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58FEA" w14:textId="3EFA0BC6" w:rsidR="006A46BE" w:rsidRDefault="006A46BE" w:rsidP="00594408">
      <w:pPr>
        <w:spacing w:after="0" w:line="240" w:lineRule="auto"/>
        <w:jc w:val="right"/>
        <w:rPr>
          <w:rFonts w:ascii="Times New Roman" w:hAnsi="Times New Roman"/>
          <w:i/>
          <w:sz w:val="24"/>
          <w:lang w:val="ro-RO"/>
        </w:rPr>
      </w:pPr>
      <w:r w:rsidRPr="00892179">
        <w:rPr>
          <w:rFonts w:ascii="Times New Roman" w:eastAsia="Times New Roman" w:hAnsi="Times New Roman" w:cs="Times New Roman"/>
          <w:snapToGrid w:val="0"/>
          <w:sz w:val="24"/>
          <w:szCs w:val="28"/>
          <w:lang w:val="ro-RO"/>
        </w:rPr>
        <w:tab/>
      </w:r>
      <w:r w:rsidRPr="00892179">
        <w:rPr>
          <w:rFonts w:ascii="Times New Roman" w:eastAsia="Times New Roman" w:hAnsi="Times New Roman" w:cs="Times New Roman"/>
          <w:snapToGrid w:val="0"/>
          <w:sz w:val="24"/>
          <w:szCs w:val="28"/>
          <w:lang w:val="ro-RO"/>
        </w:rPr>
        <w:tab/>
      </w:r>
      <w:r w:rsidRPr="00892179">
        <w:rPr>
          <w:rFonts w:ascii="Times New Roman" w:eastAsia="Times New Roman" w:hAnsi="Times New Roman" w:cs="Times New Roman"/>
          <w:snapToGrid w:val="0"/>
          <w:sz w:val="24"/>
          <w:szCs w:val="28"/>
          <w:lang w:val="ro-RO"/>
        </w:rPr>
        <w:tab/>
      </w:r>
      <w:r w:rsidRPr="00892179">
        <w:rPr>
          <w:rFonts w:ascii="Times New Roman" w:eastAsia="Times New Roman" w:hAnsi="Times New Roman" w:cs="Times New Roman"/>
          <w:snapToGrid w:val="0"/>
          <w:sz w:val="24"/>
          <w:szCs w:val="28"/>
          <w:lang w:val="ro-RO"/>
        </w:rPr>
        <w:tab/>
      </w:r>
      <w:r w:rsidRPr="00892179">
        <w:rPr>
          <w:rFonts w:ascii="Times New Roman" w:eastAsia="Times New Roman" w:hAnsi="Times New Roman" w:cs="Times New Roman"/>
          <w:snapToGrid w:val="0"/>
          <w:sz w:val="24"/>
          <w:szCs w:val="28"/>
          <w:lang w:val="ro-RO"/>
        </w:rPr>
        <w:tab/>
      </w:r>
      <w:r w:rsidRPr="00892179">
        <w:rPr>
          <w:rFonts w:ascii="Times New Roman" w:eastAsia="Times New Roman" w:hAnsi="Times New Roman" w:cs="Times New Roman"/>
          <w:snapToGrid w:val="0"/>
          <w:sz w:val="24"/>
          <w:szCs w:val="28"/>
          <w:lang w:val="ro-RO"/>
        </w:rPr>
        <w:tab/>
      </w:r>
      <w:r w:rsidR="0071275E" w:rsidRPr="00663611">
        <w:rPr>
          <w:rFonts w:ascii="Times New Roman" w:hAnsi="Times New Roman"/>
          <w:i/>
          <w:sz w:val="24"/>
          <w:lang w:val="ro-RO"/>
        </w:rPr>
        <w:t>Proiect</w:t>
      </w:r>
    </w:p>
    <w:p w14:paraId="31CB7DD9" w14:textId="77777777" w:rsidR="00521335" w:rsidRPr="007D4B79" w:rsidRDefault="00521335" w:rsidP="00521335">
      <w:pPr>
        <w:shd w:val="clear" w:color="auto" w:fill="FFFFFF"/>
        <w:spacing w:after="0" w:line="240" w:lineRule="auto"/>
        <w:jc w:val="center"/>
        <w:rPr>
          <w:rFonts w:ascii="Georgia" w:eastAsia="Times New Roman" w:hAnsi="Georgia"/>
          <w:color w:val="333333"/>
          <w:sz w:val="24"/>
          <w:szCs w:val="24"/>
          <w:lang w:val="ro-RO"/>
        </w:rPr>
      </w:pPr>
      <w:r w:rsidRPr="007532F0">
        <w:rPr>
          <w:rFonts w:ascii="Georgia" w:eastAsia="Times New Roman" w:hAnsi="Georgia"/>
          <w:noProof/>
          <w:color w:val="333333"/>
          <w:sz w:val="20"/>
          <w:szCs w:val="24"/>
        </w:rPr>
        <w:drawing>
          <wp:inline distT="0" distB="0" distL="0" distR="0" wp14:anchorId="4A6248A9" wp14:editId="609EEE83">
            <wp:extent cx="628650" cy="681037"/>
            <wp:effectExtent l="0" t="0" r="0" b="5080"/>
            <wp:docPr id="1" name="Рисунок 1" descr="https://www.legis.md/d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egis.md/doc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98" cy="682172"/>
                    </a:xfrm>
                    <a:prstGeom prst="rect">
                      <a:avLst/>
                    </a:prstGeom>
                    <a:noFill/>
                    <a:ln>
                      <a:noFill/>
                    </a:ln>
                  </pic:spPr>
                </pic:pic>
              </a:graphicData>
            </a:graphic>
          </wp:inline>
        </w:drawing>
      </w:r>
    </w:p>
    <w:p w14:paraId="66A7B1F1" w14:textId="77777777" w:rsidR="00521335" w:rsidRDefault="00521335" w:rsidP="00521335">
      <w:pPr>
        <w:shd w:val="clear" w:color="auto" w:fill="FFFFFF"/>
        <w:spacing w:before="165" w:after="165" w:line="240" w:lineRule="auto"/>
        <w:jc w:val="center"/>
        <w:outlineLvl w:val="3"/>
        <w:rPr>
          <w:rFonts w:ascii="Georgia" w:eastAsia="Times New Roman" w:hAnsi="Georgia"/>
          <w:sz w:val="24"/>
          <w:szCs w:val="24"/>
          <w:lang w:val="ro-RO"/>
        </w:rPr>
      </w:pPr>
      <w:r w:rsidRPr="007D4B79">
        <w:rPr>
          <w:rFonts w:ascii="Georgia" w:eastAsia="Times New Roman" w:hAnsi="Georgia"/>
          <w:sz w:val="24"/>
          <w:szCs w:val="24"/>
          <w:lang w:val="ro-RO"/>
        </w:rPr>
        <w:t>Republica Moldova</w:t>
      </w:r>
    </w:p>
    <w:p w14:paraId="09775C1F" w14:textId="77777777" w:rsidR="006B0342" w:rsidRDefault="006B0342" w:rsidP="006B0342">
      <w:pPr>
        <w:spacing w:after="0" w:line="240" w:lineRule="auto"/>
        <w:jc w:val="center"/>
        <w:rPr>
          <w:rFonts w:ascii="Times New Roman" w:eastAsia="Times New Roman" w:hAnsi="Times New Roman" w:cs="Times New Roman"/>
          <w:b/>
          <w:bCs/>
          <w:sz w:val="24"/>
          <w:szCs w:val="24"/>
          <w:lang w:val="ro-RO"/>
        </w:rPr>
      </w:pPr>
    </w:p>
    <w:p w14:paraId="393C8042" w14:textId="7251D7B5" w:rsidR="006B0342" w:rsidRDefault="006B0342" w:rsidP="006B0342">
      <w:pPr>
        <w:spacing w:after="0" w:line="240" w:lineRule="auto"/>
        <w:jc w:val="center"/>
        <w:rPr>
          <w:rFonts w:ascii="Times New Roman" w:eastAsia="Times New Roman" w:hAnsi="Times New Roman" w:cs="Times New Roman"/>
          <w:b/>
          <w:bCs/>
          <w:sz w:val="24"/>
          <w:szCs w:val="24"/>
          <w:lang w:val="ro-RO"/>
        </w:rPr>
      </w:pPr>
      <w:r w:rsidRPr="00905978">
        <w:rPr>
          <w:rFonts w:ascii="Times New Roman" w:eastAsia="Times New Roman" w:hAnsi="Times New Roman" w:cs="Times New Roman"/>
          <w:b/>
          <w:bCs/>
          <w:sz w:val="24"/>
          <w:szCs w:val="24"/>
          <w:lang w:val="en-US"/>
        </w:rPr>
        <w:t>GUVERNUL</w:t>
      </w:r>
      <w:r w:rsidR="002C425F">
        <w:rPr>
          <w:rFonts w:ascii="Times New Roman" w:eastAsia="Times New Roman" w:hAnsi="Times New Roman" w:cs="Times New Roman"/>
          <w:b/>
          <w:bCs/>
          <w:sz w:val="24"/>
          <w:szCs w:val="24"/>
          <w:lang w:val="en-US"/>
        </w:rPr>
        <w:t xml:space="preserve"> REPUBLICII MOLDOVA</w:t>
      </w:r>
    </w:p>
    <w:p w14:paraId="59259A6B" w14:textId="77777777" w:rsidR="006B0342" w:rsidRDefault="006B0342" w:rsidP="006B0342">
      <w:pPr>
        <w:spacing w:after="0" w:line="240" w:lineRule="auto"/>
        <w:jc w:val="center"/>
        <w:rPr>
          <w:rFonts w:ascii="Times New Roman" w:eastAsia="Times New Roman" w:hAnsi="Times New Roman" w:cs="Times New Roman"/>
          <w:b/>
          <w:bCs/>
          <w:sz w:val="24"/>
          <w:szCs w:val="24"/>
          <w:lang w:val="ro-RO"/>
        </w:rPr>
      </w:pPr>
    </w:p>
    <w:p w14:paraId="665FB893" w14:textId="77777777" w:rsidR="007532F0" w:rsidRDefault="006B0342" w:rsidP="006B0342">
      <w:pPr>
        <w:spacing w:after="0" w:line="240" w:lineRule="auto"/>
        <w:jc w:val="center"/>
        <w:rPr>
          <w:rFonts w:ascii="Times New Roman" w:eastAsia="Times New Roman" w:hAnsi="Times New Roman" w:cs="Times New Roman"/>
          <w:sz w:val="24"/>
          <w:szCs w:val="24"/>
          <w:lang w:val="en-US"/>
        </w:rPr>
      </w:pPr>
      <w:r w:rsidRPr="00594408">
        <w:rPr>
          <w:rFonts w:ascii="Times New Roman" w:eastAsia="Times New Roman" w:hAnsi="Times New Roman" w:cs="Times New Roman"/>
          <w:b/>
          <w:bCs/>
          <w:sz w:val="24"/>
          <w:szCs w:val="24"/>
          <w:lang w:val="en-US"/>
        </w:rPr>
        <w:t>HOTĂR</w:t>
      </w:r>
      <w:r>
        <w:rPr>
          <w:rFonts w:ascii="Times New Roman" w:eastAsia="Times New Roman" w:hAnsi="Times New Roman" w:cs="Times New Roman"/>
          <w:b/>
          <w:bCs/>
          <w:sz w:val="24"/>
          <w:szCs w:val="24"/>
          <w:lang w:val="ro-RO"/>
        </w:rPr>
        <w:t>Î</w:t>
      </w:r>
      <w:r w:rsidRPr="00594408">
        <w:rPr>
          <w:rFonts w:ascii="Times New Roman" w:eastAsia="Times New Roman" w:hAnsi="Times New Roman" w:cs="Times New Roman"/>
          <w:b/>
          <w:bCs/>
          <w:sz w:val="24"/>
          <w:szCs w:val="24"/>
          <w:lang w:val="en-US"/>
        </w:rPr>
        <w:t>RE</w:t>
      </w:r>
      <w:r w:rsidRPr="00594408">
        <w:rPr>
          <w:rFonts w:ascii="Times New Roman" w:eastAsia="Times New Roman" w:hAnsi="Times New Roman" w:cs="Times New Roman"/>
          <w:sz w:val="24"/>
          <w:szCs w:val="24"/>
          <w:lang w:val="en-US"/>
        </w:rPr>
        <w:t xml:space="preserve"> Nr.</w:t>
      </w:r>
      <w:r w:rsidR="002C425F">
        <w:rPr>
          <w:rFonts w:ascii="Times New Roman" w:eastAsia="Times New Roman" w:hAnsi="Times New Roman" w:cs="Times New Roman"/>
          <w:sz w:val="24"/>
          <w:szCs w:val="24"/>
          <w:lang w:val="en-US"/>
        </w:rPr>
        <w:t>_______</w:t>
      </w:r>
      <w:r w:rsidRPr="00594408">
        <w:rPr>
          <w:rFonts w:ascii="Times New Roman" w:eastAsia="Times New Roman" w:hAnsi="Times New Roman" w:cs="Times New Roman"/>
          <w:sz w:val="24"/>
          <w:szCs w:val="24"/>
          <w:lang w:val="en-US"/>
        </w:rPr>
        <w:t xml:space="preserve"> </w:t>
      </w:r>
    </w:p>
    <w:p w14:paraId="5D0C7051" w14:textId="0138C875" w:rsidR="006B0342" w:rsidRDefault="006B0342" w:rsidP="006B0342">
      <w:pPr>
        <w:spacing w:after="0" w:line="240" w:lineRule="auto"/>
        <w:jc w:val="center"/>
        <w:rPr>
          <w:rFonts w:ascii="Times New Roman" w:eastAsia="Times New Roman" w:hAnsi="Times New Roman" w:cs="Times New Roman"/>
          <w:sz w:val="24"/>
          <w:szCs w:val="24"/>
          <w:lang w:val="en-US"/>
        </w:rPr>
      </w:pPr>
      <w:bookmarkStart w:id="0" w:name="_GoBack"/>
      <w:bookmarkEnd w:id="0"/>
      <w:r w:rsidRPr="00594408">
        <w:rPr>
          <w:rFonts w:ascii="Times New Roman" w:eastAsia="Times New Roman" w:hAnsi="Times New Roman" w:cs="Times New Roman"/>
          <w:sz w:val="24"/>
          <w:szCs w:val="24"/>
          <w:lang w:val="en-US"/>
        </w:rPr>
        <w:br/>
      </w:r>
      <w:r w:rsidRPr="002C425F">
        <w:rPr>
          <w:rFonts w:ascii="Times New Roman" w:eastAsia="Times New Roman" w:hAnsi="Times New Roman" w:cs="Times New Roman"/>
          <w:sz w:val="24"/>
          <w:szCs w:val="24"/>
          <w:lang w:val="en-US"/>
        </w:rPr>
        <w:t>din</w:t>
      </w:r>
      <w:r w:rsidR="002C425F">
        <w:rPr>
          <w:rFonts w:ascii="Times New Roman" w:eastAsia="Times New Roman" w:hAnsi="Times New Roman" w:cs="Times New Roman"/>
          <w:sz w:val="24"/>
          <w:szCs w:val="24"/>
          <w:lang w:val="en-US"/>
        </w:rPr>
        <w:t>_____</w:t>
      </w:r>
      <w:r w:rsidR="00521335">
        <w:rPr>
          <w:rFonts w:ascii="Times New Roman" w:eastAsia="Times New Roman" w:hAnsi="Times New Roman" w:cs="Times New Roman"/>
          <w:sz w:val="24"/>
          <w:szCs w:val="24"/>
          <w:lang w:val="en-US"/>
        </w:rPr>
        <w:t>_____</w:t>
      </w:r>
      <w:r w:rsidR="002C425F">
        <w:rPr>
          <w:rFonts w:ascii="Times New Roman" w:eastAsia="Times New Roman" w:hAnsi="Times New Roman" w:cs="Times New Roman"/>
          <w:sz w:val="24"/>
          <w:szCs w:val="24"/>
          <w:lang w:val="en-US"/>
        </w:rPr>
        <w:t>______2021</w:t>
      </w:r>
      <w:r w:rsidRPr="002C425F">
        <w:rPr>
          <w:rFonts w:ascii="Times New Roman" w:eastAsia="Times New Roman" w:hAnsi="Times New Roman" w:cs="Times New Roman"/>
          <w:sz w:val="24"/>
          <w:szCs w:val="24"/>
          <w:lang w:val="en-US"/>
        </w:rPr>
        <w:t> </w:t>
      </w:r>
    </w:p>
    <w:p w14:paraId="59726DEC" w14:textId="77777777" w:rsidR="00052674" w:rsidRPr="006B0342" w:rsidRDefault="00052674" w:rsidP="006B0342">
      <w:pPr>
        <w:spacing w:after="0" w:line="240" w:lineRule="auto"/>
        <w:jc w:val="center"/>
        <w:rPr>
          <w:rFonts w:ascii="Times New Roman" w:eastAsia="Times New Roman" w:hAnsi="Times New Roman" w:cs="Times New Roman"/>
          <w:sz w:val="24"/>
          <w:szCs w:val="24"/>
          <w:lang w:val="ro-RO"/>
        </w:rPr>
      </w:pPr>
    </w:p>
    <w:p w14:paraId="05E950C4" w14:textId="7FD23CD5" w:rsidR="006A46BE" w:rsidRPr="00B52062" w:rsidRDefault="00B52062" w:rsidP="00D71374">
      <w:pPr>
        <w:spacing w:after="0" w:line="240" w:lineRule="auto"/>
        <w:jc w:val="center"/>
        <w:rPr>
          <w:rFonts w:ascii="Times New Roman" w:eastAsia="Times New Roman" w:hAnsi="Times New Roman" w:cs="Times New Roman"/>
          <w:b/>
          <w:bCs/>
          <w:sz w:val="28"/>
          <w:szCs w:val="28"/>
          <w:lang w:val="ro-RO"/>
        </w:rPr>
      </w:pPr>
      <w:r w:rsidRPr="00B52062">
        <w:rPr>
          <w:rFonts w:ascii="Times New Roman" w:eastAsia="Times New Roman" w:hAnsi="Times New Roman" w:cs="Times New Roman"/>
          <w:b/>
          <w:bCs/>
          <w:sz w:val="28"/>
          <w:szCs w:val="28"/>
          <w:lang w:val="ro-RO"/>
        </w:rPr>
        <w:t>cu privire la</w:t>
      </w:r>
      <w:r w:rsidR="006A46BE" w:rsidRPr="00B52062">
        <w:rPr>
          <w:rFonts w:ascii="Times New Roman" w:eastAsia="Times New Roman" w:hAnsi="Times New Roman" w:cs="Times New Roman"/>
          <w:b/>
          <w:bCs/>
          <w:sz w:val="28"/>
          <w:szCs w:val="28"/>
          <w:lang w:val="ro-RO"/>
        </w:rPr>
        <w:t xml:space="preserve"> ap</w:t>
      </w:r>
      <w:r w:rsidR="00010A6E" w:rsidRPr="00B52062">
        <w:rPr>
          <w:rFonts w:ascii="Times New Roman" w:eastAsia="Times New Roman" w:hAnsi="Times New Roman" w:cs="Times New Roman"/>
          <w:b/>
          <w:bCs/>
          <w:sz w:val="28"/>
          <w:szCs w:val="28"/>
          <w:lang w:val="ro-RO"/>
        </w:rPr>
        <w:t>robarea Regulamentului</w:t>
      </w:r>
    </w:p>
    <w:p w14:paraId="62CC18C9" w14:textId="3F74B90B" w:rsidR="00010A6E" w:rsidRPr="00B52062" w:rsidRDefault="00010A6E" w:rsidP="00D71374">
      <w:pPr>
        <w:spacing w:after="0" w:line="240" w:lineRule="auto"/>
        <w:jc w:val="center"/>
        <w:rPr>
          <w:rFonts w:ascii="Times New Roman" w:eastAsia="Times New Roman" w:hAnsi="Times New Roman" w:cs="Times New Roman"/>
          <w:b/>
          <w:bCs/>
          <w:sz w:val="28"/>
          <w:szCs w:val="28"/>
          <w:lang w:val="ro-RO"/>
        </w:rPr>
      </w:pPr>
      <w:r w:rsidRPr="00B52062">
        <w:rPr>
          <w:rFonts w:ascii="Times New Roman" w:eastAsia="Times New Roman" w:hAnsi="Times New Roman" w:cs="Times New Roman"/>
          <w:b/>
          <w:bCs/>
          <w:sz w:val="28"/>
          <w:szCs w:val="28"/>
          <w:lang w:val="ro-RO"/>
        </w:rPr>
        <w:t>sanitar privind</w:t>
      </w:r>
      <w:r w:rsidR="003E6FE1" w:rsidRPr="00B52062">
        <w:rPr>
          <w:rFonts w:ascii="Times New Roman" w:eastAsia="Times New Roman" w:hAnsi="Times New Roman" w:cs="Times New Roman"/>
          <w:b/>
          <w:bCs/>
          <w:sz w:val="28"/>
          <w:szCs w:val="28"/>
          <w:lang w:val="ro-RO"/>
        </w:rPr>
        <w:t xml:space="preserve"> supravegherea şi</w:t>
      </w:r>
      <w:r w:rsidRPr="00B52062">
        <w:rPr>
          <w:rFonts w:ascii="Times New Roman" w:eastAsia="Times New Roman" w:hAnsi="Times New Roman" w:cs="Times New Roman"/>
          <w:b/>
          <w:bCs/>
          <w:sz w:val="28"/>
          <w:szCs w:val="28"/>
          <w:lang w:val="ro-RO"/>
        </w:rPr>
        <w:t xml:space="preserve"> monitorizarea</w:t>
      </w:r>
      <w:r w:rsidR="004A73AE" w:rsidRPr="00B52062">
        <w:rPr>
          <w:rFonts w:ascii="Times New Roman" w:eastAsia="Times New Roman" w:hAnsi="Times New Roman" w:cs="Times New Roman"/>
          <w:b/>
          <w:bCs/>
          <w:sz w:val="28"/>
          <w:szCs w:val="28"/>
          <w:lang w:val="ro-RO"/>
        </w:rPr>
        <w:t xml:space="preserve"> calităţii</w:t>
      </w:r>
      <w:r w:rsidRPr="00B52062">
        <w:rPr>
          <w:rFonts w:ascii="Times New Roman" w:eastAsia="Times New Roman" w:hAnsi="Times New Roman" w:cs="Times New Roman"/>
          <w:b/>
          <w:bCs/>
          <w:sz w:val="28"/>
          <w:szCs w:val="28"/>
          <w:lang w:val="ro-RO"/>
        </w:rPr>
        <w:t xml:space="preserve"> apei potabile</w:t>
      </w:r>
    </w:p>
    <w:p w14:paraId="0739A3ED" w14:textId="77777777" w:rsidR="006A46BE" w:rsidRPr="00594408" w:rsidRDefault="006A46BE" w:rsidP="006A46BE">
      <w:pPr>
        <w:spacing w:after="0" w:line="240" w:lineRule="auto"/>
        <w:jc w:val="center"/>
        <w:rPr>
          <w:rFonts w:ascii="Times New Roman" w:eastAsia="Times New Roman" w:hAnsi="Times New Roman" w:cs="Times New Roman"/>
          <w:bCs/>
          <w:sz w:val="28"/>
          <w:szCs w:val="28"/>
          <w:lang w:val="ro-RO"/>
        </w:rPr>
      </w:pPr>
      <w:r w:rsidRPr="00594408">
        <w:rPr>
          <w:rFonts w:ascii="Times New Roman" w:eastAsia="Times New Roman" w:hAnsi="Times New Roman" w:cs="Times New Roman"/>
          <w:bCs/>
          <w:sz w:val="28"/>
          <w:szCs w:val="28"/>
          <w:lang w:val="ro-RO"/>
        </w:rPr>
        <w:t> </w:t>
      </w:r>
    </w:p>
    <w:p w14:paraId="49527E3C" w14:textId="7EAC96AB" w:rsidR="006A46BE" w:rsidRPr="00892179" w:rsidRDefault="006A46BE" w:rsidP="006A46BE">
      <w:pPr>
        <w:spacing w:after="0" w:line="240" w:lineRule="auto"/>
        <w:jc w:val="center"/>
        <w:rPr>
          <w:rFonts w:ascii="Times New Roman" w:eastAsia="Times New Roman" w:hAnsi="Times New Roman" w:cs="Times New Roman"/>
          <w:sz w:val="28"/>
          <w:szCs w:val="28"/>
          <w:lang w:val="ro-RO"/>
        </w:rPr>
      </w:pPr>
    </w:p>
    <w:p w14:paraId="7CC1940B" w14:textId="77777777" w:rsidR="006A46BE" w:rsidRPr="00892179" w:rsidRDefault="006A46BE" w:rsidP="006A46BE">
      <w:pPr>
        <w:spacing w:after="0" w:line="240" w:lineRule="auto"/>
        <w:jc w:val="center"/>
        <w:rPr>
          <w:rFonts w:ascii="Times New Roman" w:eastAsia="Times New Roman" w:hAnsi="Times New Roman" w:cs="Times New Roman"/>
          <w:sz w:val="28"/>
          <w:szCs w:val="28"/>
          <w:lang w:val="ro-RO"/>
        </w:rPr>
      </w:pPr>
      <w:r w:rsidRPr="00892179">
        <w:rPr>
          <w:rFonts w:ascii="Times New Roman" w:eastAsia="Times New Roman" w:hAnsi="Times New Roman" w:cs="Times New Roman"/>
          <w:sz w:val="28"/>
          <w:szCs w:val="28"/>
          <w:lang w:val="ro-RO"/>
        </w:rPr>
        <w:t> </w:t>
      </w:r>
    </w:p>
    <w:p w14:paraId="29595871" w14:textId="1C0F11F1" w:rsidR="006A46BE" w:rsidRPr="008011D1" w:rsidRDefault="006A46BE" w:rsidP="00052674">
      <w:pPr>
        <w:spacing w:after="0" w:line="240" w:lineRule="auto"/>
        <w:ind w:firstLine="720"/>
        <w:jc w:val="both"/>
        <w:rPr>
          <w:rFonts w:ascii="Times New Roman" w:eastAsia="Times New Roman" w:hAnsi="Times New Roman" w:cs="Times New Roman"/>
          <w:iCs/>
          <w:sz w:val="28"/>
          <w:szCs w:val="28"/>
          <w:lang w:val="ro-RO"/>
        </w:rPr>
      </w:pPr>
      <w:r w:rsidRPr="008011D1">
        <w:rPr>
          <w:rFonts w:ascii="Times New Roman" w:eastAsia="Times New Roman" w:hAnsi="Times New Roman" w:cs="Times New Roman"/>
          <w:sz w:val="28"/>
          <w:szCs w:val="28"/>
          <w:lang w:val="ro-RO"/>
        </w:rPr>
        <w:t xml:space="preserve">În temeiul </w:t>
      </w:r>
      <w:r w:rsidR="00E243F3" w:rsidRPr="008011D1">
        <w:rPr>
          <w:rFonts w:ascii="Times New Roman" w:eastAsia="SimSun" w:hAnsi="Times New Roman" w:cs="Times New Roman"/>
          <w:iCs/>
          <w:sz w:val="28"/>
          <w:szCs w:val="28"/>
          <w:lang w:val="ro-RO" w:eastAsia="zh-CN"/>
        </w:rPr>
        <w:t xml:space="preserve">art. 6 alin. (2) </w:t>
      </w:r>
      <w:r w:rsidR="00E243F3">
        <w:rPr>
          <w:rFonts w:ascii="Times New Roman" w:eastAsia="SimSun" w:hAnsi="Times New Roman" w:cs="Times New Roman"/>
          <w:iCs/>
          <w:sz w:val="28"/>
          <w:szCs w:val="28"/>
          <w:lang w:val="ro-RO" w:eastAsia="zh-CN"/>
        </w:rPr>
        <w:t xml:space="preserve">și </w:t>
      </w:r>
      <w:r w:rsidRPr="008011D1">
        <w:rPr>
          <w:rFonts w:ascii="Times New Roman" w:eastAsia="Times New Roman" w:hAnsi="Times New Roman" w:cs="Times New Roman"/>
          <w:sz w:val="28"/>
          <w:szCs w:val="28"/>
          <w:lang w:val="ro-RO"/>
        </w:rPr>
        <w:t>art.</w:t>
      </w:r>
      <w:r w:rsidR="008A06D6" w:rsidRPr="008011D1">
        <w:rPr>
          <w:rFonts w:ascii="Times New Roman" w:eastAsia="Times New Roman" w:hAnsi="Times New Roman" w:cs="Times New Roman"/>
          <w:sz w:val="28"/>
          <w:szCs w:val="28"/>
          <w:lang w:val="ro-RO"/>
        </w:rPr>
        <w:t xml:space="preserve"> </w:t>
      </w:r>
      <w:r w:rsidRPr="008011D1">
        <w:rPr>
          <w:rFonts w:ascii="Times New Roman" w:eastAsia="Times New Roman" w:hAnsi="Times New Roman" w:cs="Times New Roman"/>
          <w:sz w:val="28"/>
          <w:szCs w:val="28"/>
          <w:lang w:val="ro-RO"/>
        </w:rPr>
        <w:t>10</w:t>
      </w:r>
      <w:r w:rsidR="00E243F3">
        <w:rPr>
          <w:rFonts w:ascii="Times New Roman" w:eastAsia="Times New Roman" w:hAnsi="Times New Roman" w:cs="Times New Roman"/>
          <w:sz w:val="28"/>
          <w:szCs w:val="28"/>
          <w:lang w:val="ro-RO"/>
        </w:rPr>
        <w:t xml:space="preserve"> </w:t>
      </w:r>
      <w:r w:rsidR="00E243F3" w:rsidRPr="008011D1">
        <w:rPr>
          <w:rFonts w:ascii="Times New Roman" w:eastAsia="Times New Roman" w:hAnsi="Times New Roman" w:cs="Times New Roman"/>
          <w:sz w:val="28"/>
          <w:szCs w:val="28"/>
          <w:lang w:val="ro-RO"/>
        </w:rPr>
        <w:t xml:space="preserve">alin. (3) </w:t>
      </w:r>
      <w:r w:rsidRPr="008011D1">
        <w:rPr>
          <w:rFonts w:ascii="Times New Roman" w:eastAsia="Times New Roman" w:hAnsi="Times New Roman" w:cs="Times New Roman"/>
          <w:sz w:val="28"/>
          <w:szCs w:val="28"/>
          <w:lang w:val="ro-RO"/>
        </w:rPr>
        <w:t xml:space="preserve">din Legea </w:t>
      </w:r>
      <w:r w:rsidR="00F43DE1" w:rsidRPr="008011D1">
        <w:rPr>
          <w:rFonts w:ascii="Times New Roman" w:eastAsia="Times New Roman" w:hAnsi="Times New Roman" w:cs="Times New Roman"/>
          <w:sz w:val="28"/>
          <w:szCs w:val="28"/>
          <w:lang w:val="ro-RO"/>
        </w:rPr>
        <w:t xml:space="preserve">nr. 10 din 3 februarie 2009 </w:t>
      </w:r>
      <w:r w:rsidRPr="008011D1">
        <w:rPr>
          <w:rFonts w:ascii="Times New Roman" w:eastAsia="Times New Roman" w:hAnsi="Times New Roman" w:cs="Times New Roman"/>
          <w:sz w:val="28"/>
          <w:szCs w:val="28"/>
          <w:lang w:val="ro-RO"/>
        </w:rPr>
        <w:t>cu privire la supravegherea de stat a sănătăţ</w:t>
      </w:r>
      <w:r w:rsidR="00052674">
        <w:rPr>
          <w:rFonts w:ascii="Times New Roman" w:eastAsia="Times New Roman" w:hAnsi="Times New Roman" w:cs="Times New Roman"/>
          <w:sz w:val="28"/>
          <w:szCs w:val="28"/>
          <w:lang w:val="ro-RO"/>
        </w:rPr>
        <w:t xml:space="preserve">ii publice </w:t>
      </w:r>
      <w:r w:rsidRPr="008011D1">
        <w:rPr>
          <w:rFonts w:ascii="Times New Roman" w:eastAsia="Times New Roman" w:hAnsi="Times New Roman" w:cs="Times New Roman"/>
          <w:sz w:val="28"/>
          <w:szCs w:val="28"/>
          <w:lang w:val="ro-RO"/>
        </w:rPr>
        <w:t>(Monitorul Oficial al Republicii Moldova, 2009, nr.</w:t>
      </w:r>
      <w:r w:rsidR="008A06D6" w:rsidRPr="008011D1">
        <w:rPr>
          <w:rFonts w:ascii="Times New Roman" w:eastAsia="Times New Roman" w:hAnsi="Times New Roman" w:cs="Times New Roman"/>
          <w:sz w:val="28"/>
          <w:szCs w:val="28"/>
          <w:lang w:val="ro-RO"/>
        </w:rPr>
        <w:t xml:space="preserve"> </w:t>
      </w:r>
      <w:r w:rsidRPr="008011D1">
        <w:rPr>
          <w:rFonts w:ascii="Times New Roman" w:eastAsia="Times New Roman" w:hAnsi="Times New Roman" w:cs="Times New Roman"/>
          <w:sz w:val="28"/>
          <w:szCs w:val="28"/>
          <w:lang w:val="ro-RO"/>
        </w:rPr>
        <w:t>67, art.</w:t>
      </w:r>
      <w:r w:rsidR="008A06D6" w:rsidRPr="008011D1">
        <w:rPr>
          <w:rFonts w:ascii="Times New Roman" w:eastAsia="Times New Roman" w:hAnsi="Times New Roman" w:cs="Times New Roman"/>
          <w:sz w:val="28"/>
          <w:szCs w:val="28"/>
          <w:lang w:val="ro-RO"/>
        </w:rPr>
        <w:t xml:space="preserve"> </w:t>
      </w:r>
      <w:r w:rsidRPr="008011D1">
        <w:rPr>
          <w:rFonts w:ascii="Times New Roman" w:eastAsia="Times New Roman" w:hAnsi="Times New Roman" w:cs="Times New Roman"/>
          <w:sz w:val="28"/>
          <w:szCs w:val="28"/>
          <w:lang w:val="ro-RO"/>
        </w:rPr>
        <w:t xml:space="preserve">183), Guvernul </w:t>
      </w:r>
      <w:r w:rsidRPr="008011D1">
        <w:rPr>
          <w:rFonts w:ascii="Times New Roman" w:eastAsia="Times New Roman" w:hAnsi="Times New Roman" w:cs="Times New Roman"/>
          <w:iCs/>
          <w:caps/>
          <w:sz w:val="28"/>
          <w:szCs w:val="28"/>
          <w:lang w:val="ro-RO"/>
        </w:rPr>
        <w:t>Hotărăşte</w:t>
      </w:r>
      <w:r w:rsidR="00F43DE1">
        <w:rPr>
          <w:rFonts w:ascii="Times New Roman" w:eastAsia="Times New Roman" w:hAnsi="Times New Roman" w:cs="Times New Roman"/>
          <w:iCs/>
          <w:caps/>
          <w:sz w:val="28"/>
          <w:szCs w:val="28"/>
          <w:lang w:val="ro-RO"/>
        </w:rPr>
        <w:t>:</w:t>
      </w:r>
    </w:p>
    <w:p w14:paraId="476A9480" w14:textId="12A5939D" w:rsidR="000938EA" w:rsidRDefault="00D348B5" w:rsidP="000938EA">
      <w:pPr>
        <w:autoSpaceDE w:val="0"/>
        <w:autoSpaceDN w:val="0"/>
        <w:adjustRightInd w:val="0"/>
        <w:spacing w:after="0" w:line="240" w:lineRule="auto"/>
        <w:jc w:val="both"/>
        <w:rPr>
          <w:rFonts w:ascii="Times New Roman" w:eastAsia="SimSun" w:hAnsi="Times New Roman" w:cs="Times New Roman"/>
          <w:sz w:val="28"/>
          <w:szCs w:val="28"/>
          <w:lang w:val="ro-RO" w:eastAsia="zh-CN"/>
        </w:rPr>
      </w:pPr>
      <w:r>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 xml:space="preserve"> </w:t>
      </w:r>
    </w:p>
    <w:p w14:paraId="1BA5E2FE" w14:textId="314214DF" w:rsidR="000938EA" w:rsidRPr="000938EA" w:rsidRDefault="000938EA" w:rsidP="00BF20BE">
      <w:pPr>
        <w:pStyle w:val="ad"/>
        <w:numPr>
          <w:ilvl w:val="0"/>
          <w:numId w:val="1"/>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0938EA">
        <w:rPr>
          <w:rFonts w:ascii="Times New Roman" w:eastAsia="SimSun" w:hAnsi="Times New Roman" w:cs="Times New Roman"/>
          <w:sz w:val="28"/>
          <w:szCs w:val="28"/>
          <w:lang w:val="ro-RO" w:eastAsia="zh-CN"/>
        </w:rPr>
        <w:t xml:space="preserve">Se aprobă </w:t>
      </w:r>
      <w:r w:rsidR="006A46BE" w:rsidRPr="000938EA">
        <w:rPr>
          <w:rFonts w:ascii="Times New Roman" w:eastAsia="SimSun" w:hAnsi="Times New Roman" w:cs="Times New Roman"/>
          <w:sz w:val="28"/>
          <w:szCs w:val="28"/>
          <w:lang w:val="ro-RO" w:eastAsia="zh-CN"/>
        </w:rPr>
        <w:t>Regulamentul sanitar privind</w:t>
      </w:r>
      <w:r w:rsidR="003E6FE1" w:rsidRPr="000938EA">
        <w:rPr>
          <w:rFonts w:ascii="Times New Roman" w:eastAsia="SimSun" w:hAnsi="Times New Roman" w:cs="Times New Roman"/>
          <w:sz w:val="28"/>
          <w:szCs w:val="28"/>
          <w:lang w:val="ro-RO" w:eastAsia="zh-CN"/>
        </w:rPr>
        <w:t xml:space="preserve"> supravegherea şi</w:t>
      </w:r>
      <w:r w:rsidR="006A46BE" w:rsidRPr="000938EA">
        <w:rPr>
          <w:rFonts w:ascii="Times New Roman" w:eastAsia="SimSun" w:hAnsi="Times New Roman" w:cs="Times New Roman"/>
          <w:sz w:val="28"/>
          <w:szCs w:val="28"/>
          <w:lang w:val="ro-RO" w:eastAsia="zh-CN"/>
        </w:rPr>
        <w:t xml:space="preserve"> monitorizarea calităţii apei potabile</w:t>
      </w:r>
      <w:r w:rsidR="006132DC" w:rsidRPr="000938EA">
        <w:rPr>
          <w:rFonts w:ascii="Times New Roman" w:eastAsia="SimSun" w:hAnsi="Times New Roman" w:cs="Times New Roman"/>
          <w:sz w:val="28"/>
          <w:szCs w:val="28"/>
          <w:lang w:val="ro-RO" w:eastAsia="zh-CN"/>
        </w:rPr>
        <w:t xml:space="preserve"> </w:t>
      </w:r>
      <w:r w:rsidR="00E674F2" w:rsidRPr="000938EA">
        <w:rPr>
          <w:rFonts w:ascii="Times New Roman" w:eastAsia="Times New Roman" w:hAnsi="Times New Roman" w:cs="Times New Roman"/>
          <w:sz w:val="28"/>
          <w:szCs w:val="28"/>
          <w:lang w:val="ro-RO"/>
        </w:rPr>
        <w:t xml:space="preserve">şi </w:t>
      </w:r>
      <w:r w:rsidR="00D71374" w:rsidRPr="000938EA">
        <w:rPr>
          <w:rFonts w:ascii="Times New Roman" w:eastAsia="Times New Roman" w:hAnsi="Times New Roman" w:cs="Times New Roman"/>
          <w:sz w:val="28"/>
          <w:szCs w:val="28"/>
          <w:lang w:val="ro-RO"/>
        </w:rPr>
        <w:t>procedura de autorizare sanitară.</w:t>
      </w:r>
    </w:p>
    <w:p w14:paraId="679FC55C" w14:textId="3915BF59" w:rsidR="006A46BE" w:rsidRPr="008011D1" w:rsidRDefault="006A46BE" w:rsidP="00BF20BE">
      <w:pPr>
        <w:pStyle w:val="ad"/>
        <w:numPr>
          <w:ilvl w:val="0"/>
          <w:numId w:val="1"/>
        </w:numPr>
        <w:autoSpaceDE w:val="0"/>
        <w:autoSpaceDN w:val="0"/>
        <w:adjustRightInd w:val="0"/>
        <w:spacing w:after="0" w:line="240" w:lineRule="auto"/>
        <w:jc w:val="both"/>
        <w:rPr>
          <w:rFonts w:ascii="Times New Roman" w:eastAsia="SimSun" w:hAnsi="Times New Roman" w:cs="Times New Roman"/>
          <w:snapToGrid w:val="0"/>
          <w:sz w:val="28"/>
          <w:szCs w:val="28"/>
          <w:lang w:val="ro-RO" w:eastAsia="zh-CN"/>
        </w:rPr>
      </w:pPr>
      <w:r w:rsidRPr="008011D1">
        <w:rPr>
          <w:rFonts w:ascii="Times New Roman" w:eastAsia="SimSun" w:hAnsi="Times New Roman" w:cs="Times New Roman"/>
          <w:snapToGrid w:val="0"/>
          <w:sz w:val="28"/>
          <w:szCs w:val="28"/>
          <w:lang w:val="ro-RO" w:eastAsia="zh-CN"/>
        </w:rPr>
        <w:t xml:space="preserve">Controlul asupra executării prezentei </w:t>
      </w:r>
      <w:proofErr w:type="spellStart"/>
      <w:r w:rsidRPr="008011D1">
        <w:rPr>
          <w:rFonts w:ascii="Times New Roman" w:eastAsia="SimSun" w:hAnsi="Times New Roman" w:cs="Times New Roman"/>
          <w:snapToGrid w:val="0"/>
          <w:sz w:val="28"/>
          <w:szCs w:val="28"/>
          <w:lang w:val="ro-RO" w:eastAsia="zh-CN"/>
        </w:rPr>
        <w:t>hotăr</w:t>
      </w:r>
      <w:r w:rsidR="00231608">
        <w:rPr>
          <w:rFonts w:ascii="Times New Roman" w:eastAsia="SimSun" w:hAnsi="Times New Roman" w:cs="Times New Roman"/>
          <w:snapToGrid w:val="0"/>
          <w:sz w:val="28"/>
          <w:szCs w:val="28"/>
          <w:lang w:val="ro-RO" w:eastAsia="zh-CN"/>
        </w:rPr>
        <w:t>î</w:t>
      </w:r>
      <w:r w:rsidRPr="008011D1">
        <w:rPr>
          <w:rFonts w:ascii="Times New Roman" w:eastAsia="SimSun" w:hAnsi="Times New Roman" w:cs="Times New Roman"/>
          <w:snapToGrid w:val="0"/>
          <w:sz w:val="28"/>
          <w:szCs w:val="28"/>
          <w:lang w:val="ro-RO" w:eastAsia="zh-CN"/>
        </w:rPr>
        <w:t>ri</w:t>
      </w:r>
      <w:proofErr w:type="spellEnd"/>
      <w:r w:rsidRPr="008011D1">
        <w:rPr>
          <w:rFonts w:ascii="Times New Roman" w:eastAsia="SimSun" w:hAnsi="Times New Roman" w:cs="Times New Roman"/>
          <w:snapToGrid w:val="0"/>
          <w:sz w:val="28"/>
          <w:szCs w:val="28"/>
          <w:lang w:val="ro-RO" w:eastAsia="zh-CN"/>
        </w:rPr>
        <w:t xml:space="preserve"> se </w:t>
      </w:r>
      <w:r w:rsidR="0040602D">
        <w:rPr>
          <w:rFonts w:ascii="Times New Roman" w:eastAsia="SimSun" w:hAnsi="Times New Roman" w:cs="Times New Roman"/>
          <w:snapToGrid w:val="0"/>
          <w:sz w:val="28"/>
          <w:szCs w:val="28"/>
          <w:lang w:val="ro-RO" w:eastAsia="zh-CN"/>
        </w:rPr>
        <w:t>atribuie Agenției Naționale pentru Sănătate Publică și Agenți</w:t>
      </w:r>
      <w:r w:rsidR="008419BF">
        <w:rPr>
          <w:rFonts w:ascii="Times New Roman" w:eastAsia="SimSun" w:hAnsi="Times New Roman" w:cs="Times New Roman"/>
          <w:snapToGrid w:val="0"/>
          <w:sz w:val="28"/>
          <w:szCs w:val="28"/>
          <w:lang w:val="ro-RO" w:eastAsia="zh-CN"/>
        </w:rPr>
        <w:t>ei</w:t>
      </w:r>
      <w:r w:rsidR="0040602D">
        <w:rPr>
          <w:rFonts w:ascii="Times New Roman" w:eastAsia="SimSun" w:hAnsi="Times New Roman" w:cs="Times New Roman"/>
          <w:snapToGrid w:val="0"/>
          <w:sz w:val="28"/>
          <w:szCs w:val="28"/>
          <w:lang w:val="ro-RO" w:eastAsia="zh-CN"/>
        </w:rPr>
        <w:t xml:space="preserve"> </w:t>
      </w:r>
      <w:r w:rsidR="00141253">
        <w:rPr>
          <w:rFonts w:ascii="Times New Roman" w:eastAsia="SimSun" w:hAnsi="Times New Roman" w:cs="Times New Roman"/>
          <w:snapToGrid w:val="0"/>
          <w:sz w:val="28"/>
          <w:szCs w:val="28"/>
          <w:lang w:val="ro-RO" w:eastAsia="zh-CN"/>
        </w:rPr>
        <w:t>de Mediu</w:t>
      </w:r>
      <w:r w:rsidR="00CF034B" w:rsidRPr="008011D1">
        <w:rPr>
          <w:rFonts w:ascii="Times New Roman" w:eastAsia="SimSun" w:hAnsi="Times New Roman" w:cs="Times New Roman"/>
          <w:snapToGrid w:val="0"/>
          <w:sz w:val="28"/>
          <w:szCs w:val="28"/>
          <w:lang w:val="ro-RO" w:eastAsia="zh-CN"/>
        </w:rPr>
        <w:t>.</w:t>
      </w:r>
    </w:p>
    <w:p w14:paraId="5AA7779B" w14:textId="079B17EA" w:rsidR="00CF034B" w:rsidRPr="008011D1" w:rsidRDefault="00CF034B" w:rsidP="00BF20BE">
      <w:pPr>
        <w:pStyle w:val="ad"/>
        <w:numPr>
          <w:ilvl w:val="0"/>
          <w:numId w:val="1"/>
        </w:numPr>
        <w:autoSpaceDE w:val="0"/>
        <w:autoSpaceDN w:val="0"/>
        <w:adjustRightInd w:val="0"/>
        <w:spacing w:after="0" w:line="240" w:lineRule="auto"/>
        <w:jc w:val="both"/>
        <w:rPr>
          <w:rFonts w:ascii="Times New Roman" w:eastAsia="SimSun" w:hAnsi="Times New Roman" w:cs="Times New Roman"/>
          <w:snapToGrid w:val="0"/>
          <w:sz w:val="28"/>
          <w:szCs w:val="28"/>
          <w:lang w:val="ro-RO" w:eastAsia="zh-CN"/>
        </w:rPr>
      </w:pPr>
      <w:r w:rsidRPr="008011D1">
        <w:rPr>
          <w:rFonts w:ascii="Times New Roman" w:eastAsia="SimSun" w:hAnsi="Times New Roman" w:cs="Times New Roman"/>
          <w:snapToGrid w:val="0"/>
          <w:sz w:val="28"/>
          <w:szCs w:val="28"/>
          <w:lang w:val="ro-RO" w:eastAsia="zh-CN"/>
        </w:rPr>
        <w:t xml:space="preserve">Se abrogă Normele sanitare privind calitatea apei potabile, aprobate prin </w:t>
      </w:r>
      <w:proofErr w:type="spellStart"/>
      <w:r w:rsidRPr="008011D1">
        <w:rPr>
          <w:rFonts w:ascii="Times New Roman" w:eastAsia="SimSun" w:hAnsi="Times New Roman" w:cs="Times New Roman"/>
          <w:snapToGrid w:val="0"/>
          <w:sz w:val="28"/>
          <w:szCs w:val="28"/>
          <w:lang w:val="ro-RO" w:eastAsia="zh-CN"/>
        </w:rPr>
        <w:t>Hotărîrea</w:t>
      </w:r>
      <w:proofErr w:type="spellEnd"/>
      <w:r w:rsidRPr="008011D1">
        <w:rPr>
          <w:rFonts w:ascii="Times New Roman" w:eastAsia="SimSun" w:hAnsi="Times New Roman" w:cs="Times New Roman"/>
          <w:snapToGrid w:val="0"/>
          <w:sz w:val="28"/>
          <w:szCs w:val="28"/>
          <w:lang w:val="ro-RO" w:eastAsia="zh-CN"/>
        </w:rPr>
        <w:t xml:space="preserve"> Guvernului nr.</w:t>
      </w:r>
      <w:r w:rsidR="008A06D6" w:rsidRPr="008011D1">
        <w:rPr>
          <w:rFonts w:ascii="Times New Roman" w:eastAsia="SimSun" w:hAnsi="Times New Roman" w:cs="Times New Roman"/>
          <w:snapToGrid w:val="0"/>
          <w:sz w:val="28"/>
          <w:szCs w:val="28"/>
          <w:lang w:val="ro-RO" w:eastAsia="zh-CN"/>
        </w:rPr>
        <w:t xml:space="preserve"> </w:t>
      </w:r>
      <w:r w:rsidRPr="008011D1">
        <w:rPr>
          <w:rFonts w:ascii="Times New Roman" w:eastAsia="SimSun" w:hAnsi="Times New Roman" w:cs="Times New Roman"/>
          <w:snapToGrid w:val="0"/>
          <w:sz w:val="28"/>
          <w:szCs w:val="28"/>
          <w:lang w:val="ro-RO" w:eastAsia="zh-CN"/>
        </w:rPr>
        <w:t>934/</w:t>
      </w:r>
      <w:r w:rsidR="004A73AE" w:rsidRPr="008011D1">
        <w:rPr>
          <w:rFonts w:ascii="Times New Roman" w:eastAsia="SimSun" w:hAnsi="Times New Roman" w:cs="Times New Roman"/>
          <w:snapToGrid w:val="0"/>
          <w:sz w:val="28"/>
          <w:szCs w:val="28"/>
          <w:lang w:val="ro-RO" w:eastAsia="zh-CN"/>
        </w:rPr>
        <w:t>anexa nr.</w:t>
      </w:r>
      <w:r w:rsidR="00052674">
        <w:rPr>
          <w:rFonts w:ascii="Times New Roman" w:eastAsia="SimSun" w:hAnsi="Times New Roman" w:cs="Times New Roman"/>
          <w:snapToGrid w:val="0"/>
          <w:sz w:val="28"/>
          <w:szCs w:val="28"/>
          <w:lang w:val="ro-RO" w:eastAsia="zh-CN"/>
        </w:rPr>
        <w:t xml:space="preserve"> </w:t>
      </w:r>
      <w:r w:rsidR="004A73AE" w:rsidRPr="008011D1">
        <w:rPr>
          <w:rFonts w:ascii="Times New Roman" w:eastAsia="SimSun" w:hAnsi="Times New Roman" w:cs="Times New Roman"/>
          <w:snapToGrid w:val="0"/>
          <w:sz w:val="28"/>
          <w:szCs w:val="28"/>
          <w:lang w:val="ro-RO" w:eastAsia="zh-CN"/>
        </w:rPr>
        <w:t>2</w:t>
      </w:r>
      <w:r w:rsidRPr="008011D1">
        <w:rPr>
          <w:rFonts w:ascii="Times New Roman" w:eastAsia="SimSun" w:hAnsi="Times New Roman" w:cs="Times New Roman"/>
          <w:snapToGrid w:val="0"/>
          <w:sz w:val="28"/>
          <w:szCs w:val="28"/>
          <w:lang w:val="ro-RO" w:eastAsia="zh-CN"/>
        </w:rPr>
        <w:t xml:space="preserve"> din 15.08.2007</w:t>
      </w:r>
      <w:r w:rsidR="00052674">
        <w:rPr>
          <w:rFonts w:ascii="Times New Roman" w:eastAsia="SimSun" w:hAnsi="Times New Roman" w:cs="Times New Roman"/>
          <w:snapToGrid w:val="0"/>
          <w:sz w:val="28"/>
          <w:szCs w:val="28"/>
          <w:lang w:val="ro-RO" w:eastAsia="zh-CN"/>
        </w:rPr>
        <w:t>.</w:t>
      </w:r>
    </w:p>
    <w:p w14:paraId="77635800" w14:textId="77777777" w:rsidR="006A46BE" w:rsidRPr="008011D1" w:rsidRDefault="006A46BE" w:rsidP="006A46BE">
      <w:pPr>
        <w:widowControl w:val="0"/>
        <w:spacing w:after="0" w:line="240" w:lineRule="auto"/>
        <w:jc w:val="both"/>
        <w:rPr>
          <w:rFonts w:ascii="Times New Roman" w:eastAsia="SimSun" w:hAnsi="Times New Roman" w:cs="Times New Roman"/>
          <w:snapToGrid w:val="0"/>
          <w:sz w:val="28"/>
          <w:szCs w:val="28"/>
          <w:lang w:val="ro-RO" w:eastAsia="zh-CN"/>
        </w:rPr>
      </w:pPr>
    </w:p>
    <w:p w14:paraId="3933E253" w14:textId="77777777" w:rsidR="006A46BE" w:rsidRPr="008011D1" w:rsidRDefault="006A46BE" w:rsidP="006A46BE">
      <w:pPr>
        <w:widowControl w:val="0"/>
        <w:spacing w:after="0" w:line="240" w:lineRule="auto"/>
        <w:jc w:val="both"/>
        <w:rPr>
          <w:rFonts w:ascii="Times New Roman" w:eastAsia="SimSun" w:hAnsi="Times New Roman" w:cs="Times New Roman"/>
          <w:snapToGrid w:val="0"/>
          <w:sz w:val="28"/>
          <w:szCs w:val="28"/>
          <w:lang w:val="ro-RO" w:eastAsia="zh-CN"/>
        </w:rPr>
      </w:pPr>
    </w:p>
    <w:p w14:paraId="167E5A67" w14:textId="77777777" w:rsidR="006A46BE" w:rsidRPr="008011D1" w:rsidRDefault="006A46BE" w:rsidP="006A46BE">
      <w:pPr>
        <w:widowControl w:val="0"/>
        <w:spacing w:after="0" w:line="240" w:lineRule="auto"/>
        <w:jc w:val="both"/>
        <w:rPr>
          <w:rFonts w:ascii="Times New Roman" w:eastAsia="SimSun" w:hAnsi="Times New Roman" w:cs="Times New Roman"/>
          <w:snapToGrid w:val="0"/>
          <w:sz w:val="28"/>
          <w:szCs w:val="28"/>
          <w:lang w:val="ro-RO" w:eastAsia="zh-CN"/>
        </w:rPr>
      </w:pPr>
    </w:p>
    <w:p w14:paraId="4B9DC2E5" w14:textId="51AD931D" w:rsidR="00756A46" w:rsidRPr="00C25F83" w:rsidRDefault="00756A46" w:rsidP="00756A46">
      <w:pPr>
        <w:pStyle w:val="Style3"/>
        <w:widowControl/>
        <w:tabs>
          <w:tab w:val="left" w:pos="7088"/>
          <w:tab w:val="left" w:pos="7513"/>
          <w:tab w:val="left" w:pos="7655"/>
          <w:tab w:val="left" w:pos="7797"/>
          <w:tab w:val="left" w:pos="8364"/>
        </w:tabs>
        <w:spacing w:before="96" w:line="240" w:lineRule="auto"/>
        <w:ind w:firstLine="567"/>
        <w:rPr>
          <w:rStyle w:val="FontStyle13"/>
          <w:b/>
          <w:sz w:val="28"/>
          <w:szCs w:val="28"/>
          <w:lang w:val="en-US" w:eastAsia="ro-RO"/>
        </w:rPr>
      </w:pPr>
      <w:r w:rsidRPr="00C25F83">
        <w:rPr>
          <w:rStyle w:val="FontStyle13"/>
          <w:b/>
          <w:sz w:val="28"/>
          <w:szCs w:val="28"/>
          <w:lang w:val="ro-RO" w:eastAsia="ro-RO"/>
        </w:rPr>
        <w:t xml:space="preserve">Prim-ministru </w:t>
      </w:r>
      <w:r>
        <w:rPr>
          <w:rStyle w:val="FontStyle13"/>
          <w:b/>
          <w:sz w:val="28"/>
          <w:szCs w:val="28"/>
          <w:lang w:val="ro-RO" w:eastAsia="ro-RO"/>
        </w:rPr>
        <w:t>interimar</w:t>
      </w:r>
      <w:r w:rsidR="00D348B5">
        <w:rPr>
          <w:rStyle w:val="FontStyle13"/>
          <w:b/>
          <w:sz w:val="28"/>
          <w:szCs w:val="28"/>
          <w:lang w:val="ro-RO" w:eastAsia="ro-RO"/>
        </w:rPr>
        <w:t xml:space="preserve">                  </w:t>
      </w:r>
      <w:r w:rsidR="00721F60">
        <w:rPr>
          <w:rStyle w:val="FontStyle13"/>
          <w:b/>
          <w:sz w:val="28"/>
          <w:szCs w:val="28"/>
          <w:lang w:val="ro-RO" w:eastAsia="ro-RO"/>
        </w:rPr>
        <w:t xml:space="preserve">                      </w:t>
      </w:r>
      <w:r w:rsidR="00D348B5">
        <w:rPr>
          <w:rStyle w:val="FontStyle13"/>
          <w:b/>
          <w:sz w:val="28"/>
          <w:szCs w:val="28"/>
          <w:lang w:val="ro-RO" w:eastAsia="ro-RO"/>
        </w:rPr>
        <w:t xml:space="preserve">       </w:t>
      </w:r>
      <w:proofErr w:type="spellStart"/>
      <w:r>
        <w:rPr>
          <w:b/>
          <w:color w:val="000000"/>
          <w:sz w:val="28"/>
          <w:szCs w:val="28"/>
          <w:shd w:val="clear" w:color="auto" w:fill="FFFFFF"/>
          <w:lang w:val="en-US"/>
        </w:rPr>
        <w:t>Aureliu</w:t>
      </w:r>
      <w:proofErr w:type="spellEnd"/>
      <w:r>
        <w:rPr>
          <w:b/>
          <w:color w:val="000000"/>
          <w:sz w:val="28"/>
          <w:szCs w:val="28"/>
          <w:shd w:val="clear" w:color="auto" w:fill="FFFFFF"/>
          <w:lang w:val="en-US"/>
        </w:rPr>
        <w:t xml:space="preserve"> CIOCOI</w:t>
      </w:r>
    </w:p>
    <w:p w14:paraId="085EE981" w14:textId="35424D57" w:rsidR="006A46BE" w:rsidRPr="008011D1" w:rsidRDefault="006A46BE" w:rsidP="006A46BE">
      <w:pPr>
        <w:widowControl w:val="0"/>
        <w:spacing w:after="0" w:line="240" w:lineRule="auto"/>
        <w:jc w:val="both"/>
        <w:rPr>
          <w:rFonts w:ascii="Times New Roman" w:eastAsia="SimSun" w:hAnsi="Times New Roman" w:cs="Times New Roman"/>
          <w:snapToGrid w:val="0"/>
          <w:sz w:val="28"/>
          <w:szCs w:val="28"/>
          <w:lang w:val="ro-RO" w:eastAsia="zh-CN"/>
        </w:rPr>
      </w:pPr>
      <w:r w:rsidRPr="008011D1">
        <w:rPr>
          <w:rFonts w:ascii="Times New Roman" w:eastAsia="SimSun" w:hAnsi="Times New Roman" w:cs="Times New Roman"/>
          <w:snapToGrid w:val="0"/>
          <w:sz w:val="28"/>
          <w:szCs w:val="28"/>
          <w:lang w:val="ro-RO" w:eastAsia="zh-CN"/>
        </w:rPr>
        <w:tab/>
      </w:r>
      <w:r w:rsidRPr="008011D1">
        <w:rPr>
          <w:rFonts w:ascii="Times New Roman" w:eastAsia="SimSun" w:hAnsi="Times New Roman" w:cs="Times New Roman"/>
          <w:snapToGrid w:val="0"/>
          <w:sz w:val="28"/>
          <w:szCs w:val="28"/>
          <w:lang w:val="ro-RO" w:eastAsia="zh-CN"/>
        </w:rPr>
        <w:tab/>
      </w:r>
      <w:r w:rsidRPr="008011D1">
        <w:rPr>
          <w:rFonts w:ascii="Times New Roman" w:eastAsia="SimSun" w:hAnsi="Times New Roman" w:cs="Times New Roman"/>
          <w:snapToGrid w:val="0"/>
          <w:sz w:val="28"/>
          <w:szCs w:val="28"/>
          <w:lang w:val="ro-RO" w:eastAsia="zh-CN"/>
        </w:rPr>
        <w:tab/>
      </w:r>
      <w:r w:rsidRPr="008011D1">
        <w:rPr>
          <w:rFonts w:ascii="Times New Roman" w:eastAsia="SimSun" w:hAnsi="Times New Roman" w:cs="Times New Roman"/>
          <w:snapToGrid w:val="0"/>
          <w:sz w:val="28"/>
          <w:szCs w:val="28"/>
          <w:lang w:val="ro-RO" w:eastAsia="zh-CN"/>
        </w:rPr>
        <w:tab/>
      </w:r>
      <w:r w:rsidRPr="008011D1">
        <w:rPr>
          <w:rFonts w:ascii="Times New Roman" w:eastAsia="SimSun" w:hAnsi="Times New Roman" w:cs="Times New Roman"/>
          <w:snapToGrid w:val="0"/>
          <w:sz w:val="28"/>
          <w:szCs w:val="28"/>
          <w:lang w:val="ro-RO" w:eastAsia="zh-CN"/>
        </w:rPr>
        <w:tab/>
      </w:r>
      <w:r w:rsidRPr="008011D1">
        <w:rPr>
          <w:rFonts w:ascii="Times New Roman" w:eastAsia="SimSun" w:hAnsi="Times New Roman" w:cs="Times New Roman"/>
          <w:snapToGrid w:val="0"/>
          <w:sz w:val="28"/>
          <w:szCs w:val="28"/>
          <w:lang w:val="ro-RO" w:eastAsia="zh-CN"/>
        </w:rPr>
        <w:tab/>
      </w:r>
      <w:r w:rsidRPr="008011D1">
        <w:rPr>
          <w:rFonts w:ascii="Times New Roman" w:eastAsia="SimSun" w:hAnsi="Times New Roman" w:cs="Times New Roman"/>
          <w:snapToGrid w:val="0"/>
          <w:sz w:val="28"/>
          <w:szCs w:val="28"/>
          <w:lang w:val="ro-RO" w:eastAsia="zh-CN"/>
        </w:rPr>
        <w:tab/>
      </w:r>
    </w:p>
    <w:p w14:paraId="3C30A34D" w14:textId="77777777" w:rsidR="006A46BE" w:rsidRPr="008011D1" w:rsidRDefault="006A46BE" w:rsidP="006A46BE">
      <w:pPr>
        <w:widowControl w:val="0"/>
        <w:spacing w:after="0" w:line="240" w:lineRule="auto"/>
        <w:jc w:val="both"/>
        <w:rPr>
          <w:rFonts w:ascii="Times New Roman" w:eastAsia="SimSun" w:hAnsi="Times New Roman" w:cs="Times New Roman"/>
          <w:snapToGrid w:val="0"/>
          <w:sz w:val="28"/>
          <w:szCs w:val="28"/>
          <w:lang w:val="ro-RO" w:eastAsia="zh-CN"/>
        </w:rPr>
      </w:pPr>
    </w:p>
    <w:p w14:paraId="5FFF1847" w14:textId="7777777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i/>
          <w:iCs/>
          <w:sz w:val="28"/>
          <w:szCs w:val="28"/>
          <w:lang w:val="ro-RO" w:eastAsia="zh-CN"/>
        </w:rPr>
      </w:pPr>
    </w:p>
    <w:p w14:paraId="0EC1110C" w14:textId="77777777" w:rsidR="006A46BE" w:rsidRDefault="006A46BE" w:rsidP="006A46BE">
      <w:pPr>
        <w:autoSpaceDE w:val="0"/>
        <w:autoSpaceDN w:val="0"/>
        <w:adjustRightInd w:val="0"/>
        <w:spacing w:after="0" w:line="240" w:lineRule="auto"/>
        <w:jc w:val="both"/>
        <w:rPr>
          <w:rFonts w:ascii="Times New Roman" w:eastAsia="SimSun" w:hAnsi="Times New Roman" w:cs="Times New Roman"/>
          <w:i/>
          <w:iCs/>
          <w:sz w:val="23"/>
          <w:szCs w:val="23"/>
          <w:lang w:val="ro-RO" w:eastAsia="zh-CN"/>
        </w:rPr>
      </w:pPr>
    </w:p>
    <w:p w14:paraId="15EFD705" w14:textId="77777777" w:rsidR="00052674" w:rsidRDefault="00052674" w:rsidP="006A46BE">
      <w:pPr>
        <w:autoSpaceDE w:val="0"/>
        <w:autoSpaceDN w:val="0"/>
        <w:adjustRightInd w:val="0"/>
        <w:spacing w:after="0" w:line="240" w:lineRule="auto"/>
        <w:jc w:val="both"/>
        <w:rPr>
          <w:rFonts w:ascii="Times New Roman" w:eastAsia="SimSun" w:hAnsi="Times New Roman" w:cs="Times New Roman"/>
          <w:i/>
          <w:iCs/>
          <w:sz w:val="23"/>
          <w:szCs w:val="23"/>
          <w:lang w:val="ro-RO" w:eastAsia="zh-CN"/>
        </w:rPr>
      </w:pPr>
    </w:p>
    <w:p w14:paraId="6342BE4A" w14:textId="77777777" w:rsidR="00D5275B" w:rsidRDefault="00D5275B" w:rsidP="006A46BE">
      <w:pPr>
        <w:autoSpaceDE w:val="0"/>
        <w:autoSpaceDN w:val="0"/>
        <w:adjustRightInd w:val="0"/>
        <w:spacing w:after="0" w:line="240" w:lineRule="auto"/>
        <w:jc w:val="both"/>
        <w:rPr>
          <w:rFonts w:ascii="Times New Roman" w:eastAsia="SimSun" w:hAnsi="Times New Roman" w:cs="Times New Roman"/>
          <w:i/>
          <w:iCs/>
          <w:sz w:val="23"/>
          <w:szCs w:val="23"/>
          <w:lang w:val="ro-RO" w:eastAsia="zh-CN"/>
        </w:rPr>
      </w:pPr>
    </w:p>
    <w:p w14:paraId="128B0E07" w14:textId="77777777" w:rsidR="00D5275B" w:rsidRDefault="00D5275B" w:rsidP="006A46BE">
      <w:pPr>
        <w:autoSpaceDE w:val="0"/>
        <w:autoSpaceDN w:val="0"/>
        <w:adjustRightInd w:val="0"/>
        <w:spacing w:after="0" w:line="240" w:lineRule="auto"/>
        <w:jc w:val="both"/>
        <w:rPr>
          <w:rFonts w:ascii="Times New Roman" w:eastAsia="SimSun" w:hAnsi="Times New Roman" w:cs="Times New Roman"/>
          <w:i/>
          <w:iCs/>
          <w:sz w:val="23"/>
          <w:szCs w:val="23"/>
          <w:lang w:val="ro-RO" w:eastAsia="zh-CN"/>
        </w:rPr>
      </w:pPr>
    </w:p>
    <w:p w14:paraId="7BA5E0A8" w14:textId="77777777" w:rsidR="00D5275B" w:rsidRPr="008011D1" w:rsidRDefault="00D5275B" w:rsidP="006A46BE">
      <w:pPr>
        <w:autoSpaceDE w:val="0"/>
        <w:autoSpaceDN w:val="0"/>
        <w:adjustRightInd w:val="0"/>
        <w:spacing w:after="0" w:line="240" w:lineRule="auto"/>
        <w:jc w:val="both"/>
        <w:rPr>
          <w:rFonts w:ascii="Times New Roman" w:eastAsia="SimSun" w:hAnsi="Times New Roman" w:cs="Times New Roman"/>
          <w:i/>
          <w:iCs/>
          <w:sz w:val="23"/>
          <w:szCs w:val="23"/>
          <w:lang w:val="ro-RO" w:eastAsia="zh-CN"/>
        </w:rPr>
      </w:pPr>
    </w:p>
    <w:p w14:paraId="1FB7BAD9" w14:textId="7777777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i/>
          <w:iCs/>
          <w:sz w:val="23"/>
          <w:szCs w:val="23"/>
          <w:lang w:val="ro-RO" w:eastAsia="zh-CN"/>
        </w:rPr>
      </w:pPr>
    </w:p>
    <w:p w14:paraId="6749A875" w14:textId="77777777" w:rsidR="001D225B" w:rsidRDefault="001D225B" w:rsidP="006A46BE">
      <w:pPr>
        <w:autoSpaceDE w:val="0"/>
        <w:autoSpaceDN w:val="0"/>
        <w:adjustRightInd w:val="0"/>
        <w:spacing w:after="0" w:line="240" w:lineRule="auto"/>
        <w:jc w:val="both"/>
        <w:rPr>
          <w:rFonts w:ascii="Times New Roman" w:eastAsia="SimSun" w:hAnsi="Times New Roman" w:cs="Times New Roman"/>
          <w:i/>
          <w:iCs/>
          <w:sz w:val="23"/>
          <w:szCs w:val="23"/>
          <w:lang w:val="ro-RO" w:eastAsia="zh-CN"/>
        </w:rPr>
      </w:pPr>
    </w:p>
    <w:p w14:paraId="4C116C4D" w14:textId="77777777" w:rsidR="00C06F04" w:rsidRDefault="00C06F04" w:rsidP="006A46BE">
      <w:pPr>
        <w:autoSpaceDE w:val="0"/>
        <w:autoSpaceDN w:val="0"/>
        <w:adjustRightInd w:val="0"/>
        <w:spacing w:after="0" w:line="240" w:lineRule="auto"/>
        <w:jc w:val="both"/>
        <w:rPr>
          <w:rFonts w:ascii="Times New Roman" w:eastAsia="SimSun" w:hAnsi="Times New Roman" w:cs="Times New Roman"/>
          <w:i/>
          <w:iCs/>
          <w:sz w:val="23"/>
          <w:szCs w:val="23"/>
          <w:lang w:val="ro-RO" w:eastAsia="zh-CN"/>
        </w:rPr>
      </w:pPr>
    </w:p>
    <w:p w14:paraId="4434B99E" w14:textId="77777777" w:rsidR="00756A46" w:rsidRDefault="00756A46" w:rsidP="006A46BE">
      <w:pPr>
        <w:autoSpaceDE w:val="0"/>
        <w:autoSpaceDN w:val="0"/>
        <w:adjustRightInd w:val="0"/>
        <w:spacing w:after="0" w:line="240" w:lineRule="auto"/>
        <w:jc w:val="both"/>
        <w:rPr>
          <w:rFonts w:ascii="Times New Roman" w:eastAsia="SimSun" w:hAnsi="Times New Roman" w:cs="Times New Roman"/>
          <w:i/>
          <w:iCs/>
          <w:sz w:val="23"/>
          <w:szCs w:val="23"/>
          <w:lang w:val="ro-RO" w:eastAsia="zh-CN"/>
        </w:rPr>
      </w:pPr>
    </w:p>
    <w:p w14:paraId="65014227" w14:textId="740FA319" w:rsidR="006E1F18" w:rsidRPr="00CA7F43" w:rsidRDefault="00A27E72" w:rsidP="006E1F18">
      <w:pPr>
        <w:spacing w:after="0" w:line="240" w:lineRule="auto"/>
        <w:ind w:left="720"/>
        <w:jc w:val="right"/>
        <w:rPr>
          <w:rFonts w:ascii="Times New Roman" w:hAnsi="Times New Roman"/>
          <w:sz w:val="24"/>
          <w:szCs w:val="24"/>
          <w:lang w:val="ro-RO"/>
        </w:rPr>
      </w:pPr>
      <w:r>
        <w:rPr>
          <w:rFonts w:ascii="Times New Roman" w:hAnsi="Times New Roman"/>
          <w:sz w:val="24"/>
          <w:szCs w:val="24"/>
          <w:lang w:val="ro-RO"/>
        </w:rPr>
        <w:lastRenderedPageBreak/>
        <w:t>Aprobat</w:t>
      </w:r>
    </w:p>
    <w:p w14:paraId="7C53B033" w14:textId="1C7BBA7A" w:rsidR="006E1F18" w:rsidRPr="00CA7F43" w:rsidRDefault="006E1F18" w:rsidP="006E1F18">
      <w:pPr>
        <w:spacing w:after="0" w:line="240" w:lineRule="auto"/>
        <w:ind w:left="720"/>
        <w:jc w:val="right"/>
        <w:rPr>
          <w:rFonts w:ascii="Times New Roman" w:hAnsi="Times New Roman"/>
          <w:sz w:val="24"/>
          <w:szCs w:val="24"/>
          <w:lang w:val="ro-RO"/>
        </w:rPr>
      </w:pPr>
      <w:r w:rsidRPr="00CA7F43">
        <w:rPr>
          <w:rFonts w:ascii="Times New Roman" w:hAnsi="Times New Roman"/>
          <w:sz w:val="24"/>
          <w:szCs w:val="24"/>
          <w:lang w:val="ro-RO"/>
        </w:rPr>
        <w:t xml:space="preserve">prin </w:t>
      </w:r>
      <w:proofErr w:type="spellStart"/>
      <w:r w:rsidRPr="00CA7F43">
        <w:rPr>
          <w:rFonts w:ascii="Times New Roman" w:hAnsi="Times New Roman"/>
          <w:sz w:val="24"/>
          <w:szCs w:val="24"/>
          <w:lang w:val="ro-RO"/>
        </w:rPr>
        <w:t>Hotărîrea</w:t>
      </w:r>
      <w:proofErr w:type="spellEnd"/>
      <w:r w:rsidRPr="00CA7F43">
        <w:rPr>
          <w:rFonts w:ascii="Times New Roman" w:hAnsi="Times New Roman"/>
          <w:sz w:val="24"/>
          <w:szCs w:val="24"/>
          <w:lang w:val="ro-RO"/>
        </w:rPr>
        <w:t xml:space="preserve"> Guvernului nr.</w:t>
      </w:r>
      <w:r w:rsidR="00D348B5">
        <w:rPr>
          <w:rFonts w:ascii="Times New Roman" w:hAnsi="Times New Roman"/>
          <w:sz w:val="24"/>
          <w:szCs w:val="24"/>
          <w:lang w:val="ro-RO"/>
        </w:rPr>
        <w:t xml:space="preserve">  </w:t>
      </w:r>
      <w:r w:rsidR="00721F60">
        <w:rPr>
          <w:rFonts w:ascii="Times New Roman" w:hAnsi="Times New Roman"/>
          <w:sz w:val="24"/>
          <w:szCs w:val="24"/>
          <w:lang w:val="ro-RO"/>
        </w:rPr>
        <w:t xml:space="preserve">   </w:t>
      </w:r>
      <w:r w:rsidR="00D348B5">
        <w:rPr>
          <w:rFonts w:ascii="Times New Roman" w:hAnsi="Times New Roman"/>
          <w:sz w:val="24"/>
          <w:szCs w:val="24"/>
          <w:lang w:val="ro-RO"/>
        </w:rPr>
        <w:t xml:space="preserve">   </w:t>
      </w:r>
      <w:r w:rsidRPr="00CA7F43">
        <w:rPr>
          <w:rFonts w:ascii="Times New Roman" w:hAnsi="Times New Roman"/>
          <w:sz w:val="24"/>
          <w:szCs w:val="24"/>
          <w:lang w:val="ro-RO"/>
        </w:rPr>
        <w:t xml:space="preserve"> /202</w:t>
      </w:r>
      <w:r w:rsidR="00721F60">
        <w:rPr>
          <w:rFonts w:ascii="Times New Roman" w:hAnsi="Times New Roman"/>
          <w:sz w:val="24"/>
          <w:szCs w:val="24"/>
          <w:lang w:val="ro-RO"/>
        </w:rPr>
        <w:t>1</w:t>
      </w:r>
    </w:p>
    <w:p w14:paraId="739A54C1" w14:textId="7777777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i/>
          <w:iCs/>
          <w:sz w:val="23"/>
          <w:szCs w:val="23"/>
          <w:lang w:val="ro-RO" w:eastAsia="zh-CN"/>
        </w:rPr>
      </w:pPr>
    </w:p>
    <w:p w14:paraId="02B2769D" w14:textId="77777777" w:rsidR="006A46BE" w:rsidRPr="00594408" w:rsidRDefault="006A46BE" w:rsidP="006A46BE">
      <w:pPr>
        <w:autoSpaceDE w:val="0"/>
        <w:autoSpaceDN w:val="0"/>
        <w:adjustRightInd w:val="0"/>
        <w:spacing w:after="0" w:line="240" w:lineRule="auto"/>
        <w:jc w:val="both"/>
        <w:rPr>
          <w:rFonts w:ascii="Times New Roman" w:eastAsia="SimSun" w:hAnsi="Times New Roman" w:cs="Times New Roman"/>
          <w:bCs/>
          <w:iCs/>
          <w:sz w:val="28"/>
          <w:szCs w:val="28"/>
          <w:lang w:val="ro-RO" w:eastAsia="zh-CN"/>
        </w:rPr>
      </w:pPr>
    </w:p>
    <w:p w14:paraId="0AF1B39A" w14:textId="77777777" w:rsidR="00721F60" w:rsidRPr="00721F60" w:rsidRDefault="006A46BE" w:rsidP="006E1F18">
      <w:pPr>
        <w:autoSpaceDE w:val="0"/>
        <w:autoSpaceDN w:val="0"/>
        <w:adjustRightInd w:val="0"/>
        <w:spacing w:after="0" w:line="240" w:lineRule="auto"/>
        <w:jc w:val="center"/>
        <w:rPr>
          <w:rFonts w:ascii="Times New Roman" w:eastAsia="SimSun" w:hAnsi="Times New Roman" w:cs="Times New Roman"/>
          <w:b/>
          <w:sz w:val="28"/>
          <w:szCs w:val="28"/>
          <w:lang w:val="ro-RO" w:eastAsia="zh-CN"/>
        </w:rPr>
      </w:pPr>
      <w:r w:rsidRPr="00721F60">
        <w:rPr>
          <w:rFonts w:ascii="Times New Roman" w:eastAsia="SimSun" w:hAnsi="Times New Roman" w:cs="Times New Roman"/>
          <w:b/>
          <w:sz w:val="28"/>
          <w:szCs w:val="28"/>
          <w:lang w:val="ro-RO" w:eastAsia="zh-CN"/>
        </w:rPr>
        <w:t>Regulament</w:t>
      </w:r>
      <w:r w:rsidR="00010A6E" w:rsidRPr="00721F60">
        <w:rPr>
          <w:rFonts w:ascii="Times New Roman" w:eastAsia="SimSun" w:hAnsi="Times New Roman" w:cs="Times New Roman"/>
          <w:b/>
          <w:sz w:val="28"/>
          <w:szCs w:val="28"/>
          <w:lang w:val="ro-RO" w:eastAsia="zh-CN"/>
        </w:rPr>
        <w:t xml:space="preserve">ul sanitar </w:t>
      </w:r>
    </w:p>
    <w:p w14:paraId="1D580B53" w14:textId="7583DC48" w:rsidR="006A46BE" w:rsidRPr="00721F60" w:rsidRDefault="00010A6E" w:rsidP="006E1F18">
      <w:pPr>
        <w:autoSpaceDE w:val="0"/>
        <w:autoSpaceDN w:val="0"/>
        <w:adjustRightInd w:val="0"/>
        <w:spacing w:after="0" w:line="240" w:lineRule="auto"/>
        <w:jc w:val="center"/>
        <w:rPr>
          <w:rFonts w:ascii="Times New Roman" w:eastAsia="SimSun" w:hAnsi="Times New Roman" w:cs="Times New Roman"/>
          <w:b/>
          <w:sz w:val="28"/>
          <w:szCs w:val="28"/>
          <w:lang w:val="ro-RO" w:eastAsia="zh-CN"/>
        </w:rPr>
      </w:pPr>
      <w:r w:rsidRPr="00721F60">
        <w:rPr>
          <w:rFonts w:ascii="Times New Roman" w:eastAsia="SimSun" w:hAnsi="Times New Roman" w:cs="Times New Roman"/>
          <w:b/>
          <w:sz w:val="28"/>
          <w:szCs w:val="28"/>
          <w:lang w:val="ro-RO" w:eastAsia="zh-CN"/>
        </w:rPr>
        <w:t>privind</w:t>
      </w:r>
      <w:r w:rsidR="003E6FE1" w:rsidRPr="00721F60">
        <w:rPr>
          <w:rFonts w:ascii="Times New Roman" w:eastAsia="SimSun" w:hAnsi="Times New Roman" w:cs="Times New Roman"/>
          <w:b/>
          <w:sz w:val="28"/>
          <w:szCs w:val="28"/>
          <w:lang w:val="ro-RO" w:eastAsia="zh-CN"/>
        </w:rPr>
        <w:t xml:space="preserve"> supravegherea şi</w:t>
      </w:r>
      <w:r w:rsidRPr="00721F60">
        <w:rPr>
          <w:rFonts w:ascii="Times New Roman" w:eastAsia="SimSun" w:hAnsi="Times New Roman" w:cs="Times New Roman"/>
          <w:b/>
          <w:sz w:val="28"/>
          <w:szCs w:val="28"/>
          <w:lang w:val="ro-RO" w:eastAsia="zh-CN"/>
        </w:rPr>
        <w:t xml:space="preserve"> </w:t>
      </w:r>
      <w:r w:rsidR="006A46BE" w:rsidRPr="00721F60">
        <w:rPr>
          <w:rFonts w:ascii="Times New Roman" w:eastAsia="SimSun" w:hAnsi="Times New Roman" w:cs="Times New Roman"/>
          <w:b/>
          <w:sz w:val="28"/>
          <w:szCs w:val="28"/>
          <w:lang w:val="ro-RO" w:eastAsia="zh-CN"/>
        </w:rPr>
        <w:t>monitorizarea calităţii apei potabile</w:t>
      </w:r>
    </w:p>
    <w:p w14:paraId="55B733EF" w14:textId="77777777" w:rsidR="006A46BE" w:rsidRPr="00594408" w:rsidRDefault="006A46BE" w:rsidP="006A46BE">
      <w:pPr>
        <w:autoSpaceDE w:val="0"/>
        <w:autoSpaceDN w:val="0"/>
        <w:adjustRightInd w:val="0"/>
        <w:spacing w:after="0" w:line="240" w:lineRule="auto"/>
        <w:jc w:val="both"/>
        <w:rPr>
          <w:rFonts w:ascii="Times New Roman" w:eastAsia="SimSun" w:hAnsi="Times New Roman" w:cs="Times New Roman"/>
          <w:bCs/>
          <w:sz w:val="23"/>
          <w:szCs w:val="23"/>
          <w:lang w:val="ro-RO" w:eastAsia="zh-CN"/>
        </w:rPr>
      </w:pPr>
    </w:p>
    <w:p w14:paraId="70504E49" w14:textId="77777777" w:rsidR="006A46BE" w:rsidRPr="00892179" w:rsidRDefault="006A46BE" w:rsidP="006A46BE">
      <w:pPr>
        <w:autoSpaceDE w:val="0"/>
        <w:autoSpaceDN w:val="0"/>
        <w:adjustRightInd w:val="0"/>
        <w:spacing w:after="0" w:line="240" w:lineRule="auto"/>
        <w:jc w:val="center"/>
        <w:rPr>
          <w:rFonts w:ascii="Times New Roman" w:eastAsia="SimSun" w:hAnsi="Times New Roman" w:cs="Times New Roman"/>
          <w:sz w:val="28"/>
          <w:szCs w:val="28"/>
          <w:lang w:val="ro-RO" w:eastAsia="zh-CN"/>
        </w:rPr>
      </w:pPr>
      <w:r w:rsidRPr="00594408">
        <w:rPr>
          <w:rFonts w:ascii="Times New Roman" w:eastAsia="SimSun" w:hAnsi="Times New Roman" w:cs="Times New Roman"/>
          <w:bCs/>
          <w:sz w:val="28"/>
          <w:szCs w:val="28"/>
          <w:lang w:val="ro-RO" w:eastAsia="zh-CN"/>
        </w:rPr>
        <w:t xml:space="preserve">I. </w:t>
      </w:r>
      <w:r w:rsidRPr="00594408">
        <w:rPr>
          <w:rFonts w:ascii="Times New Roman" w:eastAsia="SimSun" w:hAnsi="Times New Roman" w:cs="Times New Roman"/>
          <w:sz w:val="28"/>
          <w:szCs w:val="28"/>
          <w:lang w:val="ro-RO" w:eastAsia="zh-CN"/>
        </w:rPr>
        <w:t>Dispoziţii generale</w:t>
      </w:r>
    </w:p>
    <w:p w14:paraId="53D82707" w14:textId="6A2603BF"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bCs/>
          <w:iCs/>
          <w:sz w:val="28"/>
          <w:szCs w:val="28"/>
          <w:lang w:val="ro-RO" w:eastAsia="zh-CN"/>
        </w:rPr>
      </w:pPr>
      <w:r w:rsidRPr="00594408">
        <w:rPr>
          <w:rFonts w:ascii="Times New Roman" w:eastAsia="SimSun" w:hAnsi="Times New Roman" w:cs="Times New Roman"/>
          <w:bCs/>
          <w:sz w:val="28"/>
          <w:szCs w:val="28"/>
          <w:lang w:val="ro-RO" w:eastAsia="zh-CN"/>
        </w:rPr>
        <w:t xml:space="preserve">1. </w:t>
      </w:r>
      <w:r w:rsidRPr="00892179">
        <w:rPr>
          <w:rFonts w:ascii="Times New Roman" w:eastAsia="SimSun" w:hAnsi="Times New Roman" w:cs="Times New Roman"/>
          <w:sz w:val="28"/>
          <w:szCs w:val="28"/>
          <w:lang w:val="ro-RO" w:eastAsia="zh-CN"/>
        </w:rPr>
        <w:t xml:space="preserve">Regulamentul sanitar privind supravegherea şi monitorizarea calităţii apei potabile (în continuare – regulament) este elaborat în temeiul </w:t>
      </w:r>
      <w:r w:rsidR="00E243F3" w:rsidRPr="008011D1">
        <w:rPr>
          <w:rFonts w:ascii="Times New Roman" w:eastAsia="SimSun" w:hAnsi="Times New Roman" w:cs="Times New Roman"/>
          <w:iCs/>
          <w:sz w:val="28"/>
          <w:szCs w:val="28"/>
          <w:lang w:val="ro-RO" w:eastAsia="zh-CN"/>
        </w:rPr>
        <w:t xml:space="preserve">art. 6 alin. (2) </w:t>
      </w:r>
      <w:r w:rsidR="00E243F3">
        <w:rPr>
          <w:rFonts w:ascii="Times New Roman" w:eastAsia="SimSun" w:hAnsi="Times New Roman" w:cs="Times New Roman"/>
          <w:iCs/>
          <w:sz w:val="28"/>
          <w:szCs w:val="28"/>
          <w:lang w:val="ro-RO" w:eastAsia="zh-CN"/>
        </w:rPr>
        <w:t xml:space="preserve">și </w:t>
      </w:r>
      <w:r w:rsidR="00E243F3" w:rsidRPr="008011D1">
        <w:rPr>
          <w:rFonts w:ascii="Times New Roman" w:eastAsia="Times New Roman" w:hAnsi="Times New Roman" w:cs="Times New Roman"/>
          <w:sz w:val="28"/>
          <w:szCs w:val="28"/>
          <w:lang w:val="ro-RO"/>
        </w:rPr>
        <w:t>art. 10</w:t>
      </w:r>
      <w:r w:rsidR="00E243F3">
        <w:rPr>
          <w:rFonts w:ascii="Times New Roman" w:eastAsia="Times New Roman" w:hAnsi="Times New Roman" w:cs="Times New Roman"/>
          <w:sz w:val="28"/>
          <w:szCs w:val="28"/>
          <w:lang w:val="ro-RO"/>
        </w:rPr>
        <w:t xml:space="preserve"> </w:t>
      </w:r>
      <w:r w:rsidR="00E243F3" w:rsidRPr="008011D1">
        <w:rPr>
          <w:rFonts w:ascii="Times New Roman" w:eastAsia="Times New Roman" w:hAnsi="Times New Roman" w:cs="Times New Roman"/>
          <w:sz w:val="28"/>
          <w:szCs w:val="28"/>
          <w:lang w:val="ro-RO"/>
        </w:rPr>
        <w:t xml:space="preserve">alin. (3) </w:t>
      </w:r>
      <w:r w:rsidRPr="008011D1">
        <w:rPr>
          <w:rFonts w:ascii="Times New Roman" w:eastAsia="SimSun" w:hAnsi="Times New Roman" w:cs="Times New Roman"/>
          <w:iCs/>
          <w:sz w:val="28"/>
          <w:szCs w:val="28"/>
          <w:lang w:val="ro-RO" w:eastAsia="zh-CN"/>
        </w:rPr>
        <w:t xml:space="preserve">din Legea </w:t>
      </w:r>
      <w:r w:rsidRPr="008011D1">
        <w:rPr>
          <w:rFonts w:ascii="Times New Roman" w:eastAsia="SimSun" w:hAnsi="Times New Roman" w:cs="Times New Roman"/>
          <w:bCs/>
          <w:iCs/>
          <w:sz w:val="28"/>
          <w:szCs w:val="28"/>
          <w:lang w:val="ro-RO" w:eastAsia="zh-CN"/>
        </w:rPr>
        <w:t xml:space="preserve">nr. 10 din 03.02.2009 privind supravegherea de stat a sănătăţii publice </w:t>
      </w:r>
      <w:r w:rsidRPr="008011D1">
        <w:rPr>
          <w:rFonts w:ascii="Times New Roman" w:eastAsia="SimSun" w:hAnsi="Times New Roman" w:cs="Times New Roman"/>
          <w:color w:val="000000"/>
          <w:sz w:val="28"/>
          <w:szCs w:val="28"/>
          <w:lang w:val="ro-RO" w:eastAsia="zh-CN"/>
        </w:rPr>
        <w:t>şi Legii</w:t>
      </w:r>
      <w:r w:rsidR="00594408">
        <w:rPr>
          <w:rFonts w:ascii="Times New Roman" w:eastAsia="SimSun" w:hAnsi="Times New Roman" w:cs="Times New Roman"/>
          <w:color w:val="000000"/>
          <w:sz w:val="28"/>
          <w:szCs w:val="28"/>
          <w:lang w:val="ro-RO" w:eastAsia="zh-CN"/>
        </w:rPr>
        <w:t xml:space="preserve"> nr. 182 din 19.12.2019 </w:t>
      </w:r>
      <w:r w:rsidR="00877A5F" w:rsidRPr="008011D1">
        <w:rPr>
          <w:rFonts w:ascii="Times New Roman" w:eastAsia="SimSun" w:hAnsi="Times New Roman" w:cs="Times New Roman"/>
          <w:color w:val="000000"/>
          <w:sz w:val="28"/>
          <w:szCs w:val="28"/>
          <w:lang w:val="ro-RO" w:eastAsia="zh-CN"/>
        </w:rPr>
        <w:t>privind calitatea</w:t>
      </w:r>
      <w:r w:rsidRPr="008011D1">
        <w:rPr>
          <w:rFonts w:ascii="Times New Roman" w:eastAsia="SimSun" w:hAnsi="Times New Roman" w:cs="Times New Roman"/>
          <w:color w:val="000000"/>
          <w:sz w:val="28"/>
          <w:szCs w:val="28"/>
          <w:lang w:val="ro-RO" w:eastAsia="zh-CN"/>
        </w:rPr>
        <w:t xml:space="preserve"> apei potabile</w:t>
      </w:r>
      <w:r w:rsidR="008A06D6" w:rsidRPr="008011D1">
        <w:rPr>
          <w:rFonts w:ascii="Times New Roman" w:eastAsia="SimSun" w:hAnsi="Times New Roman" w:cs="Times New Roman"/>
          <w:color w:val="000000"/>
          <w:sz w:val="28"/>
          <w:szCs w:val="28"/>
          <w:lang w:val="ro-RO" w:eastAsia="zh-CN"/>
        </w:rPr>
        <w:t>.</w:t>
      </w:r>
    </w:p>
    <w:p w14:paraId="265E0F96" w14:textId="7777777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iCs/>
          <w:sz w:val="28"/>
          <w:szCs w:val="28"/>
          <w:lang w:val="ro-RO" w:eastAsia="zh-CN"/>
        </w:rPr>
        <w:t xml:space="preserve">Regulamentul </w:t>
      </w:r>
      <w:r w:rsidRPr="008011D1">
        <w:rPr>
          <w:rFonts w:ascii="Times New Roman" w:eastAsia="SimSun" w:hAnsi="Times New Roman" w:cs="Times New Roman"/>
          <w:sz w:val="28"/>
          <w:szCs w:val="28"/>
          <w:lang w:val="ro-RO" w:eastAsia="zh-CN"/>
        </w:rPr>
        <w:t>se aplică:</w:t>
      </w:r>
    </w:p>
    <w:p w14:paraId="0188B162" w14:textId="3EF5F5AC" w:rsidR="006A46BE" w:rsidRPr="002354AB" w:rsidRDefault="006A46BE" w:rsidP="00BF20BE">
      <w:pPr>
        <w:pStyle w:val="ad"/>
        <w:numPr>
          <w:ilvl w:val="0"/>
          <w:numId w:val="6"/>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354AB">
        <w:rPr>
          <w:rFonts w:ascii="Times New Roman" w:eastAsia="SimSun" w:hAnsi="Times New Roman" w:cs="Times New Roman"/>
          <w:sz w:val="28"/>
          <w:szCs w:val="28"/>
          <w:lang w:val="ro-RO" w:eastAsia="zh-CN"/>
        </w:rPr>
        <w:t>sistemelor publice sau private de aprovizionare cu apă potabilă a populaţiei;</w:t>
      </w:r>
    </w:p>
    <w:p w14:paraId="74099F71" w14:textId="5F989425" w:rsidR="006A46BE" w:rsidRPr="002354AB" w:rsidRDefault="006A46BE" w:rsidP="00BF20BE">
      <w:pPr>
        <w:pStyle w:val="ad"/>
        <w:numPr>
          <w:ilvl w:val="0"/>
          <w:numId w:val="6"/>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354AB">
        <w:rPr>
          <w:rFonts w:ascii="Times New Roman" w:eastAsia="SimSun" w:hAnsi="Times New Roman" w:cs="Times New Roman"/>
          <w:sz w:val="28"/>
          <w:szCs w:val="28"/>
          <w:lang w:val="ro-RO" w:eastAsia="zh-CN"/>
        </w:rPr>
        <w:t>surselor de apă potabilă</w:t>
      </w:r>
      <w:r w:rsidR="00EE1808" w:rsidRPr="002354AB">
        <w:rPr>
          <w:rFonts w:ascii="Times New Roman" w:eastAsia="SimSun" w:hAnsi="Times New Roman" w:cs="Times New Roman"/>
          <w:sz w:val="28"/>
          <w:szCs w:val="28"/>
          <w:lang w:val="ro-RO" w:eastAsia="zh-CN"/>
        </w:rPr>
        <w:t xml:space="preserve">, inclusiv surselor de </w:t>
      </w:r>
      <w:r w:rsidR="00346B95" w:rsidRPr="002354AB">
        <w:rPr>
          <w:rFonts w:ascii="Times New Roman" w:eastAsia="SimSun" w:hAnsi="Times New Roman" w:cs="Times New Roman"/>
          <w:sz w:val="28"/>
          <w:szCs w:val="28"/>
          <w:lang w:val="ro-RO" w:eastAsia="zh-CN"/>
        </w:rPr>
        <w:t xml:space="preserve">apă </w:t>
      </w:r>
      <w:r w:rsidR="00EE1808" w:rsidRPr="002354AB">
        <w:rPr>
          <w:rFonts w:ascii="Times New Roman" w:eastAsia="SimSun" w:hAnsi="Times New Roman" w:cs="Times New Roman"/>
          <w:sz w:val="28"/>
          <w:szCs w:val="28"/>
          <w:lang w:val="ro-RO" w:eastAsia="zh-CN"/>
        </w:rPr>
        <w:t xml:space="preserve">destinate </w:t>
      </w:r>
      <w:r w:rsidR="008A06D6" w:rsidRPr="002354AB">
        <w:rPr>
          <w:rFonts w:ascii="Times New Roman" w:eastAsia="SimSun" w:hAnsi="Times New Roman" w:cs="Times New Roman"/>
          <w:sz w:val="28"/>
          <w:szCs w:val="28"/>
          <w:lang w:val="ro-RO" w:eastAsia="zh-CN"/>
        </w:rPr>
        <w:t>îmbutelierii</w:t>
      </w:r>
      <w:r w:rsidR="00EE1808" w:rsidRPr="002354AB">
        <w:rPr>
          <w:rFonts w:ascii="Times New Roman" w:eastAsia="SimSun" w:hAnsi="Times New Roman" w:cs="Times New Roman"/>
          <w:sz w:val="28"/>
          <w:szCs w:val="28"/>
          <w:lang w:val="ro-RO" w:eastAsia="zh-CN"/>
        </w:rPr>
        <w:t xml:space="preserve"> folosite în industria alimentară și</w:t>
      </w:r>
      <w:r w:rsidR="00D348B5" w:rsidRPr="002354AB">
        <w:rPr>
          <w:rFonts w:ascii="Times New Roman" w:eastAsia="SimSun" w:hAnsi="Times New Roman" w:cs="Times New Roman"/>
          <w:sz w:val="28"/>
          <w:szCs w:val="28"/>
          <w:lang w:val="ro-RO" w:eastAsia="zh-CN"/>
        </w:rPr>
        <w:t xml:space="preserve"> </w:t>
      </w:r>
      <w:r w:rsidR="00EE1808" w:rsidRPr="002354AB">
        <w:rPr>
          <w:rFonts w:ascii="Times New Roman" w:eastAsia="SimSun" w:hAnsi="Times New Roman" w:cs="Times New Roman"/>
          <w:sz w:val="28"/>
          <w:szCs w:val="28"/>
          <w:lang w:val="ro-RO" w:eastAsia="zh-CN"/>
        </w:rPr>
        <w:t xml:space="preserve">apa </w:t>
      </w:r>
      <w:r w:rsidR="00346B95" w:rsidRPr="002354AB">
        <w:rPr>
          <w:rFonts w:ascii="Times New Roman" w:eastAsia="SimSun" w:hAnsi="Times New Roman" w:cs="Times New Roman"/>
          <w:sz w:val="28"/>
          <w:szCs w:val="28"/>
          <w:lang w:val="ro-RO" w:eastAsia="zh-CN"/>
        </w:rPr>
        <w:t xml:space="preserve">îmbuteliată </w:t>
      </w:r>
      <w:r w:rsidR="00EE1808" w:rsidRPr="002354AB">
        <w:rPr>
          <w:rFonts w:ascii="Times New Roman" w:eastAsia="SimSun" w:hAnsi="Times New Roman" w:cs="Times New Roman"/>
          <w:sz w:val="28"/>
          <w:szCs w:val="28"/>
          <w:lang w:val="ro-RO" w:eastAsia="zh-CN"/>
        </w:rPr>
        <w:t>înainte de plasare pe piață</w:t>
      </w:r>
      <w:r w:rsidRPr="002354AB">
        <w:rPr>
          <w:rFonts w:ascii="Times New Roman" w:eastAsia="SimSun" w:hAnsi="Times New Roman" w:cs="Times New Roman"/>
          <w:sz w:val="28"/>
          <w:szCs w:val="28"/>
          <w:lang w:val="ro-RO" w:eastAsia="zh-CN"/>
        </w:rPr>
        <w:t>;</w:t>
      </w:r>
    </w:p>
    <w:p w14:paraId="30369DA6"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94408">
        <w:rPr>
          <w:rFonts w:ascii="Times New Roman" w:eastAsia="SimSun" w:hAnsi="Times New Roman" w:cs="Times New Roman"/>
          <w:bCs/>
          <w:sz w:val="28"/>
          <w:szCs w:val="28"/>
          <w:lang w:val="ro-RO" w:eastAsia="zh-CN"/>
        </w:rPr>
        <w:t xml:space="preserve">2. </w:t>
      </w:r>
      <w:r w:rsidRPr="00892179">
        <w:rPr>
          <w:rFonts w:ascii="Times New Roman" w:eastAsia="SimSun" w:hAnsi="Times New Roman" w:cs="Times New Roman"/>
          <w:sz w:val="28"/>
          <w:szCs w:val="28"/>
          <w:lang w:val="ro-RO" w:eastAsia="zh-CN"/>
        </w:rPr>
        <w:t>În sensul prezentului regulament, următorii termeni şi expresii se definesc astfel:</w:t>
      </w:r>
    </w:p>
    <w:p w14:paraId="3A4AC864" w14:textId="7E7534C1"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i/>
          <w:sz w:val="28"/>
          <w:szCs w:val="28"/>
          <w:lang w:val="ro-RO" w:eastAsia="zh-CN"/>
        </w:rPr>
        <w:t>autoritatea teritorială de sănătate publică</w:t>
      </w:r>
      <w:r w:rsidRPr="008011D1">
        <w:rPr>
          <w:rFonts w:ascii="Times New Roman" w:eastAsia="SimSun" w:hAnsi="Times New Roman" w:cs="Times New Roman"/>
          <w:sz w:val="28"/>
          <w:szCs w:val="28"/>
          <w:lang w:val="ro-RO" w:eastAsia="zh-CN"/>
        </w:rPr>
        <w:t xml:space="preserve"> este Centrul de sănătate publică organizat la nivel raional, regional;</w:t>
      </w:r>
    </w:p>
    <w:p w14:paraId="61F66B0F" w14:textId="6CFB1B3B" w:rsidR="006A46BE"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autoritatea responsabilă de administrarea apelor</w:t>
      </w:r>
      <w:r w:rsidRPr="008011D1">
        <w:rPr>
          <w:rFonts w:ascii="Times New Roman" w:eastAsia="SimSun" w:hAnsi="Times New Roman" w:cs="Times New Roman"/>
          <w:sz w:val="28"/>
          <w:szCs w:val="28"/>
          <w:lang w:val="ro-RO" w:eastAsia="zh-CN"/>
        </w:rPr>
        <w:t xml:space="preserve"> este Agenţia </w:t>
      </w:r>
      <w:r w:rsidR="00721F60">
        <w:rPr>
          <w:rFonts w:ascii="Times New Roman" w:eastAsia="SimSun" w:hAnsi="Times New Roman" w:cs="Times New Roman"/>
          <w:sz w:val="28"/>
          <w:szCs w:val="28"/>
          <w:lang w:val="ro-RO" w:eastAsia="zh-CN"/>
        </w:rPr>
        <w:t>„</w:t>
      </w:r>
      <w:r w:rsidRPr="008011D1">
        <w:rPr>
          <w:rFonts w:ascii="Times New Roman" w:eastAsia="SimSun" w:hAnsi="Times New Roman" w:cs="Times New Roman"/>
          <w:sz w:val="28"/>
          <w:szCs w:val="28"/>
          <w:lang w:val="ro-RO" w:eastAsia="zh-CN"/>
        </w:rPr>
        <w:t>Apele Moldovei</w:t>
      </w:r>
      <w:r w:rsidR="00721F60">
        <w:rPr>
          <w:rFonts w:ascii="Times New Roman" w:eastAsia="SimSun" w:hAnsi="Times New Roman" w:cs="Times New Roman"/>
          <w:sz w:val="28"/>
          <w:szCs w:val="28"/>
          <w:lang w:val="ro-RO" w:eastAsia="zh-CN"/>
        </w:rPr>
        <w:t>”</w:t>
      </w:r>
      <w:r w:rsidRPr="008011D1">
        <w:rPr>
          <w:rFonts w:ascii="Times New Roman" w:eastAsia="SimSun" w:hAnsi="Times New Roman" w:cs="Times New Roman"/>
          <w:sz w:val="28"/>
          <w:szCs w:val="28"/>
          <w:lang w:val="ro-RO" w:eastAsia="zh-CN"/>
        </w:rPr>
        <w:t>, organizată conform prevederilor legii;</w:t>
      </w:r>
    </w:p>
    <w:p w14:paraId="326B3E58" w14:textId="73712985" w:rsidR="00F27293" w:rsidRPr="00594408" w:rsidRDefault="00D23330" w:rsidP="006A46BE">
      <w:pPr>
        <w:autoSpaceDE w:val="0"/>
        <w:autoSpaceDN w:val="0"/>
        <w:adjustRightInd w:val="0"/>
        <w:spacing w:after="0" w:line="240" w:lineRule="auto"/>
        <w:jc w:val="both"/>
        <w:rPr>
          <w:rFonts w:ascii="Times New Roman" w:hAnsi="Times New Roman" w:cs="Times New Roman"/>
          <w:iCs/>
          <w:sz w:val="28"/>
          <w:szCs w:val="28"/>
          <w:lang w:val="ro-RO"/>
        </w:rPr>
      </w:pPr>
      <w:r>
        <w:rPr>
          <w:rFonts w:ascii="Times New Roman" w:hAnsi="Times New Roman" w:cs="Times New Roman"/>
          <w:i/>
          <w:iCs/>
          <w:sz w:val="28"/>
          <w:szCs w:val="28"/>
          <w:lang w:val="ro-RO"/>
        </w:rPr>
        <w:t>a</w:t>
      </w:r>
      <w:r w:rsidR="00F27293" w:rsidRPr="00594408">
        <w:rPr>
          <w:rFonts w:ascii="Times New Roman" w:hAnsi="Times New Roman" w:cs="Times New Roman"/>
          <w:i/>
          <w:iCs/>
          <w:sz w:val="28"/>
          <w:szCs w:val="28"/>
          <w:lang w:val="ro-RO"/>
        </w:rPr>
        <w:t>pă potabilă sigură</w:t>
      </w:r>
      <w:r w:rsidR="00F27293">
        <w:rPr>
          <w:rFonts w:ascii="Times New Roman" w:hAnsi="Times New Roman" w:cs="Times New Roman"/>
          <w:iCs/>
          <w:sz w:val="28"/>
          <w:szCs w:val="28"/>
          <w:lang w:val="ro-RO"/>
        </w:rPr>
        <w:t xml:space="preserve"> – </w:t>
      </w:r>
      <w:r w:rsidR="00F27293" w:rsidRPr="00594408">
        <w:rPr>
          <w:rFonts w:ascii="Times New Roman" w:hAnsi="Times New Roman" w:cs="Times New Roman"/>
          <w:iCs/>
          <w:sz w:val="28"/>
          <w:szCs w:val="28"/>
          <w:lang w:val="ro-RO"/>
        </w:rPr>
        <w:t>nu reprezintă niciun risc semnificativ pentru sănătate pe parcursul consumului de o viață, inclusiv diferite sensibilități care pot apărea între etapele vieții.</w:t>
      </w:r>
    </w:p>
    <w:p w14:paraId="45760A45" w14:textId="7777777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apă subterană</w:t>
      </w:r>
      <w:r w:rsidRPr="008011D1">
        <w:rPr>
          <w:rFonts w:ascii="Times New Roman" w:eastAsia="SimSun" w:hAnsi="Times New Roman" w:cs="Times New Roman"/>
          <w:sz w:val="28"/>
          <w:szCs w:val="28"/>
          <w:lang w:val="ro-RO" w:eastAsia="zh-CN"/>
        </w:rPr>
        <w:t xml:space="preserve"> - apa care saturează o zonă aflată deasupra unui strat de sol impermeabil;</w:t>
      </w:r>
    </w:p>
    <w:p w14:paraId="7FC9D9A5" w14:textId="77777777" w:rsidR="00D23330" w:rsidRDefault="006A46BE" w:rsidP="00594408">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concentraţia sau valoarea admisă pentru oricare dintre parametri</w:t>
      </w:r>
      <w:r w:rsidR="00D348B5">
        <w:rPr>
          <w:rFonts w:ascii="Times New Roman" w:eastAsia="SimSun" w:hAnsi="Times New Roman" w:cs="Times New Roman"/>
          <w:sz w:val="28"/>
          <w:szCs w:val="28"/>
          <w:lang w:val="ro-RO" w:eastAsia="zh-CN"/>
        </w:rPr>
        <w:t xml:space="preserve"> </w:t>
      </w:r>
      <w:r w:rsidRPr="008011D1">
        <w:rPr>
          <w:rFonts w:ascii="Times New Roman" w:eastAsia="SimSun" w:hAnsi="Times New Roman" w:cs="Times New Roman"/>
          <w:sz w:val="28"/>
          <w:szCs w:val="28"/>
          <w:lang w:val="ro-RO" w:eastAsia="zh-CN"/>
        </w:rPr>
        <w:t>- concentraţia maximă sau minimă admisă pentru acel parametru, prevăzută în tabelele 1A, 1B, 2 şi 3 din anexa la Legea</w:t>
      </w:r>
      <w:r w:rsidR="007944C6">
        <w:rPr>
          <w:rFonts w:ascii="Times New Roman" w:eastAsia="SimSun" w:hAnsi="Times New Roman" w:cs="Times New Roman"/>
          <w:sz w:val="28"/>
          <w:szCs w:val="28"/>
          <w:lang w:val="ro-RO" w:eastAsia="zh-CN"/>
        </w:rPr>
        <w:t xml:space="preserve"> </w:t>
      </w:r>
      <w:r w:rsidR="007944C6" w:rsidRPr="008011D1">
        <w:rPr>
          <w:rFonts w:ascii="Times New Roman" w:eastAsia="SimSun" w:hAnsi="Times New Roman" w:cs="Times New Roman"/>
          <w:sz w:val="28"/>
          <w:szCs w:val="28"/>
          <w:lang w:val="ro-RO" w:eastAsia="zh-CN"/>
        </w:rPr>
        <w:t>nr.</w:t>
      </w:r>
      <w:r w:rsidR="007944C6">
        <w:rPr>
          <w:rFonts w:ascii="Times New Roman" w:eastAsia="SimSun" w:hAnsi="Times New Roman" w:cs="Times New Roman"/>
          <w:sz w:val="28"/>
          <w:szCs w:val="28"/>
          <w:lang w:val="ro-RO" w:eastAsia="zh-CN"/>
        </w:rPr>
        <w:t xml:space="preserve"> 182/20</w:t>
      </w:r>
      <w:r w:rsidR="007944C6" w:rsidRPr="008011D1">
        <w:rPr>
          <w:rFonts w:ascii="Times New Roman" w:eastAsia="SimSun" w:hAnsi="Times New Roman" w:cs="Times New Roman"/>
          <w:sz w:val="28"/>
          <w:szCs w:val="28"/>
          <w:lang w:val="ro-RO" w:eastAsia="zh-CN"/>
        </w:rPr>
        <w:t>19</w:t>
      </w:r>
      <w:r w:rsidR="00877A5F" w:rsidRPr="008011D1">
        <w:rPr>
          <w:rFonts w:ascii="Times New Roman" w:eastAsia="SimSun" w:hAnsi="Times New Roman" w:cs="Times New Roman"/>
          <w:sz w:val="28"/>
          <w:szCs w:val="28"/>
          <w:lang w:val="ro-RO" w:eastAsia="zh-CN"/>
        </w:rPr>
        <w:t xml:space="preserve"> privind calitatea</w:t>
      </w:r>
      <w:r w:rsidRPr="008011D1">
        <w:rPr>
          <w:rFonts w:ascii="Times New Roman" w:eastAsia="SimSun" w:hAnsi="Times New Roman" w:cs="Times New Roman"/>
          <w:sz w:val="28"/>
          <w:szCs w:val="28"/>
          <w:lang w:val="ro-RO" w:eastAsia="zh-CN"/>
        </w:rPr>
        <w:t xml:space="preserve"> apei potabile, măsurată în unitatea de măsură specificată şi interpretată, </w:t>
      </w:r>
      <w:proofErr w:type="spellStart"/>
      <w:r w:rsidRPr="008011D1">
        <w:rPr>
          <w:rFonts w:ascii="Times New Roman" w:eastAsia="SimSun" w:hAnsi="Times New Roman" w:cs="Times New Roman"/>
          <w:sz w:val="28"/>
          <w:szCs w:val="28"/>
          <w:lang w:val="ro-RO" w:eastAsia="zh-CN"/>
        </w:rPr>
        <w:t>c</w:t>
      </w:r>
      <w:r w:rsidR="00231608">
        <w:rPr>
          <w:rFonts w:ascii="Times New Roman" w:eastAsia="SimSun" w:hAnsi="Times New Roman" w:cs="Times New Roman"/>
          <w:sz w:val="28"/>
          <w:szCs w:val="28"/>
          <w:lang w:val="ro-RO" w:eastAsia="zh-CN"/>
        </w:rPr>
        <w:t>î</w:t>
      </w:r>
      <w:r w:rsidRPr="008011D1">
        <w:rPr>
          <w:rFonts w:ascii="Times New Roman" w:eastAsia="SimSun" w:hAnsi="Times New Roman" w:cs="Times New Roman"/>
          <w:sz w:val="28"/>
          <w:szCs w:val="28"/>
          <w:lang w:val="ro-RO" w:eastAsia="zh-CN"/>
        </w:rPr>
        <w:t>nd</w:t>
      </w:r>
      <w:proofErr w:type="spellEnd"/>
      <w:r w:rsidRPr="008011D1">
        <w:rPr>
          <w:rFonts w:ascii="Times New Roman" w:eastAsia="SimSun" w:hAnsi="Times New Roman" w:cs="Times New Roman"/>
          <w:sz w:val="28"/>
          <w:szCs w:val="28"/>
          <w:lang w:val="ro-RO" w:eastAsia="zh-CN"/>
        </w:rPr>
        <w:t xml:space="preserve"> este cazul, conform notelor de la aceste tabele;</w:t>
      </w:r>
    </w:p>
    <w:p w14:paraId="7561263D" w14:textId="7DAF9BCE" w:rsidR="00F27293" w:rsidRDefault="006A46BE" w:rsidP="00594408">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consumator</w:t>
      </w:r>
      <w:r w:rsidRPr="008011D1">
        <w:rPr>
          <w:rFonts w:ascii="Times New Roman" w:eastAsia="SimSun" w:hAnsi="Times New Roman" w:cs="Times New Roman"/>
          <w:sz w:val="28"/>
          <w:szCs w:val="28"/>
          <w:lang w:val="ro-RO" w:eastAsia="zh-CN"/>
        </w:rPr>
        <w:t xml:space="preserve"> - orice persoană care</w:t>
      </w:r>
      <w:r w:rsidR="005D4AE1" w:rsidRPr="008011D1">
        <w:rPr>
          <w:rFonts w:ascii="Times New Roman" w:eastAsia="SimSun" w:hAnsi="Times New Roman" w:cs="Times New Roman"/>
          <w:sz w:val="28"/>
          <w:szCs w:val="28"/>
          <w:lang w:val="ro-RO" w:eastAsia="zh-CN"/>
        </w:rPr>
        <w:t xml:space="preserve"> </w:t>
      </w:r>
      <w:r w:rsidR="006132DC" w:rsidRPr="008011D1">
        <w:rPr>
          <w:rFonts w:ascii="Times New Roman" w:eastAsia="SimSun" w:hAnsi="Times New Roman" w:cs="Times New Roman"/>
          <w:sz w:val="28"/>
          <w:szCs w:val="28"/>
          <w:lang w:val="ro-RO" w:eastAsia="zh-CN"/>
        </w:rPr>
        <w:t>recepționează</w:t>
      </w:r>
      <w:r w:rsidR="005D4AE1" w:rsidRPr="008011D1">
        <w:rPr>
          <w:rFonts w:ascii="Times New Roman" w:eastAsia="SimSun" w:hAnsi="Times New Roman" w:cs="Times New Roman"/>
          <w:sz w:val="28"/>
          <w:szCs w:val="28"/>
          <w:lang w:val="ro-RO" w:eastAsia="zh-CN"/>
        </w:rPr>
        <w:t xml:space="preserve"> pentru consum</w:t>
      </w:r>
      <w:r w:rsidRPr="008011D1">
        <w:rPr>
          <w:rFonts w:ascii="Times New Roman" w:eastAsia="SimSun" w:hAnsi="Times New Roman" w:cs="Times New Roman"/>
          <w:sz w:val="28"/>
          <w:szCs w:val="28"/>
          <w:lang w:val="ro-RO" w:eastAsia="zh-CN"/>
        </w:rPr>
        <w:t xml:space="preserve"> apă potabilă furnizată conform prevederilor legale în vigoare de la un producător sau distribuitor de apă potabilă;</w:t>
      </w:r>
    </w:p>
    <w:p w14:paraId="750AE6E3" w14:textId="1CD4A64F" w:rsidR="00F27293" w:rsidRPr="00594408" w:rsidRDefault="00D23330" w:rsidP="00594408">
      <w:pPr>
        <w:autoSpaceDE w:val="0"/>
        <w:autoSpaceDN w:val="0"/>
        <w:adjustRightInd w:val="0"/>
        <w:spacing w:after="0" w:line="240" w:lineRule="auto"/>
        <w:jc w:val="both"/>
        <w:rPr>
          <w:rFonts w:ascii="Times New Roman" w:eastAsia="SimSun" w:hAnsi="Times New Roman" w:cs="Times New Roman"/>
          <w:sz w:val="28"/>
          <w:szCs w:val="28"/>
          <w:lang w:val="ro-RO" w:eastAsia="zh-CN"/>
        </w:rPr>
      </w:pPr>
      <w:r>
        <w:rPr>
          <w:rFonts w:ascii="Times New Roman" w:hAnsi="Times New Roman" w:cs="Times New Roman"/>
          <w:i/>
          <w:iCs/>
          <w:sz w:val="28"/>
          <w:szCs w:val="28"/>
          <w:lang w:val="ro-RO"/>
        </w:rPr>
        <w:t>s</w:t>
      </w:r>
      <w:r w:rsidR="00F27293" w:rsidRPr="00594408">
        <w:rPr>
          <w:rFonts w:ascii="Times New Roman" w:hAnsi="Times New Roman" w:cs="Times New Roman"/>
          <w:i/>
          <w:iCs/>
          <w:sz w:val="28"/>
          <w:szCs w:val="28"/>
          <w:lang w:val="ro-RO"/>
        </w:rPr>
        <w:t>upraveghere</w:t>
      </w:r>
      <w:r w:rsidR="00F27293">
        <w:rPr>
          <w:rFonts w:ascii="Times New Roman" w:hAnsi="Times New Roman" w:cs="Times New Roman"/>
          <w:i/>
          <w:iCs/>
          <w:sz w:val="28"/>
          <w:szCs w:val="28"/>
          <w:lang w:val="ro-RO"/>
        </w:rPr>
        <w:t xml:space="preserve"> –</w:t>
      </w:r>
      <w:r w:rsidR="00F27293" w:rsidRPr="00594408">
        <w:rPr>
          <w:rFonts w:ascii="Times New Roman" w:hAnsi="Times New Roman" w:cs="Times New Roman"/>
          <w:sz w:val="28"/>
          <w:szCs w:val="28"/>
          <w:lang w:val="ro-RO"/>
        </w:rPr>
        <w:t xml:space="preserve"> evaluarea continuă și vigilentă a sănătății publice și revizuirea siguranței și acceptabilității aprovizionării cu apă potabilă. Supravegherea ar trebui să acopere întregul sistem de apă potabilă, inclusiv sursele și activitățile din bazinele de captare, tratare, depozitare, distribuție și consumator.</w:t>
      </w:r>
    </w:p>
    <w:p w14:paraId="2193B1AC" w14:textId="145F981E" w:rsidR="006A46BE" w:rsidRPr="008011D1" w:rsidRDefault="00D233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Pr>
          <w:rFonts w:ascii="Times New Roman" w:eastAsia="SimSun" w:hAnsi="Times New Roman" w:cs="Times New Roman"/>
          <w:bCs/>
          <w:i/>
          <w:sz w:val="28"/>
          <w:szCs w:val="28"/>
          <w:lang w:val="ro-RO" w:eastAsia="zh-CN"/>
        </w:rPr>
        <w:t>s</w:t>
      </w:r>
      <w:r w:rsidR="006A46BE" w:rsidRPr="008011D1">
        <w:rPr>
          <w:rFonts w:ascii="Times New Roman" w:eastAsia="SimSun" w:hAnsi="Times New Roman" w:cs="Times New Roman"/>
          <w:bCs/>
          <w:i/>
          <w:sz w:val="28"/>
          <w:szCs w:val="28"/>
          <w:lang w:val="ro-RO" w:eastAsia="zh-CN"/>
        </w:rPr>
        <w:t>upraveghere</w:t>
      </w:r>
      <w:r w:rsidR="006A46BE" w:rsidRPr="00594408">
        <w:rPr>
          <w:rFonts w:ascii="Times New Roman" w:eastAsia="SimSun" w:hAnsi="Times New Roman" w:cs="Times New Roman"/>
          <w:bCs/>
          <w:i/>
          <w:sz w:val="28"/>
          <w:szCs w:val="28"/>
          <w:lang w:val="ro-RO" w:eastAsia="zh-CN"/>
        </w:rPr>
        <w:t xml:space="preserve"> </w:t>
      </w:r>
      <w:r w:rsidR="006A46BE" w:rsidRPr="00892179">
        <w:rPr>
          <w:rFonts w:ascii="Times New Roman" w:eastAsia="SimSun" w:hAnsi="Times New Roman" w:cs="Times New Roman"/>
          <w:i/>
          <w:sz w:val="28"/>
          <w:szCs w:val="28"/>
          <w:lang w:val="ro-RO" w:eastAsia="zh-CN"/>
        </w:rPr>
        <w:t>sanitară</w:t>
      </w:r>
      <w:r w:rsidR="006A46BE" w:rsidRPr="00892179">
        <w:rPr>
          <w:rFonts w:ascii="Times New Roman" w:eastAsia="SimSun" w:hAnsi="Times New Roman" w:cs="Times New Roman"/>
          <w:sz w:val="28"/>
          <w:szCs w:val="28"/>
          <w:lang w:val="ro-RO" w:eastAsia="zh-CN"/>
        </w:rPr>
        <w:t xml:space="preserve"> - o evaluare la faţa locului a con</w:t>
      </w:r>
      <w:r w:rsidR="006A46BE" w:rsidRPr="008011D1">
        <w:rPr>
          <w:rFonts w:ascii="Times New Roman" w:eastAsia="SimSun" w:hAnsi="Times New Roman" w:cs="Times New Roman"/>
          <w:sz w:val="28"/>
          <w:szCs w:val="28"/>
          <w:lang w:val="ro-RO" w:eastAsia="zh-CN"/>
        </w:rPr>
        <w:t>diţiilor de protecţie sanitară</w:t>
      </w:r>
      <w:r w:rsidR="00EE1808" w:rsidRPr="008011D1">
        <w:rPr>
          <w:rFonts w:ascii="Times New Roman" w:eastAsia="SimSun" w:hAnsi="Times New Roman" w:cs="Times New Roman"/>
          <w:sz w:val="28"/>
          <w:szCs w:val="28"/>
          <w:lang w:val="ro-RO" w:eastAsia="zh-CN"/>
        </w:rPr>
        <w:t xml:space="preserve"> a sursei, </w:t>
      </w:r>
      <w:r w:rsidR="006A46BE" w:rsidRPr="008011D1">
        <w:rPr>
          <w:rFonts w:ascii="Times New Roman" w:eastAsia="SimSun" w:hAnsi="Times New Roman" w:cs="Times New Roman"/>
          <w:sz w:val="28"/>
          <w:szCs w:val="28"/>
          <w:lang w:val="ro-RO" w:eastAsia="zh-CN"/>
        </w:rPr>
        <w:t>condiţiilor de igienă din staţiile de</w:t>
      </w:r>
      <w:r w:rsidR="00EE1808" w:rsidRPr="008011D1">
        <w:rPr>
          <w:rFonts w:ascii="Times New Roman" w:eastAsia="SimSun" w:hAnsi="Times New Roman" w:cs="Times New Roman"/>
          <w:sz w:val="28"/>
          <w:szCs w:val="28"/>
          <w:lang w:val="ro-RO" w:eastAsia="zh-CN"/>
        </w:rPr>
        <w:t xml:space="preserve"> captare</w:t>
      </w:r>
      <w:r w:rsidR="00D348B5">
        <w:rPr>
          <w:rFonts w:ascii="Times New Roman" w:eastAsia="SimSun" w:hAnsi="Times New Roman" w:cs="Times New Roman"/>
          <w:sz w:val="28"/>
          <w:szCs w:val="28"/>
          <w:lang w:val="ro-RO" w:eastAsia="zh-CN"/>
        </w:rPr>
        <w:t xml:space="preserve"> </w:t>
      </w:r>
      <w:r w:rsidR="00EE1808" w:rsidRPr="008011D1">
        <w:rPr>
          <w:rFonts w:ascii="Times New Roman" w:eastAsia="SimSun" w:hAnsi="Times New Roman" w:cs="Times New Roman"/>
          <w:sz w:val="28"/>
          <w:szCs w:val="28"/>
          <w:lang w:val="ro-RO" w:eastAsia="zh-CN"/>
        </w:rPr>
        <w:t>și</w:t>
      </w:r>
      <w:r w:rsidR="006A46BE" w:rsidRPr="008011D1">
        <w:rPr>
          <w:rFonts w:ascii="Times New Roman" w:eastAsia="SimSun" w:hAnsi="Times New Roman" w:cs="Times New Roman"/>
          <w:sz w:val="28"/>
          <w:szCs w:val="28"/>
          <w:lang w:val="ro-RO" w:eastAsia="zh-CN"/>
        </w:rPr>
        <w:t xml:space="preserve"> tratare, rezervoarele de înmagazinare a apei şi din reţelele de distribuţie, şi constă în autorizarea, inspecţia şi controlul de laborator al calităţii apei potabile;</w:t>
      </w:r>
    </w:p>
    <w:p w14:paraId="3A13E30F" w14:textId="7477E43E"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 xml:space="preserve">parametru </w:t>
      </w:r>
      <w:r w:rsidRPr="008011D1">
        <w:rPr>
          <w:rFonts w:ascii="Times New Roman" w:eastAsia="SimSun" w:hAnsi="Times New Roman" w:cs="Times New Roman"/>
          <w:sz w:val="28"/>
          <w:szCs w:val="28"/>
          <w:lang w:val="ro-RO" w:eastAsia="zh-CN"/>
        </w:rPr>
        <w:t xml:space="preserve">- un organism sau o substanţă prevăzută în tabelele 1A, 1B şi 2 din anexa la </w:t>
      </w:r>
      <w:r w:rsidR="00531B48" w:rsidRPr="008011D1">
        <w:rPr>
          <w:rFonts w:ascii="Times New Roman" w:eastAsia="SimSun" w:hAnsi="Times New Roman" w:cs="Times New Roman"/>
          <w:sz w:val="28"/>
          <w:szCs w:val="28"/>
          <w:lang w:val="ro-RO" w:eastAsia="zh-CN"/>
        </w:rPr>
        <w:t xml:space="preserve">Legea </w:t>
      </w:r>
      <w:r w:rsidR="00743A9E" w:rsidRPr="008011D1">
        <w:rPr>
          <w:rFonts w:ascii="Times New Roman" w:eastAsia="SimSun" w:hAnsi="Times New Roman" w:cs="Times New Roman"/>
          <w:sz w:val="28"/>
          <w:szCs w:val="28"/>
          <w:lang w:val="ro-RO" w:eastAsia="zh-CN"/>
        </w:rPr>
        <w:t>nr.</w:t>
      </w:r>
      <w:r w:rsidR="00743A9E">
        <w:rPr>
          <w:rFonts w:ascii="Times New Roman" w:eastAsia="SimSun" w:hAnsi="Times New Roman" w:cs="Times New Roman"/>
          <w:sz w:val="28"/>
          <w:szCs w:val="28"/>
          <w:lang w:val="ro-RO" w:eastAsia="zh-CN"/>
        </w:rPr>
        <w:t xml:space="preserve"> 182/20</w:t>
      </w:r>
      <w:r w:rsidR="00743A9E" w:rsidRPr="008011D1">
        <w:rPr>
          <w:rFonts w:ascii="Times New Roman" w:eastAsia="SimSun" w:hAnsi="Times New Roman" w:cs="Times New Roman"/>
          <w:sz w:val="28"/>
          <w:szCs w:val="28"/>
          <w:lang w:val="ro-RO" w:eastAsia="zh-CN"/>
        </w:rPr>
        <w:t>19</w:t>
      </w:r>
      <w:r w:rsidR="00743A9E">
        <w:rPr>
          <w:rFonts w:ascii="Times New Roman" w:eastAsia="SimSun" w:hAnsi="Times New Roman" w:cs="Times New Roman"/>
          <w:sz w:val="28"/>
          <w:szCs w:val="28"/>
          <w:lang w:val="ro-RO" w:eastAsia="zh-CN"/>
        </w:rPr>
        <w:t xml:space="preserve"> </w:t>
      </w:r>
      <w:r w:rsidR="00531B48" w:rsidRPr="008011D1">
        <w:rPr>
          <w:rFonts w:ascii="Times New Roman" w:eastAsia="SimSun" w:hAnsi="Times New Roman" w:cs="Times New Roman"/>
          <w:sz w:val="28"/>
          <w:szCs w:val="28"/>
          <w:lang w:val="ro-RO" w:eastAsia="zh-CN"/>
        </w:rPr>
        <w:t>privind calitatea apei potabile</w:t>
      </w:r>
      <w:r w:rsidRPr="008011D1">
        <w:rPr>
          <w:rFonts w:ascii="Times New Roman" w:eastAsia="SimSun" w:hAnsi="Times New Roman" w:cs="Times New Roman"/>
          <w:sz w:val="28"/>
          <w:szCs w:val="28"/>
          <w:lang w:val="ro-RO" w:eastAsia="zh-CN"/>
        </w:rPr>
        <w:t>;</w:t>
      </w:r>
    </w:p>
    <w:p w14:paraId="27FA8C8B" w14:textId="4EB7252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lastRenderedPageBreak/>
        <w:t>parametru indicator</w:t>
      </w:r>
      <w:r w:rsidRPr="008011D1">
        <w:rPr>
          <w:rFonts w:ascii="Times New Roman" w:eastAsia="SimSun" w:hAnsi="Times New Roman" w:cs="Times New Roman"/>
          <w:sz w:val="28"/>
          <w:szCs w:val="28"/>
          <w:lang w:val="ro-RO" w:eastAsia="zh-CN"/>
        </w:rPr>
        <w:t xml:space="preserve"> - o caracteristică, un element, un organism sau o substanţă prevăzută în tabelul 3 din anexa la </w:t>
      </w:r>
      <w:r w:rsidR="00531B48" w:rsidRPr="008011D1">
        <w:rPr>
          <w:rFonts w:ascii="Times New Roman" w:eastAsia="SimSun" w:hAnsi="Times New Roman" w:cs="Times New Roman"/>
          <w:sz w:val="28"/>
          <w:szCs w:val="28"/>
          <w:lang w:val="ro-RO" w:eastAsia="zh-CN"/>
        </w:rPr>
        <w:t xml:space="preserve">Legea </w:t>
      </w:r>
      <w:r w:rsidR="00743A9E" w:rsidRPr="008011D1">
        <w:rPr>
          <w:rFonts w:ascii="Times New Roman" w:eastAsia="SimSun" w:hAnsi="Times New Roman" w:cs="Times New Roman"/>
          <w:sz w:val="28"/>
          <w:szCs w:val="28"/>
          <w:lang w:val="ro-RO" w:eastAsia="zh-CN"/>
        </w:rPr>
        <w:t>nr.</w:t>
      </w:r>
      <w:r w:rsidR="00743A9E">
        <w:rPr>
          <w:rFonts w:ascii="Times New Roman" w:eastAsia="SimSun" w:hAnsi="Times New Roman" w:cs="Times New Roman"/>
          <w:sz w:val="28"/>
          <w:szCs w:val="28"/>
          <w:lang w:val="ro-RO" w:eastAsia="zh-CN"/>
        </w:rPr>
        <w:t xml:space="preserve"> 182/20</w:t>
      </w:r>
      <w:r w:rsidR="00743A9E" w:rsidRPr="008011D1">
        <w:rPr>
          <w:rFonts w:ascii="Times New Roman" w:eastAsia="SimSun" w:hAnsi="Times New Roman" w:cs="Times New Roman"/>
          <w:sz w:val="28"/>
          <w:szCs w:val="28"/>
          <w:lang w:val="ro-RO" w:eastAsia="zh-CN"/>
        </w:rPr>
        <w:t>19</w:t>
      </w:r>
      <w:r w:rsidR="00743A9E">
        <w:rPr>
          <w:rFonts w:ascii="Times New Roman" w:eastAsia="SimSun" w:hAnsi="Times New Roman" w:cs="Times New Roman"/>
          <w:sz w:val="28"/>
          <w:szCs w:val="28"/>
          <w:lang w:val="ro-RO" w:eastAsia="zh-CN"/>
        </w:rPr>
        <w:t xml:space="preserve"> </w:t>
      </w:r>
      <w:r w:rsidR="00531B48" w:rsidRPr="008011D1">
        <w:rPr>
          <w:rFonts w:ascii="Times New Roman" w:eastAsia="SimSun" w:hAnsi="Times New Roman" w:cs="Times New Roman"/>
          <w:sz w:val="28"/>
          <w:szCs w:val="28"/>
          <w:lang w:val="ro-RO" w:eastAsia="zh-CN"/>
        </w:rPr>
        <w:t>privind calitatea apei potabile</w:t>
      </w:r>
      <w:r w:rsidRPr="008011D1">
        <w:rPr>
          <w:rFonts w:ascii="Times New Roman" w:eastAsia="SimSun" w:hAnsi="Times New Roman" w:cs="Times New Roman"/>
          <w:sz w:val="28"/>
          <w:szCs w:val="28"/>
          <w:lang w:val="ro-RO" w:eastAsia="zh-CN"/>
        </w:rPr>
        <w:t>, pe baza căreia se evaluează calitatea apei potabile în programele de monitorizare şi în vederea îndeplinirii obligaţiilor prevăzute de măsurile de remediere şi restricţii în utilizare;</w:t>
      </w:r>
    </w:p>
    <w:p w14:paraId="4AEC9DFF" w14:textId="3D64788F" w:rsidR="00F27293" w:rsidRPr="00B55BBC" w:rsidRDefault="00F27293" w:rsidP="00F27293">
      <w:pPr>
        <w:autoSpaceDE w:val="0"/>
        <w:autoSpaceDN w:val="0"/>
        <w:adjustRightInd w:val="0"/>
        <w:spacing w:after="0" w:line="240" w:lineRule="auto"/>
        <w:jc w:val="both"/>
        <w:rPr>
          <w:rFonts w:ascii="Times New Roman" w:eastAsia="SimSun" w:hAnsi="Times New Roman" w:cs="Times New Roman"/>
          <w:sz w:val="28"/>
          <w:szCs w:val="28"/>
          <w:lang w:val="ro-RO" w:eastAsia="zh-CN"/>
        </w:rPr>
      </w:pPr>
      <w:r>
        <w:rPr>
          <w:rFonts w:ascii="Times New Roman" w:hAnsi="Times New Roman" w:cs="Times New Roman"/>
          <w:i/>
          <w:iCs/>
          <w:sz w:val="28"/>
          <w:szCs w:val="28"/>
          <w:lang w:val="ro-RO"/>
        </w:rPr>
        <w:t>m</w:t>
      </w:r>
      <w:r w:rsidRPr="00B55BBC">
        <w:rPr>
          <w:rFonts w:ascii="Times New Roman" w:hAnsi="Times New Roman" w:cs="Times New Roman"/>
          <w:i/>
          <w:iCs/>
          <w:sz w:val="28"/>
          <w:szCs w:val="28"/>
          <w:lang w:val="ro-RO"/>
        </w:rPr>
        <w:t>onitorizarea conformității (verificării)</w:t>
      </w:r>
      <w:r>
        <w:rPr>
          <w:rFonts w:ascii="Times New Roman" w:hAnsi="Times New Roman" w:cs="Times New Roman"/>
          <w:i/>
          <w:iCs/>
          <w:sz w:val="28"/>
          <w:szCs w:val="28"/>
          <w:lang w:val="ro-RO"/>
        </w:rPr>
        <w:t xml:space="preserve"> –</w:t>
      </w:r>
      <w:r w:rsidR="00D348B5">
        <w:rPr>
          <w:rFonts w:ascii="Times New Roman" w:hAnsi="Times New Roman" w:cs="Times New Roman"/>
          <w:i/>
          <w:iCs/>
          <w:sz w:val="28"/>
          <w:szCs w:val="28"/>
          <w:lang w:val="ro-RO"/>
        </w:rPr>
        <w:t xml:space="preserve"> </w:t>
      </w:r>
      <w:r w:rsidRPr="00B55BBC">
        <w:rPr>
          <w:rFonts w:ascii="Times New Roman" w:hAnsi="Times New Roman" w:cs="Times New Roman"/>
          <w:sz w:val="28"/>
          <w:szCs w:val="28"/>
          <w:lang w:val="ro-RO"/>
        </w:rPr>
        <w:t>întreprins</w:t>
      </w:r>
      <w:r>
        <w:rPr>
          <w:rFonts w:ascii="Times New Roman" w:hAnsi="Times New Roman" w:cs="Times New Roman"/>
          <w:sz w:val="28"/>
          <w:szCs w:val="28"/>
          <w:lang w:val="ro-RO"/>
        </w:rPr>
        <w:t>ă</w:t>
      </w:r>
      <w:r w:rsidRPr="00B55BBC">
        <w:rPr>
          <w:rFonts w:ascii="Times New Roman" w:hAnsi="Times New Roman" w:cs="Times New Roman"/>
          <w:sz w:val="28"/>
          <w:szCs w:val="28"/>
          <w:lang w:val="ro-RO"/>
        </w:rPr>
        <w:t xml:space="preserve"> de furnizorul de apă și / sau de agenția de supraveghere pentru a verifica dacă apa potabilă este sigură. </w:t>
      </w:r>
    </w:p>
    <w:p w14:paraId="72762C5B" w14:textId="77777777" w:rsidR="00F27293" w:rsidRPr="00F27293" w:rsidRDefault="00F27293" w:rsidP="00F27293">
      <w:pPr>
        <w:autoSpaceDE w:val="0"/>
        <w:autoSpaceDN w:val="0"/>
        <w:adjustRightInd w:val="0"/>
        <w:spacing w:after="0" w:line="240" w:lineRule="auto"/>
        <w:jc w:val="both"/>
        <w:rPr>
          <w:rFonts w:ascii="Times New Roman" w:eastAsia="SimSun" w:hAnsi="Times New Roman" w:cs="Times New Roman"/>
          <w:sz w:val="28"/>
          <w:szCs w:val="28"/>
          <w:lang w:val="ro-RO" w:eastAsia="zh-CN"/>
        </w:rPr>
      </w:pPr>
      <w:r>
        <w:rPr>
          <w:rFonts w:ascii="Times New Roman" w:hAnsi="Times New Roman" w:cs="Times New Roman"/>
          <w:i/>
          <w:iCs/>
          <w:sz w:val="28"/>
          <w:szCs w:val="28"/>
          <w:lang w:val="ro-RO"/>
        </w:rPr>
        <w:t>m</w:t>
      </w:r>
      <w:r w:rsidRPr="00B55BBC">
        <w:rPr>
          <w:rFonts w:ascii="Times New Roman" w:hAnsi="Times New Roman" w:cs="Times New Roman"/>
          <w:i/>
          <w:iCs/>
          <w:sz w:val="28"/>
          <w:szCs w:val="28"/>
          <w:lang w:val="ro-RO"/>
        </w:rPr>
        <w:t>onitorizarea operațională</w:t>
      </w:r>
      <w:r w:rsidRPr="00B55BBC">
        <w:rPr>
          <w:rFonts w:ascii="Times New Roman" w:hAnsi="Times New Roman" w:cs="Times New Roman"/>
          <w:sz w:val="28"/>
          <w:szCs w:val="28"/>
          <w:lang w:val="ro-RO"/>
        </w:rPr>
        <w:t xml:space="preserve"> </w:t>
      </w:r>
      <w:r>
        <w:rPr>
          <w:rFonts w:ascii="Times New Roman" w:hAnsi="Times New Roman" w:cs="Times New Roman"/>
          <w:i/>
          <w:iCs/>
          <w:sz w:val="28"/>
          <w:szCs w:val="28"/>
          <w:lang w:val="ro-RO"/>
        </w:rPr>
        <w:t xml:space="preserve">– </w:t>
      </w:r>
      <w:r w:rsidRPr="00B55BBC">
        <w:rPr>
          <w:rFonts w:ascii="Times New Roman" w:hAnsi="Times New Roman" w:cs="Times New Roman"/>
          <w:sz w:val="28"/>
          <w:szCs w:val="28"/>
          <w:lang w:val="ro-RO"/>
        </w:rPr>
        <w:t>efectua</w:t>
      </w:r>
      <w:r>
        <w:rPr>
          <w:rFonts w:ascii="Times New Roman" w:hAnsi="Times New Roman" w:cs="Times New Roman"/>
          <w:sz w:val="28"/>
          <w:szCs w:val="28"/>
          <w:lang w:val="ro-RO"/>
        </w:rPr>
        <w:t>tă</w:t>
      </w:r>
      <w:r w:rsidRPr="00B55BBC">
        <w:rPr>
          <w:rFonts w:ascii="Times New Roman" w:hAnsi="Times New Roman" w:cs="Times New Roman"/>
          <w:sz w:val="28"/>
          <w:szCs w:val="28"/>
          <w:lang w:val="ro-RO"/>
        </w:rPr>
        <w:t xml:space="preserve"> de furnizorul de apă pentru a confirma că sistemul de alimentare cu apă funcționează așa cum era de așteptat și că măsurile de control pe întregul sistem de alimentare cu apă funcționează eficient.</w:t>
      </w:r>
    </w:p>
    <w:p w14:paraId="458BCA71" w14:textId="77777777" w:rsidR="006A46BE" w:rsidRPr="008011D1" w:rsidRDefault="00EE180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punct de monitorizare</w:t>
      </w:r>
      <w:r w:rsidR="006A46BE" w:rsidRPr="008011D1">
        <w:rPr>
          <w:rFonts w:ascii="Times New Roman" w:eastAsia="SimSun" w:hAnsi="Times New Roman" w:cs="Times New Roman"/>
          <w:sz w:val="28"/>
          <w:szCs w:val="28"/>
          <w:lang w:val="ro-RO" w:eastAsia="zh-CN"/>
        </w:rPr>
        <w:t xml:space="preserve"> - un punct la ieşirea din staţia de tratare,</w:t>
      </w:r>
      <w:r w:rsidRPr="008011D1">
        <w:rPr>
          <w:rFonts w:ascii="Times New Roman" w:eastAsia="SimSun" w:hAnsi="Times New Roman" w:cs="Times New Roman"/>
          <w:sz w:val="28"/>
          <w:szCs w:val="28"/>
          <w:lang w:val="ro-RO" w:eastAsia="zh-CN"/>
        </w:rPr>
        <w:t xml:space="preserve"> captare,</w:t>
      </w:r>
      <w:r w:rsidR="006A46BE" w:rsidRPr="008011D1">
        <w:rPr>
          <w:rFonts w:ascii="Times New Roman" w:eastAsia="SimSun" w:hAnsi="Times New Roman" w:cs="Times New Roman"/>
          <w:sz w:val="28"/>
          <w:szCs w:val="28"/>
          <w:lang w:val="ro-RO" w:eastAsia="zh-CN"/>
        </w:rPr>
        <w:t xml:space="preserve"> staţia de pompare, r</w:t>
      </w:r>
      <w:r w:rsidRPr="008011D1">
        <w:rPr>
          <w:rFonts w:ascii="Times New Roman" w:eastAsia="SimSun" w:hAnsi="Times New Roman" w:cs="Times New Roman"/>
          <w:sz w:val="28"/>
          <w:szCs w:val="28"/>
          <w:lang w:val="ro-RO" w:eastAsia="zh-CN"/>
        </w:rPr>
        <w:t>ezervor sau un punct de amestec și robinetul consumatorului;</w:t>
      </w:r>
    </w:p>
    <w:p w14:paraId="1EE232E9" w14:textId="3648EA88" w:rsidR="00EE1808" w:rsidRPr="008011D1" w:rsidRDefault="00EE180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monitorizare de control</w:t>
      </w:r>
      <w:r w:rsidR="003C68BC" w:rsidRPr="008011D1">
        <w:rPr>
          <w:rFonts w:ascii="Times New Roman" w:eastAsia="SimSun" w:hAnsi="Times New Roman" w:cs="Times New Roman"/>
          <w:i/>
          <w:sz w:val="28"/>
          <w:szCs w:val="28"/>
          <w:lang w:val="ro-RO" w:eastAsia="zh-CN"/>
        </w:rPr>
        <w:t xml:space="preserve"> </w:t>
      </w:r>
      <w:r w:rsidRPr="008011D1">
        <w:rPr>
          <w:rFonts w:ascii="Times New Roman" w:eastAsia="SimSun" w:hAnsi="Times New Roman" w:cs="Times New Roman"/>
          <w:sz w:val="28"/>
          <w:szCs w:val="28"/>
          <w:lang w:val="ro-RO" w:eastAsia="zh-CN"/>
        </w:rPr>
        <w:t>- controlul c</w:t>
      </w:r>
      <w:r w:rsidR="00853BE6" w:rsidRPr="008011D1">
        <w:rPr>
          <w:rFonts w:ascii="Times New Roman" w:eastAsia="SimSun" w:hAnsi="Times New Roman" w:cs="Times New Roman"/>
          <w:sz w:val="28"/>
          <w:szCs w:val="28"/>
          <w:lang w:val="ro-RO" w:eastAsia="zh-CN"/>
        </w:rPr>
        <w:t xml:space="preserve">alității apei potabile asigurată de producător conform unui program coordonat cu </w:t>
      </w:r>
      <w:bookmarkStart w:id="1" w:name="_Hlk55806269"/>
      <w:r w:rsidR="00853BE6" w:rsidRPr="008011D1">
        <w:rPr>
          <w:rFonts w:ascii="Times New Roman" w:eastAsia="SimSun" w:hAnsi="Times New Roman" w:cs="Times New Roman"/>
          <w:sz w:val="28"/>
          <w:szCs w:val="28"/>
          <w:lang w:val="ro-RO" w:eastAsia="zh-CN"/>
        </w:rPr>
        <w:t>A</w:t>
      </w:r>
      <w:r w:rsidR="00877A5F" w:rsidRPr="008011D1">
        <w:rPr>
          <w:rFonts w:ascii="Times New Roman" w:eastAsia="SimSun" w:hAnsi="Times New Roman" w:cs="Times New Roman"/>
          <w:sz w:val="28"/>
          <w:szCs w:val="28"/>
          <w:lang w:val="ro-RO" w:eastAsia="zh-CN"/>
        </w:rPr>
        <w:t xml:space="preserve">genţia </w:t>
      </w:r>
      <w:r w:rsidR="00853BE6" w:rsidRPr="008011D1">
        <w:rPr>
          <w:rFonts w:ascii="Times New Roman" w:eastAsia="SimSun" w:hAnsi="Times New Roman" w:cs="Times New Roman"/>
          <w:sz w:val="28"/>
          <w:szCs w:val="28"/>
          <w:lang w:val="ro-RO" w:eastAsia="zh-CN"/>
        </w:rPr>
        <w:t>N</w:t>
      </w:r>
      <w:r w:rsidR="00877A5F" w:rsidRPr="008011D1">
        <w:rPr>
          <w:rFonts w:ascii="Times New Roman" w:eastAsia="SimSun" w:hAnsi="Times New Roman" w:cs="Times New Roman"/>
          <w:sz w:val="28"/>
          <w:szCs w:val="28"/>
          <w:lang w:val="ro-RO" w:eastAsia="zh-CN"/>
        </w:rPr>
        <w:t xml:space="preserve">aţională pentru </w:t>
      </w:r>
      <w:r w:rsidR="00853BE6" w:rsidRPr="008011D1">
        <w:rPr>
          <w:rFonts w:ascii="Times New Roman" w:eastAsia="SimSun" w:hAnsi="Times New Roman" w:cs="Times New Roman"/>
          <w:sz w:val="28"/>
          <w:szCs w:val="28"/>
          <w:lang w:val="ro-RO" w:eastAsia="zh-CN"/>
        </w:rPr>
        <w:t>S</w:t>
      </w:r>
      <w:r w:rsidR="00877A5F" w:rsidRPr="008011D1">
        <w:rPr>
          <w:rFonts w:ascii="Times New Roman" w:eastAsia="SimSun" w:hAnsi="Times New Roman" w:cs="Times New Roman"/>
          <w:sz w:val="28"/>
          <w:szCs w:val="28"/>
          <w:lang w:val="ro-RO" w:eastAsia="zh-CN"/>
        </w:rPr>
        <w:t xml:space="preserve">ănătate </w:t>
      </w:r>
      <w:r w:rsidR="00853BE6" w:rsidRPr="008011D1">
        <w:rPr>
          <w:rFonts w:ascii="Times New Roman" w:eastAsia="SimSun" w:hAnsi="Times New Roman" w:cs="Times New Roman"/>
          <w:sz w:val="28"/>
          <w:szCs w:val="28"/>
          <w:lang w:val="ro-RO" w:eastAsia="zh-CN"/>
        </w:rPr>
        <w:t>P</w:t>
      </w:r>
      <w:r w:rsidR="00877A5F" w:rsidRPr="008011D1">
        <w:rPr>
          <w:rFonts w:ascii="Times New Roman" w:eastAsia="SimSun" w:hAnsi="Times New Roman" w:cs="Times New Roman"/>
          <w:sz w:val="28"/>
          <w:szCs w:val="28"/>
          <w:lang w:val="ro-RO" w:eastAsia="zh-CN"/>
        </w:rPr>
        <w:t>ublică</w:t>
      </w:r>
      <w:bookmarkEnd w:id="1"/>
      <w:r w:rsidR="00853BE6" w:rsidRPr="008011D1">
        <w:rPr>
          <w:rFonts w:ascii="Times New Roman" w:eastAsia="SimSun" w:hAnsi="Times New Roman" w:cs="Times New Roman"/>
          <w:sz w:val="28"/>
          <w:szCs w:val="28"/>
          <w:lang w:val="ro-RO" w:eastAsia="zh-CN"/>
        </w:rPr>
        <w:t>.</w:t>
      </w:r>
    </w:p>
    <w:p w14:paraId="62958BAA" w14:textId="77777777" w:rsidR="00F27293" w:rsidRDefault="00853BE6" w:rsidP="00594408">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monitorizare de audit</w:t>
      </w:r>
      <w:r w:rsidRPr="008011D1">
        <w:rPr>
          <w:rFonts w:ascii="Times New Roman" w:eastAsia="SimSun" w:hAnsi="Times New Roman" w:cs="Times New Roman"/>
          <w:sz w:val="28"/>
          <w:szCs w:val="28"/>
          <w:lang w:val="ro-RO" w:eastAsia="zh-CN"/>
        </w:rPr>
        <w:t xml:space="preserve">-controlul calității apei potabile asigurată de </w:t>
      </w:r>
      <w:r w:rsidR="00877A5F" w:rsidRPr="008011D1">
        <w:rPr>
          <w:rFonts w:ascii="Times New Roman" w:eastAsia="SimSun" w:hAnsi="Times New Roman" w:cs="Times New Roman"/>
          <w:sz w:val="28"/>
          <w:szCs w:val="28"/>
          <w:lang w:val="ro-RO" w:eastAsia="zh-CN"/>
        </w:rPr>
        <w:t>Agenţia Naţională pentru Sănătate Publică</w:t>
      </w:r>
      <w:r w:rsidRPr="008011D1">
        <w:rPr>
          <w:rFonts w:ascii="Times New Roman" w:eastAsia="SimSun" w:hAnsi="Times New Roman" w:cs="Times New Roman"/>
          <w:sz w:val="28"/>
          <w:szCs w:val="28"/>
          <w:lang w:val="ro-RO" w:eastAsia="zh-CN"/>
        </w:rPr>
        <w:t>, la orice etapă de producere a apei potabile, precum și a surselor de apă destinate îmbutelierii</w:t>
      </w:r>
      <w:r w:rsidR="00877A5F" w:rsidRPr="008011D1">
        <w:rPr>
          <w:rFonts w:ascii="Times New Roman" w:eastAsia="SimSun" w:hAnsi="Times New Roman" w:cs="Times New Roman"/>
          <w:sz w:val="28"/>
          <w:szCs w:val="28"/>
          <w:lang w:val="ro-RO" w:eastAsia="zh-CN"/>
        </w:rPr>
        <w:t>.</w:t>
      </w:r>
    </w:p>
    <w:p w14:paraId="1A9CD031" w14:textId="6EACFC7D"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rezervorul de înmagazinare</w:t>
      </w:r>
      <w:r w:rsidRPr="008011D1">
        <w:rPr>
          <w:rFonts w:ascii="Times New Roman" w:eastAsia="SimSun" w:hAnsi="Times New Roman" w:cs="Times New Roman"/>
          <w:sz w:val="28"/>
          <w:szCs w:val="28"/>
          <w:lang w:val="ro-RO" w:eastAsia="zh-CN"/>
        </w:rPr>
        <w:t xml:space="preserve"> - orice construcţie, alta </w:t>
      </w:r>
      <w:proofErr w:type="spellStart"/>
      <w:r w:rsidRPr="008011D1">
        <w:rPr>
          <w:rFonts w:ascii="Times New Roman" w:eastAsia="SimSun" w:hAnsi="Times New Roman" w:cs="Times New Roman"/>
          <w:sz w:val="28"/>
          <w:szCs w:val="28"/>
          <w:lang w:val="ro-RO" w:eastAsia="zh-CN"/>
        </w:rPr>
        <w:t>dec</w:t>
      </w:r>
      <w:r w:rsidR="00231608">
        <w:rPr>
          <w:rFonts w:ascii="Times New Roman" w:eastAsia="SimSun" w:hAnsi="Times New Roman" w:cs="Times New Roman"/>
          <w:sz w:val="28"/>
          <w:szCs w:val="28"/>
          <w:lang w:val="ro-RO" w:eastAsia="zh-CN"/>
        </w:rPr>
        <w:t>î</w:t>
      </w:r>
      <w:r w:rsidRPr="008011D1">
        <w:rPr>
          <w:rFonts w:ascii="Times New Roman" w:eastAsia="SimSun" w:hAnsi="Times New Roman" w:cs="Times New Roman"/>
          <w:sz w:val="28"/>
          <w:szCs w:val="28"/>
          <w:lang w:val="ro-RO" w:eastAsia="zh-CN"/>
        </w:rPr>
        <w:t>t</w:t>
      </w:r>
      <w:proofErr w:type="spellEnd"/>
      <w:r w:rsidRPr="008011D1">
        <w:rPr>
          <w:rFonts w:ascii="Times New Roman" w:eastAsia="SimSun" w:hAnsi="Times New Roman" w:cs="Times New Roman"/>
          <w:sz w:val="28"/>
          <w:szCs w:val="28"/>
          <w:lang w:val="ro-RO" w:eastAsia="zh-CN"/>
        </w:rPr>
        <w:t xml:space="preserve"> cea aflată în incinta staţiei de tratare, în care apa potabilă este stocată în scopul satisfacerii unei</w:t>
      </w:r>
      <w:r w:rsidR="00883897" w:rsidRPr="008011D1">
        <w:rPr>
          <w:rFonts w:ascii="Times New Roman" w:eastAsia="SimSun" w:hAnsi="Times New Roman" w:cs="Times New Roman"/>
          <w:sz w:val="28"/>
          <w:szCs w:val="28"/>
          <w:lang w:val="ro-RO" w:eastAsia="zh-CN"/>
        </w:rPr>
        <w:t xml:space="preserve"> necesităţi</w:t>
      </w:r>
      <w:r w:rsidRPr="008011D1">
        <w:rPr>
          <w:rFonts w:ascii="Times New Roman" w:eastAsia="SimSun" w:hAnsi="Times New Roman" w:cs="Times New Roman"/>
          <w:sz w:val="28"/>
          <w:szCs w:val="28"/>
          <w:lang w:val="ro-RO" w:eastAsia="zh-CN"/>
        </w:rPr>
        <w:t xml:space="preserve"> de apă variabilă în timp; în cazul în care apa este înmagazinată şi stocată într-o construcţie care cuprinde mai mult de un singur compartiment şi fiecare compartiment are intrare şi ieşire proprii, iar compartimentele nu sunt conectate hidraulic între ele, construcţia constituie rezervor de înmagazinare separat, iar în cazul în care compartimentele sunt conectate hidraulic, construcţia constituie rezervor de înmagazinare individual.</w:t>
      </w:r>
    </w:p>
    <w:p w14:paraId="666BBD26" w14:textId="6A743FA9" w:rsidR="008B2A9E" w:rsidRPr="008011D1" w:rsidRDefault="00EE180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sursa</w:t>
      </w:r>
      <w:r w:rsidR="00853BE6" w:rsidRPr="008011D1">
        <w:rPr>
          <w:rFonts w:ascii="Times New Roman" w:eastAsia="SimSun" w:hAnsi="Times New Roman" w:cs="Times New Roman"/>
          <w:i/>
          <w:sz w:val="28"/>
          <w:szCs w:val="28"/>
          <w:lang w:val="ro-RO" w:eastAsia="zh-CN"/>
        </w:rPr>
        <w:t xml:space="preserve"> de alimentare cu apă potabilă</w:t>
      </w:r>
      <w:r w:rsidR="003C68BC" w:rsidRPr="008011D1">
        <w:rPr>
          <w:rFonts w:ascii="Times New Roman" w:eastAsia="SimSun" w:hAnsi="Times New Roman" w:cs="Times New Roman"/>
          <w:i/>
          <w:sz w:val="28"/>
          <w:szCs w:val="28"/>
          <w:lang w:val="ro-RO" w:eastAsia="zh-CN"/>
        </w:rPr>
        <w:t xml:space="preserve"> </w:t>
      </w:r>
      <w:r w:rsidRPr="008011D1">
        <w:rPr>
          <w:rFonts w:ascii="Times New Roman" w:eastAsia="SimSun" w:hAnsi="Times New Roman" w:cs="Times New Roman"/>
          <w:sz w:val="28"/>
          <w:szCs w:val="28"/>
          <w:lang w:val="ro-RO" w:eastAsia="zh-CN"/>
        </w:rPr>
        <w:t>-</w:t>
      </w:r>
      <w:r w:rsidR="00853BE6" w:rsidRPr="008011D1">
        <w:rPr>
          <w:rFonts w:ascii="Times New Roman" w:eastAsia="SimSun" w:hAnsi="Times New Roman" w:cs="Times New Roman"/>
          <w:sz w:val="28"/>
          <w:szCs w:val="28"/>
          <w:lang w:val="ro-RO" w:eastAsia="zh-CN"/>
        </w:rPr>
        <w:t xml:space="preserve"> </w:t>
      </w:r>
      <w:r w:rsidR="003C68BC" w:rsidRPr="008011D1">
        <w:rPr>
          <w:rFonts w:ascii="Times New Roman" w:eastAsia="SimSun" w:hAnsi="Times New Roman" w:cs="Times New Roman"/>
          <w:sz w:val="28"/>
          <w:szCs w:val="28"/>
          <w:lang w:val="ro-RO" w:eastAsia="zh-CN"/>
        </w:rPr>
        <w:t>reprezintă</w:t>
      </w:r>
      <w:r w:rsidR="00853BE6" w:rsidRPr="008011D1">
        <w:rPr>
          <w:rFonts w:ascii="Times New Roman" w:eastAsia="SimSun" w:hAnsi="Times New Roman" w:cs="Times New Roman"/>
          <w:sz w:val="28"/>
          <w:szCs w:val="28"/>
          <w:lang w:val="ro-RO" w:eastAsia="zh-CN"/>
        </w:rPr>
        <w:t xml:space="preserve"> un bazin </w:t>
      </w:r>
      <w:r w:rsidR="00107352" w:rsidRPr="008011D1">
        <w:rPr>
          <w:rFonts w:ascii="Times New Roman" w:eastAsia="SimSun" w:hAnsi="Times New Roman" w:cs="Times New Roman"/>
          <w:sz w:val="28"/>
          <w:szCs w:val="28"/>
          <w:lang w:val="ro-RO" w:eastAsia="zh-CN"/>
        </w:rPr>
        <w:t>acvatic de suprafață</w:t>
      </w:r>
      <w:r w:rsidR="00D348B5">
        <w:rPr>
          <w:rFonts w:ascii="Times New Roman" w:eastAsia="SimSun" w:hAnsi="Times New Roman" w:cs="Times New Roman"/>
          <w:sz w:val="28"/>
          <w:szCs w:val="28"/>
          <w:lang w:val="ro-RO" w:eastAsia="zh-CN"/>
        </w:rPr>
        <w:t xml:space="preserve"> </w:t>
      </w:r>
      <w:r w:rsidR="00107352" w:rsidRPr="008011D1">
        <w:rPr>
          <w:rFonts w:ascii="Times New Roman" w:eastAsia="SimSun" w:hAnsi="Times New Roman" w:cs="Times New Roman"/>
          <w:sz w:val="28"/>
          <w:szCs w:val="28"/>
          <w:lang w:val="ro-RO" w:eastAsia="zh-CN"/>
        </w:rPr>
        <w:t>sau</w:t>
      </w:r>
      <w:r w:rsidR="00D348B5">
        <w:rPr>
          <w:rFonts w:ascii="Times New Roman" w:eastAsia="SimSun" w:hAnsi="Times New Roman" w:cs="Times New Roman"/>
          <w:sz w:val="28"/>
          <w:szCs w:val="28"/>
          <w:lang w:val="ro-RO" w:eastAsia="zh-CN"/>
        </w:rPr>
        <w:t xml:space="preserve"> </w:t>
      </w:r>
      <w:r w:rsidR="00107352" w:rsidRPr="008011D1">
        <w:rPr>
          <w:rFonts w:ascii="Times New Roman" w:eastAsia="SimSun" w:hAnsi="Times New Roman" w:cs="Times New Roman"/>
          <w:sz w:val="28"/>
          <w:szCs w:val="28"/>
          <w:lang w:val="ro-RO" w:eastAsia="zh-CN"/>
        </w:rPr>
        <w:t>subte</w:t>
      </w:r>
      <w:r w:rsidR="00853BE6" w:rsidRPr="008011D1">
        <w:rPr>
          <w:rFonts w:ascii="Times New Roman" w:eastAsia="SimSun" w:hAnsi="Times New Roman" w:cs="Times New Roman"/>
          <w:sz w:val="28"/>
          <w:szCs w:val="28"/>
          <w:lang w:val="ro-RO" w:eastAsia="zh-CN"/>
        </w:rPr>
        <w:t xml:space="preserve">ran, care poate fi folosit în scopuri potabile, </w:t>
      </w:r>
      <w:r w:rsidR="006132DC" w:rsidRPr="008011D1">
        <w:rPr>
          <w:rFonts w:ascii="Times New Roman" w:eastAsia="SimSun" w:hAnsi="Times New Roman" w:cs="Times New Roman"/>
          <w:sz w:val="28"/>
          <w:szCs w:val="28"/>
          <w:lang w:val="ro-RO" w:eastAsia="zh-CN"/>
        </w:rPr>
        <w:t>fără</w:t>
      </w:r>
      <w:r w:rsidR="00853BE6" w:rsidRPr="008011D1">
        <w:rPr>
          <w:rFonts w:ascii="Times New Roman" w:eastAsia="SimSun" w:hAnsi="Times New Roman" w:cs="Times New Roman"/>
          <w:sz w:val="28"/>
          <w:szCs w:val="28"/>
          <w:lang w:val="ro-RO" w:eastAsia="zh-CN"/>
        </w:rPr>
        <w:t xml:space="preserve"> tratare sau după</w:t>
      </w:r>
      <w:r w:rsidR="00D348B5">
        <w:rPr>
          <w:rFonts w:ascii="Times New Roman" w:eastAsia="SimSun" w:hAnsi="Times New Roman" w:cs="Times New Roman"/>
          <w:sz w:val="28"/>
          <w:szCs w:val="28"/>
          <w:lang w:val="ro-RO" w:eastAsia="zh-CN"/>
        </w:rPr>
        <w:t xml:space="preserve"> </w:t>
      </w:r>
      <w:r w:rsidR="00853BE6" w:rsidRPr="008011D1">
        <w:rPr>
          <w:rFonts w:ascii="Times New Roman" w:eastAsia="SimSun" w:hAnsi="Times New Roman" w:cs="Times New Roman"/>
          <w:sz w:val="28"/>
          <w:szCs w:val="28"/>
          <w:lang w:val="ro-RO" w:eastAsia="zh-CN"/>
        </w:rPr>
        <w:t>tratare</w:t>
      </w:r>
      <w:r w:rsidR="008B2A9E" w:rsidRPr="008011D1">
        <w:rPr>
          <w:rFonts w:ascii="Times New Roman" w:eastAsia="SimSun" w:hAnsi="Times New Roman" w:cs="Times New Roman"/>
          <w:sz w:val="28"/>
          <w:szCs w:val="28"/>
          <w:lang w:val="ro-RO" w:eastAsia="zh-CN"/>
        </w:rPr>
        <w:t>.</w:t>
      </w:r>
    </w:p>
    <w:p w14:paraId="2F262A33" w14:textId="366EF881" w:rsidR="00531B48" w:rsidRPr="008011D1" w:rsidRDefault="00531B4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i/>
          <w:sz w:val="28"/>
          <w:szCs w:val="28"/>
          <w:lang w:val="ro-RO" w:eastAsia="zh-CN"/>
        </w:rPr>
        <w:t>sistem de distribuire</w:t>
      </w:r>
      <w:r w:rsidRPr="008011D1">
        <w:rPr>
          <w:rFonts w:ascii="Times New Roman" w:eastAsia="SimSun" w:hAnsi="Times New Roman" w:cs="Times New Roman"/>
          <w:sz w:val="28"/>
          <w:szCs w:val="28"/>
          <w:lang w:val="ro-RO" w:eastAsia="zh-CN"/>
        </w:rPr>
        <w:t xml:space="preserve"> – parte a sistemului de alimentare cu apă, care este utilizat pentru distribuirea, înmagazinarea sau alimentarea cu apă şi nu este parte a sistemului de tratare a apei</w:t>
      </w:r>
    </w:p>
    <w:p w14:paraId="3B0E4716" w14:textId="30B9A009" w:rsidR="008B2A9E" w:rsidRPr="008011D1" w:rsidRDefault="008B2A9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p>
    <w:p w14:paraId="59F31112" w14:textId="77777777" w:rsidR="006A46BE" w:rsidRPr="00594408" w:rsidRDefault="006A46BE" w:rsidP="006A46BE">
      <w:pPr>
        <w:autoSpaceDE w:val="0"/>
        <w:autoSpaceDN w:val="0"/>
        <w:adjustRightInd w:val="0"/>
        <w:spacing w:after="0" w:line="240" w:lineRule="auto"/>
        <w:jc w:val="center"/>
        <w:rPr>
          <w:rFonts w:ascii="Times New Roman" w:eastAsia="SimSun" w:hAnsi="Times New Roman" w:cs="Times New Roman"/>
          <w:sz w:val="28"/>
          <w:szCs w:val="28"/>
          <w:lang w:val="ro-RO" w:eastAsia="zh-CN"/>
        </w:rPr>
      </w:pPr>
      <w:r w:rsidRPr="00594408">
        <w:rPr>
          <w:rFonts w:ascii="Times New Roman" w:eastAsia="SimSun" w:hAnsi="Times New Roman" w:cs="Times New Roman"/>
          <w:bCs/>
          <w:sz w:val="28"/>
          <w:szCs w:val="28"/>
          <w:lang w:val="ro-RO" w:eastAsia="zh-CN"/>
        </w:rPr>
        <w:t xml:space="preserve">II. </w:t>
      </w:r>
      <w:r w:rsidRPr="00594408">
        <w:rPr>
          <w:rFonts w:ascii="Times New Roman" w:eastAsia="SimSun" w:hAnsi="Times New Roman" w:cs="Times New Roman"/>
          <w:sz w:val="28"/>
          <w:szCs w:val="28"/>
          <w:lang w:val="ro-RO" w:eastAsia="zh-CN"/>
        </w:rPr>
        <w:t>Monitorizarea calităţii apei potabile</w:t>
      </w:r>
    </w:p>
    <w:p w14:paraId="5CE2C909"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94408">
        <w:rPr>
          <w:rFonts w:ascii="Times New Roman" w:eastAsia="SimSun" w:hAnsi="Times New Roman" w:cs="Times New Roman"/>
          <w:bCs/>
          <w:sz w:val="28"/>
          <w:szCs w:val="28"/>
          <w:lang w:val="ro-RO" w:eastAsia="zh-CN"/>
        </w:rPr>
        <w:t xml:space="preserve">3. </w:t>
      </w:r>
      <w:r w:rsidRPr="00892179">
        <w:rPr>
          <w:rFonts w:ascii="Times New Roman" w:eastAsia="SimSun" w:hAnsi="Times New Roman" w:cs="Times New Roman"/>
          <w:sz w:val="28"/>
          <w:szCs w:val="28"/>
          <w:lang w:val="ro-RO" w:eastAsia="zh-CN"/>
        </w:rPr>
        <w:t xml:space="preserve">Apa potabilă trebuie să fie </w:t>
      </w:r>
      <w:proofErr w:type="spellStart"/>
      <w:r w:rsidRPr="00892179">
        <w:rPr>
          <w:rFonts w:ascii="Times New Roman" w:eastAsia="SimSun" w:hAnsi="Times New Roman" w:cs="Times New Roman"/>
          <w:sz w:val="28"/>
          <w:szCs w:val="28"/>
          <w:lang w:val="ro-RO" w:eastAsia="zh-CN"/>
        </w:rPr>
        <w:t>sanogenă</w:t>
      </w:r>
      <w:proofErr w:type="spellEnd"/>
      <w:r w:rsidRPr="00892179">
        <w:rPr>
          <w:rFonts w:ascii="Times New Roman" w:eastAsia="SimSun" w:hAnsi="Times New Roman" w:cs="Times New Roman"/>
          <w:sz w:val="28"/>
          <w:szCs w:val="28"/>
          <w:lang w:val="ro-RO" w:eastAsia="zh-CN"/>
        </w:rPr>
        <w:t xml:space="preserve"> şi curată, îndeplinind următoarele condiţii:</w:t>
      </w:r>
    </w:p>
    <w:p w14:paraId="034754E3" w14:textId="6E75150F" w:rsidR="006A46BE" w:rsidRPr="002354AB" w:rsidRDefault="006A46BE" w:rsidP="00BF20BE">
      <w:pPr>
        <w:pStyle w:val="ad"/>
        <w:numPr>
          <w:ilvl w:val="0"/>
          <w:numId w:val="7"/>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354AB">
        <w:rPr>
          <w:rFonts w:ascii="Times New Roman" w:eastAsia="SimSun" w:hAnsi="Times New Roman" w:cs="Times New Roman"/>
          <w:sz w:val="28"/>
          <w:szCs w:val="28"/>
          <w:lang w:val="ro-RO" w:eastAsia="zh-CN"/>
        </w:rPr>
        <w:t>să fie lipsită de microorganisme, paraziţi sau substanţe care, prin număr ori concentraţie, pot constitui un pericol potenţial pentru sănătatea umană;</w:t>
      </w:r>
    </w:p>
    <w:p w14:paraId="62902A2E" w14:textId="7C548EE7" w:rsidR="006A46BE" w:rsidRPr="002354AB" w:rsidRDefault="006A46BE" w:rsidP="00BF20BE">
      <w:pPr>
        <w:pStyle w:val="ad"/>
        <w:numPr>
          <w:ilvl w:val="0"/>
          <w:numId w:val="7"/>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354AB">
        <w:rPr>
          <w:rFonts w:ascii="Times New Roman" w:eastAsia="SimSun" w:hAnsi="Times New Roman" w:cs="Times New Roman"/>
          <w:sz w:val="28"/>
          <w:szCs w:val="28"/>
          <w:lang w:val="ro-RO" w:eastAsia="zh-CN"/>
        </w:rPr>
        <w:t xml:space="preserve">să îndeplinească cerinţele minime prevăzute în tabelele din anexa la </w:t>
      </w:r>
      <w:bookmarkStart w:id="2" w:name="_Hlk55806402"/>
      <w:r w:rsidRPr="002354AB">
        <w:rPr>
          <w:rFonts w:ascii="Times New Roman" w:eastAsia="SimSun" w:hAnsi="Times New Roman" w:cs="Times New Roman"/>
          <w:sz w:val="28"/>
          <w:szCs w:val="28"/>
          <w:lang w:val="ro-RO" w:eastAsia="zh-CN"/>
        </w:rPr>
        <w:t>Legea</w:t>
      </w:r>
      <w:r w:rsidR="00743A9E" w:rsidRPr="002354AB">
        <w:rPr>
          <w:rFonts w:ascii="Times New Roman" w:eastAsia="SimSun" w:hAnsi="Times New Roman" w:cs="Times New Roman"/>
          <w:sz w:val="28"/>
          <w:szCs w:val="28"/>
          <w:lang w:val="ro-RO" w:eastAsia="zh-CN"/>
        </w:rPr>
        <w:t xml:space="preserve"> nr. 182/2019</w:t>
      </w:r>
      <w:r w:rsidR="0067504E" w:rsidRPr="002354AB">
        <w:rPr>
          <w:rFonts w:ascii="Times New Roman" w:eastAsia="SimSun" w:hAnsi="Times New Roman" w:cs="Times New Roman"/>
          <w:sz w:val="28"/>
          <w:szCs w:val="28"/>
          <w:lang w:val="ro-RO" w:eastAsia="zh-CN"/>
        </w:rPr>
        <w:t xml:space="preserve"> privind calitatea</w:t>
      </w:r>
      <w:r w:rsidRPr="002354AB">
        <w:rPr>
          <w:rFonts w:ascii="Times New Roman" w:eastAsia="SimSun" w:hAnsi="Times New Roman" w:cs="Times New Roman"/>
          <w:sz w:val="28"/>
          <w:szCs w:val="28"/>
          <w:lang w:val="ro-RO" w:eastAsia="zh-CN"/>
        </w:rPr>
        <w:t xml:space="preserve"> apei potabile</w:t>
      </w:r>
      <w:r w:rsidR="00606583" w:rsidRPr="002354AB">
        <w:rPr>
          <w:rFonts w:ascii="Times New Roman" w:eastAsia="SimSun" w:hAnsi="Times New Roman" w:cs="Times New Roman"/>
          <w:sz w:val="28"/>
          <w:szCs w:val="28"/>
          <w:lang w:val="ro-RO" w:eastAsia="zh-CN"/>
        </w:rPr>
        <w:t>.</w:t>
      </w:r>
    </w:p>
    <w:bookmarkEnd w:id="2"/>
    <w:p w14:paraId="73E88352" w14:textId="0E8461F6" w:rsidR="00877A5F" w:rsidRPr="008011D1" w:rsidRDefault="006A46BE" w:rsidP="00877A5F">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94408">
        <w:rPr>
          <w:rFonts w:ascii="Times New Roman" w:eastAsia="SimSun" w:hAnsi="Times New Roman" w:cs="Times New Roman"/>
          <w:bCs/>
          <w:sz w:val="28"/>
          <w:szCs w:val="28"/>
          <w:lang w:val="ro-RO" w:eastAsia="zh-CN"/>
        </w:rPr>
        <w:t xml:space="preserve">4. </w:t>
      </w:r>
      <w:r w:rsidRPr="00892179">
        <w:rPr>
          <w:rFonts w:ascii="Times New Roman" w:eastAsia="SimSun" w:hAnsi="Times New Roman" w:cs="Times New Roman"/>
          <w:sz w:val="28"/>
          <w:szCs w:val="28"/>
          <w:lang w:val="ro-RO" w:eastAsia="zh-CN"/>
        </w:rPr>
        <w:t xml:space="preserve">Apa potabilă este considerată </w:t>
      </w:r>
      <w:proofErr w:type="spellStart"/>
      <w:r w:rsidRPr="00892179">
        <w:rPr>
          <w:rFonts w:ascii="Times New Roman" w:eastAsia="SimSun" w:hAnsi="Times New Roman" w:cs="Times New Roman"/>
          <w:sz w:val="28"/>
          <w:szCs w:val="28"/>
          <w:lang w:val="ro-RO" w:eastAsia="zh-CN"/>
        </w:rPr>
        <w:t>sanogenă</w:t>
      </w:r>
      <w:proofErr w:type="spellEnd"/>
      <w:r w:rsidRPr="00892179">
        <w:rPr>
          <w:rFonts w:ascii="Times New Roman" w:eastAsia="SimSun" w:hAnsi="Times New Roman" w:cs="Times New Roman"/>
          <w:sz w:val="28"/>
          <w:szCs w:val="28"/>
          <w:lang w:val="ro-RO" w:eastAsia="zh-CN"/>
        </w:rPr>
        <w:t xml:space="preserve"> şi curată, dacă în proba prelevată la ieşirea din rezervorul de înmagazinare valorile pentru parametrii bacterii </w:t>
      </w:r>
      <w:proofErr w:type="spellStart"/>
      <w:r w:rsidRPr="00892179">
        <w:rPr>
          <w:rFonts w:ascii="Times New Roman" w:eastAsia="SimSun" w:hAnsi="Times New Roman" w:cs="Times New Roman"/>
          <w:sz w:val="28"/>
          <w:szCs w:val="28"/>
          <w:lang w:val="ro-RO" w:eastAsia="zh-CN"/>
        </w:rPr>
        <w:t>coliforme</w:t>
      </w:r>
      <w:proofErr w:type="spellEnd"/>
      <w:r w:rsidRPr="00892179">
        <w:rPr>
          <w:rFonts w:ascii="Times New Roman" w:eastAsia="SimSun" w:hAnsi="Times New Roman" w:cs="Times New Roman"/>
          <w:sz w:val="28"/>
          <w:szCs w:val="28"/>
          <w:lang w:val="ro-RO" w:eastAsia="zh-CN"/>
        </w:rPr>
        <w:t xml:space="preserve">, E. coli şi streptococi fecali sunt cele prevăzute în tabelele 1A şi </w:t>
      </w:r>
      <w:r w:rsidR="00CF2BDF" w:rsidRPr="008011D1">
        <w:rPr>
          <w:rFonts w:ascii="Times New Roman" w:eastAsia="SimSun" w:hAnsi="Times New Roman" w:cs="Times New Roman"/>
          <w:sz w:val="28"/>
          <w:szCs w:val="28"/>
          <w:lang w:val="ro-RO" w:eastAsia="zh-CN"/>
        </w:rPr>
        <w:t>1</w:t>
      </w:r>
      <w:r w:rsidRPr="008011D1">
        <w:rPr>
          <w:rFonts w:ascii="Times New Roman" w:eastAsia="SimSun" w:hAnsi="Times New Roman" w:cs="Times New Roman"/>
          <w:sz w:val="28"/>
          <w:szCs w:val="28"/>
          <w:lang w:val="ro-RO" w:eastAsia="zh-CN"/>
        </w:rPr>
        <w:t xml:space="preserve">B din anexa la </w:t>
      </w:r>
      <w:proofErr w:type="spellStart"/>
      <w:r w:rsidRPr="008011D1">
        <w:rPr>
          <w:rFonts w:ascii="Times New Roman" w:eastAsia="SimSun" w:hAnsi="Times New Roman" w:cs="Times New Roman"/>
          <w:sz w:val="28"/>
          <w:szCs w:val="28"/>
          <w:lang w:val="ro-RO" w:eastAsia="zh-CN"/>
        </w:rPr>
        <w:t>la</w:t>
      </w:r>
      <w:proofErr w:type="spellEnd"/>
      <w:r w:rsidRPr="008011D1">
        <w:rPr>
          <w:rFonts w:ascii="Times New Roman" w:eastAsia="SimSun" w:hAnsi="Times New Roman" w:cs="Times New Roman"/>
          <w:sz w:val="28"/>
          <w:szCs w:val="28"/>
          <w:lang w:val="ro-RO" w:eastAsia="zh-CN"/>
        </w:rPr>
        <w:t xml:space="preserve"> Legea</w:t>
      </w:r>
      <w:r w:rsidR="00743A9E">
        <w:rPr>
          <w:rFonts w:ascii="Times New Roman" w:eastAsia="SimSun" w:hAnsi="Times New Roman" w:cs="Times New Roman"/>
          <w:sz w:val="28"/>
          <w:szCs w:val="28"/>
          <w:lang w:val="ro-RO" w:eastAsia="zh-CN"/>
        </w:rPr>
        <w:t xml:space="preserve"> </w:t>
      </w:r>
      <w:r w:rsidR="00743A9E" w:rsidRPr="008011D1">
        <w:rPr>
          <w:rFonts w:ascii="Times New Roman" w:eastAsia="SimSun" w:hAnsi="Times New Roman" w:cs="Times New Roman"/>
          <w:sz w:val="28"/>
          <w:szCs w:val="28"/>
          <w:lang w:val="ro-RO" w:eastAsia="zh-CN"/>
        </w:rPr>
        <w:t>nr.</w:t>
      </w:r>
      <w:r w:rsidR="00743A9E">
        <w:rPr>
          <w:rFonts w:ascii="Times New Roman" w:eastAsia="SimSun" w:hAnsi="Times New Roman" w:cs="Times New Roman"/>
          <w:sz w:val="28"/>
          <w:szCs w:val="28"/>
          <w:lang w:val="ro-RO" w:eastAsia="zh-CN"/>
        </w:rPr>
        <w:t xml:space="preserve"> 182/20</w:t>
      </w:r>
      <w:r w:rsidR="00743A9E" w:rsidRPr="008011D1">
        <w:rPr>
          <w:rFonts w:ascii="Times New Roman" w:eastAsia="SimSun" w:hAnsi="Times New Roman" w:cs="Times New Roman"/>
          <w:sz w:val="28"/>
          <w:szCs w:val="28"/>
          <w:lang w:val="ro-RO" w:eastAsia="zh-CN"/>
        </w:rPr>
        <w:t>19</w:t>
      </w:r>
      <w:r w:rsidR="008B2A9E" w:rsidRPr="008011D1">
        <w:rPr>
          <w:rFonts w:ascii="Times New Roman" w:eastAsia="SimSun" w:hAnsi="Times New Roman" w:cs="Times New Roman"/>
          <w:sz w:val="28"/>
          <w:szCs w:val="28"/>
          <w:lang w:val="ro-RO" w:eastAsia="zh-CN"/>
        </w:rPr>
        <w:t xml:space="preserve"> privind calitatea</w:t>
      </w:r>
      <w:r w:rsidRPr="008011D1">
        <w:rPr>
          <w:rFonts w:ascii="Times New Roman" w:eastAsia="SimSun" w:hAnsi="Times New Roman" w:cs="Times New Roman"/>
          <w:sz w:val="28"/>
          <w:szCs w:val="28"/>
          <w:lang w:val="ro-RO" w:eastAsia="zh-CN"/>
        </w:rPr>
        <w:t xml:space="preserve"> apei potabile</w:t>
      </w:r>
      <w:r w:rsidR="00606583">
        <w:rPr>
          <w:rFonts w:ascii="Times New Roman" w:eastAsia="SimSun" w:hAnsi="Times New Roman" w:cs="Times New Roman"/>
          <w:sz w:val="28"/>
          <w:szCs w:val="28"/>
          <w:lang w:val="ro-RO" w:eastAsia="zh-CN"/>
        </w:rPr>
        <w:t>.</w:t>
      </w:r>
    </w:p>
    <w:p w14:paraId="0BF39904" w14:textId="43310393"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lastRenderedPageBreak/>
        <w:t xml:space="preserve">Apa potabilă este considerată </w:t>
      </w:r>
      <w:proofErr w:type="spellStart"/>
      <w:r w:rsidRPr="008011D1">
        <w:rPr>
          <w:rFonts w:ascii="Times New Roman" w:eastAsia="SimSun" w:hAnsi="Times New Roman" w:cs="Times New Roman"/>
          <w:sz w:val="28"/>
          <w:szCs w:val="28"/>
          <w:lang w:val="ro-RO" w:eastAsia="zh-CN"/>
        </w:rPr>
        <w:t>sanogenă</w:t>
      </w:r>
      <w:proofErr w:type="spellEnd"/>
      <w:r w:rsidRPr="008011D1">
        <w:rPr>
          <w:rFonts w:ascii="Times New Roman" w:eastAsia="SimSun" w:hAnsi="Times New Roman" w:cs="Times New Roman"/>
          <w:sz w:val="28"/>
          <w:szCs w:val="28"/>
          <w:lang w:val="ro-RO" w:eastAsia="zh-CN"/>
        </w:rPr>
        <w:t xml:space="preserve"> şi curată la punctul de ieşire din rezervorul de înmagazinare, dacă rezultatele determinărilor pentru bacteriile </w:t>
      </w:r>
      <w:proofErr w:type="spellStart"/>
      <w:r w:rsidRPr="008011D1">
        <w:rPr>
          <w:rFonts w:ascii="Times New Roman" w:eastAsia="SimSun" w:hAnsi="Times New Roman" w:cs="Times New Roman"/>
          <w:sz w:val="28"/>
          <w:szCs w:val="28"/>
          <w:lang w:val="ro-RO" w:eastAsia="zh-CN"/>
        </w:rPr>
        <w:t>coliforme</w:t>
      </w:r>
      <w:proofErr w:type="spellEnd"/>
      <w:r w:rsidRPr="008011D1">
        <w:rPr>
          <w:rFonts w:ascii="Times New Roman" w:eastAsia="SimSun" w:hAnsi="Times New Roman" w:cs="Times New Roman"/>
          <w:sz w:val="28"/>
          <w:szCs w:val="28"/>
          <w:lang w:val="ro-RO" w:eastAsia="zh-CN"/>
        </w:rPr>
        <w:t xml:space="preserve"> arată absenţa acestora în 95% din probele prelevate, pe durata unui an calendaristic.</w:t>
      </w:r>
    </w:p>
    <w:p w14:paraId="4A62F10C" w14:textId="015E302E" w:rsidR="003E6FE1" w:rsidRPr="008011D1" w:rsidRDefault="00C314AD"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hAnsi="Times New Roman" w:cs="Times New Roman"/>
          <w:sz w:val="28"/>
          <w:szCs w:val="28"/>
          <w:shd w:val="clear" w:color="auto" w:fill="FFFFFF"/>
          <w:lang w:val="ro-RO"/>
        </w:rPr>
        <w:t xml:space="preserve">Livrarea apei potabile populaţiei se va efectua </w:t>
      </w:r>
      <w:r w:rsidR="006132DC" w:rsidRPr="008011D1">
        <w:rPr>
          <w:rFonts w:ascii="Times New Roman" w:hAnsi="Times New Roman" w:cs="Times New Roman"/>
          <w:sz w:val="28"/>
          <w:szCs w:val="28"/>
          <w:shd w:val="clear" w:color="auto" w:fill="FFFFFF"/>
          <w:lang w:val="ro-RO"/>
        </w:rPr>
        <w:t>încontinuu</w:t>
      </w:r>
      <w:r w:rsidRPr="008011D1">
        <w:rPr>
          <w:rFonts w:ascii="Times New Roman" w:hAnsi="Times New Roman" w:cs="Times New Roman"/>
          <w:sz w:val="28"/>
          <w:szCs w:val="28"/>
          <w:shd w:val="clear" w:color="auto" w:fill="FFFFFF"/>
          <w:lang w:val="ro-RO"/>
        </w:rPr>
        <w:t xml:space="preserve">, fără întreruperi, cu excepţia cazurilor de necorespundere a acesteia la parametrii microbiologici, </w:t>
      </w:r>
      <w:proofErr w:type="spellStart"/>
      <w:r w:rsidRPr="008011D1">
        <w:rPr>
          <w:rFonts w:ascii="Times New Roman" w:hAnsi="Times New Roman" w:cs="Times New Roman"/>
          <w:sz w:val="28"/>
          <w:szCs w:val="28"/>
          <w:shd w:val="clear" w:color="auto" w:fill="FFFFFF"/>
          <w:lang w:val="ro-RO"/>
        </w:rPr>
        <w:t>cînd</w:t>
      </w:r>
      <w:proofErr w:type="spellEnd"/>
      <w:r w:rsidRPr="008011D1">
        <w:rPr>
          <w:rFonts w:ascii="Times New Roman" w:hAnsi="Times New Roman" w:cs="Times New Roman"/>
          <w:sz w:val="28"/>
          <w:szCs w:val="28"/>
          <w:shd w:val="clear" w:color="auto" w:fill="FFFFFF"/>
          <w:lang w:val="ro-RO"/>
        </w:rPr>
        <w:t xml:space="preserve"> aceasta va fi supusă dezinfecţiei.</w:t>
      </w:r>
    </w:p>
    <w:p w14:paraId="1B41E78D"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94408">
        <w:rPr>
          <w:rFonts w:ascii="Times New Roman" w:eastAsia="SimSun" w:hAnsi="Times New Roman" w:cs="Times New Roman"/>
          <w:bCs/>
          <w:sz w:val="28"/>
          <w:szCs w:val="28"/>
          <w:lang w:val="ro-RO" w:eastAsia="zh-CN"/>
        </w:rPr>
        <w:t xml:space="preserve">5. </w:t>
      </w:r>
      <w:r w:rsidRPr="00892179">
        <w:rPr>
          <w:rFonts w:ascii="Times New Roman" w:eastAsia="SimSun" w:hAnsi="Times New Roman" w:cs="Times New Roman"/>
          <w:sz w:val="28"/>
          <w:szCs w:val="28"/>
          <w:lang w:val="ro-RO" w:eastAsia="zh-CN"/>
        </w:rPr>
        <w:t>O zonă de aprovizionare reprezintă o suprafaţă geografic delimitată în care se distribuie apă potabilă într-un an de către un serviciu public de apă, dintr-un singur rezervor sau turn de apă ori dintr-o staţie de pompare în care apa are aceeaşi presiune şi aceleaşi caracteristici cu cele ale sistemului de distribuţie.</w:t>
      </w:r>
    </w:p>
    <w:p w14:paraId="4A5CCF6F" w14:textId="0DD1045B"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94408">
        <w:rPr>
          <w:rFonts w:ascii="Times New Roman" w:eastAsia="SimSun" w:hAnsi="Times New Roman" w:cs="Times New Roman"/>
          <w:bCs/>
          <w:sz w:val="28"/>
          <w:szCs w:val="28"/>
          <w:lang w:val="ro-RO" w:eastAsia="zh-CN"/>
        </w:rPr>
        <w:t xml:space="preserve">6. </w:t>
      </w:r>
      <w:bookmarkStart w:id="3" w:name="_Hlk55806704"/>
      <w:r w:rsidR="00DF4C01" w:rsidRPr="00892179">
        <w:rPr>
          <w:rFonts w:ascii="Times New Roman" w:eastAsia="SimSun" w:hAnsi="Times New Roman" w:cs="Times New Roman"/>
          <w:sz w:val="28"/>
          <w:szCs w:val="28"/>
          <w:lang w:val="ro-RO" w:eastAsia="zh-CN"/>
        </w:rPr>
        <w:t>Producătorii/furnizorii</w:t>
      </w:r>
      <w:r w:rsidRPr="00892179">
        <w:rPr>
          <w:rFonts w:ascii="Times New Roman" w:eastAsia="SimSun" w:hAnsi="Times New Roman" w:cs="Times New Roman"/>
          <w:sz w:val="28"/>
          <w:szCs w:val="28"/>
          <w:lang w:val="ro-RO" w:eastAsia="zh-CN"/>
        </w:rPr>
        <w:t xml:space="preserve"> </w:t>
      </w:r>
      <w:bookmarkEnd w:id="3"/>
      <w:r w:rsidRPr="00892179">
        <w:rPr>
          <w:rFonts w:ascii="Times New Roman" w:eastAsia="SimSun" w:hAnsi="Times New Roman" w:cs="Times New Roman"/>
          <w:sz w:val="28"/>
          <w:szCs w:val="28"/>
          <w:lang w:val="ro-RO" w:eastAsia="zh-CN"/>
        </w:rPr>
        <w:t>identifică şi delimitează teritoriile în care calitatea apei</w:t>
      </w:r>
      <w:r w:rsidRPr="008011D1">
        <w:rPr>
          <w:rFonts w:ascii="Times New Roman" w:eastAsia="SimSun" w:hAnsi="Times New Roman" w:cs="Times New Roman"/>
          <w:sz w:val="28"/>
          <w:szCs w:val="28"/>
          <w:lang w:val="ro-RO" w:eastAsia="zh-CN"/>
        </w:rPr>
        <w:t xml:space="preserve"> potabile nu se modifică semnificativ, pentru ca monitorizarea calităţii apei prelevate dintr-un punct al acestui teritoriu să fie reprezentativă pentru întreaga zonă.</w:t>
      </w:r>
    </w:p>
    <w:p w14:paraId="658EAC8A" w14:textId="3C90339C"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94408">
        <w:rPr>
          <w:rFonts w:ascii="Times New Roman" w:eastAsia="SimSun" w:hAnsi="Times New Roman" w:cs="Times New Roman"/>
          <w:bCs/>
          <w:sz w:val="28"/>
          <w:szCs w:val="28"/>
          <w:lang w:val="ro-RO" w:eastAsia="zh-CN"/>
        </w:rPr>
        <w:t xml:space="preserve">7. </w:t>
      </w:r>
      <w:r w:rsidR="00DF4C01" w:rsidRPr="00892179">
        <w:rPr>
          <w:rFonts w:ascii="Times New Roman" w:eastAsia="SimSun" w:hAnsi="Times New Roman" w:cs="Times New Roman"/>
          <w:sz w:val="28"/>
          <w:szCs w:val="28"/>
          <w:lang w:val="ro-RO" w:eastAsia="zh-CN"/>
        </w:rPr>
        <w:t xml:space="preserve">Producătorii/furnizorii </w:t>
      </w:r>
      <w:r w:rsidRPr="00892179">
        <w:rPr>
          <w:rFonts w:ascii="Times New Roman" w:eastAsia="SimSun" w:hAnsi="Times New Roman" w:cs="Times New Roman"/>
          <w:sz w:val="28"/>
          <w:szCs w:val="28"/>
          <w:lang w:val="ro-RO" w:eastAsia="zh-CN"/>
        </w:rPr>
        <w:t>de apă vor întocmi sau, după caz, vor revizui în ultimul trim</w:t>
      </w:r>
      <w:r w:rsidRPr="008011D1">
        <w:rPr>
          <w:rFonts w:ascii="Times New Roman" w:eastAsia="SimSun" w:hAnsi="Times New Roman" w:cs="Times New Roman"/>
          <w:sz w:val="28"/>
          <w:szCs w:val="28"/>
          <w:lang w:val="ro-RO" w:eastAsia="zh-CN"/>
        </w:rPr>
        <w:t>estru al anului în curs, pentru anul următor, dosarul cu schema zonelor de aprovizionare din teritoriul lor de distribuţie, conform următoarelor cerinţe:</w:t>
      </w:r>
    </w:p>
    <w:p w14:paraId="2D7E1475" w14:textId="2C51B6F6" w:rsidR="006A46BE" w:rsidRPr="002354AB" w:rsidRDefault="006A46BE" w:rsidP="00BF20BE">
      <w:pPr>
        <w:pStyle w:val="ad"/>
        <w:numPr>
          <w:ilvl w:val="0"/>
          <w:numId w:val="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354AB">
        <w:rPr>
          <w:rFonts w:ascii="Times New Roman" w:eastAsia="SimSun" w:hAnsi="Times New Roman" w:cs="Times New Roman"/>
          <w:sz w:val="28"/>
          <w:szCs w:val="28"/>
          <w:lang w:val="ro-RO" w:eastAsia="zh-CN"/>
        </w:rPr>
        <w:t xml:space="preserve">înregistrarea zonelor de aprovizionare se face </w:t>
      </w:r>
      <w:proofErr w:type="spellStart"/>
      <w:r w:rsidRPr="002354AB">
        <w:rPr>
          <w:rFonts w:ascii="Times New Roman" w:eastAsia="SimSun" w:hAnsi="Times New Roman" w:cs="Times New Roman"/>
          <w:sz w:val="28"/>
          <w:szCs w:val="28"/>
          <w:lang w:val="ro-RO" w:eastAsia="zh-CN"/>
        </w:rPr>
        <w:t>ţin</w:t>
      </w:r>
      <w:r w:rsidR="00231608" w:rsidRPr="002354AB">
        <w:rPr>
          <w:rFonts w:ascii="Times New Roman" w:eastAsia="SimSun" w:hAnsi="Times New Roman" w:cs="Times New Roman"/>
          <w:sz w:val="28"/>
          <w:szCs w:val="28"/>
          <w:lang w:val="ro-RO" w:eastAsia="zh-CN"/>
        </w:rPr>
        <w:t>î</w:t>
      </w:r>
      <w:r w:rsidRPr="002354AB">
        <w:rPr>
          <w:rFonts w:ascii="Times New Roman" w:eastAsia="SimSun" w:hAnsi="Times New Roman" w:cs="Times New Roman"/>
          <w:sz w:val="28"/>
          <w:szCs w:val="28"/>
          <w:lang w:val="ro-RO" w:eastAsia="zh-CN"/>
        </w:rPr>
        <w:t>ndu-se</w:t>
      </w:r>
      <w:proofErr w:type="spellEnd"/>
      <w:r w:rsidRPr="002354AB">
        <w:rPr>
          <w:rFonts w:ascii="Times New Roman" w:eastAsia="SimSun" w:hAnsi="Times New Roman" w:cs="Times New Roman"/>
          <w:sz w:val="28"/>
          <w:szCs w:val="28"/>
          <w:lang w:val="ro-RO" w:eastAsia="zh-CN"/>
        </w:rPr>
        <w:t xml:space="preserve"> </w:t>
      </w:r>
      <w:r w:rsidR="00EB22C1" w:rsidRPr="002354AB">
        <w:rPr>
          <w:rFonts w:ascii="Times New Roman" w:eastAsia="SimSun" w:hAnsi="Times New Roman" w:cs="Times New Roman"/>
          <w:sz w:val="28"/>
          <w:szCs w:val="28"/>
          <w:lang w:val="ro-RO" w:eastAsia="zh-CN"/>
        </w:rPr>
        <w:t>cont</w:t>
      </w:r>
      <w:r w:rsidRPr="002354AB">
        <w:rPr>
          <w:rFonts w:ascii="Times New Roman" w:eastAsia="SimSun" w:hAnsi="Times New Roman" w:cs="Times New Roman"/>
          <w:sz w:val="28"/>
          <w:szCs w:val="28"/>
          <w:lang w:val="ro-RO" w:eastAsia="zh-CN"/>
        </w:rPr>
        <w:t xml:space="preserve"> de tipul de sursă de distribuţie: ieşirea din staţia de tratare, staţia de pompare, rezervor;</w:t>
      </w:r>
    </w:p>
    <w:p w14:paraId="58E39CAD" w14:textId="6CD2CD12" w:rsidR="006A46BE" w:rsidRPr="002354AB" w:rsidRDefault="006A46BE" w:rsidP="00BF20BE">
      <w:pPr>
        <w:pStyle w:val="ad"/>
        <w:numPr>
          <w:ilvl w:val="0"/>
          <w:numId w:val="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354AB">
        <w:rPr>
          <w:rFonts w:ascii="Times New Roman" w:eastAsia="SimSun" w:hAnsi="Times New Roman" w:cs="Times New Roman"/>
          <w:sz w:val="28"/>
          <w:szCs w:val="28"/>
          <w:lang w:val="ro-RO" w:eastAsia="zh-CN"/>
        </w:rPr>
        <w:t>numărul de locuitori ai unei zone de aprovizionare se estimează după rezidenţa permanentă;</w:t>
      </w:r>
    </w:p>
    <w:p w14:paraId="2EFE8053" w14:textId="517CC90C" w:rsidR="006A46BE" w:rsidRPr="002354AB" w:rsidRDefault="006A46BE" w:rsidP="00BF20BE">
      <w:pPr>
        <w:pStyle w:val="ad"/>
        <w:numPr>
          <w:ilvl w:val="0"/>
          <w:numId w:val="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354AB">
        <w:rPr>
          <w:rFonts w:ascii="Times New Roman" w:eastAsia="SimSun" w:hAnsi="Times New Roman" w:cs="Times New Roman"/>
          <w:sz w:val="28"/>
          <w:szCs w:val="28"/>
          <w:lang w:val="ro-RO" w:eastAsia="zh-CN"/>
        </w:rPr>
        <w:t>se identifică primele teritorii aprovizionate din surse unice</w:t>
      </w:r>
      <w:r w:rsidR="00733B41" w:rsidRPr="002354AB">
        <w:rPr>
          <w:rFonts w:ascii="Times New Roman" w:eastAsia="SimSun" w:hAnsi="Times New Roman" w:cs="Times New Roman"/>
          <w:sz w:val="28"/>
          <w:szCs w:val="28"/>
          <w:lang w:val="ro-RO" w:eastAsia="zh-CN"/>
        </w:rPr>
        <w:t>,</w:t>
      </w:r>
      <w:r w:rsidRPr="002354AB">
        <w:rPr>
          <w:rFonts w:ascii="Times New Roman" w:eastAsia="SimSun" w:hAnsi="Times New Roman" w:cs="Times New Roman"/>
          <w:sz w:val="28"/>
          <w:szCs w:val="28"/>
          <w:lang w:val="ro-RO" w:eastAsia="zh-CN"/>
        </w:rPr>
        <w:t xml:space="preserve"> aceste teritorii se înregistrează ca o singură zonă de aprovizionare;</w:t>
      </w:r>
    </w:p>
    <w:p w14:paraId="748DC412" w14:textId="29E6AAEA" w:rsidR="006A46BE" w:rsidRPr="002354AB" w:rsidRDefault="006A46BE" w:rsidP="00BF20BE">
      <w:pPr>
        <w:pStyle w:val="ad"/>
        <w:numPr>
          <w:ilvl w:val="0"/>
          <w:numId w:val="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354AB">
        <w:rPr>
          <w:rFonts w:ascii="Times New Roman" w:eastAsia="SimSun" w:hAnsi="Times New Roman" w:cs="Times New Roman"/>
          <w:sz w:val="28"/>
          <w:szCs w:val="28"/>
          <w:lang w:val="ro-RO" w:eastAsia="zh-CN"/>
        </w:rPr>
        <w:t>zona de aprovizionare în care apa potabilă provine din una sau din mai multe surse de distribuţie este subdivizată în zone de aprovizionare separate, dacă există diferenţe semnificative în calitatea apei din teritoriu;</w:t>
      </w:r>
    </w:p>
    <w:p w14:paraId="7DA7D129" w14:textId="550F3C0D" w:rsidR="006A46BE" w:rsidRPr="002354AB" w:rsidRDefault="006A46BE" w:rsidP="00BF20BE">
      <w:pPr>
        <w:pStyle w:val="ad"/>
        <w:numPr>
          <w:ilvl w:val="0"/>
          <w:numId w:val="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354AB">
        <w:rPr>
          <w:rFonts w:ascii="Times New Roman" w:eastAsia="SimSun" w:hAnsi="Times New Roman" w:cs="Times New Roman"/>
          <w:sz w:val="28"/>
          <w:szCs w:val="28"/>
          <w:lang w:val="ro-RO" w:eastAsia="zh-CN"/>
        </w:rPr>
        <w:t>în teritoriile în care variaţiile de calitate sunt complexe sau dacă apa distribuită provine prin transfer dintr-un număr de surse potenţiale, zona de aprovizionare este delimitată prin referire la graniţe convenţionale geografice sau la caracteristici comune ale sistemului de distribuţie.</w:t>
      </w:r>
    </w:p>
    <w:p w14:paraId="2A0FFE05" w14:textId="3B371DF3"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94408">
        <w:rPr>
          <w:rFonts w:ascii="Times New Roman" w:eastAsia="SimSun" w:hAnsi="Times New Roman" w:cs="Times New Roman"/>
          <w:bCs/>
          <w:sz w:val="28"/>
          <w:szCs w:val="28"/>
          <w:lang w:val="ro-RO" w:eastAsia="zh-CN"/>
        </w:rPr>
        <w:t xml:space="preserve">8. </w:t>
      </w:r>
      <w:r w:rsidRPr="00892179">
        <w:rPr>
          <w:rFonts w:ascii="Times New Roman" w:eastAsia="SimSun" w:hAnsi="Times New Roman" w:cs="Times New Roman"/>
          <w:sz w:val="28"/>
          <w:szCs w:val="28"/>
          <w:lang w:val="ro-RO" w:eastAsia="zh-CN"/>
        </w:rPr>
        <w:t xml:space="preserve">Verificarea calităţii apei potabile se face conform programelor de monitorizare prevăzute în tabelele </w:t>
      </w:r>
      <w:r w:rsidR="00CF2BDF" w:rsidRPr="00892179">
        <w:rPr>
          <w:rFonts w:ascii="Times New Roman" w:eastAsia="SimSun" w:hAnsi="Times New Roman" w:cs="Times New Roman"/>
          <w:sz w:val="28"/>
          <w:szCs w:val="28"/>
          <w:lang w:val="ro-RO" w:eastAsia="zh-CN"/>
        </w:rPr>
        <w:t>2</w:t>
      </w:r>
      <w:r w:rsidRPr="008011D1">
        <w:rPr>
          <w:rFonts w:ascii="Times New Roman" w:eastAsia="SimSun" w:hAnsi="Times New Roman" w:cs="Times New Roman"/>
          <w:sz w:val="28"/>
          <w:szCs w:val="28"/>
          <w:lang w:val="ro-RO" w:eastAsia="zh-CN"/>
        </w:rPr>
        <w:t>-</w:t>
      </w:r>
      <w:r w:rsidR="00CF2BDF" w:rsidRPr="008011D1">
        <w:rPr>
          <w:rFonts w:ascii="Times New Roman" w:eastAsia="SimSun" w:hAnsi="Times New Roman" w:cs="Times New Roman"/>
          <w:sz w:val="28"/>
          <w:szCs w:val="28"/>
          <w:lang w:val="ro-RO" w:eastAsia="zh-CN"/>
        </w:rPr>
        <w:t>7</w:t>
      </w:r>
      <w:r w:rsidRPr="008011D1">
        <w:rPr>
          <w:rFonts w:ascii="Times New Roman" w:eastAsia="SimSun" w:hAnsi="Times New Roman" w:cs="Times New Roman"/>
          <w:sz w:val="28"/>
          <w:szCs w:val="28"/>
          <w:lang w:val="ro-RO" w:eastAsia="zh-CN"/>
        </w:rPr>
        <w:t xml:space="preserve"> di</w:t>
      </w:r>
      <w:r w:rsidR="00107352" w:rsidRPr="008011D1">
        <w:rPr>
          <w:rFonts w:ascii="Times New Roman" w:eastAsia="SimSun" w:hAnsi="Times New Roman" w:cs="Times New Roman"/>
          <w:sz w:val="28"/>
          <w:szCs w:val="28"/>
          <w:lang w:val="ro-RO" w:eastAsia="zh-CN"/>
        </w:rPr>
        <w:t xml:space="preserve">n anexa la prezentul regulament, coordonat cu </w:t>
      </w:r>
      <w:r w:rsidR="00DF4C01" w:rsidRPr="008011D1">
        <w:rPr>
          <w:rFonts w:ascii="Times New Roman" w:eastAsia="SimSun" w:hAnsi="Times New Roman" w:cs="Times New Roman"/>
          <w:sz w:val="28"/>
          <w:szCs w:val="28"/>
          <w:lang w:val="ro-RO" w:eastAsia="zh-CN"/>
        </w:rPr>
        <w:t>subdiviziunile</w:t>
      </w:r>
      <w:r w:rsidR="00D348B5">
        <w:rPr>
          <w:rFonts w:ascii="Times New Roman" w:eastAsia="SimSun" w:hAnsi="Times New Roman" w:cs="Times New Roman"/>
          <w:sz w:val="28"/>
          <w:szCs w:val="28"/>
          <w:lang w:val="ro-RO" w:eastAsia="zh-CN"/>
        </w:rPr>
        <w:t xml:space="preserve"> </w:t>
      </w:r>
      <w:r w:rsidR="00DF4C01" w:rsidRPr="008011D1">
        <w:rPr>
          <w:rFonts w:ascii="Times New Roman" w:eastAsia="SimSun" w:hAnsi="Times New Roman" w:cs="Times New Roman"/>
          <w:sz w:val="28"/>
          <w:szCs w:val="28"/>
          <w:lang w:val="ro-RO" w:eastAsia="zh-CN"/>
        </w:rPr>
        <w:t>teritoriale ale</w:t>
      </w:r>
      <w:r w:rsidR="00D348B5">
        <w:rPr>
          <w:rFonts w:ascii="Times New Roman" w:eastAsia="SimSun" w:hAnsi="Times New Roman" w:cs="Times New Roman"/>
          <w:sz w:val="28"/>
          <w:szCs w:val="28"/>
          <w:lang w:val="ro-RO" w:eastAsia="zh-CN"/>
        </w:rPr>
        <w:t xml:space="preserve"> </w:t>
      </w:r>
      <w:r w:rsidR="00107352" w:rsidRPr="008011D1">
        <w:rPr>
          <w:rFonts w:ascii="Times New Roman" w:eastAsia="SimSun" w:hAnsi="Times New Roman" w:cs="Times New Roman"/>
          <w:sz w:val="28"/>
          <w:szCs w:val="28"/>
          <w:lang w:val="ro-RO" w:eastAsia="zh-CN"/>
        </w:rPr>
        <w:t>Agenți</w:t>
      </w:r>
      <w:r w:rsidR="00DF4C01" w:rsidRPr="008011D1">
        <w:rPr>
          <w:rFonts w:ascii="Times New Roman" w:eastAsia="SimSun" w:hAnsi="Times New Roman" w:cs="Times New Roman"/>
          <w:sz w:val="28"/>
          <w:szCs w:val="28"/>
          <w:lang w:val="ro-RO" w:eastAsia="zh-CN"/>
        </w:rPr>
        <w:t>ei</w:t>
      </w:r>
      <w:r w:rsidR="00107352" w:rsidRPr="008011D1">
        <w:rPr>
          <w:rFonts w:ascii="Times New Roman" w:eastAsia="SimSun" w:hAnsi="Times New Roman" w:cs="Times New Roman"/>
          <w:sz w:val="28"/>
          <w:szCs w:val="28"/>
          <w:lang w:val="ro-RO" w:eastAsia="zh-CN"/>
        </w:rPr>
        <w:t xml:space="preserve"> Național</w:t>
      </w:r>
      <w:r w:rsidR="00DF4C01" w:rsidRPr="008011D1">
        <w:rPr>
          <w:rFonts w:ascii="Times New Roman" w:eastAsia="SimSun" w:hAnsi="Times New Roman" w:cs="Times New Roman"/>
          <w:sz w:val="28"/>
          <w:szCs w:val="28"/>
          <w:lang w:val="ro-RO" w:eastAsia="zh-CN"/>
        </w:rPr>
        <w:t>e</w:t>
      </w:r>
      <w:r w:rsidR="00D348B5">
        <w:rPr>
          <w:rFonts w:ascii="Times New Roman" w:eastAsia="SimSun" w:hAnsi="Times New Roman" w:cs="Times New Roman"/>
          <w:sz w:val="28"/>
          <w:szCs w:val="28"/>
          <w:lang w:val="ro-RO" w:eastAsia="zh-CN"/>
        </w:rPr>
        <w:t xml:space="preserve"> </w:t>
      </w:r>
      <w:r w:rsidR="00107352" w:rsidRPr="008011D1">
        <w:rPr>
          <w:rFonts w:ascii="Times New Roman" w:eastAsia="SimSun" w:hAnsi="Times New Roman" w:cs="Times New Roman"/>
          <w:sz w:val="28"/>
          <w:szCs w:val="28"/>
          <w:lang w:val="ro-RO" w:eastAsia="zh-CN"/>
        </w:rPr>
        <w:t>pentru Sănătate Publică</w:t>
      </w:r>
      <w:r w:rsidR="00231608">
        <w:rPr>
          <w:rFonts w:ascii="Times New Roman" w:eastAsia="SimSun" w:hAnsi="Times New Roman" w:cs="Times New Roman"/>
          <w:sz w:val="28"/>
          <w:szCs w:val="28"/>
          <w:lang w:val="ro-RO" w:eastAsia="zh-CN"/>
        </w:rPr>
        <w:t>.</w:t>
      </w:r>
      <w:r w:rsidR="00107352" w:rsidRPr="008011D1">
        <w:rPr>
          <w:rFonts w:ascii="Times New Roman" w:eastAsia="SimSun" w:hAnsi="Times New Roman" w:cs="Times New Roman"/>
          <w:sz w:val="28"/>
          <w:szCs w:val="28"/>
          <w:lang w:val="ro-RO" w:eastAsia="zh-CN"/>
        </w:rPr>
        <w:t xml:space="preserve"> </w:t>
      </w:r>
    </w:p>
    <w:p w14:paraId="4290BD7D" w14:textId="56771EC9" w:rsidR="006A46BE" w:rsidRPr="008011D1" w:rsidRDefault="0023160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Pr>
          <w:rFonts w:ascii="Times New Roman" w:eastAsia="SimSun" w:hAnsi="Times New Roman" w:cs="Times New Roman"/>
          <w:sz w:val="28"/>
          <w:szCs w:val="28"/>
          <w:lang w:val="ro-RO" w:eastAsia="zh-CN"/>
        </w:rPr>
        <w:t xml:space="preserve">9. </w:t>
      </w:r>
      <w:r w:rsidR="006A46BE" w:rsidRPr="008011D1">
        <w:rPr>
          <w:rFonts w:ascii="Times New Roman" w:eastAsia="SimSun" w:hAnsi="Times New Roman" w:cs="Times New Roman"/>
          <w:sz w:val="28"/>
          <w:szCs w:val="28"/>
          <w:lang w:val="ro-RO" w:eastAsia="zh-CN"/>
        </w:rPr>
        <w:t xml:space="preserve">Punctele de prelevare a probelor de apă sunt stabilite de </w:t>
      </w:r>
      <w:r w:rsidR="00CF2BDF" w:rsidRPr="008011D1">
        <w:rPr>
          <w:rFonts w:ascii="Times New Roman" w:eastAsia="SimSun" w:hAnsi="Times New Roman" w:cs="Times New Roman"/>
          <w:sz w:val="28"/>
          <w:szCs w:val="28"/>
          <w:lang w:val="ro-RO" w:eastAsia="zh-CN"/>
        </w:rPr>
        <w:t>centrul de</w:t>
      </w:r>
      <w:r w:rsidR="006A46BE" w:rsidRPr="008011D1">
        <w:rPr>
          <w:rFonts w:ascii="Times New Roman" w:eastAsia="SimSun" w:hAnsi="Times New Roman" w:cs="Times New Roman"/>
          <w:sz w:val="28"/>
          <w:szCs w:val="28"/>
          <w:lang w:val="ro-RO" w:eastAsia="zh-CN"/>
        </w:rPr>
        <w:t xml:space="preserve"> sănătate publică împreună cu producătorul şi/sau distribuitorul şi sunt comunicate în scris autorităţii administraţiei publice locale. Numărul minim de puncte de prelevare se stabileşte conform tabelului 1 din anexa </w:t>
      </w:r>
      <w:r w:rsidR="00363C4E" w:rsidRPr="008011D1">
        <w:rPr>
          <w:rFonts w:ascii="Times New Roman" w:eastAsia="SimSun" w:hAnsi="Times New Roman" w:cs="Times New Roman"/>
          <w:sz w:val="28"/>
          <w:szCs w:val="28"/>
          <w:lang w:val="ro-RO" w:eastAsia="zh-CN"/>
        </w:rPr>
        <w:t>prezentul</w:t>
      </w:r>
      <w:r w:rsidR="00363C4E">
        <w:rPr>
          <w:rFonts w:ascii="Times New Roman" w:eastAsia="SimSun" w:hAnsi="Times New Roman" w:cs="Times New Roman"/>
          <w:sz w:val="28"/>
          <w:szCs w:val="28"/>
          <w:lang w:val="ro-RO" w:eastAsia="zh-CN"/>
        </w:rPr>
        <w:t xml:space="preserve">ui </w:t>
      </w:r>
      <w:r w:rsidR="006A46BE" w:rsidRPr="008011D1">
        <w:rPr>
          <w:rFonts w:ascii="Times New Roman" w:eastAsia="SimSun" w:hAnsi="Times New Roman" w:cs="Times New Roman"/>
          <w:sz w:val="28"/>
          <w:szCs w:val="28"/>
          <w:lang w:val="ro-RO" w:eastAsia="zh-CN"/>
        </w:rPr>
        <w:t>regulament.</w:t>
      </w:r>
    </w:p>
    <w:p w14:paraId="45C23CAD" w14:textId="3E7ED36B" w:rsidR="006A46BE" w:rsidRPr="003D40F5" w:rsidRDefault="00DF4C01" w:rsidP="003D40F5">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3D40F5">
        <w:rPr>
          <w:rFonts w:ascii="Times New Roman" w:eastAsia="SimSun" w:hAnsi="Times New Roman" w:cs="Times New Roman"/>
          <w:sz w:val="28"/>
          <w:szCs w:val="28"/>
          <w:lang w:val="ro-RO" w:eastAsia="zh-CN"/>
        </w:rPr>
        <w:t>9</w:t>
      </w:r>
      <w:r w:rsidR="00AC2050" w:rsidRPr="003D40F5">
        <w:rPr>
          <w:rFonts w:ascii="Times New Roman" w:eastAsia="SimSun" w:hAnsi="Times New Roman" w:cs="Times New Roman"/>
          <w:sz w:val="28"/>
          <w:szCs w:val="28"/>
          <w:lang w:val="ro-RO" w:eastAsia="zh-CN"/>
        </w:rPr>
        <w:t>.</w:t>
      </w:r>
      <w:r w:rsidR="00594262" w:rsidRPr="003D40F5">
        <w:rPr>
          <w:rFonts w:ascii="Times New Roman" w:eastAsia="SimSun" w:hAnsi="Times New Roman" w:cs="Times New Roman"/>
          <w:sz w:val="28"/>
          <w:szCs w:val="28"/>
          <w:lang w:val="ro-RO" w:eastAsia="zh-CN"/>
        </w:rPr>
        <w:t>1</w:t>
      </w:r>
      <w:r w:rsidR="00606583" w:rsidRPr="003D40F5">
        <w:rPr>
          <w:rFonts w:ascii="Times New Roman" w:eastAsia="SimSun" w:hAnsi="Times New Roman" w:cs="Times New Roman"/>
          <w:sz w:val="28"/>
          <w:szCs w:val="28"/>
          <w:lang w:val="ro-RO" w:eastAsia="zh-CN"/>
        </w:rPr>
        <w:t>.</w:t>
      </w:r>
      <w:r w:rsidR="003D40F5">
        <w:rPr>
          <w:rFonts w:ascii="Times New Roman" w:eastAsia="SimSun" w:hAnsi="Times New Roman" w:cs="Times New Roman"/>
          <w:sz w:val="28"/>
          <w:szCs w:val="28"/>
          <w:lang w:val="ro-RO" w:eastAsia="zh-CN"/>
        </w:rPr>
        <w:t xml:space="preserve"> </w:t>
      </w:r>
      <w:r w:rsidR="006A46BE" w:rsidRPr="003D40F5">
        <w:rPr>
          <w:rFonts w:ascii="Times New Roman" w:eastAsia="SimSun" w:hAnsi="Times New Roman" w:cs="Times New Roman"/>
          <w:sz w:val="28"/>
          <w:szCs w:val="28"/>
          <w:lang w:val="ro-RO" w:eastAsia="zh-CN"/>
        </w:rPr>
        <w:t>Prin monitorizarea de control se verifică</w:t>
      </w:r>
      <w:r w:rsidR="00594262" w:rsidRPr="003D40F5">
        <w:rPr>
          <w:rFonts w:ascii="Times New Roman" w:eastAsia="SimSun" w:hAnsi="Times New Roman" w:cs="Times New Roman"/>
          <w:sz w:val="28"/>
          <w:szCs w:val="28"/>
          <w:lang w:val="ro-RO" w:eastAsia="zh-CN"/>
        </w:rPr>
        <w:t xml:space="preserve"> conform art.</w:t>
      </w:r>
      <w:r w:rsidR="00EB22C1" w:rsidRPr="003D40F5">
        <w:rPr>
          <w:rFonts w:ascii="Times New Roman" w:eastAsia="SimSun" w:hAnsi="Times New Roman" w:cs="Times New Roman"/>
          <w:sz w:val="28"/>
          <w:szCs w:val="28"/>
          <w:lang w:val="ro-RO" w:eastAsia="zh-CN"/>
        </w:rPr>
        <w:t xml:space="preserve"> </w:t>
      </w:r>
      <w:r w:rsidR="00594262" w:rsidRPr="003D40F5">
        <w:rPr>
          <w:rFonts w:ascii="Times New Roman" w:eastAsia="SimSun" w:hAnsi="Times New Roman" w:cs="Times New Roman"/>
          <w:sz w:val="28"/>
          <w:szCs w:val="28"/>
          <w:lang w:val="ro-RO" w:eastAsia="zh-CN"/>
        </w:rPr>
        <w:t>7 punct.</w:t>
      </w:r>
      <w:r w:rsidR="003D40F5">
        <w:rPr>
          <w:rFonts w:ascii="Times New Roman" w:eastAsia="SimSun" w:hAnsi="Times New Roman" w:cs="Times New Roman"/>
          <w:sz w:val="28"/>
          <w:szCs w:val="28"/>
          <w:lang w:val="ro-RO" w:eastAsia="zh-CN"/>
        </w:rPr>
        <w:t xml:space="preserve"> </w:t>
      </w:r>
      <w:r w:rsidR="00594262" w:rsidRPr="003D40F5">
        <w:rPr>
          <w:rFonts w:ascii="Times New Roman" w:eastAsia="SimSun" w:hAnsi="Times New Roman" w:cs="Times New Roman"/>
          <w:sz w:val="28"/>
          <w:szCs w:val="28"/>
          <w:lang w:val="ro-RO" w:eastAsia="zh-CN"/>
        </w:rPr>
        <w:t>3 a Legii nr. 182</w:t>
      </w:r>
      <w:r w:rsidR="00EB22C1" w:rsidRPr="003D40F5">
        <w:rPr>
          <w:rFonts w:ascii="Times New Roman" w:eastAsia="SimSun" w:hAnsi="Times New Roman" w:cs="Times New Roman"/>
          <w:sz w:val="28"/>
          <w:szCs w:val="28"/>
          <w:lang w:val="ro-RO" w:eastAsia="zh-CN"/>
        </w:rPr>
        <w:t>/</w:t>
      </w:r>
      <w:r w:rsidR="00594262" w:rsidRPr="003D40F5">
        <w:rPr>
          <w:rFonts w:ascii="Times New Roman" w:eastAsia="SimSun" w:hAnsi="Times New Roman" w:cs="Times New Roman"/>
          <w:sz w:val="28"/>
          <w:szCs w:val="28"/>
          <w:lang w:val="ro-RO" w:eastAsia="zh-CN"/>
        </w:rPr>
        <w:t xml:space="preserve">2019 o serie de indicatori: </w:t>
      </w:r>
      <w:r w:rsidR="006A46BE" w:rsidRPr="003D40F5">
        <w:rPr>
          <w:rFonts w:ascii="Times New Roman" w:eastAsia="SimSun" w:hAnsi="Times New Roman" w:cs="Times New Roman"/>
          <w:sz w:val="28"/>
          <w:szCs w:val="28"/>
          <w:lang w:val="ro-RO" w:eastAsia="zh-CN"/>
        </w:rPr>
        <w:t xml:space="preserve">calitatea organoleptică şi microbiologică a apei potabile produse şi distribuite şi eficienţa procedeelor de tratare, cu accent pe tehnologia de dezinfecţie, în scopul determinării dacă apa potabilă este corespunzătoare sau nu din punct de vedere al valorilor parametrilor relevanţi prevăzuţi în </w:t>
      </w:r>
      <w:bookmarkStart w:id="4" w:name="_Hlk47618337"/>
      <w:r w:rsidR="00594262" w:rsidRPr="003D40F5">
        <w:rPr>
          <w:rFonts w:ascii="Times New Roman" w:eastAsia="SimSun" w:hAnsi="Times New Roman" w:cs="Times New Roman"/>
          <w:sz w:val="28"/>
          <w:szCs w:val="28"/>
          <w:lang w:val="ro-RO" w:eastAsia="zh-CN"/>
        </w:rPr>
        <w:t xml:space="preserve">anexa </w:t>
      </w:r>
      <w:r w:rsidR="006A46BE" w:rsidRPr="003D40F5">
        <w:rPr>
          <w:rFonts w:ascii="Times New Roman" w:eastAsia="SimSun" w:hAnsi="Times New Roman" w:cs="Times New Roman"/>
          <w:sz w:val="28"/>
          <w:szCs w:val="28"/>
          <w:lang w:val="ro-RO" w:eastAsia="zh-CN"/>
        </w:rPr>
        <w:t>Leg</w:t>
      </w:r>
      <w:r w:rsidR="00594262" w:rsidRPr="003D40F5">
        <w:rPr>
          <w:rFonts w:ascii="Times New Roman" w:eastAsia="SimSun" w:hAnsi="Times New Roman" w:cs="Times New Roman"/>
          <w:sz w:val="28"/>
          <w:szCs w:val="28"/>
          <w:lang w:val="ro-RO" w:eastAsia="zh-CN"/>
        </w:rPr>
        <w:t>ii</w:t>
      </w:r>
      <w:r w:rsidR="00D17207" w:rsidRPr="003D40F5">
        <w:rPr>
          <w:rFonts w:ascii="Times New Roman" w:eastAsia="SimSun" w:hAnsi="Times New Roman" w:cs="Times New Roman"/>
          <w:sz w:val="28"/>
          <w:szCs w:val="28"/>
          <w:lang w:val="ro-RO" w:eastAsia="zh-CN"/>
        </w:rPr>
        <w:t xml:space="preserve"> nr. 182</w:t>
      </w:r>
      <w:r w:rsidR="00682427" w:rsidRPr="003D40F5">
        <w:rPr>
          <w:rFonts w:ascii="Times New Roman" w:eastAsia="SimSun" w:hAnsi="Times New Roman" w:cs="Times New Roman"/>
          <w:sz w:val="28"/>
          <w:szCs w:val="28"/>
          <w:lang w:val="ro-RO" w:eastAsia="zh-CN"/>
        </w:rPr>
        <w:t>/</w:t>
      </w:r>
      <w:r w:rsidR="00D17207" w:rsidRPr="003D40F5">
        <w:rPr>
          <w:rFonts w:ascii="Times New Roman" w:eastAsia="SimSun" w:hAnsi="Times New Roman" w:cs="Times New Roman"/>
          <w:sz w:val="28"/>
          <w:szCs w:val="28"/>
          <w:lang w:val="ro-RO" w:eastAsia="zh-CN"/>
        </w:rPr>
        <w:t>2019</w:t>
      </w:r>
      <w:r w:rsidR="008B2A9E" w:rsidRPr="003D40F5">
        <w:rPr>
          <w:rFonts w:ascii="Times New Roman" w:eastAsia="SimSun" w:hAnsi="Times New Roman" w:cs="Times New Roman"/>
          <w:sz w:val="28"/>
          <w:szCs w:val="28"/>
          <w:lang w:val="ro-RO" w:eastAsia="zh-CN"/>
        </w:rPr>
        <w:t xml:space="preserve"> </w:t>
      </w:r>
      <w:r w:rsidR="008B2A9E" w:rsidRPr="003D40F5">
        <w:rPr>
          <w:rFonts w:ascii="Times New Roman" w:eastAsia="SimSun" w:hAnsi="Times New Roman" w:cs="Times New Roman"/>
          <w:sz w:val="28"/>
          <w:szCs w:val="28"/>
          <w:lang w:val="ro-RO" w:eastAsia="zh-CN"/>
        </w:rPr>
        <w:lastRenderedPageBreak/>
        <w:t>privind calitatea</w:t>
      </w:r>
      <w:r w:rsidR="006A46BE" w:rsidRPr="003D40F5">
        <w:rPr>
          <w:rFonts w:ascii="Times New Roman" w:eastAsia="SimSun" w:hAnsi="Times New Roman" w:cs="Times New Roman"/>
          <w:sz w:val="28"/>
          <w:szCs w:val="28"/>
          <w:lang w:val="ro-RO" w:eastAsia="zh-CN"/>
        </w:rPr>
        <w:t xml:space="preserve"> apei potabile</w:t>
      </w:r>
      <w:bookmarkEnd w:id="4"/>
      <w:r w:rsidR="006A46BE" w:rsidRPr="003D40F5">
        <w:rPr>
          <w:rFonts w:ascii="Times New Roman" w:eastAsia="SimSun" w:hAnsi="Times New Roman" w:cs="Times New Roman"/>
          <w:sz w:val="28"/>
          <w:szCs w:val="28"/>
          <w:lang w:val="ro-RO" w:eastAsia="zh-CN"/>
        </w:rPr>
        <w:t>.</w:t>
      </w:r>
      <w:r w:rsidR="0041262D" w:rsidRPr="003D40F5">
        <w:rPr>
          <w:rFonts w:ascii="Times New Roman" w:eastAsia="SimSun" w:hAnsi="Times New Roman" w:cs="Times New Roman"/>
          <w:sz w:val="28"/>
          <w:szCs w:val="28"/>
          <w:lang w:val="ro-RO" w:eastAsia="zh-CN"/>
        </w:rPr>
        <w:t xml:space="preserve"> Periodicitatea de control al apei se face conform anexei nr.1 la Prezentul Regulament</w:t>
      </w:r>
    </w:p>
    <w:p w14:paraId="479E91A3" w14:textId="1CA13660" w:rsidR="00773F18" w:rsidRPr="003D40F5" w:rsidRDefault="00AC2050" w:rsidP="003D40F5">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3D40F5">
        <w:rPr>
          <w:rFonts w:ascii="Times New Roman" w:eastAsia="SimSun" w:hAnsi="Times New Roman" w:cs="Times New Roman"/>
          <w:sz w:val="28"/>
          <w:szCs w:val="28"/>
          <w:lang w:val="ro-RO" w:eastAsia="zh-CN"/>
        </w:rPr>
        <w:t>9</w:t>
      </w:r>
      <w:r w:rsidR="00773F18" w:rsidRPr="003D40F5">
        <w:rPr>
          <w:rFonts w:ascii="Times New Roman" w:eastAsia="SimSun" w:hAnsi="Times New Roman" w:cs="Times New Roman"/>
          <w:sz w:val="28"/>
          <w:szCs w:val="28"/>
          <w:lang w:val="ro-RO" w:eastAsia="zh-CN"/>
        </w:rPr>
        <w:t>.2</w:t>
      </w:r>
      <w:r w:rsidR="00606583" w:rsidRPr="003D40F5">
        <w:rPr>
          <w:rFonts w:ascii="Times New Roman" w:eastAsia="SimSun" w:hAnsi="Times New Roman" w:cs="Times New Roman"/>
          <w:sz w:val="28"/>
          <w:szCs w:val="28"/>
          <w:lang w:val="ro-RO" w:eastAsia="zh-CN"/>
        </w:rPr>
        <w:t>.</w:t>
      </w:r>
      <w:r w:rsidR="00231608" w:rsidRPr="003D40F5">
        <w:rPr>
          <w:rFonts w:ascii="Times New Roman" w:eastAsia="SimSun" w:hAnsi="Times New Roman" w:cs="Times New Roman"/>
          <w:sz w:val="28"/>
          <w:szCs w:val="28"/>
          <w:lang w:val="ro-RO" w:eastAsia="zh-CN"/>
        </w:rPr>
        <w:t xml:space="preserve"> </w:t>
      </w:r>
      <w:r w:rsidR="00773F18" w:rsidRPr="003D40F5">
        <w:rPr>
          <w:rFonts w:ascii="Times New Roman" w:eastAsia="SimSun" w:hAnsi="Times New Roman" w:cs="Times New Roman"/>
          <w:sz w:val="28"/>
          <w:szCs w:val="28"/>
          <w:lang w:val="ro-RO" w:eastAsia="zh-CN"/>
        </w:rPr>
        <w:t xml:space="preserve">Producătorul de apă asigură efectuarea </w:t>
      </w:r>
      <w:r w:rsidR="006132DC" w:rsidRPr="003D40F5">
        <w:rPr>
          <w:rFonts w:ascii="Times New Roman" w:eastAsia="SimSun" w:hAnsi="Times New Roman" w:cs="Times New Roman"/>
          <w:sz w:val="28"/>
          <w:szCs w:val="28"/>
          <w:lang w:val="ro-RO" w:eastAsia="zh-CN"/>
        </w:rPr>
        <w:t>investigațiilor</w:t>
      </w:r>
      <w:r w:rsidR="00773F18" w:rsidRPr="003D40F5">
        <w:rPr>
          <w:rFonts w:ascii="Times New Roman" w:eastAsia="SimSun" w:hAnsi="Times New Roman" w:cs="Times New Roman"/>
          <w:sz w:val="28"/>
          <w:szCs w:val="28"/>
          <w:lang w:val="ro-RO" w:eastAsia="zh-CN"/>
        </w:rPr>
        <w:t xml:space="preserve"> de laborator a apei potabile într-un laborator acreditat</w:t>
      </w:r>
      <w:r w:rsidR="00D17207" w:rsidRPr="003D40F5">
        <w:rPr>
          <w:rFonts w:ascii="Times New Roman" w:eastAsia="SimSun" w:hAnsi="Times New Roman" w:cs="Times New Roman"/>
          <w:sz w:val="28"/>
          <w:szCs w:val="28"/>
          <w:lang w:val="ro-RO" w:eastAsia="zh-CN"/>
        </w:rPr>
        <w:t>, care vor respecta specificațiile referitoare la metoda de analiză a parametrilor prevăzuți în Regulamentul sanitar privind supravegherea și monitorizarea calității apei potabile.</w:t>
      </w:r>
      <w:r w:rsidR="00D348B5">
        <w:rPr>
          <w:rFonts w:ascii="Times New Roman" w:eastAsia="SimSun" w:hAnsi="Times New Roman" w:cs="Times New Roman"/>
          <w:sz w:val="28"/>
          <w:szCs w:val="28"/>
          <w:lang w:val="ro-RO" w:eastAsia="zh-CN"/>
        </w:rPr>
        <w:t xml:space="preserve"> </w:t>
      </w:r>
      <w:r w:rsidR="00363C4E" w:rsidRPr="003D40F5">
        <w:rPr>
          <w:rFonts w:ascii="Times New Roman" w:eastAsia="SimSun" w:hAnsi="Times New Roman" w:cs="Times New Roman"/>
          <w:sz w:val="28"/>
          <w:szCs w:val="28"/>
          <w:lang w:val="ro-RO" w:eastAsia="zh-CN"/>
        </w:rPr>
        <w:t xml:space="preserve">Un </w:t>
      </w:r>
      <w:r w:rsidR="00773F18" w:rsidRPr="003D40F5">
        <w:rPr>
          <w:rFonts w:ascii="Times New Roman" w:eastAsia="SimSun" w:hAnsi="Times New Roman" w:cs="Times New Roman"/>
          <w:sz w:val="28"/>
          <w:szCs w:val="28"/>
          <w:lang w:val="ro-RO" w:eastAsia="zh-CN"/>
        </w:rPr>
        <w:t xml:space="preserve">număr de probe de apă din fiecare zonă de aprovizionare, în conformitate cu programul de prelevare şi analiză prevăzut în tabelele 2, 4, 6 şi </w:t>
      </w:r>
      <w:r w:rsidR="00CF2BDF" w:rsidRPr="003D40F5">
        <w:rPr>
          <w:rFonts w:ascii="Times New Roman" w:eastAsia="SimSun" w:hAnsi="Times New Roman" w:cs="Times New Roman"/>
          <w:sz w:val="28"/>
          <w:szCs w:val="28"/>
          <w:lang w:val="ro-RO" w:eastAsia="zh-CN"/>
        </w:rPr>
        <w:t>7</w:t>
      </w:r>
      <w:r w:rsidR="00773F18" w:rsidRPr="003D40F5">
        <w:rPr>
          <w:rFonts w:ascii="Times New Roman" w:eastAsia="SimSun" w:hAnsi="Times New Roman" w:cs="Times New Roman"/>
          <w:sz w:val="28"/>
          <w:szCs w:val="28"/>
          <w:lang w:val="ro-RO" w:eastAsia="zh-CN"/>
        </w:rPr>
        <w:t xml:space="preserve"> din anexa la prezentele norme, sau, dacă nu are capacitate proprie de analiză, încheie un contract cu un laborator </w:t>
      </w:r>
      <w:r w:rsidRPr="003D40F5">
        <w:rPr>
          <w:rFonts w:ascii="Times New Roman" w:eastAsia="SimSun" w:hAnsi="Times New Roman" w:cs="Times New Roman"/>
          <w:sz w:val="28"/>
          <w:szCs w:val="28"/>
          <w:lang w:val="ro-RO" w:eastAsia="zh-CN"/>
        </w:rPr>
        <w:t>acreditat</w:t>
      </w:r>
      <w:r w:rsidR="00773F18" w:rsidRPr="003D40F5">
        <w:rPr>
          <w:rFonts w:ascii="Times New Roman" w:eastAsia="SimSun" w:hAnsi="Times New Roman" w:cs="Times New Roman"/>
          <w:sz w:val="28"/>
          <w:szCs w:val="28"/>
          <w:lang w:val="ro-RO" w:eastAsia="zh-CN"/>
        </w:rPr>
        <w:t xml:space="preserve"> la Ministerului Sănătăţii, Muncii şi Protecţiei Sociale.</w:t>
      </w:r>
    </w:p>
    <w:p w14:paraId="2945FD6C" w14:textId="2EF8D629" w:rsidR="006A46BE" w:rsidRPr="008011D1" w:rsidRDefault="00AC205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D17207">
        <w:rPr>
          <w:rFonts w:ascii="Times New Roman" w:eastAsia="SimSun" w:hAnsi="Times New Roman" w:cs="Times New Roman"/>
          <w:bCs/>
          <w:sz w:val="28"/>
          <w:szCs w:val="28"/>
          <w:lang w:val="ro-RO" w:eastAsia="zh-CN"/>
        </w:rPr>
        <w:t>10</w:t>
      </w:r>
      <w:r w:rsidR="00231608">
        <w:rPr>
          <w:rFonts w:ascii="Times New Roman" w:eastAsia="SimSun" w:hAnsi="Times New Roman" w:cs="Times New Roman"/>
          <w:bCs/>
          <w:sz w:val="28"/>
          <w:szCs w:val="28"/>
          <w:lang w:val="ro-RO" w:eastAsia="zh-CN"/>
        </w:rPr>
        <w:t>.</w:t>
      </w:r>
      <w:r w:rsidR="00773F18" w:rsidRPr="00D17207">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Prin monitorizarea de audit se verifică dacă apa potabilă corespunde cerinţelor de calitate şi specificaţiilor pentru toţi parametrii prevăzuţi în </w:t>
      </w:r>
      <w:r w:rsidR="008B2A9E" w:rsidRPr="008011D1">
        <w:rPr>
          <w:rFonts w:ascii="Times New Roman" w:eastAsia="SimSun" w:hAnsi="Times New Roman" w:cs="Times New Roman"/>
          <w:sz w:val="28"/>
          <w:szCs w:val="28"/>
          <w:lang w:val="ro-RO" w:eastAsia="zh-CN"/>
        </w:rPr>
        <w:t>Legea</w:t>
      </w:r>
      <w:r w:rsidR="00DD00EF">
        <w:rPr>
          <w:rFonts w:ascii="Times New Roman" w:eastAsia="SimSun" w:hAnsi="Times New Roman" w:cs="Times New Roman"/>
          <w:sz w:val="28"/>
          <w:szCs w:val="28"/>
          <w:lang w:val="ro-RO" w:eastAsia="zh-CN"/>
        </w:rPr>
        <w:t xml:space="preserve"> </w:t>
      </w:r>
      <w:r w:rsidR="00DD00EF" w:rsidRPr="008011D1">
        <w:rPr>
          <w:rFonts w:ascii="Times New Roman" w:eastAsia="SimSun" w:hAnsi="Times New Roman" w:cs="Times New Roman"/>
          <w:sz w:val="28"/>
          <w:szCs w:val="28"/>
          <w:lang w:val="ro-RO" w:eastAsia="zh-CN"/>
        </w:rPr>
        <w:t>nr.</w:t>
      </w:r>
      <w:r w:rsidR="00DD00EF">
        <w:rPr>
          <w:rFonts w:ascii="Times New Roman" w:eastAsia="SimSun" w:hAnsi="Times New Roman" w:cs="Times New Roman"/>
          <w:sz w:val="28"/>
          <w:szCs w:val="28"/>
          <w:lang w:val="ro-RO" w:eastAsia="zh-CN"/>
        </w:rPr>
        <w:t xml:space="preserve"> 182/20</w:t>
      </w:r>
      <w:r w:rsidR="00DD00EF" w:rsidRPr="008011D1">
        <w:rPr>
          <w:rFonts w:ascii="Times New Roman" w:eastAsia="SimSun" w:hAnsi="Times New Roman" w:cs="Times New Roman"/>
          <w:sz w:val="28"/>
          <w:szCs w:val="28"/>
          <w:lang w:val="ro-RO" w:eastAsia="zh-CN"/>
        </w:rPr>
        <w:t>19</w:t>
      </w:r>
      <w:r w:rsidR="008B2A9E" w:rsidRPr="008011D1">
        <w:rPr>
          <w:rFonts w:ascii="Times New Roman" w:eastAsia="SimSun" w:hAnsi="Times New Roman" w:cs="Times New Roman"/>
          <w:sz w:val="28"/>
          <w:szCs w:val="28"/>
          <w:lang w:val="ro-RO" w:eastAsia="zh-CN"/>
        </w:rPr>
        <w:t xml:space="preserve"> privind calitatea apei potabile</w:t>
      </w:r>
      <w:r w:rsidR="00DD00EF">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inclusiv pentru parametrii suplimentari impuşi în autorizaţia sanitară.</w:t>
      </w:r>
    </w:p>
    <w:p w14:paraId="7D17DE97" w14:textId="3CA103FD"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D17207">
        <w:rPr>
          <w:rFonts w:ascii="Times New Roman" w:eastAsia="SimSun" w:hAnsi="Times New Roman" w:cs="Times New Roman"/>
          <w:bCs/>
          <w:sz w:val="28"/>
          <w:szCs w:val="28"/>
          <w:lang w:val="ro-RO" w:eastAsia="zh-CN"/>
        </w:rPr>
        <w:t>1</w:t>
      </w:r>
      <w:r w:rsidR="00AC2050" w:rsidRPr="00D17207">
        <w:rPr>
          <w:rFonts w:ascii="Times New Roman" w:eastAsia="SimSun" w:hAnsi="Times New Roman" w:cs="Times New Roman"/>
          <w:bCs/>
          <w:sz w:val="28"/>
          <w:szCs w:val="28"/>
          <w:lang w:val="ro-RO" w:eastAsia="zh-CN"/>
        </w:rPr>
        <w:t>1</w:t>
      </w:r>
      <w:r w:rsidRPr="00D17207">
        <w:rPr>
          <w:rFonts w:ascii="Times New Roman" w:eastAsia="SimSun" w:hAnsi="Times New Roman" w:cs="Times New Roman"/>
          <w:bCs/>
          <w:sz w:val="28"/>
          <w:szCs w:val="28"/>
          <w:lang w:val="ro-RO" w:eastAsia="zh-CN"/>
        </w:rPr>
        <w:t xml:space="preserve">. </w:t>
      </w:r>
      <w:r w:rsidR="00CF2BDF" w:rsidRPr="00892179">
        <w:rPr>
          <w:rFonts w:ascii="Times New Roman" w:eastAsia="SimSun" w:hAnsi="Times New Roman" w:cs="Times New Roman"/>
          <w:sz w:val="28"/>
          <w:szCs w:val="28"/>
          <w:lang w:val="ro-RO" w:eastAsia="zh-CN"/>
        </w:rPr>
        <w:t xml:space="preserve">Agenţia Naţională pentru Sănătate Publică prin intermediul subdiviziunilor teritoriale </w:t>
      </w:r>
      <w:r w:rsidRPr="008011D1">
        <w:rPr>
          <w:rFonts w:ascii="Times New Roman" w:eastAsia="SimSun" w:hAnsi="Times New Roman" w:cs="Times New Roman"/>
          <w:sz w:val="28"/>
          <w:szCs w:val="28"/>
          <w:lang w:val="ro-RO" w:eastAsia="zh-CN"/>
        </w:rPr>
        <w:t xml:space="preserve">poate să efectueze monitorizări suplimentare şi să preleveze un număr suficient de probe dintr-o zonă de aprovizionare pentru orice parametru, organism sau substanţă, alta </w:t>
      </w:r>
      <w:proofErr w:type="spellStart"/>
      <w:r w:rsidRPr="008011D1">
        <w:rPr>
          <w:rFonts w:ascii="Times New Roman" w:eastAsia="SimSun" w:hAnsi="Times New Roman" w:cs="Times New Roman"/>
          <w:sz w:val="28"/>
          <w:szCs w:val="28"/>
          <w:lang w:val="ro-RO" w:eastAsia="zh-CN"/>
        </w:rPr>
        <w:t>dec</w:t>
      </w:r>
      <w:r w:rsidR="00231608">
        <w:rPr>
          <w:rFonts w:ascii="Times New Roman" w:eastAsia="SimSun" w:hAnsi="Times New Roman" w:cs="Times New Roman"/>
          <w:sz w:val="28"/>
          <w:szCs w:val="28"/>
          <w:lang w:val="ro-RO" w:eastAsia="zh-CN"/>
        </w:rPr>
        <w:t>î</w:t>
      </w:r>
      <w:r w:rsidRPr="008011D1">
        <w:rPr>
          <w:rFonts w:ascii="Times New Roman" w:eastAsia="SimSun" w:hAnsi="Times New Roman" w:cs="Times New Roman"/>
          <w:sz w:val="28"/>
          <w:szCs w:val="28"/>
          <w:lang w:val="ro-RO" w:eastAsia="zh-CN"/>
        </w:rPr>
        <w:t>t</w:t>
      </w:r>
      <w:proofErr w:type="spellEnd"/>
      <w:r w:rsidRPr="008011D1">
        <w:rPr>
          <w:rFonts w:ascii="Times New Roman" w:eastAsia="SimSun" w:hAnsi="Times New Roman" w:cs="Times New Roman"/>
          <w:sz w:val="28"/>
          <w:szCs w:val="28"/>
          <w:lang w:val="ro-RO" w:eastAsia="zh-CN"/>
        </w:rPr>
        <w:t xml:space="preserve"> dezinfectantul rezidual, în scopul de a stabili dacă apa este </w:t>
      </w:r>
      <w:proofErr w:type="spellStart"/>
      <w:r w:rsidRPr="008011D1">
        <w:rPr>
          <w:rFonts w:ascii="Times New Roman" w:eastAsia="SimSun" w:hAnsi="Times New Roman" w:cs="Times New Roman"/>
          <w:sz w:val="28"/>
          <w:szCs w:val="28"/>
          <w:lang w:val="ro-RO" w:eastAsia="zh-CN"/>
        </w:rPr>
        <w:t>sanogenă</w:t>
      </w:r>
      <w:proofErr w:type="spellEnd"/>
      <w:r w:rsidRPr="008011D1">
        <w:rPr>
          <w:rFonts w:ascii="Times New Roman" w:eastAsia="SimSun" w:hAnsi="Times New Roman" w:cs="Times New Roman"/>
          <w:sz w:val="28"/>
          <w:szCs w:val="28"/>
          <w:lang w:val="ro-RO" w:eastAsia="zh-CN"/>
        </w:rPr>
        <w:t xml:space="preserve"> şi curată, în cazul în care există informaţii că acel eleme</w:t>
      </w:r>
      <w:r w:rsidR="006132DC" w:rsidRPr="008011D1">
        <w:rPr>
          <w:rFonts w:ascii="Times New Roman" w:eastAsia="SimSun" w:hAnsi="Times New Roman" w:cs="Times New Roman"/>
          <w:sz w:val="28"/>
          <w:szCs w:val="28"/>
          <w:lang w:val="ro-RO" w:eastAsia="zh-CN"/>
        </w:rPr>
        <w:t>nt</w:t>
      </w:r>
      <w:r w:rsidRPr="008011D1">
        <w:rPr>
          <w:rFonts w:ascii="Times New Roman" w:eastAsia="SimSun" w:hAnsi="Times New Roman" w:cs="Times New Roman"/>
          <w:sz w:val="28"/>
          <w:szCs w:val="28"/>
          <w:lang w:val="ro-RO" w:eastAsia="zh-CN"/>
        </w:rPr>
        <w:t>, organism sau substanţă, singură sau în combinaţie, conduce la furnizarea unei ape care nu corespunde cerinţelor legii sau condiţiilor prevăzute în autorizaţia sanitară.</w:t>
      </w:r>
    </w:p>
    <w:p w14:paraId="17C33634" w14:textId="7777777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Această monitorizare suplimentară nu poate determina o creştere mai mare de 20% a costurilor de monitorizare de control şi/sau de audit.</w:t>
      </w:r>
    </w:p>
    <w:p w14:paraId="3703195F" w14:textId="74632B36"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D17207">
        <w:rPr>
          <w:rFonts w:ascii="Times New Roman" w:eastAsia="SimSun" w:hAnsi="Times New Roman" w:cs="Times New Roman"/>
          <w:bCs/>
          <w:sz w:val="28"/>
          <w:szCs w:val="28"/>
          <w:lang w:val="ro-RO" w:eastAsia="zh-CN"/>
        </w:rPr>
        <w:t>1</w:t>
      </w:r>
      <w:r w:rsidR="00AC2050" w:rsidRPr="00D17207">
        <w:rPr>
          <w:rFonts w:ascii="Times New Roman" w:eastAsia="SimSun" w:hAnsi="Times New Roman" w:cs="Times New Roman"/>
          <w:bCs/>
          <w:sz w:val="28"/>
          <w:szCs w:val="28"/>
          <w:lang w:val="ro-RO" w:eastAsia="zh-CN"/>
        </w:rPr>
        <w:t>2</w:t>
      </w:r>
      <w:r w:rsidRPr="00D17207">
        <w:rPr>
          <w:rFonts w:ascii="Times New Roman" w:eastAsia="SimSun" w:hAnsi="Times New Roman" w:cs="Times New Roman"/>
          <w:bCs/>
          <w:sz w:val="28"/>
          <w:szCs w:val="28"/>
          <w:lang w:val="ro-RO" w:eastAsia="zh-CN"/>
        </w:rPr>
        <w:t xml:space="preserve">. </w:t>
      </w:r>
      <w:bookmarkStart w:id="5" w:name="_Hlk51926469"/>
      <w:r w:rsidR="0029630B" w:rsidRPr="00892179">
        <w:rPr>
          <w:rFonts w:ascii="Times New Roman" w:eastAsia="SimSun" w:hAnsi="Times New Roman" w:cs="Times New Roman"/>
          <w:sz w:val="28"/>
          <w:szCs w:val="28"/>
          <w:lang w:val="ro-RO" w:eastAsia="zh-CN"/>
        </w:rPr>
        <w:t>Agenţia Naţională pentru Sănătate Publică prin intermediul subdiviziunilor teritoriale</w:t>
      </w:r>
      <w:bookmarkEnd w:id="5"/>
      <w:r w:rsidR="0029630B" w:rsidRPr="00892179">
        <w:rPr>
          <w:rFonts w:ascii="Times New Roman" w:eastAsia="SimSun" w:hAnsi="Times New Roman" w:cs="Times New Roman"/>
          <w:sz w:val="28"/>
          <w:szCs w:val="28"/>
          <w:lang w:val="ro-RO" w:eastAsia="zh-CN"/>
        </w:rPr>
        <w:t xml:space="preserve"> </w:t>
      </w:r>
      <w:r w:rsidRPr="00892179">
        <w:rPr>
          <w:rFonts w:ascii="Times New Roman" w:eastAsia="SimSun" w:hAnsi="Times New Roman" w:cs="Times New Roman"/>
          <w:sz w:val="28"/>
          <w:szCs w:val="28"/>
          <w:lang w:val="ro-RO" w:eastAsia="zh-CN"/>
        </w:rPr>
        <w:t>poate decide efe</w:t>
      </w:r>
      <w:r w:rsidRPr="008011D1">
        <w:rPr>
          <w:rFonts w:ascii="Times New Roman" w:eastAsia="SimSun" w:hAnsi="Times New Roman" w:cs="Times New Roman"/>
          <w:sz w:val="28"/>
          <w:szCs w:val="28"/>
          <w:lang w:val="ro-RO" w:eastAsia="zh-CN"/>
        </w:rPr>
        <w:t xml:space="preserve">ctuarea unei monitorizări suplimentare dacă există dovezi care atestă prezenţa în apă a unor substanţe sau microorganisme care nu au fost stabilite ca parametri în conformitate cu anexa la </w:t>
      </w:r>
      <w:r w:rsidR="008B2A9E" w:rsidRPr="008011D1">
        <w:rPr>
          <w:rFonts w:ascii="Times New Roman" w:eastAsia="SimSun" w:hAnsi="Times New Roman" w:cs="Times New Roman"/>
          <w:sz w:val="28"/>
          <w:szCs w:val="28"/>
          <w:lang w:val="ro-RO" w:eastAsia="zh-CN"/>
        </w:rPr>
        <w:t xml:space="preserve">Legea </w:t>
      </w:r>
      <w:r w:rsidR="00DD00EF" w:rsidRPr="008011D1">
        <w:rPr>
          <w:rFonts w:ascii="Times New Roman" w:eastAsia="SimSun" w:hAnsi="Times New Roman" w:cs="Times New Roman"/>
          <w:sz w:val="28"/>
          <w:szCs w:val="28"/>
          <w:lang w:val="ro-RO" w:eastAsia="zh-CN"/>
        </w:rPr>
        <w:t>nr.</w:t>
      </w:r>
      <w:r w:rsidR="00DD00EF">
        <w:rPr>
          <w:rFonts w:ascii="Times New Roman" w:eastAsia="SimSun" w:hAnsi="Times New Roman" w:cs="Times New Roman"/>
          <w:sz w:val="28"/>
          <w:szCs w:val="28"/>
          <w:lang w:val="ro-RO" w:eastAsia="zh-CN"/>
        </w:rPr>
        <w:t xml:space="preserve"> 182/20</w:t>
      </w:r>
      <w:r w:rsidR="00DD00EF" w:rsidRPr="008011D1">
        <w:rPr>
          <w:rFonts w:ascii="Times New Roman" w:eastAsia="SimSun" w:hAnsi="Times New Roman" w:cs="Times New Roman"/>
          <w:sz w:val="28"/>
          <w:szCs w:val="28"/>
          <w:lang w:val="ro-RO" w:eastAsia="zh-CN"/>
        </w:rPr>
        <w:t>19</w:t>
      </w:r>
      <w:r w:rsidR="00DD00EF">
        <w:rPr>
          <w:rFonts w:ascii="Times New Roman" w:eastAsia="SimSun" w:hAnsi="Times New Roman" w:cs="Times New Roman"/>
          <w:sz w:val="28"/>
          <w:szCs w:val="28"/>
          <w:lang w:val="ro-RO" w:eastAsia="zh-CN"/>
        </w:rPr>
        <w:t xml:space="preserve"> </w:t>
      </w:r>
      <w:r w:rsidR="008B2A9E" w:rsidRPr="008011D1">
        <w:rPr>
          <w:rFonts w:ascii="Times New Roman" w:eastAsia="SimSun" w:hAnsi="Times New Roman" w:cs="Times New Roman"/>
          <w:sz w:val="28"/>
          <w:szCs w:val="28"/>
          <w:lang w:val="ro-RO" w:eastAsia="zh-CN"/>
        </w:rPr>
        <w:t>privind calitatea apei potabile</w:t>
      </w:r>
      <w:r w:rsidR="00D348B5">
        <w:rPr>
          <w:rFonts w:ascii="Times New Roman" w:eastAsia="SimSun" w:hAnsi="Times New Roman" w:cs="Times New Roman"/>
          <w:sz w:val="28"/>
          <w:szCs w:val="28"/>
          <w:lang w:val="ro-RO" w:eastAsia="zh-CN"/>
        </w:rPr>
        <w:t xml:space="preserve"> </w:t>
      </w:r>
      <w:r w:rsidRPr="008011D1">
        <w:rPr>
          <w:rFonts w:ascii="Times New Roman" w:eastAsia="SimSun" w:hAnsi="Times New Roman" w:cs="Times New Roman"/>
          <w:sz w:val="28"/>
          <w:szCs w:val="28"/>
          <w:lang w:val="ro-RO" w:eastAsia="zh-CN"/>
        </w:rPr>
        <w:t>şi care pot constitui un pericol potenţial pentru sănătatea umană. Monitorizarea suplimentară se realizează individual pentru fiecare substanţă sau microorganism în cauză.</w:t>
      </w:r>
    </w:p>
    <w:p w14:paraId="0CF118FF" w14:textId="1D440AB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D17207">
        <w:rPr>
          <w:rFonts w:ascii="Times New Roman" w:eastAsia="SimSun" w:hAnsi="Times New Roman" w:cs="Times New Roman"/>
          <w:bCs/>
          <w:sz w:val="28"/>
          <w:szCs w:val="28"/>
          <w:lang w:val="ro-RO" w:eastAsia="zh-CN"/>
        </w:rPr>
        <w:t>1</w:t>
      </w:r>
      <w:r w:rsidR="00AC2050" w:rsidRPr="00D17207">
        <w:rPr>
          <w:rFonts w:ascii="Times New Roman" w:eastAsia="SimSun" w:hAnsi="Times New Roman" w:cs="Times New Roman"/>
          <w:bCs/>
          <w:sz w:val="28"/>
          <w:szCs w:val="28"/>
          <w:lang w:val="ro-RO" w:eastAsia="zh-CN"/>
        </w:rPr>
        <w:t>3</w:t>
      </w:r>
      <w:r w:rsidRPr="00D17207">
        <w:rPr>
          <w:rFonts w:ascii="Times New Roman" w:eastAsia="SimSun" w:hAnsi="Times New Roman" w:cs="Times New Roman"/>
          <w:bCs/>
          <w:sz w:val="28"/>
          <w:szCs w:val="28"/>
          <w:lang w:val="ro-RO" w:eastAsia="zh-CN"/>
        </w:rPr>
        <w:t xml:space="preserve">. </w:t>
      </w:r>
      <w:r w:rsidR="00CF2BDF" w:rsidRPr="00892179">
        <w:rPr>
          <w:rFonts w:ascii="Times New Roman" w:eastAsia="SimSun" w:hAnsi="Times New Roman" w:cs="Times New Roman"/>
          <w:sz w:val="28"/>
          <w:szCs w:val="28"/>
          <w:lang w:val="ro-RO" w:eastAsia="zh-CN"/>
        </w:rPr>
        <w:t xml:space="preserve">Agenţia Naţională pentru Sănătate Publică prin intermediul subdiviziunilor teritoriale </w:t>
      </w:r>
      <w:r w:rsidRPr="00892179">
        <w:rPr>
          <w:rFonts w:ascii="Times New Roman" w:eastAsia="SimSun" w:hAnsi="Times New Roman" w:cs="Times New Roman"/>
          <w:sz w:val="28"/>
          <w:szCs w:val="28"/>
          <w:lang w:val="ro-RO" w:eastAsia="zh-CN"/>
        </w:rPr>
        <w:t>p</w:t>
      </w:r>
      <w:r w:rsidRPr="008011D1">
        <w:rPr>
          <w:rFonts w:ascii="Times New Roman" w:eastAsia="SimSun" w:hAnsi="Times New Roman" w:cs="Times New Roman"/>
          <w:sz w:val="28"/>
          <w:szCs w:val="28"/>
          <w:lang w:val="ro-RO" w:eastAsia="zh-CN"/>
        </w:rPr>
        <w:t>oate solicita unui serviciu public sau privat responsabil de producerea şi distribuţia apei potabile efectuarea de analize suplimentare.</w:t>
      </w:r>
    </w:p>
    <w:p w14:paraId="1858AD0E" w14:textId="1BEA1D20"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D17207">
        <w:rPr>
          <w:rFonts w:ascii="Times New Roman" w:eastAsia="SimSun" w:hAnsi="Times New Roman" w:cs="Times New Roman"/>
          <w:bCs/>
          <w:sz w:val="28"/>
          <w:szCs w:val="28"/>
          <w:lang w:val="ro-RO" w:eastAsia="zh-CN"/>
        </w:rPr>
        <w:t>1</w:t>
      </w:r>
      <w:r w:rsidR="00AC2050" w:rsidRPr="00D17207">
        <w:rPr>
          <w:rFonts w:ascii="Times New Roman" w:eastAsia="SimSun" w:hAnsi="Times New Roman" w:cs="Times New Roman"/>
          <w:bCs/>
          <w:sz w:val="28"/>
          <w:szCs w:val="28"/>
          <w:lang w:val="ro-RO" w:eastAsia="zh-CN"/>
        </w:rPr>
        <w:t>4</w:t>
      </w:r>
      <w:r w:rsidRPr="00D17207">
        <w:rPr>
          <w:rFonts w:ascii="Times New Roman" w:eastAsia="SimSun" w:hAnsi="Times New Roman" w:cs="Times New Roman"/>
          <w:bCs/>
          <w:sz w:val="28"/>
          <w:szCs w:val="28"/>
          <w:lang w:val="ro-RO" w:eastAsia="zh-CN"/>
        </w:rPr>
        <w:t xml:space="preserve">. </w:t>
      </w:r>
      <w:r w:rsidRPr="00892179">
        <w:rPr>
          <w:rFonts w:ascii="Times New Roman" w:eastAsia="SimSun" w:hAnsi="Times New Roman" w:cs="Times New Roman"/>
          <w:sz w:val="28"/>
          <w:szCs w:val="28"/>
          <w:lang w:val="ro-RO" w:eastAsia="zh-CN"/>
        </w:rPr>
        <w:t>În fiecare an producătorul de apă asigură prelevarea numărului standard de probe prevăzut în tabelele 3 şi 5 din anexa la prezentele norme, pentru a analiza dezinfectantul rezidual şi fiecare parametru menţionat în respectivele tabele.</w:t>
      </w:r>
    </w:p>
    <w:p w14:paraId="1CF3B154" w14:textId="46A77715" w:rsidR="006A46BE" w:rsidRPr="008011D1" w:rsidRDefault="00AC205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15.</w:t>
      </w:r>
      <w:r w:rsidR="00231608">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 xml:space="preserve">Producătorul de apă poate reduce în anul următor, cu acordul autorităţii teritoriale de sănătate publică, numărul de probe prelevate pentru un parametru/mai mulţi parametri faţă de numărul standard prevăzut în tabelele 3 şi 5 din anexa </w:t>
      </w:r>
      <w:r w:rsidR="00231608">
        <w:rPr>
          <w:rFonts w:ascii="Times New Roman" w:eastAsia="SimSun" w:hAnsi="Times New Roman" w:cs="Times New Roman"/>
          <w:sz w:val="28"/>
          <w:szCs w:val="28"/>
          <w:lang w:val="ro-RO" w:eastAsia="zh-CN"/>
        </w:rPr>
        <w:t>a prezentului Regulament</w:t>
      </w:r>
      <w:r w:rsidR="006A46BE" w:rsidRPr="008011D1">
        <w:rPr>
          <w:rFonts w:ascii="Times New Roman" w:eastAsia="SimSun" w:hAnsi="Times New Roman" w:cs="Times New Roman"/>
          <w:sz w:val="28"/>
          <w:szCs w:val="28"/>
          <w:lang w:val="ro-RO" w:eastAsia="zh-CN"/>
        </w:rPr>
        <w:t>, dacă în punctul unde respectivul parametru este monitorizat sunt îndeplinite cumulativ condiţiile:</w:t>
      </w:r>
    </w:p>
    <w:p w14:paraId="4BE6A2AE" w14:textId="5A333FC5" w:rsidR="006A46BE" w:rsidRPr="00E06901" w:rsidRDefault="006A46BE" w:rsidP="00BF20BE">
      <w:pPr>
        <w:pStyle w:val="ad"/>
        <w:numPr>
          <w:ilvl w:val="0"/>
          <w:numId w:val="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calitatea apei distribuite în respectiva zonă de aprovizionare nu este modificată;</w:t>
      </w:r>
    </w:p>
    <w:p w14:paraId="69FBCBC5" w14:textId="06EDB700" w:rsidR="006A46BE" w:rsidRPr="00E06901" w:rsidRDefault="006A46BE" w:rsidP="00BF20BE">
      <w:pPr>
        <w:pStyle w:val="ad"/>
        <w:numPr>
          <w:ilvl w:val="0"/>
          <w:numId w:val="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lastRenderedPageBreak/>
        <w:t>rezultatele probelor prelevate nu au arătat nici o variabilitate semnificativă timp de 2 ani consecutivi;</w:t>
      </w:r>
    </w:p>
    <w:p w14:paraId="7BC5273E" w14:textId="78B3A992" w:rsidR="006A46BE" w:rsidRPr="00E06901" w:rsidRDefault="006A46BE" w:rsidP="00BF20BE">
      <w:pPr>
        <w:pStyle w:val="ad"/>
        <w:numPr>
          <w:ilvl w:val="0"/>
          <w:numId w:val="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parametrul număr de colonii la 22°C şi la 37°C nu a prezentat nici o modificare anormală;</w:t>
      </w:r>
    </w:p>
    <w:p w14:paraId="557F7E31" w14:textId="008A6790" w:rsidR="006A46BE" w:rsidRPr="00E06901" w:rsidRDefault="006A46BE" w:rsidP="00BF20BE">
      <w:pPr>
        <w:pStyle w:val="ad"/>
        <w:numPr>
          <w:ilvl w:val="0"/>
          <w:numId w:val="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parametrul pH nu a înregistrat niciodată o valoare mai mică de 6,5 sau mai mare de 9,5;</w:t>
      </w:r>
    </w:p>
    <w:p w14:paraId="478F567D" w14:textId="593E0A25" w:rsidR="008D1DEB" w:rsidRPr="00E06901" w:rsidRDefault="006A46BE" w:rsidP="00BF20BE">
      <w:pPr>
        <w:pStyle w:val="ad"/>
        <w:numPr>
          <w:ilvl w:val="0"/>
          <w:numId w:val="9"/>
        </w:numPr>
        <w:autoSpaceDE w:val="0"/>
        <w:autoSpaceDN w:val="0"/>
        <w:adjustRightInd w:val="0"/>
        <w:spacing w:after="0" w:line="240" w:lineRule="auto"/>
        <w:jc w:val="both"/>
        <w:rPr>
          <w:rFonts w:ascii="Times New Roman" w:eastAsia="SimSun" w:hAnsi="Times New Roman" w:cs="Times New Roman"/>
          <w:bCs/>
          <w:sz w:val="28"/>
          <w:szCs w:val="28"/>
          <w:lang w:val="ro-RO" w:eastAsia="zh-CN"/>
        </w:rPr>
      </w:pPr>
      <w:r w:rsidRPr="00E06901">
        <w:rPr>
          <w:rFonts w:ascii="Times New Roman" w:eastAsia="SimSun" w:hAnsi="Times New Roman" w:cs="Times New Roman"/>
          <w:sz w:val="28"/>
          <w:szCs w:val="28"/>
          <w:lang w:val="ro-RO" w:eastAsia="zh-CN"/>
        </w:rPr>
        <w:t xml:space="preserve">rezultatele monitorizării corespund valorilor prevăzute de </w:t>
      </w:r>
      <w:r w:rsidR="008D1DEB" w:rsidRPr="00E06901">
        <w:rPr>
          <w:rFonts w:ascii="Times New Roman" w:eastAsia="SimSun" w:hAnsi="Times New Roman" w:cs="Times New Roman"/>
          <w:sz w:val="28"/>
          <w:szCs w:val="28"/>
          <w:lang w:val="ro-RO" w:eastAsia="zh-CN"/>
        </w:rPr>
        <w:t>Legea</w:t>
      </w:r>
      <w:r w:rsidR="00515AE9" w:rsidRPr="00E06901">
        <w:rPr>
          <w:rFonts w:ascii="Times New Roman" w:eastAsia="SimSun" w:hAnsi="Times New Roman" w:cs="Times New Roman"/>
          <w:sz w:val="28"/>
          <w:szCs w:val="28"/>
          <w:lang w:val="ro-RO" w:eastAsia="zh-CN"/>
        </w:rPr>
        <w:t xml:space="preserve"> nr. 182</w:t>
      </w:r>
      <w:r w:rsidR="003E2272" w:rsidRPr="00E06901">
        <w:rPr>
          <w:rFonts w:ascii="Times New Roman" w:eastAsia="SimSun" w:hAnsi="Times New Roman" w:cs="Times New Roman"/>
          <w:sz w:val="28"/>
          <w:szCs w:val="28"/>
          <w:lang w:val="ro-RO" w:eastAsia="zh-CN"/>
        </w:rPr>
        <w:t>/</w:t>
      </w:r>
      <w:r w:rsidR="00515AE9" w:rsidRPr="00E06901">
        <w:rPr>
          <w:rFonts w:ascii="Times New Roman" w:eastAsia="SimSun" w:hAnsi="Times New Roman" w:cs="Times New Roman"/>
          <w:sz w:val="28"/>
          <w:szCs w:val="28"/>
          <w:lang w:val="ro-RO" w:eastAsia="zh-CN"/>
        </w:rPr>
        <w:t>2019</w:t>
      </w:r>
      <w:r w:rsidR="008D1DEB" w:rsidRPr="00E06901">
        <w:rPr>
          <w:rFonts w:ascii="Times New Roman" w:eastAsia="SimSun" w:hAnsi="Times New Roman" w:cs="Times New Roman"/>
          <w:sz w:val="28"/>
          <w:szCs w:val="28"/>
          <w:lang w:val="ro-RO" w:eastAsia="zh-CN"/>
        </w:rPr>
        <w:t xml:space="preserve"> privind calitatea apei potabile</w:t>
      </w:r>
      <w:r w:rsidR="00231608" w:rsidRPr="00E06901">
        <w:rPr>
          <w:rFonts w:ascii="Times New Roman" w:eastAsia="SimSun" w:hAnsi="Times New Roman" w:cs="Times New Roman"/>
          <w:sz w:val="28"/>
          <w:szCs w:val="28"/>
          <w:lang w:val="ro-RO" w:eastAsia="zh-CN"/>
        </w:rPr>
        <w:t>;</w:t>
      </w:r>
      <w:r w:rsidR="008D1DEB" w:rsidRPr="00E06901">
        <w:rPr>
          <w:rFonts w:ascii="Times New Roman" w:eastAsia="SimSun" w:hAnsi="Times New Roman" w:cs="Times New Roman"/>
          <w:bCs/>
          <w:sz w:val="28"/>
          <w:szCs w:val="28"/>
          <w:lang w:val="ro-RO" w:eastAsia="zh-CN"/>
        </w:rPr>
        <w:t xml:space="preserve"> </w:t>
      </w:r>
    </w:p>
    <w:p w14:paraId="35AD0B8F" w14:textId="1003F4D8" w:rsidR="006A46BE" w:rsidRPr="00892179" w:rsidRDefault="00AC205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bCs/>
          <w:sz w:val="28"/>
          <w:szCs w:val="28"/>
          <w:lang w:val="ro-RO" w:eastAsia="zh-CN"/>
        </w:rPr>
        <w:t>16</w:t>
      </w:r>
      <w:r w:rsidR="00231608">
        <w:rPr>
          <w:rFonts w:ascii="Times New Roman" w:eastAsia="SimSun" w:hAnsi="Times New Roman" w:cs="Times New Roman"/>
          <w:bCs/>
          <w:sz w:val="28"/>
          <w:szCs w:val="28"/>
          <w:lang w:val="ro-RO" w:eastAsia="zh-CN"/>
        </w:rPr>
        <w:t>.</w:t>
      </w:r>
      <w:r w:rsidR="006A46BE" w:rsidRPr="00515AE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Numărul de probe pentru prelevare în anul următor pentru un parametru la ieşirea din staţia de tratare poate fi redus faţă de numărul standard dacă pe o perioadă de 2 ani succesivi rezultatele obţinute din probele prelevate au arătat că:</w:t>
      </w:r>
    </w:p>
    <w:p w14:paraId="4AA13F25" w14:textId="1E8C7649" w:rsidR="006A46BE" w:rsidRPr="00E06901" w:rsidRDefault="006A46BE" w:rsidP="00BF20BE">
      <w:pPr>
        <w:pStyle w:val="ad"/>
        <w:numPr>
          <w:ilvl w:val="0"/>
          <w:numId w:val="10"/>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 xml:space="preserve">parametrii bacterii </w:t>
      </w:r>
      <w:proofErr w:type="spellStart"/>
      <w:r w:rsidRPr="00E06901">
        <w:rPr>
          <w:rFonts w:ascii="Times New Roman" w:eastAsia="SimSun" w:hAnsi="Times New Roman" w:cs="Times New Roman"/>
          <w:sz w:val="28"/>
          <w:szCs w:val="28"/>
          <w:lang w:val="ro-RO" w:eastAsia="zh-CN"/>
        </w:rPr>
        <w:t>coliforme</w:t>
      </w:r>
      <w:proofErr w:type="spellEnd"/>
      <w:r w:rsidRPr="00E06901">
        <w:rPr>
          <w:rFonts w:ascii="Times New Roman" w:eastAsia="SimSun" w:hAnsi="Times New Roman" w:cs="Times New Roman"/>
          <w:sz w:val="28"/>
          <w:szCs w:val="28"/>
          <w:lang w:val="ro-RO" w:eastAsia="zh-CN"/>
        </w:rPr>
        <w:t xml:space="preserve"> totale, E. coli sau streptococi fecali nu au depăşit valoarea admisă;</w:t>
      </w:r>
    </w:p>
    <w:p w14:paraId="63BA0734" w14:textId="1300FB60" w:rsidR="008D1DEB" w:rsidRPr="00E06901" w:rsidRDefault="006A46BE" w:rsidP="00BF20BE">
      <w:pPr>
        <w:pStyle w:val="ad"/>
        <w:numPr>
          <w:ilvl w:val="0"/>
          <w:numId w:val="10"/>
        </w:numPr>
        <w:autoSpaceDE w:val="0"/>
        <w:autoSpaceDN w:val="0"/>
        <w:adjustRightInd w:val="0"/>
        <w:spacing w:after="0" w:line="240" w:lineRule="auto"/>
        <w:jc w:val="both"/>
        <w:rPr>
          <w:rFonts w:ascii="Times New Roman" w:eastAsia="SimSun" w:hAnsi="Times New Roman" w:cs="Times New Roman"/>
          <w:bCs/>
          <w:sz w:val="28"/>
          <w:szCs w:val="28"/>
          <w:lang w:val="ro-RO" w:eastAsia="zh-CN"/>
        </w:rPr>
      </w:pPr>
      <w:r w:rsidRPr="00E06901">
        <w:rPr>
          <w:rFonts w:ascii="Times New Roman" w:eastAsia="SimSun" w:hAnsi="Times New Roman" w:cs="Times New Roman"/>
          <w:sz w:val="28"/>
          <w:szCs w:val="28"/>
          <w:lang w:val="ro-RO" w:eastAsia="zh-CN"/>
        </w:rPr>
        <w:t xml:space="preserve">parametrii bacterii </w:t>
      </w:r>
      <w:proofErr w:type="spellStart"/>
      <w:r w:rsidRPr="00E06901">
        <w:rPr>
          <w:rFonts w:ascii="Times New Roman" w:eastAsia="SimSun" w:hAnsi="Times New Roman" w:cs="Times New Roman"/>
          <w:sz w:val="28"/>
          <w:szCs w:val="28"/>
          <w:lang w:val="ro-RO" w:eastAsia="zh-CN"/>
        </w:rPr>
        <w:t>Clostridium</w:t>
      </w:r>
      <w:proofErr w:type="spellEnd"/>
      <w:r w:rsidRPr="00E06901">
        <w:rPr>
          <w:rFonts w:ascii="Times New Roman" w:eastAsia="SimSun" w:hAnsi="Times New Roman" w:cs="Times New Roman"/>
          <w:sz w:val="28"/>
          <w:szCs w:val="28"/>
          <w:lang w:val="ro-RO" w:eastAsia="zh-CN"/>
        </w:rPr>
        <w:t xml:space="preserve"> </w:t>
      </w:r>
      <w:proofErr w:type="spellStart"/>
      <w:r w:rsidRPr="00E06901">
        <w:rPr>
          <w:rFonts w:ascii="Times New Roman" w:eastAsia="SimSun" w:hAnsi="Times New Roman" w:cs="Times New Roman"/>
          <w:sz w:val="28"/>
          <w:szCs w:val="28"/>
          <w:lang w:val="ro-RO" w:eastAsia="zh-CN"/>
        </w:rPr>
        <w:t>perfringens</w:t>
      </w:r>
      <w:proofErr w:type="spellEnd"/>
      <w:r w:rsidRPr="00E06901">
        <w:rPr>
          <w:rFonts w:ascii="Times New Roman" w:eastAsia="SimSun" w:hAnsi="Times New Roman" w:cs="Times New Roman"/>
          <w:sz w:val="28"/>
          <w:szCs w:val="28"/>
          <w:lang w:val="ro-RO" w:eastAsia="zh-CN"/>
        </w:rPr>
        <w:t>/bacterii sulfito-reducătoare</w:t>
      </w:r>
      <w:r w:rsidR="003E2272" w:rsidRPr="00E06901">
        <w:rPr>
          <w:rFonts w:ascii="Times New Roman" w:eastAsia="SimSun" w:hAnsi="Times New Roman" w:cs="Times New Roman"/>
          <w:sz w:val="28"/>
          <w:szCs w:val="28"/>
          <w:lang w:val="ro-RO" w:eastAsia="zh-CN"/>
        </w:rPr>
        <w:t>;</w:t>
      </w:r>
      <w:r w:rsidRPr="00E06901">
        <w:rPr>
          <w:rFonts w:ascii="Times New Roman" w:eastAsia="SimSun" w:hAnsi="Times New Roman" w:cs="Times New Roman"/>
          <w:sz w:val="28"/>
          <w:szCs w:val="28"/>
          <w:lang w:val="ro-RO" w:eastAsia="zh-CN"/>
        </w:rPr>
        <w:t xml:space="preserve"> conductivitate sau turbiditate au îndeplinit specificaţiile prevăzute în </w:t>
      </w:r>
      <w:r w:rsidR="008D1DEB" w:rsidRPr="00E06901">
        <w:rPr>
          <w:rFonts w:ascii="Times New Roman" w:eastAsia="SimSun" w:hAnsi="Times New Roman" w:cs="Times New Roman"/>
          <w:sz w:val="28"/>
          <w:szCs w:val="28"/>
          <w:lang w:val="ro-RO" w:eastAsia="zh-CN"/>
        </w:rPr>
        <w:t>Legea</w:t>
      </w:r>
      <w:r w:rsidR="003E2272" w:rsidRPr="00E06901">
        <w:rPr>
          <w:rFonts w:ascii="Times New Roman" w:eastAsia="SimSun" w:hAnsi="Times New Roman" w:cs="Times New Roman"/>
          <w:sz w:val="28"/>
          <w:szCs w:val="28"/>
          <w:lang w:val="ro-RO" w:eastAsia="zh-CN"/>
        </w:rPr>
        <w:t xml:space="preserve"> nr. 182/</w:t>
      </w:r>
      <w:r w:rsidR="00515AE9" w:rsidRPr="00E06901">
        <w:rPr>
          <w:rFonts w:ascii="Times New Roman" w:eastAsia="SimSun" w:hAnsi="Times New Roman" w:cs="Times New Roman"/>
          <w:sz w:val="28"/>
          <w:szCs w:val="28"/>
          <w:lang w:val="ro-RO" w:eastAsia="zh-CN"/>
        </w:rPr>
        <w:t>2019</w:t>
      </w:r>
      <w:r w:rsidR="008D1DEB" w:rsidRPr="00E06901">
        <w:rPr>
          <w:rFonts w:ascii="Times New Roman" w:eastAsia="SimSun" w:hAnsi="Times New Roman" w:cs="Times New Roman"/>
          <w:sz w:val="28"/>
          <w:szCs w:val="28"/>
          <w:lang w:val="ro-RO" w:eastAsia="zh-CN"/>
        </w:rPr>
        <w:t xml:space="preserve"> privind calitatea apei potabile</w:t>
      </w:r>
      <w:r w:rsidR="003E2272" w:rsidRPr="00E06901">
        <w:rPr>
          <w:rFonts w:ascii="Times New Roman" w:eastAsia="SimSun" w:hAnsi="Times New Roman" w:cs="Times New Roman"/>
          <w:bCs/>
          <w:sz w:val="28"/>
          <w:szCs w:val="28"/>
          <w:lang w:val="ro-RO" w:eastAsia="zh-CN"/>
        </w:rPr>
        <w:t>;</w:t>
      </w:r>
    </w:p>
    <w:p w14:paraId="526012A0" w14:textId="605DD9F4" w:rsidR="006A46BE" w:rsidRPr="00E06901" w:rsidRDefault="006A46BE" w:rsidP="00BF20BE">
      <w:pPr>
        <w:pStyle w:val="ad"/>
        <w:numPr>
          <w:ilvl w:val="0"/>
          <w:numId w:val="10"/>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parametrul număr</w:t>
      </w:r>
      <w:r w:rsidR="00AC2050" w:rsidRPr="00E06901">
        <w:rPr>
          <w:rFonts w:ascii="Times New Roman" w:eastAsia="SimSun" w:hAnsi="Times New Roman" w:cs="Times New Roman"/>
          <w:sz w:val="28"/>
          <w:szCs w:val="28"/>
          <w:lang w:val="ro-RO" w:eastAsia="zh-CN"/>
        </w:rPr>
        <w:t>ul</w:t>
      </w:r>
      <w:r w:rsidRPr="00E06901">
        <w:rPr>
          <w:rFonts w:ascii="Times New Roman" w:eastAsia="SimSun" w:hAnsi="Times New Roman" w:cs="Times New Roman"/>
          <w:sz w:val="28"/>
          <w:szCs w:val="28"/>
          <w:lang w:val="ro-RO" w:eastAsia="zh-CN"/>
        </w:rPr>
        <w:t xml:space="preserve"> de colonii la 22°C şi la 37°C nu a înregistrat o creştere semnificativă.</w:t>
      </w:r>
    </w:p>
    <w:p w14:paraId="4AB778DD" w14:textId="59B58617" w:rsidR="006A46BE" w:rsidRPr="008011D1" w:rsidRDefault="00AC205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17</w:t>
      </w:r>
      <w:r w:rsidR="00231608">
        <w:rPr>
          <w:rFonts w:ascii="Times New Roman" w:eastAsia="SimSun" w:hAnsi="Times New Roman" w:cs="Times New Roman"/>
          <w:sz w:val="28"/>
          <w:szCs w:val="28"/>
          <w:lang w:val="ro-RO" w:eastAsia="zh-CN"/>
        </w:rPr>
        <w:t>.</w:t>
      </w:r>
      <w:r w:rsidRPr="008011D1">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Prevederile</w:t>
      </w:r>
      <w:r w:rsidRPr="008011D1">
        <w:rPr>
          <w:rFonts w:ascii="Times New Roman" w:eastAsia="SimSun" w:hAnsi="Times New Roman" w:cs="Times New Roman"/>
          <w:sz w:val="28"/>
          <w:szCs w:val="28"/>
          <w:lang w:val="ro-RO" w:eastAsia="zh-CN"/>
        </w:rPr>
        <w:t xml:space="preserve"> pct</w:t>
      </w:r>
      <w:r w:rsidR="006A46BE" w:rsidRPr="008011D1">
        <w:rPr>
          <w:rFonts w:ascii="Times New Roman" w:eastAsia="SimSun" w:hAnsi="Times New Roman" w:cs="Times New Roman"/>
          <w:sz w:val="28"/>
          <w:szCs w:val="28"/>
          <w:lang w:val="ro-RO" w:eastAsia="zh-CN"/>
        </w:rPr>
        <w:t>.</w:t>
      </w:r>
      <w:r w:rsidR="008C244D">
        <w:rPr>
          <w:rFonts w:ascii="Times New Roman" w:eastAsia="SimSun" w:hAnsi="Times New Roman" w:cs="Times New Roman"/>
          <w:sz w:val="28"/>
          <w:szCs w:val="28"/>
          <w:lang w:val="ro-RO" w:eastAsia="zh-CN"/>
        </w:rPr>
        <w:t xml:space="preserve"> </w:t>
      </w:r>
      <w:r w:rsidRPr="008011D1">
        <w:rPr>
          <w:rFonts w:ascii="Times New Roman" w:eastAsia="SimSun" w:hAnsi="Times New Roman" w:cs="Times New Roman"/>
          <w:sz w:val="28"/>
          <w:szCs w:val="28"/>
          <w:lang w:val="ro-RO" w:eastAsia="zh-CN"/>
        </w:rPr>
        <w:t>16</w:t>
      </w:r>
      <w:r w:rsidR="006A46BE" w:rsidRPr="008011D1">
        <w:rPr>
          <w:rFonts w:ascii="Times New Roman" w:eastAsia="SimSun" w:hAnsi="Times New Roman" w:cs="Times New Roman"/>
          <w:sz w:val="28"/>
          <w:szCs w:val="28"/>
          <w:lang w:val="ro-RO" w:eastAsia="zh-CN"/>
        </w:rPr>
        <w:t xml:space="preserve"> sunt aplicabile în cazul monitorizării parametrilor bacterii </w:t>
      </w:r>
      <w:proofErr w:type="spellStart"/>
      <w:r w:rsidR="006A46BE" w:rsidRPr="008011D1">
        <w:rPr>
          <w:rFonts w:ascii="Times New Roman" w:eastAsia="SimSun" w:hAnsi="Times New Roman" w:cs="Times New Roman"/>
          <w:sz w:val="28"/>
          <w:szCs w:val="28"/>
          <w:lang w:val="ro-RO" w:eastAsia="zh-CN"/>
        </w:rPr>
        <w:t>coliforme</w:t>
      </w:r>
      <w:proofErr w:type="spellEnd"/>
      <w:r w:rsidR="006A46BE" w:rsidRPr="008011D1">
        <w:rPr>
          <w:rFonts w:ascii="Times New Roman" w:eastAsia="SimSun" w:hAnsi="Times New Roman" w:cs="Times New Roman"/>
          <w:sz w:val="28"/>
          <w:szCs w:val="28"/>
          <w:lang w:val="ro-RO" w:eastAsia="zh-CN"/>
        </w:rPr>
        <w:t>, E. coli şi streptococi fecali, dacă:</w:t>
      </w:r>
    </w:p>
    <w:p w14:paraId="7BA48FF9" w14:textId="1975C1F6" w:rsidR="006A46BE" w:rsidRPr="00E06901" w:rsidRDefault="006A46BE" w:rsidP="00BF20BE">
      <w:pPr>
        <w:pStyle w:val="ad"/>
        <w:numPr>
          <w:ilvl w:val="0"/>
          <w:numId w:val="11"/>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 xml:space="preserve">nu există nici un risc ca în apa produsă valoarea acestora să depăşească valoarea prevăzută de </w:t>
      </w:r>
      <w:r w:rsidR="008D1DEB" w:rsidRPr="00E06901">
        <w:rPr>
          <w:rFonts w:ascii="Times New Roman" w:eastAsia="SimSun" w:hAnsi="Times New Roman" w:cs="Times New Roman"/>
          <w:sz w:val="28"/>
          <w:szCs w:val="28"/>
          <w:lang w:val="ro-RO" w:eastAsia="zh-CN"/>
        </w:rPr>
        <w:t>Legea</w:t>
      </w:r>
      <w:r w:rsidR="00D348B5" w:rsidRPr="00E06901">
        <w:rPr>
          <w:rFonts w:ascii="Times New Roman" w:eastAsia="SimSun" w:hAnsi="Times New Roman" w:cs="Times New Roman"/>
          <w:sz w:val="28"/>
          <w:szCs w:val="28"/>
          <w:lang w:val="ro-RO" w:eastAsia="zh-CN"/>
        </w:rPr>
        <w:t xml:space="preserve"> </w:t>
      </w:r>
      <w:r w:rsidR="00054EC1" w:rsidRPr="00E06901">
        <w:rPr>
          <w:rFonts w:ascii="Times New Roman" w:eastAsia="SimSun" w:hAnsi="Times New Roman" w:cs="Times New Roman"/>
          <w:sz w:val="28"/>
          <w:szCs w:val="28"/>
          <w:lang w:val="ro-RO" w:eastAsia="zh-CN"/>
        </w:rPr>
        <w:t>nr.182/</w:t>
      </w:r>
      <w:r w:rsidR="00515AE9" w:rsidRPr="00E06901">
        <w:rPr>
          <w:rFonts w:ascii="Times New Roman" w:eastAsia="SimSun" w:hAnsi="Times New Roman" w:cs="Times New Roman"/>
          <w:sz w:val="28"/>
          <w:szCs w:val="28"/>
          <w:lang w:val="ro-RO" w:eastAsia="zh-CN"/>
        </w:rPr>
        <w:t>2019</w:t>
      </w:r>
      <w:r w:rsidR="008D1DEB" w:rsidRPr="00E06901">
        <w:rPr>
          <w:rFonts w:ascii="Times New Roman" w:eastAsia="SimSun" w:hAnsi="Times New Roman" w:cs="Times New Roman"/>
          <w:sz w:val="28"/>
          <w:szCs w:val="28"/>
          <w:lang w:val="ro-RO" w:eastAsia="zh-CN"/>
        </w:rPr>
        <w:t>privind calitatea apei potabile</w:t>
      </w:r>
      <w:r w:rsidRPr="00E06901">
        <w:rPr>
          <w:rFonts w:ascii="Times New Roman" w:eastAsia="SimSun" w:hAnsi="Times New Roman" w:cs="Times New Roman"/>
          <w:sz w:val="28"/>
          <w:szCs w:val="28"/>
          <w:lang w:val="ro-RO" w:eastAsia="zh-CN"/>
        </w:rPr>
        <w:t>;</w:t>
      </w:r>
    </w:p>
    <w:p w14:paraId="73342D8D" w14:textId="4B6ACA6B" w:rsidR="006A46BE" w:rsidRPr="00E06901" w:rsidRDefault="006A46BE" w:rsidP="00BF20BE">
      <w:pPr>
        <w:pStyle w:val="ad"/>
        <w:numPr>
          <w:ilvl w:val="0"/>
          <w:numId w:val="11"/>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 xml:space="preserve">tehnologia de tratare este proiectată astfel </w:t>
      </w:r>
      <w:proofErr w:type="spellStart"/>
      <w:r w:rsidRPr="00E06901">
        <w:rPr>
          <w:rFonts w:ascii="Times New Roman" w:eastAsia="SimSun" w:hAnsi="Times New Roman" w:cs="Times New Roman"/>
          <w:sz w:val="28"/>
          <w:szCs w:val="28"/>
          <w:lang w:val="ro-RO" w:eastAsia="zh-CN"/>
        </w:rPr>
        <w:t>înc</w:t>
      </w:r>
      <w:r w:rsidR="00231608" w:rsidRPr="00E06901">
        <w:rPr>
          <w:rFonts w:ascii="Times New Roman" w:eastAsia="SimSun" w:hAnsi="Times New Roman" w:cs="Times New Roman"/>
          <w:sz w:val="28"/>
          <w:szCs w:val="28"/>
          <w:lang w:val="ro-RO" w:eastAsia="zh-CN"/>
        </w:rPr>
        <w:t>î</w:t>
      </w:r>
      <w:r w:rsidRPr="00E06901">
        <w:rPr>
          <w:rFonts w:ascii="Times New Roman" w:eastAsia="SimSun" w:hAnsi="Times New Roman" w:cs="Times New Roman"/>
          <w:sz w:val="28"/>
          <w:szCs w:val="28"/>
          <w:lang w:val="ro-RO" w:eastAsia="zh-CN"/>
        </w:rPr>
        <w:t>t</w:t>
      </w:r>
      <w:proofErr w:type="spellEnd"/>
      <w:r w:rsidRPr="00E06901">
        <w:rPr>
          <w:rFonts w:ascii="Times New Roman" w:eastAsia="SimSun" w:hAnsi="Times New Roman" w:cs="Times New Roman"/>
          <w:sz w:val="28"/>
          <w:szCs w:val="28"/>
          <w:lang w:val="ro-RO" w:eastAsia="zh-CN"/>
        </w:rPr>
        <w:t xml:space="preserve"> să nu permită ca, în caz de deficienţe sau de nefuncţionare a procesului de dezinfecţie, apa nedezinfectată să intre în sistemul de distribuţie.</w:t>
      </w:r>
    </w:p>
    <w:p w14:paraId="33C48238" w14:textId="7D3BA7BB" w:rsidR="006A46BE" w:rsidRPr="008011D1" w:rsidRDefault="00AC205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18</w:t>
      </w:r>
      <w:r w:rsidR="00231608">
        <w:rPr>
          <w:rFonts w:ascii="Times New Roman" w:eastAsia="SimSun" w:hAnsi="Times New Roman" w:cs="Times New Roman"/>
          <w:sz w:val="28"/>
          <w:szCs w:val="28"/>
          <w:lang w:val="ro-RO" w:eastAsia="zh-CN"/>
        </w:rPr>
        <w:t>.</w:t>
      </w:r>
      <w:r w:rsidRPr="008011D1">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În cazul în care un anumit procedeu de tratare este utilizat numai pe o perioadă a anului, numărul minim de probe care trebuie prelevat de la ieşirea din staţia de tratare va fi calculat proporţional cu numărul de zile din anul respectiv în care procedeul a fost aplicat şi în raport cu numărul standard.</w:t>
      </w:r>
    </w:p>
    <w:p w14:paraId="14C46BE6" w14:textId="0B48D5DA"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bCs/>
          <w:sz w:val="28"/>
          <w:szCs w:val="28"/>
          <w:lang w:val="ro-RO" w:eastAsia="zh-CN"/>
        </w:rPr>
        <w:t>1</w:t>
      </w:r>
      <w:r w:rsidR="00AC2050" w:rsidRPr="00515AE9">
        <w:rPr>
          <w:rFonts w:ascii="Times New Roman" w:eastAsia="SimSun" w:hAnsi="Times New Roman" w:cs="Times New Roman"/>
          <w:bCs/>
          <w:sz w:val="28"/>
          <w:szCs w:val="28"/>
          <w:lang w:val="ro-RO" w:eastAsia="zh-CN"/>
        </w:rPr>
        <w:t>9</w:t>
      </w:r>
      <w:r w:rsidRPr="00515AE9">
        <w:rPr>
          <w:rFonts w:ascii="Times New Roman" w:eastAsia="SimSun" w:hAnsi="Times New Roman" w:cs="Times New Roman"/>
          <w:bCs/>
          <w:sz w:val="28"/>
          <w:szCs w:val="28"/>
          <w:lang w:val="ro-RO" w:eastAsia="zh-CN"/>
        </w:rPr>
        <w:t xml:space="preserve">. </w:t>
      </w:r>
      <w:r w:rsidRPr="00892179">
        <w:rPr>
          <w:rFonts w:ascii="Times New Roman" w:eastAsia="SimSun" w:hAnsi="Times New Roman" w:cs="Times New Roman"/>
          <w:sz w:val="28"/>
          <w:szCs w:val="28"/>
          <w:lang w:val="ro-RO" w:eastAsia="zh-CN"/>
        </w:rPr>
        <w:t>Prelevarea, conservarea, transportul, păstrarea şi identificarea probelor de apă potabilă se fac conform standardelor de prelevare ISO în vigoare în Republica Moldova</w:t>
      </w:r>
      <w:r w:rsidR="007C2B6A">
        <w:rPr>
          <w:rFonts w:ascii="Times New Roman" w:eastAsia="SimSun" w:hAnsi="Times New Roman" w:cs="Times New Roman"/>
          <w:sz w:val="28"/>
          <w:szCs w:val="28"/>
          <w:lang w:val="ro-RO" w:eastAsia="zh-CN"/>
        </w:rPr>
        <w:t xml:space="preserve"> (Standardul SM SR ISO 5667-11.2007 – Ghid general pentru prelevarea apelor subterane</w:t>
      </w:r>
      <w:r w:rsidR="00054EC1">
        <w:rPr>
          <w:rFonts w:ascii="Times New Roman" w:eastAsia="SimSun" w:hAnsi="Times New Roman" w:cs="Times New Roman"/>
          <w:sz w:val="28"/>
          <w:szCs w:val="28"/>
          <w:lang w:val="ro-RO" w:eastAsia="zh-CN"/>
        </w:rPr>
        <w:t>)</w:t>
      </w:r>
      <w:r w:rsidR="007C2B6A">
        <w:rPr>
          <w:rFonts w:ascii="Times New Roman" w:eastAsia="SimSun" w:hAnsi="Times New Roman" w:cs="Times New Roman"/>
          <w:sz w:val="28"/>
          <w:szCs w:val="28"/>
          <w:lang w:val="ro-RO" w:eastAsia="zh-CN"/>
        </w:rPr>
        <w:t>.</w:t>
      </w:r>
      <w:r w:rsidR="0041262D">
        <w:rPr>
          <w:rFonts w:ascii="Times New Roman" w:eastAsia="SimSun" w:hAnsi="Times New Roman" w:cs="Times New Roman"/>
          <w:sz w:val="28"/>
          <w:szCs w:val="28"/>
          <w:lang w:val="ro-RO" w:eastAsia="zh-CN"/>
        </w:rPr>
        <w:t xml:space="preserve"> </w:t>
      </w:r>
    </w:p>
    <w:p w14:paraId="4E6C09F4" w14:textId="1B63CA0D" w:rsidR="006A46BE" w:rsidRPr="008011D1" w:rsidRDefault="00AC2050" w:rsidP="00773F18">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6F7083">
        <w:rPr>
          <w:rFonts w:ascii="Times New Roman" w:eastAsia="SimSun" w:hAnsi="Times New Roman" w:cs="Times New Roman"/>
          <w:bCs/>
          <w:sz w:val="28"/>
          <w:szCs w:val="28"/>
          <w:lang w:val="ro-RO" w:eastAsia="zh-CN"/>
        </w:rPr>
        <w:t>20</w:t>
      </w:r>
      <w:r w:rsidR="006A46BE" w:rsidRPr="006F7083">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Monitorizarea calităţii apei potabile conform prevederilor </w:t>
      </w:r>
      <w:r w:rsidR="008D1DEB" w:rsidRPr="008011D1">
        <w:rPr>
          <w:rFonts w:ascii="Times New Roman" w:eastAsia="SimSun" w:hAnsi="Times New Roman" w:cs="Times New Roman"/>
          <w:sz w:val="28"/>
          <w:szCs w:val="28"/>
          <w:lang w:val="ro-RO" w:eastAsia="zh-CN"/>
        </w:rPr>
        <w:t>Leg</w:t>
      </w:r>
      <w:r w:rsidR="00EF10BB" w:rsidRPr="008011D1">
        <w:rPr>
          <w:rFonts w:ascii="Times New Roman" w:eastAsia="SimSun" w:hAnsi="Times New Roman" w:cs="Times New Roman"/>
          <w:sz w:val="28"/>
          <w:szCs w:val="28"/>
          <w:lang w:val="ro-RO" w:eastAsia="zh-CN"/>
        </w:rPr>
        <w:t>ii</w:t>
      </w:r>
      <w:r w:rsidR="00F944D5">
        <w:rPr>
          <w:rFonts w:ascii="Times New Roman" w:eastAsia="SimSun" w:hAnsi="Times New Roman" w:cs="Times New Roman"/>
          <w:sz w:val="28"/>
          <w:szCs w:val="28"/>
          <w:lang w:val="ro-RO" w:eastAsia="zh-CN"/>
        </w:rPr>
        <w:t xml:space="preserve"> nr. 182/</w:t>
      </w:r>
      <w:r w:rsidR="00515AE9">
        <w:rPr>
          <w:rFonts w:ascii="Times New Roman" w:eastAsia="SimSun" w:hAnsi="Times New Roman" w:cs="Times New Roman"/>
          <w:sz w:val="28"/>
          <w:szCs w:val="28"/>
          <w:lang w:val="ro-RO" w:eastAsia="zh-CN"/>
        </w:rPr>
        <w:t>2019</w:t>
      </w:r>
      <w:r w:rsidR="008D1DEB" w:rsidRPr="008011D1">
        <w:rPr>
          <w:rFonts w:ascii="Times New Roman" w:eastAsia="SimSun" w:hAnsi="Times New Roman" w:cs="Times New Roman"/>
          <w:sz w:val="28"/>
          <w:szCs w:val="28"/>
          <w:lang w:val="ro-RO" w:eastAsia="zh-CN"/>
        </w:rPr>
        <w:t xml:space="preserve"> privind calitatea apei potabile </w:t>
      </w:r>
      <w:r w:rsidR="006A46BE" w:rsidRPr="008011D1">
        <w:rPr>
          <w:rFonts w:ascii="Times New Roman" w:eastAsia="SimSun" w:hAnsi="Times New Roman" w:cs="Times New Roman"/>
          <w:sz w:val="28"/>
          <w:szCs w:val="28"/>
          <w:lang w:val="ro-RO" w:eastAsia="zh-CN"/>
        </w:rPr>
        <w:t xml:space="preserve">şi ale prezentului regulament </w:t>
      </w:r>
      <w:r w:rsidR="006A46BE" w:rsidRPr="00892179">
        <w:rPr>
          <w:rFonts w:ascii="Times New Roman" w:eastAsia="SimSun" w:hAnsi="Times New Roman" w:cs="Times New Roman"/>
          <w:sz w:val="28"/>
          <w:szCs w:val="28"/>
          <w:lang w:val="ro-RO" w:eastAsia="zh-CN"/>
        </w:rPr>
        <w:t xml:space="preserve">se realizează numai de către laboratoare </w:t>
      </w:r>
      <w:r w:rsidR="00773F18" w:rsidRPr="00892179">
        <w:rPr>
          <w:rFonts w:ascii="Times New Roman" w:eastAsia="SimSun" w:hAnsi="Times New Roman" w:cs="Times New Roman"/>
          <w:sz w:val="28"/>
          <w:szCs w:val="28"/>
          <w:lang w:val="ro-RO" w:eastAsia="zh-CN"/>
        </w:rPr>
        <w:t>acreditate</w:t>
      </w:r>
      <w:r w:rsidR="006A46BE" w:rsidRPr="008011D1">
        <w:rPr>
          <w:rFonts w:ascii="Times New Roman" w:eastAsia="SimSun" w:hAnsi="Times New Roman" w:cs="Times New Roman"/>
          <w:sz w:val="28"/>
          <w:szCs w:val="28"/>
          <w:lang w:val="ro-RO" w:eastAsia="zh-CN"/>
        </w:rPr>
        <w:t xml:space="preserve"> în acest </w:t>
      </w:r>
      <w:r w:rsidR="003B30F1" w:rsidRPr="008011D1">
        <w:rPr>
          <w:rFonts w:ascii="Times New Roman" w:eastAsia="SimSun" w:hAnsi="Times New Roman" w:cs="Times New Roman"/>
          <w:sz w:val="28"/>
          <w:szCs w:val="28"/>
          <w:lang w:val="ro-RO" w:eastAsia="zh-CN"/>
        </w:rPr>
        <w:t>domeniu.</w:t>
      </w:r>
      <w:r w:rsidR="00450B90" w:rsidRPr="008011D1">
        <w:rPr>
          <w:rFonts w:ascii="Times New Roman" w:eastAsia="SimSun" w:hAnsi="Times New Roman" w:cs="Times New Roman"/>
          <w:sz w:val="28"/>
          <w:szCs w:val="28"/>
          <w:lang w:val="ro-RO" w:eastAsia="zh-CN"/>
        </w:rPr>
        <w:t xml:space="preserve"> </w:t>
      </w:r>
    </w:p>
    <w:p w14:paraId="21C6C6B6" w14:textId="17CCD04B" w:rsidR="006A46BE" w:rsidRPr="008011D1" w:rsidRDefault="00AC205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bCs/>
          <w:sz w:val="28"/>
          <w:szCs w:val="28"/>
          <w:lang w:val="ro-RO" w:eastAsia="zh-CN"/>
        </w:rPr>
        <w:t>21</w:t>
      </w:r>
      <w:r w:rsidR="006A46BE" w:rsidRPr="00515AE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Producătorul/Distribuitorul de apă suportă costurile de prelevare şi analiză a probelor de apă potabilă pentru monitorizarea de control şi de audit, conform tarifelor </w:t>
      </w:r>
      <w:r w:rsidR="008D1DEB" w:rsidRPr="008011D1">
        <w:rPr>
          <w:rFonts w:ascii="Times New Roman" w:eastAsia="SimSun" w:hAnsi="Times New Roman" w:cs="Times New Roman"/>
          <w:sz w:val="28"/>
          <w:szCs w:val="28"/>
          <w:lang w:val="ro-RO" w:eastAsia="zh-CN"/>
        </w:rPr>
        <w:t>a</w:t>
      </w:r>
      <w:r w:rsidR="006A46BE" w:rsidRPr="008011D1">
        <w:rPr>
          <w:rFonts w:ascii="Times New Roman" w:eastAsia="SimSun" w:hAnsi="Times New Roman" w:cs="Times New Roman"/>
          <w:sz w:val="28"/>
          <w:szCs w:val="28"/>
          <w:lang w:val="ro-RO" w:eastAsia="zh-CN"/>
        </w:rPr>
        <w:t>probate în modul corespunzător.</w:t>
      </w:r>
    </w:p>
    <w:p w14:paraId="61C1EB43" w14:textId="526CE936" w:rsidR="006A46BE" w:rsidRPr="008011D1" w:rsidRDefault="00AC205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22.</w:t>
      </w:r>
      <w:r w:rsidR="00AA23CC">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Costurile de prelevare şi</w:t>
      </w:r>
      <w:r w:rsidRPr="008011D1">
        <w:rPr>
          <w:rFonts w:ascii="Times New Roman" w:eastAsia="SimSun" w:hAnsi="Times New Roman" w:cs="Times New Roman"/>
          <w:sz w:val="28"/>
          <w:szCs w:val="28"/>
          <w:lang w:val="ro-RO" w:eastAsia="zh-CN"/>
        </w:rPr>
        <w:t xml:space="preserve"> investigaţie</w:t>
      </w:r>
      <w:r w:rsidR="006A46BE" w:rsidRPr="008011D1">
        <w:rPr>
          <w:rFonts w:ascii="Times New Roman" w:eastAsia="SimSun" w:hAnsi="Times New Roman" w:cs="Times New Roman"/>
          <w:sz w:val="28"/>
          <w:szCs w:val="28"/>
          <w:lang w:val="ro-RO" w:eastAsia="zh-CN"/>
        </w:rPr>
        <w:t xml:space="preserve"> pentru analizele suplimentare efectuate în cazul neconformării cu cerinţele de calitate, generate de reţeaua interioară, sunt suportate de către proprietarul reţelei interioare.</w:t>
      </w:r>
    </w:p>
    <w:p w14:paraId="676B5D8D" w14:textId="0A2A717B" w:rsidR="006A46BE" w:rsidRPr="00892179" w:rsidRDefault="00AC205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bCs/>
          <w:sz w:val="28"/>
          <w:szCs w:val="28"/>
          <w:lang w:val="ro-RO" w:eastAsia="zh-CN"/>
        </w:rPr>
        <w:lastRenderedPageBreak/>
        <w:t>23</w:t>
      </w:r>
      <w:r w:rsidR="006A46BE" w:rsidRPr="00515AE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Producătorul de apă trebuie să păstreze registrele de analize astfel </w:t>
      </w:r>
      <w:proofErr w:type="spellStart"/>
      <w:r w:rsidR="006A46BE" w:rsidRPr="00892179">
        <w:rPr>
          <w:rFonts w:ascii="Times New Roman" w:eastAsia="SimSun" w:hAnsi="Times New Roman" w:cs="Times New Roman"/>
          <w:sz w:val="28"/>
          <w:szCs w:val="28"/>
          <w:lang w:val="ro-RO" w:eastAsia="zh-CN"/>
        </w:rPr>
        <w:t>înc</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t</w:t>
      </w:r>
      <w:proofErr w:type="spellEnd"/>
      <w:r w:rsidR="006A46BE" w:rsidRPr="00892179">
        <w:rPr>
          <w:rFonts w:ascii="Times New Roman" w:eastAsia="SimSun" w:hAnsi="Times New Roman" w:cs="Times New Roman"/>
          <w:sz w:val="28"/>
          <w:szCs w:val="28"/>
          <w:lang w:val="ro-RO" w:eastAsia="zh-CN"/>
        </w:rPr>
        <w:t xml:space="preserve"> să se poată stabili că la fiecare dintre probele prelevate au fost îndeplinite condiţiile necesare de prelevare, manipulare, transport, conservare şi analiză a probelor de apă potabilă.</w:t>
      </w:r>
    </w:p>
    <w:p w14:paraId="1CF0DFDD"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Registrele de analiză se păstrează pe o perioadă de 5 ani.</w:t>
      </w:r>
    </w:p>
    <w:p w14:paraId="5FC8DB81" w14:textId="77777777" w:rsidR="006A46BE" w:rsidRPr="00515AE9" w:rsidRDefault="006A46BE" w:rsidP="006A46BE">
      <w:pPr>
        <w:autoSpaceDE w:val="0"/>
        <w:autoSpaceDN w:val="0"/>
        <w:adjustRightInd w:val="0"/>
        <w:spacing w:after="0" w:line="240" w:lineRule="auto"/>
        <w:jc w:val="both"/>
        <w:rPr>
          <w:rFonts w:ascii="Times New Roman" w:eastAsia="SimSun" w:hAnsi="Times New Roman" w:cs="Times New Roman"/>
          <w:bCs/>
          <w:sz w:val="28"/>
          <w:szCs w:val="28"/>
          <w:lang w:val="ro-RO" w:eastAsia="zh-CN"/>
        </w:rPr>
      </w:pPr>
    </w:p>
    <w:p w14:paraId="3799C2E0" w14:textId="77777777" w:rsidR="006A46BE" w:rsidRPr="00C071F9" w:rsidRDefault="006A46BE" w:rsidP="006A46BE">
      <w:pPr>
        <w:autoSpaceDE w:val="0"/>
        <w:autoSpaceDN w:val="0"/>
        <w:adjustRightInd w:val="0"/>
        <w:spacing w:after="0" w:line="240" w:lineRule="auto"/>
        <w:jc w:val="center"/>
        <w:rPr>
          <w:rFonts w:ascii="Times New Roman" w:eastAsia="SimSun" w:hAnsi="Times New Roman" w:cs="Times New Roman"/>
          <w:sz w:val="28"/>
          <w:szCs w:val="28"/>
          <w:lang w:val="ro-RO" w:eastAsia="zh-CN"/>
        </w:rPr>
      </w:pPr>
      <w:r w:rsidRPr="00515AE9">
        <w:rPr>
          <w:rFonts w:ascii="Times New Roman" w:eastAsia="SimSun" w:hAnsi="Times New Roman" w:cs="Times New Roman"/>
          <w:bCs/>
          <w:sz w:val="28"/>
          <w:szCs w:val="28"/>
          <w:lang w:val="ro-RO" w:eastAsia="zh-CN"/>
        </w:rPr>
        <w:t xml:space="preserve">III. </w:t>
      </w:r>
      <w:r w:rsidRPr="00515AE9">
        <w:rPr>
          <w:rFonts w:ascii="Times New Roman" w:eastAsia="SimSun" w:hAnsi="Times New Roman" w:cs="Times New Roman"/>
          <w:sz w:val="28"/>
          <w:szCs w:val="28"/>
          <w:lang w:val="ro-RO" w:eastAsia="zh-CN"/>
        </w:rPr>
        <w:t xml:space="preserve">Prelevarea </w:t>
      </w:r>
      <w:r w:rsidRPr="00C071F9">
        <w:rPr>
          <w:rFonts w:ascii="Times New Roman" w:eastAsia="SimSun" w:hAnsi="Times New Roman" w:cs="Times New Roman"/>
          <w:sz w:val="28"/>
          <w:szCs w:val="28"/>
          <w:lang w:val="ro-RO" w:eastAsia="zh-CN"/>
        </w:rPr>
        <w:t>şi analiza probelor de apă</w:t>
      </w:r>
    </w:p>
    <w:p w14:paraId="5AAF121F" w14:textId="525B9DC2" w:rsidR="0041262D" w:rsidRPr="0041262D" w:rsidRDefault="00B837A8" w:rsidP="0041262D">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C071F9">
        <w:rPr>
          <w:rFonts w:ascii="Times New Roman" w:eastAsia="SimSun" w:hAnsi="Times New Roman" w:cs="Times New Roman"/>
          <w:bCs/>
          <w:sz w:val="28"/>
          <w:szCs w:val="28"/>
          <w:lang w:val="ro-RO" w:eastAsia="zh-CN"/>
        </w:rPr>
        <w:t>24</w:t>
      </w:r>
      <w:r w:rsidR="006A46BE" w:rsidRPr="00C071F9">
        <w:rPr>
          <w:rFonts w:ascii="Times New Roman" w:eastAsia="SimSun" w:hAnsi="Times New Roman" w:cs="Times New Roman"/>
          <w:bCs/>
          <w:sz w:val="28"/>
          <w:szCs w:val="28"/>
          <w:lang w:val="ro-RO" w:eastAsia="zh-CN"/>
        </w:rPr>
        <w:t xml:space="preserve">. </w:t>
      </w:r>
      <w:r w:rsidR="006A46BE" w:rsidRPr="0041262D">
        <w:rPr>
          <w:rFonts w:ascii="Times New Roman" w:eastAsia="SimSun" w:hAnsi="Times New Roman" w:cs="Times New Roman"/>
          <w:sz w:val="28"/>
          <w:szCs w:val="28"/>
          <w:lang w:val="ro-RO" w:eastAsia="zh-CN"/>
        </w:rPr>
        <w:t xml:space="preserve">Pentru respectarea prevederilor </w:t>
      </w:r>
      <w:r w:rsidR="006F06A1" w:rsidRPr="0041262D">
        <w:rPr>
          <w:rFonts w:ascii="Times New Roman" w:eastAsia="SimSun" w:hAnsi="Times New Roman" w:cs="Times New Roman"/>
          <w:sz w:val="28"/>
          <w:szCs w:val="28"/>
          <w:lang w:val="ro-RO" w:eastAsia="zh-CN"/>
        </w:rPr>
        <w:t>Leg</w:t>
      </w:r>
      <w:r w:rsidR="003615BD">
        <w:rPr>
          <w:rFonts w:ascii="Times New Roman" w:eastAsia="SimSun" w:hAnsi="Times New Roman" w:cs="Times New Roman"/>
          <w:sz w:val="28"/>
          <w:szCs w:val="28"/>
          <w:lang w:val="ro-RO" w:eastAsia="zh-CN"/>
        </w:rPr>
        <w:t>ii nr. 182/</w:t>
      </w:r>
      <w:r w:rsidR="00515AE9" w:rsidRPr="0041262D">
        <w:rPr>
          <w:rFonts w:ascii="Times New Roman" w:eastAsia="SimSun" w:hAnsi="Times New Roman" w:cs="Times New Roman"/>
          <w:sz w:val="28"/>
          <w:szCs w:val="28"/>
          <w:lang w:val="ro-RO" w:eastAsia="zh-CN"/>
        </w:rPr>
        <w:t>2019</w:t>
      </w:r>
      <w:r w:rsidR="006F06A1" w:rsidRPr="0041262D">
        <w:rPr>
          <w:rFonts w:ascii="Times New Roman" w:eastAsia="SimSun" w:hAnsi="Times New Roman" w:cs="Times New Roman"/>
          <w:sz w:val="28"/>
          <w:szCs w:val="28"/>
          <w:lang w:val="ro-RO" w:eastAsia="zh-CN"/>
        </w:rPr>
        <w:t xml:space="preserve"> privind calitatea apei potabile</w:t>
      </w:r>
      <w:r w:rsidR="006A46BE" w:rsidRPr="0041262D">
        <w:rPr>
          <w:rFonts w:ascii="Times New Roman" w:eastAsia="SimSun" w:hAnsi="Times New Roman" w:cs="Times New Roman"/>
          <w:sz w:val="28"/>
          <w:szCs w:val="28"/>
          <w:lang w:val="ro-RO" w:eastAsia="zh-CN"/>
        </w:rPr>
        <w:t>, probele de apă trebuie prelevate din puncte uniform distribuite în spaţiu şi în timp, pe perioada unui an</w:t>
      </w:r>
      <w:r w:rsidR="0041262D">
        <w:rPr>
          <w:rFonts w:ascii="Times New Roman" w:eastAsia="SimSun" w:hAnsi="Times New Roman" w:cs="Times New Roman"/>
          <w:sz w:val="28"/>
          <w:szCs w:val="28"/>
          <w:lang w:val="ro-RO" w:eastAsia="zh-CN"/>
        </w:rPr>
        <w:t>, conform anexei nr.1 la prezentul Regulament</w:t>
      </w:r>
      <w:r w:rsidR="0041262D">
        <w:rPr>
          <w:rFonts w:ascii="Times New Roman" w:eastAsia="SimSun" w:hAnsi="Times New Roman" w:cs="Times New Roman"/>
          <w:b/>
          <w:sz w:val="28"/>
          <w:szCs w:val="28"/>
          <w:lang w:val="ro-RO" w:eastAsia="zh-CN"/>
        </w:rPr>
        <w:t xml:space="preserve"> </w:t>
      </w:r>
      <w:r w:rsidR="0041262D" w:rsidRPr="0041262D">
        <w:rPr>
          <w:rFonts w:ascii="Times New Roman" w:eastAsia="SimSun" w:hAnsi="Times New Roman" w:cs="Times New Roman"/>
          <w:sz w:val="28"/>
          <w:szCs w:val="28"/>
          <w:lang w:val="ro-RO" w:eastAsia="zh-CN"/>
        </w:rPr>
        <w:t xml:space="preserve">Pentru realizarea programului de monitorizare şi a monitorizării suplimentare, </w:t>
      </w:r>
      <w:r w:rsidR="0041262D" w:rsidRPr="00C071F9">
        <w:rPr>
          <w:rFonts w:ascii="Times New Roman" w:eastAsia="SimSun" w:hAnsi="Times New Roman" w:cs="Times New Roman"/>
          <w:sz w:val="28"/>
          <w:szCs w:val="28"/>
          <w:lang w:val="ro-RO" w:eastAsia="zh-CN"/>
        </w:rPr>
        <w:t>prelevarea probelor de apă se face de către agentul economic/produc</w:t>
      </w:r>
      <w:proofErr w:type="spellStart"/>
      <w:r w:rsidR="0041262D" w:rsidRPr="00C071F9">
        <w:rPr>
          <w:rFonts w:ascii="Times New Roman" w:eastAsia="SimSun" w:hAnsi="Times New Roman" w:cs="Times New Roman"/>
          <w:sz w:val="28"/>
          <w:szCs w:val="28"/>
          <w:lang w:val="en-US" w:eastAsia="zh-CN"/>
        </w:rPr>
        <w:t>ătorul</w:t>
      </w:r>
      <w:proofErr w:type="spellEnd"/>
      <w:r w:rsidR="0041262D" w:rsidRPr="00C071F9">
        <w:rPr>
          <w:rFonts w:ascii="Times New Roman" w:eastAsia="SimSun" w:hAnsi="Times New Roman" w:cs="Times New Roman"/>
          <w:sz w:val="28"/>
          <w:szCs w:val="28"/>
          <w:lang w:val="en-US" w:eastAsia="zh-CN"/>
        </w:rPr>
        <w:t>/</w:t>
      </w:r>
      <w:proofErr w:type="spellStart"/>
      <w:r w:rsidR="0041262D" w:rsidRPr="00C071F9">
        <w:rPr>
          <w:rFonts w:ascii="Times New Roman" w:eastAsia="SimSun" w:hAnsi="Times New Roman" w:cs="Times New Roman"/>
          <w:sz w:val="28"/>
          <w:szCs w:val="28"/>
          <w:lang w:val="en-US" w:eastAsia="zh-CN"/>
        </w:rPr>
        <w:t>distribuitorul</w:t>
      </w:r>
      <w:proofErr w:type="spellEnd"/>
      <w:r w:rsidR="0041262D" w:rsidRPr="00C071F9">
        <w:rPr>
          <w:rFonts w:ascii="Times New Roman" w:eastAsia="SimSun" w:hAnsi="Times New Roman" w:cs="Times New Roman"/>
          <w:sz w:val="28"/>
          <w:szCs w:val="28"/>
          <w:lang w:val="ro-RO" w:eastAsia="zh-CN"/>
        </w:rPr>
        <w:t xml:space="preserve"> sau de personalul de laborator din cadrul autorităţii teritoriale de sănătate publică sau din laboratoarele acreditate în acest sens. Agentul economic/produc</w:t>
      </w:r>
      <w:proofErr w:type="spellStart"/>
      <w:r w:rsidR="0041262D" w:rsidRPr="00C071F9">
        <w:rPr>
          <w:rFonts w:ascii="Times New Roman" w:eastAsia="SimSun" w:hAnsi="Times New Roman" w:cs="Times New Roman"/>
          <w:sz w:val="28"/>
          <w:szCs w:val="28"/>
          <w:lang w:val="en-US" w:eastAsia="zh-CN"/>
        </w:rPr>
        <w:t>ătorul</w:t>
      </w:r>
      <w:proofErr w:type="spellEnd"/>
      <w:r w:rsidR="0041262D" w:rsidRPr="00C071F9">
        <w:rPr>
          <w:rFonts w:ascii="Times New Roman" w:eastAsia="SimSun" w:hAnsi="Times New Roman" w:cs="Times New Roman"/>
          <w:sz w:val="28"/>
          <w:szCs w:val="28"/>
          <w:lang w:val="en-US" w:eastAsia="zh-CN"/>
        </w:rPr>
        <w:t>/</w:t>
      </w:r>
      <w:proofErr w:type="spellStart"/>
      <w:r w:rsidR="0041262D" w:rsidRPr="00C071F9">
        <w:rPr>
          <w:rFonts w:ascii="Times New Roman" w:eastAsia="SimSun" w:hAnsi="Times New Roman" w:cs="Times New Roman"/>
          <w:sz w:val="28"/>
          <w:szCs w:val="28"/>
          <w:lang w:val="en-US" w:eastAsia="zh-CN"/>
        </w:rPr>
        <w:t>distribuitorul</w:t>
      </w:r>
      <w:proofErr w:type="spellEnd"/>
      <w:r w:rsidR="0041262D" w:rsidRPr="00C071F9">
        <w:rPr>
          <w:rFonts w:ascii="Times New Roman" w:eastAsia="SimSun" w:hAnsi="Times New Roman" w:cs="Times New Roman"/>
          <w:sz w:val="28"/>
          <w:szCs w:val="28"/>
          <w:lang w:val="en-US" w:eastAsia="zh-CN"/>
        </w:rPr>
        <w:t xml:space="preserve"> de </w:t>
      </w:r>
      <w:proofErr w:type="spellStart"/>
      <w:r w:rsidR="0041262D" w:rsidRPr="00C071F9">
        <w:rPr>
          <w:rFonts w:ascii="Times New Roman" w:eastAsia="SimSun" w:hAnsi="Times New Roman" w:cs="Times New Roman"/>
          <w:sz w:val="28"/>
          <w:szCs w:val="28"/>
          <w:lang w:val="en-US" w:eastAsia="zh-CN"/>
        </w:rPr>
        <w:t>apă</w:t>
      </w:r>
      <w:proofErr w:type="spellEnd"/>
      <w:r w:rsidR="0041262D" w:rsidRPr="00C071F9">
        <w:rPr>
          <w:rFonts w:ascii="Times New Roman" w:eastAsia="SimSun" w:hAnsi="Times New Roman" w:cs="Times New Roman"/>
          <w:sz w:val="28"/>
          <w:szCs w:val="28"/>
          <w:lang w:val="en-US" w:eastAsia="zh-CN"/>
        </w:rPr>
        <w:t xml:space="preserve"> </w:t>
      </w:r>
      <w:proofErr w:type="spellStart"/>
      <w:r w:rsidR="0041262D" w:rsidRPr="00C071F9">
        <w:rPr>
          <w:rFonts w:ascii="Times New Roman" w:eastAsia="SimSun" w:hAnsi="Times New Roman" w:cs="Times New Roman"/>
          <w:sz w:val="28"/>
          <w:szCs w:val="28"/>
          <w:lang w:val="en-US" w:eastAsia="zh-CN"/>
        </w:rPr>
        <w:t>potabilă</w:t>
      </w:r>
      <w:proofErr w:type="spellEnd"/>
      <w:r w:rsidR="0041262D" w:rsidRPr="00C071F9">
        <w:rPr>
          <w:rFonts w:ascii="Times New Roman" w:eastAsia="SimSun" w:hAnsi="Times New Roman" w:cs="Times New Roman"/>
          <w:sz w:val="28"/>
          <w:szCs w:val="28"/>
          <w:lang w:val="en-US" w:eastAsia="zh-CN"/>
        </w:rPr>
        <w:t xml:space="preserve"> </w:t>
      </w:r>
      <w:proofErr w:type="spellStart"/>
      <w:r w:rsidR="0041262D" w:rsidRPr="00C071F9">
        <w:rPr>
          <w:rFonts w:ascii="Times New Roman" w:eastAsia="SimSun" w:hAnsi="Times New Roman" w:cs="Times New Roman"/>
          <w:sz w:val="28"/>
          <w:szCs w:val="28"/>
          <w:lang w:val="en-US" w:eastAsia="zh-CN"/>
        </w:rPr>
        <w:t>este</w:t>
      </w:r>
      <w:proofErr w:type="spellEnd"/>
      <w:r w:rsidR="0041262D" w:rsidRPr="00C071F9">
        <w:rPr>
          <w:rFonts w:ascii="Times New Roman" w:eastAsia="SimSun" w:hAnsi="Times New Roman" w:cs="Times New Roman"/>
          <w:sz w:val="28"/>
          <w:szCs w:val="28"/>
          <w:lang w:val="en-US" w:eastAsia="zh-CN"/>
        </w:rPr>
        <w:t xml:space="preserve"> </w:t>
      </w:r>
      <w:proofErr w:type="spellStart"/>
      <w:r w:rsidR="0041262D" w:rsidRPr="00C071F9">
        <w:rPr>
          <w:rFonts w:ascii="Times New Roman" w:eastAsia="SimSun" w:hAnsi="Times New Roman" w:cs="Times New Roman"/>
          <w:sz w:val="28"/>
          <w:szCs w:val="28"/>
          <w:lang w:val="en-US" w:eastAsia="zh-CN"/>
        </w:rPr>
        <w:t>responsabil</w:t>
      </w:r>
      <w:proofErr w:type="spellEnd"/>
      <w:r w:rsidR="0041262D" w:rsidRPr="00C071F9">
        <w:rPr>
          <w:rFonts w:ascii="Times New Roman" w:eastAsia="SimSun" w:hAnsi="Times New Roman" w:cs="Times New Roman"/>
          <w:sz w:val="28"/>
          <w:szCs w:val="28"/>
          <w:lang w:val="en-US" w:eastAsia="zh-CN"/>
        </w:rPr>
        <w:t xml:space="preserve"> de </w:t>
      </w:r>
      <w:proofErr w:type="spellStart"/>
      <w:r w:rsidR="0041262D" w:rsidRPr="00C071F9">
        <w:rPr>
          <w:rFonts w:ascii="Times New Roman" w:eastAsia="SimSun" w:hAnsi="Times New Roman" w:cs="Times New Roman"/>
          <w:sz w:val="28"/>
          <w:szCs w:val="28"/>
          <w:lang w:val="en-US" w:eastAsia="zh-CN"/>
        </w:rPr>
        <w:t>calitatea</w:t>
      </w:r>
      <w:proofErr w:type="spellEnd"/>
      <w:r w:rsidR="0041262D" w:rsidRPr="00C071F9">
        <w:rPr>
          <w:rFonts w:ascii="Times New Roman" w:eastAsia="SimSun" w:hAnsi="Times New Roman" w:cs="Times New Roman"/>
          <w:sz w:val="28"/>
          <w:szCs w:val="28"/>
          <w:lang w:val="en-US" w:eastAsia="zh-CN"/>
        </w:rPr>
        <w:t xml:space="preserve"> </w:t>
      </w:r>
      <w:proofErr w:type="spellStart"/>
      <w:r w:rsidR="0041262D" w:rsidRPr="00C071F9">
        <w:rPr>
          <w:rFonts w:ascii="Times New Roman" w:eastAsia="SimSun" w:hAnsi="Times New Roman" w:cs="Times New Roman"/>
          <w:sz w:val="28"/>
          <w:szCs w:val="28"/>
          <w:lang w:val="en-US" w:eastAsia="zh-CN"/>
        </w:rPr>
        <w:t>apei</w:t>
      </w:r>
      <w:proofErr w:type="spellEnd"/>
      <w:r w:rsidR="0041262D" w:rsidRPr="00C071F9">
        <w:rPr>
          <w:rFonts w:ascii="Times New Roman" w:eastAsia="SimSun" w:hAnsi="Times New Roman" w:cs="Times New Roman"/>
          <w:sz w:val="28"/>
          <w:szCs w:val="28"/>
          <w:lang w:val="en-US" w:eastAsia="zh-CN"/>
        </w:rPr>
        <w:t xml:space="preserve"> </w:t>
      </w:r>
      <w:proofErr w:type="spellStart"/>
      <w:r w:rsidR="0041262D" w:rsidRPr="00C071F9">
        <w:rPr>
          <w:rFonts w:ascii="Times New Roman" w:eastAsia="SimSun" w:hAnsi="Times New Roman" w:cs="Times New Roman"/>
          <w:sz w:val="28"/>
          <w:szCs w:val="28"/>
          <w:lang w:val="en-US" w:eastAsia="zh-CN"/>
        </w:rPr>
        <w:t>distribuite</w:t>
      </w:r>
      <w:proofErr w:type="spellEnd"/>
      <w:r w:rsidR="0041262D" w:rsidRPr="00C071F9">
        <w:rPr>
          <w:rFonts w:ascii="Times New Roman" w:eastAsia="SimSun" w:hAnsi="Times New Roman" w:cs="Times New Roman"/>
          <w:sz w:val="28"/>
          <w:szCs w:val="28"/>
          <w:lang w:val="en-US" w:eastAsia="zh-CN"/>
        </w:rPr>
        <w:t xml:space="preserve"> </w:t>
      </w:r>
      <w:proofErr w:type="spellStart"/>
      <w:r w:rsidR="0041262D" w:rsidRPr="00C071F9">
        <w:rPr>
          <w:rFonts w:ascii="Times New Roman" w:eastAsia="SimSun" w:hAnsi="Times New Roman" w:cs="Times New Roman"/>
          <w:sz w:val="28"/>
          <w:szCs w:val="28"/>
          <w:lang w:val="en-US" w:eastAsia="zh-CN"/>
        </w:rPr>
        <w:t>populaţiei</w:t>
      </w:r>
      <w:proofErr w:type="spellEnd"/>
      <w:r w:rsidR="0041262D" w:rsidRPr="00C071F9">
        <w:rPr>
          <w:rFonts w:ascii="Times New Roman" w:eastAsia="SimSun" w:hAnsi="Times New Roman" w:cs="Times New Roman"/>
          <w:sz w:val="28"/>
          <w:szCs w:val="28"/>
          <w:lang w:val="en-US" w:eastAsia="zh-CN"/>
        </w:rPr>
        <w:t>.</w:t>
      </w:r>
    </w:p>
    <w:p w14:paraId="44DEEDA8" w14:textId="53E4C9E9"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C071F9">
        <w:rPr>
          <w:rFonts w:ascii="Times New Roman" w:eastAsia="SimSun" w:hAnsi="Times New Roman" w:cs="Times New Roman"/>
          <w:bCs/>
          <w:sz w:val="28"/>
          <w:szCs w:val="28"/>
          <w:lang w:val="ro-RO" w:eastAsia="zh-CN"/>
        </w:rPr>
        <w:t>25</w:t>
      </w:r>
      <w:r w:rsidR="006A46BE" w:rsidRPr="00C071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Calitatea apei potabile se verifică în punctele de prelevare şi în orice alt punct autorizat.</w:t>
      </w:r>
    </w:p>
    <w:p w14:paraId="37502E1C" w14:textId="5F550BF4" w:rsidR="006A46BE" w:rsidRPr="00515AE9" w:rsidRDefault="006A46BE" w:rsidP="00BF20BE">
      <w:pPr>
        <w:pStyle w:val="ad"/>
        <w:numPr>
          <w:ilvl w:val="0"/>
          <w:numId w:val="4"/>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sz w:val="28"/>
          <w:szCs w:val="28"/>
          <w:lang w:val="ro-RO" w:eastAsia="zh-CN"/>
        </w:rPr>
        <w:t xml:space="preserve">Punctele de prelevare trebuie să fie localizate în aval de toate procedeele de tratare, inclusiv de punctele de amestec şi din rezervoare, astfel </w:t>
      </w:r>
      <w:proofErr w:type="spellStart"/>
      <w:r w:rsidRPr="00515AE9">
        <w:rPr>
          <w:rFonts w:ascii="Times New Roman" w:eastAsia="SimSun" w:hAnsi="Times New Roman" w:cs="Times New Roman"/>
          <w:sz w:val="28"/>
          <w:szCs w:val="28"/>
          <w:lang w:val="ro-RO" w:eastAsia="zh-CN"/>
        </w:rPr>
        <w:t>înc</w:t>
      </w:r>
      <w:r w:rsidR="00231608">
        <w:rPr>
          <w:rFonts w:ascii="Times New Roman" w:eastAsia="SimSun" w:hAnsi="Times New Roman" w:cs="Times New Roman"/>
          <w:sz w:val="28"/>
          <w:szCs w:val="28"/>
          <w:lang w:val="ro-RO" w:eastAsia="zh-CN"/>
        </w:rPr>
        <w:t>î</w:t>
      </w:r>
      <w:r w:rsidRPr="00515AE9">
        <w:rPr>
          <w:rFonts w:ascii="Times New Roman" w:eastAsia="SimSun" w:hAnsi="Times New Roman" w:cs="Times New Roman"/>
          <w:sz w:val="28"/>
          <w:szCs w:val="28"/>
          <w:lang w:val="ro-RO" w:eastAsia="zh-CN"/>
        </w:rPr>
        <w:t>t</w:t>
      </w:r>
      <w:proofErr w:type="spellEnd"/>
      <w:r w:rsidRPr="00515AE9">
        <w:rPr>
          <w:rFonts w:ascii="Times New Roman" w:eastAsia="SimSun" w:hAnsi="Times New Roman" w:cs="Times New Roman"/>
          <w:sz w:val="28"/>
          <w:szCs w:val="28"/>
          <w:lang w:val="ro-RO" w:eastAsia="zh-CN"/>
        </w:rPr>
        <w:t xml:space="preserve"> să asigure o probă reprezentativă pentru calitatea apei în reţeaua de distribuţie. </w:t>
      </w:r>
    </w:p>
    <w:p w14:paraId="1A05A71D" w14:textId="583DFA25" w:rsidR="006A46BE" w:rsidRPr="00515AE9" w:rsidRDefault="006A46BE" w:rsidP="00BF20BE">
      <w:pPr>
        <w:pStyle w:val="ad"/>
        <w:numPr>
          <w:ilvl w:val="0"/>
          <w:numId w:val="4"/>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sz w:val="28"/>
          <w:szCs w:val="28"/>
          <w:lang w:val="ro-RO" w:eastAsia="zh-CN"/>
        </w:rPr>
        <w:t xml:space="preserve">Ieşirea din staţia de tratare trebuie prevăzută cu robinete metalice, proiectate şi realizate astfel </w:t>
      </w:r>
      <w:proofErr w:type="spellStart"/>
      <w:r w:rsidRPr="00515AE9">
        <w:rPr>
          <w:rFonts w:ascii="Times New Roman" w:eastAsia="SimSun" w:hAnsi="Times New Roman" w:cs="Times New Roman"/>
          <w:sz w:val="28"/>
          <w:szCs w:val="28"/>
          <w:lang w:val="ro-RO" w:eastAsia="zh-CN"/>
        </w:rPr>
        <w:t>înc</w:t>
      </w:r>
      <w:r w:rsidR="00231608">
        <w:rPr>
          <w:rFonts w:ascii="Times New Roman" w:eastAsia="SimSun" w:hAnsi="Times New Roman" w:cs="Times New Roman"/>
          <w:sz w:val="28"/>
          <w:szCs w:val="28"/>
          <w:lang w:val="ro-RO" w:eastAsia="zh-CN"/>
        </w:rPr>
        <w:t>î</w:t>
      </w:r>
      <w:r w:rsidRPr="00515AE9">
        <w:rPr>
          <w:rFonts w:ascii="Times New Roman" w:eastAsia="SimSun" w:hAnsi="Times New Roman" w:cs="Times New Roman"/>
          <w:sz w:val="28"/>
          <w:szCs w:val="28"/>
          <w:lang w:val="ro-RO" w:eastAsia="zh-CN"/>
        </w:rPr>
        <w:t>t</w:t>
      </w:r>
      <w:proofErr w:type="spellEnd"/>
      <w:r w:rsidRPr="00515AE9">
        <w:rPr>
          <w:rFonts w:ascii="Times New Roman" w:eastAsia="SimSun" w:hAnsi="Times New Roman" w:cs="Times New Roman"/>
          <w:sz w:val="28"/>
          <w:szCs w:val="28"/>
          <w:lang w:val="ro-RO" w:eastAsia="zh-CN"/>
        </w:rPr>
        <w:t xml:space="preserve"> să asigure condiţii de igienă pentru prelevare, care nu prezintă completări sau inserţii şi care sunt făcute din materiale avizate sanitar pentru a fi folosite în contact cu apa potabilă. Apa poate fi transportată către robinetul de prelevare printr-o ţeavă simplă, </w:t>
      </w:r>
      <w:proofErr w:type="spellStart"/>
      <w:r w:rsidRPr="00515AE9">
        <w:rPr>
          <w:rFonts w:ascii="Times New Roman" w:eastAsia="SimSun" w:hAnsi="Times New Roman" w:cs="Times New Roman"/>
          <w:sz w:val="28"/>
          <w:szCs w:val="28"/>
          <w:lang w:val="ro-RO" w:eastAsia="zh-CN"/>
        </w:rPr>
        <w:t>c</w:t>
      </w:r>
      <w:r w:rsidR="00231608">
        <w:rPr>
          <w:rFonts w:ascii="Times New Roman" w:eastAsia="SimSun" w:hAnsi="Times New Roman" w:cs="Times New Roman"/>
          <w:sz w:val="28"/>
          <w:szCs w:val="28"/>
          <w:lang w:val="ro-RO" w:eastAsia="zh-CN"/>
        </w:rPr>
        <w:t>î</w:t>
      </w:r>
      <w:r w:rsidRPr="00515AE9">
        <w:rPr>
          <w:rFonts w:ascii="Times New Roman" w:eastAsia="SimSun" w:hAnsi="Times New Roman" w:cs="Times New Roman"/>
          <w:sz w:val="28"/>
          <w:szCs w:val="28"/>
          <w:lang w:val="ro-RO" w:eastAsia="zh-CN"/>
        </w:rPr>
        <w:t>t</w:t>
      </w:r>
      <w:proofErr w:type="spellEnd"/>
      <w:r w:rsidRPr="00515AE9">
        <w:rPr>
          <w:rFonts w:ascii="Times New Roman" w:eastAsia="SimSun" w:hAnsi="Times New Roman" w:cs="Times New Roman"/>
          <w:sz w:val="28"/>
          <w:szCs w:val="28"/>
          <w:lang w:val="ro-RO" w:eastAsia="zh-CN"/>
        </w:rPr>
        <w:t xml:space="preserve"> mai scurtă posibil, fabricată dintr-un material adecvat şi avizat sanitar pentru folosinţă în contact cu apa potabilă.</w:t>
      </w:r>
    </w:p>
    <w:p w14:paraId="65E8CD30" w14:textId="5A24E7EA" w:rsidR="00773F18" w:rsidRPr="00515AE9" w:rsidRDefault="006A46BE" w:rsidP="00BF20BE">
      <w:pPr>
        <w:pStyle w:val="ad"/>
        <w:numPr>
          <w:ilvl w:val="0"/>
          <w:numId w:val="4"/>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sz w:val="28"/>
          <w:szCs w:val="28"/>
          <w:lang w:val="ro-RO" w:eastAsia="zh-CN"/>
        </w:rPr>
        <w:t>În situaţia în care ieşirea din staţia de tratare nu este reprezentativă pentru tot fluxul de tratare, se va alege şi alt punct pentru prelevarea de probe care să fie reprezentativ</w:t>
      </w:r>
      <w:r w:rsidR="00773F18" w:rsidRPr="00515AE9">
        <w:rPr>
          <w:rFonts w:ascii="Times New Roman" w:eastAsia="SimSun" w:hAnsi="Times New Roman" w:cs="Times New Roman"/>
          <w:sz w:val="28"/>
          <w:szCs w:val="28"/>
          <w:lang w:val="ro-RO" w:eastAsia="zh-CN"/>
        </w:rPr>
        <w:t xml:space="preserve"> pentru calitatea apei.</w:t>
      </w:r>
    </w:p>
    <w:p w14:paraId="2F14997C" w14:textId="21EE6A33" w:rsidR="00773F18" w:rsidRPr="008011D1" w:rsidRDefault="00773F1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sz w:val="28"/>
          <w:szCs w:val="28"/>
          <w:lang w:val="ro-RO" w:eastAsia="zh-CN"/>
        </w:rPr>
        <w:t>2</w:t>
      </w:r>
      <w:r w:rsidR="00B837A8" w:rsidRPr="00515AE9">
        <w:rPr>
          <w:rFonts w:ascii="Times New Roman" w:eastAsia="SimSun" w:hAnsi="Times New Roman" w:cs="Times New Roman"/>
          <w:sz w:val="28"/>
          <w:szCs w:val="28"/>
          <w:lang w:val="ro-RO" w:eastAsia="zh-CN"/>
        </w:rPr>
        <w:t>6</w:t>
      </w:r>
      <w:r w:rsidR="00D049CB">
        <w:rPr>
          <w:rFonts w:ascii="Times New Roman" w:eastAsia="SimSun" w:hAnsi="Times New Roman" w:cs="Times New Roman"/>
          <w:sz w:val="28"/>
          <w:szCs w:val="28"/>
          <w:lang w:val="ro-RO" w:eastAsia="zh-CN"/>
        </w:rPr>
        <w:t>.</w:t>
      </w:r>
      <w:r w:rsidRP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Laboratorul care efectuează analiza probelor de apă potabilă trebuie să aibă un sistem de asigurare a</w:t>
      </w:r>
      <w:r w:rsidR="006A46BE" w:rsidRPr="008011D1">
        <w:rPr>
          <w:rFonts w:ascii="Times New Roman" w:eastAsia="SimSun" w:hAnsi="Times New Roman" w:cs="Times New Roman"/>
          <w:sz w:val="28"/>
          <w:szCs w:val="28"/>
          <w:lang w:val="ro-RO" w:eastAsia="zh-CN"/>
        </w:rPr>
        <w:t xml:space="preserve"> calităţii care va fi supus periodic controlului unei persoane calificate în acest sens</w:t>
      </w:r>
    </w:p>
    <w:p w14:paraId="4450E4DE" w14:textId="0B965959" w:rsidR="006A46BE" w:rsidRPr="008011D1" w:rsidRDefault="00773F1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sz w:val="28"/>
          <w:szCs w:val="28"/>
          <w:lang w:val="ro-RO" w:eastAsia="zh-CN"/>
        </w:rPr>
        <w:t>2</w:t>
      </w:r>
      <w:r w:rsidR="00B837A8" w:rsidRPr="00515AE9">
        <w:rPr>
          <w:rFonts w:ascii="Times New Roman" w:eastAsia="SimSun" w:hAnsi="Times New Roman" w:cs="Times New Roman"/>
          <w:sz w:val="28"/>
          <w:szCs w:val="28"/>
          <w:lang w:val="ro-RO" w:eastAsia="zh-CN"/>
        </w:rPr>
        <w:t>7</w:t>
      </w:r>
      <w:r w:rsidRPr="00892179">
        <w:rPr>
          <w:rFonts w:ascii="Times New Roman" w:eastAsia="SimSun" w:hAnsi="Times New Roman" w:cs="Times New Roman"/>
          <w:sz w:val="28"/>
          <w:szCs w:val="28"/>
          <w:lang w:val="ro-RO" w:eastAsia="zh-CN"/>
        </w:rPr>
        <w:t>.</w:t>
      </w:r>
      <w:r w:rsidR="00231608">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Pentru realizarea programului de monitorizare şi a monitorizării suplimentare, prelevarea probelor de apă se face de către</w:t>
      </w:r>
      <w:r w:rsidR="006D7ECC" w:rsidRPr="008011D1">
        <w:rPr>
          <w:rFonts w:ascii="Times New Roman" w:eastAsia="SimSun" w:hAnsi="Times New Roman" w:cs="Times New Roman"/>
          <w:sz w:val="28"/>
          <w:szCs w:val="28"/>
          <w:lang w:val="ro-RO" w:eastAsia="zh-CN"/>
        </w:rPr>
        <w:t xml:space="preserve"> agentul economic/producătorul/distribuitorul</w:t>
      </w:r>
      <w:r w:rsidR="006A46BE" w:rsidRPr="008011D1">
        <w:rPr>
          <w:rFonts w:ascii="Times New Roman" w:eastAsia="SimSun" w:hAnsi="Times New Roman" w:cs="Times New Roman"/>
          <w:sz w:val="28"/>
          <w:szCs w:val="28"/>
          <w:lang w:val="ro-RO" w:eastAsia="zh-CN"/>
        </w:rPr>
        <w:t xml:space="preserve"> sau de personalul de laborator din cadrul autorităţii teritoriale de sănătate publică sau din laboratoarele </w:t>
      </w:r>
      <w:r w:rsidRPr="008011D1">
        <w:rPr>
          <w:rFonts w:ascii="Times New Roman" w:eastAsia="SimSun" w:hAnsi="Times New Roman" w:cs="Times New Roman"/>
          <w:sz w:val="28"/>
          <w:szCs w:val="28"/>
          <w:lang w:val="ro-RO" w:eastAsia="zh-CN"/>
        </w:rPr>
        <w:t>acreditate în acest sens.</w:t>
      </w:r>
      <w:r w:rsidR="006D7ECC" w:rsidRPr="008011D1">
        <w:rPr>
          <w:rFonts w:ascii="Times New Roman" w:eastAsia="SimSun" w:hAnsi="Times New Roman" w:cs="Times New Roman"/>
          <w:sz w:val="28"/>
          <w:szCs w:val="28"/>
          <w:lang w:val="ro-RO" w:eastAsia="zh-CN"/>
        </w:rPr>
        <w:t xml:space="preserve"> Agentul economic/producătorul/distribuitorul de apă potabilă este responsabil de calitatea apei distribuite populaţiei.</w:t>
      </w:r>
    </w:p>
    <w:p w14:paraId="6E68E2AD" w14:textId="048F0022" w:rsidR="006A46BE" w:rsidRPr="00892179" w:rsidRDefault="00773F1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bCs/>
          <w:sz w:val="28"/>
          <w:szCs w:val="28"/>
          <w:lang w:val="ro-RO" w:eastAsia="zh-CN"/>
        </w:rPr>
        <w:t>2</w:t>
      </w:r>
      <w:r w:rsidR="00B837A8" w:rsidRPr="00515AE9">
        <w:rPr>
          <w:rFonts w:ascii="Times New Roman" w:eastAsia="SimSun" w:hAnsi="Times New Roman" w:cs="Times New Roman"/>
          <w:bCs/>
          <w:sz w:val="28"/>
          <w:szCs w:val="28"/>
          <w:lang w:val="ro-RO" w:eastAsia="zh-CN"/>
        </w:rPr>
        <w:t>8</w:t>
      </w:r>
      <w:r w:rsidR="006A46BE" w:rsidRPr="00515AE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Cu excepţia apei distribuite din cisternă, punctele de prelevare vor fi selectate şi comunicate în scris producătorului de apă.</w:t>
      </w:r>
    </w:p>
    <w:p w14:paraId="48CCF25F" w14:textId="191B67D7"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29</w:t>
      </w:r>
      <w:r w:rsidR="00D049CB">
        <w:rPr>
          <w:rFonts w:ascii="Times New Roman" w:eastAsia="SimSun" w:hAnsi="Times New Roman" w:cs="Times New Roman"/>
          <w:sz w:val="28"/>
          <w:szCs w:val="28"/>
          <w:lang w:val="ro-RO" w:eastAsia="zh-CN"/>
        </w:rPr>
        <w:t xml:space="preserve">. </w:t>
      </w:r>
      <w:r w:rsidR="00EF10BB" w:rsidRPr="008011D1">
        <w:rPr>
          <w:rFonts w:ascii="Times New Roman" w:eastAsia="SimSun" w:hAnsi="Times New Roman" w:cs="Times New Roman"/>
          <w:sz w:val="28"/>
          <w:szCs w:val="28"/>
          <w:lang w:val="ro-RO" w:eastAsia="zh-CN"/>
        </w:rPr>
        <w:t xml:space="preserve">Agenţia Naţională pentru Sănătate Publică prin intermediul subdiviziunilor teritoriale </w:t>
      </w:r>
      <w:r w:rsidR="006A46BE" w:rsidRPr="008011D1">
        <w:rPr>
          <w:rFonts w:ascii="Times New Roman" w:eastAsia="SimSun" w:hAnsi="Times New Roman" w:cs="Times New Roman"/>
          <w:sz w:val="28"/>
          <w:szCs w:val="28"/>
          <w:lang w:val="ro-RO" w:eastAsia="zh-CN"/>
        </w:rPr>
        <w:t xml:space="preserve">poate autoriza, pe baza unei solicitări a producătorului de apă, determinarea oricărui alt parametru </w:t>
      </w:r>
      <w:proofErr w:type="spellStart"/>
      <w:r w:rsidR="006A46BE" w:rsidRPr="008011D1">
        <w:rPr>
          <w:rFonts w:ascii="Times New Roman" w:eastAsia="SimSun" w:hAnsi="Times New Roman" w:cs="Times New Roman"/>
          <w:sz w:val="28"/>
          <w:szCs w:val="28"/>
          <w:lang w:val="ro-RO" w:eastAsia="zh-CN"/>
        </w:rPr>
        <w:t>dec</w:t>
      </w:r>
      <w:r w:rsidR="00231608">
        <w:rPr>
          <w:rFonts w:ascii="Times New Roman" w:eastAsia="SimSun" w:hAnsi="Times New Roman" w:cs="Times New Roman"/>
          <w:sz w:val="28"/>
          <w:szCs w:val="28"/>
          <w:lang w:val="ro-RO" w:eastAsia="zh-CN"/>
        </w:rPr>
        <w:t>î</w:t>
      </w:r>
      <w:r w:rsidR="006A46BE" w:rsidRPr="008011D1">
        <w:rPr>
          <w:rFonts w:ascii="Times New Roman" w:eastAsia="SimSun" w:hAnsi="Times New Roman" w:cs="Times New Roman"/>
          <w:sz w:val="28"/>
          <w:szCs w:val="28"/>
          <w:lang w:val="ro-RO" w:eastAsia="zh-CN"/>
        </w:rPr>
        <w:t>t</w:t>
      </w:r>
      <w:proofErr w:type="spellEnd"/>
      <w:r w:rsidR="006A46BE" w:rsidRPr="008011D1">
        <w:rPr>
          <w:rFonts w:ascii="Times New Roman" w:eastAsia="SimSun" w:hAnsi="Times New Roman" w:cs="Times New Roman"/>
          <w:sz w:val="28"/>
          <w:szCs w:val="28"/>
          <w:lang w:val="ro-RO" w:eastAsia="zh-CN"/>
        </w:rPr>
        <w:t xml:space="preserve"> a celor menţionaţi în tabelul 3 din anexa la </w:t>
      </w:r>
      <w:r w:rsidR="008D1DEB" w:rsidRPr="008011D1">
        <w:rPr>
          <w:rFonts w:ascii="Times New Roman" w:eastAsia="SimSun" w:hAnsi="Times New Roman" w:cs="Times New Roman"/>
          <w:sz w:val="28"/>
          <w:szCs w:val="28"/>
          <w:lang w:val="ro-RO" w:eastAsia="zh-CN"/>
        </w:rPr>
        <w:t>Legea</w:t>
      </w:r>
      <w:r w:rsidR="003615BD">
        <w:rPr>
          <w:rFonts w:ascii="Times New Roman" w:eastAsia="SimSun" w:hAnsi="Times New Roman" w:cs="Times New Roman"/>
          <w:sz w:val="28"/>
          <w:szCs w:val="28"/>
          <w:lang w:val="ro-RO" w:eastAsia="zh-CN"/>
        </w:rPr>
        <w:t xml:space="preserve"> nr. </w:t>
      </w:r>
      <w:r w:rsidR="003615BD">
        <w:rPr>
          <w:rFonts w:ascii="Times New Roman" w:eastAsia="SimSun" w:hAnsi="Times New Roman" w:cs="Times New Roman"/>
          <w:sz w:val="28"/>
          <w:szCs w:val="28"/>
          <w:lang w:val="ro-RO" w:eastAsia="zh-CN"/>
        </w:rPr>
        <w:lastRenderedPageBreak/>
        <w:t>182/</w:t>
      </w:r>
      <w:r w:rsidR="00515AE9">
        <w:rPr>
          <w:rFonts w:ascii="Times New Roman" w:eastAsia="SimSun" w:hAnsi="Times New Roman" w:cs="Times New Roman"/>
          <w:sz w:val="28"/>
          <w:szCs w:val="28"/>
          <w:lang w:val="ro-RO" w:eastAsia="zh-CN"/>
        </w:rPr>
        <w:t>2019</w:t>
      </w:r>
      <w:r w:rsidR="008D1DEB" w:rsidRPr="008011D1">
        <w:rPr>
          <w:rFonts w:ascii="Times New Roman" w:eastAsia="SimSun" w:hAnsi="Times New Roman" w:cs="Times New Roman"/>
          <w:sz w:val="28"/>
          <w:szCs w:val="28"/>
          <w:lang w:val="ro-RO" w:eastAsia="zh-CN"/>
        </w:rPr>
        <w:t xml:space="preserve"> privind calitatea apei potabile</w:t>
      </w:r>
      <w:r w:rsidR="006A46BE" w:rsidRPr="00892179">
        <w:rPr>
          <w:rFonts w:ascii="Times New Roman" w:eastAsia="SimSun" w:hAnsi="Times New Roman" w:cs="Times New Roman"/>
          <w:sz w:val="28"/>
          <w:szCs w:val="28"/>
          <w:lang w:val="ro-RO" w:eastAsia="zh-CN"/>
        </w:rPr>
        <w:t xml:space="preserve">, din orice alt punct </w:t>
      </w:r>
      <w:proofErr w:type="spellStart"/>
      <w:r w:rsidR="006A46BE" w:rsidRPr="00892179">
        <w:rPr>
          <w:rFonts w:ascii="Times New Roman" w:eastAsia="SimSun" w:hAnsi="Times New Roman" w:cs="Times New Roman"/>
          <w:sz w:val="28"/>
          <w:szCs w:val="28"/>
          <w:lang w:val="ro-RO" w:eastAsia="zh-CN"/>
        </w:rPr>
        <w:t>dec</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t</w:t>
      </w:r>
      <w:proofErr w:type="spellEnd"/>
      <w:r w:rsidR="006A46BE" w:rsidRPr="00892179">
        <w:rPr>
          <w:rFonts w:ascii="Times New Roman" w:eastAsia="SimSun" w:hAnsi="Times New Roman" w:cs="Times New Roman"/>
          <w:sz w:val="28"/>
          <w:szCs w:val="28"/>
          <w:lang w:val="ro-RO" w:eastAsia="zh-CN"/>
        </w:rPr>
        <w:t xml:space="preserve"> cele stabilite în programele de monitorizare.</w:t>
      </w:r>
    </w:p>
    <w:p w14:paraId="1F7FB373" w14:textId="4E5BA4FA" w:rsidR="00E40B60" w:rsidRPr="008011D1"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bCs/>
          <w:sz w:val="28"/>
          <w:szCs w:val="28"/>
          <w:lang w:val="ro-RO" w:eastAsia="zh-CN"/>
        </w:rPr>
        <w:t>30</w:t>
      </w:r>
      <w:r w:rsidR="006A46BE" w:rsidRPr="00515AE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În cazul în care distribuţia apei se face din cisternă, probele de apă vor fi prelevate la aprovizionarea cisternei.</w:t>
      </w:r>
      <w:r w:rsidR="008D1DEB" w:rsidRPr="008011D1">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 xml:space="preserve">În cazul în care în sistemul de aprovizionare cu apă sunt intermitenţe în distribuţie sau întreruperi ocazionale ale apei la consumator, probele de apă vor fi prelevate cu o frecvenţă mai mare </w:t>
      </w:r>
      <w:proofErr w:type="spellStart"/>
      <w:r w:rsidR="006A46BE" w:rsidRPr="008011D1">
        <w:rPr>
          <w:rFonts w:ascii="Times New Roman" w:eastAsia="SimSun" w:hAnsi="Times New Roman" w:cs="Times New Roman"/>
          <w:sz w:val="28"/>
          <w:szCs w:val="28"/>
          <w:lang w:val="ro-RO" w:eastAsia="zh-CN"/>
        </w:rPr>
        <w:t>dec</w:t>
      </w:r>
      <w:r w:rsidR="00231608">
        <w:rPr>
          <w:rFonts w:ascii="Times New Roman" w:eastAsia="SimSun" w:hAnsi="Times New Roman" w:cs="Times New Roman"/>
          <w:sz w:val="28"/>
          <w:szCs w:val="28"/>
          <w:lang w:val="ro-RO" w:eastAsia="zh-CN"/>
        </w:rPr>
        <w:t>î</w:t>
      </w:r>
      <w:r w:rsidR="006A46BE" w:rsidRPr="008011D1">
        <w:rPr>
          <w:rFonts w:ascii="Times New Roman" w:eastAsia="SimSun" w:hAnsi="Times New Roman" w:cs="Times New Roman"/>
          <w:sz w:val="28"/>
          <w:szCs w:val="28"/>
          <w:lang w:val="ro-RO" w:eastAsia="zh-CN"/>
        </w:rPr>
        <w:t>t</w:t>
      </w:r>
      <w:proofErr w:type="spellEnd"/>
      <w:r w:rsidR="006A46BE" w:rsidRPr="008011D1">
        <w:rPr>
          <w:rFonts w:ascii="Times New Roman" w:eastAsia="SimSun" w:hAnsi="Times New Roman" w:cs="Times New Roman"/>
          <w:sz w:val="28"/>
          <w:szCs w:val="28"/>
          <w:lang w:val="ro-RO" w:eastAsia="zh-CN"/>
        </w:rPr>
        <w:t xml:space="preserve"> o prevede programul de monitorizare, respectiv la interval de 48 de ore </w:t>
      </w:r>
      <w:proofErr w:type="spellStart"/>
      <w:r w:rsidR="006A46BE" w:rsidRPr="008011D1">
        <w:rPr>
          <w:rFonts w:ascii="Times New Roman" w:eastAsia="SimSun" w:hAnsi="Times New Roman" w:cs="Times New Roman"/>
          <w:sz w:val="28"/>
          <w:szCs w:val="28"/>
          <w:lang w:val="ro-RO" w:eastAsia="zh-CN"/>
        </w:rPr>
        <w:t>c</w:t>
      </w:r>
      <w:r w:rsidR="00231608">
        <w:rPr>
          <w:rFonts w:ascii="Times New Roman" w:eastAsia="SimSun" w:hAnsi="Times New Roman" w:cs="Times New Roman"/>
          <w:sz w:val="28"/>
          <w:szCs w:val="28"/>
          <w:lang w:val="ro-RO" w:eastAsia="zh-CN"/>
        </w:rPr>
        <w:t>î</w:t>
      </w:r>
      <w:r w:rsidR="006A46BE" w:rsidRPr="008011D1">
        <w:rPr>
          <w:rFonts w:ascii="Times New Roman" w:eastAsia="SimSun" w:hAnsi="Times New Roman" w:cs="Times New Roman"/>
          <w:sz w:val="28"/>
          <w:szCs w:val="28"/>
          <w:lang w:val="ro-RO" w:eastAsia="zh-CN"/>
        </w:rPr>
        <w:t>t</w:t>
      </w:r>
      <w:proofErr w:type="spellEnd"/>
      <w:r w:rsidR="006A46BE" w:rsidRPr="008011D1">
        <w:rPr>
          <w:rFonts w:ascii="Times New Roman" w:eastAsia="SimSun" w:hAnsi="Times New Roman" w:cs="Times New Roman"/>
          <w:sz w:val="28"/>
          <w:szCs w:val="28"/>
          <w:lang w:val="ro-RO" w:eastAsia="zh-CN"/>
        </w:rPr>
        <w:t xml:space="preserve"> timp distribuţia este intermitentă şi la interval de 48 de ore după reluarea distribuţiei.</w:t>
      </w:r>
      <w:r w:rsidR="005B4D56" w:rsidRPr="008011D1">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 xml:space="preserve">În probele de apă prelevate în conformitate cu prevederile </w:t>
      </w:r>
      <w:r w:rsidR="00043F5F" w:rsidRPr="008011D1">
        <w:rPr>
          <w:rFonts w:ascii="Times New Roman" w:eastAsia="SimSun" w:hAnsi="Times New Roman" w:cs="Times New Roman"/>
          <w:sz w:val="28"/>
          <w:szCs w:val="28"/>
          <w:lang w:val="ro-RO" w:eastAsia="zh-CN"/>
        </w:rPr>
        <w:t>pct</w:t>
      </w:r>
      <w:r w:rsidR="00D34EAC">
        <w:rPr>
          <w:rFonts w:ascii="Times New Roman" w:eastAsia="SimSun" w:hAnsi="Times New Roman" w:cs="Times New Roman"/>
          <w:sz w:val="28"/>
          <w:szCs w:val="28"/>
          <w:lang w:val="ro-RO" w:eastAsia="zh-CN"/>
        </w:rPr>
        <w:t>.</w:t>
      </w:r>
      <w:r w:rsidR="00043F5F" w:rsidRPr="008011D1">
        <w:rPr>
          <w:rFonts w:ascii="Times New Roman" w:eastAsia="SimSun" w:hAnsi="Times New Roman" w:cs="Times New Roman"/>
          <w:sz w:val="28"/>
          <w:szCs w:val="28"/>
          <w:lang w:val="ro-RO" w:eastAsia="zh-CN"/>
        </w:rPr>
        <w:t xml:space="preserve"> 28 </w:t>
      </w:r>
      <w:r w:rsidR="00D34EAC">
        <w:rPr>
          <w:rFonts w:ascii="Times New Roman" w:eastAsia="SimSun" w:hAnsi="Times New Roman" w:cs="Times New Roman"/>
          <w:sz w:val="28"/>
          <w:szCs w:val="28"/>
          <w:lang w:val="ro-RO" w:eastAsia="zh-CN"/>
        </w:rPr>
        <w:t>ș</w:t>
      </w:r>
      <w:r w:rsidR="00043F5F" w:rsidRPr="008011D1">
        <w:rPr>
          <w:rFonts w:ascii="Times New Roman" w:eastAsia="SimSun" w:hAnsi="Times New Roman" w:cs="Times New Roman"/>
          <w:sz w:val="28"/>
          <w:szCs w:val="28"/>
          <w:lang w:val="ro-RO" w:eastAsia="zh-CN"/>
        </w:rPr>
        <w:t>i 29</w:t>
      </w:r>
      <w:r w:rsidR="006A46BE" w:rsidRPr="008011D1">
        <w:rPr>
          <w:rFonts w:ascii="Times New Roman" w:eastAsia="SimSun" w:hAnsi="Times New Roman" w:cs="Times New Roman"/>
          <w:sz w:val="28"/>
          <w:szCs w:val="28"/>
          <w:lang w:val="ro-RO" w:eastAsia="zh-CN"/>
        </w:rPr>
        <w:t xml:space="preserve"> analiza cu prioritate conformarea la parametrii E. coli, pH şi conductivitate, </w:t>
      </w:r>
      <w:proofErr w:type="spellStart"/>
      <w:r w:rsidR="006A46BE" w:rsidRPr="008011D1">
        <w:rPr>
          <w:rFonts w:ascii="Times New Roman" w:eastAsia="SimSun" w:hAnsi="Times New Roman" w:cs="Times New Roman"/>
          <w:sz w:val="28"/>
          <w:szCs w:val="28"/>
          <w:lang w:val="ro-RO" w:eastAsia="zh-CN"/>
        </w:rPr>
        <w:t>urm</w:t>
      </w:r>
      <w:r w:rsidR="00231608">
        <w:rPr>
          <w:rFonts w:ascii="Times New Roman" w:eastAsia="SimSun" w:hAnsi="Times New Roman" w:cs="Times New Roman"/>
          <w:sz w:val="28"/>
          <w:szCs w:val="28"/>
          <w:lang w:val="ro-RO" w:eastAsia="zh-CN"/>
        </w:rPr>
        <w:t>î</w:t>
      </w:r>
      <w:r w:rsidR="006A46BE" w:rsidRPr="008011D1">
        <w:rPr>
          <w:rFonts w:ascii="Times New Roman" w:eastAsia="SimSun" w:hAnsi="Times New Roman" w:cs="Times New Roman"/>
          <w:sz w:val="28"/>
          <w:szCs w:val="28"/>
          <w:lang w:val="ro-RO" w:eastAsia="zh-CN"/>
        </w:rPr>
        <w:t>nd</w:t>
      </w:r>
      <w:proofErr w:type="spellEnd"/>
      <w:r w:rsidR="006A46BE" w:rsidRPr="008011D1">
        <w:rPr>
          <w:rFonts w:ascii="Times New Roman" w:eastAsia="SimSun" w:hAnsi="Times New Roman" w:cs="Times New Roman"/>
          <w:sz w:val="28"/>
          <w:szCs w:val="28"/>
          <w:lang w:val="ro-RO" w:eastAsia="zh-CN"/>
        </w:rPr>
        <w:t xml:space="preserve"> ca apoi să fie analizaţi toţi parametrii indicatori.</w:t>
      </w:r>
    </w:p>
    <w:p w14:paraId="0B97297E" w14:textId="28B01D90"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sz w:val="28"/>
          <w:szCs w:val="28"/>
          <w:lang w:val="ro-RO" w:eastAsia="zh-CN"/>
        </w:rPr>
        <w:t>31</w:t>
      </w:r>
      <w:r w:rsidR="00D049CB">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Un sistem de aprovizionare cu apă provenind din surse de suprafaţă şi subterane va fi considerat un sistem numai cu sursă de suprafaţă, pentru aplicarea specificaţiilor referitoare la parametrii aluminiu, </w:t>
      </w:r>
      <w:proofErr w:type="spellStart"/>
      <w:r w:rsidR="006A46BE" w:rsidRPr="00892179">
        <w:rPr>
          <w:rFonts w:ascii="Times New Roman" w:eastAsia="SimSun" w:hAnsi="Times New Roman" w:cs="Times New Roman"/>
          <w:sz w:val="28"/>
          <w:szCs w:val="28"/>
          <w:lang w:val="ro-RO" w:eastAsia="zh-CN"/>
        </w:rPr>
        <w:t>Clostridium</w:t>
      </w:r>
      <w:proofErr w:type="spellEnd"/>
      <w:r w:rsidR="006A46BE" w:rsidRPr="00892179">
        <w:rPr>
          <w:rFonts w:ascii="Times New Roman" w:eastAsia="SimSun" w:hAnsi="Times New Roman" w:cs="Times New Roman"/>
          <w:sz w:val="28"/>
          <w:szCs w:val="28"/>
          <w:lang w:val="ro-RO" w:eastAsia="zh-CN"/>
        </w:rPr>
        <w:t xml:space="preserve"> </w:t>
      </w:r>
      <w:proofErr w:type="spellStart"/>
      <w:r w:rsidR="006A46BE" w:rsidRPr="00892179">
        <w:rPr>
          <w:rFonts w:ascii="Times New Roman" w:eastAsia="SimSun" w:hAnsi="Times New Roman" w:cs="Times New Roman"/>
          <w:sz w:val="28"/>
          <w:szCs w:val="28"/>
          <w:lang w:val="ro-RO" w:eastAsia="zh-CN"/>
        </w:rPr>
        <w:t>perfringens</w:t>
      </w:r>
      <w:proofErr w:type="spellEnd"/>
      <w:r w:rsidR="006A46BE" w:rsidRPr="00892179">
        <w:rPr>
          <w:rFonts w:ascii="Times New Roman" w:eastAsia="SimSun" w:hAnsi="Times New Roman" w:cs="Times New Roman"/>
          <w:sz w:val="28"/>
          <w:szCs w:val="28"/>
          <w:lang w:val="ro-RO" w:eastAsia="zh-CN"/>
        </w:rPr>
        <w:t>/bacterii sulfito-reducătoare, fier şi mangan.</w:t>
      </w:r>
    </w:p>
    <w:p w14:paraId="411F70E2" w14:textId="77777777" w:rsidR="006A46BE" w:rsidRPr="00515AE9" w:rsidRDefault="006A46BE" w:rsidP="006A46BE">
      <w:pPr>
        <w:autoSpaceDE w:val="0"/>
        <w:autoSpaceDN w:val="0"/>
        <w:adjustRightInd w:val="0"/>
        <w:spacing w:after="0" w:line="240" w:lineRule="auto"/>
        <w:jc w:val="both"/>
        <w:rPr>
          <w:rFonts w:ascii="Times New Roman" w:eastAsia="SimSun" w:hAnsi="Times New Roman" w:cs="Times New Roman"/>
          <w:bCs/>
          <w:sz w:val="28"/>
          <w:szCs w:val="28"/>
          <w:lang w:val="ro-RO" w:eastAsia="zh-CN"/>
        </w:rPr>
      </w:pPr>
    </w:p>
    <w:p w14:paraId="6E3A6B16" w14:textId="77777777" w:rsidR="006A46BE" w:rsidRPr="00515AE9" w:rsidRDefault="006A46BE" w:rsidP="006A46BE">
      <w:pPr>
        <w:autoSpaceDE w:val="0"/>
        <w:autoSpaceDN w:val="0"/>
        <w:adjustRightInd w:val="0"/>
        <w:spacing w:after="0" w:line="240" w:lineRule="auto"/>
        <w:jc w:val="center"/>
        <w:rPr>
          <w:rFonts w:ascii="Times New Roman" w:eastAsia="SimSun" w:hAnsi="Times New Roman" w:cs="Times New Roman"/>
          <w:sz w:val="28"/>
          <w:szCs w:val="28"/>
          <w:lang w:val="ro-RO" w:eastAsia="zh-CN"/>
        </w:rPr>
      </w:pPr>
      <w:r w:rsidRPr="00515AE9">
        <w:rPr>
          <w:rFonts w:ascii="Times New Roman" w:eastAsia="SimSun" w:hAnsi="Times New Roman" w:cs="Times New Roman"/>
          <w:bCs/>
          <w:sz w:val="28"/>
          <w:szCs w:val="28"/>
          <w:lang w:val="ro-RO" w:eastAsia="zh-CN"/>
        </w:rPr>
        <w:t xml:space="preserve">IV. </w:t>
      </w:r>
      <w:r w:rsidRPr="002354AB">
        <w:rPr>
          <w:rFonts w:ascii="Times New Roman" w:eastAsia="SimSun" w:hAnsi="Times New Roman" w:cs="Times New Roman"/>
          <w:sz w:val="28"/>
          <w:szCs w:val="28"/>
          <w:lang w:val="ro-RO" w:eastAsia="zh-CN"/>
        </w:rPr>
        <w:t>Parametrii indicatori de radioactivitate</w:t>
      </w:r>
    </w:p>
    <w:p w14:paraId="522B14CA" w14:textId="7493113A"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bCs/>
          <w:sz w:val="28"/>
          <w:szCs w:val="28"/>
          <w:lang w:val="ro-RO" w:eastAsia="zh-CN"/>
        </w:rPr>
        <w:t>32</w:t>
      </w:r>
      <w:r w:rsidR="006A46BE" w:rsidRPr="00515AE9">
        <w:rPr>
          <w:rFonts w:ascii="Times New Roman" w:eastAsia="SimSun" w:hAnsi="Times New Roman" w:cs="Times New Roman"/>
          <w:bCs/>
          <w:sz w:val="28"/>
          <w:szCs w:val="28"/>
          <w:lang w:val="ro-RO" w:eastAsia="zh-CN"/>
        </w:rPr>
        <w:t xml:space="preserve">. </w:t>
      </w:r>
      <w:proofErr w:type="spellStart"/>
      <w:r w:rsidR="006A46BE" w:rsidRPr="00892179">
        <w:rPr>
          <w:rFonts w:ascii="Times New Roman" w:eastAsia="SimSun" w:hAnsi="Times New Roman" w:cs="Times New Roman"/>
          <w:sz w:val="28"/>
          <w:szCs w:val="28"/>
          <w:lang w:val="ro-RO" w:eastAsia="zh-CN"/>
        </w:rPr>
        <w:t>At</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t</w:t>
      </w:r>
      <w:proofErr w:type="spellEnd"/>
      <w:r w:rsidR="006A46BE" w:rsidRPr="00892179">
        <w:rPr>
          <w:rFonts w:ascii="Times New Roman" w:eastAsia="SimSun" w:hAnsi="Times New Roman" w:cs="Times New Roman"/>
          <w:sz w:val="28"/>
          <w:szCs w:val="28"/>
          <w:lang w:val="ro-RO" w:eastAsia="zh-CN"/>
        </w:rPr>
        <w:t xml:space="preserve"> pentru sursele noi de apă potabilă, </w:t>
      </w:r>
      <w:proofErr w:type="spellStart"/>
      <w:r w:rsidR="006A46BE" w:rsidRPr="00892179">
        <w:rPr>
          <w:rFonts w:ascii="Times New Roman" w:eastAsia="SimSun" w:hAnsi="Times New Roman" w:cs="Times New Roman"/>
          <w:sz w:val="28"/>
          <w:szCs w:val="28"/>
          <w:lang w:val="ro-RO" w:eastAsia="zh-CN"/>
        </w:rPr>
        <w:t>c</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t</w:t>
      </w:r>
      <w:proofErr w:type="spellEnd"/>
      <w:r w:rsidR="006A46BE" w:rsidRPr="00892179">
        <w:rPr>
          <w:rFonts w:ascii="Times New Roman" w:eastAsia="SimSun" w:hAnsi="Times New Roman" w:cs="Times New Roman"/>
          <w:sz w:val="28"/>
          <w:szCs w:val="28"/>
          <w:lang w:val="ro-RO" w:eastAsia="zh-CN"/>
        </w:rPr>
        <w:t xml:space="preserve"> şi pentru cele aflate deja în cadrul programelor de monitorizare, frecvenţa de prelevare este de o probă anuală.</w:t>
      </w:r>
    </w:p>
    <w:p w14:paraId="59C97581" w14:textId="66D5E23A"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515AE9">
        <w:rPr>
          <w:rFonts w:ascii="Times New Roman" w:eastAsia="SimSun" w:hAnsi="Times New Roman" w:cs="Times New Roman"/>
          <w:bCs/>
          <w:sz w:val="28"/>
          <w:szCs w:val="28"/>
          <w:lang w:val="ro-RO" w:eastAsia="zh-CN"/>
        </w:rPr>
        <w:t>33</w:t>
      </w:r>
      <w:r w:rsidR="006A46BE" w:rsidRPr="00515AE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Monitorizarea parametrilor de radioactivitate se efectuează conform următoarei proceduri:</w:t>
      </w:r>
    </w:p>
    <w:p w14:paraId="20ADB3D3" w14:textId="130BD9D7" w:rsidR="006A46BE" w:rsidRPr="00E06901" w:rsidRDefault="006A46BE" w:rsidP="00BF20BE">
      <w:pPr>
        <w:pStyle w:val="ad"/>
        <w:numPr>
          <w:ilvl w:val="0"/>
          <w:numId w:val="12"/>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 xml:space="preserve">se determină mai </w:t>
      </w:r>
      <w:proofErr w:type="spellStart"/>
      <w:r w:rsidRPr="00E06901">
        <w:rPr>
          <w:rFonts w:ascii="Times New Roman" w:eastAsia="SimSun" w:hAnsi="Times New Roman" w:cs="Times New Roman"/>
          <w:sz w:val="28"/>
          <w:szCs w:val="28"/>
          <w:lang w:val="ro-RO" w:eastAsia="zh-CN"/>
        </w:rPr>
        <w:t>înt</w:t>
      </w:r>
      <w:r w:rsidR="00231608" w:rsidRPr="00E06901">
        <w:rPr>
          <w:rFonts w:ascii="Times New Roman" w:eastAsia="SimSun" w:hAnsi="Times New Roman" w:cs="Times New Roman"/>
          <w:sz w:val="28"/>
          <w:szCs w:val="28"/>
          <w:lang w:val="ro-RO" w:eastAsia="zh-CN"/>
        </w:rPr>
        <w:t>î</w:t>
      </w:r>
      <w:r w:rsidRPr="00E06901">
        <w:rPr>
          <w:rFonts w:ascii="Times New Roman" w:eastAsia="SimSun" w:hAnsi="Times New Roman" w:cs="Times New Roman"/>
          <w:sz w:val="28"/>
          <w:szCs w:val="28"/>
          <w:lang w:val="ro-RO" w:eastAsia="zh-CN"/>
        </w:rPr>
        <w:t>i</w:t>
      </w:r>
      <w:proofErr w:type="spellEnd"/>
      <w:r w:rsidRPr="00E06901">
        <w:rPr>
          <w:rFonts w:ascii="Times New Roman" w:eastAsia="SimSun" w:hAnsi="Times New Roman" w:cs="Times New Roman"/>
          <w:sz w:val="28"/>
          <w:szCs w:val="28"/>
          <w:lang w:val="ro-RO" w:eastAsia="zh-CN"/>
        </w:rPr>
        <w:t xml:space="preserve"> conţinutul radioactiv prin măsurarea activităţii alfa şi beta globale a probei conform metodelor validate;</w:t>
      </w:r>
    </w:p>
    <w:p w14:paraId="42D876F3" w14:textId="4ADA4018" w:rsidR="006A46BE" w:rsidRPr="00E06901" w:rsidRDefault="006A46BE" w:rsidP="00BF20BE">
      <w:pPr>
        <w:pStyle w:val="ad"/>
        <w:numPr>
          <w:ilvl w:val="0"/>
          <w:numId w:val="12"/>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 xml:space="preserve">dacă valoarea obţinută pentru activitatea beta globală este mai mare </w:t>
      </w:r>
      <w:proofErr w:type="spellStart"/>
      <w:r w:rsidRPr="00E06901">
        <w:rPr>
          <w:rFonts w:ascii="Times New Roman" w:eastAsia="SimSun" w:hAnsi="Times New Roman" w:cs="Times New Roman"/>
          <w:sz w:val="28"/>
          <w:szCs w:val="28"/>
          <w:lang w:val="ro-RO" w:eastAsia="zh-CN"/>
        </w:rPr>
        <w:t>dec</w:t>
      </w:r>
      <w:r w:rsidR="00231608" w:rsidRPr="00E06901">
        <w:rPr>
          <w:rFonts w:ascii="Times New Roman" w:eastAsia="SimSun" w:hAnsi="Times New Roman" w:cs="Times New Roman"/>
          <w:sz w:val="28"/>
          <w:szCs w:val="28"/>
          <w:lang w:val="ro-RO" w:eastAsia="zh-CN"/>
        </w:rPr>
        <w:t>î</w:t>
      </w:r>
      <w:r w:rsidRPr="00E06901">
        <w:rPr>
          <w:rFonts w:ascii="Times New Roman" w:eastAsia="SimSun" w:hAnsi="Times New Roman" w:cs="Times New Roman"/>
          <w:sz w:val="28"/>
          <w:szCs w:val="28"/>
          <w:lang w:val="ro-RO" w:eastAsia="zh-CN"/>
        </w:rPr>
        <w:t>t</w:t>
      </w:r>
      <w:proofErr w:type="spellEnd"/>
      <w:r w:rsidRPr="00E06901">
        <w:rPr>
          <w:rFonts w:ascii="Times New Roman" w:eastAsia="SimSun" w:hAnsi="Times New Roman" w:cs="Times New Roman"/>
          <w:sz w:val="28"/>
          <w:szCs w:val="28"/>
          <w:lang w:val="ro-RO" w:eastAsia="zh-CN"/>
        </w:rPr>
        <w:t xml:space="preserve"> valoarea prevăzută în tabelul 3 din anexa la Legea</w:t>
      </w:r>
      <w:r w:rsidR="00515AE9" w:rsidRPr="00E06901">
        <w:rPr>
          <w:rFonts w:ascii="Times New Roman" w:eastAsia="SimSun" w:hAnsi="Times New Roman" w:cs="Times New Roman"/>
          <w:sz w:val="28"/>
          <w:szCs w:val="28"/>
          <w:lang w:val="ro-RO" w:eastAsia="zh-CN"/>
        </w:rPr>
        <w:t xml:space="preserve"> nr. 182</w:t>
      </w:r>
      <w:r w:rsidR="003615BD" w:rsidRPr="00E06901">
        <w:rPr>
          <w:rFonts w:ascii="Times New Roman" w:eastAsia="SimSun" w:hAnsi="Times New Roman" w:cs="Times New Roman"/>
          <w:sz w:val="28"/>
          <w:szCs w:val="28"/>
          <w:lang w:val="ro-RO" w:eastAsia="zh-CN"/>
        </w:rPr>
        <w:t>/</w:t>
      </w:r>
      <w:r w:rsidR="00515AE9" w:rsidRPr="00E06901">
        <w:rPr>
          <w:rFonts w:ascii="Times New Roman" w:eastAsia="SimSun" w:hAnsi="Times New Roman" w:cs="Times New Roman"/>
          <w:sz w:val="28"/>
          <w:szCs w:val="28"/>
          <w:lang w:val="ro-RO" w:eastAsia="zh-CN"/>
        </w:rPr>
        <w:t>2019</w:t>
      </w:r>
      <w:r w:rsidR="00EF10BB" w:rsidRPr="00E06901">
        <w:rPr>
          <w:rFonts w:ascii="Times New Roman" w:eastAsia="SimSun" w:hAnsi="Times New Roman" w:cs="Times New Roman"/>
          <w:sz w:val="28"/>
          <w:szCs w:val="28"/>
          <w:lang w:val="ro-RO" w:eastAsia="zh-CN"/>
        </w:rPr>
        <w:t xml:space="preserve"> </w:t>
      </w:r>
      <w:bookmarkStart w:id="6" w:name="_Hlk51926966"/>
      <w:r w:rsidR="00EF10BB" w:rsidRPr="00E06901">
        <w:rPr>
          <w:rFonts w:ascii="Times New Roman" w:eastAsia="SimSun" w:hAnsi="Times New Roman" w:cs="Times New Roman"/>
          <w:sz w:val="28"/>
          <w:szCs w:val="28"/>
          <w:lang w:val="ro-RO" w:eastAsia="zh-CN"/>
        </w:rPr>
        <w:t>privind calitatea</w:t>
      </w:r>
      <w:r w:rsidRPr="00E06901">
        <w:rPr>
          <w:rFonts w:ascii="Times New Roman" w:eastAsia="SimSun" w:hAnsi="Times New Roman" w:cs="Times New Roman"/>
          <w:sz w:val="28"/>
          <w:szCs w:val="28"/>
          <w:lang w:val="ro-RO" w:eastAsia="zh-CN"/>
        </w:rPr>
        <w:t xml:space="preserve"> apei potabile</w:t>
      </w:r>
      <w:bookmarkEnd w:id="6"/>
      <w:r w:rsidRPr="00E06901">
        <w:rPr>
          <w:rFonts w:ascii="Times New Roman" w:eastAsia="SimSun" w:hAnsi="Times New Roman" w:cs="Times New Roman"/>
          <w:sz w:val="28"/>
          <w:szCs w:val="28"/>
          <w:lang w:val="ro-RO" w:eastAsia="zh-CN"/>
        </w:rPr>
        <w:t>, din activitatea beta globală se scade contribuţia K-40;</w:t>
      </w:r>
    </w:p>
    <w:p w14:paraId="05582531" w14:textId="6F833D91" w:rsidR="006A46BE" w:rsidRPr="00E06901" w:rsidRDefault="006A46BE" w:rsidP="00BF20BE">
      <w:pPr>
        <w:pStyle w:val="ad"/>
        <w:numPr>
          <w:ilvl w:val="0"/>
          <w:numId w:val="12"/>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 xml:space="preserve">dacă valorile activităţii alfa globală şi beta globală (minus K-40) sunt mai mari </w:t>
      </w:r>
      <w:proofErr w:type="spellStart"/>
      <w:r w:rsidRPr="00E06901">
        <w:rPr>
          <w:rFonts w:ascii="Times New Roman" w:eastAsia="SimSun" w:hAnsi="Times New Roman" w:cs="Times New Roman"/>
          <w:sz w:val="28"/>
          <w:szCs w:val="28"/>
          <w:lang w:val="ro-RO" w:eastAsia="zh-CN"/>
        </w:rPr>
        <w:t>dec</w:t>
      </w:r>
      <w:r w:rsidR="00231608" w:rsidRPr="00E06901">
        <w:rPr>
          <w:rFonts w:ascii="Times New Roman" w:eastAsia="SimSun" w:hAnsi="Times New Roman" w:cs="Times New Roman"/>
          <w:sz w:val="28"/>
          <w:szCs w:val="28"/>
          <w:lang w:val="ro-RO" w:eastAsia="zh-CN"/>
        </w:rPr>
        <w:t>î</w:t>
      </w:r>
      <w:r w:rsidRPr="00E06901">
        <w:rPr>
          <w:rFonts w:ascii="Times New Roman" w:eastAsia="SimSun" w:hAnsi="Times New Roman" w:cs="Times New Roman"/>
          <w:sz w:val="28"/>
          <w:szCs w:val="28"/>
          <w:lang w:val="ro-RO" w:eastAsia="zh-CN"/>
        </w:rPr>
        <w:t>t</w:t>
      </w:r>
      <w:proofErr w:type="spellEnd"/>
      <w:r w:rsidRPr="00E06901">
        <w:rPr>
          <w:rFonts w:ascii="Times New Roman" w:eastAsia="SimSun" w:hAnsi="Times New Roman" w:cs="Times New Roman"/>
          <w:sz w:val="28"/>
          <w:szCs w:val="28"/>
          <w:lang w:val="ro-RO" w:eastAsia="zh-CN"/>
        </w:rPr>
        <w:t xml:space="preserve"> valorile prevăzute în tabelul 3 din anexa nr. 1 la Legea</w:t>
      </w:r>
      <w:r w:rsidR="001570B4" w:rsidRPr="00E06901">
        <w:rPr>
          <w:rFonts w:ascii="Times New Roman" w:eastAsia="SimSun" w:hAnsi="Times New Roman" w:cs="Times New Roman"/>
          <w:sz w:val="28"/>
          <w:szCs w:val="28"/>
          <w:lang w:val="ro-RO" w:eastAsia="zh-CN"/>
        </w:rPr>
        <w:t xml:space="preserve"> nr. 182/</w:t>
      </w:r>
      <w:r w:rsidR="00515AE9" w:rsidRPr="00E06901">
        <w:rPr>
          <w:rFonts w:ascii="Times New Roman" w:eastAsia="SimSun" w:hAnsi="Times New Roman" w:cs="Times New Roman"/>
          <w:sz w:val="28"/>
          <w:szCs w:val="28"/>
          <w:lang w:val="ro-RO" w:eastAsia="zh-CN"/>
        </w:rPr>
        <w:t>2019</w:t>
      </w:r>
      <w:r w:rsidR="00EF10BB" w:rsidRPr="00E06901">
        <w:rPr>
          <w:rFonts w:ascii="Times New Roman" w:eastAsia="SimSun" w:hAnsi="Times New Roman" w:cs="Times New Roman"/>
          <w:sz w:val="28"/>
          <w:szCs w:val="28"/>
          <w:lang w:val="ro-RO" w:eastAsia="zh-CN"/>
        </w:rPr>
        <w:t xml:space="preserve"> privind calitatea </w:t>
      </w:r>
      <w:r w:rsidRPr="00E06901">
        <w:rPr>
          <w:rFonts w:ascii="Times New Roman" w:eastAsia="SimSun" w:hAnsi="Times New Roman" w:cs="Times New Roman"/>
          <w:sz w:val="28"/>
          <w:szCs w:val="28"/>
          <w:lang w:val="ro-RO" w:eastAsia="zh-CN"/>
        </w:rPr>
        <w:t xml:space="preserve">apei potabile, se identifică </w:t>
      </w:r>
      <w:proofErr w:type="spellStart"/>
      <w:r w:rsidRPr="00E06901">
        <w:rPr>
          <w:rFonts w:ascii="Times New Roman" w:eastAsia="SimSun" w:hAnsi="Times New Roman" w:cs="Times New Roman"/>
          <w:sz w:val="28"/>
          <w:szCs w:val="28"/>
          <w:lang w:val="ro-RO" w:eastAsia="zh-CN"/>
        </w:rPr>
        <w:t>radionuclizii</w:t>
      </w:r>
      <w:proofErr w:type="spellEnd"/>
      <w:r w:rsidRPr="00E06901">
        <w:rPr>
          <w:rFonts w:ascii="Times New Roman" w:eastAsia="SimSun" w:hAnsi="Times New Roman" w:cs="Times New Roman"/>
          <w:sz w:val="28"/>
          <w:szCs w:val="28"/>
          <w:lang w:val="ro-RO" w:eastAsia="zh-CN"/>
        </w:rPr>
        <w:t xml:space="preserve"> naturali şi artificiali prezenţi, </w:t>
      </w:r>
      <w:proofErr w:type="spellStart"/>
      <w:r w:rsidRPr="00E06901">
        <w:rPr>
          <w:rFonts w:ascii="Times New Roman" w:eastAsia="SimSun" w:hAnsi="Times New Roman" w:cs="Times New Roman"/>
          <w:sz w:val="28"/>
          <w:szCs w:val="28"/>
          <w:lang w:val="ro-RO" w:eastAsia="zh-CN"/>
        </w:rPr>
        <w:t>încep</w:t>
      </w:r>
      <w:r w:rsidR="00231608" w:rsidRPr="00E06901">
        <w:rPr>
          <w:rFonts w:ascii="Times New Roman" w:eastAsia="SimSun" w:hAnsi="Times New Roman" w:cs="Times New Roman"/>
          <w:sz w:val="28"/>
          <w:szCs w:val="28"/>
          <w:lang w:val="ro-RO" w:eastAsia="zh-CN"/>
        </w:rPr>
        <w:t>î</w:t>
      </w:r>
      <w:r w:rsidRPr="00E06901">
        <w:rPr>
          <w:rFonts w:ascii="Times New Roman" w:eastAsia="SimSun" w:hAnsi="Times New Roman" w:cs="Times New Roman"/>
          <w:sz w:val="28"/>
          <w:szCs w:val="28"/>
          <w:lang w:val="ro-RO" w:eastAsia="zh-CN"/>
        </w:rPr>
        <w:t>nd</w:t>
      </w:r>
      <w:proofErr w:type="spellEnd"/>
      <w:r w:rsidRPr="00E06901">
        <w:rPr>
          <w:rFonts w:ascii="Times New Roman" w:eastAsia="SimSun" w:hAnsi="Times New Roman" w:cs="Times New Roman"/>
          <w:sz w:val="28"/>
          <w:szCs w:val="28"/>
          <w:lang w:val="ro-RO" w:eastAsia="zh-CN"/>
        </w:rPr>
        <w:t xml:space="preserve"> cu determinarea </w:t>
      </w:r>
      <w:proofErr w:type="spellStart"/>
      <w:r w:rsidRPr="00E06901">
        <w:rPr>
          <w:rFonts w:ascii="Times New Roman" w:eastAsia="SimSun" w:hAnsi="Times New Roman" w:cs="Times New Roman"/>
          <w:sz w:val="28"/>
          <w:szCs w:val="28"/>
          <w:lang w:val="ro-RO" w:eastAsia="zh-CN"/>
        </w:rPr>
        <w:t>radionuclizilor</w:t>
      </w:r>
      <w:proofErr w:type="spellEnd"/>
      <w:r w:rsidRPr="00E06901">
        <w:rPr>
          <w:rFonts w:ascii="Times New Roman" w:eastAsia="SimSun" w:hAnsi="Times New Roman" w:cs="Times New Roman"/>
          <w:sz w:val="28"/>
          <w:szCs w:val="28"/>
          <w:lang w:val="ro-RO" w:eastAsia="zh-CN"/>
        </w:rPr>
        <w:t xml:space="preserve"> naturali Ra-226 (alfa emiţător) şi Ra-228 (beta emiţător) şi </w:t>
      </w:r>
      <w:proofErr w:type="spellStart"/>
      <w:r w:rsidRPr="00E06901">
        <w:rPr>
          <w:rFonts w:ascii="Times New Roman" w:eastAsia="SimSun" w:hAnsi="Times New Roman" w:cs="Times New Roman"/>
          <w:sz w:val="28"/>
          <w:szCs w:val="28"/>
          <w:lang w:val="ro-RO" w:eastAsia="zh-CN"/>
        </w:rPr>
        <w:t>continu</w:t>
      </w:r>
      <w:r w:rsidR="00231608" w:rsidRPr="00E06901">
        <w:rPr>
          <w:rFonts w:ascii="Times New Roman" w:eastAsia="SimSun" w:hAnsi="Times New Roman" w:cs="Times New Roman"/>
          <w:sz w:val="28"/>
          <w:szCs w:val="28"/>
          <w:lang w:val="ro-RO" w:eastAsia="zh-CN"/>
        </w:rPr>
        <w:t>î</w:t>
      </w:r>
      <w:r w:rsidRPr="00E06901">
        <w:rPr>
          <w:rFonts w:ascii="Times New Roman" w:eastAsia="SimSun" w:hAnsi="Times New Roman" w:cs="Times New Roman"/>
          <w:sz w:val="28"/>
          <w:szCs w:val="28"/>
          <w:lang w:val="ro-RO" w:eastAsia="zh-CN"/>
        </w:rPr>
        <w:t>nd</w:t>
      </w:r>
      <w:proofErr w:type="spellEnd"/>
      <w:r w:rsidRPr="00E06901">
        <w:rPr>
          <w:rFonts w:ascii="Times New Roman" w:eastAsia="SimSun" w:hAnsi="Times New Roman" w:cs="Times New Roman"/>
          <w:sz w:val="28"/>
          <w:szCs w:val="28"/>
          <w:lang w:val="ro-RO" w:eastAsia="zh-CN"/>
        </w:rPr>
        <w:t xml:space="preserve"> cu cei artificiali: Cs-137 (beta, gama emiţător) şi Sr-90 (beta emiţător);</w:t>
      </w:r>
    </w:p>
    <w:p w14:paraId="21978545" w14:textId="1F8311B6" w:rsidR="006A46BE" w:rsidRPr="00E06901" w:rsidRDefault="006A46BE" w:rsidP="00BF20BE">
      <w:pPr>
        <w:pStyle w:val="ad"/>
        <w:numPr>
          <w:ilvl w:val="0"/>
          <w:numId w:val="12"/>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se determină conţinutul radioactiv specific conform metodelor de analiză aprobate;</w:t>
      </w:r>
    </w:p>
    <w:p w14:paraId="4CE071F2" w14:textId="27FA96C7" w:rsidR="006A46BE" w:rsidRPr="00E06901" w:rsidRDefault="006A46BE" w:rsidP="00BF20BE">
      <w:pPr>
        <w:pStyle w:val="ad"/>
        <w:numPr>
          <w:ilvl w:val="0"/>
          <w:numId w:val="12"/>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în funcţie de conţinutul radioactiv specific obţinut, se calculează expunerea internă rezultată şi se compară cu doza efectivă totală de referinţă prevăzută în tabelul 3 din anexa la Legea</w:t>
      </w:r>
      <w:r w:rsidR="001570B4" w:rsidRPr="00E06901">
        <w:rPr>
          <w:rFonts w:ascii="Times New Roman" w:eastAsia="SimSun" w:hAnsi="Times New Roman" w:cs="Times New Roman"/>
          <w:sz w:val="28"/>
          <w:szCs w:val="28"/>
          <w:lang w:val="ro-RO" w:eastAsia="zh-CN"/>
        </w:rPr>
        <w:t xml:space="preserve"> nr. 182/</w:t>
      </w:r>
      <w:r w:rsidR="00257EF9" w:rsidRPr="00E06901">
        <w:rPr>
          <w:rFonts w:ascii="Times New Roman" w:eastAsia="SimSun" w:hAnsi="Times New Roman" w:cs="Times New Roman"/>
          <w:sz w:val="28"/>
          <w:szCs w:val="28"/>
          <w:lang w:val="ro-RO" w:eastAsia="zh-CN"/>
        </w:rPr>
        <w:t>2019</w:t>
      </w:r>
      <w:r w:rsidR="006F06A1" w:rsidRPr="00E06901">
        <w:rPr>
          <w:rFonts w:ascii="Times New Roman" w:eastAsia="SimSun" w:hAnsi="Times New Roman" w:cs="Times New Roman"/>
          <w:sz w:val="28"/>
          <w:szCs w:val="28"/>
          <w:lang w:val="ro-RO" w:eastAsia="zh-CN"/>
        </w:rPr>
        <w:t xml:space="preserve"> privind calitatea</w:t>
      </w:r>
      <w:r w:rsidR="00D348B5" w:rsidRPr="00E06901">
        <w:rPr>
          <w:rFonts w:ascii="Times New Roman" w:eastAsia="SimSun" w:hAnsi="Times New Roman" w:cs="Times New Roman"/>
          <w:sz w:val="28"/>
          <w:szCs w:val="28"/>
          <w:lang w:val="ro-RO" w:eastAsia="zh-CN"/>
        </w:rPr>
        <w:t xml:space="preserve"> </w:t>
      </w:r>
      <w:r w:rsidRPr="00E06901">
        <w:rPr>
          <w:rFonts w:ascii="Times New Roman" w:eastAsia="SimSun" w:hAnsi="Times New Roman" w:cs="Times New Roman"/>
          <w:sz w:val="28"/>
          <w:szCs w:val="28"/>
          <w:lang w:val="ro-RO" w:eastAsia="zh-CN"/>
        </w:rPr>
        <w:t>apei potabile; interpretarea se face în baza criteriilor menţionate la pct. 25</w:t>
      </w:r>
      <w:r w:rsidR="00B270CE" w:rsidRPr="00E06901">
        <w:rPr>
          <w:rFonts w:ascii="Times New Roman" w:eastAsia="SimSun" w:hAnsi="Times New Roman" w:cs="Times New Roman"/>
          <w:sz w:val="28"/>
          <w:szCs w:val="28"/>
          <w:lang w:val="ro-RO" w:eastAsia="zh-CN"/>
        </w:rPr>
        <w:t xml:space="preserve"> a prezentului Regulament</w:t>
      </w:r>
      <w:r w:rsidRPr="00E06901">
        <w:rPr>
          <w:rFonts w:ascii="Times New Roman" w:eastAsia="SimSun" w:hAnsi="Times New Roman" w:cs="Times New Roman"/>
          <w:sz w:val="28"/>
          <w:szCs w:val="28"/>
          <w:lang w:val="ro-RO" w:eastAsia="zh-CN"/>
        </w:rPr>
        <w:t>;</w:t>
      </w:r>
    </w:p>
    <w:p w14:paraId="59802E80" w14:textId="09D2D176" w:rsidR="006A46BE" w:rsidRPr="00E06901" w:rsidRDefault="006A46BE" w:rsidP="00BF20BE">
      <w:pPr>
        <w:pStyle w:val="ad"/>
        <w:numPr>
          <w:ilvl w:val="0"/>
          <w:numId w:val="12"/>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E06901">
        <w:rPr>
          <w:rFonts w:ascii="Times New Roman" w:eastAsia="SimSun" w:hAnsi="Times New Roman" w:cs="Times New Roman"/>
          <w:sz w:val="28"/>
          <w:szCs w:val="28"/>
          <w:lang w:val="ro-RO" w:eastAsia="zh-CN"/>
        </w:rPr>
        <w:t xml:space="preserve">tritiul este identificat şi determinat separat conform metodelor validate, iar valoarea obţinută se compară cu valoarea prevăzută în tabelul 3 din </w:t>
      </w:r>
      <w:r w:rsidR="00EF10BB" w:rsidRPr="00E06901">
        <w:rPr>
          <w:rFonts w:ascii="Times New Roman" w:eastAsia="SimSun" w:hAnsi="Times New Roman" w:cs="Times New Roman"/>
          <w:sz w:val="28"/>
          <w:szCs w:val="28"/>
          <w:lang w:val="ro-RO" w:eastAsia="zh-CN"/>
        </w:rPr>
        <w:t>anexa</w:t>
      </w:r>
      <w:r w:rsidRPr="00E06901">
        <w:rPr>
          <w:rFonts w:ascii="Times New Roman" w:eastAsia="SimSun" w:hAnsi="Times New Roman" w:cs="Times New Roman"/>
          <w:sz w:val="28"/>
          <w:szCs w:val="28"/>
          <w:lang w:val="ro-RO" w:eastAsia="zh-CN"/>
        </w:rPr>
        <w:t xml:space="preserve"> la Legea</w:t>
      </w:r>
      <w:r w:rsidR="00EF10BB" w:rsidRPr="00E06901">
        <w:rPr>
          <w:rFonts w:ascii="Times New Roman" w:eastAsia="SimSun" w:hAnsi="Times New Roman" w:cs="Times New Roman"/>
          <w:sz w:val="28"/>
          <w:szCs w:val="28"/>
          <w:lang w:val="ro-RO" w:eastAsia="zh-CN"/>
        </w:rPr>
        <w:t xml:space="preserve"> </w:t>
      </w:r>
      <w:r w:rsidR="00285A9A" w:rsidRPr="00E06901">
        <w:rPr>
          <w:rFonts w:ascii="Times New Roman" w:eastAsia="SimSun" w:hAnsi="Times New Roman" w:cs="Times New Roman"/>
          <w:sz w:val="28"/>
          <w:szCs w:val="28"/>
          <w:lang w:val="ro-RO" w:eastAsia="zh-CN"/>
        </w:rPr>
        <w:t xml:space="preserve">nr. 182/2019 </w:t>
      </w:r>
      <w:r w:rsidR="00EF10BB" w:rsidRPr="00E06901">
        <w:rPr>
          <w:rFonts w:ascii="Times New Roman" w:eastAsia="SimSun" w:hAnsi="Times New Roman" w:cs="Times New Roman"/>
          <w:sz w:val="28"/>
          <w:szCs w:val="28"/>
          <w:lang w:val="ro-RO" w:eastAsia="zh-CN"/>
        </w:rPr>
        <w:t>privind calitatea</w:t>
      </w:r>
      <w:r w:rsidRPr="00E06901">
        <w:rPr>
          <w:rFonts w:ascii="Times New Roman" w:eastAsia="SimSun" w:hAnsi="Times New Roman" w:cs="Times New Roman"/>
          <w:sz w:val="28"/>
          <w:szCs w:val="28"/>
          <w:lang w:val="ro-RO" w:eastAsia="zh-CN"/>
        </w:rPr>
        <w:t xml:space="preserve"> apei</w:t>
      </w:r>
      <w:r w:rsidR="00EF10BB" w:rsidRPr="00E06901">
        <w:rPr>
          <w:rFonts w:ascii="Times New Roman" w:eastAsia="SimSun" w:hAnsi="Times New Roman" w:cs="Times New Roman"/>
          <w:sz w:val="28"/>
          <w:szCs w:val="28"/>
          <w:lang w:val="ro-RO" w:eastAsia="zh-CN"/>
        </w:rPr>
        <w:t xml:space="preserve"> potabile</w:t>
      </w:r>
      <w:r w:rsidRPr="00E06901">
        <w:rPr>
          <w:rFonts w:ascii="Times New Roman" w:eastAsia="SimSun" w:hAnsi="Times New Roman" w:cs="Times New Roman"/>
          <w:sz w:val="28"/>
          <w:szCs w:val="28"/>
          <w:lang w:val="ro-RO" w:eastAsia="zh-CN"/>
        </w:rPr>
        <w:t xml:space="preserve"> </w:t>
      </w:r>
    </w:p>
    <w:p w14:paraId="2584B952" w14:textId="65F7D2EF" w:rsidR="006A46BE" w:rsidRPr="008011D1"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34</w:t>
      </w:r>
      <w:r w:rsidR="006B5EA0">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Rezultatele analitice ale fiecărei probe de apă prelevate trebuie să conţină următoarele informaţii:</w:t>
      </w:r>
    </w:p>
    <w:p w14:paraId="6FC649F1" w14:textId="720863EA" w:rsidR="006A46BE" w:rsidRPr="00446966" w:rsidRDefault="006A46BE" w:rsidP="00BF20BE">
      <w:pPr>
        <w:pStyle w:val="ad"/>
        <w:numPr>
          <w:ilvl w:val="0"/>
          <w:numId w:val="1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446966">
        <w:rPr>
          <w:rFonts w:ascii="Times New Roman" w:eastAsia="SimSun" w:hAnsi="Times New Roman" w:cs="Times New Roman"/>
          <w:sz w:val="28"/>
          <w:szCs w:val="28"/>
          <w:lang w:val="ro-RO" w:eastAsia="zh-CN"/>
        </w:rPr>
        <w:t>coordonatele exacte ale locului de recoltare;</w:t>
      </w:r>
    </w:p>
    <w:p w14:paraId="250F8383" w14:textId="5162BC2A" w:rsidR="006A46BE" w:rsidRPr="00446966" w:rsidRDefault="006A46BE" w:rsidP="00BF20BE">
      <w:pPr>
        <w:pStyle w:val="ad"/>
        <w:numPr>
          <w:ilvl w:val="0"/>
          <w:numId w:val="1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446966">
        <w:rPr>
          <w:rFonts w:ascii="Times New Roman" w:eastAsia="SimSun" w:hAnsi="Times New Roman" w:cs="Times New Roman"/>
          <w:sz w:val="28"/>
          <w:szCs w:val="28"/>
          <w:lang w:val="ro-RO" w:eastAsia="zh-CN"/>
        </w:rPr>
        <w:t>data recoltării probei (oră, zi, lună, an);</w:t>
      </w:r>
    </w:p>
    <w:p w14:paraId="5F34EDDD" w14:textId="5BFDCAED" w:rsidR="006A46BE" w:rsidRPr="00446966" w:rsidRDefault="006A46BE" w:rsidP="00BF20BE">
      <w:pPr>
        <w:pStyle w:val="ad"/>
        <w:numPr>
          <w:ilvl w:val="0"/>
          <w:numId w:val="1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446966">
        <w:rPr>
          <w:rFonts w:ascii="Times New Roman" w:eastAsia="SimSun" w:hAnsi="Times New Roman" w:cs="Times New Roman"/>
          <w:sz w:val="28"/>
          <w:szCs w:val="28"/>
          <w:lang w:val="ro-RO" w:eastAsia="zh-CN"/>
        </w:rPr>
        <w:lastRenderedPageBreak/>
        <w:t>metoda analitică folosită;</w:t>
      </w:r>
    </w:p>
    <w:p w14:paraId="0C9616BF" w14:textId="0C0C7F06" w:rsidR="006A46BE" w:rsidRPr="00446966" w:rsidRDefault="006A46BE" w:rsidP="00BF20BE">
      <w:pPr>
        <w:pStyle w:val="ad"/>
        <w:numPr>
          <w:ilvl w:val="0"/>
          <w:numId w:val="13"/>
        </w:numPr>
        <w:autoSpaceDE w:val="0"/>
        <w:autoSpaceDN w:val="0"/>
        <w:adjustRightInd w:val="0"/>
        <w:spacing w:after="0" w:line="240" w:lineRule="auto"/>
        <w:jc w:val="both"/>
        <w:rPr>
          <w:rFonts w:ascii="Times New Roman" w:eastAsia="SimSun" w:hAnsi="Times New Roman" w:cs="Times New Roman"/>
          <w:sz w:val="28"/>
          <w:szCs w:val="28"/>
          <w:lang w:val="ro-RO" w:eastAsia="zh-CN"/>
        </w:rPr>
      </w:pPr>
      <w:proofErr w:type="spellStart"/>
      <w:r w:rsidRPr="00446966">
        <w:rPr>
          <w:rFonts w:ascii="Times New Roman" w:eastAsia="SimSun" w:hAnsi="Times New Roman" w:cs="Times New Roman"/>
          <w:sz w:val="28"/>
          <w:szCs w:val="28"/>
          <w:lang w:val="ro-RO" w:eastAsia="zh-CN"/>
        </w:rPr>
        <w:t>radionuclizii</w:t>
      </w:r>
      <w:proofErr w:type="spellEnd"/>
      <w:r w:rsidRPr="00446966">
        <w:rPr>
          <w:rFonts w:ascii="Times New Roman" w:eastAsia="SimSun" w:hAnsi="Times New Roman" w:cs="Times New Roman"/>
          <w:sz w:val="28"/>
          <w:szCs w:val="28"/>
          <w:lang w:val="ro-RO" w:eastAsia="zh-CN"/>
        </w:rPr>
        <w:t xml:space="preserve"> identificaţi şi concentraţia activităţii per </w:t>
      </w:r>
      <w:proofErr w:type="spellStart"/>
      <w:r w:rsidRPr="00446966">
        <w:rPr>
          <w:rFonts w:ascii="Times New Roman" w:eastAsia="SimSun" w:hAnsi="Times New Roman" w:cs="Times New Roman"/>
          <w:sz w:val="28"/>
          <w:szCs w:val="28"/>
          <w:lang w:val="ro-RO" w:eastAsia="zh-CN"/>
        </w:rPr>
        <w:t>radionuclid</w:t>
      </w:r>
      <w:proofErr w:type="spellEnd"/>
      <w:r w:rsidRPr="00446966">
        <w:rPr>
          <w:rFonts w:ascii="Times New Roman" w:eastAsia="SimSun" w:hAnsi="Times New Roman" w:cs="Times New Roman"/>
          <w:sz w:val="28"/>
          <w:szCs w:val="28"/>
          <w:lang w:val="ro-RO" w:eastAsia="zh-CN"/>
        </w:rPr>
        <w:t xml:space="preserve"> (</w:t>
      </w:r>
      <w:proofErr w:type="spellStart"/>
      <w:r w:rsidRPr="00446966">
        <w:rPr>
          <w:rFonts w:ascii="Times New Roman" w:eastAsia="SimSun" w:hAnsi="Times New Roman" w:cs="Times New Roman"/>
          <w:sz w:val="28"/>
          <w:szCs w:val="28"/>
          <w:lang w:val="ro-RO" w:eastAsia="zh-CN"/>
        </w:rPr>
        <w:t>Bq</w:t>
      </w:r>
      <w:proofErr w:type="spellEnd"/>
      <w:r w:rsidRPr="00446966">
        <w:rPr>
          <w:rFonts w:ascii="Times New Roman" w:eastAsia="SimSun" w:hAnsi="Times New Roman" w:cs="Times New Roman"/>
          <w:sz w:val="28"/>
          <w:szCs w:val="28"/>
          <w:lang w:val="ro-RO" w:eastAsia="zh-CN"/>
        </w:rPr>
        <w:t>/l);</w:t>
      </w:r>
    </w:p>
    <w:p w14:paraId="74F36098" w14:textId="467C7F30" w:rsidR="006A46BE" w:rsidRPr="00446966" w:rsidRDefault="006A46BE" w:rsidP="00BF20BE">
      <w:pPr>
        <w:pStyle w:val="ad"/>
        <w:numPr>
          <w:ilvl w:val="0"/>
          <w:numId w:val="1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446966">
        <w:rPr>
          <w:rFonts w:ascii="Times New Roman" w:eastAsia="SimSun" w:hAnsi="Times New Roman" w:cs="Times New Roman"/>
          <w:sz w:val="28"/>
          <w:szCs w:val="28"/>
          <w:lang w:val="ro-RO" w:eastAsia="zh-CN"/>
        </w:rPr>
        <w:t>estimarea incertitudinii totale asupra valorii determinate (eroarea totală).</w:t>
      </w:r>
    </w:p>
    <w:p w14:paraId="37CDA4CD" w14:textId="3AB2B865"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Monitorizarea parametrilor de radioactivitate nu este necesară în cazuri</w:t>
      </w:r>
      <w:r w:rsidRPr="008011D1">
        <w:rPr>
          <w:rFonts w:ascii="Times New Roman" w:eastAsia="SimSun" w:hAnsi="Times New Roman" w:cs="Times New Roman"/>
          <w:sz w:val="28"/>
          <w:szCs w:val="28"/>
          <w:lang w:val="ro-RO" w:eastAsia="zh-CN"/>
        </w:rPr>
        <w:t>le în care:</w:t>
      </w:r>
    </w:p>
    <w:p w14:paraId="6738106E" w14:textId="0B10EEA9" w:rsidR="006A46BE" w:rsidRPr="00446966" w:rsidRDefault="006A46BE" w:rsidP="00BF20BE">
      <w:pPr>
        <w:pStyle w:val="ad"/>
        <w:numPr>
          <w:ilvl w:val="0"/>
          <w:numId w:val="14"/>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446966">
        <w:rPr>
          <w:rFonts w:ascii="Times New Roman" w:eastAsia="SimSun" w:hAnsi="Times New Roman" w:cs="Times New Roman"/>
          <w:sz w:val="28"/>
          <w:szCs w:val="28"/>
          <w:lang w:val="ro-RO" w:eastAsia="zh-CN"/>
        </w:rPr>
        <w:t>determinările succesive efectuate în anii anteriori au arătat valori cu mult sub valorile prevăzute în tabelul 3 din anexa la Legea</w:t>
      </w:r>
      <w:r w:rsidR="00285A9A" w:rsidRPr="00446966">
        <w:rPr>
          <w:rFonts w:ascii="Times New Roman" w:eastAsia="SimSun" w:hAnsi="Times New Roman" w:cs="Times New Roman"/>
          <w:sz w:val="28"/>
          <w:szCs w:val="28"/>
          <w:lang w:val="ro-RO" w:eastAsia="zh-CN"/>
        </w:rPr>
        <w:t xml:space="preserve"> nr. 182/2019</w:t>
      </w:r>
      <w:r w:rsidR="00EF10BB" w:rsidRPr="00446966">
        <w:rPr>
          <w:rFonts w:ascii="Times New Roman" w:eastAsia="SimSun" w:hAnsi="Times New Roman" w:cs="Times New Roman"/>
          <w:sz w:val="28"/>
          <w:szCs w:val="28"/>
          <w:lang w:val="ro-RO" w:eastAsia="zh-CN"/>
        </w:rPr>
        <w:t xml:space="preserve"> privind calitatea</w:t>
      </w:r>
      <w:r w:rsidRPr="00446966">
        <w:rPr>
          <w:rFonts w:ascii="Times New Roman" w:eastAsia="SimSun" w:hAnsi="Times New Roman" w:cs="Times New Roman"/>
          <w:sz w:val="28"/>
          <w:szCs w:val="28"/>
          <w:lang w:val="ro-RO" w:eastAsia="zh-CN"/>
        </w:rPr>
        <w:t xml:space="preserve"> apei potabile;</w:t>
      </w:r>
    </w:p>
    <w:p w14:paraId="6CDB427F" w14:textId="5E4531F3" w:rsidR="006A46BE" w:rsidRPr="00446966" w:rsidRDefault="006A46BE" w:rsidP="00BF20BE">
      <w:pPr>
        <w:pStyle w:val="ad"/>
        <w:numPr>
          <w:ilvl w:val="0"/>
          <w:numId w:val="14"/>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446966">
        <w:rPr>
          <w:rFonts w:ascii="Times New Roman" w:eastAsia="SimSun" w:hAnsi="Times New Roman" w:cs="Times New Roman"/>
          <w:sz w:val="28"/>
          <w:szCs w:val="28"/>
          <w:lang w:val="ro-RO" w:eastAsia="zh-CN"/>
        </w:rPr>
        <w:t xml:space="preserve">nu există nici un motiv pentru prezenţa potenţială a unor </w:t>
      </w:r>
      <w:proofErr w:type="spellStart"/>
      <w:r w:rsidRPr="00446966">
        <w:rPr>
          <w:rFonts w:ascii="Times New Roman" w:eastAsia="SimSun" w:hAnsi="Times New Roman" w:cs="Times New Roman"/>
          <w:sz w:val="28"/>
          <w:szCs w:val="28"/>
          <w:lang w:val="ro-RO" w:eastAsia="zh-CN"/>
        </w:rPr>
        <w:t>radionuclizi</w:t>
      </w:r>
      <w:proofErr w:type="spellEnd"/>
      <w:r w:rsidRPr="00446966">
        <w:rPr>
          <w:rFonts w:ascii="Times New Roman" w:eastAsia="SimSun" w:hAnsi="Times New Roman" w:cs="Times New Roman"/>
          <w:sz w:val="28"/>
          <w:szCs w:val="28"/>
          <w:lang w:val="ro-RO" w:eastAsia="zh-CN"/>
        </w:rPr>
        <w:t xml:space="preserve"> naturali sau artificiali în concentraţii mari, neobişnuite, care ar putea contamina radioactiv apa potabilă.</w:t>
      </w:r>
    </w:p>
    <w:p w14:paraId="3292E99D" w14:textId="77777777" w:rsidR="006A46BE" w:rsidRPr="00257EF9" w:rsidRDefault="006A46BE" w:rsidP="006A46BE">
      <w:pPr>
        <w:autoSpaceDE w:val="0"/>
        <w:autoSpaceDN w:val="0"/>
        <w:adjustRightInd w:val="0"/>
        <w:spacing w:after="0" w:line="240" w:lineRule="auto"/>
        <w:jc w:val="center"/>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 xml:space="preserve">V. </w:t>
      </w:r>
      <w:r w:rsidRPr="00257EF9">
        <w:rPr>
          <w:rFonts w:ascii="Times New Roman" w:eastAsia="SimSun" w:hAnsi="Times New Roman" w:cs="Times New Roman"/>
          <w:sz w:val="28"/>
          <w:szCs w:val="28"/>
          <w:lang w:val="ro-RO" w:eastAsia="zh-CN"/>
        </w:rPr>
        <w:t>Măsurile de remediere</w:t>
      </w:r>
    </w:p>
    <w:p w14:paraId="49190008" w14:textId="7F4AA591"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35</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În situaţia în care calitatea apei nu corespunde cerinţelor prevăzute în anexa la </w:t>
      </w:r>
      <w:bookmarkStart w:id="7" w:name="_Hlk48649433"/>
      <w:r w:rsidR="006A46BE" w:rsidRPr="00892179">
        <w:rPr>
          <w:rFonts w:ascii="Times New Roman" w:eastAsia="SimSun" w:hAnsi="Times New Roman" w:cs="Times New Roman"/>
          <w:sz w:val="28"/>
          <w:szCs w:val="28"/>
          <w:lang w:val="ro-RO" w:eastAsia="zh-CN"/>
        </w:rPr>
        <w:t>Legea</w:t>
      </w:r>
      <w:r w:rsidR="006F06A1" w:rsidRPr="00892179">
        <w:rPr>
          <w:rFonts w:ascii="Times New Roman" w:eastAsia="SimSun" w:hAnsi="Times New Roman" w:cs="Times New Roman"/>
          <w:sz w:val="28"/>
          <w:szCs w:val="28"/>
          <w:lang w:val="ro-RO" w:eastAsia="zh-CN"/>
        </w:rPr>
        <w:t xml:space="preserve"> </w:t>
      </w:r>
      <w:r w:rsidR="001570B4">
        <w:rPr>
          <w:rFonts w:ascii="Times New Roman" w:eastAsia="SimSun" w:hAnsi="Times New Roman" w:cs="Times New Roman"/>
          <w:sz w:val="28"/>
          <w:szCs w:val="28"/>
          <w:lang w:val="ro-RO" w:eastAsia="zh-CN"/>
        </w:rPr>
        <w:t>nr. 182/</w:t>
      </w:r>
      <w:r w:rsidR="00257EF9">
        <w:rPr>
          <w:rFonts w:ascii="Times New Roman" w:eastAsia="SimSun" w:hAnsi="Times New Roman" w:cs="Times New Roman"/>
          <w:sz w:val="28"/>
          <w:szCs w:val="28"/>
          <w:lang w:val="ro-RO" w:eastAsia="zh-CN"/>
        </w:rPr>
        <w:t xml:space="preserve">2019 </w:t>
      </w:r>
      <w:r w:rsidR="006F06A1" w:rsidRPr="00892179">
        <w:rPr>
          <w:rFonts w:ascii="Times New Roman" w:eastAsia="SimSun" w:hAnsi="Times New Roman" w:cs="Times New Roman"/>
          <w:sz w:val="28"/>
          <w:szCs w:val="28"/>
          <w:lang w:val="ro-RO" w:eastAsia="zh-CN"/>
        </w:rPr>
        <w:t>privind calitatea</w:t>
      </w:r>
      <w:r w:rsidR="006A46BE" w:rsidRPr="008011D1">
        <w:rPr>
          <w:rFonts w:ascii="Times New Roman" w:eastAsia="SimSun" w:hAnsi="Times New Roman" w:cs="Times New Roman"/>
          <w:sz w:val="28"/>
          <w:szCs w:val="28"/>
          <w:lang w:val="ro-RO" w:eastAsia="zh-CN"/>
        </w:rPr>
        <w:t xml:space="preserve"> apei potabile</w:t>
      </w:r>
      <w:bookmarkEnd w:id="7"/>
      <w:r w:rsidR="006A46BE" w:rsidRPr="00892179">
        <w:rPr>
          <w:rFonts w:ascii="Times New Roman" w:eastAsia="SimSun" w:hAnsi="Times New Roman" w:cs="Times New Roman"/>
          <w:sz w:val="28"/>
          <w:szCs w:val="28"/>
          <w:lang w:val="ro-RO" w:eastAsia="zh-CN"/>
        </w:rPr>
        <w:t>, în punctele de prelevare stabilite conform normelor menţionate, producătorul de apă are obligaţia să respecte procedura menţionată în acest punct.</w:t>
      </w:r>
    </w:p>
    <w:p w14:paraId="5F22FE22" w14:textId="13FBD7AE" w:rsidR="006A46BE" w:rsidRPr="00257EF9" w:rsidRDefault="006A46BE" w:rsidP="00BF20BE">
      <w:pPr>
        <w:pStyle w:val="ad"/>
        <w:numPr>
          <w:ilvl w:val="0"/>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sz w:val="28"/>
          <w:szCs w:val="28"/>
          <w:lang w:val="ro-RO" w:eastAsia="zh-CN"/>
        </w:rPr>
        <w:t>Producătorul de apă trebuie să informeze de îndată autoritatea teritorială de sănătate publică şi autoritatea administraţiei publice locale.</w:t>
      </w:r>
    </w:p>
    <w:p w14:paraId="5C7C4647" w14:textId="18BDEE36" w:rsidR="006A46BE" w:rsidRPr="00257EF9" w:rsidRDefault="006A46BE" w:rsidP="00BF20BE">
      <w:pPr>
        <w:pStyle w:val="ad"/>
        <w:numPr>
          <w:ilvl w:val="0"/>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sz w:val="28"/>
          <w:szCs w:val="28"/>
          <w:lang w:val="ro-RO" w:eastAsia="zh-CN"/>
        </w:rPr>
        <w:t>Producătorul de apă trebuie să ia de îndată măsurile necesare pentru identificarea cauzelor, după cum urmează:</w:t>
      </w:r>
    </w:p>
    <w:p w14:paraId="26A0E929" w14:textId="44202371" w:rsidR="006A46BE" w:rsidRPr="008A2CD0" w:rsidRDefault="006A46BE" w:rsidP="00BF20BE">
      <w:pPr>
        <w:pStyle w:val="ad"/>
        <w:numPr>
          <w:ilvl w:val="0"/>
          <w:numId w:val="15"/>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să identifice toţi parametrii de calitate care nu se conformează cu prevederile Legii</w:t>
      </w:r>
      <w:r w:rsidR="00EF10BB" w:rsidRPr="008A2CD0">
        <w:rPr>
          <w:rFonts w:ascii="Times New Roman" w:eastAsia="SimSun" w:hAnsi="Times New Roman" w:cs="Times New Roman"/>
          <w:sz w:val="28"/>
          <w:szCs w:val="28"/>
          <w:lang w:val="ro-RO" w:eastAsia="zh-CN"/>
        </w:rPr>
        <w:t xml:space="preserve"> privind calitatea</w:t>
      </w:r>
      <w:r w:rsidRPr="008A2CD0">
        <w:rPr>
          <w:rFonts w:ascii="Times New Roman" w:eastAsia="SimSun" w:hAnsi="Times New Roman" w:cs="Times New Roman"/>
          <w:sz w:val="28"/>
          <w:szCs w:val="28"/>
          <w:lang w:val="ro-RO" w:eastAsia="zh-CN"/>
        </w:rPr>
        <w:t xml:space="preserve"> apei potabile</w:t>
      </w:r>
    </w:p>
    <w:p w14:paraId="061D9BCC" w14:textId="61B79704" w:rsidR="006A46BE" w:rsidRPr="008A2CD0" w:rsidRDefault="006A46BE" w:rsidP="00BF20BE">
      <w:pPr>
        <w:pStyle w:val="ad"/>
        <w:numPr>
          <w:ilvl w:val="0"/>
          <w:numId w:val="15"/>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să stabilească cauzele neconformităţii pentru fiecare parametru.</w:t>
      </w:r>
    </w:p>
    <w:p w14:paraId="38EE82AE" w14:textId="2F3B296C"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 xml:space="preserve">Dacă funcţionarea a fost autorizată sanitar condiţionat, producătorul de apă are obligaţia să aplice prevederile alin. (2) </w:t>
      </w:r>
      <w:r w:rsidR="00257EF9">
        <w:rPr>
          <w:rFonts w:ascii="Times New Roman" w:eastAsia="SimSun" w:hAnsi="Times New Roman" w:cs="Times New Roman"/>
          <w:sz w:val="28"/>
          <w:szCs w:val="28"/>
          <w:lang w:val="ro-RO" w:eastAsia="zh-CN"/>
        </w:rPr>
        <w:t>pct. 35</w:t>
      </w:r>
      <w:r w:rsidR="00240631">
        <w:rPr>
          <w:rFonts w:ascii="Times New Roman" w:eastAsia="SimSun" w:hAnsi="Times New Roman" w:cs="Times New Roman"/>
          <w:sz w:val="28"/>
          <w:szCs w:val="28"/>
          <w:lang w:val="ro-RO" w:eastAsia="zh-CN"/>
        </w:rPr>
        <w:t xml:space="preserve"> </w:t>
      </w:r>
      <w:r w:rsidRPr="00892179">
        <w:rPr>
          <w:rFonts w:ascii="Times New Roman" w:eastAsia="SimSun" w:hAnsi="Times New Roman" w:cs="Times New Roman"/>
          <w:sz w:val="28"/>
          <w:szCs w:val="28"/>
          <w:lang w:val="ro-RO" w:eastAsia="zh-CN"/>
        </w:rPr>
        <w:t>pentru nerespectarea condiţiilor prevăzute la au</w:t>
      </w:r>
      <w:r w:rsidRPr="008011D1">
        <w:rPr>
          <w:rFonts w:ascii="Times New Roman" w:eastAsia="SimSun" w:hAnsi="Times New Roman" w:cs="Times New Roman"/>
          <w:sz w:val="28"/>
          <w:szCs w:val="28"/>
          <w:lang w:val="ro-RO" w:eastAsia="zh-CN"/>
        </w:rPr>
        <w:t>torizare.</w:t>
      </w:r>
    </w:p>
    <w:p w14:paraId="31180F13" w14:textId="2E28EAB7"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36</w:t>
      </w:r>
      <w:r w:rsidR="009424D1" w:rsidRPr="008011D1">
        <w:rPr>
          <w:rFonts w:ascii="Times New Roman" w:eastAsia="SimSun" w:hAnsi="Times New Roman" w:cs="Times New Roman"/>
          <w:sz w:val="28"/>
          <w:szCs w:val="28"/>
          <w:lang w:val="ro-RO" w:eastAsia="zh-CN"/>
        </w:rPr>
        <w:t>.</w:t>
      </w:r>
      <w:r w:rsidR="005C7637">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Producătorul de apă transmite de îndată autorităţilor menţionate la alin. (2)</w:t>
      </w:r>
      <w:r w:rsidR="00257EF9">
        <w:rPr>
          <w:rFonts w:ascii="Times New Roman" w:eastAsia="SimSun" w:hAnsi="Times New Roman" w:cs="Times New Roman"/>
          <w:sz w:val="28"/>
          <w:szCs w:val="28"/>
          <w:lang w:val="ro-RO" w:eastAsia="zh-CN"/>
        </w:rPr>
        <w:t xml:space="preserve"> pct.</w:t>
      </w:r>
      <w:r w:rsidR="003D42B5">
        <w:rPr>
          <w:rFonts w:ascii="Times New Roman" w:eastAsia="SimSun" w:hAnsi="Times New Roman" w:cs="Times New Roman"/>
          <w:sz w:val="28"/>
          <w:szCs w:val="28"/>
          <w:lang w:val="ro-RO" w:eastAsia="zh-CN"/>
        </w:rPr>
        <w:t xml:space="preserve"> </w:t>
      </w:r>
      <w:r w:rsidR="00257EF9">
        <w:rPr>
          <w:rFonts w:ascii="Times New Roman" w:eastAsia="SimSun" w:hAnsi="Times New Roman" w:cs="Times New Roman"/>
          <w:sz w:val="28"/>
          <w:szCs w:val="28"/>
          <w:lang w:val="ro-RO" w:eastAsia="zh-CN"/>
        </w:rPr>
        <w:t>35</w:t>
      </w:r>
      <w:r w:rsidR="006A46BE" w:rsidRPr="00892179">
        <w:rPr>
          <w:rFonts w:ascii="Times New Roman" w:eastAsia="SimSun" w:hAnsi="Times New Roman" w:cs="Times New Roman"/>
          <w:sz w:val="28"/>
          <w:szCs w:val="28"/>
          <w:lang w:val="ro-RO" w:eastAsia="zh-CN"/>
        </w:rPr>
        <w:t xml:space="preserve"> </w:t>
      </w:r>
      <w:r w:rsidR="00BF1FA2">
        <w:rPr>
          <w:rFonts w:ascii="Times New Roman" w:eastAsia="SimSun" w:hAnsi="Times New Roman" w:cs="Times New Roman"/>
          <w:sz w:val="28"/>
          <w:szCs w:val="28"/>
          <w:lang w:val="ro-RO" w:eastAsia="zh-CN"/>
        </w:rPr>
        <w:t>c</w:t>
      </w:r>
      <w:r w:rsidR="006A46BE" w:rsidRPr="00892179">
        <w:rPr>
          <w:rFonts w:ascii="Times New Roman" w:eastAsia="SimSun" w:hAnsi="Times New Roman" w:cs="Times New Roman"/>
          <w:sz w:val="28"/>
          <w:szCs w:val="28"/>
          <w:lang w:val="ro-RO" w:eastAsia="zh-CN"/>
        </w:rPr>
        <w:t xml:space="preserve">onstatările şi concluziile anchetei efectuate pentru determinarea cauzei/cauzelor, </w:t>
      </w:r>
      <w:proofErr w:type="spellStart"/>
      <w:r w:rsidR="006A46BE" w:rsidRPr="00892179">
        <w:rPr>
          <w:rFonts w:ascii="Times New Roman" w:eastAsia="SimSun" w:hAnsi="Times New Roman" w:cs="Times New Roman"/>
          <w:sz w:val="28"/>
          <w:szCs w:val="28"/>
          <w:lang w:val="ro-RO" w:eastAsia="zh-CN"/>
        </w:rPr>
        <w:t>menţion</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nd</w:t>
      </w:r>
      <w:proofErr w:type="spellEnd"/>
      <w:r w:rsidR="006A46BE" w:rsidRPr="00892179">
        <w:rPr>
          <w:rFonts w:ascii="Times New Roman" w:eastAsia="SimSun" w:hAnsi="Times New Roman" w:cs="Times New Roman"/>
          <w:sz w:val="28"/>
          <w:szCs w:val="28"/>
          <w:lang w:val="ro-RO" w:eastAsia="zh-CN"/>
        </w:rPr>
        <w:t xml:space="preserve"> următoarele:</w:t>
      </w:r>
    </w:p>
    <w:p w14:paraId="030718C8" w14:textId="4E0146C1" w:rsidR="006A46BE" w:rsidRPr="008A2CD0" w:rsidRDefault="006A46BE" w:rsidP="00BF20BE">
      <w:pPr>
        <w:pStyle w:val="ad"/>
        <w:numPr>
          <w:ilvl w:val="0"/>
          <w:numId w:val="16"/>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posibilitatea de repetare a neconformării la fiecare dintre parametrii identificaţi a fi neconformi;</w:t>
      </w:r>
    </w:p>
    <w:p w14:paraId="424E7212" w14:textId="77AC6BAC" w:rsidR="006A46BE" w:rsidRPr="008A2CD0" w:rsidRDefault="006A46BE" w:rsidP="00BF20BE">
      <w:pPr>
        <w:pStyle w:val="ad"/>
        <w:numPr>
          <w:ilvl w:val="0"/>
          <w:numId w:val="16"/>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acţiunile întreprinse în cazul în care neconformarea a fost cauzată de sistemul de distribuţie interioară sau de modul de întreţinere a acestuia, inclusiv faptul că au fost informaţi consumatorii</w:t>
      </w:r>
      <w:r w:rsidR="00883897" w:rsidRPr="008A2CD0">
        <w:rPr>
          <w:rFonts w:ascii="Times New Roman" w:eastAsia="SimSun" w:hAnsi="Times New Roman" w:cs="Times New Roman"/>
          <w:sz w:val="28"/>
          <w:szCs w:val="28"/>
          <w:lang w:val="ro-RO" w:eastAsia="zh-CN"/>
        </w:rPr>
        <w:t>.</w:t>
      </w:r>
    </w:p>
    <w:p w14:paraId="567AE5F8" w14:textId="3CE4BD40" w:rsidR="006A46BE" w:rsidRPr="008011D1"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sz w:val="28"/>
          <w:szCs w:val="28"/>
          <w:lang w:val="ro-RO" w:eastAsia="zh-CN"/>
        </w:rPr>
        <w:t>37</w:t>
      </w:r>
      <w:r w:rsidR="0078729B" w:rsidRPr="00257EF9">
        <w:rPr>
          <w:rFonts w:ascii="Times New Roman" w:eastAsia="SimSun" w:hAnsi="Times New Roman" w:cs="Times New Roman"/>
          <w:sz w:val="28"/>
          <w:szCs w:val="28"/>
          <w:lang w:val="ro-RO" w:eastAsia="zh-CN"/>
        </w:rPr>
        <w:t>.</w:t>
      </w:r>
      <w:r w:rsidR="009424D1" w:rsidRP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În sit</w:t>
      </w:r>
      <w:r w:rsidR="006A46BE" w:rsidRPr="008011D1">
        <w:rPr>
          <w:rFonts w:ascii="Times New Roman" w:eastAsia="SimSun" w:hAnsi="Times New Roman" w:cs="Times New Roman"/>
          <w:sz w:val="28"/>
          <w:szCs w:val="28"/>
          <w:lang w:val="ro-RO" w:eastAsia="zh-CN"/>
        </w:rPr>
        <w:t>uaţia în care producătorul de apă a identificat o neconformare produsă din cauza sistemului de distribuţie interioară sau a modului de întreţinere a acestuia, trebuie să informeze consumatorii despre natura deficienţelor şi măsurile care trebuie întreprinse de către consumatorii în cauză.</w:t>
      </w:r>
    </w:p>
    <w:p w14:paraId="43D54C3C" w14:textId="23F07C3E" w:rsidR="006A46BE" w:rsidRPr="008011D1" w:rsidRDefault="009424D1"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sz w:val="28"/>
          <w:szCs w:val="28"/>
          <w:lang w:val="ro-RO" w:eastAsia="zh-CN"/>
        </w:rPr>
        <w:t>3</w:t>
      </w:r>
      <w:r w:rsidR="00B837A8" w:rsidRPr="00257EF9">
        <w:rPr>
          <w:rFonts w:ascii="Times New Roman" w:eastAsia="SimSun" w:hAnsi="Times New Roman" w:cs="Times New Roman"/>
          <w:sz w:val="28"/>
          <w:szCs w:val="28"/>
          <w:lang w:val="ro-RO" w:eastAsia="zh-CN"/>
        </w:rPr>
        <w:t>8</w:t>
      </w:r>
      <w:r w:rsidRPr="00892179">
        <w:rPr>
          <w:rFonts w:ascii="Times New Roman" w:eastAsia="SimSun" w:hAnsi="Times New Roman" w:cs="Times New Roman"/>
          <w:sz w:val="28"/>
          <w:szCs w:val="28"/>
          <w:lang w:val="ro-RO" w:eastAsia="zh-CN"/>
        </w:rPr>
        <w:t>.</w:t>
      </w:r>
      <w:r w:rsidR="0078729B" w:rsidRPr="00892179">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În situaţia în care se înregistrează o neconformitate</w:t>
      </w:r>
      <w:r w:rsidR="00D348B5">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pentru plumb sau cupru, producătorul ia măsuri de modificare sau de înlocuire a ţevilor din sistemul de distribuţie exterioară, indiferent dacă plumbul sau cuprul provenit din acestea contribuie la deficienţele înregistrate.</w:t>
      </w:r>
    </w:p>
    <w:p w14:paraId="68DA7E46" w14:textId="7F96B716" w:rsidR="006A46BE" w:rsidRPr="008011D1" w:rsidRDefault="009424D1"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sz w:val="28"/>
          <w:szCs w:val="28"/>
          <w:lang w:val="ro-RO" w:eastAsia="zh-CN"/>
        </w:rPr>
        <w:lastRenderedPageBreak/>
        <w:t>3</w:t>
      </w:r>
      <w:r w:rsidR="00B837A8" w:rsidRPr="00257EF9">
        <w:rPr>
          <w:rFonts w:ascii="Times New Roman" w:eastAsia="SimSun" w:hAnsi="Times New Roman" w:cs="Times New Roman"/>
          <w:sz w:val="28"/>
          <w:szCs w:val="28"/>
          <w:lang w:val="ro-RO" w:eastAsia="zh-CN"/>
        </w:rPr>
        <w:t>9</w:t>
      </w:r>
      <w:r w:rsidRPr="00892179">
        <w:rPr>
          <w:rFonts w:ascii="Times New Roman" w:eastAsia="SimSun" w:hAnsi="Times New Roman" w:cs="Times New Roman"/>
          <w:sz w:val="28"/>
          <w:szCs w:val="28"/>
          <w:lang w:val="ro-RO" w:eastAsia="zh-CN"/>
        </w:rPr>
        <w:t>.</w:t>
      </w:r>
      <w:r w:rsidR="0078729B" w:rsidRP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În situaţia în care calitatea apei nu corespunde cerinţelor prevăzute în anexa la Legea</w:t>
      </w:r>
      <w:r w:rsidR="00CF034B" w:rsidRPr="00892179">
        <w:rPr>
          <w:rFonts w:ascii="Times New Roman" w:eastAsia="SimSun" w:hAnsi="Times New Roman" w:cs="Times New Roman"/>
          <w:sz w:val="28"/>
          <w:szCs w:val="28"/>
          <w:lang w:val="ro-RO" w:eastAsia="zh-CN"/>
        </w:rPr>
        <w:t xml:space="preserve"> privind calitatea</w:t>
      </w:r>
      <w:r w:rsidR="00D348B5">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apei potabile, din cauza deteriorării temporare a calităţii sursei de apă</w:t>
      </w:r>
      <w:r w:rsidR="00A60BC2" w:rsidRPr="008011D1">
        <w:rPr>
          <w:rFonts w:ascii="Times New Roman" w:eastAsia="SimSun" w:hAnsi="Times New Roman" w:cs="Times New Roman"/>
          <w:sz w:val="28"/>
          <w:szCs w:val="28"/>
          <w:lang w:val="ro-RO" w:eastAsia="zh-CN"/>
        </w:rPr>
        <w:t xml:space="preserve">, </w:t>
      </w:r>
      <w:bookmarkStart w:id="8" w:name="_Hlk51927361"/>
      <w:r w:rsidR="00A60BC2" w:rsidRPr="008011D1">
        <w:rPr>
          <w:rFonts w:ascii="Times New Roman" w:eastAsia="SimSun" w:hAnsi="Times New Roman" w:cs="Times New Roman"/>
          <w:sz w:val="28"/>
          <w:szCs w:val="28"/>
          <w:lang w:val="ro-RO" w:eastAsia="zh-CN"/>
        </w:rPr>
        <w:t>centrul</w:t>
      </w:r>
      <w:r w:rsidR="006A46BE" w:rsidRPr="008011D1">
        <w:rPr>
          <w:rFonts w:ascii="Times New Roman" w:eastAsia="SimSun" w:hAnsi="Times New Roman" w:cs="Times New Roman"/>
          <w:sz w:val="28"/>
          <w:szCs w:val="28"/>
          <w:lang w:val="ro-RO" w:eastAsia="zh-CN"/>
        </w:rPr>
        <w:t xml:space="preserve"> sănătate publică</w:t>
      </w:r>
      <w:r w:rsidR="00A60BC2" w:rsidRPr="008011D1">
        <w:rPr>
          <w:rFonts w:ascii="Times New Roman" w:eastAsia="SimSun" w:hAnsi="Times New Roman" w:cs="Times New Roman"/>
          <w:sz w:val="28"/>
          <w:szCs w:val="28"/>
          <w:lang w:val="ro-RO" w:eastAsia="zh-CN"/>
        </w:rPr>
        <w:t xml:space="preserve"> teritorial</w:t>
      </w:r>
      <w:bookmarkEnd w:id="8"/>
      <w:r w:rsidR="006A46BE" w:rsidRPr="008011D1">
        <w:rPr>
          <w:rFonts w:ascii="Times New Roman" w:eastAsia="SimSun" w:hAnsi="Times New Roman" w:cs="Times New Roman"/>
          <w:sz w:val="28"/>
          <w:szCs w:val="28"/>
          <w:lang w:val="ro-RO" w:eastAsia="zh-CN"/>
        </w:rPr>
        <w:t>, autoritatea responsabilă de administrarea apelor şi autoritatea administraţiei publice locale stabilesc măsurile în scopul asigurării calităţii apei la sursă.</w:t>
      </w:r>
    </w:p>
    <w:p w14:paraId="212B3386" w14:textId="77777777" w:rsidR="006A46BE" w:rsidRPr="00257EF9" w:rsidRDefault="006A46BE" w:rsidP="006A46BE">
      <w:pPr>
        <w:autoSpaceDE w:val="0"/>
        <w:autoSpaceDN w:val="0"/>
        <w:adjustRightInd w:val="0"/>
        <w:spacing w:after="0" w:line="240" w:lineRule="auto"/>
        <w:jc w:val="both"/>
        <w:rPr>
          <w:rFonts w:ascii="Times New Roman" w:eastAsia="SimSun" w:hAnsi="Times New Roman" w:cs="Times New Roman"/>
          <w:bCs/>
          <w:sz w:val="28"/>
          <w:szCs w:val="28"/>
          <w:lang w:val="ro-RO" w:eastAsia="zh-CN"/>
        </w:rPr>
      </w:pPr>
    </w:p>
    <w:p w14:paraId="11646B55" w14:textId="77777777" w:rsidR="006A46BE" w:rsidRPr="00892179" w:rsidRDefault="006A46BE" w:rsidP="006A46BE">
      <w:pPr>
        <w:autoSpaceDE w:val="0"/>
        <w:autoSpaceDN w:val="0"/>
        <w:adjustRightInd w:val="0"/>
        <w:spacing w:after="0" w:line="240" w:lineRule="auto"/>
        <w:jc w:val="center"/>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 xml:space="preserve">VI. </w:t>
      </w:r>
      <w:r w:rsidRPr="00257EF9">
        <w:rPr>
          <w:rFonts w:ascii="Times New Roman" w:eastAsia="SimSun" w:hAnsi="Times New Roman" w:cs="Times New Roman"/>
          <w:sz w:val="28"/>
          <w:szCs w:val="28"/>
          <w:lang w:val="ro-RO" w:eastAsia="zh-CN"/>
        </w:rPr>
        <w:t>Derogarea</w:t>
      </w:r>
    </w:p>
    <w:p w14:paraId="54765293" w14:textId="7C43CB5D"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40</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Ministerul Sănătăţii, Muncii şi Protecţiei Sociale poate aproba, la solicitarea </w:t>
      </w:r>
      <w:r w:rsidR="009424D1" w:rsidRPr="008011D1">
        <w:rPr>
          <w:rFonts w:ascii="Times New Roman" w:eastAsia="SimSun" w:hAnsi="Times New Roman" w:cs="Times New Roman"/>
          <w:sz w:val="28"/>
          <w:szCs w:val="28"/>
          <w:lang w:val="ro-RO" w:eastAsia="zh-CN"/>
        </w:rPr>
        <w:t>Agenției Naționale pentru Sănătate Publică</w:t>
      </w:r>
      <w:r w:rsidR="006A46BE" w:rsidRPr="008011D1">
        <w:rPr>
          <w:rFonts w:ascii="Times New Roman" w:eastAsia="SimSun" w:hAnsi="Times New Roman" w:cs="Times New Roman"/>
          <w:sz w:val="28"/>
          <w:szCs w:val="28"/>
          <w:lang w:val="ro-RO" w:eastAsia="zh-CN"/>
        </w:rPr>
        <w:t>, derogări pe o perioadă determinată de la valorile parametrilor stabiliţi în conformitate cu tabelul 2 din anexa la Legea</w:t>
      </w:r>
      <w:r w:rsidR="00257EF9">
        <w:rPr>
          <w:rFonts w:ascii="Times New Roman" w:eastAsia="SimSun" w:hAnsi="Times New Roman" w:cs="Times New Roman"/>
          <w:sz w:val="28"/>
          <w:szCs w:val="28"/>
          <w:lang w:val="ro-RO" w:eastAsia="zh-CN"/>
        </w:rPr>
        <w:t xml:space="preserve"> nr.</w:t>
      </w:r>
      <w:r w:rsidR="00B5242A">
        <w:rPr>
          <w:rFonts w:ascii="Times New Roman" w:eastAsia="SimSun" w:hAnsi="Times New Roman" w:cs="Times New Roman"/>
          <w:sz w:val="28"/>
          <w:szCs w:val="28"/>
          <w:lang w:val="ro-RO" w:eastAsia="zh-CN"/>
        </w:rPr>
        <w:t>182/</w:t>
      </w:r>
      <w:r w:rsidR="00257EF9">
        <w:rPr>
          <w:rFonts w:ascii="Times New Roman" w:eastAsia="SimSun" w:hAnsi="Times New Roman" w:cs="Times New Roman"/>
          <w:sz w:val="28"/>
          <w:szCs w:val="28"/>
          <w:lang w:val="ro-RO" w:eastAsia="zh-CN"/>
        </w:rPr>
        <w:t>2019</w:t>
      </w:r>
      <w:r w:rsidR="006A46BE" w:rsidRPr="008011D1">
        <w:rPr>
          <w:rFonts w:ascii="Times New Roman" w:eastAsia="SimSun" w:hAnsi="Times New Roman" w:cs="Times New Roman"/>
          <w:sz w:val="28"/>
          <w:szCs w:val="28"/>
          <w:lang w:val="ro-RO" w:eastAsia="zh-CN"/>
        </w:rPr>
        <w:t xml:space="preserve"> </w:t>
      </w:r>
      <w:r w:rsidR="00A60BC2" w:rsidRPr="008011D1">
        <w:rPr>
          <w:rFonts w:ascii="Times New Roman" w:eastAsia="SimSun" w:hAnsi="Times New Roman" w:cs="Times New Roman"/>
          <w:sz w:val="28"/>
          <w:szCs w:val="28"/>
          <w:lang w:val="ro-RO" w:eastAsia="zh-CN"/>
        </w:rPr>
        <w:t xml:space="preserve">privind calitatea </w:t>
      </w:r>
      <w:r w:rsidR="006A46BE" w:rsidRPr="008011D1">
        <w:rPr>
          <w:rFonts w:ascii="Times New Roman" w:eastAsia="SimSun" w:hAnsi="Times New Roman" w:cs="Times New Roman"/>
          <w:sz w:val="28"/>
          <w:szCs w:val="28"/>
          <w:lang w:val="ro-RO" w:eastAsia="zh-CN"/>
        </w:rPr>
        <w:t>apei potabile</w:t>
      </w:r>
      <w:r w:rsidR="006A46BE" w:rsidRPr="00892179">
        <w:rPr>
          <w:rFonts w:ascii="Times New Roman" w:eastAsia="SimSun" w:hAnsi="Times New Roman" w:cs="Times New Roman"/>
          <w:sz w:val="28"/>
          <w:szCs w:val="28"/>
          <w:lang w:val="ro-RO" w:eastAsia="zh-CN"/>
        </w:rPr>
        <w:t xml:space="preserve">, </w:t>
      </w:r>
      <w:proofErr w:type="spellStart"/>
      <w:r w:rsidR="006A46BE" w:rsidRPr="00892179">
        <w:rPr>
          <w:rFonts w:ascii="Times New Roman" w:eastAsia="SimSun" w:hAnsi="Times New Roman" w:cs="Times New Roman"/>
          <w:sz w:val="28"/>
          <w:szCs w:val="28"/>
          <w:lang w:val="ro-RO" w:eastAsia="zh-CN"/>
        </w:rPr>
        <w:t>p</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nă</w:t>
      </w:r>
      <w:proofErr w:type="spellEnd"/>
      <w:r w:rsidR="006A46BE" w:rsidRPr="00892179">
        <w:rPr>
          <w:rFonts w:ascii="Times New Roman" w:eastAsia="SimSun" w:hAnsi="Times New Roman" w:cs="Times New Roman"/>
          <w:sz w:val="28"/>
          <w:szCs w:val="28"/>
          <w:lang w:val="ro-RO" w:eastAsia="zh-CN"/>
        </w:rPr>
        <w:t xml:space="preserve"> la o valoare ce va fi stabilită şi aprobată de acesta, </w:t>
      </w:r>
      <w:proofErr w:type="spellStart"/>
      <w:r w:rsidR="006A46BE" w:rsidRPr="00892179">
        <w:rPr>
          <w:rFonts w:ascii="Times New Roman" w:eastAsia="SimSun" w:hAnsi="Times New Roman" w:cs="Times New Roman"/>
          <w:sz w:val="28"/>
          <w:szCs w:val="28"/>
          <w:lang w:val="ro-RO" w:eastAsia="zh-CN"/>
        </w:rPr>
        <w:t>lu</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ndu-se</w:t>
      </w:r>
      <w:proofErr w:type="spellEnd"/>
      <w:r w:rsidR="006A46BE" w:rsidRPr="00892179">
        <w:rPr>
          <w:rFonts w:ascii="Times New Roman" w:eastAsia="SimSun" w:hAnsi="Times New Roman" w:cs="Times New Roman"/>
          <w:sz w:val="28"/>
          <w:szCs w:val="28"/>
          <w:lang w:val="ro-RO" w:eastAsia="zh-CN"/>
        </w:rPr>
        <w:t xml:space="preserve"> în considerare riscul pentru sănătate şi alternativele de aprovizionare cu apă potabilă a populaţiei din zona respectivă.</w:t>
      </w:r>
    </w:p>
    <w:p w14:paraId="5A4AC22B" w14:textId="6B50CD1B" w:rsidR="006A46BE" w:rsidRPr="008011D1"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41</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În cazul în care un producător furnizează o apă a cărei calitate nu este conformă, pentru unul sau mai mulţi parametri, cu valorile prevăzute în tabelul 2 din anexa la </w:t>
      </w:r>
      <w:r w:rsidR="006F06A1" w:rsidRPr="00892179">
        <w:rPr>
          <w:rFonts w:ascii="Times New Roman" w:eastAsia="SimSun" w:hAnsi="Times New Roman" w:cs="Times New Roman"/>
          <w:sz w:val="28"/>
          <w:szCs w:val="28"/>
          <w:lang w:val="ro-RO" w:eastAsia="zh-CN"/>
        </w:rPr>
        <w:t xml:space="preserve">Legea </w:t>
      </w:r>
      <w:r w:rsidR="00B5242A">
        <w:rPr>
          <w:rFonts w:ascii="Times New Roman" w:eastAsia="SimSun" w:hAnsi="Times New Roman" w:cs="Times New Roman"/>
          <w:sz w:val="28"/>
          <w:szCs w:val="28"/>
          <w:lang w:val="ro-RO" w:eastAsia="zh-CN"/>
        </w:rPr>
        <w:t>nr. 182/</w:t>
      </w:r>
      <w:r w:rsidR="00257EF9">
        <w:rPr>
          <w:rFonts w:ascii="Times New Roman" w:eastAsia="SimSun" w:hAnsi="Times New Roman" w:cs="Times New Roman"/>
          <w:sz w:val="28"/>
          <w:szCs w:val="28"/>
          <w:lang w:val="ro-RO" w:eastAsia="zh-CN"/>
        </w:rPr>
        <w:t xml:space="preserve">2019 </w:t>
      </w:r>
      <w:r w:rsidR="006F06A1" w:rsidRPr="00892179">
        <w:rPr>
          <w:rFonts w:ascii="Times New Roman" w:eastAsia="SimSun" w:hAnsi="Times New Roman" w:cs="Times New Roman"/>
          <w:sz w:val="28"/>
          <w:szCs w:val="28"/>
          <w:lang w:val="ro-RO" w:eastAsia="zh-CN"/>
        </w:rPr>
        <w:t xml:space="preserve">privind calitatea apei potabile </w:t>
      </w:r>
      <w:r w:rsidR="006A46BE" w:rsidRPr="00892179">
        <w:rPr>
          <w:rFonts w:ascii="Times New Roman" w:eastAsia="SimSun" w:hAnsi="Times New Roman" w:cs="Times New Roman"/>
          <w:sz w:val="28"/>
          <w:szCs w:val="28"/>
          <w:lang w:val="ro-RO" w:eastAsia="zh-CN"/>
        </w:rPr>
        <w:t>şi nu există alte mijloace pentru menţinerea distribuţiei apei potabile în zona respectivă, producătorii de apă potabilă depun</w:t>
      </w:r>
      <w:r w:rsidR="00A60BC2" w:rsidRPr="00892179">
        <w:rPr>
          <w:rFonts w:ascii="Times New Roman" w:eastAsia="SimSun" w:hAnsi="Times New Roman" w:cs="Times New Roman"/>
          <w:sz w:val="28"/>
          <w:szCs w:val="28"/>
          <w:lang w:val="ro-RO" w:eastAsia="zh-CN"/>
        </w:rPr>
        <w:t>e la</w:t>
      </w:r>
      <w:r w:rsidR="00D348B5">
        <w:rPr>
          <w:rFonts w:ascii="Times New Roman" w:eastAsia="SimSun" w:hAnsi="Times New Roman" w:cs="Times New Roman"/>
          <w:sz w:val="28"/>
          <w:szCs w:val="28"/>
          <w:lang w:val="ro-RO" w:eastAsia="zh-CN"/>
        </w:rPr>
        <w:t xml:space="preserve"> </w:t>
      </w:r>
      <w:r w:rsidR="00A60BC2" w:rsidRPr="008011D1">
        <w:rPr>
          <w:rFonts w:ascii="Times New Roman" w:eastAsia="SimSun" w:hAnsi="Times New Roman" w:cs="Times New Roman"/>
          <w:sz w:val="28"/>
          <w:szCs w:val="28"/>
          <w:lang w:val="ro-RO" w:eastAsia="zh-CN"/>
        </w:rPr>
        <w:t>centrul de</w:t>
      </w:r>
      <w:r w:rsidR="00D348B5">
        <w:rPr>
          <w:rFonts w:ascii="Times New Roman" w:eastAsia="SimSun" w:hAnsi="Times New Roman" w:cs="Times New Roman"/>
          <w:sz w:val="28"/>
          <w:szCs w:val="28"/>
          <w:lang w:val="ro-RO" w:eastAsia="zh-CN"/>
        </w:rPr>
        <w:t xml:space="preserve"> </w:t>
      </w:r>
      <w:r w:rsidR="00A60BC2" w:rsidRPr="008011D1">
        <w:rPr>
          <w:rFonts w:ascii="Times New Roman" w:eastAsia="SimSun" w:hAnsi="Times New Roman" w:cs="Times New Roman"/>
          <w:sz w:val="28"/>
          <w:szCs w:val="28"/>
          <w:lang w:val="ro-RO" w:eastAsia="zh-CN"/>
        </w:rPr>
        <w:t xml:space="preserve">sănătate publică teritorial </w:t>
      </w:r>
      <w:r w:rsidR="006A46BE" w:rsidRPr="008011D1">
        <w:rPr>
          <w:rFonts w:ascii="Times New Roman" w:eastAsia="SimSun" w:hAnsi="Times New Roman" w:cs="Times New Roman"/>
          <w:sz w:val="28"/>
          <w:szCs w:val="28"/>
          <w:lang w:val="ro-RO" w:eastAsia="zh-CN"/>
        </w:rPr>
        <w:t>o cerere de derogare. În urma evaluării solicitării se eliberează o autorizaţie sanitară de funcţionare cu derogare sau se respinge solicitarea.</w:t>
      </w:r>
    </w:p>
    <w:p w14:paraId="0107D3A0" w14:textId="60B051D6" w:rsidR="006A46BE" w:rsidRPr="008011D1"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42</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Producătorii/distribuitorii</w:t>
      </w:r>
      <w:r w:rsidR="00883897" w:rsidRPr="00892179">
        <w:rPr>
          <w:rFonts w:ascii="Times New Roman" w:eastAsia="SimSun" w:hAnsi="Times New Roman" w:cs="Times New Roman"/>
          <w:sz w:val="28"/>
          <w:szCs w:val="28"/>
          <w:lang w:val="ro-RO" w:eastAsia="zh-CN"/>
        </w:rPr>
        <w:t xml:space="preserve"> după caz</w:t>
      </w:r>
      <w:r w:rsidR="006A46BE" w:rsidRPr="00892179">
        <w:rPr>
          <w:rFonts w:ascii="Times New Roman" w:eastAsia="SimSun" w:hAnsi="Times New Roman" w:cs="Times New Roman"/>
          <w:sz w:val="28"/>
          <w:szCs w:val="28"/>
          <w:lang w:val="ro-RO" w:eastAsia="zh-CN"/>
        </w:rPr>
        <w:t xml:space="preserve"> de apă potabilă solicită autorităţii teritoriale de sănătate publică o derogare, pe baza unei cereri şi a unui dosar, în </w:t>
      </w:r>
      <w:r w:rsidR="00883897" w:rsidRPr="008011D1">
        <w:rPr>
          <w:rFonts w:ascii="Times New Roman" w:eastAsia="SimSun" w:hAnsi="Times New Roman" w:cs="Times New Roman"/>
          <w:sz w:val="28"/>
          <w:szCs w:val="28"/>
          <w:lang w:val="ro-RO" w:eastAsia="zh-CN"/>
        </w:rPr>
        <w:t>două</w:t>
      </w:r>
      <w:r w:rsidR="006A46BE" w:rsidRPr="008011D1">
        <w:rPr>
          <w:rFonts w:ascii="Times New Roman" w:eastAsia="SimSun" w:hAnsi="Times New Roman" w:cs="Times New Roman"/>
          <w:sz w:val="28"/>
          <w:szCs w:val="28"/>
          <w:lang w:val="ro-RO" w:eastAsia="zh-CN"/>
        </w:rPr>
        <w:t xml:space="preserve"> exemplar</w:t>
      </w:r>
      <w:r w:rsidR="00883897" w:rsidRPr="008011D1">
        <w:rPr>
          <w:rFonts w:ascii="Times New Roman" w:eastAsia="SimSun" w:hAnsi="Times New Roman" w:cs="Times New Roman"/>
          <w:sz w:val="28"/>
          <w:szCs w:val="28"/>
          <w:lang w:val="ro-RO" w:eastAsia="zh-CN"/>
        </w:rPr>
        <w:t>e</w:t>
      </w:r>
      <w:r w:rsidR="006A46BE" w:rsidRPr="008011D1">
        <w:rPr>
          <w:rFonts w:ascii="Times New Roman" w:eastAsia="SimSun" w:hAnsi="Times New Roman" w:cs="Times New Roman"/>
          <w:sz w:val="28"/>
          <w:szCs w:val="28"/>
          <w:lang w:val="ro-RO" w:eastAsia="zh-CN"/>
        </w:rPr>
        <w:t>, cu următorul conţinut:</w:t>
      </w:r>
    </w:p>
    <w:p w14:paraId="244E5919" w14:textId="69553E6D" w:rsidR="006A46BE" w:rsidRPr="008A2CD0" w:rsidRDefault="006A46BE" w:rsidP="00BF20BE">
      <w:pPr>
        <w:pStyle w:val="ad"/>
        <w:numPr>
          <w:ilvl w:val="1"/>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datele de identificare a producătorului şi/sau a distribuitorului;</w:t>
      </w:r>
    </w:p>
    <w:p w14:paraId="6CBCE1DB" w14:textId="326B317C" w:rsidR="006A46BE" w:rsidRPr="008A2CD0" w:rsidRDefault="006A46BE" w:rsidP="00BF20BE">
      <w:pPr>
        <w:pStyle w:val="ad"/>
        <w:numPr>
          <w:ilvl w:val="1"/>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zona de aprovizionare în cauză;</w:t>
      </w:r>
    </w:p>
    <w:p w14:paraId="253188BB" w14:textId="726BC541" w:rsidR="006A46BE" w:rsidRPr="008A2CD0" w:rsidRDefault="006A46BE" w:rsidP="00BF20BE">
      <w:pPr>
        <w:pStyle w:val="ad"/>
        <w:numPr>
          <w:ilvl w:val="1"/>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parametrul sau parametrii pentru a căror valoare se solicită derogarea;</w:t>
      </w:r>
    </w:p>
    <w:p w14:paraId="78573B08" w14:textId="55097629" w:rsidR="006A46BE" w:rsidRPr="008A2CD0" w:rsidRDefault="006A46BE" w:rsidP="00BF20BE">
      <w:pPr>
        <w:pStyle w:val="ad"/>
        <w:numPr>
          <w:ilvl w:val="1"/>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perioada pentru care este solicitată derogarea;</w:t>
      </w:r>
    </w:p>
    <w:p w14:paraId="45809E96" w14:textId="490C8573" w:rsidR="006A46BE" w:rsidRPr="008A2CD0" w:rsidRDefault="006A46BE" w:rsidP="00BF20BE">
      <w:pPr>
        <w:pStyle w:val="ad"/>
        <w:numPr>
          <w:ilvl w:val="1"/>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motivele pentru care se solicită derogarea, cu precizarea cauzelor care au condus la nerespectarea valorilor prevăzute;</w:t>
      </w:r>
    </w:p>
    <w:p w14:paraId="7250C3EB" w14:textId="1FF6CFFD" w:rsidR="006A46BE" w:rsidRPr="008A2CD0" w:rsidRDefault="006A46BE" w:rsidP="00BF20BE">
      <w:pPr>
        <w:pStyle w:val="ad"/>
        <w:numPr>
          <w:ilvl w:val="1"/>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descrierea sistemului de tratare şi distribuţie, cantitatea de apă distribuită zilnic;</w:t>
      </w:r>
    </w:p>
    <w:p w14:paraId="1F791000" w14:textId="58B028AE" w:rsidR="006A46BE" w:rsidRPr="008A2CD0" w:rsidRDefault="006A46BE" w:rsidP="00BF20BE">
      <w:pPr>
        <w:pStyle w:val="ad"/>
        <w:numPr>
          <w:ilvl w:val="1"/>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numărul de consumatori afectaţi şi lista unităţilor de industrie alimentară şi a obiectivelor în care apa este furnizată direct, precum unităţi de</w:t>
      </w:r>
      <w:r w:rsidR="00883897" w:rsidRPr="008A2CD0">
        <w:rPr>
          <w:rFonts w:ascii="Times New Roman" w:eastAsia="SimSun" w:hAnsi="Times New Roman" w:cs="Times New Roman"/>
          <w:sz w:val="28"/>
          <w:szCs w:val="28"/>
          <w:lang w:val="ro-RO" w:eastAsia="zh-CN"/>
        </w:rPr>
        <w:t xml:space="preserve"> consum din domeniul</w:t>
      </w:r>
      <w:r w:rsidRPr="008A2CD0">
        <w:rPr>
          <w:rFonts w:ascii="Times New Roman" w:eastAsia="SimSun" w:hAnsi="Times New Roman" w:cs="Times New Roman"/>
          <w:sz w:val="28"/>
          <w:szCs w:val="28"/>
          <w:lang w:val="ro-RO" w:eastAsia="zh-CN"/>
        </w:rPr>
        <w:t xml:space="preserve"> </w:t>
      </w:r>
      <w:proofErr w:type="spellStart"/>
      <w:r w:rsidRPr="008A2CD0">
        <w:rPr>
          <w:rFonts w:ascii="Times New Roman" w:eastAsia="SimSun" w:hAnsi="Times New Roman" w:cs="Times New Roman"/>
          <w:sz w:val="28"/>
          <w:szCs w:val="28"/>
          <w:lang w:val="ro-RO" w:eastAsia="zh-CN"/>
        </w:rPr>
        <w:t>învăţăm</w:t>
      </w:r>
      <w:r w:rsidR="00231608" w:rsidRPr="008A2CD0">
        <w:rPr>
          <w:rFonts w:ascii="Times New Roman" w:eastAsia="SimSun" w:hAnsi="Times New Roman" w:cs="Times New Roman"/>
          <w:sz w:val="28"/>
          <w:szCs w:val="28"/>
          <w:lang w:val="ro-RO" w:eastAsia="zh-CN"/>
        </w:rPr>
        <w:t>î</w:t>
      </w:r>
      <w:r w:rsidRPr="008A2CD0">
        <w:rPr>
          <w:rFonts w:ascii="Times New Roman" w:eastAsia="SimSun" w:hAnsi="Times New Roman" w:cs="Times New Roman"/>
          <w:sz w:val="28"/>
          <w:szCs w:val="28"/>
          <w:lang w:val="ro-RO" w:eastAsia="zh-CN"/>
        </w:rPr>
        <w:t>nt</w:t>
      </w:r>
      <w:r w:rsidR="00883897" w:rsidRPr="008A2CD0">
        <w:rPr>
          <w:rFonts w:ascii="Times New Roman" w:eastAsia="SimSun" w:hAnsi="Times New Roman" w:cs="Times New Roman"/>
          <w:sz w:val="28"/>
          <w:szCs w:val="28"/>
          <w:lang w:val="ro-RO" w:eastAsia="zh-CN"/>
        </w:rPr>
        <w:t>ului</w:t>
      </w:r>
      <w:proofErr w:type="spellEnd"/>
      <w:r w:rsidRPr="008A2CD0">
        <w:rPr>
          <w:rFonts w:ascii="Times New Roman" w:eastAsia="SimSun" w:hAnsi="Times New Roman" w:cs="Times New Roman"/>
          <w:sz w:val="28"/>
          <w:szCs w:val="28"/>
          <w:lang w:val="ro-RO" w:eastAsia="zh-CN"/>
        </w:rPr>
        <w:t>, unităţi de asistenţă medicală, instituţii socioculturale şi cantine;</w:t>
      </w:r>
    </w:p>
    <w:p w14:paraId="02678CC5" w14:textId="08DB3539" w:rsidR="006A46BE" w:rsidRPr="008A2CD0" w:rsidRDefault="006A46BE" w:rsidP="00BF20BE">
      <w:pPr>
        <w:pStyle w:val="ad"/>
        <w:numPr>
          <w:ilvl w:val="1"/>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rezultatele monitorizării din anul precedent;</w:t>
      </w:r>
    </w:p>
    <w:p w14:paraId="599020F4" w14:textId="546F698E" w:rsidR="006A46BE" w:rsidRPr="008A2CD0" w:rsidRDefault="006A46BE" w:rsidP="00BF20BE">
      <w:pPr>
        <w:pStyle w:val="ad"/>
        <w:numPr>
          <w:ilvl w:val="1"/>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 xml:space="preserve">planul de măsuri necesare pentru remediere, </w:t>
      </w:r>
      <w:proofErr w:type="spellStart"/>
      <w:r w:rsidRPr="008A2CD0">
        <w:rPr>
          <w:rFonts w:ascii="Times New Roman" w:eastAsia="SimSun" w:hAnsi="Times New Roman" w:cs="Times New Roman"/>
          <w:sz w:val="28"/>
          <w:szCs w:val="28"/>
          <w:lang w:val="ro-RO" w:eastAsia="zh-CN"/>
        </w:rPr>
        <w:t>cuprinz</w:t>
      </w:r>
      <w:r w:rsidR="00231608" w:rsidRPr="008A2CD0">
        <w:rPr>
          <w:rFonts w:ascii="Times New Roman" w:eastAsia="SimSun" w:hAnsi="Times New Roman" w:cs="Times New Roman"/>
          <w:sz w:val="28"/>
          <w:szCs w:val="28"/>
          <w:lang w:val="ro-RO" w:eastAsia="zh-CN"/>
        </w:rPr>
        <w:t>î</w:t>
      </w:r>
      <w:r w:rsidRPr="008A2CD0">
        <w:rPr>
          <w:rFonts w:ascii="Times New Roman" w:eastAsia="SimSun" w:hAnsi="Times New Roman" w:cs="Times New Roman"/>
          <w:sz w:val="28"/>
          <w:szCs w:val="28"/>
          <w:lang w:val="ro-RO" w:eastAsia="zh-CN"/>
        </w:rPr>
        <w:t>nd</w:t>
      </w:r>
      <w:proofErr w:type="spellEnd"/>
      <w:r w:rsidRPr="008A2CD0">
        <w:rPr>
          <w:rFonts w:ascii="Times New Roman" w:eastAsia="SimSun" w:hAnsi="Times New Roman" w:cs="Times New Roman"/>
          <w:sz w:val="28"/>
          <w:szCs w:val="28"/>
          <w:lang w:val="ro-RO" w:eastAsia="zh-CN"/>
        </w:rPr>
        <w:t xml:space="preserve"> calendarul lucrărilor, estimarea costurilor şi indicatorii de evaluare a eficienţei măsurilor aplicate;</w:t>
      </w:r>
    </w:p>
    <w:p w14:paraId="094D241C" w14:textId="75E53EC5" w:rsidR="006A46BE" w:rsidRPr="008A2CD0" w:rsidRDefault="006A46BE" w:rsidP="00BF20BE">
      <w:pPr>
        <w:pStyle w:val="ad"/>
        <w:numPr>
          <w:ilvl w:val="1"/>
          <w:numId w:val="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programul de monitorizare prevăzut pentru perioada de derogare.</w:t>
      </w:r>
    </w:p>
    <w:p w14:paraId="6F6F0D20" w14:textId="7CABCBE8"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43</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Autoritatea teritorială de sănătate publică la care a fost depusă cererea de derogare solicită Agenţiei Naţionale pentru Sănătate Publică stabilirea condiţiilor de derogare. În acest scop transmite un exemplar al dosarului prezentat de către producător, însoţit de un referat de evaluare ce trebuie să conţină următoarele elemente:</w:t>
      </w:r>
    </w:p>
    <w:p w14:paraId="1257855B" w14:textId="5853E0B8" w:rsidR="006A46BE" w:rsidRPr="008A2CD0" w:rsidRDefault="006A46BE" w:rsidP="00BF20BE">
      <w:pPr>
        <w:pStyle w:val="ad"/>
        <w:numPr>
          <w:ilvl w:val="0"/>
          <w:numId w:val="17"/>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lastRenderedPageBreak/>
        <w:t>concluziile inspecţiei sanitare a sistemului de alimentare cu apă potabilă, cu identificarea şi evaluarea punctelor de risc;</w:t>
      </w:r>
    </w:p>
    <w:p w14:paraId="42A3A9EF" w14:textId="2DA7718F" w:rsidR="006A46BE" w:rsidRPr="008A2CD0" w:rsidRDefault="006A46BE" w:rsidP="00BF20BE">
      <w:pPr>
        <w:pStyle w:val="ad"/>
        <w:numPr>
          <w:ilvl w:val="0"/>
          <w:numId w:val="17"/>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concluziile privind rezultatele monitorizării efectuate în ultimele 12 luni de către producător şi de către autoritatea teritorială de sănătate publică.</w:t>
      </w:r>
    </w:p>
    <w:p w14:paraId="1BBB004E" w14:textId="58EE5E7A"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44</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Agenţia Naţională pentru Sănătate Publică elaborează un referat tehnic pentru derogare, prin care recomandă acordarea derogării cu stabilirea condiţiilor.</w:t>
      </w:r>
    </w:p>
    <w:p w14:paraId="700778F0" w14:textId="54C7F626" w:rsidR="006A46BE" w:rsidRPr="008011D1"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45.</w:t>
      </w:r>
      <w:r w:rsidR="00892179" w:rsidRPr="008011D1">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Agenţia Naţională pentru Sănătate Publică transmite referatul tehnic pentru derogare către Ministerul Sănătăţii,</w:t>
      </w:r>
      <w:r w:rsidR="00892179" w:rsidRPr="008011D1">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Muncii şi Protecţiei Sociale</w:t>
      </w:r>
      <w:r w:rsidR="00D348B5">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în termen de 30 de zile.</w:t>
      </w:r>
    </w:p>
    <w:p w14:paraId="69B78FC3" w14:textId="54AD0A13" w:rsidR="006A46BE" w:rsidRPr="008011D1"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46.</w:t>
      </w:r>
      <w:r w:rsidR="00892179" w:rsidRPr="008011D1">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Dacă Agenţia Naţională pentru Sănătate Publică, în urma evaluării documentaţiei depuse, consideră că nu se poate recomanda derogarea, solicită date suplimentare de la autoritatea teritorială de sănătate publică, respectiv de la producător / distribuitor.</w:t>
      </w:r>
    </w:p>
    <w:p w14:paraId="4213205B" w14:textId="5EAEF5A3" w:rsidR="006A46BE" w:rsidRPr="008011D1"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47</w:t>
      </w:r>
      <w:r w:rsidR="00892179" w:rsidRPr="008011D1">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Dacă şi în urma analizei datelor suplimentare solicitate nu sunt îndeplinite condiţiile pentru recomandarea derogării, Agenţia Naţională pentru Sănătate Publică informează Ministerul Sănătăţii, Muncii şi Protecţiei Sociale în acest sens.</w:t>
      </w:r>
    </w:p>
    <w:p w14:paraId="72CD07D7" w14:textId="6EEB3C0C"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48</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Referatul tehnic pentru derogare elaborat de Agenţia Naţională pentru Sănătate Publică</w:t>
      </w:r>
      <w:r w:rsidR="00D348B5">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trebuie să conţină următoarele:</w:t>
      </w:r>
    </w:p>
    <w:p w14:paraId="3EB2B991" w14:textId="554C5A80"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date de identificare a producătorului/distribuitorului;</w:t>
      </w:r>
    </w:p>
    <w:p w14:paraId="6985D042" w14:textId="799A92E3"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zona de aprovizionare în cauză;</w:t>
      </w:r>
    </w:p>
    <w:p w14:paraId="4D9352FC" w14:textId="5DB94CBD"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descrierea sumară a sistemului de tratare şi distribuţie;</w:t>
      </w:r>
    </w:p>
    <w:p w14:paraId="27E373AD" w14:textId="24675B77"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parametrul sau parametrii şi valorile maxime permise prin derogare;</w:t>
      </w:r>
    </w:p>
    <w:p w14:paraId="5BD97D6D" w14:textId="45849AD3"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perioada pentru fiecare parametru pentru care se poate acorda derogarea;</w:t>
      </w:r>
    </w:p>
    <w:p w14:paraId="41ADA6AC" w14:textId="140A1ED2"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motivele derogării, cu precizarea cauzelor care au condus la nerespectarea valorilor prevăzute şi a impactului asupra sănătăţii;</w:t>
      </w:r>
    </w:p>
    <w:p w14:paraId="3DDFF9CA" w14:textId="0CCE62CE"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cantitatea de apă distribuită zilnic şi numărul de consumatori afectaţi;</w:t>
      </w:r>
    </w:p>
    <w:p w14:paraId="547E8409" w14:textId="5B4EF094"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informaţii privind numărul de unităţi de industrie alimentară afectate, precum şi de unităţi în care apa este furnizată direct publicului;</w:t>
      </w:r>
    </w:p>
    <w:p w14:paraId="149C3C51" w14:textId="277D36E1"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un rezumat al planului măsurilor de remediere necesare;</w:t>
      </w:r>
    </w:p>
    <w:p w14:paraId="48C2AA3F" w14:textId="06E831C6"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programul de monitorizare prevăzut pentru perioada de derogare;</w:t>
      </w:r>
    </w:p>
    <w:p w14:paraId="6F09FCEA" w14:textId="466373DB"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măsurile propuse pentru a fi aplicate de către consumatorii afectaţi;</w:t>
      </w:r>
    </w:p>
    <w:p w14:paraId="6D388887" w14:textId="7E937514"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măsuri recomandate grupelor de populaţie vulnerabile pentru care derogarea implică un risc special;</w:t>
      </w:r>
      <w:r w:rsidR="00D348B5" w:rsidRPr="008A2CD0">
        <w:rPr>
          <w:rFonts w:ascii="Times New Roman" w:eastAsia="SimSun" w:hAnsi="Times New Roman" w:cs="Times New Roman"/>
          <w:sz w:val="28"/>
          <w:szCs w:val="28"/>
          <w:lang w:val="ro-RO" w:eastAsia="zh-CN"/>
        </w:rPr>
        <w:t xml:space="preserve">  </w:t>
      </w:r>
    </w:p>
    <w:p w14:paraId="2CDA960F" w14:textId="0F07052F" w:rsidR="006A46BE" w:rsidRPr="008A2CD0" w:rsidRDefault="006A46BE" w:rsidP="00BF20BE">
      <w:pPr>
        <w:pStyle w:val="ad"/>
        <w:numPr>
          <w:ilvl w:val="0"/>
          <w:numId w:val="18"/>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A2CD0">
        <w:rPr>
          <w:rFonts w:ascii="Times New Roman" w:eastAsia="SimSun" w:hAnsi="Times New Roman" w:cs="Times New Roman"/>
          <w:sz w:val="28"/>
          <w:szCs w:val="28"/>
          <w:lang w:val="ro-RO" w:eastAsia="zh-CN"/>
        </w:rPr>
        <w:t>comunicatul pentru informarea populaţiei asupra derogării.</w:t>
      </w:r>
    </w:p>
    <w:p w14:paraId="58BB9065" w14:textId="60589127"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49</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Ministerul Sănătăţii, Muncii şi Protecţiei Sociale comunică autorităţii teritoriale de sănătate publică rezoluţia asupra solicitării de derogare împreună cu o copie a referatului tehnic elaborat de </w:t>
      </w:r>
      <w:bookmarkStart w:id="9" w:name="_Hlk51916904"/>
      <w:r w:rsidR="006A46BE" w:rsidRPr="00892179">
        <w:rPr>
          <w:rFonts w:ascii="Times New Roman" w:eastAsia="SimSun" w:hAnsi="Times New Roman" w:cs="Times New Roman"/>
          <w:sz w:val="28"/>
          <w:szCs w:val="28"/>
          <w:lang w:val="ro-RO" w:eastAsia="zh-CN"/>
        </w:rPr>
        <w:t>Agenţia Naţională pentru Sănătate Publică</w:t>
      </w:r>
      <w:bookmarkEnd w:id="9"/>
      <w:r w:rsidR="006A46BE" w:rsidRPr="00892179">
        <w:rPr>
          <w:rFonts w:ascii="Times New Roman" w:eastAsia="SimSun" w:hAnsi="Times New Roman" w:cs="Times New Roman"/>
          <w:sz w:val="28"/>
          <w:szCs w:val="28"/>
          <w:lang w:val="ro-RO" w:eastAsia="zh-CN"/>
        </w:rPr>
        <w:t xml:space="preserve">, </w:t>
      </w:r>
      <w:r w:rsidR="00257EF9">
        <w:rPr>
          <w:rFonts w:ascii="Times New Roman" w:eastAsia="SimSun" w:hAnsi="Times New Roman" w:cs="Times New Roman"/>
          <w:sz w:val="28"/>
          <w:szCs w:val="28"/>
          <w:lang w:val="ro-RO" w:eastAsia="zh-CN"/>
        </w:rPr>
        <w:t>conform termenilor stabiliți de lege.</w:t>
      </w:r>
    </w:p>
    <w:p w14:paraId="2E9F4F74" w14:textId="1FEB10F5"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50</w:t>
      </w:r>
      <w:r w:rsidR="006A46BE" w:rsidRPr="00257EF9">
        <w:rPr>
          <w:rFonts w:ascii="Times New Roman" w:eastAsia="SimSun" w:hAnsi="Times New Roman" w:cs="Times New Roman"/>
          <w:bCs/>
          <w:sz w:val="28"/>
          <w:szCs w:val="28"/>
          <w:lang w:val="ro-RO" w:eastAsia="zh-CN"/>
        </w:rPr>
        <w:t xml:space="preserve">. </w:t>
      </w:r>
      <w:r w:rsidR="00EA26E2" w:rsidRPr="00892179">
        <w:rPr>
          <w:rFonts w:ascii="Times New Roman" w:eastAsia="SimSun" w:hAnsi="Times New Roman" w:cs="Times New Roman"/>
          <w:sz w:val="28"/>
          <w:szCs w:val="28"/>
          <w:lang w:val="ro-RO" w:eastAsia="zh-CN"/>
        </w:rPr>
        <w:t>Agenţia Naţională pentru Sănătate Publică</w:t>
      </w:r>
      <w:r w:rsidR="006A46BE" w:rsidRPr="00892179">
        <w:rPr>
          <w:rFonts w:ascii="Times New Roman" w:eastAsia="SimSun" w:hAnsi="Times New Roman" w:cs="Times New Roman"/>
          <w:sz w:val="28"/>
          <w:szCs w:val="28"/>
          <w:lang w:val="ro-RO" w:eastAsia="zh-CN"/>
        </w:rPr>
        <w:t xml:space="preserve">, pe baza aprobării Ministerului </w:t>
      </w:r>
      <w:r w:rsidR="00250898">
        <w:rPr>
          <w:rFonts w:ascii="Times New Roman" w:eastAsia="SimSun" w:hAnsi="Times New Roman" w:cs="Times New Roman"/>
          <w:sz w:val="28"/>
          <w:szCs w:val="28"/>
          <w:lang w:val="ro-RO" w:eastAsia="zh-CN"/>
        </w:rPr>
        <w:t>Sănătăţii, Muncii şi Protecţiei</w:t>
      </w:r>
      <w:r w:rsidR="006A46BE" w:rsidRPr="00892179">
        <w:rPr>
          <w:rFonts w:ascii="Times New Roman" w:eastAsia="SimSun" w:hAnsi="Times New Roman" w:cs="Times New Roman"/>
          <w:sz w:val="28"/>
          <w:szCs w:val="28"/>
          <w:lang w:val="ro-RO" w:eastAsia="zh-CN"/>
        </w:rPr>
        <w:t xml:space="preserve"> Sociale eliberează în termen de 15 zile de la primirea rezoluţiei autorizaţia sanitară temporară.</w:t>
      </w:r>
    </w:p>
    <w:p w14:paraId="30B7EA09" w14:textId="52538106" w:rsidR="006A46BE" w:rsidRPr="008011D1"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 xml:space="preserve">51. </w:t>
      </w:r>
      <w:r w:rsidR="006A46BE" w:rsidRPr="008011D1">
        <w:rPr>
          <w:rFonts w:ascii="Times New Roman" w:eastAsia="SimSun" w:hAnsi="Times New Roman" w:cs="Times New Roman"/>
          <w:sz w:val="28"/>
          <w:szCs w:val="28"/>
          <w:lang w:val="ro-RO" w:eastAsia="zh-CN"/>
        </w:rPr>
        <w:t>Formularul autorizaţiei sanitare temporare va conţine următoarele elemente:</w:t>
      </w:r>
    </w:p>
    <w:p w14:paraId="1A9A2D65" w14:textId="5F02BADC" w:rsidR="006A46BE" w:rsidRPr="00261503" w:rsidRDefault="006A46BE" w:rsidP="00BF20BE">
      <w:pPr>
        <w:pStyle w:val="ad"/>
        <w:numPr>
          <w:ilvl w:val="0"/>
          <w:numId w:val="1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date de identificare a producătorului/distribuitorului;</w:t>
      </w:r>
    </w:p>
    <w:p w14:paraId="27CC322B" w14:textId="7ABA4950" w:rsidR="006A46BE" w:rsidRPr="00261503" w:rsidRDefault="006A46BE" w:rsidP="00BF20BE">
      <w:pPr>
        <w:pStyle w:val="ad"/>
        <w:numPr>
          <w:ilvl w:val="0"/>
          <w:numId w:val="1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zona de aprovizionare în cauză;</w:t>
      </w:r>
    </w:p>
    <w:p w14:paraId="5FAD511E" w14:textId="37700AA7" w:rsidR="006A46BE" w:rsidRPr="00261503" w:rsidRDefault="006A46BE" w:rsidP="00BF20BE">
      <w:pPr>
        <w:pStyle w:val="ad"/>
        <w:numPr>
          <w:ilvl w:val="0"/>
          <w:numId w:val="1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lastRenderedPageBreak/>
        <w:t>parametrul sau parametrii şi valorile maxime permise, precum şi perioada pentru fiecare parametru pentru care s-a acordat derogarea;</w:t>
      </w:r>
    </w:p>
    <w:p w14:paraId="170DE044" w14:textId="148814FE" w:rsidR="006A46BE" w:rsidRPr="00261503" w:rsidRDefault="006A46BE" w:rsidP="00BF20BE">
      <w:pPr>
        <w:pStyle w:val="ad"/>
        <w:numPr>
          <w:ilvl w:val="0"/>
          <w:numId w:val="1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numărul din registrul unic pentru autorizaţii sanitare;</w:t>
      </w:r>
    </w:p>
    <w:p w14:paraId="0A61478E" w14:textId="41B5E2AA" w:rsidR="006A46BE" w:rsidRPr="00261503" w:rsidRDefault="006A46BE" w:rsidP="00BF20BE">
      <w:pPr>
        <w:pStyle w:val="ad"/>
        <w:numPr>
          <w:ilvl w:val="0"/>
          <w:numId w:val="1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numărul, data şi emitentul referatului tehnic de derogare;</w:t>
      </w:r>
    </w:p>
    <w:p w14:paraId="5102C490" w14:textId="6F1ED57B" w:rsidR="006A46BE" w:rsidRPr="00261503" w:rsidRDefault="006A46BE" w:rsidP="00BF20BE">
      <w:pPr>
        <w:pStyle w:val="ad"/>
        <w:numPr>
          <w:ilvl w:val="0"/>
          <w:numId w:val="1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numărul şi data aprobării de derogare eliberate de Ministerul Sănătăţii</w:t>
      </w:r>
      <w:r w:rsidR="00A25E2E" w:rsidRPr="00261503">
        <w:rPr>
          <w:rFonts w:ascii="Times New Roman" w:eastAsia="SimSun" w:hAnsi="Times New Roman" w:cs="Times New Roman"/>
          <w:sz w:val="28"/>
          <w:szCs w:val="28"/>
          <w:lang w:val="ro-RO" w:eastAsia="zh-CN"/>
        </w:rPr>
        <w:t>, Muncii şi Protecţiei Sociale</w:t>
      </w:r>
      <w:r w:rsidRPr="00261503">
        <w:rPr>
          <w:rFonts w:ascii="Times New Roman" w:eastAsia="SimSun" w:hAnsi="Times New Roman" w:cs="Times New Roman"/>
          <w:sz w:val="28"/>
          <w:szCs w:val="28"/>
          <w:lang w:val="ro-RO" w:eastAsia="zh-CN"/>
        </w:rPr>
        <w:t>;</w:t>
      </w:r>
    </w:p>
    <w:p w14:paraId="723BA811" w14:textId="099E9861" w:rsidR="006A46BE" w:rsidRPr="00261503" w:rsidRDefault="006A46BE" w:rsidP="00BF20BE">
      <w:pPr>
        <w:pStyle w:val="ad"/>
        <w:numPr>
          <w:ilvl w:val="0"/>
          <w:numId w:val="19"/>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semnătura medicului şef al autorităţii teritoriale de sănătate publică şi ştampila unităţii.</w:t>
      </w:r>
    </w:p>
    <w:p w14:paraId="75AB999F" w14:textId="3882B576" w:rsidR="006A46BE" w:rsidRPr="00892179" w:rsidRDefault="00B837A8"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52.</w:t>
      </w:r>
      <w:r w:rsid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Anexa autorizaţiei sanitare temporare va conţine următoarele:</w:t>
      </w:r>
    </w:p>
    <w:p w14:paraId="533155EE" w14:textId="44DA1180" w:rsidR="006A46BE" w:rsidRPr="00261503" w:rsidRDefault="006A46BE" w:rsidP="00BF20BE">
      <w:pPr>
        <w:pStyle w:val="ad"/>
        <w:numPr>
          <w:ilvl w:val="0"/>
          <w:numId w:val="20"/>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descrierea sistemului de tratare şi distribuţie şi cantitatea de apă distribuită zilnic;</w:t>
      </w:r>
    </w:p>
    <w:p w14:paraId="26BA7E54" w14:textId="27F35A72" w:rsidR="006A46BE" w:rsidRPr="00261503" w:rsidRDefault="006A46BE" w:rsidP="00BF20BE">
      <w:pPr>
        <w:pStyle w:val="ad"/>
        <w:numPr>
          <w:ilvl w:val="0"/>
          <w:numId w:val="20"/>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numărul de consumatori afectaţi;</w:t>
      </w:r>
    </w:p>
    <w:p w14:paraId="5B8D2173" w14:textId="24712CF7" w:rsidR="006A46BE" w:rsidRPr="00261503" w:rsidRDefault="006A46BE" w:rsidP="00BF20BE">
      <w:pPr>
        <w:pStyle w:val="ad"/>
        <w:numPr>
          <w:ilvl w:val="0"/>
          <w:numId w:val="20"/>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lista unităţilor de industrie alimentară afectate, precum şi a unităţilor în care apa este furnizată direct publicului;</w:t>
      </w:r>
    </w:p>
    <w:p w14:paraId="504916D0" w14:textId="31532C93" w:rsidR="006A46BE" w:rsidRPr="00261503" w:rsidRDefault="006A46BE" w:rsidP="00BF20BE">
      <w:pPr>
        <w:pStyle w:val="ad"/>
        <w:numPr>
          <w:ilvl w:val="0"/>
          <w:numId w:val="20"/>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programul de monitorizare prevăzut pentru perioada de derogare;</w:t>
      </w:r>
    </w:p>
    <w:p w14:paraId="1EFD01D5" w14:textId="071120A6" w:rsidR="006A46BE" w:rsidRPr="00261503" w:rsidRDefault="006A46BE" w:rsidP="00BF20BE">
      <w:pPr>
        <w:pStyle w:val="ad"/>
        <w:numPr>
          <w:ilvl w:val="0"/>
          <w:numId w:val="20"/>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planul măsurilor de remediere necesare;</w:t>
      </w:r>
    </w:p>
    <w:p w14:paraId="6B3BFACE" w14:textId="571192F7" w:rsidR="006A46BE" w:rsidRPr="00261503" w:rsidRDefault="006A46BE" w:rsidP="00BF20BE">
      <w:pPr>
        <w:pStyle w:val="ad"/>
        <w:numPr>
          <w:ilvl w:val="0"/>
          <w:numId w:val="20"/>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măsurile care trebuie luate de unităţile afectate de industrie alimentară, precum şi de unităţile în care apa este furnizată direct;</w:t>
      </w:r>
    </w:p>
    <w:p w14:paraId="7711940A" w14:textId="78A82BF3" w:rsidR="006A46BE" w:rsidRPr="00261503" w:rsidRDefault="006A46BE" w:rsidP="00BF20BE">
      <w:pPr>
        <w:pStyle w:val="ad"/>
        <w:numPr>
          <w:ilvl w:val="0"/>
          <w:numId w:val="20"/>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comunicatul pentru informarea populaţiei asupra derogării;</w:t>
      </w:r>
    </w:p>
    <w:p w14:paraId="7869305A" w14:textId="6E88D869" w:rsidR="006A46BE" w:rsidRPr="00261503" w:rsidRDefault="006A46BE" w:rsidP="00BF20BE">
      <w:pPr>
        <w:pStyle w:val="ad"/>
        <w:numPr>
          <w:ilvl w:val="0"/>
          <w:numId w:val="20"/>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recomandările ce trebuie acordate grupelor de populaţie vulnerabile pentru care derogarea implică un risc special.</w:t>
      </w:r>
    </w:p>
    <w:p w14:paraId="7670DC1C" w14:textId="097837BA"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53</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Producătorii de apă, pentru a obţine a doua derogare, trebuie să depună la autoritatea teritorială de sănătate publică, cu cel puţin 3 luni înainte de finalizarea primei perioade de derogare, o cerere şi un dosar care să conţină documentele prevăzute la pct. </w:t>
      </w:r>
      <w:r w:rsidR="00970FE6" w:rsidRPr="00892179">
        <w:rPr>
          <w:rFonts w:ascii="Times New Roman" w:eastAsia="SimSun" w:hAnsi="Times New Roman" w:cs="Times New Roman"/>
          <w:sz w:val="28"/>
          <w:szCs w:val="28"/>
          <w:lang w:val="ro-RO" w:eastAsia="zh-CN"/>
        </w:rPr>
        <w:t>42</w:t>
      </w:r>
      <w:r w:rsidR="00892179">
        <w:rPr>
          <w:rFonts w:ascii="Times New Roman" w:eastAsia="SimSun" w:hAnsi="Times New Roman" w:cs="Times New Roman"/>
          <w:sz w:val="28"/>
          <w:szCs w:val="28"/>
          <w:lang w:val="ro-RO" w:eastAsia="zh-CN"/>
        </w:rPr>
        <w:t xml:space="preserve"> a prezentului Regulament</w:t>
      </w:r>
      <w:r w:rsidR="006A46BE" w:rsidRPr="00892179">
        <w:rPr>
          <w:rFonts w:ascii="Times New Roman" w:eastAsia="SimSun" w:hAnsi="Times New Roman" w:cs="Times New Roman"/>
          <w:sz w:val="28"/>
          <w:szCs w:val="28"/>
          <w:lang w:val="ro-RO" w:eastAsia="zh-CN"/>
        </w:rPr>
        <w:t>, precum şi argumentarea detaliată a cauzelor care au condus la nerespectarea condiţiilor prevăzute de derogarea anterioară.</w:t>
      </w:r>
    </w:p>
    <w:p w14:paraId="62B92245" w14:textId="26006407"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54.</w:t>
      </w:r>
      <w:r w:rsid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Procedura de aprobare a derogării, respectiv de acordare a autorizaţiei sanitare de funcţionare cu derogare, este similară celei pentru obţinerea primei derogări.</w:t>
      </w:r>
    </w:p>
    <w:p w14:paraId="736493E5" w14:textId="138665E9"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55</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În cazuri excepţionale, producătorul de apă poate solicita o a treia derogare prin depunerea la autoritatea teritorială de sănătate publică, cu cel puţin 3 luni înainte de finalizarea perioadei celei de-a doua derogări, a unei cereri însoţite de un dosar care să conţină documentele prevăzute la pct. </w:t>
      </w:r>
      <w:r w:rsidR="00970FE6" w:rsidRPr="00892179">
        <w:rPr>
          <w:rFonts w:ascii="Times New Roman" w:eastAsia="SimSun" w:hAnsi="Times New Roman" w:cs="Times New Roman"/>
          <w:sz w:val="28"/>
          <w:szCs w:val="28"/>
          <w:lang w:val="ro-RO" w:eastAsia="zh-CN"/>
        </w:rPr>
        <w:t>42</w:t>
      </w:r>
      <w:r w:rsidR="00892179">
        <w:rPr>
          <w:rFonts w:ascii="Times New Roman" w:eastAsia="SimSun" w:hAnsi="Times New Roman" w:cs="Times New Roman"/>
          <w:sz w:val="28"/>
          <w:szCs w:val="28"/>
          <w:lang w:val="ro-RO" w:eastAsia="zh-CN"/>
        </w:rPr>
        <w:t xml:space="preserve"> a prezentului Regulament</w:t>
      </w:r>
      <w:r w:rsidR="006A46BE" w:rsidRPr="00892179">
        <w:rPr>
          <w:rFonts w:ascii="Times New Roman" w:eastAsia="SimSun" w:hAnsi="Times New Roman" w:cs="Times New Roman"/>
          <w:sz w:val="28"/>
          <w:szCs w:val="28"/>
          <w:lang w:val="ro-RO" w:eastAsia="zh-CN"/>
        </w:rPr>
        <w:t>, precum şi argumentarea detaliată a cauzelor care au condus la nerespectarea condiţiilor prevăzute de derogările anterioare.</w:t>
      </w:r>
    </w:p>
    <w:p w14:paraId="748AA86E" w14:textId="780A25D9"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56.</w:t>
      </w:r>
      <w:r w:rsid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Procedura de aprobare a derogării şi de acordare a autorizaţiei sanitare de funcţionare cu derogare este similară celei pentru obţinerea celei de-a doua derogări.</w:t>
      </w:r>
    </w:p>
    <w:p w14:paraId="066C8810" w14:textId="0B971877"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57</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După primirea aprobării de derogare, producătorii de apă trebuie să elaboreze semestrial un bilanţ privind situaţia lucrărilor angajate şi rezultatele programului de monitorizare, pe care îl transmit autorităţii teritoriale de sănătate publică şi autorităţii administraţiei publice locale.</w:t>
      </w:r>
    </w:p>
    <w:p w14:paraId="0CAC8A48" w14:textId="36638FB1"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58</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Producătorul de apă publică în cotidianul local condiţiile de autorizare sanitară temporară în termen de 15 zile după obţinerea autorizaţiei.</w:t>
      </w:r>
    </w:p>
    <w:p w14:paraId="5241B609" w14:textId="77777777" w:rsidR="006A46BE"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p>
    <w:p w14:paraId="3DF154DB" w14:textId="77777777" w:rsidR="006A46BE" w:rsidRPr="00257EF9" w:rsidRDefault="006A46BE" w:rsidP="006A46BE">
      <w:pPr>
        <w:autoSpaceDE w:val="0"/>
        <w:autoSpaceDN w:val="0"/>
        <w:adjustRightInd w:val="0"/>
        <w:spacing w:after="0" w:line="240" w:lineRule="auto"/>
        <w:jc w:val="center"/>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lastRenderedPageBreak/>
        <w:t xml:space="preserve">VII. </w:t>
      </w:r>
      <w:r w:rsidRPr="00257EF9">
        <w:rPr>
          <w:rFonts w:ascii="Times New Roman" w:eastAsia="SimSun" w:hAnsi="Times New Roman" w:cs="Times New Roman"/>
          <w:sz w:val="28"/>
          <w:szCs w:val="28"/>
          <w:lang w:val="ro-RO" w:eastAsia="zh-CN"/>
        </w:rPr>
        <w:t>Modificarea calităţii apei potabile în reţeaua de distribuţie</w:t>
      </w:r>
    </w:p>
    <w:p w14:paraId="6E512A60" w14:textId="19A66FE0"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59</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Materialele utilizate în sistemele de producere sau de distribuţie aflate în contact cu apa potabilă nu trebuie să fie susceptibile de a afecta calitatea apei.</w:t>
      </w:r>
    </w:p>
    <w:p w14:paraId="3AD39664" w14:textId="6D972B04"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60</w:t>
      </w:r>
      <w:r w:rsidR="00892179">
        <w:rPr>
          <w:rFonts w:ascii="Times New Roman" w:eastAsia="SimSun" w:hAnsi="Times New Roman" w:cs="Times New Roman"/>
          <w:sz w:val="28"/>
          <w:szCs w:val="28"/>
          <w:lang w:val="ro-RO" w:eastAsia="zh-CN"/>
        </w:rPr>
        <w:t>.</w:t>
      </w:r>
      <w:r w:rsidRP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Orice produs utilizat la tratarea sau la prepararea apei potabile nu trebuie să se regăsească în apă în concentraţii mai mari </w:t>
      </w:r>
      <w:proofErr w:type="spellStart"/>
      <w:r w:rsidR="006A46BE" w:rsidRPr="00892179">
        <w:rPr>
          <w:rFonts w:ascii="Times New Roman" w:eastAsia="SimSun" w:hAnsi="Times New Roman" w:cs="Times New Roman"/>
          <w:sz w:val="28"/>
          <w:szCs w:val="28"/>
          <w:lang w:val="ro-RO" w:eastAsia="zh-CN"/>
        </w:rPr>
        <w:t>dec</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t</w:t>
      </w:r>
      <w:proofErr w:type="spellEnd"/>
      <w:r w:rsidR="006A46BE" w:rsidRPr="00892179">
        <w:rPr>
          <w:rFonts w:ascii="Times New Roman" w:eastAsia="SimSun" w:hAnsi="Times New Roman" w:cs="Times New Roman"/>
          <w:sz w:val="28"/>
          <w:szCs w:val="28"/>
          <w:lang w:val="ro-RO" w:eastAsia="zh-CN"/>
        </w:rPr>
        <w:t xml:space="preserve"> cele stabilite î</w:t>
      </w:r>
      <w:r w:rsidR="006A46BE" w:rsidRPr="008011D1">
        <w:rPr>
          <w:rFonts w:ascii="Times New Roman" w:eastAsia="SimSun" w:hAnsi="Times New Roman" w:cs="Times New Roman"/>
          <w:sz w:val="28"/>
          <w:szCs w:val="28"/>
          <w:lang w:val="ro-RO" w:eastAsia="zh-CN"/>
        </w:rPr>
        <w:t>n tabelele 1A,</w:t>
      </w:r>
      <w:r w:rsidR="00A60BC2" w:rsidRPr="008011D1">
        <w:rPr>
          <w:rFonts w:ascii="Times New Roman" w:eastAsia="SimSun" w:hAnsi="Times New Roman" w:cs="Times New Roman"/>
          <w:sz w:val="28"/>
          <w:szCs w:val="28"/>
          <w:lang w:val="ro-RO" w:eastAsia="zh-CN"/>
        </w:rPr>
        <w:t xml:space="preserve"> 1 B,</w:t>
      </w:r>
      <w:r w:rsidR="006A46BE" w:rsidRPr="008011D1">
        <w:rPr>
          <w:rFonts w:ascii="Times New Roman" w:eastAsia="SimSun" w:hAnsi="Times New Roman" w:cs="Times New Roman"/>
          <w:sz w:val="28"/>
          <w:szCs w:val="28"/>
          <w:lang w:val="ro-RO" w:eastAsia="zh-CN"/>
        </w:rPr>
        <w:t xml:space="preserve"> 2 şi 3 din anexa la </w:t>
      </w:r>
      <w:r w:rsidR="006F06A1" w:rsidRPr="008011D1">
        <w:rPr>
          <w:rFonts w:ascii="Times New Roman" w:eastAsia="SimSun" w:hAnsi="Times New Roman" w:cs="Times New Roman"/>
          <w:sz w:val="28"/>
          <w:szCs w:val="28"/>
          <w:lang w:val="ro-RO" w:eastAsia="zh-CN"/>
        </w:rPr>
        <w:t>Legea</w:t>
      </w:r>
      <w:r w:rsidR="001F4BA1">
        <w:rPr>
          <w:rFonts w:ascii="Times New Roman" w:eastAsia="SimSun" w:hAnsi="Times New Roman" w:cs="Times New Roman"/>
          <w:sz w:val="28"/>
          <w:szCs w:val="28"/>
          <w:lang w:val="ro-RO" w:eastAsia="zh-CN"/>
        </w:rPr>
        <w:t xml:space="preserve"> nr.</w:t>
      </w:r>
      <w:r w:rsidR="006C7064">
        <w:rPr>
          <w:rFonts w:ascii="Times New Roman" w:eastAsia="SimSun" w:hAnsi="Times New Roman" w:cs="Times New Roman"/>
          <w:sz w:val="28"/>
          <w:szCs w:val="28"/>
          <w:lang w:val="ro-RO" w:eastAsia="zh-CN"/>
        </w:rPr>
        <w:t xml:space="preserve"> </w:t>
      </w:r>
      <w:r w:rsidR="001F4BA1">
        <w:rPr>
          <w:rFonts w:ascii="Times New Roman" w:eastAsia="SimSun" w:hAnsi="Times New Roman" w:cs="Times New Roman"/>
          <w:sz w:val="28"/>
          <w:szCs w:val="28"/>
          <w:lang w:val="ro-RO" w:eastAsia="zh-CN"/>
        </w:rPr>
        <w:t>182/</w:t>
      </w:r>
      <w:r w:rsidR="00257EF9">
        <w:rPr>
          <w:rFonts w:ascii="Times New Roman" w:eastAsia="SimSun" w:hAnsi="Times New Roman" w:cs="Times New Roman"/>
          <w:sz w:val="28"/>
          <w:szCs w:val="28"/>
          <w:lang w:val="ro-RO" w:eastAsia="zh-CN"/>
        </w:rPr>
        <w:t>2019</w:t>
      </w:r>
      <w:r w:rsidR="006F06A1" w:rsidRPr="008011D1">
        <w:rPr>
          <w:rFonts w:ascii="Times New Roman" w:eastAsia="SimSun" w:hAnsi="Times New Roman" w:cs="Times New Roman"/>
          <w:sz w:val="28"/>
          <w:szCs w:val="28"/>
          <w:lang w:val="ro-RO" w:eastAsia="zh-CN"/>
        </w:rPr>
        <w:t xml:space="preserve"> privind calitatea apei potabile </w:t>
      </w:r>
      <w:r w:rsidR="006A46BE" w:rsidRPr="00892179">
        <w:rPr>
          <w:rFonts w:ascii="Times New Roman" w:eastAsia="SimSun" w:hAnsi="Times New Roman" w:cs="Times New Roman"/>
          <w:sz w:val="28"/>
          <w:szCs w:val="28"/>
          <w:lang w:val="ro-RO" w:eastAsia="zh-CN"/>
        </w:rPr>
        <w:t>şi nici să inducă direct sau indirect un risc pentru sănătatea publică.</w:t>
      </w:r>
    </w:p>
    <w:p w14:paraId="623D5B5C" w14:textId="6F435AD9"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184400">
        <w:rPr>
          <w:rFonts w:ascii="Times New Roman" w:eastAsia="SimSun" w:hAnsi="Times New Roman" w:cs="Times New Roman"/>
          <w:sz w:val="28"/>
          <w:szCs w:val="28"/>
          <w:lang w:val="ro-RO" w:eastAsia="zh-CN"/>
        </w:rPr>
        <w:t>61.</w:t>
      </w:r>
      <w:r w:rsidR="00184400">
        <w:rPr>
          <w:rFonts w:ascii="Times New Roman" w:eastAsia="SimSun" w:hAnsi="Times New Roman" w:cs="Times New Roman"/>
          <w:sz w:val="28"/>
          <w:szCs w:val="28"/>
          <w:lang w:val="ro-RO" w:eastAsia="zh-CN"/>
        </w:rPr>
        <w:t xml:space="preserve"> </w:t>
      </w:r>
      <w:r w:rsidR="006A46BE" w:rsidRPr="00184400">
        <w:rPr>
          <w:rFonts w:ascii="Times New Roman" w:eastAsia="SimSun" w:hAnsi="Times New Roman" w:cs="Times New Roman"/>
          <w:sz w:val="28"/>
          <w:szCs w:val="28"/>
          <w:lang w:val="ro-RO" w:eastAsia="zh-CN"/>
        </w:rPr>
        <w:t>Folosirea substanţelor, produselor şi materialelor ce întră în contact cu apa potabilă se admite după a</w:t>
      </w:r>
      <w:r w:rsidR="006A46BE" w:rsidRPr="008011D1">
        <w:rPr>
          <w:rFonts w:ascii="Times New Roman" w:eastAsia="SimSun" w:hAnsi="Times New Roman" w:cs="Times New Roman"/>
          <w:sz w:val="28"/>
          <w:szCs w:val="28"/>
          <w:lang w:val="ro-RO" w:eastAsia="zh-CN"/>
        </w:rPr>
        <w:t xml:space="preserve">vizarea sanitară a acestora conform prevederilor Legii </w:t>
      </w:r>
      <w:r w:rsidR="006C7064" w:rsidRPr="008011D1">
        <w:rPr>
          <w:rFonts w:ascii="Times New Roman" w:eastAsia="SimSun" w:hAnsi="Times New Roman" w:cs="Times New Roman"/>
          <w:sz w:val="28"/>
          <w:szCs w:val="28"/>
          <w:lang w:val="ro-RO" w:eastAsia="zh-CN"/>
        </w:rPr>
        <w:t>nr.</w:t>
      </w:r>
      <w:r w:rsidR="006C7064" w:rsidRPr="00892179">
        <w:rPr>
          <w:rFonts w:ascii="Times New Roman" w:eastAsia="SimSun" w:hAnsi="Times New Roman" w:cs="Times New Roman"/>
          <w:sz w:val="28"/>
          <w:szCs w:val="28"/>
          <w:lang w:val="ro-RO" w:eastAsia="zh-CN"/>
        </w:rPr>
        <w:t>10</w:t>
      </w:r>
      <w:r w:rsidR="006C7064">
        <w:rPr>
          <w:rFonts w:ascii="Times New Roman" w:eastAsia="SimSun" w:hAnsi="Times New Roman" w:cs="Times New Roman"/>
          <w:sz w:val="28"/>
          <w:szCs w:val="28"/>
          <w:lang w:val="ro-RO" w:eastAsia="zh-CN"/>
        </w:rPr>
        <w:t>/</w:t>
      </w:r>
      <w:r w:rsidR="006C7064" w:rsidRPr="00892179">
        <w:rPr>
          <w:rFonts w:ascii="Times New Roman" w:eastAsia="SimSun" w:hAnsi="Times New Roman" w:cs="Times New Roman"/>
          <w:sz w:val="28"/>
          <w:szCs w:val="28"/>
          <w:lang w:val="ro-RO" w:eastAsia="zh-CN"/>
        </w:rPr>
        <w:t xml:space="preserve"> 2009</w:t>
      </w:r>
      <w:r w:rsidR="006C7064">
        <w:rPr>
          <w:rFonts w:ascii="Times New Roman" w:eastAsia="SimSun" w:hAnsi="Times New Roman" w:cs="Times New Roman"/>
          <w:sz w:val="28"/>
          <w:szCs w:val="28"/>
          <w:lang w:val="ro-RO" w:eastAsia="zh-CN"/>
        </w:rPr>
        <w:t xml:space="preserve"> </w:t>
      </w:r>
      <w:r w:rsidR="006A46BE" w:rsidRPr="008011D1">
        <w:rPr>
          <w:rFonts w:ascii="Times New Roman" w:eastAsia="SimSun" w:hAnsi="Times New Roman" w:cs="Times New Roman"/>
          <w:sz w:val="28"/>
          <w:szCs w:val="28"/>
          <w:lang w:val="ro-RO" w:eastAsia="zh-CN"/>
        </w:rPr>
        <w:t>privind supravegherea de stat a sănătăţii publice</w:t>
      </w:r>
      <w:r w:rsidR="006A46BE" w:rsidRPr="00892179">
        <w:rPr>
          <w:rFonts w:ascii="Times New Roman" w:eastAsia="SimSun" w:hAnsi="Times New Roman" w:cs="Times New Roman"/>
          <w:sz w:val="28"/>
          <w:szCs w:val="28"/>
          <w:lang w:val="ro-RO" w:eastAsia="zh-CN"/>
        </w:rPr>
        <w:t>.</w:t>
      </w:r>
    </w:p>
    <w:p w14:paraId="7D399AF0" w14:textId="7E69F2B4" w:rsidR="006F06A1" w:rsidRPr="00257EF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62</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Sistemele de distribuţie a apei potabile trebuie proiectate, realizate şi întreţinute astfel </w:t>
      </w:r>
      <w:proofErr w:type="spellStart"/>
      <w:r w:rsidR="006A46BE" w:rsidRPr="00892179">
        <w:rPr>
          <w:rFonts w:ascii="Times New Roman" w:eastAsia="SimSun" w:hAnsi="Times New Roman" w:cs="Times New Roman"/>
          <w:sz w:val="28"/>
          <w:szCs w:val="28"/>
          <w:lang w:val="ro-RO" w:eastAsia="zh-CN"/>
        </w:rPr>
        <w:t>înc</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t</w:t>
      </w:r>
      <w:proofErr w:type="spellEnd"/>
      <w:r w:rsidR="006A46BE" w:rsidRPr="00892179">
        <w:rPr>
          <w:rFonts w:ascii="Times New Roman" w:eastAsia="SimSun" w:hAnsi="Times New Roman" w:cs="Times New Roman"/>
          <w:sz w:val="28"/>
          <w:szCs w:val="28"/>
          <w:lang w:val="ro-RO" w:eastAsia="zh-CN"/>
        </w:rPr>
        <w:t xml:space="preserve"> să prevină poluarea cu microorganisme, paraziţi ori substanţe ce constituie un risc potenţial pentru sănătatea publică sau degradarea apei potabile distribuite, astfel </w:t>
      </w:r>
      <w:proofErr w:type="spellStart"/>
      <w:r w:rsidR="006A46BE" w:rsidRPr="00892179">
        <w:rPr>
          <w:rFonts w:ascii="Times New Roman" w:eastAsia="SimSun" w:hAnsi="Times New Roman" w:cs="Times New Roman"/>
          <w:sz w:val="28"/>
          <w:szCs w:val="28"/>
          <w:lang w:val="ro-RO" w:eastAsia="zh-CN"/>
        </w:rPr>
        <w:t>înc</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t</w:t>
      </w:r>
      <w:proofErr w:type="spellEnd"/>
      <w:r w:rsidR="006A46BE" w:rsidRPr="00892179">
        <w:rPr>
          <w:rFonts w:ascii="Times New Roman" w:eastAsia="SimSun" w:hAnsi="Times New Roman" w:cs="Times New Roman"/>
          <w:sz w:val="28"/>
          <w:szCs w:val="28"/>
          <w:lang w:val="ro-RO" w:eastAsia="zh-CN"/>
        </w:rPr>
        <w:t xml:space="preserve"> să nu mai fie corespunzătoare cerinţelor prevăzut</w:t>
      </w:r>
      <w:r w:rsidR="00200923" w:rsidRPr="00892179">
        <w:rPr>
          <w:rFonts w:ascii="Times New Roman" w:eastAsia="SimSun" w:hAnsi="Times New Roman" w:cs="Times New Roman"/>
          <w:sz w:val="28"/>
          <w:szCs w:val="28"/>
          <w:lang w:val="ro-RO" w:eastAsia="zh-CN"/>
        </w:rPr>
        <w:t xml:space="preserve">e de </w:t>
      </w:r>
      <w:r w:rsidR="006F06A1" w:rsidRPr="00892179">
        <w:rPr>
          <w:rFonts w:ascii="Times New Roman" w:eastAsia="SimSun" w:hAnsi="Times New Roman" w:cs="Times New Roman"/>
          <w:sz w:val="28"/>
          <w:szCs w:val="28"/>
          <w:lang w:val="ro-RO" w:eastAsia="zh-CN"/>
        </w:rPr>
        <w:t>Legea</w:t>
      </w:r>
      <w:r w:rsidR="00D348B5">
        <w:rPr>
          <w:rFonts w:ascii="Times New Roman" w:eastAsia="SimSun" w:hAnsi="Times New Roman" w:cs="Times New Roman"/>
          <w:sz w:val="28"/>
          <w:szCs w:val="28"/>
          <w:lang w:val="ro-RO" w:eastAsia="zh-CN"/>
        </w:rPr>
        <w:t xml:space="preserve"> nr. 182/</w:t>
      </w:r>
      <w:r w:rsidR="00257EF9">
        <w:rPr>
          <w:rFonts w:ascii="Times New Roman" w:eastAsia="SimSun" w:hAnsi="Times New Roman" w:cs="Times New Roman"/>
          <w:sz w:val="28"/>
          <w:szCs w:val="28"/>
          <w:lang w:val="ro-RO" w:eastAsia="zh-CN"/>
        </w:rPr>
        <w:t>2019</w:t>
      </w:r>
      <w:r w:rsidR="006F06A1" w:rsidRPr="00892179">
        <w:rPr>
          <w:rFonts w:ascii="Times New Roman" w:eastAsia="SimSun" w:hAnsi="Times New Roman" w:cs="Times New Roman"/>
          <w:sz w:val="28"/>
          <w:szCs w:val="28"/>
          <w:lang w:val="ro-RO" w:eastAsia="zh-CN"/>
        </w:rPr>
        <w:t xml:space="preserve"> privind calitatea apei potabile</w:t>
      </w:r>
      <w:r w:rsidR="00184400">
        <w:rPr>
          <w:rFonts w:ascii="Times New Roman" w:eastAsia="SimSun" w:hAnsi="Times New Roman" w:cs="Times New Roman"/>
          <w:sz w:val="28"/>
          <w:szCs w:val="28"/>
          <w:lang w:val="ro-RO" w:eastAsia="zh-CN"/>
        </w:rPr>
        <w:t>.</w:t>
      </w:r>
      <w:r w:rsidR="006F06A1" w:rsidRPr="00257EF9">
        <w:rPr>
          <w:rFonts w:ascii="Times New Roman" w:eastAsia="SimSun" w:hAnsi="Times New Roman" w:cs="Times New Roman"/>
          <w:sz w:val="28"/>
          <w:szCs w:val="28"/>
          <w:lang w:val="ro-RO" w:eastAsia="zh-CN"/>
        </w:rPr>
        <w:t xml:space="preserve"> </w:t>
      </w:r>
    </w:p>
    <w:p w14:paraId="3C9C1724" w14:textId="429EEA00"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sz w:val="28"/>
          <w:szCs w:val="28"/>
          <w:lang w:val="ro-RO" w:eastAsia="zh-CN"/>
        </w:rPr>
        <w:t>63</w:t>
      </w:r>
      <w:r w:rsidR="00200923" w:rsidRPr="00892179">
        <w:rPr>
          <w:rFonts w:ascii="Times New Roman" w:eastAsia="SimSun" w:hAnsi="Times New Roman" w:cs="Times New Roman"/>
          <w:sz w:val="28"/>
          <w:szCs w:val="28"/>
          <w:lang w:val="ro-RO" w:eastAsia="zh-CN"/>
        </w:rPr>
        <w:t>.</w:t>
      </w:r>
      <w:r w:rsidR="00184400">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Sistemele de</w:t>
      </w:r>
      <w:r w:rsidR="00200923" w:rsidRPr="00892179">
        <w:rPr>
          <w:rFonts w:ascii="Times New Roman" w:eastAsia="SimSun" w:hAnsi="Times New Roman" w:cs="Times New Roman"/>
          <w:sz w:val="28"/>
          <w:szCs w:val="28"/>
          <w:lang w:val="ro-RO" w:eastAsia="zh-CN"/>
        </w:rPr>
        <w:t xml:space="preserve"> captare, tratare și</w:t>
      </w:r>
      <w:r w:rsidR="006A46BE" w:rsidRPr="00892179">
        <w:rPr>
          <w:rFonts w:ascii="Times New Roman" w:eastAsia="SimSun" w:hAnsi="Times New Roman" w:cs="Times New Roman"/>
          <w:sz w:val="28"/>
          <w:szCs w:val="28"/>
          <w:lang w:val="ro-RO" w:eastAsia="zh-CN"/>
        </w:rPr>
        <w:t xml:space="preserve"> distribuţie în condiţii normale de întreţinere trebuie să asigure circulaţia apei în toate punctele. Acestea trebuie să poată fi curăţate, spălate, golite şi dezinfectate.</w:t>
      </w:r>
    </w:p>
    <w:p w14:paraId="4B308BE8" w14:textId="4B3B294E"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Producătorul/Distribuitorul de apă trebuie să controleze eficienţa operaţiilor de golire, curăţare, spălare</w:t>
      </w:r>
      <w:r w:rsidR="00E72713">
        <w:rPr>
          <w:rFonts w:ascii="Times New Roman" w:eastAsia="SimSun" w:hAnsi="Times New Roman" w:cs="Times New Roman"/>
          <w:sz w:val="28"/>
          <w:szCs w:val="28"/>
          <w:lang w:val="ro-RO" w:eastAsia="zh-CN"/>
        </w:rPr>
        <w:t>,</w:t>
      </w:r>
      <w:r w:rsidRPr="00892179">
        <w:rPr>
          <w:rFonts w:ascii="Times New Roman" w:eastAsia="SimSun" w:hAnsi="Times New Roman" w:cs="Times New Roman"/>
          <w:sz w:val="28"/>
          <w:szCs w:val="28"/>
          <w:lang w:val="ro-RO" w:eastAsia="zh-CN"/>
        </w:rPr>
        <w:t xml:space="preserve"> dezinfecţie şi calitate</w:t>
      </w:r>
      <w:r w:rsidR="00E72713">
        <w:rPr>
          <w:rFonts w:ascii="Times New Roman" w:eastAsia="SimSun" w:hAnsi="Times New Roman" w:cs="Times New Roman"/>
          <w:sz w:val="28"/>
          <w:szCs w:val="28"/>
          <w:lang w:val="ro-RO" w:eastAsia="zh-CN"/>
        </w:rPr>
        <w:t xml:space="preserve"> </w:t>
      </w:r>
      <w:r w:rsidRPr="00892179">
        <w:rPr>
          <w:rFonts w:ascii="Times New Roman" w:eastAsia="SimSun" w:hAnsi="Times New Roman" w:cs="Times New Roman"/>
          <w:sz w:val="28"/>
          <w:szCs w:val="28"/>
          <w:lang w:val="ro-RO" w:eastAsia="zh-CN"/>
        </w:rPr>
        <w:t>a apei după instalare şi după orice fel de intervenţie în reţea susceptibilă</w:t>
      </w:r>
      <w:r w:rsidR="002F794B" w:rsidRPr="00184400">
        <w:rPr>
          <w:rFonts w:ascii="Times New Roman" w:eastAsia="SimSun" w:hAnsi="Times New Roman" w:cs="Times New Roman"/>
          <w:sz w:val="28"/>
          <w:szCs w:val="28"/>
          <w:lang w:val="ro-RO" w:eastAsia="zh-CN"/>
        </w:rPr>
        <w:t xml:space="preserve"> ce poate</w:t>
      </w:r>
      <w:r w:rsidR="00D348B5">
        <w:rPr>
          <w:rFonts w:ascii="Times New Roman" w:eastAsia="SimSun" w:hAnsi="Times New Roman" w:cs="Times New Roman"/>
          <w:sz w:val="28"/>
          <w:szCs w:val="28"/>
          <w:lang w:val="ro-RO" w:eastAsia="zh-CN"/>
        </w:rPr>
        <w:t xml:space="preserve"> </w:t>
      </w:r>
      <w:r w:rsidR="002F794B" w:rsidRPr="00184400">
        <w:rPr>
          <w:rFonts w:ascii="Times New Roman" w:eastAsia="SimSun" w:hAnsi="Times New Roman" w:cs="Times New Roman"/>
          <w:sz w:val="28"/>
          <w:szCs w:val="28"/>
          <w:lang w:val="ro-RO" w:eastAsia="zh-CN"/>
        </w:rPr>
        <w:t>degrada calitatea apei potabile distribuite. Producătorul/Distribuitorul trebuie s</w:t>
      </w:r>
      <w:r w:rsidR="006132DC" w:rsidRPr="00184400">
        <w:rPr>
          <w:rFonts w:ascii="Times New Roman" w:eastAsia="SimSun" w:hAnsi="Times New Roman" w:cs="Times New Roman"/>
          <w:sz w:val="28"/>
          <w:szCs w:val="28"/>
          <w:lang w:val="ro-RO" w:eastAsia="zh-CN"/>
        </w:rPr>
        <w:t xml:space="preserve">ă ţină evidenţa acestui control, </w:t>
      </w:r>
      <w:r w:rsidR="002F794B" w:rsidRPr="00184400">
        <w:rPr>
          <w:rFonts w:ascii="Times New Roman" w:eastAsia="SimSun" w:hAnsi="Times New Roman" w:cs="Times New Roman"/>
          <w:sz w:val="28"/>
          <w:szCs w:val="28"/>
          <w:lang w:val="ro-RO" w:eastAsia="zh-CN"/>
        </w:rPr>
        <w:t>în conformitate cu prevederile Regulamentului privind exploatarea tehnică a sistemelor și instalațiilor publice</w:t>
      </w:r>
      <w:r w:rsidRPr="008011D1">
        <w:rPr>
          <w:rFonts w:ascii="Times New Roman" w:eastAsia="SimSun" w:hAnsi="Times New Roman" w:cs="Times New Roman"/>
          <w:sz w:val="28"/>
          <w:szCs w:val="28"/>
          <w:lang w:val="ro-RO" w:eastAsia="zh-CN"/>
        </w:rPr>
        <w:t xml:space="preserve"> de a</w:t>
      </w:r>
      <w:r w:rsidR="002F794B" w:rsidRPr="008011D1">
        <w:rPr>
          <w:rFonts w:ascii="Times New Roman" w:eastAsia="SimSun" w:hAnsi="Times New Roman" w:cs="Times New Roman"/>
          <w:sz w:val="28"/>
          <w:szCs w:val="28"/>
          <w:lang w:val="ro-RO" w:eastAsia="zh-CN"/>
        </w:rPr>
        <w:t>limentare cu apă și canalizare, aprobat prin ordinul</w:t>
      </w:r>
      <w:r w:rsidR="005D4AE1" w:rsidRPr="008011D1">
        <w:rPr>
          <w:rFonts w:ascii="Times New Roman" w:eastAsia="SimSun" w:hAnsi="Times New Roman" w:cs="Times New Roman"/>
          <w:sz w:val="28"/>
          <w:szCs w:val="28"/>
          <w:lang w:val="ro-RO" w:eastAsia="zh-CN"/>
        </w:rPr>
        <w:t xml:space="preserve"> </w:t>
      </w:r>
      <w:r w:rsidR="002F794B" w:rsidRPr="008011D1">
        <w:rPr>
          <w:rFonts w:ascii="Times New Roman" w:eastAsia="SimSun" w:hAnsi="Times New Roman" w:cs="Times New Roman"/>
          <w:sz w:val="28"/>
          <w:szCs w:val="28"/>
          <w:lang w:val="ro-RO" w:eastAsia="zh-CN"/>
        </w:rPr>
        <w:t>Ministerul Economiei nr. 159/334 din 02.08.18.</w:t>
      </w:r>
      <w:r w:rsidRPr="008011D1">
        <w:rPr>
          <w:rFonts w:ascii="Times New Roman" w:eastAsia="SimSun" w:hAnsi="Times New Roman" w:cs="Times New Roman"/>
          <w:sz w:val="28"/>
          <w:szCs w:val="28"/>
          <w:lang w:val="ro-RO" w:eastAsia="zh-CN"/>
        </w:rPr>
        <w:t xml:space="preserve"> </w:t>
      </w:r>
    </w:p>
    <w:p w14:paraId="4C62C145" w14:textId="689DC0B2" w:rsidR="00184400"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sz w:val="28"/>
          <w:szCs w:val="28"/>
          <w:lang w:val="ro-RO" w:eastAsia="zh-CN"/>
        </w:rPr>
        <w:t>64</w:t>
      </w:r>
      <w:r w:rsidR="00184400">
        <w:rPr>
          <w:rFonts w:ascii="Times New Roman" w:eastAsia="SimSun" w:hAnsi="Times New Roman" w:cs="Times New Roman"/>
          <w:sz w:val="28"/>
          <w:szCs w:val="28"/>
          <w:lang w:val="ro-RO" w:eastAsia="zh-CN"/>
        </w:rPr>
        <w:t>.</w:t>
      </w:r>
      <w:r w:rsidR="002F794B" w:rsidRPr="00257EF9">
        <w:rPr>
          <w:rFonts w:ascii="Times New Roman" w:eastAsia="SimSun" w:hAnsi="Times New Roman" w:cs="Times New Roman"/>
          <w:sz w:val="28"/>
          <w:szCs w:val="28"/>
          <w:lang w:val="ro-RO" w:eastAsia="zh-CN"/>
        </w:rPr>
        <w:t xml:space="preserve"> </w:t>
      </w:r>
      <w:proofErr w:type="spellStart"/>
      <w:r w:rsidR="006132DC" w:rsidRPr="00892179">
        <w:rPr>
          <w:rFonts w:ascii="Times New Roman" w:eastAsia="SimSun" w:hAnsi="Times New Roman" w:cs="Times New Roman"/>
          <w:sz w:val="28"/>
          <w:szCs w:val="28"/>
          <w:lang w:val="ro-RO" w:eastAsia="zh-CN"/>
        </w:rPr>
        <w:t>F</w:t>
      </w:r>
      <w:r w:rsidR="00231608">
        <w:rPr>
          <w:rFonts w:ascii="Times New Roman" w:eastAsia="SimSun" w:hAnsi="Times New Roman" w:cs="Times New Roman"/>
          <w:sz w:val="28"/>
          <w:szCs w:val="28"/>
          <w:lang w:val="ro-RO" w:eastAsia="zh-CN"/>
        </w:rPr>
        <w:t>î</w:t>
      </w:r>
      <w:r w:rsidR="006132DC" w:rsidRPr="00892179">
        <w:rPr>
          <w:rFonts w:ascii="Times New Roman" w:eastAsia="SimSun" w:hAnsi="Times New Roman" w:cs="Times New Roman"/>
          <w:sz w:val="28"/>
          <w:szCs w:val="28"/>
          <w:lang w:val="ro-RO" w:eastAsia="zh-CN"/>
        </w:rPr>
        <w:t>nt</w:t>
      </w:r>
      <w:r w:rsidR="00231608">
        <w:rPr>
          <w:rFonts w:ascii="Times New Roman" w:eastAsia="SimSun" w:hAnsi="Times New Roman" w:cs="Times New Roman"/>
          <w:sz w:val="28"/>
          <w:szCs w:val="28"/>
          <w:lang w:val="ro-RO" w:eastAsia="zh-CN"/>
        </w:rPr>
        <w:t>î</w:t>
      </w:r>
      <w:r w:rsidR="006132DC" w:rsidRPr="00892179">
        <w:rPr>
          <w:rFonts w:ascii="Times New Roman" w:eastAsia="SimSun" w:hAnsi="Times New Roman" w:cs="Times New Roman"/>
          <w:sz w:val="28"/>
          <w:szCs w:val="28"/>
          <w:lang w:val="ro-RO" w:eastAsia="zh-CN"/>
        </w:rPr>
        <w:t>nile</w:t>
      </w:r>
      <w:proofErr w:type="spellEnd"/>
      <w:r w:rsidR="002F794B" w:rsidRPr="00892179">
        <w:rPr>
          <w:rFonts w:ascii="Times New Roman" w:eastAsia="SimSun" w:hAnsi="Times New Roman" w:cs="Times New Roman"/>
          <w:sz w:val="28"/>
          <w:szCs w:val="28"/>
          <w:lang w:val="ro-RO" w:eastAsia="zh-CN"/>
        </w:rPr>
        <w:t xml:space="preserve"> publice,</w:t>
      </w:r>
      <w:r w:rsidR="002F794B" w:rsidRPr="00257EF9">
        <w:rPr>
          <w:rFonts w:ascii="Times New Roman" w:eastAsia="SimSun" w:hAnsi="Times New Roman" w:cs="Times New Roman"/>
          <w:sz w:val="28"/>
          <w:szCs w:val="28"/>
          <w:lang w:val="ro-RO" w:eastAsia="zh-CN"/>
        </w:rPr>
        <w:t xml:space="preserve"> </w:t>
      </w:r>
      <w:r w:rsidR="002F794B" w:rsidRPr="00892179">
        <w:rPr>
          <w:rFonts w:ascii="Times New Roman" w:eastAsia="SimSun" w:hAnsi="Times New Roman" w:cs="Times New Roman"/>
          <w:sz w:val="28"/>
          <w:szCs w:val="28"/>
          <w:lang w:val="ro-RO" w:eastAsia="zh-CN"/>
        </w:rPr>
        <w:t>r</w:t>
      </w:r>
      <w:r w:rsidR="006A46BE" w:rsidRPr="00892179">
        <w:rPr>
          <w:rFonts w:ascii="Times New Roman" w:eastAsia="SimSun" w:hAnsi="Times New Roman" w:cs="Times New Roman"/>
          <w:sz w:val="28"/>
          <w:szCs w:val="28"/>
          <w:lang w:val="ro-RO" w:eastAsia="zh-CN"/>
        </w:rPr>
        <w:t xml:space="preserve">ezervoarele cu care sunt dotate sistemele de distribuţie trebuie curăţate, spălate şi dezinfectate cel puţin o dată pe an. </w:t>
      </w:r>
    </w:p>
    <w:p w14:paraId="2074163B" w14:textId="039D4EF5" w:rsidR="006A46BE" w:rsidRPr="00184400"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65.</w:t>
      </w:r>
      <w:r w:rsidR="00184400">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Producătorul/Distribuitorul de apă trebuie să</w:t>
      </w:r>
      <w:r w:rsidR="005D4AE1" w:rsidRPr="00892179">
        <w:rPr>
          <w:rFonts w:ascii="Times New Roman" w:eastAsia="SimSun" w:hAnsi="Times New Roman" w:cs="Times New Roman"/>
          <w:sz w:val="28"/>
          <w:szCs w:val="28"/>
          <w:lang w:val="ro-RO" w:eastAsia="zh-CN"/>
        </w:rPr>
        <w:t xml:space="preserve"> ducă</w:t>
      </w:r>
      <w:r w:rsidR="006A46BE" w:rsidRPr="00184400">
        <w:rPr>
          <w:rFonts w:ascii="Times New Roman" w:eastAsia="SimSun" w:hAnsi="Times New Roman" w:cs="Times New Roman"/>
          <w:sz w:val="28"/>
          <w:szCs w:val="28"/>
          <w:lang w:val="ro-RO" w:eastAsia="zh-CN"/>
        </w:rPr>
        <w:t xml:space="preserve"> evidenţa acestor operaţii.</w:t>
      </w:r>
    </w:p>
    <w:p w14:paraId="20858BD5" w14:textId="7777777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184400">
        <w:rPr>
          <w:rFonts w:ascii="Times New Roman" w:eastAsia="SimSun" w:hAnsi="Times New Roman" w:cs="Times New Roman"/>
          <w:sz w:val="28"/>
          <w:szCs w:val="28"/>
          <w:lang w:val="ro-RO" w:eastAsia="zh-CN"/>
        </w:rPr>
        <w:t>În situaţia în care condiţiile de exploatare permit şi calitatea apei potabile nu prezintă nici un semn de degradare, operaţiile de golire, curăţare, spălare şi dezinfecţie pot fi făcute cu o frecvenţă mai mică, cu aprobarea autorităţii teritoriale de săn</w:t>
      </w:r>
      <w:r w:rsidRPr="008011D1">
        <w:rPr>
          <w:rFonts w:ascii="Times New Roman" w:eastAsia="SimSun" w:hAnsi="Times New Roman" w:cs="Times New Roman"/>
          <w:sz w:val="28"/>
          <w:szCs w:val="28"/>
          <w:lang w:val="ro-RO" w:eastAsia="zh-CN"/>
        </w:rPr>
        <w:t>ătate publică şi cu informarea autorităţii administraţiei publice locale.</w:t>
      </w:r>
    </w:p>
    <w:p w14:paraId="3E523F46" w14:textId="44EACD24" w:rsidR="006A46BE" w:rsidRPr="00184400"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011D1">
        <w:rPr>
          <w:rFonts w:ascii="Times New Roman" w:eastAsia="SimSun" w:hAnsi="Times New Roman" w:cs="Times New Roman"/>
          <w:sz w:val="28"/>
          <w:szCs w:val="28"/>
          <w:lang w:val="ro-RO" w:eastAsia="zh-CN"/>
        </w:rPr>
        <w:t>66</w:t>
      </w:r>
      <w:r w:rsidR="002F794B" w:rsidRPr="008011D1">
        <w:rPr>
          <w:rFonts w:ascii="Times New Roman" w:eastAsia="SimSun" w:hAnsi="Times New Roman" w:cs="Times New Roman"/>
          <w:sz w:val="28"/>
          <w:szCs w:val="28"/>
          <w:lang w:val="ro-RO" w:eastAsia="zh-CN"/>
        </w:rPr>
        <w:t>.</w:t>
      </w:r>
      <w:r w:rsidR="00184400">
        <w:rPr>
          <w:rFonts w:ascii="Times New Roman" w:eastAsia="SimSun" w:hAnsi="Times New Roman" w:cs="Times New Roman"/>
          <w:sz w:val="28"/>
          <w:szCs w:val="28"/>
          <w:lang w:val="ro-RO" w:eastAsia="zh-CN"/>
        </w:rPr>
        <w:t xml:space="preserve"> </w:t>
      </w:r>
      <w:r w:rsidR="006A46BE" w:rsidRPr="00184400">
        <w:rPr>
          <w:rFonts w:ascii="Times New Roman" w:eastAsia="SimSun" w:hAnsi="Times New Roman" w:cs="Times New Roman"/>
          <w:sz w:val="28"/>
          <w:szCs w:val="28"/>
          <w:lang w:val="ro-RO" w:eastAsia="zh-CN"/>
        </w:rPr>
        <w:t>Producătorul/Distribuitorul de apă trebuie să anunţe autoritatea teritorială de sănătate publică şi primăria asupra operaţiilor de dezinfecţie ce se vor realiza în timpul exploatării sistemului de distribuţie.</w:t>
      </w:r>
    </w:p>
    <w:p w14:paraId="7452328C" w14:textId="4C8DDD17" w:rsidR="006A46BE" w:rsidRPr="008011D1"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184400">
        <w:rPr>
          <w:rFonts w:ascii="Times New Roman" w:eastAsia="SimSun" w:hAnsi="Times New Roman" w:cs="Times New Roman"/>
          <w:sz w:val="28"/>
          <w:szCs w:val="28"/>
          <w:lang w:val="ro-RO" w:eastAsia="zh-CN"/>
        </w:rPr>
        <w:t>67</w:t>
      </w:r>
      <w:r w:rsidR="00184400">
        <w:rPr>
          <w:rFonts w:ascii="Times New Roman" w:eastAsia="SimSun" w:hAnsi="Times New Roman" w:cs="Times New Roman"/>
          <w:sz w:val="28"/>
          <w:szCs w:val="28"/>
          <w:lang w:val="ro-RO" w:eastAsia="zh-CN"/>
        </w:rPr>
        <w:t>.</w:t>
      </w:r>
      <w:r w:rsidR="002F794B" w:rsidRPr="00184400">
        <w:rPr>
          <w:rFonts w:ascii="Times New Roman" w:eastAsia="SimSun" w:hAnsi="Times New Roman" w:cs="Times New Roman"/>
          <w:sz w:val="28"/>
          <w:szCs w:val="28"/>
          <w:lang w:val="ro-RO" w:eastAsia="zh-CN"/>
        </w:rPr>
        <w:t xml:space="preserve"> </w:t>
      </w:r>
      <w:r w:rsidR="006A46BE" w:rsidRPr="00184400">
        <w:rPr>
          <w:rFonts w:ascii="Times New Roman" w:eastAsia="SimSun" w:hAnsi="Times New Roman" w:cs="Times New Roman"/>
          <w:sz w:val="28"/>
          <w:szCs w:val="28"/>
          <w:lang w:val="ro-RO" w:eastAsia="zh-CN"/>
        </w:rPr>
        <w:t xml:space="preserve">Partea din reţeaua de distribuţie destinată altei folosinţe </w:t>
      </w:r>
      <w:proofErr w:type="spellStart"/>
      <w:r w:rsidR="006A46BE" w:rsidRPr="00184400">
        <w:rPr>
          <w:rFonts w:ascii="Times New Roman" w:eastAsia="SimSun" w:hAnsi="Times New Roman" w:cs="Times New Roman"/>
          <w:sz w:val="28"/>
          <w:szCs w:val="28"/>
          <w:lang w:val="ro-RO" w:eastAsia="zh-CN"/>
        </w:rPr>
        <w:t>dec</w:t>
      </w:r>
      <w:r w:rsidR="00231608">
        <w:rPr>
          <w:rFonts w:ascii="Times New Roman" w:eastAsia="SimSun" w:hAnsi="Times New Roman" w:cs="Times New Roman"/>
          <w:sz w:val="28"/>
          <w:szCs w:val="28"/>
          <w:lang w:val="ro-RO" w:eastAsia="zh-CN"/>
        </w:rPr>
        <w:t>î</w:t>
      </w:r>
      <w:r w:rsidR="006A46BE" w:rsidRPr="00184400">
        <w:rPr>
          <w:rFonts w:ascii="Times New Roman" w:eastAsia="SimSun" w:hAnsi="Times New Roman" w:cs="Times New Roman"/>
          <w:sz w:val="28"/>
          <w:szCs w:val="28"/>
          <w:lang w:val="ro-RO" w:eastAsia="zh-CN"/>
        </w:rPr>
        <w:t>t</w:t>
      </w:r>
      <w:proofErr w:type="spellEnd"/>
      <w:r w:rsidR="006A46BE" w:rsidRPr="00184400">
        <w:rPr>
          <w:rFonts w:ascii="Times New Roman" w:eastAsia="SimSun" w:hAnsi="Times New Roman" w:cs="Times New Roman"/>
          <w:sz w:val="28"/>
          <w:szCs w:val="28"/>
          <w:lang w:val="ro-RO" w:eastAsia="zh-CN"/>
        </w:rPr>
        <w:t xml:space="preserve"> consumul uman trebuie marcată. Orice parte din reţea accesibilă publicului şi </w:t>
      </w:r>
      <w:proofErr w:type="spellStart"/>
      <w:r w:rsidR="00184400" w:rsidRPr="00184400">
        <w:rPr>
          <w:rFonts w:ascii="Times New Roman" w:eastAsia="SimSun" w:hAnsi="Times New Roman" w:cs="Times New Roman"/>
          <w:sz w:val="28"/>
          <w:szCs w:val="28"/>
          <w:lang w:val="ro-RO" w:eastAsia="zh-CN"/>
        </w:rPr>
        <w:t>furniz</w:t>
      </w:r>
      <w:r w:rsidR="00184400">
        <w:rPr>
          <w:rFonts w:ascii="Times New Roman" w:eastAsia="SimSun" w:hAnsi="Times New Roman" w:cs="Times New Roman"/>
          <w:sz w:val="28"/>
          <w:szCs w:val="28"/>
          <w:lang w:val="ro-RO" w:eastAsia="zh-CN"/>
        </w:rPr>
        <w:t>î</w:t>
      </w:r>
      <w:r w:rsidR="00184400" w:rsidRPr="00184400">
        <w:rPr>
          <w:rFonts w:ascii="Times New Roman" w:eastAsia="SimSun" w:hAnsi="Times New Roman" w:cs="Times New Roman"/>
          <w:sz w:val="28"/>
          <w:szCs w:val="28"/>
          <w:lang w:val="ro-RO" w:eastAsia="zh-CN"/>
        </w:rPr>
        <w:t>nd</w:t>
      </w:r>
      <w:proofErr w:type="spellEnd"/>
      <w:r w:rsidR="00184400" w:rsidRPr="00184400">
        <w:rPr>
          <w:rFonts w:ascii="Times New Roman" w:eastAsia="SimSun" w:hAnsi="Times New Roman" w:cs="Times New Roman"/>
          <w:sz w:val="28"/>
          <w:szCs w:val="28"/>
          <w:lang w:val="ro-RO" w:eastAsia="zh-CN"/>
        </w:rPr>
        <w:t xml:space="preserve"> </w:t>
      </w:r>
      <w:r w:rsidR="006A46BE" w:rsidRPr="00184400">
        <w:rPr>
          <w:rFonts w:ascii="Times New Roman" w:eastAsia="SimSun" w:hAnsi="Times New Roman" w:cs="Times New Roman"/>
          <w:sz w:val="28"/>
          <w:szCs w:val="28"/>
          <w:lang w:val="ro-RO" w:eastAsia="zh-CN"/>
        </w:rPr>
        <w:t xml:space="preserve">o apă cu altă destinaţie </w:t>
      </w:r>
      <w:proofErr w:type="spellStart"/>
      <w:r w:rsidR="006A46BE" w:rsidRPr="00184400">
        <w:rPr>
          <w:rFonts w:ascii="Times New Roman" w:eastAsia="SimSun" w:hAnsi="Times New Roman" w:cs="Times New Roman"/>
          <w:sz w:val="28"/>
          <w:szCs w:val="28"/>
          <w:lang w:val="ro-RO" w:eastAsia="zh-CN"/>
        </w:rPr>
        <w:t>dec</w:t>
      </w:r>
      <w:r w:rsidR="00231608">
        <w:rPr>
          <w:rFonts w:ascii="Times New Roman" w:eastAsia="SimSun" w:hAnsi="Times New Roman" w:cs="Times New Roman"/>
          <w:sz w:val="28"/>
          <w:szCs w:val="28"/>
          <w:lang w:val="ro-RO" w:eastAsia="zh-CN"/>
        </w:rPr>
        <w:t>î</w:t>
      </w:r>
      <w:r w:rsidR="006A46BE" w:rsidRPr="00184400">
        <w:rPr>
          <w:rFonts w:ascii="Times New Roman" w:eastAsia="SimSun" w:hAnsi="Times New Roman" w:cs="Times New Roman"/>
          <w:sz w:val="28"/>
          <w:szCs w:val="28"/>
          <w:lang w:val="ro-RO" w:eastAsia="zh-CN"/>
        </w:rPr>
        <w:t>t</w:t>
      </w:r>
      <w:proofErr w:type="spellEnd"/>
      <w:r w:rsidR="006A46BE" w:rsidRPr="00184400">
        <w:rPr>
          <w:rFonts w:ascii="Times New Roman" w:eastAsia="SimSun" w:hAnsi="Times New Roman" w:cs="Times New Roman"/>
          <w:sz w:val="28"/>
          <w:szCs w:val="28"/>
          <w:lang w:val="ro-RO" w:eastAsia="zh-CN"/>
        </w:rPr>
        <w:t xml:space="preserve"> consumul uman trebuie semnalată acest</w:t>
      </w:r>
      <w:r w:rsidR="006A46BE" w:rsidRPr="008011D1">
        <w:rPr>
          <w:rFonts w:ascii="Times New Roman" w:eastAsia="SimSun" w:hAnsi="Times New Roman" w:cs="Times New Roman"/>
          <w:sz w:val="28"/>
          <w:szCs w:val="28"/>
          <w:lang w:val="ro-RO" w:eastAsia="zh-CN"/>
        </w:rPr>
        <w:t>uia cu avertizarea pericolului de folosire.</w:t>
      </w:r>
    </w:p>
    <w:p w14:paraId="106A2810" w14:textId="31A6C8DD"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68</w:t>
      </w:r>
      <w:r w:rsidR="002F794B" w:rsidRPr="00892179">
        <w:rPr>
          <w:rFonts w:ascii="Times New Roman" w:eastAsia="SimSun" w:hAnsi="Times New Roman" w:cs="Times New Roman"/>
          <w:bCs/>
          <w:sz w:val="28"/>
          <w:szCs w:val="28"/>
          <w:lang w:val="ro-RO" w:eastAsia="zh-CN"/>
        </w:rPr>
        <w:t>.</w:t>
      </w:r>
      <w:r w:rsidR="00184400">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bCs/>
          <w:sz w:val="28"/>
          <w:szCs w:val="28"/>
          <w:lang w:val="ro-RO" w:eastAsia="zh-CN"/>
        </w:rPr>
        <w:t>Substanţele folosite</w:t>
      </w:r>
      <w:r w:rsidR="006A46BE" w:rsidRPr="00892179">
        <w:rPr>
          <w:rFonts w:ascii="Times New Roman" w:eastAsia="SimSun" w:hAnsi="Times New Roman" w:cs="Times New Roman"/>
          <w:sz w:val="28"/>
          <w:szCs w:val="28"/>
          <w:lang w:val="ro-RO" w:eastAsia="zh-CN"/>
        </w:rPr>
        <w:t xml:space="preserve"> la curăţarea şi dezinfecţia sistemelor de distribuţie a apei potabile, inclusiv condiţiile şi modul lor de utilizare şi procedeele fizice de curăţare şi </w:t>
      </w:r>
      <w:r w:rsidR="006A46BE" w:rsidRPr="00892179">
        <w:rPr>
          <w:rFonts w:ascii="Times New Roman" w:eastAsia="SimSun" w:hAnsi="Times New Roman" w:cs="Times New Roman"/>
          <w:sz w:val="28"/>
          <w:szCs w:val="28"/>
          <w:lang w:val="ro-RO" w:eastAsia="zh-CN"/>
        </w:rPr>
        <w:lastRenderedPageBreak/>
        <w:t>dezinfecţie, trebuie să fie certificate igienic conform Legii privind supravegherea de stat a sănătăţii publice nr.10</w:t>
      </w:r>
      <w:r w:rsidR="00184400">
        <w:rPr>
          <w:rFonts w:ascii="Times New Roman" w:eastAsia="SimSun" w:hAnsi="Times New Roman" w:cs="Times New Roman"/>
          <w:sz w:val="28"/>
          <w:szCs w:val="28"/>
          <w:lang w:val="ro-RO" w:eastAsia="zh-CN"/>
        </w:rPr>
        <w:t>/</w:t>
      </w:r>
      <w:r w:rsidR="006A46BE" w:rsidRPr="00892179">
        <w:rPr>
          <w:rFonts w:ascii="Times New Roman" w:eastAsia="SimSun" w:hAnsi="Times New Roman" w:cs="Times New Roman"/>
          <w:sz w:val="28"/>
          <w:szCs w:val="28"/>
          <w:lang w:val="ro-RO" w:eastAsia="zh-CN"/>
        </w:rPr>
        <w:t xml:space="preserve"> 2009.</w:t>
      </w:r>
    </w:p>
    <w:p w14:paraId="538FA363" w14:textId="26EFE440"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sz w:val="28"/>
          <w:szCs w:val="28"/>
          <w:lang w:val="ro-RO" w:eastAsia="zh-CN"/>
        </w:rPr>
        <w:t>69</w:t>
      </w:r>
      <w:r w:rsidR="002F794B" w:rsidRPr="00892179">
        <w:rPr>
          <w:rFonts w:ascii="Times New Roman" w:eastAsia="SimSun" w:hAnsi="Times New Roman" w:cs="Times New Roman"/>
          <w:sz w:val="28"/>
          <w:szCs w:val="28"/>
          <w:lang w:val="ro-RO" w:eastAsia="zh-CN"/>
        </w:rPr>
        <w:t>.</w:t>
      </w:r>
      <w:r w:rsidR="00184400">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Evacuarea apei utilizate la spălarea şi dezinfecţia sistemelor de distribuţie sau la tratarea apei nu trebuie să constituie un risc pentru sănătatea publică sau pentru mediu ori să constituie o sursă de insalubritate.</w:t>
      </w:r>
    </w:p>
    <w:p w14:paraId="487BE1EF" w14:textId="2E1A0FD2"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70</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Reţelele de distribuţie interioară nu trebuie să perturbe funcţionarea reţelei la care sunt racordate sau să producă o contaminare a apei distribuite în reţelele particulare de distribuţie atunci </w:t>
      </w:r>
      <w:proofErr w:type="spellStart"/>
      <w:r w:rsidR="006A46BE" w:rsidRPr="00892179">
        <w:rPr>
          <w:rFonts w:ascii="Times New Roman" w:eastAsia="SimSun" w:hAnsi="Times New Roman" w:cs="Times New Roman"/>
          <w:sz w:val="28"/>
          <w:szCs w:val="28"/>
          <w:lang w:val="ro-RO" w:eastAsia="zh-CN"/>
        </w:rPr>
        <w:t>c</w:t>
      </w:r>
      <w:r w:rsidR="00231608">
        <w:rPr>
          <w:rFonts w:ascii="Times New Roman" w:eastAsia="SimSun" w:hAnsi="Times New Roman" w:cs="Times New Roman"/>
          <w:sz w:val="28"/>
          <w:szCs w:val="28"/>
          <w:lang w:val="ro-RO" w:eastAsia="zh-CN"/>
        </w:rPr>
        <w:t>î</w:t>
      </w:r>
      <w:r w:rsidR="006A46BE" w:rsidRPr="00892179">
        <w:rPr>
          <w:rFonts w:ascii="Times New Roman" w:eastAsia="SimSun" w:hAnsi="Times New Roman" w:cs="Times New Roman"/>
          <w:sz w:val="28"/>
          <w:szCs w:val="28"/>
          <w:lang w:val="ro-RO" w:eastAsia="zh-CN"/>
        </w:rPr>
        <w:t>nd</w:t>
      </w:r>
      <w:proofErr w:type="spellEnd"/>
      <w:r w:rsidR="006A46BE" w:rsidRPr="00892179">
        <w:rPr>
          <w:rFonts w:ascii="Times New Roman" w:eastAsia="SimSun" w:hAnsi="Times New Roman" w:cs="Times New Roman"/>
          <w:sz w:val="28"/>
          <w:szCs w:val="28"/>
          <w:lang w:val="ro-RO" w:eastAsia="zh-CN"/>
        </w:rPr>
        <w:t xml:space="preserve"> în timpul utilizării prezintă fenomene de refulare.</w:t>
      </w:r>
    </w:p>
    <w:p w14:paraId="539766EA" w14:textId="756EEDD1"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Aceste reţele nu pot fi racordate la o sursă de apă care nu este autorizată sanitar.</w:t>
      </w:r>
    </w:p>
    <w:p w14:paraId="7253F7B8" w14:textId="1B6D9246"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71</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Reţelele de distribuţie interioară pot fi prevăzute cu un sistem de tratare a apei complementar în următoarele cazuri:</w:t>
      </w:r>
    </w:p>
    <w:p w14:paraId="1A535072" w14:textId="7B112058" w:rsidR="006A46BE" w:rsidRPr="00261503" w:rsidRDefault="006A46BE" w:rsidP="00BF20BE">
      <w:pPr>
        <w:pStyle w:val="ad"/>
        <w:numPr>
          <w:ilvl w:val="0"/>
          <w:numId w:val="21"/>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 xml:space="preserve">în cazul instalaţiilor colective; în acest caz sistemul de tratare a apei complementar este instalat numai pentru o parte din apa distribuită, astfel </w:t>
      </w:r>
      <w:proofErr w:type="spellStart"/>
      <w:r w:rsidRPr="00261503">
        <w:rPr>
          <w:rFonts w:ascii="Times New Roman" w:eastAsia="SimSun" w:hAnsi="Times New Roman" w:cs="Times New Roman"/>
          <w:sz w:val="28"/>
          <w:szCs w:val="28"/>
          <w:lang w:val="ro-RO" w:eastAsia="zh-CN"/>
        </w:rPr>
        <w:t>înc</w:t>
      </w:r>
      <w:r w:rsidR="00231608" w:rsidRPr="00261503">
        <w:rPr>
          <w:rFonts w:ascii="Times New Roman" w:eastAsia="SimSun" w:hAnsi="Times New Roman" w:cs="Times New Roman"/>
          <w:sz w:val="28"/>
          <w:szCs w:val="28"/>
          <w:lang w:val="ro-RO" w:eastAsia="zh-CN"/>
        </w:rPr>
        <w:t>î</w:t>
      </w:r>
      <w:r w:rsidRPr="00261503">
        <w:rPr>
          <w:rFonts w:ascii="Times New Roman" w:eastAsia="SimSun" w:hAnsi="Times New Roman" w:cs="Times New Roman"/>
          <w:sz w:val="28"/>
          <w:szCs w:val="28"/>
          <w:lang w:val="ro-RO" w:eastAsia="zh-CN"/>
        </w:rPr>
        <w:t>t</w:t>
      </w:r>
      <w:proofErr w:type="spellEnd"/>
      <w:r w:rsidRPr="00261503">
        <w:rPr>
          <w:rFonts w:ascii="Times New Roman" w:eastAsia="SimSun" w:hAnsi="Times New Roman" w:cs="Times New Roman"/>
          <w:sz w:val="28"/>
          <w:szCs w:val="28"/>
          <w:lang w:val="ro-RO" w:eastAsia="zh-CN"/>
        </w:rPr>
        <w:t xml:space="preserve"> consumatorul final să poată dispune de apă rece netratată complementar;</w:t>
      </w:r>
    </w:p>
    <w:p w14:paraId="0941EFF9" w14:textId="4F18EC4E" w:rsidR="006A46BE" w:rsidRPr="00261503" w:rsidRDefault="006A46BE" w:rsidP="00BF20BE">
      <w:pPr>
        <w:pStyle w:val="ad"/>
        <w:numPr>
          <w:ilvl w:val="0"/>
          <w:numId w:val="21"/>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dacă produsele şi procedeele de tratare complementară au aviz sanitar conform prevederilor legale în vigoare;</w:t>
      </w:r>
    </w:p>
    <w:p w14:paraId="419FCCAB" w14:textId="49DF1F07" w:rsidR="006A46BE" w:rsidRPr="00261503" w:rsidRDefault="006A46BE" w:rsidP="00BF20BE">
      <w:pPr>
        <w:pStyle w:val="ad"/>
        <w:numPr>
          <w:ilvl w:val="0"/>
          <w:numId w:val="21"/>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dacă produsele şi procedeele de tratare complementară sunt însoţite de instrucţiunile de folosire şi de informare a consumatorului, conform prevederilor legale în vigoare;</w:t>
      </w:r>
    </w:p>
    <w:p w14:paraId="2A7B9237" w14:textId="2B7CFAE8" w:rsidR="006A46BE" w:rsidRPr="00261503" w:rsidRDefault="006A46BE" w:rsidP="00BF20BE">
      <w:pPr>
        <w:pStyle w:val="ad"/>
        <w:numPr>
          <w:ilvl w:val="0"/>
          <w:numId w:val="21"/>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dacă după tratarea complementară apa nu devine agresivă sau corosivă.</w:t>
      </w:r>
    </w:p>
    <w:p w14:paraId="61A51681" w14:textId="50B79D49"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72</w:t>
      </w:r>
      <w:r w:rsidR="006A46BE" w:rsidRPr="00257EF9">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În sistemul de distribuţie a apei potabile nu se admite folosirea ţevilor</w:t>
      </w:r>
      <w:r w:rsidR="00D348B5">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sau a altor materiale care conţin plumb.</w:t>
      </w:r>
    </w:p>
    <w:p w14:paraId="155D3A7E" w14:textId="69A71319"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57EF9">
        <w:rPr>
          <w:rFonts w:ascii="Times New Roman" w:eastAsia="SimSun" w:hAnsi="Times New Roman" w:cs="Times New Roman"/>
          <w:bCs/>
          <w:sz w:val="28"/>
          <w:szCs w:val="28"/>
          <w:lang w:val="ro-RO" w:eastAsia="zh-CN"/>
        </w:rPr>
        <w:t>73</w:t>
      </w:r>
      <w:r w:rsidR="006A46BE" w:rsidRPr="00257EF9">
        <w:rPr>
          <w:rFonts w:ascii="Times New Roman" w:eastAsia="SimSun" w:hAnsi="Times New Roman" w:cs="Times New Roman"/>
          <w:bCs/>
          <w:sz w:val="28"/>
          <w:szCs w:val="28"/>
          <w:lang w:val="ro-RO" w:eastAsia="zh-CN"/>
        </w:rPr>
        <w:t xml:space="preserve">. </w:t>
      </w:r>
      <w:bookmarkStart w:id="10" w:name="_Hlk51925900"/>
      <w:r w:rsidR="0029630B" w:rsidRPr="00892179">
        <w:rPr>
          <w:rFonts w:ascii="Times New Roman" w:eastAsia="SimSun" w:hAnsi="Times New Roman" w:cs="Times New Roman"/>
          <w:sz w:val="28"/>
          <w:szCs w:val="28"/>
          <w:lang w:val="ro-RO" w:eastAsia="zh-CN"/>
        </w:rPr>
        <w:t>Agenţia Naţională pentru Sănătate Publică prin intermediul subdiviziunilor teritoriale</w:t>
      </w:r>
      <w:r w:rsidR="006A46BE" w:rsidRPr="00892179">
        <w:rPr>
          <w:rFonts w:ascii="Times New Roman" w:eastAsia="SimSun" w:hAnsi="Times New Roman" w:cs="Times New Roman"/>
          <w:sz w:val="28"/>
          <w:szCs w:val="28"/>
          <w:lang w:val="ro-RO" w:eastAsia="zh-CN"/>
        </w:rPr>
        <w:t xml:space="preserve"> </w:t>
      </w:r>
      <w:bookmarkEnd w:id="10"/>
      <w:r w:rsidR="006A46BE" w:rsidRPr="00892179">
        <w:rPr>
          <w:rFonts w:ascii="Times New Roman" w:eastAsia="SimSun" w:hAnsi="Times New Roman" w:cs="Times New Roman"/>
          <w:sz w:val="28"/>
          <w:szCs w:val="28"/>
          <w:lang w:val="ro-RO" w:eastAsia="zh-CN"/>
        </w:rPr>
        <w:t>va solicita producătorilor efectuarea unui studiu cu privire la potenţialul de dizolvare a plumbului în apă la punctul de distribuţie, pentru instalaţiile în care mai există conducte fabricate din plumb instalate anterior.</w:t>
      </w:r>
    </w:p>
    <w:p w14:paraId="3499AF44" w14:textId="7969ED1B"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26605">
        <w:rPr>
          <w:rFonts w:ascii="Times New Roman" w:eastAsia="SimSun" w:hAnsi="Times New Roman" w:cs="Times New Roman"/>
          <w:bCs/>
          <w:sz w:val="28"/>
          <w:szCs w:val="28"/>
          <w:lang w:val="ro-RO" w:eastAsia="zh-CN"/>
        </w:rPr>
        <w:t>74</w:t>
      </w:r>
      <w:r w:rsidR="006A46BE" w:rsidRPr="00A26605">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Producătorii de apă sunt obligaţi să asigure în permanenţă supravegherea calităţii apei potabile distribuite prin:</w:t>
      </w:r>
    </w:p>
    <w:p w14:paraId="06E5A616" w14:textId="7A9E73C2" w:rsidR="006A46BE" w:rsidRPr="00261503" w:rsidRDefault="006A46BE" w:rsidP="00BF20BE">
      <w:pPr>
        <w:pStyle w:val="ad"/>
        <w:numPr>
          <w:ilvl w:val="0"/>
          <w:numId w:val="22"/>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inspecţia periodică a instalaţiilor;</w:t>
      </w:r>
    </w:p>
    <w:p w14:paraId="3321606D" w14:textId="4D4797C1" w:rsidR="006A46BE" w:rsidRPr="00261503" w:rsidRDefault="002F794B" w:rsidP="00BF20BE">
      <w:pPr>
        <w:pStyle w:val="ad"/>
        <w:numPr>
          <w:ilvl w:val="0"/>
          <w:numId w:val="22"/>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programul de monitorizare de control</w:t>
      </w:r>
      <w:r w:rsidR="006A46BE" w:rsidRPr="00261503">
        <w:rPr>
          <w:rFonts w:ascii="Times New Roman" w:eastAsia="SimSun" w:hAnsi="Times New Roman" w:cs="Times New Roman"/>
          <w:sz w:val="28"/>
          <w:szCs w:val="28"/>
          <w:lang w:val="ro-RO" w:eastAsia="zh-CN"/>
        </w:rPr>
        <w:t xml:space="preserve"> efectuate în punctele determinate în funcţie de riscurile identificate;</w:t>
      </w:r>
    </w:p>
    <w:p w14:paraId="227D058C" w14:textId="5E0CAC99" w:rsidR="006A46BE" w:rsidRPr="00261503" w:rsidRDefault="006A46BE" w:rsidP="00BF20BE">
      <w:pPr>
        <w:pStyle w:val="ad"/>
        <w:numPr>
          <w:ilvl w:val="0"/>
          <w:numId w:val="22"/>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verificarea eficienţei procedeelor de dezinfecţie şi controlul produşilor secundari de dezinfecţie;</w:t>
      </w:r>
    </w:p>
    <w:p w14:paraId="314A9E6E" w14:textId="7C08CEDD" w:rsidR="006A46BE" w:rsidRPr="00261503" w:rsidRDefault="006A46BE" w:rsidP="00BF20BE">
      <w:pPr>
        <w:pStyle w:val="ad"/>
        <w:numPr>
          <w:ilvl w:val="0"/>
          <w:numId w:val="22"/>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261503">
        <w:rPr>
          <w:rFonts w:ascii="Times New Roman" w:eastAsia="SimSun" w:hAnsi="Times New Roman" w:cs="Times New Roman"/>
          <w:sz w:val="28"/>
          <w:szCs w:val="28"/>
          <w:lang w:val="ro-RO" w:eastAsia="zh-CN"/>
        </w:rPr>
        <w:t>evidenţa tuturor informaţiilor privind supravegherea sistemului.</w:t>
      </w:r>
    </w:p>
    <w:p w14:paraId="16ACC23F" w14:textId="4381E7A5"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26605">
        <w:rPr>
          <w:rFonts w:ascii="Times New Roman" w:eastAsia="SimSun" w:hAnsi="Times New Roman" w:cs="Times New Roman"/>
          <w:bCs/>
          <w:sz w:val="28"/>
          <w:szCs w:val="28"/>
          <w:lang w:val="ro-RO" w:eastAsia="zh-CN"/>
        </w:rPr>
        <w:t>75</w:t>
      </w:r>
      <w:r w:rsidR="006A46BE" w:rsidRPr="00A26605">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Producătorii de apă trebuie să pună la dispoziţie autorităţii teritoriale de sănătate publică şi primăriei rezultatele supravegherii calităţii apei potabile distribuite şi orice informaţie cu privire la calitatea apei potabile.</w:t>
      </w:r>
    </w:p>
    <w:p w14:paraId="7CA4AE05"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26605">
        <w:rPr>
          <w:rFonts w:ascii="Times New Roman" w:eastAsia="SimSun" w:hAnsi="Times New Roman" w:cs="Times New Roman"/>
          <w:bCs/>
          <w:sz w:val="28"/>
          <w:szCs w:val="28"/>
          <w:lang w:val="ro-RO" w:eastAsia="zh-CN"/>
        </w:rPr>
        <w:t xml:space="preserve">(2) </w:t>
      </w:r>
      <w:r w:rsidRPr="00892179">
        <w:rPr>
          <w:rFonts w:ascii="Times New Roman" w:eastAsia="SimSun" w:hAnsi="Times New Roman" w:cs="Times New Roman"/>
          <w:sz w:val="28"/>
          <w:szCs w:val="28"/>
          <w:lang w:val="ro-RO" w:eastAsia="zh-CN"/>
        </w:rPr>
        <w:t>Producătorii de apă sunt obligaţi să aducă la cunoştinţă autorităţilor menţionate la alin. (1) orice incident care poate avea consecinţe asupra sănătăţii publice.</w:t>
      </w:r>
    </w:p>
    <w:p w14:paraId="54B4EC6D"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26605">
        <w:rPr>
          <w:rFonts w:ascii="Times New Roman" w:eastAsia="SimSun" w:hAnsi="Times New Roman" w:cs="Times New Roman"/>
          <w:bCs/>
          <w:sz w:val="28"/>
          <w:szCs w:val="28"/>
          <w:lang w:val="ro-RO" w:eastAsia="zh-CN"/>
        </w:rPr>
        <w:t xml:space="preserve">(3) </w:t>
      </w:r>
      <w:r w:rsidRPr="00892179">
        <w:rPr>
          <w:rFonts w:ascii="Times New Roman" w:eastAsia="SimSun" w:hAnsi="Times New Roman" w:cs="Times New Roman"/>
          <w:sz w:val="28"/>
          <w:szCs w:val="28"/>
          <w:lang w:val="ro-RO" w:eastAsia="zh-CN"/>
        </w:rPr>
        <w:t>În fiecare an, pentru zonele de aprovizionare cu mai mult de 3.500 de locuitori, producătorii de apă trebuie să prezinte autorităţii teritoriale de sănătate publică şi primăriei un bilanţ referitor la funcţionarea sistemului, supravegherea calităţii apei potabile, lucrările realizate şi planul de supraveghere pentru anul următor.</w:t>
      </w:r>
    </w:p>
    <w:p w14:paraId="751455AA" w14:textId="77777777" w:rsidR="006A46BE" w:rsidRPr="00A26605" w:rsidRDefault="006A46BE" w:rsidP="006A46BE">
      <w:pPr>
        <w:autoSpaceDE w:val="0"/>
        <w:autoSpaceDN w:val="0"/>
        <w:adjustRightInd w:val="0"/>
        <w:spacing w:after="0" w:line="240" w:lineRule="auto"/>
        <w:jc w:val="center"/>
        <w:rPr>
          <w:rFonts w:ascii="Times New Roman" w:eastAsia="SimSun" w:hAnsi="Times New Roman" w:cs="Times New Roman"/>
          <w:sz w:val="28"/>
          <w:szCs w:val="28"/>
          <w:lang w:val="ro-RO" w:eastAsia="zh-CN"/>
        </w:rPr>
      </w:pPr>
      <w:r w:rsidRPr="00A26605">
        <w:rPr>
          <w:rFonts w:ascii="Times New Roman" w:eastAsia="SimSun" w:hAnsi="Times New Roman" w:cs="Times New Roman"/>
          <w:bCs/>
          <w:sz w:val="28"/>
          <w:szCs w:val="28"/>
          <w:lang w:val="ro-RO" w:eastAsia="zh-CN"/>
        </w:rPr>
        <w:lastRenderedPageBreak/>
        <w:t xml:space="preserve">VIII. </w:t>
      </w:r>
      <w:r w:rsidRPr="00A26605">
        <w:rPr>
          <w:rFonts w:ascii="Times New Roman" w:eastAsia="SimSun" w:hAnsi="Times New Roman" w:cs="Times New Roman"/>
          <w:sz w:val="28"/>
          <w:szCs w:val="28"/>
          <w:lang w:val="ro-RO" w:eastAsia="zh-CN"/>
        </w:rPr>
        <w:t>Informarea şi raportarea</w:t>
      </w:r>
    </w:p>
    <w:p w14:paraId="282741A3" w14:textId="116AAD19"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26605">
        <w:rPr>
          <w:rFonts w:ascii="Times New Roman" w:eastAsia="SimSun" w:hAnsi="Times New Roman" w:cs="Times New Roman"/>
          <w:bCs/>
          <w:sz w:val="28"/>
          <w:szCs w:val="28"/>
          <w:lang w:val="ro-RO" w:eastAsia="zh-CN"/>
        </w:rPr>
        <w:t>76</w:t>
      </w:r>
      <w:r w:rsidR="006A46BE" w:rsidRPr="00A26605">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Producătorul de apă potabilă </w:t>
      </w:r>
      <w:r w:rsidR="007744D9">
        <w:rPr>
          <w:rFonts w:ascii="Times New Roman" w:eastAsia="SimSun" w:hAnsi="Times New Roman" w:cs="Times New Roman"/>
          <w:sz w:val="28"/>
          <w:szCs w:val="28"/>
          <w:lang w:val="ro-RO" w:eastAsia="zh-CN"/>
        </w:rPr>
        <w:t xml:space="preserve">se </w:t>
      </w:r>
      <w:r w:rsidR="00A26605">
        <w:rPr>
          <w:rFonts w:ascii="Times New Roman" w:eastAsia="SimSun" w:hAnsi="Times New Roman" w:cs="Times New Roman"/>
          <w:sz w:val="28"/>
          <w:szCs w:val="28"/>
          <w:lang w:val="ro-RO" w:eastAsia="zh-CN"/>
        </w:rPr>
        <w:t>ob</w:t>
      </w:r>
      <w:r w:rsidR="007744D9">
        <w:rPr>
          <w:rFonts w:ascii="Times New Roman" w:eastAsia="SimSun" w:hAnsi="Times New Roman" w:cs="Times New Roman"/>
          <w:sz w:val="28"/>
          <w:szCs w:val="28"/>
          <w:lang w:val="ro-RO" w:eastAsia="zh-CN"/>
        </w:rPr>
        <w:t>ligă</w:t>
      </w:r>
      <w:r w:rsidR="007744D9" w:rsidRPr="00892179">
        <w:rPr>
          <w:rFonts w:ascii="Times New Roman" w:eastAsia="SimSun" w:hAnsi="Times New Roman" w:cs="Times New Roman"/>
          <w:sz w:val="28"/>
          <w:szCs w:val="28"/>
          <w:lang w:val="ro-RO" w:eastAsia="zh-CN"/>
        </w:rPr>
        <w:t xml:space="preserve"> </w:t>
      </w:r>
      <w:r w:rsidR="00A26605">
        <w:rPr>
          <w:rFonts w:ascii="Times New Roman" w:eastAsia="SimSun" w:hAnsi="Times New Roman" w:cs="Times New Roman"/>
          <w:sz w:val="28"/>
          <w:szCs w:val="28"/>
          <w:lang w:val="ro-RO" w:eastAsia="zh-CN"/>
        </w:rPr>
        <w:t>să</w:t>
      </w:r>
      <w:r w:rsidR="007744D9">
        <w:rPr>
          <w:rFonts w:ascii="Times New Roman" w:eastAsia="SimSun" w:hAnsi="Times New Roman" w:cs="Times New Roman"/>
          <w:sz w:val="28"/>
          <w:szCs w:val="28"/>
          <w:lang w:val="ro-RO" w:eastAsia="zh-CN"/>
        </w:rPr>
        <w:t xml:space="preserve"> întocm</w:t>
      </w:r>
      <w:r w:rsidR="00A26605">
        <w:rPr>
          <w:rFonts w:ascii="Times New Roman" w:eastAsia="SimSun" w:hAnsi="Times New Roman" w:cs="Times New Roman"/>
          <w:sz w:val="28"/>
          <w:szCs w:val="28"/>
          <w:lang w:val="ro-RO" w:eastAsia="zh-CN"/>
        </w:rPr>
        <w:t>ească</w:t>
      </w:r>
      <w:r w:rsidR="006A46BE" w:rsidRPr="00892179">
        <w:rPr>
          <w:rFonts w:ascii="Times New Roman" w:eastAsia="SimSun" w:hAnsi="Times New Roman" w:cs="Times New Roman"/>
          <w:sz w:val="28"/>
          <w:szCs w:val="28"/>
          <w:lang w:val="ro-RO" w:eastAsia="zh-CN"/>
        </w:rPr>
        <w:t xml:space="preserve"> şi să actualizeze un registru pentru fiecare zonă de aprovizionare, care să conţină:</w:t>
      </w:r>
    </w:p>
    <w:p w14:paraId="050DCCD4" w14:textId="3D0B19F6" w:rsidR="006A46BE" w:rsidRPr="007F2033" w:rsidRDefault="006A46BE" w:rsidP="00BF20BE">
      <w:pPr>
        <w:pStyle w:val="ad"/>
        <w:numPr>
          <w:ilvl w:val="0"/>
          <w:numId w:val="2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7F2033">
        <w:rPr>
          <w:rFonts w:ascii="Times New Roman" w:eastAsia="SimSun" w:hAnsi="Times New Roman" w:cs="Times New Roman"/>
          <w:sz w:val="28"/>
          <w:szCs w:val="28"/>
          <w:lang w:val="ro-RO" w:eastAsia="zh-CN"/>
        </w:rPr>
        <w:t>denumirea zonei;</w:t>
      </w:r>
    </w:p>
    <w:p w14:paraId="7D77A6D8" w14:textId="0B8D121F" w:rsidR="006A46BE" w:rsidRPr="007F2033" w:rsidRDefault="006A46BE" w:rsidP="00BF20BE">
      <w:pPr>
        <w:pStyle w:val="ad"/>
        <w:numPr>
          <w:ilvl w:val="0"/>
          <w:numId w:val="2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7F2033">
        <w:rPr>
          <w:rFonts w:ascii="Times New Roman" w:eastAsia="SimSun" w:hAnsi="Times New Roman" w:cs="Times New Roman"/>
          <w:sz w:val="28"/>
          <w:szCs w:val="28"/>
          <w:lang w:val="ro-RO" w:eastAsia="zh-CN"/>
        </w:rPr>
        <w:t>denumirea fiecărei staţii de tratare a apei din care apa este distribuită în acea zonă;</w:t>
      </w:r>
    </w:p>
    <w:p w14:paraId="7248B7C2" w14:textId="2CD78A19" w:rsidR="006A46BE" w:rsidRPr="007F2033" w:rsidRDefault="006A46BE" w:rsidP="00BF20BE">
      <w:pPr>
        <w:pStyle w:val="ad"/>
        <w:numPr>
          <w:ilvl w:val="0"/>
          <w:numId w:val="2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7F2033">
        <w:rPr>
          <w:rFonts w:ascii="Times New Roman" w:eastAsia="SimSun" w:hAnsi="Times New Roman" w:cs="Times New Roman"/>
          <w:sz w:val="28"/>
          <w:szCs w:val="28"/>
          <w:lang w:val="ro-RO" w:eastAsia="zh-CN"/>
        </w:rPr>
        <w:t>numărul populaţiei din zona de aprovizionare;</w:t>
      </w:r>
    </w:p>
    <w:p w14:paraId="6ABE8117" w14:textId="54C88E77" w:rsidR="006A46BE" w:rsidRPr="007F2033" w:rsidRDefault="006A46BE" w:rsidP="00BF20BE">
      <w:pPr>
        <w:pStyle w:val="ad"/>
        <w:numPr>
          <w:ilvl w:val="0"/>
          <w:numId w:val="2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7F2033">
        <w:rPr>
          <w:rFonts w:ascii="Times New Roman" w:eastAsia="SimSun" w:hAnsi="Times New Roman" w:cs="Times New Roman"/>
          <w:sz w:val="28"/>
          <w:szCs w:val="28"/>
          <w:lang w:val="ro-RO" w:eastAsia="zh-CN"/>
        </w:rPr>
        <w:t>condiţiile de autorizare sanitară;</w:t>
      </w:r>
    </w:p>
    <w:p w14:paraId="296B33B0" w14:textId="1473041B" w:rsidR="006A46BE" w:rsidRPr="007F2033" w:rsidRDefault="006A46BE" w:rsidP="00BF20BE">
      <w:pPr>
        <w:pStyle w:val="ad"/>
        <w:numPr>
          <w:ilvl w:val="0"/>
          <w:numId w:val="2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7F2033">
        <w:rPr>
          <w:rFonts w:ascii="Times New Roman" w:eastAsia="SimSun" w:hAnsi="Times New Roman" w:cs="Times New Roman"/>
          <w:sz w:val="28"/>
          <w:szCs w:val="28"/>
          <w:lang w:val="ro-RO" w:eastAsia="zh-CN"/>
        </w:rPr>
        <w:t xml:space="preserve">acţiunile realizate sau care sunt necesar a fi efectuate pentru conformarea cu prevederile </w:t>
      </w:r>
      <w:r w:rsidR="006F06A1" w:rsidRPr="007F2033">
        <w:rPr>
          <w:rFonts w:ascii="Times New Roman" w:eastAsia="SimSun" w:hAnsi="Times New Roman" w:cs="Times New Roman"/>
          <w:sz w:val="28"/>
          <w:szCs w:val="28"/>
          <w:lang w:val="ro-RO" w:eastAsia="zh-CN"/>
        </w:rPr>
        <w:t>Legea</w:t>
      </w:r>
      <w:r w:rsidR="001F4BA1" w:rsidRPr="007F2033">
        <w:rPr>
          <w:rFonts w:ascii="Times New Roman" w:eastAsia="SimSun" w:hAnsi="Times New Roman" w:cs="Times New Roman"/>
          <w:sz w:val="28"/>
          <w:szCs w:val="28"/>
          <w:lang w:val="ro-RO" w:eastAsia="zh-CN"/>
        </w:rPr>
        <w:t xml:space="preserve"> nr. 182/</w:t>
      </w:r>
      <w:r w:rsidR="00A26605" w:rsidRPr="007F2033">
        <w:rPr>
          <w:rFonts w:ascii="Times New Roman" w:eastAsia="SimSun" w:hAnsi="Times New Roman" w:cs="Times New Roman"/>
          <w:sz w:val="28"/>
          <w:szCs w:val="28"/>
          <w:lang w:val="ro-RO" w:eastAsia="zh-CN"/>
        </w:rPr>
        <w:t>2019</w:t>
      </w:r>
      <w:r w:rsidR="006F06A1" w:rsidRPr="007F2033">
        <w:rPr>
          <w:rFonts w:ascii="Times New Roman" w:eastAsia="SimSun" w:hAnsi="Times New Roman" w:cs="Times New Roman"/>
          <w:sz w:val="28"/>
          <w:szCs w:val="28"/>
          <w:lang w:val="ro-RO" w:eastAsia="zh-CN"/>
        </w:rPr>
        <w:t xml:space="preserve"> privind calitatea apei potabile </w:t>
      </w:r>
      <w:r w:rsidRPr="007F2033">
        <w:rPr>
          <w:rFonts w:ascii="Times New Roman" w:eastAsia="SimSun" w:hAnsi="Times New Roman" w:cs="Times New Roman"/>
          <w:sz w:val="28"/>
          <w:szCs w:val="28"/>
          <w:lang w:val="ro-RO" w:eastAsia="zh-CN"/>
        </w:rPr>
        <w:t>şi cu condiţiile de autorizare sanitară temporară;</w:t>
      </w:r>
    </w:p>
    <w:p w14:paraId="10AAA2BC" w14:textId="3E7B50A4" w:rsidR="006A46BE" w:rsidRPr="007F2033" w:rsidRDefault="006A46BE" w:rsidP="00BF20BE">
      <w:pPr>
        <w:pStyle w:val="ad"/>
        <w:numPr>
          <w:ilvl w:val="0"/>
          <w:numId w:val="2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7F2033">
        <w:rPr>
          <w:rFonts w:ascii="Times New Roman" w:eastAsia="SimSun" w:hAnsi="Times New Roman" w:cs="Times New Roman"/>
          <w:sz w:val="28"/>
          <w:szCs w:val="28"/>
          <w:lang w:val="ro-RO" w:eastAsia="zh-CN"/>
        </w:rPr>
        <w:t>rezultatele monitorizării;</w:t>
      </w:r>
    </w:p>
    <w:p w14:paraId="7D31B7D2" w14:textId="2829F258" w:rsidR="006A46BE" w:rsidRPr="007F2033" w:rsidRDefault="006A46BE" w:rsidP="00BF20BE">
      <w:pPr>
        <w:pStyle w:val="ad"/>
        <w:numPr>
          <w:ilvl w:val="0"/>
          <w:numId w:val="23"/>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7F2033">
        <w:rPr>
          <w:rFonts w:ascii="Times New Roman" w:eastAsia="SimSun" w:hAnsi="Times New Roman" w:cs="Times New Roman"/>
          <w:sz w:val="28"/>
          <w:szCs w:val="28"/>
          <w:lang w:val="ro-RO" w:eastAsia="zh-CN"/>
        </w:rPr>
        <w:t>orice altă înregistrare necesară.</w:t>
      </w:r>
    </w:p>
    <w:p w14:paraId="7765F5F6" w14:textId="2C5E10E7"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77</w:t>
      </w:r>
      <w:r w:rsidR="008011D1">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Producătorul de apă înregistrează:</w:t>
      </w:r>
    </w:p>
    <w:p w14:paraId="1D99D62E" w14:textId="4688FD2F" w:rsidR="006A46BE" w:rsidRPr="00A67277" w:rsidRDefault="006A46BE" w:rsidP="00BF20BE">
      <w:pPr>
        <w:pStyle w:val="ad"/>
        <w:numPr>
          <w:ilvl w:val="0"/>
          <w:numId w:val="24"/>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67277">
        <w:rPr>
          <w:rFonts w:ascii="Times New Roman" w:eastAsia="SimSun" w:hAnsi="Times New Roman" w:cs="Times New Roman"/>
          <w:sz w:val="28"/>
          <w:szCs w:val="28"/>
          <w:lang w:val="ro-RO" w:eastAsia="zh-CN"/>
        </w:rPr>
        <w:t>datele prevăzute</w:t>
      </w:r>
      <w:r w:rsidR="00D9781B" w:rsidRPr="00A67277">
        <w:rPr>
          <w:rFonts w:ascii="Times New Roman" w:eastAsia="SimSun" w:hAnsi="Times New Roman" w:cs="Times New Roman"/>
          <w:sz w:val="28"/>
          <w:szCs w:val="28"/>
          <w:lang w:val="ro-RO" w:eastAsia="zh-CN"/>
        </w:rPr>
        <w:t xml:space="preserve"> </w:t>
      </w:r>
      <w:r w:rsidR="00043F5F" w:rsidRPr="00A67277">
        <w:rPr>
          <w:rFonts w:ascii="Times New Roman" w:eastAsia="SimSun" w:hAnsi="Times New Roman" w:cs="Times New Roman"/>
          <w:sz w:val="28"/>
          <w:szCs w:val="28"/>
          <w:lang w:val="ro-RO" w:eastAsia="zh-CN"/>
        </w:rPr>
        <w:t>în pct</w:t>
      </w:r>
      <w:r w:rsidR="006F66C4" w:rsidRPr="00A67277">
        <w:rPr>
          <w:rFonts w:ascii="Times New Roman" w:eastAsia="SimSun" w:hAnsi="Times New Roman" w:cs="Times New Roman"/>
          <w:sz w:val="28"/>
          <w:szCs w:val="28"/>
          <w:lang w:val="ro-RO" w:eastAsia="zh-CN"/>
        </w:rPr>
        <w:t>.</w:t>
      </w:r>
      <w:r w:rsidR="00D9781B" w:rsidRPr="00A67277">
        <w:rPr>
          <w:rFonts w:ascii="Times New Roman" w:eastAsia="SimSun" w:hAnsi="Times New Roman" w:cs="Times New Roman"/>
          <w:sz w:val="28"/>
          <w:szCs w:val="28"/>
          <w:lang w:val="ro-RO" w:eastAsia="zh-CN"/>
        </w:rPr>
        <w:t xml:space="preserve"> </w:t>
      </w:r>
      <w:r w:rsidR="00043F5F" w:rsidRPr="00A67277">
        <w:rPr>
          <w:rFonts w:ascii="Times New Roman" w:eastAsia="SimSun" w:hAnsi="Times New Roman" w:cs="Times New Roman"/>
          <w:sz w:val="28"/>
          <w:szCs w:val="28"/>
          <w:lang w:val="ro-RO" w:eastAsia="zh-CN"/>
        </w:rPr>
        <w:t xml:space="preserve">76 </w:t>
      </w:r>
      <w:r w:rsidRPr="00A67277">
        <w:rPr>
          <w:rFonts w:ascii="Times New Roman" w:eastAsia="SimSun" w:hAnsi="Times New Roman" w:cs="Times New Roman"/>
          <w:sz w:val="28"/>
          <w:szCs w:val="28"/>
          <w:lang w:val="ro-RO" w:eastAsia="zh-CN"/>
        </w:rPr>
        <w:t>lit. a)</w:t>
      </w:r>
      <w:proofErr w:type="spellStart"/>
      <w:r w:rsidRPr="00A67277">
        <w:rPr>
          <w:rFonts w:ascii="Times New Roman" w:eastAsia="SimSun" w:hAnsi="Times New Roman" w:cs="Times New Roman"/>
          <w:sz w:val="28"/>
          <w:szCs w:val="28"/>
          <w:lang w:val="ro-RO" w:eastAsia="zh-CN"/>
        </w:rPr>
        <w:t>-d</w:t>
      </w:r>
      <w:proofErr w:type="spellEnd"/>
      <w:r w:rsidRPr="00A67277">
        <w:rPr>
          <w:rFonts w:ascii="Times New Roman" w:eastAsia="SimSun" w:hAnsi="Times New Roman" w:cs="Times New Roman"/>
          <w:sz w:val="28"/>
          <w:szCs w:val="28"/>
          <w:lang w:val="ro-RO" w:eastAsia="zh-CN"/>
        </w:rPr>
        <w:t>)</w:t>
      </w:r>
      <w:r w:rsidR="00F649D1" w:rsidRPr="00A67277">
        <w:rPr>
          <w:rFonts w:ascii="Times New Roman" w:eastAsia="SimSun" w:hAnsi="Times New Roman" w:cs="Times New Roman"/>
          <w:sz w:val="28"/>
          <w:szCs w:val="28"/>
          <w:lang w:val="ro-RO" w:eastAsia="zh-CN"/>
        </w:rPr>
        <w:t xml:space="preserve"> a prezentului Regulament</w:t>
      </w:r>
      <w:r w:rsidRPr="00A67277">
        <w:rPr>
          <w:rFonts w:ascii="Times New Roman" w:eastAsia="SimSun" w:hAnsi="Times New Roman" w:cs="Times New Roman"/>
          <w:sz w:val="28"/>
          <w:szCs w:val="28"/>
          <w:lang w:val="ro-RO" w:eastAsia="zh-CN"/>
        </w:rPr>
        <w:t xml:space="preserve"> ca intrări primare, </w:t>
      </w:r>
      <w:proofErr w:type="spellStart"/>
      <w:r w:rsidRPr="00A67277">
        <w:rPr>
          <w:rFonts w:ascii="Times New Roman" w:eastAsia="SimSun" w:hAnsi="Times New Roman" w:cs="Times New Roman"/>
          <w:sz w:val="28"/>
          <w:szCs w:val="28"/>
          <w:lang w:val="ro-RO" w:eastAsia="zh-CN"/>
        </w:rPr>
        <w:t>p</w:t>
      </w:r>
      <w:r w:rsidR="00231608" w:rsidRPr="00A67277">
        <w:rPr>
          <w:rFonts w:ascii="Times New Roman" w:eastAsia="SimSun" w:hAnsi="Times New Roman" w:cs="Times New Roman"/>
          <w:sz w:val="28"/>
          <w:szCs w:val="28"/>
          <w:lang w:val="ro-RO" w:eastAsia="zh-CN"/>
        </w:rPr>
        <w:t>î</w:t>
      </w:r>
      <w:r w:rsidRPr="00A67277">
        <w:rPr>
          <w:rFonts w:ascii="Times New Roman" w:eastAsia="SimSun" w:hAnsi="Times New Roman" w:cs="Times New Roman"/>
          <w:sz w:val="28"/>
          <w:szCs w:val="28"/>
          <w:lang w:val="ro-RO" w:eastAsia="zh-CN"/>
        </w:rPr>
        <w:t>nă</w:t>
      </w:r>
      <w:proofErr w:type="spellEnd"/>
      <w:r w:rsidRPr="00A67277">
        <w:rPr>
          <w:rFonts w:ascii="Times New Roman" w:eastAsia="SimSun" w:hAnsi="Times New Roman" w:cs="Times New Roman"/>
          <w:sz w:val="28"/>
          <w:szCs w:val="28"/>
          <w:lang w:val="ro-RO" w:eastAsia="zh-CN"/>
        </w:rPr>
        <w:t xml:space="preserve"> la termenul prevăzut de legislaţie;</w:t>
      </w:r>
    </w:p>
    <w:p w14:paraId="31BA6746" w14:textId="4B65D2B4" w:rsidR="006A46BE" w:rsidRPr="00A67277" w:rsidRDefault="006A46BE" w:rsidP="00BF20BE">
      <w:pPr>
        <w:pStyle w:val="ad"/>
        <w:numPr>
          <w:ilvl w:val="0"/>
          <w:numId w:val="24"/>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67277">
        <w:rPr>
          <w:rFonts w:ascii="Times New Roman" w:eastAsia="SimSun" w:hAnsi="Times New Roman" w:cs="Times New Roman"/>
          <w:sz w:val="28"/>
          <w:szCs w:val="28"/>
          <w:lang w:val="ro-RO" w:eastAsia="zh-CN"/>
        </w:rPr>
        <w:t>datele prevăzute la alin. (1) lit. e)</w:t>
      </w:r>
      <w:r w:rsidR="00F649D1" w:rsidRPr="00A67277">
        <w:rPr>
          <w:rFonts w:ascii="Times New Roman" w:eastAsia="SimSun" w:hAnsi="Times New Roman" w:cs="Times New Roman"/>
          <w:sz w:val="28"/>
          <w:szCs w:val="28"/>
          <w:lang w:val="ro-RO" w:eastAsia="zh-CN"/>
        </w:rPr>
        <w:t xml:space="preserve"> a prezentului Regulament</w:t>
      </w:r>
      <w:r w:rsidRPr="00A67277">
        <w:rPr>
          <w:rFonts w:ascii="Times New Roman" w:eastAsia="SimSun" w:hAnsi="Times New Roman" w:cs="Times New Roman"/>
          <w:sz w:val="28"/>
          <w:szCs w:val="28"/>
          <w:lang w:val="ro-RO" w:eastAsia="zh-CN"/>
        </w:rPr>
        <w:t>, în termen de 30 de zile de la data stabilirii sau luării la cunoştinţă a acestora;</w:t>
      </w:r>
    </w:p>
    <w:p w14:paraId="5718A39F" w14:textId="5ADB1997" w:rsidR="006A46BE" w:rsidRPr="00A67277" w:rsidRDefault="006A46BE" w:rsidP="00BF20BE">
      <w:pPr>
        <w:pStyle w:val="ad"/>
        <w:numPr>
          <w:ilvl w:val="0"/>
          <w:numId w:val="24"/>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67277">
        <w:rPr>
          <w:rFonts w:ascii="Times New Roman" w:eastAsia="SimSun" w:hAnsi="Times New Roman" w:cs="Times New Roman"/>
          <w:sz w:val="28"/>
          <w:szCs w:val="28"/>
          <w:lang w:val="ro-RO" w:eastAsia="zh-CN"/>
        </w:rPr>
        <w:t>datele prevăzute la alin. (1) lit. f)</w:t>
      </w:r>
      <w:r w:rsidR="00F649D1" w:rsidRPr="00A67277">
        <w:rPr>
          <w:rFonts w:ascii="Times New Roman" w:eastAsia="SimSun" w:hAnsi="Times New Roman" w:cs="Times New Roman"/>
          <w:sz w:val="28"/>
          <w:szCs w:val="28"/>
          <w:lang w:val="ro-RO" w:eastAsia="zh-CN"/>
        </w:rPr>
        <w:t xml:space="preserve"> a prezentului Regulament</w:t>
      </w:r>
      <w:r w:rsidRPr="00A67277">
        <w:rPr>
          <w:rFonts w:ascii="Times New Roman" w:eastAsia="SimSun" w:hAnsi="Times New Roman" w:cs="Times New Roman"/>
          <w:sz w:val="28"/>
          <w:szCs w:val="28"/>
          <w:lang w:val="ro-RO" w:eastAsia="zh-CN"/>
        </w:rPr>
        <w:t>, în termen de 30 de zile de la luarea la cunoştinţă a acestora.</w:t>
      </w:r>
    </w:p>
    <w:p w14:paraId="6749F7A1" w14:textId="79A80B52" w:rsidR="006A46BE" w:rsidRPr="00892179" w:rsidRDefault="00023130"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892179">
        <w:rPr>
          <w:rFonts w:ascii="Times New Roman" w:eastAsia="SimSun" w:hAnsi="Times New Roman" w:cs="Times New Roman"/>
          <w:sz w:val="28"/>
          <w:szCs w:val="28"/>
          <w:lang w:val="ro-RO" w:eastAsia="zh-CN"/>
        </w:rPr>
        <w:t>7</w:t>
      </w:r>
      <w:r w:rsidR="00F86098">
        <w:rPr>
          <w:rFonts w:ascii="Times New Roman" w:eastAsia="SimSun" w:hAnsi="Times New Roman" w:cs="Times New Roman"/>
          <w:sz w:val="28"/>
          <w:szCs w:val="28"/>
          <w:lang w:val="ro-RO" w:eastAsia="zh-CN"/>
        </w:rPr>
        <w:t>8</w:t>
      </w:r>
      <w:r w:rsidR="00D1200F">
        <w:rPr>
          <w:rFonts w:ascii="Times New Roman" w:eastAsia="SimSun" w:hAnsi="Times New Roman" w:cs="Times New Roman"/>
          <w:sz w:val="28"/>
          <w:szCs w:val="28"/>
          <w:lang w:val="ro-RO" w:eastAsia="zh-CN"/>
        </w:rPr>
        <w:t>.</w:t>
      </w:r>
      <w:r w:rsidRP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Producătorul de apă </w:t>
      </w:r>
      <w:r w:rsidR="007744D9">
        <w:rPr>
          <w:rFonts w:ascii="Times New Roman" w:eastAsia="SimSun" w:hAnsi="Times New Roman" w:cs="Times New Roman"/>
          <w:sz w:val="28"/>
          <w:szCs w:val="28"/>
          <w:lang w:val="ro-RO" w:eastAsia="zh-CN"/>
        </w:rPr>
        <w:t>este în drept</w:t>
      </w:r>
      <w:r w:rsidR="007744D9" w:rsidRP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să revizuiască şi să actualizeze registrul prevăzut la alin. (1)</w:t>
      </w:r>
      <w:r w:rsidR="00F649D1">
        <w:rPr>
          <w:rFonts w:ascii="Times New Roman" w:eastAsia="SimSun" w:hAnsi="Times New Roman" w:cs="Times New Roman"/>
          <w:sz w:val="28"/>
          <w:szCs w:val="28"/>
          <w:lang w:val="ro-RO" w:eastAsia="zh-CN"/>
        </w:rPr>
        <w:t xml:space="preserve"> a prezentului Regulament</w:t>
      </w:r>
      <w:r w:rsidR="006A46BE" w:rsidRPr="00892179">
        <w:rPr>
          <w:rFonts w:ascii="Times New Roman" w:eastAsia="SimSun" w:hAnsi="Times New Roman" w:cs="Times New Roman"/>
          <w:sz w:val="28"/>
          <w:szCs w:val="28"/>
          <w:lang w:val="ro-RO" w:eastAsia="zh-CN"/>
        </w:rPr>
        <w:t xml:space="preserve"> cel puţin o dată pe an.</w:t>
      </w:r>
    </w:p>
    <w:p w14:paraId="1BADD8C5" w14:textId="77777777" w:rsidR="006A46BE" w:rsidRPr="00184400" w:rsidRDefault="006A46BE"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184400">
        <w:rPr>
          <w:rFonts w:ascii="Times New Roman" w:eastAsia="SimSun" w:hAnsi="Times New Roman" w:cs="Times New Roman"/>
          <w:sz w:val="28"/>
          <w:szCs w:val="28"/>
          <w:lang w:val="ro-RO" w:eastAsia="zh-CN"/>
        </w:rPr>
        <w:t>Producătorul de apă păstrează evidenţa anuală arhivată pe o perioadă de 5 ani.</w:t>
      </w:r>
    </w:p>
    <w:p w14:paraId="7761CC03" w14:textId="0F4F4542" w:rsidR="006A46BE" w:rsidRPr="00892179" w:rsidRDefault="00043F5F"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26605">
        <w:rPr>
          <w:rFonts w:ascii="Times New Roman" w:eastAsia="SimSun" w:hAnsi="Times New Roman" w:cs="Times New Roman"/>
          <w:bCs/>
          <w:sz w:val="28"/>
          <w:szCs w:val="28"/>
          <w:lang w:val="ro-RO" w:eastAsia="zh-CN"/>
        </w:rPr>
        <w:t>79</w:t>
      </w:r>
      <w:r w:rsidR="006A46BE" w:rsidRPr="00A26605">
        <w:rPr>
          <w:rFonts w:ascii="Times New Roman" w:eastAsia="SimSun" w:hAnsi="Times New Roman" w:cs="Times New Roman"/>
          <w:bCs/>
          <w:sz w:val="28"/>
          <w:szCs w:val="28"/>
          <w:lang w:val="ro-RO" w:eastAsia="zh-CN"/>
        </w:rPr>
        <w:t xml:space="preserve">. </w:t>
      </w:r>
      <w:r w:rsidR="006A46BE" w:rsidRPr="00892179">
        <w:rPr>
          <w:rFonts w:ascii="Times New Roman" w:eastAsia="SimSun" w:hAnsi="Times New Roman" w:cs="Times New Roman"/>
          <w:sz w:val="28"/>
          <w:szCs w:val="28"/>
          <w:lang w:val="ro-RO" w:eastAsia="zh-CN"/>
        </w:rPr>
        <w:t xml:space="preserve">Autoritatea teritorială de sănătate publică, </w:t>
      </w:r>
      <w:r w:rsidR="007744D9">
        <w:rPr>
          <w:rFonts w:ascii="Times New Roman" w:eastAsia="SimSun" w:hAnsi="Times New Roman" w:cs="Times New Roman"/>
          <w:sz w:val="28"/>
          <w:szCs w:val="28"/>
          <w:lang w:val="ro-RO" w:eastAsia="zh-CN"/>
        </w:rPr>
        <w:t>de comun</w:t>
      </w:r>
      <w:r w:rsidR="007744D9" w:rsidRP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cu producătorii, respectiv distribuitorii de apă potabilă, întocmesc şi publică anual</w:t>
      </w:r>
      <w:r w:rsidR="00AF5F9F">
        <w:rPr>
          <w:rFonts w:ascii="Times New Roman" w:eastAsia="SimSun" w:hAnsi="Times New Roman" w:cs="Times New Roman"/>
          <w:sz w:val="28"/>
          <w:szCs w:val="28"/>
          <w:lang w:val="ro-RO" w:eastAsia="zh-CN"/>
        </w:rPr>
        <w:t xml:space="preserve"> pe site-ul ofi</w:t>
      </w:r>
      <w:r w:rsidR="0041262D">
        <w:rPr>
          <w:rFonts w:ascii="Times New Roman" w:eastAsia="SimSun" w:hAnsi="Times New Roman" w:cs="Times New Roman"/>
          <w:sz w:val="28"/>
          <w:szCs w:val="28"/>
          <w:lang w:val="ro-RO" w:eastAsia="zh-CN"/>
        </w:rPr>
        <w:t>cial al ANSP</w:t>
      </w:r>
      <w:r w:rsidR="005B489A">
        <w:rPr>
          <w:rFonts w:ascii="Times New Roman" w:eastAsia="SimSun" w:hAnsi="Times New Roman" w:cs="Times New Roman"/>
          <w:sz w:val="28"/>
          <w:szCs w:val="28"/>
          <w:lang w:val="ro-RO" w:eastAsia="zh-CN"/>
        </w:rPr>
        <w:t>, un raport raional/</w:t>
      </w:r>
      <w:r w:rsidR="006A46BE" w:rsidRPr="00892179">
        <w:rPr>
          <w:rFonts w:ascii="Times New Roman" w:eastAsia="SimSun" w:hAnsi="Times New Roman" w:cs="Times New Roman"/>
          <w:sz w:val="28"/>
          <w:szCs w:val="28"/>
          <w:lang w:val="ro-RO" w:eastAsia="zh-CN"/>
        </w:rPr>
        <w:t>municipal</w:t>
      </w:r>
      <w:r w:rsidR="00D348B5">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privind calitatea apei potabile, care va cuprinde:</w:t>
      </w:r>
    </w:p>
    <w:p w14:paraId="7DDC961B" w14:textId="1CC2C78A" w:rsidR="006A46BE" w:rsidRPr="00A67277" w:rsidRDefault="006A46BE" w:rsidP="00BF20BE">
      <w:pPr>
        <w:pStyle w:val="ad"/>
        <w:numPr>
          <w:ilvl w:val="0"/>
          <w:numId w:val="25"/>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67277">
        <w:rPr>
          <w:rFonts w:ascii="Times New Roman" w:eastAsia="SimSun" w:hAnsi="Times New Roman" w:cs="Times New Roman"/>
          <w:sz w:val="28"/>
          <w:szCs w:val="28"/>
          <w:lang w:val="ro-RO" w:eastAsia="zh-CN"/>
        </w:rPr>
        <w:t>sistemele publice de aprovizionare cu apă potabilă, colective sau individuale, inclusiv sistemele mici de apă potabilă;</w:t>
      </w:r>
    </w:p>
    <w:p w14:paraId="1277964D" w14:textId="54860847" w:rsidR="006A46BE" w:rsidRPr="00A67277" w:rsidRDefault="006A46BE" w:rsidP="00BF20BE">
      <w:pPr>
        <w:pStyle w:val="ad"/>
        <w:numPr>
          <w:ilvl w:val="0"/>
          <w:numId w:val="25"/>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67277">
        <w:rPr>
          <w:rFonts w:ascii="Times New Roman" w:eastAsia="SimSun" w:hAnsi="Times New Roman" w:cs="Times New Roman"/>
          <w:sz w:val="28"/>
          <w:szCs w:val="28"/>
          <w:lang w:val="ro-RO" w:eastAsia="zh-CN"/>
        </w:rPr>
        <w:t>informaţiile din raport trebuie să includă aspectele la care se referă art.</w:t>
      </w:r>
      <w:r w:rsidR="00F649D1" w:rsidRPr="00A67277">
        <w:rPr>
          <w:rFonts w:ascii="Times New Roman" w:eastAsia="SimSun" w:hAnsi="Times New Roman" w:cs="Times New Roman"/>
          <w:sz w:val="28"/>
          <w:szCs w:val="28"/>
          <w:lang w:val="ro-RO" w:eastAsia="zh-CN"/>
        </w:rPr>
        <w:t xml:space="preserve"> </w:t>
      </w:r>
      <w:r w:rsidRPr="00A67277">
        <w:rPr>
          <w:rFonts w:ascii="Times New Roman" w:eastAsia="SimSun" w:hAnsi="Times New Roman" w:cs="Times New Roman"/>
          <w:sz w:val="28"/>
          <w:szCs w:val="28"/>
          <w:lang w:val="ro-RO" w:eastAsia="zh-CN"/>
        </w:rPr>
        <w:t>9 și art.</w:t>
      </w:r>
      <w:r w:rsidR="00E80865" w:rsidRPr="00A67277">
        <w:rPr>
          <w:rFonts w:ascii="Times New Roman" w:eastAsia="SimSun" w:hAnsi="Times New Roman" w:cs="Times New Roman"/>
          <w:sz w:val="28"/>
          <w:szCs w:val="28"/>
          <w:lang w:val="ro-RO" w:eastAsia="zh-CN"/>
        </w:rPr>
        <w:t xml:space="preserve"> </w:t>
      </w:r>
      <w:r w:rsidRPr="00A67277">
        <w:rPr>
          <w:rFonts w:ascii="Times New Roman" w:eastAsia="SimSun" w:hAnsi="Times New Roman" w:cs="Times New Roman"/>
          <w:sz w:val="28"/>
          <w:szCs w:val="28"/>
          <w:lang w:val="ro-RO" w:eastAsia="zh-CN"/>
        </w:rPr>
        <w:t xml:space="preserve">10 din </w:t>
      </w:r>
      <w:r w:rsidR="006F06A1" w:rsidRPr="00A67277">
        <w:rPr>
          <w:rFonts w:ascii="Times New Roman" w:eastAsia="SimSun" w:hAnsi="Times New Roman" w:cs="Times New Roman"/>
          <w:sz w:val="28"/>
          <w:szCs w:val="28"/>
          <w:lang w:val="ro-RO" w:eastAsia="zh-CN"/>
        </w:rPr>
        <w:t>Legea</w:t>
      </w:r>
      <w:r w:rsidR="00A26605" w:rsidRPr="00A67277">
        <w:rPr>
          <w:rFonts w:ascii="Times New Roman" w:eastAsia="SimSun" w:hAnsi="Times New Roman" w:cs="Times New Roman"/>
          <w:sz w:val="28"/>
          <w:szCs w:val="28"/>
          <w:lang w:val="ro-RO" w:eastAsia="zh-CN"/>
        </w:rPr>
        <w:t xml:space="preserve"> </w:t>
      </w:r>
      <w:r w:rsidR="006F17B7" w:rsidRPr="00A67277">
        <w:rPr>
          <w:rFonts w:ascii="Times New Roman" w:eastAsia="SimSun" w:hAnsi="Times New Roman" w:cs="Times New Roman"/>
          <w:sz w:val="28"/>
          <w:szCs w:val="28"/>
          <w:lang w:val="ro-RO" w:eastAsia="zh-CN"/>
        </w:rPr>
        <w:t>nr 182/</w:t>
      </w:r>
      <w:r w:rsidR="00A26605" w:rsidRPr="00A67277">
        <w:rPr>
          <w:rFonts w:ascii="Times New Roman" w:eastAsia="SimSun" w:hAnsi="Times New Roman" w:cs="Times New Roman"/>
          <w:sz w:val="28"/>
          <w:szCs w:val="28"/>
          <w:lang w:val="ro-RO" w:eastAsia="zh-CN"/>
        </w:rPr>
        <w:t>2019</w:t>
      </w:r>
      <w:r w:rsidR="006F06A1" w:rsidRPr="00A67277">
        <w:rPr>
          <w:rFonts w:ascii="Times New Roman" w:eastAsia="SimSun" w:hAnsi="Times New Roman" w:cs="Times New Roman"/>
          <w:sz w:val="28"/>
          <w:szCs w:val="28"/>
          <w:lang w:val="ro-RO" w:eastAsia="zh-CN"/>
        </w:rPr>
        <w:t xml:space="preserve"> privind calitatea apei potabile</w:t>
      </w:r>
      <w:r w:rsidRPr="00A67277">
        <w:rPr>
          <w:rFonts w:ascii="Times New Roman" w:eastAsia="SimSun" w:hAnsi="Times New Roman" w:cs="Times New Roman"/>
          <w:sz w:val="28"/>
          <w:szCs w:val="28"/>
          <w:lang w:val="ro-RO" w:eastAsia="zh-CN"/>
        </w:rPr>
        <w:t>;</w:t>
      </w:r>
    </w:p>
    <w:p w14:paraId="10CDD1A1" w14:textId="6D23E92E" w:rsidR="006A46BE" w:rsidRPr="00A67277" w:rsidRDefault="006A46BE" w:rsidP="00BF20BE">
      <w:pPr>
        <w:pStyle w:val="ad"/>
        <w:numPr>
          <w:ilvl w:val="0"/>
          <w:numId w:val="25"/>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67277">
        <w:rPr>
          <w:rFonts w:ascii="Times New Roman" w:eastAsia="SimSun" w:hAnsi="Times New Roman" w:cs="Times New Roman"/>
          <w:sz w:val="28"/>
          <w:szCs w:val="28"/>
          <w:lang w:val="ro-RO" w:eastAsia="zh-CN"/>
        </w:rPr>
        <w:t xml:space="preserve">situaţia pe o perioadă de un an, publicarea </w:t>
      </w:r>
      <w:proofErr w:type="spellStart"/>
      <w:r w:rsidRPr="00A67277">
        <w:rPr>
          <w:rFonts w:ascii="Times New Roman" w:eastAsia="SimSun" w:hAnsi="Times New Roman" w:cs="Times New Roman"/>
          <w:sz w:val="28"/>
          <w:szCs w:val="28"/>
          <w:lang w:val="ro-RO" w:eastAsia="zh-CN"/>
        </w:rPr>
        <w:t>efectu</w:t>
      </w:r>
      <w:r w:rsidR="00231608" w:rsidRPr="00A67277">
        <w:rPr>
          <w:rFonts w:ascii="Times New Roman" w:eastAsia="SimSun" w:hAnsi="Times New Roman" w:cs="Times New Roman"/>
          <w:sz w:val="28"/>
          <w:szCs w:val="28"/>
          <w:lang w:val="ro-RO" w:eastAsia="zh-CN"/>
        </w:rPr>
        <w:t>î</w:t>
      </w:r>
      <w:r w:rsidRPr="00A67277">
        <w:rPr>
          <w:rFonts w:ascii="Times New Roman" w:eastAsia="SimSun" w:hAnsi="Times New Roman" w:cs="Times New Roman"/>
          <w:sz w:val="28"/>
          <w:szCs w:val="28"/>
          <w:lang w:val="ro-RO" w:eastAsia="zh-CN"/>
        </w:rPr>
        <w:t>ndu-se</w:t>
      </w:r>
      <w:proofErr w:type="spellEnd"/>
      <w:r w:rsidRPr="00A67277">
        <w:rPr>
          <w:rFonts w:ascii="Times New Roman" w:eastAsia="SimSun" w:hAnsi="Times New Roman" w:cs="Times New Roman"/>
          <w:sz w:val="28"/>
          <w:szCs w:val="28"/>
          <w:lang w:val="ro-RO" w:eastAsia="zh-CN"/>
        </w:rPr>
        <w:t xml:space="preserve"> la </w:t>
      </w:r>
      <w:proofErr w:type="spellStart"/>
      <w:r w:rsidRPr="00A67277">
        <w:rPr>
          <w:rFonts w:ascii="Times New Roman" w:eastAsia="SimSun" w:hAnsi="Times New Roman" w:cs="Times New Roman"/>
          <w:sz w:val="28"/>
          <w:szCs w:val="28"/>
          <w:lang w:val="ro-RO" w:eastAsia="zh-CN"/>
        </w:rPr>
        <w:t>sf</w:t>
      </w:r>
      <w:r w:rsidR="00231608" w:rsidRPr="00A67277">
        <w:rPr>
          <w:rFonts w:ascii="Times New Roman" w:eastAsia="SimSun" w:hAnsi="Times New Roman" w:cs="Times New Roman"/>
          <w:sz w:val="28"/>
          <w:szCs w:val="28"/>
          <w:lang w:val="ro-RO" w:eastAsia="zh-CN"/>
        </w:rPr>
        <w:t>î</w:t>
      </w:r>
      <w:r w:rsidRPr="00A67277">
        <w:rPr>
          <w:rFonts w:ascii="Times New Roman" w:eastAsia="SimSun" w:hAnsi="Times New Roman" w:cs="Times New Roman"/>
          <w:sz w:val="28"/>
          <w:szCs w:val="28"/>
          <w:lang w:val="ro-RO" w:eastAsia="zh-CN"/>
        </w:rPr>
        <w:t>rşitul</w:t>
      </w:r>
      <w:proofErr w:type="spellEnd"/>
      <w:r w:rsidRPr="00A67277">
        <w:rPr>
          <w:rFonts w:ascii="Times New Roman" w:eastAsia="SimSun" w:hAnsi="Times New Roman" w:cs="Times New Roman"/>
          <w:sz w:val="28"/>
          <w:szCs w:val="28"/>
          <w:lang w:val="ro-RO" w:eastAsia="zh-CN"/>
        </w:rPr>
        <w:t xml:space="preserve"> anului respectiv.</w:t>
      </w:r>
    </w:p>
    <w:p w14:paraId="3C93FC71" w14:textId="36B10F14" w:rsidR="007744D9" w:rsidRPr="00A67277" w:rsidRDefault="0029630B" w:rsidP="00BF20BE">
      <w:pPr>
        <w:pStyle w:val="ad"/>
        <w:numPr>
          <w:ilvl w:val="0"/>
          <w:numId w:val="25"/>
        </w:numPr>
        <w:autoSpaceDE w:val="0"/>
        <w:autoSpaceDN w:val="0"/>
        <w:adjustRightInd w:val="0"/>
        <w:spacing w:after="0" w:line="240" w:lineRule="auto"/>
        <w:jc w:val="both"/>
        <w:rPr>
          <w:rFonts w:ascii="Times New Roman" w:eastAsia="SimSun" w:hAnsi="Times New Roman" w:cs="Times New Roman"/>
          <w:bCs/>
          <w:sz w:val="28"/>
          <w:szCs w:val="28"/>
          <w:lang w:val="ro-RO" w:eastAsia="zh-CN"/>
        </w:rPr>
      </w:pPr>
      <w:r w:rsidRPr="00A67277">
        <w:rPr>
          <w:rFonts w:ascii="Times New Roman" w:eastAsia="SimSun" w:hAnsi="Times New Roman" w:cs="Times New Roman"/>
          <w:sz w:val="28"/>
          <w:szCs w:val="28"/>
          <w:lang w:val="ro-RO" w:eastAsia="zh-CN"/>
        </w:rPr>
        <w:t>informaţiile pentru Raportul Naţional trebuie să fie furnizate de către producătorii/operatorii/agenţii economici care vor informa subdiviziunile teritoriale ale ANSP, iar acestea ulterior vor informa ANSP( sediul central).</w:t>
      </w:r>
    </w:p>
    <w:p w14:paraId="42EFD62B" w14:textId="371DACC2" w:rsidR="006A46BE" w:rsidRPr="00892179" w:rsidRDefault="007744D9"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Pr>
          <w:rFonts w:ascii="Times New Roman" w:eastAsia="SimSun" w:hAnsi="Times New Roman" w:cs="Times New Roman"/>
          <w:bCs/>
          <w:sz w:val="28"/>
          <w:szCs w:val="28"/>
          <w:lang w:val="ro-RO" w:eastAsia="zh-CN"/>
        </w:rPr>
        <w:t xml:space="preserve">80. </w:t>
      </w:r>
      <w:r w:rsidR="006A46BE" w:rsidRPr="00892179">
        <w:rPr>
          <w:rFonts w:ascii="Times New Roman" w:eastAsia="SimSun" w:hAnsi="Times New Roman" w:cs="Times New Roman"/>
          <w:sz w:val="28"/>
          <w:szCs w:val="28"/>
          <w:lang w:val="ro-RO" w:eastAsia="zh-CN"/>
        </w:rPr>
        <w:t xml:space="preserve">Producătorul de apă </w:t>
      </w:r>
      <w:r>
        <w:rPr>
          <w:rFonts w:ascii="Times New Roman" w:eastAsia="SimSun" w:hAnsi="Times New Roman" w:cs="Times New Roman"/>
          <w:sz w:val="28"/>
          <w:szCs w:val="28"/>
          <w:lang w:val="ro-RO" w:eastAsia="zh-CN"/>
        </w:rPr>
        <w:t>se obligă</w:t>
      </w:r>
      <w:r w:rsidRPr="00892179">
        <w:rPr>
          <w:rFonts w:ascii="Times New Roman" w:eastAsia="SimSun" w:hAnsi="Times New Roman" w:cs="Times New Roman"/>
          <w:sz w:val="28"/>
          <w:szCs w:val="28"/>
          <w:lang w:val="ro-RO" w:eastAsia="zh-CN"/>
        </w:rPr>
        <w:t xml:space="preserve"> </w:t>
      </w:r>
      <w:r w:rsidR="006A46BE" w:rsidRPr="00892179">
        <w:rPr>
          <w:rFonts w:ascii="Times New Roman" w:eastAsia="SimSun" w:hAnsi="Times New Roman" w:cs="Times New Roman"/>
          <w:sz w:val="28"/>
          <w:szCs w:val="28"/>
          <w:lang w:val="ro-RO" w:eastAsia="zh-CN"/>
        </w:rPr>
        <w:t>să aducă la cunoştinţă fiecărui consumator, în fiecare an, pe nota de plată următoarele informaţii:</w:t>
      </w:r>
    </w:p>
    <w:p w14:paraId="05F810CF" w14:textId="707103A5" w:rsidR="006A46BE" w:rsidRPr="00A67277" w:rsidRDefault="006A46BE" w:rsidP="00BF20BE">
      <w:pPr>
        <w:pStyle w:val="ad"/>
        <w:numPr>
          <w:ilvl w:val="0"/>
          <w:numId w:val="26"/>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67277">
        <w:rPr>
          <w:rFonts w:ascii="Times New Roman" w:eastAsia="SimSun" w:hAnsi="Times New Roman" w:cs="Times New Roman"/>
          <w:sz w:val="28"/>
          <w:szCs w:val="28"/>
          <w:lang w:val="ro-RO" w:eastAsia="zh-CN"/>
        </w:rPr>
        <w:t>faptul că datele privind calitatea apei potabile distribuite sunt accesibile fără plată;</w:t>
      </w:r>
    </w:p>
    <w:p w14:paraId="18A978DE" w14:textId="618DD4AF" w:rsidR="006A46BE" w:rsidRPr="00A67277" w:rsidRDefault="006A46BE" w:rsidP="00BF20BE">
      <w:pPr>
        <w:pStyle w:val="ad"/>
        <w:numPr>
          <w:ilvl w:val="0"/>
          <w:numId w:val="26"/>
        </w:num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67277">
        <w:rPr>
          <w:rFonts w:ascii="Times New Roman" w:eastAsia="SimSun" w:hAnsi="Times New Roman" w:cs="Times New Roman"/>
          <w:sz w:val="28"/>
          <w:szCs w:val="28"/>
          <w:lang w:val="ro-RO" w:eastAsia="zh-CN"/>
        </w:rPr>
        <w:t>adresa, numărul de telefon şi programul oficiului la care acestea pot fi consultate.</w:t>
      </w:r>
    </w:p>
    <w:p w14:paraId="388EA1CF" w14:textId="531C199D" w:rsidR="006A46BE" w:rsidRPr="00892179" w:rsidRDefault="007744D9"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26605">
        <w:rPr>
          <w:rFonts w:ascii="Times New Roman" w:eastAsia="SimSun" w:hAnsi="Times New Roman" w:cs="Times New Roman"/>
          <w:bCs/>
          <w:sz w:val="28"/>
          <w:szCs w:val="28"/>
          <w:lang w:val="ro-RO" w:eastAsia="zh-CN"/>
        </w:rPr>
        <w:t>8</w:t>
      </w:r>
      <w:r>
        <w:rPr>
          <w:rFonts w:ascii="Times New Roman" w:eastAsia="SimSun" w:hAnsi="Times New Roman" w:cs="Times New Roman"/>
          <w:bCs/>
          <w:sz w:val="28"/>
          <w:szCs w:val="28"/>
          <w:lang w:val="ro-RO" w:eastAsia="zh-CN"/>
        </w:rPr>
        <w:t>1</w:t>
      </w:r>
      <w:r w:rsidR="006A46BE" w:rsidRPr="00A26605">
        <w:rPr>
          <w:rFonts w:ascii="Times New Roman" w:eastAsia="SimSun" w:hAnsi="Times New Roman" w:cs="Times New Roman"/>
          <w:bCs/>
          <w:sz w:val="28"/>
          <w:szCs w:val="28"/>
          <w:lang w:val="ro-RO" w:eastAsia="zh-CN"/>
        </w:rPr>
        <w:t>.</w:t>
      </w:r>
      <w:r w:rsidR="006A46BE" w:rsidRPr="00892179">
        <w:rPr>
          <w:rFonts w:ascii="Times New Roman" w:eastAsia="SimSun" w:hAnsi="Times New Roman" w:cs="Times New Roman"/>
          <w:sz w:val="28"/>
          <w:szCs w:val="28"/>
          <w:lang w:val="ro-RO" w:eastAsia="zh-CN"/>
        </w:rPr>
        <w:t xml:space="preserve"> Se va asigura informarea populaţiei despre calitatea apei prin publicarea raportului raional / municipal privind calitatea apei potabile</w:t>
      </w:r>
      <w:r w:rsidR="0041262D">
        <w:rPr>
          <w:rFonts w:ascii="Times New Roman" w:eastAsia="SimSun" w:hAnsi="Times New Roman" w:cs="Times New Roman"/>
          <w:sz w:val="28"/>
          <w:szCs w:val="28"/>
          <w:lang w:val="ro-RO" w:eastAsia="zh-CN"/>
        </w:rPr>
        <w:t>, ce va fi publicat pe site-ul oficial al întreprinderii gestionare a</w:t>
      </w:r>
      <w:r w:rsidR="00D348B5">
        <w:rPr>
          <w:rFonts w:ascii="Times New Roman" w:eastAsia="SimSun" w:hAnsi="Times New Roman" w:cs="Times New Roman"/>
          <w:sz w:val="28"/>
          <w:szCs w:val="28"/>
          <w:lang w:val="ro-RO" w:eastAsia="zh-CN"/>
        </w:rPr>
        <w:t xml:space="preserve"> </w:t>
      </w:r>
      <w:r w:rsidR="0041262D">
        <w:rPr>
          <w:rFonts w:ascii="Times New Roman" w:eastAsia="SimSun" w:hAnsi="Times New Roman" w:cs="Times New Roman"/>
          <w:sz w:val="28"/>
          <w:szCs w:val="28"/>
          <w:lang w:val="ro-RO" w:eastAsia="zh-CN"/>
        </w:rPr>
        <w:t>sistemului de apeduct</w:t>
      </w:r>
      <w:r w:rsidR="006F17B7">
        <w:rPr>
          <w:rFonts w:ascii="Times New Roman" w:eastAsia="SimSun" w:hAnsi="Times New Roman" w:cs="Times New Roman"/>
          <w:sz w:val="28"/>
          <w:szCs w:val="28"/>
          <w:lang w:val="ro-RO" w:eastAsia="zh-CN"/>
        </w:rPr>
        <w:t>.</w:t>
      </w:r>
    </w:p>
    <w:p w14:paraId="3276787C" w14:textId="79C9D17D" w:rsidR="00531B48" w:rsidRPr="00892179" w:rsidRDefault="007744D9" w:rsidP="006A46BE">
      <w:pPr>
        <w:autoSpaceDE w:val="0"/>
        <w:autoSpaceDN w:val="0"/>
        <w:adjustRightInd w:val="0"/>
        <w:spacing w:after="0" w:line="240" w:lineRule="auto"/>
        <w:jc w:val="both"/>
        <w:rPr>
          <w:rFonts w:ascii="Times New Roman" w:eastAsia="SimSun" w:hAnsi="Times New Roman" w:cs="Times New Roman"/>
          <w:sz w:val="28"/>
          <w:szCs w:val="28"/>
          <w:lang w:val="ro-RO" w:eastAsia="zh-CN"/>
        </w:rPr>
      </w:pPr>
      <w:r w:rsidRPr="00A26605">
        <w:rPr>
          <w:rFonts w:ascii="Times New Roman" w:eastAsia="SimSun" w:hAnsi="Times New Roman" w:cs="Times New Roman"/>
          <w:bCs/>
          <w:sz w:val="28"/>
          <w:szCs w:val="28"/>
          <w:lang w:val="ro-RO" w:eastAsia="zh-CN"/>
        </w:rPr>
        <w:t>8</w:t>
      </w:r>
      <w:r>
        <w:rPr>
          <w:rFonts w:ascii="Times New Roman" w:eastAsia="SimSun" w:hAnsi="Times New Roman" w:cs="Times New Roman"/>
          <w:bCs/>
          <w:sz w:val="28"/>
          <w:szCs w:val="28"/>
          <w:lang w:val="ro-RO" w:eastAsia="zh-CN"/>
        </w:rPr>
        <w:t>2</w:t>
      </w:r>
      <w:r w:rsidRPr="00892179">
        <w:rPr>
          <w:rFonts w:ascii="Times New Roman" w:eastAsia="SimSun" w:hAnsi="Times New Roman" w:cs="Times New Roman"/>
          <w:sz w:val="28"/>
          <w:szCs w:val="28"/>
          <w:lang w:val="ro-RO" w:eastAsia="zh-CN"/>
        </w:rPr>
        <w:t xml:space="preserve"> </w:t>
      </w:r>
      <w:r w:rsidR="00A95E53" w:rsidRPr="00892179">
        <w:rPr>
          <w:rFonts w:ascii="Times New Roman" w:eastAsia="SimSun" w:hAnsi="Times New Roman" w:cs="Times New Roman"/>
          <w:sz w:val="28"/>
          <w:szCs w:val="28"/>
          <w:lang w:val="ro-RO" w:eastAsia="zh-CN"/>
        </w:rPr>
        <w:t>Nerespectarea prevederilor prezentului Regulament se sancţionează contravenţional conform prevederile art.</w:t>
      </w:r>
      <w:r w:rsidR="00F649D1">
        <w:rPr>
          <w:rFonts w:ascii="Times New Roman" w:eastAsia="SimSun" w:hAnsi="Times New Roman" w:cs="Times New Roman"/>
          <w:sz w:val="28"/>
          <w:szCs w:val="28"/>
          <w:lang w:val="ro-RO" w:eastAsia="zh-CN"/>
        </w:rPr>
        <w:t xml:space="preserve"> </w:t>
      </w:r>
      <w:r w:rsidR="00A95E53" w:rsidRPr="00892179">
        <w:rPr>
          <w:rFonts w:ascii="Times New Roman" w:eastAsia="SimSun" w:hAnsi="Times New Roman" w:cs="Times New Roman"/>
          <w:sz w:val="28"/>
          <w:szCs w:val="28"/>
          <w:lang w:val="ro-RO" w:eastAsia="zh-CN"/>
        </w:rPr>
        <w:t>80 al Codului Contravenţional al Republicii Moldova</w:t>
      </w:r>
    </w:p>
    <w:p w14:paraId="4EF4F432" w14:textId="4480F393" w:rsidR="006A46BE" w:rsidRPr="00892179" w:rsidRDefault="006A46BE" w:rsidP="00A26605">
      <w:pPr>
        <w:autoSpaceDE w:val="0"/>
        <w:autoSpaceDN w:val="0"/>
        <w:adjustRightInd w:val="0"/>
        <w:spacing w:after="0" w:line="240" w:lineRule="auto"/>
        <w:jc w:val="right"/>
        <w:rPr>
          <w:rFonts w:ascii="Times New Roman" w:eastAsia="SimSun" w:hAnsi="Times New Roman" w:cs="Times New Roman"/>
          <w:bCs/>
          <w:iCs/>
          <w:sz w:val="28"/>
          <w:szCs w:val="28"/>
          <w:lang w:val="ro-RO" w:eastAsia="zh-CN"/>
        </w:rPr>
      </w:pPr>
      <w:r w:rsidRPr="00892179">
        <w:rPr>
          <w:rFonts w:ascii="Times New Roman" w:eastAsia="SimSun" w:hAnsi="Times New Roman" w:cs="Times New Roman"/>
          <w:bCs/>
          <w:iCs/>
          <w:sz w:val="28"/>
          <w:szCs w:val="28"/>
          <w:lang w:val="ro-RO" w:eastAsia="zh-CN"/>
        </w:rPr>
        <w:lastRenderedPageBreak/>
        <w:t>A</w:t>
      </w:r>
      <w:r w:rsidR="00861019" w:rsidRPr="00892179">
        <w:rPr>
          <w:rFonts w:ascii="Times New Roman" w:eastAsia="SimSun" w:hAnsi="Times New Roman" w:cs="Times New Roman"/>
          <w:bCs/>
          <w:iCs/>
          <w:sz w:val="28"/>
          <w:szCs w:val="28"/>
          <w:lang w:val="ro-RO" w:eastAsia="zh-CN"/>
        </w:rPr>
        <w:t>nexa nr.</w:t>
      </w:r>
      <w:r w:rsidR="000475C5" w:rsidRPr="00892179">
        <w:rPr>
          <w:rFonts w:ascii="Times New Roman" w:eastAsia="SimSun" w:hAnsi="Times New Roman" w:cs="Times New Roman"/>
          <w:bCs/>
          <w:iCs/>
          <w:sz w:val="28"/>
          <w:szCs w:val="28"/>
          <w:lang w:val="ro-RO" w:eastAsia="zh-CN"/>
        </w:rPr>
        <w:t>1</w:t>
      </w:r>
    </w:p>
    <w:p w14:paraId="36669EB7" w14:textId="77777777" w:rsidR="00D96BAE" w:rsidRDefault="006A46BE" w:rsidP="00A26605">
      <w:pPr>
        <w:autoSpaceDE w:val="0"/>
        <w:autoSpaceDN w:val="0"/>
        <w:adjustRightInd w:val="0"/>
        <w:spacing w:after="0" w:line="240" w:lineRule="auto"/>
        <w:jc w:val="right"/>
        <w:rPr>
          <w:rFonts w:ascii="Times New Roman" w:eastAsia="SimSun" w:hAnsi="Times New Roman" w:cs="Times New Roman"/>
          <w:sz w:val="28"/>
          <w:szCs w:val="28"/>
          <w:lang w:val="ro-RO" w:eastAsia="zh-CN"/>
        </w:rPr>
      </w:pPr>
      <w:r w:rsidRPr="00184400">
        <w:rPr>
          <w:rFonts w:ascii="Times New Roman" w:eastAsia="SimSun" w:hAnsi="Times New Roman" w:cs="Times New Roman"/>
          <w:sz w:val="28"/>
          <w:szCs w:val="28"/>
          <w:lang w:val="ro-RO" w:eastAsia="zh-CN"/>
        </w:rPr>
        <w:t>la Regulamentul sanitar privind supravegherea</w:t>
      </w:r>
    </w:p>
    <w:p w14:paraId="2648FC14" w14:textId="19E39432" w:rsidR="006A46BE" w:rsidRPr="00184400" w:rsidRDefault="006A46BE" w:rsidP="00A26605">
      <w:pPr>
        <w:autoSpaceDE w:val="0"/>
        <w:autoSpaceDN w:val="0"/>
        <w:adjustRightInd w:val="0"/>
        <w:spacing w:after="0" w:line="240" w:lineRule="auto"/>
        <w:jc w:val="right"/>
        <w:rPr>
          <w:rFonts w:ascii="Times New Roman" w:eastAsia="SimSun" w:hAnsi="Times New Roman" w:cs="Times New Roman"/>
          <w:sz w:val="28"/>
          <w:szCs w:val="28"/>
          <w:lang w:val="ro-RO" w:eastAsia="zh-CN"/>
        </w:rPr>
      </w:pPr>
      <w:r w:rsidRPr="00184400">
        <w:rPr>
          <w:rFonts w:ascii="Times New Roman" w:eastAsia="SimSun" w:hAnsi="Times New Roman" w:cs="Times New Roman"/>
          <w:sz w:val="28"/>
          <w:szCs w:val="28"/>
          <w:lang w:val="ro-RO" w:eastAsia="zh-CN"/>
        </w:rPr>
        <w:t xml:space="preserve"> şi monitorizarea calităţii apei potabile </w:t>
      </w:r>
    </w:p>
    <w:p w14:paraId="58FB63E8" w14:textId="77777777" w:rsidR="006A46BE" w:rsidRPr="00A26605" w:rsidRDefault="006A46BE" w:rsidP="006A46BE">
      <w:pPr>
        <w:autoSpaceDE w:val="0"/>
        <w:autoSpaceDN w:val="0"/>
        <w:adjustRightInd w:val="0"/>
        <w:spacing w:after="0" w:line="240" w:lineRule="auto"/>
        <w:jc w:val="center"/>
        <w:rPr>
          <w:rFonts w:ascii="Times New Roman" w:eastAsia="SimSun" w:hAnsi="Times New Roman" w:cs="Times New Roman"/>
          <w:bCs/>
          <w:i/>
          <w:iCs/>
          <w:sz w:val="23"/>
          <w:szCs w:val="23"/>
          <w:lang w:val="ro-RO" w:eastAsia="zh-CN"/>
        </w:rPr>
      </w:pPr>
    </w:p>
    <w:p w14:paraId="608D41EE" w14:textId="40A3128A" w:rsidR="00F649D1" w:rsidRDefault="006A46BE"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 xml:space="preserve">Tabelul </w:t>
      </w:r>
      <w:r w:rsidR="006F2ABD">
        <w:rPr>
          <w:rFonts w:ascii="Times New Roman" w:eastAsia="SimSun" w:hAnsi="Times New Roman" w:cs="Times New Roman"/>
          <w:sz w:val="23"/>
          <w:szCs w:val="23"/>
          <w:lang w:val="ro-RO" w:eastAsia="zh-CN"/>
        </w:rPr>
        <w:t xml:space="preserve">nr. </w:t>
      </w:r>
      <w:r w:rsidRPr="00A26605">
        <w:rPr>
          <w:rFonts w:ascii="Times New Roman" w:eastAsia="SimSun" w:hAnsi="Times New Roman" w:cs="Times New Roman"/>
          <w:sz w:val="23"/>
          <w:szCs w:val="23"/>
          <w:lang w:val="ro-RO" w:eastAsia="zh-CN"/>
        </w:rPr>
        <w:t xml:space="preserve">1. </w:t>
      </w:r>
    </w:p>
    <w:p w14:paraId="3F34908D" w14:textId="262734EF" w:rsidR="006A46BE" w:rsidRPr="00A26605" w:rsidRDefault="006A46BE" w:rsidP="00733C97">
      <w:pPr>
        <w:autoSpaceDE w:val="0"/>
        <w:autoSpaceDN w:val="0"/>
        <w:adjustRightInd w:val="0"/>
        <w:spacing w:after="0" w:line="240" w:lineRule="auto"/>
        <w:jc w:val="center"/>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Numărul minim de puncte de prelevare a probelor de apă potabilă</w:t>
      </w:r>
    </w:p>
    <w:p w14:paraId="5E9A3FD2"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6"/>
        <w:gridCol w:w="5060"/>
      </w:tblGrid>
      <w:tr w:rsidR="006A46BE" w:rsidRPr="007F264E" w14:paraId="694E347F" w14:textId="77777777" w:rsidTr="006A46BE">
        <w:tc>
          <w:tcPr>
            <w:tcW w:w="5235" w:type="dxa"/>
            <w:tcBorders>
              <w:top w:val="single" w:sz="4" w:space="0" w:color="auto"/>
              <w:left w:val="single" w:sz="4" w:space="0" w:color="auto"/>
              <w:bottom w:val="single" w:sz="4" w:space="0" w:color="auto"/>
              <w:right w:val="single" w:sz="4" w:space="0" w:color="auto"/>
            </w:tcBorders>
            <w:hideMark/>
          </w:tcPr>
          <w:p w14:paraId="5E8F49E2" w14:textId="77777777" w:rsidR="006A46BE" w:rsidRPr="00892179"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Numărul de populaţie deservită</w:t>
            </w:r>
          </w:p>
        </w:tc>
        <w:tc>
          <w:tcPr>
            <w:tcW w:w="5236" w:type="dxa"/>
            <w:tcBorders>
              <w:top w:val="single" w:sz="4" w:space="0" w:color="auto"/>
              <w:left w:val="single" w:sz="4" w:space="0" w:color="auto"/>
              <w:bottom w:val="single" w:sz="4" w:space="0" w:color="auto"/>
              <w:right w:val="single" w:sz="4" w:space="0" w:color="auto"/>
            </w:tcBorders>
            <w:hideMark/>
          </w:tcPr>
          <w:p w14:paraId="3A1240D6" w14:textId="77777777" w:rsidR="006A46BE" w:rsidRPr="00892179"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Numărul minim de puncte de prelevare din reţeaua de distribuţie</w:t>
            </w:r>
          </w:p>
        </w:tc>
      </w:tr>
      <w:tr w:rsidR="006A46BE" w:rsidRPr="008011D1" w14:paraId="6708C5A3" w14:textId="77777777" w:rsidTr="006A46BE">
        <w:tc>
          <w:tcPr>
            <w:tcW w:w="5235" w:type="dxa"/>
            <w:tcBorders>
              <w:top w:val="single" w:sz="4" w:space="0" w:color="auto"/>
              <w:left w:val="single" w:sz="4" w:space="0" w:color="auto"/>
              <w:bottom w:val="single" w:sz="4" w:space="0" w:color="auto"/>
              <w:right w:val="single" w:sz="4" w:space="0" w:color="auto"/>
            </w:tcBorders>
            <w:hideMark/>
          </w:tcPr>
          <w:p w14:paraId="7840D56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&lt;5000</w:t>
            </w:r>
          </w:p>
        </w:tc>
        <w:tc>
          <w:tcPr>
            <w:tcW w:w="5236" w:type="dxa"/>
            <w:tcBorders>
              <w:top w:val="single" w:sz="4" w:space="0" w:color="auto"/>
              <w:left w:val="single" w:sz="4" w:space="0" w:color="auto"/>
              <w:bottom w:val="single" w:sz="4" w:space="0" w:color="auto"/>
              <w:right w:val="single" w:sz="4" w:space="0" w:color="auto"/>
            </w:tcBorders>
            <w:hideMark/>
          </w:tcPr>
          <w:p w14:paraId="6A47FED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w:t>
            </w:r>
          </w:p>
        </w:tc>
      </w:tr>
      <w:tr w:rsidR="006A46BE" w:rsidRPr="008011D1" w14:paraId="0EECAC2E" w14:textId="77777777" w:rsidTr="006A46BE">
        <w:tc>
          <w:tcPr>
            <w:tcW w:w="5235" w:type="dxa"/>
            <w:tcBorders>
              <w:top w:val="single" w:sz="4" w:space="0" w:color="auto"/>
              <w:left w:val="single" w:sz="4" w:space="0" w:color="auto"/>
              <w:bottom w:val="single" w:sz="4" w:space="0" w:color="auto"/>
              <w:right w:val="single" w:sz="4" w:space="0" w:color="auto"/>
            </w:tcBorders>
            <w:hideMark/>
          </w:tcPr>
          <w:p w14:paraId="5692F34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5000-10.000</w:t>
            </w:r>
          </w:p>
        </w:tc>
        <w:tc>
          <w:tcPr>
            <w:tcW w:w="5236" w:type="dxa"/>
            <w:tcBorders>
              <w:top w:val="single" w:sz="4" w:space="0" w:color="auto"/>
              <w:left w:val="single" w:sz="4" w:space="0" w:color="auto"/>
              <w:bottom w:val="single" w:sz="4" w:space="0" w:color="auto"/>
              <w:right w:val="single" w:sz="4" w:space="0" w:color="auto"/>
            </w:tcBorders>
            <w:hideMark/>
          </w:tcPr>
          <w:p w14:paraId="5E8AD3D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 punct la 5000 populaţie</w:t>
            </w:r>
          </w:p>
        </w:tc>
      </w:tr>
      <w:tr w:rsidR="006A46BE" w:rsidRPr="007F264E" w14:paraId="6A7D2100" w14:textId="77777777" w:rsidTr="006A46BE">
        <w:tc>
          <w:tcPr>
            <w:tcW w:w="5235" w:type="dxa"/>
            <w:tcBorders>
              <w:top w:val="single" w:sz="4" w:space="0" w:color="auto"/>
              <w:left w:val="single" w:sz="4" w:space="0" w:color="auto"/>
              <w:bottom w:val="single" w:sz="4" w:space="0" w:color="auto"/>
              <w:right w:val="single" w:sz="4" w:space="0" w:color="auto"/>
            </w:tcBorders>
            <w:hideMark/>
          </w:tcPr>
          <w:p w14:paraId="28961D7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10.000-100.000</w:t>
            </w:r>
          </w:p>
        </w:tc>
        <w:tc>
          <w:tcPr>
            <w:tcW w:w="5236" w:type="dxa"/>
            <w:tcBorders>
              <w:top w:val="single" w:sz="4" w:space="0" w:color="auto"/>
              <w:left w:val="single" w:sz="4" w:space="0" w:color="auto"/>
              <w:bottom w:val="single" w:sz="4" w:space="0" w:color="auto"/>
              <w:right w:val="single" w:sz="4" w:space="0" w:color="auto"/>
            </w:tcBorders>
            <w:hideMark/>
          </w:tcPr>
          <w:p w14:paraId="21F5B71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 puncte, plus adiţional un punct la fiecare 10.000 populaţie</w:t>
            </w:r>
          </w:p>
        </w:tc>
      </w:tr>
      <w:tr w:rsidR="006A46BE" w:rsidRPr="007F264E" w14:paraId="21484DD8" w14:textId="77777777" w:rsidTr="006A46BE">
        <w:tc>
          <w:tcPr>
            <w:tcW w:w="5235" w:type="dxa"/>
            <w:tcBorders>
              <w:top w:val="single" w:sz="4" w:space="0" w:color="auto"/>
              <w:left w:val="single" w:sz="4" w:space="0" w:color="auto"/>
              <w:bottom w:val="single" w:sz="4" w:space="0" w:color="auto"/>
              <w:right w:val="single" w:sz="4" w:space="0" w:color="auto"/>
            </w:tcBorders>
            <w:hideMark/>
          </w:tcPr>
          <w:p w14:paraId="5D67F9A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100.000-500.000</w:t>
            </w:r>
          </w:p>
        </w:tc>
        <w:tc>
          <w:tcPr>
            <w:tcW w:w="5236" w:type="dxa"/>
            <w:tcBorders>
              <w:top w:val="single" w:sz="4" w:space="0" w:color="auto"/>
              <w:left w:val="single" w:sz="4" w:space="0" w:color="auto"/>
              <w:bottom w:val="single" w:sz="4" w:space="0" w:color="auto"/>
              <w:right w:val="single" w:sz="4" w:space="0" w:color="auto"/>
            </w:tcBorders>
            <w:hideMark/>
          </w:tcPr>
          <w:p w14:paraId="78E26BA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 puncte, plus adiţional un punct la fiecare 20.000 populaţie</w:t>
            </w:r>
          </w:p>
        </w:tc>
      </w:tr>
      <w:tr w:rsidR="006A46BE" w:rsidRPr="007F264E" w14:paraId="13B2197A" w14:textId="77777777" w:rsidTr="006A46BE">
        <w:tc>
          <w:tcPr>
            <w:tcW w:w="5235" w:type="dxa"/>
            <w:tcBorders>
              <w:top w:val="single" w:sz="4" w:space="0" w:color="auto"/>
              <w:left w:val="single" w:sz="4" w:space="0" w:color="auto"/>
              <w:bottom w:val="single" w:sz="4" w:space="0" w:color="auto"/>
              <w:right w:val="single" w:sz="4" w:space="0" w:color="auto"/>
            </w:tcBorders>
            <w:hideMark/>
          </w:tcPr>
          <w:p w14:paraId="6DDF143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&gt;500.000</w:t>
            </w:r>
          </w:p>
        </w:tc>
        <w:tc>
          <w:tcPr>
            <w:tcW w:w="5236" w:type="dxa"/>
            <w:tcBorders>
              <w:top w:val="single" w:sz="4" w:space="0" w:color="auto"/>
              <w:left w:val="single" w:sz="4" w:space="0" w:color="auto"/>
              <w:bottom w:val="single" w:sz="4" w:space="0" w:color="auto"/>
              <w:right w:val="single" w:sz="4" w:space="0" w:color="auto"/>
            </w:tcBorders>
            <w:hideMark/>
          </w:tcPr>
          <w:p w14:paraId="2218278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32 puncte, plus adiţional un punct la fiecare 100.000 populaţie</w:t>
            </w:r>
          </w:p>
        </w:tc>
      </w:tr>
    </w:tbl>
    <w:p w14:paraId="32881B36" w14:textId="7777777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2A88C1CE" w14:textId="68CCA606"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Notă: sursele</w:t>
      </w:r>
      <w:r w:rsidR="001D3D31" w:rsidRPr="008011D1">
        <w:rPr>
          <w:rFonts w:ascii="Times New Roman" w:eastAsia="SimSun" w:hAnsi="Times New Roman" w:cs="Times New Roman"/>
          <w:sz w:val="23"/>
          <w:szCs w:val="23"/>
          <w:lang w:val="ro-RO" w:eastAsia="zh-CN"/>
        </w:rPr>
        <w:t xml:space="preserve"> subterane</w:t>
      </w:r>
      <w:r w:rsidRPr="008011D1">
        <w:rPr>
          <w:rFonts w:ascii="Times New Roman" w:eastAsia="SimSun" w:hAnsi="Times New Roman" w:cs="Times New Roman"/>
          <w:sz w:val="23"/>
          <w:szCs w:val="23"/>
          <w:lang w:val="ro-RO" w:eastAsia="zh-CN"/>
        </w:rPr>
        <w:t xml:space="preserve"> de apă potabilă se vor investiga la toţi parametrii reglementaţi de </w:t>
      </w:r>
      <w:r w:rsidR="001D3D31" w:rsidRPr="008011D1">
        <w:rPr>
          <w:rFonts w:ascii="Times New Roman" w:eastAsia="SimSun" w:hAnsi="Times New Roman" w:cs="Times New Roman"/>
          <w:sz w:val="23"/>
          <w:szCs w:val="23"/>
          <w:lang w:val="ro-RO" w:eastAsia="zh-CN"/>
        </w:rPr>
        <w:t>Legea</w:t>
      </w:r>
      <w:r w:rsidR="00A26605">
        <w:rPr>
          <w:rFonts w:ascii="Times New Roman" w:eastAsia="SimSun" w:hAnsi="Times New Roman" w:cs="Times New Roman"/>
          <w:sz w:val="23"/>
          <w:szCs w:val="23"/>
          <w:lang w:val="ro-RO" w:eastAsia="zh-CN"/>
        </w:rPr>
        <w:t xml:space="preserve"> nr. 182 din 19.12.2019</w:t>
      </w:r>
      <w:r w:rsidR="00A74797" w:rsidRPr="008011D1">
        <w:rPr>
          <w:rFonts w:ascii="Times New Roman" w:eastAsia="SimSun" w:hAnsi="Times New Roman" w:cs="Times New Roman"/>
          <w:sz w:val="23"/>
          <w:szCs w:val="23"/>
          <w:lang w:val="ro-RO" w:eastAsia="zh-CN"/>
        </w:rPr>
        <w:t xml:space="preserve"> privind calitatea</w:t>
      </w:r>
      <w:r w:rsidR="00D348B5">
        <w:rPr>
          <w:rFonts w:ascii="Times New Roman" w:eastAsia="SimSun" w:hAnsi="Times New Roman" w:cs="Times New Roman"/>
          <w:sz w:val="23"/>
          <w:szCs w:val="23"/>
          <w:lang w:val="ro-RO" w:eastAsia="zh-CN"/>
        </w:rPr>
        <w:t xml:space="preserve"> </w:t>
      </w:r>
      <w:r w:rsidR="001D3D31" w:rsidRPr="008011D1">
        <w:rPr>
          <w:rFonts w:ascii="Times New Roman" w:eastAsia="SimSun" w:hAnsi="Times New Roman" w:cs="Times New Roman"/>
          <w:sz w:val="23"/>
          <w:szCs w:val="23"/>
          <w:lang w:val="ro-RO" w:eastAsia="zh-CN"/>
        </w:rPr>
        <w:t>apei potabile</w:t>
      </w:r>
      <w:r w:rsidR="00D348B5">
        <w:rPr>
          <w:rFonts w:ascii="Times New Roman" w:eastAsia="SimSun" w:hAnsi="Times New Roman" w:cs="Times New Roman"/>
          <w:sz w:val="23"/>
          <w:szCs w:val="23"/>
          <w:lang w:val="ro-RO" w:eastAsia="zh-CN"/>
        </w:rPr>
        <w:t xml:space="preserve"> </w:t>
      </w:r>
      <w:r w:rsidR="001D3D31" w:rsidRPr="008011D1">
        <w:rPr>
          <w:rFonts w:ascii="Times New Roman" w:eastAsia="SimSun" w:hAnsi="Times New Roman" w:cs="Times New Roman"/>
          <w:sz w:val="23"/>
          <w:szCs w:val="23"/>
          <w:lang w:val="ro-RO" w:eastAsia="zh-CN"/>
        </w:rPr>
        <w:t>minimum</w:t>
      </w:r>
      <w:r w:rsidR="00D348B5">
        <w:rPr>
          <w:rFonts w:ascii="Times New Roman" w:eastAsia="SimSun" w:hAnsi="Times New Roman" w:cs="Times New Roman"/>
          <w:sz w:val="23"/>
          <w:szCs w:val="23"/>
          <w:lang w:val="ro-RO" w:eastAsia="zh-CN"/>
        </w:rPr>
        <w:t xml:space="preserve"> </w:t>
      </w:r>
      <w:r w:rsidR="001D3D31" w:rsidRPr="008011D1">
        <w:rPr>
          <w:rFonts w:ascii="Times New Roman" w:eastAsia="SimSun" w:hAnsi="Times New Roman" w:cs="Times New Roman"/>
          <w:sz w:val="23"/>
          <w:szCs w:val="23"/>
          <w:lang w:val="ro-RO" w:eastAsia="zh-CN"/>
        </w:rPr>
        <w:t xml:space="preserve">o dată în 3 ani, cu </w:t>
      </w:r>
      <w:r w:rsidR="006F66C4" w:rsidRPr="008011D1">
        <w:rPr>
          <w:rFonts w:ascii="Times New Roman" w:eastAsia="SimSun" w:hAnsi="Times New Roman" w:cs="Times New Roman"/>
          <w:sz w:val="23"/>
          <w:szCs w:val="23"/>
          <w:lang w:val="ro-RO" w:eastAsia="zh-CN"/>
        </w:rPr>
        <w:t>excepția</w:t>
      </w:r>
      <w:r w:rsidR="001D3D31" w:rsidRPr="008011D1">
        <w:rPr>
          <w:rFonts w:ascii="Times New Roman" w:eastAsia="SimSun" w:hAnsi="Times New Roman" w:cs="Times New Roman"/>
          <w:sz w:val="23"/>
          <w:szCs w:val="23"/>
          <w:lang w:val="ro-RO" w:eastAsia="zh-CN"/>
        </w:rPr>
        <w:t xml:space="preserve"> </w:t>
      </w:r>
      <w:proofErr w:type="spellStart"/>
      <w:r w:rsidR="001D3D31" w:rsidRPr="008011D1">
        <w:rPr>
          <w:rFonts w:ascii="Times New Roman" w:eastAsia="SimSun" w:hAnsi="Times New Roman" w:cs="Times New Roman"/>
          <w:sz w:val="23"/>
          <w:szCs w:val="23"/>
          <w:lang w:val="ro-RO" w:eastAsia="zh-CN"/>
        </w:rPr>
        <w:t>fîntînilor</w:t>
      </w:r>
      <w:proofErr w:type="spellEnd"/>
      <w:r w:rsidR="001D3D31" w:rsidRPr="008011D1">
        <w:rPr>
          <w:rFonts w:ascii="Times New Roman" w:eastAsia="SimSun" w:hAnsi="Times New Roman" w:cs="Times New Roman"/>
          <w:sz w:val="23"/>
          <w:szCs w:val="23"/>
          <w:lang w:val="ro-RO" w:eastAsia="zh-CN"/>
        </w:rPr>
        <w:t xml:space="preserve"> care se vor investiga</w:t>
      </w:r>
      <w:r w:rsidR="00D348B5">
        <w:rPr>
          <w:rFonts w:ascii="Times New Roman" w:eastAsia="SimSun" w:hAnsi="Times New Roman" w:cs="Times New Roman"/>
          <w:sz w:val="23"/>
          <w:szCs w:val="23"/>
          <w:lang w:val="ro-RO" w:eastAsia="zh-CN"/>
        </w:rPr>
        <w:t xml:space="preserve"> </w:t>
      </w:r>
      <w:r w:rsidR="001D3D31" w:rsidRPr="008011D1">
        <w:rPr>
          <w:rFonts w:ascii="Times New Roman" w:eastAsia="SimSun" w:hAnsi="Times New Roman" w:cs="Times New Roman"/>
          <w:sz w:val="23"/>
          <w:szCs w:val="23"/>
          <w:lang w:val="ro-RO" w:eastAsia="zh-CN"/>
        </w:rPr>
        <w:t xml:space="preserve">o dată la 2 ani la parametrii </w:t>
      </w:r>
      <w:r w:rsidR="006F66C4" w:rsidRPr="008011D1">
        <w:rPr>
          <w:rFonts w:ascii="Times New Roman" w:eastAsia="SimSun" w:hAnsi="Times New Roman" w:cs="Times New Roman"/>
          <w:sz w:val="23"/>
          <w:szCs w:val="23"/>
          <w:lang w:val="ro-RO" w:eastAsia="zh-CN"/>
        </w:rPr>
        <w:t>prevăzuți</w:t>
      </w:r>
      <w:r w:rsidR="001D3D31" w:rsidRPr="008011D1">
        <w:rPr>
          <w:rFonts w:ascii="Times New Roman" w:eastAsia="SimSun" w:hAnsi="Times New Roman" w:cs="Times New Roman"/>
          <w:sz w:val="23"/>
          <w:szCs w:val="23"/>
          <w:lang w:val="ro-RO" w:eastAsia="zh-CN"/>
        </w:rPr>
        <w:t xml:space="preserve"> în tabelul nr.4</w:t>
      </w:r>
    </w:p>
    <w:p w14:paraId="5B7FD7D9" w14:textId="77777777" w:rsidR="006A46BE" w:rsidRPr="008011D1" w:rsidRDefault="00F509A3" w:rsidP="00F509A3">
      <w:pPr>
        <w:tabs>
          <w:tab w:val="left" w:pos="3660"/>
        </w:tabs>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ab/>
      </w:r>
    </w:p>
    <w:p w14:paraId="74959886"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2A093E93"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3FB2447A"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34F9C334"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6CC27549"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7B1A51B9"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3BBE2F1A"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0A21CCE5"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4DBE1581"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104BC511"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45D3D06D"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69EFC8BA"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2EF46D53"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7212D640"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57B251EE"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6EFDFAE3"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208ED818"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2304CD7D"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0A4BF3CE"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1ED4CC94"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64B8F9B8"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2750EB47"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665EB7B1"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5AB9E448"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287775F9"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09F5A6CE" w14:textId="77777777" w:rsidR="00F221BC" w:rsidRDefault="00F221BC"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443BA8CD" w14:textId="4B0B0010" w:rsidR="00F649D1" w:rsidRDefault="006A46BE"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lastRenderedPageBreak/>
        <w:t xml:space="preserve">Tabelul </w:t>
      </w:r>
      <w:r w:rsidR="006F2ABD">
        <w:rPr>
          <w:rFonts w:ascii="Times New Roman" w:eastAsia="SimSun" w:hAnsi="Times New Roman" w:cs="Times New Roman"/>
          <w:sz w:val="23"/>
          <w:szCs w:val="23"/>
          <w:lang w:val="ro-RO" w:eastAsia="zh-CN"/>
        </w:rPr>
        <w:t xml:space="preserve">nr. </w:t>
      </w:r>
      <w:r w:rsidRPr="00A26605">
        <w:rPr>
          <w:rFonts w:ascii="Times New Roman" w:eastAsia="SimSun" w:hAnsi="Times New Roman" w:cs="Times New Roman"/>
          <w:sz w:val="23"/>
          <w:szCs w:val="23"/>
          <w:lang w:val="ro-RO" w:eastAsia="zh-CN"/>
        </w:rPr>
        <w:t xml:space="preserve">2. </w:t>
      </w:r>
    </w:p>
    <w:p w14:paraId="1FF932C7" w14:textId="77777777" w:rsidR="00E37C2A" w:rsidRDefault="006A46BE" w:rsidP="00D348B5">
      <w:pPr>
        <w:autoSpaceDE w:val="0"/>
        <w:autoSpaceDN w:val="0"/>
        <w:adjustRightInd w:val="0"/>
        <w:spacing w:after="0" w:line="240" w:lineRule="auto"/>
        <w:jc w:val="center"/>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Monitorizarea de control a calităţii apei potabile la ieşirea din staţia de tratare</w:t>
      </w:r>
    </w:p>
    <w:p w14:paraId="59010989" w14:textId="361DC2A7" w:rsidR="006A46BE" w:rsidRPr="00A26605" w:rsidRDefault="006A46BE" w:rsidP="00D348B5">
      <w:pPr>
        <w:autoSpaceDE w:val="0"/>
        <w:autoSpaceDN w:val="0"/>
        <w:adjustRightInd w:val="0"/>
        <w:spacing w:after="0" w:line="240" w:lineRule="auto"/>
        <w:jc w:val="center"/>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 xml:space="preserve"> şi numărul de</w:t>
      </w:r>
      <w:r w:rsidR="001C5D3F">
        <w:rPr>
          <w:rFonts w:ascii="Times New Roman" w:eastAsia="SimSun" w:hAnsi="Times New Roman" w:cs="Times New Roman"/>
          <w:sz w:val="23"/>
          <w:szCs w:val="23"/>
          <w:lang w:val="ro-RO" w:eastAsia="zh-CN"/>
        </w:rPr>
        <w:t xml:space="preserve"> </w:t>
      </w:r>
      <w:r w:rsidRPr="00A26605">
        <w:rPr>
          <w:rFonts w:ascii="Times New Roman" w:eastAsia="SimSun" w:hAnsi="Times New Roman" w:cs="Times New Roman"/>
          <w:sz w:val="23"/>
          <w:szCs w:val="23"/>
          <w:lang w:val="ro-RO" w:eastAsia="zh-CN"/>
        </w:rPr>
        <w:t>probe de prelevat anual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2045"/>
        <w:gridCol w:w="2075"/>
        <w:gridCol w:w="2190"/>
      </w:tblGrid>
      <w:tr w:rsidR="006A46BE" w:rsidRPr="007F264E" w14:paraId="5465265C" w14:textId="77777777" w:rsidTr="006A46BE">
        <w:tc>
          <w:tcPr>
            <w:tcW w:w="0" w:type="auto"/>
            <w:tcBorders>
              <w:top w:val="single" w:sz="4" w:space="0" w:color="auto"/>
              <w:left w:val="single" w:sz="4" w:space="0" w:color="auto"/>
              <w:bottom w:val="single" w:sz="4" w:space="0" w:color="auto"/>
              <w:right w:val="single" w:sz="4" w:space="0" w:color="auto"/>
            </w:tcBorders>
            <w:hideMark/>
          </w:tcPr>
          <w:p w14:paraId="4702C1A3" w14:textId="77777777" w:rsidR="006A46BE" w:rsidRPr="00892179"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Parametrii analizaţi</w:t>
            </w:r>
          </w:p>
        </w:tc>
        <w:tc>
          <w:tcPr>
            <w:tcW w:w="0" w:type="auto"/>
            <w:tcBorders>
              <w:top w:val="single" w:sz="4" w:space="0" w:color="auto"/>
              <w:left w:val="single" w:sz="4" w:space="0" w:color="auto"/>
              <w:bottom w:val="single" w:sz="4" w:space="0" w:color="auto"/>
              <w:right w:val="single" w:sz="4" w:space="0" w:color="auto"/>
            </w:tcBorders>
            <w:hideMark/>
          </w:tcPr>
          <w:p w14:paraId="4FCB6673" w14:textId="77777777" w:rsidR="006A46BE" w:rsidRPr="00184400"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Volum mediu de apa produs in m</w:t>
            </w:r>
            <w:r w:rsidRPr="00892179">
              <w:rPr>
                <w:rFonts w:ascii="Times New Roman" w:eastAsia="SimSun" w:hAnsi="Times New Roman" w:cs="Times New Roman"/>
                <w:sz w:val="16"/>
                <w:szCs w:val="16"/>
                <w:lang w:val="ro-RO" w:eastAsia="zh-CN"/>
              </w:rPr>
              <w:t>3</w:t>
            </w:r>
            <w:r w:rsidRPr="00184400">
              <w:rPr>
                <w:rFonts w:ascii="Times New Roman" w:eastAsia="SimSun" w:hAnsi="Times New Roman" w:cs="Times New Roman"/>
                <w:sz w:val="23"/>
                <w:szCs w:val="23"/>
                <w:lang w:val="ro-RO" w:eastAsia="zh-CN"/>
              </w:rPr>
              <w:t>/zi</w:t>
            </w:r>
          </w:p>
        </w:tc>
        <w:tc>
          <w:tcPr>
            <w:tcW w:w="0" w:type="auto"/>
            <w:tcBorders>
              <w:top w:val="single" w:sz="4" w:space="0" w:color="auto"/>
              <w:left w:val="single" w:sz="4" w:space="0" w:color="auto"/>
              <w:bottom w:val="single" w:sz="4" w:space="0" w:color="auto"/>
              <w:right w:val="single" w:sz="4" w:space="0" w:color="auto"/>
            </w:tcBorders>
            <w:hideMark/>
          </w:tcPr>
          <w:p w14:paraId="49263A9E" w14:textId="77777777" w:rsidR="006A46BE" w:rsidRPr="00184400"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184400">
              <w:rPr>
                <w:rFonts w:ascii="Times New Roman" w:eastAsia="SimSun" w:hAnsi="Times New Roman" w:cs="Times New Roman"/>
                <w:sz w:val="23"/>
                <w:szCs w:val="23"/>
                <w:lang w:val="ro-RO" w:eastAsia="zh-CN"/>
              </w:rPr>
              <w:t>Nr. redus de probe de prelevat/an</w:t>
            </w:r>
          </w:p>
        </w:tc>
        <w:tc>
          <w:tcPr>
            <w:tcW w:w="0" w:type="auto"/>
            <w:tcBorders>
              <w:top w:val="single" w:sz="4" w:space="0" w:color="auto"/>
              <w:left w:val="single" w:sz="4" w:space="0" w:color="auto"/>
              <w:bottom w:val="single" w:sz="4" w:space="0" w:color="auto"/>
              <w:right w:val="single" w:sz="4" w:space="0" w:color="auto"/>
            </w:tcBorders>
            <w:hideMark/>
          </w:tcPr>
          <w:p w14:paraId="5AA3AE5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Nr. standard de probe de prelevat/an</w:t>
            </w:r>
          </w:p>
        </w:tc>
      </w:tr>
      <w:tr w:rsidR="006A46BE" w:rsidRPr="008011D1" w14:paraId="77C3BEC6" w14:textId="77777777" w:rsidTr="006A46BE">
        <w:tc>
          <w:tcPr>
            <w:tcW w:w="0" w:type="auto"/>
            <w:vMerge w:val="restart"/>
            <w:tcBorders>
              <w:top w:val="single" w:sz="4" w:space="0" w:color="auto"/>
              <w:left w:val="single" w:sz="4" w:space="0" w:color="auto"/>
              <w:bottom w:val="single" w:sz="4" w:space="0" w:color="auto"/>
              <w:right w:val="single" w:sz="4" w:space="0" w:color="auto"/>
            </w:tcBorders>
            <w:hideMark/>
          </w:tcPr>
          <w:p w14:paraId="477D8BE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 E. Coli</w:t>
            </w:r>
          </w:p>
          <w:p w14:paraId="366E3AF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 Enterococi</w:t>
            </w:r>
          </w:p>
          <w:p w14:paraId="3DD9328E" w14:textId="6B64D7CA" w:rsidR="006A46BE" w:rsidRPr="008011D1" w:rsidRDefault="006A46BE" w:rsidP="0037729C">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3. Clor rezidual total </w:t>
            </w:r>
            <w:r w:rsidR="0037729C">
              <w:rPr>
                <w:rFonts w:ascii="Times New Roman" w:eastAsia="SimSun" w:hAnsi="Times New Roman" w:cs="Times New Roman"/>
                <w:sz w:val="23"/>
                <w:szCs w:val="23"/>
                <w:lang w:val="ro-RO" w:eastAsia="zh-CN"/>
              </w:rPr>
              <w:t>ș</w:t>
            </w:r>
            <w:r w:rsidRPr="008011D1">
              <w:rPr>
                <w:rFonts w:ascii="Times New Roman" w:eastAsia="SimSun" w:hAnsi="Times New Roman" w:cs="Times New Roman"/>
                <w:sz w:val="23"/>
                <w:szCs w:val="23"/>
                <w:lang w:val="ro-RO" w:eastAsia="zh-CN"/>
              </w:rPr>
              <w:t>i liber</w:t>
            </w:r>
          </w:p>
        </w:tc>
        <w:tc>
          <w:tcPr>
            <w:tcW w:w="0" w:type="auto"/>
            <w:tcBorders>
              <w:top w:val="single" w:sz="4" w:space="0" w:color="auto"/>
              <w:left w:val="single" w:sz="4" w:space="0" w:color="auto"/>
              <w:bottom w:val="single" w:sz="4" w:space="0" w:color="auto"/>
              <w:right w:val="single" w:sz="4" w:space="0" w:color="auto"/>
            </w:tcBorders>
            <w:hideMark/>
          </w:tcPr>
          <w:p w14:paraId="5075521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&lt; 20</w:t>
            </w:r>
          </w:p>
        </w:tc>
        <w:tc>
          <w:tcPr>
            <w:tcW w:w="0" w:type="auto"/>
            <w:tcBorders>
              <w:top w:val="single" w:sz="4" w:space="0" w:color="auto"/>
              <w:left w:val="single" w:sz="4" w:space="0" w:color="auto"/>
              <w:bottom w:val="single" w:sz="4" w:space="0" w:color="auto"/>
              <w:right w:val="single" w:sz="4" w:space="0" w:color="auto"/>
            </w:tcBorders>
            <w:hideMark/>
          </w:tcPr>
          <w:p w14:paraId="3FDB3AC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586A0EB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r>
      <w:tr w:rsidR="006A46BE" w:rsidRPr="008011D1" w14:paraId="63A40FFB"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2B7A9D87"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19FA179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20-1.999</w:t>
            </w:r>
          </w:p>
        </w:tc>
        <w:tc>
          <w:tcPr>
            <w:tcW w:w="0" w:type="auto"/>
            <w:tcBorders>
              <w:top w:val="single" w:sz="4" w:space="0" w:color="auto"/>
              <w:left w:val="single" w:sz="4" w:space="0" w:color="auto"/>
              <w:bottom w:val="single" w:sz="4" w:space="0" w:color="auto"/>
              <w:right w:val="single" w:sz="4" w:space="0" w:color="auto"/>
            </w:tcBorders>
            <w:hideMark/>
          </w:tcPr>
          <w:p w14:paraId="2A67C3A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69C91E8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r>
      <w:tr w:rsidR="006A46BE" w:rsidRPr="008011D1" w14:paraId="10A4D88B"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2805F736"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07E9A31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2.000-5.999</w:t>
            </w:r>
          </w:p>
        </w:tc>
        <w:tc>
          <w:tcPr>
            <w:tcW w:w="0" w:type="auto"/>
            <w:tcBorders>
              <w:top w:val="single" w:sz="4" w:space="0" w:color="auto"/>
              <w:left w:val="single" w:sz="4" w:space="0" w:color="auto"/>
              <w:bottom w:val="single" w:sz="4" w:space="0" w:color="auto"/>
              <w:right w:val="single" w:sz="4" w:space="0" w:color="auto"/>
            </w:tcBorders>
            <w:hideMark/>
          </w:tcPr>
          <w:p w14:paraId="2922865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26</w:t>
            </w:r>
          </w:p>
        </w:tc>
        <w:tc>
          <w:tcPr>
            <w:tcW w:w="0" w:type="auto"/>
            <w:tcBorders>
              <w:top w:val="single" w:sz="4" w:space="0" w:color="auto"/>
              <w:left w:val="single" w:sz="4" w:space="0" w:color="auto"/>
              <w:bottom w:val="single" w:sz="4" w:space="0" w:color="auto"/>
              <w:right w:val="single" w:sz="4" w:space="0" w:color="auto"/>
            </w:tcBorders>
            <w:hideMark/>
          </w:tcPr>
          <w:p w14:paraId="2C88A16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52</w:t>
            </w:r>
          </w:p>
        </w:tc>
      </w:tr>
      <w:tr w:rsidR="006A46BE" w:rsidRPr="008011D1" w14:paraId="4BD3BD47"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1F140418"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5DEDDE0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6.000-11.999</w:t>
            </w:r>
          </w:p>
        </w:tc>
        <w:tc>
          <w:tcPr>
            <w:tcW w:w="0" w:type="auto"/>
            <w:tcBorders>
              <w:top w:val="single" w:sz="4" w:space="0" w:color="auto"/>
              <w:left w:val="single" w:sz="4" w:space="0" w:color="auto"/>
              <w:bottom w:val="single" w:sz="4" w:space="0" w:color="auto"/>
              <w:right w:val="single" w:sz="4" w:space="0" w:color="auto"/>
            </w:tcBorders>
            <w:hideMark/>
          </w:tcPr>
          <w:p w14:paraId="096B1C5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104</w:t>
            </w:r>
          </w:p>
        </w:tc>
        <w:tc>
          <w:tcPr>
            <w:tcW w:w="0" w:type="auto"/>
            <w:tcBorders>
              <w:top w:val="single" w:sz="4" w:space="0" w:color="auto"/>
              <w:left w:val="single" w:sz="4" w:space="0" w:color="auto"/>
              <w:bottom w:val="single" w:sz="4" w:space="0" w:color="auto"/>
              <w:right w:val="single" w:sz="4" w:space="0" w:color="auto"/>
            </w:tcBorders>
            <w:hideMark/>
          </w:tcPr>
          <w:p w14:paraId="6D2BFE9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208</w:t>
            </w:r>
          </w:p>
        </w:tc>
      </w:tr>
      <w:tr w:rsidR="006A46BE" w:rsidRPr="008011D1" w14:paraId="67CBC624"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15112A88"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4E995FC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&gt; 12.000</w:t>
            </w:r>
          </w:p>
        </w:tc>
        <w:tc>
          <w:tcPr>
            <w:tcW w:w="0" w:type="auto"/>
            <w:tcBorders>
              <w:top w:val="single" w:sz="4" w:space="0" w:color="auto"/>
              <w:left w:val="single" w:sz="4" w:space="0" w:color="auto"/>
              <w:bottom w:val="single" w:sz="4" w:space="0" w:color="auto"/>
              <w:right w:val="single" w:sz="4" w:space="0" w:color="auto"/>
            </w:tcBorders>
            <w:hideMark/>
          </w:tcPr>
          <w:p w14:paraId="6CFCFE6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183</w:t>
            </w:r>
          </w:p>
        </w:tc>
        <w:tc>
          <w:tcPr>
            <w:tcW w:w="0" w:type="auto"/>
            <w:tcBorders>
              <w:top w:val="single" w:sz="4" w:space="0" w:color="auto"/>
              <w:left w:val="single" w:sz="4" w:space="0" w:color="auto"/>
              <w:bottom w:val="single" w:sz="4" w:space="0" w:color="auto"/>
              <w:right w:val="single" w:sz="4" w:space="0" w:color="auto"/>
            </w:tcBorders>
            <w:hideMark/>
          </w:tcPr>
          <w:p w14:paraId="40B7D74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365</w:t>
            </w:r>
          </w:p>
        </w:tc>
      </w:tr>
      <w:tr w:rsidR="006A46BE" w:rsidRPr="008011D1" w14:paraId="2DB4DB7D" w14:textId="77777777" w:rsidTr="006A46BE">
        <w:tc>
          <w:tcPr>
            <w:tcW w:w="0" w:type="auto"/>
            <w:vMerge w:val="restart"/>
            <w:tcBorders>
              <w:top w:val="single" w:sz="4" w:space="0" w:color="auto"/>
              <w:left w:val="single" w:sz="4" w:space="0" w:color="auto"/>
              <w:bottom w:val="single" w:sz="4" w:space="0" w:color="auto"/>
              <w:right w:val="single" w:sz="4" w:space="0" w:color="auto"/>
            </w:tcBorders>
            <w:hideMark/>
          </w:tcPr>
          <w:p w14:paraId="0F7D481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4. Bacterii </w:t>
            </w:r>
            <w:proofErr w:type="spellStart"/>
            <w:r w:rsidRPr="008011D1">
              <w:rPr>
                <w:rFonts w:ascii="Times New Roman" w:eastAsia="SimSun" w:hAnsi="Times New Roman" w:cs="Times New Roman"/>
                <w:sz w:val="23"/>
                <w:szCs w:val="23"/>
                <w:lang w:val="ro-RO" w:eastAsia="zh-CN"/>
              </w:rPr>
              <w:t>coliforme</w:t>
            </w:r>
            <w:proofErr w:type="spellEnd"/>
          </w:p>
          <w:p w14:paraId="54447619" w14:textId="74EFC850"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5. </w:t>
            </w:r>
            <w:r w:rsidR="00A53BDA" w:rsidRPr="008011D1">
              <w:rPr>
                <w:rFonts w:ascii="Times New Roman" w:eastAsia="SimSun" w:hAnsi="Times New Roman" w:cs="Times New Roman"/>
                <w:sz w:val="23"/>
                <w:szCs w:val="23"/>
                <w:lang w:val="ro-RO" w:eastAsia="zh-CN"/>
              </w:rPr>
              <w:t>Număr</w:t>
            </w:r>
            <w:r w:rsidRPr="008011D1">
              <w:rPr>
                <w:rFonts w:ascii="Times New Roman" w:eastAsia="SimSun" w:hAnsi="Times New Roman" w:cs="Times New Roman"/>
                <w:sz w:val="23"/>
                <w:szCs w:val="23"/>
                <w:lang w:val="ro-RO" w:eastAsia="zh-CN"/>
              </w:rPr>
              <w:t xml:space="preserve"> de colonii la 22°C si 37°C</w:t>
            </w:r>
          </w:p>
          <w:p w14:paraId="617376B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6. Bacterii </w:t>
            </w:r>
            <w:proofErr w:type="spellStart"/>
            <w:r w:rsidRPr="008011D1">
              <w:rPr>
                <w:rFonts w:ascii="Times New Roman" w:eastAsia="SimSun" w:hAnsi="Times New Roman" w:cs="Times New Roman"/>
                <w:sz w:val="23"/>
                <w:szCs w:val="23"/>
                <w:lang w:val="ro-RO" w:eastAsia="zh-CN"/>
              </w:rPr>
              <w:t>sulfito-reducatoare</w:t>
            </w:r>
            <w:proofErr w:type="spellEnd"/>
            <w:r w:rsidRPr="008011D1">
              <w:rPr>
                <w:rFonts w:ascii="Times New Roman" w:eastAsia="SimSun" w:hAnsi="Times New Roman" w:cs="Times New Roman"/>
                <w:sz w:val="23"/>
                <w:szCs w:val="23"/>
                <w:lang w:val="ro-RO" w:eastAsia="zh-CN"/>
              </w:rPr>
              <w:t xml:space="preserve">/ </w:t>
            </w:r>
            <w:proofErr w:type="spellStart"/>
            <w:r w:rsidRPr="008011D1">
              <w:rPr>
                <w:rFonts w:ascii="Times New Roman" w:eastAsia="SimSun" w:hAnsi="Times New Roman" w:cs="Times New Roman"/>
                <w:sz w:val="23"/>
                <w:szCs w:val="23"/>
                <w:lang w:val="ro-RO" w:eastAsia="zh-CN"/>
              </w:rPr>
              <w:t>Clostridium</w:t>
            </w:r>
            <w:proofErr w:type="spellEnd"/>
            <w:r w:rsidRPr="008011D1">
              <w:rPr>
                <w:rFonts w:ascii="Times New Roman" w:eastAsia="SimSun" w:hAnsi="Times New Roman" w:cs="Times New Roman"/>
                <w:sz w:val="23"/>
                <w:szCs w:val="23"/>
                <w:lang w:val="ro-RO" w:eastAsia="zh-CN"/>
              </w:rPr>
              <w:t xml:space="preserve"> </w:t>
            </w:r>
            <w:proofErr w:type="spellStart"/>
            <w:r w:rsidRPr="008011D1">
              <w:rPr>
                <w:rFonts w:ascii="Times New Roman" w:eastAsia="SimSun" w:hAnsi="Times New Roman" w:cs="Times New Roman"/>
                <w:sz w:val="23"/>
                <w:szCs w:val="23"/>
                <w:lang w:val="ro-RO" w:eastAsia="zh-CN"/>
              </w:rPr>
              <w:t>perfringens</w:t>
            </w:r>
            <w:proofErr w:type="spellEnd"/>
            <w:r w:rsidRPr="008011D1">
              <w:rPr>
                <w:rFonts w:ascii="Times New Roman" w:eastAsia="SimSun" w:hAnsi="Times New Roman" w:cs="Times New Roman"/>
                <w:sz w:val="23"/>
                <w:szCs w:val="23"/>
                <w:lang w:val="ro-RO" w:eastAsia="zh-CN"/>
              </w:rPr>
              <w:t xml:space="preserve"> (inclusiv sporii)</w:t>
            </w:r>
            <w:r w:rsidRPr="008011D1">
              <w:rPr>
                <w:rFonts w:ascii="Times New Roman" w:eastAsia="SimSun" w:hAnsi="Times New Roman" w:cs="Times New Roman"/>
                <w:sz w:val="23"/>
                <w:szCs w:val="23"/>
                <w:vertAlign w:val="superscript"/>
                <w:lang w:val="ro-RO" w:eastAsia="zh-CN"/>
              </w:rPr>
              <w:t>1</w:t>
            </w:r>
          </w:p>
          <w:p w14:paraId="259D6DC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7. Amoniu</w:t>
            </w:r>
          </w:p>
          <w:p w14:paraId="2389EA8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8. Aluminiu </w:t>
            </w:r>
            <w:r w:rsidRPr="008011D1">
              <w:rPr>
                <w:rFonts w:ascii="Times New Roman" w:eastAsia="SimSun" w:hAnsi="Times New Roman" w:cs="Times New Roman"/>
                <w:sz w:val="23"/>
                <w:szCs w:val="23"/>
                <w:vertAlign w:val="superscript"/>
                <w:lang w:val="ro-RO" w:eastAsia="zh-CN"/>
              </w:rPr>
              <w:t>2</w:t>
            </w:r>
          </w:p>
          <w:p w14:paraId="7CF5FD9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9. Conductivitate</w:t>
            </w:r>
          </w:p>
          <w:p w14:paraId="040ED34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 Cloruri</w:t>
            </w:r>
          </w:p>
          <w:p w14:paraId="47CB94C5"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11. Culoare</w:t>
            </w:r>
          </w:p>
          <w:p w14:paraId="681724D4" w14:textId="18C0F75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 Duritate totală (</w:t>
            </w:r>
            <w:r w:rsidR="00A53BDA">
              <w:rPr>
                <w:rFonts w:ascii="Times New Roman" w:eastAsia="SimSun" w:hAnsi="Times New Roman" w:cs="Times New Roman"/>
                <w:sz w:val="23"/>
                <w:szCs w:val="23"/>
                <w:lang w:val="ro-RO" w:eastAsia="zh-CN"/>
              </w:rPr>
              <w:t>î</w:t>
            </w:r>
            <w:r w:rsidRPr="008011D1">
              <w:rPr>
                <w:rFonts w:ascii="Times New Roman" w:eastAsia="SimSun" w:hAnsi="Times New Roman" w:cs="Times New Roman"/>
                <w:sz w:val="23"/>
                <w:szCs w:val="23"/>
                <w:lang w:val="ro-RO" w:eastAsia="zh-CN"/>
              </w:rPr>
              <w:t xml:space="preserve">n cazul </w:t>
            </w:r>
            <w:r w:rsidR="00A53BDA">
              <w:rPr>
                <w:rFonts w:ascii="Times New Roman" w:eastAsia="SimSun" w:hAnsi="Times New Roman" w:cs="Times New Roman"/>
                <w:sz w:val="23"/>
                <w:szCs w:val="23"/>
                <w:lang w:val="ro-RO" w:eastAsia="zh-CN"/>
              </w:rPr>
              <w:t>î</w:t>
            </w:r>
            <w:r w:rsidRPr="008011D1">
              <w:rPr>
                <w:rFonts w:ascii="Times New Roman" w:eastAsia="SimSun" w:hAnsi="Times New Roman" w:cs="Times New Roman"/>
                <w:sz w:val="23"/>
                <w:szCs w:val="23"/>
                <w:lang w:val="ro-RO" w:eastAsia="zh-CN"/>
              </w:rPr>
              <w:t xml:space="preserve">n care se </w:t>
            </w:r>
            <w:r w:rsidR="00A53BDA" w:rsidRPr="008011D1">
              <w:rPr>
                <w:rFonts w:ascii="Times New Roman" w:eastAsia="SimSun" w:hAnsi="Times New Roman" w:cs="Times New Roman"/>
                <w:sz w:val="23"/>
                <w:szCs w:val="23"/>
                <w:lang w:val="ro-RO" w:eastAsia="zh-CN"/>
              </w:rPr>
              <w:t>folosește</w:t>
            </w:r>
            <w:r w:rsidRPr="008011D1">
              <w:rPr>
                <w:rFonts w:ascii="Times New Roman" w:eastAsia="SimSun" w:hAnsi="Times New Roman" w:cs="Times New Roman"/>
                <w:sz w:val="23"/>
                <w:szCs w:val="23"/>
                <w:lang w:val="ro-RO" w:eastAsia="zh-CN"/>
              </w:rPr>
              <w:t xml:space="preserve"> un procedeu de dedurizare</w:t>
            </w:r>
          </w:p>
          <w:p w14:paraId="5AECBBF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13. Fier total </w:t>
            </w:r>
            <w:r w:rsidRPr="008011D1">
              <w:rPr>
                <w:rFonts w:ascii="Times New Roman" w:eastAsia="SimSun" w:hAnsi="Times New Roman" w:cs="Times New Roman"/>
                <w:sz w:val="23"/>
                <w:szCs w:val="23"/>
                <w:vertAlign w:val="superscript"/>
                <w:lang w:val="ro-RO" w:eastAsia="zh-CN"/>
              </w:rPr>
              <w:t>3</w:t>
            </w:r>
          </w:p>
          <w:p w14:paraId="46F4FD7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14. Gust</w:t>
            </w:r>
          </w:p>
          <w:p w14:paraId="3FAC207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15. Mangan </w:t>
            </w:r>
            <w:r w:rsidRPr="008011D1">
              <w:rPr>
                <w:rFonts w:ascii="Times New Roman" w:eastAsia="SimSun" w:hAnsi="Times New Roman" w:cs="Times New Roman"/>
                <w:sz w:val="23"/>
                <w:szCs w:val="23"/>
                <w:vertAlign w:val="superscript"/>
                <w:lang w:val="ro-RO" w:eastAsia="zh-CN"/>
              </w:rPr>
              <w:t>4</w:t>
            </w:r>
          </w:p>
          <w:p w14:paraId="49670A9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16. Miros</w:t>
            </w:r>
          </w:p>
          <w:p w14:paraId="110F1383" w14:textId="67E0E795"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17. </w:t>
            </w:r>
            <w:r w:rsidR="00A53BDA" w:rsidRPr="008011D1">
              <w:rPr>
                <w:rFonts w:ascii="Times New Roman" w:eastAsia="SimSun" w:hAnsi="Times New Roman" w:cs="Times New Roman"/>
                <w:sz w:val="23"/>
                <w:szCs w:val="23"/>
                <w:lang w:val="ro-RO" w:eastAsia="zh-CN"/>
              </w:rPr>
              <w:t>Nitrați</w:t>
            </w:r>
          </w:p>
          <w:p w14:paraId="0A6C4057" w14:textId="21ABAF51"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18. </w:t>
            </w:r>
            <w:r w:rsidR="00A53BDA" w:rsidRPr="008011D1">
              <w:rPr>
                <w:rFonts w:ascii="Times New Roman" w:eastAsia="SimSun" w:hAnsi="Times New Roman" w:cs="Times New Roman"/>
                <w:sz w:val="23"/>
                <w:szCs w:val="23"/>
                <w:lang w:val="ro-RO" w:eastAsia="zh-CN"/>
              </w:rPr>
              <w:t>Nitriți</w:t>
            </w:r>
          </w:p>
          <w:p w14:paraId="75ED027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19. Oxidabilitate </w:t>
            </w:r>
            <w:r w:rsidRPr="008011D1">
              <w:rPr>
                <w:rFonts w:ascii="Times New Roman" w:eastAsia="SimSun" w:hAnsi="Times New Roman" w:cs="Times New Roman"/>
                <w:sz w:val="23"/>
                <w:szCs w:val="23"/>
                <w:vertAlign w:val="superscript"/>
                <w:lang w:val="ro-RO" w:eastAsia="zh-CN"/>
              </w:rPr>
              <w:t>5</w:t>
            </w:r>
            <w:r w:rsidRPr="008011D1">
              <w:rPr>
                <w:rFonts w:ascii="Times New Roman" w:eastAsia="SimSun" w:hAnsi="Times New Roman" w:cs="Times New Roman"/>
                <w:sz w:val="23"/>
                <w:szCs w:val="23"/>
                <w:lang w:val="ro-RO" w:eastAsia="zh-CN"/>
              </w:rPr>
              <w:t xml:space="preserve"> (sau carbon organic total</w:t>
            </w:r>
          </w:p>
          <w:p w14:paraId="2084D6F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 pH</w:t>
            </w:r>
          </w:p>
          <w:p w14:paraId="23388BA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21. Sodiu</w:t>
            </w:r>
          </w:p>
          <w:p w14:paraId="4B51E35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22. Sulfuri si hidrogen sulfurat </w:t>
            </w:r>
          </w:p>
          <w:p w14:paraId="1F8BC632" w14:textId="12B0DB73"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23. </w:t>
            </w:r>
            <w:r w:rsidR="0037729C" w:rsidRPr="008011D1">
              <w:rPr>
                <w:rFonts w:ascii="Times New Roman" w:eastAsia="SimSun" w:hAnsi="Times New Roman" w:cs="Times New Roman"/>
                <w:sz w:val="23"/>
                <w:szCs w:val="23"/>
                <w:lang w:val="ro-RO" w:eastAsia="zh-CN"/>
              </w:rPr>
              <w:t>Sulfați</w:t>
            </w:r>
          </w:p>
          <w:p w14:paraId="503F1F1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24. Turbiditate</w:t>
            </w:r>
          </w:p>
        </w:tc>
        <w:tc>
          <w:tcPr>
            <w:tcW w:w="0" w:type="auto"/>
            <w:tcBorders>
              <w:top w:val="single" w:sz="4" w:space="0" w:color="auto"/>
              <w:left w:val="single" w:sz="4" w:space="0" w:color="auto"/>
              <w:bottom w:val="single" w:sz="4" w:space="0" w:color="auto"/>
              <w:right w:val="single" w:sz="4" w:space="0" w:color="auto"/>
            </w:tcBorders>
          </w:tcPr>
          <w:p w14:paraId="2099892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&lt; 20</w:t>
            </w:r>
          </w:p>
          <w:p w14:paraId="3D2F936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6536C86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01B23C0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w:t>
            </w:r>
          </w:p>
        </w:tc>
      </w:tr>
      <w:tr w:rsidR="006A46BE" w:rsidRPr="008011D1" w14:paraId="051B0902"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0E551E30"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7273BE66"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20-99</w:t>
            </w:r>
          </w:p>
          <w:p w14:paraId="5D5C3A4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36348CE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190F902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r>
      <w:tr w:rsidR="006A46BE" w:rsidRPr="008011D1" w14:paraId="01D7C8CB"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79355276"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0DA976A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100-399</w:t>
            </w:r>
          </w:p>
          <w:p w14:paraId="393A7D6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13EA896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27A50C5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r>
      <w:tr w:rsidR="006A46BE" w:rsidRPr="008011D1" w14:paraId="47B6E3BF"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4E3EBD08"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57E6B8F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400-999</w:t>
            </w:r>
          </w:p>
          <w:p w14:paraId="4952E38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0BEE847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c>
          <w:tcPr>
            <w:tcW w:w="0" w:type="auto"/>
            <w:tcBorders>
              <w:top w:val="single" w:sz="4" w:space="0" w:color="auto"/>
              <w:left w:val="single" w:sz="4" w:space="0" w:color="auto"/>
              <w:bottom w:val="single" w:sz="4" w:space="0" w:color="auto"/>
              <w:right w:val="single" w:sz="4" w:space="0" w:color="auto"/>
            </w:tcBorders>
            <w:hideMark/>
          </w:tcPr>
          <w:p w14:paraId="585B757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8</w:t>
            </w:r>
          </w:p>
        </w:tc>
      </w:tr>
      <w:tr w:rsidR="006A46BE" w:rsidRPr="008011D1" w14:paraId="71692C42"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4E4BFE16"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545F7AD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1.000-2.999</w:t>
            </w:r>
          </w:p>
          <w:p w14:paraId="6DF7822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4B4A323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w:t>
            </w:r>
          </w:p>
        </w:tc>
        <w:tc>
          <w:tcPr>
            <w:tcW w:w="0" w:type="auto"/>
            <w:tcBorders>
              <w:top w:val="single" w:sz="4" w:space="0" w:color="auto"/>
              <w:left w:val="single" w:sz="4" w:space="0" w:color="auto"/>
              <w:bottom w:val="single" w:sz="4" w:space="0" w:color="auto"/>
              <w:right w:val="single" w:sz="4" w:space="0" w:color="auto"/>
            </w:tcBorders>
            <w:hideMark/>
          </w:tcPr>
          <w:p w14:paraId="7876676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w:t>
            </w:r>
          </w:p>
        </w:tc>
      </w:tr>
      <w:tr w:rsidR="006A46BE" w:rsidRPr="008011D1" w14:paraId="49B411EC"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6AD3E45F"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5DED0F3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3.000-5.999</w:t>
            </w:r>
          </w:p>
          <w:p w14:paraId="6A6D90D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0859619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6802AD0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24</w:t>
            </w:r>
          </w:p>
        </w:tc>
      </w:tr>
      <w:tr w:rsidR="006A46BE" w:rsidRPr="008011D1" w14:paraId="3B3DB340"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1C206FAA"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236899F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6.000-19.999</w:t>
            </w:r>
          </w:p>
          <w:p w14:paraId="7EE6431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62A9687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26</w:t>
            </w:r>
          </w:p>
        </w:tc>
        <w:tc>
          <w:tcPr>
            <w:tcW w:w="0" w:type="auto"/>
            <w:tcBorders>
              <w:top w:val="single" w:sz="4" w:space="0" w:color="auto"/>
              <w:left w:val="single" w:sz="4" w:space="0" w:color="auto"/>
              <w:bottom w:val="single" w:sz="4" w:space="0" w:color="auto"/>
              <w:right w:val="single" w:sz="4" w:space="0" w:color="auto"/>
            </w:tcBorders>
            <w:hideMark/>
          </w:tcPr>
          <w:p w14:paraId="181A125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52</w:t>
            </w:r>
          </w:p>
        </w:tc>
      </w:tr>
      <w:tr w:rsidR="006A46BE" w:rsidRPr="008011D1" w14:paraId="21A5188E"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49126176"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6131C315"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20.000-29.999</w:t>
            </w:r>
          </w:p>
          <w:p w14:paraId="4D15E6F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5C49EED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52</w:t>
            </w:r>
          </w:p>
        </w:tc>
        <w:tc>
          <w:tcPr>
            <w:tcW w:w="0" w:type="auto"/>
            <w:tcBorders>
              <w:top w:val="single" w:sz="4" w:space="0" w:color="auto"/>
              <w:left w:val="single" w:sz="4" w:space="0" w:color="auto"/>
              <w:bottom w:val="single" w:sz="4" w:space="0" w:color="auto"/>
              <w:right w:val="single" w:sz="4" w:space="0" w:color="auto"/>
            </w:tcBorders>
            <w:hideMark/>
          </w:tcPr>
          <w:p w14:paraId="1B5B890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104</w:t>
            </w:r>
          </w:p>
        </w:tc>
      </w:tr>
      <w:tr w:rsidR="006A46BE" w:rsidRPr="008011D1" w14:paraId="632B05DC"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55ABC3D8"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3985218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30.000-39.999</w:t>
            </w:r>
          </w:p>
          <w:p w14:paraId="43639BF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5F626855"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78</w:t>
            </w:r>
          </w:p>
        </w:tc>
        <w:tc>
          <w:tcPr>
            <w:tcW w:w="0" w:type="auto"/>
            <w:tcBorders>
              <w:top w:val="single" w:sz="4" w:space="0" w:color="auto"/>
              <w:left w:val="single" w:sz="4" w:space="0" w:color="auto"/>
              <w:bottom w:val="single" w:sz="4" w:space="0" w:color="auto"/>
              <w:right w:val="single" w:sz="4" w:space="0" w:color="auto"/>
            </w:tcBorders>
            <w:hideMark/>
          </w:tcPr>
          <w:p w14:paraId="5D49616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156</w:t>
            </w:r>
          </w:p>
        </w:tc>
      </w:tr>
      <w:tr w:rsidR="006A46BE" w:rsidRPr="008011D1" w14:paraId="07640BBC"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048CA769"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22FF1C7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40.000-49.999</w:t>
            </w:r>
          </w:p>
          <w:p w14:paraId="2FF4F43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63492DF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104</w:t>
            </w:r>
          </w:p>
        </w:tc>
        <w:tc>
          <w:tcPr>
            <w:tcW w:w="0" w:type="auto"/>
            <w:tcBorders>
              <w:top w:val="single" w:sz="4" w:space="0" w:color="auto"/>
              <w:left w:val="single" w:sz="4" w:space="0" w:color="auto"/>
              <w:bottom w:val="single" w:sz="4" w:space="0" w:color="auto"/>
              <w:right w:val="single" w:sz="4" w:space="0" w:color="auto"/>
            </w:tcBorders>
            <w:hideMark/>
          </w:tcPr>
          <w:p w14:paraId="0975CDC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208</w:t>
            </w:r>
          </w:p>
        </w:tc>
      </w:tr>
      <w:tr w:rsidR="006A46BE" w:rsidRPr="008011D1" w14:paraId="28F5D435"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2422E6DE"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69FF95A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50.000-59.999</w:t>
            </w:r>
          </w:p>
          <w:p w14:paraId="0D1C508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124A1B5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130</w:t>
            </w:r>
          </w:p>
        </w:tc>
        <w:tc>
          <w:tcPr>
            <w:tcW w:w="0" w:type="auto"/>
            <w:tcBorders>
              <w:top w:val="single" w:sz="4" w:space="0" w:color="auto"/>
              <w:left w:val="single" w:sz="4" w:space="0" w:color="auto"/>
              <w:bottom w:val="single" w:sz="4" w:space="0" w:color="auto"/>
              <w:right w:val="single" w:sz="4" w:space="0" w:color="auto"/>
            </w:tcBorders>
            <w:hideMark/>
          </w:tcPr>
          <w:p w14:paraId="4008B43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260</w:t>
            </w:r>
          </w:p>
        </w:tc>
      </w:tr>
      <w:tr w:rsidR="006A46BE" w:rsidRPr="008011D1" w14:paraId="1846A63C"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79DABA42"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5728815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60.000-99.999</w:t>
            </w:r>
          </w:p>
          <w:p w14:paraId="47F6E11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6526EEB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183</w:t>
            </w:r>
          </w:p>
        </w:tc>
        <w:tc>
          <w:tcPr>
            <w:tcW w:w="0" w:type="auto"/>
            <w:tcBorders>
              <w:top w:val="single" w:sz="4" w:space="0" w:color="auto"/>
              <w:left w:val="single" w:sz="4" w:space="0" w:color="auto"/>
              <w:bottom w:val="single" w:sz="4" w:space="0" w:color="auto"/>
              <w:right w:val="single" w:sz="4" w:space="0" w:color="auto"/>
            </w:tcBorders>
            <w:hideMark/>
          </w:tcPr>
          <w:p w14:paraId="21A028B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365</w:t>
            </w:r>
          </w:p>
        </w:tc>
      </w:tr>
      <w:tr w:rsidR="006A46BE" w:rsidRPr="008011D1" w14:paraId="629C3B9E"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696416A6"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3FC5C9C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&gt; 100.000</w:t>
            </w:r>
          </w:p>
          <w:p w14:paraId="21D9B6B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3843A73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365 </w:t>
            </w:r>
          </w:p>
        </w:tc>
        <w:tc>
          <w:tcPr>
            <w:tcW w:w="0" w:type="auto"/>
            <w:tcBorders>
              <w:top w:val="single" w:sz="4" w:space="0" w:color="auto"/>
              <w:left w:val="single" w:sz="4" w:space="0" w:color="auto"/>
              <w:bottom w:val="single" w:sz="4" w:space="0" w:color="auto"/>
              <w:right w:val="single" w:sz="4" w:space="0" w:color="auto"/>
            </w:tcBorders>
            <w:hideMark/>
          </w:tcPr>
          <w:p w14:paraId="16735BF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730</w:t>
            </w:r>
          </w:p>
        </w:tc>
      </w:tr>
    </w:tbl>
    <w:p w14:paraId="1EA80646" w14:textId="7777777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2F057828" w14:textId="3E47631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1</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 xml:space="preserve">Monitorizarea acestui parametru este necesară numai pentru apa provenită din sursele de suprafaţă. Se vor determina bacterii sulfito-reducătoare în loc de </w:t>
      </w:r>
      <w:proofErr w:type="spellStart"/>
      <w:r w:rsidRPr="00892179">
        <w:rPr>
          <w:rFonts w:ascii="Times New Roman" w:eastAsia="SimSun" w:hAnsi="Times New Roman" w:cs="Times New Roman"/>
          <w:sz w:val="23"/>
          <w:szCs w:val="23"/>
          <w:lang w:val="ro-RO" w:eastAsia="zh-CN"/>
        </w:rPr>
        <w:t>Clostridium</w:t>
      </w:r>
      <w:proofErr w:type="spellEnd"/>
      <w:r w:rsidRPr="00892179">
        <w:rPr>
          <w:rFonts w:ascii="Times New Roman" w:eastAsia="SimSun" w:hAnsi="Times New Roman" w:cs="Times New Roman"/>
          <w:sz w:val="23"/>
          <w:szCs w:val="23"/>
          <w:lang w:val="ro-RO" w:eastAsia="zh-CN"/>
        </w:rPr>
        <w:t xml:space="preserve"> </w:t>
      </w:r>
      <w:proofErr w:type="spellStart"/>
      <w:r w:rsidRPr="00892179">
        <w:rPr>
          <w:rFonts w:ascii="Times New Roman" w:eastAsia="SimSun" w:hAnsi="Times New Roman" w:cs="Times New Roman"/>
          <w:sz w:val="23"/>
          <w:szCs w:val="23"/>
          <w:lang w:val="ro-RO" w:eastAsia="zh-CN"/>
        </w:rPr>
        <w:t>perfringens</w:t>
      </w:r>
      <w:proofErr w:type="spellEnd"/>
      <w:r w:rsidRPr="00892179">
        <w:rPr>
          <w:rFonts w:ascii="Times New Roman" w:eastAsia="SimSun" w:hAnsi="Times New Roman" w:cs="Times New Roman"/>
          <w:sz w:val="23"/>
          <w:szCs w:val="23"/>
          <w:lang w:val="ro-RO" w:eastAsia="zh-CN"/>
        </w:rPr>
        <w:t xml:space="preserve"> </w:t>
      </w:r>
      <w:proofErr w:type="spellStart"/>
      <w:r w:rsidRPr="00892179">
        <w:rPr>
          <w:rFonts w:ascii="Times New Roman" w:eastAsia="SimSun" w:hAnsi="Times New Roman" w:cs="Times New Roman"/>
          <w:sz w:val="23"/>
          <w:szCs w:val="23"/>
          <w:lang w:val="ro-RO" w:eastAsia="zh-CN"/>
        </w:rPr>
        <w:t>p</w:t>
      </w:r>
      <w:r w:rsidR="00231608">
        <w:rPr>
          <w:rFonts w:ascii="Times New Roman" w:eastAsia="SimSun" w:hAnsi="Times New Roman" w:cs="Times New Roman"/>
          <w:sz w:val="23"/>
          <w:szCs w:val="23"/>
          <w:lang w:val="ro-RO" w:eastAsia="zh-CN"/>
        </w:rPr>
        <w:t>î</w:t>
      </w:r>
      <w:r w:rsidRPr="00892179">
        <w:rPr>
          <w:rFonts w:ascii="Times New Roman" w:eastAsia="SimSun" w:hAnsi="Times New Roman" w:cs="Times New Roman"/>
          <w:sz w:val="23"/>
          <w:szCs w:val="23"/>
          <w:lang w:val="ro-RO" w:eastAsia="zh-CN"/>
        </w:rPr>
        <w:t>nă</w:t>
      </w:r>
      <w:proofErr w:type="spellEnd"/>
      <w:r w:rsidRPr="00892179">
        <w:rPr>
          <w:rFonts w:ascii="Times New Roman" w:eastAsia="SimSun" w:hAnsi="Times New Roman" w:cs="Times New Roman"/>
          <w:sz w:val="23"/>
          <w:szCs w:val="23"/>
          <w:lang w:val="ro-RO" w:eastAsia="zh-CN"/>
        </w:rPr>
        <w:t xml:space="preserve"> la asigurarea capacităţii tehnice necesare.</w:t>
      </w:r>
    </w:p>
    <w:p w14:paraId="7FDF705E"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2</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este folosit în tratarea apei.</w:t>
      </w:r>
    </w:p>
    <w:p w14:paraId="39E6BE2F"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3</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este folosit în tratarea apei sau se aplică procedeu de deferizare.</w:t>
      </w:r>
    </w:p>
    <w:p w14:paraId="641AEA9D"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4</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se aplică un procedeu de reducere a acestuia.</w:t>
      </w:r>
    </w:p>
    <w:p w14:paraId="77A76532"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5</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KMnO</w:t>
      </w:r>
      <w:r w:rsidRPr="00892179">
        <w:rPr>
          <w:rFonts w:ascii="Times New Roman" w:eastAsia="SimSun" w:hAnsi="Times New Roman" w:cs="Times New Roman"/>
          <w:sz w:val="16"/>
          <w:szCs w:val="16"/>
          <w:lang w:val="ro-RO" w:eastAsia="zh-CN"/>
        </w:rPr>
        <w:t xml:space="preserve">4 </w:t>
      </w:r>
      <w:r w:rsidRPr="00892179">
        <w:rPr>
          <w:rFonts w:ascii="Times New Roman" w:eastAsia="SimSun" w:hAnsi="Times New Roman" w:cs="Times New Roman"/>
          <w:sz w:val="23"/>
          <w:szCs w:val="23"/>
          <w:lang w:val="ro-RO" w:eastAsia="zh-CN"/>
        </w:rPr>
        <w:t>la cald în mediu acid.</w:t>
      </w:r>
    </w:p>
    <w:p w14:paraId="2EC149A6" w14:textId="77777777" w:rsidR="00E37C2A" w:rsidRDefault="00E37C2A"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p>
    <w:p w14:paraId="01E7CF85" w14:textId="000E4E0B" w:rsidR="00F649D1" w:rsidRDefault="006A46BE"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lastRenderedPageBreak/>
        <w:t xml:space="preserve">Tabelul </w:t>
      </w:r>
      <w:r w:rsidR="006F2ABD">
        <w:rPr>
          <w:rFonts w:ascii="Times New Roman" w:eastAsia="SimSun" w:hAnsi="Times New Roman" w:cs="Times New Roman"/>
          <w:sz w:val="23"/>
          <w:szCs w:val="23"/>
          <w:lang w:val="ro-RO" w:eastAsia="zh-CN"/>
        </w:rPr>
        <w:t xml:space="preserve">nr. </w:t>
      </w:r>
      <w:r w:rsidRPr="00A26605">
        <w:rPr>
          <w:rFonts w:ascii="Times New Roman" w:eastAsia="SimSun" w:hAnsi="Times New Roman" w:cs="Times New Roman"/>
          <w:sz w:val="23"/>
          <w:szCs w:val="23"/>
          <w:lang w:val="ro-RO" w:eastAsia="zh-CN"/>
        </w:rPr>
        <w:t xml:space="preserve">3. </w:t>
      </w:r>
    </w:p>
    <w:p w14:paraId="48333BFF" w14:textId="77777777" w:rsidR="00E37C2A" w:rsidRDefault="006A46BE" w:rsidP="00D348B5">
      <w:pPr>
        <w:autoSpaceDE w:val="0"/>
        <w:autoSpaceDN w:val="0"/>
        <w:adjustRightInd w:val="0"/>
        <w:spacing w:after="0" w:line="240" w:lineRule="auto"/>
        <w:jc w:val="center"/>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 xml:space="preserve">Monitorizarea de audit a calităţii apei potabile la ieşirea din staţia de tratare </w:t>
      </w:r>
    </w:p>
    <w:p w14:paraId="5691C035" w14:textId="7091858B" w:rsidR="006A46BE" w:rsidRPr="00A26605" w:rsidRDefault="006A46BE" w:rsidP="00D348B5">
      <w:pPr>
        <w:autoSpaceDE w:val="0"/>
        <w:autoSpaceDN w:val="0"/>
        <w:adjustRightInd w:val="0"/>
        <w:spacing w:after="0" w:line="240" w:lineRule="auto"/>
        <w:jc w:val="center"/>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şi numărul de probe de prelevat anual</w:t>
      </w:r>
    </w:p>
    <w:p w14:paraId="308785C6"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2730"/>
        <w:gridCol w:w="2233"/>
      </w:tblGrid>
      <w:tr w:rsidR="006A46BE" w:rsidRPr="007F264E" w14:paraId="2057CA18" w14:textId="77777777" w:rsidTr="006A46BE">
        <w:tc>
          <w:tcPr>
            <w:tcW w:w="0" w:type="auto"/>
            <w:tcBorders>
              <w:top w:val="single" w:sz="4" w:space="0" w:color="auto"/>
              <w:left w:val="single" w:sz="4" w:space="0" w:color="auto"/>
              <w:bottom w:val="single" w:sz="4" w:space="0" w:color="auto"/>
              <w:right w:val="single" w:sz="4" w:space="0" w:color="auto"/>
            </w:tcBorders>
            <w:hideMark/>
          </w:tcPr>
          <w:p w14:paraId="5A23D292" w14:textId="77777777" w:rsidR="006A46BE" w:rsidRPr="00892179"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Parametrii analizaţi</w:t>
            </w:r>
          </w:p>
        </w:tc>
        <w:tc>
          <w:tcPr>
            <w:tcW w:w="0" w:type="auto"/>
            <w:tcBorders>
              <w:top w:val="single" w:sz="4" w:space="0" w:color="auto"/>
              <w:left w:val="single" w:sz="4" w:space="0" w:color="auto"/>
              <w:bottom w:val="single" w:sz="4" w:space="0" w:color="auto"/>
              <w:right w:val="single" w:sz="4" w:space="0" w:color="auto"/>
            </w:tcBorders>
            <w:hideMark/>
          </w:tcPr>
          <w:p w14:paraId="2B521C7B" w14:textId="77777777" w:rsidR="006A46BE" w:rsidRPr="00184400"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Volum mediu de apa produs in m</w:t>
            </w:r>
            <w:r w:rsidRPr="00184400">
              <w:rPr>
                <w:rFonts w:ascii="Times New Roman" w:eastAsia="SimSun" w:hAnsi="Times New Roman" w:cs="Times New Roman"/>
                <w:sz w:val="16"/>
                <w:szCs w:val="16"/>
                <w:lang w:val="ro-RO" w:eastAsia="zh-CN"/>
              </w:rPr>
              <w:t>3</w:t>
            </w:r>
            <w:r w:rsidRPr="00184400">
              <w:rPr>
                <w:rFonts w:ascii="Times New Roman" w:eastAsia="SimSun" w:hAnsi="Times New Roman" w:cs="Times New Roman"/>
                <w:sz w:val="23"/>
                <w:szCs w:val="23"/>
                <w:lang w:val="ro-RO" w:eastAsia="zh-CN"/>
              </w:rPr>
              <w:t>/zi</w:t>
            </w:r>
          </w:p>
        </w:tc>
        <w:tc>
          <w:tcPr>
            <w:tcW w:w="0" w:type="auto"/>
            <w:tcBorders>
              <w:top w:val="single" w:sz="4" w:space="0" w:color="auto"/>
              <w:left w:val="single" w:sz="4" w:space="0" w:color="auto"/>
              <w:bottom w:val="single" w:sz="4" w:space="0" w:color="auto"/>
              <w:right w:val="single" w:sz="4" w:space="0" w:color="auto"/>
            </w:tcBorders>
            <w:hideMark/>
          </w:tcPr>
          <w:p w14:paraId="081B74AD" w14:textId="77777777" w:rsidR="006A46BE" w:rsidRPr="00184400"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184400">
              <w:rPr>
                <w:rFonts w:ascii="Times New Roman" w:eastAsia="SimSun" w:hAnsi="Times New Roman" w:cs="Times New Roman"/>
                <w:sz w:val="23"/>
                <w:szCs w:val="23"/>
                <w:lang w:val="ro-RO" w:eastAsia="zh-CN"/>
              </w:rPr>
              <w:t>Nr. de probe de prelevat/an</w:t>
            </w:r>
          </w:p>
        </w:tc>
      </w:tr>
      <w:tr w:rsidR="006A46BE" w:rsidRPr="008011D1" w14:paraId="4C45703E" w14:textId="77777777" w:rsidTr="006A46BE">
        <w:tc>
          <w:tcPr>
            <w:tcW w:w="0" w:type="auto"/>
            <w:vMerge w:val="restart"/>
            <w:tcBorders>
              <w:top w:val="single" w:sz="4" w:space="0" w:color="auto"/>
              <w:left w:val="single" w:sz="4" w:space="0" w:color="auto"/>
              <w:bottom w:val="single" w:sz="4" w:space="0" w:color="auto"/>
              <w:right w:val="single" w:sz="4" w:space="0" w:color="auto"/>
            </w:tcBorders>
            <w:hideMark/>
          </w:tcPr>
          <w:p w14:paraId="62F0CBD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 E. coli</w:t>
            </w:r>
          </w:p>
          <w:p w14:paraId="4AC9D29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 Enterococi</w:t>
            </w:r>
          </w:p>
          <w:p w14:paraId="3BA208D6"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 Clor rezidual total si liber</w:t>
            </w:r>
          </w:p>
        </w:tc>
        <w:tc>
          <w:tcPr>
            <w:tcW w:w="0" w:type="auto"/>
            <w:tcBorders>
              <w:top w:val="single" w:sz="4" w:space="0" w:color="auto"/>
              <w:left w:val="single" w:sz="4" w:space="0" w:color="auto"/>
              <w:bottom w:val="single" w:sz="4" w:space="0" w:color="auto"/>
              <w:right w:val="single" w:sz="4" w:space="0" w:color="auto"/>
            </w:tcBorders>
            <w:hideMark/>
          </w:tcPr>
          <w:p w14:paraId="5239C2D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&lt; 100</w:t>
            </w:r>
          </w:p>
        </w:tc>
        <w:tc>
          <w:tcPr>
            <w:tcW w:w="0" w:type="auto"/>
            <w:tcBorders>
              <w:top w:val="single" w:sz="4" w:space="0" w:color="auto"/>
              <w:left w:val="single" w:sz="4" w:space="0" w:color="auto"/>
              <w:bottom w:val="single" w:sz="4" w:space="0" w:color="auto"/>
              <w:right w:val="single" w:sz="4" w:space="0" w:color="auto"/>
            </w:tcBorders>
            <w:hideMark/>
          </w:tcPr>
          <w:p w14:paraId="0CF5C9A5"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r>
      <w:tr w:rsidR="006A46BE" w:rsidRPr="008011D1" w14:paraId="20B75F6E"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1EEFE84C"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74AF630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100-9.999</w:t>
            </w:r>
          </w:p>
        </w:tc>
        <w:tc>
          <w:tcPr>
            <w:tcW w:w="0" w:type="auto"/>
            <w:tcBorders>
              <w:top w:val="single" w:sz="4" w:space="0" w:color="auto"/>
              <w:left w:val="single" w:sz="4" w:space="0" w:color="auto"/>
              <w:bottom w:val="single" w:sz="4" w:space="0" w:color="auto"/>
              <w:right w:val="single" w:sz="4" w:space="0" w:color="auto"/>
            </w:tcBorders>
            <w:hideMark/>
          </w:tcPr>
          <w:p w14:paraId="0777F9D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w:t>
            </w:r>
          </w:p>
        </w:tc>
      </w:tr>
      <w:tr w:rsidR="006A46BE" w:rsidRPr="008011D1" w14:paraId="7E8FD0F2"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35D4C1A6"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3E15CA1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&gt; 10.000</w:t>
            </w:r>
          </w:p>
        </w:tc>
        <w:tc>
          <w:tcPr>
            <w:tcW w:w="0" w:type="auto"/>
            <w:tcBorders>
              <w:top w:val="single" w:sz="4" w:space="0" w:color="auto"/>
              <w:left w:val="single" w:sz="4" w:space="0" w:color="auto"/>
              <w:bottom w:val="single" w:sz="4" w:space="0" w:color="auto"/>
              <w:right w:val="single" w:sz="4" w:space="0" w:color="auto"/>
            </w:tcBorders>
            <w:hideMark/>
          </w:tcPr>
          <w:p w14:paraId="64F74E9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52</w:t>
            </w:r>
          </w:p>
        </w:tc>
      </w:tr>
      <w:tr w:rsidR="006A46BE" w:rsidRPr="008011D1" w14:paraId="7E3135C2" w14:textId="77777777" w:rsidTr="006A46BE">
        <w:trPr>
          <w:trHeight w:val="780"/>
        </w:trPr>
        <w:tc>
          <w:tcPr>
            <w:tcW w:w="0" w:type="auto"/>
            <w:vMerge w:val="restart"/>
            <w:tcBorders>
              <w:top w:val="single" w:sz="4" w:space="0" w:color="auto"/>
              <w:left w:val="single" w:sz="4" w:space="0" w:color="auto"/>
              <w:bottom w:val="single" w:sz="4" w:space="0" w:color="auto"/>
              <w:right w:val="single" w:sz="4" w:space="0" w:color="auto"/>
            </w:tcBorders>
            <w:hideMark/>
          </w:tcPr>
          <w:p w14:paraId="6E4FD40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4. Bacterii </w:t>
            </w:r>
            <w:proofErr w:type="spellStart"/>
            <w:r w:rsidRPr="008011D1">
              <w:rPr>
                <w:rFonts w:ascii="Times New Roman" w:eastAsia="SimSun" w:hAnsi="Times New Roman" w:cs="Times New Roman"/>
                <w:sz w:val="23"/>
                <w:szCs w:val="23"/>
                <w:lang w:val="ro-RO" w:eastAsia="zh-CN"/>
              </w:rPr>
              <w:t>coliforme</w:t>
            </w:r>
            <w:proofErr w:type="spellEnd"/>
          </w:p>
          <w:p w14:paraId="078674DA" w14:textId="27697A41"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5. </w:t>
            </w:r>
            <w:r w:rsidR="00A53BDA" w:rsidRPr="008011D1">
              <w:rPr>
                <w:rFonts w:ascii="Times New Roman" w:eastAsia="SimSun" w:hAnsi="Times New Roman" w:cs="Times New Roman"/>
                <w:sz w:val="23"/>
                <w:szCs w:val="23"/>
                <w:lang w:val="ro-RO" w:eastAsia="zh-CN"/>
              </w:rPr>
              <w:t>Număr</w:t>
            </w:r>
            <w:r w:rsidRPr="008011D1">
              <w:rPr>
                <w:rFonts w:ascii="Times New Roman" w:eastAsia="SimSun" w:hAnsi="Times New Roman" w:cs="Times New Roman"/>
                <w:sz w:val="23"/>
                <w:szCs w:val="23"/>
                <w:lang w:val="ro-RO" w:eastAsia="zh-CN"/>
              </w:rPr>
              <w:t xml:space="preserve"> de colonii la 22°C si 37°C</w:t>
            </w:r>
          </w:p>
          <w:p w14:paraId="4C3D945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6. Bacterii </w:t>
            </w:r>
            <w:proofErr w:type="spellStart"/>
            <w:r w:rsidRPr="008011D1">
              <w:rPr>
                <w:rFonts w:ascii="Times New Roman" w:eastAsia="SimSun" w:hAnsi="Times New Roman" w:cs="Times New Roman"/>
                <w:sz w:val="23"/>
                <w:szCs w:val="23"/>
                <w:lang w:val="ro-RO" w:eastAsia="zh-CN"/>
              </w:rPr>
              <w:t>sulfito-reducatoare</w:t>
            </w:r>
            <w:proofErr w:type="spellEnd"/>
            <w:r w:rsidRPr="008011D1">
              <w:rPr>
                <w:rFonts w:ascii="Times New Roman" w:eastAsia="SimSun" w:hAnsi="Times New Roman" w:cs="Times New Roman"/>
                <w:sz w:val="23"/>
                <w:szCs w:val="23"/>
                <w:lang w:val="ro-RO" w:eastAsia="zh-CN"/>
              </w:rPr>
              <w:t xml:space="preserve">/ </w:t>
            </w:r>
            <w:proofErr w:type="spellStart"/>
            <w:r w:rsidRPr="008011D1">
              <w:rPr>
                <w:rFonts w:ascii="Times New Roman" w:eastAsia="SimSun" w:hAnsi="Times New Roman" w:cs="Times New Roman"/>
                <w:sz w:val="23"/>
                <w:szCs w:val="23"/>
                <w:lang w:val="ro-RO" w:eastAsia="zh-CN"/>
              </w:rPr>
              <w:t>Clostridium</w:t>
            </w:r>
            <w:proofErr w:type="spellEnd"/>
            <w:r w:rsidRPr="008011D1">
              <w:rPr>
                <w:rFonts w:ascii="Times New Roman" w:eastAsia="SimSun" w:hAnsi="Times New Roman" w:cs="Times New Roman"/>
                <w:sz w:val="23"/>
                <w:szCs w:val="23"/>
                <w:lang w:val="ro-RO" w:eastAsia="zh-CN"/>
              </w:rPr>
              <w:t xml:space="preserve"> </w:t>
            </w:r>
            <w:proofErr w:type="spellStart"/>
            <w:r w:rsidRPr="008011D1">
              <w:rPr>
                <w:rFonts w:ascii="Times New Roman" w:eastAsia="SimSun" w:hAnsi="Times New Roman" w:cs="Times New Roman"/>
                <w:sz w:val="23"/>
                <w:szCs w:val="23"/>
                <w:lang w:val="ro-RO" w:eastAsia="zh-CN"/>
              </w:rPr>
              <w:t>perfringens</w:t>
            </w:r>
            <w:proofErr w:type="spellEnd"/>
            <w:r w:rsidRPr="008011D1">
              <w:rPr>
                <w:rFonts w:ascii="Times New Roman" w:eastAsia="SimSun" w:hAnsi="Times New Roman" w:cs="Times New Roman"/>
                <w:sz w:val="23"/>
                <w:szCs w:val="23"/>
                <w:lang w:val="ro-RO" w:eastAsia="zh-CN"/>
              </w:rPr>
              <w:t xml:space="preserve"> (inclusiv sporii)</w:t>
            </w:r>
            <w:r w:rsidRPr="008011D1">
              <w:rPr>
                <w:rFonts w:ascii="Times New Roman" w:eastAsia="SimSun" w:hAnsi="Times New Roman" w:cs="Times New Roman"/>
                <w:sz w:val="23"/>
                <w:szCs w:val="23"/>
                <w:vertAlign w:val="superscript"/>
                <w:lang w:val="ro-RO" w:eastAsia="zh-CN"/>
              </w:rPr>
              <w:t>1</w:t>
            </w:r>
          </w:p>
          <w:p w14:paraId="717133A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7. Acrilamidă</w:t>
            </w:r>
            <w:r w:rsidRPr="008011D1">
              <w:rPr>
                <w:rFonts w:ascii="Times New Roman" w:eastAsia="SimSun" w:hAnsi="Times New Roman" w:cs="Times New Roman"/>
                <w:sz w:val="23"/>
                <w:szCs w:val="23"/>
                <w:vertAlign w:val="superscript"/>
                <w:lang w:val="ro-RO" w:eastAsia="zh-CN"/>
              </w:rPr>
              <w:t>2</w:t>
            </w:r>
          </w:p>
          <w:p w14:paraId="1ED6C01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8. Aluminiu </w:t>
            </w:r>
            <w:r w:rsidRPr="008011D1">
              <w:rPr>
                <w:rFonts w:ascii="Times New Roman" w:eastAsia="SimSun" w:hAnsi="Times New Roman" w:cs="Times New Roman"/>
                <w:sz w:val="23"/>
                <w:szCs w:val="23"/>
                <w:vertAlign w:val="superscript"/>
                <w:lang w:val="ro-RO" w:eastAsia="zh-CN"/>
              </w:rPr>
              <w:t>3</w:t>
            </w:r>
          </w:p>
          <w:p w14:paraId="2F9518E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9. Amoniu</w:t>
            </w:r>
          </w:p>
          <w:p w14:paraId="05E89C1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 Arsen</w:t>
            </w:r>
          </w:p>
          <w:p w14:paraId="47B8560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11. Benzen</w:t>
            </w:r>
          </w:p>
          <w:p w14:paraId="05C9FFB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 Bor</w:t>
            </w:r>
          </w:p>
          <w:p w14:paraId="31633AB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vertAlign w:val="superscript"/>
                <w:lang w:val="ro-RO" w:eastAsia="zh-CN"/>
              </w:rPr>
            </w:pPr>
            <w:r w:rsidRPr="008011D1">
              <w:rPr>
                <w:rFonts w:ascii="Times New Roman" w:eastAsia="SimSun" w:hAnsi="Times New Roman" w:cs="Times New Roman"/>
                <w:sz w:val="23"/>
                <w:szCs w:val="23"/>
                <w:lang w:val="ro-RO" w:eastAsia="zh-CN"/>
              </w:rPr>
              <w:t xml:space="preserve">13. Bromaţi </w:t>
            </w:r>
            <w:r w:rsidRPr="008011D1">
              <w:rPr>
                <w:rFonts w:ascii="Times New Roman" w:eastAsia="SimSun" w:hAnsi="Times New Roman" w:cs="Times New Roman"/>
                <w:sz w:val="23"/>
                <w:szCs w:val="23"/>
                <w:vertAlign w:val="superscript"/>
                <w:lang w:val="ro-RO" w:eastAsia="zh-CN"/>
              </w:rPr>
              <w:t>4</w:t>
            </w:r>
          </w:p>
          <w:p w14:paraId="46D12DC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14. Cianuri</w:t>
            </w:r>
          </w:p>
          <w:p w14:paraId="61D6830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15. </w:t>
            </w:r>
            <w:proofErr w:type="spellStart"/>
            <w:r w:rsidRPr="008011D1">
              <w:rPr>
                <w:rFonts w:ascii="Times New Roman" w:eastAsia="SimSun" w:hAnsi="Times New Roman" w:cs="Times New Roman"/>
                <w:sz w:val="23"/>
                <w:szCs w:val="23"/>
                <w:lang w:val="ro-RO" w:eastAsia="zh-CN"/>
              </w:rPr>
              <w:t>Di-</w:t>
            </w:r>
            <w:proofErr w:type="spellEnd"/>
            <w:r w:rsidRPr="008011D1">
              <w:rPr>
                <w:rFonts w:ascii="Times New Roman" w:eastAsia="SimSun" w:hAnsi="Times New Roman" w:cs="Times New Roman"/>
                <w:sz w:val="23"/>
                <w:szCs w:val="23"/>
                <w:lang w:val="ro-RO" w:eastAsia="zh-CN"/>
              </w:rPr>
              <w:t>,</w:t>
            </w:r>
            <w:proofErr w:type="spellStart"/>
            <w:r w:rsidRPr="008011D1">
              <w:rPr>
                <w:rFonts w:ascii="Times New Roman" w:eastAsia="SimSun" w:hAnsi="Times New Roman" w:cs="Times New Roman"/>
                <w:sz w:val="23"/>
                <w:szCs w:val="23"/>
                <w:lang w:val="ro-RO" w:eastAsia="zh-CN"/>
              </w:rPr>
              <w:t>tri-</w:t>
            </w:r>
            <w:proofErr w:type="spellEnd"/>
            <w:r w:rsidRPr="008011D1">
              <w:rPr>
                <w:rFonts w:ascii="Times New Roman" w:eastAsia="SimSun" w:hAnsi="Times New Roman" w:cs="Times New Roman"/>
                <w:sz w:val="23"/>
                <w:szCs w:val="23"/>
                <w:lang w:val="ro-RO" w:eastAsia="zh-CN"/>
              </w:rPr>
              <w:t xml:space="preserve"> şi </w:t>
            </w:r>
            <w:proofErr w:type="spellStart"/>
            <w:r w:rsidRPr="008011D1">
              <w:rPr>
                <w:rFonts w:ascii="Times New Roman" w:eastAsia="SimSun" w:hAnsi="Times New Roman" w:cs="Times New Roman"/>
                <w:sz w:val="23"/>
                <w:szCs w:val="23"/>
                <w:lang w:val="ro-RO" w:eastAsia="zh-CN"/>
              </w:rPr>
              <w:t>tetracloretan</w:t>
            </w:r>
            <w:proofErr w:type="spellEnd"/>
          </w:p>
          <w:p w14:paraId="7D6CE1C1" w14:textId="0DB01F13"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16. Duritate totală (in cazul in care se </w:t>
            </w:r>
            <w:r w:rsidR="00A53BDA" w:rsidRPr="008011D1">
              <w:rPr>
                <w:rFonts w:ascii="Times New Roman" w:eastAsia="SimSun" w:hAnsi="Times New Roman" w:cs="Times New Roman"/>
                <w:sz w:val="23"/>
                <w:szCs w:val="23"/>
                <w:lang w:val="ro-RO" w:eastAsia="zh-CN"/>
              </w:rPr>
              <w:t>folosește</w:t>
            </w:r>
            <w:r w:rsidRPr="008011D1">
              <w:rPr>
                <w:rFonts w:ascii="Times New Roman" w:eastAsia="SimSun" w:hAnsi="Times New Roman" w:cs="Times New Roman"/>
                <w:sz w:val="23"/>
                <w:szCs w:val="23"/>
                <w:lang w:val="ro-RO" w:eastAsia="zh-CN"/>
              </w:rPr>
              <w:t xml:space="preserve"> un procedeu de dedurizare</w:t>
            </w:r>
          </w:p>
          <w:p w14:paraId="551D96E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17. Fier total </w:t>
            </w:r>
            <w:r w:rsidRPr="008011D1">
              <w:rPr>
                <w:rFonts w:ascii="Times New Roman" w:eastAsia="SimSun" w:hAnsi="Times New Roman" w:cs="Times New Roman"/>
                <w:sz w:val="23"/>
                <w:szCs w:val="23"/>
                <w:vertAlign w:val="superscript"/>
                <w:lang w:val="ro-RO" w:eastAsia="zh-CN"/>
              </w:rPr>
              <w:t>5</w:t>
            </w:r>
          </w:p>
          <w:p w14:paraId="6B3239F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18.Fluor</w:t>
            </w:r>
          </w:p>
          <w:p w14:paraId="00E7693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vertAlign w:val="superscript"/>
                <w:lang w:val="ro-RO" w:eastAsia="zh-CN"/>
              </w:rPr>
            </w:pPr>
            <w:r w:rsidRPr="008011D1">
              <w:rPr>
                <w:rFonts w:ascii="Times New Roman" w:eastAsia="SimSun" w:hAnsi="Times New Roman" w:cs="Times New Roman"/>
                <w:sz w:val="23"/>
                <w:szCs w:val="23"/>
                <w:lang w:val="ro-RO" w:eastAsia="zh-CN"/>
              </w:rPr>
              <w:t xml:space="preserve">19.Mangan </w:t>
            </w:r>
            <w:r w:rsidRPr="008011D1">
              <w:rPr>
                <w:rFonts w:ascii="Times New Roman" w:eastAsia="SimSun" w:hAnsi="Times New Roman" w:cs="Times New Roman"/>
                <w:sz w:val="23"/>
                <w:szCs w:val="23"/>
                <w:vertAlign w:val="superscript"/>
                <w:lang w:val="ro-RO" w:eastAsia="zh-CN"/>
              </w:rPr>
              <w:t>6</w:t>
            </w:r>
          </w:p>
          <w:p w14:paraId="48BD2A3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20.Mercur</w:t>
            </w:r>
          </w:p>
          <w:p w14:paraId="1C087C43" w14:textId="4804D66C"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21. </w:t>
            </w:r>
            <w:r w:rsidR="00A53BDA" w:rsidRPr="008011D1">
              <w:rPr>
                <w:rFonts w:ascii="Times New Roman" w:eastAsia="SimSun" w:hAnsi="Times New Roman" w:cs="Times New Roman"/>
                <w:sz w:val="23"/>
                <w:szCs w:val="23"/>
                <w:lang w:val="ro-RO" w:eastAsia="zh-CN"/>
              </w:rPr>
              <w:t>Nitrați</w:t>
            </w:r>
          </w:p>
          <w:p w14:paraId="0C93C8D8" w14:textId="20C8A020"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22. </w:t>
            </w:r>
            <w:r w:rsidR="00A53BDA" w:rsidRPr="008011D1">
              <w:rPr>
                <w:rFonts w:ascii="Times New Roman" w:eastAsia="SimSun" w:hAnsi="Times New Roman" w:cs="Times New Roman"/>
                <w:sz w:val="23"/>
                <w:szCs w:val="23"/>
                <w:lang w:val="ro-RO" w:eastAsia="zh-CN"/>
              </w:rPr>
              <w:t>Nitriți</w:t>
            </w:r>
          </w:p>
          <w:p w14:paraId="1C8CCA4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23. Seleniu</w:t>
            </w:r>
          </w:p>
          <w:p w14:paraId="6038EE6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24. Sodiu</w:t>
            </w:r>
          </w:p>
          <w:p w14:paraId="031E620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25. Stibiu</w:t>
            </w:r>
          </w:p>
          <w:p w14:paraId="3FA4398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26. Pesticide</w:t>
            </w:r>
          </w:p>
          <w:p w14:paraId="1A3FE1B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27. THM </w:t>
            </w:r>
            <w:r w:rsidRPr="008011D1">
              <w:rPr>
                <w:rFonts w:ascii="Times New Roman" w:eastAsia="SimSun" w:hAnsi="Times New Roman" w:cs="Times New Roman"/>
                <w:sz w:val="23"/>
                <w:szCs w:val="23"/>
                <w:vertAlign w:val="superscript"/>
                <w:lang w:val="ro-RO" w:eastAsia="zh-CN"/>
              </w:rPr>
              <w:t>7</w:t>
            </w:r>
          </w:p>
          <w:p w14:paraId="1FC2E2A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28. Turbiditatea</w:t>
            </w:r>
          </w:p>
        </w:tc>
        <w:tc>
          <w:tcPr>
            <w:tcW w:w="0" w:type="auto"/>
            <w:tcBorders>
              <w:top w:val="single" w:sz="4" w:space="0" w:color="auto"/>
              <w:left w:val="single" w:sz="4" w:space="0" w:color="auto"/>
              <w:bottom w:val="single" w:sz="4" w:space="0" w:color="auto"/>
              <w:right w:val="single" w:sz="4" w:space="0" w:color="auto"/>
            </w:tcBorders>
          </w:tcPr>
          <w:p w14:paraId="127DEAD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&lt; 400</w:t>
            </w:r>
          </w:p>
          <w:p w14:paraId="03A759E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4631C3C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w:t>
            </w:r>
          </w:p>
        </w:tc>
      </w:tr>
      <w:tr w:rsidR="006A46BE" w:rsidRPr="008011D1" w14:paraId="529604D7"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E84CB6"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2AD3B81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400-999</w:t>
            </w:r>
          </w:p>
          <w:p w14:paraId="1748FE6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66547EE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w:t>
            </w:r>
          </w:p>
        </w:tc>
      </w:tr>
      <w:tr w:rsidR="006A46BE" w:rsidRPr="008011D1" w14:paraId="14190406"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49587"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42294BB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1.000-2.999</w:t>
            </w:r>
          </w:p>
          <w:p w14:paraId="45496B2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2CA0138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w:t>
            </w:r>
          </w:p>
        </w:tc>
      </w:tr>
      <w:tr w:rsidR="006A46BE" w:rsidRPr="008011D1" w14:paraId="1A978EBA"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C0A96"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2EEEDD0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3.000-5.999</w:t>
            </w:r>
          </w:p>
          <w:p w14:paraId="1CA1584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74C3E79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r>
      <w:tr w:rsidR="006A46BE" w:rsidRPr="008011D1" w14:paraId="6352AEF4"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B4286"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3943D71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6.000-19.999</w:t>
            </w:r>
          </w:p>
          <w:p w14:paraId="7A9E461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24F4EDC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w:t>
            </w:r>
          </w:p>
        </w:tc>
      </w:tr>
      <w:tr w:rsidR="006A46BE" w:rsidRPr="008011D1" w14:paraId="70E67B10"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EA14D"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2A4EFEE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20.000-29.999</w:t>
            </w:r>
          </w:p>
          <w:p w14:paraId="3396E95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3F81C81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w:t>
            </w:r>
          </w:p>
        </w:tc>
      </w:tr>
      <w:tr w:rsidR="006A46BE" w:rsidRPr="008011D1" w14:paraId="032ECF5F"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C0B0C"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4A10BD7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30.000-39.999</w:t>
            </w:r>
          </w:p>
          <w:p w14:paraId="7F41BD4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1807ED7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8</w:t>
            </w:r>
          </w:p>
        </w:tc>
      </w:tr>
      <w:tr w:rsidR="006A46BE" w:rsidRPr="008011D1" w14:paraId="060DA736"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625C3"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737370C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40.000-99.999</w:t>
            </w:r>
          </w:p>
          <w:p w14:paraId="2EBB337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5EB2A26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w:t>
            </w:r>
          </w:p>
        </w:tc>
      </w:tr>
      <w:tr w:rsidR="006A46BE" w:rsidRPr="008011D1" w14:paraId="5DBB2F38"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468E8"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73C95F26"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&gt; 100.000</w:t>
            </w:r>
          </w:p>
          <w:p w14:paraId="0F5430F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2BE72675"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12 </w:t>
            </w:r>
          </w:p>
        </w:tc>
      </w:tr>
    </w:tbl>
    <w:p w14:paraId="710F5394" w14:textId="41CAC4FA"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1</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 xml:space="preserve">Monitorizarea acestui parametru este necesară numai pentru apa provenită din sursele de suprafaţă. Se vor determina bacterii sulfito-reducătoare în loc de </w:t>
      </w:r>
      <w:proofErr w:type="spellStart"/>
      <w:r w:rsidRPr="00892179">
        <w:rPr>
          <w:rFonts w:ascii="Times New Roman" w:eastAsia="SimSun" w:hAnsi="Times New Roman" w:cs="Times New Roman"/>
          <w:sz w:val="23"/>
          <w:szCs w:val="23"/>
          <w:lang w:val="ro-RO" w:eastAsia="zh-CN"/>
        </w:rPr>
        <w:t>Clostridium</w:t>
      </w:r>
      <w:proofErr w:type="spellEnd"/>
      <w:r w:rsidRPr="00892179">
        <w:rPr>
          <w:rFonts w:ascii="Times New Roman" w:eastAsia="SimSun" w:hAnsi="Times New Roman" w:cs="Times New Roman"/>
          <w:sz w:val="23"/>
          <w:szCs w:val="23"/>
          <w:lang w:val="ro-RO" w:eastAsia="zh-CN"/>
        </w:rPr>
        <w:t xml:space="preserve"> </w:t>
      </w:r>
      <w:proofErr w:type="spellStart"/>
      <w:r w:rsidRPr="00892179">
        <w:rPr>
          <w:rFonts w:ascii="Times New Roman" w:eastAsia="SimSun" w:hAnsi="Times New Roman" w:cs="Times New Roman"/>
          <w:sz w:val="23"/>
          <w:szCs w:val="23"/>
          <w:lang w:val="ro-RO" w:eastAsia="zh-CN"/>
        </w:rPr>
        <w:t>perfringens</w:t>
      </w:r>
      <w:proofErr w:type="spellEnd"/>
      <w:r w:rsidRPr="00892179">
        <w:rPr>
          <w:rFonts w:ascii="Times New Roman" w:eastAsia="SimSun" w:hAnsi="Times New Roman" w:cs="Times New Roman"/>
          <w:sz w:val="23"/>
          <w:szCs w:val="23"/>
          <w:lang w:val="ro-RO" w:eastAsia="zh-CN"/>
        </w:rPr>
        <w:t xml:space="preserve"> </w:t>
      </w:r>
      <w:proofErr w:type="spellStart"/>
      <w:r w:rsidRPr="00892179">
        <w:rPr>
          <w:rFonts w:ascii="Times New Roman" w:eastAsia="SimSun" w:hAnsi="Times New Roman" w:cs="Times New Roman"/>
          <w:sz w:val="23"/>
          <w:szCs w:val="23"/>
          <w:lang w:val="ro-RO" w:eastAsia="zh-CN"/>
        </w:rPr>
        <w:t>p</w:t>
      </w:r>
      <w:r w:rsidR="00231608">
        <w:rPr>
          <w:rFonts w:ascii="Times New Roman" w:eastAsia="SimSun" w:hAnsi="Times New Roman" w:cs="Times New Roman"/>
          <w:sz w:val="23"/>
          <w:szCs w:val="23"/>
          <w:lang w:val="ro-RO" w:eastAsia="zh-CN"/>
        </w:rPr>
        <w:t>î</w:t>
      </w:r>
      <w:r w:rsidRPr="00892179">
        <w:rPr>
          <w:rFonts w:ascii="Times New Roman" w:eastAsia="SimSun" w:hAnsi="Times New Roman" w:cs="Times New Roman"/>
          <w:sz w:val="23"/>
          <w:szCs w:val="23"/>
          <w:lang w:val="ro-RO" w:eastAsia="zh-CN"/>
        </w:rPr>
        <w:t>nă</w:t>
      </w:r>
      <w:proofErr w:type="spellEnd"/>
      <w:r w:rsidRPr="00892179">
        <w:rPr>
          <w:rFonts w:ascii="Times New Roman" w:eastAsia="SimSun" w:hAnsi="Times New Roman" w:cs="Times New Roman"/>
          <w:sz w:val="23"/>
          <w:szCs w:val="23"/>
          <w:lang w:val="ro-RO" w:eastAsia="zh-CN"/>
        </w:rPr>
        <w:t xml:space="preserve"> la asigurarea capacităţii tehnice necesare.</w:t>
      </w:r>
    </w:p>
    <w:p w14:paraId="7406459B"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2</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este folosită în tratarea apei.</w:t>
      </w:r>
    </w:p>
    <w:p w14:paraId="2FA93A6E"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3</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este folosit în tratarea apei.</w:t>
      </w:r>
    </w:p>
    <w:p w14:paraId="0A334FD4"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4</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apa este tratată cu ozon sau clor.</w:t>
      </w:r>
    </w:p>
    <w:p w14:paraId="6D8A1E87"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5</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este folosit în tratarea apei sau apa este supusă unui procedeu de deferizare.</w:t>
      </w:r>
    </w:p>
    <w:p w14:paraId="66C208D1"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6</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se aplică un procedeu de reducere a acestuia.</w:t>
      </w:r>
    </w:p>
    <w:p w14:paraId="3CD929CB"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7</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apa este tratată cu clor</w:t>
      </w:r>
    </w:p>
    <w:p w14:paraId="722531DA"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7E9A2A5E" w14:textId="3FD4A282" w:rsidR="00F649D1" w:rsidRDefault="006A46BE"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lastRenderedPageBreak/>
        <w:t>Tabelul</w:t>
      </w:r>
      <w:r w:rsidR="006F2ABD">
        <w:rPr>
          <w:rFonts w:ascii="Times New Roman" w:eastAsia="SimSun" w:hAnsi="Times New Roman" w:cs="Times New Roman"/>
          <w:sz w:val="23"/>
          <w:szCs w:val="23"/>
          <w:lang w:val="ro-RO" w:eastAsia="zh-CN"/>
        </w:rPr>
        <w:t xml:space="preserve"> nr.</w:t>
      </w:r>
      <w:r w:rsidRPr="00A26605">
        <w:rPr>
          <w:rFonts w:ascii="Times New Roman" w:eastAsia="SimSun" w:hAnsi="Times New Roman" w:cs="Times New Roman"/>
          <w:sz w:val="23"/>
          <w:szCs w:val="23"/>
          <w:lang w:val="ro-RO" w:eastAsia="zh-CN"/>
        </w:rPr>
        <w:t xml:space="preserve"> 4. </w:t>
      </w:r>
    </w:p>
    <w:p w14:paraId="17F6619F" w14:textId="7B584850" w:rsidR="006A46BE" w:rsidRPr="00A26605" w:rsidRDefault="006A46BE" w:rsidP="00A26605">
      <w:pPr>
        <w:autoSpaceDE w:val="0"/>
        <w:autoSpaceDN w:val="0"/>
        <w:adjustRightInd w:val="0"/>
        <w:spacing w:after="0" w:line="240" w:lineRule="auto"/>
        <w:jc w:val="center"/>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Monitorizarea de control a calităţii apei potabile la consumator şi numărul de probe necesar de prelevat anual</w:t>
      </w:r>
    </w:p>
    <w:p w14:paraId="620BDA1D" w14:textId="77777777" w:rsidR="006A46BE" w:rsidRPr="00A26605"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6"/>
        <w:gridCol w:w="2383"/>
        <w:gridCol w:w="2078"/>
        <w:gridCol w:w="2194"/>
      </w:tblGrid>
      <w:tr w:rsidR="006A46BE" w:rsidRPr="007F264E" w14:paraId="27BE280D" w14:textId="77777777" w:rsidTr="006A46BE">
        <w:tc>
          <w:tcPr>
            <w:tcW w:w="3816" w:type="dxa"/>
            <w:tcBorders>
              <w:top w:val="single" w:sz="4" w:space="0" w:color="auto"/>
              <w:left w:val="single" w:sz="4" w:space="0" w:color="auto"/>
              <w:bottom w:val="single" w:sz="4" w:space="0" w:color="auto"/>
              <w:right w:val="single" w:sz="4" w:space="0" w:color="auto"/>
            </w:tcBorders>
            <w:hideMark/>
          </w:tcPr>
          <w:p w14:paraId="7BBB8411" w14:textId="77777777" w:rsidR="006A46BE" w:rsidRPr="00892179"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Parametrii analizaţi</w:t>
            </w:r>
          </w:p>
        </w:tc>
        <w:tc>
          <w:tcPr>
            <w:tcW w:w="2383" w:type="dxa"/>
            <w:tcBorders>
              <w:top w:val="single" w:sz="4" w:space="0" w:color="auto"/>
              <w:left w:val="single" w:sz="4" w:space="0" w:color="auto"/>
              <w:bottom w:val="single" w:sz="4" w:space="0" w:color="auto"/>
              <w:right w:val="single" w:sz="4" w:space="0" w:color="auto"/>
            </w:tcBorders>
            <w:hideMark/>
          </w:tcPr>
          <w:p w14:paraId="63C671D7" w14:textId="77777777" w:rsidR="006A46BE" w:rsidRPr="00892179"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Număr de populaţie din zona de distribuţie</w:t>
            </w:r>
          </w:p>
        </w:tc>
        <w:tc>
          <w:tcPr>
            <w:tcW w:w="2078" w:type="dxa"/>
            <w:tcBorders>
              <w:top w:val="single" w:sz="4" w:space="0" w:color="auto"/>
              <w:left w:val="single" w:sz="4" w:space="0" w:color="auto"/>
              <w:bottom w:val="single" w:sz="4" w:space="0" w:color="auto"/>
              <w:right w:val="single" w:sz="4" w:space="0" w:color="auto"/>
            </w:tcBorders>
            <w:hideMark/>
          </w:tcPr>
          <w:p w14:paraId="4F0A3413" w14:textId="77777777" w:rsidR="006A46BE" w:rsidRPr="00892179"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Nr. redus de probe de prelevat/an</w:t>
            </w:r>
          </w:p>
        </w:tc>
        <w:tc>
          <w:tcPr>
            <w:tcW w:w="2194" w:type="dxa"/>
            <w:tcBorders>
              <w:top w:val="single" w:sz="4" w:space="0" w:color="auto"/>
              <w:left w:val="single" w:sz="4" w:space="0" w:color="auto"/>
              <w:bottom w:val="single" w:sz="4" w:space="0" w:color="auto"/>
              <w:right w:val="single" w:sz="4" w:space="0" w:color="auto"/>
            </w:tcBorders>
            <w:hideMark/>
          </w:tcPr>
          <w:p w14:paraId="557C971D" w14:textId="77777777" w:rsidR="006A46BE" w:rsidRPr="00184400"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184400">
              <w:rPr>
                <w:rFonts w:ascii="Times New Roman" w:eastAsia="SimSun" w:hAnsi="Times New Roman" w:cs="Times New Roman"/>
                <w:sz w:val="23"/>
                <w:szCs w:val="23"/>
                <w:lang w:val="ro-RO" w:eastAsia="zh-CN"/>
              </w:rPr>
              <w:t>Nr. standard de probe de prelevat/an</w:t>
            </w:r>
          </w:p>
        </w:tc>
      </w:tr>
      <w:tr w:rsidR="006A46BE" w:rsidRPr="008011D1" w14:paraId="6F69BDD3" w14:textId="77777777" w:rsidTr="006A46BE">
        <w:trPr>
          <w:trHeight w:val="525"/>
        </w:trPr>
        <w:tc>
          <w:tcPr>
            <w:tcW w:w="3816" w:type="dxa"/>
            <w:vMerge w:val="restart"/>
            <w:tcBorders>
              <w:top w:val="single" w:sz="4" w:space="0" w:color="auto"/>
              <w:left w:val="single" w:sz="4" w:space="0" w:color="auto"/>
              <w:bottom w:val="single" w:sz="4" w:space="0" w:color="auto"/>
              <w:right w:val="single" w:sz="4" w:space="0" w:color="auto"/>
            </w:tcBorders>
            <w:hideMark/>
          </w:tcPr>
          <w:p w14:paraId="45133F8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 E. coli</w:t>
            </w:r>
          </w:p>
          <w:p w14:paraId="0E782E5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 Enterococi</w:t>
            </w:r>
          </w:p>
          <w:p w14:paraId="339606A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3. Bacterii </w:t>
            </w:r>
            <w:proofErr w:type="spellStart"/>
            <w:r w:rsidRPr="008011D1">
              <w:rPr>
                <w:rFonts w:ascii="Times New Roman" w:eastAsia="SimSun" w:hAnsi="Times New Roman" w:cs="Times New Roman"/>
                <w:sz w:val="23"/>
                <w:szCs w:val="23"/>
                <w:lang w:val="ro-RO" w:eastAsia="zh-CN"/>
              </w:rPr>
              <w:t>coliforme</w:t>
            </w:r>
            <w:proofErr w:type="spellEnd"/>
          </w:p>
          <w:p w14:paraId="1D8A597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 Clor rezidual total si liber</w:t>
            </w:r>
            <w:r w:rsidRPr="008011D1">
              <w:rPr>
                <w:rFonts w:ascii="Times New Roman" w:eastAsia="SimSun" w:hAnsi="Times New Roman" w:cs="Times New Roman"/>
                <w:sz w:val="23"/>
                <w:szCs w:val="23"/>
                <w:vertAlign w:val="superscript"/>
                <w:lang w:val="ro-RO" w:eastAsia="zh-CN"/>
              </w:rPr>
              <w:t>1</w:t>
            </w:r>
          </w:p>
        </w:tc>
        <w:tc>
          <w:tcPr>
            <w:tcW w:w="2383" w:type="dxa"/>
            <w:tcBorders>
              <w:top w:val="single" w:sz="4" w:space="0" w:color="auto"/>
              <w:left w:val="single" w:sz="4" w:space="0" w:color="auto"/>
              <w:bottom w:val="single" w:sz="4" w:space="0" w:color="auto"/>
              <w:right w:val="single" w:sz="4" w:space="0" w:color="auto"/>
            </w:tcBorders>
            <w:hideMark/>
          </w:tcPr>
          <w:p w14:paraId="5F95E19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&lt; 2.000</w:t>
            </w:r>
          </w:p>
        </w:tc>
        <w:tc>
          <w:tcPr>
            <w:tcW w:w="2078" w:type="dxa"/>
            <w:tcBorders>
              <w:top w:val="single" w:sz="4" w:space="0" w:color="auto"/>
              <w:left w:val="single" w:sz="4" w:space="0" w:color="auto"/>
              <w:bottom w:val="single" w:sz="4" w:space="0" w:color="auto"/>
              <w:right w:val="single" w:sz="4" w:space="0" w:color="auto"/>
            </w:tcBorders>
            <w:hideMark/>
          </w:tcPr>
          <w:p w14:paraId="13FB8D9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w:t>
            </w:r>
          </w:p>
        </w:tc>
        <w:tc>
          <w:tcPr>
            <w:tcW w:w="2194" w:type="dxa"/>
            <w:tcBorders>
              <w:top w:val="single" w:sz="4" w:space="0" w:color="auto"/>
              <w:left w:val="single" w:sz="4" w:space="0" w:color="auto"/>
              <w:bottom w:val="single" w:sz="4" w:space="0" w:color="auto"/>
              <w:right w:val="single" w:sz="4" w:space="0" w:color="auto"/>
            </w:tcBorders>
            <w:hideMark/>
          </w:tcPr>
          <w:p w14:paraId="34745EE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r>
      <w:tr w:rsidR="006A46BE" w:rsidRPr="008011D1" w14:paraId="1F69F5F8" w14:textId="77777777" w:rsidTr="006A46BE">
        <w:trPr>
          <w:trHeight w:val="525"/>
        </w:trPr>
        <w:tc>
          <w:tcPr>
            <w:tcW w:w="3816" w:type="dxa"/>
            <w:vMerge/>
            <w:tcBorders>
              <w:top w:val="single" w:sz="4" w:space="0" w:color="auto"/>
              <w:left w:val="single" w:sz="4" w:space="0" w:color="auto"/>
              <w:bottom w:val="single" w:sz="4" w:space="0" w:color="auto"/>
              <w:right w:val="single" w:sz="4" w:space="0" w:color="auto"/>
            </w:tcBorders>
            <w:vAlign w:val="center"/>
            <w:hideMark/>
          </w:tcPr>
          <w:p w14:paraId="46A435CC"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2383" w:type="dxa"/>
            <w:tcBorders>
              <w:top w:val="single" w:sz="4" w:space="0" w:color="auto"/>
              <w:left w:val="single" w:sz="4" w:space="0" w:color="auto"/>
              <w:bottom w:val="single" w:sz="4" w:space="0" w:color="auto"/>
              <w:right w:val="single" w:sz="4" w:space="0" w:color="auto"/>
            </w:tcBorders>
            <w:hideMark/>
          </w:tcPr>
          <w:p w14:paraId="24B0AD8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&gt; 2.000</w:t>
            </w:r>
          </w:p>
        </w:tc>
        <w:tc>
          <w:tcPr>
            <w:tcW w:w="2078" w:type="dxa"/>
            <w:tcBorders>
              <w:top w:val="single" w:sz="4" w:space="0" w:color="auto"/>
              <w:left w:val="single" w:sz="4" w:space="0" w:color="auto"/>
              <w:bottom w:val="single" w:sz="4" w:space="0" w:color="auto"/>
              <w:right w:val="single" w:sz="4" w:space="0" w:color="auto"/>
            </w:tcBorders>
            <w:hideMark/>
          </w:tcPr>
          <w:p w14:paraId="28FEB6E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c>
          <w:tcPr>
            <w:tcW w:w="2194" w:type="dxa"/>
            <w:tcBorders>
              <w:top w:val="single" w:sz="4" w:space="0" w:color="auto"/>
              <w:left w:val="single" w:sz="4" w:space="0" w:color="auto"/>
              <w:bottom w:val="single" w:sz="4" w:space="0" w:color="auto"/>
              <w:right w:val="single" w:sz="4" w:space="0" w:color="auto"/>
            </w:tcBorders>
            <w:hideMark/>
          </w:tcPr>
          <w:p w14:paraId="4EBC0DC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 probe pentru fiecare 5000 locuitori</w:t>
            </w:r>
          </w:p>
        </w:tc>
      </w:tr>
      <w:tr w:rsidR="006A46BE" w:rsidRPr="008011D1" w14:paraId="6CF0DAB0" w14:textId="77777777" w:rsidTr="006A46BE">
        <w:trPr>
          <w:trHeight w:val="525"/>
        </w:trPr>
        <w:tc>
          <w:tcPr>
            <w:tcW w:w="3816" w:type="dxa"/>
            <w:vMerge w:val="restart"/>
            <w:tcBorders>
              <w:top w:val="single" w:sz="4" w:space="0" w:color="auto"/>
              <w:left w:val="single" w:sz="4" w:space="0" w:color="auto"/>
              <w:bottom w:val="single" w:sz="4" w:space="0" w:color="auto"/>
              <w:right w:val="single" w:sz="4" w:space="0" w:color="auto"/>
            </w:tcBorders>
            <w:hideMark/>
          </w:tcPr>
          <w:p w14:paraId="3F0E010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5. Aluminiu </w:t>
            </w:r>
            <w:r w:rsidRPr="008011D1">
              <w:rPr>
                <w:rFonts w:ascii="Times New Roman" w:eastAsia="SimSun" w:hAnsi="Times New Roman" w:cs="Times New Roman"/>
                <w:sz w:val="23"/>
                <w:szCs w:val="23"/>
                <w:vertAlign w:val="superscript"/>
                <w:lang w:val="ro-RO" w:eastAsia="zh-CN"/>
              </w:rPr>
              <w:t>2</w:t>
            </w:r>
          </w:p>
          <w:p w14:paraId="174A9D3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 Amoniu</w:t>
            </w:r>
          </w:p>
          <w:p w14:paraId="247E5D3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7. Conductivitate</w:t>
            </w:r>
          </w:p>
          <w:p w14:paraId="1ECAC1B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8. Culoare </w:t>
            </w:r>
          </w:p>
          <w:p w14:paraId="6376BFA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vertAlign w:val="superscript"/>
                <w:lang w:val="ro-RO" w:eastAsia="zh-CN"/>
              </w:rPr>
            </w:pPr>
            <w:r w:rsidRPr="008011D1">
              <w:rPr>
                <w:rFonts w:ascii="Times New Roman" w:eastAsia="SimSun" w:hAnsi="Times New Roman" w:cs="Times New Roman"/>
                <w:sz w:val="23"/>
                <w:szCs w:val="23"/>
                <w:lang w:val="ro-RO" w:eastAsia="zh-CN"/>
              </w:rPr>
              <w:t xml:space="preserve">9. Fier total </w:t>
            </w:r>
            <w:r w:rsidRPr="008011D1">
              <w:rPr>
                <w:rFonts w:ascii="Times New Roman" w:eastAsia="SimSun" w:hAnsi="Times New Roman" w:cs="Times New Roman"/>
                <w:sz w:val="23"/>
                <w:szCs w:val="23"/>
                <w:vertAlign w:val="superscript"/>
                <w:lang w:val="ro-RO" w:eastAsia="zh-CN"/>
              </w:rPr>
              <w:t>3</w:t>
            </w:r>
          </w:p>
          <w:p w14:paraId="5DA2732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 Gust</w:t>
            </w:r>
          </w:p>
          <w:p w14:paraId="3C27AB8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11. Miros</w:t>
            </w:r>
          </w:p>
          <w:p w14:paraId="58ED3602" w14:textId="53B8C960"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12. </w:t>
            </w:r>
            <w:r w:rsidR="00A53BDA" w:rsidRPr="008011D1">
              <w:rPr>
                <w:rFonts w:ascii="Times New Roman" w:eastAsia="SimSun" w:hAnsi="Times New Roman" w:cs="Times New Roman"/>
                <w:sz w:val="23"/>
                <w:szCs w:val="23"/>
                <w:lang w:val="ro-RO" w:eastAsia="zh-CN"/>
              </w:rPr>
              <w:t>Nitrați</w:t>
            </w:r>
          </w:p>
          <w:p w14:paraId="1F3DD940" w14:textId="3B33BC9E"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13. </w:t>
            </w:r>
            <w:r w:rsidR="00A53BDA" w:rsidRPr="008011D1">
              <w:rPr>
                <w:rFonts w:ascii="Times New Roman" w:eastAsia="SimSun" w:hAnsi="Times New Roman" w:cs="Times New Roman"/>
                <w:sz w:val="23"/>
                <w:szCs w:val="23"/>
                <w:lang w:val="ro-RO" w:eastAsia="zh-CN"/>
              </w:rPr>
              <w:t>Nitriți</w:t>
            </w:r>
          </w:p>
          <w:p w14:paraId="22C41CA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14. Oxidabilitate </w:t>
            </w:r>
            <w:r w:rsidRPr="008011D1">
              <w:rPr>
                <w:rFonts w:ascii="Times New Roman" w:eastAsia="SimSun" w:hAnsi="Times New Roman" w:cs="Times New Roman"/>
                <w:sz w:val="23"/>
                <w:szCs w:val="23"/>
                <w:vertAlign w:val="superscript"/>
                <w:lang w:val="ro-RO" w:eastAsia="zh-CN"/>
              </w:rPr>
              <w:t>4</w:t>
            </w:r>
            <w:r w:rsidRPr="008011D1">
              <w:rPr>
                <w:rFonts w:ascii="Times New Roman" w:eastAsia="SimSun" w:hAnsi="Times New Roman" w:cs="Times New Roman"/>
                <w:sz w:val="23"/>
                <w:szCs w:val="23"/>
                <w:lang w:val="ro-RO" w:eastAsia="zh-CN"/>
              </w:rPr>
              <w:t xml:space="preserve"> (sau carbon organic total) </w:t>
            </w:r>
          </w:p>
          <w:p w14:paraId="588C198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15. pH</w:t>
            </w:r>
          </w:p>
          <w:p w14:paraId="11BCD266"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16. Turbiditate</w:t>
            </w:r>
          </w:p>
          <w:p w14:paraId="13E051E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 </w:t>
            </w:r>
          </w:p>
        </w:tc>
        <w:tc>
          <w:tcPr>
            <w:tcW w:w="2383" w:type="dxa"/>
            <w:tcBorders>
              <w:top w:val="single" w:sz="4" w:space="0" w:color="auto"/>
              <w:left w:val="single" w:sz="4" w:space="0" w:color="auto"/>
              <w:bottom w:val="single" w:sz="4" w:space="0" w:color="auto"/>
              <w:right w:val="single" w:sz="4" w:space="0" w:color="auto"/>
            </w:tcBorders>
          </w:tcPr>
          <w:p w14:paraId="1FB38D6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&lt; 2.000</w:t>
            </w:r>
          </w:p>
          <w:p w14:paraId="4645350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2078" w:type="dxa"/>
            <w:tcBorders>
              <w:top w:val="single" w:sz="4" w:space="0" w:color="auto"/>
              <w:left w:val="single" w:sz="4" w:space="0" w:color="auto"/>
              <w:bottom w:val="single" w:sz="4" w:space="0" w:color="auto"/>
              <w:right w:val="single" w:sz="4" w:space="0" w:color="auto"/>
            </w:tcBorders>
            <w:hideMark/>
          </w:tcPr>
          <w:p w14:paraId="68107B1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w:t>
            </w:r>
          </w:p>
        </w:tc>
        <w:tc>
          <w:tcPr>
            <w:tcW w:w="2194" w:type="dxa"/>
            <w:tcBorders>
              <w:top w:val="single" w:sz="4" w:space="0" w:color="auto"/>
              <w:left w:val="single" w:sz="4" w:space="0" w:color="auto"/>
              <w:bottom w:val="single" w:sz="4" w:space="0" w:color="auto"/>
              <w:right w:val="single" w:sz="4" w:space="0" w:color="auto"/>
            </w:tcBorders>
            <w:hideMark/>
          </w:tcPr>
          <w:p w14:paraId="5B4E7BD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r>
      <w:tr w:rsidR="006A46BE" w:rsidRPr="008011D1" w14:paraId="67C40CE0" w14:textId="77777777" w:rsidTr="006A46BE">
        <w:trPr>
          <w:trHeight w:val="525"/>
        </w:trPr>
        <w:tc>
          <w:tcPr>
            <w:tcW w:w="3816" w:type="dxa"/>
            <w:vMerge/>
            <w:tcBorders>
              <w:top w:val="single" w:sz="4" w:space="0" w:color="auto"/>
              <w:left w:val="single" w:sz="4" w:space="0" w:color="auto"/>
              <w:bottom w:val="single" w:sz="4" w:space="0" w:color="auto"/>
              <w:right w:val="single" w:sz="4" w:space="0" w:color="auto"/>
            </w:tcBorders>
            <w:vAlign w:val="center"/>
            <w:hideMark/>
          </w:tcPr>
          <w:p w14:paraId="6F028300"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2383" w:type="dxa"/>
            <w:tcBorders>
              <w:top w:val="single" w:sz="4" w:space="0" w:color="auto"/>
              <w:left w:val="single" w:sz="4" w:space="0" w:color="auto"/>
              <w:bottom w:val="single" w:sz="4" w:space="0" w:color="auto"/>
              <w:right w:val="single" w:sz="4" w:space="0" w:color="auto"/>
            </w:tcBorders>
          </w:tcPr>
          <w:p w14:paraId="4E689AF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2.000-4.999</w:t>
            </w:r>
          </w:p>
          <w:p w14:paraId="1E0D312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2078" w:type="dxa"/>
            <w:tcBorders>
              <w:top w:val="single" w:sz="4" w:space="0" w:color="auto"/>
              <w:left w:val="single" w:sz="4" w:space="0" w:color="auto"/>
              <w:bottom w:val="single" w:sz="4" w:space="0" w:color="auto"/>
              <w:right w:val="single" w:sz="4" w:space="0" w:color="auto"/>
            </w:tcBorders>
            <w:hideMark/>
          </w:tcPr>
          <w:p w14:paraId="7B24371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w:t>
            </w:r>
          </w:p>
        </w:tc>
        <w:tc>
          <w:tcPr>
            <w:tcW w:w="2194" w:type="dxa"/>
            <w:tcBorders>
              <w:top w:val="single" w:sz="4" w:space="0" w:color="auto"/>
              <w:left w:val="single" w:sz="4" w:space="0" w:color="auto"/>
              <w:bottom w:val="single" w:sz="4" w:space="0" w:color="auto"/>
              <w:right w:val="single" w:sz="4" w:space="0" w:color="auto"/>
            </w:tcBorders>
            <w:hideMark/>
          </w:tcPr>
          <w:p w14:paraId="3762E3A5"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9</w:t>
            </w:r>
          </w:p>
        </w:tc>
      </w:tr>
      <w:tr w:rsidR="006A46BE" w:rsidRPr="008011D1" w14:paraId="06E79A41" w14:textId="77777777" w:rsidTr="006A46BE">
        <w:trPr>
          <w:trHeight w:val="525"/>
        </w:trPr>
        <w:tc>
          <w:tcPr>
            <w:tcW w:w="3816" w:type="dxa"/>
            <w:vMerge/>
            <w:tcBorders>
              <w:top w:val="single" w:sz="4" w:space="0" w:color="auto"/>
              <w:left w:val="single" w:sz="4" w:space="0" w:color="auto"/>
              <w:bottom w:val="single" w:sz="4" w:space="0" w:color="auto"/>
              <w:right w:val="single" w:sz="4" w:space="0" w:color="auto"/>
            </w:tcBorders>
            <w:vAlign w:val="center"/>
            <w:hideMark/>
          </w:tcPr>
          <w:p w14:paraId="672EE8B4"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2383" w:type="dxa"/>
            <w:tcBorders>
              <w:top w:val="single" w:sz="4" w:space="0" w:color="auto"/>
              <w:left w:val="single" w:sz="4" w:space="0" w:color="auto"/>
              <w:bottom w:val="single" w:sz="4" w:space="0" w:color="auto"/>
              <w:right w:val="single" w:sz="4" w:space="0" w:color="auto"/>
            </w:tcBorders>
          </w:tcPr>
          <w:p w14:paraId="0DA240D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5.000-19.999</w:t>
            </w:r>
          </w:p>
          <w:p w14:paraId="249E773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2078" w:type="dxa"/>
            <w:tcBorders>
              <w:top w:val="single" w:sz="4" w:space="0" w:color="auto"/>
              <w:left w:val="single" w:sz="4" w:space="0" w:color="auto"/>
              <w:bottom w:val="single" w:sz="4" w:space="0" w:color="auto"/>
              <w:right w:val="single" w:sz="4" w:space="0" w:color="auto"/>
            </w:tcBorders>
            <w:hideMark/>
          </w:tcPr>
          <w:p w14:paraId="6E4F224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w:t>
            </w:r>
          </w:p>
        </w:tc>
        <w:tc>
          <w:tcPr>
            <w:tcW w:w="2194" w:type="dxa"/>
            <w:tcBorders>
              <w:top w:val="single" w:sz="4" w:space="0" w:color="auto"/>
              <w:left w:val="single" w:sz="4" w:space="0" w:color="auto"/>
              <w:bottom w:val="single" w:sz="4" w:space="0" w:color="auto"/>
              <w:right w:val="single" w:sz="4" w:space="0" w:color="auto"/>
            </w:tcBorders>
            <w:hideMark/>
          </w:tcPr>
          <w:p w14:paraId="6CE4218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24</w:t>
            </w:r>
          </w:p>
        </w:tc>
      </w:tr>
      <w:tr w:rsidR="006A46BE" w:rsidRPr="008011D1" w14:paraId="4FDA63BD" w14:textId="77777777" w:rsidTr="006A46BE">
        <w:trPr>
          <w:trHeight w:val="525"/>
        </w:trPr>
        <w:tc>
          <w:tcPr>
            <w:tcW w:w="3816" w:type="dxa"/>
            <w:vMerge/>
            <w:tcBorders>
              <w:top w:val="single" w:sz="4" w:space="0" w:color="auto"/>
              <w:left w:val="single" w:sz="4" w:space="0" w:color="auto"/>
              <w:bottom w:val="single" w:sz="4" w:space="0" w:color="auto"/>
              <w:right w:val="single" w:sz="4" w:space="0" w:color="auto"/>
            </w:tcBorders>
            <w:vAlign w:val="center"/>
            <w:hideMark/>
          </w:tcPr>
          <w:p w14:paraId="7E157179"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2383" w:type="dxa"/>
            <w:tcBorders>
              <w:top w:val="single" w:sz="4" w:space="0" w:color="auto"/>
              <w:left w:val="single" w:sz="4" w:space="0" w:color="auto"/>
              <w:bottom w:val="single" w:sz="4" w:space="0" w:color="auto"/>
              <w:right w:val="single" w:sz="4" w:space="0" w:color="auto"/>
            </w:tcBorders>
          </w:tcPr>
          <w:p w14:paraId="17AF223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20.000-49.999</w:t>
            </w:r>
          </w:p>
          <w:p w14:paraId="34BFC01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2078" w:type="dxa"/>
            <w:tcBorders>
              <w:top w:val="single" w:sz="4" w:space="0" w:color="auto"/>
              <w:left w:val="single" w:sz="4" w:space="0" w:color="auto"/>
              <w:bottom w:val="single" w:sz="4" w:space="0" w:color="auto"/>
              <w:right w:val="single" w:sz="4" w:space="0" w:color="auto"/>
            </w:tcBorders>
            <w:hideMark/>
          </w:tcPr>
          <w:p w14:paraId="3B3909B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w:t>
            </w:r>
          </w:p>
        </w:tc>
        <w:tc>
          <w:tcPr>
            <w:tcW w:w="2194" w:type="dxa"/>
            <w:tcBorders>
              <w:top w:val="single" w:sz="4" w:space="0" w:color="auto"/>
              <w:left w:val="single" w:sz="4" w:space="0" w:color="auto"/>
              <w:bottom w:val="single" w:sz="4" w:space="0" w:color="auto"/>
              <w:right w:val="single" w:sz="4" w:space="0" w:color="auto"/>
            </w:tcBorders>
            <w:hideMark/>
          </w:tcPr>
          <w:p w14:paraId="1636D01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52</w:t>
            </w:r>
          </w:p>
        </w:tc>
      </w:tr>
      <w:tr w:rsidR="006A46BE" w:rsidRPr="008011D1" w14:paraId="769E008A" w14:textId="77777777" w:rsidTr="006A46BE">
        <w:trPr>
          <w:trHeight w:val="525"/>
        </w:trPr>
        <w:tc>
          <w:tcPr>
            <w:tcW w:w="3816" w:type="dxa"/>
            <w:vMerge/>
            <w:tcBorders>
              <w:top w:val="single" w:sz="4" w:space="0" w:color="auto"/>
              <w:left w:val="single" w:sz="4" w:space="0" w:color="auto"/>
              <w:bottom w:val="single" w:sz="4" w:space="0" w:color="auto"/>
              <w:right w:val="single" w:sz="4" w:space="0" w:color="auto"/>
            </w:tcBorders>
            <w:vAlign w:val="center"/>
            <w:hideMark/>
          </w:tcPr>
          <w:p w14:paraId="083131E4"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2383" w:type="dxa"/>
            <w:tcBorders>
              <w:top w:val="single" w:sz="4" w:space="0" w:color="auto"/>
              <w:left w:val="single" w:sz="4" w:space="0" w:color="auto"/>
              <w:bottom w:val="single" w:sz="4" w:space="0" w:color="auto"/>
              <w:right w:val="single" w:sz="4" w:space="0" w:color="auto"/>
            </w:tcBorders>
          </w:tcPr>
          <w:p w14:paraId="62539E5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50.000-99.999</w:t>
            </w:r>
          </w:p>
          <w:p w14:paraId="3CEE576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2078" w:type="dxa"/>
            <w:tcBorders>
              <w:top w:val="single" w:sz="4" w:space="0" w:color="auto"/>
              <w:left w:val="single" w:sz="4" w:space="0" w:color="auto"/>
              <w:bottom w:val="single" w:sz="4" w:space="0" w:color="auto"/>
              <w:right w:val="single" w:sz="4" w:space="0" w:color="auto"/>
            </w:tcBorders>
            <w:hideMark/>
          </w:tcPr>
          <w:p w14:paraId="1E9B140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24</w:t>
            </w:r>
          </w:p>
        </w:tc>
        <w:tc>
          <w:tcPr>
            <w:tcW w:w="2194" w:type="dxa"/>
            <w:tcBorders>
              <w:top w:val="single" w:sz="4" w:space="0" w:color="auto"/>
              <w:left w:val="single" w:sz="4" w:space="0" w:color="auto"/>
              <w:bottom w:val="single" w:sz="4" w:space="0" w:color="auto"/>
              <w:right w:val="single" w:sz="4" w:space="0" w:color="auto"/>
            </w:tcBorders>
            <w:hideMark/>
          </w:tcPr>
          <w:p w14:paraId="3E5C510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104</w:t>
            </w:r>
          </w:p>
        </w:tc>
      </w:tr>
      <w:tr w:rsidR="006A46BE" w:rsidRPr="008011D1" w14:paraId="1DCD4923" w14:textId="77777777" w:rsidTr="006A46BE">
        <w:trPr>
          <w:trHeight w:val="525"/>
        </w:trPr>
        <w:tc>
          <w:tcPr>
            <w:tcW w:w="3816" w:type="dxa"/>
            <w:vMerge/>
            <w:tcBorders>
              <w:top w:val="single" w:sz="4" w:space="0" w:color="auto"/>
              <w:left w:val="single" w:sz="4" w:space="0" w:color="auto"/>
              <w:bottom w:val="single" w:sz="4" w:space="0" w:color="auto"/>
              <w:right w:val="single" w:sz="4" w:space="0" w:color="auto"/>
            </w:tcBorders>
            <w:vAlign w:val="center"/>
            <w:hideMark/>
          </w:tcPr>
          <w:p w14:paraId="26879D67"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2383" w:type="dxa"/>
            <w:tcBorders>
              <w:top w:val="single" w:sz="4" w:space="0" w:color="auto"/>
              <w:left w:val="single" w:sz="4" w:space="0" w:color="auto"/>
              <w:bottom w:val="single" w:sz="4" w:space="0" w:color="auto"/>
              <w:right w:val="single" w:sz="4" w:space="0" w:color="auto"/>
            </w:tcBorders>
          </w:tcPr>
          <w:p w14:paraId="3BAE483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100.000-199.999</w:t>
            </w:r>
          </w:p>
          <w:p w14:paraId="281550FB"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2078" w:type="dxa"/>
            <w:tcBorders>
              <w:top w:val="single" w:sz="4" w:space="0" w:color="auto"/>
              <w:left w:val="single" w:sz="4" w:space="0" w:color="auto"/>
              <w:bottom w:val="single" w:sz="4" w:space="0" w:color="auto"/>
              <w:right w:val="single" w:sz="4" w:space="0" w:color="auto"/>
            </w:tcBorders>
            <w:hideMark/>
          </w:tcPr>
          <w:p w14:paraId="54D06F5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52</w:t>
            </w:r>
          </w:p>
        </w:tc>
        <w:tc>
          <w:tcPr>
            <w:tcW w:w="2194" w:type="dxa"/>
            <w:tcBorders>
              <w:top w:val="single" w:sz="4" w:space="0" w:color="auto"/>
              <w:left w:val="single" w:sz="4" w:space="0" w:color="auto"/>
              <w:bottom w:val="single" w:sz="4" w:space="0" w:color="auto"/>
              <w:right w:val="single" w:sz="4" w:space="0" w:color="auto"/>
            </w:tcBorders>
            <w:hideMark/>
          </w:tcPr>
          <w:p w14:paraId="5B4C6BB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156</w:t>
            </w:r>
          </w:p>
        </w:tc>
      </w:tr>
      <w:tr w:rsidR="006A46BE" w:rsidRPr="008011D1" w14:paraId="7A5CA745" w14:textId="77777777" w:rsidTr="006A46BE">
        <w:trPr>
          <w:trHeight w:val="525"/>
        </w:trPr>
        <w:tc>
          <w:tcPr>
            <w:tcW w:w="3816" w:type="dxa"/>
            <w:vMerge/>
            <w:tcBorders>
              <w:top w:val="single" w:sz="4" w:space="0" w:color="auto"/>
              <w:left w:val="single" w:sz="4" w:space="0" w:color="auto"/>
              <w:bottom w:val="single" w:sz="4" w:space="0" w:color="auto"/>
              <w:right w:val="single" w:sz="4" w:space="0" w:color="auto"/>
            </w:tcBorders>
            <w:vAlign w:val="center"/>
            <w:hideMark/>
          </w:tcPr>
          <w:p w14:paraId="677B8EA4"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2383" w:type="dxa"/>
            <w:tcBorders>
              <w:top w:val="single" w:sz="4" w:space="0" w:color="auto"/>
              <w:left w:val="single" w:sz="4" w:space="0" w:color="auto"/>
              <w:bottom w:val="single" w:sz="4" w:space="0" w:color="auto"/>
              <w:right w:val="single" w:sz="4" w:space="0" w:color="auto"/>
            </w:tcBorders>
            <w:hideMark/>
          </w:tcPr>
          <w:p w14:paraId="0A1C1BF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200.000-499.999</w:t>
            </w:r>
          </w:p>
        </w:tc>
        <w:tc>
          <w:tcPr>
            <w:tcW w:w="2078" w:type="dxa"/>
            <w:tcBorders>
              <w:top w:val="single" w:sz="4" w:space="0" w:color="auto"/>
              <w:left w:val="single" w:sz="4" w:space="0" w:color="auto"/>
              <w:bottom w:val="single" w:sz="4" w:space="0" w:color="auto"/>
              <w:right w:val="single" w:sz="4" w:space="0" w:color="auto"/>
            </w:tcBorders>
            <w:hideMark/>
          </w:tcPr>
          <w:p w14:paraId="736AC71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130</w:t>
            </w:r>
          </w:p>
        </w:tc>
        <w:tc>
          <w:tcPr>
            <w:tcW w:w="2194" w:type="dxa"/>
            <w:tcBorders>
              <w:top w:val="single" w:sz="4" w:space="0" w:color="auto"/>
              <w:left w:val="single" w:sz="4" w:space="0" w:color="auto"/>
              <w:bottom w:val="single" w:sz="4" w:space="0" w:color="auto"/>
              <w:right w:val="single" w:sz="4" w:space="0" w:color="auto"/>
            </w:tcBorders>
            <w:hideMark/>
          </w:tcPr>
          <w:p w14:paraId="6265E705"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260</w:t>
            </w:r>
          </w:p>
        </w:tc>
      </w:tr>
      <w:tr w:rsidR="006A46BE" w:rsidRPr="008011D1" w14:paraId="11EC17CC" w14:textId="77777777" w:rsidTr="006A46BE">
        <w:trPr>
          <w:trHeight w:val="525"/>
        </w:trPr>
        <w:tc>
          <w:tcPr>
            <w:tcW w:w="3816" w:type="dxa"/>
            <w:vMerge/>
            <w:tcBorders>
              <w:top w:val="single" w:sz="4" w:space="0" w:color="auto"/>
              <w:left w:val="single" w:sz="4" w:space="0" w:color="auto"/>
              <w:bottom w:val="single" w:sz="4" w:space="0" w:color="auto"/>
              <w:right w:val="single" w:sz="4" w:space="0" w:color="auto"/>
            </w:tcBorders>
            <w:vAlign w:val="center"/>
            <w:hideMark/>
          </w:tcPr>
          <w:p w14:paraId="4F89F6F4"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2383" w:type="dxa"/>
            <w:tcBorders>
              <w:top w:val="single" w:sz="4" w:space="0" w:color="auto"/>
              <w:left w:val="single" w:sz="4" w:space="0" w:color="auto"/>
              <w:bottom w:val="single" w:sz="4" w:space="0" w:color="auto"/>
              <w:right w:val="single" w:sz="4" w:space="0" w:color="auto"/>
            </w:tcBorders>
          </w:tcPr>
          <w:p w14:paraId="7AD3D64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&gt;500.000</w:t>
            </w:r>
          </w:p>
          <w:p w14:paraId="2BCFD09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2078" w:type="dxa"/>
            <w:tcBorders>
              <w:top w:val="single" w:sz="4" w:space="0" w:color="auto"/>
              <w:left w:val="single" w:sz="4" w:space="0" w:color="auto"/>
              <w:bottom w:val="single" w:sz="4" w:space="0" w:color="auto"/>
              <w:right w:val="single" w:sz="4" w:space="0" w:color="auto"/>
            </w:tcBorders>
            <w:hideMark/>
          </w:tcPr>
          <w:p w14:paraId="5E80E07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200</w:t>
            </w:r>
          </w:p>
        </w:tc>
        <w:tc>
          <w:tcPr>
            <w:tcW w:w="2194" w:type="dxa"/>
            <w:tcBorders>
              <w:top w:val="single" w:sz="4" w:space="0" w:color="auto"/>
              <w:left w:val="single" w:sz="4" w:space="0" w:color="auto"/>
              <w:bottom w:val="single" w:sz="4" w:space="0" w:color="auto"/>
              <w:right w:val="single" w:sz="4" w:space="0" w:color="auto"/>
            </w:tcBorders>
            <w:hideMark/>
          </w:tcPr>
          <w:p w14:paraId="1130A30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400</w:t>
            </w:r>
          </w:p>
        </w:tc>
      </w:tr>
    </w:tbl>
    <w:p w14:paraId="29599A11" w14:textId="77777777" w:rsidR="006A46BE" w:rsidRPr="008011D1"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6D78576A" w14:textId="77777777" w:rsidR="006A46BE" w:rsidRPr="00A26605"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3CBE6429"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1</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Sau orice alt parametru considerat reprezentativ pentru procedeul de dezinfecţie.</w:t>
      </w:r>
    </w:p>
    <w:p w14:paraId="6F154D09"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2</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este folosit în tratarea apei.</w:t>
      </w:r>
    </w:p>
    <w:p w14:paraId="1F3951CD"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3</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este folosit în tratarea apei sau se aplică procedeu de deferizare.</w:t>
      </w:r>
    </w:p>
    <w:p w14:paraId="7503DEF1"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4</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KMnO</w:t>
      </w:r>
      <w:r w:rsidRPr="00892179">
        <w:rPr>
          <w:rFonts w:ascii="Times New Roman" w:eastAsia="SimSun" w:hAnsi="Times New Roman" w:cs="Times New Roman"/>
          <w:sz w:val="16"/>
          <w:szCs w:val="16"/>
          <w:lang w:val="ro-RO" w:eastAsia="zh-CN"/>
        </w:rPr>
        <w:t xml:space="preserve">4 </w:t>
      </w:r>
      <w:r w:rsidRPr="00892179">
        <w:rPr>
          <w:rFonts w:ascii="Times New Roman" w:eastAsia="SimSun" w:hAnsi="Times New Roman" w:cs="Times New Roman"/>
          <w:sz w:val="23"/>
          <w:szCs w:val="23"/>
          <w:lang w:val="ro-RO" w:eastAsia="zh-CN"/>
        </w:rPr>
        <w:t>la cald în mediu acid.</w:t>
      </w:r>
    </w:p>
    <w:p w14:paraId="308CA99B" w14:textId="77777777" w:rsidR="006A46BE" w:rsidRPr="00184400"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1F536212" w14:textId="77777777" w:rsidR="006A46BE" w:rsidRPr="00184400"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5CE6204F" w14:textId="77777777" w:rsidR="006A46BE" w:rsidRPr="00184400"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03725364" w14:textId="77777777" w:rsidR="006A46BE"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0325B3EF"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587477D1"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07257C46"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441D50C3"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33B01FAF"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06BC440F"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7F8BB1DC"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2D3350E4"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24B2F9FF"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012D63D6"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455BC50F" w14:textId="77777777" w:rsidR="00F221BC" w:rsidRPr="008011D1"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2EACAE21" w14:textId="5B6B3D01" w:rsidR="00F649D1" w:rsidRDefault="006A46BE"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lastRenderedPageBreak/>
        <w:t xml:space="preserve">Tabelul </w:t>
      </w:r>
      <w:r w:rsidR="006F2ABD">
        <w:rPr>
          <w:rFonts w:ascii="Times New Roman" w:eastAsia="SimSun" w:hAnsi="Times New Roman" w:cs="Times New Roman"/>
          <w:sz w:val="23"/>
          <w:szCs w:val="23"/>
          <w:lang w:val="ro-RO" w:eastAsia="zh-CN"/>
        </w:rPr>
        <w:t xml:space="preserve">nr. </w:t>
      </w:r>
      <w:r w:rsidRPr="00A26605">
        <w:rPr>
          <w:rFonts w:ascii="Times New Roman" w:eastAsia="SimSun" w:hAnsi="Times New Roman" w:cs="Times New Roman"/>
          <w:sz w:val="23"/>
          <w:szCs w:val="23"/>
          <w:lang w:val="ro-RO" w:eastAsia="zh-CN"/>
        </w:rPr>
        <w:t xml:space="preserve">5. </w:t>
      </w:r>
    </w:p>
    <w:p w14:paraId="53F5CAE4" w14:textId="31A10640" w:rsidR="006A46BE" w:rsidRPr="00A26605" w:rsidRDefault="006A46BE" w:rsidP="00A26605">
      <w:pPr>
        <w:autoSpaceDE w:val="0"/>
        <w:autoSpaceDN w:val="0"/>
        <w:adjustRightInd w:val="0"/>
        <w:spacing w:after="0" w:line="240" w:lineRule="auto"/>
        <w:jc w:val="center"/>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Monitorizarea de audit a calităţii apei potabile la consumator şi numărul de probe de prelevat anual</w:t>
      </w:r>
    </w:p>
    <w:p w14:paraId="17756313" w14:textId="77777777" w:rsidR="006A46BE" w:rsidRPr="00A26605" w:rsidRDefault="006A46BE" w:rsidP="00A26605">
      <w:pPr>
        <w:autoSpaceDE w:val="0"/>
        <w:autoSpaceDN w:val="0"/>
        <w:adjustRightInd w:val="0"/>
        <w:spacing w:after="0" w:line="240" w:lineRule="auto"/>
        <w:jc w:val="center"/>
        <w:rPr>
          <w:rFonts w:ascii="Times New Roman" w:eastAsia="SimSun" w:hAnsi="Times New Roman" w:cs="Times New Roman"/>
          <w:sz w:val="23"/>
          <w:szCs w:val="23"/>
          <w:lang w:val="ro-RO"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386"/>
        <w:gridCol w:w="3563"/>
      </w:tblGrid>
      <w:tr w:rsidR="006A46BE" w:rsidRPr="007F264E" w14:paraId="78338B97" w14:textId="77777777" w:rsidTr="006A46BE">
        <w:tc>
          <w:tcPr>
            <w:tcW w:w="0" w:type="auto"/>
            <w:tcBorders>
              <w:top w:val="single" w:sz="4" w:space="0" w:color="auto"/>
              <w:left w:val="single" w:sz="4" w:space="0" w:color="auto"/>
              <w:bottom w:val="single" w:sz="4" w:space="0" w:color="auto"/>
              <w:right w:val="single" w:sz="4" w:space="0" w:color="auto"/>
            </w:tcBorders>
            <w:hideMark/>
          </w:tcPr>
          <w:p w14:paraId="0D668601" w14:textId="77777777" w:rsidR="006A46BE" w:rsidRPr="00892179"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Parametrii analizaţi</w:t>
            </w:r>
          </w:p>
        </w:tc>
        <w:tc>
          <w:tcPr>
            <w:tcW w:w="0" w:type="auto"/>
            <w:tcBorders>
              <w:top w:val="single" w:sz="4" w:space="0" w:color="auto"/>
              <w:left w:val="single" w:sz="4" w:space="0" w:color="auto"/>
              <w:bottom w:val="single" w:sz="4" w:space="0" w:color="auto"/>
              <w:right w:val="single" w:sz="4" w:space="0" w:color="auto"/>
            </w:tcBorders>
            <w:hideMark/>
          </w:tcPr>
          <w:p w14:paraId="312F8D63" w14:textId="77777777" w:rsidR="006A46BE" w:rsidRPr="00892179"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Număr de populaţie din zona de distribuţie</w:t>
            </w:r>
          </w:p>
        </w:tc>
        <w:tc>
          <w:tcPr>
            <w:tcW w:w="0" w:type="auto"/>
            <w:tcBorders>
              <w:top w:val="single" w:sz="4" w:space="0" w:color="auto"/>
              <w:left w:val="single" w:sz="4" w:space="0" w:color="auto"/>
              <w:bottom w:val="single" w:sz="4" w:space="0" w:color="auto"/>
              <w:right w:val="single" w:sz="4" w:space="0" w:color="auto"/>
            </w:tcBorders>
            <w:hideMark/>
          </w:tcPr>
          <w:p w14:paraId="084FCB36" w14:textId="77777777" w:rsidR="006A46BE" w:rsidRPr="00892179"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Nr. de probe de prelevat/an</w:t>
            </w:r>
          </w:p>
        </w:tc>
      </w:tr>
      <w:tr w:rsidR="006A46BE" w:rsidRPr="008011D1" w14:paraId="55B406B1" w14:textId="77777777" w:rsidTr="006A46BE">
        <w:tc>
          <w:tcPr>
            <w:tcW w:w="0" w:type="auto"/>
            <w:vMerge w:val="restart"/>
            <w:tcBorders>
              <w:top w:val="single" w:sz="4" w:space="0" w:color="auto"/>
              <w:left w:val="single" w:sz="4" w:space="0" w:color="auto"/>
              <w:bottom w:val="single" w:sz="4" w:space="0" w:color="auto"/>
              <w:right w:val="single" w:sz="4" w:space="0" w:color="auto"/>
            </w:tcBorders>
            <w:hideMark/>
          </w:tcPr>
          <w:p w14:paraId="6C7F09C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 E. coli</w:t>
            </w:r>
          </w:p>
          <w:p w14:paraId="60A7F7A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 Enterococi</w:t>
            </w:r>
          </w:p>
          <w:p w14:paraId="26D5B1F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 Clor rezidual total si liber</w:t>
            </w:r>
            <w:r w:rsidRPr="008011D1">
              <w:rPr>
                <w:rFonts w:ascii="Times New Roman" w:eastAsia="SimSun" w:hAnsi="Times New Roman" w:cs="Times New Roman"/>
                <w:sz w:val="23"/>
                <w:szCs w:val="23"/>
                <w:vertAlign w:val="superscript"/>
                <w:lang w:val="ro-RO" w:eastAsia="zh-CN"/>
              </w:rPr>
              <w:t>1</w:t>
            </w:r>
          </w:p>
        </w:tc>
        <w:tc>
          <w:tcPr>
            <w:tcW w:w="0" w:type="auto"/>
            <w:tcBorders>
              <w:top w:val="single" w:sz="4" w:space="0" w:color="auto"/>
              <w:left w:val="single" w:sz="4" w:space="0" w:color="auto"/>
              <w:bottom w:val="single" w:sz="4" w:space="0" w:color="auto"/>
              <w:right w:val="single" w:sz="4" w:space="0" w:color="auto"/>
            </w:tcBorders>
            <w:hideMark/>
          </w:tcPr>
          <w:p w14:paraId="6F183B5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&lt; 2.000</w:t>
            </w:r>
          </w:p>
        </w:tc>
        <w:tc>
          <w:tcPr>
            <w:tcW w:w="0" w:type="auto"/>
            <w:tcBorders>
              <w:top w:val="single" w:sz="4" w:space="0" w:color="auto"/>
              <w:left w:val="single" w:sz="4" w:space="0" w:color="auto"/>
              <w:bottom w:val="single" w:sz="4" w:space="0" w:color="auto"/>
              <w:right w:val="single" w:sz="4" w:space="0" w:color="auto"/>
            </w:tcBorders>
            <w:hideMark/>
          </w:tcPr>
          <w:p w14:paraId="0FA8B1A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w:t>
            </w:r>
          </w:p>
        </w:tc>
      </w:tr>
      <w:tr w:rsidR="006A46BE" w:rsidRPr="008011D1" w14:paraId="4E8BDA90" w14:textId="77777777" w:rsidTr="006A46BE">
        <w:tc>
          <w:tcPr>
            <w:tcW w:w="0" w:type="auto"/>
            <w:vMerge/>
            <w:tcBorders>
              <w:top w:val="single" w:sz="4" w:space="0" w:color="auto"/>
              <w:left w:val="single" w:sz="4" w:space="0" w:color="auto"/>
              <w:bottom w:val="single" w:sz="4" w:space="0" w:color="auto"/>
              <w:right w:val="single" w:sz="4" w:space="0" w:color="auto"/>
            </w:tcBorders>
            <w:vAlign w:val="center"/>
            <w:hideMark/>
          </w:tcPr>
          <w:p w14:paraId="7671A8E3"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0168FE96"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&gt; 2.000</w:t>
            </w:r>
          </w:p>
        </w:tc>
        <w:tc>
          <w:tcPr>
            <w:tcW w:w="0" w:type="auto"/>
            <w:tcBorders>
              <w:top w:val="single" w:sz="4" w:space="0" w:color="auto"/>
              <w:left w:val="single" w:sz="4" w:space="0" w:color="auto"/>
              <w:bottom w:val="single" w:sz="4" w:space="0" w:color="auto"/>
              <w:right w:val="single" w:sz="4" w:space="0" w:color="auto"/>
            </w:tcBorders>
            <w:hideMark/>
          </w:tcPr>
          <w:p w14:paraId="33FB662F"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 probe pentru fiecare 10.000 locuitori</w:t>
            </w:r>
          </w:p>
        </w:tc>
      </w:tr>
      <w:tr w:rsidR="006A46BE" w:rsidRPr="008011D1" w14:paraId="04539CF5" w14:textId="77777777" w:rsidTr="006A46BE">
        <w:trPr>
          <w:trHeight w:val="780"/>
        </w:trPr>
        <w:tc>
          <w:tcPr>
            <w:tcW w:w="0" w:type="auto"/>
            <w:vMerge w:val="restart"/>
            <w:tcBorders>
              <w:top w:val="single" w:sz="4" w:space="0" w:color="auto"/>
              <w:left w:val="single" w:sz="4" w:space="0" w:color="auto"/>
              <w:bottom w:val="single" w:sz="4" w:space="0" w:color="auto"/>
              <w:right w:val="single" w:sz="4" w:space="0" w:color="auto"/>
            </w:tcBorders>
            <w:hideMark/>
          </w:tcPr>
          <w:p w14:paraId="664CA236"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 Acrilamidă</w:t>
            </w:r>
            <w:r w:rsidRPr="008011D1">
              <w:rPr>
                <w:rFonts w:ascii="Times New Roman" w:eastAsia="SimSun" w:hAnsi="Times New Roman" w:cs="Times New Roman"/>
                <w:sz w:val="23"/>
                <w:szCs w:val="23"/>
                <w:vertAlign w:val="superscript"/>
                <w:lang w:val="ro-RO" w:eastAsia="zh-CN"/>
              </w:rPr>
              <w:t>2</w:t>
            </w:r>
          </w:p>
          <w:p w14:paraId="24F7D65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 Arsen</w:t>
            </w:r>
          </w:p>
          <w:p w14:paraId="52E5E66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 Benzen</w:t>
            </w:r>
          </w:p>
          <w:p w14:paraId="58C5A6E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7. Benz(a)</w:t>
            </w:r>
            <w:proofErr w:type="spellStart"/>
            <w:r w:rsidRPr="008011D1">
              <w:rPr>
                <w:rFonts w:ascii="Times New Roman" w:eastAsia="SimSun" w:hAnsi="Times New Roman" w:cs="Times New Roman"/>
                <w:sz w:val="23"/>
                <w:szCs w:val="23"/>
                <w:lang w:val="ro-RO" w:eastAsia="zh-CN"/>
              </w:rPr>
              <w:t>piren</w:t>
            </w:r>
            <w:proofErr w:type="spellEnd"/>
          </w:p>
          <w:p w14:paraId="31A00A4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8. Bor</w:t>
            </w:r>
          </w:p>
          <w:p w14:paraId="63B778B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vertAlign w:val="superscript"/>
                <w:lang w:val="ro-RO" w:eastAsia="zh-CN"/>
              </w:rPr>
            </w:pPr>
            <w:r w:rsidRPr="008011D1">
              <w:rPr>
                <w:rFonts w:ascii="Times New Roman" w:eastAsia="SimSun" w:hAnsi="Times New Roman" w:cs="Times New Roman"/>
                <w:sz w:val="23"/>
                <w:szCs w:val="23"/>
                <w:lang w:val="ro-RO" w:eastAsia="zh-CN"/>
              </w:rPr>
              <w:t xml:space="preserve">9. Bromaţi </w:t>
            </w:r>
            <w:r w:rsidRPr="008011D1">
              <w:rPr>
                <w:rFonts w:ascii="Times New Roman" w:eastAsia="SimSun" w:hAnsi="Times New Roman" w:cs="Times New Roman"/>
                <w:sz w:val="23"/>
                <w:szCs w:val="23"/>
                <w:vertAlign w:val="superscript"/>
                <w:lang w:val="ro-RO" w:eastAsia="zh-CN"/>
              </w:rPr>
              <w:t>3</w:t>
            </w:r>
          </w:p>
          <w:p w14:paraId="109F21C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 Cadmiu</w:t>
            </w:r>
          </w:p>
          <w:p w14:paraId="43DECD1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11. Cianuri</w:t>
            </w:r>
          </w:p>
          <w:p w14:paraId="556DEAD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12.Clorură de vinil</w:t>
            </w:r>
          </w:p>
          <w:p w14:paraId="74D799B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13.Crom</w:t>
            </w:r>
          </w:p>
          <w:p w14:paraId="0E2FF5BE"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14.Cupru</w:t>
            </w:r>
          </w:p>
          <w:p w14:paraId="60F336C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15. </w:t>
            </w:r>
            <w:proofErr w:type="spellStart"/>
            <w:r w:rsidRPr="008011D1">
              <w:rPr>
                <w:rFonts w:ascii="Times New Roman" w:eastAsia="SimSun" w:hAnsi="Times New Roman" w:cs="Times New Roman"/>
                <w:sz w:val="23"/>
                <w:szCs w:val="23"/>
                <w:lang w:val="ro-RO" w:eastAsia="zh-CN"/>
              </w:rPr>
              <w:t>Di-</w:t>
            </w:r>
            <w:proofErr w:type="spellEnd"/>
            <w:r w:rsidRPr="008011D1">
              <w:rPr>
                <w:rFonts w:ascii="Times New Roman" w:eastAsia="SimSun" w:hAnsi="Times New Roman" w:cs="Times New Roman"/>
                <w:sz w:val="23"/>
                <w:szCs w:val="23"/>
                <w:lang w:val="ro-RO" w:eastAsia="zh-CN"/>
              </w:rPr>
              <w:t>,</w:t>
            </w:r>
            <w:proofErr w:type="spellStart"/>
            <w:r w:rsidRPr="008011D1">
              <w:rPr>
                <w:rFonts w:ascii="Times New Roman" w:eastAsia="SimSun" w:hAnsi="Times New Roman" w:cs="Times New Roman"/>
                <w:sz w:val="23"/>
                <w:szCs w:val="23"/>
                <w:lang w:val="ro-RO" w:eastAsia="zh-CN"/>
              </w:rPr>
              <w:t>tri-</w:t>
            </w:r>
            <w:proofErr w:type="spellEnd"/>
            <w:r w:rsidRPr="008011D1">
              <w:rPr>
                <w:rFonts w:ascii="Times New Roman" w:eastAsia="SimSun" w:hAnsi="Times New Roman" w:cs="Times New Roman"/>
                <w:sz w:val="23"/>
                <w:szCs w:val="23"/>
                <w:lang w:val="ro-RO" w:eastAsia="zh-CN"/>
              </w:rPr>
              <w:t xml:space="preserve"> şi </w:t>
            </w:r>
            <w:proofErr w:type="spellStart"/>
            <w:r w:rsidRPr="008011D1">
              <w:rPr>
                <w:rFonts w:ascii="Times New Roman" w:eastAsia="SimSun" w:hAnsi="Times New Roman" w:cs="Times New Roman"/>
                <w:sz w:val="23"/>
                <w:szCs w:val="23"/>
                <w:lang w:val="ro-RO" w:eastAsia="zh-CN"/>
              </w:rPr>
              <w:t>tetracloretan</w:t>
            </w:r>
            <w:proofErr w:type="spellEnd"/>
          </w:p>
          <w:p w14:paraId="6D89C92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16. Duritate totală </w:t>
            </w:r>
          </w:p>
          <w:p w14:paraId="59F610D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17. </w:t>
            </w:r>
            <w:proofErr w:type="spellStart"/>
            <w:r w:rsidRPr="008011D1">
              <w:rPr>
                <w:rFonts w:ascii="Times New Roman" w:eastAsia="SimSun" w:hAnsi="Times New Roman" w:cs="Times New Roman"/>
                <w:sz w:val="23"/>
                <w:szCs w:val="23"/>
                <w:lang w:val="ro-RO" w:eastAsia="zh-CN"/>
              </w:rPr>
              <w:t>Epiclorhidrină</w:t>
            </w:r>
            <w:proofErr w:type="spellEnd"/>
          </w:p>
          <w:p w14:paraId="4FEFF85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18.Fluor</w:t>
            </w:r>
          </w:p>
          <w:p w14:paraId="441625D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vertAlign w:val="superscript"/>
                <w:lang w:val="ro-RO" w:eastAsia="zh-CN"/>
              </w:rPr>
            </w:pPr>
            <w:r w:rsidRPr="008011D1">
              <w:rPr>
                <w:rFonts w:ascii="Times New Roman" w:eastAsia="SimSun" w:hAnsi="Times New Roman" w:cs="Times New Roman"/>
                <w:sz w:val="23"/>
                <w:szCs w:val="23"/>
                <w:lang w:val="ro-RO" w:eastAsia="zh-CN"/>
              </w:rPr>
              <w:t>19.Hidrocarburi policiclice aromatice</w:t>
            </w:r>
          </w:p>
          <w:p w14:paraId="20B5E6C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20.Mercur</w:t>
            </w:r>
          </w:p>
          <w:p w14:paraId="7D63DD1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21. Nichel</w:t>
            </w:r>
          </w:p>
          <w:p w14:paraId="7B2602BD" w14:textId="4A97E1D3"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22. </w:t>
            </w:r>
            <w:r w:rsidR="001757BE" w:rsidRPr="008011D1">
              <w:rPr>
                <w:rFonts w:ascii="Times New Roman" w:eastAsia="SimSun" w:hAnsi="Times New Roman" w:cs="Times New Roman"/>
                <w:sz w:val="23"/>
                <w:szCs w:val="23"/>
                <w:lang w:val="ro-RO" w:eastAsia="zh-CN"/>
              </w:rPr>
              <w:t>Nitrați</w:t>
            </w:r>
          </w:p>
          <w:p w14:paraId="7C43F3D5" w14:textId="0E20F812" w:rsidR="006A46BE" w:rsidRPr="008011D1" w:rsidRDefault="001757BE" w:rsidP="006A46BE">
            <w:pPr>
              <w:autoSpaceDE w:val="0"/>
              <w:autoSpaceDN w:val="0"/>
              <w:adjustRightInd w:val="0"/>
              <w:spacing w:after="0"/>
              <w:jc w:val="both"/>
              <w:rPr>
                <w:rFonts w:ascii="Times New Roman" w:eastAsia="SimSun" w:hAnsi="Times New Roman" w:cs="Times New Roman"/>
                <w:sz w:val="23"/>
                <w:szCs w:val="23"/>
                <w:lang w:val="ro-RO" w:eastAsia="zh-CN"/>
              </w:rPr>
            </w:pPr>
            <w:r>
              <w:rPr>
                <w:rFonts w:ascii="Times New Roman" w:eastAsia="SimSun" w:hAnsi="Times New Roman" w:cs="Times New Roman"/>
                <w:sz w:val="23"/>
                <w:szCs w:val="23"/>
                <w:lang w:val="ro-RO" w:eastAsia="zh-CN"/>
              </w:rPr>
              <w:t>23.Nitriț</w:t>
            </w:r>
            <w:r w:rsidR="006A46BE" w:rsidRPr="008011D1">
              <w:rPr>
                <w:rFonts w:ascii="Times New Roman" w:eastAsia="SimSun" w:hAnsi="Times New Roman" w:cs="Times New Roman"/>
                <w:sz w:val="23"/>
                <w:szCs w:val="23"/>
                <w:lang w:val="ro-RO" w:eastAsia="zh-CN"/>
              </w:rPr>
              <w:t>i</w:t>
            </w:r>
          </w:p>
          <w:p w14:paraId="55EE373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24. Pesticide</w:t>
            </w:r>
            <w:r w:rsidRPr="008011D1">
              <w:rPr>
                <w:rFonts w:ascii="Times New Roman" w:eastAsia="SimSun" w:hAnsi="Times New Roman" w:cs="Times New Roman"/>
                <w:sz w:val="23"/>
                <w:szCs w:val="23"/>
                <w:vertAlign w:val="superscript"/>
                <w:lang w:val="ro-RO" w:eastAsia="zh-CN"/>
              </w:rPr>
              <w:t>4</w:t>
            </w:r>
            <w:r w:rsidRPr="008011D1">
              <w:rPr>
                <w:rFonts w:ascii="Times New Roman" w:eastAsia="SimSun" w:hAnsi="Times New Roman" w:cs="Times New Roman"/>
                <w:sz w:val="23"/>
                <w:szCs w:val="23"/>
                <w:lang w:val="ro-RO" w:eastAsia="zh-CN"/>
              </w:rPr>
              <w:t xml:space="preserve"> </w:t>
            </w:r>
          </w:p>
          <w:p w14:paraId="2EC987D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25.Plumb</w:t>
            </w:r>
          </w:p>
          <w:p w14:paraId="046DC9F5"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26. Seleniu </w:t>
            </w:r>
          </w:p>
          <w:p w14:paraId="02E976F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27. Stibiu</w:t>
            </w:r>
          </w:p>
          <w:p w14:paraId="5186066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28. THM </w:t>
            </w:r>
            <w:r w:rsidRPr="008011D1">
              <w:rPr>
                <w:rFonts w:ascii="Times New Roman" w:eastAsia="SimSun" w:hAnsi="Times New Roman" w:cs="Times New Roman"/>
                <w:sz w:val="23"/>
                <w:szCs w:val="23"/>
                <w:vertAlign w:val="superscript"/>
                <w:lang w:val="ro-RO" w:eastAsia="zh-CN"/>
              </w:rPr>
              <w:t>5</w:t>
            </w:r>
          </w:p>
        </w:tc>
        <w:tc>
          <w:tcPr>
            <w:tcW w:w="0" w:type="auto"/>
            <w:tcBorders>
              <w:top w:val="single" w:sz="4" w:space="0" w:color="auto"/>
              <w:left w:val="single" w:sz="4" w:space="0" w:color="auto"/>
              <w:bottom w:val="single" w:sz="4" w:space="0" w:color="auto"/>
              <w:right w:val="single" w:sz="4" w:space="0" w:color="auto"/>
            </w:tcBorders>
          </w:tcPr>
          <w:p w14:paraId="1DB14085"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&lt; 2.000</w:t>
            </w:r>
          </w:p>
          <w:p w14:paraId="3404EC48"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3BE96850"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w:t>
            </w:r>
          </w:p>
        </w:tc>
      </w:tr>
      <w:tr w:rsidR="006A46BE" w:rsidRPr="008011D1" w14:paraId="1516E94C"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918F5"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55FF1A16"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2.000-4.999</w:t>
            </w:r>
          </w:p>
          <w:p w14:paraId="3698A8D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19921AB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w:t>
            </w:r>
          </w:p>
        </w:tc>
      </w:tr>
      <w:tr w:rsidR="006A46BE" w:rsidRPr="008011D1" w14:paraId="01B5B26D"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0B8CA"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55BDEF5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5.000-14.999</w:t>
            </w:r>
          </w:p>
          <w:p w14:paraId="729444F5"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3D264F1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w:t>
            </w:r>
          </w:p>
        </w:tc>
      </w:tr>
      <w:tr w:rsidR="006A46BE" w:rsidRPr="008011D1" w14:paraId="3D4312EF"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ABD7D"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0F943F9A"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15.000-29.999</w:t>
            </w:r>
          </w:p>
          <w:p w14:paraId="4558C39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7954977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r>
      <w:tr w:rsidR="006A46BE" w:rsidRPr="008011D1" w14:paraId="2497F0E5"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A33EA"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40E670B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30.000-99.999</w:t>
            </w:r>
          </w:p>
        </w:tc>
        <w:tc>
          <w:tcPr>
            <w:tcW w:w="0" w:type="auto"/>
            <w:tcBorders>
              <w:top w:val="single" w:sz="4" w:space="0" w:color="auto"/>
              <w:left w:val="single" w:sz="4" w:space="0" w:color="auto"/>
              <w:bottom w:val="single" w:sz="4" w:space="0" w:color="auto"/>
              <w:right w:val="single" w:sz="4" w:space="0" w:color="auto"/>
            </w:tcBorders>
            <w:hideMark/>
          </w:tcPr>
          <w:p w14:paraId="637F4571"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w:t>
            </w:r>
          </w:p>
        </w:tc>
      </w:tr>
      <w:tr w:rsidR="006A46BE" w:rsidRPr="008011D1" w14:paraId="1191394F"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149CB"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7078F15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100.000-199.999</w:t>
            </w:r>
          </w:p>
          <w:p w14:paraId="6ACECB4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1A5A3433"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w:t>
            </w:r>
          </w:p>
        </w:tc>
      </w:tr>
      <w:tr w:rsidR="006A46BE" w:rsidRPr="008011D1" w14:paraId="0D5CAEC9"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048B2"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22018299"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p w14:paraId="2EFBE852"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200.000-299.999</w:t>
            </w:r>
          </w:p>
          <w:p w14:paraId="110C693C"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242DD54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8</w:t>
            </w:r>
          </w:p>
        </w:tc>
      </w:tr>
      <w:tr w:rsidR="006A46BE" w:rsidRPr="008011D1" w14:paraId="41895607"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A1742"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134B0856"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300.000-499.999</w:t>
            </w:r>
          </w:p>
        </w:tc>
        <w:tc>
          <w:tcPr>
            <w:tcW w:w="0" w:type="auto"/>
            <w:tcBorders>
              <w:top w:val="single" w:sz="4" w:space="0" w:color="auto"/>
              <w:left w:val="single" w:sz="4" w:space="0" w:color="auto"/>
              <w:bottom w:val="single" w:sz="4" w:space="0" w:color="auto"/>
              <w:right w:val="single" w:sz="4" w:space="0" w:color="auto"/>
            </w:tcBorders>
            <w:hideMark/>
          </w:tcPr>
          <w:p w14:paraId="408B780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w:t>
            </w:r>
          </w:p>
        </w:tc>
      </w:tr>
      <w:tr w:rsidR="006A46BE" w:rsidRPr="008011D1" w14:paraId="7BC9281F" w14:textId="77777777" w:rsidTr="006A46BE">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61313" w14:textId="77777777" w:rsidR="006A46BE" w:rsidRPr="008011D1" w:rsidRDefault="006A46BE" w:rsidP="006A46BE">
            <w:pPr>
              <w:spacing w:after="0" w:line="240" w:lineRule="auto"/>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tcPr>
          <w:p w14:paraId="00069327"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&gt; 500.000</w:t>
            </w:r>
          </w:p>
          <w:p w14:paraId="1747EB14"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p>
        </w:tc>
        <w:tc>
          <w:tcPr>
            <w:tcW w:w="0" w:type="auto"/>
            <w:tcBorders>
              <w:top w:val="single" w:sz="4" w:space="0" w:color="auto"/>
              <w:left w:val="single" w:sz="4" w:space="0" w:color="auto"/>
              <w:bottom w:val="single" w:sz="4" w:space="0" w:color="auto"/>
              <w:right w:val="single" w:sz="4" w:space="0" w:color="auto"/>
            </w:tcBorders>
            <w:hideMark/>
          </w:tcPr>
          <w:p w14:paraId="3D1222AD" w14:textId="77777777" w:rsidR="006A46BE" w:rsidRPr="008011D1" w:rsidRDefault="006A46BE" w:rsidP="006A46BE">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 + 1 probă pentru fiecare 100.000 locuitori</w:t>
            </w:r>
          </w:p>
        </w:tc>
      </w:tr>
    </w:tbl>
    <w:p w14:paraId="6F151CC1" w14:textId="77777777" w:rsidR="006A46BE" w:rsidRPr="00A26605"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17FCFCBF"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1</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Sau orice alt parametru considerat reprezentativ pentru procedeul de dezinfecţie.</w:t>
      </w:r>
    </w:p>
    <w:p w14:paraId="5F78DCC3"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2</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este folosită în tratarea apei.</w:t>
      </w:r>
    </w:p>
    <w:p w14:paraId="3ABA1994"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3</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apa este tratată cu ozon sau clor.</w:t>
      </w:r>
    </w:p>
    <w:p w14:paraId="10741C75"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4</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Pesticidele susceptibile de a fi prezente trebuie analizate cu prioritate.</w:t>
      </w:r>
    </w:p>
    <w:p w14:paraId="5174783D"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5</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apa este tratată cu clor.</w:t>
      </w:r>
    </w:p>
    <w:p w14:paraId="7C359DCA" w14:textId="77777777" w:rsidR="006A46BE" w:rsidRPr="00892179"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2FF34239" w14:textId="77777777" w:rsidR="006A46BE" w:rsidRDefault="006A46BE"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6CA3B2C1"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5F0D8767"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25106CD6" w14:textId="77777777" w:rsidR="00F221BC"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022C0F3C" w14:textId="77777777" w:rsidR="00F221BC" w:rsidRPr="00892179" w:rsidRDefault="00F221BC" w:rsidP="006A46BE">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69831838" w14:textId="3C10266E" w:rsidR="00F649D1" w:rsidRDefault="00E00CA1"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lastRenderedPageBreak/>
        <w:t xml:space="preserve">Tabelul </w:t>
      </w:r>
      <w:r w:rsidR="006F2ABD">
        <w:rPr>
          <w:rFonts w:ascii="Times New Roman" w:eastAsia="SimSun" w:hAnsi="Times New Roman" w:cs="Times New Roman"/>
          <w:sz w:val="23"/>
          <w:szCs w:val="23"/>
          <w:lang w:val="ro-RO" w:eastAsia="zh-CN"/>
        </w:rPr>
        <w:t xml:space="preserve">nr. </w:t>
      </w:r>
      <w:r w:rsidRPr="00A26605">
        <w:rPr>
          <w:rFonts w:ascii="Times New Roman" w:eastAsia="SimSun" w:hAnsi="Times New Roman" w:cs="Times New Roman"/>
          <w:sz w:val="23"/>
          <w:szCs w:val="23"/>
          <w:lang w:val="ro-RO" w:eastAsia="zh-CN"/>
        </w:rPr>
        <w:t xml:space="preserve">6. </w:t>
      </w:r>
    </w:p>
    <w:p w14:paraId="23068D80" w14:textId="65450265" w:rsidR="00E00CA1" w:rsidRPr="00A26605" w:rsidRDefault="00E00CA1" w:rsidP="00D348B5">
      <w:pPr>
        <w:autoSpaceDE w:val="0"/>
        <w:autoSpaceDN w:val="0"/>
        <w:adjustRightInd w:val="0"/>
        <w:spacing w:after="0" w:line="240" w:lineRule="auto"/>
        <w:jc w:val="center"/>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Monitorizarea de audit a calităţii apei îmbuteliate în sticle sau alte recipiente, a apei utilizate în industria alimentară şi a gheţii fabricate din apa potabilă, destinată consumului uman şi numărul de probe de prelevat anual</w:t>
      </w:r>
    </w:p>
    <w:p w14:paraId="4D6F27B7" w14:textId="77777777" w:rsidR="00E00CA1" w:rsidRPr="00892179"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054"/>
        <w:gridCol w:w="2014"/>
      </w:tblGrid>
      <w:tr w:rsidR="00E00CA1" w:rsidRPr="007F264E" w14:paraId="08DBF48C" w14:textId="77777777" w:rsidTr="0029630B">
        <w:tc>
          <w:tcPr>
            <w:tcW w:w="3528" w:type="dxa"/>
            <w:tcBorders>
              <w:top w:val="single" w:sz="4" w:space="0" w:color="auto"/>
              <w:left w:val="single" w:sz="4" w:space="0" w:color="auto"/>
              <w:bottom w:val="single" w:sz="4" w:space="0" w:color="auto"/>
              <w:right w:val="single" w:sz="4" w:space="0" w:color="auto"/>
            </w:tcBorders>
            <w:hideMark/>
          </w:tcPr>
          <w:p w14:paraId="3C536482" w14:textId="77777777" w:rsidR="00E00CA1" w:rsidRPr="00892179"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Parametrii analizaţi</w:t>
            </w:r>
          </w:p>
        </w:tc>
        <w:tc>
          <w:tcPr>
            <w:tcW w:w="2520" w:type="dxa"/>
            <w:tcBorders>
              <w:top w:val="single" w:sz="4" w:space="0" w:color="auto"/>
              <w:left w:val="single" w:sz="4" w:space="0" w:color="auto"/>
              <w:bottom w:val="single" w:sz="4" w:space="0" w:color="auto"/>
              <w:right w:val="single" w:sz="4" w:space="0" w:color="auto"/>
            </w:tcBorders>
            <w:hideMark/>
          </w:tcPr>
          <w:p w14:paraId="66439E93" w14:textId="77777777" w:rsidR="00E00CA1" w:rsidRPr="00184400"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Volumul de apa îmbuteliat zilnic în m</w:t>
            </w:r>
            <w:r w:rsidRPr="00892179">
              <w:rPr>
                <w:rFonts w:ascii="Times New Roman" w:eastAsia="SimSun" w:hAnsi="Times New Roman" w:cs="Times New Roman"/>
                <w:sz w:val="16"/>
                <w:szCs w:val="16"/>
                <w:lang w:val="ro-RO" w:eastAsia="zh-CN"/>
              </w:rPr>
              <w:t>3</w:t>
            </w:r>
            <w:r w:rsidRPr="00184400">
              <w:rPr>
                <w:rFonts w:ascii="Times New Roman" w:eastAsia="SimSun" w:hAnsi="Times New Roman" w:cs="Times New Roman"/>
                <w:sz w:val="23"/>
                <w:szCs w:val="23"/>
                <w:lang w:val="ro-RO" w:eastAsia="zh-CN"/>
              </w:rPr>
              <w:t xml:space="preserve"> (volum exprimat ca medie anuală)</w:t>
            </w:r>
          </w:p>
        </w:tc>
        <w:tc>
          <w:tcPr>
            <w:tcW w:w="2054" w:type="dxa"/>
            <w:tcBorders>
              <w:top w:val="single" w:sz="4" w:space="0" w:color="auto"/>
              <w:left w:val="single" w:sz="4" w:space="0" w:color="auto"/>
              <w:bottom w:val="single" w:sz="4" w:space="0" w:color="auto"/>
              <w:right w:val="single" w:sz="4" w:space="0" w:color="auto"/>
            </w:tcBorders>
            <w:hideMark/>
          </w:tcPr>
          <w:p w14:paraId="4B2754F4" w14:textId="77777777" w:rsidR="00E00CA1" w:rsidRPr="00184400"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184400">
              <w:rPr>
                <w:rFonts w:ascii="Times New Roman" w:eastAsia="SimSun" w:hAnsi="Times New Roman" w:cs="Times New Roman"/>
                <w:sz w:val="23"/>
                <w:szCs w:val="23"/>
                <w:lang w:val="ro-RO" w:eastAsia="zh-CN"/>
              </w:rPr>
              <w:t>Nr. probe prelevate înainte de îmbuteliere/an</w:t>
            </w:r>
          </w:p>
        </w:tc>
        <w:tc>
          <w:tcPr>
            <w:tcW w:w="0" w:type="auto"/>
            <w:tcBorders>
              <w:top w:val="single" w:sz="4" w:space="0" w:color="auto"/>
              <w:left w:val="single" w:sz="4" w:space="0" w:color="auto"/>
              <w:bottom w:val="single" w:sz="4" w:space="0" w:color="auto"/>
              <w:right w:val="single" w:sz="4" w:space="0" w:color="auto"/>
            </w:tcBorders>
            <w:hideMark/>
          </w:tcPr>
          <w:p w14:paraId="3EF2EF87"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Nr. probe prelevate după îmbuteliere/an</w:t>
            </w:r>
          </w:p>
        </w:tc>
      </w:tr>
      <w:tr w:rsidR="00E00CA1" w:rsidRPr="008011D1" w14:paraId="2DB08334" w14:textId="77777777" w:rsidTr="0029630B">
        <w:trPr>
          <w:trHeight w:val="1495"/>
        </w:trPr>
        <w:tc>
          <w:tcPr>
            <w:tcW w:w="3528" w:type="dxa"/>
            <w:tcBorders>
              <w:top w:val="single" w:sz="4" w:space="0" w:color="auto"/>
              <w:left w:val="single" w:sz="4" w:space="0" w:color="auto"/>
              <w:bottom w:val="single" w:sz="4" w:space="0" w:color="auto"/>
              <w:right w:val="single" w:sz="4" w:space="0" w:color="auto"/>
            </w:tcBorders>
            <w:hideMark/>
          </w:tcPr>
          <w:p w14:paraId="794164EA"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 E. coli</w:t>
            </w:r>
          </w:p>
          <w:p w14:paraId="5CC95ED7"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 Enterococi</w:t>
            </w:r>
          </w:p>
          <w:p w14:paraId="3448456F"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3. </w:t>
            </w:r>
            <w:proofErr w:type="spellStart"/>
            <w:r w:rsidRPr="008011D1">
              <w:rPr>
                <w:rFonts w:ascii="Times New Roman" w:eastAsia="SimSun" w:hAnsi="Times New Roman" w:cs="Times New Roman"/>
                <w:sz w:val="23"/>
                <w:szCs w:val="23"/>
                <w:lang w:val="ro-RO" w:eastAsia="zh-CN"/>
              </w:rPr>
              <w:t>Pseudomonas</w:t>
            </w:r>
            <w:proofErr w:type="spellEnd"/>
            <w:r w:rsidRPr="008011D1">
              <w:rPr>
                <w:rFonts w:ascii="Times New Roman" w:eastAsia="SimSun" w:hAnsi="Times New Roman" w:cs="Times New Roman"/>
                <w:sz w:val="23"/>
                <w:szCs w:val="23"/>
                <w:lang w:val="ro-RO" w:eastAsia="zh-CN"/>
              </w:rPr>
              <w:t xml:space="preserve"> </w:t>
            </w:r>
            <w:proofErr w:type="spellStart"/>
            <w:r w:rsidRPr="008011D1">
              <w:rPr>
                <w:rFonts w:ascii="Times New Roman" w:eastAsia="SimSun" w:hAnsi="Times New Roman" w:cs="Times New Roman"/>
                <w:sz w:val="23"/>
                <w:szCs w:val="23"/>
                <w:lang w:val="ro-RO" w:eastAsia="zh-CN"/>
              </w:rPr>
              <w:t>aeruginosa</w:t>
            </w:r>
            <w:proofErr w:type="spellEnd"/>
            <w:r w:rsidRPr="008011D1">
              <w:rPr>
                <w:rFonts w:ascii="Times New Roman" w:eastAsia="SimSun" w:hAnsi="Times New Roman" w:cs="Times New Roman"/>
                <w:sz w:val="23"/>
                <w:szCs w:val="23"/>
                <w:lang w:val="ro-RO" w:eastAsia="zh-CN"/>
              </w:rPr>
              <w:t xml:space="preserve"> </w:t>
            </w:r>
          </w:p>
          <w:p w14:paraId="539C794E" w14:textId="3C89E6DF"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4. </w:t>
            </w:r>
            <w:r w:rsidR="001757BE" w:rsidRPr="008011D1">
              <w:rPr>
                <w:rFonts w:ascii="Times New Roman" w:eastAsia="SimSun" w:hAnsi="Times New Roman" w:cs="Times New Roman"/>
                <w:sz w:val="23"/>
                <w:szCs w:val="23"/>
                <w:lang w:val="ro-RO" w:eastAsia="zh-CN"/>
              </w:rPr>
              <w:t>Număr</w:t>
            </w:r>
            <w:r w:rsidRPr="008011D1">
              <w:rPr>
                <w:rFonts w:ascii="Times New Roman" w:eastAsia="SimSun" w:hAnsi="Times New Roman" w:cs="Times New Roman"/>
                <w:sz w:val="23"/>
                <w:szCs w:val="23"/>
                <w:lang w:val="ro-RO" w:eastAsia="zh-CN"/>
              </w:rPr>
              <w:t xml:space="preserve"> de colonii la 22°C si 37°C</w:t>
            </w:r>
          </w:p>
        </w:tc>
        <w:tc>
          <w:tcPr>
            <w:tcW w:w="2520" w:type="dxa"/>
            <w:tcBorders>
              <w:top w:val="single" w:sz="4" w:space="0" w:color="auto"/>
              <w:left w:val="single" w:sz="4" w:space="0" w:color="auto"/>
              <w:bottom w:val="single" w:sz="4" w:space="0" w:color="auto"/>
              <w:right w:val="single" w:sz="4" w:space="0" w:color="auto"/>
            </w:tcBorders>
            <w:hideMark/>
          </w:tcPr>
          <w:p w14:paraId="34E69834" w14:textId="3DB36D19"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&lt; </w:t>
            </w:r>
            <w:r w:rsidRPr="008011D1">
              <w:rPr>
                <w:rFonts w:ascii="Times New Roman" w:eastAsia="SimSun" w:hAnsi="Times New Roman" w:cs="Times New Roman"/>
                <w:sz w:val="24"/>
                <w:szCs w:val="24"/>
                <w:lang w:val="ro-RO" w:eastAsia="zh-CN"/>
              </w:rPr>
              <w:t>10</w:t>
            </w:r>
            <w:r w:rsidR="00D348B5">
              <w:rPr>
                <w:rFonts w:ascii="Times New Roman" w:eastAsia="SimSun" w:hAnsi="Times New Roman" w:cs="Times New Roman"/>
                <w:sz w:val="24"/>
                <w:szCs w:val="24"/>
                <w:lang w:val="ro-RO" w:eastAsia="zh-CN"/>
              </w:rPr>
              <w:t xml:space="preserve">            </w:t>
            </w:r>
          </w:p>
        </w:tc>
        <w:tc>
          <w:tcPr>
            <w:tcW w:w="2054" w:type="dxa"/>
            <w:tcBorders>
              <w:top w:val="single" w:sz="4" w:space="0" w:color="auto"/>
              <w:left w:val="single" w:sz="4" w:space="0" w:color="auto"/>
              <w:bottom w:val="single" w:sz="4" w:space="0" w:color="auto"/>
              <w:right w:val="single" w:sz="4" w:space="0" w:color="auto"/>
            </w:tcBorders>
            <w:hideMark/>
          </w:tcPr>
          <w:p w14:paraId="0D69C7D4"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c>
          <w:tcPr>
            <w:tcW w:w="0" w:type="auto"/>
            <w:tcBorders>
              <w:top w:val="single" w:sz="4" w:space="0" w:color="auto"/>
              <w:left w:val="single" w:sz="4" w:space="0" w:color="auto"/>
              <w:bottom w:val="single" w:sz="4" w:space="0" w:color="auto"/>
              <w:right w:val="single" w:sz="4" w:space="0" w:color="auto"/>
            </w:tcBorders>
            <w:hideMark/>
          </w:tcPr>
          <w:p w14:paraId="2E23C7B0"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4</w:t>
            </w:r>
          </w:p>
        </w:tc>
      </w:tr>
      <w:tr w:rsidR="00E00CA1" w:rsidRPr="008011D1" w14:paraId="5DCF7A71" w14:textId="77777777" w:rsidTr="0029630B">
        <w:trPr>
          <w:trHeight w:val="1390"/>
        </w:trPr>
        <w:tc>
          <w:tcPr>
            <w:tcW w:w="3528" w:type="dxa"/>
            <w:vMerge w:val="restart"/>
            <w:tcBorders>
              <w:top w:val="single" w:sz="4" w:space="0" w:color="auto"/>
              <w:left w:val="single" w:sz="4" w:space="0" w:color="auto"/>
              <w:bottom w:val="single" w:sz="4" w:space="0" w:color="auto"/>
              <w:right w:val="single" w:sz="4" w:space="0" w:color="auto"/>
            </w:tcBorders>
            <w:hideMark/>
          </w:tcPr>
          <w:p w14:paraId="67A63AAE"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 5.Bacterii </w:t>
            </w:r>
            <w:proofErr w:type="spellStart"/>
            <w:r w:rsidRPr="008011D1">
              <w:rPr>
                <w:rFonts w:ascii="Times New Roman" w:eastAsia="SimSun" w:hAnsi="Times New Roman" w:cs="Times New Roman"/>
                <w:sz w:val="23"/>
                <w:szCs w:val="23"/>
                <w:lang w:val="ro-RO" w:eastAsia="zh-CN"/>
              </w:rPr>
              <w:t>coliforme</w:t>
            </w:r>
            <w:proofErr w:type="spellEnd"/>
          </w:p>
          <w:p w14:paraId="6F26086A"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6. Aluminiu </w:t>
            </w:r>
            <w:r w:rsidRPr="008011D1">
              <w:rPr>
                <w:rFonts w:ascii="Times New Roman" w:eastAsia="SimSun" w:hAnsi="Times New Roman" w:cs="Times New Roman"/>
                <w:sz w:val="23"/>
                <w:szCs w:val="23"/>
                <w:vertAlign w:val="superscript"/>
                <w:lang w:val="ro-RO" w:eastAsia="zh-CN"/>
              </w:rPr>
              <w:t>1</w:t>
            </w:r>
          </w:p>
          <w:p w14:paraId="211DB73B"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7.Amoniu </w:t>
            </w:r>
          </w:p>
          <w:p w14:paraId="0C0B1B7E"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8.Culoare</w:t>
            </w:r>
          </w:p>
          <w:p w14:paraId="212A6813"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9.Conductivitate</w:t>
            </w:r>
          </w:p>
          <w:p w14:paraId="72E75653"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10.Gust</w:t>
            </w:r>
          </w:p>
          <w:p w14:paraId="2FE79B8D"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11. Miros</w:t>
            </w:r>
          </w:p>
          <w:p w14:paraId="63472B30"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 pH</w:t>
            </w:r>
          </w:p>
          <w:p w14:paraId="3C50CEC4"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13. Turbiditate </w:t>
            </w:r>
          </w:p>
          <w:p w14:paraId="0319187D"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14.Duritate totală </w:t>
            </w:r>
          </w:p>
          <w:p w14:paraId="74CD1A5F"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15.Fier total </w:t>
            </w:r>
          </w:p>
          <w:p w14:paraId="7B7999BC" w14:textId="30990675"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16.Nitra</w:t>
            </w:r>
            <w:r w:rsidR="001757BE">
              <w:rPr>
                <w:rFonts w:ascii="Times New Roman" w:eastAsia="SimSun" w:hAnsi="Times New Roman" w:cs="Times New Roman"/>
                <w:sz w:val="23"/>
                <w:szCs w:val="23"/>
                <w:lang w:val="ro-RO" w:eastAsia="zh-CN"/>
              </w:rPr>
              <w:t>ț</w:t>
            </w:r>
            <w:r w:rsidRPr="008011D1">
              <w:rPr>
                <w:rFonts w:ascii="Times New Roman" w:eastAsia="SimSun" w:hAnsi="Times New Roman" w:cs="Times New Roman"/>
                <w:sz w:val="23"/>
                <w:szCs w:val="23"/>
                <w:lang w:val="ro-RO" w:eastAsia="zh-CN"/>
              </w:rPr>
              <w:t>i</w:t>
            </w:r>
          </w:p>
          <w:p w14:paraId="030BAF5F" w14:textId="11A84423"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17. Nitri</w:t>
            </w:r>
            <w:r w:rsidR="001757BE">
              <w:rPr>
                <w:rFonts w:ascii="Times New Roman" w:eastAsia="SimSun" w:hAnsi="Times New Roman" w:cs="Times New Roman"/>
                <w:sz w:val="23"/>
                <w:szCs w:val="23"/>
                <w:lang w:val="ro-RO" w:eastAsia="zh-CN"/>
              </w:rPr>
              <w:t>ț</w:t>
            </w:r>
            <w:r w:rsidRPr="008011D1">
              <w:rPr>
                <w:rFonts w:ascii="Times New Roman" w:eastAsia="SimSun" w:hAnsi="Times New Roman" w:cs="Times New Roman"/>
                <w:sz w:val="23"/>
                <w:szCs w:val="23"/>
                <w:lang w:val="ro-RO" w:eastAsia="zh-CN"/>
              </w:rPr>
              <w:t>i</w:t>
            </w:r>
          </w:p>
          <w:p w14:paraId="72537C8A"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18. Oxidabilitate </w:t>
            </w:r>
            <w:r w:rsidRPr="008011D1">
              <w:rPr>
                <w:rFonts w:ascii="Times New Roman" w:eastAsia="SimSun" w:hAnsi="Times New Roman" w:cs="Times New Roman"/>
                <w:sz w:val="23"/>
                <w:szCs w:val="23"/>
                <w:vertAlign w:val="superscript"/>
                <w:lang w:val="ro-RO" w:eastAsia="zh-CN"/>
              </w:rPr>
              <w:t>2</w:t>
            </w:r>
          </w:p>
          <w:p w14:paraId="07DDC0B6"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(sau carbon organic total)</w:t>
            </w:r>
          </w:p>
          <w:p w14:paraId="6136B2FF"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19. Bacterii </w:t>
            </w:r>
            <w:proofErr w:type="spellStart"/>
            <w:r w:rsidRPr="008011D1">
              <w:rPr>
                <w:rFonts w:ascii="Times New Roman" w:eastAsia="SimSun" w:hAnsi="Times New Roman" w:cs="Times New Roman"/>
                <w:sz w:val="23"/>
                <w:szCs w:val="23"/>
                <w:lang w:val="ro-RO" w:eastAsia="zh-CN"/>
              </w:rPr>
              <w:t>sulfito-</w:t>
            </w:r>
            <w:proofErr w:type="spellEnd"/>
          </w:p>
          <w:p w14:paraId="0A7DD946" w14:textId="6FDBE031"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 </w:t>
            </w:r>
            <w:r w:rsidR="001757BE" w:rsidRPr="008011D1">
              <w:rPr>
                <w:rFonts w:ascii="Times New Roman" w:eastAsia="SimSun" w:hAnsi="Times New Roman" w:cs="Times New Roman"/>
                <w:sz w:val="23"/>
                <w:szCs w:val="23"/>
                <w:lang w:val="ro-RO" w:eastAsia="zh-CN"/>
              </w:rPr>
              <w:t>reducătoare</w:t>
            </w:r>
            <w:r w:rsidRPr="008011D1">
              <w:rPr>
                <w:rFonts w:ascii="Times New Roman" w:eastAsia="SimSun" w:hAnsi="Times New Roman" w:cs="Times New Roman"/>
                <w:sz w:val="23"/>
                <w:szCs w:val="23"/>
                <w:lang w:val="ro-RO" w:eastAsia="zh-CN"/>
              </w:rPr>
              <w:t>/</w:t>
            </w:r>
            <w:proofErr w:type="spellStart"/>
            <w:r w:rsidRPr="008011D1">
              <w:rPr>
                <w:rFonts w:ascii="Times New Roman" w:eastAsia="SimSun" w:hAnsi="Times New Roman" w:cs="Times New Roman"/>
                <w:sz w:val="23"/>
                <w:szCs w:val="23"/>
                <w:lang w:val="ro-RO" w:eastAsia="zh-CN"/>
              </w:rPr>
              <w:t>Clostridium</w:t>
            </w:r>
            <w:proofErr w:type="spellEnd"/>
            <w:r w:rsidRPr="008011D1">
              <w:rPr>
                <w:rFonts w:ascii="Times New Roman" w:eastAsia="SimSun" w:hAnsi="Times New Roman" w:cs="Times New Roman"/>
                <w:sz w:val="23"/>
                <w:szCs w:val="23"/>
                <w:lang w:val="ro-RO" w:eastAsia="zh-CN"/>
              </w:rPr>
              <w:t xml:space="preserve"> </w:t>
            </w:r>
            <w:proofErr w:type="spellStart"/>
            <w:r w:rsidRPr="008011D1">
              <w:rPr>
                <w:rFonts w:ascii="Times New Roman" w:eastAsia="SimSun" w:hAnsi="Times New Roman" w:cs="Times New Roman"/>
                <w:sz w:val="23"/>
                <w:szCs w:val="23"/>
                <w:lang w:val="ro-RO" w:eastAsia="zh-CN"/>
              </w:rPr>
              <w:t>perfringens</w:t>
            </w:r>
            <w:proofErr w:type="spellEnd"/>
            <w:r w:rsidRPr="008011D1">
              <w:rPr>
                <w:rFonts w:ascii="Times New Roman" w:eastAsia="SimSun" w:hAnsi="Times New Roman" w:cs="Times New Roman"/>
                <w:sz w:val="23"/>
                <w:szCs w:val="23"/>
                <w:lang w:val="ro-RO" w:eastAsia="zh-CN"/>
              </w:rPr>
              <w:t xml:space="preserve"> (inclusiv sporii) </w:t>
            </w:r>
            <w:r w:rsidRPr="008011D1">
              <w:rPr>
                <w:rFonts w:ascii="Times New Roman" w:eastAsia="SimSun" w:hAnsi="Times New Roman" w:cs="Times New Roman"/>
                <w:sz w:val="23"/>
                <w:szCs w:val="23"/>
                <w:vertAlign w:val="superscript"/>
                <w:lang w:val="ro-RO" w:eastAsia="zh-CN"/>
              </w:rPr>
              <w:t>3</w:t>
            </w:r>
          </w:p>
          <w:p w14:paraId="190516D8"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 </w:t>
            </w:r>
          </w:p>
        </w:tc>
        <w:tc>
          <w:tcPr>
            <w:tcW w:w="2520" w:type="dxa"/>
            <w:tcBorders>
              <w:top w:val="single" w:sz="4" w:space="0" w:color="auto"/>
              <w:left w:val="single" w:sz="4" w:space="0" w:color="auto"/>
              <w:bottom w:val="single" w:sz="4" w:space="0" w:color="auto"/>
              <w:right w:val="single" w:sz="4" w:space="0" w:color="auto"/>
            </w:tcBorders>
            <w:hideMark/>
          </w:tcPr>
          <w:p w14:paraId="734A09B9" w14:textId="53E47792"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4"/>
                <w:szCs w:val="24"/>
                <w:lang w:val="ro-RO" w:eastAsia="zh-CN"/>
              </w:rPr>
              <w:t>&gt; 10</w:t>
            </w:r>
            <w:r w:rsidR="00861DB8">
              <w:rPr>
                <w:rFonts w:ascii="Times New Roman" w:eastAsia="SimSun" w:hAnsi="Times New Roman" w:cs="Times New Roman"/>
                <w:sz w:val="24"/>
                <w:szCs w:val="24"/>
                <w:lang w:val="ro-RO" w:eastAsia="zh-CN"/>
              </w:rPr>
              <w:t xml:space="preserve"> </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 xml:space="preserve"> &lt;/= 60</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 xml:space="preserve"> </w:t>
            </w:r>
          </w:p>
        </w:tc>
        <w:tc>
          <w:tcPr>
            <w:tcW w:w="2054" w:type="dxa"/>
            <w:tcBorders>
              <w:top w:val="single" w:sz="4" w:space="0" w:color="auto"/>
              <w:left w:val="single" w:sz="4" w:space="0" w:color="auto"/>
              <w:bottom w:val="single" w:sz="4" w:space="0" w:color="auto"/>
              <w:right w:val="single" w:sz="4" w:space="0" w:color="auto"/>
            </w:tcBorders>
            <w:hideMark/>
          </w:tcPr>
          <w:p w14:paraId="7A63F351"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w:t>
            </w:r>
          </w:p>
        </w:tc>
        <w:tc>
          <w:tcPr>
            <w:tcW w:w="0" w:type="auto"/>
            <w:tcBorders>
              <w:top w:val="single" w:sz="4" w:space="0" w:color="auto"/>
              <w:left w:val="single" w:sz="4" w:space="0" w:color="auto"/>
              <w:bottom w:val="single" w:sz="4" w:space="0" w:color="auto"/>
              <w:right w:val="single" w:sz="4" w:space="0" w:color="auto"/>
            </w:tcBorders>
            <w:hideMark/>
          </w:tcPr>
          <w:p w14:paraId="677A6708"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w:t>
            </w:r>
          </w:p>
        </w:tc>
      </w:tr>
      <w:tr w:rsidR="00E00CA1" w:rsidRPr="007F264E" w14:paraId="11D7E75B" w14:textId="77777777" w:rsidTr="0029630B">
        <w:trPr>
          <w:trHeight w:val="2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92766" w14:textId="77777777" w:rsidR="00E00CA1" w:rsidRPr="008011D1" w:rsidRDefault="00E00CA1" w:rsidP="0029630B">
            <w:pPr>
              <w:spacing w:after="0" w:line="240" w:lineRule="auto"/>
              <w:rPr>
                <w:rFonts w:ascii="Times New Roman" w:eastAsia="SimSun" w:hAnsi="Times New Roman" w:cs="Times New Roman"/>
                <w:sz w:val="23"/>
                <w:szCs w:val="23"/>
                <w:lang w:val="ro-RO" w:eastAsia="zh-CN"/>
              </w:rPr>
            </w:pPr>
          </w:p>
        </w:tc>
        <w:tc>
          <w:tcPr>
            <w:tcW w:w="2520" w:type="dxa"/>
            <w:tcBorders>
              <w:top w:val="single" w:sz="4" w:space="0" w:color="auto"/>
              <w:left w:val="single" w:sz="4" w:space="0" w:color="auto"/>
              <w:bottom w:val="single" w:sz="4" w:space="0" w:color="auto"/>
              <w:right w:val="single" w:sz="4" w:space="0" w:color="auto"/>
            </w:tcBorders>
            <w:hideMark/>
          </w:tcPr>
          <w:p w14:paraId="3D8978E7" w14:textId="39CC82C2"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4"/>
                <w:szCs w:val="24"/>
                <w:lang w:val="ro-RO" w:eastAsia="zh-CN"/>
              </w:rPr>
              <w:t>&gt; 60</w:t>
            </w:r>
            <w:r w:rsidR="00D348B5">
              <w:rPr>
                <w:rFonts w:ascii="Times New Roman" w:eastAsia="SimSun" w:hAnsi="Times New Roman" w:cs="Times New Roman"/>
                <w:sz w:val="24"/>
                <w:szCs w:val="24"/>
                <w:lang w:val="ro-RO" w:eastAsia="zh-CN"/>
              </w:rPr>
              <w:t xml:space="preserve">            </w:t>
            </w:r>
          </w:p>
        </w:tc>
        <w:tc>
          <w:tcPr>
            <w:tcW w:w="2054" w:type="dxa"/>
            <w:tcBorders>
              <w:top w:val="single" w:sz="4" w:space="0" w:color="auto"/>
              <w:left w:val="single" w:sz="4" w:space="0" w:color="auto"/>
              <w:bottom w:val="single" w:sz="4" w:space="0" w:color="auto"/>
              <w:right w:val="single" w:sz="4" w:space="0" w:color="auto"/>
            </w:tcBorders>
            <w:hideMark/>
          </w:tcPr>
          <w:p w14:paraId="5DF011B4" w14:textId="1B90F399"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4"/>
                <w:szCs w:val="24"/>
                <w:lang w:val="ro-RO" w:eastAsia="zh-CN"/>
              </w:rPr>
              <w:t>1 pentru fiecare 5 mc, ca parte din</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volumul total</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DE413C9" w14:textId="71606405"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4"/>
                <w:szCs w:val="24"/>
                <w:lang w:val="ro-RO" w:eastAsia="zh-CN"/>
              </w:rPr>
              <w:t>1 pentru fiecare 5 mc, ca parte din</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volumul total</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 xml:space="preserve"> </w:t>
            </w:r>
          </w:p>
        </w:tc>
      </w:tr>
    </w:tbl>
    <w:p w14:paraId="22D33FAA" w14:textId="77777777" w:rsidR="00E00CA1" w:rsidRPr="008011D1"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1D3E19AD" w14:textId="77777777" w:rsidR="00E00CA1" w:rsidRPr="00892179"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1</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este folosit în tratarea apei.</w:t>
      </w:r>
    </w:p>
    <w:p w14:paraId="726BCF2C" w14:textId="77777777" w:rsidR="00E00CA1" w:rsidRPr="00892179"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2</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KMnO</w:t>
      </w:r>
      <w:r w:rsidRPr="00892179">
        <w:rPr>
          <w:rFonts w:ascii="Times New Roman" w:eastAsia="SimSun" w:hAnsi="Times New Roman" w:cs="Times New Roman"/>
          <w:sz w:val="16"/>
          <w:szCs w:val="16"/>
          <w:lang w:val="ro-RO" w:eastAsia="zh-CN"/>
        </w:rPr>
        <w:t xml:space="preserve">4 </w:t>
      </w:r>
      <w:r w:rsidRPr="00892179">
        <w:rPr>
          <w:rFonts w:ascii="Times New Roman" w:eastAsia="SimSun" w:hAnsi="Times New Roman" w:cs="Times New Roman"/>
          <w:sz w:val="23"/>
          <w:szCs w:val="23"/>
          <w:lang w:val="ro-RO" w:eastAsia="zh-CN"/>
        </w:rPr>
        <w:t>la cald în mediu acid.</w:t>
      </w:r>
    </w:p>
    <w:p w14:paraId="2CF7B635" w14:textId="72AE40F8" w:rsidR="00E00CA1" w:rsidRPr="00892179"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3</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 xml:space="preserve">Monitorizarea acestui parametru este necesară numai pentru apa provenită din sursele de suprafaţă. Se vor determina bacterii sulfito-reducătoare în loc de </w:t>
      </w:r>
      <w:proofErr w:type="spellStart"/>
      <w:r w:rsidRPr="00892179">
        <w:rPr>
          <w:rFonts w:ascii="Times New Roman" w:eastAsia="SimSun" w:hAnsi="Times New Roman" w:cs="Times New Roman"/>
          <w:sz w:val="23"/>
          <w:szCs w:val="23"/>
          <w:lang w:val="ro-RO" w:eastAsia="zh-CN"/>
        </w:rPr>
        <w:t>Clostridium</w:t>
      </w:r>
      <w:proofErr w:type="spellEnd"/>
      <w:r w:rsidRPr="00892179">
        <w:rPr>
          <w:rFonts w:ascii="Times New Roman" w:eastAsia="SimSun" w:hAnsi="Times New Roman" w:cs="Times New Roman"/>
          <w:sz w:val="23"/>
          <w:szCs w:val="23"/>
          <w:lang w:val="ro-RO" w:eastAsia="zh-CN"/>
        </w:rPr>
        <w:t xml:space="preserve"> </w:t>
      </w:r>
      <w:proofErr w:type="spellStart"/>
      <w:r w:rsidRPr="00892179">
        <w:rPr>
          <w:rFonts w:ascii="Times New Roman" w:eastAsia="SimSun" w:hAnsi="Times New Roman" w:cs="Times New Roman"/>
          <w:sz w:val="23"/>
          <w:szCs w:val="23"/>
          <w:lang w:val="ro-RO" w:eastAsia="zh-CN"/>
        </w:rPr>
        <w:t>perfringens</w:t>
      </w:r>
      <w:proofErr w:type="spellEnd"/>
      <w:r w:rsidRPr="00892179">
        <w:rPr>
          <w:rFonts w:ascii="Times New Roman" w:eastAsia="SimSun" w:hAnsi="Times New Roman" w:cs="Times New Roman"/>
          <w:sz w:val="23"/>
          <w:szCs w:val="23"/>
          <w:lang w:val="ro-RO" w:eastAsia="zh-CN"/>
        </w:rPr>
        <w:t xml:space="preserve"> </w:t>
      </w:r>
      <w:proofErr w:type="spellStart"/>
      <w:r w:rsidRPr="00892179">
        <w:rPr>
          <w:rFonts w:ascii="Times New Roman" w:eastAsia="SimSun" w:hAnsi="Times New Roman" w:cs="Times New Roman"/>
          <w:sz w:val="23"/>
          <w:szCs w:val="23"/>
          <w:lang w:val="ro-RO" w:eastAsia="zh-CN"/>
        </w:rPr>
        <w:t>p</w:t>
      </w:r>
      <w:r w:rsidR="00231608">
        <w:rPr>
          <w:rFonts w:ascii="Times New Roman" w:eastAsia="SimSun" w:hAnsi="Times New Roman" w:cs="Times New Roman"/>
          <w:sz w:val="23"/>
          <w:szCs w:val="23"/>
          <w:lang w:val="ro-RO" w:eastAsia="zh-CN"/>
        </w:rPr>
        <w:t>î</w:t>
      </w:r>
      <w:r w:rsidRPr="00892179">
        <w:rPr>
          <w:rFonts w:ascii="Times New Roman" w:eastAsia="SimSun" w:hAnsi="Times New Roman" w:cs="Times New Roman"/>
          <w:sz w:val="23"/>
          <w:szCs w:val="23"/>
          <w:lang w:val="ro-RO" w:eastAsia="zh-CN"/>
        </w:rPr>
        <w:t>nă</w:t>
      </w:r>
      <w:proofErr w:type="spellEnd"/>
      <w:r w:rsidRPr="00892179">
        <w:rPr>
          <w:rFonts w:ascii="Times New Roman" w:eastAsia="SimSun" w:hAnsi="Times New Roman" w:cs="Times New Roman"/>
          <w:sz w:val="23"/>
          <w:szCs w:val="23"/>
          <w:lang w:val="ro-RO" w:eastAsia="zh-CN"/>
        </w:rPr>
        <w:t xml:space="preserve"> la asigurarea capacităţii tehnice necesare.</w:t>
      </w:r>
    </w:p>
    <w:p w14:paraId="3615E665" w14:textId="77777777" w:rsidR="00E00CA1" w:rsidRPr="00892179"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0134940D" w14:textId="77777777" w:rsidR="00E00CA1" w:rsidRPr="00892179"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592064A7" w14:textId="77777777" w:rsidR="00E00CA1" w:rsidRPr="00184400"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4AC241C5" w14:textId="77777777" w:rsidR="00E00CA1" w:rsidRPr="00184400"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19620579" w14:textId="77777777" w:rsidR="00E00CA1" w:rsidRPr="00184400"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6078C3CE" w14:textId="77777777" w:rsidR="00E00CA1" w:rsidRPr="008011D1"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13FC8F4E" w14:textId="77777777" w:rsidR="00E00CA1" w:rsidRPr="008011D1"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79D3B1EE" w14:textId="529F2659" w:rsidR="00F649D1" w:rsidRDefault="00E00CA1" w:rsidP="00A26605">
      <w:pPr>
        <w:autoSpaceDE w:val="0"/>
        <w:autoSpaceDN w:val="0"/>
        <w:adjustRightInd w:val="0"/>
        <w:spacing w:after="0" w:line="240" w:lineRule="auto"/>
        <w:jc w:val="right"/>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lastRenderedPageBreak/>
        <w:t>Tabelul</w:t>
      </w:r>
      <w:r w:rsidR="006F2ABD">
        <w:rPr>
          <w:rFonts w:ascii="Times New Roman" w:eastAsia="SimSun" w:hAnsi="Times New Roman" w:cs="Times New Roman"/>
          <w:sz w:val="23"/>
          <w:szCs w:val="23"/>
          <w:lang w:val="ro-RO" w:eastAsia="zh-CN"/>
        </w:rPr>
        <w:t xml:space="preserve"> nr.</w:t>
      </w:r>
      <w:r w:rsidRPr="00A26605">
        <w:rPr>
          <w:rFonts w:ascii="Times New Roman" w:eastAsia="SimSun" w:hAnsi="Times New Roman" w:cs="Times New Roman"/>
          <w:sz w:val="23"/>
          <w:szCs w:val="23"/>
          <w:lang w:val="ro-RO" w:eastAsia="zh-CN"/>
        </w:rPr>
        <w:t xml:space="preserve"> 7. </w:t>
      </w:r>
    </w:p>
    <w:p w14:paraId="40BA3698" w14:textId="77777777" w:rsidR="00861DB8" w:rsidRDefault="00E00CA1" w:rsidP="00D348B5">
      <w:pPr>
        <w:autoSpaceDE w:val="0"/>
        <w:autoSpaceDN w:val="0"/>
        <w:adjustRightInd w:val="0"/>
        <w:spacing w:after="0" w:line="240" w:lineRule="auto"/>
        <w:jc w:val="center"/>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 xml:space="preserve">Monitorizarea de audit a calităţii apei îmbuteliate în sticle sau alte recipiente, a apei utilizate în industria alimentară şi a gheţii fabricate din apa potabilă, destinată consumului uman </w:t>
      </w:r>
    </w:p>
    <w:p w14:paraId="68E70340" w14:textId="42CD4A26" w:rsidR="00E00CA1" w:rsidRPr="00A26605" w:rsidRDefault="00E00CA1" w:rsidP="00D348B5">
      <w:pPr>
        <w:autoSpaceDE w:val="0"/>
        <w:autoSpaceDN w:val="0"/>
        <w:adjustRightInd w:val="0"/>
        <w:spacing w:after="0" w:line="240" w:lineRule="auto"/>
        <w:jc w:val="center"/>
        <w:rPr>
          <w:rFonts w:ascii="Times New Roman" w:eastAsia="SimSun" w:hAnsi="Times New Roman" w:cs="Times New Roman"/>
          <w:sz w:val="23"/>
          <w:szCs w:val="23"/>
          <w:lang w:val="ro-RO" w:eastAsia="zh-CN"/>
        </w:rPr>
      </w:pPr>
      <w:r w:rsidRPr="00A26605">
        <w:rPr>
          <w:rFonts w:ascii="Times New Roman" w:eastAsia="SimSun" w:hAnsi="Times New Roman" w:cs="Times New Roman"/>
          <w:sz w:val="23"/>
          <w:szCs w:val="23"/>
          <w:lang w:val="ro-RO" w:eastAsia="zh-CN"/>
        </w:rPr>
        <w:t>şi numărul de probe de prelevat anual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564"/>
        <w:gridCol w:w="1942"/>
        <w:gridCol w:w="2036"/>
      </w:tblGrid>
      <w:tr w:rsidR="00E00CA1" w:rsidRPr="007F264E" w14:paraId="03ED84F1" w14:textId="77777777" w:rsidTr="0029630B">
        <w:tc>
          <w:tcPr>
            <w:tcW w:w="3708" w:type="dxa"/>
            <w:tcBorders>
              <w:top w:val="single" w:sz="4" w:space="0" w:color="auto"/>
              <w:left w:val="single" w:sz="4" w:space="0" w:color="auto"/>
              <w:bottom w:val="single" w:sz="4" w:space="0" w:color="auto"/>
              <w:right w:val="single" w:sz="4" w:space="0" w:color="auto"/>
            </w:tcBorders>
            <w:hideMark/>
          </w:tcPr>
          <w:p w14:paraId="0174A0F8" w14:textId="77777777" w:rsidR="00E00CA1" w:rsidRPr="00892179"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Parametrii analizaţi</w:t>
            </w:r>
          </w:p>
        </w:tc>
        <w:tc>
          <w:tcPr>
            <w:tcW w:w="2700" w:type="dxa"/>
            <w:tcBorders>
              <w:top w:val="single" w:sz="4" w:space="0" w:color="auto"/>
              <w:left w:val="single" w:sz="4" w:space="0" w:color="auto"/>
              <w:bottom w:val="single" w:sz="4" w:space="0" w:color="auto"/>
              <w:right w:val="single" w:sz="4" w:space="0" w:color="auto"/>
            </w:tcBorders>
            <w:hideMark/>
          </w:tcPr>
          <w:p w14:paraId="72500117" w14:textId="77777777" w:rsidR="00E00CA1" w:rsidRPr="00184400"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92179">
              <w:rPr>
                <w:rFonts w:ascii="Times New Roman" w:eastAsia="SimSun" w:hAnsi="Times New Roman" w:cs="Times New Roman"/>
                <w:sz w:val="23"/>
                <w:szCs w:val="23"/>
                <w:lang w:val="ro-RO" w:eastAsia="zh-CN"/>
              </w:rPr>
              <w:t>Volumul de apa îmbuteliat zilnic în m</w:t>
            </w:r>
            <w:r w:rsidRPr="00892179">
              <w:rPr>
                <w:rFonts w:ascii="Times New Roman" w:eastAsia="SimSun" w:hAnsi="Times New Roman" w:cs="Times New Roman"/>
                <w:sz w:val="16"/>
                <w:szCs w:val="16"/>
                <w:lang w:val="ro-RO" w:eastAsia="zh-CN"/>
              </w:rPr>
              <w:t>3</w:t>
            </w:r>
            <w:r w:rsidRPr="00892179">
              <w:rPr>
                <w:rFonts w:ascii="Times New Roman" w:eastAsia="SimSun" w:hAnsi="Times New Roman" w:cs="Times New Roman"/>
                <w:sz w:val="23"/>
                <w:szCs w:val="23"/>
                <w:lang w:val="ro-RO" w:eastAsia="zh-CN"/>
              </w:rPr>
              <w:t xml:space="preserve"> (ex</w:t>
            </w:r>
            <w:r w:rsidRPr="00184400">
              <w:rPr>
                <w:rFonts w:ascii="Times New Roman" w:eastAsia="SimSun" w:hAnsi="Times New Roman" w:cs="Times New Roman"/>
                <w:sz w:val="23"/>
                <w:szCs w:val="23"/>
                <w:lang w:val="ro-RO" w:eastAsia="zh-CN"/>
              </w:rPr>
              <w:t>primat ca medie anuală)</w:t>
            </w:r>
          </w:p>
        </w:tc>
        <w:tc>
          <w:tcPr>
            <w:tcW w:w="1980" w:type="dxa"/>
            <w:tcBorders>
              <w:top w:val="single" w:sz="4" w:space="0" w:color="auto"/>
              <w:left w:val="single" w:sz="4" w:space="0" w:color="auto"/>
              <w:bottom w:val="single" w:sz="4" w:space="0" w:color="auto"/>
              <w:right w:val="single" w:sz="4" w:space="0" w:color="auto"/>
            </w:tcBorders>
            <w:hideMark/>
          </w:tcPr>
          <w:p w14:paraId="0246B5A3" w14:textId="77777777" w:rsidR="00E00CA1" w:rsidRPr="00184400"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184400">
              <w:rPr>
                <w:rFonts w:ascii="Times New Roman" w:eastAsia="SimSun" w:hAnsi="Times New Roman" w:cs="Times New Roman"/>
                <w:sz w:val="23"/>
                <w:szCs w:val="23"/>
                <w:lang w:val="ro-RO" w:eastAsia="zh-CN"/>
              </w:rPr>
              <w:t>Nr. probe prelevate înainte de îmbuteliere/an</w:t>
            </w:r>
          </w:p>
        </w:tc>
        <w:tc>
          <w:tcPr>
            <w:tcW w:w="2083" w:type="dxa"/>
            <w:tcBorders>
              <w:top w:val="single" w:sz="4" w:space="0" w:color="auto"/>
              <w:left w:val="single" w:sz="4" w:space="0" w:color="auto"/>
              <w:bottom w:val="single" w:sz="4" w:space="0" w:color="auto"/>
              <w:right w:val="single" w:sz="4" w:space="0" w:color="auto"/>
            </w:tcBorders>
            <w:hideMark/>
          </w:tcPr>
          <w:p w14:paraId="6DB2EAFB" w14:textId="77777777" w:rsidR="00E00CA1" w:rsidRPr="00184400"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184400">
              <w:rPr>
                <w:rFonts w:ascii="Times New Roman" w:eastAsia="SimSun" w:hAnsi="Times New Roman" w:cs="Times New Roman"/>
                <w:sz w:val="23"/>
                <w:szCs w:val="23"/>
                <w:lang w:val="ro-RO" w:eastAsia="zh-CN"/>
              </w:rPr>
              <w:t>Nr. probe prelevate după îmbuteliere/an</w:t>
            </w:r>
          </w:p>
        </w:tc>
      </w:tr>
      <w:tr w:rsidR="00E00CA1" w:rsidRPr="008011D1" w14:paraId="7BF875EC" w14:textId="77777777" w:rsidTr="0029630B">
        <w:trPr>
          <w:trHeight w:val="1353"/>
        </w:trPr>
        <w:tc>
          <w:tcPr>
            <w:tcW w:w="3708" w:type="dxa"/>
            <w:tcBorders>
              <w:top w:val="single" w:sz="4" w:space="0" w:color="auto"/>
              <w:left w:val="single" w:sz="4" w:space="0" w:color="auto"/>
              <w:bottom w:val="single" w:sz="4" w:space="0" w:color="auto"/>
              <w:right w:val="single" w:sz="4" w:space="0" w:color="auto"/>
            </w:tcBorders>
            <w:hideMark/>
          </w:tcPr>
          <w:p w14:paraId="4A11CF5E"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 E. coli</w:t>
            </w:r>
          </w:p>
          <w:p w14:paraId="284D1D5F"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 Enterococi</w:t>
            </w:r>
          </w:p>
          <w:p w14:paraId="316C7F48" w14:textId="414BB561"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3. </w:t>
            </w:r>
            <w:proofErr w:type="spellStart"/>
            <w:r w:rsidRPr="008011D1">
              <w:rPr>
                <w:rFonts w:ascii="Times New Roman" w:eastAsia="SimSun" w:hAnsi="Times New Roman" w:cs="Times New Roman"/>
                <w:sz w:val="23"/>
                <w:szCs w:val="23"/>
                <w:lang w:val="ro-RO" w:eastAsia="zh-CN"/>
              </w:rPr>
              <w:t>Pseudomonas</w:t>
            </w:r>
            <w:proofErr w:type="spellEnd"/>
            <w:r w:rsidR="00D348B5">
              <w:rPr>
                <w:rFonts w:ascii="Times New Roman" w:eastAsia="SimSun" w:hAnsi="Times New Roman" w:cs="Times New Roman"/>
                <w:sz w:val="23"/>
                <w:szCs w:val="23"/>
                <w:lang w:val="ro-RO" w:eastAsia="zh-CN"/>
              </w:rPr>
              <w:t xml:space="preserve"> </w:t>
            </w:r>
            <w:proofErr w:type="spellStart"/>
            <w:r w:rsidRPr="008011D1">
              <w:rPr>
                <w:rFonts w:ascii="Times New Roman" w:eastAsia="SimSun" w:hAnsi="Times New Roman" w:cs="Times New Roman"/>
                <w:sz w:val="23"/>
                <w:szCs w:val="23"/>
                <w:lang w:val="ro-RO" w:eastAsia="zh-CN"/>
              </w:rPr>
              <w:t>aeruginosa</w:t>
            </w:r>
            <w:proofErr w:type="spellEnd"/>
            <w:r w:rsidRPr="008011D1">
              <w:rPr>
                <w:rFonts w:ascii="Times New Roman" w:eastAsia="SimSun" w:hAnsi="Times New Roman" w:cs="Times New Roman"/>
                <w:sz w:val="23"/>
                <w:szCs w:val="23"/>
                <w:lang w:val="ro-RO" w:eastAsia="zh-CN"/>
              </w:rPr>
              <w:t xml:space="preserve"> </w:t>
            </w:r>
          </w:p>
          <w:p w14:paraId="2A5BC8B8" w14:textId="09857A9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4. </w:t>
            </w:r>
            <w:r w:rsidR="0037729C" w:rsidRPr="008011D1">
              <w:rPr>
                <w:rFonts w:ascii="Times New Roman" w:eastAsia="SimSun" w:hAnsi="Times New Roman" w:cs="Times New Roman"/>
                <w:sz w:val="23"/>
                <w:szCs w:val="23"/>
                <w:lang w:val="ro-RO" w:eastAsia="zh-CN"/>
              </w:rPr>
              <w:t>Număr</w:t>
            </w:r>
            <w:r w:rsidRPr="008011D1">
              <w:rPr>
                <w:rFonts w:ascii="Times New Roman" w:eastAsia="SimSun" w:hAnsi="Times New Roman" w:cs="Times New Roman"/>
                <w:sz w:val="23"/>
                <w:szCs w:val="23"/>
                <w:lang w:val="ro-RO" w:eastAsia="zh-CN"/>
              </w:rPr>
              <w:t xml:space="preserve"> de colonii la 22°C si 37°C</w:t>
            </w:r>
          </w:p>
          <w:p w14:paraId="1E301356" w14:textId="43E6E538"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5.</w:t>
            </w:r>
            <w:r w:rsidR="00D81AC8">
              <w:rPr>
                <w:rFonts w:ascii="Times New Roman" w:eastAsia="SimSun" w:hAnsi="Times New Roman" w:cs="Times New Roman"/>
                <w:sz w:val="23"/>
                <w:szCs w:val="23"/>
                <w:lang w:val="ro-RO" w:eastAsia="zh-CN"/>
              </w:rPr>
              <w:t xml:space="preserve"> </w:t>
            </w:r>
            <w:r w:rsidRPr="008011D1">
              <w:rPr>
                <w:rFonts w:ascii="Times New Roman" w:eastAsia="SimSun" w:hAnsi="Times New Roman" w:cs="Times New Roman"/>
                <w:sz w:val="23"/>
                <w:szCs w:val="23"/>
                <w:lang w:val="ro-RO" w:eastAsia="zh-CN"/>
              </w:rPr>
              <w:t xml:space="preserve">Bacterii </w:t>
            </w:r>
            <w:proofErr w:type="spellStart"/>
            <w:r w:rsidRPr="008011D1">
              <w:rPr>
                <w:rFonts w:ascii="Times New Roman" w:eastAsia="SimSun" w:hAnsi="Times New Roman" w:cs="Times New Roman"/>
                <w:sz w:val="23"/>
                <w:szCs w:val="23"/>
                <w:lang w:val="ro-RO" w:eastAsia="zh-CN"/>
              </w:rPr>
              <w:t>coliforme</w:t>
            </w:r>
            <w:proofErr w:type="spellEnd"/>
          </w:p>
        </w:tc>
        <w:tc>
          <w:tcPr>
            <w:tcW w:w="2700" w:type="dxa"/>
            <w:tcBorders>
              <w:top w:val="single" w:sz="4" w:space="0" w:color="auto"/>
              <w:left w:val="single" w:sz="4" w:space="0" w:color="auto"/>
              <w:bottom w:val="single" w:sz="4" w:space="0" w:color="auto"/>
              <w:right w:val="single" w:sz="4" w:space="0" w:color="auto"/>
            </w:tcBorders>
            <w:hideMark/>
          </w:tcPr>
          <w:p w14:paraId="35629193" w14:textId="3CA0DB00"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&lt; </w:t>
            </w:r>
            <w:r w:rsidRPr="008011D1">
              <w:rPr>
                <w:rFonts w:ascii="Times New Roman" w:eastAsia="SimSun" w:hAnsi="Times New Roman" w:cs="Times New Roman"/>
                <w:sz w:val="24"/>
                <w:szCs w:val="24"/>
                <w:lang w:val="ro-RO" w:eastAsia="zh-CN"/>
              </w:rPr>
              <w:t>10</w:t>
            </w:r>
            <w:r w:rsidR="00D348B5">
              <w:rPr>
                <w:rFonts w:ascii="Times New Roman" w:eastAsia="SimSun" w:hAnsi="Times New Roman" w:cs="Times New Roman"/>
                <w:sz w:val="24"/>
                <w:szCs w:val="24"/>
                <w:lang w:val="ro-RO" w:eastAsia="zh-C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21778B3F"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w:t>
            </w:r>
          </w:p>
        </w:tc>
        <w:tc>
          <w:tcPr>
            <w:tcW w:w="2083" w:type="dxa"/>
            <w:tcBorders>
              <w:top w:val="single" w:sz="4" w:space="0" w:color="auto"/>
              <w:left w:val="single" w:sz="4" w:space="0" w:color="auto"/>
              <w:bottom w:val="single" w:sz="4" w:space="0" w:color="auto"/>
              <w:right w:val="single" w:sz="4" w:space="0" w:color="auto"/>
            </w:tcBorders>
            <w:hideMark/>
          </w:tcPr>
          <w:p w14:paraId="0225B75F"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w:t>
            </w:r>
          </w:p>
        </w:tc>
      </w:tr>
      <w:tr w:rsidR="00E00CA1" w:rsidRPr="008011D1" w14:paraId="627CC55B" w14:textId="77777777" w:rsidTr="0029630B">
        <w:trPr>
          <w:trHeight w:val="1390"/>
        </w:trPr>
        <w:tc>
          <w:tcPr>
            <w:tcW w:w="3708" w:type="dxa"/>
            <w:vMerge w:val="restart"/>
            <w:tcBorders>
              <w:top w:val="single" w:sz="4" w:space="0" w:color="auto"/>
              <w:left w:val="single" w:sz="4" w:space="0" w:color="auto"/>
              <w:bottom w:val="single" w:sz="4" w:space="0" w:color="auto"/>
              <w:right w:val="single" w:sz="4" w:space="0" w:color="auto"/>
            </w:tcBorders>
            <w:hideMark/>
          </w:tcPr>
          <w:p w14:paraId="05D0EAB5"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6. Acrilamida</w:t>
            </w:r>
            <w:r w:rsidRPr="008011D1">
              <w:rPr>
                <w:rFonts w:ascii="Times New Roman" w:eastAsia="SimSun" w:hAnsi="Times New Roman" w:cs="Times New Roman"/>
                <w:sz w:val="23"/>
                <w:szCs w:val="23"/>
                <w:vertAlign w:val="superscript"/>
                <w:lang w:val="ro-RO" w:eastAsia="zh-CN"/>
              </w:rPr>
              <w:t>1</w:t>
            </w:r>
          </w:p>
          <w:p w14:paraId="3AC8D1A2"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7. Aluminiu </w:t>
            </w:r>
            <w:r w:rsidRPr="008011D1">
              <w:rPr>
                <w:rFonts w:ascii="Times New Roman" w:eastAsia="SimSun" w:hAnsi="Times New Roman" w:cs="Times New Roman"/>
                <w:sz w:val="23"/>
                <w:szCs w:val="23"/>
                <w:vertAlign w:val="superscript"/>
                <w:lang w:val="ro-RO" w:eastAsia="zh-CN"/>
              </w:rPr>
              <w:t>1</w:t>
            </w:r>
          </w:p>
          <w:p w14:paraId="451F1050"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8. Arsen </w:t>
            </w:r>
          </w:p>
          <w:p w14:paraId="53C1AC72" w14:textId="7A30F9AA"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9.</w:t>
            </w:r>
            <w:r w:rsidR="00D81AC8">
              <w:rPr>
                <w:rFonts w:ascii="Times New Roman" w:eastAsia="SimSun" w:hAnsi="Times New Roman" w:cs="Times New Roman"/>
                <w:sz w:val="23"/>
                <w:szCs w:val="23"/>
                <w:lang w:val="ro-RO" w:eastAsia="zh-CN"/>
              </w:rPr>
              <w:t xml:space="preserve"> </w:t>
            </w:r>
            <w:r w:rsidRPr="008011D1">
              <w:rPr>
                <w:rFonts w:ascii="Times New Roman" w:eastAsia="SimSun" w:hAnsi="Times New Roman" w:cs="Times New Roman"/>
                <w:sz w:val="23"/>
                <w:szCs w:val="23"/>
                <w:lang w:val="ro-RO" w:eastAsia="zh-CN"/>
              </w:rPr>
              <w:t xml:space="preserve">Amoniu </w:t>
            </w:r>
          </w:p>
          <w:p w14:paraId="48017405"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10. Benzen </w:t>
            </w:r>
          </w:p>
          <w:p w14:paraId="7ACCBF27"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11. </w:t>
            </w:r>
            <w:proofErr w:type="spellStart"/>
            <w:r w:rsidRPr="008011D1">
              <w:rPr>
                <w:rFonts w:ascii="Times New Roman" w:eastAsia="SimSun" w:hAnsi="Times New Roman" w:cs="Times New Roman"/>
                <w:sz w:val="23"/>
                <w:szCs w:val="23"/>
                <w:lang w:val="ro-RO" w:eastAsia="zh-CN"/>
              </w:rPr>
              <w:t>Benzo</w:t>
            </w:r>
            <w:proofErr w:type="spellEnd"/>
            <w:r w:rsidRPr="008011D1">
              <w:rPr>
                <w:rFonts w:ascii="Times New Roman" w:eastAsia="SimSun" w:hAnsi="Times New Roman" w:cs="Times New Roman"/>
                <w:sz w:val="23"/>
                <w:szCs w:val="23"/>
                <w:lang w:val="ro-RO" w:eastAsia="zh-CN"/>
              </w:rPr>
              <w:t>(a)</w:t>
            </w:r>
            <w:proofErr w:type="spellStart"/>
            <w:r w:rsidRPr="008011D1">
              <w:rPr>
                <w:rFonts w:ascii="Times New Roman" w:eastAsia="SimSun" w:hAnsi="Times New Roman" w:cs="Times New Roman"/>
                <w:sz w:val="23"/>
                <w:szCs w:val="23"/>
                <w:lang w:val="ro-RO" w:eastAsia="zh-CN"/>
              </w:rPr>
              <w:t>piren</w:t>
            </w:r>
            <w:proofErr w:type="spellEnd"/>
          </w:p>
          <w:p w14:paraId="1BCE251E"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12. Bor</w:t>
            </w:r>
          </w:p>
          <w:p w14:paraId="4E72C3BE"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13. </w:t>
            </w:r>
            <w:proofErr w:type="spellStart"/>
            <w:r w:rsidRPr="008011D1">
              <w:rPr>
                <w:rFonts w:ascii="Times New Roman" w:eastAsia="SimSun" w:hAnsi="Times New Roman" w:cs="Times New Roman"/>
                <w:sz w:val="23"/>
                <w:szCs w:val="23"/>
                <w:lang w:val="ro-RO" w:eastAsia="zh-CN"/>
              </w:rPr>
              <w:t>Bromati</w:t>
            </w:r>
            <w:proofErr w:type="spellEnd"/>
          </w:p>
          <w:p w14:paraId="23CC33AE"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14. Cadmiu </w:t>
            </w:r>
          </w:p>
          <w:p w14:paraId="6BE76403"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15. Cianuri </w:t>
            </w:r>
          </w:p>
          <w:p w14:paraId="26F4C412"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16. Cloruri </w:t>
            </w:r>
          </w:p>
          <w:p w14:paraId="1712BF7B"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17. Clorura de vinil </w:t>
            </w:r>
          </w:p>
          <w:p w14:paraId="45489C76" w14:textId="0BF475EE"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18.</w:t>
            </w:r>
            <w:r w:rsidR="00D81AC8">
              <w:rPr>
                <w:rFonts w:ascii="Times New Roman" w:eastAsia="SimSun" w:hAnsi="Times New Roman" w:cs="Times New Roman"/>
                <w:sz w:val="23"/>
                <w:szCs w:val="23"/>
                <w:lang w:val="ro-RO" w:eastAsia="zh-CN"/>
              </w:rPr>
              <w:t xml:space="preserve"> </w:t>
            </w:r>
            <w:r w:rsidRPr="008011D1">
              <w:rPr>
                <w:rFonts w:ascii="Times New Roman" w:eastAsia="SimSun" w:hAnsi="Times New Roman" w:cs="Times New Roman"/>
                <w:sz w:val="23"/>
                <w:szCs w:val="23"/>
                <w:lang w:val="ro-RO" w:eastAsia="zh-CN"/>
              </w:rPr>
              <w:t xml:space="preserve">Crom </w:t>
            </w:r>
          </w:p>
          <w:p w14:paraId="0DA73F59" w14:textId="3C5CE41B"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19.</w:t>
            </w:r>
            <w:r w:rsidR="00D81AC8">
              <w:rPr>
                <w:rFonts w:ascii="Times New Roman" w:eastAsia="SimSun" w:hAnsi="Times New Roman" w:cs="Times New Roman"/>
                <w:sz w:val="23"/>
                <w:szCs w:val="23"/>
                <w:lang w:val="ro-RO" w:eastAsia="zh-CN"/>
              </w:rPr>
              <w:t xml:space="preserve"> </w:t>
            </w:r>
            <w:r w:rsidRPr="008011D1">
              <w:rPr>
                <w:rFonts w:ascii="Times New Roman" w:eastAsia="SimSun" w:hAnsi="Times New Roman" w:cs="Times New Roman"/>
                <w:sz w:val="23"/>
                <w:szCs w:val="23"/>
                <w:lang w:val="ro-RO" w:eastAsia="zh-CN"/>
              </w:rPr>
              <w:t xml:space="preserve">Cupru </w:t>
            </w:r>
          </w:p>
          <w:p w14:paraId="6436030F" w14:textId="52A7C5EF"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20.</w:t>
            </w:r>
            <w:r w:rsidR="00D81AC8">
              <w:rPr>
                <w:rFonts w:ascii="Times New Roman" w:eastAsia="SimSun" w:hAnsi="Times New Roman" w:cs="Times New Roman"/>
                <w:sz w:val="23"/>
                <w:szCs w:val="23"/>
                <w:lang w:val="ro-RO" w:eastAsia="zh-CN"/>
              </w:rPr>
              <w:t xml:space="preserve"> </w:t>
            </w:r>
            <w:r w:rsidRPr="008011D1">
              <w:rPr>
                <w:rFonts w:ascii="Times New Roman" w:eastAsia="SimSun" w:hAnsi="Times New Roman" w:cs="Times New Roman"/>
                <w:sz w:val="23"/>
                <w:szCs w:val="23"/>
                <w:lang w:val="ro-RO" w:eastAsia="zh-CN"/>
              </w:rPr>
              <w:t xml:space="preserve">Duritate totală </w:t>
            </w:r>
          </w:p>
          <w:p w14:paraId="07204C77"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21. </w:t>
            </w:r>
            <w:proofErr w:type="spellStart"/>
            <w:r w:rsidRPr="008011D1">
              <w:rPr>
                <w:rFonts w:ascii="Times New Roman" w:eastAsia="SimSun" w:hAnsi="Times New Roman" w:cs="Times New Roman"/>
                <w:sz w:val="23"/>
                <w:szCs w:val="23"/>
                <w:lang w:val="ro-RO" w:eastAsia="zh-CN"/>
              </w:rPr>
              <w:t>Epiclorhidrina</w:t>
            </w:r>
            <w:proofErr w:type="spellEnd"/>
          </w:p>
          <w:p w14:paraId="7D2227ED"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22. Fier total </w:t>
            </w:r>
          </w:p>
          <w:p w14:paraId="22629FDE"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23. Fluor</w:t>
            </w:r>
          </w:p>
          <w:p w14:paraId="3C9BC95C" w14:textId="096151C5"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24.</w:t>
            </w:r>
            <w:r w:rsidR="00D81AC8">
              <w:rPr>
                <w:rFonts w:ascii="Times New Roman" w:eastAsia="SimSun" w:hAnsi="Times New Roman" w:cs="Times New Roman"/>
                <w:sz w:val="23"/>
                <w:szCs w:val="23"/>
                <w:lang w:val="ro-RO" w:eastAsia="zh-CN"/>
              </w:rPr>
              <w:t xml:space="preserve"> </w:t>
            </w:r>
            <w:r w:rsidRPr="008011D1">
              <w:rPr>
                <w:rFonts w:ascii="Times New Roman" w:eastAsia="SimSun" w:hAnsi="Times New Roman" w:cs="Times New Roman"/>
                <w:sz w:val="23"/>
                <w:szCs w:val="23"/>
                <w:lang w:val="ro-RO" w:eastAsia="zh-CN"/>
              </w:rPr>
              <w:t xml:space="preserve">Hidrocarburi policiclice aromatice </w:t>
            </w:r>
          </w:p>
          <w:p w14:paraId="3F88B3BA"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25. Mangan </w:t>
            </w:r>
          </w:p>
          <w:p w14:paraId="7A63B039" w14:textId="758AB44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26.</w:t>
            </w:r>
            <w:r w:rsidR="00D81AC8">
              <w:rPr>
                <w:rFonts w:ascii="Times New Roman" w:eastAsia="SimSun" w:hAnsi="Times New Roman" w:cs="Times New Roman"/>
                <w:sz w:val="23"/>
                <w:szCs w:val="23"/>
                <w:lang w:val="ro-RO" w:eastAsia="zh-CN"/>
              </w:rPr>
              <w:t xml:space="preserve"> </w:t>
            </w:r>
            <w:r w:rsidRPr="008011D1">
              <w:rPr>
                <w:rFonts w:ascii="Times New Roman" w:eastAsia="SimSun" w:hAnsi="Times New Roman" w:cs="Times New Roman"/>
                <w:sz w:val="23"/>
                <w:szCs w:val="23"/>
                <w:lang w:val="ro-RO" w:eastAsia="zh-CN"/>
              </w:rPr>
              <w:t xml:space="preserve">Mercur </w:t>
            </w:r>
          </w:p>
          <w:p w14:paraId="5D6C69C0"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27. </w:t>
            </w:r>
            <w:proofErr w:type="spellStart"/>
            <w:r w:rsidRPr="008011D1">
              <w:rPr>
                <w:rFonts w:ascii="Times New Roman" w:eastAsia="SimSun" w:hAnsi="Times New Roman" w:cs="Times New Roman"/>
                <w:sz w:val="23"/>
                <w:szCs w:val="23"/>
                <w:lang w:val="ro-RO" w:eastAsia="zh-CN"/>
              </w:rPr>
              <w:t>Nitrati</w:t>
            </w:r>
            <w:proofErr w:type="spellEnd"/>
          </w:p>
          <w:p w14:paraId="2321CC15"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28. </w:t>
            </w:r>
            <w:proofErr w:type="spellStart"/>
            <w:r w:rsidRPr="008011D1">
              <w:rPr>
                <w:rFonts w:ascii="Times New Roman" w:eastAsia="SimSun" w:hAnsi="Times New Roman" w:cs="Times New Roman"/>
                <w:sz w:val="23"/>
                <w:szCs w:val="23"/>
                <w:lang w:val="ro-RO" w:eastAsia="zh-CN"/>
              </w:rPr>
              <w:t>Nitriti</w:t>
            </w:r>
            <w:proofErr w:type="spellEnd"/>
          </w:p>
          <w:p w14:paraId="629F1998"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29. Nichel</w:t>
            </w:r>
          </w:p>
          <w:p w14:paraId="0CA5BF81"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30. Pesticide</w:t>
            </w:r>
          </w:p>
          <w:p w14:paraId="4DB05ED3"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31. Plumb</w:t>
            </w:r>
          </w:p>
          <w:p w14:paraId="0232AFE1"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32. Seleniu</w:t>
            </w:r>
          </w:p>
          <w:p w14:paraId="6D91FB70"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33. Sodiu</w:t>
            </w:r>
          </w:p>
          <w:p w14:paraId="1467FA71"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34. Stibiu</w:t>
            </w:r>
          </w:p>
          <w:p w14:paraId="73FF8A1A"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vertAlign w:val="superscript"/>
                <w:lang w:val="ro-RO" w:eastAsia="zh-CN"/>
              </w:rPr>
            </w:pPr>
            <w:r w:rsidRPr="008011D1">
              <w:rPr>
                <w:rFonts w:ascii="Times New Roman" w:eastAsia="SimSun" w:hAnsi="Times New Roman" w:cs="Times New Roman"/>
                <w:sz w:val="23"/>
                <w:szCs w:val="23"/>
                <w:lang w:val="ro-RO" w:eastAsia="zh-CN"/>
              </w:rPr>
              <w:t xml:space="preserve">35. </w:t>
            </w:r>
            <w:proofErr w:type="spellStart"/>
            <w:r w:rsidRPr="008011D1">
              <w:rPr>
                <w:rFonts w:ascii="Times New Roman" w:eastAsia="SimSun" w:hAnsi="Times New Roman" w:cs="Times New Roman"/>
                <w:sz w:val="23"/>
                <w:szCs w:val="23"/>
                <w:lang w:val="ro-RO" w:eastAsia="zh-CN"/>
              </w:rPr>
              <w:t>Trihalometani</w:t>
            </w:r>
            <w:proofErr w:type="spellEnd"/>
            <w:r w:rsidRPr="008011D1">
              <w:rPr>
                <w:rFonts w:ascii="Times New Roman" w:eastAsia="SimSun" w:hAnsi="Times New Roman" w:cs="Times New Roman"/>
                <w:sz w:val="23"/>
                <w:szCs w:val="23"/>
                <w:lang w:val="ro-RO" w:eastAsia="zh-CN"/>
              </w:rPr>
              <w:t>/THM</w:t>
            </w:r>
            <w:r w:rsidRPr="008011D1">
              <w:rPr>
                <w:rFonts w:ascii="Times New Roman" w:eastAsia="SimSun" w:hAnsi="Times New Roman" w:cs="Times New Roman"/>
                <w:sz w:val="23"/>
                <w:szCs w:val="23"/>
                <w:vertAlign w:val="superscript"/>
                <w:lang w:val="ro-RO" w:eastAsia="zh-CN"/>
              </w:rPr>
              <w:t>2</w:t>
            </w:r>
          </w:p>
          <w:p w14:paraId="2D620B78"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16"/>
                <w:szCs w:val="16"/>
                <w:lang w:val="ro-RO" w:eastAsia="zh-CN"/>
              </w:rPr>
            </w:pPr>
            <w:r w:rsidRPr="008011D1">
              <w:rPr>
                <w:rFonts w:ascii="Times New Roman" w:eastAsia="SimSun" w:hAnsi="Times New Roman" w:cs="Times New Roman"/>
                <w:sz w:val="23"/>
                <w:szCs w:val="23"/>
                <w:lang w:val="ro-RO" w:eastAsia="zh-CN"/>
              </w:rPr>
              <w:t xml:space="preserve">36. </w:t>
            </w:r>
            <w:proofErr w:type="spellStart"/>
            <w:r w:rsidRPr="008011D1">
              <w:rPr>
                <w:rFonts w:ascii="Times New Roman" w:eastAsia="SimSun" w:hAnsi="Times New Roman" w:cs="Times New Roman"/>
                <w:sz w:val="23"/>
                <w:szCs w:val="23"/>
                <w:lang w:val="ro-RO" w:eastAsia="zh-CN"/>
              </w:rPr>
              <w:t>Tetracloretan</w:t>
            </w:r>
            <w:proofErr w:type="spellEnd"/>
            <w:r w:rsidRPr="008011D1">
              <w:rPr>
                <w:rFonts w:ascii="Times New Roman" w:eastAsia="SimSun" w:hAnsi="Times New Roman" w:cs="Times New Roman"/>
                <w:sz w:val="23"/>
                <w:szCs w:val="23"/>
                <w:lang w:val="ro-RO" w:eastAsia="zh-CN"/>
              </w:rPr>
              <w:t xml:space="preserve"> si </w:t>
            </w:r>
            <w:proofErr w:type="spellStart"/>
            <w:r w:rsidRPr="008011D1">
              <w:rPr>
                <w:rFonts w:ascii="Times New Roman" w:eastAsia="SimSun" w:hAnsi="Times New Roman" w:cs="Times New Roman"/>
                <w:sz w:val="23"/>
                <w:szCs w:val="23"/>
                <w:lang w:val="ro-RO" w:eastAsia="zh-CN"/>
              </w:rPr>
              <w:t>tricloretena</w:t>
            </w:r>
            <w:proofErr w:type="spellEnd"/>
          </w:p>
          <w:p w14:paraId="255ED688"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lastRenderedPageBreak/>
              <w:t>37. Tritiu</w:t>
            </w:r>
          </w:p>
          <w:p w14:paraId="4258F460" w14:textId="150F140D"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38. Activitate alfa</w:t>
            </w:r>
            <w:r w:rsidR="00D348B5">
              <w:rPr>
                <w:rFonts w:ascii="Times New Roman" w:eastAsia="SimSun" w:hAnsi="Times New Roman" w:cs="Times New Roman"/>
                <w:sz w:val="23"/>
                <w:szCs w:val="23"/>
                <w:lang w:val="ro-RO" w:eastAsia="zh-CN"/>
              </w:rPr>
              <w:t xml:space="preserve"> </w:t>
            </w:r>
            <w:r w:rsidRPr="008011D1">
              <w:rPr>
                <w:rFonts w:ascii="Times New Roman" w:eastAsia="SimSun" w:hAnsi="Times New Roman" w:cs="Times New Roman"/>
                <w:sz w:val="23"/>
                <w:szCs w:val="23"/>
                <w:lang w:val="ro-RO" w:eastAsia="zh-CN"/>
              </w:rPr>
              <w:t>globala</w:t>
            </w:r>
          </w:p>
          <w:p w14:paraId="69A3DFF6" w14:textId="35435112"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39. Activitate beta</w:t>
            </w:r>
            <w:r w:rsidR="00D348B5">
              <w:rPr>
                <w:rFonts w:ascii="Times New Roman" w:eastAsia="SimSun" w:hAnsi="Times New Roman" w:cs="Times New Roman"/>
                <w:sz w:val="23"/>
                <w:szCs w:val="23"/>
                <w:lang w:val="ro-RO" w:eastAsia="zh-CN"/>
              </w:rPr>
              <w:t xml:space="preserve"> </w:t>
            </w:r>
            <w:r w:rsidRPr="008011D1">
              <w:rPr>
                <w:rFonts w:ascii="Times New Roman" w:eastAsia="SimSun" w:hAnsi="Times New Roman" w:cs="Times New Roman"/>
                <w:sz w:val="23"/>
                <w:szCs w:val="23"/>
                <w:lang w:val="ro-RO" w:eastAsia="zh-CN"/>
              </w:rPr>
              <w:t>globala</w:t>
            </w:r>
          </w:p>
          <w:p w14:paraId="4ED3DF72"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 xml:space="preserve">40. Bacterii </w:t>
            </w:r>
            <w:proofErr w:type="spellStart"/>
            <w:r w:rsidRPr="008011D1">
              <w:rPr>
                <w:rFonts w:ascii="Times New Roman" w:eastAsia="SimSun" w:hAnsi="Times New Roman" w:cs="Times New Roman"/>
                <w:sz w:val="23"/>
                <w:szCs w:val="23"/>
                <w:lang w:val="ro-RO" w:eastAsia="zh-CN"/>
              </w:rPr>
              <w:t>sulfito-reducatoare</w:t>
            </w:r>
            <w:proofErr w:type="spellEnd"/>
            <w:r w:rsidRPr="008011D1">
              <w:rPr>
                <w:rFonts w:ascii="Times New Roman" w:eastAsia="SimSun" w:hAnsi="Times New Roman" w:cs="Times New Roman"/>
                <w:sz w:val="23"/>
                <w:szCs w:val="23"/>
                <w:lang w:val="ro-RO" w:eastAsia="zh-CN"/>
              </w:rPr>
              <w:t xml:space="preserve"> / </w:t>
            </w:r>
            <w:proofErr w:type="spellStart"/>
            <w:r w:rsidRPr="008011D1">
              <w:rPr>
                <w:rFonts w:ascii="Times New Roman" w:eastAsia="SimSun" w:hAnsi="Times New Roman" w:cs="Times New Roman"/>
                <w:sz w:val="23"/>
                <w:szCs w:val="23"/>
                <w:lang w:val="ro-RO" w:eastAsia="zh-CN"/>
              </w:rPr>
              <w:t>Clostridium</w:t>
            </w:r>
            <w:proofErr w:type="spellEnd"/>
            <w:r w:rsidRPr="008011D1">
              <w:rPr>
                <w:rFonts w:ascii="Times New Roman" w:eastAsia="SimSun" w:hAnsi="Times New Roman" w:cs="Times New Roman"/>
                <w:sz w:val="23"/>
                <w:szCs w:val="23"/>
                <w:lang w:val="ro-RO" w:eastAsia="zh-CN"/>
              </w:rPr>
              <w:t xml:space="preserve"> </w:t>
            </w:r>
            <w:proofErr w:type="spellStart"/>
            <w:r w:rsidRPr="008011D1">
              <w:rPr>
                <w:rFonts w:ascii="Times New Roman" w:eastAsia="SimSun" w:hAnsi="Times New Roman" w:cs="Times New Roman"/>
                <w:sz w:val="23"/>
                <w:szCs w:val="23"/>
                <w:lang w:val="ro-RO" w:eastAsia="zh-CN"/>
              </w:rPr>
              <w:t>perfringens</w:t>
            </w:r>
            <w:proofErr w:type="spellEnd"/>
            <w:r w:rsidRPr="008011D1">
              <w:rPr>
                <w:rFonts w:ascii="Times New Roman" w:eastAsia="SimSun" w:hAnsi="Times New Roman" w:cs="Times New Roman"/>
                <w:sz w:val="23"/>
                <w:szCs w:val="23"/>
                <w:lang w:val="ro-RO" w:eastAsia="zh-CN"/>
              </w:rPr>
              <w:t xml:space="preserve"> (inclusiv sporii) </w:t>
            </w:r>
            <w:r w:rsidRPr="008011D1">
              <w:rPr>
                <w:rFonts w:ascii="Times New Roman" w:eastAsia="SimSun" w:hAnsi="Times New Roman" w:cs="Times New Roman"/>
                <w:sz w:val="23"/>
                <w:szCs w:val="23"/>
                <w:vertAlign w:val="superscript"/>
                <w:lang w:val="ro-RO" w:eastAsia="zh-CN"/>
              </w:rPr>
              <w:t>3</w:t>
            </w:r>
          </w:p>
        </w:tc>
        <w:tc>
          <w:tcPr>
            <w:tcW w:w="2700" w:type="dxa"/>
            <w:tcBorders>
              <w:top w:val="single" w:sz="4" w:space="0" w:color="auto"/>
              <w:left w:val="single" w:sz="4" w:space="0" w:color="auto"/>
              <w:bottom w:val="single" w:sz="4" w:space="0" w:color="auto"/>
              <w:right w:val="single" w:sz="4" w:space="0" w:color="auto"/>
            </w:tcBorders>
            <w:hideMark/>
          </w:tcPr>
          <w:p w14:paraId="312FF4A7" w14:textId="7B467165"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4"/>
                <w:szCs w:val="24"/>
                <w:lang w:val="ro-RO" w:eastAsia="zh-CN"/>
              </w:rPr>
              <w:lastRenderedPageBreak/>
              <w:t>&gt; 10</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 xml:space="preserve"> &lt;/= 60</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17C97526"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w:t>
            </w:r>
          </w:p>
        </w:tc>
        <w:tc>
          <w:tcPr>
            <w:tcW w:w="2083" w:type="dxa"/>
            <w:tcBorders>
              <w:top w:val="single" w:sz="4" w:space="0" w:color="auto"/>
              <w:left w:val="single" w:sz="4" w:space="0" w:color="auto"/>
              <w:bottom w:val="single" w:sz="4" w:space="0" w:color="auto"/>
              <w:right w:val="single" w:sz="4" w:space="0" w:color="auto"/>
            </w:tcBorders>
            <w:hideMark/>
          </w:tcPr>
          <w:p w14:paraId="269FFB69" w14:textId="7777777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3"/>
                <w:szCs w:val="23"/>
                <w:lang w:val="ro-RO" w:eastAsia="zh-CN"/>
              </w:rPr>
              <w:t>1</w:t>
            </w:r>
          </w:p>
        </w:tc>
      </w:tr>
      <w:tr w:rsidR="00E00CA1" w:rsidRPr="007F264E" w14:paraId="74CEB0D5" w14:textId="77777777" w:rsidTr="0029630B">
        <w:trPr>
          <w:trHeight w:val="2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C2892" w14:textId="77777777" w:rsidR="00E00CA1" w:rsidRPr="008011D1" w:rsidRDefault="00E00CA1" w:rsidP="0029630B">
            <w:pPr>
              <w:spacing w:after="0" w:line="240" w:lineRule="auto"/>
              <w:rPr>
                <w:rFonts w:ascii="Times New Roman" w:eastAsia="SimSun" w:hAnsi="Times New Roman" w:cs="Times New Roman"/>
                <w:sz w:val="23"/>
                <w:szCs w:val="23"/>
                <w:lang w:val="ro-RO" w:eastAsia="zh-CN"/>
              </w:rPr>
            </w:pPr>
          </w:p>
        </w:tc>
        <w:tc>
          <w:tcPr>
            <w:tcW w:w="2700" w:type="dxa"/>
            <w:tcBorders>
              <w:top w:val="single" w:sz="4" w:space="0" w:color="auto"/>
              <w:left w:val="single" w:sz="4" w:space="0" w:color="auto"/>
              <w:bottom w:val="single" w:sz="4" w:space="0" w:color="auto"/>
              <w:right w:val="single" w:sz="4" w:space="0" w:color="auto"/>
            </w:tcBorders>
            <w:hideMark/>
          </w:tcPr>
          <w:p w14:paraId="529D5430" w14:textId="36025D27"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4"/>
                <w:szCs w:val="24"/>
                <w:lang w:val="ro-RO" w:eastAsia="zh-CN"/>
              </w:rPr>
              <w:t>&gt; 60</w:t>
            </w:r>
            <w:r w:rsidR="00D348B5">
              <w:rPr>
                <w:rFonts w:ascii="Times New Roman" w:eastAsia="SimSun" w:hAnsi="Times New Roman" w:cs="Times New Roman"/>
                <w:sz w:val="24"/>
                <w:szCs w:val="24"/>
                <w:lang w:val="ro-RO" w:eastAsia="zh-CN"/>
              </w:rPr>
              <w:t xml:space="preserve">            </w:t>
            </w:r>
          </w:p>
        </w:tc>
        <w:tc>
          <w:tcPr>
            <w:tcW w:w="1980" w:type="dxa"/>
            <w:tcBorders>
              <w:top w:val="single" w:sz="4" w:space="0" w:color="auto"/>
              <w:left w:val="single" w:sz="4" w:space="0" w:color="auto"/>
              <w:bottom w:val="single" w:sz="4" w:space="0" w:color="auto"/>
              <w:right w:val="single" w:sz="4" w:space="0" w:color="auto"/>
            </w:tcBorders>
            <w:hideMark/>
          </w:tcPr>
          <w:p w14:paraId="78B38588" w14:textId="37B2F08F"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4"/>
                <w:szCs w:val="24"/>
                <w:lang w:val="ro-RO" w:eastAsia="zh-CN"/>
              </w:rPr>
              <w:t>1 pentru fiecare 100 mc, ca parte din</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volumul total</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 xml:space="preserve"> </w:t>
            </w:r>
          </w:p>
        </w:tc>
        <w:tc>
          <w:tcPr>
            <w:tcW w:w="2083" w:type="dxa"/>
            <w:tcBorders>
              <w:top w:val="single" w:sz="4" w:space="0" w:color="auto"/>
              <w:left w:val="single" w:sz="4" w:space="0" w:color="auto"/>
              <w:bottom w:val="single" w:sz="4" w:space="0" w:color="auto"/>
              <w:right w:val="single" w:sz="4" w:space="0" w:color="auto"/>
            </w:tcBorders>
            <w:hideMark/>
          </w:tcPr>
          <w:p w14:paraId="1A16B948" w14:textId="6BDDDC79" w:rsidR="00E00CA1" w:rsidRPr="008011D1" w:rsidRDefault="00E00CA1" w:rsidP="0029630B">
            <w:pPr>
              <w:autoSpaceDE w:val="0"/>
              <w:autoSpaceDN w:val="0"/>
              <w:adjustRightInd w:val="0"/>
              <w:spacing w:after="0"/>
              <w:jc w:val="both"/>
              <w:rPr>
                <w:rFonts w:ascii="Times New Roman" w:eastAsia="SimSun" w:hAnsi="Times New Roman" w:cs="Times New Roman"/>
                <w:sz w:val="23"/>
                <w:szCs w:val="23"/>
                <w:lang w:val="ro-RO" w:eastAsia="zh-CN"/>
              </w:rPr>
            </w:pPr>
            <w:r w:rsidRPr="008011D1">
              <w:rPr>
                <w:rFonts w:ascii="Times New Roman" w:eastAsia="SimSun" w:hAnsi="Times New Roman" w:cs="Times New Roman"/>
                <w:sz w:val="24"/>
                <w:szCs w:val="24"/>
                <w:lang w:val="ro-RO" w:eastAsia="zh-CN"/>
              </w:rPr>
              <w:t>1 pentru fiecare 100 mc, ca parte din</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volumul total</w:t>
            </w:r>
            <w:r w:rsidR="00D348B5">
              <w:rPr>
                <w:rFonts w:ascii="Times New Roman" w:eastAsia="SimSun" w:hAnsi="Times New Roman" w:cs="Times New Roman"/>
                <w:sz w:val="24"/>
                <w:szCs w:val="24"/>
                <w:lang w:val="ro-RO" w:eastAsia="zh-CN"/>
              </w:rPr>
              <w:t xml:space="preserve">   </w:t>
            </w:r>
            <w:r w:rsidRPr="008011D1">
              <w:rPr>
                <w:rFonts w:ascii="Times New Roman" w:eastAsia="SimSun" w:hAnsi="Times New Roman" w:cs="Times New Roman"/>
                <w:sz w:val="24"/>
                <w:szCs w:val="24"/>
                <w:lang w:val="ro-RO" w:eastAsia="zh-CN"/>
              </w:rPr>
              <w:t xml:space="preserve"> </w:t>
            </w:r>
          </w:p>
        </w:tc>
      </w:tr>
    </w:tbl>
    <w:p w14:paraId="3862C5A1" w14:textId="77777777" w:rsidR="00E00CA1" w:rsidRPr="00892179"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lastRenderedPageBreak/>
        <w:t>1</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Dacă este folosit în tratarea apei.</w:t>
      </w:r>
    </w:p>
    <w:p w14:paraId="40447AD8" w14:textId="77777777" w:rsidR="00E00CA1" w:rsidRPr="00892179"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23"/>
          <w:szCs w:val="23"/>
          <w:lang w:val="ro-RO" w:eastAsia="zh-CN"/>
        </w:rPr>
        <w:t xml:space="preserve">2) </w:t>
      </w:r>
      <w:r w:rsidRPr="00892179">
        <w:rPr>
          <w:rFonts w:ascii="Times New Roman" w:eastAsia="SimSun" w:hAnsi="Times New Roman" w:cs="Times New Roman"/>
          <w:sz w:val="23"/>
          <w:szCs w:val="23"/>
          <w:lang w:val="ro-RO" w:eastAsia="zh-CN"/>
        </w:rPr>
        <w:t>Dacă apa este tratată cu clor.</w:t>
      </w:r>
    </w:p>
    <w:p w14:paraId="1E2983A4" w14:textId="1E0BEF4C" w:rsidR="00E00CA1" w:rsidRPr="00892179"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r w:rsidRPr="00A26605">
        <w:rPr>
          <w:rFonts w:ascii="Times New Roman" w:eastAsia="SimSun" w:hAnsi="Times New Roman" w:cs="Times New Roman"/>
          <w:bCs/>
          <w:sz w:val="16"/>
          <w:szCs w:val="16"/>
          <w:lang w:val="ro-RO" w:eastAsia="zh-CN"/>
        </w:rPr>
        <w:t>3</w:t>
      </w:r>
      <w:r w:rsidRPr="00A26605">
        <w:rPr>
          <w:rFonts w:ascii="Times New Roman" w:eastAsia="SimSun" w:hAnsi="Times New Roman" w:cs="Times New Roman"/>
          <w:bCs/>
          <w:sz w:val="23"/>
          <w:szCs w:val="23"/>
          <w:lang w:val="ro-RO" w:eastAsia="zh-CN"/>
        </w:rPr>
        <w:t xml:space="preserve">) </w:t>
      </w:r>
      <w:r w:rsidRPr="00892179">
        <w:rPr>
          <w:rFonts w:ascii="Times New Roman" w:eastAsia="SimSun" w:hAnsi="Times New Roman" w:cs="Times New Roman"/>
          <w:sz w:val="23"/>
          <w:szCs w:val="23"/>
          <w:lang w:val="ro-RO" w:eastAsia="zh-CN"/>
        </w:rPr>
        <w:t xml:space="preserve">Monitorizarea acestui parametru este necesară numai pentru apa provenită din sursele de suprafaţă. Se vor determina bacterii sulfito-reducătoare în loc de </w:t>
      </w:r>
      <w:proofErr w:type="spellStart"/>
      <w:r w:rsidRPr="00892179">
        <w:rPr>
          <w:rFonts w:ascii="Times New Roman" w:eastAsia="SimSun" w:hAnsi="Times New Roman" w:cs="Times New Roman"/>
          <w:sz w:val="23"/>
          <w:szCs w:val="23"/>
          <w:lang w:val="ro-RO" w:eastAsia="zh-CN"/>
        </w:rPr>
        <w:t>Clostridium</w:t>
      </w:r>
      <w:proofErr w:type="spellEnd"/>
      <w:r w:rsidRPr="00892179">
        <w:rPr>
          <w:rFonts w:ascii="Times New Roman" w:eastAsia="SimSun" w:hAnsi="Times New Roman" w:cs="Times New Roman"/>
          <w:sz w:val="23"/>
          <w:szCs w:val="23"/>
          <w:lang w:val="ro-RO" w:eastAsia="zh-CN"/>
        </w:rPr>
        <w:t xml:space="preserve"> </w:t>
      </w:r>
      <w:proofErr w:type="spellStart"/>
      <w:r w:rsidRPr="00892179">
        <w:rPr>
          <w:rFonts w:ascii="Times New Roman" w:eastAsia="SimSun" w:hAnsi="Times New Roman" w:cs="Times New Roman"/>
          <w:sz w:val="23"/>
          <w:szCs w:val="23"/>
          <w:lang w:val="ro-RO" w:eastAsia="zh-CN"/>
        </w:rPr>
        <w:t>perfringens</w:t>
      </w:r>
      <w:proofErr w:type="spellEnd"/>
      <w:r w:rsidRPr="00892179">
        <w:rPr>
          <w:rFonts w:ascii="Times New Roman" w:eastAsia="SimSun" w:hAnsi="Times New Roman" w:cs="Times New Roman"/>
          <w:sz w:val="23"/>
          <w:szCs w:val="23"/>
          <w:lang w:val="ro-RO" w:eastAsia="zh-CN"/>
        </w:rPr>
        <w:t xml:space="preserve"> </w:t>
      </w:r>
      <w:proofErr w:type="spellStart"/>
      <w:r w:rsidRPr="00892179">
        <w:rPr>
          <w:rFonts w:ascii="Times New Roman" w:eastAsia="SimSun" w:hAnsi="Times New Roman" w:cs="Times New Roman"/>
          <w:sz w:val="23"/>
          <w:szCs w:val="23"/>
          <w:lang w:val="ro-RO" w:eastAsia="zh-CN"/>
        </w:rPr>
        <w:t>p</w:t>
      </w:r>
      <w:r w:rsidR="00231608">
        <w:rPr>
          <w:rFonts w:ascii="Times New Roman" w:eastAsia="SimSun" w:hAnsi="Times New Roman" w:cs="Times New Roman"/>
          <w:sz w:val="23"/>
          <w:szCs w:val="23"/>
          <w:lang w:val="ro-RO" w:eastAsia="zh-CN"/>
        </w:rPr>
        <w:t>î</w:t>
      </w:r>
      <w:r w:rsidRPr="00892179">
        <w:rPr>
          <w:rFonts w:ascii="Times New Roman" w:eastAsia="SimSun" w:hAnsi="Times New Roman" w:cs="Times New Roman"/>
          <w:sz w:val="23"/>
          <w:szCs w:val="23"/>
          <w:lang w:val="ro-RO" w:eastAsia="zh-CN"/>
        </w:rPr>
        <w:t>nă</w:t>
      </w:r>
      <w:proofErr w:type="spellEnd"/>
      <w:r w:rsidRPr="00892179">
        <w:rPr>
          <w:rFonts w:ascii="Times New Roman" w:eastAsia="SimSun" w:hAnsi="Times New Roman" w:cs="Times New Roman"/>
          <w:sz w:val="23"/>
          <w:szCs w:val="23"/>
          <w:lang w:val="ro-RO" w:eastAsia="zh-CN"/>
        </w:rPr>
        <w:t xml:space="preserve"> la asigurarea capacităţii tehnice necesare.</w:t>
      </w:r>
    </w:p>
    <w:p w14:paraId="39ABF5E2" w14:textId="77777777" w:rsidR="00E00CA1" w:rsidRPr="00892179" w:rsidRDefault="00E00CA1" w:rsidP="00E00CA1">
      <w:pPr>
        <w:autoSpaceDE w:val="0"/>
        <w:autoSpaceDN w:val="0"/>
        <w:adjustRightInd w:val="0"/>
        <w:spacing w:after="0" w:line="240" w:lineRule="auto"/>
        <w:jc w:val="both"/>
        <w:rPr>
          <w:rFonts w:ascii="Times New Roman" w:eastAsia="SimSun" w:hAnsi="Times New Roman" w:cs="Times New Roman"/>
          <w:sz w:val="23"/>
          <w:szCs w:val="23"/>
          <w:lang w:val="ro-RO" w:eastAsia="zh-CN"/>
        </w:rPr>
      </w:pPr>
    </w:p>
    <w:p w14:paraId="1504A7A3" w14:textId="00C5D12B" w:rsidR="00E00CA1" w:rsidRPr="00892179" w:rsidRDefault="00E00CA1" w:rsidP="00E00CA1">
      <w:pPr>
        <w:rPr>
          <w:lang w:val="ro-RO"/>
        </w:rPr>
      </w:pPr>
    </w:p>
    <w:p w14:paraId="3FF61C83" w14:textId="5FB0A8C7" w:rsidR="00CE3960" w:rsidRPr="00184400" w:rsidRDefault="00CE3960" w:rsidP="00E00CA1">
      <w:pPr>
        <w:rPr>
          <w:lang w:val="ro-RO"/>
        </w:rPr>
      </w:pPr>
    </w:p>
    <w:p w14:paraId="1747C1C6" w14:textId="36E1767D" w:rsidR="00CE3960" w:rsidRPr="00184400" w:rsidRDefault="00CE3960" w:rsidP="00E00CA1">
      <w:pPr>
        <w:rPr>
          <w:lang w:val="ro-RO"/>
        </w:rPr>
      </w:pPr>
    </w:p>
    <w:p w14:paraId="028B5DAD" w14:textId="3795552B" w:rsidR="00CE3960" w:rsidRPr="00184400" w:rsidRDefault="00CE3960" w:rsidP="00E00CA1">
      <w:pPr>
        <w:rPr>
          <w:lang w:val="ro-RO"/>
        </w:rPr>
      </w:pPr>
    </w:p>
    <w:p w14:paraId="76F1299D" w14:textId="1CD65875" w:rsidR="00CE3960" w:rsidRPr="008011D1" w:rsidRDefault="00CE3960" w:rsidP="00E00CA1">
      <w:pPr>
        <w:rPr>
          <w:lang w:val="ro-RO"/>
        </w:rPr>
      </w:pPr>
    </w:p>
    <w:p w14:paraId="660C540C" w14:textId="02013E82" w:rsidR="00CE3960" w:rsidRPr="008011D1" w:rsidRDefault="00CE3960" w:rsidP="00E00CA1">
      <w:pPr>
        <w:rPr>
          <w:lang w:val="ro-RO"/>
        </w:rPr>
      </w:pPr>
    </w:p>
    <w:p w14:paraId="04C7B528" w14:textId="7C7D6E49" w:rsidR="00CE3960" w:rsidRPr="008011D1" w:rsidRDefault="00CE3960" w:rsidP="00E00CA1">
      <w:pPr>
        <w:rPr>
          <w:lang w:val="ro-RO"/>
        </w:rPr>
      </w:pPr>
    </w:p>
    <w:p w14:paraId="72FCE489" w14:textId="6AD860C4" w:rsidR="00CE3960" w:rsidRPr="008011D1" w:rsidRDefault="00CE3960" w:rsidP="00E00CA1">
      <w:pPr>
        <w:rPr>
          <w:lang w:val="ro-RO"/>
        </w:rPr>
      </w:pPr>
    </w:p>
    <w:p w14:paraId="0A0528EE" w14:textId="247095D2" w:rsidR="00CE3960" w:rsidRPr="008011D1" w:rsidRDefault="00CE3960" w:rsidP="00E00CA1">
      <w:pPr>
        <w:rPr>
          <w:lang w:val="ro-RO"/>
        </w:rPr>
      </w:pPr>
    </w:p>
    <w:p w14:paraId="0E306D23" w14:textId="72D79501" w:rsidR="00970FE6" w:rsidRPr="008011D1" w:rsidRDefault="00970FE6" w:rsidP="00E00CA1">
      <w:pPr>
        <w:rPr>
          <w:lang w:val="ro-RO"/>
        </w:rPr>
      </w:pPr>
    </w:p>
    <w:p w14:paraId="537C3788" w14:textId="77777777" w:rsidR="00970FE6" w:rsidRPr="008011D1" w:rsidRDefault="00970FE6" w:rsidP="00E00CA1">
      <w:pPr>
        <w:rPr>
          <w:lang w:val="ro-RO"/>
        </w:rPr>
      </w:pPr>
    </w:p>
    <w:p w14:paraId="2FD9E634" w14:textId="556125B2" w:rsidR="00CE3960" w:rsidRDefault="00CE3960" w:rsidP="00E00CA1">
      <w:pPr>
        <w:rPr>
          <w:lang w:val="ro-RO"/>
        </w:rPr>
      </w:pPr>
    </w:p>
    <w:p w14:paraId="1579A61C" w14:textId="77777777" w:rsidR="007744D9" w:rsidRDefault="007744D9" w:rsidP="00E00CA1">
      <w:pPr>
        <w:rPr>
          <w:lang w:val="ro-RO"/>
        </w:rPr>
      </w:pPr>
    </w:p>
    <w:p w14:paraId="76E63B37" w14:textId="77777777" w:rsidR="007744D9" w:rsidRPr="008011D1" w:rsidRDefault="007744D9" w:rsidP="00E00CA1">
      <w:pPr>
        <w:rPr>
          <w:lang w:val="ro-RO"/>
        </w:rPr>
      </w:pPr>
    </w:p>
    <w:p w14:paraId="1094683E" w14:textId="77777777" w:rsidR="00F612C9" w:rsidRDefault="00F612C9" w:rsidP="00E00CA1">
      <w:pPr>
        <w:rPr>
          <w:lang w:val="ro-RO"/>
        </w:rPr>
      </w:pPr>
    </w:p>
    <w:p w14:paraId="6F511AD4" w14:textId="77777777" w:rsidR="00F221BC" w:rsidRDefault="00F221BC" w:rsidP="00E00CA1">
      <w:pPr>
        <w:rPr>
          <w:lang w:val="ro-RO"/>
        </w:rPr>
      </w:pPr>
    </w:p>
    <w:p w14:paraId="157F3367" w14:textId="77777777" w:rsidR="00F221BC" w:rsidRPr="008011D1" w:rsidRDefault="00F221BC" w:rsidP="00E00CA1">
      <w:pPr>
        <w:rPr>
          <w:lang w:val="ro-RO"/>
        </w:rPr>
      </w:pPr>
    </w:p>
    <w:p w14:paraId="286FDDE7" w14:textId="77777777" w:rsidR="00F612C9" w:rsidRPr="008011D1" w:rsidRDefault="00F612C9" w:rsidP="00E00CA1">
      <w:pPr>
        <w:rPr>
          <w:lang w:val="ro-RO"/>
        </w:rPr>
      </w:pPr>
    </w:p>
    <w:p w14:paraId="66A0B66A" w14:textId="77777777" w:rsidR="00F612C9" w:rsidRPr="008011D1" w:rsidRDefault="00F612C9" w:rsidP="00E00CA1">
      <w:pPr>
        <w:rPr>
          <w:lang w:val="ro-RO"/>
        </w:rPr>
      </w:pPr>
    </w:p>
    <w:p w14:paraId="467B4247" w14:textId="1453DF2A" w:rsidR="00CE3960" w:rsidRPr="008011D1" w:rsidRDefault="00D348B5" w:rsidP="00B61F00">
      <w:pPr>
        <w:autoSpaceDE w:val="0"/>
        <w:autoSpaceDN w:val="0"/>
        <w:adjustRightInd w:val="0"/>
        <w:spacing w:after="0" w:line="240" w:lineRule="auto"/>
        <w:jc w:val="right"/>
        <w:rPr>
          <w:rFonts w:ascii="Times New Roman" w:eastAsia="SimSun" w:hAnsi="Times New Roman" w:cs="Times New Roman"/>
          <w:bCs/>
          <w:iCs/>
          <w:sz w:val="28"/>
          <w:szCs w:val="28"/>
          <w:lang w:val="ro-RO" w:eastAsia="zh-CN"/>
        </w:rPr>
      </w:pPr>
      <w:r>
        <w:rPr>
          <w:rFonts w:ascii="Times New Roman" w:eastAsia="SimSun" w:hAnsi="Times New Roman" w:cs="Times New Roman"/>
          <w:bCs/>
          <w:iCs/>
          <w:sz w:val="28"/>
          <w:szCs w:val="28"/>
          <w:lang w:val="ro-RO" w:eastAsia="zh-CN"/>
        </w:rPr>
        <w:lastRenderedPageBreak/>
        <w:t xml:space="preserve">                                                         </w:t>
      </w:r>
      <w:r w:rsidR="000475C5" w:rsidRPr="008011D1">
        <w:rPr>
          <w:rFonts w:ascii="Times New Roman" w:eastAsia="SimSun" w:hAnsi="Times New Roman" w:cs="Times New Roman"/>
          <w:bCs/>
          <w:iCs/>
          <w:sz w:val="28"/>
          <w:szCs w:val="28"/>
          <w:lang w:val="ro-RO" w:eastAsia="zh-CN"/>
        </w:rPr>
        <w:t>A</w:t>
      </w:r>
      <w:r w:rsidR="00861019" w:rsidRPr="008011D1">
        <w:rPr>
          <w:rFonts w:ascii="Times New Roman" w:eastAsia="SimSun" w:hAnsi="Times New Roman" w:cs="Times New Roman"/>
          <w:bCs/>
          <w:iCs/>
          <w:sz w:val="28"/>
          <w:szCs w:val="28"/>
          <w:lang w:val="ro-RO" w:eastAsia="zh-CN"/>
        </w:rPr>
        <w:t xml:space="preserve">nexa </w:t>
      </w:r>
      <w:r w:rsidR="00F649D1">
        <w:rPr>
          <w:rFonts w:ascii="Times New Roman" w:eastAsia="SimSun" w:hAnsi="Times New Roman" w:cs="Times New Roman"/>
          <w:bCs/>
          <w:iCs/>
          <w:sz w:val="28"/>
          <w:szCs w:val="28"/>
          <w:lang w:val="ro-RO" w:eastAsia="zh-CN"/>
        </w:rPr>
        <w:t>nr. 2</w:t>
      </w:r>
    </w:p>
    <w:p w14:paraId="1F68CF28" w14:textId="12C30AB1" w:rsidR="00CE3960" w:rsidRPr="008011D1" w:rsidRDefault="00D348B5" w:rsidP="00B61F00">
      <w:pPr>
        <w:autoSpaceDE w:val="0"/>
        <w:autoSpaceDN w:val="0"/>
        <w:adjustRightInd w:val="0"/>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E3960" w:rsidRPr="008011D1">
        <w:rPr>
          <w:rFonts w:ascii="Times New Roman" w:hAnsi="Times New Roman" w:cs="Times New Roman"/>
          <w:sz w:val="28"/>
          <w:szCs w:val="28"/>
          <w:lang w:val="ro-RO"/>
        </w:rPr>
        <w:t>la Regulamentul sanitar privind</w:t>
      </w:r>
    </w:p>
    <w:p w14:paraId="18283EA1" w14:textId="1EF69C2B" w:rsidR="00CE3960" w:rsidRPr="008011D1" w:rsidRDefault="00D348B5" w:rsidP="00B61F00">
      <w:pPr>
        <w:autoSpaceDE w:val="0"/>
        <w:autoSpaceDN w:val="0"/>
        <w:adjustRightInd w:val="0"/>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E3960" w:rsidRPr="008011D1">
        <w:rPr>
          <w:rFonts w:ascii="Times New Roman" w:hAnsi="Times New Roman" w:cs="Times New Roman"/>
          <w:sz w:val="28"/>
          <w:szCs w:val="28"/>
          <w:lang w:val="ro-RO"/>
        </w:rPr>
        <w:t xml:space="preserve"> supravegherea</w:t>
      </w:r>
      <w:r>
        <w:rPr>
          <w:rFonts w:ascii="Times New Roman" w:hAnsi="Times New Roman" w:cs="Times New Roman"/>
          <w:sz w:val="28"/>
          <w:szCs w:val="28"/>
          <w:lang w:val="ro-RO"/>
        </w:rPr>
        <w:t xml:space="preserve"> </w:t>
      </w:r>
      <w:r w:rsidR="00CE3960" w:rsidRPr="008011D1">
        <w:rPr>
          <w:rFonts w:ascii="Times New Roman" w:hAnsi="Times New Roman" w:cs="Times New Roman"/>
          <w:sz w:val="28"/>
          <w:szCs w:val="28"/>
          <w:lang w:val="ro-RO"/>
        </w:rPr>
        <w:t>şi monitorizarea</w:t>
      </w:r>
    </w:p>
    <w:p w14:paraId="12DFE1A3" w14:textId="2B2896D7" w:rsidR="00CE3960" w:rsidRPr="008011D1" w:rsidRDefault="00D348B5" w:rsidP="00B61F00">
      <w:pPr>
        <w:tabs>
          <w:tab w:val="left" w:pos="5715"/>
        </w:tabs>
        <w:autoSpaceDE w:val="0"/>
        <w:autoSpaceDN w:val="0"/>
        <w:adjustRightInd w:val="0"/>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CE3960" w:rsidRPr="008011D1">
        <w:rPr>
          <w:rFonts w:ascii="Times New Roman" w:hAnsi="Times New Roman" w:cs="Times New Roman"/>
          <w:sz w:val="28"/>
          <w:szCs w:val="28"/>
          <w:lang w:val="ro-RO"/>
        </w:rPr>
        <w:t xml:space="preserve"> calităţii apei potabile</w:t>
      </w:r>
    </w:p>
    <w:p w14:paraId="31DFF538" w14:textId="3E286A0F" w:rsidR="00CE3960" w:rsidRPr="008011D1" w:rsidRDefault="00CE3960" w:rsidP="00CE3960">
      <w:pPr>
        <w:spacing w:after="0"/>
        <w:rPr>
          <w:rFonts w:ascii="Times New Roman" w:hAnsi="Times New Roman" w:cs="Times New Roman"/>
          <w:sz w:val="28"/>
          <w:szCs w:val="28"/>
          <w:lang w:val="ro-RO"/>
        </w:rPr>
      </w:pPr>
    </w:p>
    <w:p w14:paraId="2F7990E0" w14:textId="65B7A987" w:rsidR="006B05FF" w:rsidRPr="008011D1" w:rsidRDefault="006B05FF" w:rsidP="00CE3960">
      <w:pPr>
        <w:spacing w:after="0"/>
        <w:rPr>
          <w:rFonts w:ascii="Times New Roman" w:hAnsi="Times New Roman" w:cs="Times New Roman"/>
          <w:sz w:val="28"/>
          <w:szCs w:val="28"/>
          <w:lang w:val="ro-RO"/>
        </w:rPr>
      </w:pPr>
    </w:p>
    <w:p w14:paraId="3331FEA8" w14:textId="77777777" w:rsidR="00250767" w:rsidRDefault="006B05FF" w:rsidP="006B05FF">
      <w:pPr>
        <w:autoSpaceDE w:val="0"/>
        <w:autoSpaceDN w:val="0"/>
        <w:adjustRightInd w:val="0"/>
        <w:spacing w:after="0"/>
        <w:jc w:val="center"/>
        <w:rPr>
          <w:rFonts w:ascii="Times New Roman" w:hAnsi="Times New Roman" w:cs="Times New Roman"/>
          <w:sz w:val="28"/>
          <w:szCs w:val="28"/>
          <w:lang w:val="ro-RO"/>
        </w:rPr>
      </w:pPr>
      <w:r w:rsidRPr="00A26605">
        <w:rPr>
          <w:rFonts w:ascii="Times New Roman" w:hAnsi="Times New Roman" w:cs="Times New Roman"/>
          <w:bCs/>
          <w:sz w:val="28"/>
          <w:szCs w:val="28"/>
          <w:lang w:val="ro-RO"/>
        </w:rPr>
        <w:t xml:space="preserve">Procedura </w:t>
      </w:r>
      <w:r w:rsidRPr="00A26605">
        <w:rPr>
          <w:rFonts w:ascii="Times New Roman" w:hAnsi="Times New Roman" w:cs="Times New Roman"/>
          <w:sz w:val="28"/>
          <w:szCs w:val="28"/>
          <w:lang w:val="ro-RO"/>
        </w:rPr>
        <w:t>de a</w:t>
      </w:r>
      <w:r w:rsidR="00807D1F" w:rsidRPr="00A26605">
        <w:rPr>
          <w:rFonts w:ascii="Times New Roman" w:hAnsi="Times New Roman" w:cs="Times New Roman"/>
          <w:sz w:val="28"/>
          <w:szCs w:val="28"/>
          <w:lang w:val="ro-RO"/>
        </w:rPr>
        <w:t>vizare</w:t>
      </w:r>
      <w:r w:rsidRPr="00A26605">
        <w:rPr>
          <w:rFonts w:ascii="Times New Roman" w:hAnsi="Times New Roman" w:cs="Times New Roman"/>
          <w:sz w:val="28"/>
          <w:szCs w:val="28"/>
          <w:lang w:val="ro-RO"/>
        </w:rPr>
        <w:t xml:space="preserve"> sanitară </w:t>
      </w:r>
    </w:p>
    <w:p w14:paraId="45924275" w14:textId="20034C33" w:rsidR="006B05FF" w:rsidRPr="00A26605" w:rsidRDefault="006B05FF" w:rsidP="006B05FF">
      <w:pPr>
        <w:autoSpaceDE w:val="0"/>
        <w:autoSpaceDN w:val="0"/>
        <w:adjustRightInd w:val="0"/>
        <w:spacing w:after="0"/>
        <w:jc w:val="center"/>
        <w:rPr>
          <w:rFonts w:ascii="Times New Roman" w:hAnsi="Times New Roman" w:cs="Times New Roman"/>
          <w:sz w:val="28"/>
          <w:szCs w:val="28"/>
          <w:lang w:val="ro-RO"/>
        </w:rPr>
      </w:pPr>
      <w:r w:rsidRPr="00A26605">
        <w:rPr>
          <w:rFonts w:ascii="Times New Roman" w:hAnsi="Times New Roman" w:cs="Times New Roman"/>
          <w:sz w:val="28"/>
          <w:szCs w:val="28"/>
          <w:lang w:val="ro-RO"/>
        </w:rPr>
        <w:t xml:space="preserve">a </w:t>
      </w:r>
      <w:bookmarkStart w:id="11" w:name="_Hlk55810397"/>
      <w:r w:rsidRPr="00A26605">
        <w:rPr>
          <w:rFonts w:ascii="Times New Roman" w:hAnsi="Times New Roman" w:cs="Times New Roman"/>
          <w:sz w:val="28"/>
          <w:szCs w:val="28"/>
          <w:lang w:val="ro-RO"/>
        </w:rPr>
        <w:t>instalaţiilor de îmbuteliere a apei în sticle sau alte recipiente</w:t>
      </w:r>
    </w:p>
    <w:bookmarkEnd w:id="11"/>
    <w:p w14:paraId="170C5620" w14:textId="77777777" w:rsidR="006B05FF" w:rsidRPr="00A26605" w:rsidRDefault="006B05FF" w:rsidP="006B05FF">
      <w:pPr>
        <w:autoSpaceDE w:val="0"/>
        <w:autoSpaceDN w:val="0"/>
        <w:adjustRightInd w:val="0"/>
        <w:spacing w:after="0"/>
        <w:jc w:val="both"/>
        <w:rPr>
          <w:rFonts w:ascii="Times New Roman" w:hAnsi="Times New Roman" w:cs="Times New Roman"/>
          <w:sz w:val="28"/>
          <w:szCs w:val="28"/>
          <w:lang w:val="ro-RO"/>
        </w:rPr>
      </w:pPr>
    </w:p>
    <w:p w14:paraId="4F50D860" w14:textId="77777777" w:rsidR="006B05FF" w:rsidRPr="00A26605" w:rsidRDefault="006B05FF" w:rsidP="006B05FF">
      <w:pPr>
        <w:autoSpaceDE w:val="0"/>
        <w:autoSpaceDN w:val="0"/>
        <w:adjustRightInd w:val="0"/>
        <w:spacing w:after="0"/>
        <w:jc w:val="center"/>
        <w:rPr>
          <w:rFonts w:ascii="Times New Roman" w:hAnsi="Times New Roman" w:cs="Times New Roman"/>
          <w:sz w:val="28"/>
          <w:szCs w:val="28"/>
          <w:lang w:val="ro-RO"/>
        </w:rPr>
      </w:pPr>
      <w:r w:rsidRPr="00A26605">
        <w:rPr>
          <w:rFonts w:ascii="Times New Roman" w:hAnsi="Times New Roman" w:cs="Times New Roman"/>
          <w:bCs/>
          <w:sz w:val="28"/>
          <w:szCs w:val="28"/>
          <w:lang w:val="ro-RO"/>
        </w:rPr>
        <w:t xml:space="preserve">I. </w:t>
      </w:r>
      <w:r w:rsidRPr="00A26605">
        <w:rPr>
          <w:rFonts w:ascii="Times New Roman" w:hAnsi="Times New Roman" w:cs="Times New Roman"/>
          <w:sz w:val="28"/>
          <w:szCs w:val="28"/>
          <w:lang w:val="ro-RO"/>
        </w:rPr>
        <w:t>Dispoziţii generale</w:t>
      </w:r>
    </w:p>
    <w:p w14:paraId="6B89B10A" w14:textId="0A5A9DB2" w:rsidR="006B05FF" w:rsidRPr="007744D9" w:rsidRDefault="006B05FF" w:rsidP="007744D9">
      <w:pPr>
        <w:autoSpaceDE w:val="0"/>
        <w:autoSpaceDN w:val="0"/>
        <w:adjustRightInd w:val="0"/>
        <w:spacing w:after="0"/>
        <w:jc w:val="both"/>
        <w:rPr>
          <w:rFonts w:ascii="Times New Roman" w:hAnsi="Times New Roman" w:cs="Times New Roman"/>
          <w:sz w:val="28"/>
          <w:szCs w:val="28"/>
          <w:lang w:val="ro-RO"/>
        </w:rPr>
      </w:pPr>
      <w:r w:rsidRPr="00A26605">
        <w:rPr>
          <w:rFonts w:ascii="Times New Roman" w:hAnsi="Times New Roman" w:cs="Times New Roman"/>
          <w:sz w:val="28"/>
          <w:szCs w:val="28"/>
          <w:lang w:val="ro-RO"/>
        </w:rPr>
        <w:t>1.</w:t>
      </w:r>
      <w:r w:rsidRPr="00892179">
        <w:rPr>
          <w:rFonts w:ascii="Times New Roman" w:hAnsi="Times New Roman" w:cs="Times New Roman"/>
          <w:sz w:val="28"/>
          <w:szCs w:val="28"/>
          <w:lang w:val="ro-RO"/>
        </w:rPr>
        <w:t xml:space="preserve"> </w:t>
      </w:r>
      <w:r w:rsidRPr="00892179">
        <w:rPr>
          <w:rFonts w:ascii="Times New Roman" w:hAnsi="Times New Roman" w:cs="Times New Roman"/>
          <w:bCs/>
          <w:sz w:val="28"/>
          <w:szCs w:val="28"/>
          <w:lang w:val="ro-RO"/>
        </w:rPr>
        <w:t xml:space="preserve">Procedura </w:t>
      </w:r>
      <w:r w:rsidRPr="00892179">
        <w:rPr>
          <w:rFonts w:ascii="Times New Roman" w:hAnsi="Times New Roman" w:cs="Times New Roman"/>
          <w:sz w:val="28"/>
          <w:szCs w:val="28"/>
          <w:lang w:val="ro-RO"/>
        </w:rPr>
        <w:t xml:space="preserve">de </w:t>
      </w:r>
      <w:r w:rsidR="00807D1F" w:rsidRPr="00892179">
        <w:rPr>
          <w:rFonts w:ascii="Times New Roman" w:hAnsi="Times New Roman" w:cs="Times New Roman"/>
          <w:sz w:val="28"/>
          <w:szCs w:val="28"/>
          <w:lang w:val="ro-RO"/>
        </w:rPr>
        <w:t>avizare</w:t>
      </w:r>
      <w:r w:rsidRPr="00184400">
        <w:rPr>
          <w:rFonts w:ascii="Times New Roman" w:hAnsi="Times New Roman" w:cs="Times New Roman"/>
          <w:sz w:val="28"/>
          <w:szCs w:val="28"/>
          <w:lang w:val="ro-RO"/>
        </w:rPr>
        <w:t xml:space="preserve"> sanitară a </w:t>
      </w:r>
      <w:r w:rsidR="00970FE6" w:rsidRPr="00A26605">
        <w:rPr>
          <w:rFonts w:ascii="Times New Roman" w:hAnsi="Times New Roman" w:cs="Times New Roman"/>
          <w:sz w:val="28"/>
          <w:szCs w:val="28"/>
          <w:lang w:val="ro-RO"/>
        </w:rPr>
        <w:t>instalaţiilor de îmbuteliere a apei în sticle sau alte recipiente</w:t>
      </w:r>
      <w:r w:rsidRPr="00892179">
        <w:rPr>
          <w:rFonts w:ascii="Times New Roman" w:hAnsi="Times New Roman" w:cs="Times New Roman"/>
          <w:sz w:val="28"/>
          <w:szCs w:val="28"/>
          <w:lang w:val="ro-RO"/>
        </w:rPr>
        <w:t xml:space="preserve"> (în continuare – </w:t>
      </w:r>
      <w:r w:rsidR="00970FE6" w:rsidRPr="00892179">
        <w:rPr>
          <w:rFonts w:ascii="Times New Roman" w:hAnsi="Times New Roman" w:cs="Times New Roman"/>
          <w:sz w:val="28"/>
          <w:szCs w:val="28"/>
          <w:lang w:val="ro-RO"/>
        </w:rPr>
        <w:t>procedura</w:t>
      </w:r>
      <w:r w:rsidRPr="00892179">
        <w:rPr>
          <w:rFonts w:ascii="Times New Roman" w:hAnsi="Times New Roman" w:cs="Times New Roman"/>
          <w:sz w:val="28"/>
          <w:szCs w:val="28"/>
          <w:lang w:val="ro-RO"/>
        </w:rPr>
        <w:t>) este elaborat în temeiul</w:t>
      </w:r>
      <w:r w:rsidR="00970FE6" w:rsidRPr="00892179">
        <w:rPr>
          <w:rFonts w:ascii="Times New Roman" w:hAnsi="Times New Roman" w:cs="Times New Roman"/>
          <w:sz w:val="28"/>
          <w:szCs w:val="28"/>
          <w:lang w:val="ro-RO"/>
        </w:rPr>
        <w:t xml:space="preserve"> Legii privind calitatea apei potabile nr.182 din 19.12.19</w:t>
      </w:r>
      <w:r w:rsidR="00024289">
        <w:rPr>
          <w:rFonts w:ascii="Times New Roman" w:hAnsi="Times New Roman" w:cs="Times New Roman"/>
          <w:sz w:val="28"/>
          <w:szCs w:val="28"/>
          <w:lang w:val="ro-RO"/>
        </w:rPr>
        <w:t xml:space="preserve"> ( Monitorul Oficial</w:t>
      </w:r>
      <w:r w:rsidR="00A26605">
        <w:rPr>
          <w:rFonts w:ascii="Times New Roman" w:hAnsi="Times New Roman" w:cs="Times New Roman"/>
          <w:sz w:val="28"/>
          <w:szCs w:val="28"/>
          <w:lang w:val="ro-RO"/>
        </w:rPr>
        <w:t>, nr.1-2, art. 2</w:t>
      </w:r>
      <w:r w:rsidR="00024289">
        <w:rPr>
          <w:rFonts w:ascii="Times New Roman" w:hAnsi="Times New Roman" w:cs="Times New Roman"/>
          <w:sz w:val="28"/>
          <w:szCs w:val="28"/>
          <w:lang w:val="ro-RO"/>
        </w:rPr>
        <w:t>, 2020</w:t>
      </w:r>
      <w:r w:rsidR="00A26605">
        <w:rPr>
          <w:rFonts w:ascii="Times New Roman" w:hAnsi="Times New Roman" w:cs="Times New Roman"/>
          <w:sz w:val="28"/>
          <w:szCs w:val="28"/>
          <w:lang w:val="ro-RO"/>
        </w:rPr>
        <w:t>)</w:t>
      </w:r>
      <w:r w:rsidR="00970FE6" w:rsidRPr="00892179">
        <w:rPr>
          <w:rFonts w:ascii="Times New Roman" w:hAnsi="Times New Roman" w:cs="Times New Roman"/>
          <w:sz w:val="28"/>
          <w:szCs w:val="28"/>
          <w:lang w:val="ro-RO"/>
        </w:rPr>
        <w:t>;</w:t>
      </w:r>
      <w:r w:rsidRPr="00184400">
        <w:rPr>
          <w:rFonts w:ascii="Times New Roman" w:hAnsi="Times New Roman" w:cs="Times New Roman"/>
          <w:sz w:val="28"/>
          <w:szCs w:val="28"/>
          <w:lang w:val="ro-RO"/>
        </w:rPr>
        <w:t xml:space="preserve"> </w:t>
      </w:r>
      <w:r w:rsidRPr="00184400">
        <w:rPr>
          <w:rFonts w:ascii="Times New Roman" w:hAnsi="Times New Roman" w:cs="Times New Roman"/>
          <w:iCs/>
          <w:sz w:val="28"/>
          <w:szCs w:val="28"/>
          <w:lang w:val="ro-RO"/>
        </w:rPr>
        <w:t xml:space="preserve">art. 6 alin. (2) din Legea </w:t>
      </w:r>
      <w:r w:rsidRPr="00184400">
        <w:rPr>
          <w:rFonts w:ascii="Times New Roman" w:hAnsi="Times New Roman" w:cs="Times New Roman"/>
          <w:bCs/>
          <w:iCs/>
          <w:sz w:val="28"/>
          <w:szCs w:val="28"/>
          <w:lang w:val="ro-RO"/>
        </w:rPr>
        <w:t xml:space="preserve">nr. 10 din 03.02.2009 privind supravegherea de stat de stat a sănătăţii publice </w:t>
      </w:r>
      <w:r w:rsidRPr="008011D1">
        <w:rPr>
          <w:rFonts w:ascii="Times New Roman" w:hAnsi="Times New Roman" w:cs="Times New Roman"/>
          <w:color w:val="000000"/>
          <w:sz w:val="28"/>
          <w:szCs w:val="28"/>
          <w:lang w:val="ro-RO"/>
        </w:rPr>
        <w:t>(Monitorul Oficial, 2009, nr. 67, art. 183</w:t>
      </w:r>
      <w:r w:rsidR="00970FE6" w:rsidRPr="008011D1">
        <w:rPr>
          <w:rFonts w:ascii="Times New Roman" w:hAnsi="Times New Roman" w:cs="Times New Roman"/>
          <w:color w:val="000000"/>
          <w:sz w:val="28"/>
          <w:szCs w:val="28"/>
          <w:lang w:val="ro-RO"/>
        </w:rPr>
        <w:t>;</w:t>
      </w:r>
      <w:r w:rsidRPr="008011D1">
        <w:rPr>
          <w:rFonts w:ascii="Times New Roman" w:hAnsi="Times New Roman" w:cs="Times New Roman"/>
          <w:color w:val="000000"/>
          <w:sz w:val="28"/>
          <w:szCs w:val="28"/>
          <w:lang w:val="ro-RO"/>
        </w:rPr>
        <w:t>)</w:t>
      </w:r>
      <w:r w:rsidR="000E0853">
        <w:rPr>
          <w:rFonts w:ascii="Times New Roman" w:hAnsi="Times New Roman" w:cs="Times New Roman"/>
          <w:bCs/>
          <w:iCs/>
          <w:sz w:val="28"/>
          <w:szCs w:val="28"/>
          <w:lang w:val="ro-RO"/>
        </w:rPr>
        <w:t>, care va fi publicată</w:t>
      </w:r>
      <w:r w:rsidR="00571FF8">
        <w:rPr>
          <w:rFonts w:ascii="Times New Roman" w:hAnsi="Times New Roman" w:cs="Times New Roman"/>
          <w:bCs/>
          <w:iCs/>
          <w:sz w:val="28"/>
          <w:szCs w:val="28"/>
          <w:lang w:val="ro-RO"/>
        </w:rPr>
        <w:t xml:space="preserve"> în monitorul oficial</w:t>
      </w:r>
      <w:r w:rsidR="000E0853">
        <w:rPr>
          <w:rFonts w:ascii="Times New Roman" w:hAnsi="Times New Roman" w:cs="Times New Roman"/>
          <w:bCs/>
          <w:iCs/>
          <w:sz w:val="28"/>
          <w:szCs w:val="28"/>
          <w:lang w:val="ro-RO"/>
        </w:rPr>
        <w:t xml:space="preserve"> la 3 luni de la data aprobării</w:t>
      </w:r>
      <w:r w:rsidR="00FC45E8">
        <w:rPr>
          <w:rFonts w:ascii="Times New Roman" w:hAnsi="Times New Roman" w:cs="Times New Roman"/>
          <w:bCs/>
          <w:iCs/>
          <w:sz w:val="28"/>
          <w:szCs w:val="28"/>
          <w:lang w:val="ro-RO"/>
        </w:rPr>
        <w:t>.</w:t>
      </w:r>
    </w:p>
    <w:p w14:paraId="1C59C87E" w14:textId="700C0B8E" w:rsidR="006B05FF" w:rsidRPr="008011D1" w:rsidRDefault="007744D9" w:rsidP="007744D9">
      <w:pPr>
        <w:autoSpaceDE w:val="0"/>
        <w:autoSpaceDN w:val="0"/>
        <w:adjustRightInd w:val="0"/>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6B05FF" w:rsidRPr="008011D1">
        <w:rPr>
          <w:rFonts w:ascii="Times New Roman" w:hAnsi="Times New Roman" w:cs="Times New Roman"/>
          <w:sz w:val="28"/>
          <w:szCs w:val="28"/>
          <w:lang w:val="ro-RO"/>
        </w:rPr>
        <w:t>Procedura</w:t>
      </w:r>
      <w:r w:rsidR="00F649D1">
        <w:rPr>
          <w:rFonts w:ascii="Times New Roman" w:hAnsi="Times New Roman" w:cs="Times New Roman"/>
          <w:sz w:val="28"/>
          <w:szCs w:val="28"/>
          <w:lang w:val="ro-RO"/>
        </w:rPr>
        <w:t xml:space="preserve"> </w:t>
      </w:r>
      <w:r w:rsidR="006B05FF" w:rsidRPr="008011D1">
        <w:rPr>
          <w:rFonts w:ascii="Times New Roman" w:hAnsi="Times New Roman" w:cs="Times New Roman"/>
          <w:sz w:val="28"/>
          <w:szCs w:val="28"/>
          <w:lang w:val="ro-RO"/>
        </w:rPr>
        <w:t>reglementează modalitatea de autorizare sanitară pentru următoarele tipuri de obiective:</w:t>
      </w:r>
    </w:p>
    <w:p w14:paraId="33FBAB52" w14:textId="77777777" w:rsidR="00CF16A9" w:rsidRDefault="006B05FF" w:rsidP="00BF20BE">
      <w:pPr>
        <w:pStyle w:val="ad"/>
        <w:numPr>
          <w:ilvl w:val="0"/>
          <w:numId w:val="5"/>
        </w:numPr>
        <w:autoSpaceDE w:val="0"/>
        <w:autoSpaceDN w:val="0"/>
        <w:adjustRightInd w:val="0"/>
        <w:spacing w:after="0"/>
        <w:jc w:val="both"/>
        <w:rPr>
          <w:rFonts w:ascii="Times New Roman" w:hAnsi="Times New Roman" w:cs="Times New Roman"/>
          <w:sz w:val="28"/>
          <w:szCs w:val="28"/>
          <w:lang w:val="ro-RO"/>
        </w:rPr>
      </w:pPr>
      <w:r w:rsidRPr="00CF16A9">
        <w:rPr>
          <w:rFonts w:ascii="Times New Roman" w:hAnsi="Times New Roman" w:cs="Times New Roman"/>
          <w:sz w:val="28"/>
          <w:szCs w:val="28"/>
          <w:lang w:val="ro-RO"/>
        </w:rPr>
        <w:t>instalaţii de îmbuteliere a apei potabile;</w:t>
      </w:r>
    </w:p>
    <w:p w14:paraId="68ADE7B8" w14:textId="60BB72E2" w:rsidR="00A26605" w:rsidRPr="00CF16A9" w:rsidRDefault="006B05FF" w:rsidP="00BF20BE">
      <w:pPr>
        <w:pStyle w:val="ad"/>
        <w:numPr>
          <w:ilvl w:val="0"/>
          <w:numId w:val="5"/>
        </w:numPr>
        <w:autoSpaceDE w:val="0"/>
        <w:autoSpaceDN w:val="0"/>
        <w:adjustRightInd w:val="0"/>
        <w:spacing w:after="0"/>
        <w:jc w:val="both"/>
        <w:rPr>
          <w:rFonts w:ascii="Times New Roman" w:hAnsi="Times New Roman" w:cs="Times New Roman"/>
          <w:sz w:val="28"/>
          <w:szCs w:val="28"/>
          <w:lang w:val="ro-RO"/>
        </w:rPr>
      </w:pPr>
      <w:r w:rsidRPr="00CF16A9">
        <w:rPr>
          <w:rFonts w:ascii="Times New Roman" w:hAnsi="Times New Roman" w:cs="Times New Roman"/>
          <w:sz w:val="28"/>
          <w:szCs w:val="28"/>
          <w:lang w:val="ro-RO"/>
        </w:rPr>
        <w:t>instalaţii de fabricare a gheţii pent</w:t>
      </w:r>
      <w:r w:rsidR="00B91D8F" w:rsidRPr="00CF16A9">
        <w:rPr>
          <w:rFonts w:ascii="Times New Roman" w:hAnsi="Times New Roman" w:cs="Times New Roman"/>
          <w:sz w:val="28"/>
          <w:szCs w:val="28"/>
          <w:lang w:val="ro-RO"/>
        </w:rPr>
        <w:t>ru consum uman din apă potabilă.</w:t>
      </w:r>
    </w:p>
    <w:p w14:paraId="5C092D8C" w14:textId="447288A2" w:rsidR="006B05FF" w:rsidRPr="00892179" w:rsidRDefault="00A26605" w:rsidP="00A26605">
      <w:pPr>
        <w:autoSpaceDE w:val="0"/>
        <w:autoSpaceDN w:val="0"/>
        <w:adjustRightInd w:val="0"/>
        <w:spacing w:after="0"/>
        <w:jc w:val="both"/>
        <w:rPr>
          <w:rFonts w:ascii="Times New Roman" w:hAnsi="Times New Roman" w:cs="Times New Roman"/>
          <w:sz w:val="28"/>
          <w:szCs w:val="28"/>
          <w:lang w:val="ro-RO"/>
        </w:rPr>
      </w:pPr>
      <w:r>
        <w:rPr>
          <w:rFonts w:ascii="Times New Roman" w:hAnsi="Times New Roman" w:cs="Times New Roman"/>
          <w:bCs/>
          <w:sz w:val="28"/>
          <w:szCs w:val="28"/>
          <w:lang w:val="ro-RO"/>
        </w:rPr>
        <w:t>3</w:t>
      </w:r>
      <w:r w:rsidR="006B05FF" w:rsidRPr="00A26605">
        <w:rPr>
          <w:rFonts w:ascii="Times New Roman" w:hAnsi="Times New Roman" w:cs="Times New Roman"/>
          <w:bCs/>
          <w:sz w:val="28"/>
          <w:szCs w:val="28"/>
          <w:lang w:val="ro-RO"/>
        </w:rPr>
        <w:t>.</w:t>
      </w:r>
      <w:r w:rsidR="00F649D1">
        <w:rPr>
          <w:rFonts w:ascii="Times New Roman" w:hAnsi="Times New Roman" w:cs="Times New Roman"/>
          <w:bCs/>
          <w:sz w:val="28"/>
          <w:szCs w:val="28"/>
          <w:lang w:val="ro-RO"/>
        </w:rPr>
        <w:t xml:space="preserve"> </w:t>
      </w:r>
      <w:r w:rsidR="006B05FF" w:rsidRPr="00892179">
        <w:rPr>
          <w:rFonts w:ascii="Times New Roman" w:hAnsi="Times New Roman" w:cs="Times New Roman"/>
          <w:sz w:val="28"/>
          <w:szCs w:val="28"/>
          <w:lang w:val="ro-RO"/>
        </w:rPr>
        <w:t>Autorizarea sanitară de funcţionare se eliberează pe un termen de 5 ani.</w:t>
      </w:r>
    </w:p>
    <w:p w14:paraId="1CD1EA1A" w14:textId="77777777" w:rsidR="006B05FF" w:rsidRPr="00A26605" w:rsidRDefault="006B05FF" w:rsidP="006B05FF">
      <w:pPr>
        <w:autoSpaceDE w:val="0"/>
        <w:autoSpaceDN w:val="0"/>
        <w:adjustRightInd w:val="0"/>
        <w:spacing w:after="0"/>
        <w:jc w:val="both"/>
        <w:rPr>
          <w:rFonts w:ascii="Times New Roman" w:hAnsi="Times New Roman" w:cs="Times New Roman"/>
          <w:bCs/>
          <w:sz w:val="28"/>
          <w:szCs w:val="28"/>
          <w:lang w:val="ro-RO"/>
        </w:rPr>
      </w:pPr>
    </w:p>
    <w:p w14:paraId="3C0E9FCB" w14:textId="41873431" w:rsidR="006B05FF" w:rsidRPr="00905978" w:rsidRDefault="006B05FF" w:rsidP="006B05FF">
      <w:pPr>
        <w:autoSpaceDE w:val="0"/>
        <w:autoSpaceDN w:val="0"/>
        <w:adjustRightInd w:val="0"/>
        <w:spacing w:after="0"/>
        <w:jc w:val="center"/>
        <w:rPr>
          <w:rFonts w:ascii="Times New Roman" w:hAnsi="Times New Roman" w:cs="Times New Roman"/>
          <w:bCs/>
          <w:sz w:val="28"/>
          <w:szCs w:val="28"/>
          <w:lang w:val="ro-RO"/>
        </w:rPr>
      </w:pPr>
      <w:r w:rsidRPr="00A26605">
        <w:rPr>
          <w:rFonts w:ascii="Times New Roman" w:hAnsi="Times New Roman" w:cs="Times New Roman"/>
          <w:bCs/>
          <w:sz w:val="28"/>
          <w:szCs w:val="28"/>
          <w:lang w:val="ro-RO"/>
        </w:rPr>
        <w:t xml:space="preserve">II. Procedura de </w:t>
      </w:r>
      <w:r w:rsidR="00807D1F" w:rsidRPr="00A26605">
        <w:rPr>
          <w:rFonts w:ascii="Times New Roman" w:hAnsi="Times New Roman" w:cs="Times New Roman"/>
          <w:bCs/>
          <w:sz w:val="28"/>
          <w:szCs w:val="28"/>
          <w:lang w:val="ro-RO"/>
        </w:rPr>
        <w:t>avizare</w:t>
      </w:r>
      <w:r w:rsidRPr="00A26605">
        <w:rPr>
          <w:rFonts w:ascii="Times New Roman" w:hAnsi="Times New Roman" w:cs="Times New Roman"/>
          <w:bCs/>
          <w:sz w:val="28"/>
          <w:szCs w:val="28"/>
          <w:lang w:val="ro-RO"/>
        </w:rPr>
        <w:t xml:space="preserve"> sanitară</w:t>
      </w:r>
    </w:p>
    <w:p w14:paraId="77A14F10" w14:textId="7DC5CDFF" w:rsidR="006B05FF" w:rsidRPr="00892179" w:rsidRDefault="004F0B49" w:rsidP="00905978">
      <w:pPr>
        <w:autoSpaceDE w:val="0"/>
        <w:autoSpaceDN w:val="0"/>
        <w:adjustRightInd w:val="0"/>
        <w:spacing w:after="0"/>
        <w:jc w:val="both"/>
        <w:rPr>
          <w:rFonts w:ascii="Times New Roman" w:hAnsi="Times New Roman" w:cs="Times New Roman"/>
          <w:sz w:val="28"/>
          <w:szCs w:val="28"/>
          <w:lang w:val="ro-RO"/>
        </w:rPr>
      </w:pPr>
      <w:r>
        <w:rPr>
          <w:rFonts w:ascii="Times New Roman" w:hAnsi="Times New Roman" w:cs="Times New Roman"/>
          <w:bCs/>
          <w:sz w:val="28"/>
          <w:szCs w:val="28"/>
          <w:lang w:val="ro-RO"/>
        </w:rPr>
        <w:t>4</w:t>
      </w:r>
      <w:r w:rsidR="006B05FF" w:rsidRPr="00905978">
        <w:rPr>
          <w:rFonts w:ascii="Times New Roman" w:hAnsi="Times New Roman" w:cs="Times New Roman"/>
          <w:bCs/>
          <w:sz w:val="28"/>
          <w:szCs w:val="28"/>
          <w:lang w:val="ro-RO"/>
        </w:rPr>
        <w:t xml:space="preserve">. </w:t>
      </w:r>
      <w:r w:rsidR="006B05FF" w:rsidRPr="00892179">
        <w:rPr>
          <w:rFonts w:ascii="Times New Roman" w:hAnsi="Times New Roman" w:cs="Times New Roman"/>
          <w:sz w:val="28"/>
          <w:szCs w:val="28"/>
          <w:lang w:val="ro-RO"/>
        </w:rPr>
        <w:t>A</w:t>
      </w:r>
      <w:r w:rsidR="00807D1F" w:rsidRPr="00892179">
        <w:rPr>
          <w:rFonts w:ascii="Times New Roman" w:hAnsi="Times New Roman" w:cs="Times New Roman"/>
          <w:sz w:val="28"/>
          <w:szCs w:val="28"/>
          <w:lang w:val="ro-RO"/>
        </w:rPr>
        <w:t>vizare</w:t>
      </w:r>
      <w:r w:rsidR="006B05FF" w:rsidRPr="00892179">
        <w:rPr>
          <w:rFonts w:ascii="Times New Roman" w:hAnsi="Times New Roman" w:cs="Times New Roman"/>
          <w:sz w:val="28"/>
          <w:szCs w:val="28"/>
          <w:lang w:val="ro-RO"/>
        </w:rPr>
        <w:t xml:space="preserve"> sanitară se face în baza dosarului depus de către producătorul / importatorul</w:t>
      </w:r>
      <w:r w:rsidR="00D348B5">
        <w:rPr>
          <w:rFonts w:ascii="Times New Roman" w:hAnsi="Times New Roman" w:cs="Times New Roman"/>
          <w:sz w:val="28"/>
          <w:szCs w:val="28"/>
          <w:lang w:val="ro-RO"/>
        </w:rPr>
        <w:t xml:space="preserve"> </w:t>
      </w:r>
      <w:r w:rsidR="006B05FF" w:rsidRPr="00892179">
        <w:rPr>
          <w:rFonts w:ascii="Times New Roman" w:hAnsi="Times New Roman" w:cs="Times New Roman"/>
          <w:sz w:val="28"/>
          <w:szCs w:val="28"/>
          <w:lang w:val="ro-RO"/>
        </w:rPr>
        <w:t>instalaţiilor de îmbuteliere a apei</w:t>
      </w:r>
      <w:r w:rsidR="00F649D1">
        <w:rPr>
          <w:rFonts w:ascii="Times New Roman" w:hAnsi="Times New Roman" w:cs="Times New Roman"/>
          <w:sz w:val="28"/>
          <w:szCs w:val="28"/>
          <w:lang w:val="ro-RO"/>
        </w:rPr>
        <w:t>.</w:t>
      </w:r>
      <w:r w:rsidR="006B05FF" w:rsidRPr="00892179">
        <w:rPr>
          <w:rFonts w:ascii="Times New Roman" w:hAnsi="Times New Roman" w:cs="Times New Roman"/>
          <w:sz w:val="28"/>
          <w:szCs w:val="28"/>
          <w:lang w:val="ro-RO"/>
        </w:rPr>
        <w:t xml:space="preserve"> </w:t>
      </w:r>
      <w:r w:rsidR="000E0853">
        <w:rPr>
          <w:rFonts w:ascii="Times New Roman" w:hAnsi="Times New Roman" w:cs="Times New Roman"/>
          <w:sz w:val="28"/>
          <w:szCs w:val="28"/>
          <w:lang w:val="ro-RO"/>
        </w:rPr>
        <w:t>Procedura de avizare sanitară va fi efectuată de ANSP.</w:t>
      </w:r>
    </w:p>
    <w:p w14:paraId="0262FF65" w14:textId="77777777" w:rsidR="006B05FF" w:rsidRPr="00184400" w:rsidRDefault="006B05FF" w:rsidP="006B05FF">
      <w:pPr>
        <w:autoSpaceDE w:val="0"/>
        <w:autoSpaceDN w:val="0"/>
        <w:adjustRightInd w:val="0"/>
        <w:spacing w:after="0"/>
        <w:ind w:firstLine="708"/>
        <w:jc w:val="both"/>
        <w:rPr>
          <w:rFonts w:ascii="Times New Roman" w:hAnsi="Times New Roman" w:cs="Times New Roman"/>
          <w:sz w:val="28"/>
          <w:szCs w:val="28"/>
          <w:lang w:val="ro-RO"/>
        </w:rPr>
      </w:pPr>
      <w:r w:rsidRPr="00892179">
        <w:rPr>
          <w:rFonts w:ascii="Times New Roman" w:hAnsi="Times New Roman" w:cs="Times New Roman"/>
          <w:sz w:val="28"/>
          <w:szCs w:val="28"/>
          <w:lang w:val="ro-RO"/>
        </w:rPr>
        <w:t>Dosarul trebui</w:t>
      </w:r>
      <w:r w:rsidRPr="00184400">
        <w:rPr>
          <w:rFonts w:ascii="Times New Roman" w:hAnsi="Times New Roman" w:cs="Times New Roman"/>
          <w:sz w:val="28"/>
          <w:szCs w:val="28"/>
          <w:lang w:val="ro-RO"/>
        </w:rPr>
        <w:t>e să conţină:</w:t>
      </w:r>
    </w:p>
    <w:p w14:paraId="2AEC6C6E" w14:textId="0717810F" w:rsidR="006B05FF" w:rsidRPr="00184400" w:rsidRDefault="00970FE6" w:rsidP="00BF20BE">
      <w:pPr>
        <w:pStyle w:val="ad"/>
        <w:numPr>
          <w:ilvl w:val="0"/>
          <w:numId w:val="2"/>
        </w:numPr>
        <w:autoSpaceDE w:val="0"/>
        <w:autoSpaceDN w:val="0"/>
        <w:adjustRightInd w:val="0"/>
        <w:spacing w:after="0"/>
        <w:jc w:val="both"/>
        <w:rPr>
          <w:rFonts w:ascii="Times New Roman" w:hAnsi="Times New Roman" w:cs="Times New Roman"/>
          <w:sz w:val="28"/>
          <w:szCs w:val="28"/>
          <w:lang w:val="ro-RO"/>
        </w:rPr>
      </w:pPr>
      <w:r w:rsidRPr="00184400">
        <w:rPr>
          <w:rFonts w:ascii="Times New Roman" w:hAnsi="Times New Roman" w:cs="Times New Roman"/>
          <w:sz w:val="28"/>
          <w:szCs w:val="28"/>
          <w:lang w:val="ro-RO"/>
        </w:rPr>
        <w:t>demersul de la solicitant</w:t>
      </w:r>
      <w:r w:rsidR="006B05FF" w:rsidRPr="00184400">
        <w:rPr>
          <w:rFonts w:ascii="Times New Roman" w:hAnsi="Times New Roman" w:cs="Times New Roman"/>
          <w:sz w:val="28"/>
          <w:szCs w:val="28"/>
          <w:lang w:val="ro-RO"/>
        </w:rPr>
        <w:t>;</w:t>
      </w:r>
    </w:p>
    <w:p w14:paraId="5657B6E7" w14:textId="790D28E9" w:rsidR="00FD0E35" w:rsidRPr="008011D1" w:rsidRDefault="00FD0E35" w:rsidP="00BF20BE">
      <w:pPr>
        <w:pStyle w:val="ad"/>
        <w:numPr>
          <w:ilvl w:val="0"/>
          <w:numId w:val="2"/>
        </w:numPr>
        <w:shd w:val="clear" w:color="auto" w:fill="FFFFFF"/>
        <w:spacing w:after="150" w:line="240" w:lineRule="auto"/>
        <w:jc w:val="both"/>
        <w:rPr>
          <w:rFonts w:ascii="Times New Roman" w:eastAsia="Times New Roman" w:hAnsi="Times New Roman" w:cs="Times New Roman"/>
          <w:sz w:val="28"/>
          <w:szCs w:val="28"/>
          <w:lang w:val="ro-RO"/>
        </w:rPr>
      </w:pPr>
      <w:r w:rsidRPr="008011D1">
        <w:rPr>
          <w:rFonts w:ascii="Times New Roman" w:eastAsia="Times New Roman" w:hAnsi="Times New Roman" w:cs="Times New Roman"/>
          <w:sz w:val="28"/>
          <w:szCs w:val="28"/>
          <w:lang w:val="ro-RO"/>
        </w:rPr>
        <w:t>calitatea de producător, de reprezentant autorizat al producătorului sau de importator</w:t>
      </w:r>
      <w:r w:rsidR="00BF40AD">
        <w:rPr>
          <w:rFonts w:ascii="Times New Roman" w:eastAsia="Times New Roman" w:hAnsi="Times New Roman" w:cs="Times New Roman"/>
          <w:sz w:val="28"/>
          <w:szCs w:val="28"/>
          <w:lang w:val="ro-RO"/>
        </w:rPr>
        <w:t>;</w:t>
      </w:r>
    </w:p>
    <w:p w14:paraId="4DB17105" w14:textId="45CA32D6" w:rsidR="00BF40AD" w:rsidRDefault="00FD0E35" w:rsidP="00BF20BE">
      <w:pPr>
        <w:pStyle w:val="ad"/>
        <w:numPr>
          <w:ilvl w:val="0"/>
          <w:numId w:val="2"/>
        </w:numPr>
        <w:shd w:val="clear" w:color="auto" w:fill="FFFFFF"/>
        <w:spacing w:after="150" w:line="240" w:lineRule="auto"/>
        <w:jc w:val="both"/>
        <w:rPr>
          <w:rFonts w:ascii="Times New Roman" w:eastAsia="Times New Roman" w:hAnsi="Times New Roman" w:cs="Times New Roman"/>
          <w:sz w:val="28"/>
          <w:szCs w:val="28"/>
          <w:lang w:val="ro-RO"/>
        </w:rPr>
      </w:pPr>
      <w:r w:rsidRPr="008011D1">
        <w:rPr>
          <w:rFonts w:ascii="Times New Roman" w:eastAsia="Times New Roman" w:hAnsi="Times New Roman" w:cs="Times New Roman"/>
          <w:sz w:val="28"/>
          <w:szCs w:val="28"/>
          <w:lang w:val="ro-RO"/>
        </w:rPr>
        <w:t>numele și adresa completă a producătorului, în cazul în care solicitantul este importator</w:t>
      </w:r>
      <w:r w:rsidR="00BF40AD">
        <w:rPr>
          <w:rFonts w:ascii="Times New Roman" w:eastAsia="Times New Roman" w:hAnsi="Times New Roman" w:cs="Times New Roman"/>
          <w:sz w:val="28"/>
          <w:szCs w:val="28"/>
          <w:lang w:val="ro-RO"/>
        </w:rPr>
        <w:t>;</w:t>
      </w:r>
    </w:p>
    <w:p w14:paraId="03D0C560" w14:textId="77777777" w:rsidR="00BF40AD" w:rsidRDefault="00FD0E35" w:rsidP="00BF20BE">
      <w:pPr>
        <w:pStyle w:val="ad"/>
        <w:numPr>
          <w:ilvl w:val="0"/>
          <w:numId w:val="2"/>
        </w:numPr>
        <w:shd w:val="clear" w:color="auto" w:fill="FFFFFF"/>
        <w:spacing w:after="150" w:line="240" w:lineRule="auto"/>
        <w:jc w:val="both"/>
        <w:rPr>
          <w:rFonts w:ascii="Times New Roman" w:eastAsia="Times New Roman" w:hAnsi="Times New Roman" w:cs="Times New Roman"/>
          <w:sz w:val="28"/>
          <w:szCs w:val="28"/>
          <w:lang w:val="ro-RO"/>
        </w:rPr>
      </w:pPr>
      <w:r w:rsidRPr="00BF40AD">
        <w:rPr>
          <w:rFonts w:ascii="Times New Roman" w:eastAsia="Times New Roman" w:hAnsi="Times New Roman" w:cs="Times New Roman"/>
          <w:sz w:val="28"/>
          <w:szCs w:val="28"/>
          <w:lang w:val="ro-RO"/>
        </w:rPr>
        <w:t>numele și adresa completă a persoanei la ca</w:t>
      </w:r>
      <w:r w:rsidR="00BF40AD" w:rsidRPr="00BF40AD">
        <w:rPr>
          <w:rFonts w:ascii="Times New Roman" w:eastAsia="Times New Roman" w:hAnsi="Times New Roman" w:cs="Times New Roman"/>
          <w:sz w:val="28"/>
          <w:szCs w:val="28"/>
          <w:lang w:val="ro-RO"/>
        </w:rPr>
        <w:t xml:space="preserve">re se găsește dosarul de produs, </w:t>
      </w:r>
      <w:r w:rsidRPr="00BF40AD">
        <w:rPr>
          <w:rFonts w:ascii="Times New Roman" w:eastAsia="Times New Roman" w:hAnsi="Times New Roman" w:cs="Times New Roman"/>
          <w:sz w:val="28"/>
          <w:szCs w:val="28"/>
          <w:lang w:val="ro-RO"/>
        </w:rPr>
        <w:t>adresa la care își are sediul în R</w:t>
      </w:r>
      <w:r w:rsidR="006F66C4" w:rsidRPr="00BF40AD">
        <w:rPr>
          <w:rFonts w:ascii="Times New Roman" w:eastAsia="Times New Roman" w:hAnsi="Times New Roman" w:cs="Times New Roman"/>
          <w:sz w:val="28"/>
          <w:szCs w:val="28"/>
          <w:lang w:val="ro-RO"/>
        </w:rPr>
        <w:t xml:space="preserve">epublica </w:t>
      </w:r>
      <w:r w:rsidRPr="00BF40AD">
        <w:rPr>
          <w:rFonts w:ascii="Times New Roman" w:eastAsia="Times New Roman" w:hAnsi="Times New Roman" w:cs="Times New Roman"/>
          <w:sz w:val="28"/>
          <w:szCs w:val="28"/>
          <w:lang w:val="ro-RO"/>
        </w:rPr>
        <w:t>M</w:t>
      </w:r>
      <w:r w:rsidR="006F66C4" w:rsidRPr="00BF40AD">
        <w:rPr>
          <w:rFonts w:ascii="Times New Roman" w:eastAsia="Times New Roman" w:hAnsi="Times New Roman" w:cs="Times New Roman"/>
          <w:sz w:val="28"/>
          <w:szCs w:val="28"/>
          <w:lang w:val="ro-RO"/>
        </w:rPr>
        <w:t>oldova</w:t>
      </w:r>
      <w:r w:rsidRPr="00BF40AD">
        <w:rPr>
          <w:rFonts w:ascii="Times New Roman" w:eastAsia="Times New Roman" w:hAnsi="Times New Roman" w:cs="Times New Roman"/>
          <w:sz w:val="28"/>
          <w:szCs w:val="28"/>
          <w:lang w:val="ro-RO"/>
        </w:rPr>
        <w:t xml:space="preserve"> producătorul sau importatorul;</w:t>
      </w:r>
    </w:p>
    <w:p w14:paraId="3ACAA674" w14:textId="77777777" w:rsidR="00B91D8F" w:rsidRDefault="00FD0E35" w:rsidP="00BF20BE">
      <w:pPr>
        <w:pStyle w:val="ad"/>
        <w:numPr>
          <w:ilvl w:val="0"/>
          <w:numId w:val="2"/>
        </w:numPr>
        <w:shd w:val="clear" w:color="auto" w:fill="FFFFFF"/>
        <w:spacing w:after="150" w:line="240" w:lineRule="auto"/>
        <w:jc w:val="both"/>
        <w:rPr>
          <w:rFonts w:ascii="Times New Roman" w:eastAsia="Times New Roman" w:hAnsi="Times New Roman" w:cs="Times New Roman"/>
          <w:sz w:val="28"/>
          <w:szCs w:val="28"/>
          <w:lang w:val="ro-RO"/>
        </w:rPr>
      </w:pPr>
      <w:r w:rsidRPr="00BF40AD">
        <w:rPr>
          <w:rFonts w:ascii="Times New Roman" w:eastAsia="Times New Roman" w:hAnsi="Times New Roman" w:cs="Times New Roman"/>
          <w:sz w:val="28"/>
          <w:szCs w:val="28"/>
          <w:lang w:val="ro-RO"/>
        </w:rPr>
        <w:t>denumirea comercială a produsului;</w:t>
      </w:r>
    </w:p>
    <w:p w14:paraId="029DE922" w14:textId="77777777" w:rsidR="00B91D8F" w:rsidRDefault="00FD0E35" w:rsidP="00BF20BE">
      <w:pPr>
        <w:pStyle w:val="ad"/>
        <w:numPr>
          <w:ilvl w:val="0"/>
          <w:numId w:val="2"/>
        </w:numPr>
        <w:shd w:val="clear" w:color="auto" w:fill="FFFFFF"/>
        <w:spacing w:after="150" w:line="240" w:lineRule="auto"/>
        <w:jc w:val="both"/>
        <w:rPr>
          <w:rFonts w:ascii="Times New Roman" w:eastAsia="Times New Roman" w:hAnsi="Times New Roman" w:cs="Times New Roman"/>
          <w:sz w:val="28"/>
          <w:szCs w:val="28"/>
          <w:lang w:val="ro-RO"/>
        </w:rPr>
      </w:pPr>
      <w:r w:rsidRPr="00B91D8F">
        <w:rPr>
          <w:rFonts w:ascii="Times New Roman" w:eastAsia="Times New Roman" w:hAnsi="Times New Roman" w:cs="Times New Roman"/>
          <w:sz w:val="28"/>
          <w:szCs w:val="28"/>
          <w:lang w:val="ro-RO"/>
        </w:rPr>
        <w:t>domeniul de utilizare/aplicabilitate, instrucțiunile/condițiile de utilizare</w:t>
      </w:r>
      <w:r w:rsidR="00B91D8F">
        <w:rPr>
          <w:rFonts w:ascii="Times New Roman" w:eastAsia="Times New Roman" w:hAnsi="Times New Roman" w:cs="Times New Roman"/>
          <w:sz w:val="28"/>
          <w:szCs w:val="28"/>
          <w:lang w:val="ro-RO"/>
        </w:rPr>
        <w:t>;</w:t>
      </w:r>
    </w:p>
    <w:p w14:paraId="5B1EF796" w14:textId="67D82D1D" w:rsidR="00B91D8F" w:rsidRDefault="00C25524" w:rsidP="00BF20BE">
      <w:pPr>
        <w:pStyle w:val="ad"/>
        <w:numPr>
          <w:ilvl w:val="0"/>
          <w:numId w:val="2"/>
        </w:numPr>
        <w:shd w:val="clear" w:color="auto" w:fill="FFFFFF"/>
        <w:spacing w:after="150" w:line="240" w:lineRule="auto"/>
        <w:jc w:val="both"/>
        <w:rPr>
          <w:rFonts w:ascii="Times New Roman" w:eastAsia="Times New Roman" w:hAnsi="Times New Roman" w:cs="Times New Roman"/>
          <w:sz w:val="28"/>
          <w:szCs w:val="28"/>
          <w:lang w:val="ro-RO"/>
        </w:rPr>
      </w:pPr>
      <w:r w:rsidRPr="00B91D8F">
        <w:rPr>
          <w:rFonts w:ascii="Times New Roman" w:eastAsia="Times New Roman" w:hAnsi="Times New Roman" w:cs="Times New Roman"/>
          <w:sz w:val="28"/>
          <w:szCs w:val="28"/>
          <w:lang w:val="ro-RO"/>
        </w:rPr>
        <w:t>fișa de securitate a produsului</w:t>
      </w:r>
      <w:r w:rsidR="00B91D8F">
        <w:rPr>
          <w:rFonts w:ascii="Times New Roman" w:eastAsia="Times New Roman" w:hAnsi="Times New Roman" w:cs="Times New Roman"/>
          <w:sz w:val="28"/>
          <w:szCs w:val="28"/>
          <w:lang w:val="ro-RO"/>
        </w:rPr>
        <w:t>;</w:t>
      </w:r>
    </w:p>
    <w:p w14:paraId="6F2B8422" w14:textId="77777777" w:rsidR="00B91D8F" w:rsidRDefault="00C25524" w:rsidP="00BF20BE">
      <w:pPr>
        <w:pStyle w:val="ad"/>
        <w:numPr>
          <w:ilvl w:val="0"/>
          <w:numId w:val="2"/>
        </w:numPr>
        <w:shd w:val="clear" w:color="auto" w:fill="FFFFFF"/>
        <w:spacing w:after="150" w:line="240" w:lineRule="auto"/>
        <w:jc w:val="both"/>
        <w:rPr>
          <w:rFonts w:ascii="Times New Roman" w:eastAsia="Times New Roman" w:hAnsi="Times New Roman" w:cs="Times New Roman"/>
          <w:sz w:val="28"/>
          <w:szCs w:val="28"/>
          <w:lang w:val="ro-RO"/>
        </w:rPr>
      </w:pPr>
      <w:r w:rsidRPr="00B91D8F">
        <w:rPr>
          <w:rFonts w:ascii="Times New Roman" w:eastAsia="Times New Roman" w:hAnsi="Times New Roman" w:cs="Times New Roman"/>
          <w:sz w:val="28"/>
          <w:szCs w:val="28"/>
          <w:lang w:val="ro-RO"/>
        </w:rPr>
        <w:lastRenderedPageBreak/>
        <w:t>certificatul de calitate privind criteriile de puritate a ingredientelor, în copie</w:t>
      </w:r>
      <w:r w:rsidR="00B91D8F">
        <w:rPr>
          <w:rFonts w:ascii="Times New Roman" w:eastAsia="Times New Roman" w:hAnsi="Times New Roman" w:cs="Times New Roman"/>
          <w:sz w:val="28"/>
          <w:szCs w:val="28"/>
          <w:lang w:val="ro-RO"/>
        </w:rPr>
        <w:t xml:space="preserve"> și în </w:t>
      </w:r>
      <w:r w:rsidRPr="00B91D8F">
        <w:rPr>
          <w:rFonts w:ascii="Times New Roman" w:eastAsia="Times New Roman" w:hAnsi="Times New Roman" w:cs="Times New Roman"/>
          <w:sz w:val="28"/>
          <w:szCs w:val="28"/>
          <w:lang w:val="ro-RO"/>
        </w:rPr>
        <w:t>original;</w:t>
      </w:r>
    </w:p>
    <w:p w14:paraId="50054AD7" w14:textId="05735A4E" w:rsidR="00C25524" w:rsidRPr="00B91D8F" w:rsidRDefault="00C25524" w:rsidP="00BF20BE">
      <w:pPr>
        <w:pStyle w:val="ad"/>
        <w:numPr>
          <w:ilvl w:val="0"/>
          <w:numId w:val="2"/>
        </w:numPr>
        <w:shd w:val="clear" w:color="auto" w:fill="FFFFFF"/>
        <w:spacing w:after="150" w:line="240" w:lineRule="auto"/>
        <w:jc w:val="both"/>
        <w:rPr>
          <w:rFonts w:ascii="Times New Roman" w:eastAsia="Times New Roman" w:hAnsi="Times New Roman" w:cs="Times New Roman"/>
          <w:sz w:val="28"/>
          <w:szCs w:val="28"/>
          <w:lang w:val="ro-RO"/>
        </w:rPr>
      </w:pPr>
      <w:r w:rsidRPr="00B91D8F">
        <w:rPr>
          <w:rFonts w:ascii="Times New Roman" w:eastAsia="Times New Roman" w:hAnsi="Times New Roman" w:cs="Times New Roman"/>
          <w:sz w:val="28"/>
          <w:szCs w:val="28"/>
          <w:lang w:val="ro-RO"/>
        </w:rPr>
        <w:t>declarația de conformitate</w:t>
      </w:r>
      <w:r w:rsidR="00B91D8F">
        <w:rPr>
          <w:rFonts w:ascii="Times New Roman" w:eastAsia="Times New Roman" w:hAnsi="Times New Roman" w:cs="Times New Roman"/>
          <w:sz w:val="28"/>
          <w:szCs w:val="28"/>
          <w:lang w:val="ro-RO"/>
        </w:rPr>
        <w:t>.</w:t>
      </w:r>
    </w:p>
    <w:p w14:paraId="33B9DDC9" w14:textId="4F2CB283" w:rsidR="006B05FF" w:rsidRPr="00184400" w:rsidRDefault="004F0B49" w:rsidP="00905978">
      <w:pPr>
        <w:autoSpaceDE w:val="0"/>
        <w:autoSpaceDN w:val="0"/>
        <w:adjustRightInd w:val="0"/>
        <w:spacing w:after="0"/>
        <w:jc w:val="both"/>
        <w:rPr>
          <w:rFonts w:ascii="Times New Roman" w:hAnsi="Times New Roman" w:cs="Times New Roman"/>
          <w:sz w:val="28"/>
          <w:szCs w:val="28"/>
          <w:lang w:val="ro-RO"/>
        </w:rPr>
      </w:pPr>
      <w:r>
        <w:rPr>
          <w:rFonts w:ascii="Times New Roman" w:hAnsi="Times New Roman" w:cs="Times New Roman"/>
          <w:bCs/>
          <w:sz w:val="28"/>
          <w:szCs w:val="28"/>
          <w:lang w:val="ro-RO"/>
        </w:rPr>
        <w:t>5</w:t>
      </w:r>
      <w:r w:rsidR="006B05FF" w:rsidRPr="00905978">
        <w:rPr>
          <w:rFonts w:ascii="Times New Roman" w:hAnsi="Times New Roman" w:cs="Times New Roman"/>
          <w:bCs/>
          <w:sz w:val="28"/>
          <w:szCs w:val="28"/>
          <w:lang w:val="ro-RO"/>
        </w:rPr>
        <w:t xml:space="preserve">. </w:t>
      </w:r>
      <w:r w:rsidR="00807D1F" w:rsidRPr="00892179">
        <w:rPr>
          <w:rFonts w:ascii="Times New Roman" w:hAnsi="Times New Roman" w:cs="Times New Roman"/>
          <w:sz w:val="28"/>
          <w:szCs w:val="28"/>
          <w:lang w:val="ro-RO"/>
        </w:rPr>
        <w:t>Instalaţiile/echipamentele care vin în contact cu apa potabilă</w:t>
      </w:r>
      <w:r w:rsidR="006B05FF" w:rsidRPr="00892179">
        <w:rPr>
          <w:rFonts w:ascii="Times New Roman" w:hAnsi="Times New Roman" w:cs="Times New Roman"/>
          <w:sz w:val="28"/>
          <w:szCs w:val="28"/>
          <w:lang w:val="ro-RO"/>
        </w:rPr>
        <w:t xml:space="preserve"> trebuie să</w:t>
      </w:r>
      <w:r w:rsidR="00807D1F" w:rsidRPr="00892179">
        <w:rPr>
          <w:rFonts w:ascii="Times New Roman" w:hAnsi="Times New Roman" w:cs="Times New Roman"/>
          <w:sz w:val="28"/>
          <w:szCs w:val="28"/>
          <w:lang w:val="ro-RO"/>
        </w:rPr>
        <w:t xml:space="preserve"> corespundă următoarelor cerinţe</w:t>
      </w:r>
      <w:r w:rsidR="006B05FF" w:rsidRPr="00184400">
        <w:rPr>
          <w:rFonts w:ascii="Times New Roman" w:hAnsi="Times New Roman" w:cs="Times New Roman"/>
          <w:sz w:val="28"/>
          <w:szCs w:val="28"/>
          <w:lang w:val="ro-RO"/>
        </w:rPr>
        <w:t>:</w:t>
      </w:r>
    </w:p>
    <w:p w14:paraId="1083BFB0" w14:textId="2A4D492C" w:rsidR="006B05FF" w:rsidRPr="009C52E6" w:rsidRDefault="00807D1F" w:rsidP="00BF20BE">
      <w:pPr>
        <w:pStyle w:val="ad"/>
        <w:numPr>
          <w:ilvl w:val="0"/>
          <w:numId w:val="27"/>
        </w:numPr>
        <w:autoSpaceDE w:val="0"/>
        <w:autoSpaceDN w:val="0"/>
        <w:adjustRightInd w:val="0"/>
        <w:spacing w:after="0"/>
        <w:jc w:val="both"/>
        <w:rPr>
          <w:rFonts w:ascii="Times New Roman" w:hAnsi="Times New Roman" w:cs="Times New Roman"/>
          <w:bCs/>
          <w:sz w:val="28"/>
          <w:szCs w:val="28"/>
          <w:lang w:val="ro-RO"/>
        </w:rPr>
      </w:pPr>
      <w:r w:rsidRPr="009C52E6">
        <w:rPr>
          <w:rFonts w:ascii="Times New Roman" w:hAnsi="Times New Roman" w:cs="Times New Roman"/>
          <w:bCs/>
          <w:sz w:val="28"/>
          <w:szCs w:val="28"/>
          <w:lang w:val="ro-RO"/>
        </w:rPr>
        <w:t xml:space="preserve">să nu modifice </w:t>
      </w:r>
      <w:r w:rsidR="006F66C4" w:rsidRPr="009C52E6">
        <w:rPr>
          <w:rFonts w:ascii="Times New Roman" w:hAnsi="Times New Roman" w:cs="Times New Roman"/>
          <w:bCs/>
          <w:sz w:val="28"/>
          <w:szCs w:val="28"/>
          <w:lang w:val="ro-RO"/>
        </w:rPr>
        <w:t>proprietățile</w:t>
      </w:r>
      <w:r w:rsidRPr="009C52E6">
        <w:rPr>
          <w:rFonts w:ascii="Times New Roman" w:hAnsi="Times New Roman" w:cs="Times New Roman"/>
          <w:bCs/>
          <w:sz w:val="28"/>
          <w:szCs w:val="28"/>
          <w:lang w:val="ro-RO"/>
        </w:rPr>
        <w:t xml:space="preserve"> apei potabile</w:t>
      </w:r>
      <w:r w:rsidR="000C79E4" w:rsidRPr="009C52E6">
        <w:rPr>
          <w:rFonts w:ascii="Times New Roman" w:hAnsi="Times New Roman" w:cs="Times New Roman"/>
          <w:bCs/>
          <w:sz w:val="28"/>
          <w:szCs w:val="28"/>
          <w:lang w:val="ro-RO"/>
        </w:rPr>
        <w:t xml:space="preserve">, care trebuie să fie în conformitate cu Legea </w:t>
      </w:r>
      <w:r w:rsidR="00285A9A" w:rsidRPr="009C52E6">
        <w:rPr>
          <w:rFonts w:ascii="Times New Roman" w:eastAsia="SimSun" w:hAnsi="Times New Roman" w:cs="Times New Roman"/>
          <w:sz w:val="28"/>
          <w:szCs w:val="28"/>
          <w:lang w:val="ro-RO" w:eastAsia="zh-CN"/>
        </w:rPr>
        <w:t xml:space="preserve">nr. 182/2019 </w:t>
      </w:r>
      <w:r w:rsidR="00285A9A" w:rsidRPr="009C52E6">
        <w:rPr>
          <w:rFonts w:ascii="Times New Roman" w:hAnsi="Times New Roman" w:cs="Times New Roman"/>
          <w:bCs/>
          <w:sz w:val="28"/>
          <w:szCs w:val="28"/>
          <w:lang w:val="ro-RO"/>
        </w:rPr>
        <w:t>privind calitatea apei potabile;</w:t>
      </w:r>
    </w:p>
    <w:p w14:paraId="6F30FA73" w14:textId="6EE82F41" w:rsidR="00905978" w:rsidRPr="009C52E6" w:rsidRDefault="000C79E4" w:rsidP="00BF20BE">
      <w:pPr>
        <w:pStyle w:val="ad"/>
        <w:numPr>
          <w:ilvl w:val="0"/>
          <w:numId w:val="27"/>
        </w:numPr>
        <w:autoSpaceDE w:val="0"/>
        <w:autoSpaceDN w:val="0"/>
        <w:adjustRightInd w:val="0"/>
        <w:spacing w:after="0"/>
        <w:jc w:val="both"/>
        <w:rPr>
          <w:rFonts w:ascii="Times New Roman" w:hAnsi="Times New Roman" w:cs="Times New Roman"/>
          <w:bCs/>
          <w:sz w:val="28"/>
          <w:szCs w:val="28"/>
          <w:lang w:val="ro-RO"/>
        </w:rPr>
      </w:pPr>
      <w:r w:rsidRPr="009C52E6">
        <w:rPr>
          <w:rFonts w:ascii="Times New Roman" w:hAnsi="Times New Roman" w:cs="Times New Roman"/>
          <w:bCs/>
          <w:sz w:val="28"/>
          <w:szCs w:val="28"/>
          <w:lang w:val="ro-RO"/>
        </w:rPr>
        <w:t xml:space="preserve">să solicite efectuarea testelor toxicologice ale echipamentelor la un laborator </w:t>
      </w:r>
      <w:r w:rsidR="006F66C4" w:rsidRPr="009C52E6">
        <w:rPr>
          <w:rFonts w:ascii="Times New Roman" w:hAnsi="Times New Roman" w:cs="Times New Roman"/>
          <w:bCs/>
          <w:sz w:val="28"/>
          <w:szCs w:val="28"/>
          <w:lang w:val="ro-RO"/>
        </w:rPr>
        <w:t>acreditat</w:t>
      </w:r>
      <w:r w:rsidRPr="009C52E6">
        <w:rPr>
          <w:rFonts w:ascii="Times New Roman" w:hAnsi="Times New Roman" w:cs="Times New Roman"/>
          <w:bCs/>
          <w:sz w:val="28"/>
          <w:szCs w:val="28"/>
          <w:lang w:val="ro-RO"/>
        </w:rPr>
        <w:t xml:space="preserve"> sau să prezinte testele efectuate de laboratoare acreditate</w:t>
      </w:r>
      <w:r w:rsidR="006F66C4" w:rsidRPr="009C52E6">
        <w:rPr>
          <w:rFonts w:ascii="Times New Roman" w:hAnsi="Times New Roman" w:cs="Times New Roman"/>
          <w:bCs/>
          <w:sz w:val="28"/>
          <w:szCs w:val="28"/>
          <w:lang w:val="ro-RO"/>
        </w:rPr>
        <w:t>.</w:t>
      </w:r>
    </w:p>
    <w:p w14:paraId="1CC04A45" w14:textId="77777777" w:rsidR="004F0B49" w:rsidRDefault="004F0B49" w:rsidP="00905978">
      <w:pPr>
        <w:autoSpaceDE w:val="0"/>
        <w:autoSpaceDN w:val="0"/>
        <w:adjustRightInd w:val="0"/>
        <w:spacing w:after="0"/>
        <w:jc w:val="both"/>
        <w:rPr>
          <w:rFonts w:ascii="Times New Roman" w:eastAsia="Times New Roman" w:hAnsi="Times New Roman" w:cs="Times New Roman"/>
          <w:sz w:val="28"/>
          <w:szCs w:val="28"/>
          <w:lang w:val="ro-RO"/>
        </w:rPr>
      </w:pPr>
      <w:r>
        <w:rPr>
          <w:rFonts w:ascii="Times New Roman" w:hAnsi="Times New Roman" w:cs="Times New Roman"/>
          <w:bCs/>
          <w:sz w:val="28"/>
          <w:szCs w:val="28"/>
          <w:lang w:val="ro-RO"/>
        </w:rPr>
        <w:t>6</w:t>
      </w:r>
      <w:r w:rsidR="00577386" w:rsidRPr="00905978">
        <w:rPr>
          <w:rFonts w:ascii="Times New Roman" w:hAnsi="Times New Roman" w:cs="Times New Roman"/>
          <w:bCs/>
          <w:sz w:val="28"/>
          <w:szCs w:val="28"/>
          <w:lang w:val="ro-RO"/>
        </w:rPr>
        <w:t>.</w:t>
      </w:r>
      <w:r w:rsidR="00577386" w:rsidRPr="00892179">
        <w:rPr>
          <w:rFonts w:ascii="Times New Roman" w:eastAsia="Times New Roman" w:hAnsi="Times New Roman" w:cs="Times New Roman"/>
          <w:sz w:val="28"/>
          <w:szCs w:val="28"/>
          <w:lang w:val="ro-RO"/>
        </w:rPr>
        <w:t xml:space="preserve"> Dacă pe perioada valabilității unui aviz sanitar pentru un echipament care vine în contact cu apa potabilă se dovedește, pe baza rapoartelor de încercări de laborator că are componente care sunt nocive pentru sănătatea populației, ANSP va retrage avizul sanitar.</w:t>
      </w:r>
    </w:p>
    <w:p w14:paraId="7ABF34CF" w14:textId="6E34354E" w:rsidR="00577386" w:rsidRPr="008011D1" w:rsidRDefault="004F0B49" w:rsidP="00905978">
      <w:pPr>
        <w:autoSpaceDE w:val="0"/>
        <w:autoSpaceDN w:val="0"/>
        <w:adjustRightInd w:val="0"/>
        <w:spacing w:after="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7</w:t>
      </w:r>
      <w:r w:rsidR="00577386" w:rsidRPr="00892179">
        <w:rPr>
          <w:rFonts w:ascii="Times New Roman" w:eastAsia="Times New Roman" w:hAnsi="Times New Roman" w:cs="Times New Roman"/>
          <w:sz w:val="28"/>
          <w:szCs w:val="28"/>
          <w:lang w:val="ro-RO"/>
        </w:rPr>
        <w:t>. Producătorul</w:t>
      </w:r>
      <w:r w:rsidR="00D24EC1" w:rsidRPr="00892179">
        <w:rPr>
          <w:rFonts w:ascii="Times New Roman" w:eastAsia="Times New Roman" w:hAnsi="Times New Roman" w:cs="Times New Roman"/>
          <w:sz w:val="28"/>
          <w:szCs w:val="28"/>
          <w:lang w:val="ro-RO"/>
        </w:rPr>
        <w:t>/importatorul</w:t>
      </w:r>
      <w:r w:rsidR="00577386" w:rsidRPr="00184400">
        <w:rPr>
          <w:rFonts w:ascii="Times New Roman" w:eastAsia="Times New Roman" w:hAnsi="Times New Roman" w:cs="Times New Roman"/>
          <w:sz w:val="28"/>
          <w:szCs w:val="28"/>
          <w:lang w:val="ro-RO"/>
        </w:rPr>
        <w:t>, reprezentantul autorizat al producătorului sau importatorul este obligat să notifice</w:t>
      </w:r>
      <w:r w:rsidR="00D24EC1" w:rsidRPr="00184400">
        <w:rPr>
          <w:rFonts w:ascii="Times New Roman" w:eastAsia="Times New Roman" w:hAnsi="Times New Roman" w:cs="Times New Roman"/>
          <w:sz w:val="28"/>
          <w:szCs w:val="28"/>
          <w:lang w:val="ro-RO"/>
        </w:rPr>
        <w:t xml:space="preserve"> ANSP</w:t>
      </w:r>
      <w:r w:rsidR="00577386" w:rsidRPr="00184400">
        <w:rPr>
          <w:rFonts w:ascii="Times New Roman" w:eastAsia="Times New Roman" w:hAnsi="Times New Roman" w:cs="Times New Roman"/>
          <w:sz w:val="28"/>
          <w:szCs w:val="28"/>
          <w:lang w:val="ro-RO"/>
        </w:rPr>
        <w:t xml:space="preserve"> în formă scrisă despre orice modificări calit</w:t>
      </w:r>
      <w:r w:rsidR="00577386" w:rsidRPr="008011D1">
        <w:rPr>
          <w:rFonts w:ascii="Times New Roman" w:eastAsia="Times New Roman" w:hAnsi="Times New Roman" w:cs="Times New Roman"/>
          <w:sz w:val="28"/>
          <w:szCs w:val="28"/>
          <w:lang w:val="ro-RO"/>
        </w:rPr>
        <w:t>ative ori ale condițiilor de utilizare ale echipamentului utilizat în contact cu apa potabilă cuprinse în dosarul de produs și pentru care s-a emis avizul sanitar, în termen de 30 de zile de la data la care acestea au survenit</w:t>
      </w:r>
      <w:r w:rsidR="006F66C4">
        <w:rPr>
          <w:rFonts w:ascii="Times New Roman" w:eastAsia="Times New Roman" w:hAnsi="Times New Roman" w:cs="Times New Roman"/>
          <w:sz w:val="28"/>
          <w:szCs w:val="28"/>
          <w:lang w:val="ro-RO"/>
        </w:rPr>
        <w:t>.</w:t>
      </w:r>
    </w:p>
    <w:p w14:paraId="7932D24D" w14:textId="376CAE81" w:rsidR="006B05FF" w:rsidRPr="008011D1" w:rsidRDefault="004F0B49" w:rsidP="006F66C4">
      <w:pPr>
        <w:autoSpaceDE w:val="0"/>
        <w:autoSpaceDN w:val="0"/>
        <w:adjustRightInd w:val="0"/>
        <w:spacing w:after="0"/>
        <w:jc w:val="both"/>
        <w:rPr>
          <w:rFonts w:ascii="Times New Roman" w:hAnsi="Times New Roman" w:cs="Times New Roman"/>
          <w:sz w:val="28"/>
          <w:szCs w:val="28"/>
          <w:lang w:val="ro-RO"/>
        </w:rPr>
      </w:pPr>
      <w:r>
        <w:rPr>
          <w:rFonts w:ascii="Times New Roman" w:hAnsi="Times New Roman" w:cs="Times New Roman"/>
          <w:bCs/>
          <w:sz w:val="28"/>
          <w:szCs w:val="28"/>
          <w:lang w:val="ro-RO"/>
        </w:rPr>
        <w:t>8</w:t>
      </w:r>
      <w:r w:rsidR="00D24EC1" w:rsidRPr="00892179">
        <w:rPr>
          <w:rFonts w:ascii="Times New Roman" w:hAnsi="Times New Roman" w:cs="Times New Roman"/>
          <w:sz w:val="28"/>
          <w:szCs w:val="28"/>
          <w:lang w:val="ro-RO"/>
        </w:rPr>
        <w:t>.</w:t>
      </w:r>
      <w:r w:rsidR="00D24EC1" w:rsidRPr="00892179">
        <w:rPr>
          <w:rFonts w:ascii="Times New Roman" w:eastAsia="Times New Roman" w:hAnsi="Times New Roman" w:cs="Times New Roman"/>
          <w:sz w:val="28"/>
          <w:szCs w:val="28"/>
          <w:lang w:val="ro-RO"/>
        </w:rPr>
        <w:t xml:space="preserve"> Folosirea produsului avizat care a suferit modificări calitative va fi condiționată de obținerea prealabilă a avizului sanitar conform prezentei proceduri</w:t>
      </w:r>
      <w:r w:rsidR="006F66C4">
        <w:rPr>
          <w:rFonts w:ascii="Times New Roman" w:eastAsia="Times New Roman" w:hAnsi="Times New Roman" w:cs="Times New Roman"/>
          <w:sz w:val="28"/>
          <w:szCs w:val="28"/>
          <w:lang w:val="ro-RO"/>
        </w:rPr>
        <w:t>.</w:t>
      </w:r>
    </w:p>
    <w:p w14:paraId="74BAE4E3" w14:textId="40EBC26A" w:rsidR="006B05FF" w:rsidRPr="008011D1" w:rsidRDefault="006B05FF" w:rsidP="00CE3960">
      <w:pPr>
        <w:spacing w:after="0"/>
        <w:rPr>
          <w:rFonts w:ascii="Times New Roman" w:hAnsi="Times New Roman" w:cs="Times New Roman"/>
          <w:sz w:val="28"/>
          <w:szCs w:val="28"/>
          <w:lang w:val="ro-RO"/>
        </w:rPr>
      </w:pPr>
    </w:p>
    <w:p w14:paraId="2F8E305B" w14:textId="7CE1D059" w:rsidR="006B05FF" w:rsidRPr="008011D1" w:rsidRDefault="006B05FF" w:rsidP="00CE3960">
      <w:pPr>
        <w:spacing w:after="0"/>
        <w:rPr>
          <w:rFonts w:ascii="Times New Roman" w:hAnsi="Times New Roman" w:cs="Times New Roman"/>
          <w:sz w:val="28"/>
          <w:szCs w:val="28"/>
          <w:lang w:val="ro-RO"/>
        </w:rPr>
      </w:pPr>
    </w:p>
    <w:p w14:paraId="7E02D67F" w14:textId="4DEBC331" w:rsidR="006B05FF" w:rsidRPr="008011D1" w:rsidRDefault="006B05FF" w:rsidP="00CE3960">
      <w:pPr>
        <w:spacing w:after="0"/>
        <w:rPr>
          <w:rFonts w:ascii="Times New Roman" w:hAnsi="Times New Roman" w:cs="Times New Roman"/>
          <w:sz w:val="28"/>
          <w:szCs w:val="28"/>
          <w:lang w:val="ro-RO"/>
        </w:rPr>
      </w:pPr>
    </w:p>
    <w:p w14:paraId="68AC0EC8" w14:textId="2BC002A6" w:rsidR="006B05FF" w:rsidRPr="008011D1" w:rsidRDefault="006B05FF" w:rsidP="00CE3960">
      <w:pPr>
        <w:spacing w:after="0"/>
        <w:rPr>
          <w:rFonts w:ascii="Times New Roman" w:hAnsi="Times New Roman" w:cs="Times New Roman"/>
          <w:sz w:val="28"/>
          <w:szCs w:val="28"/>
          <w:lang w:val="ro-RO"/>
        </w:rPr>
      </w:pPr>
    </w:p>
    <w:p w14:paraId="003254AE" w14:textId="25E7376F" w:rsidR="006B05FF" w:rsidRPr="008011D1" w:rsidRDefault="006B05FF" w:rsidP="00CE3960">
      <w:pPr>
        <w:spacing w:after="0"/>
        <w:rPr>
          <w:rFonts w:ascii="Times New Roman" w:hAnsi="Times New Roman" w:cs="Times New Roman"/>
          <w:sz w:val="28"/>
          <w:szCs w:val="28"/>
          <w:lang w:val="ro-RO"/>
        </w:rPr>
      </w:pPr>
    </w:p>
    <w:sectPr w:rsidR="006B05FF" w:rsidRPr="008011D1" w:rsidSect="00CA3047">
      <w:footerReference w:type="default" r:id="rId10"/>
      <w:pgSz w:w="12240" w:h="15840"/>
      <w:pgMar w:top="1135" w:right="900" w:bottom="1135" w:left="1440" w:header="567" w:footer="56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681387" w15:done="0"/>
  <w15:commentEx w15:paraId="6597EC20" w15:done="0"/>
  <w15:commentEx w15:paraId="41FA95A4" w15:done="0"/>
  <w15:commentEx w15:paraId="0C9D193A" w15:done="0"/>
  <w15:commentEx w15:paraId="11B5CC60" w15:done="0"/>
  <w15:commentEx w15:paraId="7051B186" w15:done="0"/>
  <w15:commentEx w15:paraId="6BBA9211" w15:done="0"/>
  <w15:commentEx w15:paraId="29644AAD" w15:done="0"/>
  <w15:commentEx w15:paraId="1357F25B" w15:done="0"/>
  <w15:commentEx w15:paraId="47EF7694" w15:done="0"/>
  <w15:commentEx w15:paraId="6690794A" w15:done="0"/>
  <w15:commentEx w15:paraId="72CE658A" w15:done="0"/>
  <w15:commentEx w15:paraId="2208C654" w15:done="0"/>
  <w15:commentEx w15:paraId="2808A0FA" w15:done="0"/>
  <w15:commentEx w15:paraId="699F4C52" w15:done="0"/>
  <w15:commentEx w15:paraId="49771A65" w15:done="0"/>
  <w15:commentEx w15:paraId="2F055E2D" w15:done="0"/>
  <w15:commentEx w15:paraId="6F6403F2" w15:done="0"/>
  <w15:commentEx w15:paraId="4707C543" w15:done="0"/>
  <w15:commentEx w15:paraId="49C04AEB" w15:done="0"/>
  <w15:commentEx w15:paraId="121FA64B" w15:done="0"/>
  <w15:commentEx w15:paraId="7912663F" w15:done="0"/>
  <w15:commentEx w15:paraId="5344E39A" w15:done="0"/>
  <w15:commentEx w15:paraId="71A5AA5B" w15:done="0"/>
  <w15:commentEx w15:paraId="525B1406" w15:done="0"/>
  <w15:commentEx w15:paraId="6F0C8004" w15:done="0"/>
  <w15:commentEx w15:paraId="3C269FA9" w15:done="0"/>
  <w15:commentEx w15:paraId="5EEAD9D2" w15:done="0"/>
  <w15:commentEx w15:paraId="16384093" w15:done="0"/>
  <w15:commentEx w15:paraId="1E52DDD3" w15:done="0"/>
  <w15:commentEx w15:paraId="004811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681387" w16cid:durableId="238AD01F"/>
  <w16cid:commentId w16cid:paraId="6597EC20" w16cid:durableId="238AD020"/>
  <w16cid:commentId w16cid:paraId="41FA95A4" w16cid:durableId="238AD021"/>
  <w16cid:commentId w16cid:paraId="0C9D193A" w16cid:durableId="238AD022"/>
  <w16cid:commentId w16cid:paraId="11B5CC60" w16cid:durableId="238AD023"/>
  <w16cid:commentId w16cid:paraId="7051B186" w16cid:durableId="238AD024"/>
  <w16cid:commentId w16cid:paraId="6BBA9211" w16cid:durableId="238AD025"/>
  <w16cid:commentId w16cid:paraId="29644AAD" w16cid:durableId="238AD026"/>
  <w16cid:commentId w16cid:paraId="1357F25B" w16cid:durableId="238AD027"/>
  <w16cid:commentId w16cid:paraId="47EF7694" w16cid:durableId="238AD028"/>
  <w16cid:commentId w16cid:paraId="6690794A" w16cid:durableId="238AD029"/>
  <w16cid:commentId w16cid:paraId="72CE658A" w16cid:durableId="238AD02A"/>
  <w16cid:commentId w16cid:paraId="2208C654" w16cid:durableId="238AD02B"/>
  <w16cid:commentId w16cid:paraId="2808A0FA" w16cid:durableId="238AD02C"/>
  <w16cid:commentId w16cid:paraId="699F4C52" w16cid:durableId="238AD02D"/>
  <w16cid:commentId w16cid:paraId="49771A65" w16cid:durableId="238AD02E"/>
  <w16cid:commentId w16cid:paraId="2F055E2D" w16cid:durableId="238AD02F"/>
  <w16cid:commentId w16cid:paraId="6F6403F2" w16cid:durableId="238AD030"/>
  <w16cid:commentId w16cid:paraId="4707C543" w16cid:durableId="238AD031"/>
  <w16cid:commentId w16cid:paraId="49C04AEB" w16cid:durableId="238AD032"/>
  <w16cid:commentId w16cid:paraId="121FA64B" w16cid:durableId="238AD033"/>
  <w16cid:commentId w16cid:paraId="7912663F" w16cid:durableId="238AD034"/>
  <w16cid:commentId w16cid:paraId="5344E39A" w16cid:durableId="238AD035"/>
  <w16cid:commentId w16cid:paraId="71A5AA5B" w16cid:durableId="238AD036"/>
  <w16cid:commentId w16cid:paraId="525B1406" w16cid:durableId="238AD038"/>
  <w16cid:commentId w16cid:paraId="6F0C8004" w16cid:durableId="238AD039"/>
  <w16cid:commentId w16cid:paraId="3C269FA9" w16cid:durableId="238AD03A"/>
  <w16cid:commentId w16cid:paraId="5EEAD9D2" w16cid:durableId="238AD03B"/>
  <w16cid:commentId w16cid:paraId="16384093" w16cid:durableId="238AD03C"/>
  <w16cid:commentId w16cid:paraId="1E52DDD3" w16cid:durableId="238AD03D"/>
  <w16cid:commentId w16cid:paraId="0048112E" w16cid:durableId="238AD0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F1013" w14:textId="77777777" w:rsidR="0058307C" w:rsidRDefault="0058307C" w:rsidP="007B28E9">
      <w:pPr>
        <w:spacing w:after="0" w:line="240" w:lineRule="auto"/>
      </w:pPr>
      <w:r>
        <w:separator/>
      </w:r>
    </w:p>
  </w:endnote>
  <w:endnote w:type="continuationSeparator" w:id="0">
    <w:p w14:paraId="666E678E" w14:textId="77777777" w:rsidR="0058307C" w:rsidRDefault="0058307C" w:rsidP="007B2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6C907" w14:textId="0D1A6F4E" w:rsidR="007F264E" w:rsidRDefault="007F264E">
    <w:pPr>
      <w:pStyle w:val="a6"/>
      <w:jc w:val="right"/>
    </w:pPr>
  </w:p>
  <w:p w14:paraId="09117DF1" w14:textId="77777777" w:rsidR="007F264E" w:rsidRDefault="007F264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9FAF5" w14:textId="77777777" w:rsidR="0058307C" w:rsidRDefault="0058307C" w:rsidP="007B28E9">
      <w:pPr>
        <w:spacing w:after="0" w:line="240" w:lineRule="auto"/>
      </w:pPr>
      <w:r>
        <w:separator/>
      </w:r>
    </w:p>
  </w:footnote>
  <w:footnote w:type="continuationSeparator" w:id="0">
    <w:p w14:paraId="77FF1C0A" w14:textId="77777777" w:rsidR="0058307C" w:rsidRDefault="0058307C" w:rsidP="007B28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DC8"/>
    <w:multiLevelType w:val="hybridMultilevel"/>
    <w:tmpl w:val="D4846520"/>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22FC8"/>
    <w:multiLevelType w:val="hybridMultilevel"/>
    <w:tmpl w:val="4544A1F4"/>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652DAC"/>
    <w:multiLevelType w:val="hybridMultilevel"/>
    <w:tmpl w:val="2FB6A86E"/>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B5077B"/>
    <w:multiLevelType w:val="hybridMultilevel"/>
    <w:tmpl w:val="017E8B6A"/>
    <w:lvl w:ilvl="0" w:tplc="152C7D64">
      <w:start w:val="1"/>
      <w:numFmt w:val="lowerLetter"/>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FFC329D"/>
    <w:multiLevelType w:val="hybridMultilevel"/>
    <w:tmpl w:val="B5808B62"/>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2041988"/>
    <w:multiLevelType w:val="hybridMultilevel"/>
    <w:tmpl w:val="637E4C48"/>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3A05F58"/>
    <w:multiLevelType w:val="hybridMultilevel"/>
    <w:tmpl w:val="9A064F6E"/>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4E05FDB"/>
    <w:multiLevelType w:val="hybridMultilevel"/>
    <w:tmpl w:val="2A488AB8"/>
    <w:lvl w:ilvl="0" w:tplc="8C9CC1C8">
      <w:start w:val="1"/>
      <w:numFmt w:val="lowerLetter"/>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BBE53E1"/>
    <w:multiLevelType w:val="hybridMultilevel"/>
    <w:tmpl w:val="0FE8B886"/>
    <w:lvl w:ilvl="0" w:tplc="8B0E093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CB4300"/>
    <w:multiLevelType w:val="hybridMultilevel"/>
    <w:tmpl w:val="417E1376"/>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5A2689"/>
    <w:multiLevelType w:val="hybridMultilevel"/>
    <w:tmpl w:val="9E4C7528"/>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502"/>
        </w:tabs>
        <w:ind w:left="502"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1">
    <w:nsid w:val="3AA50375"/>
    <w:multiLevelType w:val="hybridMultilevel"/>
    <w:tmpl w:val="94DC35F2"/>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D2038A8"/>
    <w:multiLevelType w:val="hybridMultilevel"/>
    <w:tmpl w:val="627EEEE2"/>
    <w:lvl w:ilvl="0" w:tplc="04190011">
      <w:start w:val="1"/>
      <w:numFmt w:val="decimal"/>
      <w:lvlText w:val="%1)"/>
      <w:lvlJc w:val="left"/>
      <w:pPr>
        <w:ind w:left="360" w:hanging="360"/>
      </w:pPr>
    </w:lvl>
    <w:lvl w:ilvl="1" w:tplc="2D6E4B24">
      <w:start w:val="1"/>
      <w:numFmt w:val="lowerLetter"/>
      <w:lvlText w:val="%2)"/>
      <w:lvlJc w:val="left"/>
      <w:pPr>
        <w:ind w:left="36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6ED3313"/>
    <w:multiLevelType w:val="hybridMultilevel"/>
    <w:tmpl w:val="9AC4D2FC"/>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B04109"/>
    <w:multiLevelType w:val="hybridMultilevel"/>
    <w:tmpl w:val="A5F4EE28"/>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59E4645"/>
    <w:multiLevelType w:val="hybridMultilevel"/>
    <w:tmpl w:val="8AD45224"/>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5E4462C"/>
    <w:multiLevelType w:val="hybridMultilevel"/>
    <w:tmpl w:val="61068B68"/>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B12791E"/>
    <w:multiLevelType w:val="hybridMultilevel"/>
    <w:tmpl w:val="A4D05738"/>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64368D6"/>
    <w:multiLevelType w:val="hybridMultilevel"/>
    <w:tmpl w:val="5DECA4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3736C9"/>
    <w:multiLevelType w:val="hybridMultilevel"/>
    <w:tmpl w:val="4306ABD2"/>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EE20B6"/>
    <w:multiLevelType w:val="hybridMultilevel"/>
    <w:tmpl w:val="2684204C"/>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FB0D54"/>
    <w:multiLevelType w:val="hybridMultilevel"/>
    <w:tmpl w:val="C7685E74"/>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33920F5"/>
    <w:multiLevelType w:val="hybridMultilevel"/>
    <w:tmpl w:val="F77E60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76C4707"/>
    <w:multiLevelType w:val="hybridMultilevel"/>
    <w:tmpl w:val="5FD02FD0"/>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216D33"/>
    <w:multiLevelType w:val="hybridMultilevel"/>
    <w:tmpl w:val="16226B6E"/>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CDD014A"/>
    <w:multiLevelType w:val="hybridMultilevel"/>
    <w:tmpl w:val="65EEC972"/>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CDD71C4"/>
    <w:multiLevelType w:val="hybridMultilevel"/>
    <w:tmpl w:val="6CD82780"/>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22"/>
  </w:num>
  <w:num w:numId="5">
    <w:abstractNumId w:val="18"/>
  </w:num>
  <w:num w:numId="6">
    <w:abstractNumId w:val="25"/>
  </w:num>
  <w:num w:numId="7">
    <w:abstractNumId w:val="3"/>
  </w:num>
  <w:num w:numId="8">
    <w:abstractNumId w:val="16"/>
  </w:num>
  <w:num w:numId="9">
    <w:abstractNumId w:val="24"/>
  </w:num>
  <w:num w:numId="10">
    <w:abstractNumId w:val="1"/>
  </w:num>
  <w:num w:numId="11">
    <w:abstractNumId w:val="15"/>
  </w:num>
  <w:num w:numId="12">
    <w:abstractNumId w:val="14"/>
  </w:num>
  <w:num w:numId="13">
    <w:abstractNumId w:val="13"/>
  </w:num>
  <w:num w:numId="14">
    <w:abstractNumId w:val="6"/>
  </w:num>
  <w:num w:numId="15">
    <w:abstractNumId w:val="4"/>
  </w:num>
  <w:num w:numId="16">
    <w:abstractNumId w:val="5"/>
  </w:num>
  <w:num w:numId="17">
    <w:abstractNumId w:val="7"/>
  </w:num>
  <w:num w:numId="18">
    <w:abstractNumId w:val="19"/>
  </w:num>
  <w:num w:numId="19">
    <w:abstractNumId w:val="0"/>
  </w:num>
  <w:num w:numId="20">
    <w:abstractNumId w:val="26"/>
  </w:num>
  <w:num w:numId="21">
    <w:abstractNumId w:val="17"/>
  </w:num>
  <w:num w:numId="22">
    <w:abstractNumId w:val="9"/>
  </w:num>
  <w:num w:numId="23">
    <w:abstractNumId w:val="20"/>
  </w:num>
  <w:num w:numId="24">
    <w:abstractNumId w:val="2"/>
  </w:num>
  <w:num w:numId="25">
    <w:abstractNumId w:val="23"/>
  </w:num>
  <w:num w:numId="26">
    <w:abstractNumId w:val="11"/>
  </w:num>
  <w:num w:numId="27">
    <w:abstractNumId w:val="2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Пользователь">
    <w15:presenceInfo w15:providerId="None" w15:userId="Пользователь"/>
  </w15:person>
  <w15:person w15:author="Dumitru Cheptea">
    <w15:presenceInfo w15:providerId="Windows Live" w15:userId="e853faec9eaf531b"/>
  </w15:person>
  <w15:person w15:author="Liliana™">
    <w15:presenceInfo w15:providerId="None" w15:userId="Lili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4D"/>
    <w:rsid w:val="00010A6E"/>
    <w:rsid w:val="00023130"/>
    <w:rsid w:val="00024289"/>
    <w:rsid w:val="00043F5F"/>
    <w:rsid w:val="000475C5"/>
    <w:rsid w:val="00052674"/>
    <w:rsid w:val="00054EC1"/>
    <w:rsid w:val="000938EA"/>
    <w:rsid w:val="000B11A1"/>
    <w:rsid w:val="000B3A3B"/>
    <w:rsid w:val="000C79E4"/>
    <w:rsid w:val="000E0853"/>
    <w:rsid w:val="000E4999"/>
    <w:rsid w:val="00107352"/>
    <w:rsid w:val="00121E66"/>
    <w:rsid w:val="00141253"/>
    <w:rsid w:val="001570B4"/>
    <w:rsid w:val="00162283"/>
    <w:rsid w:val="001757BE"/>
    <w:rsid w:val="00184236"/>
    <w:rsid w:val="00184400"/>
    <w:rsid w:val="001C5D3F"/>
    <w:rsid w:val="001D225B"/>
    <w:rsid w:val="001D3D31"/>
    <w:rsid w:val="001F4BA1"/>
    <w:rsid w:val="00200923"/>
    <w:rsid w:val="00212F4B"/>
    <w:rsid w:val="0021334D"/>
    <w:rsid w:val="00231608"/>
    <w:rsid w:val="002354AB"/>
    <w:rsid w:val="00240631"/>
    <w:rsid w:val="0024274A"/>
    <w:rsid w:val="002472B2"/>
    <w:rsid w:val="00250767"/>
    <w:rsid w:val="00250898"/>
    <w:rsid w:val="00257EF9"/>
    <w:rsid w:val="00261503"/>
    <w:rsid w:val="00285A9A"/>
    <w:rsid w:val="0029630B"/>
    <w:rsid w:val="002C425F"/>
    <w:rsid w:val="002F1836"/>
    <w:rsid w:val="002F794B"/>
    <w:rsid w:val="002F7B35"/>
    <w:rsid w:val="0031244C"/>
    <w:rsid w:val="00346B95"/>
    <w:rsid w:val="003615BD"/>
    <w:rsid w:val="00363C4E"/>
    <w:rsid w:val="0037163A"/>
    <w:rsid w:val="00374279"/>
    <w:rsid w:val="0037729C"/>
    <w:rsid w:val="00386A3A"/>
    <w:rsid w:val="003B30F1"/>
    <w:rsid w:val="003C68BC"/>
    <w:rsid w:val="003D40F5"/>
    <w:rsid w:val="003D42B5"/>
    <w:rsid w:val="003E2272"/>
    <w:rsid w:val="003E6FE1"/>
    <w:rsid w:val="0040602D"/>
    <w:rsid w:val="0041262D"/>
    <w:rsid w:val="00446966"/>
    <w:rsid w:val="00450B90"/>
    <w:rsid w:val="004A73AE"/>
    <w:rsid w:val="004D00FD"/>
    <w:rsid w:val="004F0B49"/>
    <w:rsid w:val="00515AE9"/>
    <w:rsid w:val="00515C97"/>
    <w:rsid w:val="00521335"/>
    <w:rsid w:val="00531B48"/>
    <w:rsid w:val="005579B6"/>
    <w:rsid w:val="00571FF8"/>
    <w:rsid w:val="00577386"/>
    <w:rsid w:val="0058307C"/>
    <w:rsid w:val="005852E3"/>
    <w:rsid w:val="00585D39"/>
    <w:rsid w:val="00594262"/>
    <w:rsid w:val="00594408"/>
    <w:rsid w:val="005B489A"/>
    <w:rsid w:val="005B4D56"/>
    <w:rsid w:val="005C7637"/>
    <w:rsid w:val="005D4AE1"/>
    <w:rsid w:val="005D550C"/>
    <w:rsid w:val="005F5C2D"/>
    <w:rsid w:val="00606583"/>
    <w:rsid w:val="006132DC"/>
    <w:rsid w:val="00641ED8"/>
    <w:rsid w:val="00660BB6"/>
    <w:rsid w:val="0067504E"/>
    <w:rsid w:val="00682427"/>
    <w:rsid w:val="006A46BE"/>
    <w:rsid w:val="006B0342"/>
    <w:rsid w:val="006B05FF"/>
    <w:rsid w:val="006B5EA0"/>
    <w:rsid w:val="006C7064"/>
    <w:rsid w:val="006D7ECC"/>
    <w:rsid w:val="006E1F18"/>
    <w:rsid w:val="006F06A1"/>
    <w:rsid w:val="006F17B7"/>
    <w:rsid w:val="006F2ABD"/>
    <w:rsid w:val="006F66C4"/>
    <w:rsid w:val="006F7083"/>
    <w:rsid w:val="0071275E"/>
    <w:rsid w:val="00721F60"/>
    <w:rsid w:val="00733B41"/>
    <w:rsid w:val="00733C97"/>
    <w:rsid w:val="00743A9E"/>
    <w:rsid w:val="007532F0"/>
    <w:rsid w:val="007533E0"/>
    <w:rsid w:val="007538A7"/>
    <w:rsid w:val="00756A46"/>
    <w:rsid w:val="0076627E"/>
    <w:rsid w:val="00773F18"/>
    <w:rsid w:val="007744D9"/>
    <w:rsid w:val="0077711C"/>
    <w:rsid w:val="0078729B"/>
    <w:rsid w:val="007944C6"/>
    <w:rsid w:val="0079768B"/>
    <w:rsid w:val="007A7259"/>
    <w:rsid w:val="007B18F3"/>
    <w:rsid w:val="007B28E9"/>
    <w:rsid w:val="007C1EBF"/>
    <w:rsid w:val="007C2B6A"/>
    <w:rsid w:val="007C7C40"/>
    <w:rsid w:val="007F2033"/>
    <w:rsid w:val="007F264E"/>
    <w:rsid w:val="008011D1"/>
    <w:rsid w:val="00807D1F"/>
    <w:rsid w:val="008419BF"/>
    <w:rsid w:val="00846A2B"/>
    <w:rsid w:val="00853BE6"/>
    <w:rsid w:val="00861019"/>
    <w:rsid w:val="00861DB8"/>
    <w:rsid w:val="00867D81"/>
    <w:rsid w:val="00876164"/>
    <w:rsid w:val="00877A5F"/>
    <w:rsid w:val="00883897"/>
    <w:rsid w:val="00892179"/>
    <w:rsid w:val="008A06D6"/>
    <w:rsid w:val="008A2CD0"/>
    <w:rsid w:val="008A3CE6"/>
    <w:rsid w:val="008B2A9E"/>
    <w:rsid w:val="008C244D"/>
    <w:rsid w:val="008D1DEB"/>
    <w:rsid w:val="00905978"/>
    <w:rsid w:val="009424D1"/>
    <w:rsid w:val="00970FE6"/>
    <w:rsid w:val="009C52E6"/>
    <w:rsid w:val="009D493B"/>
    <w:rsid w:val="009F674C"/>
    <w:rsid w:val="00A01446"/>
    <w:rsid w:val="00A25E2E"/>
    <w:rsid w:val="00A26605"/>
    <w:rsid w:val="00A27E72"/>
    <w:rsid w:val="00A53BDA"/>
    <w:rsid w:val="00A60BC2"/>
    <w:rsid w:val="00A67277"/>
    <w:rsid w:val="00A74797"/>
    <w:rsid w:val="00A76936"/>
    <w:rsid w:val="00A84BD4"/>
    <w:rsid w:val="00A95E53"/>
    <w:rsid w:val="00AA23CC"/>
    <w:rsid w:val="00AC2050"/>
    <w:rsid w:val="00AF5F9F"/>
    <w:rsid w:val="00B270CE"/>
    <w:rsid w:val="00B52062"/>
    <w:rsid w:val="00B5242A"/>
    <w:rsid w:val="00B57A96"/>
    <w:rsid w:val="00B61F00"/>
    <w:rsid w:val="00B73A0F"/>
    <w:rsid w:val="00B837A8"/>
    <w:rsid w:val="00B90B48"/>
    <w:rsid w:val="00B91D8F"/>
    <w:rsid w:val="00BD5D27"/>
    <w:rsid w:val="00BF1FA2"/>
    <w:rsid w:val="00BF20BE"/>
    <w:rsid w:val="00BF40AD"/>
    <w:rsid w:val="00C06F04"/>
    <w:rsid w:val="00C071F9"/>
    <w:rsid w:val="00C15A4E"/>
    <w:rsid w:val="00C25524"/>
    <w:rsid w:val="00C314AD"/>
    <w:rsid w:val="00C55727"/>
    <w:rsid w:val="00C7242E"/>
    <w:rsid w:val="00CA3047"/>
    <w:rsid w:val="00CB32D6"/>
    <w:rsid w:val="00CE3960"/>
    <w:rsid w:val="00CF034B"/>
    <w:rsid w:val="00CF16A9"/>
    <w:rsid w:val="00CF2BDF"/>
    <w:rsid w:val="00CF58C9"/>
    <w:rsid w:val="00D049CB"/>
    <w:rsid w:val="00D1200F"/>
    <w:rsid w:val="00D17207"/>
    <w:rsid w:val="00D23330"/>
    <w:rsid w:val="00D24EC1"/>
    <w:rsid w:val="00D270F5"/>
    <w:rsid w:val="00D348B5"/>
    <w:rsid w:val="00D34EAC"/>
    <w:rsid w:val="00D41D2A"/>
    <w:rsid w:val="00D5275B"/>
    <w:rsid w:val="00D71374"/>
    <w:rsid w:val="00D81AC8"/>
    <w:rsid w:val="00D96BAE"/>
    <w:rsid w:val="00D9781B"/>
    <w:rsid w:val="00DA5A08"/>
    <w:rsid w:val="00DB12BE"/>
    <w:rsid w:val="00DC254F"/>
    <w:rsid w:val="00DC523D"/>
    <w:rsid w:val="00DD00EF"/>
    <w:rsid w:val="00DD4C78"/>
    <w:rsid w:val="00DD4E38"/>
    <w:rsid w:val="00DF4C01"/>
    <w:rsid w:val="00E00CA1"/>
    <w:rsid w:val="00E06901"/>
    <w:rsid w:val="00E243F3"/>
    <w:rsid w:val="00E37C2A"/>
    <w:rsid w:val="00E40B60"/>
    <w:rsid w:val="00E674F2"/>
    <w:rsid w:val="00E72713"/>
    <w:rsid w:val="00E80865"/>
    <w:rsid w:val="00EA26E2"/>
    <w:rsid w:val="00EB22C1"/>
    <w:rsid w:val="00EE1808"/>
    <w:rsid w:val="00EE5965"/>
    <w:rsid w:val="00EF10BB"/>
    <w:rsid w:val="00EF59D9"/>
    <w:rsid w:val="00F221BC"/>
    <w:rsid w:val="00F27293"/>
    <w:rsid w:val="00F43DE1"/>
    <w:rsid w:val="00F509A3"/>
    <w:rsid w:val="00F612C9"/>
    <w:rsid w:val="00F649D1"/>
    <w:rsid w:val="00F86098"/>
    <w:rsid w:val="00F944D5"/>
    <w:rsid w:val="00FB6C63"/>
    <w:rsid w:val="00FC45E8"/>
    <w:rsid w:val="00FD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A46BE"/>
  </w:style>
  <w:style w:type="paragraph" w:styleId="HTML">
    <w:name w:val="HTML Preformatted"/>
    <w:basedOn w:val="a"/>
    <w:link w:val="HTML0"/>
    <w:uiPriority w:val="99"/>
    <w:semiHidden/>
    <w:unhideWhenUsed/>
    <w:rsid w:val="006A4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A46BE"/>
    <w:rPr>
      <w:rFonts w:ascii="Courier New" w:eastAsia="Times New Roman" w:hAnsi="Courier New" w:cs="Courier New"/>
      <w:sz w:val="20"/>
      <w:szCs w:val="20"/>
      <w:lang w:val="ru-RU" w:eastAsia="ru-RU"/>
    </w:rPr>
  </w:style>
  <w:style w:type="paragraph" w:styleId="a3">
    <w:name w:val="Normal (Web)"/>
    <w:basedOn w:val="a"/>
    <w:uiPriority w:val="99"/>
    <w:semiHidden/>
    <w:unhideWhenUsed/>
    <w:rsid w:val="006A46BE"/>
    <w:pPr>
      <w:spacing w:after="0" w:line="240" w:lineRule="auto"/>
      <w:ind w:firstLine="567"/>
      <w:jc w:val="both"/>
    </w:pPr>
    <w:rPr>
      <w:rFonts w:ascii="Times New Roman" w:eastAsia="Times New Roman" w:hAnsi="Times New Roman" w:cs="Times New Roman"/>
      <w:sz w:val="24"/>
      <w:szCs w:val="24"/>
    </w:rPr>
  </w:style>
  <w:style w:type="paragraph" w:styleId="a4">
    <w:name w:val="header"/>
    <w:basedOn w:val="a"/>
    <w:link w:val="a5"/>
    <w:uiPriority w:val="99"/>
    <w:unhideWhenUsed/>
    <w:rsid w:val="006A46BE"/>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5">
    <w:name w:val="Верхний колонтитул Знак"/>
    <w:basedOn w:val="a0"/>
    <w:link w:val="a4"/>
    <w:uiPriority w:val="99"/>
    <w:rsid w:val="006A46BE"/>
    <w:rPr>
      <w:rFonts w:ascii="Times New Roman" w:eastAsia="SimSun" w:hAnsi="Times New Roman" w:cs="Times New Roman"/>
      <w:sz w:val="24"/>
      <w:szCs w:val="24"/>
      <w:lang w:val="ru-RU" w:eastAsia="zh-CN"/>
    </w:rPr>
  </w:style>
  <w:style w:type="paragraph" w:styleId="a6">
    <w:name w:val="footer"/>
    <w:basedOn w:val="a"/>
    <w:link w:val="a7"/>
    <w:uiPriority w:val="99"/>
    <w:unhideWhenUsed/>
    <w:rsid w:val="006A46BE"/>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7">
    <w:name w:val="Нижний колонтитул Знак"/>
    <w:basedOn w:val="a0"/>
    <w:link w:val="a6"/>
    <w:uiPriority w:val="99"/>
    <w:rsid w:val="006A46BE"/>
    <w:rPr>
      <w:rFonts w:ascii="Times New Roman" w:eastAsia="SimSun" w:hAnsi="Times New Roman" w:cs="Times New Roman"/>
      <w:sz w:val="24"/>
      <w:szCs w:val="24"/>
      <w:lang w:val="ru-RU" w:eastAsia="zh-CN"/>
    </w:rPr>
  </w:style>
  <w:style w:type="paragraph" w:styleId="a8">
    <w:name w:val="Body Text Indent"/>
    <w:basedOn w:val="a"/>
    <w:link w:val="a9"/>
    <w:uiPriority w:val="99"/>
    <w:semiHidden/>
    <w:unhideWhenUsed/>
    <w:rsid w:val="006A46BE"/>
    <w:pPr>
      <w:widowControl w:val="0"/>
      <w:snapToGrid w:val="0"/>
      <w:spacing w:after="0" w:line="240" w:lineRule="auto"/>
      <w:jc w:val="both"/>
    </w:pPr>
    <w:rPr>
      <w:rFonts w:ascii="Times New Roman" w:eastAsia="Times New Roman" w:hAnsi="Times New Roman" w:cs="Times New Roman"/>
      <w:sz w:val="28"/>
      <w:szCs w:val="20"/>
      <w:lang w:val="ro-RO"/>
    </w:rPr>
  </w:style>
  <w:style w:type="character" w:customStyle="1" w:styleId="a9">
    <w:name w:val="Основной текст с отступом Знак"/>
    <w:basedOn w:val="a0"/>
    <w:link w:val="a8"/>
    <w:uiPriority w:val="99"/>
    <w:semiHidden/>
    <w:rsid w:val="006A46BE"/>
    <w:rPr>
      <w:rFonts w:ascii="Times New Roman" w:eastAsia="Times New Roman" w:hAnsi="Times New Roman" w:cs="Times New Roman"/>
      <w:sz w:val="28"/>
      <w:szCs w:val="20"/>
      <w:lang w:val="ro-RO"/>
    </w:rPr>
  </w:style>
  <w:style w:type="paragraph" w:customStyle="1" w:styleId="tt">
    <w:name w:val="tt"/>
    <w:basedOn w:val="a"/>
    <w:uiPriority w:val="99"/>
    <w:rsid w:val="006A46BE"/>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a"/>
    <w:uiPriority w:val="99"/>
    <w:rsid w:val="006A46BE"/>
    <w:pPr>
      <w:spacing w:after="0" w:line="240" w:lineRule="auto"/>
      <w:jc w:val="center"/>
    </w:pPr>
    <w:rPr>
      <w:rFonts w:ascii="Times New Roman" w:eastAsia="Times New Roman" w:hAnsi="Times New Roman" w:cs="Times New Roman"/>
      <w:sz w:val="24"/>
      <w:szCs w:val="24"/>
    </w:rPr>
  </w:style>
  <w:style w:type="paragraph" w:customStyle="1" w:styleId="cb">
    <w:name w:val="cb"/>
    <w:basedOn w:val="a"/>
    <w:uiPriority w:val="99"/>
    <w:rsid w:val="006A46BE"/>
    <w:pPr>
      <w:spacing w:after="0" w:line="240" w:lineRule="auto"/>
      <w:jc w:val="center"/>
    </w:pPr>
    <w:rPr>
      <w:rFonts w:ascii="Times New Roman" w:eastAsia="Times New Roman" w:hAnsi="Times New Roman" w:cs="Times New Roman"/>
      <w:b/>
      <w:bCs/>
      <w:sz w:val="24"/>
      <w:szCs w:val="24"/>
    </w:rPr>
  </w:style>
  <w:style w:type="table" w:styleId="aa">
    <w:name w:val="Table Grid"/>
    <w:basedOn w:val="a1"/>
    <w:rsid w:val="006A46BE"/>
    <w:pPr>
      <w:spacing w:after="0" w:line="240" w:lineRule="auto"/>
    </w:pPr>
    <w:rPr>
      <w:rFonts w:ascii="Times New Roman" w:eastAsia="SimSu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40B6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40B60"/>
    <w:rPr>
      <w:rFonts w:ascii="Segoe UI" w:hAnsi="Segoe UI" w:cs="Segoe UI"/>
      <w:sz w:val="18"/>
      <w:szCs w:val="18"/>
    </w:rPr>
  </w:style>
  <w:style w:type="paragraph" w:styleId="ad">
    <w:name w:val="List Paragraph"/>
    <w:basedOn w:val="a"/>
    <w:uiPriority w:val="34"/>
    <w:qFormat/>
    <w:rsid w:val="00C55727"/>
    <w:pPr>
      <w:ind w:left="720"/>
      <w:contextualSpacing/>
    </w:pPr>
  </w:style>
  <w:style w:type="character" w:customStyle="1" w:styleId="spar">
    <w:name w:val="s_par"/>
    <w:basedOn w:val="a0"/>
    <w:rsid w:val="006B05FF"/>
  </w:style>
  <w:style w:type="character" w:customStyle="1" w:styleId="slitbdy">
    <w:name w:val="s_lit_bdy"/>
    <w:basedOn w:val="a0"/>
    <w:rsid w:val="006B05FF"/>
  </w:style>
  <w:style w:type="character" w:styleId="ae">
    <w:name w:val="annotation reference"/>
    <w:basedOn w:val="a0"/>
    <w:uiPriority w:val="99"/>
    <w:semiHidden/>
    <w:unhideWhenUsed/>
    <w:rsid w:val="008A06D6"/>
    <w:rPr>
      <w:sz w:val="16"/>
      <w:szCs w:val="16"/>
    </w:rPr>
  </w:style>
  <w:style w:type="paragraph" w:styleId="af">
    <w:name w:val="annotation text"/>
    <w:basedOn w:val="a"/>
    <w:link w:val="af0"/>
    <w:uiPriority w:val="99"/>
    <w:semiHidden/>
    <w:unhideWhenUsed/>
    <w:rsid w:val="008A06D6"/>
    <w:pPr>
      <w:spacing w:line="240" w:lineRule="auto"/>
    </w:pPr>
    <w:rPr>
      <w:sz w:val="20"/>
      <w:szCs w:val="20"/>
    </w:rPr>
  </w:style>
  <w:style w:type="character" w:customStyle="1" w:styleId="af0">
    <w:name w:val="Текст примечания Знак"/>
    <w:basedOn w:val="a0"/>
    <w:link w:val="af"/>
    <w:uiPriority w:val="99"/>
    <w:semiHidden/>
    <w:rsid w:val="008A06D6"/>
    <w:rPr>
      <w:sz w:val="20"/>
      <w:szCs w:val="20"/>
    </w:rPr>
  </w:style>
  <w:style w:type="paragraph" w:styleId="af1">
    <w:name w:val="annotation subject"/>
    <w:basedOn w:val="af"/>
    <w:next w:val="af"/>
    <w:link w:val="af2"/>
    <w:uiPriority w:val="99"/>
    <w:semiHidden/>
    <w:unhideWhenUsed/>
    <w:rsid w:val="008A06D6"/>
    <w:rPr>
      <w:b/>
      <w:bCs/>
    </w:rPr>
  </w:style>
  <w:style w:type="character" w:customStyle="1" w:styleId="af2">
    <w:name w:val="Тема примечания Знак"/>
    <w:basedOn w:val="af0"/>
    <w:link w:val="af1"/>
    <w:uiPriority w:val="99"/>
    <w:semiHidden/>
    <w:rsid w:val="008A06D6"/>
    <w:rPr>
      <w:b/>
      <w:bCs/>
      <w:sz w:val="20"/>
      <w:szCs w:val="20"/>
    </w:rPr>
  </w:style>
  <w:style w:type="paragraph" w:styleId="af3">
    <w:name w:val="Revision"/>
    <w:hidden/>
    <w:uiPriority w:val="99"/>
    <w:semiHidden/>
    <w:rsid w:val="008011D1"/>
    <w:pPr>
      <w:spacing w:after="0" w:line="240" w:lineRule="auto"/>
    </w:pPr>
  </w:style>
  <w:style w:type="paragraph" w:customStyle="1" w:styleId="Style3">
    <w:name w:val="Style3"/>
    <w:basedOn w:val="a"/>
    <w:uiPriority w:val="99"/>
    <w:rsid w:val="00756A46"/>
    <w:pPr>
      <w:widowControl w:val="0"/>
      <w:autoSpaceDE w:val="0"/>
      <w:autoSpaceDN w:val="0"/>
      <w:adjustRightInd w:val="0"/>
      <w:spacing w:after="0" w:line="323" w:lineRule="exact"/>
      <w:ind w:firstLine="509"/>
      <w:jc w:val="both"/>
    </w:pPr>
    <w:rPr>
      <w:rFonts w:ascii="Times New Roman" w:eastAsia="Times New Roman" w:hAnsi="Times New Roman" w:cs="Times New Roman"/>
      <w:sz w:val="24"/>
      <w:szCs w:val="24"/>
    </w:rPr>
  </w:style>
  <w:style w:type="character" w:customStyle="1" w:styleId="FontStyle13">
    <w:name w:val="Font Style13"/>
    <w:uiPriority w:val="99"/>
    <w:rsid w:val="00756A46"/>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A46BE"/>
  </w:style>
  <w:style w:type="paragraph" w:styleId="HTML">
    <w:name w:val="HTML Preformatted"/>
    <w:basedOn w:val="a"/>
    <w:link w:val="HTML0"/>
    <w:uiPriority w:val="99"/>
    <w:semiHidden/>
    <w:unhideWhenUsed/>
    <w:rsid w:val="006A4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A46BE"/>
    <w:rPr>
      <w:rFonts w:ascii="Courier New" w:eastAsia="Times New Roman" w:hAnsi="Courier New" w:cs="Courier New"/>
      <w:sz w:val="20"/>
      <w:szCs w:val="20"/>
      <w:lang w:val="ru-RU" w:eastAsia="ru-RU"/>
    </w:rPr>
  </w:style>
  <w:style w:type="paragraph" w:styleId="a3">
    <w:name w:val="Normal (Web)"/>
    <w:basedOn w:val="a"/>
    <w:uiPriority w:val="99"/>
    <w:semiHidden/>
    <w:unhideWhenUsed/>
    <w:rsid w:val="006A46BE"/>
    <w:pPr>
      <w:spacing w:after="0" w:line="240" w:lineRule="auto"/>
      <w:ind w:firstLine="567"/>
      <w:jc w:val="both"/>
    </w:pPr>
    <w:rPr>
      <w:rFonts w:ascii="Times New Roman" w:eastAsia="Times New Roman" w:hAnsi="Times New Roman" w:cs="Times New Roman"/>
      <w:sz w:val="24"/>
      <w:szCs w:val="24"/>
    </w:rPr>
  </w:style>
  <w:style w:type="paragraph" w:styleId="a4">
    <w:name w:val="header"/>
    <w:basedOn w:val="a"/>
    <w:link w:val="a5"/>
    <w:uiPriority w:val="99"/>
    <w:unhideWhenUsed/>
    <w:rsid w:val="006A46BE"/>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5">
    <w:name w:val="Верхний колонтитул Знак"/>
    <w:basedOn w:val="a0"/>
    <w:link w:val="a4"/>
    <w:uiPriority w:val="99"/>
    <w:rsid w:val="006A46BE"/>
    <w:rPr>
      <w:rFonts w:ascii="Times New Roman" w:eastAsia="SimSun" w:hAnsi="Times New Roman" w:cs="Times New Roman"/>
      <w:sz w:val="24"/>
      <w:szCs w:val="24"/>
      <w:lang w:val="ru-RU" w:eastAsia="zh-CN"/>
    </w:rPr>
  </w:style>
  <w:style w:type="paragraph" w:styleId="a6">
    <w:name w:val="footer"/>
    <w:basedOn w:val="a"/>
    <w:link w:val="a7"/>
    <w:uiPriority w:val="99"/>
    <w:unhideWhenUsed/>
    <w:rsid w:val="006A46BE"/>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7">
    <w:name w:val="Нижний колонтитул Знак"/>
    <w:basedOn w:val="a0"/>
    <w:link w:val="a6"/>
    <w:uiPriority w:val="99"/>
    <w:rsid w:val="006A46BE"/>
    <w:rPr>
      <w:rFonts w:ascii="Times New Roman" w:eastAsia="SimSun" w:hAnsi="Times New Roman" w:cs="Times New Roman"/>
      <w:sz w:val="24"/>
      <w:szCs w:val="24"/>
      <w:lang w:val="ru-RU" w:eastAsia="zh-CN"/>
    </w:rPr>
  </w:style>
  <w:style w:type="paragraph" w:styleId="a8">
    <w:name w:val="Body Text Indent"/>
    <w:basedOn w:val="a"/>
    <w:link w:val="a9"/>
    <w:uiPriority w:val="99"/>
    <w:semiHidden/>
    <w:unhideWhenUsed/>
    <w:rsid w:val="006A46BE"/>
    <w:pPr>
      <w:widowControl w:val="0"/>
      <w:snapToGrid w:val="0"/>
      <w:spacing w:after="0" w:line="240" w:lineRule="auto"/>
      <w:jc w:val="both"/>
    </w:pPr>
    <w:rPr>
      <w:rFonts w:ascii="Times New Roman" w:eastAsia="Times New Roman" w:hAnsi="Times New Roman" w:cs="Times New Roman"/>
      <w:sz w:val="28"/>
      <w:szCs w:val="20"/>
      <w:lang w:val="ro-RO"/>
    </w:rPr>
  </w:style>
  <w:style w:type="character" w:customStyle="1" w:styleId="a9">
    <w:name w:val="Основной текст с отступом Знак"/>
    <w:basedOn w:val="a0"/>
    <w:link w:val="a8"/>
    <w:uiPriority w:val="99"/>
    <w:semiHidden/>
    <w:rsid w:val="006A46BE"/>
    <w:rPr>
      <w:rFonts w:ascii="Times New Roman" w:eastAsia="Times New Roman" w:hAnsi="Times New Roman" w:cs="Times New Roman"/>
      <w:sz w:val="28"/>
      <w:szCs w:val="20"/>
      <w:lang w:val="ro-RO"/>
    </w:rPr>
  </w:style>
  <w:style w:type="paragraph" w:customStyle="1" w:styleId="tt">
    <w:name w:val="tt"/>
    <w:basedOn w:val="a"/>
    <w:uiPriority w:val="99"/>
    <w:rsid w:val="006A46BE"/>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a"/>
    <w:uiPriority w:val="99"/>
    <w:rsid w:val="006A46BE"/>
    <w:pPr>
      <w:spacing w:after="0" w:line="240" w:lineRule="auto"/>
      <w:jc w:val="center"/>
    </w:pPr>
    <w:rPr>
      <w:rFonts w:ascii="Times New Roman" w:eastAsia="Times New Roman" w:hAnsi="Times New Roman" w:cs="Times New Roman"/>
      <w:sz w:val="24"/>
      <w:szCs w:val="24"/>
    </w:rPr>
  </w:style>
  <w:style w:type="paragraph" w:customStyle="1" w:styleId="cb">
    <w:name w:val="cb"/>
    <w:basedOn w:val="a"/>
    <w:uiPriority w:val="99"/>
    <w:rsid w:val="006A46BE"/>
    <w:pPr>
      <w:spacing w:after="0" w:line="240" w:lineRule="auto"/>
      <w:jc w:val="center"/>
    </w:pPr>
    <w:rPr>
      <w:rFonts w:ascii="Times New Roman" w:eastAsia="Times New Roman" w:hAnsi="Times New Roman" w:cs="Times New Roman"/>
      <w:b/>
      <w:bCs/>
      <w:sz w:val="24"/>
      <w:szCs w:val="24"/>
    </w:rPr>
  </w:style>
  <w:style w:type="table" w:styleId="aa">
    <w:name w:val="Table Grid"/>
    <w:basedOn w:val="a1"/>
    <w:rsid w:val="006A46BE"/>
    <w:pPr>
      <w:spacing w:after="0" w:line="240" w:lineRule="auto"/>
    </w:pPr>
    <w:rPr>
      <w:rFonts w:ascii="Times New Roman" w:eastAsia="SimSu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E40B6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40B60"/>
    <w:rPr>
      <w:rFonts w:ascii="Segoe UI" w:hAnsi="Segoe UI" w:cs="Segoe UI"/>
      <w:sz w:val="18"/>
      <w:szCs w:val="18"/>
    </w:rPr>
  </w:style>
  <w:style w:type="paragraph" w:styleId="ad">
    <w:name w:val="List Paragraph"/>
    <w:basedOn w:val="a"/>
    <w:uiPriority w:val="34"/>
    <w:qFormat/>
    <w:rsid w:val="00C55727"/>
    <w:pPr>
      <w:ind w:left="720"/>
      <w:contextualSpacing/>
    </w:pPr>
  </w:style>
  <w:style w:type="character" w:customStyle="1" w:styleId="spar">
    <w:name w:val="s_par"/>
    <w:basedOn w:val="a0"/>
    <w:rsid w:val="006B05FF"/>
  </w:style>
  <w:style w:type="character" w:customStyle="1" w:styleId="slitbdy">
    <w:name w:val="s_lit_bdy"/>
    <w:basedOn w:val="a0"/>
    <w:rsid w:val="006B05FF"/>
  </w:style>
  <w:style w:type="character" w:styleId="ae">
    <w:name w:val="annotation reference"/>
    <w:basedOn w:val="a0"/>
    <w:uiPriority w:val="99"/>
    <w:semiHidden/>
    <w:unhideWhenUsed/>
    <w:rsid w:val="008A06D6"/>
    <w:rPr>
      <w:sz w:val="16"/>
      <w:szCs w:val="16"/>
    </w:rPr>
  </w:style>
  <w:style w:type="paragraph" w:styleId="af">
    <w:name w:val="annotation text"/>
    <w:basedOn w:val="a"/>
    <w:link w:val="af0"/>
    <w:uiPriority w:val="99"/>
    <w:semiHidden/>
    <w:unhideWhenUsed/>
    <w:rsid w:val="008A06D6"/>
    <w:pPr>
      <w:spacing w:line="240" w:lineRule="auto"/>
    </w:pPr>
    <w:rPr>
      <w:sz w:val="20"/>
      <w:szCs w:val="20"/>
    </w:rPr>
  </w:style>
  <w:style w:type="character" w:customStyle="1" w:styleId="af0">
    <w:name w:val="Текст примечания Знак"/>
    <w:basedOn w:val="a0"/>
    <w:link w:val="af"/>
    <w:uiPriority w:val="99"/>
    <w:semiHidden/>
    <w:rsid w:val="008A06D6"/>
    <w:rPr>
      <w:sz w:val="20"/>
      <w:szCs w:val="20"/>
    </w:rPr>
  </w:style>
  <w:style w:type="paragraph" w:styleId="af1">
    <w:name w:val="annotation subject"/>
    <w:basedOn w:val="af"/>
    <w:next w:val="af"/>
    <w:link w:val="af2"/>
    <w:uiPriority w:val="99"/>
    <w:semiHidden/>
    <w:unhideWhenUsed/>
    <w:rsid w:val="008A06D6"/>
    <w:rPr>
      <w:b/>
      <w:bCs/>
    </w:rPr>
  </w:style>
  <w:style w:type="character" w:customStyle="1" w:styleId="af2">
    <w:name w:val="Тема примечания Знак"/>
    <w:basedOn w:val="af0"/>
    <w:link w:val="af1"/>
    <w:uiPriority w:val="99"/>
    <w:semiHidden/>
    <w:rsid w:val="008A06D6"/>
    <w:rPr>
      <w:b/>
      <w:bCs/>
      <w:sz w:val="20"/>
      <w:szCs w:val="20"/>
    </w:rPr>
  </w:style>
  <w:style w:type="paragraph" w:styleId="af3">
    <w:name w:val="Revision"/>
    <w:hidden/>
    <w:uiPriority w:val="99"/>
    <w:semiHidden/>
    <w:rsid w:val="008011D1"/>
    <w:pPr>
      <w:spacing w:after="0" w:line="240" w:lineRule="auto"/>
    </w:pPr>
  </w:style>
  <w:style w:type="paragraph" w:customStyle="1" w:styleId="Style3">
    <w:name w:val="Style3"/>
    <w:basedOn w:val="a"/>
    <w:uiPriority w:val="99"/>
    <w:rsid w:val="00756A46"/>
    <w:pPr>
      <w:widowControl w:val="0"/>
      <w:autoSpaceDE w:val="0"/>
      <w:autoSpaceDN w:val="0"/>
      <w:adjustRightInd w:val="0"/>
      <w:spacing w:after="0" w:line="323" w:lineRule="exact"/>
      <w:ind w:firstLine="509"/>
      <w:jc w:val="both"/>
    </w:pPr>
    <w:rPr>
      <w:rFonts w:ascii="Times New Roman" w:eastAsia="Times New Roman" w:hAnsi="Times New Roman" w:cs="Times New Roman"/>
      <w:sz w:val="24"/>
      <w:szCs w:val="24"/>
    </w:rPr>
  </w:style>
  <w:style w:type="character" w:customStyle="1" w:styleId="FontStyle13">
    <w:name w:val="Font Style13"/>
    <w:uiPriority w:val="99"/>
    <w:rsid w:val="00756A46"/>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1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FA86-0D7F-4EE8-B0E4-307DE64F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8077</Words>
  <Characters>46040</Characters>
  <Application>Microsoft Office Word</Application>
  <DocSecurity>0</DocSecurity>
  <Lines>383</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Mariana Gincu</cp:lastModifiedBy>
  <cp:revision>7</cp:revision>
  <cp:lastPrinted>2021-04-22T11:21:00Z</cp:lastPrinted>
  <dcterms:created xsi:type="dcterms:W3CDTF">2021-04-15T11:06:00Z</dcterms:created>
  <dcterms:modified xsi:type="dcterms:W3CDTF">2021-04-23T04:48:00Z</dcterms:modified>
</cp:coreProperties>
</file>