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E20FE" w14:textId="50368402" w:rsidR="00004535" w:rsidRPr="00004535" w:rsidRDefault="00004535" w:rsidP="00016A5C">
      <w:pPr>
        <w:spacing w:after="0" w:line="240" w:lineRule="auto"/>
        <w:jc w:val="right"/>
        <w:rPr>
          <w:rFonts w:ascii="Times New Roman" w:hAnsi="Times New Roman" w:cs="Times New Roman"/>
          <w:bCs/>
          <w:sz w:val="26"/>
          <w:szCs w:val="26"/>
          <w:lang w:val="ro-RO"/>
        </w:rPr>
      </w:pPr>
      <w:r w:rsidRPr="00004535">
        <w:rPr>
          <w:rFonts w:ascii="Times New Roman" w:hAnsi="Times New Roman" w:cs="Times New Roman"/>
          <w:bCs/>
          <w:sz w:val="26"/>
          <w:szCs w:val="26"/>
          <w:lang w:val="ro-RO"/>
        </w:rPr>
        <w:t>Anexa nr. 1</w:t>
      </w:r>
    </w:p>
    <w:p w14:paraId="58C53A67" w14:textId="78B93A8C" w:rsidR="00C93A2F" w:rsidRDefault="00004535" w:rsidP="00C93A2F">
      <w:pPr>
        <w:spacing w:after="0" w:line="240" w:lineRule="auto"/>
        <w:jc w:val="right"/>
        <w:rPr>
          <w:rFonts w:ascii="Times New Roman" w:hAnsi="Times New Roman" w:cs="Times New Roman"/>
          <w:bCs/>
          <w:sz w:val="26"/>
          <w:szCs w:val="26"/>
          <w:lang w:val="ro-RO"/>
        </w:rPr>
      </w:pPr>
      <w:r w:rsidRPr="00004535">
        <w:rPr>
          <w:rFonts w:ascii="Times New Roman" w:hAnsi="Times New Roman" w:cs="Times New Roman"/>
          <w:bCs/>
          <w:sz w:val="26"/>
          <w:szCs w:val="26"/>
          <w:lang w:val="ro-RO"/>
        </w:rPr>
        <w:t xml:space="preserve">la </w:t>
      </w:r>
      <w:proofErr w:type="spellStart"/>
      <w:r w:rsidR="00C93A2F">
        <w:rPr>
          <w:rFonts w:ascii="Times New Roman" w:hAnsi="Times New Roman" w:cs="Times New Roman"/>
          <w:bCs/>
          <w:sz w:val="26"/>
          <w:szCs w:val="26"/>
          <w:lang w:val="ro-RO"/>
        </w:rPr>
        <w:t>Hotărîrea</w:t>
      </w:r>
      <w:proofErr w:type="spellEnd"/>
      <w:r w:rsidR="00C93A2F">
        <w:rPr>
          <w:rFonts w:ascii="Times New Roman" w:hAnsi="Times New Roman" w:cs="Times New Roman"/>
          <w:bCs/>
          <w:sz w:val="26"/>
          <w:szCs w:val="26"/>
          <w:lang w:val="ro-RO"/>
        </w:rPr>
        <w:t xml:space="preserve"> Guvernului </w:t>
      </w:r>
    </w:p>
    <w:p w14:paraId="597A9F1A" w14:textId="215E5843" w:rsidR="00004535" w:rsidRPr="00004535" w:rsidRDefault="00C93A2F" w:rsidP="00C93A2F">
      <w:pPr>
        <w:spacing w:after="0" w:line="240" w:lineRule="auto"/>
        <w:jc w:val="right"/>
        <w:rPr>
          <w:rFonts w:ascii="Times New Roman" w:hAnsi="Times New Roman" w:cs="Times New Roman"/>
          <w:bCs/>
          <w:sz w:val="26"/>
          <w:szCs w:val="26"/>
          <w:lang w:val="ro-RO"/>
        </w:rPr>
      </w:pPr>
      <w:r>
        <w:rPr>
          <w:rFonts w:ascii="Times New Roman" w:hAnsi="Times New Roman" w:cs="Times New Roman"/>
          <w:bCs/>
          <w:sz w:val="26"/>
          <w:szCs w:val="26"/>
          <w:lang w:val="ro-RO"/>
        </w:rPr>
        <w:t>nr. _______ din ___________2020</w:t>
      </w:r>
    </w:p>
    <w:p w14:paraId="4324AD2E" w14:textId="77777777" w:rsidR="00004535" w:rsidRDefault="00004535" w:rsidP="00016A5C">
      <w:pPr>
        <w:spacing w:after="0" w:line="240" w:lineRule="auto"/>
        <w:jc w:val="right"/>
        <w:rPr>
          <w:rFonts w:ascii="Times New Roman" w:hAnsi="Times New Roman" w:cs="Times New Roman"/>
          <w:b/>
          <w:bCs/>
          <w:sz w:val="26"/>
          <w:szCs w:val="26"/>
          <w:lang w:val="ro-RO"/>
        </w:rPr>
      </w:pPr>
    </w:p>
    <w:p w14:paraId="71148FC1" w14:textId="77777777" w:rsidR="00004535" w:rsidRDefault="00004535" w:rsidP="00016A5C">
      <w:pPr>
        <w:spacing w:after="0" w:line="240" w:lineRule="auto"/>
        <w:jc w:val="right"/>
        <w:rPr>
          <w:rFonts w:ascii="Times New Roman" w:hAnsi="Times New Roman" w:cs="Times New Roman"/>
          <w:b/>
          <w:bCs/>
          <w:sz w:val="26"/>
          <w:szCs w:val="26"/>
          <w:lang w:val="ro-RO"/>
        </w:rPr>
      </w:pPr>
    </w:p>
    <w:p w14:paraId="56CE30C7" w14:textId="77777777" w:rsidR="00004535" w:rsidRDefault="00004535" w:rsidP="00016A5C">
      <w:pPr>
        <w:spacing w:after="0" w:line="240" w:lineRule="auto"/>
        <w:jc w:val="right"/>
        <w:rPr>
          <w:rFonts w:ascii="Times New Roman" w:hAnsi="Times New Roman" w:cs="Times New Roman"/>
          <w:b/>
          <w:bCs/>
          <w:sz w:val="26"/>
          <w:szCs w:val="26"/>
          <w:lang w:val="ro-RO"/>
        </w:rPr>
      </w:pPr>
    </w:p>
    <w:p w14:paraId="3F322619" w14:textId="77777777" w:rsidR="00004535" w:rsidRPr="00016A5C" w:rsidRDefault="00004535" w:rsidP="00016A5C">
      <w:pPr>
        <w:spacing w:after="0" w:line="240" w:lineRule="auto"/>
        <w:jc w:val="right"/>
        <w:rPr>
          <w:rFonts w:ascii="Times New Roman" w:hAnsi="Times New Roman" w:cs="Times New Roman"/>
          <w:b/>
          <w:bCs/>
          <w:sz w:val="26"/>
          <w:szCs w:val="26"/>
          <w:lang w:val="ro-RO"/>
        </w:rPr>
      </w:pPr>
    </w:p>
    <w:p w14:paraId="486D16D9" w14:textId="1E1BE036" w:rsidR="004F0392" w:rsidRPr="009F2200" w:rsidRDefault="007C6B92" w:rsidP="00016A5C">
      <w:pPr>
        <w:spacing w:after="0" w:line="240" w:lineRule="auto"/>
        <w:jc w:val="center"/>
        <w:rPr>
          <w:rFonts w:ascii="Times New Roman" w:hAnsi="Times New Roman" w:cs="Times New Roman"/>
          <w:b/>
          <w:bCs/>
          <w:sz w:val="28"/>
          <w:szCs w:val="28"/>
          <w:lang w:val="ro-RO"/>
        </w:rPr>
      </w:pPr>
      <w:r w:rsidRPr="009F2200">
        <w:rPr>
          <w:rFonts w:ascii="Times New Roman" w:hAnsi="Times New Roman" w:cs="Times New Roman"/>
          <w:b/>
          <w:bCs/>
          <w:sz w:val="28"/>
          <w:szCs w:val="28"/>
          <w:lang w:val="ro-RO"/>
        </w:rPr>
        <w:t>PROGRAMUL NAŢIONAL</w:t>
      </w:r>
    </w:p>
    <w:p w14:paraId="1C126A9C" w14:textId="55C3DE00" w:rsidR="004F0392" w:rsidRPr="009F2200" w:rsidRDefault="004F0392" w:rsidP="00016A5C">
      <w:pPr>
        <w:spacing w:after="0" w:line="240" w:lineRule="auto"/>
        <w:jc w:val="center"/>
        <w:rPr>
          <w:rFonts w:ascii="Times New Roman" w:hAnsi="Times New Roman" w:cs="Times New Roman"/>
          <w:b/>
          <w:bCs/>
          <w:sz w:val="28"/>
          <w:szCs w:val="28"/>
          <w:lang w:val="ro-RO"/>
        </w:rPr>
      </w:pPr>
      <w:r w:rsidRPr="009F2200">
        <w:rPr>
          <w:rFonts w:ascii="Times New Roman" w:hAnsi="Times New Roman" w:cs="Times New Roman"/>
          <w:b/>
          <w:bCs/>
          <w:sz w:val="28"/>
          <w:szCs w:val="28"/>
          <w:lang w:val="ro-RO"/>
        </w:rPr>
        <w:t>de dezvoltare a</w:t>
      </w:r>
      <w:r w:rsidR="00412FFA" w:rsidRPr="009F2200">
        <w:rPr>
          <w:rFonts w:ascii="Times New Roman" w:hAnsi="Times New Roman" w:cs="Times New Roman"/>
          <w:b/>
          <w:bCs/>
          <w:sz w:val="28"/>
          <w:szCs w:val="28"/>
          <w:lang w:val="ro-RO"/>
        </w:rPr>
        <w:t>l</w:t>
      </w:r>
      <w:r w:rsidRPr="009F2200">
        <w:rPr>
          <w:rFonts w:ascii="Times New Roman" w:hAnsi="Times New Roman" w:cs="Times New Roman"/>
          <w:b/>
          <w:bCs/>
          <w:sz w:val="28"/>
          <w:szCs w:val="28"/>
          <w:lang w:val="ro-RO"/>
        </w:rPr>
        <w:t xml:space="preserve"> asistenţei medicale de urgenţă</w:t>
      </w:r>
    </w:p>
    <w:p w14:paraId="0990AC1B" w14:textId="77777777" w:rsidR="004F0392" w:rsidRPr="009F2200" w:rsidRDefault="004F0392" w:rsidP="00016A5C">
      <w:pPr>
        <w:spacing w:after="0" w:line="240" w:lineRule="auto"/>
        <w:jc w:val="center"/>
        <w:rPr>
          <w:rFonts w:ascii="Times New Roman" w:hAnsi="Times New Roman" w:cs="Times New Roman"/>
          <w:b/>
          <w:bCs/>
          <w:sz w:val="28"/>
          <w:szCs w:val="28"/>
          <w:lang w:val="ro-RO"/>
        </w:rPr>
      </w:pPr>
      <w:r w:rsidRPr="009F2200">
        <w:rPr>
          <w:rFonts w:ascii="Times New Roman" w:hAnsi="Times New Roman" w:cs="Times New Roman"/>
          <w:b/>
          <w:bCs/>
          <w:sz w:val="28"/>
          <w:szCs w:val="28"/>
          <w:lang w:val="ro-RO"/>
        </w:rPr>
        <w:t>pentru anii 2021-2025</w:t>
      </w:r>
    </w:p>
    <w:p w14:paraId="1E843A6D" w14:textId="77777777" w:rsidR="00D2492C" w:rsidRPr="009F2200" w:rsidRDefault="00D2492C" w:rsidP="00016A5C">
      <w:pPr>
        <w:spacing w:after="0" w:line="240" w:lineRule="auto"/>
        <w:jc w:val="center"/>
        <w:rPr>
          <w:rFonts w:ascii="Times New Roman" w:hAnsi="Times New Roman" w:cs="Times New Roman"/>
          <w:b/>
          <w:bCs/>
          <w:sz w:val="28"/>
          <w:szCs w:val="28"/>
          <w:lang w:val="ro-RO"/>
        </w:rPr>
      </w:pPr>
    </w:p>
    <w:p w14:paraId="4E20CEAB" w14:textId="77777777" w:rsidR="00D2492C" w:rsidRPr="009F2200" w:rsidRDefault="00D2492C" w:rsidP="00D2492C">
      <w:pPr>
        <w:spacing w:after="0" w:line="240" w:lineRule="auto"/>
        <w:jc w:val="center"/>
        <w:rPr>
          <w:rFonts w:ascii="Times New Roman" w:hAnsi="Times New Roman" w:cs="Times New Roman"/>
          <w:b/>
          <w:bCs/>
          <w:sz w:val="28"/>
          <w:szCs w:val="28"/>
          <w:lang w:val="ro-RO"/>
        </w:rPr>
      </w:pPr>
      <w:r w:rsidRPr="009F2200">
        <w:rPr>
          <w:rFonts w:ascii="Times New Roman" w:hAnsi="Times New Roman" w:cs="Times New Roman"/>
          <w:b/>
          <w:bCs/>
          <w:sz w:val="28"/>
          <w:szCs w:val="28"/>
          <w:lang w:val="ro-RO"/>
        </w:rPr>
        <w:t>I. Dispoziții generale</w:t>
      </w:r>
    </w:p>
    <w:p w14:paraId="6FFF21C7" w14:textId="77777777" w:rsidR="00D2492C" w:rsidRPr="009F2200" w:rsidRDefault="00D2492C" w:rsidP="00D2492C">
      <w:pPr>
        <w:tabs>
          <w:tab w:val="left" w:pos="709"/>
        </w:tabs>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bCs/>
          <w:sz w:val="28"/>
          <w:szCs w:val="28"/>
          <w:lang w:val="ro-RO"/>
        </w:rPr>
        <w:t xml:space="preserve">1. </w:t>
      </w:r>
      <w:r w:rsidRPr="009F2200">
        <w:rPr>
          <w:rFonts w:ascii="Times New Roman" w:hAnsi="Times New Roman" w:cs="Times New Roman"/>
          <w:sz w:val="28"/>
          <w:szCs w:val="28"/>
          <w:lang w:val="ro-RO"/>
        </w:rPr>
        <w:t xml:space="preserve">Programul naţional de dezvoltare a asistenţei medicale de urgenţă pentru anii 2021-2025 (în continuare - Program) este un document strategic de politici pe termen mediu, care reprezintă direcțiile prioritare de dezvoltare a sistemului de asistență medicală de urgenţă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din Republica Moldova, elaborat în temeiul Legii ocrotirii sănătăţii nr. 411/1995 cu modificările şi completările ulterioare, Politicii Naţionale de Sănătate, altor acte normative în vigoare.</w:t>
      </w:r>
    </w:p>
    <w:p w14:paraId="29BFC6CE" w14:textId="2CA263D5" w:rsidR="00D2492C" w:rsidRPr="009F2200" w:rsidRDefault="00D2492C" w:rsidP="00D2492C">
      <w:pPr>
        <w:tabs>
          <w:tab w:val="left" w:pos="709"/>
        </w:tabs>
        <w:spacing w:after="0" w:line="240" w:lineRule="auto"/>
        <w:ind w:firstLine="567"/>
        <w:jc w:val="both"/>
        <w:rPr>
          <w:rFonts w:ascii="Times New Roman" w:eastAsia="Calibri" w:hAnsi="Times New Roman" w:cs="Times New Roman"/>
          <w:sz w:val="28"/>
          <w:szCs w:val="28"/>
          <w:lang w:val="ro-RO"/>
        </w:rPr>
      </w:pPr>
      <w:r w:rsidRPr="009F2200">
        <w:rPr>
          <w:rFonts w:ascii="Times New Roman" w:hAnsi="Times New Roman" w:cs="Times New Roman"/>
          <w:sz w:val="28"/>
          <w:szCs w:val="28"/>
          <w:lang w:val="ro-RO"/>
        </w:rPr>
        <w:t xml:space="preserve">2. Asistenţa Medicală Urgentă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în Republica Moldova este asigurată de Instituția </w:t>
      </w:r>
      <w:proofErr w:type="spellStart"/>
      <w:r w:rsidRPr="009F2200">
        <w:rPr>
          <w:rFonts w:ascii="Times New Roman" w:hAnsi="Times New Roman" w:cs="Times New Roman"/>
          <w:sz w:val="28"/>
          <w:szCs w:val="28"/>
          <w:lang w:val="ro-RO"/>
        </w:rPr>
        <w:t>Medico-Sanitară</w:t>
      </w:r>
      <w:proofErr w:type="spellEnd"/>
      <w:r w:rsidRPr="009F2200">
        <w:rPr>
          <w:rFonts w:ascii="Times New Roman" w:hAnsi="Times New Roman" w:cs="Times New Roman"/>
          <w:sz w:val="28"/>
          <w:szCs w:val="28"/>
          <w:lang w:val="ro-RO"/>
        </w:rPr>
        <w:t xml:space="preserve"> Publică Centrul Naţional de Asistenţă Medicală Urgentă Prespitalicească</w:t>
      </w:r>
      <w:r w:rsidR="00875C75"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 xml:space="preserve"> care își orientează activitatea sa în prestarea serviciilor de asistență medicală urgentă accesibile şi de calitate populaţiei </w:t>
      </w:r>
      <w:r w:rsidRPr="009F2200">
        <w:rPr>
          <w:rFonts w:ascii="Times New Roman" w:eastAsia="Calibri" w:hAnsi="Times New Roman" w:cs="Times New Roman"/>
          <w:sz w:val="28"/>
          <w:szCs w:val="28"/>
          <w:lang w:val="ro-RO"/>
        </w:rPr>
        <w:t>pe întreg teritoriul țării și de s</w:t>
      </w:r>
      <w:r w:rsidRPr="009F2200">
        <w:rPr>
          <w:rFonts w:ascii="Times New Roman" w:hAnsi="Times New Roman" w:cs="Times New Roman"/>
          <w:sz w:val="28"/>
          <w:szCs w:val="28"/>
          <w:lang w:val="ro-RO"/>
        </w:rPr>
        <w:t>erviciul AVIASAN (parte componentă a IMSP Institutul de Medicină Urgentă)</w:t>
      </w:r>
      <w:r w:rsidR="00875C75"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 xml:space="preserve"> prin intermediul căruia se efectuează servicii de consultanță a specialiștilor de profil, inclusiv cu deplasarea acestora în instituțiile teritoriale și transportarea asistată a pacienților în instituțiile terțiare speci</w:t>
      </w:r>
      <w:r w:rsidR="00566CC0">
        <w:rPr>
          <w:rFonts w:ascii="Times New Roman" w:hAnsi="Times New Roman" w:cs="Times New Roman"/>
          <w:sz w:val="28"/>
          <w:szCs w:val="28"/>
          <w:lang w:val="ro-RO"/>
        </w:rPr>
        <w:t>a</w:t>
      </w:r>
      <w:r w:rsidRPr="009F2200">
        <w:rPr>
          <w:rFonts w:ascii="Times New Roman" w:hAnsi="Times New Roman" w:cs="Times New Roman"/>
          <w:sz w:val="28"/>
          <w:szCs w:val="28"/>
          <w:lang w:val="ro-RO"/>
        </w:rPr>
        <w:t>lizate, corespunzător indicațiilor medicale.</w:t>
      </w:r>
    </w:p>
    <w:p w14:paraId="398BE061" w14:textId="784CA221" w:rsidR="00C76552" w:rsidRPr="009F2200" w:rsidRDefault="00D2492C" w:rsidP="00C76552">
      <w:pPr>
        <w:tabs>
          <w:tab w:val="left" w:pos="709"/>
        </w:tabs>
        <w:spacing w:after="0" w:line="240" w:lineRule="auto"/>
        <w:ind w:firstLine="567"/>
        <w:jc w:val="both"/>
        <w:rPr>
          <w:rFonts w:ascii="Times New Roman" w:hAnsi="Times New Roman" w:cs="Times New Roman"/>
          <w:sz w:val="28"/>
          <w:szCs w:val="28"/>
          <w:lang w:val="ro-RO"/>
        </w:rPr>
      </w:pPr>
      <w:r w:rsidRPr="009F2200">
        <w:rPr>
          <w:rFonts w:ascii="Times New Roman" w:eastAsia="Calibri" w:hAnsi="Times New Roman" w:cs="Times New Roman"/>
          <w:sz w:val="28"/>
          <w:szCs w:val="28"/>
          <w:lang w:val="ro-RO"/>
        </w:rPr>
        <w:t>3.</w:t>
      </w:r>
      <w:r w:rsidRPr="009F2200">
        <w:rPr>
          <w:rFonts w:ascii="Times New Roman" w:hAnsi="Times New Roman" w:cs="Times New Roman"/>
          <w:sz w:val="28"/>
          <w:szCs w:val="28"/>
          <w:lang w:val="ro-RO"/>
        </w:rPr>
        <w:t xml:space="preserve"> Continuitatea acordării serviciilor medicale de urgență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este organizată de Departamentele de Medicină Urgentă</w:t>
      </w:r>
      <w:r w:rsidR="00875C75"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Unităţile Primire Urgentă</w:t>
      </w:r>
      <w:r w:rsidR="00875C75"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 xml:space="preserve">Secțiile Primire Urgentă, </w:t>
      </w:r>
      <w:r w:rsidR="00066E4A" w:rsidRPr="009F2200">
        <w:rPr>
          <w:rFonts w:ascii="Times New Roman" w:hAnsi="Times New Roman" w:cs="Times New Roman"/>
          <w:sz w:val="28"/>
          <w:szCs w:val="28"/>
          <w:lang w:val="ro-RO"/>
        </w:rPr>
        <w:t>care</w:t>
      </w:r>
      <w:r w:rsidRPr="009F2200">
        <w:rPr>
          <w:rFonts w:ascii="Times New Roman" w:hAnsi="Times New Roman" w:cs="Times New Roman"/>
          <w:sz w:val="28"/>
          <w:szCs w:val="28"/>
          <w:lang w:val="ro-RO"/>
        </w:rPr>
        <w:t xml:space="preserve"> </w:t>
      </w:r>
      <w:r w:rsidR="00066E4A" w:rsidRPr="009F2200">
        <w:rPr>
          <w:rFonts w:ascii="Times New Roman" w:hAnsi="Times New Roman" w:cs="Times New Roman"/>
          <w:sz w:val="28"/>
          <w:szCs w:val="28"/>
          <w:lang w:val="ro-RO"/>
        </w:rPr>
        <w:t xml:space="preserve">conform datelor de la </w:t>
      </w:r>
      <w:r w:rsidRPr="009F2200">
        <w:rPr>
          <w:rFonts w:ascii="Times New Roman" w:hAnsi="Times New Roman" w:cs="Times New Roman"/>
          <w:sz w:val="28"/>
          <w:szCs w:val="28"/>
          <w:lang w:val="ro-RO"/>
        </w:rPr>
        <w:t xml:space="preserve">01 ianuarie 2020 </w:t>
      </w:r>
      <w:r w:rsidR="00066E4A" w:rsidRPr="009F2200">
        <w:rPr>
          <w:rFonts w:ascii="Times New Roman" w:hAnsi="Times New Roman" w:cs="Times New Roman"/>
          <w:sz w:val="28"/>
          <w:szCs w:val="28"/>
          <w:lang w:val="ro-RO"/>
        </w:rPr>
        <w:t>sunt</w:t>
      </w:r>
      <w:r w:rsidR="00875C75" w:rsidRPr="009F2200">
        <w:rPr>
          <w:rFonts w:ascii="Times New Roman" w:hAnsi="Times New Roman" w:cs="Times New Roman"/>
          <w:sz w:val="28"/>
          <w:szCs w:val="28"/>
          <w:lang w:val="ro-RO"/>
        </w:rPr>
        <w:t xml:space="preserve"> </w:t>
      </w:r>
      <w:r w:rsidR="00066E4A" w:rsidRPr="009F2200">
        <w:rPr>
          <w:rFonts w:ascii="Times New Roman" w:hAnsi="Times New Roman" w:cs="Times New Roman"/>
          <w:sz w:val="28"/>
          <w:szCs w:val="28"/>
          <w:lang w:val="ro-RO"/>
        </w:rPr>
        <w:t xml:space="preserve">în </w:t>
      </w:r>
      <w:r w:rsidR="00F42C36" w:rsidRPr="009F2200">
        <w:rPr>
          <w:rFonts w:ascii="Times New Roman" w:hAnsi="Times New Roman" w:cs="Times New Roman"/>
          <w:sz w:val="28"/>
          <w:szCs w:val="28"/>
          <w:lang w:val="ro-RO"/>
        </w:rPr>
        <w:t>n</w:t>
      </w:r>
      <w:r w:rsidR="00066E4A" w:rsidRPr="009F2200">
        <w:rPr>
          <w:rFonts w:ascii="Times New Roman" w:hAnsi="Times New Roman" w:cs="Times New Roman"/>
          <w:sz w:val="28"/>
          <w:szCs w:val="28"/>
          <w:lang w:val="ro-RO"/>
        </w:rPr>
        <w:t xml:space="preserve">umăr de </w:t>
      </w:r>
      <w:r w:rsidRPr="009F2200">
        <w:rPr>
          <w:rFonts w:ascii="Times New Roman" w:hAnsi="Times New Roman" w:cs="Times New Roman"/>
          <w:sz w:val="28"/>
          <w:szCs w:val="28"/>
          <w:lang w:val="ro-RO"/>
        </w:rPr>
        <w:t>6 de nivel republican, 4 de nivel m</w:t>
      </w:r>
      <w:r w:rsidR="00C76552" w:rsidRPr="009F2200">
        <w:rPr>
          <w:rFonts w:ascii="Times New Roman" w:hAnsi="Times New Roman" w:cs="Times New Roman"/>
          <w:sz w:val="28"/>
          <w:szCs w:val="28"/>
          <w:lang w:val="ro-RO"/>
        </w:rPr>
        <w:t>unicipal și 17 de nivel raional, subdiviziuni dotate corespunzător standardelor de organizare și cerințelor de funcționare în vigoare. Dezvoltarea segmentului respectiv reprezintă o prioritate majoră pentru sistemul sănătății și pentru perioada următoare stabilită în prezentul Program Național.</w:t>
      </w:r>
    </w:p>
    <w:p w14:paraId="0C7B1F25" w14:textId="77777777" w:rsidR="00D2492C" w:rsidRPr="009F2200" w:rsidRDefault="00D2492C" w:rsidP="00D2492C">
      <w:pPr>
        <w:spacing w:after="0" w:line="240" w:lineRule="auto"/>
        <w:ind w:firstLine="708"/>
        <w:jc w:val="both"/>
        <w:rPr>
          <w:rFonts w:ascii="Times New Roman" w:hAnsi="Times New Roman" w:cs="Times New Roman"/>
          <w:sz w:val="28"/>
          <w:szCs w:val="28"/>
          <w:lang w:val="ro-RO"/>
        </w:rPr>
      </w:pPr>
    </w:p>
    <w:p w14:paraId="6A669373" w14:textId="77777777" w:rsidR="00D2492C" w:rsidRPr="009F2200" w:rsidRDefault="00D2492C" w:rsidP="00D2492C">
      <w:pPr>
        <w:spacing w:after="0" w:line="240" w:lineRule="auto"/>
        <w:jc w:val="center"/>
        <w:rPr>
          <w:rFonts w:ascii="Times New Roman" w:hAnsi="Times New Roman" w:cs="Times New Roman"/>
          <w:b/>
          <w:bCs/>
          <w:sz w:val="28"/>
          <w:szCs w:val="28"/>
          <w:lang w:val="ro-RO"/>
        </w:rPr>
      </w:pPr>
      <w:r w:rsidRPr="009F2200">
        <w:rPr>
          <w:rFonts w:ascii="Times New Roman" w:hAnsi="Times New Roman" w:cs="Times New Roman"/>
          <w:b/>
          <w:bCs/>
          <w:sz w:val="28"/>
          <w:szCs w:val="28"/>
          <w:lang w:val="ro-RO"/>
        </w:rPr>
        <w:t>II. Descrierea situației. Identificarea problemelor</w:t>
      </w:r>
    </w:p>
    <w:p w14:paraId="5FECD7CD" w14:textId="6A7AFF3C"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4. Serviciul de Asistenţă Medicală Urgentă Prespitalicească fiind un serviciu strategic</w:t>
      </w:r>
      <w:r w:rsidRPr="009F2200">
        <w:rPr>
          <w:rFonts w:ascii="Times New Roman" w:eastAsia="Calibri" w:hAnsi="Times New Roman" w:cs="Times New Roman"/>
          <w:sz w:val="28"/>
          <w:szCs w:val="28"/>
          <w:lang w:val="ro-RO"/>
        </w:rPr>
        <w:t xml:space="preserve"> la nivel național,</w:t>
      </w:r>
      <w:r w:rsidRPr="009F2200">
        <w:rPr>
          <w:rFonts w:ascii="Times New Roman" w:hAnsi="Times New Roman" w:cs="Times New Roman"/>
          <w:sz w:val="28"/>
          <w:szCs w:val="28"/>
          <w:lang w:val="ro-RO"/>
        </w:rPr>
        <w:t xml:space="preserve"> implicat în asigurarea securității statului, este reprezentat de unica instituție publică Centrul Naţional de Asistenţă Medicală Urgentă Prespitalicească, cu subdiviziuni subordonate pe verticală de </w:t>
      </w:r>
      <w:r w:rsidRPr="009F2200">
        <w:rPr>
          <w:rFonts w:ascii="Times New Roman" w:eastAsia="Calibri" w:hAnsi="Times New Roman" w:cs="Times New Roman"/>
          <w:sz w:val="28"/>
          <w:szCs w:val="28"/>
          <w:lang w:val="ro-RO"/>
        </w:rPr>
        <w:t>41 Substații și 96 Puncte de Asistență Medicală Urgentă Prespitalicească</w:t>
      </w:r>
      <w:r w:rsidR="00CE365E" w:rsidRPr="009F2200">
        <w:rPr>
          <w:rFonts w:ascii="Times New Roman" w:eastAsia="Calibri" w:hAnsi="Times New Roman" w:cs="Times New Roman"/>
          <w:sz w:val="28"/>
          <w:szCs w:val="28"/>
          <w:lang w:val="ro-RO"/>
        </w:rPr>
        <w:t xml:space="preserve"> (la situația din 01 ianuarie 202</w:t>
      </w:r>
      <w:r w:rsidR="006E7FB0" w:rsidRPr="009F2200">
        <w:rPr>
          <w:rFonts w:ascii="Times New Roman" w:eastAsia="Calibri" w:hAnsi="Times New Roman" w:cs="Times New Roman"/>
          <w:sz w:val="28"/>
          <w:szCs w:val="28"/>
          <w:lang w:val="ro-RO"/>
        </w:rPr>
        <w:t>0</w:t>
      </w:r>
      <w:r w:rsidR="00CE365E" w:rsidRPr="009F2200">
        <w:rPr>
          <w:rFonts w:ascii="Times New Roman" w:eastAsia="Calibri" w:hAnsi="Times New Roman" w:cs="Times New Roman"/>
          <w:sz w:val="28"/>
          <w:szCs w:val="28"/>
          <w:lang w:val="ro-RO"/>
        </w:rPr>
        <w:t>)</w:t>
      </w:r>
      <w:r w:rsidRPr="009F2200">
        <w:rPr>
          <w:rFonts w:ascii="Times New Roman" w:hAnsi="Times New Roman" w:cs="Times New Roman"/>
          <w:sz w:val="28"/>
          <w:szCs w:val="28"/>
          <w:lang w:val="ro-RO"/>
        </w:rPr>
        <w:t>.</w:t>
      </w:r>
    </w:p>
    <w:p w14:paraId="1C1FACB7" w14:textId="3451854A"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5. În perioada anilor 2016-2020 urmare obiectivelor realizate, s-a îmbunătăţit semnificativ planificarea strategică a instituției, distribuirea şi evidenţa eficacităţii utilizării mijloacelor financiare alocate Serviciului de Asistenţă Medicală Urgentă Prespitalicească, care au fost direcționate pentru </w:t>
      </w:r>
      <w:r w:rsidR="00066E4A" w:rsidRPr="009F2200">
        <w:rPr>
          <w:rFonts w:ascii="Times New Roman" w:hAnsi="Times New Roman" w:cs="Times New Roman"/>
          <w:sz w:val="28"/>
          <w:szCs w:val="28"/>
          <w:lang w:val="ro-RO"/>
        </w:rPr>
        <w:t>organiza</w:t>
      </w:r>
      <w:r w:rsidRPr="009F2200">
        <w:rPr>
          <w:rFonts w:ascii="Times New Roman" w:hAnsi="Times New Roman" w:cs="Times New Roman"/>
          <w:sz w:val="28"/>
          <w:szCs w:val="28"/>
          <w:lang w:val="ro-RO"/>
        </w:rPr>
        <w:t xml:space="preserve">rea subdiviziunilor noi în </w:t>
      </w:r>
      <w:r w:rsidRPr="009F2200">
        <w:rPr>
          <w:rFonts w:ascii="Times New Roman" w:hAnsi="Times New Roman" w:cs="Times New Roman"/>
          <w:sz w:val="28"/>
          <w:szCs w:val="28"/>
          <w:lang w:val="ro-RO"/>
        </w:rPr>
        <w:lastRenderedPageBreak/>
        <w:t xml:space="preserve">localităţile rurale, ceea ce a contribuit la îmbunătăţirea accesului populaţiei la serviciile de asistenţă medicală urgentă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prin reducerea razei teritoriului deservit, precum și micșorarea timpului de ajungere a echipei la pacient. Eficientizarea şi optimizarea utilizării resurselor alocate Serviciului, inclusiv financiare a contribuit la motivarea personalului medical, în conformitate cu performanţele obţinute.</w:t>
      </w:r>
    </w:p>
    <w:p w14:paraId="0631A8C6" w14:textId="1DF0EE89"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6. Investirea mijloacelor financiare întru fortificarea bazei tehnico-materiale a Serviciului de Asistenţă Medicală Urgentă Prespitalicească, inclusiv efectuarea lucrărilor de construcţii noi, capitale şi renovare</w:t>
      </w:r>
      <w:r w:rsidR="00CE365E" w:rsidRPr="009F2200">
        <w:rPr>
          <w:rFonts w:ascii="Times New Roman" w:hAnsi="Times New Roman" w:cs="Times New Roman"/>
          <w:sz w:val="28"/>
          <w:szCs w:val="28"/>
          <w:lang w:val="ro-RO"/>
        </w:rPr>
        <w:t xml:space="preserve"> la peste </w:t>
      </w:r>
      <w:r w:rsidRPr="009F2200">
        <w:rPr>
          <w:rFonts w:ascii="Times New Roman" w:hAnsi="Times New Roman" w:cs="Times New Roman"/>
          <w:sz w:val="28"/>
          <w:szCs w:val="28"/>
          <w:lang w:val="ro-RO"/>
        </w:rPr>
        <w:t xml:space="preserve">40 edificii din </w:t>
      </w:r>
      <w:proofErr w:type="spellStart"/>
      <w:r w:rsidRPr="009F2200">
        <w:rPr>
          <w:rFonts w:ascii="Times New Roman" w:hAnsi="Times New Roman" w:cs="Times New Roman"/>
          <w:sz w:val="28"/>
          <w:szCs w:val="28"/>
          <w:lang w:val="ro-RO"/>
        </w:rPr>
        <w:t>servciu</w:t>
      </w:r>
      <w:proofErr w:type="spellEnd"/>
      <w:r w:rsidRPr="009F2200">
        <w:rPr>
          <w:rFonts w:ascii="Times New Roman" w:hAnsi="Times New Roman" w:cs="Times New Roman"/>
          <w:sz w:val="28"/>
          <w:szCs w:val="28"/>
          <w:lang w:val="ro-RO"/>
        </w:rPr>
        <w:t>, a contribuit la îmbunătățirea condițiilor sanitaro-igienice, de muncă și motivare nematerială a colaboratorilor instituției</w:t>
      </w:r>
      <w:r w:rsidR="006256C5" w:rsidRPr="009F2200">
        <w:rPr>
          <w:rFonts w:ascii="Times New Roman" w:hAnsi="Times New Roman" w:cs="Times New Roman"/>
          <w:sz w:val="28"/>
          <w:szCs w:val="28"/>
          <w:lang w:val="ro-RO"/>
        </w:rPr>
        <w:t xml:space="preserve">, dar mai </w:t>
      </w:r>
      <w:proofErr w:type="spellStart"/>
      <w:r w:rsidR="006256C5" w:rsidRPr="009F2200">
        <w:rPr>
          <w:rFonts w:ascii="Times New Roman" w:hAnsi="Times New Roman" w:cs="Times New Roman"/>
          <w:sz w:val="28"/>
          <w:szCs w:val="28"/>
          <w:lang w:val="ro-RO"/>
        </w:rPr>
        <w:t>rîmîn</w:t>
      </w:r>
      <w:proofErr w:type="spellEnd"/>
      <w:r w:rsidR="006256C5" w:rsidRPr="009F2200">
        <w:rPr>
          <w:rFonts w:ascii="Times New Roman" w:hAnsi="Times New Roman" w:cs="Times New Roman"/>
          <w:sz w:val="28"/>
          <w:szCs w:val="28"/>
          <w:lang w:val="ro-RO"/>
        </w:rPr>
        <w:t xml:space="preserve"> edificii nereparate care urmează a fi incluse în activitățile actualului Program</w:t>
      </w:r>
      <w:r w:rsidRPr="009F2200">
        <w:rPr>
          <w:rFonts w:ascii="Times New Roman" w:hAnsi="Times New Roman" w:cs="Times New Roman"/>
          <w:sz w:val="28"/>
          <w:szCs w:val="28"/>
          <w:lang w:val="ro-RO"/>
        </w:rPr>
        <w:t xml:space="preserve">. </w:t>
      </w:r>
    </w:p>
    <w:p w14:paraId="34E7E219" w14:textId="6A9C1166" w:rsidR="00CD1AB5" w:rsidRPr="009F2200" w:rsidRDefault="006256C5" w:rsidP="00CD1AB5">
      <w:pPr>
        <w:spacing w:after="0" w:line="240" w:lineRule="auto"/>
        <w:ind w:firstLine="708"/>
        <w:jc w:val="both"/>
        <w:rPr>
          <w:rFonts w:ascii="Times New Roman" w:eastAsia="Times New Roman" w:hAnsi="Times New Roman" w:cs="Times New Roman"/>
          <w:sz w:val="28"/>
          <w:szCs w:val="28"/>
          <w:lang w:val="ro-RO" w:eastAsia="ro-RO"/>
        </w:rPr>
      </w:pPr>
      <w:r w:rsidRPr="009F2200">
        <w:rPr>
          <w:rFonts w:ascii="Times New Roman" w:hAnsi="Times New Roman" w:cs="Times New Roman"/>
          <w:sz w:val="28"/>
          <w:szCs w:val="28"/>
          <w:lang w:val="ro-RO"/>
        </w:rPr>
        <w:t>7</w:t>
      </w:r>
      <w:r w:rsidR="00CD1AB5" w:rsidRPr="009F2200">
        <w:rPr>
          <w:rFonts w:ascii="Times New Roman" w:hAnsi="Times New Roman" w:cs="Times New Roman"/>
          <w:sz w:val="28"/>
          <w:szCs w:val="28"/>
          <w:lang w:val="ro-RO"/>
        </w:rPr>
        <w:t xml:space="preserve">. </w:t>
      </w:r>
      <w:r w:rsidR="00CD1AB5" w:rsidRPr="009F2200">
        <w:rPr>
          <w:rFonts w:ascii="Times New Roman" w:eastAsia="Times New Roman" w:hAnsi="Times New Roman" w:cs="Times New Roman"/>
          <w:sz w:val="28"/>
          <w:szCs w:val="28"/>
          <w:lang w:val="ro-RO" w:eastAsia="ro-RO"/>
        </w:rPr>
        <w:t xml:space="preserve">În scopul îmbunătățirii structurii organizatorice a Serviciului de Asistență Medicală Urgentă precum și asigurarea accesului pentru toate grupurile de populație la servicii de urgență, întru raționalizarea amplasării unităților/punctelor de asistență medicală urgentă şi asigurarea cuprinderii geografice a populației republicii cu subdiviziuni ale Serviciului de AMUP, ordinul MSMPS nr.430 din 03 aprilie 2019 cu privire la Serviciul de Asistență Medicală Urgentă Prespitalicească din Republica Moldova a îmbunătățit normativele existente și anume a stabilit că, asigurarea populației cu echipe de asistență medicală de urgență se va calcula cu </w:t>
      </w:r>
      <w:proofErr w:type="spellStart"/>
      <w:r w:rsidR="00CD1AB5" w:rsidRPr="009F2200">
        <w:rPr>
          <w:rFonts w:ascii="Times New Roman" w:eastAsia="Times New Roman" w:hAnsi="Times New Roman" w:cs="Times New Roman"/>
          <w:sz w:val="28"/>
          <w:szCs w:val="28"/>
          <w:lang w:val="ro-RO" w:eastAsia="ro-RO"/>
        </w:rPr>
        <w:t>aplicacrea</w:t>
      </w:r>
      <w:proofErr w:type="spellEnd"/>
      <w:r w:rsidR="00CD1AB5" w:rsidRPr="009F2200">
        <w:rPr>
          <w:rFonts w:ascii="Times New Roman" w:eastAsia="Times New Roman" w:hAnsi="Times New Roman" w:cs="Times New Roman"/>
          <w:sz w:val="28"/>
          <w:szCs w:val="28"/>
          <w:lang w:val="ro-RO" w:eastAsia="ro-RO"/>
        </w:rPr>
        <w:t xml:space="preserve"> normativului 1,0 echipă la 8.000 populație, cu acoperire geografică în raza de 15 km și 2 ambulanțe la fiecare echipă AMU. </w:t>
      </w:r>
    </w:p>
    <w:p w14:paraId="3ED9BB3D" w14:textId="3FB77CC6" w:rsidR="00CD1AB5" w:rsidRPr="009F2200" w:rsidRDefault="006256C5" w:rsidP="00CD1AB5">
      <w:pPr>
        <w:spacing w:after="0" w:line="240" w:lineRule="auto"/>
        <w:ind w:firstLine="567"/>
        <w:jc w:val="both"/>
        <w:rPr>
          <w:rFonts w:ascii="Times New Roman" w:eastAsia="Times New Roman" w:hAnsi="Times New Roman" w:cs="Times New Roman"/>
          <w:sz w:val="28"/>
          <w:szCs w:val="28"/>
          <w:lang w:val="ro-RO" w:eastAsia="ro-RO"/>
        </w:rPr>
      </w:pPr>
      <w:r w:rsidRPr="009F2200">
        <w:rPr>
          <w:rFonts w:ascii="Times New Roman" w:eastAsia="Times New Roman" w:hAnsi="Times New Roman" w:cs="Times New Roman"/>
          <w:sz w:val="28"/>
          <w:szCs w:val="28"/>
          <w:lang w:val="ro-RO" w:eastAsia="ro-RO"/>
        </w:rPr>
        <w:t>8</w:t>
      </w:r>
      <w:r w:rsidR="00CD1AB5" w:rsidRPr="009F2200">
        <w:rPr>
          <w:rFonts w:ascii="Times New Roman" w:eastAsia="Times New Roman" w:hAnsi="Times New Roman" w:cs="Times New Roman"/>
          <w:sz w:val="28"/>
          <w:szCs w:val="28"/>
          <w:lang w:val="ro-RO" w:eastAsia="ro-RO"/>
        </w:rPr>
        <w:t xml:space="preserve">. În Statele de personal ale IMSP CNAMUP pentru anul 2020 au fost aprobate în total 285 echipe de AMU unde, conform normativului stabilit </w:t>
      </w:r>
      <w:proofErr w:type="spellStart"/>
      <w:r w:rsidR="00CD1AB5" w:rsidRPr="009F2200">
        <w:rPr>
          <w:rFonts w:ascii="Times New Roman" w:eastAsia="Times New Roman" w:hAnsi="Times New Roman" w:cs="Times New Roman"/>
          <w:sz w:val="28"/>
          <w:szCs w:val="28"/>
          <w:lang w:val="ro-RO" w:eastAsia="ro-RO"/>
        </w:rPr>
        <w:t>sînt</w:t>
      </w:r>
      <w:proofErr w:type="spellEnd"/>
      <w:r w:rsidR="00CD1AB5" w:rsidRPr="009F2200">
        <w:rPr>
          <w:rFonts w:ascii="Times New Roman" w:eastAsia="Times New Roman" w:hAnsi="Times New Roman" w:cs="Times New Roman"/>
          <w:sz w:val="28"/>
          <w:szCs w:val="28"/>
          <w:lang w:val="ro-RO" w:eastAsia="ro-RO"/>
        </w:rPr>
        <w:t xml:space="preserve"> necesare 570 unități de transport.</w:t>
      </w:r>
    </w:p>
    <w:p w14:paraId="72599285" w14:textId="18713D00" w:rsidR="006256C5" w:rsidRPr="009F2200" w:rsidRDefault="0073661C" w:rsidP="006256C5">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9. </w:t>
      </w:r>
      <w:r w:rsidR="006256C5" w:rsidRPr="009F2200">
        <w:rPr>
          <w:rFonts w:ascii="Times New Roman" w:hAnsi="Times New Roman" w:cs="Times New Roman"/>
          <w:sz w:val="28"/>
          <w:szCs w:val="28"/>
          <w:lang w:val="ro-RO"/>
        </w:rPr>
        <w:t xml:space="preserve">Problemă stringentă </w:t>
      </w:r>
      <w:proofErr w:type="spellStart"/>
      <w:r w:rsidR="006256C5" w:rsidRPr="009F2200">
        <w:rPr>
          <w:rFonts w:ascii="Times New Roman" w:hAnsi="Times New Roman" w:cs="Times New Roman"/>
          <w:sz w:val="28"/>
          <w:szCs w:val="28"/>
          <w:lang w:val="ro-RO"/>
        </w:rPr>
        <w:t>rămîne</w:t>
      </w:r>
      <w:proofErr w:type="spellEnd"/>
      <w:r w:rsidR="006256C5" w:rsidRPr="009F2200">
        <w:rPr>
          <w:rFonts w:ascii="Times New Roman" w:hAnsi="Times New Roman" w:cs="Times New Roman"/>
          <w:sz w:val="28"/>
          <w:szCs w:val="28"/>
          <w:lang w:val="ro-RO"/>
        </w:rPr>
        <w:t xml:space="preserve"> a fi asigurarea cu cadre medicale, în special cu competenţe în medicina de urgenţă. În anul 2019 asigurarea populaţiei cu echipe de medici a constituit - 0,23 la 10 mii populaţie, (pentru comparație în anul 2016 - 0,27 respectiv), în anul 2019 asigurarea cu echipe de felceri a constituit - 0,46 la 10 mii populaţie (pentru comparație în anul 2016 - 0,38 respectiv), ceea ce ar putea influența pe viitor calitatea serviciilor AMU prestate.</w:t>
      </w:r>
      <w:r w:rsidR="006256C5" w:rsidRPr="009F2200">
        <w:rPr>
          <w:rFonts w:ascii="Times New Roman" w:eastAsia="Times New Roman" w:hAnsi="Times New Roman" w:cs="Times New Roman"/>
          <w:sz w:val="28"/>
          <w:szCs w:val="28"/>
          <w:lang w:val="ro-RO" w:eastAsia="ro-RO"/>
        </w:rPr>
        <w:t xml:space="preserve"> </w:t>
      </w:r>
    </w:p>
    <w:p w14:paraId="2F5BFFFE" w14:textId="6AD0A6FA" w:rsidR="00CD1AB5" w:rsidRPr="009F2200" w:rsidRDefault="0073661C" w:rsidP="00CD1AB5">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10. </w:t>
      </w:r>
      <w:r w:rsidR="00CD1AB5" w:rsidRPr="009F2200">
        <w:rPr>
          <w:rFonts w:ascii="Times New Roman" w:hAnsi="Times New Roman" w:cs="Times New Roman"/>
          <w:sz w:val="28"/>
          <w:szCs w:val="28"/>
          <w:lang w:val="ro-RO"/>
        </w:rPr>
        <w:t xml:space="preserve">Serviciul de Asistenţă Medicală Urgentă Prespitalicească este asigurat cu 403 autosanitare sau cu 167 unități de transport mai puțin </w:t>
      </w:r>
      <w:proofErr w:type="spellStart"/>
      <w:r w:rsidR="00CD1AB5" w:rsidRPr="009F2200">
        <w:rPr>
          <w:rFonts w:ascii="Times New Roman" w:hAnsi="Times New Roman" w:cs="Times New Roman"/>
          <w:sz w:val="28"/>
          <w:szCs w:val="28"/>
          <w:lang w:val="ro-RO"/>
        </w:rPr>
        <w:t>decît</w:t>
      </w:r>
      <w:proofErr w:type="spellEnd"/>
      <w:r w:rsidR="00CD1AB5" w:rsidRPr="009F2200">
        <w:rPr>
          <w:rFonts w:ascii="Times New Roman" w:hAnsi="Times New Roman" w:cs="Times New Roman"/>
          <w:sz w:val="28"/>
          <w:szCs w:val="28"/>
          <w:lang w:val="ro-RO"/>
        </w:rPr>
        <w:t xml:space="preserve"> normativul aprobat. Toate autosanitarele </w:t>
      </w:r>
      <w:proofErr w:type="spellStart"/>
      <w:r w:rsidR="00CD1AB5" w:rsidRPr="009F2200">
        <w:rPr>
          <w:rFonts w:ascii="Times New Roman" w:hAnsi="Times New Roman" w:cs="Times New Roman"/>
          <w:sz w:val="28"/>
          <w:szCs w:val="28"/>
          <w:lang w:val="ro-RO"/>
        </w:rPr>
        <w:t>sînt</w:t>
      </w:r>
      <w:proofErr w:type="spellEnd"/>
      <w:r w:rsidR="00CD1AB5" w:rsidRPr="009F2200">
        <w:rPr>
          <w:rFonts w:ascii="Times New Roman" w:hAnsi="Times New Roman" w:cs="Times New Roman"/>
          <w:sz w:val="28"/>
          <w:szCs w:val="28"/>
          <w:lang w:val="ro-RO"/>
        </w:rPr>
        <w:t xml:space="preserve"> dotate corespunzător cerințelor stabilite de actele normative. În anul 2018 parcul de autosanitare a fost renovat cu 109 unități de transport sanitar tip B,  din care:  69 unități de transport model Gaz Soboli, 5 unități model Citroen Jumper, care au fost distribuite în subdiviziunile sectorului rural și 35 autosanitare model Mercedes, distribuite în mun. Chișinău. Din numărul total de unități de transport 293 autosanitare sau 73 la sută </w:t>
      </w:r>
      <w:proofErr w:type="spellStart"/>
      <w:r w:rsidR="00CD1AB5" w:rsidRPr="009F2200">
        <w:rPr>
          <w:rFonts w:ascii="Times New Roman" w:hAnsi="Times New Roman" w:cs="Times New Roman"/>
          <w:sz w:val="28"/>
          <w:szCs w:val="28"/>
          <w:lang w:val="ro-RO"/>
        </w:rPr>
        <w:t>rămîn</w:t>
      </w:r>
      <w:proofErr w:type="spellEnd"/>
      <w:r w:rsidR="00CD1AB5" w:rsidRPr="009F2200">
        <w:rPr>
          <w:rFonts w:ascii="Times New Roman" w:hAnsi="Times New Roman" w:cs="Times New Roman"/>
          <w:sz w:val="28"/>
          <w:szCs w:val="28"/>
          <w:lang w:val="ro-RO"/>
        </w:rPr>
        <w:t xml:space="preserve"> a fi evaluate cu uzura de 100%. </w:t>
      </w:r>
    </w:p>
    <w:p w14:paraId="2F8575E7" w14:textId="5DD075C0" w:rsidR="006256C5" w:rsidRPr="009F2200" w:rsidRDefault="0073661C" w:rsidP="006256C5">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11. </w:t>
      </w:r>
      <w:proofErr w:type="spellStart"/>
      <w:r w:rsidR="006256C5" w:rsidRPr="009F2200">
        <w:rPr>
          <w:rFonts w:ascii="Times New Roman" w:hAnsi="Times New Roman" w:cs="Times New Roman"/>
          <w:sz w:val="28"/>
          <w:szCs w:val="28"/>
          <w:lang w:val="ro-RO"/>
        </w:rPr>
        <w:t>Pînă</w:t>
      </w:r>
      <w:proofErr w:type="spellEnd"/>
      <w:r w:rsidR="006256C5" w:rsidRPr="009F2200">
        <w:rPr>
          <w:rFonts w:ascii="Times New Roman" w:hAnsi="Times New Roman" w:cs="Times New Roman"/>
          <w:sz w:val="28"/>
          <w:szCs w:val="28"/>
          <w:lang w:val="ro-RO"/>
        </w:rPr>
        <w:t xml:space="preserve"> la finele anului 2020 S</w:t>
      </w:r>
      <w:r w:rsidR="006256C5" w:rsidRPr="00701BCC">
        <w:rPr>
          <w:rFonts w:ascii="Times New Roman" w:hAnsi="Times New Roman" w:cs="Times New Roman"/>
          <w:sz w:val="28"/>
          <w:szCs w:val="28"/>
          <w:lang w:val="ro-RO"/>
        </w:rPr>
        <w:t>ervi</w:t>
      </w:r>
      <w:r w:rsidR="001D0053" w:rsidRPr="00701BCC">
        <w:rPr>
          <w:rFonts w:ascii="Times New Roman" w:hAnsi="Times New Roman" w:cs="Times New Roman"/>
          <w:sz w:val="28"/>
          <w:szCs w:val="28"/>
          <w:lang w:val="ro-RO"/>
        </w:rPr>
        <w:t>c</w:t>
      </w:r>
      <w:r w:rsidR="006256C5" w:rsidRPr="00701BCC">
        <w:rPr>
          <w:rFonts w:ascii="Times New Roman" w:hAnsi="Times New Roman" w:cs="Times New Roman"/>
          <w:sz w:val="28"/>
          <w:szCs w:val="28"/>
          <w:lang w:val="ro-RO"/>
        </w:rPr>
        <w:t>iul</w:t>
      </w:r>
      <w:r w:rsidR="006256C5" w:rsidRPr="009F2200">
        <w:rPr>
          <w:rFonts w:ascii="Times New Roman" w:hAnsi="Times New Roman" w:cs="Times New Roman"/>
          <w:sz w:val="28"/>
          <w:szCs w:val="28"/>
          <w:lang w:val="ro-RO"/>
        </w:rPr>
        <w:t xml:space="preserve"> va fi dotat cu 168 unități de autosanitare, </w:t>
      </w:r>
      <w:r w:rsidR="001137DF" w:rsidRPr="009F2200">
        <w:rPr>
          <w:rFonts w:ascii="Times New Roman" w:hAnsi="Times New Roman" w:cs="Times New Roman"/>
          <w:sz w:val="28"/>
          <w:szCs w:val="28"/>
          <w:lang w:val="ro-RO"/>
        </w:rPr>
        <w:t xml:space="preserve">inclusiv </w:t>
      </w:r>
      <w:r w:rsidR="001137DF" w:rsidRPr="009F2200">
        <w:rPr>
          <w:rFonts w:ascii="Times New Roman" w:eastAsia="Calibri" w:hAnsi="Times New Roman" w:cs="Times New Roman"/>
          <w:sz w:val="28"/>
          <w:szCs w:val="28"/>
          <w:lang w:val="ro-RO"/>
        </w:rPr>
        <w:t xml:space="preserve">133 ambulante de tip B și 35 ambulante de tip C, </w:t>
      </w:r>
      <w:r w:rsidR="006256C5" w:rsidRPr="009F2200">
        <w:rPr>
          <w:rFonts w:ascii="Times New Roman" w:hAnsi="Times New Roman" w:cs="Times New Roman"/>
          <w:sz w:val="28"/>
          <w:szCs w:val="28"/>
          <w:lang w:val="ro-RO"/>
        </w:rPr>
        <w:t xml:space="preserve">procurate din mijloacele Proiectului susținut de </w:t>
      </w:r>
      <w:r w:rsidR="001137DF" w:rsidRPr="009F2200">
        <w:rPr>
          <w:rFonts w:ascii="Times New Roman" w:eastAsia="Calibri" w:hAnsi="Times New Roman" w:cs="Times New Roman"/>
          <w:sz w:val="28"/>
          <w:szCs w:val="28"/>
          <w:lang w:val="ro-RO"/>
        </w:rPr>
        <w:t>Banca Europeană de Creditare.</w:t>
      </w:r>
    </w:p>
    <w:p w14:paraId="39614A04" w14:textId="64615DD5" w:rsidR="0073661C" w:rsidRPr="009F2200" w:rsidRDefault="0073661C" w:rsidP="0073661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12. </w:t>
      </w:r>
      <w:r w:rsidR="006256C5" w:rsidRPr="009F2200">
        <w:rPr>
          <w:rFonts w:ascii="Times New Roman" w:hAnsi="Times New Roman" w:cs="Times New Roman"/>
          <w:sz w:val="28"/>
          <w:szCs w:val="28"/>
          <w:lang w:val="ro-RO"/>
        </w:rPr>
        <w:t xml:space="preserve">Reînnoirea parcului de transport sanitar, dotat cu echipament medical performant, sisteme de monitorizare GPS şi cu echipament digital de radiocomunicaţii în </w:t>
      </w:r>
      <w:r w:rsidR="006256C5" w:rsidRPr="009F2200">
        <w:rPr>
          <w:rFonts w:ascii="Times New Roman" w:hAnsi="Times New Roman" w:cs="Times New Roman"/>
          <w:sz w:val="28"/>
          <w:szCs w:val="28"/>
          <w:lang w:val="ro-RO"/>
        </w:rPr>
        <w:lastRenderedPageBreak/>
        <w:t xml:space="preserve">standard TETRA, determină îmbunătățirea operativității deservirii </w:t>
      </w:r>
      <w:proofErr w:type="spellStart"/>
      <w:r w:rsidR="006256C5" w:rsidRPr="009F2200">
        <w:rPr>
          <w:rFonts w:ascii="Times New Roman" w:hAnsi="Times New Roman" w:cs="Times New Roman"/>
          <w:sz w:val="28"/>
          <w:szCs w:val="28"/>
          <w:lang w:val="ro-RO"/>
        </w:rPr>
        <w:t>solictărilor</w:t>
      </w:r>
      <w:proofErr w:type="spellEnd"/>
      <w:r w:rsidR="006256C5" w:rsidRPr="009F2200">
        <w:rPr>
          <w:rFonts w:ascii="Times New Roman" w:hAnsi="Times New Roman" w:cs="Times New Roman"/>
          <w:sz w:val="28"/>
          <w:szCs w:val="28"/>
          <w:lang w:val="ro-RO"/>
        </w:rPr>
        <w:t xml:space="preserve"> prin micşorarea timpului de ajungere la caz și sporirea calității acestora.</w:t>
      </w:r>
      <w:r w:rsidRPr="009F2200">
        <w:rPr>
          <w:rFonts w:ascii="Times New Roman" w:hAnsi="Times New Roman" w:cs="Times New Roman"/>
          <w:sz w:val="28"/>
          <w:szCs w:val="28"/>
          <w:lang w:val="ro-RO"/>
        </w:rPr>
        <w:t xml:space="preserve"> Pentru menținerea activității nepericlitante a serviciului de AMU este necesară planificarea achiziționării a cel puțin 100 autosanitare anual. </w:t>
      </w:r>
    </w:p>
    <w:p w14:paraId="6029AE67" w14:textId="0BFC0F56" w:rsidR="006256C5" w:rsidRPr="009F2200" w:rsidRDefault="0073661C" w:rsidP="006256C5">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13</w:t>
      </w:r>
      <w:r w:rsidR="006256C5" w:rsidRPr="009F2200">
        <w:rPr>
          <w:rFonts w:ascii="Times New Roman" w:hAnsi="Times New Roman" w:cs="Times New Roman"/>
          <w:sz w:val="28"/>
          <w:szCs w:val="28"/>
          <w:lang w:val="ro-RO"/>
        </w:rPr>
        <w:t xml:space="preserve">. Concomitent, implementarea tehnologiilor medicale avansate în activitatea Serviciului de Asistenţă Medicală Urgentă Prespitalicească - dotarea cu echipament medical performant </w:t>
      </w:r>
      <w:r w:rsidR="006256C5" w:rsidRPr="00701BCC">
        <w:rPr>
          <w:rFonts w:ascii="Times New Roman" w:hAnsi="Times New Roman" w:cs="Times New Roman"/>
          <w:sz w:val="28"/>
          <w:szCs w:val="28"/>
          <w:lang w:val="ro-RO"/>
        </w:rPr>
        <w:t>de transmitere</w:t>
      </w:r>
      <w:r w:rsidR="002E1F8A" w:rsidRPr="00701BCC">
        <w:rPr>
          <w:rFonts w:ascii="Times New Roman" w:hAnsi="Times New Roman" w:cs="Times New Roman"/>
          <w:sz w:val="28"/>
          <w:szCs w:val="28"/>
          <w:lang w:val="ro-RO"/>
        </w:rPr>
        <w:t xml:space="preserve"> </w:t>
      </w:r>
      <w:r w:rsidR="006256C5" w:rsidRPr="00701BCC">
        <w:rPr>
          <w:rFonts w:ascii="Times New Roman" w:hAnsi="Times New Roman" w:cs="Times New Roman"/>
          <w:sz w:val="28"/>
          <w:szCs w:val="28"/>
          <w:lang w:val="ro-RO"/>
        </w:rPr>
        <w:t>a ECG</w:t>
      </w:r>
      <w:r w:rsidR="006256C5" w:rsidRPr="009F2200">
        <w:rPr>
          <w:rFonts w:ascii="Times New Roman" w:hAnsi="Times New Roman" w:cs="Times New Roman"/>
          <w:sz w:val="28"/>
          <w:szCs w:val="28"/>
          <w:lang w:val="ro-RO"/>
        </w:rPr>
        <w:t xml:space="preserve"> la distanță, acces la tehnologii de telemedicină, etc., a </w:t>
      </w:r>
      <w:r w:rsidR="006256C5" w:rsidRPr="001D0053">
        <w:rPr>
          <w:rFonts w:ascii="Times New Roman" w:hAnsi="Times New Roman" w:cs="Times New Roman"/>
          <w:sz w:val="28"/>
          <w:szCs w:val="28"/>
          <w:lang w:val="ro-RO"/>
        </w:rPr>
        <w:t>determinat</w:t>
      </w:r>
      <w:r w:rsidR="006256C5" w:rsidRPr="009F2200">
        <w:rPr>
          <w:rFonts w:ascii="Times New Roman" w:hAnsi="Times New Roman" w:cs="Times New Roman"/>
          <w:sz w:val="28"/>
          <w:szCs w:val="28"/>
          <w:lang w:val="ro-RO"/>
        </w:rPr>
        <w:t xml:space="preserve"> creşterea operativităţii şi respectiv, îmbunătăţirea calităţii serviciilor medicale prestate populaţiei, în mod special din sectorul rural.</w:t>
      </w:r>
    </w:p>
    <w:p w14:paraId="71E5420E" w14:textId="37890B4C" w:rsidR="00D2492C" w:rsidRPr="009F2200" w:rsidRDefault="0073661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14</w:t>
      </w:r>
      <w:r w:rsidR="00D2492C" w:rsidRPr="009F2200">
        <w:rPr>
          <w:rFonts w:ascii="Times New Roman" w:hAnsi="Times New Roman" w:cs="Times New Roman"/>
          <w:sz w:val="28"/>
          <w:szCs w:val="28"/>
          <w:lang w:val="ro-RO"/>
        </w:rPr>
        <w:t xml:space="preserve">. Perfectarea managementului instituţional, </w:t>
      </w:r>
      <w:proofErr w:type="spellStart"/>
      <w:r w:rsidR="00D2492C" w:rsidRPr="009F2200">
        <w:rPr>
          <w:rFonts w:ascii="Times New Roman" w:hAnsi="Times New Roman" w:cs="Times New Roman"/>
          <w:sz w:val="28"/>
          <w:szCs w:val="28"/>
          <w:lang w:val="ro-RO"/>
        </w:rPr>
        <w:t>atît</w:t>
      </w:r>
      <w:proofErr w:type="spellEnd"/>
      <w:r w:rsidR="00D2492C" w:rsidRPr="009F2200">
        <w:rPr>
          <w:rFonts w:ascii="Times New Roman" w:hAnsi="Times New Roman" w:cs="Times New Roman"/>
          <w:sz w:val="28"/>
          <w:szCs w:val="28"/>
          <w:lang w:val="ro-RO"/>
        </w:rPr>
        <w:t xml:space="preserve"> pe verticală, </w:t>
      </w:r>
      <w:proofErr w:type="spellStart"/>
      <w:r w:rsidR="00D2492C" w:rsidRPr="009F2200">
        <w:rPr>
          <w:rFonts w:ascii="Times New Roman" w:hAnsi="Times New Roman" w:cs="Times New Roman"/>
          <w:sz w:val="28"/>
          <w:szCs w:val="28"/>
          <w:lang w:val="ro-RO"/>
        </w:rPr>
        <w:t>cît</w:t>
      </w:r>
      <w:proofErr w:type="spellEnd"/>
      <w:r w:rsidR="00D2492C" w:rsidRPr="009F2200">
        <w:rPr>
          <w:rFonts w:ascii="Times New Roman" w:hAnsi="Times New Roman" w:cs="Times New Roman"/>
          <w:sz w:val="28"/>
          <w:szCs w:val="28"/>
          <w:lang w:val="ro-RO"/>
        </w:rPr>
        <w:t xml:space="preserve"> şi pe orizontală şi eliminarea hotarelor condiţionale dintre subdiviziunile Serviciului de Asistenţă Medicală Urgentă Prespitalicească, precum și coordonarea distribuirii eficiente a resurselor disponibile, a determinat sporirea reacționării operative ale echipelor AMU, în mod special în cazul urgențelor medico – chirurgicale majore.</w:t>
      </w:r>
    </w:p>
    <w:p w14:paraId="032410D2" w14:textId="079C05FF"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w:t>
      </w:r>
      <w:r w:rsidR="0073661C" w:rsidRPr="009F2200">
        <w:rPr>
          <w:rFonts w:ascii="Times New Roman" w:hAnsi="Times New Roman" w:cs="Times New Roman"/>
          <w:sz w:val="28"/>
          <w:szCs w:val="28"/>
          <w:lang w:val="ro-RO"/>
        </w:rPr>
        <w:t>5</w:t>
      </w:r>
      <w:r w:rsidRPr="009F2200">
        <w:rPr>
          <w:rFonts w:ascii="Times New Roman" w:hAnsi="Times New Roman" w:cs="Times New Roman"/>
          <w:sz w:val="28"/>
          <w:szCs w:val="28"/>
          <w:lang w:val="ro-RO"/>
        </w:rPr>
        <w:t xml:space="preserve">. Instituirea și dezvoltarea sistemului instituțional al managementului calității serviciilor medicale de urgență prespitalicească, implementarea Protocoalelor Clinice Naţionale de acordare a asistenţei medicale urgente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şi a standardelor medicale de diagnostic şi tratament, au contribuit la îmbunătăţirea calităţii serviciilor medicale prestate populaţiei. </w:t>
      </w:r>
    </w:p>
    <w:p w14:paraId="19A5F3FA" w14:textId="45BCF949" w:rsidR="00D2492C" w:rsidRPr="009F2200" w:rsidRDefault="0073661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16. </w:t>
      </w:r>
      <w:r w:rsidR="00D2492C" w:rsidRPr="009F2200">
        <w:rPr>
          <w:rFonts w:ascii="Times New Roman" w:hAnsi="Times New Roman" w:cs="Times New Roman"/>
          <w:sz w:val="28"/>
          <w:szCs w:val="28"/>
          <w:lang w:val="ro-RO"/>
        </w:rPr>
        <w:t>Ponderea solicitărilor deservite în conformitate cu cerinţele Protocoalelor Clinice Naţionale este în creștere și a constituit în anul 2019, din numărul total al solicitărilor deservite - 94,6</w:t>
      </w:r>
      <w:r w:rsidR="002E1F8A">
        <w:rPr>
          <w:rFonts w:ascii="Times New Roman" w:hAnsi="Times New Roman" w:cs="Times New Roman"/>
          <w:sz w:val="28"/>
          <w:szCs w:val="28"/>
          <w:lang w:val="ro-RO"/>
        </w:rPr>
        <w:t xml:space="preserve"> </w:t>
      </w:r>
      <w:r w:rsidR="00D2492C" w:rsidRPr="009F2200">
        <w:rPr>
          <w:rFonts w:ascii="Times New Roman" w:hAnsi="Times New Roman" w:cs="Times New Roman"/>
          <w:sz w:val="28"/>
          <w:szCs w:val="28"/>
          <w:lang w:val="ro-RO"/>
        </w:rPr>
        <w:t>%, comparativ cu 90,09</w:t>
      </w:r>
      <w:r w:rsidR="002E1F8A">
        <w:rPr>
          <w:rFonts w:ascii="Times New Roman" w:hAnsi="Times New Roman" w:cs="Times New Roman"/>
          <w:sz w:val="28"/>
          <w:szCs w:val="28"/>
          <w:lang w:val="ro-RO"/>
        </w:rPr>
        <w:t xml:space="preserve"> </w:t>
      </w:r>
      <w:r w:rsidR="00D2492C" w:rsidRPr="009F2200">
        <w:rPr>
          <w:rFonts w:ascii="Times New Roman" w:hAnsi="Times New Roman" w:cs="Times New Roman"/>
          <w:sz w:val="28"/>
          <w:szCs w:val="28"/>
          <w:lang w:val="ro-RO"/>
        </w:rPr>
        <w:t xml:space="preserve">% în anul 2016. </w:t>
      </w:r>
    </w:p>
    <w:p w14:paraId="0E8D6D55" w14:textId="34B952CB" w:rsidR="00D2492C" w:rsidRPr="009F2200" w:rsidRDefault="00D2492C" w:rsidP="00D2492C">
      <w:pPr>
        <w:tabs>
          <w:tab w:val="left" w:pos="993"/>
        </w:tabs>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w:t>
      </w:r>
      <w:r w:rsidR="0073661C" w:rsidRPr="009F2200">
        <w:rPr>
          <w:rFonts w:ascii="Times New Roman" w:hAnsi="Times New Roman" w:cs="Times New Roman"/>
          <w:sz w:val="28"/>
          <w:szCs w:val="28"/>
          <w:lang w:val="ro-RO"/>
        </w:rPr>
        <w:t>7</w:t>
      </w:r>
      <w:r w:rsidRPr="009F2200">
        <w:rPr>
          <w:rFonts w:ascii="Times New Roman" w:hAnsi="Times New Roman" w:cs="Times New Roman"/>
          <w:sz w:val="28"/>
          <w:szCs w:val="28"/>
          <w:lang w:val="ro-RO"/>
        </w:rPr>
        <w:t>.</w:t>
      </w:r>
      <w:r w:rsidR="00CE365E" w:rsidRPr="009F2200">
        <w:rPr>
          <w:rFonts w:ascii="Times New Roman" w:hAnsi="Times New Roman" w:cs="Times New Roman"/>
          <w:sz w:val="28"/>
          <w:szCs w:val="28"/>
          <w:lang w:val="ro-RO"/>
        </w:rPr>
        <w:t xml:space="preserve"> </w:t>
      </w:r>
      <w:r w:rsidRPr="009F2200">
        <w:rPr>
          <w:rFonts w:ascii="Times New Roman" w:hAnsi="Times New Roman" w:cs="Times New Roman"/>
          <w:sz w:val="28"/>
          <w:szCs w:val="28"/>
          <w:lang w:val="ro-RO"/>
        </w:rPr>
        <w:t xml:space="preserve">Instruirea angajaților Serviciului de Asistenţă Medicală Urgentă Prespitalicească în domeniul medicinii de urgenţă şi a calamităţilor prin asigurarea cu echipament de simulare și implementare a </w:t>
      </w:r>
      <w:proofErr w:type="spellStart"/>
      <w:r w:rsidRPr="009F2200">
        <w:rPr>
          <w:rFonts w:ascii="Times New Roman" w:hAnsi="Times New Roman" w:cs="Times New Roman"/>
          <w:sz w:val="28"/>
          <w:szCs w:val="28"/>
          <w:lang w:val="ro-RO"/>
        </w:rPr>
        <w:t>Curriculei</w:t>
      </w:r>
      <w:proofErr w:type="spellEnd"/>
      <w:r w:rsidRPr="009F2200">
        <w:rPr>
          <w:rFonts w:ascii="Times New Roman" w:hAnsi="Times New Roman" w:cs="Times New Roman"/>
          <w:sz w:val="28"/>
          <w:szCs w:val="28"/>
          <w:lang w:val="ro-RO"/>
        </w:rPr>
        <w:t xml:space="preserve"> unificate, </w:t>
      </w:r>
      <w:proofErr w:type="spellStart"/>
      <w:r w:rsidRPr="009F2200">
        <w:rPr>
          <w:rFonts w:ascii="Times New Roman" w:hAnsi="Times New Roman" w:cs="Times New Roman"/>
          <w:sz w:val="28"/>
          <w:szCs w:val="28"/>
          <w:lang w:val="ro-RO"/>
        </w:rPr>
        <w:t>contruibuie</w:t>
      </w:r>
      <w:proofErr w:type="spellEnd"/>
      <w:r w:rsidRPr="009F2200">
        <w:rPr>
          <w:rFonts w:ascii="Times New Roman" w:hAnsi="Times New Roman" w:cs="Times New Roman"/>
          <w:sz w:val="28"/>
          <w:szCs w:val="28"/>
          <w:lang w:val="ro-RO"/>
        </w:rPr>
        <w:t xml:space="preserve"> la dezvoltarea performanţelor profesionale, </w:t>
      </w:r>
      <w:proofErr w:type="spellStart"/>
      <w:r w:rsidRPr="009F2200">
        <w:rPr>
          <w:rFonts w:ascii="Times New Roman" w:hAnsi="Times New Roman" w:cs="Times New Roman"/>
          <w:sz w:val="28"/>
          <w:szCs w:val="28"/>
          <w:lang w:val="ro-RO"/>
        </w:rPr>
        <w:t>atît</w:t>
      </w:r>
      <w:proofErr w:type="spellEnd"/>
      <w:r w:rsidRPr="009F2200">
        <w:rPr>
          <w:rFonts w:ascii="Times New Roman" w:hAnsi="Times New Roman" w:cs="Times New Roman"/>
          <w:sz w:val="28"/>
          <w:szCs w:val="28"/>
          <w:lang w:val="ro-RO"/>
        </w:rPr>
        <w:t xml:space="preserve"> a personalului medical, </w:t>
      </w:r>
      <w:proofErr w:type="spellStart"/>
      <w:r w:rsidRPr="009F2200">
        <w:rPr>
          <w:rFonts w:ascii="Times New Roman" w:hAnsi="Times New Roman" w:cs="Times New Roman"/>
          <w:sz w:val="28"/>
          <w:szCs w:val="28"/>
          <w:lang w:val="ro-RO"/>
        </w:rPr>
        <w:t>cît</w:t>
      </w:r>
      <w:proofErr w:type="spellEnd"/>
      <w:r w:rsidRPr="009F2200">
        <w:rPr>
          <w:rFonts w:ascii="Times New Roman" w:hAnsi="Times New Roman" w:cs="Times New Roman"/>
          <w:sz w:val="28"/>
          <w:szCs w:val="28"/>
          <w:lang w:val="ro-RO"/>
        </w:rPr>
        <w:t xml:space="preserve"> şi nemedical în domeniul asistenţei medicale urgente la etapa de </w:t>
      </w:r>
      <w:proofErr w:type="spellStart"/>
      <w:r w:rsidRPr="009F2200">
        <w:rPr>
          <w:rFonts w:ascii="Times New Roman" w:hAnsi="Times New Roman" w:cs="Times New Roman"/>
          <w:sz w:val="28"/>
          <w:szCs w:val="28"/>
          <w:lang w:val="ro-RO"/>
        </w:rPr>
        <w:t>prespital</w:t>
      </w:r>
      <w:proofErr w:type="spellEnd"/>
      <w:r w:rsidRPr="009F2200">
        <w:rPr>
          <w:rFonts w:ascii="Times New Roman" w:hAnsi="Times New Roman" w:cs="Times New Roman"/>
          <w:sz w:val="28"/>
          <w:szCs w:val="28"/>
          <w:lang w:val="ro-RO"/>
        </w:rPr>
        <w:t xml:space="preserve">.  Racordarea la standardele europene a programelor de instruire primară și pregătirea continuă a poliţiştilor, pompierilor şi conducătorilor auto în acordarea primului ajutor de urgenţă, a </w:t>
      </w:r>
      <w:proofErr w:type="spellStart"/>
      <w:r w:rsidRPr="009F2200">
        <w:rPr>
          <w:rFonts w:ascii="Times New Roman" w:hAnsi="Times New Roman" w:cs="Times New Roman"/>
          <w:sz w:val="28"/>
          <w:szCs w:val="28"/>
          <w:lang w:val="ro-RO"/>
        </w:rPr>
        <w:t>contrtibuit</w:t>
      </w:r>
      <w:proofErr w:type="spellEnd"/>
      <w:r w:rsidRPr="009F2200">
        <w:rPr>
          <w:rFonts w:ascii="Times New Roman" w:hAnsi="Times New Roman" w:cs="Times New Roman"/>
          <w:sz w:val="28"/>
          <w:szCs w:val="28"/>
          <w:lang w:val="ro-RO"/>
        </w:rPr>
        <w:t xml:space="preserve"> la sporirea semnificativă a potenţialului şi calității intervențiilor de urgențe majore acordate de  echipele de medici și paramedici. </w:t>
      </w:r>
    </w:p>
    <w:p w14:paraId="62A80023" w14:textId="49A9503C"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w:t>
      </w:r>
      <w:r w:rsidR="0073661C" w:rsidRPr="009F2200">
        <w:rPr>
          <w:rFonts w:ascii="Times New Roman" w:hAnsi="Times New Roman" w:cs="Times New Roman"/>
          <w:sz w:val="28"/>
          <w:szCs w:val="28"/>
          <w:lang w:val="ro-RO"/>
        </w:rPr>
        <w:t>8</w:t>
      </w:r>
      <w:r w:rsidRPr="009F2200">
        <w:rPr>
          <w:rFonts w:ascii="Times New Roman" w:hAnsi="Times New Roman" w:cs="Times New Roman"/>
          <w:sz w:val="28"/>
          <w:szCs w:val="28"/>
          <w:lang w:val="ro-RO"/>
        </w:rPr>
        <w:t>. Potrivit datelor statistice, în anul 2019 Serviciul de Asistenţă Medicală Urgentă Prespitalicească a deservit 882</w:t>
      </w:r>
      <w:r w:rsidR="00CE365E"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034 de solicitări și se atestă tendințe lente de descreștere față de 973</w:t>
      </w:r>
      <w:r w:rsidR="00CE365E" w:rsidRPr="009F2200">
        <w:rPr>
          <w:rFonts w:ascii="Times New Roman" w:hAnsi="Times New Roman" w:cs="Times New Roman"/>
          <w:sz w:val="28"/>
          <w:szCs w:val="28"/>
          <w:lang w:val="ro-RO"/>
        </w:rPr>
        <w:t>.</w:t>
      </w:r>
      <w:r w:rsidRPr="009F2200">
        <w:rPr>
          <w:rFonts w:ascii="Times New Roman" w:hAnsi="Times New Roman" w:cs="Times New Roman"/>
          <w:sz w:val="28"/>
          <w:szCs w:val="28"/>
          <w:lang w:val="ro-RO"/>
        </w:rPr>
        <w:t>811 solicitări în anul 2016. Incidenţa solicitărilor populaţiei la asistenţă medicală de urgenţă prespitalicească în anul 2019 a constituit 248,8 la 1000 de locuitori, comparativ cu 274,2 la 1000 de locuitori în anul 2016. Incidenţa solicitărilor în localităţile rurale este mai joasă comparativ cu localităţile urbane şi constituie 240,1 la 1000 de locuitori față de 320,0 la 1000 de locuitori respectiv în anul 2016, și 200,4 la 1000 de locuitori față de 313,0 la 1000 de locuitori în anul 2019, ceea ce argumentează continuarea implementării intervențiilor eficiente pentru sporirea accesului populației din sectorul rural la serviciile AMU, inclusiv implicațiile intersectoriale.</w:t>
      </w:r>
    </w:p>
    <w:p w14:paraId="621A29A3" w14:textId="36F55EC4" w:rsidR="00D2492C" w:rsidRPr="009F2200" w:rsidRDefault="00D2492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1</w:t>
      </w:r>
      <w:r w:rsidR="0073661C" w:rsidRPr="009F2200">
        <w:rPr>
          <w:rFonts w:ascii="Times New Roman" w:hAnsi="Times New Roman" w:cs="Times New Roman"/>
          <w:sz w:val="28"/>
          <w:szCs w:val="28"/>
          <w:lang w:val="ro-RO"/>
        </w:rPr>
        <w:t>9</w:t>
      </w:r>
      <w:r w:rsidRPr="009F2200">
        <w:rPr>
          <w:rFonts w:ascii="Times New Roman" w:hAnsi="Times New Roman" w:cs="Times New Roman"/>
          <w:sz w:val="28"/>
          <w:szCs w:val="28"/>
          <w:lang w:val="ro-RO"/>
        </w:rPr>
        <w:t xml:space="preserve">. Datele Anuarului statistic denotă, că în anul 2019 rata bolnavilor transportați prin intermediul Serviciului de Asistenţă Medicală Urgentă Prespitalicească la instituții </w:t>
      </w:r>
      <w:r w:rsidRPr="009F2200">
        <w:rPr>
          <w:rFonts w:ascii="Times New Roman" w:hAnsi="Times New Roman" w:cs="Times New Roman"/>
          <w:sz w:val="28"/>
          <w:szCs w:val="28"/>
          <w:lang w:val="ro-RO"/>
        </w:rPr>
        <w:lastRenderedPageBreak/>
        <w:t>medicale spitalicești a constituit 94,4 la 1000 de locuitori, ce este în creștere, față de 89,4 la 1000 de locuitori în anul 2016. Se menține constant înaltă rata pacienților transportați de către AMU, decedați în primele 24 de ore din numărul total decedați în staționar. Astfel în anul 2016 s-au înregistrat 50,9 la 100 mii populație decedați în primele 24 de ore, în anul 2019 – 57,0 la 100 mii populație. Datele justifică necesitatea întreprinderii măsurilor de fortificare și dezvoltare în continuare a activităților integrate a echipelor de medici AMU, cu echipele de paramedici ale serviciului SMURD, dezvoltarea competențelor serviciului AVIASAN, precum și fortificarea capacităților Unităților primiri urgențe și terapie intensivă din cadrul instituțiilor spitalicești.</w:t>
      </w:r>
    </w:p>
    <w:p w14:paraId="367336A2" w14:textId="375359A8" w:rsidR="00066E4A" w:rsidRPr="009F2200" w:rsidRDefault="0073661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20</w:t>
      </w:r>
      <w:r w:rsidR="00D2492C" w:rsidRPr="009F2200">
        <w:rPr>
          <w:rFonts w:ascii="Times New Roman" w:hAnsi="Times New Roman" w:cs="Times New Roman"/>
          <w:sz w:val="28"/>
          <w:szCs w:val="28"/>
          <w:lang w:val="ro-RO"/>
        </w:rPr>
        <w:t xml:space="preserve">. </w:t>
      </w:r>
      <w:proofErr w:type="spellStart"/>
      <w:r w:rsidR="00D2492C" w:rsidRPr="009F2200">
        <w:rPr>
          <w:rFonts w:ascii="Times New Roman" w:hAnsi="Times New Roman" w:cs="Times New Roman"/>
          <w:sz w:val="28"/>
          <w:szCs w:val="28"/>
          <w:lang w:val="ro-RO"/>
        </w:rPr>
        <w:t>Rămîne</w:t>
      </w:r>
      <w:proofErr w:type="spellEnd"/>
      <w:r w:rsidR="00D2492C" w:rsidRPr="009F2200">
        <w:rPr>
          <w:rFonts w:ascii="Times New Roman" w:hAnsi="Times New Roman" w:cs="Times New Roman"/>
          <w:sz w:val="28"/>
          <w:szCs w:val="28"/>
          <w:lang w:val="ro-RO"/>
        </w:rPr>
        <w:t xml:space="preserve"> a fi înaltă ponderea solicitărilor AMU de către persoanele cu maladii ale aparatului circulator, în anul 2016 a constituit 56,5 la 1000 populație, iar în anul 2019 constituind 51,7 la 1000 populație. Povara principală o constituie hipertensiunea arterială, care constituie 48,5% din numărul total al urgenţelor cardiovasculare. </w:t>
      </w:r>
    </w:p>
    <w:p w14:paraId="0A84C2FF" w14:textId="13A3549B" w:rsidR="00066E4A" w:rsidRPr="009F2200" w:rsidRDefault="0073661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21. </w:t>
      </w:r>
      <w:r w:rsidR="00D2492C" w:rsidRPr="009F2200">
        <w:rPr>
          <w:rFonts w:ascii="Times New Roman" w:hAnsi="Times New Roman" w:cs="Times New Roman"/>
          <w:sz w:val="28"/>
          <w:szCs w:val="28"/>
          <w:lang w:val="ro-RO"/>
        </w:rPr>
        <w:t xml:space="preserve">Mecanismul existent de transportare și referire a pacienților cu urgențe medico-chirurgicale în instituțiile medico-sanitare spitalicești din municipiul Chișinău, inclusiv a pacienților cu AVC ischemic acut și a pacienților pentru tratament invaziv al infarctului miocardic acut nu corespunde provocărilor reale, ca rezultat, </w:t>
      </w:r>
      <w:proofErr w:type="spellStart"/>
      <w:r w:rsidR="00D2492C" w:rsidRPr="009F2200">
        <w:rPr>
          <w:rFonts w:ascii="Times New Roman" w:hAnsi="Times New Roman" w:cs="Times New Roman"/>
          <w:sz w:val="28"/>
          <w:szCs w:val="28"/>
          <w:lang w:val="ro-RO"/>
        </w:rPr>
        <w:t>rămîne</w:t>
      </w:r>
      <w:proofErr w:type="spellEnd"/>
      <w:r w:rsidR="00D2492C" w:rsidRPr="009F2200">
        <w:rPr>
          <w:rFonts w:ascii="Times New Roman" w:hAnsi="Times New Roman" w:cs="Times New Roman"/>
          <w:sz w:val="28"/>
          <w:szCs w:val="28"/>
          <w:lang w:val="ro-RO"/>
        </w:rPr>
        <w:t xml:space="preserve"> înaltă ponderea deceselor cauzate de complicațiile bolilor</w:t>
      </w:r>
      <w:r w:rsidR="00066E4A" w:rsidRPr="009F2200">
        <w:rPr>
          <w:rFonts w:ascii="Times New Roman" w:hAnsi="Times New Roman" w:cs="Times New Roman"/>
          <w:sz w:val="28"/>
          <w:szCs w:val="28"/>
          <w:lang w:val="ro-RO"/>
        </w:rPr>
        <w:t xml:space="preserve"> cardiovasculare.</w:t>
      </w:r>
    </w:p>
    <w:p w14:paraId="20BC33C6" w14:textId="7BF1783A" w:rsidR="00D2492C" w:rsidRPr="009F2200" w:rsidRDefault="0073661C" w:rsidP="00D2492C">
      <w:pPr>
        <w:spacing w:after="0" w:line="240" w:lineRule="auto"/>
        <w:ind w:firstLine="567"/>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22. </w:t>
      </w:r>
      <w:r w:rsidR="00D2492C" w:rsidRPr="009F2200">
        <w:rPr>
          <w:rFonts w:ascii="Times New Roman" w:hAnsi="Times New Roman" w:cs="Times New Roman"/>
          <w:sz w:val="28"/>
          <w:szCs w:val="28"/>
          <w:lang w:val="ro-RO"/>
        </w:rPr>
        <w:t>Mortalitatea la etapa prespitalicească din cauza consecințelor Sindromului coronarian acut în anul 2019 a constituit 4,4̥̥‰ la 100 mii populaţie, Accidentului vascular cerebral - 0,6‰ la 100 mii populaţie, iar în urma traumelor - l,</w:t>
      </w:r>
      <w:proofErr w:type="spellStart"/>
      <w:r w:rsidR="00D2492C" w:rsidRPr="009F2200">
        <w:rPr>
          <w:rFonts w:ascii="Times New Roman" w:hAnsi="Times New Roman" w:cs="Times New Roman"/>
          <w:sz w:val="28"/>
          <w:szCs w:val="28"/>
          <w:lang w:val="ro-RO"/>
        </w:rPr>
        <w:t>l‰</w:t>
      </w:r>
      <w:proofErr w:type="spellEnd"/>
      <w:r w:rsidR="00D2492C" w:rsidRPr="009F2200">
        <w:rPr>
          <w:rFonts w:ascii="Times New Roman" w:hAnsi="Times New Roman" w:cs="Times New Roman"/>
          <w:sz w:val="28"/>
          <w:szCs w:val="28"/>
          <w:lang w:val="ro-RO"/>
        </w:rPr>
        <w:t xml:space="preserve"> la 100 mii populaţie respectiv. În scopul micșorării poverii asupra sistemului de sănătate, inclusiv al serviciului de AMU, cauzate de complicațiile bolilor </w:t>
      </w:r>
      <w:proofErr w:type="spellStart"/>
      <w:r w:rsidR="00D2492C" w:rsidRPr="009F2200">
        <w:rPr>
          <w:rFonts w:ascii="Times New Roman" w:hAnsi="Times New Roman" w:cs="Times New Roman"/>
          <w:sz w:val="28"/>
          <w:szCs w:val="28"/>
          <w:lang w:val="ro-RO"/>
        </w:rPr>
        <w:t>nontransmisibile</w:t>
      </w:r>
      <w:proofErr w:type="spellEnd"/>
      <w:r w:rsidR="00D2492C" w:rsidRPr="009F2200">
        <w:rPr>
          <w:rFonts w:ascii="Times New Roman" w:hAnsi="Times New Roman" w:cs="Times New Roman"/>
          <w:sz w:val="28"/>
          <w:szCs w:val="28"/>
          <w:lang w:val="ro-RO"/>
        </w:rPr>
        <w:t>, urmează a dezvolta</w:t>
      </w:r>
      <w:r w:rsidR="0009240A" w:rsidRPr="009F2200">
        <w:rPr>
          <w:rFonts w:ascii="Times New Roman" w:hAnsi="Times New Roman" w:cs="Times New Roman"/>
          <w:sz w:val="28"/>
          <w:szCs w:val="28"/>
          <w:lang w:val="ro-RO"/>
        </w:rPr>
        <w:t xml:space="preserve"> capacități pentru </w:t>
      </w:r>
      <w:r w:rsidR="00552F0B" w:rsidRPr="009F2200">
        <w:rPr>
          <w:rFonts w:ascii="Times New Roman" w:hAnsi="Times New Roman" w:cs="Times New Roman"/>
          <w:sz w:val="28"/>
          <w:szCs w:val="28"/>
          <w:lang w:val="ro-RO"/>
        </w:rPr>
        <w:t xml:space="preserve">tratament </w:t>
      </w:r>
      <w:proofErr w:type="spellStart"/>
      <w:r w:rsidR="0009240A" w:rsidRPr="009F2200">
        <w:rPr>
          <w:rFonts w:ascii="Times New Roman" w:hAnsi="Times New Roman" w:cs="Times New Roman"/>
          <w:sz w:val="28"/>
          <w:szCs w:val="28"/>
          <w:lang w:val="ro-RO"/>
        </w:rPr>
        <w:t>cardiointervenționist</w:t>
      </w:r>
      <w:proofErr w:type="spellEnd"/>
      <w:r w:rsidR="0009240A" w:rsidRPr="009F2200">
        <w:rPr>
          <w:rFonts w:ascii="Times New Roman" w:hAnsi="Times New Roman" w:cs="Times New Roman"/>
          <w:sz w:val="28"/>
          <w:szCs w:val="28"/>
          <w:lang w:val="ro-RO"/>
        </w:rPr>
        <w:t xml:space="preserve"> în regiunile Nord și Sud</w:t>
      </w:r>
      <w:r w:rsidR="00552F0B" w:rsidRPr="009F2200">
        <w:rPr>
          <w:rFonts w:ascii="Times New Roman" w:hAnsi="Times New Roman" w:cs="Times New Roman"/>
          <w:sz w:val="28"/>
          <w:szCs w:val="28"/>
          <w:lang w:val="ro-RO"/>
        </w:rPr>
        <w:t xml:space="preserve"> ale țării.</w:t>
      </w:r>
    </w:p>
    <w:p w14:paraId="6F1AF96F" w14:textId="33176E0A" w:rsidR="00D2492C" w:rsidRPr="009F2200" w:rsidRDefault="0073661C" w:rsidP="00D2492C">
      <w:pPr>
        <w:spacing w:after="0" w:line="240" w:lineRule="auto"/>
        <w:ind w:firstLine="708"/>
        <w:jc w:val="both"/>
        <w:rPr>
          <w:rFonts w:ascii="Times New Roman" w:eastAsia="Times New Roman" w:hAnsi="Times New Roman" w:cs="Times New Roman"/>
          <w:color w:val="000000"/>
          <w:sz w:val="28"/>
          <w:szCs w:val="28"/>
          <w:lang w:val="ro-RO" w:eastAsia="ro-RO" w:bidi="ro-RO"/>
        </w:rPr>
      </w:pPr>
      <w:r w:rsidRPr="009F2200">
        <w:rPr>
          <w:rFonts w:ascii="Times New Roman" w:eastAsia="Times New Roman" w:hAnsi="Times New Roman" w:cs="Times New Roman"/>
          <w:color w:val="000000"/>
          <w:sz w:val="28"/>
          <w:szCs w:val="28"/>
          <w:lang w:val="ro-RO" w:eastAsia="ro-RO" w:bidi="ro-RO"/>
        </w:rPr>
        <w:t>23</w:t>
      </w:r>
      <w:r w:rsidR="00D2492C" w:rsidRPr="009F2200">
        <w:rPr>
          <w:rFonts w:ascii="Times New Roman" w:eastAsia="Times New Roman" w:hAnsi="Times New Roman" w:cs="Times New Roman"/>
          <w:color w:val="000000"/>
          <w:sz w:val="28"/>
          <w:szCs w:val="28"/>
          <w:lang w:val="ro-RO" w:eastAsia="ro-RO" w:bidi="ro-RO"/>
        </w:rPr>
        <w:t>.</w:t>
      </w:r>
      <w:r w:rsidR="00C92B73" w:rsidRPr="009F2200">
        <w:rPr>
          <w:rFonts w:ascii="Times New Roman" w:eastAsia="Times New Roman" w:hAnsi="Times New Roman" w:cs="Times New Roman"/>
          <w:color w:val="000000"/>
          <w:sz w:val="28"/>
          <w:szCs w:val="28"/>
          <w:lang w:val="ro-RO" w:eastAsia="ro-RO" w:bidi="ro-RO"/>
        </w:rPr>
        <w:t xml:space="preserve"> În scopul remedierii situației, u</w:t>
      </w:r>
      <w:r w:rsidR="00066E4A" w:rsidRPr="009F2200">
        <w:rPr>
          <w:rFonts w:ascii="Times New Roman" w:eastAsia="Times New Roman" w:hAnsi="Times New Roman" w:cs="Times New Roman"/>
          <w:color w:val="000000"/>
          <w:sz w:val="28"/>
          <w:szCs w:val="28"/>
          <w:lang w:val="ro-RO" w:eastAsia="ro-RO" w:bidi="ro-RO"/>
        </w:rPr>
        <w:t xml:space="preserve">rmează a efectua </w:t>
      </w:r>
      <w:r w:rsidR="00D2492C" w:rsidRPr="009F2200">
        <w:rPr>
          <w:rFonts w:ascii="Times New Roman" w:eastAsia="Times New Roman" w:hAnsi="Times New Roman" w:cs="Times New Roman"/>
          <w:color w:val="000000"/>
          <w:sz w:val="28"/>
          <w:szCs w:val="28"/>
          <w:lang w:val="ro-RO" w:eastAsia="ro-RO" w:bidi="ro-RO"/>
        </w:rPr>
        <w:t>analiza categorii</w:t>
      </w:r>
      <w:r w:rsidR="00C92B73" w:rsidRPr="009F2200">
        <w:rPr>
          <w:rFonts w:ascii="Times New Roman" w:eastAsia="Times New Roman" w:hAnsi="Times New Roman" w:cs="Times New Roman"/>
          <w:color w:val="000000"/>
          <w:sz w:val="28"/>
          <w:szCs w:val="28"/>
          <w:lang w:val="ro-RO" w:eastAsia="ro-RO" w:bidi="ro-RO"/>
        </w:rPr>
        <w:t>lor</w:t>
      </w:r>
      <w:r w:rsidR="00D2492C" w:rsidRPr="009F2200">
        <w:rPr>
          <w:rFonts w:ascii="Times New Roman" w:eastAsia="Times New Roman" w:hAnsi="Times New Roman" w:cs="Times New Roman"/>
          <w:color w:val="000000"/>
          <w:sz w:val="28"/>
          <w:szCs w:val="28"/>
          <w:lang w:val="ro-RO" w:eastAsia="ro-RO" w:bidi="ro-RO"/>
        </w:rPr>
        <w:t xml:space="preserve"> de urgenţe medico-chirurgicale majore (patologia cardio-vascula</w:t>
      </w:r>
      <w:r w:rsidR="00D2492C" w:rsidRPr="009F2200">
        <w:rPr>
          <w:rFonts w:ascii="Times New Roman" w:eastAsia="Times New Roman" w:hAnsi="Times New Roman" w:cs="Times New Roman"/>
          <w:iCs/>
          <w:color w:val="000000"/>
          <w:sz w:val="28"/>
          <w:szCs w:val="28"/>
          <w:lang w:val="ro-RO" w:eastAsia="ro-RO" w:bidi="ro-RO"/>
        </w:rPr>
        <w:t>ră</w:t>
      </w:r>
      <w:r w:rsidR="00D2492C" w:rsidRPr="009F2200">
        <w:rPr>
          <w:rFonts w:ascii="Times New Roman" w:eastAsia="Times New Roman" w:hAnsi="Times New Roman" w:cs="Times New Roman"/>
          <w:color w:val="000000"/>
          <w:sz w:val="28"/>
          <w:szCs w:val="28"/>
          <w:lang w:val="ro-RO" w:eastAsia="ro-RO" w:bidi="ro-RO"/>
        </w:rPr>
        <w:t xml:space="preserve"> acută (Sindrom coronarian acut/Infarct miocardic acut), patologia vasculară cerebrală acută (Accidentul vascular cerebral), </w:t>
      </w:r>
      <w:proofErr w:type="spellStart"/>
      <w:r w:rsidR="00D2492C" w:rsidRPr="009F2200">
        <w:rPr>
          <w:rFonts w:ascii="Times New Roman" w:eastAsia="Times New Roman" w:hAnsi="Times New Roman" w:cs="Times New Roman"/>
          <w:color w:val="000000"/>
          <w:sz w:val="28"/>
          <w:szCs w:val="28"/>
          <w:lang w:val="ro-RO" w:eastAsia="ro-RO" w:bidi="ro-RO"/>
        </w:rPr>
        <w:t>politraumatismul</w:t>
      </w:r>
      <w:proofErr w:type="spellEnd"/>
      <w:r w:rsidR="00D2492C" w:rsidRPr="009F2200">
        <w:rPr>
          <w:rFonts w:ascii="Times New Roman" w:eastAsia="Times New Roman" w:hAnsi="Times New Roman" w:cs="Times New Roman"/>
          <w:color w:val="000000"/>
          <w:sz w:val="28"/>
          <w:szCs w:val="28"/>
          <w:lang w:val="ro-RO" w:eastAsia="ro-RO" w:bidi="ro-RO"/>
        </w:rPr>
        <w:t>, intoxicaţiile), care reprezintă urgenţe medico-chirurgicale majore în cazul cărora asistenţa medicală urgentă calitativă şi operativă poate influenţa, reducând rata deceselor, care pot fi prevenite.</w:t>
      </w:r>
    </w:p>
    <w:p w14:paraId="04E06494" w14:textId="188C525D" w:rsidR="008E1EDE" w:rsidRPr="009F2200" w:rsidRDefault="0073661C" w:rsidP="00D2492C">
      <w:pPr>
        <w:spacing w:after="0" w:line="240" w:lineRule="auto"/>
        <w:ind w:firstLine="708"/>
        <w:jc w:val="both"/>
        <w:rPr>
          <w:rFonts w:ascii="Times New Roman" w:hAnsi="Times New Roman" w:cs="Times New Roman"/>
          <w:sz w:val="28"/>
          <w:szCs w:val="28"/>
          <w:lang w:val="ro-RO"/>
        </w:rPr>
      </w:pPr>
      <w:r w:rsidRPr="009F2200">
        <w:rPr>
          <w:rFonts w:ascii="Times New Roman" w:eastAsia="Times New Roman" w:hAnsi="Times New Roman" w:cs="Times New Roman"/>
          <w:color w:val="000000"/>
          <w:sz w:val="28"/>
          <w:szCs w:val="28"/>
          <w:lang w:val="ro-RO" w:eastAsia="ro-RO" w:bidi="ro-RO"/>
        </w:rPr>
        <w:t>24</w:t>
      </w:r>
      <w:r w:rsidR="00D2492C" w:rsidRPr="009F2200">
        <w:rPr>
          <w:rFonts w:ascii="Times New Roman" w:eastAsia="Times New Roman" w:hAnsi="Times New Roman" w:cs="Times New Roman"/>
          <w:color w:val="000000"/>
          <w:sz w:val="28"/>
          <w:szCs w:val="28"/>
          <w:lang w:val="ro-RO" w:eastAsia="ro-RO" w:bidi="ro-RO"/>
        </w:rPr>
        <w:t xml:space="preserve">. </w:t>
      </w:r>
      <w:r w:rsidR="00D2492C" w:rsidRPr="009F2200">
        <w:rPr>
          <w:rFonts w:ascii="Times New Roman" w:hAnsi="Times New Roman" w:cs="Times New Roman"/>
          <w:sz w:val="28"/>
          <w:szCs w:val="28"/>
          <w:lang w:val="ro-RO"/>
        </w:rPr>
        <w:t xml:space="preserve">Riscul major al maladiilor infecţioase, inclusiv al situațiilor endemice și pandemice (ex. – SARS CoV-2, </w:t>
      </w:r>
      <w:r w:rsidR="008E1EDE" w:rsidRPr="009F2200">
        <w:rPr>
          <w:rFonts w:ascii="Times New Roman" w:hAnsi="Times New Roman" w:cs="Times New Roman"/>
          <w:sz w:val="28"/>
          <w:szCs w:val="28"/>
          <w:lang w:val="ro-RO"/>
        </w:rPr>
        <w:t>virusul de tip nou COVID-</w:t>
      </w:r>
      <w:r w:rsidR="00D2492C" w:rsidRPr="009F2200">
        <w:rPr>
          <w:rFonts w:ascii="Times New Roman" w:hAnsi="Times New Roman" w:cs="Times New Roman"/>
          <w:sz w:val="28"/>
          <w:szCs w:val="28"/>
          <w:lang w:val="ro-RO"/>
        </w:rPr>
        <w:t xml:space="preserve">19), riscul persistent al evenimentelor seismice, care în comun cu calamităţile naturale şi </w:t>
      </w:r>
      <w:proofErr w:type="spellStart"/>
      <w:r w:rsidR="00D2492C" w:rsidRPr="009F2200">
        <w:rPr>
          <w:rFonts w:ascii="Times New Roman" w:hAnsi="Times New Roman" w:cs="Times New Roman"/>
          <w:sz w:val="28"/>
          <w:szCs w:val="28"/>
          <w:lang w:val="ro-RO"/>
        </w:rPr>
        <w:t>tehnogene</w:t>
      </w:r>
      <w:proofErr w:type="spellEnd"/>
      <w:r w:rsidR="00D2492C" w:rsidRPr="009F2200">
        <w:rPr>
          <w:rFonts w:ascii="Times New Roman" w:hAnsi="Times New Roman" w:cs="Times New Roman"/>
          <w:sz w:val="28"/>
          <w:szCs w:val="28"/>
          <w:lang w:val="ro-RO"/>
        </w:rPr>
        <w:t>: seceta, inund</w:t>
      </w:r>
      <w:r w:rsidR="008E1EDE" w:rsidRPr="009F2200">
        <w:rPr>
          <w:rFonts w:ascii="Times New Roman" w:hAnsi="Times New Roman" w:cs="Times New Roman"/>
          <w:sz w:val="28"/>
          <w:szCs w:val="28"/>
          <w:lang w:val="ro-RO"/>
        </w:rPr>
        <w:t xml:space="preserve">aţiile, alte </w:t>
      </w:r>
      <w:proofErr w:type="spellStart"/>
      <w:r w:rsidR="008E1EDE" w:rsidRPr="009F2200">
        <w:rPr>
          <w:rFonts w:ascii="Times New Roman" w:hAnsi="Times New Roman" w:cs="Times New Roman"/>
          <w:sz w:val="28"/>
          <w:szCs w:val="28"/>
          <w:lang w:val="ro-RO"/>
        </w:rPr>
        <w:t>calamnități</w:t>
      </w:r>
      <w:proofErr w:type="spellEnd"/>
      <w:r w:rsidR="00D2492C" w:rsidRPr="009F2200">
        <w:rPr>
          <w:rFonts w:ascii="Times New Roman" w:hAnsi="Times New Roman" w:cs="Times New Roman"/>
          <w:sz w:val="28"/>
          <w:szCs w:val="28"/>
          <w:lang w:val="ro-RO"/>
        </w:rPr>
        <w:t xml:space="preserve">, incidenţa înaltă a traumatismelor, în special în urma accidentelor rutiere, califică sistemul de asistenţă medicală de urgenţă drept o prioritate importantă pentru sănătatea publică din Republica Moldova. </w:t>
      </w:r>
    </w:p>
    <w:p w14:paraId="78E0149A" w14:textId="5A4078A6" w:rsidR="00D2492C" w:rsidRPr="009F2200" w:rsidRDefault="0073661C" w:rsidP="00D2492C">
      <w:pPr>
        <w:spacing w:after="0" w:line="240" w:lineRule="auto"/>
        <w:ind w:firstLine="708"/>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25. </w:t>
      </w:r>
      <w:r w:rsidR="00D2492C" w:rsidRPr="009F2200">
        <w:rPr>
          <w:rFonts w:ascii="Times New Roman" w:hAnsi="Times New Roman" w:cs="Times New Roman"/>
          <w:sz w:val="28"/>
          <w:szCs w:val="28"/>
          <w:lang w:val="ro-RO"/>
        </w:rPr>
        <w:t xml:space="preserve">Însă, Serviciul medicinii calamităţilor în Republica Moldova la moment este unul nefuncțional, cu excepția organizării unor activități de instruire a cadrelor medicale. Situația menționată justifică necesitatea reinstituirii și fortificării capacităților unei structuri la nivel </w:t>
      </w:r>
      <w:proofErr w:type="spellStart"/>
      <w:r w:rsidR="00D2492C" w:rsidRPr="009F2200">
        <w:rPr>
          <w:rFonts w:ascii="Times New Roman" w:hAnsi="Times New Roman" w:cs="Times New Roman"/>
          <w:sz w:val="28"/>
          <w:szCs w:val="28"/>
          <w:lang w:val="ro-RO"/>
        </w:rPr>
        <w:t>national</w:t>
      </w:r>
      <w:proofErr w:type="spellEnd"/>
      <w:r w:rsidR="00D2492C" w:rsidRPr="009F2200">
        <w:rPr>
          <w:rFonts w:ascii="Times New Roman" w:hAnsi="Times New Roman" w:cs="Times New Roman"/>
          <w:sz w:val="28"/>
          <w:szCs w:val="28"/>
          <w:lang w:val="ro-RO"/>
        </w:rPr>
        <w:t xml:space="preserve">, care ar avea menirea de evaluare în permanență a situației de urgențe în sănătate publică și care ar contribui la consolidarea capacităţilor instituțiilor antrenate în reacția de răspuns la eveniment și pregătirea instituţiilor medico-sanitare </w:t>
      </w:r>
      <w:r w:rsidR="00D2492C" w:rsidRPr="009F2200">
        <w:rPr>
          <w:rFonts w:ascii="Times New Roman" w:hAnsi="Times New Roman" w:cs="Times New Roman"/>
          <w:sz w:val="28"/>
          <w:szCs w:val="28"/>
          <w:lang w:val="ro-RO"/>
        </w:rPr>
        <w:lastRenderedPageBreak/>
        <w:t>pentru gestionarea situaţiilor de urgențe de sănătate publică, cauzate de epidemii, calamități naturale şi dezastre.</w:t>
      </w:r>
    </w:p>
    <w:p w14:paraId="4D2C99C7" w14:textId="6CDCBD6A" w:rsidR="00C76552" w:rsidRPr="009F2200" w:rsidRDefault="0073661C" w:rsidP="00D2492C">
      <w:pPr>
        <w:spacing w:after="0" w:line="240" w:lineRule="auto"/>
        <w:ind w:firstLine="708"/>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26</w:t>
      </w:r>
      <w:r w:rsidR="00D2492C" w:rsidRPr="009F2200">
        <w:rPr>
          <w:rFonts w:ascii="Times New Roman" w:hAnsi="Times New Roman" w:cs="Times New Roman"/>
          <w:sz w:val="28"/>
          <w:szCs w:val="28"/>
          <w:lang w:val="ro-RO"/>
        </w:rPr>
        <w:t>. Pandemia</w:t>
      </w:r>
      <w:r w:rsidR="00552F0B" w:rsidRPr="009F2200">
        <w:rPr>
          <w:rFonts w:ascii="Times New Roman" w:hAnsi="Times New Roman" w:cs="Times New Roman"/>
          <w:sz w:val="28"/>
          <w:szCs w:val="28"/>
          <w:lang w:val="ro-RO"/>
        </w:rPr>
        <w:t xml:space="preserve">, virusul de tip nou SARS CoV-2 </w:t>
      </w:r>
      <w:r w:rsidR="00D2492C" w:rsidRPr="009F2200">
        <w:rPr>
          <w:rFonts w:ascii="Times New Roman" w:hAnsi="Times New Roman" w:cs="Times New Roman"/>
          <w:sz w:val="28"/>
          <w:szCs w:val="28"/>
          <w:lang w:val="ro-RO"/>
        </w:rPr>
        <w:t xml:space="preserve">determină o povoară suplimentară asupra activității Serviciului AMUP și corespunzător necesită dotarea echipelor de AMUP cu </w:t>
      </w:r>
      <w:proofErr w:type="spellStart"/>
      <w:r w:rsidR="00D2492C" w:rsidRPr="009F2200">
        <w:rPr>
          <w:rFonts w:ascii="Times New Roman" w:hAnsi="Times New Roman" w:cs="Times New Roman"/>
          <w:sz w:val="28"/>
          <w:szCs w:val="28"/>
          <w:lang w:val="ro-RO"/>
        </w:rPr>
        <w:t>echipemente</w:t>
      </w:r>
      <w:proofErr w:type="spellEnd"/>
      <w:r w:rsidR="00D2492C" w:rsidRPr="009F2200">
        <w:rPr>
          <w:rFonts w:ascii="Times New Roman" w:hAnsi="Times New Roman" w:cs="Times New Roman"/>
          <w:sz w:val="28"/>
          <w:szCs w:val="28"/>
          <w:lang w:val="ro-RO"/>
        </w:rPr>
        <w:t xml:space="preserve"> de protecție individuală pentru activitatea în condițiile unui risc major de infectare</w:t>
      </w:r>
      <w:r w:rsidR="001244E0" w:rsidRPr="009F2200">
        <w:rPr>
          <w:rFonts w:ascii="Times New Roman" w:eastAsia="Times New Roman" w:hAnsi="Times New Roman" w:cs="Times New Roman"/>
          <w:color w:val="000000"/>
          <w:sz w:val="28"/>
          <w:szCs w:val="28"/>
          <w:lang w:val="ro-RO"/>
        </w:rPr>
        <w:t xml:space="preserve"> și dispozitive de monitorizare a stării de sănătate pacienților cu COVID</w:t>
      </w:r>
      <w:r w:rsidR="00566CC0">
        <w:rPr>
          <w:rFonts w:ascii="Times New Roman" w:eastAsia="Times New Roman" w:hAnsi="Times New Roman" w:cs="Times New Roman"/>
          <w:color w:val="000000"/>
          <w:sz w:val="28"/>
          <w:szCs w:val="28"/>
          <w:lang w:val="ro-RO"/>
        </w:rPr>
        <w:t xml:space="preserve"> 19</w:t>
      </w:r>
      <w:r w:rsidR="001244E0" w:rsidRPr="009F2200">
        <w:rPr>
          <w:rFonts w:ascii="Times New Roman" w:eastAsia="Times New Roman" w:hAnsi="Times New Roman" w:cs="Times New Roman"/>
          <w:color w:val="000000"/>
          <w:sz w:val="28"/>
          <w:szCs w:val="28"/>
          <w:lang w:val="ro-RO"/>
        </w:rPr>
        <w:t xml:space="preserve">.  </w:t>
      </w:r>
    </w:p>
    <w:p w14:paraId="47834CC2" w14:textId="016A7168" w:rsidR="00D2492C" w:rsidRDefault="0073661C" w:rsidP="00D2492C">
      <w:pPr>
        <w:spacing w:after="0" w:line="240" w:lineRule="auto"/>
        <w:ind w:firstLine="708"/>
        <w:jc w:val="both"/>
        <w:rPr>
          <w:rFonts w:ascii="Times New Roman" w:hAnsi="Times New Roman" w:cs="Times New Roman"/>
          <w:sz w:val="28"/>
          <w:szCs w:val="28"/>
          <w:lang w:val="ro-RO"/>
        </w:rPr>
      </w:pPr>
      <w:r w:rsidRPr="009F2200">
        <w:rPr>
          <w:rFonts w:ascii="Times New Roman" w:hAnsi="Times New Roman" w:cs="Times New Roman"/>
          <w:sz w:val="28"/>
          <w:szCs w:val="28"/>
          <w:lang w:val="ro-RO"/>
        </w:rPr>
        <w:t xml:space="preserve">27. </w:t>
      </w:r>
      <w:r w:rsidR="00D2492C" w:rsidRPr="009F2200">
        <w:rPr>
          <w:rFonts w:ascii="Times New Roman" w:hAnsi="Times New Roman" w:cs="Times New Roman"/>
          <w:sz w:val="28"/>
          <w:szCs w:val="28"/>
          <w:lang w:val="ro-RO"/>
        </w:rPr>
        <w:t>În cadrul Serviciului de asistență medicală urgentă p</w:t>
      </w:r>
      <w:r w:rsidR="00D2492C" w:rsidRPr="00FB10C8">
        <w:rPr>
          <w:rFonts w:ascii="Times New Roman" w:hAnsi="Times New Roman" w:cs="Times New Roman"/>
          <w:sz w:val="28"/>
          <w:szCs w:val="28"/>
          <w:lang w:val="ro-RO"/>
        </w:rPr>
        <w:t xml:space="preserve">respitalicească, în prima linie zilnic activează circa </w:t>
      </w:r>
      <w:r w:rsidR="009F2200">
        <w:rPr>
          <w:rFonts w:ascii="Times New Roman" w:hAnsi="Times New Roman" w:cs="Times New Roman"/>
          <w:sz w:val="28"/>
          <w:szCs w:val="28"/>
          <w:lang w:val="ro-RO"/>
        </w:rPr>
        <w:t xml:space="preserve">900 </w:t>
      </w:r>
      <w:r w:rsidR="00D2492C" w:rsidRPr="00FB10C8">
        <w:rPr>
          <w:rFonts w:ascii="Times New Roman" w:hAnsi="Times New Roman" w:cs="Times New Roman"/>
          <w:sz w:val="28"/>
          <w:szCs w:val="28"/>
          <w:lang w:val="ro-RO"/>
        </w:rPr>
        <w:t>de angajați, din care circa</w:t>
      </w:r>
      <w:r w:rsidR="00D2492C" w:rsidRPr="00485993">
        <w:rPr>
          <w:rFonts w:ascii="Times New Roman" w:hAnsi="Times New Roman" w:cs="Times New Roman"/>
          <w:sz w:val="28"/>
          <w:szCs w:val="28"/>
          <w:lang w:val="ro-RO"/>
        </w:rPr>
        <w:t xml:space="preserve">  </w:t>
      </w:r>
      <w:r w:rsidR="009F2200">
        <w:rPr>
          <w:rFonts w:ascii="Times New Roman" w:hAnsi="Times New Roman" w:cs="Times New Roman"/>
          <w:sz w:val="28"/>
          <w:szCs w:val="28"/>
          <w:lang w:val="ro-RO"/>
        </w:rPr>
        <w:t xml:space="preserve">600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lucrători medicali, din ei circa 10 %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angajați cu </w:t>
      </w:r>
      <w:proofErr w:type="spellStart"/>
      <w:r w:rsidR="00D2492C" w:rsidRPr="00485993">
        <w:rPr>
          <w:rFonts w:ascii="Times New Roman" w:hAnsi="Times New Roman" w:cs="Times New Roman"/>
          <w:sz w:val="28"/>
          <w:szCs w:val="28"/>
          <w:lang w:val="ro-RO"/>
        </w:rPr>
        <w:t>vîrsta</w:t>
      </w:r>
      <w:proofErr w:type="spellEnd"/>
      <w:r w:rsidR="00D2492C" w:rsidRPr="00485993">
        <w:rPr>
          <w:rFonts w:ascii="Times New Roman" w:hAnsi="Times New Roman" w:cs="Times New Roman"/>
          <w:sz w:val="28"/>
          <w:szCs w:val="28"/>
          <w:lang w:val="ro-RO"/>
        </w:rPr>
        <w:t xml:space="preserve"> de peste 60 de ani și își continuă activitatea sa în cadrul serviciului de asistență medicală urgentă. </w:t>
      </w:r>
    </w:p>
    <w:p w14:paraId="33907E40" w14:textId="13290CF4" w:rsidR="001244E0" w:rsidRPr="00036255" w:rsidRDefault="0073661C" w:rsidP="001244E0">
      <w:pPr>
        <w:shd w:val="clear" w:color="auto" w:fill="FFFFFF"/>
        <w:spacing w:after="0" w:line="240" w:lineRule="auto"/>
        <w:ind w:firstLine="56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28. </w:t>
      </w:r>
      <w:r w:rsidR="001244E0">
        <w:rPr>
          <w:rFonts w:ascii="Times New Roman" w:eastAsia="Times New Roman" w:hAnsi="Times New Roman" w:cs="Times New Roman"/>
          <w:color w:val="000000"/>
          <w:sz w:val="28"/>
          <w:szCs w:val="28"/>
          <w:lang w:val="en-US"/>
        </w:rPr>
        <w:t xml:space="preserve">Cu </w:t>
      </w:r>
      <w:proofErr w:type="spellStart"/>
      <w:r w:rsidR="001244E0">
        <w:rPr>
          <w:rFonts w:ascii="Times New Roman" w:eastAsia="Times New Roman" w:hAnsi="Times New Roman" w:cs="Times New Roman"/>
          <w:color w:val="000000"/>
          <w:sz w:val="28"/>
          <w:szCs w:val="28"/>
          <w:lang w:val="en-US"/>
        </w:rPr>
        <w:t>suportul</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Organizației</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Mondiale</w:t>
      </w:r>
      <w:proofErr w:type="spellEnd"/>
      <w:r w:rsidR="001244E0">
        <w:rPr>
          <w:rFonts w:ascii="Times New Roman" w:eastAsia="Times New Roman" w:hAnsi="Times New Roman" w:cs="Times New Roman"/>
          <w:color w:val="000000"/>
          <w:sz w:val="28"/>
          <w:szCs w:val="28"/>
          <w:lang w:val="en-US"/>
        </w:rPr>
        <w:t xml:space="preserve"> </w:t>
      </w:r>
      <w:proofErr w:type="gramStart"/>
      <w:r w:rsidR="001244E0">
        <w:rPr>
          <w:rFonts w:ascii="Times New Roman" w:eastAsia="Times New Roman" w:hAnsi="Times New Roman" w:cs="Times New Roman"/>
          <w:color w:val="000000"/>
          <w:sz w:val="28"/>
          <w:szCs w:val="28"/>
          <w:lang w:val="en-US"/>
        </w:rPr>
        <w:t>a</w:t>
      </w:r>
      <w:proofErr w:type="gram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Sănătății</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și</w:t>
      </w:r>
      <w:proofErr w:type="spellEnd"/>
      <w:r w:rsidR="001244E0">
        <w:rPr>
          <w:rFonts w:ascii="Times New Roman" w:eastAsia="Times New Roman" w:hAnsi="Times New Roman" w:cs="Times New Roman"/>
          <w:color w:val="000000"/>
          <w:sz w:val="28"/>
          <w:szCs w:val="28"/>
          <w:lang w:val="en-US"/>
        </w:rPr>
        <w:t xml:space="preserve"> a </w:t>
      </w:r>
      <w:proofErr w:type="spellStart"/>
      <w:r w:rsidR="001244E0">
        <w:rPr>
          <w:rFonts w:ascii="Times New Roman" w:eastAsia="Times New Roman" w:hAnsi="Times New Roman" w:cs="Times New Roman"/>
          <w:color w:val="000000"/>
          <w:sz w:val="28"/>
          <w:szCs w:val="28"/>
          <w:lang w:val="en-US"/>
        </w:rPr>
        <w:t>Băncii</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Mondiale</w:t>
      </w:r>
      <w:proofErr w:type="spellEnd"/>
      <w:r w:rsidR="001244E0" w:rsidRPr="00036255">
        <w:rPr>
          <w:rFonts w:ascii="Times New Roman" w:eastAsia="Times New Roman" w:hAnsi="Times New Roman" w:cs="Times New Roman"/>
          <w:color w:val="000000"/>
          <w:sz w:val="28"/>
          <w:szCs w:val="28"/>
          <w:lang w:val="en-US"/>
        </w:rPr>
        <w:t xml:space="preserve"> au </w:t>
      </w:r>
      <w:proofErr w:type="spellStart"/>
      <w:r w:rsidR="001244E0" w:rsidRPr="00036255">
        <w:rPr>
          <w:rFonts w:ascii="Times New Roman" w:eastAsia="Times New Roman" w:hAnsi="Times New Roman" w:cs="Times New Roman"/>
          <w:color w:val="000000"/>
          <w:sz w:val="28"/>
          <w:szCs w:val="28"/>
          <w:lang w:val="en-US"/>
        </w:rPr>
        <w:t>fost</w:t>
      </w:r>
      <w:proofErr w:type="spellEnd"/>
      <w:r w:rsidR="001244E0" w:rsidRPr="00036255">
        <w:rPr>
          <w:rFonts w:ascii="Times New Roman" w:eastAsia="Times New Roman" w:hAnsi="Times New Roman" w:cs="Times New Roman"/>
          <w:color w:val="000000"/>
          <w:sz w:val="28"/>
          <w:szCs w:val="28"/>
          <w:lang w:val="en-US"/>
        </w:rPr>
        <w:t xml:space="preserve"> consolidate </w:t>
      </w:r>
      <w:proofErr w:type="spellStart"/>
      <w:r w:rsidR="001244E0" w:rsidRPr="00036255">
        <w:rPr>
          <w:rFonts w:ascii="Times New Roman" w:eastAsia="Times New Roman" w:hAnsi="Times New Roman" w:cs="Times New Roman"/>
          <w:color w:val="000000"/>
          <w:sz w:val="28"/>
          <w:szCs w:val="28"/>
          <w:lang w:val="en-US"/>
        </w:rPr>
        <w:t>capacitățile</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sistemului</w:t>
      </w:r>
      <w:proofErr w:type="spellEnd"/>
      <w:r w:rsidR="001244E0" w:rsidRPr="00036255">
        <w:rPr>
          <w:rFonts w:ascii="Times New Roman" w:eastAsia="Times New Roman" w:hAnsi="Times New Roman" w:cs="Times New Roman"/>
          <w:color w:val="000000"/>
          <w:sz w:val="28"/>
          <w:szCs w:val="28"/>
          <w:lang w:val="en-US"/>
        </w:rPr>
        <w:t xml:space="preserve"> de </w:t>
      </w:r>
      <w:proofErr w:type="spellStart"/>
      <w:r w:rsidR="001244E0" w:rsidRPr="00036255">
        <w:rPr>
          <w:rFonts w:ascii="Times New Roman" w:eastAsia="Times New Roman" w:hAnsi="Times New Roman" w:cs="Times New Roman"/>
          <w:color w:val="000000"/>
          <w:sz w:val="28"/>
          <w:szCs w:val="28"/>
          <w:lang w:val="en-US"/>
        </w:rPr>
        <w:t>sănătate</w:t>
      </w:r>
      <w:proofErr w:type="spellEnd"/>
      <w:r w:rsidR="001244E0" w:rsidRPr="00036255">
        <w:rPr>
          <w:rFonts w:ascii="Times New Roman" w:eastAsia="Times New Roman" w:hAnsi="Times New Roman" w:cs="Times New Roman"/>
          <w:color w:val="000000"/>
          <w:sz w:val="28"/>
          <w:szCs w:val="28"/>
          <w:lang w:val="en-US"/>
        </w:rPr>
        <w:t xml:space="preserve"> de a </w:t>
      </w:r>
      <w:proofErr w:type="spellStart"/>
      <w:r w:rsidR="001244E0" w:rsidRPr="00036255">
        <w:rPr>
          <w:rFonts w:ascii="Times New Roman" w:eastAsia="Times New Roman" w:hAnsi="Times New Roman" w:cs="Times New Roman"/>
          <w:color w:val="000000"/>
          <w:sz w:val="28"/>
          <w:szCs w:val="28"/>
          <w:lang w:val="en-US"/>
        </w:rPr>
        <w:t>răspunde</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numărului</w:t>
      </w:r>
      <w:proofErr w:type="spellEnd"/>
      <w:r w:rsidR="001244E0" w:rsidRPr="00036255">
        <w:rPr>
          <w:rFonts w:ascii="Times New Roman" w:eastAsia="Times New Roman" w:hAnsi="Times New Roman" w:cs="Times New Roman"/>
          <w:color w:val="000000"/>
          <w:sz w:val="28"/>
          <w:szCs w:val="28"/>
          <w:lang w:val="en-US"/>
        </w:rPr>
        <w:t xml:space="preserve"> mare de </w:t>
      </w:r>
      <w:proofErr w:type="spellStart"/>
      <w:r w:rsidR="001244E0" w:rsidRPr="00036255">
        <w:rPr>
          <w:rFonts w:ascii="Times New Roman" w:eastAsia="Times New Roman" w:hAnsi="Times New Roman" w:cs="Times New Roman"/>
          <w:color w:val="000000"/>
          <w:sz w:val="28"/>
          <w:szCs w:val="28"/>
          <w:lang w:val="en-US"/>
        </w:rPr>
        <w:t>internări</w:t>
      </w:r>
      <w:proofErr w:type="spellEnd"/>
      <w:r w:rsidR="001244E0" w:rsidRPr="00036255">
        <w:rPr>
          <w:rFonts w:ascii="Times New Roman" w:eastAsia="Times New Roman" w:hAnsi="Times New Roman" w:cs="Times New Roman"/>
          <w:color w:val="000000"/>
          <w:sz w:val="28"/>
          <w:szCs w:val="28"/>
          <w:lang w:val="en-US"/>
        </w:rPr>
        <w:t xml:space="preserve"> a </w:t>
      </w:r>
      <w:proofErr w:type="spellStart"/>
      <w:r w:rsidR="001244E0" w:rsidRPr="00036255">
        <w:rPr>
          <w:rFonts w:ascii="Times New Roman" w:eastAsia="Times New Roman" w:hAnsi="Times New Roman" w:cs="Times New Roman"/>
          <w:color w:val="000000"/>
          <w:sz w:val="28"/>
          <w:szCs w:val="28"/>
          <w:lang w:val="en-US"/>
        </w:rPr>
        <w:t>persoanelor</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confirmate</w:t>
      </w:r>
      <w:proofErr w:type="spellEnd"/>
      <w:r w:rsidR="001244E0" w:rsidRPr="00036255">
        <w:rPr>
          <w:rFonts w:ascii="Times New Roman" w:eastAsia="Times New Roman" w:hAnsi="Times New Roman" w:cs="Times New Roman"/>
          <w:color w:val="000000"/>
          <w:sz w:val="28"/>
          <w:szCs w:val="28"/>
          <w:lang w:val="en-US"/>
        </w:rPr>
        <w:t xml:space="preserve"> cu COVID-19.</w:t>
      </w:r>
      <w:r w:rsidR="001244E0">
        <w:rPr>
          <w:rFonts w:ascii="Times New Roman" w:eastAsia="Times New Roman" w:hAnsi="Times New Roman" w:cs="Times New Roman"/>
          <w:color w:val="000000"/>
          <w:sz w:val="28"/>
          <w:szCs w:val="28"/>
          <w:lang w:val="en-US"/>
        </w:rPr>
        <w:t xml:space="preserve"> </w:t>
      </w:r>
      <w:r w:rsidR="001244E0" w:rsidRPr="00485993">
        <w:rPr>
          <w:rFonts w:ascii="Times New Roman" w:hAnsi="Times New Roman" w:cs="Times New Roman"/>
          <w:sz w:val="28"/>
          <w:szCs w:val="28"/>
          <w:lang w:val="ro-RO"/>
        </w:rPr>
        <w:t xml:space="preserve">Departamentele de Medicină Urgentă, </w:t>
      </w:r>
      <w:proofErr w:type="spellStart"/>
      <w:r w:rsidR="001244E0">
        <w:rPr>
          <w:rFonts w:ascii="Times New Roman" w:eastAsia="Times New Roman" w:hAnsi="Times New Roman" w:cs="Times New Roman"/>
          <w:color w:val="000000"/>
          <w:sz w:val="28"/>
          <w:szCs w:val="28"/>
          <w:lang w:val="en-US"/>
        </w:rPr>
        <w:t>și</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Terapie</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Intensivă</w:t>
      </w:r>
      <w:proofErr w:type="spellEnd"/>
      <w:r w:rsidR="001244E0">
        <w:rPr>
          <w:rFonts w:ascii="Times New Roman" w:eastAsia="Times New Roman" w:hAnsi="Times New Roman" w:cs="Times New Roman"/>
          <w:color w:val="000000"/>
          <w:sz w:val="28"/>
          <w:szCs w:val="28"/>
          <w:lang w:val="en-US"/>
        </w:rPr>
        <w:t xml:space="preserve"> </w:t>
      </w:r>
      <w:r w:rsidR="001244E0" w:rsidRPr="00036255">
        <w:rPr>
          <w:rFonts w:ascii="Times New Roman" w:eastAsia="Times New Roman" w:hAnsi="Times New Roman" w:cs="Times New Roman"/>
          <w:color w:val="000000"/>
          <w:sz w:val="28"/>
          <w:szCs w:val="28"/>
          <w:lang w:val="en-US"/>
        </w:rPr>
        <w:t xml:space="preserve">din </w:t>
      </w:r>
      <w:proofErr w:type="spellStart"/>
      <w:r w:rsidR="001244E0" w:rsidRPr="00036255">
        <w:rPr>
          <w:rFonts w:ascii="Times New Roman" w:eastAsia="Times New Roman" w:hAnsi="Times New Roman" w:cs="Times New Roman"/>
          <w:color w:val="000000"/>
          <w:sz w:val="28"/>
          <w:szCs w:val="28"/>
          <w:lang w:val="en-US"/>
        </w:rPr>
        <w:t>țară</w:t>
      </w:r>
      <w:proofErr w:type="spellEnd"/>
      <w:r w:rsidR="001244E0" w:rsidRPr="00036255">
        <w:rPr>
          <w:rFonts w:ascii="Times New Roman" w:eastAsia="Times New Roman" w:hAnsi="Times New Roman" w:cs="Times New Roman"/>
          <w:color w:val="000000"/>
          <w:sz w:val="28"/>
          <w:szCs w:val="28"/>
          <w:lang w:val="en-US"/>
        </w:rPr>
        <w:t xml:space="preserve"> a</w:t>
      </w:r>
      <w:r w:rsidR="001244E0">
        <w:rPr>
          <w:rFonts w:ascii="Times New Roman" w:eastAsia="Times New Roman" w:hAnsi="Times New Roman" w:cs="Times New Roman"/>
          <w:color w:val="000000"/>
          <w:sz w:val="28"/>
          <w:szCs w:val="28"/>
          <w:lang w:val="en-US"/>
        </w:rPr>
        <w:t>u</w:t>
      </w:r>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fost</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asigurat</w:t>
      </w:r>
      <w:r w:rsidR="001244E0">
        <w:rPr>
          <w:rFonts w:ascii="Times New Roman" w:eastAsia="Times New Roman" w:hAnsi="Times New Roman" w:cs="Times New Roman"/>
          <w:color w:val="000000"/>
          <w:sz w:val="28"/>
          <w:szCs w:val="28"/>
          <w:lang w:val="en-US"/>
        </w:rPr>
        <w:t>e</w:t>
      </w:r>
      <w:proofErr w:type="spellEnd"/>
      <w:r w:rsidR="001244E0" w:rsidRPr="00036255">
        <w:rPr>
          <w:rFonts w:ascii="Times New Roman" w:eastAsia="Times New Roman" w:hAnsi="Times New Roman" w:cs="Times New Roman"/>
          <w:color w:val="000000"/>
          <w:sz w:val="28"/>
          <w:szCs w:val="28"/>
          <w:lang w:val="en-US"/>
        </w:rPr>
        <w:t xml:space="preserve"> cu </w:t>
      </w:r>
      <w:r w:rsidR="00566CC0">
        <w:rPr>
          <w:rFonts w:ascii="Times New Roman" w:eastAsia="Times New Roman" w:hAnsi="Times New Roman" w:cs="Times New Roman"/>
          <w:color w:val="000000"/>
          <w:sz w:val="28"/>
          <w:szCs w:val="28"/>
          <w:lang w:val="en-US"/>
        </w:rPr>
        <w:t xml:space="preserve">6 </w:t>
      </w:r>
      <w:proofErr w:type="spellStart"/>
      <w:r w:rsidR="00566CC0">
        <w:rPr>
          <w:rFonts w:ascii="Times New Roman" w:eastAsia="Times New Roman" w:hAnsi="Times New Roman" w:cs="Times New Roman"/>
          <w:color w:val="000000"/>
          <w:sz w:val="28"/>
          <w:szCs w:val="28"/>
          <w:lang w:val="en-US"/>
        </w:rPr>
        <w:t>aparate</w:t>
      </w:r>
      <w:proofErr w:type="spellEnd"/>
      <w:r w:rsidR="00566CC0">
        <w:rPr>
          <w:rFonts w:ascii="Times New Roman" w:eastAsia="Times New Roman" w:hAnsi="Times New Roman" w:cs="Times New Roman"/>
          <w:color w:val="000000"/>
          <w:sz w:val="28"/>
          <w:szCs w:val="28"/>
          <w:lang w:val="en-US"/>
        </w:rPr>
        <w:t xml:space="preserve"> </w:t>
      </w:r>
      <w:proofErr w:type="spellStart"/>
      <w:r w:rsidR="00566CC0">
        <w:rPr>
          <w:rFonts w:ascii="Times New Roman" w:eastAsia="Times New Roman" w:hAnsi="Times New Roman" w:cs="Times New Roman"/>
          <w:color w:val="000000"/>
          <w:sz w:val="28"/>
          <w:szCs w:val="28"/>
          <w:lang w:val="en-US"/>
        </w:rPr>
        <w:t>Roentghen</w:t>
      </w:r>
      <w:proofErr w:type="spellEnd"/>
      <w:r w:rsidR="00566CC0">
        <w:rPr>
          <w:rFonts w:ascii="Times New Roman" w:eastAsia="Times New Roman" w:hAnsi="Times New Roman" w:cs="Times New Roman"/>
          <w:color w:val="000000"/>
          <w:sz w:val="28"/>
          <w:szCs w:val="28"/>
          <w:lang w:val="en-US"/>
        </w:rPr>
        <w:t xml:space="preserve">, 140 </w:t>
      </w:r>
      <w:proofErr w:type="spellStart"/>
      <w:r w:rsidR="00566CC0">
        <w:rPr>
          <w:rFonts w:ascii="Times New Roman" w:eastAsia="Times New Roman" w:hAnsi="Times New Roman" w:cs="Times New Roman"/>
          <w:color w:val="000000"/>
          <w:sz w:val="28"/>
          <w:szCs w:val="28"/>
          <w:lang w:val="en-US"/>
        </w:rPr>
        <w:t>cuburi</w:t>
      </w:r>
      <w:proofErr w:type="spellEnd"/>
      <w:r w:rsidR="00566CC0">
        <w:rPr>
          <w:rFonts w:ascii="Times New Roman" w:eastAsia="Times New Roman" w:hAnsi="Times New Roman" w:cs="Times New Roman"/>
          <w:color w:val="000000"/>
          <w:sz w:val="28"/>
          <w:szCs w:val="28"/>
          <w:lang w:val="en-US"/>
        </w:rPr>
        <w:t xml:space="preserve"> de </w:t>
      </w:r>
      <w:proofErr w:type="spellStart"/>
      <w:r w:rsidR="00566CC0">
        <w:rPr>
          <w:rFonts w:ascii="Times New Roman" w:eastAsia="Times New Roman" w:hAnsi="Times New Roman" w:cs="Times New Roman"/>
          <w:color w:val="000000"/>
          <w:sz w:val="28"/>
          <w:szCs w:val="28"/>
          <w:lang w:val="en-US"/>
        </w:rPr>
        <w:t>intubatre</w:t>
      </w:r>
      <w:proofErr w:type="spellEnd"/>
      <w:r w:rsidR="00566CC0">
        <w:rPr>
          <w:rFonts w:ascii="Times New Roman" w:eastAsia="Times New Roman" w:hAnsi="Times New Roman" w:cs="Times New Roman"/>
          <w:color w:val="000000"/>
          <w:sz w:val="28"/>
          <w:szCs w:val="28"/>
          <w:lang w:val="en-US"/>
        </w:rPr>
        <w:t xml:space="preserve">, </w:t>
      </w:r>
      <w:r w:rsidR="001244E0" w:rsidRPr="00036255">
        <w:rPr>
          <w:rFonts w:ascii="Times New Roman" w:eastAsia="Times New Roman" w:hAnsi="Times New Roman" w:cs="Times New Roman"/>
          <w:color w:val="000000"/>
          <w:sz w:val="28"/>
          <w:szCs w:val="28"/>
          <w:lang w:val="en-US"/>
        </w:rPr>
        <w:t xml:space="preserve">42 de </w:t>
      </w:r>
      <w:proofErr w:type="spellStart"/>
      <w:r w:rsidR="001244E0" w:rsidRPr="00036255">
        <w:rPr>
          <w:rFonts w:ascii="Times New Roman" w:eastAsia="Times New Roman" w:hAnsi="Times New Roman" w:cs="Times New Roman"/>
          <w:color w:val="000000"/>
          <w:sz w:val="28"/>
          <w:szCs w:val="28"/>
          <w:lang w:val="en-US"/>
        </w:rPr>
        <w:t>electrocardiografe</w:t>
      </w:r>
      <w:proofErr w:type="spellEnd"/>
      <w:r w:rsidR="001244E0" w:rsidRPr="00036255">
        <w:rPr>
          <w:rFonts w:ascii="Times New Roman" w:eastAsia="Times New Roman" w:hAnsi="Times New Roman" w:cs="Times New Roman"/>
          <w:color w:val="000000"/>
          <w:sz w:val="28"/>
          <w:szCs w:val="28"/>
          <w:lang w:val="en-US"/>
        </w:rPr>
        <w:t xml:space="preserve">, </w:t>
      </w:r>
      <w:r w:rsidR="00566CC0">
        <w:rPr>
          <w:rFonts w:ascii="Times New Roman" w:eastAsia="Times New Roman" w:hAnsi="Times New Roman" w:cs="Times New Roman"/>
          <w:color w:val="000000"/>
          <w:sz w:val="28"/>
          <w:szCs w:val="28"/>
          <w:lang w:val="en-US"/>
        </w:rPr>
        <w:t>140</w:t>
      </w:r>
      <w:r w:rsidR="001244E0" w:rsidRPr="00036255">
        <w:rPr>
          <w:rFonts w:ascii="Times New Roman" w:eastAsia="Times New Roman" w:hAnsi="Times New Roman" w:cs="Times New Roman"/>
          <w:color w:val="000000"/>
          <w:sz w:val="28"/>
          <w:szCs w:val="28"/>
          <w:lang w:val="en-US"/>
        </w:rPr>
        <w:t xml:space="preserve">0 </w:t>
      </w:r>
      <w:proofErr w:type="spellStart"/>
      <w:r w:rsidR="001244E0" w:rsidRPr="00036255">
        <w:rPr>
          <w:rFonts w:ascii="Times New Roman" w:eastAsia="Times New Roman" w:hAnsi="Times New Roman" w:cs="Times New Roman"/>
          <w:color w:val="000000"/>
          <w:sz w:val="28"/>
          <w:szCs w:val="28"/>
          <w:lang w:val="en-US"/>
        </w:rPr>
        <w:t>pompe</w:t>
      </w:r>
      <w:proofErr w:type="spellEnd"/>
      <w:r w:rsidR="001244E0" w:rsidRPr="00036255">
        <w:rPr>
          <w:rFonts w:ascii="Times New Roman" w:eastAsia="Times New Roman" w:hAnsi="Times New Roman" w:cs="Times New Roman"/>
          <w:color w:val="000000"/>
          <w:sz w:val="28"/>
          <w:szCs w:val="28"/>
          <w:lang w:val="en-US"/>
        </w:rPr>
        <w:t xml:space="preserve"> de </w:t>
      </w:r>
      <w:proofErr w:type="spellStart"/>
      <w:r w:rsidR="001244E0" w:rsidRPr="00036255">
        <w:rPr>
          <w:rFonts w:ascii="Times New Roman" w:eastAsia="Times New Roman" w:hAnsi="Times New Roman" w:cs="Times New Roman"/>
          <w:color w:val="000000"/>
          <w:sz w:val="28"/>
          <w:szCs w:val="28"/>
          <w:lang w:val="en-US"/>
        </w:rPr>
        <w:t>perfuzie</w:t>
      </w:r>
      <w:proofErr w:type="spellEnd"/>
      <w:r w:rsidR="001244E0" w:rsidRPr="00036255">
        <w:rPr>
          <w:rFonts w:ascii="Times New Roman" w:eastAsia="Times New Roman" w:hAnsi="Times New Roman" w:cs="Times New Roman"/>
          <w:color w:val="000000"/>
          <w:sz w:val="28"/>
          <w:szCs w:val="28"/>
          <w:lang w:val="en-US"/>
        </w:rPr>
        <w:t xml:space="preserve"> cu </w:t>
      </w:r>
      <w:proofErr w:type="spellStart"/>
      <w:r w:rsidR="001244E0" w:rsidRPr="00036255">
        <w:rPr>
          <w:rFonts w:ascii="Times New Roman" w:eastAsia="Times New Roman" w:hAnsi="Times New Roman" w:cs="Times New Roman"/>
          <w:color w:val="000000"/>
          <w:sz w:val="28"/>
          <w:szCs w:val="28"/>
          <w:lang w:val="en-US"/>
        </w:rPr>
        <w:t>seringă</w:t>
      </w:r>
      <w:proofErr w:type="spellEnd"/>
      <w:r w:rsidR="001244E0" w:rsidRPr="00036255">
        <w:rPr>
          <w:rFonts w:ascii="Times New Roman" w:eastAsia="Times New Roman" w:hAnsi="Times New Roman" w:cs="Times New Roman"/>
          <w:color w:val="000000"/>
          <w:sz w:val="28"/>
          <w:szCs w:val="28"/>
          <w:lang w:val="en-US"/>
        </w:rPr>
        <w:t xml:space="preserve">, 400 de </w:t>
      </w:r>
      <w:proofErr w:type="spellStart"/>
      <w:r w:rsidR="001244E0" w:rsidRPr="00036255">
        <w:rPr>
          <w:rFonts w:ascii="Times New Roman" w:eastAsia="Times New Roman" w:hAnsi="Times New Roman" w:cs="Times New Roman"/>
          <w:color w:val="000000"/>
          <w:sz w:val="28"/>
          <w:szCs w:val="28"/>
          <w:lang w:val="en-US"/>
        </w:rPr>
        <w:t>monitoare</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pentru</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pacienți</w:t>
      </w:r>
      <w:proofErr w:type="spellEnd"/>
      <w:r w:rsidR="001244E0" w:rsidRPr="00036255">
        <w:rPr>
          <w:rFonts w:ascii="Times New Roman" w:eastAsia="Times New Roman" w:hAnsi="Times New Roman" w:cs="Times New Roman"/>
          <w:color w:val="000000"/>
          <w:sz w:val="28"/>
          <w:szCs w:val="28"/>
          <w:lang w:val="en-US"/>
        </w:rPr>
        <w:t xml:space="preserve">, </w:t>
      </w:r>
      <w:r w:rsidR="00566CC0">
        <w:rPr>
          <w:rFonts w:ascii="Times New Roman" w:eastAsia="Times New Roman" w:hAnsi="Times New Roman" w:cs="Times New Roman"/>
          <w:color w:val="000000"/>
          <w:sz w:val="28"/>
          <w:szCs w:val="28"/>
          <w:lang w:val="en-US"/>
        </w:rPr>
        <w:t>360</w:t>
      </w:r>
      <w:r w:rsidR="001244E0" w:rsidRPr="00036255">
        <w:rPr>
          <w:rFonts w:ascii="Times New Roman" w:eastAsia="Times New Roman" w:hAnsi="Times New Roman" w:cs="Times New Roman"/>
          <w:color w:val="000000"/>
          <w:sz w:val="28"/>
          <w:szCs w:val="28"/>
          <w:lang w:val="en-US"/>
        </w:rPr>
        <w:t xml:space="preserve"> de </w:t>
      </w:r>
      <w:proofErr w:type="spellStart"/>
      <w:r w:rsidR="001244E0" w:rsidRPr="00036255">
        <w:rPr>
          <w:rFonts w:ascii="Times New Roman" w:eastAsia="Times New Roman" w:hAnsi="Times New Roman" w:cs="Times New Roman"/>
          <w:color w:val="000000"/>
          <w:sz w:val="28"/>
          <w:szCs w:val="28"/>
          <w:lang w:val="en-US"/>
        </w:rPr>
        <w:t>pulsoximetre</w:t>
      </w:r>
      <w:proofErr w:type="spellEnd"/>
      <w:r w:rsidR="001244E0" w:rsidRPr="00036255">
        <w:rPr>
          <w:rFonts w:ascii="Times New Roman" w:eastAsia="Times New Roman" w:hAnsi="Times New Roman" w:cs="Times New Roman"/>
          <w:color w:val="000000"/>
          <w:sz w:val="28"/>
          <w:szCs w:val="28"/>
          <w:lang w:val="en-US"/>
        </w:rPr>
        <w:t xml:space="preserve">, </w:t>
      </w:r>
      <w:r w:rsidR="00566CC0">
        <w:rPr>
          <w:rFonts w:ascii="Times New Roman" w:eastAsia="Times New Roman" w:hAnsi="Times New Roman" w:cs="Times New Roman"/>
          <w:color w:val="000000"/>
          <w:sz w:val="28"/>
          <w:szCs w:val="28"/>
          <w:lang w:val="en-US"/>
        </w:rPr>
        <w:t>891</w:t>
      </w:r>
      <w:r w:rsidR="001244E0" w:rsidRPr="00036255">
        <w:rPr>
          <w:rFonts w:ascii="Times New Roman" w:eastAsia="Times New Roman" w:hAnsi="Times New Roman" w:cs="Times New Roman"/>
          <w:color w:val="000000"/>
          <w:sz w:val="28"/>
          <w:szCs w:val="28"/>
          <w:lang w:val="en-US"/>
        </w:rPr>
        <w:t xml:space="preserve"> de </w:t>
      </w:r>
      <w:proofErr w:type="spellStart"/>
      <w:r w:rsidR="001244E0" w:rsidRPr="00036255">
        <w:rPr>
          <w:rFonts w:ascii="Times New Roman" w:eastAsia="Times New Roman" w:hAnsi="Times New Roman" w:cs="Times New Roman"/>
          <w:color w:val="000000"/>
          <w:sz w:val="28"/>
          <w:szCs w:val="28"/>
          <w:lang w:val="en-US"/>
        </w:rPr>
        <w:t>oxigenconcentratoare</w:t>
      </w:r>
      <w:proofErr w:type="spellEnd"/>
      <w:r w:rsidR="001244E0" w:rsidRPr="00036255">
        <w:rPr>
          <w:rFonts w:ascii="Times New Roman" w:eastAsia="Times New Roman" w:hAnsi="Times New Roman" w:cs="Times New Roman"/>
          <w:color w:val="000000"/>
          <w:sz w:val="28"/>
          <w:szCs w:val="28"/>
          <w:lang w:val="en-US"/>
        </w:rPr>
        <w:t xml:space="preserve">, </w:t>
      </w:r>
      <w:r w:rsidR="00566CC0">
        <w:rPr>
          <w:rFonts w:ascii="Times New Roman" w:eastAsia="Times New Roman" w:hAnsi="Times New Roman" w:cs="Times New Roman"/>
          <w:color w:val="000000"/>
          <w:sz w:val="28"/>
          <w:szCs w:val="28"/>
          <w:lang w:val="en-US"/>
        </w:rPr>
        <w:t>3</w:t>
      </w:r>
      <w:r w:rsidR="001244E0" w:rsidRPr="00036255">
        <w:rPr>
          <w:rFonts w:ascii="Times New Roman" w:eastAsia="Times New Roman" w:hAnsi="Times New Roman" w:cs="Times New Roman"/>
          <w:color w:val="000000"/>
          <w:sz w:val="28"/>
          <w:szCs w:val="28"/>
          <w:lang w:val="en-US"/>
        </w:rPr>
        <w:t xml:space="preserve">94 de </w:t>
      </w:r>
      <w:proofErr w:type="spellStart"/>
      <w:r w:rsidR="001244E0" w:rsidRPr="00036255">
        <w:rPr>
          <w:rFonts w:ascii="Times New Roman" w:eastAsia="Times New Roman" w:hAnsi="Times New Roman" w:cs="Times New Roman"/>
          <w:color w:val="000000"/>
          <w:sz w:val="28"/>
          <w:szCs w:val="28"/>
          <w:lang w:val="en-US"/>
        </w:rPr>
        <w:t>paturi</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pentru</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terapie</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intensivă</w:t>
      </w:r>
      <w:proofErr w:type="spellEnd"/>
      <w:r w:rsidR="001244E0" w:rsidRPr="00036255">
        <w:rPr>
          <w:rFonts w:ascii="Times New Roman" w:eastAsia="Times New Roman" w:hAnsi="Times New Roman" w:cs="Times New Roman"/>
          <w:color w:val="000000"/>
          <w:sz w:val="28"/>
          <w:szCs w:val="28"/>
          <w:lang w:val="en-US"/>
        </w:rPr>
        <w:t xml:space="preserve">, </w:t>
      </w:r>
      <w:r w:rsidR="00566CC0">
        <w:rPr>
          <w:rFonts w:ascii="Times New Roman" w:eastAsia="Times New Roman" w:hAnsi="Times New Roman" w:cs="Times New Roman"/>
          <w:color w:val="000000"/>
          <w:sz w:val="28"/>
          <w:szCs w:val="28"/>
          <w:lang w:val="en-US"/>
        </w:rPr>
        <w:t>3</w:t>
      </w:r>
      <w:r w:rsidR="001244E0" w:rsidRPr="00036255">
        <w:rPr>
          <w:rFonts w:ascii="Times New Roman" w:eastAsia="Times New Roman" w:hAnsi="Times New Roman" w:cs="Times New Roman"/>
          <w:color w:val="000000"/>
          <w:sz w:val="28"/>
          <w:szCs w:val="28"/>
          <w:lang w:val="en-US"/>
        </w:rPr>
        <w:t>2 de</w:t>
      </w:r>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ventilatoare</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pulmonare</w:t>
      </w:r>
      <w:proofErr w:type="spellEnd"/>
      <w:r w:rsidR="001244E0">
        <w:rPr>
          <w:rFonts w:ascii="Times New Roman" w:eastAsia="Times New Roman" w:hAnsi="Times New Roman" w:cs="Times New Roman"/>
          <w:color w:val="000000"/>
          <w:sz w:val="28"/>
          <w:szCs w:val="28"/>
          <w:lang w:val="en-US"/>
        </w:rPr>
        <w:t xml:space="preserve">, </w:t>
      </w:r>
      <w:proofErr w:type="spellStart"/>
      <w:r w:rsidR="00566CC0">
        <w:rPr>
          <w:rFonts w:ascii="Times New Roman" w:eastAsia="Times New Roman" w:hAnsi="Times New Roman" w:cs="Times New Roman"/>
          <w:color w:val="000000"/>
          <w:sz w:val="28"/>
          <w:szCs w:val="28"/>
          <w:lang w:val="en-US"/>
        </w:rPr>
        <w:t>cca</w:t>
      </w:r>
      <w:proofErr w:type="spellEnd"/>
      <w:r w:rsidR="00566CC0">
        <w:rPr>
          <w:rFonts w:ascii="Times New Roman" w:eastAsia="Times New Roman" w:hAnsi="Times New Roman" w:cs="Times New Roman"/>
          <w:color w:val="000000"/>
          <w:sz w:val="28"/>
          <w:szCs w:val="28"/>
          <w:lang w:val="en-US"/>
        </w:rPr>
        <w:t xml:space="preserve"> 55</w:t>
      </w:r>
      <w:r w:rsidR="001244E0" w:rsidRPr="00036255">
        <w:rPr>
          <w:rFonts w:ascii="Times New Roman" w:eastAsia="Times New Roman" w:hAnsi="Times New Roman" w:cs="Times New Roman"/>
          <w:color w:val="000000"/>
          <w:sz w:val="28"/>
          <w:szCs w:val="28"/>
          <w:lang w:val="en-US"/>
        </w:rPr>
        <w:t xml:space="preserve">0 000 costume de </w:t>
      </w:r>
      <w:proofErr w:type="spellStart"/>
      <w:r w:rsidR="001244E0" w:rsidRPr="00036255">
        <w:rPr>
          <w:rFonts w:ascii="Times New Roman" w:eastAsia="Times New Roman" w:hAnsi="Times New Roman" w:cs="Times New Roman"/>
          <w:color w:val="000000"/>
          <w:sz w:val="28"/>
          <w:szCs w:val="28"/>
          <w:lang w:val="en-US"/>
        </w:rPr>
        <w:t>protecție</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pentru</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personalul</w:t>
      </w:r>
      <w:proofErr w:type="spellEnd"/>
      <w:r w:rsidR="001244E0" w:rsidRPr="00036255">
        <w:rPr>
          <w:rFonts w:ascii="Times New Roman" w:eastAsia="Times New Roman" w:hAnsi="Times New Roman" w:cs="Times New Roman"/>
          <w:color w:val="000000"/>
          <w:sz w:val="28"/>
          <w:szCs w:val="28"/>
          <w:lang w:val="en-US"/>
        </w:rPr>
        <w:t xml:space="preserve"> </w:t>
      </w:r>
      <w:r w:rsidR="001244E0">
        <w:rPr>
          <w:rFonts w:ascii="Times New Roman" w:eastAsia="Times New Roman" w:hAnsi="Times New Roman" w:cs="Times New Roman"/>
          <w:color w:val="000000"/>
          <w:sz w:val="28"/>
          <w:szCs w:val="28"/>
          <w:lang w:val="en-US"/>
        </w:rPr>
        <w:t>medical.</w:t>
      </w:r>
      <w:r w:rsidR="001244E0" w:rsidRPr="00036255">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Pînă</w:t>
      </w:r>
      <w:proofErr w:type="spellEnd"/>
      <w:r w:rsidR="001244E0">
        <w:rPr>
          <w:rFonts w:ascii="Times New Roman" w:eastAsia="Times New Roman" w:hAnsi="Times New Roman" w:cs="Times New Roman"/>
          <w:color w:val="000000"/>
          <w:sz w:val="28"/>
          <w:szCs w:val="28"/>
          <w:lang w:val="en-US"/>
        </w:rPr>
        <w:t xml:space="preserve"> la </w:t>
      </w:r>
      <w:proofErr w:type="spellStart"/>
      <w:r w:rsidR="001244E0">
        <w:rPr>
          <w:rFonts w:ascii="Times New Roman" w:eastAsia="Times New Roman" w:hAnsi="Times New Roman" w:cs="Times New Roman"/>
          <w:color w:val="000000"/>
          <w:sz w:val="28"/>
          <w:szCs w:val="28"/>
          <w:lang w:val="en-US"/>
        </w:rPr>
        <w:t>finele</w:t>
      </w:r>
      <w:proofErr w:type="spellEnd"/>
      <w:r w:rsidR="001244E0">
        <w:rPr>
          <w:rFonts w:ascii="Times New Roman" w:eastAsia="Times New Roman" w:hAnsi="Times New Roman" w:cs="Times New Roman"/>
          <w:color w:val="000000"/>
          <w:sz w:val="28"/>
          <w:szCs w:val="28"/>
          <w:lang w:val="en-US"/>
        </w:rPr>
        <w:t xml:space="preserve"> </w:t>
      </w:r>
      <w:proofErr w:type="spellStart"/>
      <w:r w:rsidR="001244E0">
        <w:rPr>
          <w:rFonts w:ascii="Times New Roman" w:eastAsia="Times New Roman" w:hAnsi="Times New Roman" w:cs="Times New Roman"/>
          <w:color w:val="000000"/>
          <w:sz w:val="28"/>
          <w:szCs w:val="28"/>
          <w:lang w:val="en-US"/>
        </w:rPr>
        <w:t>anului</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r w:rsidR="001244E0" w:rsidRPr="00036255">
        <w:rPr>
          <w:rFonts w:ascii="Times New Roman" w:eastAsia="Times New Roman" w:hAnsi="Times New Roman" w:cs="Times New Roman"/>
          <w:color w:val="000000"/>
          <w:sz w:val="28"/>
          <w:szCs w:val="28"/>
          <w:lang w:val="en-US"/>
        </w:rPr>
        <w:t>urmează</w:t>
      </w:r>
      <w:proofErr w:type="spellEnd"/>
      <w:r w:rsidR="001244E0" w:rsidRPr="00036255">
        <w:rPr>
          <w:rFonts w:ascii="Times New Roman" w:eastAsia="Times New Roman" w:hAnsi="Times New Roman" w:cs="Times New Roman"/>
          <w:color w:val="000000"/>
          <w:sz w:val="28"/>
          <w:szCs w:val="28"/>
          <w:lang w:val="en-US"/>
        </w:rPr>
        <w:t xml:space="preserve"> </w:t>
      </w:r>
      <w:proofErr w:type="spellStart"/>
      <w:proofErr w:type="gramStart"/>
      <w:r w:rsidR="001244E0" w:rsidRPr="00036255">
        <w:rPr>
          <w:rFonts w:ascii="Times New Roman" w:eastAsia="Times New Roman" w:hAnsi="Times New Roman" w:cs="Times New Roman"/>
          <w:color w:val="000000"/>
          <w:sz w:val="28"/>
          <w:szCs w:val="28"/>
          <w:lang w:val="en-US"/>
        </w:rPr>
        <w:t>să</w:t>
      </w:r>
      <w:proofErr w:type="spellEnd"/>
      <w:proofErr w:type="gramEnd"/>
      <w:r w:rsidR="001244E0" w:rsidRPr="00036255">
        <w:rPr>
          <w:rFonts w:ascii="Times New Roman" w:eastAsia="Times New Roman" w:hAnsi="Times New Roman" w:cs="Times New Roman"/>
          <w:color w:val="000000"/>
          <w:sz w:val="28"/>
          <w:szCs w:val="28"/>
          <w:lang w:val="en-US"/>
        </w:rPr>
        <w:t xml:space="preserve"> fie </w:t>
      </w:r>
      <w:proofErr w:type="spellStart"/>
      <w:r w:rsidR="001244E0" w:rsidRPr="00036255">
        <w:rPr>
          <w:rFonts w:ascii="Times New Roman" w:eastAsia="Times New Roman" w:hAnsi="Times New Roman" w:cs="Times New Roman"/>
          <w:color w:val="000000"/>
          <w:sz w:val="28"/>
          <w:szCs w:val="28"/>
          <w:lang w:val="en-US"/>
        </w:rPr>
        <w:t>achiziționate</w:t>
      </w:r>
      <w:proofErr w:type="spellEnd"/>
      <w:r w:rsidR="001244E0" w:rsidRPr="00036255">
        <w:rPr>
          <w:rFonts w:ascii="Times New Roman" w:eastAsia="Times New Roman" w:hAnsi="Times New Roman" w:cs="Times New Roman"/>
          <w:color w:val="000000"/>
          <w:sz w:val="28"/>
          <w:szCs w:val="28"/>
          <w:lang w:val="en-US"/>
        </w:rPr>
        <w:t xml:space="preserve"> 100 </w:t>
      </w:r>
      <w:proofErr w:type="spellStart"/>
      <w:r w:rsidR="001244E0" w:rsidRPr="00036255">
        <w:rPr>
          <w:rFonts w:ascii="Times New Roman" w:eastAsia="Times New Roman" w:hAnsi="Times New Roman" w:cs="Times New Roman"/>
          <w:color w:val="000000"/>
          <w:sz w:val="28"/>
          <w:szCs w:val="28"/>
          <w:lang w:val="en-US"/>
        </w:rPr>
        <w:t>monitoare</w:t>
      </w:r>
      <w:proofErr w:type="spellEnd"/>
      <w:r w:rsidR="001244E0" w:rsidRPr="00036255">
        <w:rPr>
          <w:rFonts w:ascii="Times New Roman" w:eastAsia="Times New Roman" w:hAnsi="Times New Roman" w:cs="Times New Roman"/>
          <w:color w:val="000000"/>
          <w:sz w:val="28"/>
          <w:szCs w:val="28"/>
          <w:lang w:val="en-US"/>
        </w:rPr>
        <w:t xml:space="preserve">, 250 </w:t>
      </w:r>
      <w:proofErr w:type="spellStart"/>
      <w:r w:rsidR="001244E0" w:rsidRPr="00036255">
        <w:rPr>
          <w:rFonts w:ascii="Times New Roman" w:eastAsia="Times New Roman" w:hAnsi="Times New Roman" w:cs="Times New Roman"/>
          <w:color w:val="000000"/>
          <w:sz w:val="28"/>
          <w:szCs w:val="28"/>
          <w:lang w:val="en-US"/>
        </w:rPr>
        <w:t>ventilatoare</w:t>
      </w:r>
      <w:proofErr w:type="spellEnd"/>
      <w:r w:rsidR="001244E0" w:rsidRPr="00036255">
        <w:rPr>
          <w:rFonts w:ascii="Times New Roman" w:eastAsia="Times New Roman" w:hAnsi="Times New Roman" w:cs="Times New Roman"/>
          <w:color w:val="000000"/>
          <w:sz w:val="28"/>
          <w:szCs w:val="28"/>
          <w:lang w:val="en-US"/>
        </w:rPr>
        <w:t xml:space="preserve">, 21 </w:t>
      </w:r>
      <w:proofErr w:type="spellStart"/>
      <w:r w:rsidR="001244E0" w:rsidRPr="00036255">
        <w:rPr>
          <w:rFonts w:ascii="Times New Roman" w:eastAsia="Times New Roman" w:hAnsi="Times New Roman" w:cs="Times New Roman"/>
          <w:color w:val="000000"/>
          <w:sz w:val="28"/>
          <w:szCs w:val="28"/>
          <w:lang w:val="en-US"/>
        </w:rPr>
        <w:t>unități</w:t>
      </w:r>
      <w:proofErr w:type="spellEnd"/>
      <w:r w:rsidR="001244E0" w:rsidRPr="00036255">
        <w:rPr>
          <w:rFonts w:ascii="Times New Roman" w:eastAsia="Times New Roman" w:hAnsi="Times New Roman" w:cs="Times New Roman"/>
          <w:color w:val="000000"/>
          <w:sz w:val="28"/>
          <w:szCs w:val="28"/>
          <w:lang w:val="en-US"/>
        </w:rPr>
        <w:t xml:space="preserve"> mobile de roentgen etc.</w:t>
      </w:r>
    </w:p>
    <w:p w14:paraId="13248F36" w14:textId="196A6D78" w:rsidR="00D2492C" w:rsidRPr="00485993" w:rsidRDefault="0060659E" w:rsidP="00D2492C">
      <w:pPr>
        <w:spacing w:after="0" w:line="240" w:lineRule="auto"/>
        <w:ind w:firstLine="708"/>
        <w:jc w:val="both"/>
        <w:rPr>
          <w:rFonts w:ascii="Times New Roman" w:hAnsi="Times New Roman" w:cs="Times New Roman"/>
          <w:sz w:val="28"/>
          <w:szCs w:val="28"/>
          <w:lang w:val="ro-RO"/>
        </w:rPr>
      </w:pPr>
      <w:r w:rsidRPr="00B26CD8">
        <w:rPr>
          <w:rFonts w:ascii="Times New Roman" w:hAnsi="Times New Roman" w:cs="Times New Roman"/>
          <w:sz w:val="28"/>
          <w:szCs w:val="28"/>
          <w:lang w:val="ro-RO"/>
        </w:rPr>
        <w:t>29</w:t>
      </w:r>
      <w:r w:rsidR="00D2492C" w:rsidRPr="00B26CD8">
        <w:rPr>
          <w:rFonts w:ascii="Times New Roman" w:hAnsi="Times New Roman" w:cs="Times New Roman"/>
          <w:sz w:val="28"/>
          <w:szCs w:val="28"/>
          <w:lang w:val="ro-RO"/>
        </w:rPr>
        <w:t>. IMSP Centrul Național de Asistență Medicală Urgentă Prespitalicească asigură acordarea asistenței medicale</w:t>
      </w:r>
      <w:r w:rsidR="00D2492C" w:rsidRPr="00485993">
        <w:rPr>
          <w:rFonts w:ascii="Times New Roman" w:hAnsi="Times New Roman" w:cs="Times New Roman"/>
          <w:sz w:val="28"/>
          <w:szCs w:val="28"/>
          <w:lang w:val="ro-RO"/>
        </w:rPr>
        <w:t xml:space="preserve"> de urgență la etapa de </w:t>
      </w:r>
      <w:proofErr w:type="spellStart"/>
      <w:r w:rsidR="00D2492C" w:rsidRPr="00485993">
        <w:rPr>
          <w:rFonts w:ascii="Times New Roman" w:hAnsi="Times New Roman" w:cs="Times New Roman"/>
          <w:sz w:val="28"/>
          <w:szCs w:val="28"/>
          <w:lang w:val="ro-RO"/>
        </w:rPr>
        <w:t>prespital</w:t>
      </w:r>
      <w:proofErr w:type="spellEnd"/>
      <w:r w:rsidR="00D2492C" w:rsidRPr="00485993">
        <w:rPr>
          <w:rFonts w:ascii="Times New Roman" w:hAnsi="Times New Roman" w:cs="Times New Roman"/>
          <w:sz w:val="28"/>
          <w:szCs w:val="28"/>
          <w:lang w:val="ro-RO"/>
        </w:rPr>
        <w:t xml:space="preserve"> pacienților cu COVID-19 care întrunesc definiția de caz contact/suspect/probabil/confirmat prin preluarea, triajul și transportarea acestora către instituțiile medico-sanitare spitalicești desemnate responsabile de internarea și izolarea acestora, </w:t>
      </w:r>
      <w:r w:rsidR="00566CC0">
        <w:rPr>
          <w:rFonts w:ascii="Times New Roman" w:hAnsi="Times New Roman" w:cs="Times New Roman"/>
          <w:sz w:val="28"/>
          <w:szCs w:val="28"/>
          <w:lang w:val="ro-RO"/>
        </w:rPr>
        <w:t xml:space="preserve">precum și </w:t>
      </w:r>
      <w:r w:rsidR="00D2492C" w:rsidRPr="00485993">
        <w:rPr>
          <w:rFonts w:ascii="Times New Roman" w:hAnsi="Times New Roman" w:cs="Times New Roman"/>
          <w:sz w:val="28"/>
          <w:szCs w:val="28"/>
          <w:lang w:val="ro-RO"/>
        </w:rPr>
        <w:t>transportarea pacienților la domiciliu în caz de neconfirmare COVID-19.</w:t>
      </w:r>
    </w:p>
    <w:p w14:paraId="7C96D132" w14:textId="76D377B3" w:rsidR="00D2492C" w:rsidRDefault="0060659E" w:rsidP="00D2492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30</w:t>
      </w:r>
      <w:r w:rsidR="00D2492C" w:rsidRPr="00485993">
        <w:rPr>
          <w:rFonts w:ascii="Times New Roman" w:hAnsi="Times New Roman" w:cs="Times New Roman"/>
          <w:sz w:val="28"/>
          <w:szCs w:val="28"/>
          <w:lang w:val="ro-RO"/>
        </w:rPr>
        <w:t>. Concomitent, în perioada vizată Serviciul de asistență medicală urgentă intervine și la solicitările pe motiv de alte urgențe medico-chirurgicale, echipele de urgență fiind suprasolicitate, numărul zilnic de solicitări deservite fiind peste 2600. Pentru a asigura un triaj mai eficient a cazurilor suspecte la COVID-19, a fost modificat algoritmul de intervievare pentru operatorii din cadrul Serviciului național unic de urgență 112, au fost instruiți lucrătorii medicali privind criteriile stabilite în definiția de caz pentru caz suspect/probabil la COVID-19.</w:t>
      </w:r>
    </w:p>
    <w:p w14:paraId="7BF69CCE" w14:textId="59996E00" w:rsidR="00C76552" w:rsidRPr="00485993" w:rsidRDefault="0060659E" w:rsidP="00D2492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31. </w:t>
      </w:r>
      <w:r w:rsidR="00C76552">
        <w:rPr>
          <w:rFonts w:ascii="Times New Roman" w:hAnsi="Times New Roman" w:cs="Times New Roman"/>
          <w:sz w:val="28"/>
          <w:szCs w:val="28"/>
          <w:lang w:val="ro-RO"/>
        </w:rPr>
        <w:t xml:space="preserve">Cele relatate argumentează planificarea activităților de dotare cu echipament de protecție individuală a personalului implicat, pentru a fi pregătiți de a interveni și </w:t>
      </w:r>
      <w:r w:rsidR="00C76552" w:rsidRPr="001D0053">
        <w:rPr>
          <w:rFonts w:ascii="Times New Roman" w:hAnsi="Times New Roman" w:cs="Times New Roman"/>
          <w:sz w:val="28"/>
          <w:szCs w:val="28"/>
          <w:lang w:val="ro-RO"/>
        </w:rPr>
        <w:t>în situații</w:t>
      </w:r>
      <w:r w:rsidR="00C76552">
        <w:rPr>
          <w:rFonts w:ascii="Times New Roman" w:hAnsi="Times New Roman" w:cs="Times New Roman"/>
          <w:sz w:val="28"/>
          <w:szCs w:val="28"/>
          <w:lang w:val="ro-RO"/>
        </w:rPr>
        <w:t xml:space="preserve"> de pandemie și în anii următori. </w:t>
      </w:r>
    </w:p>
    <w:p w14:paraId="40E46F6A" w14:textId="7306F289" w:rsidR="00D2492C" w:rsidRPr="00485993" w:rsidRDefault="0060659E" w:rsidP="00D2492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32</w:t>
      </w:r>
      <w:r w:rsidR="00D2492C" w:rsidRPr="00485993">
        <w:rPr>
          <w:rFonts w:ascii="Times New Roman" w:hAnsi="Times New Roman" w:cs="Times New Roman"/>
          <w:sz w:val="28"/>
          <w:szCs w:val="28"/>
          <w:lang w:val="ro-RO"/>
        </w:rPr>
        <w:t xml:space="preserve">. </w:t>
      </w:r>
      <w:proofErr w:type="spellStart"/>
      <w:r w:rsidR="00D2492C" w:rsidRPr="00485993">
        <w:rPr>
          <w:rFonts w:ascii="Times New Roman" w:hAnsi="Times New Roman" w:cs="Times New Roman"/>
          <w:sz w:val="28"/>
          <w:szCs w:val="28"/>
          <w:lang w:val="ro-RO"/>
        </w:rPr>
        <w:t>Începînd</w:t>
      </w:r>
      <w:proofErr w:type="spellEnd"/>
      <w:r w:rsidR="00D2492C" w:rsidRPr="00485993">
        <w:rPr>
          <w:rFonts w:ascii="Times New Roman" w:hAnsi="Times New Roman" w:cs="Times New Roman"/>
          <w:sz w:val="28"/>
          <w:szCs w:val="28"/>
          <w:lang w:val="ro-RO"/>
        </w:rPr>
        <w:t xml:space="preserve"> cu anul 2018, toate apelurile de urgență pe teritoriul Republicii Moldova, inclusiv cele medicale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w:t>
      </w:r>
      <w:proofErr w:type="spellStart"/>
      <w:r w:rsidR="00D2492C" w:rsidRPr="00485993">
        <w:rPr>
          <w:rFonts w:ascii="Times New Roman" w:hAnsi="Times New Roman" w:cs="Times New Roman"/>
          <w:sz w:val="28"/>
          <w:szCs w:val="28"/>
          <w:lang w:val="ro-RO"/>
        </w:rPr>
        <w:t>inregistrate</w:t>
      </w:r>
      <w:proofErr w:type="spellEnd"/>
      <w:r w:rsidR="00D2492C" w:rsidRPr="00485993">
        <w:rPr>
          <w:rFonts w:ascii="Times New Roman" w:hAnsi="Times New Roman" w:cs="Times New Roman"/>
          <w:sz w:val="28"/>
          <w:szCs w:val="28"/>
          <w:lang w:val="ro-RO"/>
        </w:rPr>
        <w:t>, procesate și transmise în timp optim pentru intervenție de către Serviciul național unic de urgență 112</w:t>
      </w:r>
      <w:r w:rsidR="00D2492C" w:rsidRPr="00485993">
        <w:rPr>
          <w:rFonts w:ascii="Times New Roman" w:hAnsi="Times New Roman" w:cs="Times New Roman"/>
          <w:b/>
          <w:sz w:val="28"/>
          <w:szCs w:val="28"/>
          <w:lang w:val="ro-RO"/>
        </w:rPr>
        <w:t xml:space="preserve"> </w:t>
      </w:r>
      <w:r w:rsidR="00D2492C" w:rsidRPr="00485993">
        <w:rPr>
          <w:rFonts w:ascii="Times New Roman" w:hAnsi="Times New Roman" w:cs="Times New Roman"/>
          <w:sz w:val="28"/>
          <w:szCs w:val="28"/>
          <w:lang w:val="ro-RO"/>
        </w:rPr>
        <w:t>în mod centralizat. Mecanismul de gestionare unică a apelurilor de urgență permite redistribuirea mai eficientă și utilizarea raţională a resurselor de urgenţă disponibile către beneficiari, monitorizarea dislocării echipelor SAMUP. Avantajul gestionării unice al apelurilor de urgență este organizarea deplasării rapide a echip</w:t>
      </w:r>
      <w:bookmarkStart w:id="0" w:name="_GoBack"/>
      <w:bookmarkEnd w:id="0"/>
      <w:r w:rsidR="00D2492C" w:rsidRPr="00485993">
        <w:rPr>
          <w:rFonts w:ascii="Times New Roman" w:hAnsi="Times New Roman" w:cs="Times New Roman"/>
          <w:sz w:val="28"/>
          <w:szCs w:val="28"/>
          <w:lang w:val="ro-RO"/>
        </w:rPr>
        <w:t xml:space="preserve">elor AMU, echipajelor specializate de </w:t>
      </w:r>
      <w:r w:rsidR="00D2492C" w:rsidRPr="00485993">
        <w:rPr>
          <w:rFonts w:ascii="Times New Roman" w:hAnsi="Times New Roman" w:cs="Times New Roman"/>
          <w:sz w:val="28"/>
          <w:szCs w:val="28"/>
          <w:lang w:val="ro-RO"/>
        </w:rPr>
        <w:lastRenderedPageBreak/>
        <w:t xml:space="preserve">polițiști și pompieri, în cazurile situațiilor excepționale, explozii, incendii, accidente grave și eventualele dezastre naturale, </w:t>
      </w:r>
      <w:proofErr w:type="spellStart"/>
      <w:r w:rsidR="00D2492C" w:rsidRPr="00485993">
        <w:rPr>
          <w:rFonts w:ascii="Times New Roman" w:hAnsi="Times New Roman" w:cs="Times New Roman"/>
          <w:sz w:val="28"/>
          <w:szCs w:val="28"/>
          <w:lang w:val="ro-RO"/>
        </w:rPr>
        <w:t>cînd</w:t>
      </w:r>
      <w:proofErr w:type="spellEnd"/>
      <w:r w:rsidR="00D2492C" w:rsidRPr="00485993">
        <w:rPr>
          <w:rFonts w:ascii="Times New Roman" w:hAnsi="Times New Roman" w:cs="Times New Roman"/>
          <w:sz w:val="28"/>
          <w:szCs w:val="28"/>
          <w:lang w:val="ro-RO"/>
        </w:rPr>
        <w:t xml:space="preserve"> organizarea ieșirii la solicitare este multidimensională (poliție, pompieri, paramedici SMURD, etc). </w:t>
      </w:r>
    </w:p>
    <w:p w14:paraId="1692FFEA" w14:textId="406680F0" w:rsidR="00D2492C" w:rsidRPr="00485993" w:rsidRDefault="0060659E" w:rsidP="00D2492C">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33</w:t>
      </w:r>
      <w:r w:rsidR="00D2492C" w:rsidRPr="00485993">
        <w:rPr>
          <w:rFonts w:ascii="Times New Roman" w:hAnsi="Times New Roman" w:cs="Times New Roman"/>
          <w:sz w:val="28"/>
          <w:szCs w:val="28"/>
          <w:lang w:val="ro-RO"/>
        </w:rPr>
        <w:t xml:space="preserve">. Dispeceratele de urgență 112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dotate cu </w:t>
      </w:r>
      <w:r w:rsidR="00D2492C" w:rsidRPr="006E7FB0">
        <w:rPr>
          <w:rFonts w:ascii="Times New Roman" w:hAnsi="Times New Roman" w:cs="Times New Roman"/>
          <w:sz w:val="28"/>
          <w:szCs w:val="28"/>
          <w:lang w:val="ro-RO"/>
        </w:rPr>
        <w:t>programe specializate</w:t>
      </w:r>
      <w:r w:rsidR="00D2492C" w:rsidRPr="00485993">
        <w:rPr>
          <w:rFonts w:ascii="Times New Roman" w:hAnsi="Times New Roman" w:cs="Times New Roman"/>
          <w:sz w:val="28"/>
          <w:szCs w:val="28"/>
          <w:lang w:val="ro-RO"/>
        </w:rPr>
        <w:t xml:space="preserve"> pentru preluarea, înregistrarea și gestionarea solicitărilor de urgență din partea populației. Pentru monitorizarea </w:t>
      </w:r>
      <w:r w:rsidR="00D2492C" w:rsidRPr="00701BCC">
        <w:rPr>
          <w:rFonts w:ascii="Times New Roman" w:hAnsi="Times New Roman" w:cs="Times New Roman"/>
          <w:sz w:val="28"/>
          <w:szCs w:val="28"/>
          <w:lang w:val="ro-RO"/>
        </w:rPr>
        <w:t>apelurilor d</w:t>
      </w:r>
      <w:r w:rsidR="00D2492C" w:rsidRPr="00485993">
        <w:rPr>
          <w:rFonts w:ascii="Times New Roman" w:hAnsi="Times New Roman" w:cs="Times New Roman"/>
          <w:sz w:val="28"/>
          <w:szCs w:val="28"/>
          <w:lang w:val="ro-RO"/>
        </w:rPr>
        <w:t xml:space="preserve">e urgență și gestionarea lor corectă medicii-superiori ai Dispeceratului dispun de telefonie modernă IP, concomitent a fost implementat și racordat Algoritmul de recepționare și gestionare a apelurilor de urgență de către operatorii Serviciului național unic 112 la criteriile de stabilire a Codurilor Color în cadrul triajului apelurilor de urgență. Însă, mai persistă probleme în triajul solicitărilor de urgențe medicale și anume persoanele cu deficienţe de auz şi vorbire au dificultăţi în accesarea serviciilor de urgenţă. Nu în toate cazurile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utilizate posibilităţile tehnologiilor informaţionale pentru solicitarea serviciului de asistenţă medicală urgentă prin SMS, Skype. </w:t>
      </w:r>
    </w:p>
    <w:p w14:paraId="207075A6" w14:textId="62E16AE9" w:rsidR="00D2492C"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34</w:t>
      </w:r>
      <w:r w:rsidR="00D2492C" w:rsidRPr="00485993">
        <w:rPr>
          <w:rFonts w:ascii="Times New Roman" w:hAnsi="Times New Roman" w:cs="Times New Roman"/>
          <w:sz w:val="28"/>
          <w:szCs w:val="28"/>
          <w:lang w:val="ro-RO"/>
        </w:rPr>
        <w:t xml:space="preserve">. În ultimul timp se înregistrează o majorare a numărului de cazuri de violentă, </w:t>
      </w:r>
      <w:proofErr w:type="spellStart"/>
      <w:r w:rsidR="00D2492C" w:rsidRPr="00485993">
        <w:rPr>
          <w:rFonts w:ascii="Times New Roman" w:hAnsi="Times New Roman" w:cs="Times New Roman"/>
          <w:sz w:val="28"/>
          <w:szCs w:val="28"/>
          <w:lang w:val="ro-RO"/>
        </w:rPr>
        <w:t>atît</w:t>
      </w:r>
      <w:proofErr w:type="spellEnd"/>
      <w:r w:rsidR="00D2492C" w:rsidRPr="00485993">
        <w:rPr>
          <w:rFonts w:ascii="Times New Roman" w:hAnsi="Times New Roman" w:cs="Times New Roman"/>
          <w:sz w:val="28"/>
          <w:szCs w:val="28"/>
          <w:lang w:val="ro-RO"/>
        </w:rPr>
        <w:t xml:space="preserve"> fizică, </w:t>
      </w:r>
      <w:proofErr w:type="spellStart"/>
      <w:r w:rsidR="00D2492C" w:rsidRPr="00485993">
        <w:rPr>
          <w:rFonts w:ascii="Times New Roman" w:hAnsi="Times New Roman" w:cs="Times New Roman"/>
          <w:sz w:val="28"/>
          <w:szCs w:val="28"/>
          <w:lang w:val="ro-RO"/>
        </w:rPr>
        <w:t>cît</w:t>
      </w:r>
      <w:proofErr w:type="spellEnd"/>
      <w:r w:rsidR="00D2492C" w:rsidRPr="00485993">
        <w:rPr>
          <w:rFonts w:ascii="Times New Roman" w:hAnsi="Times New Roman" w:cs="Times New Roman"/>
          <w:sz w:val="28"/>
          <w:szCs w:val="28"/>
          <w:lang w:val="ro-RO"/>
        </w:rPr>
        <w:t xml:space="preserve"> și verbală, față de colaboratorii Serviciului de Asistenţă Medicală Urgentă Prespitalicească aflaţi în misiune. Aceste cazuri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documentate şi monitorizate şi de comun cu organele competente se întreprind măsuri de prevenire şi contracarare. A fost inițiată colaborarea cu alte instituții responsabile în organizarea AMU: a fost elaborat Indexul de cooperare dintre echipajele de intervenție de urgenţă ale </w:t>
      </w:r>
      <w:r w:rsidR="00D2492C" w:rsidRPr="00485993">
        <w:rPr>
          <w:rFonts w:ascii="Times New Roman" w:eastAsia="Times New Roman" w:hAnsi="Times New Roman" w:cs="Times New Roman"/>
          <w:color w:val="000000"/>
          <w:sz w:val="28"/>
          <w:szCs w:val="28"/>
          <w:lang w:val="ro-RO" w:eastAsia="ro-RO" w:bidi="ro-RO"/>
        </w:rPr>
        <w:t>Ministerului Sănătăţii, Muncii şi Protecţiei Sociale</w:t>
      </w:r>
      <w:r w:rsidR="00D2492C" w:rsidRPr="00485993">
        <w:rPr>
          <w:rFonts w:ascii="Times New Roman" w:hAnsi="Times New Roman" w:cs="Times New Roman"/>
          <w:sz w:val="28"/>
          <w:szCs w:val="28"/>
          <w:lang w:val="ro-RO"/>
        </w:rPr>
        <w:t xml:space="preserve"> şi Ministerului Afacerilor Interne, Algoritmul de interacțiune al instituțiilor din subordinea </w:t>
      </w:r>
      <w:r w:rsidR="00D2492C" w:rsidRPr="00485993">
        <w:rPr>
          <w:rFonts w:ascii="Times New Roman" w:eastAsia="Times New Roman" w:hAnsi="Times New Roman" w:cs="Times New Roman"/>
          <w:color w:val="000000"/>
          <w:sz w:val="28"/>
          <w:szCs w:val="28"/>
          <w:lang w:val="ro-RO" w:eastAsia="ro-RO" w:bidi="ro-RO"/>
        </w:rPr>
        <w:t>Ministerului Sănătăţii, Muncii şi Protecţiei Sociale</w:t>
      </w:r>
      <w:r w:rsidR="00D2492C" w:rsidRPr="00485993">
        <w:rPr>
          <w:rFonts w:ascii="Times New Roman" w:hAnsi="Times New Roman" w:cs="Times New Roman"/>
          <w:sz w:val="28"/>
          <w:szCs w:val="28"/>
          <w:lang w:val="ro-RO"/>
        </w:rPr>
        <w:t xml:space="preserve">, Ministerului Afacerilor Interne și Serviciul Național Unic pentru Apelurile de Urgență 112 al Ministerului Economiei și Infrastructurii, însă nu s-a reușit aplicarea lor integrală. </w:t>
      </w:r>
    </w:p>
    <w:p w14:paraId="55FC8691" w14:textId="5AB09197" w:rsidR="00D2492C"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35</w:t>
      </w:r>
      <w:r w:rsidR="00D2492C" w:rsidRPr="00485993">
        <w:rPr>
          <w:rFonts w:ascii="Times New Roman" w:hAnsi="Times New Roman" w:cs="Times New Roman"/>
          <w:sz w:val="28"/>
          <w:szCs w:val="28"/>
          <w:lang w:val="ro-RO"/>
        </w:rPr>
        <w:t xml:space="preserve">. </w:t>
      </w:r>
      <w:proofErr w:type="spellStart"/>
      <w:r w:rsidR="00D2492C" w:rsidRPr="00485993">
        <w:rPr>
          <w:rFonts w:ascii="Times New Roman" w:hAnsi="Times New Roman" w:cs="Times New Roman"/>
          <w:sz w:val="28"/>
          <w:szCs w:val="28"/>
          <w:lang w:val="ro-RO"/>
        </w:rPr>
        <w:t>Începînd</w:t>
      </w:r>
      <w:proofErr w:type="spellEnd"/>
      <w:r w:rsidR="00D2492C" w:rsidRPr="00485993">
        <w:rPr>
          <w:rFonts w:ascii="Times New Roman" w:hAnsi="Times New Roman" w:cs="Times New Roman"/>
          <w:sz w:val="28"/>
          <w:szCs w:val="28"/>
          <w:lang w:val="ro-RO"/>
        </w:rPr>
        <w:t xml:space="preserve"> cu 2015, pentru fortificarea potențialului uman implicat în prestarea serviciilor în structurile menționate, a fost aprobat Programul de instruire a medicilor rezidenți la specialitatea medicina de urgență, urmare cărui absolvenții Universității de Stat de Medicină și Farmacie „Nicolae </w:t>
      </w:r>
      <w:proofErr w:type="spellStart"/>
      <w:r w:rsidR="00D2492C" w:rsidRPr="00485993">
        <w:rPr>
          <w:rFonts w:ascii="Times New Roman" w:hAnsi="Times New Roman" w:cs="Times New Roman"/>
          <w:sz w:val="28"/>
          <w:szCs w:val="28"/>
          <w:lang w:val="ro-RO"/>
        </w:rPr>
        <w:t>Testemițanu</w:t>
      </w:r>
      <w:proofErr w:type="spellEnd"/>
      <w:r w:rsidR="00D2492C" w:rsidRPr="00485993">
        <w:rPr>
          <w:rFonts w:ascii="Times New Roman" w:hAnsi="Times New Roman" w:cs="Times New Roman"/>
          <w:sz w:val="28"/>
          <w:szCs w:val="28"/>
          <w:lang w:val="ro-RO"/>
        </w:rPr>
        <w:t xml:space="preserve">” au fost încadrați la muncă în </w:t>
      </w:r>
      <w:r w:rsidR="00D2492C" w:rsidRPr="00A407FA">
        <w:rPr>
          <w:rFonts w:ascii="Times New Roman" w:hAnsi="Times New Roman" w:cs="Times New Roman"/>
          <w:sz w:val="28"/>
          <w:szCs w:val="28"/>
          <w:lang w:val="ro-RO"/>
        </w:rPr>
        <w:t xml:space="preserve">Departamentele </w:t>
      </w:r>
      <w:r w:rsidR="00A407FA" w:rsidRPr="00A407FA">
        <w:rPr>
          <w:rFonts w:ascii="Times New Roman" w:hAnsi="Times New Roman" w:cs="Times New Roman"/>
          <w:sz w:val="28"/>
          <w:szCs w:val="28"/>
          <w:lang w:val="ro-RO"/>
        </w:rPr>
        <w:t xml:space="preserve">de Medicină Urgentă </w:t>
      </w:r>
      <w:r w:rsidR="00566CC0" w:rsidRPr="00A407FA">
        <w:rPr>
          <w:rFonts w:ascii="Times New Roman" w:hAnsi="Times New Roman" w:cs="Times New Roman"/>
          <w:sz w:val="28"/>
          <w:szCs w:val="28"/>
          <w:lang w:val="ro-RO"/>
        </w:rPr>
        <w:t xml:space="preserve">și </w:t>
      </w:r>
      <w:r w:rsidR="00D2492C" w:rsidRPr="00A407FA">
        <w:rPr>
          <w:rFonts w:ascii="Times New Roman" w:hAnsi="Times New Roman" w:cs="Times New Roman"/>
          <w:sz w:val="28"/>
          <w:szCs w:val="28"/>
          <w:lang w:val="ro-RO"/>
        </w:rPr>
        <w:t>Unităţi</w:t>
      </w:r>
      <w:r w:rsidR="00A407FA" w:rsidRPr="00A407FA">
        <w:rPr>
          <w:rFonts w:ascii="Times New Roman" w:hAnsi="Times New Roman" w:cs="Times New Roman"/>
          <w:sz w:val="28"/>
          <w:szCs w:val="28"/>
          <w:lang w:val="ro-RO"/>
        </w:rPr>
        <w:t>le</w:t>
      </w:r>
      <w:r w:rsidR="00566CC0" w:rsidRPr="00A407FA">
        <w:rPr>
          <w:rFonts w:ascii="Times New Roman" w:hAnsi="Times New Roman" w:cs="Times New Roman"/>
          <w:sz w:val="28"/>
          <w:szCs w:val="28"/>
          <w:lang w:val="ro-RO"/>
        </w:rPr>
        <w:t xml:space="preserve"> Primire Urgentă</w:t>
      </w:r>
      <w:r w:rsidR="00A407FA">
        <w:rPr>
          <w:rFonts w:ascii="Times New Roman" w:hAnsi="Times New Roman" w:cs="Times New Roman"/>
          <w:sz w:val="28"/>
          <w:szCs w:val="28"/>
          <w:lang w:val="ro-RO"/>
        </w:rPr>
        <w:t xml:space="preserve"> (tip I și II cu statut de secții)</w:t>
      </w:r>
      <w:r w:rsidR="00D2492C" w:rsidRPr="00A407FA">
        <w:rPr>
          <w:rFonts w:ascii="Times New Roman" w:hAnsi="Times New Roman" w:cs="Times New Roman"/>
          <w:sz w:val="28"/>
          <w:szCs w:val="28"/>
          <w:lang w:val="ro-RO"/>
        </w:rPr>
        <w:t>.</w:t>
      </w:r>
      <w:r w:rsidR="00D2492C" w:rsidRPr="00485993">
        <w:rPr>
          <w:rFonts w:ascii="Times New Roman" w:hAnsi="Times New Roman" w:cs="Times New Roman"/>
          <w:sz w:val="28"/>
          <w:szCs w:val="28"/>
          <w:lang w:val="ro-RO"/>
        </w:rPr>
        <w:t xml:space="preserve"> Cu probleme majore în completarea instituției cu medici rezidenți/tineri specialiști se confruntă IMSP Centrul Național de Asistență Medicală Urgentă Prespitalicească la care în perioada anilor 2016-2020 au fost angajați doar 3 medici de urgență (promoția anului 2017) din necesarul de circa 400 medici. </w:t>
      </w:r>
    </w:p>
    <w:p w14:paraId="53C35758" w14:textId="1A07077B" w:rsidR="00D2492C"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36. </w:t>
      </w:r>
      <w:r w:rsidR="00D2492C" w:rsidRPr="00485993">
        <w:rPr>
          <w:rFonts w:ascii="Times New Roman" w:hAnsi="Times New Roman" w:cs="Times New Roman"/>
          <w:sz w:val="28"/>
          <w:szCs w:val="28"/>
          <w:lang w:val="ro-RO"/>
        </w:rPr>
        <w:t>La 01 ianuarie 2020 în 42 instituții medico-sanitare spitalicești, medicii angajați în Departamentele de Medicină Urgentă/Unităţile Primire Urgenţe/</w:t>
      </w:r>
      <w:r w:rsidR="003D27E1">
        <w:rPr>
          <w:rFonts w:ascii="Times New Roman" w:hAnsi="Times New Roman" w:cs="Times New Roman"/>
          <w:sz w:val="28"/>
          <w:szCs w:val="28"/>
          <w:lang w:val="ro-RO"/>
        </w:rPr>
        <w:t xml:space="preserve"> </w:t>
      </w:r>
      <w:r w:rsidR="00D2492C" w:rsidRPr="00485993">
        <w:rPr>
          <w:rFonts w:ascii="Times New Roman" w:hAnsi="Times New Roman" w:cs="Times New Roman"/>
          <w:sz w:val="28"/>
          <w:szCs w:val="28"/>
          <w:lang w:val="ro-RO"/>
        </w:rPr>
        <w:t>Compartimentele Primire Urgenţe au fost instruiți în domeniul medicinii de urgență, ceea ce constituie cca 78 %. Pe parcursul anilor 2016 – 2020 în cadrul IMSP Centrul Național de Asistență Medicală Urgentă Prespitalicească în domeniul urgențelor medicale au fost instruiți în mediu peste 2</w:t>
      </w:r>
      <w:r w:rsidR="00CE1AA2" w:rsidRPr="00485993">
        <w:rPr>
          <w:rFonts w:ascii="Times New Roman" w:hAnsi="Times New Roman" w:cs="Times New Roman"/>
          <w:sz w:val="28"/>
          <w:szCs w:val="28"/>
          <w:lang w:val="ro-RO"/>
        </w:rPr>
        <w:t>.</w:t>
      </w:r>
      <w:r w:rsidR="00D2492C" w:rsidRPr="00485993">
        <w:rPr>
          <w:rFonts w:ascii="Times New Roman" w:hAnsi="Times New Roman" w:cs="Times New Roman"/>
          <w:sz w:val="28"/>
          <w:szCs w:val="28"/>
          <w:lang w:val="ro-RO"/>
        </w:rPr>
        <w:t>500 persoane din cadrul personalului medical (medici și personal medical cu studii medii).</w:t>
      </w:r>
    </w:p>
    <w:p w14:paraId="7C04FBE3" w14:textId="01A8AFBC" w:rsidR="00CE1AA2"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37</w:t>
      </w:r>
      <w:r w:rsidR="00D2492C" w:rsidRPr="00485993">
        <w:rPr>
          <w:rFonts w:ascii="Times New Roman" w:hAnsi="Times New Roman" w:cs="Times New Roman"/>
          <w:sz w:val="28"/>
          <w:szCs w:val="28"/>
          <w:lang w:val="ro-RO"/>
        </w:rPr>
        <w:t xml:space="preserve">. Serviciul AVIASAN este organizat și funcționează ca parte componentă a IMSP Institutul de Medicină Urgentă, serviciu prin intermediul căruia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create condiții </w:t>
      </w:r>
      <w:r w:rsidR="00D2492C" w:rsidRPr="00485993">
        <w:rPr>
          <w:rFonts w:ascii="Times New Roman" w:hAnsi="Times New Roman" w:cs="Times New Roman"/>
          <w:sz w:val="28"/>
          <w:szCs w:val="28"/>
          <w:lang w:val="ro-RO"/>
        </w:rPr>
        <w:lastRenderedPageBreak/>
        <w:t xml:space="preserve">de consultanță a specialiștilor de profil, inclusiv cu deplasarea lor în instituțiile teritoriale și transportarea asistată a pacienților către instituțiile terțiare de nivel municipal și republican, corespunzător indicațiilor medicale. </w:t>
      </w:r>
    </w:p>
    <w:p w14:paraId="7526605E" w14:textId="3F6A7A7E" w:rsidR="001244E0"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38. </w:t>
      </w:r>
      <w:r w:rsidR="00D2492C" w:rsidRPr="00485993">
        <w:rPr>
          <w:rFonts w:ascii="Times New Roman" w:hAnsi="Times New Roman" w:cs="Times New Roman"/>
          <w:sz w:val="28"/>
          <w:szCs w:val="28"/>
          <w:lang w:val="ro-RO"/>
        </w:rPr>
        <w:t xml:space="preserve">Pe parcursul anului 2019 prin intermediul serviciului AVIASAN au beneficiat de transportări asistate medicale 1.654 persoane, care au fost internați în instituţiile medicale specializate. </w:t>
      </w:r>
    </w:p>
    <w:p w14:paraId="01768DF3" w14:textId="77777777" w:rsidR="0060659E"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39. </w:t>
      </w:r>
      <w:r w:rsidR="00D2492C" w:rsidRPr="00485993">
        <w:rPr>
          <w:rFonts w:ascii="Times New Roman" w:hAnsi="Times New Roman" w:cs="Times New Roman"/>
          <w:sz w:val="28"/>
          <w:szCs w:val="28"/>
          <w:lang w:val="ro-RO"/>
        </w:rPr>
        <w:t xml:space="preserve">La moment, Serviciul AVIASAN se confruntă cu probleme majore privind dotarea cu </w:t>
      </w:r>
      <w:proofErr w:type="spellStart"/>
      <w:r w:rsidR="00D2492C" w:rsidRPr="00485993">
        <w:rPr>
          <w:rFonts w:ascii="Times New Roman" w:hAnsi="Times New Roman" w:cs="Times New Roman"/>
          <w:sz w:val="28"/>
          <w:szCs w:val="28"/>
          <w:lang w:val="ro-RO"/>
        </w:rPr>
        <w:t>automoblie</w:t>
      </w:r>
      <w:proofErr w:type="spellEnd"/>
      <w:r w:rsidR="00D2492C" w:rsidRPr="00485993">
        <w:rPr>
          <w:rFonts w:ascii="Times New Roman" w:hAnsi="Times New Roman" w:cs="Times New Roman"/>
          <w:sz w:val="28"/>
          <w:szCs w:val="28"/>
          <w:lang w:val="ro-RO"/>
        </w:rPr>
        <w:t xml:space="preserve"> preconizate pentru deplasarea specialiștilor pentru consultanța bolnavilor și automobile sanitare moderne necesare pentru transportarea asistată a acestora, implementarea telemedicinii la nivel național și asigurarea cu personal medical calificat</w:t>
      </w:r>
      <w:r w:rsidR="001244E0">
        <w:rPr>
          <w:rFonts w:ascii="Times New Roman" w:hAnsi="Times New Roman" w:cs="Times New Roman"/>
          <w:sz w:val="28"/>
          <w:szCs w:val="28"/>
          <w:lang w:val="ro-RO"/>
        </w:rPr>
        <w:t>, soluționarea cărora ar avea un impact major în vederea micșorării ratei de decese determinate de urgențe medico-chirurgicale majore</w:t>
      </w:r>
      <w:r w:rsidR="00D2492C" w:rsidRPr="00485993">
        <w:rPr>
          <w:rFonts w:ascii="Times New Roman" w:hAnsi="Times New Roman" w:cs="Times New Roman"/>
          <w:sz w:val="28"/>
          <w:szCs w:val="28"/>
          <w:lang w:val="ro-RO"/>
        </w:rPr>
        <w:t xml:space="preserve">. </w:t>
      </w:r>
    </w:p>
    <w:p w14:paraId="0E3670F9" w14:textId="76041FA5" w:rsidR="00134BC9" w:rsidRDefault="0060659E" w:rsidP="00B26CD8">
      <w:pPr>
        <w:shd w:val="clear" w:color="auto" w:fill="FFFFFF"/>
        <w:spacing w:after="0" w:line="240" w:lineRule="auto"/>
        <w:ind w:firstLine="567"/>
        <w:jc w:val="both"/>
        <w:rPr>
          <w:rFonts w:ascii="Times New Roman" w:hAnsi="Times New Roman" w:cs="Times New Roman"/>
          <w:sz w:val="28"/>
          <w:szCs w:val="28"/>
          <w:lang w:val="ro-RO"/>
        </w:rPr>
      </w:pPr>
      <w:r w:rsidRPr="00B26CD8">
        <w:rPr>
          <w:rFonts w:ascii="Times New Roman" w:hAnsi="Times New Roman" w:cs="Times New Roman"/>
          <w:sz w:val="28"/>
          <w:szCs w:val="28"/>
          <w:lang w:val="ro-RO"/>
        </w:rPr>
        <w:t xml:space="preserve">40. Pe parcursul anului 2020, Serviciul a fost dotat cu 4 </w:t>
      </w:r>
      <w:r w:rsidR="00B26CD8" w:rsidRPr="00B26CD8">
        <w:rPr>
          <w:rFonts w:ascii="Times New Roman" w:hAnsi="Times New Roman" w:cs="Times New Roman"/>
          <w:sz w:val="28"/>
          <w:szCs w:val="28"/>
          <w:lang w:val="ro-RO"/>
        </w:rPr>
        <w:t xml:space="preserve">automobile </w:t>
      </w:r>
      <w:r w:rsidRPr="00B26CD8">
        <w:rPr>
          <w:rFonts w:ascii="Times New Roman" w:hAnsi="Times New Roman" w:cs="Times New Roman"/>
          <w:sz w:val="28"/>
          <w:szCs w:val="28"/>
          <w:lang w:val="ro-RO"/>
        </w:rPr>
        <w:t xml:space="preserve">pentru organizarea </w:t>
      </w:r>
      <w:r w:rsidR="00B26CD8" w:rsidRPr="00B26CD8">
        <w:rPr>
          <w:rFonts w:ascii="Times New Roman" w:hAnsi="Times New Roman" w:cs="Times New Roman"/>
          <w:sz w:val="28"/>
          <w:szCs w:val="28"/>
          <w:lang w:val="ro-RO"/>
        </w:rPr>
        <w:t xml:space="preserve">deplasării în instituțiile teritoriale a </w:t>
      </w:r>
      <w:r w:rsidR="00B26CD8" w:rsidRPr="00701BCC">
        <w:rPr>
          <w:rFonts w:ascii="Times New Roman" w:hAnsi="Times New Roman" w:cs="Times New Roman"/>
          <w:sz w:val="28"/>
          <w:szCs w:val="28"/>
          <w:lang w:val="ro-RO"/>
        </w:rPr>
        <w:t>sp</w:t>
      </w:r>
      <w:r w:rsidR="001D0053" w:rsidRPr="00701BCC">
        <w:rPr>
          <w:rFonts w:ascii="Times New Roman" w:hAnsi="Times New Roman" w:cs="Times New Roman"/>
          <w:sz w:val="28"/>
          <w:szCs w:val="28"/>
          <w:lang w:val="ro-RO"/>
        </w:rPr>
        <w:t>e</w:t>
      </w:r>
      <w:r w:rsidR="00B26CD8" w:rsidRPr="00701BCC">
        <w:rPr>
          <w:rFonts w:ascii="Times New Roman" w:hAnsi="Times New Roman" w:cs="Times New Roman"/>
          <w:sz w:val="28"/>
          <w:szCs w:val="28"/>
          <w:lang w:val="ro-RO"/>
        </w:rPr>
        <w:t xml:space="preserve">cialiștilor pentru acordarea </w:t>
      </w:r>
      <w:r w:rsidRPr="00701BCC">
        <w:rPr>
          <w:rFonts w:ascii="Times New Roman" w:hAnsi="Times New Roman" w:cs="Times New Roman"/>
          <w:sz w:val="28"/>
          <w:szCs w:val="28"/>
          <w:lang w:val="ro-RO"/>
        </w:rPr>
        <w:t>consultanț</w:t>
      </w:r>
      <w:r w:rsidR="00B26CD8" w:rsidRPr="00701BCC">
        <w:rPr>
          <w:rFonts w:ascii="Times New Roman" w:hAnsi="Times New Roman" w:cs="Times New Roman"/>
          <w:sz w:val="28"/>
          <w:szCs w:val="28"/>
          <w:lang w:val="ro-RO"/>
        </w:rPr>
        <w:t xml:space="preserve">ei specializate. </w:t>
      </w:r>
      <w:proofErr w:type="spellStart"/>
      <w:r w:rsidR="00B26CD8" w:rsidRPr="00701BCC">
        <w:rPr>
          <w:rFonts w:ascii="Times New Roman" w:eastAsia="Times New Roman" w:hAnsi="Times New Roman" w:cs="Times New Roman"/>
          <w:color w:val="000000"/>
          <w:sz w:val="28"/>
          <w:szCs w:val="28"/>
          <w:lang w:val="en-US"/>
        </w:rPr>
        <w:t>Pînă</w:t>
      </w:r>
      <w:proofErr w:type="spellEnd"/>
      <w:r w:rsidR="00B26CD8" w:rsidRPr="00701BCC">
        <w:rPr>
          <w:rFonts w:ascii="Times New Roman" w:eastAsia="Times New Roman" w:hAnsi="Times New Roman" w:cs="Times New Roman"/>
          <w:color w:val="000000"/>
          <w:sz w:val="28"/>
          <w:szCs w:val="28"/>
          <w:lang w:val="en-US"/>
        </w:rPr>
        <w:t xml:space="preserve"> la </w:t>
      </w:r>
      <w:proofErr w:type="spellStart"/>
      <w:r w:rsidR="00B26CD8" w:rsidRPr="00701BCC">
        <w:rPr>
          <w:rFonts w:ascii="Times New Roman" w:eastAsia="Times New Roman" w:hAnsi="Times New Roman" w:cs="Times New Roman"/>
          <w:color w:val="000000"/>
          <w:sz w:val="28"/>
          <w:szCs w:val="28"/>
          <w:lang w:val="en-US"/>
        </w:rPr>
        <w:t>finele</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r w:rsidR="00B26CD8" w:rsidRPr="00701BCC">
        <w:rPr>
          <w:rFonts w:ascii="Times New Roman" w:eastAsia="Times New Roman" w:hAnsi="Times New Roman" w:cs="Times New Roman"/>
          <w:color w:val="000000"/>
          <w:sz w:val="28"/>
          <w:szCs w:val="28"/>
          <w:lang w:val="en-US"/>
        </w:rPr>
        <w:t>anului</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r w:rsidR="00B26CD8" w:rsidRPr="00701BCC">
        <w:rPr>
          <w:rFonts w:ascii="Times New Roman" w:eastAsia="Times New Roman" w:hAnsi="Times New Roman" w:cs="Times New Roman"/>
          <w:color w:val="000000"/>
          <w:sz w:val="28"/>
          <w:szCs w:val="28"/>
          <w:lang w:val="en-US"/>
        </w:rPr>
        <w:t>urmează</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proofErr w:type="gramStart"/>
      <w:r w:rsidR="00B26CD8" w:rsidRPr="00701BCC">
        <w:rPr>
          <w:rFonts w:ascii="Times New Roman" w:eastAsia="Times New Roman" w:hAnsi="Times New Roman" w:cs="Times New Roman"/>
          <w:color w:val="000000"/>
          <w:sz w:val="28"/>
          <w:szCs w:val="28"/>
          <w:lang w:val="en-US"/>
        </w:rPr>
        <w:t>să</w:t>
      </w:r>
      <w:proofErr w:type="spellEnd"/>
      <w:proofErr w:type="gramEnd"/>
      <w:r w:rsidR="00B26CD8" w:rsidRPr="00701BCC">
        <w:rPr>
          <w:rFonts w:ascii="Times New Roman" w:eastAsia="Times New Roman" w:hAnsi="Times New Roman" w:cs="Times New Roman"/>
          <w:color w:val="000000"/>
          <w:sz w:val="28"/>
          <w:szCs w:val="28"/>
          <w:lang w:val="en-US"/>
        </w:rPr>
        <w:t xml:space="preserve"> fie </w:t>
      </w:r>
      <w:proofErr w:type="spellStart"/>
      <w:r w:rsidR="00B26CD8" w:rsidRPr="00701BCC">
        <w:rPr>
          <w:rFonts w:ascii="Times New Roman" w:eastAsia="Times New Roman" w:hAnsi="Times New Roman" w:cs="Times New Roman"/>
          <w:color w:val="000000"/>
          <w:sz w:val="28"/>
          <w:szCs w:val="28"/>
          <w:lang w:val="en-US"/>
        </w:rPr>
        <w:t>achiziționate</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r w:rsidR="001D0053" w:rsidRPr="00701BCC">
        <w:rPr>
          <w:rFonts w:ascii="Times New Roman" w:eastAsia="Times New Roman" w:hAnsi="Times New Roman" w:cs="Times New Roman"/>
          <w:color w:val="000000"/>
          <w:sz w:val="28"/>
          <w:szCs w:val="28"/>
          <w:lang w:val="en-US"/>
        </w:rPr>
        <w:t>încă</w:t>
      </w:r>
      <w:proofErr w:type="spellEnd"/>
      <w:r w:rsidR="001D0053" w:rsidRPr="00701BCC">
        <w:rPr>
          <w:rFonts w:ascii="Times New Roman" w:eastAsia="Times New Roman" w:hAnsi="Times New Roman" w:cs="Times New Roman"/>
          <w:color w:val="000000"/>
          <w:sz w:val="28"/>
          <w:szCs w:val="28"/>
          <w:lang w:val="en-US"/>
        </w:rPr>
        <w:t xml:space="preserve"> </w:t>
      </w:r>
      <w:r w:rsidR="00B26CD8" w:rsidRPr="00701BCC">
        <w:rPr>
          <w:rFonts w:ascii="Times New Roman" w:eastAsia="Times New Roman" w:hAnsi="Times New Roman" w:cs="Times New Roman"/>
          <w:color w:val="000000"/>
          <w:sz w:val="28"/>
          <w:szCs w:val="28"/>
          <w:lang w:val="en-US"/>
        </w:rPr>
        <w:t xml:space="preserve">8 </w:t>
      </w:r>
      <w:proofErr w:type="spellStart"/>
      <w:r w:rsidR="00B26CD8" w:rsidRPr="00701BCC">
        <w:rPr>
          <w:rFonts w:ascii="Times New Roman" w:eastAsia="Times New Roman" w:hAnsi="Times New Roman" w:cs="Times New Roman"/>
          <w:color w:val="000000"/>
          <w:sz w:val="28"/>
          <w:szCs w:val="28"/>
          <w:lang w:val="en-US"/>
        </w:rPr>
        <w:t>ambulanțe</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r w:rsidR="00B26CD8" w:rsidRPr="00701BCC">
        <w:rPr>
          <w:rFonts w:ascii="Times New Roman" w:eastAsia="Times New Roman" w:hAnsi="Times New Roman" w:cs="Times New Roman"/>
          <w:color w:val="000000"/>
          <w:sz w:val="28"/>
          <w:szCs w:val="28"/>
          <w:lang w:val="en-US"/>
        </w:rPr>
        <w:t>reanimobile</w:t>
      </w:r>
      <w:proofErr w:type="spellEnd"/>
      <w:r w:rsidR="00B26CD8" w:rsidRPr="00701BCC">
        <w:rPr>
          <w:rFonts w:ascii="Times New Roman" w:eastAsia="Times New Roman" w:hAnsi="Times New Roman" w:cs="Times New Roman"/>
          <w:color w:val="000000"/>
          <w:sz w:val="28"/>
          <w:szCs w:val="28"/>
          <w:lang w:val="en-US"/>
        </w:rPr>
        <w:t xml:space="preserve">), </w:t>
      </w:r>
      <w:proofErr w:type="spellStart"/>
      <w:r w:rsidR="001D0053" w:rsidRPr="00701BCC">
        <w:rPr>
          <w:rFonts w:ascii="Times New Roman" w:eastAsia="Times New Roman" w:hAnsi="Times New Roman" w:cs="Times New Roman"/>
          <w:color w:val="000000"/>
          <w:sz w:val="28"/>
          <w:szCs w:val="28"/>
          <w:lang w:val="en-US"/>
        </w:rPr>
        <w:t>necesitatea</w:t>
      </w:r>
      <w:proofErr w:type="spellEnd"/>
      <w:r w:rsidR="00661E8E" w:rsidRPr="00701BCC">
        <w:rPr>
          <w:rFonts w:ascii="Times New Roman" w:eastAsia="Times New Roman" w:hAnsi="Times New Roman" w:cs="Times New Roman"/>
          <w:color w:val="000000"/>
          <w:sz w:val="28"/>
          <w:szCs w:val="28"/>
          <w:lang w:val="en-US"/>
        </w:rPr>
        <w:t xml:space="preserve"> </w:t>
      </w:r>
      <w:proofErr w:type="spellStart"/>
      <w:r w:rsidR="00661E8E" w:rsidRPr="00701BCC">
        <w:rPr>
          <w:rFonts w:ascii="Times New Roman" w:eastAsia="Times New Roman" w:hAnsi="Times New Roman" w:cs="Times New Roman"/>
          <w:color w:val="000000"/>
          <w:sz w:val="28"/>
          <w:szCs w:val="28"/>
          <w:lang w:val="en-US"/>
        </w:rPr>
        <w:t>reală</w:t>
      </w:r>
      <w:proofErr w:type="spellEnd"/>
      <w:r w:rsidR="001D0053" w:rsidRPr="00701BCC">
        <w:rPr>
          <w:rFonts w:ascii="Times New Roman" w:eastAsia="Times New Roman" w:hAnsi="Times New Roman" w:cs="Times New Roman"/>
          <w:color w:val="000000"/>
          <w:sz w:val="28"/>
          <w:szCs w:val="28"/>
          <w:lang w:val="en-US"/>
        </w:rPr>
        <w:t xml:space="preserve"> </w:t>
      </w:r>
      <w:r w:rsidRPr="00701BCC">
        <w:rPr>
          <w:rFonts w:ascii="Times New Roman" w:hAnsi="Times New Roman" w:cs="Times New Roman"/>
          <w:sz w:val="28"/>
          <w:szCs w:val="28"/>
          <w:lang w:val="ro-RO"/>
        </w:rPr>
        <w:t>fiind mult mai mare.</w:t>
      </w:r>
    </w:p>
    <w:p w14:paraId="4ACBB68F" w14:textId="114B39FC" w:rsidR="001244E0" w:rsidRPr="00485993" w:rsidRDefault="0060659E" w:rsidP="002A38C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41. </w:t>
      </w:r>
      <w:r w:rsidR="001244E0" w:rsidRPr="00485993">
        <w:rPr>
          <w:rFonts w:ascii="Times New Roman" w:hAnsi="Times New Roman" w:cs="Times New Roman"/>
          <w:sz w:val="28"/>
          <w:szCs w:val="28"/>
          <w:lang w:val="ro-RO"/>
        </w:rPr>
        <w:t xml:space="preserve">Serviciul nu </w:t>
      </w:r>
      <w:r w:rsidR="00661E8E" w:rsidRPr="00701BCC">
        <w:rPr>
          <w:rFonts w:ascii="Times New Roman" w:hAnsi="Times New Roman" w:cs="Times New Roman"/>
          <w:sz w:val="28"/>
          <w:szCs w:val="28"/>
          <w:lang w:val="ro-RO"/>
        </w:rPr>
        <w:t xml:space="preserve">dispune de posibilități financiare pentru a </w:t>
      </w:r>
      <w:r w:rsidR="001244E0" w:rsidRPr="00701BCC">
        <w:rPr>
          <w:rFonts w:ascii="Times New Roman" w:hAnsi="Times New Roman" w:cs="Times New Roman"/>
          <w:sz w:val="28"/>
          <w:szCs w:val="28"/>
          <w:lang w:val="ro-RO"/>
        </w:rPr>
        <w:t>asigura asistenț</w:t>
      </w:r>
      <w:r w:rsidR="00661E8E" w:rsidRPr="00701BCC">
        <w:rPr>
          <w:rFonts w:ascii="Times New Roman" w:hAnsi="Times New Roman" w:cs="Times New Roman"/>
          <w:sz w:val="28"/>
          <w:szCs w:val="28"/>
          <w:lang w:val="ro-RO"/>
        </w:rPr>
        <w:t>ă</w:t>
      </w:r>
      <w:r w:rsidR="001244E0" w:rsidRPr="00701BCC">
        <w:rPr>
          <w:rFonts w:ascii="Times New Roman" w:hAnsi="Times New Roman" w:cs="Times New Roman"/>
          <w:sz w:val="28"/>
          <w:szCs w:val="28"/>
          <w:lang w:val="ro-RO"/>
        </w:rPr>
        <w:t xml:space="preserve"> medical</w:t>
      </w:r>
      <w:r w:rsidR="00661E8E" w:rsidRPr="00701BCC">
        <w:rPr>
          <w:rFonts w:ascii="Times New Roman" w:hAnsi="Times New Roman" w:cs="Times New Roman"/>
          <w:sz w:val="28"/>
          <w:szCs w:val="28"/>
          <w:lang w:val="ro-RO"/>
        </w:rPr>
        <w:t>ă</w:t>
      </w:r>
      <w:r w:rsidR="001244E0" w:rsidRPr="00701BCC">
        <w:rPr>
          <w:rFonts w:ascii="Times New Roman" w:hAnsi="Times New Roman" w:cs="Times New Roman"/>
          <w:sz w:val="28"/>
          <w:szCs w:val="28"/>
          <w:lang w:val="ro-RO"/>
        </w:rPr>
        <w:t xml:space="preserve"> de urgență </w:t>
      </w:r>
      <w:r w:rsidR="00661E8E" w:rsidRPr="00701BCC">
        <w:rPr>
          <w:rFonts w:ascii="Times New Roman" w:hAnsi="Times New Roman" w:cs="Times New Roman"/>
          <w:sz w:val="28"/>
          <w:szCs w:val="28"/>
          <w:lang w:val="ro-RO"/>
        </w:rPr>
        <w:t>rapidă calificată</w:t>
      </w:r>
      <w:r w:rsidR="001244E0" w:rsidRPr="00701BCC">
        <w:rPr>
          <w:rFonts w:ascii="Times New Roman" w:hAnsi="Times New Roman" w:cs="Times New Roman"/>
          <w:sz w:val="28"/>
          <w:szCs w:val="28"/>
          <w:lang w:val="ro-RO"/>
        </w:rPr>
        <w:t xml:space="preserve"> pri</w:t>
      </w:r>
      <w:r w:rsidR="002A38C1" w:rsidRPr="00701BCC">
        <w:rPr>
          <w:rFonts w:ascii="Times New Roman" w:hAnsi="Times New Roman" w:cs="Times New Roman"/>
          <w:sz w:val="28"/>
          <w:szCs w:val="28"/>
          <w:lang w:val="ro-RO"/>
        </w:rPr>
        <w:t>n intermediul aeroa</w:t>
      </w:r>
      <w:r w:rsidR="00661E8E" w:rsidRPr="00701BCC">
        <w:rPr>
          <w:rFonts w:ascii="Times New Roman" w:hAnsi="Times New Roman" w:cs="Times New Roman"/>
          <w:sz w:val="28"/>
          <w:szCs w:val="28"/>
          <w:lang w:val="ro-RO"/>
        </w:rPr>
        <w:t>m</w:t>
      </w:r>
      <w:r w:rsidR="002A38C1" w:rsidRPr="00701BCC">
        <w:rPr>
          <w:rFonts w:ascii="Times New Roman" w:hAnsi="Times New Roman" w:cs="Times New Roman"/>
          <w:sz w:val="28"/>
          <w:szCs w:val="28"/>
          <w:lang w:val="ro-RO"/>
        </w:rPr>
        <w:t xml:space="preserve">bulanțelor, </w:t>
      </w:r>
      <w:r w:rsidR="001244E0" w:rsidRPr="00701BCC">
        <w:rPr>
          <w:rFonts w:ascii="Times New Roman" w:hAnsi="Times New Roman" w:cs="Times New Roman"/>
          <w:sz w:val="28"/>
          <w:szCs w:val="28"/>
          <w:lang w:val="ro-RO"/>
        </w:rPr>
        <w:t>ceea ce determină ponderea înaltă de decese în situații critice netransportabile pe</w:t>
      </w:r>
      <w:r w:rsidR="001244E0" w:rsidRPr="00485993">
        <w:rPr>
          <w:rFonts w:ascii="Times New Roman" w:hAnsi="Times New Roman" w:cs="Times New Roman"/>
          <w:sz w:val="28"/>
          <w:szCs w:val="28"/>
          <w:lang w:val="ro-RO"/>
        </w:rPr>
        <w:t xml:space="preserve"> cale terestră. </w:t>
      </w:r>
    </w:p>
    <w:p w14:paraId="717AD2A7" w14:textId="5B5416D1" w:rsidR="00134BC9" w:rsidRPr="00134BC9" w:rsidRDefault="0060659E" w:rsidP="00134BC9">
      <w:pPr>
        <w:spacing w:after="0" w:line="240" w:lineRule="auto"/>
        <w:ind w:firstLine="567"/>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42. </w:t>
      </w:r>
      <w:r w:rsidR="00134BC9" w:rsidRPr="00134BC9">
        <w:rPr>
          <w:rFonts w:ascii="Times New Roman" w:eastAsia="Calibri" w:hAnsi="Times New Roman" w:cs="Times New Roman"/>
          <w:sz w:val="28"/>
          <w:szCs w:val="28"/>
          <w:lang w:val="ro-RO"/>
        </w:rPr>
        <w:t>Conform investigaţiilor epidemiologice, anual Serviciul de Asistenţă Medicală Urgentă sp</w:t>
      </w:r>
      <w:r w:rsidR="00661E8E">
        <w:rPr>
          <w:rFonts w:ascii="Times New Roman" w:eastAsia="Calibri" w:hAnsi="Times New Roman" w:cs="Times New Roman"/>
          <w:sz w:val="28"/>
          <w:szCs w:val="28"/>
          <w:lang w:val="ro-RO"/>
        </w:rPr>
        <w:t>italizează cca 30% (cca 300 mii</w:t>
      </w:r>
      <w:r w:rsidR="00134BC9" w:rsidRPr="00134BC9">
        <w:rPr>
          <w:rFonts w:ascii="Times New Roman" w:eastAsia="Calibri" w:hAnsi="Times New Roman" w:cs="Times New Roman"/>
          <w:sz w:val="28"/>
          <w:szCs w:val="28"/>
          <w:lang w:val="ro-RO"/>
        </w:rPr>
        <w:t>) din toate solicitările, iar fiecare al 2-lea pacient din numărul celor spitalizaţi este cu urgenţe medico-chirurgicale.</w:t>
      </w:r>
    </w:p>
    <w:p w14:paraId="0FF03BE5" w14:textId="43FC4257" w:rsidR="00134BC9" w:rsidRPr="00134BC9" w:rsidRDefault="0060659E" w:rsidP="00134BC9">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43. </w:t>
      </w:r>
      <w:r w:rsidR="00134BC9" w:rsidRPr="00134BC9">
        <w:rPr>
          <w:rFonts w:ascii="Times New Roman" w:eastAsia="Calibri" w:hAnsi="Times New Roman" w:cs="Times New Roman"/>
          <w:sz w:val="28"/>
          <w:szCs w:val="28"/>
          <w:lang w:val="ro-RO"/>
        </w:rPr>
        <w:t xml:space="preserve">Numărul total de pacienți în stare critică, care necesită transportarea asistată către instituțiile terțiare variază </w:t>
      </w:r>
      <w:proofErr w:type="spellStart"/>
      <w:r w:rsidR="00134BC9" w:rsidRPr="00134BC9">
        <w:rPr>
          <w:rFonts w:ascii="Times New Roman" w:eastAsia="Calibri" w:hAnsi="Times New Roman" w:cs="Times New Roman"/>
          <w:sz w:val="28"/>
          <w:szCs w:val="28"/>
          <w:lang w:val="ro-RO"/>
        </w:rPr>
        <w:t>înre</w:t>
      </w:r>
      <w:proofErr w:type="spellEnd"/>
      <w:r w:rsidR="00134BC9" w:rsidRPr="00134BC9">
        <w:rPr>
          <w:rFonts w:ascii="Times New Roman" w:eastAsia="Calibri" w:hAnsi="Times New Roman" w:cs="Times New Roman"/>
          <w:sz w:val="28"/>
          <w:szCs w:val="28"/>
          <w:lang w:val="ro-RO"/>
        </w:rPr>
        <w:t xml:space="preserve"> 1</w:t>
      </w:r>
      <w:r w:rsidR="00661E8E">
        <w:rPr>
          <w:rFonts w:ascii="Times New Roman" w:eastAsia="Calibri" w:hAnsi="Times New Roman" w:cs="Times New Roman"/>
          <w:sz w:val="28"/>
          <w:szCs w:val="28"/>
          <w:lang w:val="ro-RO"/>
        </w:rPr>
        <w:t xml:space="preserve"> </w:t>
      </w:r>
      <w:r w:rsidR="00134BC9" w:rsidRPr="00134BC9">
        <w:rPr>
          <w:rFonts w:ascii="Times New Roman" w:eastAsia="Calibri" w:hAnsi="Times New Roman" w:cs="Times New Roman"/>
          <w:sz w:val="28"/>
          <w:szCs w:val="28"/>
          <w:lang w:val="ro-RO"/>
        </w:rPr>
        <w:t>300 – 1 800 anual și asigurarea evacuării pacienților cu ajutorul serviciului aero-medical este o oportunitate și o șansă de a salva vieți.</w:t>
      </w:r>
    </w:p>
    <w:p w14:paraId="4F949A48" w14:textId="77777777" w:rsidR="00701BCC" w:rsidRDefault="0060659E" w:rsidP="00701BCC">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44. </w:t>
      </w:r>
      <w:proofErr w:type="spellStart"/>
      <w:r w:rsidR="00134BC9">
        <w:rPr>
          <w:rFonts w:ascii="Times New Roman" w:eastAsia="Calibri" w:hAnsi="Times New Roman" w:cs="Times New Roman"/>
          <w:sz w:val="28"/>
          <w:szCs w:val="28"/>
          <w:lang w:val="ro-RO"/>
        </w:rPr>
        <w:t>Î</w:t>
      </w:r>
      <w:r w:rsidR="00134BC9" w:rsidRPr="00134BC9">
        <w:rPr>
          <w:rFonts w:ascii="Times New Roman" w:eastAsia="Calibri" w:hAnsi="Times New Roman" w:cs="Times New Roman"/>
          <w:sz w:val="28"/>
          <w:szCs w:val="28"/>
          <w:lang w:val="ro-RO"/>
        </w:rPr>
        <w:t>ncep</w:t>
      </w:r>
      <w:r w:rsidR="0031285E">
        <w:rPr>
          <w:rFonts w:ascii="Times New Roman" w:eastAsia="Calibri" w:hAnsi="Times New Roman" w:cs="Times New Roman"/>
          <w:sz w:val="28"/>
          <w:szCs w:val="28"/>
          <w:lang w:val="ro-RO"/>
        </w:rPr>
        <w:t>î</w:t>
      </w:r>
      <w:r w:rsidR="00134BC9" w:rsidRPr="00134BC9">
        <w:rPr>
          <w:rFonts w:ascii="Times New Roman" w:eastAsia="Calibri" w:hAnsi="Times New Roman" w:cs="Times New Roman"/>
          <w:sz w:val="28"/>
          <w:szCs w:val="28"/>
          <w:lang w:val="ro-RO"/>
        </w:rPr>
        <w:t>nd</w:t>
      </w:r>
      <w:proofErr w:type="spellEnd"/>
      <w:r w:rsidR="00134BC9" w:rsidRPr="00134BC9">
        <w:rPr>
          <w:rFonts w:ascii="Times New Roman" w:eastAsia="Calibri" w:hAnsi="Times New Roman" w:cs="Times New Roman"/>
          <w:sz w:val="28"/>
          <w:szCs w:val="28"/>
          <w:lang w:val="ro-RO"/>
        </w:rPr>
        <w:t xml:space="preserve"> cu anul 2014 în RM s-au </w:t>
      </w:r>
      <w:r w:rsidR="00134BC9" w:rsidRPr="00701BCC">
        <w:rPr>
          <w:rFonts w:ascii="Times New Roman" w:eastAsia="Calibri" w:hAnsi="Times New Roman" w:cs="Times New Roman"/>
          <w:sz w:val="28"/>
          <w:szCs w:val="28"/>
          <w:lang w:val="ro-RO"/>
        </w:rPr>
        <w:t>efectuat 11</w:t>
      </w:r>
      <w:r w:rsidR="00701BCC" w:rsidRPr="00701BCC">
        <w:rPr>
          <w:rFonts w:ascii="Times New Roman" w:eastAsia="Calibri" w:hAnsi="Times New Roman" w:cs="Times New Roman"/>
          <w:sz w:val="28"/>
          <w:szCs w:val="28"/>
          <w:lang w:val="ro-RO"/>
        </w:rPr>
        <w:t>3</w:t>
      </w:r>
      <w:r w:rsidR="00134BC9" w:rsidRPr="00701BCC">
        <w:rPr>
          <w:rFonts w:ascii="Times New Roman" w:eastAsia="Calibri" w:hAnsi="Times New Roman" w:cs="Times New Roman"/>
          <w:sz w:val="28"/>
          <w:szCs w:val="28"/>
          <w:lang w:val="ro-RO"/>
        </w:rPr>
        <w:t xml:space="preserve"> misiuni de evacuare a pacienților aero-medicale, inclusiv 52 cu suportul Î.S. ”</w:t>
      </w:r>
      <w:proofErr w:type="spellStart"/>
      <w:r w:rsidR="00134BC9" w:rsidRPr="00701BCC">
        <w:rPr>
          <w:rFonts w:ascii="Times New Roman" w:eastAsia="Calibri" w:hAnsi="Times New Roman" w:cs="Times New Roman"/>
          <w:sz w:val="28"/>
          <w:szCs w:val="28"/>
          <w:lang w:val="ro-RO"/>
        </w:rPr>
        <w:t>Moldaeroservice</w:t>
      </w:r>
      <w:proofErr w:type="spellEnd"/>
      <w:r w:rsidR="00134BC9" w:rsidRPr="00701BCC">
        <w:rPr>
          <w:rFonts w:ascii="Times New Roman" w:eastAsia="Calibri" w:hAnsi="Times New Roman" w:cs="Times New Roman"/>
          <w:sz w:val="28"/>
          <w:szCs w:val="28"/>
          <w:lang w:val="ro-RO"/>
        </w:rPr>
        <w:t>” și 61 de misiuni aero-medicale secundare în cadrul Programului operaţional de cooperare transfrontalieră RM-</w:t>
      </w:r>
      <w:r w:rsidR="00661E8E" w:rsidRPr="00701BCC">
        <w:rPr>
          <w:rFonts w:ascii="Times New Roman" w:hAnsi="Times New Roman" w:cs="Times New Roman"/>
          <w:sz w:val="28"/>
          <w:szCs w:val="28"/>
          <w:lang w:val="ro-RO"/>
        </w:rPr>
        <w:t xml:space="preserve"> România</w:t>
      </w:r>
      <w:r w:rsidR="00134BC9" w:rsidRPr="00701BCC">
        <w:rPr>
          <w:rFonts w:ascii="Times New Roman" w:eastAsia="Calibri" w:hAnsi="Times New Roman" w:cs="Times New Roman"/>
          <w:sz w:val="28"/>
          <w:szCs w:val="28"/>
          <w:lang w:val="ro-RO"/>
        </w:rPr>
        <w:t xml:space="preserve"> în 2014-2020.</w:t>
      </w:r>
      <w:r w:rsidR="009F2200">
        <w:rPr>
          <w:rFonts w:ascii="Times New Roman" w:eastAsia="Calibri" w:hAnsi="Times New Roman" w:cs="Times New Roman"/>
          <w:sz w:val="28"/>
          <w:szCs w:val="28"/>
          <w:lang w:val="ro-RO"/>
        </w:rPr>
        <w:t xml:space="preserve">  </w:t>
      </w:r>
    </w:p>
    <w:p w14:paraId="34129622" w14:textId="57614173" w:rsidR="00134BC9" w:rsidRPr="00134BC9" w:rsidRDefault="0060659E" w:rsidP="00701BCC">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45. </w:t>
      </w:r>
      <w:r w:rsidR="00134BC9" w:rsidRPr="00134BC9">
        <w:rPr>
          <w:rFonts w:ascii="Times New Roman" w:eastAsia="Calibri" w:hAnsi="Times New Roman" w:cs="Times New Roman"/>
          <w:sz w:val="28"/>
          <w:szCs w:val="28"/>
          <w:lang w:val="ro-RO"/>
        </w:rPr>
        <w:t xml:space="preserve">Transportarea personalului medical către obiectivele din teritoriu, unde a fost necesară intervenţia acestora în perioada anilor 2014-2019 au fost transportați și asistați specialiști în instituțiile teritoriale în 15 943 de misiuni, cu transportarea a 8 562 pacienți critici în instituții republicane cu contribuția specialiştilor Serviciului Republican ”AVIASAN” pe cale terestră. </w:t>
      </w:r>
      <w:r w:rsidR="00134BC9">
        <w:rPr>
          <w:rFonts w:ascii="Times New Roman" w:eastAsia="Calibri" w:hAnsi="Times New Roman" w:cs="Times New Roman"/>
          <w:sz w:val="28"/>
          <w:szCs w:val="28"/>
          <w:lang w:val="ro-RO"/>
        </w:rPr>
        <w:t>D</w:t>
      </w:r>
      <w:r w:rsidR="00134BC9" w:rsidRPr="00134BC9">
        <w:rPr>
          <w:rFonts w:ascii="Times New Roman" w:eastAsia="Calibri" w:hAnsi="Times New Roman" w:cs="Times New Roman"/>
          <w:sz w:val="28"/>
          <w:szCs w:val="28"/>
          <w:lang w:val="ro-RO"/>
        </w:rPr>
        <w:t xml:space="preserve">oar în cca 1,4 % pacienții </w:t>
      </w:r>
      <w:r w:rsidR="00134BC9" w:rsidRPr="00701BCC">
        <w:rPr>
          <w:rFonts w:ascii="Times New Roman" w:eastAsia="Calibri" w:hAnsi="Times New Roman" w:cs="Times New Roman"/>
          <w:sz w:val="28"/>
          <w:szCs w:val="28"/>
          <w:lang w:val="ro-RO"/>
        </w:rPr>
        <w:t>critici (11</w:t>
      </w:r>
      <w:r w:rsidR="00701BCC" w:rsidRPr="00701BCC">
        <w:rPr>
          <w:rFonts w:ascii="Times New Roman" w:eastAsia="Calibri" w:hAnsi="Times New Roman" w:cs="Times New Roman"/>
          <w:sz w:val="28"/>
          <w:szCs w:val="28"/>
          <w:lang w:val="ro-RO"/>
        </w:rPr>
        <w:t>3</w:t>
      </w:r>
      <w:r w:rsidR="00134BC9" w:rsidRPr="00701BCC">
        <w:rPr>
          <w:rFonts w:ascii="Times New Roman" w:eastAsia="Calibri" w:hAnsi="Times New Roman" w:cs="Times New Roman"/>
          <w:sz w:val="28"/>
          <w:szCs w:val="28"/>
          <w:lang w:val="ro-RO"/>
        </w:rPr>
        <w:t xml:space="preserve"> misiuni) sunt transportați pe cale aeriană și plasarea în instituții medico-sanitare terțiare de profil și acordarea asistenței medicale de calitate, respectiv au prognoze favorabile</w:t>
      </w:r>
      <w:r w:rsidR="00134BC9" w:rsidRPr="00134BC9">
        <w:rPr>
          <w:rFonts w:ascii="Times New Roman" w:eastAsia="Calibri" w:hAnsi="Times New Roman" w:cs="Times New Roman"/>
          <w:sz w:val="28"/>
          <w:szCs w:val="28"/>
          <w:lang w:val="ro-RO"/>
        </w:rPr>
        <w:t xml:space="preserve"> în conduita clinică. </w:t>
      </w:r>
    </w:p>
    <w:p w14:paraId="6AA198E7" w14:textId="0DA3EA05" w:rsidR="008160A6" w:rsidRPr="00701BCC" w:rsidRDefault="00134BC9" w:rsidP="008160A6">
      <w:pPr>
        <w:spacing w:after="0" w:line="240" w:lineRule="auto"/>
        <w:ind w:firstLine="567"/>
        <w:jc w:val="both"/>
        <w:rPr>
          <w:rFonts w:ascii="Times New Roman" w:eastAsia="Calibri" w:hAnsi="Times New Roman" w:cs="Times New Roman"/>
          <w:sz w:val="28"/>
          <w:szCs w:val="28"/>
          <w:lang w:val="ro-RO"/>
        </w:rPr>
      </w:pPr>
      <w:r w:rsidRPr="00134BC9">
        <w:rPr>
          <w:rFonts w:ascii="Times New Roman" w:eastAsia="Calibri" w:hAnsi="Times New Roman" w:cs="Times New Roman"/>
          <w:sz w:val="28"/>
          <w:szCs w:val="28"/>
          <w:lang w:val="ro-RO"/>
        </w:rPr>
        <w:tab/>
      </w:r>
      <w:r w:rsidR="0060659E">
        <w:rPr>
          <w:rFonts w:ascii="Times New Roman" w:hAnsi="Times New Roman" w:cs="Times New Roman"/>
          <w:sz w:val="28"/>
          <w:szCs w:val="28"/>
          <w:lang w:val="ro-RO"/>
        </w:rPr>
        <w:t xml:space="preserve">46. </w:t>
      </w:r>
      <w:r w:rsidR="008160A6" w:rsidRPr="00701BCC">
        <w:rPr>
          <w:rFonts w:ascii="Times New Roman" w:eastAsia="Calibri" w:hAnsi="Times New Roman" w:cs="Times New Roman"/>
          <w:sz w:val="28"/>
          <w:szCs w:val="28"/>
          <w:lang w:val="ro-RO"/>
        </w:rPr>
        <w:t xml:space="preserve">La momentul actual Republica Moldova are nevoie de acoperirea spaţiului aerian pentru îndeplinirea misiunilor secundare de transportare a pacienților  sau transportare asistată </w:t>
      </w:r>
      <w:proofErr w:type="spellStart"/>
      <w:r w:rsidR="008160A6" w:rsidRPr="00701BCC">
        <w:rPr>
          <w:rFonts w:ascii="Times New Roman" w:eastAsia="Calibri" w:hAnsi="Times New Roman" w:cs="Times New Roman"/>
          <w:sz w:val="28"/>
          <w:szCs w:val="28"/>
          <w:lang w:val="ro-RO"/>
        </w:rPr>
        <w:t>interspitalicească</w:t>
      </w:r>
      <w:proofErr w:type="spellEnd"/>
      <w:r w:rsidR="008160A6" w:rsidRPr="00701BCC">
        <w:rPr>
          <w:rFonts w:ascii="Times New Roman" w:eastAsia="Calibri" w:hAnsi="Times New Roman" w:cs="Times New Roman"/>
          <w:sz w:val="28"/>
          <w:szCs w:val="28"/>
          <w:lang w:val="ro-RO"/>
        </w:rPr>
        <w:t xml:space="preserve"> a pacienților critici, </w:t>
      </w:r>
      <w:proofErr w:type="spellStart"/>
      <w:r w:rsidR="008160A6" w:rsidRPr="00701BCC">
        <w:rPr>
          <w:rFonts w:ascii="Times New Roman" w:eastAsia="Calibri" w:hAnsi="Times New Roman" w:cs="Times New Roman"/>
          <w:sz w:val="28"/>
          <w:szCs w:val="28"/>
          <w:lang w:val="ro-RO"/>
        </w:rPr>
        <w:t>cît</w:t>
      </w:r>
      <w:proofErr w:type="spellEnd"/>
      <w:r w:rsidR="008160A6" w:rsidRPr="00701BCC">
        <w:rPr>
          <w:rFonts w:ascii="Times New Roman" w:eastAsia="Calibri" w:hAnsi="Times New Roman" w:cs="Times New Roman"/>
          <w:sz w:val="28"/>
          <w:szCs w:val="28"/>
          <w:lang w:val="ro-RO"/>
        </w:rPr>
        <w:t xml:space="preserve"> şi a misiunilor primare sau </w:t>
      </w:r>
      <w:proofErr w:type="spellStart"/>
      <w:r w:rsidR="008160A6" w:rsidRPr="00701BCC">
        <w:rPr>
          <w:rFonts w:ascii="Times New Roman" w:eastAsia="Calibri" w:hAnsi="Times New Roman" w:cs="Times New Roman"/>
          <w:sz w:val="28"/>
          <w:szCs w:val="28"/>
          <w:lang w:val="ro-RO"/>
        </w:rPr>
        <w:t>intervenţiea</w:t>
      </w:r>
      <w:proofErr w:type="spellEnd"/>
      <w:r w:rsidR="008160A6" w:rsidRPr="00701BCC">
        <w:rPr>
          <w:rFonts w:ascii="Times New Roman" w:eastAsia="Calibri" w:hAnsi="Times New Roman" w:cs="Times New Roman"/>
          <w:sz w:val="28"/>
          <w:szCs w:val="28"/>
          <w:lang w:val="ro-RO"/>
        </w:rPr>
        <w:t xml:space="preserve"> directă la faţa locului în accidente cu victime multiple şi/sau dezastre, </w:t>
      </w:r>
      <w:r w:rsidR="008160A6" w:rsidRPr="00701BCC">
        <w:rPr>
          <w:rFonts w:ascii="Times New Roman" w:eastAsia="Calibri" w:hAnsi="Times New Roman" w:cs="Times New Roman"/>
          <w:sz w:val="28"/>
          <w:szCs w:val="28"/>
          <w:lang w:val="ro-RO"/>
        </w:rPr>
        <w:lastRenderedPageBreak/>
        <w:t xml:space="preserve">misiuni efectuate cu elicoptere specializate, destinate acordării asistenţei medicale urgente calificate în transportarea pacienţilor critici.  </w:t>
      </w:r>
    </w:p>
    <w:p w14:paraId="3732381F" w14:textId="053ED524" w:rsidR="00D2492C"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47</w:t>
      </w:r>
      <w:r w:rsidR="00D2492C" w:rsidRPr="00485993">
        <w:rPr>
          <w:rFonts w:ascii="Times New Roman" w:hAnsi="Times New Roman" w:cs="Times New Roman"/>
          <w:sz w:val="28"/>
          <w:szCs w:val="28"/>
          <w:lang w:val="ro-RO"/>
        </w:rPr>
        <w:t xml:space="preserve">. Serviciul Mobil de Urgenţă, Reanimare şi Descarcerare (SMURD), sistem integrat de urgenţă paramedical care asigură monitorizarea eficientă şi întreprinderea măsurilor de atenuare a consecinţelor dezastrelor, și-a consolidat capacitățile sale funcționale în conformitate cu standardele şi procedurile Uniunii Europene. Serviciul SMURD sporește semnificativ capacitatea de răspuns a serviciilor mobile de urgenţă, reanimare şi </w:t>
      </w:r>
      <w:proofErr w:type="spellStart"/>
      <w:r w:rsidR="00D2492C" w:rsidRPr="00485993">
        <w:rPr>
          <w:rFonts w:ascii="Times New Roman" w:hAnsi="Times New Roman" w:cs="Times New Roman"/>
          <w:sz w:val="28"/>
          <w:szCs w:val="28"/>
          <w:lang w:val="ro-RO"/>
        </w:rPr>
        <w:t>descărcerare</w:t>
      </w:r>
      <w:proofErr w:type="spellEnd"/>
      <w:r w:rsidR="00D2492C" w:rsidRPr="00485993">
        <w:rPr>
          <w:rFonts w:ascii="Times New Roman" w:hAnsi="Times New Roman" w:cs="Times New Roman"/>
          <w:sz w:val="28"/>
          <w:szCs w:val="28"/>
          <w:lang w:val="ro-RO"/>
        </w:rPr>
        <w:t xml:space="preserve"> la necesitate, cu antrenarea potențialului integrat, inclusiv intervenției aeronautice. </w:t>
      </w:r>
    </w:p>
    <w:p w14:paraId="37AA990C" w14:textId="0E311EDF" w:rsidR="00D2492C"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D26749" w:rsidRPr="00485993">
        <w:rPr>
          <w:rFonts w:ascii="Times New Roman" w:hAnsi="Times New Roman" w:cs="Times New Roman"/>
          <w:sz w:val="28"/>
          <w:szCs w:val="28"/>
          <w:lang w:val="ro-RO"/>
        </w:rPr>
        <w:t>8</w:t>
      </w:r>
      <w:r w:rsidR="00D2492C" w:rsidRPr="00485993">
        <w:rPr>
          <w:rFonts w:ascii="Times New Roman" w:hAnsi="Times New Roman" w:cs="Times New Roman"/>
          <w:sz w:val="28"/>
          <w:szCs w:val="28"/>
          <w:lang w:val="ro-RO"/>
        </w:rPr>
        <w:t xml:space="preserve">. Prin lansarea proiectului transfrontalier SMURD Sud, în municipiul Cahul </w:t>
      </w:r>
      <w:r w:rsidR="0031285E">
        <w:rPr>
          <w:rFonts w:ascii="Times New Roman" w:hAnsi="Times New Roman" w:cs="Times New Roman"/>
          <w:sz w:val="28"/>
          <w:szCs w:val="28"/>
          <w:lang w:val="ro-RO"/>
        </w:rPr>
        <w:t xml:space="preserve">au fost fortificate </w:t>
      </w:r>
      <w:r w:rsidR="00D2492C" w:rsidRPr="00485993">
        <w:rPr>
          <w:rFonts w:ascii="Times New Roman" w:hAnsi="Times New Roman" w:cs="Times New Roman"/>
          <w:sz w:val="28"/>
          <w:szCs w:val="28"/>
          <w:lang w:val="ro-RO"/>
        </w:rPr>
        <w:t>capacitățil</w:t>
      </w:r>
      <w:r w:rsidR="0031285E">
        <w:rPr>
          <w:rFonts w:ascii="Times New Roman" w:hAnsi="Times New Roman" w:cs="Times New Roman"/>
          <w:sz w:val="28"/>
          <w:szCs w:val="28"/>
          <w:lang w:val="ro-RO"/>
        </w:rPr>
        <w:t>e</w:t>
      </w:r>
      <w:r w:rsidR="00D2492C" w:rsidRPr="00485993">
        <w:rPr>
          <w:rFonts w:ascii="Times New Roman" w:hAnsi="Times New Roman" w:cs="Times New Roman"/>
          <w:sz w:val="28"/>
          <w:szCs w:val="28"/>
          <w:lang w:val="ro-RO"/>
        </w:rPr>
        <w:t xml:space="preserve"> comune de intervenție și colaborare între Instituţia </w:t>
      </w:r>
      <w:proofErr w:type="spellStart"/>
      <w:r w:rsidR="00D2492C" w:rsidRPr="00485993">
        <w:rPr>
          <w:rFonts w:ascii="Times New Roman" w:hAnsi="Times New Roman" w:cs="Times New Roman"/>
          <w:sz w:val="28"/>
          <w:szCs w:val="28"/>
          <w:lang w:val="ro-RO"/>
        </w:rPr>
        <w:t>Medico-Sanitară</w:t>
      </w:r>
      <w:proofErr w:type="spellEnd"/>
      <w:r w:rsidR="00D2492C" w:rsidRPr="00485993">
        <w:rPr>
          <w:rFonts w:ascii="Times New Roman" w:hAnsi="Times New Roman" w:cs="Times New Roman"/>
          <w:sz w:val="28"/>
          <w:szCs w:val="28"/>
          <w:lang w:val="ro-RO"/>
        </w:rPr>
        <w:t xml:space="preserve"> Publică Spitalul Raional Cahul și Serviciul paramedical SMURD al Inspectoratului General pentru Situații de Urgență al Ministerului </w:t>
      </w:r>
      <w:proofErr w:type="spellStart"/>
      <w:r w:rsidR="00D2492C" w:rsidRPr="00485993">
        <w:rPr>
          <w:rFonts w:ascii="Times New Roman" w:hAnsi="Times New Roman" w:cs="Times New Roman"/>
          <w:sz w:val="28"/>
          <w:szCs w:val="28"/>
          <w:lang w:val="ro-RO"/>
        </w:rPr>
        <w:t>Afacedrilor</w:t>
      </w:r>
      <w:proofErr w:type="spellEnd"/>
      <w:r w:rsidR="00D2492C" w:rsidRPr="00485993">
        <w:rPr>
          <w:rFonts w:ascii="Times New Roman" w:hAnsi="Times New Roman" w:cs="Times New Roman"/>
          <w:sz w:val="28"/>
          <w:szCs w:val="28"/>
          <w:lang w:val="ro-RO"/>
        </w:rPr>
        <w:t xml:space="preserve"> Interne. Urmare lansării  prin integrarea ambelor servicii într-un punct comun „Unitatea de Primire Urgență” a fost dotată cu o autospecială tip C-1 terapie intensivă mobilă (</w:t>
      </w:r>
      <w:proofErr w:type="spellStart"/>
      <w:r w:rsidR="00D2492C" w:rsidRPr="00485993">
        <w:rPr>
          <w:rFonts w:ascii="Times New Roman" w:hAnsi="Times New Roman" w:cs="Times New Roman"/>
          <w:sz w:val="28"/>
          <w:szCs w:val="28"/>
          <w:lang w:val="ro-RO"/>
        </w:rPr>
        <w:t>reanimobil</w:t>
      </w:r>
      <w:proofErr w:type="spellEnd"/>
      <w:r w:rsidR="00D2492C" w:rsidRPr="00485993">
        <w:rPr>
          <w:rFonts w:ascii="Times New Roman" w:hAnsi="Times New Roman" w:cs="Times New Roman"/>
          <w:sz w:val="28"/>
          <w:szCs w:val="28"/>
          <w:lang w:val="ro-RO"/>
        </w:rPr>
        <w:t xml:space="preserve">) și resurse umane: doi paramedici, un medic </w:t>
      </w:r>
      <w:proofErr w:type="spellStart"/>
      <w:r w:rsidR="00D2492C" w:rsidRPr="00485993">
        <w:rPr>
          <w:rFonts w:ascii="Times New Roman" w:hAnsi="Times New Roman" w:cs="Times New Roman"/>
          <w:sz w:val="28"/>
          <w:szCs w:val="28"/>
          <w:lang w:val="ro-RO"/>
        </w:rPr>
        <w:t>reanimatolog</w:t>
      </w:r>
      <w:proofErr w:type="spellEnd"/>
      <w:r w:rsidR="00D2492C" w:rsidRPr="00485993">
        <w:rPr>
          <w:rFonts w:ascii="Times New Roman" w:hAnsi="Times New Roman" w:cs="Times New Roman"/>
          <w:sz w:val="28"/>
          <w:szCs w:val="28"/>
          <w:lang w:val="ro-RO"/>
        </w:rPr>
        <w:t xml:space="preserve"> şi un asistent medical. </w:t>
      </w:r>
    </w:p>
    <w:p w14:paraId="1827CD91" w14:textId="24945B5D" w:rsidR="0031285E" w:rsidRPr="00701BCC" w:rsidRDefault="0060659E" w:rsidP="00BA6511">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49. </w:t>
      </w:r>
      <w:r w:rsidR="0031285E">
        <w:rPr>
          <w:rFonts w:ascii="Times New Roman" w:hAnsi="Times New Roman" w:cs="Times New Roman"/>
          <w:sz w:val="28"/>
          <w:szCs w:val="28"/>
          <w:lang w:val="ro-RO"/>
        </w:rPr>
        <w:t xml:space="preserve">În cadrul proiectului SMURD - 2 „Îmbunătățirea infrastructurii de operare a Serviciului Mobil de Urgență, Resuscitare și Descarcerare (SMURD) și de pregătire a personalului de intervenție în situații de urgență în zona transfrontalieră dintre </w:t>
      </w:r>
      <w:r w:rsidR="0031285E" w:rsidRPr="00BA6511">
        <w:rPr>
          <w:rFonts w:ascii="Times New Roman" w:hAnsi="Times New Roman" w:cs="Times New Roman"/>
          <w:sz w:val="28"/>
          <w:szCs w:val="28"/>
          <w:lang w:val="ro-RO"/>
        </w:rPr>
        <w:t>Republica</w:t>
      </w:r>
      <w:r w:rsidR="00BA6511">
        <w:rPr>
          <w:rFonts w:ascii="Times New Roman" w:hAnsi="Times New Roman" w:cs="Times New Roman"/>
          <w:sz w:val="28"/>
          <w:szCs w:val="28"/>
          <w:lang w:val="ro-RO"/>
        </w:rPr>
        <w:t xml:space="preserve"> Moldova și Rom</w:t>
      </w:r>
      <w:r w:rsidR="00BA6511" w:rsidRPr="00701BCC">
        <w:rPr>
          <w:rFonts w:ascii="Times New Roman" w:hAnsi="Times New Roman" w:cs="Times New Roman"/>
          <w:sz w:val="28"/>
          <w:szCs w:val="28"/>
          <w:lang w:val="ro-RO"/>
        </w:rPr>
        <w:t>â</w:t>
      </w:r>
      <w:r w:rsidR="0031285E" w:rsidRPr="00701BCC">
        <w:rPr>
          <w:rFonts w:ascii="Times New Roman" w:hAnsi="Times New Roman" w:cs="Times New Roman"/>
          <w:sz w:val="28"/>
          <w:szCs w:val="28"/>
          <w:lang w:val="ro-RO"/>
        </w:rPr>
        <w:t>n</w:t>
      </w:r>
      <w:r w:rsidR="0031285E">
        <w:rPr>
          <w:rFonts w:ascii="Times New Roman" w:hAnsi="Times New Roman" w:cs="Times New Roman"/>
          <w:sz w:val="28"/>
          <w:szCs w:val="28"/>
          <w:lang w:val="ro-RO"/>
        </w:rPr>
        <w:t xml:space="preserve">ia”, finanțat de Comisia Europeană în cadrul Programului Operațional </w:t>
      </w:r>
      <w:r w:rsidR="0031285E" w:rsidRPr="00701BCC">
        <w:rPr>
          <w:rFonts w:ascii="Times New Roman" w:hAnsi="Times New Roman" w:cs="Times New Roman"/>
          <w:sz w:val="28"/>
          <w:szCs w:val="28"/>
          <w:lang w:val="ro-RO"/>
        </w:rPr>
        <w:t xml:space="preserve">Comun </w:t>
      </w:r>
      <w:proofErr w:type="spellStart"/>
      <w:r w:rsidR="00661E8E" w:rsidRPr="00701BCC">
        <w:rPr>
          <w:rFonts w:ascii="Times New Roman" w:hAnsi="Times New Roman" w:cs="Times New Roman"/>
          <w:sz w:val="28"/>
          <w:szCs w:val="28"/>
          <w:lang w:val="ro-RO"/>
        </w:rPr>
        <w:t>România</w:t>
      </w:r>
      <w:r w:rsidR="0031285E" w:rsidRPr="00701BCC">
        <w:rPr>
          <w:rFonts w:ascii="Times New Roman" w:hAnsi="Times New Roman" w:cs="Times New Roman"/>
          <w:sz w:val="28"/>
          <w:szCs w:val="28"/>
          <w:lang w:val="ro-RO"/>
        </w:rPr>
        <w:t>-Republica</w:t>
      </w:r>
      <w:proofErr w:type="spellEnd"/>
      <w:r w:rsidR="0031285E" w:rsidRPr="00701BCC">
        <w:rPr>
          <w:rFonts w:ascii="Times New Roman" w:hAnsi="Times New Roman" w:cs="Times New Roman"/>
          <w:sz w:val="28"/>
          <w:szCs w:val="28"/>
          <w:lang w:val="ro-RO"/>
        </w:rPr>
        <w:t xml:space="preserve"> Moldova 2014-2020</w:t>
      </w:r>
      <w:r w:rsidR="00701BCC" w:rsidRPr="00701BCC">
        <w:rPr>
          <w:rFonts w:ascii="Times New Roman" w:hAnsi="Times New Roman" w:cs="Times New Roman"/>
          <w:sz w:val="28"/>
          <w:szCs w:val="28"/>
          <w:lang w:val="ro-RO"/>
        </w:rPr>
        <w:t>,</w:t>
      </w:r>
      <w:r w:rsidR="00BA6511" w:rsidRPr="00701BCC">
        <w:rPr>
          <w:rFonts w:ascii="Times New Roman" w:hAnsi="Times New Roman" w:cs="Times New Roman"/>
          <w:sz w:val="28"/>
          <w:szCs w:val="28"/>
          <w:lang w:val="ro-RO"/>
        </w:rPr>
        <w:t xml:space="preserve"> în perioada anilor 2021-2023 </w:t>
      </w:r>
      <w:r w:rsidR="0031285E" w:rsidRPr="00701BCC">
        <w:rPr>
          <w:rFonts w:ascii="Times New Roman" w:hAnsi="Times New Roman" w:cs="Times New Roman"/>
          <w:sz w:val="28"/>
          <w:szCs w:val="28"/>
          <w:lang w:val="ro-RO"/>
        </w:rPr>
        <w:t>se planifică construcția Unității de Primiri Urgente (UPU)</w:t>
      </w:r>
      <w:r w:rsidR="00D16A0C" w:rsidRPr="00701BCC">
        <w:rPr>
          <w:rFonts w:ascii="Times New Roman" w:hAnsi="Times New Roman" w:cs="Times New Roman"/>
          <w:sz w:val="28"/>
          <w:szCs w:val="28"/>
          <w:lang w:val="ro-RO"/>
        </w:rPr>
        <w:t xml:space="preserve"> în cadrul </w:t>
      </w:r>
      <w:proofErr w:type="spellStart"/>
      <w:r w:rsidR="00D16A0C" w:rsidRPr="00701BCC">
        <w:rPr>
          <w:rFonts w:ascii="Times New Roman" w:hAnsi="Times New Roman" w:cs="Times New Roman"/>
          <w:sz w:val="28"/>
          <w:szCs w:val="28"/>
          <w:lang w:val="ro-RO"/>
        </w:rPr>
        <w:t>Institului</w:t>
      </w:r>
      <w:proofErr w:type="spellEnd"/>
      <w:r w:rsidR="00D16A0C" w:rsidRPr="00701BCC">
        <w:rPr>
          <w:rFonts w:ascii="Times New Roman" w:hAnsi="Times New Roman" w:cs="Times New Roman"/>
          <w:sz w:val="28"/>
          <w:szCs w:val="28"/>
          <w:lang w:val="ro-RO"/>
        </w:rPr>
        <w:t xml:space="preserve"> de Medicină Urgentă și reconstrucția Unității de Primiri Urgente (UPU) din cadrul Spitalului Clinic Bălți</w:t>
      </w:r>
      <w:r w:rsidR="00701BCC" w:rsidRPr="00701BCC">
        <w:rPr>
          <w:rFonts w:ascii="Times New Roman" w:hAnsi="Times New Roman" w:cs="Times New Roman"/>
          <w:sz w:val="28"/>
          <w:szCs w:val="28"/>
          <w:lang w:val="ro-RO"/>
        </w:rPr>
        <w:t>, în sumă de 1 500,0 mii euro</w:t>
      </w:r>
      <w:r w:rsidR="00D16A0C" w:rsidRPr="00701BCC">
        <w:rPr>
          <w:rFonts w:ascii="Times New Roman" w:hAnsi="Times New Roman" w:cs="Times New Roman"/>
          <w:sz w:val="28"/>
          <w:szCs w:val="28"/>
          <w:lang w:val="ro-RO"/>
        </w:rPr>
        <w:t xml:space="preserve">. </w:t>
      </w:r>
    </w:p>
    <w:p w14:paraId="26BE2133" w14:textId="17089B95" w:rsidR="00D2492C" w:rsidRPr="00485993" w:rsidRDefault="0060659E" w:rsidP="00D2492C">
      <w:pPr>
        <w:spacing w:after="0" w:line="240" w:lineRule="auto"/>
        <w:ind w:firstLine="567"/>
        <w:jc w:val="both"/>
        <w:rPr>
          <w:rFonts w:ascii="Times New Roman" w:hAnsi="Times New Roman" w:cs="Times New Roman"/>
          <w:sz w:val="28"/>
          <w:szCs w:val="28"/>
          <w:lang w:val="ro-RO"/>
        </w:rPr>
      </w:pPr>
      <w:r w:rsidRPr="00701BCC">
        <w:rPr>
          <w:rFonts w:ascii="Times New Roman" w:hAnsi="Times New Roman" w:cs="Times New Roman"/>
          <w:sz w:val="28"/>
          <w:szCs w:val="28"/>
          <w:lang w:val="ro-RO"/>
        </w:rPr>
        <w:t>50</w:t>
      </w:r>
      <w:r w:rsidR="00D2492C" w:rsidRPr="00701BCC">
        <w:rPr>
          <w:rFonts w:ascii="Times New Roman" w:hAnsi="Times New Roman" w:cs="Times New Roman"/>
          <w:sz w:val="28"/>
          <w:szCs w:val="28"/>
          <w:lang w:val="ro-RO"/>
        </w:rPr>
        <w:t>. În parteneriat cu Inspectoratul General pentru</w:t>
      </w:r>
      <w:r w:rsidR="00D2492C" w:rsidRPr="00485993">
        <w:rPr>
          <w:rFonts w:ascii="Times New Roman" w:hAnsi="Times New Roman" w:cs="Times New Roman"/>
          <w:sz w:val="28"/>
          <w:szCs w:val="28"/>
          <w:lang w:val="ro-RO"/>
        </w:rPr>
        <w:t xml:space="preserve"> Situații de </w:t>
      </w:r>
      <w:r w:rsidR="00D2492C" w:rsidRPr="00701BCC">
        <w:rPr>
          <w:rFonts w:ascii="Times New Roman" w:hAnsi="Times New Roman" w:cs="Times New Roman"/>
          <w:sz w:val="28"/>
          <w:szCs w:val="28"/>
          <w:lang w:val="ro-RO"/>
        </w:rPr>
        <w:t>Urgen</w:t>
      </w:r>
      <w:r w:rsidR="00661E8E" w:rsidRPr="00701BCC">
        <w:rPr>
          <w:rFonts w:ascii="Times New Roman" w:hAnsi="Times New Roman" w:cs="Times New Roman"/>
          <w:sz w:val="28"/>
          <w:szCs w:val="28"/>
          <w:lang w:val="ro-RO"/>
        </w:rPr>
        <w:t>ț</w:t>
      </w:r>
      <w:r w:rsidR="00D2492C" w:rsidRPr="00701BCC">
        <w:rPr>
          <w:rFonts w:ascii="Times New Roman" w:hAnsi="Times New Roman" w:cs="Times New Roman"/>
          <w:sz w:val="28"/>
          <w:szCs w:val="28"/>
          <w:lang w:val="ro-RO"/>
        </w:rPr>
        <w:t xml:space="preserve">ă al Ministerului Afacerilor Interne, Inspectoratul General de Aviație al Ministerului Afacerilor Interne din </w:t>
      </w:r>
      <w:r w:rsidR="00661E8E" w:rsidRPr="00701BCC">
        <w:rPr>
          <w:rFonts w:ascii="Times New Roman" w:hAnsi="Times New Roman" w:cs="Times New Roman"/>
          <w:sz w:val="28"/>
          <w:szCs w:val="28"/>
          <w:lang w:val="ro-RO"/>
        </w:rPr>
        <w:t xml:space="preserve">România </w:t>
      </w:r>
      <w:r w:rsidR="00D2492C" w:rsidRPr="00701BCC">
        <w:rPr>
          <w:rFonts w:ascii="Times New Roman" w:hAnsi="Times New Roman" w:cs="Times New Roman"/>
          <w:sz w:val="28"/>
          <w:szCs w:val="28"/>
          <w:lang w:val="ro-RO"/>
        </w:rPr>
        <w:t xml:space="preserve">și Ministerul Sănătății, Muncii și Protecției Sociale din Republica Moldova, a fost aprobat proiectul transfrontalier SMURD - 2 în cadrul Programului Operațional Comun </w:t>
      </w:r>
      <w:r w:rsidR="00661E8E" w:rsidRPr="00701BCC">
        <w:rPr>
          <w:rFonts w:ascii="Times New Roman" w:hAnsi="Times New Roman" w:cs="Times New Roman"/>
          <w:sz w:val="28"/>
          <w:szCs w:val="28"/>
          <w:lang w:val="ro-RO"/>
        </w:rPr>
        <w:t>România</w:t>
      </w:r>
      <w:r w:rsidR="00D2492C" w:rsidRPr="00701BCC">
        <w:rPr>
          <w:rFonts w:ascii="Times New Roman" w:hAnsi="Times New Roman" w:cs="Times New Roman"/>
          <w:sz w:val="28"/>
          <w:szCs w:val="28"/>
          <w:lang w:val="ro-RO"/>
        </w:rPr>
        <w:t xml:space="preserve"> - Republica Moldova 2014 – 2020,</w:t>
      </w:r>
      <w:r w:rsidR="00D2492C" w:rsidRPr="00485993">
        <w:rPr>
          <w:rFonts w:ascii="Times New Roman" w:hAnsi="Times New Roman" w:cs="Times New Roman"/>
          <w:sz w:val="28"/>
          <w:szCs w:val="28"/>
          <w:lang w:val="ro-RO"/>
        </w:rPr>
        <w:t xml:space="preserve"> care prevede o serie de măsuri, inclusiv reconstrucția și operaționalizarea a două puncte de operare SMURD în municipiul Ungheni și orașul Cantemir, reconstrucția și amenajarea Unităților de salvatori și pompieri din mun. Ungheni și orașul Cantemir, construcția a patru platforme autorizate de aterizare - decolare pentru elicopterele SMURD în preajma a 4 spitale din țară: mun. Chișinău, Bălți și Cahul, procurarea și dotarea parcului (SMURD) cu 10 autospeciale de intervenție „FRAP” și 4 autospeciale de descarcerare grea.</w:t>
      </w:r>
    </w:p>
    <w:p w14:paraId="7BFF86AE" w14:textId="76D8997D" w:rsidR="00D2492C" w:rsidRPr="00485993" w:rsidRDefault="0060659E" w:rsidP="00D2492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51</w:t>
      </w:r>
      <w:r w:rsidR="00D2492C" w:rsidRPr="00485993">
        <w:rPr>
          <w:rFonts w:ascii="Times New Roman" w:hAnsi="Times New Roman" w:cs="Times New Roman"/>
          <w:sz w:val="28"/>
          <w:szCs w:val="28"/>
          <w:lang w:val="ro-RO"/>
        </w:rPr>
        <w:t>.</w:t>
      </w:r>
      <w:r w:rsidR="00CE1AA2" w:rsidRPr="00485993">
        <w:rPr>
          <w:rFonts w:ascii="Times New Roman" w:hAnsi="Times New Roman" w:cs="Times New Roman"/>
          <w:sz w:val="28"/>
          <w:szCs w:val="28"/>
          <w:lang w:val="ro-RO"/>
        </w:rPr>
        <w:t xml:space="preserve"> </w:t>
      </w:r>
      <w:proofErr w:type="spellStart"/>
      <w:r w:rsidR="00D2492C" w:rsidRPr="00485993">
        <w:rPr>
          <w:rFonts w:ascii="Times New Roman" w:hAnsi="Times New Roman" w:cs="Times New Roman"/>
          <w:sz w:val="28"/>
          <w:szCs w:val="28"/>
          <w:lang w:val="ro-RO"/>
        </w:rPr>
        <w:t>Sînt</w:t>
      </w:r>
      <w:proofErr w:type="spellEnd"/>
      <w:r w:rsidR="00D2492C" w:rsidRPr="00485993">
        <w:rPr>
          <w:rFonts w:ascii="Times New Roman" w:hAnsi="Times New Roman" w:cs="Times New Roman"/>
          <w:sz w:val="28"/>
          <w:szCs w:val="28"/>
          <w:lang w:val="ro-RO"/>
        </w:rPr>
        <w:t xml:space="preserve"> rezerve la capitolul conlucrării cu Administraţia Publică Locală care tergiversează identificarea şi alocarea spaţiilor pentru dislocarea Punctelor de Asistenţă Medicală Urgentă, repartizarea terenurilor pentru construcția </w:t>
      </w:r>
      <w:proofErr w:type="spellStart"/>
      <w:r w:rsidR="00D2492C" w:rsidRPr="00485993">
        <w:rPr>
          <w:rFonts w:ascii="Times New Roman" w:hAnsi="Times New Roman" w:cs="Times New Roman"/>
          <w:sz w:val="28"/>
          <w:szCs w:val="28"/>
          <w:lang w:val="ro-RO"/>
        </w:rPr>
        <w:t>edifiiciilor</w:t>
      </w:r>
      <w:proofErr w:type="spellEnd"/>
      <w:r w:rsidR="00D2492C" w:rsidRPr="00485993">
        <w:rPr>
          <w:rFonts w:ascii="Times New Roman" w:hAnsi="Times New Roman" w:cs="Times New Roman"/>
          <w:sz w:val="28"/>
          <w:szCs w:val="28"/>
          <w:lang w:val="ro-RO"/>
        </w:rPr>
        <w:t xml:space="preserve"> noi inclusiv pentru Centrul unic auto, deschiderea şi dotarea Departamentelor Medicină Urgentă/ Unităţilor Primire Urgentă în sectorul spitalicesc, etc.</w:t>
      </w:r>
    </w:p>
    <w:p w14:paraId="14DECAA2" w14:textId="404572DA" w:rsidR="00D2492C" w:rsidRPr="00485993" w:rsidRDefault="00D26749" w:rsidP="00D2492C">
      <w:pPr>
        <w:spacing w:after="0" w:line="240" w:lineRule="auto"/>
        <w:ind w:firstLine="567"/>
        <w:jc w:val="both"/>
        <w:rPr>
          <w:rFonts w:ascii="Times New Roman" w:hAnsi="Times New Roman" w:cs="Times New Roman"/>
          <w:sz w:val="28"/>
          <w:szCs w:val="28"/>
          <w:lang w:val="ro-RO"/>
        </w:rPr>
      </w:pPr>
      <w:r w:rsidRPr="00485993">
        <w:rPr>
          <w:rFonts w:ascii="Times New Roman" w:hAnsi="Times New Roman" w:cs="Times New Roman"/>
          <w:sz w:val="28"/>
          <w:szCs w:val="28"/>
          <w:lang w:val="ro-RO"/>
        </w:rPr>
        <w:lastRenderedPageBreak/>
        <w:t>5</w:t>
      </w:r>
      <w:r w:rsidR="0060659E">
        <w:rPr>
          <w:rFonts w:ascii="Times New Roman" w:hAnsi="Times New Roman" w:cs="Times New Roman"/>
          <w:sz w:val="28"/>
          <w:szCs w:val="28"/>
          <w:lang w:val="ro-RO"/>
        </w:rPr>
        <w:t>2</w:t>
      </w:r>
      <w:r w:rsidR="00D2492C" w:rsidRPr="00485993">
        <w:rPr>
          <w:rFonts w:ascii="Times New Roman" w:hAnsi="Times New Roman" w:cs="Times New Roman"/>
          <w:sz w:val="28"/>
          <w:szCs w:val="28"/>
          <w:lang w:val="ro-RO"/>
        </w:rPr>
        <w:t xml:space="preserve">. Dificultăţi în prestarea operativă a serviciilor medicale de urgență creează și infrastructura slab dezvoltată a localităţilor rurale: lipsa iluminării stradale și căilor de acces spre case, în multe localități lipsește numerotarea şi denumirea corectă a străzilor, blocurilor, caselor, nu este asigurată funcţionalitatea lifturilor, nu se </w:t>
      </w:r>
      <w:r w:rsidR="00D2492C" w:rsidRPr="00701BCC">
        <w:rPr>
          <w:rFonts w:ascii="Times New Roman" w:hAnsi="Times New Roman" w:cs="Times New Roman"/>
          <w:sz w:val="28"/>
          <w:szCs w:val="28"/>
          <w:lang w:val="ro-RO"/>
        </w:rPr>
        <w:t>efe</w:t>
      </w:r>
      <w:r w:rsidR="00661E8E" w:rsidRPr="00701BCC">
        <w:rPr>
          <w:rFonts w:ascii="Times New Roman" w:hAnsi="Times New Roman" w:cs="Times New Roman"/>
          <w:sz w:val="28"/>
          <w:szCs w:val="28"/>
          <w:lang w:val="ro-RO"/>
        </w:rPr>
        <w:t>c</w:t>
      </w:r>
      <w:r w:rsidR="00D2492C" w:rsidRPr="00701BCC">
        <w:rPr>
          <w:rFonts w:ascii="Times New Roman" w:hAnsi="Times New Roman" w:cs="Times New Roman"/>
          <w:sz w:val="28"/>
          <w:szCs w:val="28"/>
          <w:lang w:val="ro-RO"/>
        </w:rPr>
        <w:t>tuează</w:t>
      </w:r>
      <w:r w:rsidR="00D2492C" w:rsidRPr="00485993">
        <w:rPr>
          <w:rFonts w:ascii="Times New Roman" w:hAnsi="Times New Roman" w:cs="Times New Roman"/>
          <w:sz w:val="28"/>
          <w:szCs w:val="28"/>
          <w:lang w:val="ro-RO"/>
        </w:rPr>
        <w:t xml:space="preserve"> la timp lucrările de deszăpezire a drumurilor precum și existența drumurilor impracticabile, etc.</w:t>
      </w:r>
    </w:p>
    <w:p w14:paraId="07305206" w14:textId="77777777" w:rsidR="00D26749" w:rsidRPr="00EB6832" w:rsidRDefault="00D26749" w:rsidP="00D26749">
      <w:pPr>
        <w:spacing w:after="0" w:line="240" w:lineRule="auto"/>
        <w:jc w:val="both"/>
        <w:rPr>
          <w:rFonts w:ascii="Times New Roman" w:hAnsi="Times New Roman" w:cs="Times New Roman"/>
          <w:sz w:val="28"/>
          <w:szCs w:val="28"/>
          <w:lang w:val="ro-RO"/>
        </w:rPr>
      </w:pPr>
    </w:p>
    <w:p w14:paraId="73105828" w14:textId="48240B63" w:rsidR="00D26749" w:rsidRPr="00485993" w:rsidRDefault="00D26749" w:rsidP="00D26749">
      <w:pPr>
        <w:spacing w:after="0" w:line="240" w:lineRule="auto"/>
        <w:jc w:val="center"/>
        <w:rPr>
          <w:rFonts w:ascii="Times New Roman" w:hAnsi="Times New Roman" w:cs="Times New Roman"/>
          <w:b/>
          <w:sz w:val="28"/>
          <w:szCs w:val="28"/>
          <w:lang w:val="ro-RO"/>
        </w:rPr>
      </w:pPr>
      <w:r w:rsidRPr="00485993">
        <w:rPr>
          <w:rFonts w:ascii="Times New Roman" w:hAnsi="Times New Roman" w:cs="Times New Roman"/>
          <w:b/>
          <w:sz w:val="28"/>
          <w:szCs w:val="28"/>
          <w:lang w:val="ro-RO"/>
        </w:rPr>
        <w:t>II. Scopul Programului</w:t>
      </w:r>
    </w:p>
    <w:p w14:paraId="1A372F65" w14:textId="7A32AFC1" w:rsidR="00D2492C" w:rsidRPr="00485993" w:rsidRDefault="00D26749" w:rsidP="00D26749">
      <w:pPr>
        <w:keepNext/>
        <w:keepLines/>
        <w:widowControl w:val="0"/>
        <w:tabs>
          <w:tab w:val="left" w:pos="600"/>
          <w:tab w:val="left" w:pos="3686"/>
        </w:tabs>
        <w:spacing w:after="0" w:line="240" w:lineRule="auto"/>
        <w:jc w:val="both"/>
        <w:outlineLvl w:val="0"/>
        <w:rPr>
          <w:rFonts w:ascii="Times New Roman" w:eastAsia="Times New Roman" w:hAnsi="Times New Roman" w:cs="Times New Roman"/>
          <w:sz w:val="28"/>
          <w:szCs w:val="28"/>
          <w:lang w:val="ro-RO" w:eastAsia="ro-RO" w:bidi="ro-RO"/>
        </w:rPr>
      </w:pPr>
      <w:r w:rsidRPr="00485993">
        <w:rPr>
          <w:rFonts w:ascii="Times New Roman" w:hAnsi="Times New Roman" w:cs="Times New Roman"/>
          <w:sz w:val="28"/>
          <w:szCs w:val="28"/>
          <w:lang w:val="ro-RO"/>
        </w:rPr>
        <w:tab/>
      </w:r>
      <w:r w:rsidR="0060659E">
        <w:rPr>
          <w:rFonts w:ascii="Times New Roman" w:eastAsia="Times New Roman" w:hAnsi="Times New Roman" w:cs="Times New Roman"/>
          <w:sz w:val="28"/>
          <w:szCs w:val="28"/>
          <w:lang w:val="ro-RO" w:eastAsia="ro-RO" w:bidi="ro-RO"/>
        </w:rPr>
        <w:t>53</w:t>
      </w:r>
      <w:r w:rsidRPr="00485993">
        <w:rPr>
          <w:rFonts w:ascii="Times New Roman" w:eastAsia="Times New Roman" w:hAnsi="Times New Roman" w:cs="Times New Roman"/>
          <w:sz w:val="28"/>
          <w:szCs w:val="28"/>
          <w:lang w:val="ro-RO" w:eastAsia="ro-RO" w:bidi="ro-RO"/>
        </w:rPr>
        <w:t xml:space="preserve">. </w:t>
      </w:r>
      <w:r w:rsidR="00D2492C" w:rsidRPr="00485993">
        <w:rPr>
          <w:rFonts w:ascii="Times New Roman" w:eastAsia="Times New Roman" w:hAnsi="Times New Roman" w:cs="Times New Roman"/>
          <w:sz w:val="28"/>
          <w:szCs w:val="28"/>
          <w:lang w:val="ro-RO" w:eastAsia="ro-RO" w:bidi="ro-RO"/>
        </w:rPr>
        <w:t xml:space="preserve">Scopul Programului este </w:t>
      </w:r>
      <w:r w:rsidR="00D2492C" w:rsidRPr="00485993">
        <w:rPr>
          <w:rFonts w:ascii="Times New Roman" w:eastAsia="Times New Roman" w:hAnsi="Times New Roman" w:cs="Times New Roman"/>
          <w:bCs/>
          <w:sz w:val="28"/>
          <w:szCs w:val="28"/>
          <w:lang w:val="ro-RO" w:eastAsia="ro-RO" w:bidi="ro-RO"/>
        </w:rPr>
        <w:t xml:space="preserve">reducerea ratei deceselor cauzate de urgenţele </w:t>
      </w:r>
      <w:proofErr w:type="spellStart"/>
      <w:r w:rsidR="00D2492C" w:rsidRPr="00485993">
        <w:rPr>
          <w:rFonts w:ascii="Times New Roman" w:eastAsia="Times New Roman" w:hAnsi="Times New Roman" w:cs="Times New Roman"/>
          <w:bCs/>
          <w:sz w:val="28"/>
          <w:szCs w:val="28"/>
          <w:lang w:val="ro-RO" w:eastAsia="ro-RO" w:bidi="ro-RO"/>
        </w:rPr>
        <w:t>medico-</w:t>
      </w:r>
      <w:proofErr w:type="spellEnd"/>
      <w:r w:rsidR="00D2492C" w:rsidRPr="00485993">
        <w:rPr>
          <w:rFonts w:ascii="Times New Roman" w:eastAsia="Times New Roman" w:hAnsi="Times New Roman" w:cs="Times New Roman"/>
          <w:bCs/>
          <w:sz w:val="28"/>
          <w:szCs w:val="28"/>
          <w:lang w:val="ro-RO" w:eastAsia="ro-RO" w:bidi="ro-RO"/>
        </w:rPr>
        <w:t xml:space="preserve"> chirurgicale prevenibile cu 5 % prin </w:t>
      </w:r>
      <w:r w:rsidR="00D2492C" w:rsidRPr="00485993">
        <w:rPr>
          <w:rFonts w:ascii="Times New Roman" w:eastAsia="Times New Roman" w:hAnsi="Times New Roman" w:cs="Times New Roman"/>
          <w:sz w:val="28"/>
          <w:szCs w:val="28"/>
          <w:lang w:val="ro-RO" w:eastAsia="ro-RO" w:bidi="ro-RO"/>
        </w:rPr>
        <w:t xml:space="preserve">sporirea accesului populaţiei la servicii medicale de urgenţă echitabile și de calitate, consolidarea și dezvoltarea continuă a Sistemului integrat </w:t>
      </w:r>
      <w:r w:rsidR="00D2492C" w:rsidRPr="00701BCC">
        <w:rPr>
          <w:rFonts w:ascii="Times New Roman" w:eastAsia="Times New Roman" w:hAnsi="Times New Roman" w:cs="Times New Roman"/>
          <w:sz w:val="28"/>
          <w:szCs w:val="28"/>
          <w:lang w:val="ro-RO" w:eastAsia="ro-RO" w:bidi="ro-RO"/>
        </w:rPr>
        <w:t xml:space="preserve">de </w:t>
      </w:r>
      <w:r w:rsidR="003D27E1" w:rsidRPr="00701BCC">
        <w:rPr>
          <w:rFonts w:ascii="Times New Roman" w:eastAsia="Times New Roman" w:hAnsi="Times New Roman" w:cs="Times New Roman"/>
          <w:sz w:val="28"/>
          <w:szCs w:val="28"/>
          <w:lang w:val="ro-RO" w:eastAsia="ro-RO" w:bidi="ro-RO"/>
        </w:rPr>
        <w:t>asistență medicală</w:t>
      </w:r>
      <w:r w:rsidR="003D27E1">
        <w:rPr>
          <w:rFonts w:ascii="Times New Roman" w:eastAsia="Times New Roman" w:hAnsi="Times New Roman" w:cs="Times New Roman"/>
          <w:sz w:val="28"/>
          <w:szCs w:val="28"/>
          <w:lang w:val="ro-RO" w:eastAsia="ro-RO" w:bidi="ro-RO"/>
        </w:rPr>
        <w:t xml:space="preserve"> </w:t>
      </w:r>
      <w:r w:rsidR="00D2492C" w:rsidRPr="00485993">
        <w:rPr>
          <w:rFonts w:ascii="Times New Roman" w:eastAsia="Times New Roman" w:hAnsi="Times New Roman" w:cs="Times New Roman"/>
          <w:sz w:val="28"/>
          <w:szCs w:val="28"/>
          <w:lang w:val="ro-RO" w:eastAsia="ro-RO" w:bidi="ro-RO"/>
        </w:rPr>
        <w:t xml:space="preserve">urgență. </w:t>
      </w:r>
    </w:p>
    <w:p w14:paraId="4BF1E523" w14:textId="77777777" w:rsidR="00D26749" w:rsidRPr="00EB6832" w:rsidRDefault="00D26749" w:rsidP="00D26749">
      <w:pPr>
        <w:keepNext/>
        <w:keepLines/>
        <w:widowControl w:val="0"/>
        <w:tabs>
          <w:tab w:val="left" w:pos="600"/>
          <w:tab w:val="left" w:pos="3686"/>
        </w:tabs>
        <w:spacing w:after="0" w:line="240" w:lineRule="auto"/>
        <w:jc w:val="both"/>
        <w:outlineLvl w:val="0"/>
        <w:rPr>
          <w:rFonts w:ascii="Times New Roman" w:eastAsia="Times New Roman" w:hAnsi="Times New Roman" w:cs="Times New Roman"/>
          <w:sz w:val="28"/>
          <w:szCs w:val="28"/>
          <w:lang w:val="ro-RO" w:eastAsia="ro-RO" w:bidi="ro-RO"/>
        </w:rPr>
      </w:pPr>
    </w:p>
    <w:p w14:paraId="19F040DD" w14:textId="096C8533" w:rsidR="00D26749" w:rsidRPr="00485993" w:rsidRDefault="00D26749" w:rsidP="00D26749">
      <w:pPr>
        <w:keepNext/>
        <w:keepLines/>
        <w:widowControl w:val="0"/>
        <w:tabs>
          <w:tab w:val="left" w:pos="600"/>
          <w:tab w:val="left" w:pos="3686"/>
        </w:tabs>
        <w:spacing w:after="0" w:line="240" w:lineRule="auto"/>
        <w:jc w:val="center"/>
        <w:outlineLvl w:val="0"/>
        <w:rPr>
          <w:rFonts w:ascii="Times New Roman" w:eastAsia="Times New Roman" w:hAnsi="Times New Roman" w:cs="Times New Roman"/>
          <w:b/>
          <w:sz w:val="28"/>
          <w:szCs w:val="28"/>
          <w:lang w:val="ro-RO" w:eastAsia="ro-RO" w:bidi="ro-RO"/>
        </w:rPr>
      </w:pPr>
      <w:r w:rsidRPr="00485993">
        <w:rPr>
          <w:rFonts w:ascii="Times New Roman" w:eastAsia="Times New Roman" w:hAnsi="Times New Roman" w:cs="Times New Roman"/>
          <w:b/>
          <w:sz w:val="28"/>
          <w:szCs w:val="28"/>
          <w:lang w:val="ro-RO" w:eastAsia="ro-RO" w:bidi="ro-RO"/>
        </w:rPr>
        <w:t>III. Obiectivele Programului</w:t>
      </w:r>
    </w:p>
    <w:p w14:paraId="5A90E468" w14:textId="59267265" w:rsidR="00D2492C" w:rsidRPr="00485993" w:rsidRDefault="00D26749" w:rsidP="00D26749">
      <w:pPr>
        <w:widowControl w:val="0"/>
        <w:tabs>
          <w:tab w:val="left" w:pos="567"/>
        </w:tabs>
        <w:spacing w:after="0" w:line="240" w:lineRule="auto"/>
        <w:jc w:val="both"/>
        <w:rPr>
          <w:rFonts w:ascii="Times New Roman" w:eastAsia="Times New Roman" w:hAnsi="Times New Roman" w:cs="Times New Roman"/>
          <w:sz w:val="28"/>
          <w:szCs w:val="28"/>
          <w:lang w:val="ro-RO" w:eastAsia="ro-RO" w:bidi="ro-RO"/>
        </w:rPr>
      </w:pPr>
      <w:r w:rsidRPr="00485993">
        <w:rPr>
          <w:rFonts w:ascii="Times New Roman" w:eastAsia="Times New Roman" w:hAnsi="Times New Roman" w:cs="Times New Roman"/>
          <w:bCs/>
          <w:sz w:val="28"/>
          <w:szCs w:val="28"/>
          <w:lang w:val="ro-RO" w:eastAsia="ro-RO" w:bidi="ro-RO"/>
        </w:rPr>
        <w:tab/>
      </w:r>
      <w:r w:rsidR="0060659E">
        <w:rPr>
          <w:rFonts w:ascii="Times New Roman" w:eastAsia="Times New Roman" w:hAnsi="Times New Roman" w:cs="Times New Roman"/>
          <w:bCs/>
          <w:sz w:val="28"/>
          <w:szCs w:val="28"/>
          <w:lang w:val="ro-RO" w:eastAsia="ro-RO" w:bidi="ro-RO"/>
        </w:rPr>
        <w:t>54</w:t>
      </w:r>
      <w:r w:rsidRPr="00485993">
        <w:rPr>
          <w:rFonts w:ascii="Times New Roman" w:eastAsia="Times New Roman" w:hAnsi="Times New Roman" w:cs="Times New Roman"/>
          <w:bCs/>
          <w:sz w:val="28"/>
          <w:szCs w:val="28"/>
          <w:lang w:val="ro-RO" w:eastAsia="ro-RO" w:bidi="ro-RO"/>
        </w:rPr>
        <w:t xml:space="preserve">. </w:t>
      </w:r>
      <w:r w:rsidR="00D2492C" w:rsidRPr="00485993">
        <w:rPr>
          <w:rFonts w:ascii="Times New Roman" w:eastAsia="Times New Roman" w:hAnsi="Times New Roman" w:cs="Times New Roman"/>
          <w:sz w:val="28"/>
          <w:szCs w:val="28"/>
          <w:lang w:val="ro-RO" w:eastAsia="ro-RO" w:bidi="ro-RO"/>
        </w:rPr>
        <w:t>Pentru atingerea scopului, Programul este axat pe următoarele obiective:</w:t>
      </w:r>
    </w:p>
    <w:p w14:paraId="0397571B" w14:textId="77777777" w:rsidR="00D2492C" w:rsidRPr="00485993" w:rsidRDefault="00D2492C" w:rsidP="00D2492C">
      <w:pPr>
        <w:pStyle w:val="a4"/>
        <w:numPr>
          <w:ilvl w:val="0"/>
          <w:numId w:val="19"/>
        </w:numPr>
        <w:tabs>
          <w:tab w:val="left" w:pos="851"/>
        </w:tabs>
        <w:spacing w:after="0" w:line="240" w:lineRule="auto"/>
        <w:ind w:left="0" w:firstLine="567"/>
        <w:jc w:val="both"/>
        <w:rPr>
          <w:rFonts w:ascii="Times New Roman" w:eastAsia="Cambria" w:hAnsi="Times New Roman" w:cs="Times New Roman"/>
          <w:sz w:val="28"/>
          <w:szCs w:val="28"/>
          <w:lang w:val="ro-RO"/>
        </w:rPr>
      </w:pPr>
      <w:r w:rsidRPr="00485993">
        <w:rPr>
          <w:rFonts w:ascii="Times New Roman" w:hAnsi="Times New Roman" w:cs="Times New Roman"/>
          <w:sz w:val="28"/>
          <w:szCs w:val="28"/>
          <w:lang w:val="ro-RO"/>
        </w:rPr>
        <w:t xml:space="preserve"> F</w:t>
      </w:r>
      <w:r w:rsidRPr="00485993">
        <w:rPr>
          <w:rFonts w:ascii="Times New Roman" w:eastAsia="Times New Roman" w:hAnsi="Times New Roman" w:cs="Times New Roman"/>
          <w:sz w:val="28"/>
          <w:szCs w:val="28"/>
          <w:lang w:val="ro-RO" w:eastAsia="ro-RO" w:bidi="ro-RO"/>
        </w:rPr>
        <w:t>ortificarea capacităților instituționale și funcționale ale Sistemului integrat de asistenţă medicală urgentă;</w:t>
      </w:r>
    </w:p>
    <w:p w14:paraId="5FF55ACF" w14:textId="77777777" w:rsidR="00D2492C" w:rsidRPr="00485993" w:rsidRDefault="00D2492C" w:rsidP="00D2492C">
      <w:pPr>
        <w:pStyle w:val="a4"/>
        <w:numPr>
          <w:ilvl w:val="0"/>
          <w:numId w:val="19"/>
        </w:numPr>
        <w:tabs>
          <w:tab w:val="left" w:pos="851"/>
        </w:tabs>
        <w:spacing w:after="0" w:line="240" w:lineRule="auto"/>
        <w:ind w:left="0" w:firstLine="567"/>
        <w:jc w:val="both"/>
        <w:rPr>
          <w:rFonts w:ascii="Times New Roman" w:eastAsia="Cambria" w:hAnsi="Times New Roman" w:cs="Times New Roman"/>
          <w:sz w:val="28"/>
          <w:szCs w:val="28"/>
          <w:lang w:val="ro-RO"/>
        </w:rPr>
      </w:pPr>
      <w:r w:rsidRPr="00485993">
        <w:rPr>
          <w:rFonts w:ascii="Times New Roman" w:eastAsia="Cambria" w:hAnsi="Times New Roman" w:cs="Times New Roman"/>
          <w:sz w:val="28"/>
          <w:szCs w:val="28"/>
          <w:lang w:val="ro-RO"/>
        </w:rPr>
        <w:t xml:space="preserve"> Diversificarea competenţelor personalului medical, paramedical și operativ implicat în asistenţa de urgenţă;</w:t>
      </w:r>
    </w:p>
    <w:p w14:paraId="15C79E9B" w14:textId="11FC70F3" w:rsidR="007C6B92" w:rsidRPr="00485993" w:rsidRDefault="00D2492C" w:rsidP="00142A8D">
      <w:pPr>
        <w:pStyle w:val="a4"/>
        <w:numPr>
          <w:ilvl w:val="0"/>
          <w:numId w:val="19"/>
        </w:numPr>
        <w:tabs>
          <w:tab w:val="left" w:pos="851"/>
        </w:tabs>
        <w:spacing w:after="0" w:line="240" w:lineRule="auto"/>
        <w:ind w:left="0" w:firstLine="567"/>
        <w:jc w:val="both"/>
        <w:rPr>
          <w:rFonts w:ascii="Times New Roman" w:eastAsia="Cambria" w:hAnsi="Times New Roman" w:cs="Times New Roman"/>
          <w:sz w:val="28"/>
          <w:szCs w:val="28"/>
          <w:lang w:val="ro-RO"/>
        </w:rPr>
      </w:pPr>
      <w:r w:rsidRPr="00485993">
        <w:rPr>
          <w:rFonts w:ascii="Times New Roman" w:eastAsia="Cambria" w:hAnsi="Times New Roman" w:cs="Times New Roman"/>
          <w:sz w:val="28"/>
          <w:szCs w:val="28"/>
          <w:lang w:val="ro-RO"/>
        </w:rPr>
        <w:t xml:space="preserve"> Fortificarea parteneriatelor intersectoriale cu APL, partenerii internaționali, profesionali și societatea civilă.</w:t>
      </w:r>
    </w:p>
    <w:p w14:paraId="1C85E489" w14:textId="77777777" w:rsidR="00BC7D71" w:rsidRDefault="00BC7D71" w:rsidP="00BC7D71">
      <w:pPr>
        <w:pStyle w:val="a4"/>
        <w:tabs>
          <w:tab w:val="left" w:pos="851"/>
        </w:tabs>
        <w:spacing w:after="0" w:line="240" w:lineRule="auto"/>
        <w:ind w:left="567"/>
        <w:jc w:val="both"/>
        <w:rPr>
          <w:rFonts w:ascii="Times New Roman" w:eastAsia="Cambria" w:hAnsi="Times New Roman" w:cs="Times New Roman"/>
          <w:sz w:val="28"/>
          <w:szCs w:val="28"/>
          <w:lang w:val="ro-RO"/>
        </w:rPr>
      </w:pPr>
    </w:p>
    <w:p w14:paraId="4353F93A" w14:textId="77777777" w:rsidR="00661E8E" w:rsidRPr="00EB6832" w:rsidRDefault="00661E8E" w:rsidP="00BC7D71">
      <w:pPr>
        <w:pStyle w:val="a4"/>
        <w:tabs>
          <w:tab w:val="left" w:pos="851"/>
        </w:tabs>
        <w:spacing w:after="0" w:line="240" w:lineRule="auto"/>
        <w:ind w:left="567"/>
        <w:jc w:val="both"/>
        <w:rPr>
          <w:rFonts w:ascii="Times New Roman" w:eastAsia="Cambria" w:hAnsi="Times New Roman" w:cs="Times New Roman"/>
          <w:sz w:val="28"/>
          <w:szCs w:val="28"/>
          <w:lang w:val="ro-RO"/>
        </w:rPr>
      </w:pPr>
    </w:p>
    <w:p w14:paraId="5AFAA0BD" w14:textId="722AFBBD" w:rsidR="00142A8D" w:rsidRPr="00485993" w:rsidRDefault="00142A8D" w:rsidP="00142A8D">
      <w:pPr>
        <w:tabs>
          <w:tab w:val="left" w:pos="851"/>
        </w:tabs>
        <w:spacing w:after="0" w:line="240" w:lineRule="auto"/>
        <w:jc w:val="center"/>
        <w:rPr>
          <w:rFonts w:ascii="Times New Roman" w:eastAsia="Cambria" w:hAnsi="Times New Roman" w:cs="Times New Roman"/>
          <w:b/>
          <w:sz w:val="28"/>
          <w:szCs w:val="28"/>
          <w:lang w:val="ro-RO"/>
        </w:rPr>
      </w:pPr>
      <w:r w:rsidRPr="00485993">
        <w:rPr>
          <w:rFonts w:ascii="Times New Roman" w:eastAsia="Cambria" w:hAnsi="Times New Roman" w:cs="Times New Roman"/>
          <w:b/>
          <w:sz w:val="28"/>
          <w:szCs w:val="28"/>
          <w:lang w:val="ro-RO"/>
        </w:rPr>
        <w:t>IV. Acțiunile ce urmează a fi întreprinse</w:t>
      </w:r>
    </w:p>
    <w:p w14:paraId="061705E1" w14:textId="0F996CB4" w:rsidR="00FB09A8" w:rsidRPr="00485993" w:rsidRDefault="00142A8D" w:rsidP="00142A8D">
      <w:pPr>
        <w:widowControl w:val="0"/>
        <w:tabs>
          <w:tab w:val="left" w:pos="175"/>
          <w:tab w:val="left" w:pos="567"/>
        </w:tabs>
        <w:spacing w:after="0" w:line="240" w:lineRule="auto"/>
        <w:jc w:val="both"/>
        <w:rPr>
          <w:rFonts w:ascii="Times New Roman" w:eastAsia="Times New Roman" w:hAnsi="Times New Roman" w:cs="Times New Roman"/>
          <w:sz w:val="28"/>
          <w:szCs w:val="28"/>
          <w:lang w:val="ro-RO" w:eastAsia="ro-RO" w:bidi="ro-RO"/>
        </w:rPr>
      </w:pPr>
      <w:r w:rsidRPr="00485993">
        <w:rPr>
          <w:rFonts w:ascii="Times New Roman" w:eastAsia="Times New Roman" w:hAnsi="Times New Roman" w:cs="Times New Roman"/>
          <w:color w:val="0000FF"/>
          <w:sz w:val="28"/>
          <w:szCs w:val="28"/>
          <w:lang w:val="ro-RO" w:eastAsia="ro-RO" w:bidi="ro-RO"/>
        </w:rPr>
        <w:tab/>
      </w:r>
      <w:r w:rsidRPr="00485993">
        <w:rPr>
          <w:rFonts w:ascii="Times New Roman" w:eastAsia="Times New Roman" w:hAnsi="Times New Roman" w:cs="Times New Roman"/>
          <w:color w:val="0000FF"/>
          <w:sz w:val="28"/>
          <w:szCs w:val="28"/>
          <w:lang w:val="ro-RO" w:eastAsia="ro-RO" w:bidi="ro-RO"/>
        </w:rPr>
        <w:tab/>
      </w:r>
      <w:r w:rsidR="0060659E">
        <w:rPr>
          <w:rFonts w:ascii="Times New Roman" w:eastAsia="Times New Roman" w:hAnsi="Times New Roman" w:cs="Times New Roman"/>
          <w:sz w:val="28"/>
          <w:szCs w:val="28"/>
          <w:lang w:val="ro-RO" w:eastAsia="ro-RO" w:bidi="ro-RO"/>
        </w:rPr>
        <w:t>55</w:t>
      </w:r>
      <w:r w:rsidRPr="00485993">
        <w:rPr>
          <w:rFonts w:ascii="Times New Roman" w:eastAsia="Times New Roman" w:hAnsi="Times New Roman" w:cs="Times New Roman"/>
          <w:sz w:val="28"/>
          <w:szCs w:val="28"/>
          <w:lang w:val="ro-RO" w:eastAsia="ro-RO" w:bidi="ro-RO"/>
        </w:rPr>
        <w:t xml:space="preserve">. </w:t>
      </w:r>
      <w:r w:rsidR="00783803" w:rsidRPr="00485993">
        <w:rPr>
          <w:rFonts w:ascii="Times New Roman" w:eastAsia="Times New Roman" w:hAnsi="Times New Roman" w:cs="Times New Roman"/>
          <w:sz w:val="28"/>
          <w:szCs w:val="28"/>
          <w:lang w:val="ro-RO" w:eastAsia="ro-RO" w:bidi="ro-RO"/>
        </w:rPr>
        <w:t>Pentru atingerea obiectivelor specifice în cadrul prezentului Program e</w:t>
      </w:r>
      <w:r w:rsidRPr="00485993">
        <w:rPr>
          <w:rFonts w:ascii="Times New Roman" w:eastAsia="Times New Roman" w:hAnsi="Times New Roman" w:cs="Times New Roman"/>
          <w:sz w:val="28"/>
          <w:szCs w:val="28"/>
          <w:lang w:val="ro-RO" w:eastAsia="ro-RO" w:bidi="ro-RO"/>
        </w:rPr>
        <w:t>ste</w:t>
      </w:r>
      <w:r w:rsidR="00783803" w:rsidRPr="00485993">
        <w:rPr>
          <w:rFonts w:ascii="Times New Roman" w:eastAsia="Times New Roman" w:hAnsi="Times New Roman" w:cs="Times New Roman"/>
          <w:sz w:val="28"/>
          <w:szCs w:val="28"/>
          <w:lang w:val="ro-RO" w:eastAsia="ro-RO" w:bidi="ro-RO"/>
        </w:rPr>
        <w:t xml:space="preserve"> necesar de a fi întreprinse </w:t>
      </w:r>
      <w:r w:rsidR="007B2E2D" w:rsidRPr="00485993">
        <w:rPr>
          <w:rFonts w:ascii="Times New Roman" w:eastAsia="Times New Roman" w:hAnsi="Times New Roman" w:cs="Times New Roman"/>
          <w:sz w:val="28"/>
          <w:szCs w:val="28"/>
          <w:lang w:val="ro-RO" w:eastAsia="ro-RO" w:bidi="ro-RO"/>
        </w:rPr>
        <w:t xml:space="preserve">măsuri în </w:t>
      </w:r>
      <w:r w:rsidR="00783803" w:rsidRPr="00485993">
        <w:rPr>
          <w:rFonts w:ascii="Times New Roman" w:eastAsia="Times New Roman" w:hAnsi="Times New Roman" w:cs="Times New Roman"/>
          <w:sz w:val="28"/>
          <w:szCs w:val="28"/>
          <w:lang w:val="ro-RO" w:eastAsia="ro-RO" w:bidi="ro-RO"/>
        </w:rPr>
        <w:t xml:space="preserve">următoarele </w:t>
      </w:r>
      <w:r w:rsidR="007B2E2D" w:rsidRPr="00485993">
        <w:rPr>
          <w:rFonts w:ascii="Times New Roman" w:eastAsia="Calibri" w:hAnsi="Times New Roman" w:cs="Times New Roman"/>
          <w:sz w:val="28"/>
          <w:szCs w:val="28"/>
          <w:lang w:val="ro-RO"/>
        </w:rPr>
        <w:t>Direcţii strategice</w:t>
      </w:r>
      <w:r w:rsidR="00905972" w:rsidRPr="00485993">
        <w:rPr>
          <w:rFonts w:ascii="Times New Roman" w:eastAsia="Times New Roman" w:hAnsi="Times New Roman" w:cs="Times New Roman"/>
          <w:sz w:val="28"/>
          <w:szCs w:val="28"/>
          <w:lang w:val="ro-RO" w:eastAsia="ro-RO" w:bidi="ro-RO"/>
        </w:rPr>
        <w:t>:</w:t>
      </w:r>
    </w:p>
    <w:p w14:paraId="5BF2A050" w14:textId="77777777" w:rsidR="00BC7D71" w:rsidRPr="00485993" w:rsidRDefault="00BC7D71" w:rsidP="00142A8D">
      <w:pPr>
        <w:widowControl w:val="0"/>
        <w:tabs>
          <w:tab w:val="left" w:pos="175"/>
          <w:tab w:val="left" w:pos="567"/>
        </w:tabs>
        <w:spacing w:after="0" w:line="240" w:lineRule="auto"/>
        <w:jc w:val="both"/>
        <w:rPr>
          <w:rFonts w:ascii="Times New Roman" w:eastAsia="Times New Roman" w:hAnsi="Times New Roman" w:cs="Times New Roman"/>
          <w:sz w:val="28"/>
          <w:szCs w:val="28"/>
          <w:lang w:val="ro-RO" w:eastAsia="ro-RO" w:bidi="ro-RO"/>
        </w:rPr>
      </w:pPr>
    </w:p>
    <w:p w14:paraId="3052BC0C" w14:textId="77175E60" w:rsidR="00142A8D" w:rsidRPr="00485993" w:rsidRDefault="0060659E" w:rsidP="009A366E">
      <w:pPr>
        <w:tabs>
          <w:tab w:val="left" w:pos="851"/>
          <w:tab w:val="left" w:pos="1418"/>
        </w:tabs>
        <w:spacing w:after="0" w:line="240" w:lineRule="auto"/>
        <w:ind w:firstLine="567"/>
        <w:jc w:val="both"/>
        <w:rPr>
          <w:rFonts w:ascii="Times New Roman" w:eastAsia="Calibri" w:hAnsi="Times New Roman" w:cs="Times New Roman"/>
          <w:b/>
          <w:i/>
          <w:sz w:val="28"/>
          <w:szCs w:val="28"/>
          <w:lang w:val="ro-RO"/>
        </w:rPr>
      </w:pPr>
      <w:r>
        <w:rPr>
          <w:rFonts w:ascii="Times New Roman" w:eastAsia="Calibri" w:hAnsi="Times New Roman" w:cs="Times New Roman"/>
          <w:sz w:val="26"/>
          <w:szCs w:val="26"/>
          <w:lang w:val="ro-RO"/>
        </w:rPr>
        <w:t>56</w:t>
      </w:r>
      <w:r w:rsidR="003C2E5C" w:rsidRPr="00485993">
        <w:rPr>
          <w:rFonts w:ascii="Times New Roman" w:eastAsia="Calibri" w:hAnsi="Times New Roman" w:cs="Times New Roman"/>
          <w:sz w:val="26"/>
          <w:szCs w:val="26"/>
          <w:lang w:val="ro-RO"/>
        </w:rPr>
        <w:t>.</w:t>
      </w:r>
      <w:r w:rsidR="00852E57" w:rsidRPr="00485993">
        <w:rPr>
          <w:rFonts w:ascii="Times New Roman" w:eastAsia="Calibri" w:hAnsi="Times New Roman" w:cs="Times New Roman"/>
          <w:b/>
          <w:i/>
          <w:sz w:val="26"/>
          <w:szCs w:val="26"/>
          <w:lang w:val="ro-RO"/>
        </w:rPr>
        <w:t xml:space="preserve"> </w:t>
      </w:r>
      <w:r w:rsidR="00142A8D" w:rsidRPr="00485993">
        <w:rPr>
          <w:rFonts w:ascii="Times New Roman" w:eastAsia="Calibri" w:hAnsi="Times New Roman" w:cs="Times New Roman"/>
          <w:b/>
          <w:sz w:val="28"/>
          <w:szCs w:val="28"/>
          <w:lang w:val="ro-RO"/>
        </w:rPr>
        <w:t>Obiectivul</w:t>
      </w:r>
      <w:r w:rsidR="004D19BE" w:rsidRPr="00485993">
        <w:rPr>
          <w:rFonts w:ascii="Times New Roman" w:eastAsia="Calibri" w:hAnsi="Times New Roman" w:cs="Times New Roman"/>
          <w:b/>
          <w:sz w:val="28"/>
          <w:szCs w:val="28"/>
          <w:lang w:val="ro-RO"/>
        </w:rPr>
        <w:t xml:space="preserve"> 1</w:t>
      </w:r>
      <w:r w:rsidR="00852E57" w:rsidRPr="00485993">
        <w:rPr>
          <w:rFonts w:ascii="Times New Roman" w:eastAsia="Calibri" w:hAnsi="Times New Roman" w:cs="Times New Roman"/>
          <w:b/>
          <w:i/>
          <w:sz w:val="28"/>
          <w:szCs w:val="28"/>
          <w:lang w:val="ro-RO"/>
        </w:rPr>
        <w:t xml:space="preserve"> </w:t>
      </w:r>
    </w:p>
    <w:p w14:paraId="43EF2426" w14:textId="7104DCD8" w:rsidR="000B4018" w:rsidRPr="00485993" w:rsidRDefault="00852E57" w:rsidP="009A366E">
      <w:pPr>
        <w:tabs>
          <w:tab w:val="left" w:pos="851"/>
          <w:tab w:val="left" w:pos="1418"/>
        </w:tabs>
        <w:spacing w:after="0" w:line="240" w:lineRule="auto"/>
        <w:ind w:firstLine="567"/>
        <w:jc w:val="both"/>
        <w:rPr>
          <w:rFonts w:ascii="Times New Roman" w:eastAsia="Calibri" w:hAnsi="Times New Roman" w:cs="Times New Roman"/>
          <w:b/>
          <w:i/>
          <w:sz w:val="28"/>
          <w:szCs w:val="28"/>
          <w:lang w:val="ro-RO"/>
        </w:rPr>
      </w:pPr>
      <w:r w:rsidRPr="00485993">
        <w:rPr>
          <w:rFonts w:ascii="Times New Roman" w:eastAsia="Calibri" w:hAnsi="Times New Roman" w:cs="Times New Roman"/>
          <w:b/>
          <w:i/>
          <w:sz w:val="28"/>
          <w:szCs w:val="28"/>
          <w:lang w:val="ro-RO"/>
        </w:rPr>
        <w:t xml:space="preserve">- </w:t>
      </w:r>
      <w:r w:rsidR="000B4018" w:rsidRPr="00485993">
        <w:rPr>
          <w:rFonts w:ascii="Times New Roman" w:eastAsia="Calibri" w:hAnsi="Times New Roman" w:cs="Times New Roman"/>
          <w:b/>
          <w:bCs/>
          <w:i/>
          <w:sz w:val="28"/>
          <w:szCs w:val="28"/>
          <w:lang w:val="ro-RO"/>
        </w:rPr>
        <w:t>Fortificarea capacităților instituționale și funcționale ale Serviciului integrat</w:t>
      </w:r>
      <w:r w:rsidRPr="00485993">
        <w:rPr>
          <w:rFonts w:ascii="Times New Roman" w:eastAsia="Calibri" w:hAnsi="Times New Roman" w:cs="Times New Roman"/>
          <w:b/>
          <w:bCs/>
          <w:i/>
          <w:sz w:val="28"/>
          <w:szCs w:val="28"/>
          <w:lang w:val="ro-RO"/>
        </w:rPr>
        <w:t xml:space="preserve"> de asistenţă medicală urgentă</w:t>
      </w:r>
    </w:p>
    <w:p w14:paraId="4ED505FC" w14:textId="484A9A2C" w:rsidR="00FB09A8" w:rsidRPr="00485993" w:rsidRDefault="00FB09A8" w:rsidP="009A366E">
      <w:pPr>
        <w:tabs>
          <w:tab w:val="left" w:pos="851"/>
        </w:tabs>
        <w:spacing w:after="0" w:line="240" w:lineRule="auto"/>
        <w:ind w:firstLine="567"/>
        <w:jc w:val="both"/>
        <w:rPr>
          <w:rFonts w:ascii="Times New Roman" w:eastAsia="Calibri" w:hAnsi="Times New Roman" w:cs="Times New Roman"/>
          <w:b/>
          <w:sz w:val="28"/>
          <w:szCs w:val="28"/>
          <w:lang w:val="ro-RO"/>
        </w:rPr>
      </w:pPr>
      <w:r w:rsidRPr="00485993">
        <w:rPr>
          <w:rFonts w:ascii="Times New Roman" w:eastAsia="Calibri" w:hAnsi="Times New Roman" w:cs="Times New Roman"/>
          <w:b/>
          <w:sz w:val="28"/>
          <w:szCs w:val="28"/>
          <w:lang w:val="ro-RO"/>
        </w:rPr>
        <w:t xml:space="preserve">Direcţii strategice de acţiune/Măsuri </w:t>
      </w:r>
    </w:p>
    <w:p w14:paraId="51F72AF1" w14:textId="3A9EEEA5" w:rsidR="00BC7D71"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libri" w:hAnsi="Times New Roman" w:cs="Times New Roman"/>
          <w:sz w:val="28"/>
          <w:szCs w:val="28"/>
          <w:lang w:val="ro-RO"/>
        </w:rPr>
        <w:t xml:space="preserve">Ajustarea cadrului normativ de dezvoltare a Serviciului de Asistenţă Medicală </w:t>
      </w:r>
      <w:r w:rsidR="00284D3F" w:rsidRPr="00485993">
        <w:rPr>
          <w:rFonts w:ascii="Times New Roman" w:eastAsia="Calibri" w:hAnsi="Times New Roman" w:cs="Times New Roman"/>
          <w:sz w:val="28"/>
          <w:szCs w:val="28"/>
          <w:lang w:val="ro-RO"/>
        </w:rPr>
        <w:t>Urgentă la standardele europene;</w:t>
      </w:r>
    </w:p>
    <w:p w14:paraId="1A1CC4A8" w14:textId="66256C73" w:rsidR="006A0D93"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hAnsi="Times New Roman" w:cs="Times New Roman"/>
          <w:sz w:val="28"/>
          <w:szCs w:val="28"/>
          <w:lang w:val="ro-RO"/>
        </w:rPr>
        <w:t>Evaluarea necesităților cu elaborarea și aprobarea P</w:t>
      </w:r>
      <w:r w:rsidR="00100E0F">
        <w:rPr>
          <w:rFonts w:ascii="Times New Roman" w:hAnsi="Times New Roman" w:cs="Times New Roman"/>
          <w:sz w:val="28"/>
          <w:szCs w:val="28"/>
          <w:lang w:val="ro-RO"/>
        </w:rPr>
        <w:t>lanului</w:t>
      </w:r>
      <w:r w:rsidRPr="00485993">
        <w:rPr>
          <w:rFonts w:ascii="Times New Roman" w:hAnsi="Times New Roman" w:cs="Times New Roman"/>
          <w:sz w:val="28"/>
          <w:szCs w:val="28"/>
          <w:lang w:val="ro-RO"/>
        </w:rPr>
        <w:t xml:space="preserve"> multianual de dotare gr</w:t>
      </w:r>
      <w:r w:rsidR="005802B9" w:rsidRPr="00485993">
        <w:rPr>
          <w:rFonts w:ascii="Times New Roman" w:hAnsi="Times New Roman" w:cs="Times New Roman"/>
          <w:sz w:val="28"/>
          <w:szCs w:val="28"/>
          <w:lang w:val="ro-RO"/>
        </w:rPr>
        <w:t>a</w:t>
      </w:r>
      <w:r w:rsidRPr="00485993">
        <w:rPr>
          <w:rFonts w:ascii="Times New Roman" w:hAnsi="Times New Roman" w:cs="Times New Roman"/>
          <w:sz w:val="28"/>
          <w:szCs w:val="28"/>
          <w:lang w:val="ro-RO"/>
        </w:rPr>
        <w:t xml:space="preserve">duală cu ambulanțe </w:t>
      </w:r>
      <w:r w:rsidRPr="00485993">
        <w:rPr>
          <w:rFonts w:ascii="Times New Roman" w:eastAsia="Cambria" w:hAnsi="Times New Roman" w:cs="Times New Roman"/>
          <w:sz w:val="28"/>
          <w:szCs w:val="28"/>
          <w:lang w:val="ro-RO"/>
        </w:rPr>
        <w:t xml:space="preserve">de tip B şi C </w:t>
      </w:r>
      <w:r w:rsidRPr="00485993">
        <w:rPr>
          <w:rFonts w:ascii="Times New Roman" w:hAnsi="Times New Roman" w:cs="Times New Roman"/>
          <w:sz w:val="28"/>
          <w:szCs w:val="28"/>
          <w:lang w:val="ro-RO"/>
        </w:rPr>
        <w:t xml:space="preserve">pentru </w:t>
      </w:r>
      <w:r w:rsidRPr="00485993">
        <w:rPr>
          <w:rFonts w:ascii="Times New Roman" w:eastAsia="Cambria" w:hAnsi="Times New Roman" w:cs="Times New Roman"/>
          <w:sz w:val="28"/>
          <w:szCs w:val="28"/>
          <w:lang w:val="ro-RO"/>
        </w:rPr>
        <w:t>Serviciului de Asistenţă Medicală Urgentă, în corespundere cu recomandările internaţionale și i</w:t>
      </w:r>
      <w:r w:rsidRPr="00485993">
        <w:rPr>
          <w:rFonts w:ascii="Times New Roman" w:hAnsi="Times New Roman" w:cs="Times New Roman"/>
          <w:sz w:val="28"/>
          <w:szCs w:val="28"/>
          <w:lang w:val="ro-RO"/>
        </w:rPr>
        <w:t>mplementarea acestuia</w:t>
      </w:r>
      <w:r w:rsidR="006A0D93" w:rsidRPr="00485993">
        <w:rPr>
          <w:rFonts w:ascii="Times New Roman" w:eastAsia="Cambria" w:hAnsi="Times New Roman" w:cs="Times New Roman"/>
          <w:sz w:val="28"/>
          <w:szCs w:val="28"/>
          <w:lang w:val="ro-RO"/>
        </w:rPr>
        <w:t>;</w:t>
      </w:r>
    </w:p>
    <w:p w14:paraId="68A7E141" w14:textId="7E35FC84" w:rsidR="00BC7D71"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mbria" w:hAnsi="Times New Roman" w:cs="Times New Roman"/>
          <w:sz w:val="28"/>
          <w:szCs w:val="28"/>
          <w:lang w:val="ro-RO"/>
        </w:rPr>
        <w:t>Ajustarea reglementărilor de transportare asistată în corespundere cu standardele europene, inclusiv dotarea serviciului AVIASAN cu transport sanitar, personal calificat și utilizarea rațională a resurselor de diagnostic şi tratament existente</w:t>
      </w:r>
      <w:r w:rsidR="00284D3F" w:rsidRPr="00485993">
        <w:rPr>
          <w:rFonts w:ascii="Times New Roman" w:eastAsia="Cambria" w:hAnsi="Times New Roman" w:cs="Times New Roman"/>
          <w:sz w:val="28"/>
          <w:szCs w:val="28"/>
          <w:lang w:val="ro-RO"/>
        </w:rPr>
        <w:t>;</w:t>
      </w:r>
    </w:p>
    <w:p w14:paraId="6A803153" w14:textId="20BBD3C7" w:rsidR="00BC7D71"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mbria" w:hAnsi="Times New Roman" w:cs="Times New Roman"/>
          <w:sz w:val="28"/>
          <w:szCs w:val="28"/>
          <w:lang w:val="ro-RO"/>
        </w:rPr>
        <w:t>Fortificarea capacităților Serviciului unic de apeluri de urgență 112 și perfectarea mecanismului de interconexiune cu Dispeceratul comun de urgență pentru t</w:t>
      </w:r>
      <w:r w:rsidR="003D27E1">
        <w:rPr>
          <w:rFonts w:ascii="Times New Roman" w:eastAsia="Cambria" w:hAnsi="Times New Roman" w:cs="Times New Roman"/>
          <w:sz w:val="28"/>
          <w:szCs w:val="28"/>
          <w:lang w:val="ro-RO"/>
        </w:rPr>
        <w:t>riajul</w:t>
      </w:r>
      <w:r w:rsidRPr="00485993">
        <w:rPr>
          <w:rFonts w:ascii="Times New Roman" w:eastAsia="Cambria" w:hAnsi="Times New Roman" w:cs="Times New Roman"/>
          <w:sz w:val="28"/>
          <w:szCs w:val="28"/>
          <w:lang w:val="ro-RO"/>
        </w:rPr>
        <w:t xml:space="preserve"> maximal informativ al apelurilor medicale de urgență la toate etapele: înregistrarea, prelucrarea și transmiterea apelurilor cu probleme de sănătate</w:t>
      </w:r>
      <w:r w:rsidR="00284D3F" w:rsidRPr="00485993">
        <w:rPr>
          <w:rFonts w:ascii="Times New Roman" w:eastAsia="Cambria" w:hAnsi="Times New Roman" w:cs="Times New Roman"/>
          <w:sz w:val="28"/>
          <w:szCs w:val="28"/>
          <w:lang w:val="ro-RO"/>
        </w:rPr>
        <w:t>;</w:t>
      </w:r>
    </w:p>
    <w:p w14:paraId="274F2942" w14:textId="15564867" w:rsidR="00BC7D71" w:rsidRPr="00485993" w:rsidRDefault="00D16A0C"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mbria" w:hAnsi="Times New Roman" w:cs="Times New Roman"/>
          <w:sz w:val="28"/>
          <w:szCs w:val="28"/>
          <w:lang w:val="ro-RO"/>
        </w:rPr>
        <w:lastRenderedPageBreak/>
        <w:t xml:space="preserve">Fortificarea capacităților </w:t>
      </w:r>
      <w:r>
        <w:rPr>
          <w:rFonts w:ascii="Times New Roman" w:eastAsia="Cambria" w:hAnsi="Times New Roman" w:cs="Times New Roman"/>
          <w:sz w:val="28"/>
          <w:szCs w:val="28"/>
          <w:lang w:val="ro-RO"/>
        </w:rPr>
        <w:t>în i</w:t>
      </w:r>
      <w:r w:rsidR="00BC7D71" w:rsidRPr="00485993">
        <w:rPr>
          <w:rFonts w:ascii="Times New Roman" w:eastAsia="Cambria" w:hAnsi="Times New Roman" w:cs="Times New Roman"/>
          <w:sz w:val="28"/>
          <w:szCs w:val="28"/>
          <w:lang w:val="ro-RO"/>
        </w:rPr>
        <w:t>mplementarea Clasificaţiei solicitărilor Cod Color în strictă corespundere cu criteriile de triaj la nivelul înregistrării apelurilor de urgență medicală în cadrul Serviciului unic de apeluri de urgență 112</w:t>
      </w:r>
      <w:r w:rsidR="00284D3F" w:rsidRPr="00485993">
        <w:rPr>
          <w:rFonts w:ascii="Times New Roman" w:eastAsia="Cambria" w:hAnsi="Times New Roman" w:cs="Times New Roman"/>
          <w:sz w:val="28"/>
          <w:szCs w:val="28"/>
          <w:lang w:val="ro-RO"/>
        </w:rPr>
        <w:t>;</w:t>
      </w:r>
    </w:p>
    <w:p w14:paraId="225E2D18" w14:textId="60B8409F" w:rsidR="00BC7D71"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mbria" w:hAnsi="Times New Roman" w:cs="Times New Roman"/>
          <w:sz w:val="28"/>
          <w:szCs w:val="28"/>
          <w:lang w:val="ro-RO"/>
        </w:rPr>
        <w:t>Organizarea controlului calităţii actului medical (auditul medical intern), utilizarea tehnologiilor moderne şi a sistemelor informaţionale de monitorizare, evaluare şi control</w:t>
      </w:r>
      <w:r w:rsidR="003D27E1">
        <w:rPr>
          <w:rFonts w:ascii="Times New Roman" w:eastAsia="Cambria" w:hAnsi="Times New Roman" w:cs="Times New Roman"/>
          <w:sz w:val="28"/>
          <w:szCs w:val="28"/>
          <w:lang w:val="ro-RO"/>
        </w:rPr>
        <w:t>;</w:t>
      </w:r>
    </w:p>
    <w:p w14:paraId="1F386C2C" w14:textId="43C45640" w:rsidR="00BC7D71" w:rsidRPr="00485993" w:rsidRDefault="00BC7D71" w:rsidP="009A366E">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ro-RO"/>
        </w:rPr>
      </w:pPr>
      <w:r w:rsidRPr="00485993">
        <w:rPr>
          <w:rFonts w:ascii="Times New Roman" w:eastAsia="Cambria" w:hAnsi="Times New Roman" w:cs="Times New Roman"/>
          <w:sz w:val="28"/>
          <w:szCs w:val="28"/>
          <w:lang w:val="ro-RO"/>
        </w:rPr>
        <w:t>Implementarea indexului</w:t>
      </w:r>
      <w:r w:rsidRPr="00485993">
        <w:rPr>
          <w:rFonts w:ascii="Times New Roman" w:eastAsia="Arial Unicode MS" w:hAnsi="Times New Roman" w:cs="Times New Roman"/>
          <w:sz w:val="28"/>
          <w:szCs w:val="28"/>
          <w:lang w:val="ro-RO" w:eastAsia="ro-RO" w:bidi="ro-RO"/>
        </w:rPr>
        <w:t xml:space="preserve"> de cooperare</w:t>
      </w:r>
      <w:r w:rsidRPr="00485993">
        <w:rPr>
          <w:rFonts w:ascii="Times New Roman" w:eastAsia="Cambria" w:hAnsi="Times New Roman" w:cs="Times New Roman"/>
          <w:sz w:val="28"/>
          <w:szCs w:val="28"/>
          <w:lang w:val="ro-RO"/>
        </w:rPr>
        <w:t xml:space="preserve"> a Serviciului de Asistenţă Medicală Urgentă cu alte servicii specializate în cadrul Serviciului naţional unic </w:t>
      </w:r>
      <w:r w:rsidRPr="00485993">
        <w:rPr>
          <w:rFonts w:ascii="Times New Roman" w:eastAsia="Cambria" w:hAnsi="Times New Roman" w:cs="Times New Roman"/>
          <w:spacing w:val="10"/>
          <w:sz w:val="28"/>
          <w:szCs w:val="28"/>
          <w:lang w:val="ro-RO"/>
        </w:rPr>
        <w:t xml:space="preserve">funcţional </w:t>
      </w:r>
      <w:r w:rsidRPr="00485993">
        <w:rPr>
          <w:rFonts w:ascii="Times New Roman" w:eastAsia="Cambria" w:hAnsi="Times New Roman" w:cs="Times New Roman"/>
          <w:sz w:val="28"/>
          <w:szCs w:val="28"/>
          <w:lang w:val="ro-RO"/>
        </w:rPr>
        <w:t>p</w:t>
      </w:r>
      <w:r w:rsidRPr="00485993">
        <w:rPr>
          <w:rFonts w:ascii="Times New Roman" w:eastAsia="Cambria" w:hAnsi="Times New Roman" w:cs="Times New Roman"/>
          <w:b/>
          <w:sz w:val="28"/>
          <w:szCs w:val="28"/>
          <w:lang w:val="ro-RO"/>
        </w:rPr>
        <w:t>e</w:t>
      </w:r>
      <w:r w:rsidRPr="00485993">
        <w:rPr>
          <w:rFonts w:ascii="Times New Roman" w:eastAsia="Cambria" w:hAnsi="Times New Roman" w:cs="Times New Roman"/>
          <w:sz w:val="28"/>
          <w:szCs w:val="28"/>
          <w:lang w:val="ro-RO"/>
        </w:rPr>
        <w:t>ntru apelurile de urgenţă 11</w:t>
      </w:r>
      <w:r w:rsidR="00A407FA">
        <w:rPr>
          <w:rFonts w:ascii="Times New Roman" w:eastAsia="Cambria" w:hAnsi="Times New Roman" w:cs="Times New Roman"/>
          <w:sz w:val="28"/>
          <w:szCs w:val="28"/>
          <w:lang w:val="ro-RO"/>
        </w:rPr>
        <w:t>2 în caz de accidente, dezastre naturale</w:t>
      </w:r>
      <w:r w:rsidR="00284D3F" w:rsidRPr="00485993">
        <w:rPr>
          <w:rFonts w:ascii="Times New Roman" w:eastAsia="Cambria" w:hAnsi="Times New Roman" w:cs="Times New Roman"/>
          <w:sz w:val="28"/>
          <w:szCs w:val="28"/>
          <w:lang w:val="ro-RO"/>
        </w:rPr>
        <w:t>;</w:t>
      </w:r>
    </w:p>
    <w:p w14:paraId="01FCF24A" w14:textId="700FCC0C" w:rsidR="00BC7D71" w:rsidRPr="00BC7D71" w:rsidRDefault="00BC7D71"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sidRPr="00BC7D71">
        <w:rPr>
          <w:rFonts w:ascii="Times New Roman" w:eastAsia="Cambria" w:hAnsi="Times New Roman" w:cs="Times New Roman"/>
          <w:sz w:val="28"/>
          <w:szCs w:val="28"/>
          <w:lang w:val="ro-RO"/>
        </w:rPr>
        <w:t>Dotarea secţiilor de terapie intensivă şi a secţiilor specializate din cadrul instituţiilor medico-sanitare spitaliceşti cu echipament şi dispozitive medicale în conformitate cu standardele europene</w:t>
      </w:r>
      <w:r w:rsidR="00284D3F">
        <w:rPr>
          <w:rFonts w:ascii="Times New Roman" w:eastAsia="Cambria" w:hAnsi="Times New Roman" w:cs="Times New Roman"/>
          <w:sz w:val="28"/>
          <w:szCs w:val="28"/>
          <w:lang w:val="ro-RO"/>
        </w:rPr>
        <w:t>;</w:t>
      </w:r>
    </w:p>
    <w:p w14:paraId="1CAAC999" w14:textId="2913E844" w:rsidR="00BC7D71" w:rsidRPr="00BC7D71" w:rsidRDefault="00BC7D71"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sidRPr="00BC7D71">
        <w:rPr>
          <w:rFonts w:ascii="Times New Roman" w:eastAsia="Cambria" w:hAnsi="Times New Roman" w:cs="Times New Roman"/>
          <w:sz w:val="28"/>
          <w:szCs w:val="28"/>
          <w:lang w:val="ro-RO"/>
        </w:rPr>
        <w:t>Asigurarea unui mecanism eficient de mentenanță a transportului sanitar, inclusiv reparaţia și monitorizarea tehnică</w:t>
      </w:r>
      <w:r w:rsidR="00284D3F">
        <w:rPr>
          <w:rFonts w:ascii="Times New Roman" w:eastAsia="Cambria" w:hAnsi="Times New Roman" w:cs="Times New Roman"/>
          <w:sz w:val="28"/>
          <w:szCs w:val="28"/>
          <w:lang w:val="ro-RO"/>
        </w:rPr>
        <w:t>;</w:t>
      </w:r>
    </w:p>
    <w:p w14:paraId="2235CB6A" w14:textId="2A244833" w:rsidR="00BC7D71" w:rsidRPr="00BC7D71" w:rsidRDefault="00BC7D71"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sidRPr="00BC7D71">
        <w:rPr>
          <w:rFonts w:ascii="Times New Roman" w:eastAsia="Cambria" w:hAnsi="Times New Roman" w:cs="Times New Roman"/>
          <w:sz w:val="28"/>
          <w:szCs w:val="28"/>
          <w:lang w:val="ro-RO"/>
        </w:rPr>
        <w:t xml:space="preserve">Dezvoltarea serviciului </w:t>
      </w:r>
      <w:proofErr w:type="spellStart"/>
      <w:r w:rsidRPr="00BC7D71">
        <w:rPr>
          <w:rFonts w:ascii="Times New Roman" w:eastAsia="Cambria" w:hAnsi="Times New Roman" w:cs="Times New Roman"/>
          <w:sz w:val="28"/>
          <w:szCs w:val="28"/>
          <w:lang w:val="ro-RO"/>
        </w:rPr>
        <w:t>bioingineresc</w:t>
      </w:r>
      <w:proofErr w:type="spellEnd"/>
      <w:r w:rsidRPr="00BC7D71">
        <w:rPr>
          <w:rFonts w:ascii="Times New Roman" w:eastAsia="Cambria" w:hAnsi="Times New Roman" w:cs="Times New Roman"/>
          <w:sz w:val="28"/>
          <w:szCs w:val="28"/>
          <w:lang w:val="ro-RO"/>
        </w:rPr>
        <w:t xml:space="preserve"> în </w:t>
      </w:r>
      <w:proofErr w:type="spellStart"/>
      <w:r w:rsidRPr="00BC7D71">
        <w:rPr>
          <w:rFonts w:ascii="Times New Roman" w:eastAsia="Cambria" w:hAnsi="Times New Roman" w:cs="Times New Roman"/>
          <w:sz w:val="28"/>
          <w:szCs w:val="28"/>
          <w:lang w:val="ro-RO"/>
        </w:rPr>
        <w:t>mentenanţa</w:t>
      </w:r>
      <w:proofErr w:type="spellEnd"/>
      <w:r w:rsidRPr="00BC7D71">
        <w:rPr>
          <w:rFonts w:ascii="Times New Roman" w:eastAsia="Cambria" w:hAnsi="Times New Roman" w:cs="Times New Roman"/>
          <w:sz w:val="28"/>
          <w:szCs w:val="28"/>
          <w:lang w:val="ro-RO"/>
        </w:rPr>
        <w:t xml:space="preserve"> dispozitivelor medicale</w:t>
      </w:r>
      <w:r w:rsidR="00D16A0C">
        <w:rPr>
          <w:rFonts w:ascii="Times New Roman" w:eastAsia="Cambria" w:hAnsi="Times New Roman" w:cs="Times New Roman"/>
          <w:sz w:val="28"/>
          <w:szCs w:val="28"/>
          <w:lang w:val="ro-RO"/>
        </w:rPr>
        <w:t>;</w:t>
      </w:r>
    </w:p>
    <w:p w14:paraId="1A1252AF" w14:textId="6A81D09B" w:rsidR="00BC7D71" w:rsidRPr="00BC7D71" w:rsidRDefault="008A3D0D"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Pr>
          <w:rFonts w:ascii="Times New Roman" w:eastAsia="Times New Roman" w:hAnsi="Times New Roman" w:cs="Times New Roman"/>
          <w:sz w:val="28"/>
          <w:szCs w:val="28"/>
          <w:lang w:val="ro-RO" w:eastAsia="ru-RU"/>
        </w:rPr>
        <w:t>M</w:t>
      </w:r>
      <w:r w:rsidR="00BC7D71" w:rsidRPr="00BC7D71">
        <w:rPr>
          <w:rFonts w:ascii="Times New Roman" w:hAnsi="Times New Roman" w:cs="Times New Roman"/>
          <w:sz w:val="28"/>
          <w:szCs w:val="28"/>
          <w:lang w:val="ro-RO"/>
        </w:rPr>
        <w:t xml:space="preserve">odernizarea serviciului de asistență medicală de urgență </w:t>
      </w:r>
      <w:proofErr w:type="spellStart"/>
      <w:r w:rsidR="00BC7D71" w:rsidRPr="006E7FB0">
        <w:rPr>
          <w:rFonts w:ascii="Times New Roman" w:hAnsi="Times New Roman" w:cs="Times New Roman"/>
          <w:sz w:val="28"/>
          <w:szCs w:val="28"/>
          <w:lang w:val="en-US"/>
        </w:rPr>
        <w:t>prespitalicească</w:t>
      </w:r>
      <w:proofErr w:type="spellEnd"/>
      <w:r w:rsidR="00BC7D71" w:rsidRPr="00BC7D71">
        <w:rPr>
          <w:rFonts w:ascii="Times New Roman" w:hAnsi="Times New Roman" w:cs="Times New Roman"/>
          <w:sz w:val="28"/>
          <w:szCs w:val="28"/>
          <w:lang w:val="ro-RO"/>
        </w:rPr>
        <w:t xml:space="preserve"> prin crearea și îmbunătățirea condițiilor adecvate de activitate, în corespundere cu normele sanitare în vigoare</w:t>
      </w:r>
      <w:r w:rsidR="00284D3F">
        <w:rPr>
          <w:rFonts w:ascii="Times New Roman" w:eastAsia="Cambria" w:hAnsi="Times New Roman" w:cs="Times New Roman"/>
          <w:sz w:val="28"/>
          <w:szCs w:val="28"/>
          <w:lang w:val="ro-RO"/>
        </w:rPr>
        <w:t>;</w:t>
      </w:r>
    </w:p>
    <w:p w14:paraId="5804B04D" w14:textId="5BE10CE3" w:rsidR="00BC7D71" w:rsidRPr="00BC7D71" w:rsidRDefault="008A3D0D"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Pr>
          <w:rFonts w:ascii="Times New Roman" w:eastAsia="Cambria" w:hAnsi="Times New Roman" w:cs="Times New Roman"/>
          <w:sz w:val="28"/>
          <w:szCs w:val="28"/>
          <w:lang w:val="ro-RO"/>
        </w:rPr>
        <w:t>Instituirea</w:t>
      </w:r>
      <w:r w:rsidR="00BC7D71" w:rsidRPr="00BC7D71">
        <w:rPr>
          <w:rFonts w:ascii="Times New Roman" w:eastAsia="Cambria" w:hAnsi="Times New Roman" w:cs="Times New Roman"/>
          <w:sz w:val="28"/>
          <w:szCs w:val="28"/>
          <w:lang w:val="ro-RO"/>
        </w:rPr>
        <w:t xml:space="preserve"> și dezvoltarea Serviciului Republican Medicina Calamităților și Dezastrelor</w:t>
      </w:r>
      <w:r w:rsidR="00BC7D71" w:rsidRPr="00BC7D71">
        <w:rPr>
          <w:rFonts w:ascii="Times New Roman" w:hAnsi="Times New Roman" w:cs="Times New Roman"/>
          <w:iCs/>
          <w:sz w:val="28"/>
          <w:szCs w:val="28"/>
          <w:lang w:val="ro-RO"/>
        </w:rPr>
        <w:t xml:space="preserve">, cu pregătirea instituțiilor medico-sanitare pentru </w:t>
      </w:r>
      <w:r w:rsidR="00BC7D71" w:rsidRPr="00BC7D71">
        <w:rPr>
          <w:rFonts w:ascii="Times New Roman" w:hAnsi="Times New Roman" w:cs="Times New Roman"/>
          <w:sz w:val="28"/>
          <w:szCs w:val="28"/>
          <w:lang w:val="ro-RO"/>
        </w:rPr>
        <w:t>gestionarea eficientă a urgenţelor de sănătate publică în cadrul ANSP</w:t>
      </w:r>
      <w:r w:rsidR="00284D3F">
        <w:rPr>
          <w:rFonts w:ascii="Times New Roman" w:eastAsia="Cambria" w:hAnsi="Times New Roman" w:cs="Times New Roman"/>
          <w:sz w:val="28"/>
          <w:szCs w:val="28"/>
          <w:lang w:val="ro-RO"/>
        </w:rPr>
        <w:t>;</w:t>
      </w:r>
    </w:p>
    <w:p w14:paraId="1FD49BCE" w14:textId="6381AE3E" w:rsidR="00BC7D71" w:rsidRPr="00BC7D71" w:rsidRDefault="00BC7D71" w:rsidP="00BC7D71">
      <w:pPr>
        <w:pStyle w:val="a4"/>
        <w:numPr>
          <w:ilvl w:val="0"/>
          <w:numId w:val="22"/>
        </w:numPr>
        <w:tabs>
          <w:tab w:val="left" w:pos="851"/>
          <w:tab w:val="left" w:pos="993"/>
          <w:tab w:val="left" w:pos="1701"/>
        </w:tabs>
        <w:spacing w:after="0" w:line="240" w:lineRule="auto"/>
        <w:ind w:left="0" w:firstLine="567"/>
        <w:jc w:val="both"/>
        <w:rPr>
          <w:rFonts w:ascii="Times New Roman" w:eastAsia="Calibri" w:hAnsi="Times New Roman" w:cs="Times New Roman"/>
          <w:sz w:val="28"/>
          <w:szCs w:val="28"/>
          <w:lang w:val="ro-RO"/>
        </w:rPr>
      </w:pPr>
      <w:r w:rsidRPr="00BC7D71">
        <w:rPr>
          <w:rFonts w:ascii="Times New Roman" w:hAnsi="Times New Roman" w:cs="Times New Roman"/>
          <w:sz w:val="28"/>
          <w:szCs w:val="28"/>
          <w:lang w:val="ro-RO"/>
        </w:rPr>
        <w:t>Reexpertizarea planurilor de intervenţii rapide în diverse situaţii urgente de sănătate publică</w:t>
      </w:r>
      <w:r w:rsidR="00284D3F">
        <w:rPr>
          <w:rFonts w:ascii="Times New Roman" w:hAnsi="Times New Roman" w:cs="Times New Roman"/>
          <w:sz w:val="28"/>
          <w:szCs w:val="28"/>
          <w:lang w:val="ro-RO"/>
        </w:rPr>
        <w:t>.</w:t>
      </w:r>
    </w:p>
    <w:p w14:paraId="58FFA721" w14:textId="77777777" w:rsidR="005669A9" w:rsidRPr="00EB6832" w:rsidRDefault="005669A9" w:rsidP="00BC7D71">
      <w:pPr>
        <w:pStyle w:val="a4"/>
        <w:spacing w:after="0" w:line="240" w:lineRule="auto"/>
        <w:jc w:val="both"/>
        <w:rPr>
          <w:rFonts w:ascii="Times New Roman" w:hAnsi="Times New Roman" w:cs="Times New Roman"/>
          <w:sz w:val="28"/>
          <w:szCs w:val="28"/>
          <w:lang w:val="ro-RO"/>
        </w:rPr>
      </w:pPr>
    </w:p>
    <w:p w14:paraId="4ACB754D" w14:textId="65519A04" w:rsidR="007C6B92" w:rsidRPr="00BC7D71" w:rsidRDefault="0060659E" w:rsidP="007C6B92">
      <w:pPr>
        <w:spacing w:after="0" w:line="240" w:lineRule="auto"/>
        <w:ind w:firstLine="567"/>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57</w:t>
      </w:r>
      <w:r w:rsidR="007C6B92" w:rsidRPr="00BC7D71">
        <w:rPr>
          <w:rFonts w:ascii="Times New Roman" w:eastAsia="Calibri" w:hAnsi="Times New Roman" w:cs="Times New Roman"/>
          <w:sz w:val="28"/>
          <w:szCs w:val="28"/>
          <w:lang w:val="ro-RO"/>
        </w:rPr>
        <w:t xml:space="preserve">.  </w:t>
      </w:r>
      <w:r w:rsidR="007C6B92" w:rsidRPr="00BC7D71">
        <w:rPr>
          <w:rFonts w:ascii="Times New Roman" w:eastAsia="Calibri" w:hAnsi="Times New Roman" w:cs="Times New Roman"/>
          <w:b/>
          <w:sz w:val="28"/>
          <w:szCs w:val="28"/>
          <w:lang w:val="ro-RO"/>
        </w:rPr>
        <w:t>Obiectivul  2</w:t>
      </w:r>
      <w:r w:rsidR="004D19BE" w:rsidRPr="00BC7D71">
        <w:rPr>
          <w:rFonts w:ascii="Times New Roman" w:eastAsia="Calibri" w:hAnsi="Times New Roman" w:cs="Times New Roman"/>
          <w:b/>
          <w:sz w:val="28"/>
          <w:szCs w:val="28"/>
          <w:lang w:val="ro-RO"/>
        </w:rPr>
        <w:t xml:space="preserve"> </w:t>
      </w:r>
    </w:p>
    <w:p w14:paraId="156FF822" w14:textId="54DA6D9B" w:rsidR="000B4018" w:rsidRPr="0097773D" w:rsidRDefault="007C6B92" w:rsidP="0097773D">
      <w:pPr>
        <w:spacing w:after="0" w:line="240" w:lineRule="auto"/>
        <w:ind w:firstLine="567"/>
        <w:jc w:val="both"/>
        <w:rPr>
          <w:rFonts w:ascii="Times New Roman" w:eastAsia="Calibri" w:hAnsi="Times New Roman" w:cs="Times New Roman"/>
          <w:b/>
          <w:i/>
          <w:sz w:val="28"/>
          <w:szCs w:val="28"/>
          <w:lang w:val="ro-RO"/>
        </w:rPr>
      </w:pPr>
      <w:r w:rsidRPr="00BC7D71">
        <w:rPr>
          <w:rFonts w:ascii="Times New Roman" w:eastAsia="Calibri" w:hAnsi="Times New Roman" w:cs="Times New Roman"/>
          <w:b/>
          <w:i/>
          <w:sz w:val="28"/>
          <w:szCs w:val="28"/>
          <w:lang w:val="ro-RO"/>
        </w:rPr>
        <w:t xml:space="preserve">- </w:t>
      </w:r>
      <w:r w:rsidR="000B4018" w:rsidRPr="00BC7D71">
        <w:rPr>
          <w:rFonts w:ascii="Times New Roman" w:eastAsia="Calibri" w:hAnsi="Times New Roman" w:cs="Times New Roman"/>
          <w:b/>
          <w:i/>
          <w:sz w:val="28"/>
          <w:szCs w:val="28"/>
          <w:lang w:val="ro-RO"/>
        </w:rPr>
        <w:t>Diversificarea competenţelor personalului medical, paramedical si operativ implicat în asistenţa de urgenţă</w:t>
      </w:r>
    </w:p>
    <w:p w14:paraId="59586B19" w14:textId="0F679FF3" w:rsidR="004D19BE" w:rsidRPr="00BC7D71" w:rsidRDefault="004D19BE" w:rsidP="00016A5C">
      <w:pPr>
        <w:spacing w:after="0" w:line="240" w:lineRule="auto"/>
        <w:ind w:firstLine="720"/>
        <w:jc w:val="both"/>
        <w:rPr>
          <w:rFonts w:ascii="Times New Roman" w:eastAsia="Calibri" w:hAnsi="Times New Roman" w:cs="Times New Roman"/>
          <w:b/>
          <w:sz w:val="28"/>
          <w:szCs w:val="28"/>
          <w:lang w:val="ro-RO"/>
        </w:rPr>
      </w:pPr>
      <w:r w:rsidRPr="00BC7D71">
        <w:rPr>
          <w:rFonts w:ascii="Times New Roman" w:eastAsia="Calibri" w:hAnsi="Times New Roman" w:cs="Times New Roman"/>
          <w:b/>
          <w:sz w:val="28"/>
          <w:szCs w:val="28"/>
          <w:lang w:val="ro-RO"/>
        </w:rPr>
        <w:t xml:space="preserve">Direcţii strategice de acţiune/Măsuri </w:t>
      </w:r>
    </w:p>
    <w:p w14:paraId="11E7C76B" w14:textId="09CCBE1F"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 xml:space="preserve">Revizuirea </w:t>
      </w:r>
      <w:proofErr w:type="spellStart"/>
      <w:r w:rsidRPr="00BC7D71">
        <w:rPr>
          <w:rFonts w:ascii="Times New Roman" w:eastAsia="Cambria" w:hAnsi="Times New Roman"/>
          <w:sz w:val="28"/>
          <w:szCs w:val="28"/>
          <w:lang w:val="ro-RO"/>
        </w:rPr>
        <w:t>Curriculei</w:t>
      </w:r>
      <w:proofErr w:type="spellEnd"/>
      <w:r w:rsidRPr="00BC7D71">
        <w:rPr>
          <w:rFonts w:ascii="Times New Roman" w:eastAsia="Cambria" w:hAnsi="Times New Roman"/>
          <w:sz w:val="28"/>
          <w:szCs w:val="28"/>
          <w:lang w:val="ro-RO"/>
        </w:rPr>
        <w:t xml:space="preserve"> de formare și educaţie medicală continuă în „Medicina de urgență”</w:t>
      </w:r>
      <w:r w:rsidR="00284D3F">
        <w:rPr>
          <w:rFonts w:ascii="Times New Roman" w:eastAsia="Cambria" w:hAnsi="Times New Roman" w:cs="Times New Roman"/>
          <w:sz w:val="28"/>
          <w:szCs w:val="28"/>
          <w:lang w:val="ro-RO"/>
        </w:rPr>
        <w:t>;</w:t>
      </w:r>
    </w:p>
    <w:p w14:paraId="116E5C68" w14:textId="799681FE"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Instruirea operatorilor de telecomunicații din cadrul Serviciului 112 pentru triajul corect și gestionarea apelurilor şi a resurselor de intervenţie operative</w:t>
      </w:r>
      <w:r w:rsidR="00284D3F">
        <w:rPr>
          <w:rFonts w:ascii="Times New Roman" w:eastAsia="Cambria" w:hAnsi="Times New Roman" w:cs="Times New Roman"/>
          <w:sz w:val="28"/>
          <w:szCs w:val="28"/>
          <w:lang w:val="ro-RO"/>
        </w:rPr>
        <w:t>;</w:t>
      </w:r>
    </w:p>
    <w:p w14:paraId="493C32EB" w14:textId="1E05DB0C"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Fortificarea capacităților centrelor de simulare pentru instruirea personalului din cadrul sistemului de urgenţă</w:t>
      </w:r>
      <w:r w:rsidR="00284D3F">
        <w:rPr>
          <w:rFonts w:ascii="Times New Roman" w:eastAsia="Cambria" w:hAnsi="Times New Roman" w:cs="Times New Roman"/>
          <w:sz w:val="28"/>
          <w:szCs w:val="28"/>
          <w:lang w:val="ro-RO"/>
        </w:rPr>
        <w:t>;</w:t>
      </w:r>
    </w:p>
    <w:p w14:paraId="28E08F26" w14:textId="61B112E1"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hAnsi="Times New Roman"/>
          <w:sz w:val="28"/>
          <w:szCs w:val="28"/>
          <w:lang w:val="ro-RO"/>
        </w:rPr>
        <w:t xml:space="preserve">Implementarea la scară națională a telemedicinii cu integrarea modulelor de nivel prespitalicesc cu cel  </w:t>
      </w:r>
      <w:proofErr w:type="spellStart"/>
      <w:r w:rsidRPr="00BC7D71">
        <w:rPr>
          <w:rFonts w:ascii="Times New Roman" w:hAnsi="Times New Roman"/>
          <w:sz w:val="28"/>
          <w:szCs w:val="28"/>
          <w:lang w:val="ro-RO"/>
        </w:rPr>
        <w:t>interspitalicesc</w:t>
      </w:r>
      <w:proofErr w:type="spellEnd"/>
      <w:r w:rsidR="00284D3F">
        <w:rPr>
          <w:rFonts w:ascii="Times New Roman" w:eastAsia="Cambria" w:hAnsi="Times New Roman" w:cs="Times New Roman"/>
          <w:sz w:val="28"/>
          <w:szCs w:val="28"/>
          <w:lang w:val="ro-RO"/>
        </w:rPr>
        <w:t>;</w:t>
      </w:r>
    </w:p>
    <w:p w14:paraId="73DE425A" w14:textId="612E326E"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Promovarea voluntariatului în activitatea Serviciului de Asistenţă Medicală Urgentă</w:t>
      </w:r>
      <w:r w:rsidR="00284D3F">
        <w:rPr>
          <w:rFonts w:ascii="Times New Roman" w:eastAsia="Cambria" w:hAnsi="Times New Roman" w:cs="Times New Roman"/>
          <w:sz w:val="28"/>
          <w:szCs w:val="28"/>
          <w:lang w:val="ro-RO"/>
        </w:rPr>
        <w:t>;</w:t>
      </w:r>
    </w:p>
    <w:p w14:paraId="69DFCB0E" w14:textId="77777777" w:rsidR="00284D3F" w:rsidRPr="00284D3F"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 xml:space="preserve">Perfecţionarea cadrului normativ de colaborare intersectorială (pompieri, poliţie, serviciul descarcerare, ş.a.) în acordarea asistenţei medicale de urgenţă populaţiei, inclusiv în caz de calamităţi şi situaţii </w:t>
      </w:r>
      <w:proofErr w:type="spellStart"/>
      <w:r w:rsidRPr="00BC7D71">
        <w:rPr>
          <w:rFonts w:ascii="Times New Roman" w:eastAsia="Cambria" w:hAnsi="Times New Roman"/>
          <w:sz w:val="28"/>
          <w:szCs w:val="28"/>
          <w:lang w:val="ro-RO"/>
        </w:rPr>
        <w:t>execpţionale</w:t>
      </w:r>
      <w:proofErr w:type="spellEnd"/>
      <w:r w:rsidRPr="00BC7D71">
        <w:rPr>
          <w:rFonts w:ascii="Times New Roman" w:eastAsia="Cambria" w:hAnsi="Times New Roman"/>
          <w:sz w:val="28"/>
          <w:szCs w:val="28"/>
          <w:lang w:val="ro-RO"/>
        </w:rPr>
        <w:t xml:space="preserve">. </w:t>
      </w:r>
    </w:p>
    <w:p w14:paraId="174B725C" w14:textId="343969B5" w:rsidR="00BC7D71" w:rsidRPr="00284D3F" w:rsidRDefault="00284D3F" w:rsidP="00284D3F">
      <w:pPr>
        <w:tabs>
          <w:tab w:val="left" w:pos="567"/>
        </w:tabs>
        <w:spacing w:after="0" w:line="240" w:lineRule="auto"/>
        <w:jc w:val="both"/>
        <w:rPr>
          <w:rFonts w:ascii="Times New Roman" w:eastAsia="Cambria" w:hAnsi="Times New Roman" w:cs="Times New Roman"/>
          <w:sz w:val="28"/>
          <w:szCs w:val="28"/>
          <w:lang w:val="ro-RO"/>
        </w:rPr>
      </w:pPr>
      <w:r>
        <w:rPr>
          <w:rFonts w:ascii="Times New Roman" w:eastAsia="Cambria" w:hAnsi="Times New Roman"/>
          <w:sz w:val="28"/>
          <w:szCs w:val="28"/>
          <w:lang w:val="ro-RO"/>
        </w:rPr>
        <w:tab/>
      </w:r>
      <w:r w:rsidR="00BC7D71" w:rsidRPr="00284D3F">
        <w:rPr>
          <w:rFonts w:ascii="Times New Roman" w:eastAsia="Cambria" w:hAnsi="Times New Roman"/>
          <w:sz w:val="28"/>
          <w:szCs w:val="28"/>
          <w:lang w:val="ro-RO"/>
        </w:rPr>
        <w:t xml:space="preserve">Implementarea Algoritmului de colaborare dintre MAI,  MSMPS și MEI privind intervenţia comună a serviciilor specializate de urgenţă, Serviciul național 112, Serviciu </w:t>
      </w:r>
      <w:r w:rsidR="00BC7D71" w:rsidRPr="00284D3F">
        <w:rPr>
          <w:rFonts w:ascii="Times New Roman" w:eastAsia="Cambria" w:hAnsi="Times New Roman"/>
          <w:sz w:val="28"/>
          <w:szCs w:val="28"/>
          <w:lang w:val="ro-RO"/>
        </w:rPr>
        <w:lastRenderedPageBreak/>
        <w:t>Asistenţă Medicală Urgentă Prespitalicesc, Serviciul pompieri şi descarcerare, Inspectoratul General de Poliţie, Serviciul Mobil de Urgenţă, Reanimare şi Descarcerare</w:t>
      </w:r>
      <w:r w:rsidRPr="00284D3F">
        <w:rPr>
          <w:rFonts w:ascii="Times New Roman" w:eastAsia="Cambria" w:hAnsi="Times New Roman" w:cs="Times New Roman"/>
          <w:sz w:val="28"/>
          <w:szCs w:val="28"/>
          <w:lang w:val="ro-RO"/>
        </w:rPr>
        <w:t>;</w:t>
      </w:r>
    </w:p>
    <w:p w14:paraId="7FB51C13" w14:textId="06B4A0BC"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Elaborarea și implementarea metodelor noi de diagnostic şi tratament în urgenţele medico-chirurgicale, a</w:t>
      </w:r>
      <w:r w:rsidRPr="00BC7D71">
        <w:rPr>
          <w:rFonts w:ascii="Times New Roman" w:hAnsi="Times New Roman"/>
          <w:iCs/>
          <w:sz w:val="28"/>
          <w:szCs w:val="28"/>
          <w:lang w:val="ro-RO"/>
        </w:rPr>
        <w:t xml:space="preserve"> bunelor practici în domeniul „Medicinii de urgenţă” la nivel european efectuarea vizitelor reciproce în scop de schimb de experienţă</w:t>
      </w:r>
      <w:r w:rsidR="00284D3F">
        <w:rPr>
          <w:rFonts w:ascii="Times New Roman" w:eastAsia="Cambria" w:hAnsi="Times New Roman" w:cs="Times New Roman"/>
          <w:sz w:val="28"/>
          <w:szCs w:val="28"/>
          <w:lang w:val="ro-RO"/>
        </w:rPr>
        <w:t>;</w:t>
      </w:r>
    </w:p>
    <w:p w14:paraId="31C08DA4" w14:textId="5A86F355"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hAnsi="Times New Roman"/>
          <w:iCs/>
          <w:sz w:val="28"/>
          <w:szCs w:val="28"/>
          <w:lang w:val="ro-RO"/>
        </w:rPr>
        <w:t>Organizarea Concursurilor naţionale şi participarea la cele internaţionale pe domeniul „Medicina de urgenţă” pentru membrii echipelor AMU</w:t>
      </w:r>
      <w:r w:rsidR="00284D3F">
        <w:rPr>
          <w:rFonts w:ascii="Times New Roman" w:eastAsia="Cambria" w:hAnsi="Times New Roman" w:cs="Times New Roman"/>
          <w:sz w:val="28"/>
          <w:szCs w:val="28"/>
          <w:lang w:val="ro-RO"/>
        </w:rPr>
        <w:t>;</w:t>
      </w:r>
    </w:p>
    <w:p w14:paraId="38C48EA1" w14:textId="0631F613" w:rsidR="00BC7D71" w:rsidRPr="00BC7D71" w:rsidRDefault="00BC7D71" w:rsidP="009A366E">
      <w:pPr>
        <w:pStyle w:val="a4"/>
        <w:numPr>
          <w:ilvl w:val="1"/>
          <w:numId w:val="23"/>
        </w:numPr>
        <w:tabs>
          <w:tab w:val="left" w:pos="851"/>
        </w:tabs>
        <w:spacing w:after="0" w:line="240" w:lineRule="auto"/>
        <w:ind w:left="0" w:firstLine="567"/>
        <w:jc w:val="both"/>
        <w:rPr>
          <w:rFonts w:ascii="Times New Roman" w:eastAsia="Cambria" w:hAnsi="Times New Roman" w:cs="Times New Roman"/>
          <w:sz w:val="28"/>
          <w:szCs w:val="28"/>
          <w:lang w:val="ro-RO"/>
        </w:rPr>
      </w:pPr>
      <w:proofErr w:type="spellStart"/>
      <w:r w:rsidRPr="00BC7D71">
        <w:rPr>
          <w:rFonts w:ascii="Times New Roman" w:eastAsia="Cambria" w:hAnsi="Times New Roman"/>
          <w:sz w:val="28"/>
          <w:szCs w:val="28"/>
          <w:lang w:val="ro-RO"/>
        </w:rPr>
        <w:t>Reviziurea</w:t>
      </w:r>
      <w:proofErr w:type="spellEnd"/>
      <w:r w:rsidRPr="00BC7D71">
        <w:rPr>
          <w:rFonts w:ascii="Times New Roman" w:eastAsia="Cambria" w:hAnsi="Times New Roman"/>
          <w:sz w:val="28"/>
          <w:szCs w:val="28"/>
          <w:lang w:val="ro-RO"/>
        </w:rPr>
        <w:t xml:space="preserve"> programelor de instruire, pregătire continuă </w:t>
      </w:r>
      <w:r w:rsidRPr="00BC7D71">
        <w:rPr>
          <w:rFonts w:ascii="Times New Roman" w:eastAsia="Times New Roman" w:hAnsi="Times New Roman"/>
          <w:iCs/>
          <w:sz w:val="28"/>
          <w:szCs w:val="28"/>
          <w:lang w:val="ro-RO" w:eastAsia="ro-RO" w:bidi="ro-RO"/>
        </w:rPr>
        <w:t>pentru diversificarea abilităţilor profesionale</w:t>
      </w:r>
      <w:r w:rsidRPr="00BC7D71">
        <w:rPr>
          <w:rFonts w:ascii="Times New Roman" w:eastAsia="Times New Roman" w:hAnsi="Times New Roman"/>
          <w:i/>
          <w:iCs/>
          <w:sz w:val="28"/>
          <w:szCs w:val="28"/>
          <w:lang w:val="ro-RO" w:eastAsia="ro-RO" w:bidi="ro-RO"/>
        </w:rPr>
        <w:t xml:space="preserve"> </w:t>
      </w:r>
      <w:r w:rsidRPr="00BC7D71">
        <w:rPr>
          <w:rFonts w:ascii="Times New Roman" w:eastAsia="Cambria" w:hAnsi="Times New Roman"/>
          <w:sz w:val="28"/>
          <w:szCs w:val="28"/>
          <w:lang w:val="ro-RO"/>
        </w:rPr>
        <w:t xml:space="preserve">a lucrătorilor medicali, poliţiştilor, paramedicilor, pompierilor şi conducătorilor auto în acordarea primului ajutor medical de urgenţă </w:t>
      </w:r>
      <w:r w:rsidRPr="00BC7D71">
        <w:rPr>
          <w:rFonts w:ascii="Times New Roman" w:eastAsia="Times New Roman" w:hAnsi="Times New Roman"/>
          <w:iCs/>
          <w:sz w:val="28"/>
          <w:szCs w:val="28"/>
          <w:lang w:val="ro-RO" w:eastAsia="ro-RO" w:bidi="ro-RO"/>
        </w:rPr>
        <w:t>prin prisma standardelor internaţionale de excelenţă</w:t>
      </w:r>
      <w:r w:rsidR="00284D3F">
        <w:rPr>
          <w:rFonts w:ascii="Times New Roman" w:eastAsia="Cambria" w:hAnsi="Times New Roman" w:cs="Times New Roman"/>
          <w:sz w:val="28"/>
          <w:szCs w:val="28"/>
          <w:lang w:val="ro-RO"/>
        </w:rPr>
        <w:t>;</w:t>
      </w:r>
    </w:p>
    <w:p w14:paraId="65BB76A5" w14:textId="45B9E37C" w:rsidR="00BC7D71" w:rsidRPr="00BC7D71" w:rsidRDefault="00BC7D71" w:rsidP="00BC7D71">
      <w:pPr>
        <w:pStyle w:val="a4"/>
        <w:numPr>
          <w:ilvl w:val="1"/>
          <w:numId w:val="23"/>
        </w:numPr>
        <w:tabs>
          <w:tab w:val="left" w:pos="851"/>
          <w:tab w:val="left" w:pos="993"/>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Times New Roman" w:hAnsi="Times New Roman"/>
          <w:iCs/>
          <w:sz w:val="28"/>
          <w:szCs w:val="28"/>
          <w:lang w:val="ro-RO" w:eastAsia="ro-RO" w:bidi="ro-RO"/>
        </w:rPr>
        <w:t>Dezvoltarea continuă a potenţialului Centrului de instruire în domeniul medicinii de urgenţă şi calamităţilor, inclusiv organizarea instruirii formatorilor în instituţii/centre europene</w:t>
      </w:r>
      <w:r w:rsidR="00284D3F">
        <w:rPr>
          <w:rFonts w:ascii="Times New Roman" w:eastAsia="Cambria" w:hAnsi="Times New Roman" w:cs="Times New Roman"/>
          <w:sz w:val="28"/>
          <w:szCs w:val="28"/>
          <w:lang w:val="ro-RO"/>
        </w:rPr>
        <w:t>;</w:t>
      </w:r>
    </w:p>
    <w:p w14:paraId="053A559E" w14:textId="0758E8D0" w:rsidR="00BC7D71" w:rsidRPr="00BC7D71" w:rsidRDefault="00BC7D71" w:rsidP="00BC7D71">
      <w:pPr>
        <w:pStyle w:val="a4"/>
        <w:numPr>
          <w:ilvl w:val="1"/>
          <w:numId w:val="23"/>
        </w:numPr>
        <w:tabs>
          <w:tab w:val="left" w:pos="851"/>
          <w:tab w:val="left" w:pos="993"/>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F</w:t>
      </w:r>
      <w:r w:rsidRPr="00BC7D71">
        <w:rPr>
          <w:rFonts w:ascii="Times New Roman" w:hAnsi="Times New Roman"/>
          <w:iCs/>
          <w:sz w:val="28"/>
          <w:szCs w:val="28"/>
          <w:lang w:val="ro-RO"/>
        </w:rPr>
        <w:t xml:space="preserve">ortificarea competenţelor personalului Serviciului de Asistenţă Medicală Urgentă prin participarea la cursurile de instruire în străinătate pe domeniile de aplicare a standardelor în cazul morbidităţii cu impact major asupra indicatorilor sănătăţii publice (afecţiuni cardio-vasculare, </w:t>
      </w:r>
      <w:proofErr w:type="spellStart"/>
      <w:r w:rsidRPr="00BC7D71">
        <w:rPr>
          <w:rFonts w:ascii="Times New Roman" w:hAnsi="Times New Roman"/>
          <w:iCs/>
          <w:sz w:val="28"/>
          <w:szCs w:val="28"/>
          <w:lang w:val="ro-RO"/>
        </w:rPr>
        <w:t>cerebro-vasculare</w:t>
      </w:r>
      <w:proofErr w:type="spellEnd"/>
      <w:r w:rsidRPr="00BC7D71">
        <w:rPr>
          <w:rFonts w:ascii="Times New Roman" w:hAnsi="Times New Roman"/>
          <w:iCs/>
          <w:sz w:val="28"/>
          <w:szCs w:val="28"/>
          <w:lang w:val="ro-RO"/>
        </w:rPr>
        <w:t>, traumatisme, sănătatea mamei şi copilului)</w:t>
      </w:r>
      <w:r w:rsidR="00284D3F">
        <w:rPr>
          <w:rFonts w:ascii="Times New Roman" w:hAnsi="Times New Roman"/>
          <w:iCs/>
          <w:sz w:val="28"/>
          <w:szCs w:val="28"/>
          <w:lang w:val="ro-RO"/>
        </w:rPr>
        <w:t>.</w:t>
      </w:r>
    </w:p>
    <w:p w14:paraId="0034281E" w14:textId="77777777" w:rsidR="00C27B31" w:rsidRPr="00EB6832" w:rsidRDefault="00C27B31" w:rsidP="00016A5C">
      <w:pPr>
        <w:spacing w:after="0" w:line="240" w:lineRule="auto"/>
        <w:ind w:firstLine="720"/>
        <w:jc w:val="both"/>
        <w:rPr>
          <w:rFonts w:ascii="Times New Roman" w:eastAsia="Calibri" w:hAnsi="Times New Roman" w:cs="Times New Roman"/>
          <w:b/>
          <w:i/>
          <w:sz w:val="28"/>
          <w:szCs w:val="28"/>
          <w:lang w:val="ro-RO"/>
        </w:rPr>
      </w:pPr>
    </w:p>
    <w:p w14:paraId="2A2D8512" w14:textId="2554206C" w:rsidR="007C6B92" w:rsidRPr="00BC7D71" w:rsidRDefault="0060659E" w:rsidP="007C6B92">
      <w:pPr>
        <w:spacing w:after="0" w:line="240" w:lineRule="auto"/>
        <w:ind w:firstLine="567"/>
        <w:jc w:val="both"/>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58</w:t>
      </w:r>
      <w:r w:rsidR="007C6B92" w:rsidRPr="00BC7D71">
        <w:rPr>
          <w:rFonts w:ascii="Times New Roman" w:eastAsia="Calibri" w:hAnsi="Times New Roman" w:cs="Times New Roman"/>
          <w:sz w:val="28"/>
          <w:szCs w:val="28"/>
          <w:lang w:val="ro-RO"/>
        </w:rPr>
        <w:t>.</w:t>
      </w:r>
      <w:r w:rsidR="007C6B92" w:rsidRPr="00BC7D71">
        <w:rPr>
          <w:rFonts w:ascii="Times New Roman" w:eastAsia="Calibri" w:hAnsi="Times New Roman" w:cs="Times New Roman"/>
          <w:b/>
          <w:sz w:val="28"/>
          <w:szCs w:val="28"/>
          <w:lang w:val="ro-RO"/>
        </w:rPr>
        <w:t xml:space="preserve"> Obiectivul 3</w:t>
      </w:r>
    </w:p>
    <w:p w14:paraId="38927416" w14:textId="62BB83B7" w:rsidR="0097773D" w:rsidRPr="00BC7D71" w:rsidRDefault="007C6B92" w:rsidP="005669A9">
      <w:pPr>
        <w:spacing w:after="0" w:line="240" w:lineRule="auto"/>
        <w:ind w:firstLine="567"/>
        <w:jc w:val="both"/>
        <w:rPr>
          <w:rFonts w:ascii="Times New Roman" w:eastAsia="Calibri" w:hAnsi="Times New Roman" w:cs="Times New Roman"/>
          <w:b/>
          <w:i/>
          <w:sz w:val="28"/>
          <w:szCs w:val="28"/>
          <w:lang w:val="ro-RO"/>
        </w:rPr>
      </w:pPr>
      <w:r w:rsidRPr="00BC7D71">
        <w:rPr>
          <w:rFonts w:ascii="Times New Roman" w:eastAsia="Calibri" w:hAnsi="Times New Roman" w:cs="Times New Roman"/>
          <w:b/>
          <w:i/>
          <w:sz w:val="28"/>
          <w:szCs w:val="28"/>
          <w:lang w:val="ro-RO"/>
        </w:rPr>
        <w:t xml:space="preserve">- </w:t>
      </w:r>
      <w:r w:rsidR="000B4018" w:rsidRPr="00BC7D71">
        <w:rPr>
          <w:rFonts w:ascii="Times New Roman" w:eastAsia="Calibri" w:hAnsi="Times New Roman" w:cs="Times New Roman"/>
          <w:b/>
          <w:i/>
          <w:sz w:val="28"/>
          <w:szCs w:val="28"/>
          <w:lang w:val="ro-RO"/>
        </w:rPr>
        <w:t>Fortificarea parteneriatelor intersectoriale cu APL, partenerii internaționali, profesionali și societatea civilă.</w:t>
      </w:r>
    </w:p>
    <w:p w14:paraId="353C9533" w14:textId="77777777" w:rsidR="004D19BE" w:rsidRPr="00BC7D71" w:rsidRDefault="004D19BE" w:rsidP="00016A5C">
      <w:pPr>
        <w:spacing w:after="0" w:line="240" w:lineRule="auto"/>
        <w:ind w:firstLine="708"/>
        <w:jc w:val="both"/>
        <w:rPr>
          <w:rFonts w:ascii="Times New Roman" w:eastAsia="Calibri" w:hAnsi="Times New Roman" w:cs="Times New Roman"/>
          <w:b/>
          <w:sz w:val="28"/>
          <w:szCs w:val="28"/>
          <w:lang w:val="ro-RO"/>
        </w:rPr>
      </w:pPr>
      <w:r w:rsidRPr="00BC7D71">
        <w:rPr>
          <w:rFonts w:ascii="Times New Roman" w:eastAsia="Calibri" w:hAnsi="Times New Roman" w:cs="Times New Roman"/>
          <w:b/>
          <w:sz w:val="28"/>
          <w:szCs w:val="28"/>
          <w:lang w:val="ro-RO"/>
        </w:rPr>
        <w:t xml:space="preserve">Direcţii strategice de acţiune/Măsuri </w:t>
      </w:r>
    </w:p>
    <w:p w14:paraId="45E7B1EF" w14:textId="0AA08ECF"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cs="Times New Roman"/>
          <w:sz w:val="28"/>
          <w:szCs w:val="28"/>
          <w:lang w:val="ro-RO"/>
        </w:rPr>
        <w:t>Elaborarea și implementarea procedurilor operaţionale de colaborare între Ministerul Afacerilor Interne şi Ministerul Sănătăţii, Muncii si Protecţiei Sociale, cu reglementarea responsabilităților și intervențiilor comune în cazul urgenţelor medico-chirurgicale în diverse situaţii de urgenţă şi excepţionale, inclusiv refuzului de spitalizare a copiilor în stări ce prezintă pericol pentru viaţă; pacienţilor cu probleme de sănătate mintală, care prezintă pericol pentru sine, pentru echipa de asistenţă medicală urgentă, societate; etc. (elaborarea standardelor de  interacţiune)</w:t>
      </w:r>
      <w:r w:rsidR="00284D3F">
        <w:rPr>
          <w:rFonts w:ascii="Times New Roman" w:eastAsia="Cambria" w:hAnsi="Times New Roman" w:cs="Times New Roman"/>
          <w:sz w:val="28"/>
          <w:szCs w:val="28"/>
          <w:lang w:val="ro-RO"/>
        </w:rPr>
        <w:t>;</w:t>
      </w:r>
    </w:p>
    <w:p w14:paraId="64A1EC46" w14:textId="4F3ED587"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Dezvoltarea relaţiilor de colaborare cu partenerii internaţionali întru dezvoltarea şi consolidarea serviciilor de asistenţă medicală urgentă şi alinierea acestora la standardele U</w:t>
      </w:r>
      <w:r w:rsidR="0097773D">
        <w:rPr>
          <w:rFonts w:ascii="Times New Roman" w:eastAsia="Cambria" w:hAnsi="Times New Roman"/>
          <w:sz w:val="28"/>
          <w:szCs w:val="28"/>
          <w:lang w:val="ro-RO"/>
        </w:rPr>
        <w:t xml:space="preserve">niunii </w:t>
      </w:r>
      <w:r w:rsidRPr="00BC7D71">
        <w:rPr>
          <w:rFonts w:ascii="Times New Roman" w:eastAsia="Cambria" w:hAnsi="Times New Roman"/>
          <w:sz w:val="28"/>
          <w:szCs w:val="28"/>
          <w:lang w:val="ro-RO"/>
        </w:rPr>
        <w:t>E</w:t>
      </w:r>
      <w:r w:rsidR="0097773D">
        <w:rPr>
          <w:rFonts w:ascii="Times New Roman" w:eastAsia="Cambria" w:hAnsi="Times New Roman"/>
          <w:sz w:val="28"/>
          <w:szCs w:val="28"/>
          <w:lang w:val="ro-RO"/>
        </w:rPr>
        <w:t>uropene</w:t>
      </w:r>
      <w:r w:rsidR="00284D3F">
        <w:rPr>
          <w:rFonts w:ascii="Times New Roman" w:eastAsia="Cambria" w:hAnsi="Times New Roman" w:cs="Times New Roman"/>
          <w:sz w:val="28"/>
          <w:szCs w:val="28"/>
          <w:lang w:val="ro-RO"/>
        </w:rPr>
        <w:t>;</w:t>
      </w:r>
    </w:p>
    <w:p w14:paraId="6CECD188" w14:textId="1FA89B55"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Implementarea proiectelor şi parteneriatelor internaţionale întru sporirea competenţelor şi capacităţilor potenţialului uman şi expertizarea internaţională a procedurilor instituţionale de management a Serviciului de Asistenţă Medicală Urgentă la nivel naţional</w:t>
      </w:r>
      <w:r w:rsidR="00284D3F">
        <w:rPr>
          <w:rFonts w:ascii="Times New Roman" w:eastAsia="Cambria" w:hAnsi="Times New Roman" w:cs="Times New Roman"/>
          <w:sz w:val="28"/>
          <w:szCs w:val="28"/>
          <w:lang w:val="ro-RO"/>
        </w:rPr>
        <w:t>;</w:t>
      </w:r>
    </w:p>
    <w:p w14:paraId="39B12265" w14:textId="225BBE3C"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Stabilirea parteneriatelor cu autorităţile responsabile (Inspectoratul General al Poliţie şi Inspectoratul General pentru Situaţii de Urgenţă ale MAI, APL) prin prisma abordării integrate a capacităţilor naţionale</w:t>
      </w:r>
      <w:r w:rsidR="00284D3F">
        <w:rPr>
          <w:rFonts w:ascii="Times New Roman" w:eastAsia="Cambria" w:hAnsi="Times New Roman" w:cs="Times New Roman"/>
          <w:sz w:val="28"/>
          <w:szCs w:val="28"/>
          <w:lang w:val="ro-RO"/>
        </w:rPr>
        <w:t>;</w:t>
      </w:r>
    </w:p>
    <w:p w14:paraId="6F109E46" w14:textId="349DB9AC"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Times New Roman" w:hAnsi="Times New Roman" w:cs="Times New Roman"/>
          <w:sz w:val="28"/>
          <w:szCs w:val="28"/>
          <w:lang w:val="ro-RO" w:eastAsia="ru-RU"/>
        </w:rPr>
        <w:lastRenderedPageBreak/>
        <w:t xml:space="preserve">Dezvoltarea infrastructurii în localitățile slab dezvoltate prin asigurarea </w:t>
      </w:r>
      <w:r w:rsidRPr="00BC7D71">
        <w:rPr>
          <w:rFonts w:ascii="Times New Roman" w:hAnsi="Times New Roman" w:cs="Times New Roman"/>
          <w:sz w:val="28"/>
          <w:szCs w:val="28"/>
          <w:lang w:val="ro-RO"/>
        </w:rPr>
        <w:t xml:space="preserve">iluminării stradale și căilor de acces spre case, numerotarea localităților şi denumirea corectă a străzilor, blocurilor, caselor, asigurarea funcţionalității lifturilor, </w:t>
      </w:r>
      <w:proofErr w:type="spellStart"/>
      <w:r w:rsidRPr="00BC7D71">
        <w:rPr>
          <w:rFonts w:ascii="Times New Roman" w:hAnsi="Times New Roman" w:cs="Times New Roman"/>
          <w:sz w:val="28"/>
          <w:szCs w:val="28"/>
          <w:lang w:val="ro-RO"/>
        </w:rPr>
        <w:t>efetuarea</w:t>
      </w:r>
      <w:proofErr w:type="spellEnd"/>
      <w:r w:rsidRPr="00BC7D71">
        <w:rPr>
          <w:rFonts w:ascii="Times New Roman" w:hAnsi="Times New Roman" w:cs="Times New Roman"/>
          <w:sz w:val="28"/>
          <w:szCs w:val="28"/>
          <w:lang w:val="ro-RO"/>
        </w:rPr>
        <w:t xml:space="preserve"> la timp a lucrărilor de deszăpezire a drumurilor, etc. </w:t>
      </w:r>
      <w:r w:rsidRPr="00BC7D71">
        <w:rPr>
          <w:rFonts w:ascii="Times New Roman" w:eastAsia="Cambria" w:hAnsi="Times New Roman"/>
          <w:sz w:val="28"/>
          <w:szCs w:val="28"/>
          <w:lang w:val="ro-RO"/>
        </w:rPr>
        <w:t>Organizarea şedinţelor comune cu factorii de decizie din cadrul Administraţiei Publice Locale cu elaborarea şi prezentarea rapoartelor anuale comunitare ample pentru sensibilizare şi promovare în societate a importanţei şi valorilor Serviciului de Asistenţă Medicală Urgentă</w:t>
      </w:r>
      <w:r w:rsidR="00284D3F">
        <w:rPr>
          <w:rFonts w:ascii="Times New Roman" w:eastAsia="Cambria" w:hAnsi="Times New Roman" w:cs="Times New Roman"/>
          <w:sz w:val="28"/>
          <w:szCs w:val="28"/>
          <w:lang w:val="ro-RO"/>
        </w:rPr>
        <w:t>;</w:t>
      </w:r>
    </w:p>
    <w:p w14:paraId="68537911" w14:textId="21E8C5F7"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 xml:space="preserve">Organizarea campaniilor/măsurilor de comunicare la toate nivelele de interacţiune, informare şi educare a populaţiei privind </w:t>
      </w:r>
      <w:proofErr w:type="spellStart"/>
      <w:r w:rsidRPr="00BC7D71">
        <w:rPr>
          <w:rFonts w:ascii="Times New Roman" w:eastAsia="Cambria" w:hAnsi="Times New Roman"/>
          <w:sz w:val="28"/>
          <w:szCs w:val="28"/>
          <w:lang w:val="ro-RO"/>
        </w:rPr>
        <w:t>misiunera</w:t>
      </w:r>
      <w:proofErr w:type="spellEnd"/>
      <w:r w:rsidRPr="00BC7D71">
        <w:rPr>
          <w:rFonts w:ascii="Times New Roman" w:eastAsia="Cambria" w:hAnsi="Times New Roman"/>
          <w:sz w:val="28"/>
          <w:szCs w:val="28"/>
          <w:lang w:val="ro-RO"/>
        </w:rPr>
        <w:t xml:space="preserve"> Serviciului de Asistenţă Medicală Urgentă Prespitalicească pentru depășirea  problemelor/barierelor existente în exercitarea obligațiunilor și responsabilitățile fiecărui cetăţean</w:t>
      </w:r>
      <w:r w:rsidR="00284D3F">
        <w:rPr>
          <w:rFonts w:ascii="Times New Roman" w:eastAsia="Cambria" w:hAnsi="Times New Roman" w:cs="Times New Roman"/>
          <w:sz w:val="28"/>
          <w:szCs w:val="28"/>
          <w:lang w:val="ro-RO"/>
        </w:rPr>
        <w:t>;</w:t>
      </w:r>
    </w:p>
    <w:p w14:paraId="3ED21391" w14:textId="7F33A9AF" w:rsidR="00BC7D71" w:rsidRPr="00BC7D71"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Elaborarea spoturilor publicitare și materialelor informaționale cu mesaje ce ţin de domeniile sensibile cu care se confruntă Serviciului de Asistenţă Medicală Urgentă</w:t>
      </w:r>
    </w:p>
    <w:p w14:paraId="64A73F48" w14:textId="02E454BB" w:rsidR="00BC7D71" w:rsidRPr="00284D3F" w:rsidRDefault="00BC7D71" w:rsidP="00284D3F">
      <w:pPr>
        <w:pStyle w:val="a4"/>
        <w:numPr>
          <w:ilvl w:val="0"/>
          <w:numId w:val="24"/>
        </w:numPr>
        <w:tabs>
          <w:tab w:val="left" w:pos="851"/>
        </w:tabs>
        <w:spacing w:after="0" w:line="240" w:lineRule="auto"/>
        <w:ind w:left="0" w:firstLine="567"/>
        <w:jc w:val="both"/>
        <w:rPr>
          <w:rFonts w:ascii="Times New Roman" w:eastAsia="Cambria" w:hAnsi="Times New Roman" w:cs="Times New Roman"/>
          <w:sz w:val="28"/>
          <w:szCs w:val="28"/>
          <w:lang w:val="ro-RO"/>
        </w:rPr>
      </w:pPr>
      <w:r w:rsidRPr="00BC7D71">
        <w:rPr>
          <w:rFonts w:ascii="Times New Roman" w:eastAsia="Cambria" w:hAnsi="Times New Roman"/>
          <w:sz w:val="28"/>
          <w:szCs w:val="28"/>
          <w:lang w:val="ro-RO"/>
        </w:rPr>
        <w:t>Organizarea evenimentelor sociale de profilaxie a traumatismelor, agresiunilor în familie şi societate, maltratării copiilor, abuzului de alcool şi droguri, a intoxicaţiilor, inclusiv cu lansarea campaniilor de informare şi a mijloacelor de informare în masă</w:t>
      </w:r>
      <w:r w:rsidR="00284D3F">
        <w:rPr>
          <w:rFonts w:ascii="Times New Roman" w:eastAsia="Cambria" w:hAnsi="Times New Roman"/>
          <w:sz w:val="28"/>
          <w:szCs w:val="28"/>
          <w:lang w:val="ro-RO"/>
        </w:rPr>
        <w:t>.</w:t>
      </w:r>
    </w:p>
    <w:p w14:paraId="03D9310A" w14:textId="0D4BA0C9" w:rsidR="002031F2" w:rsidRPr="00EB6832" w:rsidRDefault="002031F2" w:rsidP="00284D3F">
      <w:pPr>
        <w:pStyle w:val="a4"/>
        <w:tabs>
          <w:tab w:val="left" w:pos="851"/>
        </w:tabs>
        <w:spacing w:after="0" w:line="240" w:lineRule="auto"/>
        <w:ind w:left="709" w:firstLine="567"/>
        <w:jc w:val="both"/>
        <w:rPr>
          <w:rFonts w:ascii="Times New Roman" w:eastAsia="Calibri" w:hAnsi="Times New Roman" w:cs="Times New Roman"/>
          <w:i/>
          <w:color w:val="0000FF"/>
          <w:sz w:val="28"/>
          <w:szCs w:val="28"/>
          <w:lang w:val="ro-RO"/>
        </w:rPr>
      </w:pPr>
    </w:p>
    <w:p w14:paraId="5F97BCEE" w14:textId="2EEEABDC" w:rsidR="0005760E" w:rsidRPr="00EB6832" w:rsidRDefault="00C342CF" w:rsidP="00284D3F">
      <w:pPr>
        <w:tabs>
          <w:tab w:val="left" w:pos="851"/>
        </w:tabs>
        <w:spacing w:after="0" w:line="240" w:lineRule="auto"/>
        <w:ind w:firstLine="567"/>
        <w:jc w:val="center"/>
        <w:rPr>
          <w:rFonts w:ascii="Times New Roman" w:hAnsi="Times New Roman" w:cs="Times New Roman"/>
          <w:b/>
          <w:bCs/>
          <w:sz w:val="28"/>
          <w:szCs w:val="28"/>
          <w:lang w:val="ro-RO"/>
        </w:rPr>
      </w:pPr>
      <w:r w:rsidRPr="00EB6832">
        <w:rPr>
          <w:rFonts w:ascii="Times New Roman" w:hAnsi="Times New Roman" w:cs="Times New Roman"/>
          <w:b/>
          <w:sz w:val="28"/>
          <w:szCs w:val="28"/>
          <w:lang w:val="ro-RO"/>
        </w:rPr>
        <w:t xml:space="preserve">V. </w:t>
      </w:r>
      <w:r w:rsidR="0005760E" w:rsidRPr="00EB6832">
        <w:rPr>
          <w:rFonts w:ascii="Times New Roman" w:hAnsi="Times New Roman" w:cs="Times New Roman"/>
          <w:b/>
          <w:bCs/>
          <w:sz w:val="28"/>
          <w:szCs w:val="28"/>
          <w:lang w:val="ro-RO"/>
        </w:rPr>
        <w:t>Etapele, termenele şi responsabilii de implementare</w:t>
      </w:r>
    </w:p>
    <w:p w14:paraId="5B37CEF3" w14:textId="0A46A1A0" w:rsidR="0005760E" w:rsidRPr="007C6B92" w:rsidRDefault="0060659E" w:rsidP="00284D3F">
      <w:pPr>
        <w:tabs>
          <w:tab w:val="left" w:pos="709"/>
          <w:tab w:val="left" w:pos="1134"/>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59</w:t>
      </w:r>
      <w:r w:rsidR="00C342CF" w:rsidRPr="007C6B92">
        <w:rPr>
          <w:rFonts w:ascii="Times New Roman" w:hAnsi="Times New Roman" w:cs="Times New Roman"/>
          <w:sz w:val="28"/>
          <w:szCs w:val="28"/>
          <w:lang w:val="ro-RO"/>
        </w:rPr>
        <w:t xml:space="preserve">. </w:t>
      </w:r>
      <w:r w:rsidR="0005760E" w:rsidRPr="007C6B92">
        <w:rPr>
          <w:rFonts w:ascii="Times New Roman" w:hAnsi="Times New Roman" w:cs="Times New Roman"/>
          <w:sz w:val="28"/>
          <w:szCs w:val="28"/>
          <w:lang w:val="ro-RO"/>
        </w:rPr>
        <w:t>Etapele şi termenele de implementare vor fi incluse în Planul de acţiuni privind realizarea Programului naţional de dezvoltare a asistenţei medicale de urgenţă pentru anii 2021 - 2025, conform anexei.</w:t>
      </w:r>
    </w:p>
    <w:p w14:paraId="070B2DFA" w14:textId="41AF2280" w:rsidR="0005760E" w:rsidRPr="007C6B92" w:rsidRDefault="0060659E" w:rsidP="00284D3F">
      <w:pPr>
        <w:tabs>
          <w:tab w:val="left" w:pos="709"/>
          <w:tab w:val="left" w:pos="1134"/>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60</w:t>
      </w:r>
      <w:r w:rsidR="00C342CF" w:rsidRPr="007C6B92">
        <w:rPr>
          <w:rFonts w:ascii="Times New Roman" w:hAnsi="Times New Roman" w:cs="Times New Roman"/>
          <w:sz w:val="28"/>
          <w:szCs w:val="28"/>
          <w:lang w:val="ro-RO"/>
        </w:rPr>
        <w:t xml:space="preserve">. </w:t>
      </w:r>
      <w:r w:rsidR="0005760E" w:rsidRPr="007C6B92">
        <w:rPr>
          <w:rFonts w:ascii="Times New Roman" w:hAnsi="Times New Roman" w:cs="Times New Roman"/>
          <w:sz w:val="28"/>
          <w:szCs w:val="28"/>
          <w:lang w:val="ro-RO"/>
        </w:rPr>
        <w:t>Autorităţile responsabile pentru implementarea fiecărei acţiuni în parte vor fi specificate în Planul de acţiuni din anexă.</w:t>
      </w:r>
    </w:p>
    <w:p w14:paraId="52EF804C" w14:textId="74714ACD" w:rsidR="0005760E" w:rsidRDefault="0060659E" w:rsidP="00284D3F">
      <w:pPr>
        <w:tabs>
          <w:tab w:val="left" w:pos="709"/>
          <w:tab w:val="left" w:pos="1134"/>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61</w:t>
      </w:r>
      <w:r w:rsidR="00284D3F">
        <w:rPr>
          <w:rFonts w:ascii="Times New Roman" w:hAnsi="Times New Roman" w:cs="Times New Roman"/>
          <w:sz w:val="28"/>
          <w:szCs w:val="28"/>
          <w:lang w:val="ro-RO"/>
        </w:rPr>
        <w:t xml:space="preserve">. </w:t>
      </w:r>
      <w:r w:rsidR="0005760E" w:rsidRPr="007C6B92">
        <w:rPr>
          <w:rFonts w:ascii="Times New Roman" w:hAnsi="Times New Roman" w:cs="Times New Roman"/>
          <w:sz w:val="28"/>
          <w:szCs w:val="28"/>
          <w:lang w:val="ro-RO"/>
        </w:rPr>
        <w:t>În procesul de implementare a Programului, autorităţile responsabile vor colabora cu reprezentanţi ai societăţii civile, sindicatelor, patronatului, societăţilor profesionale, autorităţilor administraţiei publice centrale şi locale, Academiei de Ştiinţe a Moldovei, precum şi cu partenerii internaţionali de dezvoltare si ai organizaţiilor nonguvernamentale.</w:t>
      </w:r>
    </w:p>
    <w:p w14:paraId="6FCCC17E" w14:textId="77777777" w:rsidR="008E0872" w:rsidRPr="00EB6832" w:rsidRDefault="008E0872" w:rsidP="00016A5C">
      <w:pPr>
        <w:spacing w:after="0" w:line="240" w:lineRule="auto"/>
        <w:jc w:val="center"/>
        <w:rPr>
          <w:rFonts w:ascii="Times New Roman" w:hAnsi="Times New Roman" w:cs="Times New Roman"/>
          <w:b/>
          <w:sz w:val="28"/>
          <w:szCs w:val="28"/>
          <w:lang w:val="ro-RO"/>
        </w:rPr>
      </w:pPr>
    </w:p>
    <w:p w14:paraId="57360044" w14:textId="229CAE05" w:rsidR="0005760E" w:rsidRPr="00EB6832" w:rsidRDefault="00C342CF" w:rsidP="00016A5C">
      <w:pPr>
        <w:spacing w:after="0" w:line="240" w:lineRule="auto"/>
        <w:jc w:val="center"/>
        <w:rPr>
          <w:rFonts w:ascii="Times New Roman" w:hAnsi="Times New Roman" w:cs="Times New Roman"/>
          <w:b/>
          <w:bCs/>
          <w:sz w:val="28"/>
          <w:szCs w:val="28"/>
          <w:lang w:val="ro-RO"/>
        </w:rPr>
      </w:pPr>
      <w:r w:rsidRPr="00EB6832">
        <w:rPr>
          <w:rFonts w:ascii="Times New Roman" w:hAnsi="Times New Roman" w:cs="Times New Roman"/>
          <w:b/>
          <w:sz w:val="28"/>
          <w:szCs w:val="28"/>
          <w:lang w:val="ro-RO"/>
        </w:rPr>
        <w:t>VI.</w:t>
      </w:r>
      <w:r w:rsidRPr="00EB6832">
        <w:rPr>
          <w:rFonts w:ascii="Times New Roman" w:hAnsi="Times New Roman" w:cs="Times New Roman"/>
          <w:sz w:val="28"/>
          <w:szCs w:val="28"/>
          <w:lang w:val="ro-RO"/>
        </w:rPr>
        <w:t xml:space="preserve"> </w:t>
      </w:r>
      <w:r w:rsidR="0005760E" w:rsidRPr="00EB6832">
        <w:rPr>
          <w:rFonts w:ascii="Times New Roman" w:hAnsi="Times New Roman" w:cs="Times New Roman"/>
          <w:b/>
          <w:bCs/>
          <w:sz w:val="28"/>
          <w:szCs w:val="28"/>
          <w:lang w:val="ro-RO"/>
        </w:rPr>
        <w:t>Rezultatele scontate</w:t>
      </w:r>
    </w:p>
    <w:p w14:paraId="4DB504C6" w14:textId="39D75FAB" w:rsidR="0005760E" w:rsidRPr="00EB6832" w:rsidRDefault="0060659E" w:rsidP="002051C8">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62</w:t>
      </w:r>
      <w:r w:rsidR="00C342CF" w:rsidRPr="00EB6832">
        <w:rPr>
          <w:rFonts w:ascii="Times New Roman" w:hAnsi="Times New Roman" w:cs="Times New Roman"/>
          <w:sz w:val="28"/>
          <w:szCs w:val="28"/>
          <w:lang w:val="ro-RO"/>
        </w:rPr>
        <w:t xml:space="preserve">. </w:t>
      </w:r>
      <w:r w:rsidR="0005760E" w:rsidRPr="00EB6832">
        <w:rPr>
          <w:rFonts w:ascii="Times New Roman" w:hAnsi="Times New Roman" w:cs="Times New Roman"/>
          <w:sz w:val="28"/>
          <w:szCs w:val="28"/>
          <w:lang w:val="ro-RO"/>
        </w:rPr>
        <w:t xml:space="preserve">Implementarea Programului va contribui la </w:t>
      </w:r>
      <w:r w:rsidR="00CD2C8E" w:rsidRPr="00EB6832">
        <w:rPr>
          <w:rFonts w:ascii="Times New Roman" w:hAnsi="Times New Roman" w:cs="Times New Roman"/>
          <w:sz w:val="28"/>
          <w:szCs w:val="28"/>
          <w:lang w:val="ro-RO"/>
        </w:rPr>
        <w:t xml:space="preserve">fortificarea capacităților </w:t>
      </w:r>
      <w:r w:rsidR="00E606B3" w:rsidRPr="00EB6832">
        <w:rPr>
          <w:rFonts w:ascii="Times New Roman" w:hAnsi="Times New Roman" w:cs="Times New Roman"/>
          <w:sz w:val="28"/>
          <w:szCs w:val="28"/>
          <w:lang w:val="ro-RO"/>
        </w:rPr>
        <w:t xml:space="preserve">unui sistem </w:t>
      </w:r>
      <w:proofErr w:type="spellStart"/>
      <w:r w:rsidR="00E606B3" w:rsidRPr="00EB6832">
        <w:rPr>
          <w:rFonts w:ascii="Times New Roman" w:hAnsi="Times New Roman" w:cs="Times New Roman"/>
          <w:sz w:val="28"/>
          <w:szCs w:val="28"/>
          <w:lang w:val="ro-RO"/>
        </w:rPr>
        <w:t>fiuncțional</w:t>
      </w:r>
      <w:proofErr w:type="spellEnd"/>
      <w:r w:rsidR="00E606B3" w:rsidRPr="00EB6832">
        <w:rPr>
          <w:rFonts w:ascii="Times New Roman" w:hAnsi="Times New Roman" w:cs="Times New Roman"/>
          <w:sz w:val="28"/>
          <w:szCs w:val="28"/>
          <w:lang w:val="ro-RO"/>
        </w:rPr>
        <w:t xml:space="preserve"> integrat </w:t>
      </w:r>
      <w:r w:rsidR="0005760E" w:rsidRPr="00EB6832">
        <w:rPr>
          <w:rFonts w:ascii="Times New Roman" w:hAnsi="Times New Roman" w:cs="Times New Roman"/>
          <w:sz w:val="28"/>
          <w:szCs w:val="28"/>
          <w:lang w:val="ro-RO"/>
        </w:rPr>
        <w:t>cu servicii de asistenţă medicală calitativă de urgenţă şi minimizarea impactului urgenţelor medico-chirurgicale asupra sănătăţii populaţiei, pentru reducerea ratei deceselor, care pot fi prevenite.</w:t>
      </w:r>
    </w:p>
    <w:p w14:paraId="3484F221" w14:textId="7BEDC90F" w:rsidR="0005760E" w:rsidRPr="00EB6832" w:rsidRDefault="0060659E" w:rsidP="002051C8">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63</w:t>
      </w:r>
      <w:r w:rsidR="00C342CF" w:rsidRPr="00EB6832">
        <w:rPr>
          <w:rFonts w:ascii="Times New Roman" w:hAnsi="Times New Roman" w:cs="Times New Roman"/>
          <w:sz w:val="28"/>
          <w:szCs w:val="28"/>
          <w:lang w:val="ro-RO"/>
        </w:rPr>
        <w:t xml:space="preserve">. </w:t>
      </w:r>
      <w:r w:rsidR="0005760E" w:rsidRPr="00EB6832">
        <w:rPr>
          <w:rFonts w:ascii="Times New Roman" w:hAnsi="Times New Roman" w:cs="Times New Roman"/>
          <w:sz w:val="28"/>
          <w:szCs w:val="28"/>
          <w:lang w:val="ro-RO"/>
        </w:rPr>
        <w:t>Activităţile prevăzute în Program vor contribui la dezvoltarea performanţelor IMSP Centrul Naţional de Asistenţă Medicală Urgentă Prespitalicească conform cerinţelor în domeniu ale Comunităţii Europene, iar pe termen lung - la eficientizarea funcţionalităţii IMSP Centrul Naţional de Asistenţă Medicală Urgentă Prespitalicească, prin utilizarea cost-eficientă şi raţională a resurselor umane şi materiale în prestarea serviciilor calitative de asistenţă medicală urgentă.</w:t>
      </w:r>
    </w:p>
    <w:p w14:paraId="31C615A4" w14:textId="77777777" w:rsidR="007C6B92" w:rsidRPr="00EB6832" w:rsidRDefault="007C6B92" w:rsidP="00016A5C">
      <w:pPr>
        <w:spacing w:after="0" w:line="240" w:lineRule="auto"/>
        <w:ind w:firstLine="708"/>
        <w:jc w:val="both"/>
        <w:rPr>
          <w:rFonts w:ascii="Times New Roman" w:hAnsi="Times New Roman" w:cs="Times New Roman"/>
          <w:sz w:val="28"/>
          <w:szCs w:val="28"/>
          <w:lang w:val="ro-RO"/>
        </w:rPr>
      </w:pPr>
    </w:p>
    <w:p w14:paraId="0FF116B8" w14:textId="77777777" w:rsidR="0030532E" w:rsidRPr="00EB6832" w:rsidRDefault="0030532E" w:rsidP="00016A5C">
      <w:pPr>
        <w:spacing w:after="0" w:line="240" w:lineRule="auto"/>
        <w:jc w:val="center"/>
        <w:rPr>
          <w:rFonts w:ascii="Times New Roman" w:eastAsia="Times New Roman" w:hAnsi="Times New Roman" w:cs="Times New Roman"/>
          <w:b/>
          <w:bCs/>
          <w:color w:val="000000"/>
          <w:sz w:val="28"/>
          <w:szCs w:val="28"/>
          <w:lang w:val="ro-RO" w:eastAsia="ru-RU"/>
        </w:rPr>
      </w:pPr>
      <w:r w:rsidRPr="00EB6832">
        <w:rPr>
          <w:rFonts w:ascii="Times New Roman" w:eastAsia="Times New Roman" w:hAnsi="Times New Roman" w:cs="Times New Roman"/>
          <w:b/>
          <w:bCs/>
          <w:color w:val="000000"/>
          <w:sz w:val="28"/>
          <w:szCs w:val="28"/>
          <w:lang w:val="ro-RO" w:eastAsia="ru-RU"/>
        </w:rPr>
        <w:t>VII. Indicatorii de progres şi performanţă</w:t>
      </w:r>
    </w:p>
    <w:p w14:paraId="6058DBEE" w14:textId="0574E898" w:rsidR="0030532E" w:rsidRPr="00207004" w:rsidRDefault="0060659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Pr>
          <w:rFonts w:ascii="Times New Roman" w:eastAsia="Cambria" w:hAnsi="Times New Roman" w:cs="Times New Roman"/>
          <w:color w:val="000000"/>
          <w:sz w:val="28"/>
          <w:szCs w:val="28"/>
          <w:lang w:val="ro-RO"/>
        </w:rPr>
        <w:lastRenderedPageBreak/>
        <w:t>64</w:t>
      </w:r>
      <w:r w:rsidR="00C342CF" w:rsidRPr="00207004">
        <w:rPr>
          <w:rFonts w:ascii="Times New Roman" w:eastAsia="Cambria" w:hAnsi="Times New Roman" w:cs="Times New Roman"/>
          <w:color w:val="000000"/>
          <w:sz w:val="28"/>
          <w:szCs w:val="28"/>
          <w:lang w:val="ro-RO"/>
        </w:rPr>
        <w:t>.</w:t>
      </w:r>
      <w:r w:rsidR="0030532E" w:rsidRPr="00207004">
        <w:rPr>
          <w:rFonts w:ascii="Times New Roman" w:eastAsia="Cambria" w:hAnsi="Times New Roman" w:cs="Times New Roman"/>
          <w:color w:val="000000"/>
          <w:sz w:val="28"/>
          <w:szCs w:val="28"/>
          <w:lang w:val="ro-RO"/>
        </w:rPr>
        <w:t xml:space="preserve"> Evaluarea gradului de atingere a rezultatelor se va efectua </w:t>
      </w:r>
      <w:proofErr w:type="spellStart"/>
      <w:r w:rsidR="0030532E" w:rsidRPr="00207004">
        <w:rPr>
          <w:rFonts w:ascii="Times New Roman" w:eastAsia="Cambria" w:hAnsi="Times New Roman" w:cs="Times New Roman"/>
          <w:color w:val="000000"/>
          <w:sz w:val="28"/>
          <w:szCs w:val="28"/>
          <w:lang w:val="ro-RO"/>
        </w:rPr>
        <w:t>utilizînd</w:t>
      </w:r>
      <w:proofErr w:type="spellEnd"/>
      <w:r w:rsidR="0030532E" w:rsidRPr="00207004">
        <w:rPr>
          <w:rFonts w:ascii="Times New Roman" w:eastAsia="Cambria" w:hAnsi="Times New Roman" w:cs="Times New Roman"/>
          <w:color w:val="000000"/>
          <w:sz w:val="28"/>
          <w:szCs w:val="28"/>
          <w:lang w:val="ro-RO"/>
        </w:rPr>
        <w:t xml:space="preserve"> următorii indicatori:</w:t>
      </w:r>
    </w:p>
    <w:p w14:paraId="4BFA30BF" w14:textId="77777777" w:rsidR="0030532E" w:rsidRPr="00207004" w:rsidRDefault="0030532E" w:rsidP="00016A5C">
      <w:pPr>
        <w:tabs>
          <w:tab w:val="left" w:pos="142"/>
        </w:tabs>
        <w:spacing w:after="0" w:line="240" w:lineRule="auto"/>
        <w:ind w:firstLine="720"/>
        <w:jc w:val="both"/>
        <w:rPr>
          <w:rFonts w:ascii="Times New Roman" w:eastAsia="Cambria" w:hAnsi="Times New Roman" w:cs="Times New Roman"/>
          <w:color w:val="000000"/>
          <w:sz w:val="16"/>
          <w:szCs w:val="16"/>
          <w:lang w:val="ro-RO"/>
        </w:rPr>
      </w:pPr>
    </w:p>
    <w:p w14:paraId="582CEFD1" w14:textId="390D7932" w:rsidR="0030532E" w:rsidRPr="00207004"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207004">
        <w:rPr>
          <w:rFonts w:ascii="Times New Roman" w:eastAsia="Cambria" w:hAnsi="Times New Roman" w:cs="Times New Roman"/>
          <w:color w:val="000000"/>
          <w:sz w:val="28"/>
          <w:szCs w:val="28"/>
          <w:lang w:val="ro-RO"/>
        </w:rPr>
        <w:t>1</w:t>
      </w:r>
      <w:r w:rsidR="00EB6832">
        <w:rPr>
          <w:rFonts w:ascii="Times New Roman" w:eastAsia="Cambria" w:hAnsi="Times New Roman" w:cs="Times New Roman"/>
          <w:color w:val="000000"/>
          <w:sz w:val="28"/>
          <w:szCs w:val="28"/>
          <w:lang w:val="ro-RO"/>
        </w:rPr>
        <w:t>)</w:t>
      </w:r>
      <w:r w:rsidRPr="00207004">
        <w:rPr>
          <w:rFonts w:ascii="Times New Roman" w:eastAsia="Cambria" w:hAnsi="Times New Roman" w:cs="Times New Roman"/>
          <w:color w:val="000000"/>
          <w:sz w:val="28"/>
          <w:szCs w:val="28"/>
          <w:lang w:val="ro-RO"/>
        </w:rPr>
        <w:t xml:space="preserve"> Incidenţa globală totală a solicitărilor la 1000 locuitori de populaţie:</w:t>
      </w:r>
    </w:p>
    <w:p w14:paraId="4EF91C5C" w14:textId="77777777" w:rsidR="0030532E" w:rsidRPr="00207004"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45C1E3CB" w14:textId="77777777" w:rsidR="0030532E" w:rsidRPr="00B5683C" w:rsidRDefault="0030532E" w:rsidP="00016A5C">
      <w:pPr>
        <w:tabs>
          <w:tab w:val="left" w:pos="142"/>
        </w:tabs>
        <w:spacing w:after="0" w:line="240" w:lineRule="auto"/>
        <w:ind w:firstLine="709"/>
        <w:jc w:val="center"/>
        <w:rPr>
          <w:rFonts w:ascii="Times New Roman" w:eastAsia="Times New Roman" w:hAnsi="Times New Roman" w:cs="Times New Roman"/>
          <w:color w:val="000000"/>
          <w:sz w:val="24"/>
          <w:szCs w:val="24"/>
          <w:lang w:val="ro-RO"/>
        </w:rPr>
      </w:pPr>
      <w:r w:rsidRPr="00207004">
        <w:rPr>
          <w:rFonts w:ascii="Times New Roman" w:eastAsia="Times New Roman" w:hAnsi="Times New Roman" w:cs="Times New Roman"/>
          <w:color w:val="000000"/>
          <w:sz w:val="24"/>
          <w:szCs w:val="24"/>
          <w:lang w:val="ro-RO"/>
        </w:rPr>
        <w:t>t</w:t>
      </w:r>
      <w:r w:rsidRPr="00B5683C">
        <w:rPr>
          <w:rFonts w:ascii="Times New Roman" w:eastAsia="Times New Roman" w:hAnsi="Times New Roman" w:cs="Times New Roman"/>
          <w:color w:val="000000"/>
          <w:sz w:val="24"/>
          <w:szCs w:val="24"/>
          <w:lang w:val="ro-RO"/>
        </w:rPr>
        <w:t xml:space="preserve">otal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Nr. total solicitări x1000</m:t>
            </m:r>
          </m:num>
          <m:den>
            <m:r>
              <m:rPr>
                <m:sty m:val="p"/>
              </m:rPr>
              <w:rPr>
                <w:rFonts w:ascii="Cambria Math" w:eastAsia="Cambria" w:hAnsi="Cambria Math" w:cs="Times New Roman"/>
                <w:color w:val="000000"/>
                <w:sz w:val="24"/>
                <w:szCs w:val="24"/>
                <w:lang w:val="ro-RO"/>
              </w:rPr>
              <m:t>Nr.populaţie medie anuală</m:t>
            </m:r>
          </m:den>
        </m:f>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rub.2 rînd.5 x 1000</m:t>
            </m:r>
          </m:num>
          <m:den>
            <m:r>
              <m:rPr>
                <m:sty m:val="p"/>
              </m:rPr>
              <w:rPr>
                <w:rFonts w:ascii="Cambria Math" w:eastAsia="Cambria" w:hAnsi="Cambria Math" w:cs="Times New Roman"/>
                <w:color w:val="000000"/>
                <w:sz w:val="24"/>
                <w:szCs w:val="24"/>
                <w:lang w:val="ro-RO"/>
              </w:rPr>
              <m:t>Nr.populaţie medie anuală</m:t>
            </m:r>
          </m:den>
        </m:f>
      </m:oMath>
    </w:p>
    <w:p w14:paraId="0E6471F4" w14:textId="77777777" w:rsidR="0030532E" w:rsidRPr="00B5683C" w:rsidRDefault="0030532E" w:rsidP="00016A5C">
      <w:pPr>
        <w:spacing w:after="0" w:line="240" w:lineRule="auto"/>
        <w:jc w:val="both"/>
        <w:rPr>
          <w:rFonts w:ascii="Times New Roman" w:hAnsi="Times New Roman" w:cs="Times New Roman"/>
          <w:sz w:val="16"/>
          <w:szCs w:val="16"/>
          <w:lang w:val="ro-RO"/>
        </w:rPr>
      </w:pPr>
    </w:p>
    <w:p w14:paraId="2E76411D" w14:textId="78817287"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2</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Incidenţa solicitărilor pe motiv de afecţiune cardiologic</w:t>
      </w:r>
      <w:r w:rsidR="00207004" w:rsidRPr="00B5683C">
        <w:rPr>
          <w:rFonts w:ascii="Times New Roman" w:eastAsia="Cambria" w:hAnsi="Times New Roman" w:cs="Times New Roman"/>
          <w:color w:val="000000"/>
          <w:sz w:val="28"/>
          <w:szCs w:val="28"/>
          <w:lang w:val="ro-RO"/>
        </w:rPr>
        <w:t>ă la 1000 locuitori</w:t>
      </w:r>
      <w:r w:rsidRPr="00B5683C">
        <w:rPr>
          <w:rFonts w:ascii="Times New Roman" w:eastAsia="Cambria" w:hAnsi="Times New Roman" w:cs="Times New Roman"/>
          <w:color w:val="000000"/>
          <w:sz w:val="28"/>
          <w:szCs w:val="28"/>
          <w:lang w:val="ro-RO"/>
        </w:rPr>
        <w:t>:</w:t>
      </w:r>
    </w:p>
    <w:p w14:paraId="09ACC8C9" w14:textId="77777777" w:rsidR="0030532E" w:rsidRPr="002051C8"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449F72ED" w14:textId="77777777" w:rsidR="0030532E" w:rsidRPr="00B5683C" w:rsidRDefault="00566CC0"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m:oMathPara>
        <m:oMathParaPr>
          <m:jc m:val="center"/>
        </m:oMathParaP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solicitări pe motiv de afecţiune cardiologică </m:t>
              </m:r>
              <m:r>
                <m:rPr>
                  <m:sty m:val="p"/>
                </m:rPr>
                <w:rPr>
                  <w:rFonts w:ascii="Cambria Math" w:eastAsia="Cambria" w:hAnsi="Cambria Math" w:cs="Times New Roman"/>
                  <w:color w:val="000000"/>
                  <w:sz w:val="24"/>
                  <w:szCs w:val="24"/>
                  <w:lang w:val="ro-RO"/>
                </w:rPr>
                <m:t>x1000</m:t>
              </m:r>
            </m:num>
            <m:den>
              <m:r>
                <m:rPr>
                  <m:sty m:val="p"/>
                </m:rPr>
                <w:rPr>
                  <w:rFonts w:ascii="Cambria Math" w:eastAsia="Cambria" w:hAnsi="Cambria Math" w:cs="Times New Roman"/>
                  <w:color w:val="000000"/>
                  <w:sz w:val="24"/>
                  <w:szCs w:val="24"/>
                  <w:lang w:val="ro-RO"/>
                </w:rPr>
                <m:t>Nr.populaţie medie anuală</m:t>
              </m:r>
            </m:den>
          </m:f>
        </m:oMath>
      </m:oMathPara>
    </w:p>
    <w:p w14:paraId="3408D8DF"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2ABB711D" w14:textId="43996EB0" w:rsidR="0030532E" w:rsidRPr="00B5683C" w:rsidRDefault="00EB6832"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Pr>
          <w:rFonts w:ascii="Times New Roman" w:eastAsia="Cambria" w:hAnsi="Times New Roman" w:cs="Times New Roman"/>
          <w:color w:val="000000"/>
          <w:sz w:val="28"/>
          <w:szCs w:val="28"/>
          <w:lang w:val="ro-RO"/>
        </w:rPr>
        <w:t>3)</w:t>
      </w:r>
      <w:r w:rsidR="0030532E" w:rsidRPr="00B5683C">
        <w:rPr>
          <w:rFonts w:ascii="Times New Roman" w:eastAsia="Cambria" w:hAnsi="Times New Roman" w:cs="Times New Roman"/>
          <w:color w:val="000000"/>
          <w:sz w:val="28"/>
          <w:szCs w:val="28"/>
          <w:lang w:val="ro-RO"/>
        </w:rPr>
        <w:t xml:space="preserve"> Incidenţa solicitărilor pe motiv de traumă la 1000 locuitori de populaţie:</w:t>
      </w:r>
    </w:p>
    <w:p w14:paraId="73EF3B07" w14:textId="77777777" w:rsidR="0030532E" w:rsidRPr="002051C8"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3BB85F0C" w14:textId="77777777" w:rsidR="0030532E" w:rsidRPr="00B5683C" w:rsidRDefault="00566CC0" w:rsidP="00016A5C">
      <w:pPr>
        <w:tabs>
          <w:tab w:val="left" w:pos="142"/>
        </w:tabs>
        <w:spacing w:after="0" w:line="240" w:lineRule="auto"/>
        <w:ind w:firstLine="709"/>
        <w:jc w:val="center"/>
        <w:rPr>
          <w:rFonts w:ascii="Times New Roman" w:eastAsia="Times New Roman" w:hAnsi="Times New Roman" w:cs="Times New Roman"/>
          <w:color w:val="000000"/>
          <w:sz w:val="24"/>
          <w:szCs w:val="24"/>
          <w:lang w:val="ro-RO"/>
        </w:rPr>
      </w:pPr>
      <m:oMathPara>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solicitări pe motiv de traumă </m:t>
              </m:r>
              <m:r>
                <m:rPr>
                  <m:sty m:val="p"/>
                </m:rPr>
                <w:rPr>
                  <w:rFonts w:ascii="Cambria Math" w:eastAsia="Cambria" w:hAnsi="Cambria Math" w:cs="Times New Roman"/>
                  <w:color w:val="000000"/>
                  <w:sz w:val="24"/>
                  <w:szCs w:val="24"/>
                  <w:lang w:val="ro-RO"/>
                </w:rPr>
                <m:t>x1000</m:t>
              </m:r>
            </m:num>
            <m:den>
              <m:r>
                <m:rPr>
                  <m:sty m:val="p"/>
                </m:rPr>
                <w:rPr>
                  <w:rFonts w:ascii="Cambria Math" w:eastAsia="Cambria" w:hAnsi="Cambria Math" w:cs="Times New Roman"/>
                  <w:color w:val="000000"/>
                  <w:sz w:val="24"/>
                  <w:szCs w:val="24"/>
                  <w:lang w:val="ro-RO"/>
                </w:rPr>
                <m:t>Nr.populaţie medie anuală</m:t>
              </m:r>
            </m:den>
          </m:f>
        </m:oMath>
      </m:oMathPara>
    </w:p>
    <w:p w14:paraId="2B233198"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00324CB8" w14:textId="33E195BF"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 xml:space="preserve"> 4</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Incidenţa solicitărilor la 1000 locuitori rurali/urbani:</w:t>
      </w:r>
    </w:p>
    <w:p w14:paraId="24B5E0AC"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7078F84E" w14:textId="040385BC" w:rsidR="0030532E" w:rsidRPr="00B5683C" w:rsidRDefault="0030532E" w:rsidP="00016A5C">
      <w:pPr>
        <w:numPr>
          <w:ilvl w:val="0"/>
          <w:numId w:val="17"/>
        </w:numPr>
        <w:tabs>
          <w:tab w:val="left" w:pos="142"/>
        </w:tabs>
        <w:spacing w:after="0" w:line="240" w:lineRule="auto"/>
        <w:contextualSpacing/>
        <w:jc w:val="both"/>
        <w:rPr>
          <w:rFonts w:ascii="Times New Roman" w:eastAsia="Times New Roman" w:hAnsi="Times New Roman" w:cs="Times New Roman"/>
          <w:color w:val="000000"/>
          <w:sz w:val="24"/>
          <w:szCs w:val="24"/>
          <w:lang w:val="ro-RO"/>
        </w:rPr>
      </w:pPr>
      <w:r w:rsidRPr="00B5683C">
        <w:rPr>
          <w:rFonts w:ascii="Times New Roman" w:eastAsia="Times New Roman" w:hAnsi="Times New Roman" w:cs="Times New Roman"/>
          <w:color w:val="000000"/>
          <w:sz w:val="24"/>
          <w:szCs w:val="24"/>
          <w:lang w:val="ro-RO"/>
        </w:rPr>
        <w:t xml:space="preserve">rural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Nr.  solicitări  locuitori rurali x1000</m:t>
            </m:r>
          </m:num>
          <m:den>
            <m:r>
              <m:rPr>
                <m:sty m:val="p"/>
              </m:rPr>
              <w:rPr>
                <w:rFonts w:ascii="Cambria Math" w:eastAsia="Cambria" w:hAnsi="Cambria Math" w:cs="Times New Roman"/>
                <w:color w:val="000000"/>
                <w:sz w:val="24"/>
                <w:szCs w:val="24"/>
                <w:lang w:val="ro-RO"/>
              </w:rPr>
              <m:t>Nr.populaţie rurală medie anuală</m:t>
            </m:r>
          </m:den>
        </m:f>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rub.4 rînd.5 x 1000</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rurală medie anuală</m:t>
            </m:r>
          </m:den>
        </m:f>
      </m:oMath>
    </w:p>
    <w:p w14:paraId="6BDABE0C" w14:textId="77777777" w:rsidR="0030532E" w:rsidRPr="00B5683C" w:rsidRDefault="0030532E" w:rsidP="00016A5C">
      <w:pPr>
        <w:tabs>
          <w:tab w:val="left" w:pos="142"/>
        </w:tabs>
        <w:spacing w:after="0" w:line="240" w:lineRule="auto"/>
        <w:ind w:left="1069"/>
        <w:contextualSpacing/>
        <w:jc w:val="both"/>
        <w:rPr>
          <w:rFonts w:ascii="Times New Roman" w:eastAsia="Cambria" w:hAnsi="Times New Roman" w:cs="Times New Roman"/>
          <w:color w:val="000000"/>
          <w:sz w:val="24"/>
          <w:szCs w:val="24"/>
          <w:lang w:val="ro-RO"/>
        </w:rPr>
      </w:pPr>
    </w:p>
    <w:p w14:paraId="41B9B9FC" w14:textId="162E39EB" w:rsidR="0030532E" w:rsidRPr="00B5683C" w:rsidRDefault="0030532E" w:rsidP="00016A5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w:r w:rsidRPr="00B5683C">
        <w:rPr>
          <w:rFonts w:ascii="Times New Roman" w:eastAsia="Times New Roman" w:hAnsi="Times New Roman" w:cs="Times New Roman"/>
          <w:color w:val="000000"/>
          <w:sz w:val="24"/>
          <w:szCs w:val="24"/>
          <w:lang w:val="ro-RO"/>
        </w:rPr>
        <w:t xml:space="preserve">b) urban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Nr.  solicitări locuitori urbani x1000</m:t>
            </m:r>
          </m:num>
          <m:den>
            <m:r>
              <m:rPr>
                <m:sty m:val="p"/>
              </m:rPr>
              <w:rPr>
                <w:rFonts w:ascii="Cambria Math" w:eastAsia="Cambria" w:hAnsi="Cambria Math" w:cs="Times New Roman"/>
                <w:color w:val="000000"/>
                <w:sz w:val="24"/>
                <w:szCs w:val="24"/>
                <w:lang w:val="ro-RO"/>
              </w:rPr>
              <m:t>Nr.populaţie urbană medie anuală</m:t>
            </m:r>
          </m:den>
        </m:f>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rub.3 rînd.5 x 1000</m:t>
            </m:r>
          </m:num>
          <m:den>
            <m:r>
              <m:rPr>
                <m:sty m:val="p"/>
              </m:rPr>
              <w:rPr>
                <w:rFonts w:ascii="Cambria Math" w:eastAsia="Cambria" w:hAnsi="Cambria Math" w:cs="Times New Roman"/>
                <w:color w:val="000000"/>
                <w:sz w:val="24"/>
                <w:szCs w:val="24"/>
                <w:lang w:val="ro-RO"/>
              </w:rPr>
              <m:t>Nr.populaţie urbană medie anuală</m:t>
            </m:r>
          </m:den>
        </m:f>
      </m:oMath>
    </w:p>
    <w:p w14:paraId="0D20DA7B"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406A63AB" w14:textId="3444277E" w:rsidR="0030532E" w:rsidRPr="00B5683C" w:rsidRDefault="00EB6832"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Pr>
          <w:rFonts w:ascii="Times New Roman" w:eastAsia="Cambria" w:hAnsi="Times New Roman" w:cs="Times New Roman"/>
          <w:color w:val="000000"/>
          <w:sz w:val="28"/>
          <w:szCs w:val="28"/>
          <w:lang w:val="ro-RO"/>
        </w:rPr>
        <w:t>5)</w:t>
      </w:r>
      <w:r w:rsidR="0030532E" w:rsidRPr="00B5683C">
        <w:rPr>
          <w:rFonts w:ascii="Times New Roman" w:eastAsia="Cambria" w:hAnsi="Times New Roman" w:cs="Times New Roman"/>
          <w:color w:val="000000"/>
          <w:sz w:val="28"/>
          <w:szCs w:val="28"/>
          <w:lang w:val="ro-RO"/>
        </w:rPr>
        <w:t xml:space="preserve"> Incidenţa solicitărilor la 1000 de copii/adulţi:</w:t>
      </w:r>
    </w:p>
    <w:p w14:paraId="4C7E7FCC"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2BF9856F" w14:textId="77777777" w:rsidR="0030532E" w:rsidRPr="00B5683C" w:rsidRDefault="0030532E" w:rsidP="00016A5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w:r w:rsidRPr="00B5683C">
        <w:rPr>
          <w:rFonts w:ascii="Times New Roman" w:eastAsia="Times New Roman" w:hAnsi="Times New Roman" w:cs="Times New Roman"/>
          <w:color w:val="000000"/>
          <w:sz w:val="24"/>
          <w:szCs w:val="24"/>
          <w:lang w:val="ro-RO"/>
        </w:rPr>
        <w:t xml:space="preserve">adulţi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Nr.  solicitări adulţi x1000</m:t>
            </m:r>
          </m:num>
          <m:den>
            <m:r>
              <m:rPr>
                <m:sty m:val="p"/>
              </m:rPr>
              <w:rPr>
                <w:rFonts w:ascii="Cambria Math" w:eastAsia="Cambria" w:hAnsi="Cambria Math" w:cs="Times New Roman"/>
                <w:color w:val="000000"/>
                <w:sz w:val="24"/>
                <w:szCs w:val="24"/>
                <w:lang w:val="ro-RO"/>
              </w:rPr>
              <m:t>Nr.populaţie adulţi medie anuală</m:t>
            </m:r>
          </m:den>
        </m:f>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rub.2 rînd.(5-6) x 1000</m:t>
            </m:r>
          </m:num>
          <m:den>
            <m:r>
              <m:rPr>
                <m:sty m:val="p"/>
              </m:rPr>
              <w:rPr>
                <w:rFonts w:ascii="Cambria Math" w:eastAsia="Cambria" w:hAnsi="Cambria Math" w:cs="Times New Roman"/>
                <w:color w:val="000000"/>
                <w:sz w:val="24"/>
                <w:szCs w:val="24"/>
                <w:lang w:val="ro-RO"/>
              </w:rPr>
              <m:t>Nr.populaţie adulţi medie anuală</m:t>
            </m:r>
          </m:den>
        </m:f>
      </m:oMath>
    </w:p>
    <w:p w14:paraId="1E80C260"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w:p>
    <w:p w14:paraId="4CADA88D" w14:textId="77777777" w:rsidR="0030532E" w:rsidRPr="00B5683C" w:rsidRDefault="0030532E" w:rsidP="00016A5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w:r w:rsidRPr="00B5683C">
        <w:rPr>
          <w:rFonts w:ascii="Times New Roman" w:eastAsia="Times New Roman" w:hAnsi="Times New Roman" w:cs="Times New Roman"/>
          <w:color w:val="000000"/>
          <w:sz w:val="24"/>
          <w:szCs w:val="24"/>
          <w:lang w:val="ro-RO"/>
        </w:rPr>
        <w:t xml:space="preserve">copii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Nr.  solicitări copii x1000</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copii medie anuală</m:t>
            </m:r>
          </m:den>
        </m:f>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rub.2 rînd.6 x 1000</m:t>
            </m:r>
          </m:num>
          <m:den>
            <m:r>
              <m:rPr>
                <m:sty m:val="p"/>
              </m:rPr>
              <w:rPr>
                <w:rFonts w:ascii="Cambria Math" w:eastAsia="Cambria" w:hAnsi="Cambria Math" w:cs="Times New Roman"/>
                <w:color w:val="000000"/>
                <w:sz w:val="24"/>
                <w:szCs w:val="24"/>
                <w:lang w:val="ro-RO"/>
              </w:rPr>
              <m:t>Nr.populaţie copii medie anuală</m:t>
            </m:r>
          </m:den>
        </m:f>
      </m:oMath>
    </w:p>
    <w:p w14:paraId="3D281498"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45AAF039" w14:textId="65D05E6F" w:rsidR="0030532E" w:rsidRPr="00B5683C" w:rsidRDefault="00EB6832"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Pr>
          <w:rFonts w:ascii="Times New Roman" w:eastAsia="Cambria" w:hAnsi="Times New Roman" w:cs="Times New Roman"/>
          <w:color w:val="000000"/>
          <w:sz w:val="28"/>
          <w:szCs w:val="28"/>
          <w:lang w:val="ro-RO"/>
        </w:rPr>
        <w:t>6)</w:t>
      </w:r>
      <w:r w:rsidR="0030532E" w:rsidRPr="00B5683C">
        <w:rPr>
          <w:rFonts w:ascii="Times New Roman" w:eastAsia="Cambria" w:hAnsi="Times New Roman" w:cs="Times New Roman"/>
          <w:color w:val="000000"/>
          <w:sz w:val="28"/>
          <w:szCs w:val="28"/>
          <w:lang w:val="ro-RO"/>
        </w:rPr>
        <w:t xml:space="preserve"> Ponderea populaţiei instruite în acordarea primului ajutor:</w:t>
      </w:r>
    </w:p>
    <w:p w14:paraId="49CE8EDA"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144B1A5D" w14:textId="77777777" w:rsidR="0030532E" w:rsidRPr="00B5683C" w:rsidRDefault="00566CC0" w:rsidP="00016A5C">
      <w:pPr>
        <w:tabs>
          <w:tab w:val="left" w:pos="142"/>
        </w:tabs>
        <w:spacing w:after="0" w:line="240" w:lineRule="auto"/>
        <w:ind w:firstLine="709"/>
        <w:jc w:val="center"/>
        <w:rPr>
          <w:rFonts w:ascii="Times New Roman" w:eastAsia="Times New Roman" w:hAnsi="Times New Roman" w:cs="Times New Roman"/>
          <w:color w:val="000000"/>
          <w:sz w:val="24"/>
          <w:szCs w:val="24"/>
          <w:lang w:val="ro-RO"/>
        </w:rPr>
      </w:pPr>
      <m:oMathPara>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populaţie instruită în acordarea primului ajutor x100 </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medie anuală</m:t>
              </m:r>
            </m:den>
          </m:f>
        </m:oMath>
      </m:oMathPara>
    </w:p>
    <w:p w14:paraId="203F1B1C"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2FFFB2ED" w14:textId="5277F859" w:rsidR="0030532E" w:rsidRPr="00B5683C" w:rsidRDefault="00EB6832"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Pr>
          <w:rFonts w:ascii="Times New Roman" w:eastAsia="Cambria" w:hAnsi="Times New Roman" w:cs="Times New Roman"/>
          <w:color w:val="000000"/>
          <w:sz w:val="28"/>
          <w:szCs w:val="28"/>
          <w:lang w:val="ro-RO"/>
        </w:rPr>
        <w:t xml:space="preserve">7) </w:t>
      </w:r>
      <w:r w:rsidR="0030532E" w:rsidRPr="00B5683C">
        <w:rPr>
          <w:rFonts w:ascii="Times New Roman" w:eastAsia="Cambria" w:hAnsi="Times New Roman" w:cs="Times New Roman"/>
          <w:color w:val="000000"/>
          <w:sz w:val="28"/>
          <w:szCs w:val="28"/>
          <w:lang w:val="ro-RO"/>
        </w:rPr>
        <w:t xml:space="preserve">Mortalitatea generala la etapa prespitalicească, inclusiv pe unităţi </w:t>
      </w:r>
      <w:proofErr w:type="spellStart"/>
      <w:r w:rsidR="0030532E" w:rsidRPr="00B5683C">
        <w:rPr>
          <w:rFonts w:ascii="Times New Roman" w:eastAsia="Cambria" w:hAnsi="Times New Roman" w:cs="Times New Roman"/>
          <w:color w:val="000000"/>
          <w:sz w:val="28"/>
          <w:szCs w:val="28"/>
          <w:lang w:val="ro-RO"/>
        </w:rPr>
        <w:t>nosologice</w:t>
      </w:r>
      <w:proofErr w:type="spellEnd"/>
      <w:r w:rsidR="0030532E" w:rsidRPr="00B5683C">
        <w:rPr>
          <w:rFonts w:ascii="Times New Roman" w:eastAsia="Cambria" w:hAnsi="Times New Roman" w:cs="Times New Roman"/>
          <w:color w:val="000000"/>
          <w:sz w:val="28"/>
          <w:szCs w:val="28"/>
          <w:lang w:val="ro-RO"/>
        </w:rPr>
        <w:t>: sindromul coronarian acut, accidente vasculare cerebrale, traume</w:t>
      </w:r>
      <w:r w:rsidR="00B5683C" w:rsidRPr="00B5683C">
        <w:rPr>
          <w:rFonts w:ascii="Times New Roman" w:eastAsia="Cambria" w:hAnsi="Times New Roman" w:cs="Times New Roman"/>
          <w:color w:val="000000"/>
          <w:sz w:val="28"/>
          <w:szCs w:val="28"/>
          <w:lang w:val="ro-RO"/>
        </w:rPr>
        <w:t>,</w:t>
      </w:r>
      <w:r w:rsidR="0030532E" w:rsidRPr="00B5683C">
        <w:rPr>
          <w:rFonts w:ascii="Times New Roman" w:eastAsia="Cambria" w:hAnsi="Times New Roman" w:cs="Times New Roman"/>
          <w:color w:val="000000"/>
          <w:sz w:val="28"/>
          <w:szCs w:val="28"/>
          <w:lang w:val="ro-RO"/>
        </w:rPr>
        <w:t xml:space="preserve"> etc.:</w:t>
      </w:r>
    </w:p>
    <w:p w14:paraId="7F7FF8F3"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6B7E6DB9"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a) mortalitatea generala la etapa prespitalicească:</w:t>
      </w:r>
    </w:p>
    <w:p w14:paraId="6C443E54"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1117FA8E" w14:textId="77777777" w:rsidR="0030532E" w:rsidRPr="00B5683C" w:rsidRDefault="00566CC0" w:rsidP="00016A5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decedaţi la etapa prespitalicească </m:t>
            </m:r>
            <m:r>
              <m:rPr>
                <m:sty m:val="p"/>
              </m:rPr>
              <w:rPr>
                <w:rFonts w:ascii="Cambria Math" w:eastAsia="Cambria" w:hAnsi="Cambria Math" w:cs="Times New Roman"/>
                <w:color w:val="000000"/>
                <w:sz w:val="24"/>
                <w:szCs w:val="24"/>
                <w:lang w:val="ro-RO"/>
              </w:rPr>
              <m:t xml:space="preserve"> x 100000</m:t>
            </m:r>
          </m:num>
          <m:den>
            <m:r>
              <m:rPr>
                <m:sty m:val="p"/>
              </m:rPr>
              <w:rPr>
                <w:rFonts w:ascii="Cambria Math" w:eastAsia="Cambria" w:hAnsi="Cambria Math" w:cs="Times New Roman"/>
                <w:color w:val="000000"/>
                <w:sz w:val="24"/>
                <w:szCs w:val="24"/>
                <w:lang w:val="ro-RO"/>
              </w:rPr>
              <m:t>Nr.populaţie  medie anuală</m:t>
            </m:r>
          </m:den>
        </m:f>
      </m:oMath>
      <w:r w:rsidR="0030532E" w:rsidRPr="00B5683C">
        <w:rPr>
          <w:rFonts w:ascii="Times New Roman" w:eastAsia="Times New Roman" w:hAnsi="Times New Roman" w:cs="Times New Roman"/>
          <w:color w:val="000000"/>
          <w:sz w:val="24"/>
          <w:szCs w:val="24"/>
          <w:lang w:val="ro-RO"/>
        </w:rPr>
        <w:t xml:space="preserve">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săn.tab.4200 p.3 x 100000</m:t>
            </m:r>
          </m:num>
          <m:den>
            <m:r>
              <m:rPr>
                <m:sty m:val="p"/>
              </m:rPr>
              <w:rPr>
                <w:rFonts w:ascii="Cambria Math" w:eastAsia="Cambria" w:hAnsi="Cambria Math" w:cs="Times New Roman"/>
                <w:color w:val="000000"/>
                <w:sz w:val="24"/>
                <w:szCs w:val="24"/>
                <w:lang w:val="ro-RO"/>
              </w:rPr>
              <m:t>Nr.populaţie  medie anuală</m:t>
            </m:r>
          </m:den>
        </m:f>
      </m:oMath>
    </w:p>
    <w:p w14:paraId="5FF3CB90"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26D53313" w14:textId="77777777" w:rsidR="0030532E" w:rsidRPr="00B5683C" w:rsidRDefault="0030532E" w:rsidP="00016A5C">
      <w:pPr>
        <w:tabs>
          <w:tab w:val="left" w:pos="142"/>
          <w:tab w:val="right" w:pos="10375"/>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 xml:space="preserve">b) mortalitatea la etapa prespitalicească pe unităţi </w:t>
      </w:r>
      <w:proofErr w:type="spellStart"/>
      <w:r w:rsidRPr="00B5683C">
        <w:rPr>
          <w:rFonts w:ascii="Times New Roman" w:eastAsia="Cambria" w:hAnsi="Times New Roman" w:cs="Times New Roman"/>
          <w:color w:val="000000"/>
          <w:sz w:val="24"/>
          <w:szCs w:val="24"/>
          <w:lang w:val="ro-RO"/>
        </w:rPr>
        <w:t>nosologice</w:t>
      </w:r>
      <w:proofErr w:type="spellEnd"/>
      <w:r w:rsidRPr="00B5683C">
        <w:rPr>
          <w:rFonts w:ascii="Times New Roman" w:eastAsia="Cambria" w:hAnsi="Times New Roman" w:cs="Times New Roman"/>
          <w:color w:val="000000"/>
          <w:sz w:val="24"/>
          <w:szCs w:val="24"/>
          <w:lang w:val="ro-RO"/>
        </w:rPr>
        <w:t>:</w:t>
      </w:r>
    </w:p>
    <w:p w14:paraId="5C15189F" w14:textId="77777777" w:rsidR="0030532E" w:rsidRPr="00B5683C" w:rsidRDefault="0030532E" w:rsidP="00016A5C">
      <w:pPr>
        <w:tabs>
          <w:tab w:val="left" w:pos="142"/>
          <w:tab w:val="right" w:pos="10375"/>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ab/>
      </w:r>
    </w:p>
    <w:p w14:paraId="058B52B1" w14:textId="5CB8459D" w:rsidR="0030532E" w:rsidRPr="00B5683C" w:rsidRDefault="0030532E" w:rsidP="00B5683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m:oMath>
        <m:r>
          <m:rPr>
            <m:sty m:val="p"/>
          </m:rPr>
          <w:rPr>
            <w:rFonts w:ascii="Cambria Math" w:eastAsia="Cambria" w:hAnsi="Cambria Math" w:cs="Times New Roman"/>
            <w:color w:val="000000"/>
            <w:sz w:val="24"/>
            <w:szCs w:val="24"/>
            <w:lang w:val="ro-RO"/>
          </w:rPr>
          <m:t>traume</m:t>
        </m:r>
        <m: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Nr. decedaţi la etapa prespitalicească prin traume</m:t>
            </m:r>
            <m:r>
              <m:rPr>
                <m:sty m:val="p"/>
              </m:rPr>
              <w:rPr>
                <w:rFonts w:ascii="Cambria Math" w:eastAsia="Cambria" w:hAnsi="Cambria Math" w:cs="Times New Roman"/>
                <w:color w:val="000000"/>
                <w:sz w:val="24"/>
                <w:szCs w:val="24"/>
                <w:lang w:val="ro-RO"/>
              </w:rPr>
              <m:t xml:space="preserve"> x 100000</m:t>
            </m:r>
          </m:num>
          <m:den>
            <m:r>
              <m:rPr>
                <m:sty m:val="p"/>
              </m:rPr>
              <w:rPr>
                <w:rFonts w:ascii="Cambria Math" w:eastAsia="Cambria" w:hAnsi="Cambria Math" w:cs="Times New Roman"/>
                <w:color w:val="000000"/>
                <w:sz w:val="24"/>
                <w:szCs w:val="24"/>
                <w:lang w:val="ro-RO"/>
              </w:rPr>
              <m:t>Nr.populaţie  medie anuală</m:t>
            </m:r>
          </m:den>
        </m:f>
      </m:oMath>
      <w:r w:rsidRPr="00B5683C">
        <w:rPr>
          <w:rFonts w:ascii="Times New Roman" w:eastAsia="Times New Roman" w:hAnsi="Times New Roman" w:cs="Times New Roman"/>
          <w:color w:val="000000"/>
          <w:sz w:val="24"/>
          <w:szCs w:val="24"/>
          <w:lang w:val="ro-RO"/>
        </w:rPr>
        <w:t xml:space="preserve"> </w:t>
      </w:r>
      <w:r w:rsidR="00B5683C" w:rsidRPr="00B5683C">
        <w:rPr>
          <w:rFonts w:ascii="Times New Roman" w:eastAsia="Times New Roman" w:hAnsi="Times New Roman" w:cs="Times New Roman"/>
          <w:color w:val="000000"/>
          <w:sz w:val="24"/>
          <w:szCs w:val="24"/>
          <w:lang w:val="ro-RO"/>
        </w:rPr>
        <w:t xml:space="preserve">,    </w:t>
      </w:r>
      <w:r w:rsidRPr="00B5683C">
        <w:rPr>
          <w:rFonts w:ascii="Times New Roman" w:eastAsia="Cambria" w:hAnsi="Times New Roman" w:cs="Times New Roman"/>
          <w:color w:val="000000"/>
          <w:sz w:val="24"/>
          <w:szCs w:val="24"/>
          <w:lang w:val="ro-RO"/>
        </w:rPr>
        <w:t xml:space="preserve">la fel şi pe alte </w:t>
      </w:r>
      <w:proofErr w:type="spellStart"/>
      <w:r w:rsidRPr="00B5683C">
        <w:rPr>
          <w:rFonts w:ascii="Times New Roman" w:eastAsia="Cambria" w:hAnsi="Times New Roman" w:cs="Times New Roman"/>
          <w:color w:val="000000"/>
          <w:sz w:val="24"/>
          <w:szCs w:val="24"/>
          <w:lang w:val="ro-RO"/>
        </w:rPr>
        <w:t>nosologii</w:t>
      </w:r>
      <w:proofErr w:type="spellEnd"/>
      <w:r w:rsidRPr="00B5683C">
        <w:rPr>
          <w:rFonts w:ascii="Times New Roman" w:eastAsia="Cambria" w:hAnsi="Times New Roman" w:cs="Times New Roman"/>
          <w:color w:val="000000"/>
          <w:sz w:val="24"/>
          <w:szCs w:val="24"/>
          <w:lang w:val="ro-RO"/>
        </w:rPr>
        <w:t>;</w:t>
      </w:r>
    </w:p>
    <w:p w14:paraId="4CF00BB8"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2FFE6D42"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c) ponderea decedaţilor la etapa prespitalicească din numărul solicitărilor deservite de Serviciul de Asistenţă Medicală Urgentă:</w:t>
      </w:r>
    </w:p>
    <w:p w14:paraId="4EB24788"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286EFBFB" w14:textId="77777777" w:rsidR="0030532E" w:rsidRPr="00B5683C" w:rsidRDefault="00566CC0" w:rsidP="00016A5C">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decedaţi la etapa prespitalicească </m:t>
            </m:r>
            <m:r>
              <m:rPr>
                <m:sty m:val="p"/>
              </m:rPr>
              <w:rPr>
                <w:rFonts w:ascii="Cambria Math" w:eastAsia="Cambria" w:hAnsi="Cambria Math" w:cs="Times New Roman"/>
                <w:color w:val="000000"/>
                <w:sz w:val="24"/>
                <w:szCs w:val="24"/>
                <w:lang w:val="ro-RO"/>
              </w:rPr>
              <m:t xml:space="preserve"> x 100</m:t>
            </m:r>
          </m:num>
          <m:den>
            <m:r>
              <m:rPr>
                <m:sty m:val="p"/>
              </m:rPr>
              <w:rPr>
                <w:rFonts w:ascii="Cambria Math" w:eastAsia="Cambria" w:hAnsi="Cambria Math" w:cs="Times New Roman"/>
                <w:color w:val="000000"/>
                <w:sz w:val="24"/>
                <w:szCs w:val="24"/>
                <w:lang w:val="ro-RO"/>
              </w:rPr>
              <m:t>Nr.solicitări de asistenţă medicală urgentă</m:t>
            </m:r>
          </m:den>
        </m:f>
      </m:oMath>
      <w:r w:rsidR="0030532E" w:rsidRPr="00B5683C">
        <w:rPr>
          <w:rFonts w:ascii="Times New Roman" w:eastAsia="Times New Roman" w:hAnsi="Times New Roman" w:cs="Times New Roman"/>
          <w:color w:val="000000"/>
          <w:sz w:val="24"/>
          <w:szCs w:val="24"/>
          <w:lang w:val="ro-RO"/>
        </w:rPr>
        <w:t xml:space="preserve"> </w:t>
      </w:r>
      <m:oMath>
        <m:r>
          <m:rPr>
            <m:sty m:val="p"/>
          </m:rP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săn.tab.4200 p.3 x 100</m:t>
            </m:r>
          </m:num>
          <m:den>
            <m:r>
              <m:rPr>
                <m:sty m:val="p"/>
              </m:rPr>
              <w:rPr>
                <w:rFonts w:ascii="Cambria Math" w:eastAsia="Cambria" w:hAnsi="Cambria Math" w:cs="Times New Roman"/>
                <w:color w:val="000000"/>
                <w:sz w:val="24"/>
                <w:szCs w:val="24"/>
                <w:lang w:val="ro-RO"/>
              </w:rPr>
              <m:t>f40 săn.tab.2200 rînd.5 rubr.2</m:t>
            </m:r>
          </m:den>
        </m:f>
      </m:oMath>
    </w:p>
    <w:p w14:paraId="44C5A247"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6CEF4C51"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lastRenderedPageBreak/>
        <w:t xml:space="preserve">d) ponderea decedaţilor la etapa prespitalicească pe unităţi </w:t>
      </w:r>
      <w:proofErr w:type="spellStart"/>
      <w:r w:rsidRPr="00B5683C">
        <w:rPr>
          <w:rFonts w:ascii="Times New Roman" w:eastAsia="Cambria" w:hAnsi="Times New Roman" w:cs="Times New Roman"/>
          <w:color w:val="000000"/>
          <w:sz w:val="24"/>
          <w:szCs w:val="24"/>
          <w:lang w:val="ro-RO"/>
        </w:rPr>
        <w:t>nosologice</w:t>
      </w:r>
      <w:proofErr w:type="spellEnd"/>
      <w:r w:rsidRPr="00B5683C">
        <w:rPr>
          <w:rFonts w:ascii="Times New Roman" w:eastAsia="Cambria" w:hAnsi="Times New Roman" w:cs="Times New Roman"/>
          <w:color w:val="000000"/>
          <w:sz w:val="24"/>
          <w:szCs w:val="24"/>
          <w:lang w:val="ro-RO"/>
        </w:rPr>
        <w:t xml:space="preserve"> din numărul de decedaţi total la etapa prespitalicească:</w:t>
      </w:r>
    </w:p>
    <w:p w14:paraId="334FA70D"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56A46920" w14:textId="7473695E" w:rsidR="0030532E" w:rsidRPr="00B5683C" w:rsidRDefault="0030532E" w:rsidP="00207004">
      <w:pPr>
        <w:tabs>
          <w:tab w:val="left" w:pos="142"/>
        </w:tabs>
        <w:spacing w:after="0" w:line="240" w:lineRule="auto"/>
        <w:ind w:firstLine="709"/>
        <w:jc w:val="both"/>
        <w:rPr>
          <w:rFonts w:ascii="Times New Roman" w:eastAsia="Times New Roman" w:hAnsi="Times New Roman" w:cs="Times New Roman"/>
          <w:color w:val="000000"/>
          <w:sz w:val="24"/>
          <w:szCs w:val="24"/>
          <w:lang w:val="ro-RO"/>
        </w:rPr>
      </w:pPr>
      <m:oMath>
        <m:r>
          <m:rPr>
            <m:sty m:val="p"/>
          </m:rPr>
          <w:rPr>
            <w:rFonts w:ascii="Cambria Math" w:eastAsia="Cambria" w:hAnsi="Cambria Math" w:cs="Times New Roman"/>
            <w:color w:val="000000"/>
            <w:sz w:val="24"/>
            <w:szCs w:val="24"/>
            <w:lang w:val="ro-RO"/>
          </w:rPr>
          <m:t>traume</m:t>
        </m:r>
        <m:r>
          <w:rPr>
            <w:rFonts w:ascii="Cambria Math" w:eastAsia="Cambria" w:hAnsi="Cambria Math" w:cs="Times New Roman"/>
            <w:color w:val="000000"/>
            <w:sz w:val="24"/>
            <w:szCs w:val="24"/>
            <w:lang w:val="ro-RO"/>
          </w:rPr>
          <m:t>=</m:t>
        </m:r>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decedaţi prin traume la etapa prespitalicească </m:t>
            </m:r>
            <m:r>
              <m:rPr>
                <m:sty m:val="p"/>
              </m:rPr>
              <w:rPr>
                <w:rFonts w:ascii="Cambria Math" w:eastAsia="Cambria" w:hAnsi="Cambria Math" w:cs="Times New Roman"/>
                <w:color w:val="000000"/>
                <w:sz w:val="24"/>
                <w:szCs w:val="24"/>
                <w:lang w:val="ro-RO"/>
              </w:rPr>
              <m:t xml:space="preserve"> x 100</m:t>
            </m:r>
          </m:num>
          <m:den>
            <m:r>
              <m:rPr>
                <m:sty m:val="p"/>
              </m:rPr>
              <w:rPr>
                <w:rFonts w:ascii="Cambria Math" w:eastAsia="Cambria" w:hAnsi="Cambria Math" w:cs="Times New Roman"/>
                <w:color w:val="000000"/>
                <w:sz w:val="24"/>
                <w:szCs w:val="24"/>
                <w:lang w:val="ro-RO"/>
              </w:rPr>
              <m:t>Nr.decedaţi total la etapa prespitalicească</m:t>
            </m:r>
          </m:den>
        </m:f>
      </m:oMath>
      <w:r w:rsidRPr="00B5683C">
        <w:rPr>
          <w:rFonts w:ascii="Times New Roman" w:eastAsia="Times New Roman" w:hAnsi="Times New Roman" w:cs="Times New Roman"/>
          <w:color w:val="000000"/>
          <w:sz w:val="24"/>
          <w:szCs w:val="24"/>
          <w:lang w:val="ro-RO"/>
        </w:rPr>
        <w:t xml:space="preserve"> </w:t>
      </w:r>
      <w:r w:rsidR="00207004" w:rsidRPr="00B5683C">
        <w:rPr>
          <w:rFonts w:ascii="Times New Roman" w:eastAsia="Times New Roman" w:hAnsi="Times New Roman" w:cs="Times New Roman"/>
          <w:color w:val="000000"/>
          <w:sz w:val="24"/>
          <w:szCs w:val="24"/>
          <w:lang w:val="ro-RO"/>
        </w:rPr>
        <w:t xml:space="preserve">,      </w:t>
      </w:r>
      <w:r w:rsidR="00207004" w:rsidRPr="00B5683C">
        <w:rPr>
          <w:rFonts w:ascii="Times New Roman" w:eastAsia="Cambria" w:hAnsi="Times New Roman" w:cs="Times New Roman"/>
          <w:color w:val="000000"/>
          <w:sz w:val="24"/>
          <w:szCs w:val="24"/>
          <w:lang w:val="ro-RO"/>
        </w:rPr>
        <w:t xml:space="preserve">la fel şi pe alte </w:t>
      </w:r>
      <w:proofErr w:type="spellStart"/>
      <w:r w:rsidR="00207004" w:rsidRPr="00B5683C">
        <w:rPr>
          <w:rFonts w:ascii="Times New Roman" w:eastAsia="Cambria" w:hAnsi="Times New Roman" w:cs="Times New Roman"/>
          <w:color w:val="000000"/>
          <w:sz w:val="24"/>
          <w:szCs w:val="24"/>
          <w:lang w:val="ro-RO"/>
        </w:rPr>
        <w:t>nosologii</w:t>
      </w:r>
      <w:proofErr w:type="spellEnd"/>
      <w:r w:rsidR="00207004" w:rsidRPr="00B5683C">
        <w:rPr>
          <w:rFonts w:ascii="Times New Roman" w:eastAsia="Cambria" w:hAnsi="Times New Roman" w:cs="Times New Roman"/>
          <w:color w:val="000000"/>
          <w:sz w:val="24"/>
          <w:szCs w:val="24"/>
          <w:lang w:val="ro-RO"/>
        </w:rPr>
        <w:t>.</w:t>
      </w:r>
    </w:p>
    <w:p w14:paraId="7C61E74F"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52F3B71C" w14:textId="144EBE8E" w:rsidR="0030532E" w:rsidRPr="00EB6832" w:rsidRDefault="0030532E" w:rsidP="00EB6832">
      <w:pPr>
        <w:pStyle w:val="a4"/>
        <w:numPr>
          <w:ilvl w:val="0"/>
          <w:numId w:val="29"/>
        </w:numPr>
        <w:tabs>
          <w:tab w:val="left" w:pos="142"/>
        </w:tabs>
        <w:spacing w:after="0" w:line="240" w:lineRule="auto"/>
        <w:jc w:val="both"/>
        <w:rPr>
          <w:rFonts w:ascii="Times New Roman" w:eastAsia="Cambria" w:hAnsi="Times New Roman" w:cs="Times New Roman"/>
          <w:color w:val="000000"/>
          <w:sz w:val="28"/>
          <w:szCs w:val="28"/>
          <w:lang w:val="ro-RO"/>
        </w:rPr>
      </w:pPr>
      <w:r w:rsidRPr="00EB6832">
        <w:rPr>
          <w:rFonts w:ascii="Times New Roman" w:eastAsia="Cambria" w:hAnsi="Times New Roman" w:cs="Times New Roman"/>
          <w:color w:val="000000"/>
          <w:sz w:val="28"/>
          <w:szCs w:val="28"/>
          <w:lang w:val="ro-RO"/>
        </w:rPr>
        <w:t xml:space="preserve"> Asigurarea populaţiei cu autosanitare la 10 mii locuitori:</w:t>
      </w:r>
    </w:p>
    <w:p w14:paraId="6AC49F49" w14:textId="77777777"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16"/>
          <w:szCs w:val="16"/>
          <w:lang w:val="ro-RO"/>
        </w:rPr>
      </w:pPr>
    </w:p>
    <w:p w14:paraId="141FA5DD" w14:textId="46C57C50" w:rsidR="0030532E" w:rsidRPr="002051C8" w:rsidRDefault="00566CC0" w:rsidP="002051C8">
      <w:pPr>
        <w:tabs>
          <w:tab w:val="left" w:pos="142"/>
        </w:tabs>
        <w:spacing w:after="0" w:line="240" w:lineRule="auto"/>
        <w:ind w:firstLine="567"/>
        <w:jc w:val="both"/>
        <w:rPr>
          <w:rFonts w:ascii="Times New Roman" w:eastAsia="Cambria" w:hAnsi="Times New Roman" w:cs="Times New Roman"/>
          <w:color w:val="000000"/>
          <w:sz w:val="20"/>
          <w:szCs w:val="20"/>
          <w:lang w:val="ro-RO"/>
        </w:rPr>
      </w:pPr>
      <m:oMathPara>
        <m:oMathParaPr>
          <m:jc m:val="center"/>
        </m:oMathParaPr>
        <m:oMath>
          <m:f>
            <m:fPr>
              <m:ctrlPr>
                <w:rPr>
                  <w:rFonts w:ascii="Cambria Math" w:eastAsia="Cambria" w:hAnsi="Cambria Math" w:cs="Times New Roman"/>
                  <w:color w:val="000000"/>
                  <w:sz w:val="20"/>
                  <w:szCs w:val="20"/>
                  <w:lang w:val="ro-RO"/>
                </w:rPr>
              </m:ctrlPr>
            </m:fPr>
            <m:num>
              <m:r>
                <m:rPr>
                  <m:sty m:val="p"/>
                </m:rPr>
                <w:rPr>
                  <w:rFonts w:ascii="Cambria Math" w:eastAsia="Cambria" w:hAnsi="Cambria Math" w:cs="Times New Roman"/>
                  <w:color w:val="000000"/>
                  <w:sz w:val="20"/>
                  <w:szCs w:val="20"/>
                  <w:lang w:val="ro-RO"/>
                </w:rPr>
                <m:t xml:space="preserve">Nr. autosanitare x 10000      </m:t>
              </m:r>
            </m:num>
            <m:den>
              <m:r>
                <m:rPr>
                  <m:sty m:val="p"/>
                </m:rPr>
                <w:rPr>
                  <w:rFonts w:ascii="Cambria Math" w:eastAsia="Cambria" w:hAnsi="Cambria Math" w:cs="Times New Roman"/>
                  <w:color w:val="000000"/>
                  <w:sz w:val="20"/>
                  <w:szCs w:val="20"/>
                  <w:lang w:val="ro-RO"/>
                </w:rPr>
                <m:t>Nr.populaţie  medie anuală</m:t>
              </m:r>
            </m:den>
          </m:f>
        </m:oMath>
      </m:oMathPara>
    </w:p>
    <w:p w14:paraId="1D2AC9CE" w14:textId="77777777"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16"/>
          <w:szCs w:val="16"/>
          <w:u w:val="single"/>
          <w:lang w:val="ro-RO"/>
        </w:rPr>
      </w:pPr>
    </w:p>
    <w:p w14:paraId="0D8CB85C" w14:textId="0027E90B"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9</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Asigurarea populaţiei cu echipe de urgenţă:</w:t>
      </w:r>
    </w:p>
    <w:p w14:paraId="6A8950B3"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30E9D478" w14:textId="77777777" w:rsidR="0030532E" w:rsidRPr="00B5683C" w:rsidRDefault="0030532E" w:rsidP="00016A5C">
      <w:pPr>
        <w:tabs>
          <w:tab w:val="left" w:pos="142"/>
        </w:tabs>
        <w:spacing w:after="0" w:line="240" w:lineRule="auto"/>
        <w:ind w:firstLine="709"/>
        <w:rPr>
          <w:rFonts w:ascii="Times New Roman" w:eastAsia="Times New Roman"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 xml:space="preserve">a) echipe de medici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echipe de urgenţă </m:t>
            </m:r>
            <m:r>
              <m:rPr>
                <m:sty m:val="p"/>
              </m:rPr>
              <w:rPr>
                <w:rFonts w:ascii="Cambria Math" w:eastAsia="Cambria" w:hAnsi="Cambria Math" w:cs="Times New Roman"/>
                <w:color w:val="000000"/>
                <w:sz w:val="24"/>
                <w:szCs w:val="24"/>
                <w:lang w:val="ro-RO"/>
              </w:rPr>
              <m:t xml:space="preserve"> de medici x10000</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medie anuală</m:t>
            </m:r>
          </m:den>
        </m:f>
      </m:oMath>
      <w:r w:rsidRPr="00B5683C">
        <w:rPr>
          <w:rFonts w:ascii="Times New Roman" w:eastAsia="Times New Roman" w:hAnsi="Times New Roman" w:cs="Times New Roman"/>
          <w:color w:val="000000"/>
          <w:sz w:val="24"/>
          <w:szCs w:val="24"/>
          <w:lang w:val="ro-RO"/>
        </w:rPr>
        <w:t xml:space="preserve">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rînd.</m:t>
            </m:r>
            <m:d>
              <m:dPr>
                <m:ctrlPr>
                  <w:rPr>
                    <w:rFonts w:ascii="Cambria Math" w:eastAsia="Cambria" w:hAnsi="Cambria Math" w:cs="Times New Roman"/>
                    <w:color w:val="000000"/>
                    <w:sz w:val="24"/>
                    <w:szCs w:val="24"/>
                    <w:lang w:val="ro-RO"/>
                  </w:rPr>
                </m:ctrlPr>
              </m:dPr>
              <m:e>
                <m:r>
                  <m:rPr>
                    <m:sty m:val="p"/>
                  </m:rPr>
                  <w:rPr>
                    <w:rFonts w:ascii="Cambria Math" w:eastAsia="Cambria" w:hAnsi="Cambria Math" w:cs="Times New Roman"/>
                    <w:color w:val="000000"/>
                    <w:sz w:val="24"/>
                    <w:szCs w:val="24"/>
                    <w:lang w:val="ro-RO"/>
                  </w:rPr>
                  <m:t>1+3+4</m:t>
                </m:r>
              </m:e>
            </m:d>
            <m:r>
              <m:rPr>
                <m:sty m:val="p"/>
              </m:rPr>
              <w:rPr>
                <w:rFonts w:ascii="Cambria Math" w:eastAsia="Cambria" w:hAnsi="Cambria Math" w:cs="Times New Roman"/>
                <w:color w:val="000000"/>
                <w:sz w:val="24"/>
                <w:szCs w:val="24"/>
                <w:lang w:val="ro-RO"/>
              </w:rPr>
              <m:t>rubr.1  x 10000</m:t>
            </m:r>
          </m:num>
          <m:den>
            <m:r>
              <m:rPr>
                <m:sty m:val="p"/>
              </m:rPr>
              <w:rPr>
                <w:rFonts w:ascii="Cambria Math" w:eastAsia="Cambria" w:hAnsi="Cambria Math" w:cs="Times New Roman"/>
                <w:color w:val="000000"/>
                <w:sz w:val="24"/>
                <w:szCs w:val="24"/>
                <w:lang w:val="ro-RO"/>
              </w:rPr>
              <m:t>Nr.populaţie  medie anuală</m:t>
            </m:r>
          </m:den>
        </m:f>
      </m:oMath>
    </w:p>
    <w:p w14:paraId="1588D996" w14:textId="77777777" w:rsidR="0030532E" w:rsidRPr="00B5683C" w:rsidRDefault="0030532E" w:rsidP="00016A5C">
      <w:pPr>
        <w:tabs>
          <w:tab w:val="left" w:pos="142"/>
        </w:tabs>
        <w:spacing w:after="0" w:line="240" w:lineRule="auto"/>
        <w:ind w:firstLine="709"/>
        <w:rPr>
          <w:rFonts w:ascii="Times New Roman" w:eastAsia="Times New Roman" w:hAnsi="Times New Roman" w:cs="Times New Roman"/>
          <w:color w:val="000000"/>
          <w:sz w:val="24"/>
          <w:szCs w:val="24"/>
          <w:lang w:val="ro-RO"/>
        </w:rPr>
      </w:pPr>
    </w:p>
    <w:p w14:paraId="3E1008BD" w14:textId="77777777" w:rsidR="0030532E" w:rsidRPr="00B5683C" w:rsidRDefault="0030532E" w:rsidP="00016A5C">
      <w:pPr>
        <w:tabs>
          <w:tab w:val="left" w:pos="142"/>
        </w:tabs>
        <w:spacing w:after="0" w:line="240" w:lineRule="auto"/>
        <w:ind w:firstLine="709"/>
        <w:rPr>
          <w:rFonts w:ascii="Times New Roman" w:eastAsia="Times New Roman"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 xml:space="preserve">b) echipe de felceri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echipe de urgenţă </m:t>
            </m:r>
            <m:r>
              <m:rPr>
                <m:sty m:val="p"/>
              </m:rPr>
              <w:rPr>
                <w:rFonts w:ascii="Cambria Math" w:eastAsia="Cambria" w:hAnsi="Cambria Math" w:cs="Times New Roman"/>
                <w:color w:val="000000"/>
                <w:sz w:val="24"/>
                <w:szCs w:val="24"/>
                <w:lang w:val="ro-RO"/>
              </w:rPr>
              <m:t xml:space="preserve"> de felceri x10000</m:t>
            </m:r>
          </m:num>
          <m:den>
            <m:r>
              <m:rPr>
                <m:sty m:val="p"/>
              </m:rPr>
              <w:rPr>
                <w:rFonts w:ascii="Cambria Math" w:eastAsia="Cambria" w:hAnsi="Cambria Math" w:cs="Times New Roman"/>
                <w:color w:val="000000"/>
                <w:sz w:val="24"/>
                <w:szCs w:val="24"/>
                <w:lang w:val="ro-RO"/>
              </w:rPr>
              <m:t>Nr.populaţie  medie anuală</m:t>
            </m:r>
          </m:den>
        </m:f>
      </m:oMath>
      <w:r w:rsidRPr="00B5683C">
        <w:rPr>
          <w:rFonts w:ascii="Times New Roman" w:eastAsia="Times New Roman" w:hAnsi="Times New Roman" w:cs="Times New Roman"/>
          <w:color w:val="000000"/>
          <w:sz w:val="24"/>
          <w:szCs w:val="24"/>
          <w:lang w:val="ro-RO"/>
        </w:rPr>
        <w:t xml:space="preserve">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rînd.2 rubr.1  x 10000</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medie anuală</m:t>
            </m:r>
          </m:den>
        </m:f>
      </m:oMath>
    </w:p>
    <w:p w14:paraId="082C0BD0" w14:textId="77777777" w:rsidR="0030532E" w:rsidRPr="00B5683C" w:rsidRDefault="0030532E" w:rsidP="00016A5C">
      <w:pPr>
        <w:tabs>
          <w:tab w:val="left" w:pos="142"/>
        </w:tabs>
        <w:spacing w:after="0" w:line="240" w:lineRule="auto"/>
        <w:ind w:firstLine="709"/>
        <w:rPr>
          <w:rFonts w:ascii="Times New Roman" w:eastAsia="Cambria" w:hAnsi="Times New Roman" w:cs="Times New Roman"/>
          <w:color w:val="000000"/>
          <w:sz w:val="24"/>
          <w:szCs w:val="24"/>
          <w:u w:val="single"/>
          <w:lang w:val="ro-RO"/>
        </w:rPr>
      </w:pPr>
    </w:p>
    <w:p w14:paraId="1CCDD32D" w14:textId="77777777" w:rsidR="0030532E" w:rsidRPr="00B5683C" w:rsidRDefault="0030532E" w:rsidP="00016A5C">
      <w:pPr>
        <w:tabs>
          <w:tab w:val="left" w:pos="142"/>
        </w:tabs>
        <w:spacing w:after="0" w:line="240" w:lineRule="auto"/>
        <w:ind w:firstLine="709"/>
        <w:rPr>
          <w:rFonts w:ascii="Times New Roman" w:eastAsia="Times New Roman"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 xml:space="preserve">c) total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 xml:space="preserve">Nr. echipe de urgenţă </m:t>
            </m:r>
            <m:r>
              <m:rPr>
                <m:sty m:val="p"/>
              </m:rPr>
              <w:rPr>
                <w:rFonts w:ascii="Cambria Math" w:eastAsia="Cambria" w:hAnsi="Cambria Math" w:cs="Times New Roman"/>
                <w:color w:val="000000"/>
                <w:sz w:val="24"/>
                <w:szCs w:val="24"/>
                <w:lang w:val="ro-RO"/>
              </w:rPr>
              <m:t xml:space="preserve"> total x10000</m:t>
            </m:r>
          </m:num>
          <m:den>
            <m:r>
              <m:rPr>
                <m:sty m:val="p"/>
              </m:rPr>
              <w:rPr>
                <w:rFonts w:ascii="Cambria Math" w:eastAsia="Cambria" w:hAnsi="Cambria Math" w:cs="Times New Roman"/>
                <w:color w:val="000000"/>
                <w:sz w:val="24"/>
                <w:szCs w:val="24"/>
                <w:lang w:val="ro-RO"/>
              </w:rPr>
              <m:t>Nr.populaţie  medie anuală</m:t>
            </m:r>
          </m:den>
        </m:f>
      </m:oMath>
      <w:r w:rsidRPr="00B5683C">
        <w:rPr>
          <w:rFonts w:ascii="Times New Roman" w:eastAsia="Times New Roman" w:hAnsi="Times New Roman" w:cs="Times New Roman"/>
          <w:color w:val="000000"/>
          <w:sz w:val="24"/>
          <w:szCs w:val="24"/>
          <w:lang w:val="ro-RO"/>
        </w:rPr>
        <w:t xml:space="preserve">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săn.tab.2200 rînd.</m:t>
            </m:r>
            <m:d>
              <m:dPr>
                <m:ctrlPr>
                  <w:rPr>
                    <w:rFonts w:ascii="Cambria Math" w:eastAsia="Cambria" w:hAnsi="Cambria Math" w:cs="Times New Roman"/>
                    <w:color w:val="000000"/>
                    <w:sz w:val="24"/>
                    <w:szCs w:val="24"/>
                    <w:lang w:val="ro-RO"/>
                  </w:rPr>
                </m:ctrlPr>
              </m:dPr>
              <m:e>
                <m:r>
                  <m:rPr>
                    <m:sty m:val="p"/>
                  </m:rPr>
                  <w:rPr>
                    <w:rFonts w:ascii="Cambria Math" w:eastAsia="Cambria" w:hAnsi="Cambria Math" w:cs="Times New Roman"/>
                    <w:color w:val="000000"/>
                    <w:sz w:val="24"/>
                    <w:szCs w:val="24"/>
                    <w:lang w:val="ro-RO"/>
                  </w:rPr>
                  <m:t>1+2+3+4</m:t>
                </m:r>
              </m:e>
            </m:d>
            <m:r>
              <m:rPr>
                <m:sty m:val="p"/>
              </m:rPr>
              <w:rPr>
                <w:rFonts w:ascii="Cambria Math" w:eastAsia="Cambria" w:hAnsi="Cambria Math" w:cs="Times New Roman"/>
                <w:color w:val="000000"/>
                <w:sz w:val="24"/>
                <w:szCs w:val="24"/>
                <w:lang w:val="ro-RO"/>
              </w:rPr>
              <m:t>rubr.1  x 10000</m:t>
            </m:r>
          </m:num>
          <m:den>
            <m:r>
              <m:rPr>
                <m:sty m:val="p"/>
              </m:rPr>
              <w:rPr>
                <w:rFonts w:ascii="Cambria Math" w:eastAsia="Cambria" w:hAnsi="Cambria Math" w:cs="Times New Roman"/>
                <w:color w:val="000000"/>
                <w:sz w:val="24"/>
                <w:szCs w:val="24"/>
                <w:lang w:val="ro-RO"/>
              </w:rPr>
              <m:t>Nr.popula</m:t>
            </m:r>
            <m:r>
              <w:rPr>
                <w:rFonts w:ascii="Cambria Math" w:eastAsia="Cambria" w:hAnsi="Cambria Math" w:cs="Times New Roman"/>
                <w:color w:val="000000"/>
                <w:sz w:val="24"/>
                <w:szCs w:val="24"/>
                <w:lang w:val="ro-RO"/>
              </w:rPr>
              <m:t>ţ</m:t>
            </m:r>
            <m:r>
              <m:rPr>
                <m:sty m:val="p"/>
              </m:rPr>
              <w:rPr>
                <w:rFonts w:ascii="Cambria Math" w:eastAsia="Cambria" w:hAnsi="Cambria Math" w:cs="Times New Roman"/>
                <w:color w:val="000000"/>
                <w:sz w:val="24"/>
                <w:szCs w:val="24"/>
                <w:lang w:val="ro-RO"/>
              </w:rPr>
              <m:t>ie  medie anuală</m:t>
            </m:r>
          </m:den>
        </m:f>
      </m:oMath>
    </w:p>
    <w:p w14:paraId="55F94A94" w14:textId="77777777" w:rsidR="0030532E" w:rsidRPr="00B5683C" w:rsidRDefault="0030532E" w:rsidP="00207004">
      <w:pPr>
        <w:tabs>
          <w:tab w:val="left" w:pos="142"/>
        </w:tabs>
        <w:spacing w:after="0" w:line="240" w:lineRule="auto"/>
        <w:rPr>
          <w:rFonts w:ascii="Times New Roman" w:eastAsia="Cambria" w:hAnsi="Times New Roman" w:cs="Times New Roman"/>
          <w:color w:val="000000"/>
          <w:sz w:val="24"/>
          <w:szCs w:val="24"/>
          <w:u w:val="single"/>
          <w:lang w:val="ro-RO"/>
        </w:rPr>
      </w:pPr>
    </w:p>
    <w:p w14:paraId="57AEF465" w14:textId="7D9B7CFD" w:rsidR="0030532E" w:rsidRPr="00B5683C" w:rsidRDefault="0030532E" w:rsidP="002051C8">
      <w:pPr>
        <w:tabs>
          <w:tab w:val="left" w:pos="142"/>
          <w:tab w:val="left" w:pos="2880"/>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10</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Ponderea solicitărilor deservite în conformitate cu cerinţele </w:t>
      </w:r>
      <w:r w:rsidR="00207004" w:rsidRPr="00B5683C">
        <w:rPr>
          <w:rFonts w:ascii="Times New Roman" w:eastAsia="Cambria" w:hAnsi="Times New Roman" w:cs="Times New Roman"/>
          <w:color w:val="000000"/>
          <w:sz w:val="28"/>
          <w:szCs w:val="28"/>
          <w:lang w:val="ro-RO"/>
        </w:rPr>
        <w:t>protocoalelor clinice naţionale</w:t>
      </w:r>
      <w:r w:rsidRPr="00B5683C">
        <w:rPr>
          <w:rFonts w:ascii="Times New Roman" w:eastAsia="Cambria" w:hAnsi="Times New Roman" w:cs="Times New Roman"/>
          <w:color w:val="000000"/>
          <w:sz w:val="28"/>
          <w:szCs w:val="28"/>
          <w:lang w:val="ro-RO"/>
        </w:rPr>
        <w:t>, instituţionale:</w:t>
      </w:r>
    </w:p>
    <w:p w14:paraId="6DE29E5B" w14:textId="77777777" w:rsidR="0030532E" w:rsidRPr="00B5683C" w:rsidRDefault="0030532E" w:rsidP="00016A5C">
      <w:pPr>
        <w:tabs>
          <w:tab w:val="left" w:pos="142"/>
          <w:tab w:val="left" w:pos="2880"/>
        </w:tabs>
        <w:spacing w:after="0" w:line="240" w:lineRule="auto"/>
        <w:ind w:firstLine="709"/>
        <w:jc w:val="both"/>
        <w:rPr>
          <w:rFonts w:ascii="Times New Roman" w:eastAsia="Cambria" w:hAnsi="Times New Roman" w:cs="Times New Roman"/>
          <w:color w:val="000000"/>
          <w:sz w:val="16"/>
          <w:szCs w:val="16"/>
          <w:lang w:val="ro-RO"/>
        </w:rPr>
      </w:pPr>
    </w:p>
    <w:p w14:paraId="29E1F6D5" w14:textId="77777777" w:rsidR="0030532E" w:rsidRPr="00B5683C" w:rsidRDefault="00566CC0"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m:oMathPara>
        <m:oMathParaPr>
          <m:jc m:val="center"/>
        </m:oMathParaPr>
        <m:oMath>
          <m:f>
            <m:fPr>
              <m:ctrlPr>
                <w:rPr>
                  <w:rFonts w:ascii="Cambria Math" w:eastAsia="Cambria" w:hAnsi="Cambria Math" w:cs="Times New Roman"/>
                  <w:color w:val="000000"/>
                  <w:sz w:val="20"/>
                  <w:szCs w:val="20"/>
                  <w:lang w:val="ro-RO"/>
                </w:rPr>
              </m:ctrlPr>
            </m:fPr>
            <m:num>
              <m:eqArr>
                <m:eqArrPr>
                  <m:ctrlPr>
                    <w:rPr>
                      <w:rFonts w:ascii="Cambria Math" w:eastAsia="Cambria" w:hAnsi="Cambria Math" w:cs="Times New Roman"/>
                      <w:color w:val="000000"/>
                      <w:sz w:val="20"/>
                      <w:szCs w:val="20"/>
                      <w:u w:val="single"/>
                      <w:lang w:val="ro-RO"/>
                    </w:rPr>
                  </m:ctrlPr>
                </m:eqArrPr>
                <m:e>
                  <m:r>
                    <m:rPr>
                      <m:sty m:val="p"/>
                    </m:rPr>
                    <w:rPr>
                      <w:rFonts w:ascii="Cambria Math" w:eastAsia="Cambria" w:hAnsi="Cambria Math" w:cs="Times New Roman"/>
                      <w:color w:val="000000"/>
                      <w:sz w:val="20"/>
                      <w:szCs w:val="20"/>
                      <w:u w:val="single"/>
                      <w:lang w:val="ro-RO"/>
                    </w:rPr>
                    <m:t xml:space="preserve">Nr. </m:t>
                  </m:r>
                  <m:r>
                    <m:rPr>
                      <m:sty m:val="p"/>
                    </m:rPr>
                    <w:rPr>
                      <w:rFonts w:ascii="Cambria Math" w:eastAsia="Cambria" w:hAnsi="Cambria Math" w:cs="Times New Roman"/>
                      <w:color w:val="000000"/>
                      <w:sz w:val="20"/>
                      <w:szCs w:val="20"/>
                      <w:lang w:val="ro-RO"/>
                    </w:rPr>
                    <m:t>solicitărilor deservite în conformitate cu cerinţele protocoalelor clinice naţionale,</m:t>
                  </m:r>
                  <m:ctrlPr>
                    <w:rPr>
                      <w:rFonts w:ascii="Cambria Math" w:eastAsia="Cambria" w:hAnsi="Cambria Math" w:cs="Times New Roman"/>
                      <w:color w:val="000000"/>
                      <w:sz w:val="20"/>
                      <w:szCs w:val="20"/>
                      <w:lang w:val="ro-RO"/>
                    </w:rPr>
                  </m:ctrlPr>
                </m:e>
                <m:e>
                  <m:r>
                    <m:rPr>
                      <m:sty m:val="p"/>
                    </m:rPr>
                    <w:rPr>
                      <w:rFonts w:ascii="Cambria Math" w:eastAsia="Cambria" w:hAnsi="Cambria Math" w:cs="Times New Roman"/>
                      <w:color w:val="000000"/>
                      <w:sz w:val="20"/>
                      <w:szCs w:val="20"/>
                      <w:lang w:val="ro-RO"/>
                    </w:rPr>
                    <m:t xml:space="preserve"> instituţionale x 100</m:t>
                  </m:r>
                  <m:ctrlPr>
                    <w:rPr>
                      <w:rFonts w:ascii="Cambria Math" w:eastAsia="Cambria" w:hAnsi="Cambria Math" w:cs="Times New Roman"/>
                      <w:color w:val="000000"/>
                      <w:sz w:val="20"/>
                      <w:szCs w:val="20"/>
                      <w:lang w:val="ro-RO"/>
                    </w:rPr>
                  </m:ctrlPr>
                </m:e>
              </m:eqArr>
            </m:num>
            <m:den>
              <m:r>
                <m:rPr>
                  <m:sty m:val="p"/>
                </m:rPr>
                <w:rPr>
                  <w:rFonts w:ascii="Cambria Math" w:eastAsia="Cambria" w:hAnsi="Cambria Math" w:cs="Times New Roman"/>
                  <w:color w:val="000000"/>
                  <w:sz w:val="20"/>
                  <w:szCs w:val="20"/>
                  <w:lang w:val="ro-RO"/>
                </w:rPr>
                <m:t xml:space="preserve">Nr.total solicitări </m:t>
              </m:r>
            </m:den>
          </m:f>
        </m:oMath>
      </m:oMathPara>
    </w:p>
    <w:p w14:paraId="5CC700E6" w14:textId="77777777" w:rsidR="0030532E" w:rsidRPr="002051C8"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u w:val="single"/>
          <w:lang w:val="ro-RO"/>
        </w:rPr>
      </w:pPr>
    </w:p>
    <w:p w14:paraId="7A352ED3" w14:textId="79D1C5E9"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11</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Numărul de </w:t>
      </w:r>
      <w:r w:rsidRPr="00B5683C">
        <w:rPr>
          <w:rFonts w:ascii="Times New Roman" w:eastAsia="Times New Roman" w:hAnsi="Times New Roman" w:cs="Times New Roman"/>
          <w:bCs/>
          <w:color w:val="000000"/>
          <w:sz w:val="28"/>
          <w:szCs w:val="28"/>
          <w:lang w:val="ro-RO" w:eastAsia="ru-RU"/>
        </w:rPr>
        <w:t>Departamente de Medicină Urgentă/Unităţi Primire Urgenţe/</w:t>
      </w:r>
      <w:r w:rsidR="00207004" w:rsidRPr="00B5683C">
        <w:rPr>
          <w:rFonts w:ascii="Times New Roman" w:eastAsia="Times New Roman" w:hAnsi="Times New Roman" w:cs="Times New Roman"/>
          <w:bCs/>
          <w:color w:val="000000"/>
          <w:sz w:val="28"/>
          <w:szCs w:val="28"/>
          <w:lang w:val="ro-RO" w:eastAsia="ru-RU"/>
        </w:rPr>
        <w:t xml:space="preserve"> </w:t>
      </w:r>
      <w:r w:rsidRPr="00B5683C">
        <w:rPr>
          <w:rFonts w:ascii="Times New Roman" w:eastAsia="Times New Roman" w:hAnsi="Times New Roman" w:cs="Times New Roman"/>
          <w:bCs/>
          <w:color w:val="000000"/>
          <w:sz w:val="28"/>
          <w:szCs w:val="28"/>
          <w:lang w:val="ro-RO" w:eastAsia="ru-RU"/>
        </w:rPr>
        <w:t>Compartimente Primire Urgenţe</w:t>
      </w:r>
      <w:r w:rsidRPr="00B5683C">
        <w:rPr>
          <w:rFonts w:ascii="Times New Roman" w:eastAsia="Cambria" w:hAnsi="Times New Roman" w:cs="Times New Roman"/>
          <w:color w:val="000000"/>
          <w:sz w:val="28"/>
          <w:szCs w:val="28"/>
          <w:lang w:val="ro-RO"/>
        </w:rPr>
        <w:t xml:space="preserve"> organizate -  date absolute.</w:t>
      </w:r>
    </w:p>
    <w:p w14:paraId="6552486A" w14:textId="146548F6" w:rsidR="0030532E" w:rsidRPr="00B5683C" w:rsidRDefault="0030532E" w:rsidP="002051C8">
      <w:pPr>
        <w:tabs>
          <w:tab w:val="left" w:pos="142"/>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12</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Incidenţa solicitărilor la 1000 de populaţie locuitori deservite nemijlocit în </w:t>
      </w:r>
      <w:r w:rsidRPr="00B5683C">
        <w:rPr>
          <w:rFonts w:ascii="Times New Roman" w:eastAsia="Times New Roman" w:hAnsi="Times New Roman" w:cs="Times New Roman"/>
          <w:bCs/>
          <w:color w:val="000000"/>
          <w:sz w:val="28"/>
          <w:szCs w:val="28"/>
          <w:lang w:val="ro-RO" w:eastAsia="ru-RU"/>
        </w:rPr>
        <w:t>Departamentele de Medicină Urgentă/ Unităţile Primire Urgenţe/ Compartimentele Primire Urgenţe</w:t>
      </w:r>
      <w:r w:rsidRPr="00B5683C">
        <w:rPr>
          <w:rFonts w:ascii="Times New Roman" w:eastAsia="Cambria" w:hAnsi="Times New Roman" w:cs="Times New Roman"/>
          <w:color w:val="000000"/>
          <w:sz w:val="28"/>
          <w:szCs w:val="28"/>
          <w:lang w:val="ro-RO"/>
        </w:rPr>
        <w:t xml:space="preserve"> şi a bolnavilor transportaţi de Serviciul de Asistenţă Medicală Urgentă la 1000 locuitori de populaţie:</w:t>
      </w:r>
    </w:p>
    <w:p w14:paraId="40DE11D8" w14:textId="6A1CA127" w:rsidR="0030532E" w:rsidRPr="00B5683C" w:rsidRDefault="0030532E" w:rsidP="002051C8">
      <w:pPr>
        <w:tabs>
          <w:tab w:val="left" w:pos="142"/>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 xml:space="preserve">a) incidenţa solicitărilor la 1000 de locuitori deservite nemijlocit în </w:t>
      </w:r>
      <w:r w:rsidRPr="00B5683C">
        <w:rPr>
          <w:rFonts w:ascii="Times New Roman" w:eastAsia="Times New Roman" w:hAnsi="Times New Roman" w:cs="Times New Roman"/>
          <w:bCs/>
          <w:color w:val="000000"/>
          <w:sz w:val="24"/>
          <w:szCs w:val="24"/>
          <w:lang w:val="ro-RO" w:eastAsia="ru-RU"/>
        </w:rPr>
        <w:t>Departamentele de Medicină Urgentă/ Unităţile Primire Urgenţe/ Compartimentele Primire Urgenţe:</w:t>
      </w:r>
      <w:r w:rsidR="002051C8">
        <w:rPr>
          <w:rFonts w:ascii="Times New Roman" w:eastAsia="Cambria" w:hAnsi="Times New Roman" w:cs="Times New Roman"/>
          <w:color w:val="000000"/>
          <w:sz w:val="24"/>
          <w:szCs w:val="24"/>
          <w:lang w:val="ro-RO"/>
        </w:rPr>
        <w:t xml:space="preserve">  </w:t>
      </w:r>
      <w:r w:rsidRPr="00B5683C">
        <w:rPr>
          <w:rFonts w:ascii="Times New Roman" w:eastAsia="Cambria" w:hAnsi="Times New Roman" w:cs="Times New Roman"/>
          <w:color w:val="000000"/>
          <w:sz w:val="24"/>
          <w:szCs w:val="24"/>
          <w:lang w:val="ro-RO"/>
        </w:rPr>
        <w:t>nu poate fi calculată din motivul absenţei populaţiei pentru deservire;</w:t>
      </w:r>
    </w:p>
    <w:p w14:paraId="225F641C"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24"/>
          <w:szCs w:val="24"/>
          <w:lang w:val="ro-RO"/>
        </w:rPr>
      </w:pPr>
      <w:r w:rsidRPr="00B5683C">
        <w:rPr>
          <w:rFonts w:ascii="Times New Roman" w:eastAsia="Cambria" w:hAnsi="Times New Roman" w:cs="Times New Roman"/>
          <w:color w:val="000000"/>
          <w:sz w:val="24"/>
          <w:szCs w:val="24"/>
          <w:lang w:val="ro-RO"/>
        </w:rPr>
        <w:t>b) numărul bolnavilor transportaţi de Serviciul de Asistenţă Medicală Urgentă la 1000 de locuitori:</w:t>
      </w:r>
    </w:p>
    <w:p w14:paraId="40905B71" w14:textId="77777777" w:rsidR="0030532E" w:rsidRPr="00B5683C" w:rsidRDefault="0030532E" w:rsidP="00016A5C">
      <w:pPr>
        <w:tabs>
          <w:tab w:val="left" w:pos="142"/>
        </w:tabs>
        <w:spacing w:after="0" w:line="240" w:lineRule="auto"/>
        <w:ind w:firstLine="709"/>
        <w:jc w:val="both"/>
        <w:rPr>
          <w:rFonts w:ascii="Times New Roman" w:eastAsia="Cambria" w:hAnsi="Times New Roman" w:cs="Times New Roman"/>
          <w:color w:val="000000"/>
          <w:sz w:val="16"/>
          <w:szCs w:val="16"/>
          <w:lang w:val="ro-RO"/>
        </w:rPr>
      </w:pPr>
    </w:p>
    <w:p w14:paraId="7D10CCA6" w14:textId="77777777" w:rsidR="0030532E" w:rsidRPr="00B5683C" w:rsidRDefault="00566CC0" w:rsidP="00016A5C">
      <w:pPr>
        <w:tabs>
          <w:tab w:val="left" w:pos="142"/>
        </w:tabs>
        <w:spacing w:after="0" w:line="240" w:lineRule="auto"/>
        <w:jc w:val="center"/>
        <w:rPr>
          <w:rFonts w:ascii="Times New Roman" w:eastAsia="Times New Roman" w:hAnsi="Times New Roman" w:cs="Times New Roman"/>
          <w:color w:val="000000"/>
          <w:sz w:val="24"/>
          <w:szCs w:val="24"/>
          <w:lang w:val="ro-RO"/>
        </w:rPr>
      </w:pP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u w:val="single"/>
                <w:lang w:val="ro-RO"/>
              </w:rPr>
              <m:t>Nr. bolnavilor transportaţi de Servicul</m:t>
            </m:r>
            <m:r>
              <w:rPr>
                <w:rFonts w:ascii="Cambria Math" w:eastAsia="Cambria" w:hAnsi="Cambria Math" w:cs="Times New Roman"/>
                <w:color w:val="000000"/>
                <w:sz w:val="24"/>
                <w:szCs w:val="24"/>
                <w:lang w:val="ro-RO"/>
              </w:rPr>
              <m:t xml:space="preserve"> </m:t>
            </m:r>
            <m:r>
              <m:rPr>
                <m:sty m:val="p"/>
              </m:rPr>
              <w:rPr>
                <w:rFonts w:ascii="Cambria Math" w:eastAsia="Cambria" w:hAnsi="Cambria Math" w:cs="Times New Roman"/>
                <w:color w:val="000000"/>
                <w:sz w:val="24"/>
                <w:szCs w:val="24"/>
                <w:lang w:val="ro-RO"/>
              </w:rPr>
              <m:t>de Asistenţă Medicală Urgentă x1000</m:t>
            </m:r>
          </m:num>
          <m:den>
            <m:r>
              <m:rPr>
                <m:sty m:val="p"/>
              </m:rPr>
              <w:rPr>
                <w:rFonts w:ascii="Cambria Math" w:eastAsia="Cambria" w:hAnsi="Cambria Math" w:cs="Times New Roman"/>
                <w:color w:val="000000"/>
                <w:sz w:val="24"/>
                <w:szCs w:val="24"/>
                <w:lang w:val="ro-RO"/>
              </w:rPr>
              <m:t>Nr.populaţie medie anuală</m:t>
            </m:r>
          </m:den>
        </m:f>
      </m:oMath>
      <w:r w:rsidR="0030532E" w:rsidRPr="00B5683C">
        <w:rPr>
          <w:rFonts w:ascii="Times New Roman" w:eastAsia="Times New Roman" w:hAnsi="Times New Roman" w:cs="Times New Roman"/>
          <w:color w:val="000000"/>
          <w:sz w:val="24"/>
          <w:szCs w:val="24"/>
          <w:lang w:val="ro-RO"/>
        </w:rPr>
        <w:t xml:space="preserve">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săn.tab.4100 rînd.1 rubr.(10+11)  x 1000</m:t>
            </m:r>
          </m:num>
          <m:den>
            <m:r>
              <m:rPr>
                <m:sty m:val="p"/>
              </m:rPr>
              <w:rPr>
                <w:rFonts w:ascii="Cambria Math" w:eastAsia="Cambria" w:hAnsi="Cambria Math" w:cs="Times New Roman"/>
                <w:color w:val="000000"/>
                <w:sz w:val="24"/>
                <w:szCs w:val="24"/>
                <w:lang w:val="ro-RO"/>
              </w:rPr>
              <m:t>Nr.populaţie  medie anuală</m:t>
            </m:r>
          </m:den>
        </m:f>
      </m:oMath>
    </w:p>
    <w:p w14:paraId="0887EAE7" w14:textId="77777777" w:rsidR="0030532E" w:rsidRPr="002051C8" w:rsidRDefault="0030532E" w:rsidP="00016A5C">
      <w:pPr>
        <w:tabs>
          <w:tab w:val="left" w:pos="142"/>
        </w:tabs>
        <w:spacing w:after="0" w:line="240" w:lineRule="auto"/>
        <w:ind w:firstLine="709"/>
        <w:jc w:val="center"/>
        <w:rPr>
          <w:rFonts w:ascii="Times New Roman" w:eastAsia="Cambria" w:hAnsi="Times New Roman" w:cs="Times New Roman"/>
          <w:color w:val="000000"/>
          <w:sz w:val="10"/>
          <w:szCs w:val="10"/>
          <w:u w:val="single"/>
          <w:lang w:val="ro-RO"/>
        </w:rPr>
      </w:pPr>
    </w:p>
    <w:p w14:paraId="614B574A" w14:textId="5D245B22" w:rsidR="0030532E" w:rsidRPr="002051C8" w:rsidRDefault="0030532E" w:rsidP="002051C8">
      <w:pPr>
        <w:tabs>
          <w:tab w:val="left" w:pos="142"/>
          <w:tab w:val="left" w:pos="2880"/>
        </w:tabs>
        <w:spacing w:after="0" w:line="240" w:lineRule="auto"/>
        <w:ind w:firstLine="567"/>
        <w:jc w:val="both"/>
        <w:rPr>
          <w:rFonts w:ascii="Times New Roman" w:eastAsia="Cambria" w:hAnsi="Times New Roman" w:cs="Times New Roman"/>
          <w:color w:val="000000"/>
          <w:sz w:val="28"/>
          <w:szCs w:val="28"/>
          <w:lang w:val="ro-RO"/>
        </w:rPr>
      </w:pPr>
      <w:r w:rsidRPr="002051C8">
        <w:rPr>
          <w:rFonts w:ascii="Times New Roman" w:eastAsia="Cambria" w:hAnsi="Times New Roman" w:cs="Times New Roman"/>
          <w:color w:val="000000"/>
          <w:sz w:val="28"/>
          <w:szCs w:val="28"/>
          <w:lang w:val="ro-RO"/>
        </w:rPr>
        <w:t>13</w:t>
      </w:r>
      <w:r w:rsidR="00EB6832">
        <w:rPr>
          <w:rFonts w:ascii="Times New Roman" w:eastAsia="Cambria" w:hAnsi="Times New Roman" w:cs="Times New Roman"/>
          <w:color w:val="000000"/>
          <w:sz w:val="28"/>
          <w:szCs w:val="28"/>
          <w:lang w:val="ro-RO"/>
        </w:rPr>
        <w:t>)</w:t>
      </w:r>
      <w:r w:rsidRPr="002051C8">
        <w:rPr>
          <w:rFonts w:ascii="Times New Roman" w:eastAsia="Cambria" w:hAnsi="Times New Roman" w:cs="Times New Roman"/>
          <w:color w:val="000000"/>
          <w:sz w:val="28"/>
          <w:szCs w:val="28"/>
          <w:lang w:val="ro-RO"/>
        </w:rPr>
        <w:t xml:space="preserve"> Ponderea solicitărilor transmise de Serviciul de Asistenţă Medicală Urgentă, deservite de medicii de familie:</w:t>
      </w:r>
    </w:p>
    <w:p w14:paraId="226094A4" w14:textId="77777777" w:rsidR="0030532E" w:rsidRPr="00B5683C" w:rsidRDefault="0030532E" w:rsidP="00016A5C">
      <w:pPr>
        <w:tabs>
          <w:tab w:val="left" w:pos="142"/>
          <w:tab w:val="left" w:pos="2880"/>
        </w:tabs>
        <w:spacing w:after="0" w:line="240" w:lineRule="auto"/>
        <w:ind w:firstLine="709"/>
        <w:rPr>
          <w:rFonts w:ascii="Times New Roman" w:eastAsia="Cambria" w:hAnsi="Times New Roman" w:cs="Times New Roman"/>
          <w:color w:val="000000"/>
          <w:sz w:val="16"/>
          <w:szCs w:val="16"/>
          <w:lang w:val="ro-RO"/>
        </w:rPr>
      </w:pPr>
    </w:p>
    <w:p w14:paraId="6E331A7D" w14:textId="77777777" w:rsidR="0030532E" w:rsidRPr="00B5683C" w:rsidRDefault="00566CC0" w:rsidP="00016A5C">
      <w:pPr>
        <w:tabs>
          <w:tab w:val="left" w:pos="142"/>
        </w:tabs>
        <w:spacing w:after="0" w:line="240" w:lineRule="auto"/>
        <w:ind w:firstLine="709"/>
        <w:rPr>
          <w:rFonts w:ascii="Times New Roman" w:eastAsia="Times New Roman" w:hAnsi="Times New Roman" w:cs="Times New Roman"/>
          <w:color w:val="000000"/>
          <w:sz w:val="24"/>
          <w:szCs w:val="24"/>
          <w:lang w:val="ro-RO"/>
        </w:rPr>
      </w:pPr>
      <m:oMath>
        <m:f>
          <m:fPr>
            <m:ctrlPr>
              <w:rPr>
                <w:rFonts w:ascii="Cambria Math" w:eastAsia="Cambria" w:hAnsi="Cambria Math" w:cs="Times New Roman"/>
                <w:color w:val="000000"/>
                <w:sz w:val="24"/>
                <w:szCs w:val="24"/>
                <w:lang w:val="ro-RO"/>
              </w:rPr>
            </m:ctrlPr>
          </m:fPr>
          <m:num>
            <m:eqArr>
              <m:eqArrPr>
                <m:ctrlPr>
                  <w:rPr>
                    <w:rFonts w:ascii="Cambria Math" w:eastAsia="Cambria" w:hAnsi="Cambria Math" w:cs="Times New Roman"/>
                    <w:color w:val="000000"/>
                    <w:sz w:val="24"/>
                    <w:szCs w:val="24"/>
                    <w:u w:val="single"/>
                    <w:lang w:val="ro-RO"/>
                  </w:rPr>
                </m:ctrlPr>
              </m:eqArrPr>
              <m:e>
                <m:r>
                  <m:rPr>
                    <m:sty m:val="p"/>
                  </m:rPr>
                  <w:rPr>
                    <w:rFonts w:ascii="Cambria Math" w:eastAsia="Cambria" w:hAnsi="Cambria Math" w:cs="Times New Roman"/>
                    <w:color w:val="000000"/>
                    <w:sz w:val="24"/>
                    <w:szCs w:val="24"/>
                    <w:u w:val="single"/>
                    <w:lang w:val="ro-RO"/>
                  </w:rPr>
                  <m:t>Nr. solicitări transmise de Serviciul de Asistenţă medicală Urgentă</m:t>
                </m:r>
              </m:e>
              <m:e>
                <m:r>
                  <m:rPr>
                    <m:sty m:val="p"/>
                  </m:rPr>
                  <w:rPr>
                    <w:rFonts w:ascii="Cambria Math" w:eastAsia="Cambria" w:hAnsi="Cambria Math" w:cs="Times New Roman"/>
                    <w:color w:val="000000"/>
                    <w:sz w:val="24"/>
                    <w:szCs w:val="24"/>
                    <w:u w:val="single"/>
                    <w:lang w:val="ro-RO"/>
                  </w:rPr>
                  <m:t xml:space="preserve"> deservite de medicii de familie x100</m:t>
                </m:r>
              </m:e>
            </m:eqArr>
          </m:num>
          <m:den>
            <m:r>
              <m:rPr>
                <m:sty m:val="p"/>
              </m:rPr>
              <w:rPr>
                <w:rFonts w:ascii="Cambria Math" w:eastAsia="Cambria" w:hAnsi="Cambria Math" w:cs="Times New Roman"/>
                <w:color w:val="000000"/>
                <w:sz w:val="24"/>
                <w:szCs w:val="24"/>
                <w:lang w:val="ro-RO"/>
              </w:rPr>
              <m:t>Nr.total solicitări</m:t>
            </m:r>
          </m:den>
        </m:f>
      </m:oMath>
      <w:r w:rsidR="0030532E" w:rsidRPr="00B5683C">
        <w:rPr>
          <w:rFonts w:ascii="Times New Roman" w:eastAsia="Times New Roman" w:hAnsi="Times New Roman" w:cs="Times New Roman"/>
          <w:color w:val="000000"/>
          <w:sz w:val="24"/>
          <w:szCs w:val="24"/>
          <w:lang w:val="ro-RO"/>
        </w:rPr>
        <w:t xml:space="preserve"> = </w:t>
      </w: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f40 săn.tab.2400 p.2  x 100</m:t>
            </m:r>
          </m:num>
          <m:den>
            <m:r>
              <m:rPr>
                <m:sty m:val="p"/>
              </m:rPr>
              <w:rPr>
                <w:rFonts w:ascii="Cambria Math" w:eastAsia="Cambria" w:hAnsi="Cambria Math" w:cs="Times New Roman"/>
                <w:color w:val="000000"/>
                <w:sz w:val="24"/>
                <w:szCs w:val="24"/>
                <w:lang w:val="ro-RO"/>
              </w:rPr>
              <m:t>f40 săn.tab.2200 rubr.2 rînd.5</m:t>
            </m:r>
          </m:den>
        </m:f>
      </m:oMath>
    </w:p>
    <w:p w14:paraId="398C0F1E" w14:textId="77777777" w:rsidR="0030532E" w:rsidRPr="00B5683C" w:rsidRDefault="0030532E" w:rsidP="00016A5C">
      <w:pPr>
        <w:tabs>
          <w:tab w:val="left" w:pos="142"/>
        </w:tabs>
        <w:spacing w:after="0" w:line="240" w:lineRule="auto"/>
        <w:ind w:firstLine="709"/>
        <w:rPr>
          <w:rFonts w:ascii="Times New Roman" w:eastAsia="Cambria" w:hAnsi="Times New Roman" w:cs="Times New Roman"/>
          <w:color w:val="000000"/>
          <w:sz w:val="16"/>
          <w:szCs w:val="16"/>
          <w:u w:val="single"/>
          <w:lang w:val="ro-RO"/>
        </w:rPr>
      </w:pPr>
    </w:p>
    <w:p w14:paraId="49C1ECA5" w14:textId="7BBA9E61" w:rsidR="0030532E" w:rsidRPr="002051C8" w:rsidRDefault="0030532E" w:rsidP="002051C8">
      <w:pPr>
        <w:tabs>
          <w:tab w:val="left" w:pos="142"/>
          <w:tab w:val="left" w:pos="2880"/>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14</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Numărul unităţilor de transport sanitar procurat - date absolute.</w:t>
      </w:r>
    </w:p>
    <w:p w14:paraId="2FA04524" w14:textId="56D4A87D" w:rsidR="0030532E" w:rsidRPr="00B5683C" w:rsidRDefault="0030532E" w:rsidP="002051C8">
      <w:pPr>
        <w:tabs>
          <w:tab w:val="left" w:pos="142"/>
          <w:tab w:val="left" w:pos="2880"/>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15</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Ponderea unităţilor de transport sanitar dotate cu echipament:</w:t>
      </w:r>
    </w:p>
    <w:p w14:paraId="32894FB2" w14:textId="77777777" w:rsidR="0030532E" w:rsidRPr="00B5683C" w:rsidRDefault="0030532E" w:rsidP="00016A5C">
      <w:pPr>
        <w:tabs>
          <w:tab w:val="left" w:pos="142"/>
          <w:tab w:val="left" w:pos="2880"/>
        </w:tabs>
        <w:spacing w:after="0" w:line="240" w:lineRule="auto"/>
        <w:ind w:firstLine="709"/>
        <w:jc w:val="both"/>
        <w:rPr>
          <w:rFonts w:ascii="Times New Roman" w:eastAsia="Cambria" w:hAnsi="Times New Roman" w:cs="Times New Roman"/>
          <w:color w:val="000000"/>
          <w:sz w:val="24"/>
          <w:szCs w:val="24"/>
          <w:lang w:val="ro-RO"/>
        </w:rPr>
      </w:pPr>
    </w:p>
    <w:p w14:paraId="58C31C6E" w14:textId="77777777" w:rsidR="0030532E" w:rsidRPr="00B5683C" w:rsidRDefault="00566CC0" w:rsidP="00016A5C">
      <w:pPr>
        <w:tabs>
          <w:tab w:val="left" w:pos="142"/>
        </w:tabs>
        <w:spacing w:after="0" w:line="240" w:lineRule="auto"/>
        <w:ind w:firstLine="709"/>
        <w:jc w:val="center"/>
        <w:rPr>
          <w:rFonts w:ascii="Times New Roman" w:eastAsia="Cambria" w:hAnsi="Times New Roman" w:cs="Times New Roman"/>
          <w:color w:val="000000"/>
          <w:sz w:val="24"/>
          <w:szCs w:val="24"/>
          <w:lang w:val="ro-RO"/>
        </w:rPr>
      </w:pPr>
      <m:oMathPara>
        <m:oMathParaPr>
          <m:jc m:val="center"/>
        </m:oMathParaPr>
        <m:oMath>
          <m:f>
            <m:fPr>
              <m:ctrlPr>
                <w:rPr>
                  <w:rFonts w:ascii="Cambria Math" w:eastAsia="Cambria" w:hAnsi="Cambria Math" w:cs="Times New Roman"/>
                  <w:color w:val="000000"/>
                  <w:sz w:val="24"/>
                  <w:szCs w:val="24"/>
                  <w:lang w:val="ro-RO"/>
                </w:rPr>
              </m:ctrlPr>
            </m:fPr>
            <m:num>
              <m:r>
                <m:rPr>
                  <m:sty m:val="p"/>
                </m:rPr>
                <w:rPr>
                  <w:rFonts w:ascii="Cambria Math" w:eastAsia="Cambria" w:hAnsi="Cambria Math" w:cs="Times New Roman"/>
                  <w:color w:val="000000"/>
                  <w:sz w:val="24"/>
                  <w:szCs w:val="24"/>
                  <w:lang w:val="ro-RO"/>
                </w:rPr>
                <m:t>Numărul unităţilor de transport sanitar dotate cu echipament x 100</m:t>
              </m:r>
            </m:num>
            <m:den>
              <m:r>
                <m:rPr>
                  <m:sty m:val="p"/>
                </m:rPr>
                <w:rPr>
                  <w:rFonts w:ascii="Cambria Math" w:eastAsia="Cambria" w:hAnsi="Cambria Math" w:cs="Times New Roman"/>
                  <w:color w:val="000000"/>
                  <w:sz w:val="24"/>
                  <w:szCs w:val="24"/>
                  <w:lang w:val="ro-RO"/>
                </w:rPr>
                <m:t>Numărul unităţilor de transport sanitar total</m:t>
              </m:r>
            </m:den>
          </m:f>
        </m:oMath>
      </m:oMathPara>
    </w:p>
    <w:p w14:paraId="50268DB7" w14:textId="77777777" w:rsidR="0030532E" w:rsidRPr="002051C8" w:rsidRDefault="0030532E" w:rsidP="00016A5C">
      <w:pPr>
        <w:tabs>
          <w:tab w:val="left" w:pos="142"/>
        </w:tabs>
        <w:spacing w:after="0" w:line="240" w:lineRule="auto"/>
        <w:ind w:firstLine="709"/>
        <w:jc w:val="both"/>
        <w:rPr>
          <w:rFonts w:ascii="Times New Roman" w:eastAsia="Cambria" w:hAnsi="Times New Roman" w:cs="Times New Roman"/>
          <w:color w:val="000000"/>
          <w:sz w:val="10"/>
          <w:szCs w:val="10"/>
          <w:lang w:val="ro-RO"/>
        </w:rPr>
      </w:pPr>
    </w:p>
    <w:p w14:paraId="06EC16FC" w14:textId="2CBB7A42" w:rsidR="002D353E" w:rsidRPr="00B5683C" w:rsidRDefault="0030532E" w:rsidP="002051C8">
      <w:pPr>
        <w:tabs>
          <w:tab w:val="left" w:pos="142"/>
          <w:tab w:val="left" w:pos="2880"/>
        </w:tabs>
        <w:spacing w:after="0" w:line="240" w:lineRule="auto"/>
        <w:ind w:firstLine="567"/>
        <w:jc w:val="both"/>
        <w:rPr>
          <w:rFonts w:ascii="Times New Roman" w:eastAsia="Cambria" w:hAnsi="Times New Roman" w:cs="Times New Roman"/>
          <w:color w:val="000000"/>
          <w:sz w:val="28"/>
          <w:szCs w:val="28"/>
          <w:lang w:val="ro-RO"/>
        </w:rPr>
      </w:pPr>
      <w:r w:rsidRPr="00B5683C">
        <w:rPr>
          <w:rFonts w:ascii="Times New Roman" w:eastAsia="Cambria" w:hAnsi="Times New Roman" w:cs="Times New Roman"/>
          <w:color w:val="000000"/>
          <w:sz w:val="28"/>
          <w:szCs w:val="28"/>
          <w:lang w:val="ro-RO"/>
        </w:rPr>
        <w:t>16</w:t>
      </w:r>
      <w:r w:rsidR="00EB6832">
        <w:rPr>
          <w:rFonts w:ascii="Times New Roman" w:eastAsia="Cambria" w:hAnsi="Times New Roman" w:cs="Times New Roman"/>
          <w:color w:val="000000"/>
          <w:sz w:val="28"/>
          <w:szCs w:val="28"/>
          <w:lang w:val="ro-RO"/>
        </w:rPr>
        <w:t>)</w:t>
      </w:r>
      <w:r w:rsidRPr="00B5683C">
        <w:rPr>
          <w:rFonts w:ascii="Times New Roman" w:eastAsia="Cambria" w:hAnsi="Times New Roman" w:cs="Times New Roman"/>
          <w:color w:val="000000"/>
          <w:sz w:val="28"/>
          <w:szCs w:val="28"/>
          <w:lang w:val="ro-RO"/>
        </w:rPr>
        <w:t xml:space="preserve"> Numărul instituţiilor medico-sanitare de urgenţă reabilitate - date absolute.</w:t>
      </w:r>
      <w:bookmarkStart w:id="1" w:name="bookmark6"/>
    </w:p>
    <w:p w14:paraId="2A3A86A2" w14:textId="77777777" w:rsidR="002D353E" w:rsidRPr="00B5683C" w:rsidRDefault="002D353E" w:rsidP="00016A5C">
      <w:pPr>
        <w:tabs>
          <w:tab w:val="left" w:pos="142"/>
          <w:tab w:val="left" w:pos="2880"/>
        </w:tabs>
        <w:spacing w:after="0" w:line="240" w:lineRule="auto"/>
        <w:ind w:firstLine="709"/>
        <w:jc w:val="both"/>
        <w:rPr>
          <w:rFonts w:ascii="Times New Roman" w:eastAsia="Cambria" w:hAnsi="Times New Roman" w:cs="Times New Roman"/>
          <w:color w:val="000000"/>
          <w:sz w:val="16"/>
          <w:szCs w:val="16"/>
          <w:lang w:val="ro-RO"/>
        </w:rPr>
      </w:pPr>
    </w:p>
    <w:p w14:paraId="2AA3A61A" w14:textId="77777777" w:rsidR="00EB6832" w:rsidRDefault="00EB6832" w:rsidP="00B5683C">
      <w:pPr>
        <w:tabs>
          <w:tab w:val="left" w:pos="142"/>
          <w:tab w:val="left" w:pos="2880"/>
        </w:tabs>
        <w:spacing w:after="0" w:line="240" w:lineRule="auto"/>
        <w:ind w:firstLine="709"/>
        <w:jc w:val="center"/>
        <w:rPr>
          <w:rFonts w:ascii="Times New Roman" w:eastAsia="Times New Roman" w:hAnsi="Times New Roman" w:cs="Times New Roman"/>
          <w:b/>
          <w:bCs/>
          <w:color w:val="000000"/>
          <w:sz w:val="28"/>
          <w:szCs w:val="28"/>
          <w:lang w:val="ro-RO" w:eastAsia="ro-RO" w:bidi="ro-RO"/>
        </w:rPr>
      </w:pPr>
    </w:p>
    <w:p w14:paraId="58E8D66E" w14:textId="4A008046" w:rsidR="0005760E" w:rsidRPr="00EB6832" w:rsidRDefault="00C342CF" w:rsidP="00B5683C">
      <w:pPr>
        <w:tabs>
          <w:tab w:val="left" w:pos="142"/>
          <w:tab w:val="left" w:pos="2880"/>
        </w:tabs>
        <w:spacing w:after="0" w:line="240" w:lineRule="auto"/>
        <w:ind w:firstLine="709"/>
        <w:jc w:val="center"/>
        <w:rPr>
          <w:rFonts w:ascii="Times New Roman" w:eastAsia="Times New Roman" w:hAnsi="Times New Roman" w:cs="Times New Roman"/>
          <w:b/>
          <w:bCs/>
          <w:color w:val="000000"/>
          <w:sz w:val="28"/>
          <w:szCs w:val="28"/>
          <w:lang w:val="ro-RO" w:eastAsia="ro-RO" w:bidi="ro-RO"/>
        </w:rPr>
      </w:pPr>
      <w:r w:rsidRPr="00EB6832">
        <w:rPr>
          <w:rFonts w:ascii="Times New Roman" w:eastAsia="Times New Roman" w:hAnsi="Times New Roman" w:cs="Times New Roman"/>
          <w:b/>
          <w:bCs/>
          <w:color w:val="000000"/>
          <w:sz w:val="28"/>
          <w:szCs w:val="28"/>
          <w:lang w:val="ro-RO" w:eastAsia="ro-RO" w:bidi="ro-RO"/>
        </w:rPr>
        <w:t xml:space="preserve">VIII. </w:t>
      </w:r>
      <w:r w:rsidR="0005760E" w:rsidRPr="00EB6832">
        <w:rPr>
          <w:rFonts w:ascii="Times New Roman" w:eastAsia="Times New Roman" w:hAnsi="Times New Roman" w:cs="Times New Roman"/>
          <w:b/>
          <w:bCs/>
          <w:color w:val="000000"/>
          <w:sz w:val="28"/>
          <w:szCs w:val="28"/>
          <w:lang w:val="ro-RO" w:eastAsia="ro-RO" w:bidi="ro-RO"/>
        </w:rPr>
        <w:t>Procedurile de raportare, evaluare şi monitorizare</w:t>
      </w:r>
      <w:bookmarkStart w:id="2" w:name="bookmark7"/>
      <w:bookmarkEnd w:id="1"/>
      <w:r w:rsidR="00B5683C" w:rsidRPr="00EB6832">
        <w:rPr>
          <w:rFonts w:ascii="Times New Roman" w:eastAsia="Cambria" w:hAnsi="Times New Roman" w:cs="Times New Roman"/>
          <w:color w:val="000000"/>
          <w:sz w:val="28"/>
          <w:szCs w:val="28"/>
          <w:lang w:val="ro-RO"/>
        </w:rPr>
        <w:t xml:space="preserve"> </w:t>
      </w:r>
      <w:r w:rsidR="0005760E" w:rsidRPr="00EB6832">
        <w:rPr>
          <w:rFonts w:ascii="Times New Roman" w:eastAsia="Times New Roman" w:hAnsi="Times New Roman" w:cs="Times New Roman"/>
          <w:b/>
          <w:bCs/>
          <w:color w:val="000000"/>
          <w:sz w:val="28"/>
          <w:szCs w:val="28"/>
          <w:lang w:val="ro-RO" w:eastAsia="ro-RO" w:bidi="ro-RO"/>
        </w:rPr>
        <w:t>a Programului</w:t>
      </w:r>
      <w:bookmarkEnd w:id="2"/>
    </w:p>
    <w:p w14:paraId="777727BA" w14:textId="6A81009C" w:rsidR="0005760E" w:rsidRPr="00284D3F" w:rsidRDefault="00C342CF" w:rsidP="00207004">
      <w:pPr>
        <w:widowControl w:val="0"/>
        <w:tabs>
          <w:tab w:val="left" w:pos="567"/>
        </w:tabs>
        <w:spacing w:after="0" w:line="240" w:lineRule="auto"/>
        <w:jc w:val="both"/>
        <w:rPr>
          <w:rFonts w:ascii="Times New Roman" w:eastAsia="Times New Roman" w:hAnsi="Times New Roman" w:cs="Times New Roman"/>
          <w:sz w:val="28"/>
          <w:szCs w:val="28"/>
          <w:lang w:val="ro-RO" w:eastAsia="ro-RO" w:bidi="ro-RO"/>
        </w:rPr>
      </w:pPr>
      <w:r w:rsidRPr="002051C8">
        <w:rPr>
          <w:rFonts w:ascii="Times New Roman" w:eastAsia="Times New Roman" w:hAnsi="Times New Roman" w:cs="Times New Roman"/>
          <w:sz w:val="26"/>
          <w:szCs w:val="26"/>
          <w:lang w:val="ro-RO" w:eastAsia="ro-RO" w:bidi="ro-RO"/>
        </w:rPr>
        <w:tab/>
      </w:r>
      <w:r w:rsidR="0060659E">
        <w:rPr>
          <w:rFonts w:ascii="Times New Roman" w:eastAsia="Times New Roman" w:hAnsi="Times New Roman" w:cs="Times New Roman"/>
          <w:sz w:val="28"/>
          <w:szCs w:val="28"/>
          <w:lang w:val="ro-RO" w:eastAsia="ro-RO" w:bidi="ro-RO"/>
        </w:rPr>
        <w:t>65</w:t>
      </w:r>
      <w:r w:rsidR="00EB6832" w:rsidRPr="00EB6832">
        <w:rPr>
          <w:rFonts w:ascii="Times New Roman" w:eastAsia="Times New Roman" w:hAnsi="Times New Roman" w:cs="Times New Roman"/>
          <w:sz w:val="28"/>
          <w:szCs w:val="28"/>
          <w:lang w:val="ro-RO" w:eastAsia="ro-RO" w:bidi="ro-RO"/>
        </w:rPr>
        <w:t xml:space="preserve">. </w:t>
      </w:r>
      <w:r w:rsidR="0005760E" w:rsidRPr="00EB6832">
        <w:rPr>
          <w:rFonts w:ascii="Times New Roman" w:eastAsia="Times New Roman" w:hAnsi="Times New Roman" w:cs="Times New Roman"/>
          <w:sz w:val="28"/>
          <w:szCs w:val="28"/>
          <w:lang w:val="ro-RO" w:eastAsia="ro-RO" w:bidi="ro-RO"/>
        </w:rPr>
        <w:t>Monitorizarea şi evaluarea rezultatelor implementării Programului se va efectua</w:t>
      </w:r>
      <w:r w:rsidR="0005760E" w:rsidRPr="00284D3F">
        <w:rPr>
          <w:rFonts w:ascii="Times New Roman" w:eastAsia="Times New Roman" w:hAnsi="Times New Roman" w:cs="Times New Roman"/>
          <w:sz w:val="28"/>
          <w:szCs w:val="28"/>
          <w:lang w:val="ro-RO" w:eastAsia="ro-RO" w:bidi="ro-RO"/>
        </w:rPr>
        <w:t xml:space="preserve"> de către Ministerul Sănătăţii, Munci şi Protecţiei Sociale în colaborare cu părţile interesate, specificate în Planul de acţiuni.</w:t>
      </w:r>
    </w:p>
    <w:p w14:paraId="313C0EBF" w14:textId="392ACBD7" w:rsidR="0005760E" w:rsidRPr="00284D3F" w:rsidRDefault="00C342CF" w:rsidP="00207004">
      <w:pPr>
        <w:widowControl w:val="0"/>
        <w:tabs>
          <w:tab w:val="left" w:pos="567"/>
        </w:tabs>
        <w:spacing w:after="0" w:line="240" w:lineRule="auto"/>
        <w:jc w:val="both"/>
        <w:rPr>
          <w:rFonts w:ascii="Times New Roman" w:eastAsia="Times New Roman" w:hAnsi="Times New Roman" w:cs="Times New Roman"/>
          <w:sz w:val="28"/>
          <w:szCs w:val="28"/>
          <w:lang w:val="ro-RO" w:eastAsia="ro-RO" w:bidi="ro-RO"/>
        </w:rPr>
      </w:pPr>
      <w:r w:rsidRPr="00284D3F">
        <w:rPr>
          <w:rFonts w:ascii="Times New Roman" w:eastAsia="Times New Roman" w:hAnsi="Times New Roman" w:cs="Times New Roman"/>
          <w:sz w:val="28"/>
          <w:szCs w:val="28"/>
          <w:lang w:val="ro-RO" w:eastAsia="ro-RO" w:bidi="ro-RO"/>
        </w:rPr>
        <w:tab/>
      </w:r>
      <w:r w:rsidR="0060659E">
        <w:rPr>
          <w:rFonts w:ascii="Times New Roman" w:eastAsia="Times New Roman" w:hAnsi="Times New Roman" w:cs="Times New Roman"/>
          <w:sz w:val="28"/>
          <w:szCs w:val="28"/>
          <w:lang w:val="ro-RO" w:eastAsia="ro-RO" w:bidi="ro-RO"/>
        </w:rPr>
        <w:t>66</w:t>
      </w:r>
      <w:r w:rsidRPr="00284D3F">
        <w:rPr>
          <w:rFonts w:ascii="Times New Roman" w:eastAsia="Times New Roman" w:hAnsi="Times New Roman" w:cs="Times New Roman"/>
          <w:sz w:val="28"/>
          <w:szCs w:val="28"/>
          <w:lang w:val="ro-RO" w:eastAsia="ro-RO" w:bidi="ro-RO"/>
        </w:rPr>
        <w:t>.</w:t>
      </w:r>
      <w:r w:rsidR="00207004" w:rsidRPr="00284D3F">
        <w:rPr>
          <w:rFonts w:ascii="Times New Roman" w:eastAsia="Times New Roman" w:hAnsi="Times New Roman" w:cs="Times New Roman"/>
          <w:sz w:val="28"/>
          <w:szCs w:val="28"/>
          <w:lang w:val="ro-RO" w:eastAsia="ro-RO" w:bidi="ro-RO"/>
        </w:rPr>
        <w:t xml:space="preserve"> </w:t>
      </w:r>
      <w:r w:rsidR="0005760E" w:rsidRPr="00284D3F">
        <w:rPr>
          <w:rFonts w:ascii="Times New Roman" w:eastAsia="Times New Roman" w:hAnsi="Times New Roman" w:cs="Times New Roman"/>
          <w:sz w:val="28"/>
          <w:szCs w:val="28"/>
          <w:lang w:val="ro-RO" w:eastAsia="ro-RO" w:bidi="ro-RO"/>
        </w:rPr>
        <w:t>Procedurile de monitorizare prevăd evaluarea statistică continuă, care este efectuată de instituţiile responsabile de realizarea acţiunilor incluse în Program.</w:t>
      </w:r>
    </w:p>
    <w:p w14:paraId="0E3B1C8B" w14:textId="1C4391EE" w:rsidR="0005760E" w:rsidRPr="00284D3F" w:rsidRDefault="00C342CF" w:rsidP="00207004">
      <w:pPr>
        <w:widowControl w:val="0"/>
        <w:tabs>
          <w:tab w:val="left" w:pos="567"/>
          <w:tab w:val="left" w:pos="1329"/>
        </w:tabs>
        <w:spacing w:after="0" w:line="240" w:lineRule="auto"/>
        <w:jc w:val="both"/>
        <w:rPr>
          <w:rFonts w:ascii="Times New Roman" w:eastAsia="Times New Roman" w:hAnsi="Times New Roman" w:cs="Times New Roman"/>
          <w:sz w:val="28"/>
          <w:szCs w:val="28"/>
          <w:lang w:val="ro-RO" w:eastAsia="ro-RO" w:bidi="ro-RO"/>
        </w:rPr>
      </w:pPr>
      <w:r w:rsidRPr="00284D3F">
        <w:rPr>
          <w:rFonts w:ascii="Times New Roman" w:eastAsia="Times New Roman" w:hAnsi="Times New Roman" w:cs="Times New Roman"/>
          <w:sz w:val="28"/>
          <w:szCs w:val="28"/>
          <w:lang w:val="ro-RO" w:eastAsia="ro-RO" w:bidi="ro-RO"/>
        </w:rPr>
        <w:tab/>
      </w:r>
      <w:r w:rsidR="0060659E">
        <w:rPr>
          <w:rFonts w:ascii="Times New Roman" w:eastAsia="Times New Roman" w:hAnsi="Times New Roman" w:cs="Times New Roman"/>
          <w:sz w:val="28"/>
          <w:szCs w:val="28"/>
          <w:lang w:val="ro-RO" w:eastAsia="ro-RO" w:bidi="ro-RO"/>
        </w:rPr>
        <w:t>67</w:t>
      </w:r>
      <w:r w:rsidRPr="00284D3F">
        <w:rPr>
          <w:rFonts w:ascii="Times New Roman" w:eastAsia="Times New Roman" w:hAnsi="Times New Roman" w:cs="Times New Roman"/>
          <w:sz w:val="28"/>
          <w:szCs w:val="28"/>
          <w:lang w:val="ro-RO" w:eastAsia="ro-RO" w:bidi="ro-RO"/>
        </w:rPr>
        <w:t>.</w:t>
      </w:r>
      <w:r w:rsidR="00207004" w:rsidRPr="00284D3F">
        <w:rPr>
          <w:rFonts w:ascii="Times New Roman" w:eastAsia="Times New Roman" w:hAnsi="Times New Roman" w:cs="Times New Roman"/>
          <w:sz w:val="28"/>
          <w:szCs w:val="28"/>
          <w:lang w:val="ro-RO" w:eastAsia="ro-RO" w:bidi="ro-RO"/>
        </w:rPr>
        <w:t xml:space="preserve"> </w:t>
      </w:r>
      <w:r w:rsidR="004D19BE" w:rsidRPr="00284D3F">
        <w:rPr>
          <w:rFonts w:ascii="Times New Roman" w:eastAsia="Times New Roman" w:hAnsi="Times New Roman" w:cs="Times New Roman"/>
          <w:sz w:val="28"/>
          <w:szCs w:val="28"/>
          <w:lang w:val="ro-RO" w:eastAsia="ro-RO" w:bidi="ro-RO"/>
        </w:rPr>
        <w:t>Î</w:t>
      </w:r>
      <w:r w:rsidR="0005760E" w:rsidRPr="00284D3F">
        <w:rPr>
          <w:rFonts w:ascii="Times New Roman" w:eastAsia="Times New Roman" w:hAnsi="Times New Roman" w:cs="Times New Roman"/>
          <w:sz w:val="28"/>
          <w:szCs w:val="28"/>
          <w:lang w:val="ro-RO" w:eastAsia="ro-RO" w:bidi="ro-RO"/>
        </w:rPr>
        <w:t>n procesul de monitorizare vor fi elaborate rapoarte de progres,</w:t>
      </w:r>
      <w:r w:rsidR="00E24BEE" w:rsidRPr="00284D3F">
        <w:rPr>
          <w:rFonts w:ascii="Times New Roman" w:eastAsia="Times New Roman" w:hAnsi="Times New Roman" w:cs="Times New Roman"/>
          <w:sz w:val="28"/>
          <w:szCs w:val="28"/>
          <w:lang w:val="ro-RO" w:eastAsia="ro-RO" w:bidi="ro-RO"/>
        </w:rPr>
        <w:t xml:space="preserve"> </w:t>
      </w:r>
      <w:r w:rsidR="0005760E" w:rsidRPr="00284D3F">
        <w:rPr>
          <w:rFonts w:ascii="Times New Roman" w:eastAsia="Times New Roman" w:hAnsi="Times New Roman" w:cs="Times New Roman"/>
          <w:sz w:val="28"/>
          <w:szCs w:val="28"/>
          <w:lang w:val="ro-RO" w:eastAsia="ro-RO" w:bidi="ro-RO"/>
        </w:rPr>
        <w:t>care vor include informaţii despre implementarea acţiunilor prevăzute în Planul de acţiuni. Aceste rapoarte vor fi elaborate, anual, de Ministerul Sănătăţii, Muncii şi Protecţiei Sociale în colaborare cu alte autorităţi interesate şi vor conţine informaţia privind situaţia implementării Planului de acţiuni.</w:t>
      </w:r>
    </w:p>
    <w:p w14:paraId="18BE0681" w14:textId="6F75FF25" w:rsidR="006A687A" w:rsidRDefault="0060659E" w:rsidP="00EB6832">
      <w:pPr>
        <w:spacing w:after="0" w:line="240" w:lineRule="auto"/>
        <w:ind w:firstLine="567"/>
        <w:jc w:val="both"/>
        <w:rPr>
          <w:rFonts w:ascii="Times New Roman" w:eastAsia="Courier New" w:hAnsi="Times New Roman" w:cs="Times New Roman"/>
          <w:color w:val="181B1E"/>
          <w:sz w:val="28"/>
          <w:szCs w:val="28"/>
          <w:lang w:val="ro-RO" w:eastAsia="ro-RO" w:bidi="ro-RO"/>
        </w:rPr>
      </w:pPr>
      <w:r>
        <w:rPr>
          <w:rFonts w:ascii="Times New Roman" w:eastAsia="Courier New" w:hAnsi="Times New Roman" w:cs="Times New Roman"/>
          <w:sz w:val="28"/>
          <w:szCs w:val="28"/>
          <w:lang w:val="ro-RO" w:eastAsia="ro-RO" w:bidi="ro-RO"/>
        </w:rPr>
        <w:t>68</w:t>
      </w:r>
      <w:r w:rsidR="00C342CF" w:rsidRPr="00284D3F">
        <w:rPr>
          <w:rFonts w:ascii="Times New Roman" w:eastAsia="Courier New" w:hAnsi="Times New Roman" w:cs="Times New Roman"/>
          <w:sz w:val="28"/>
          <w:szCs w:val="28"/>
          <w:lang w:val="ro-RO" w:eastAsia="ro-RO" w:bidi="ro-RO"/>
        </w:rPr>
        <w:t xml:space="preserve">. </w:t>
      </w:r>
      <w:r w:rsidR="0005760E" w:rsidRPr="00284D3F">
        <w:rPr>
          <w:rFonts w:ascii="Times New Roman" w:eastAsia="Courier New" w:hAnsi="Times New Roman" w:cs="Times New Roman"/>
          <w:sz w:val="28"/>
          <w:szCs w:val="28"/>
          <w:lang w:val="ro-RO" w:eastAsia="ro-RO" w:bidi="ro-RO"/>
        </w:rPr>
        <w:t xml:space="preserve">La finele anului 2025 se va elabora un raport final privind realizarea obiectivelor Programului naţional </w:t>
      </w:r>
      <w:r w:rsidR="0005760E" w:rsidRPr="00284D3F">
        <w:rPr>
          <w:rFonts w:ascii="Times New Roman" w:eastAsia="Courier New" w:hAnsi="Times New Roman" w:cs="Times New Roman"/>
          <w:color w:val="000000"/>
          <w:sz w:val="28"/>
          <w:szCs w:val="28"/>
          <w:lang w:val="ro-RO" w:eastAsia="ro-RO" w:bidi="ro-RO"/>
        </w:rPr>
        <w:t xml:space="preserve">de dezvoltare a asistenţei medicale de </w:t>
      </w:r>
      <w:r w:rsidR="0005760E" w:rsidRPr="00284D3F">
        <w:rPr>
          <w:rFonts w:ascii="Times New Roman" w:eastAsia="Courier New" w:hAnsi="Times New Roman" w:cs="Times New Roman"/>
          <w:color w:val="181B1E"/>
          <w:sz w:val="28"/>
          <w:szCs w:val="28"/>
          <w:lang w:val="ro-RO" w:eastAsia="ro-RO" w:bidi="ro-RO"/>
        </w:rPr>
        <w:t xml:space="preserve">urgenţă </w:t>
      </w:r>
      <w:r w:rsidR="0005760E" w:rsidRPr="00284D3F">
        <w:rPr>
          <w:rFonts w:ascii="Times New Roman" w:eastAsia="Courier New" w:hAnsi="Times New Roman" w:cs="Times New Roman"/>
          <w:color w:val="000000"/>
          <w:sz w:val="28"/>
          <w:szCs w:val="28"/>
          <w:lang w:val="ro-RO" w:eastAsia="ro-RO" w:bidi="ro-RO"/>
        </w:rPr>
        <w:t xml:space="preserve">pentru anii </w:t>
      </w:r>
      <w:r w:rsidR="0005760E" w:rsidRPr="00284D3F">
        <w:rPr>
          <w:rFonts w:ascii="Times New Roman" w:eastAsia="Courier New" w:hAnsi="Times New Roman" w:cs="Times New Roman"/>
          <w:color w:val="181B1E"/>
          <w:sz w:val="28"/>
          <w:szCs w:val="28"/>
          <w:lang w:val="ro-RO" w:eastAsia="ro-RO" w:bidi="ro-RO"/>
        </w:rPr>
        <w:t>2021-2025</w:t>
      </w:r>
      <w:r w:rsidR="002051C8" w:rsidRPr="00284D3F">
        <w:rPr>
          <w:rFonts w:ascii="Times New Roman" w:eastAsia="Courier New" w:hAnsi="Times New Roman" w:cs="Times New Roman"/>
          <w:color w:val="181B1E"/>
          <w:sz w:val="28"/>
          <w:szCs w:val="28"/>
          <w:lang w:val="ro-RO" w:eastAsia="ro-RO" w:bidi="ro-RO"/>
        </w:rPr>
        <w:t>.</w:t>
      </w:r>
    </w:p>
    <w:p w14:paraId="6327FA53" w14:textId="77777777" w:rsidR="00EB6832" w:rsidRDefault="00EB6832" w:rsidP="00EB6832">
      <w:pPr>
        <w:spacing w:after="0" w:line="240" w:lineRule="auto"/>
        <w:ind w:firstLine="567"/>
        <w:rPr>
          <w:rFonts w:ascii="Times New Roman" w:eastAsia="Courier New" w:hAnsi="Times New Roman" w:cs="Times New Roman"/>
          <w:color w:val="181B1E"/>
          <w:sz w:val="28"/>
          <w:szCs w:val="28"/>
          <w:lang w:val="ro-RO" w:eastAsia="ro-RO" w:bidi="ro-RO"/>
        </w:rPr>
      </w:pPr>
    </w:p>
    <w:p w14:paraId="0FBB3BEA" w14:textId="77777777" w:rsidR="00EB6832" w:rsidRPr="00284D3F" w:rsidRDefault="00EB6832" w:rsidP="00EB6832">
      <w:pPr>
        <w:spacing w:after="0" w:line="240" w:lineRule="auto"/>
        <w:ind w:firstLine="567"/>
        <w:rPr>
          <w:rFonts w:ascii="Times New Roman" w:eastAsia="Courier New" w:hAnsi="Times New Roman" w:cs="Times New Roman"/>
          <w:color w:val="181B1E"/>
          <w:sz w:val="28"/>
          <w:szCs w:val="28"/>
          <w:lang w:val="ro-RO" w:eastAsia="ro-RO" w:bidi="ro-RO"/>
        </w:rPr>
        <w:sectPr w:rsidR="00EB6832" w:rsidRPr="00284D3F" w:rsidSect="00842019">
          <w:pgSz w:w="12240" w:h="15840"/>
          <w:pgMar w:top="851" w:right="851" w:bottom="851" w:left="1418" w:header="709" w:footer="709" w:gutter="0"/>
          <w:cols w:space="708"/>
          <w:docGrid w:linePitch="360"/>
        </w:sectPr>
      </w:pPr>
    </w:p>
    <w:p w14:paraId="091237F4" w14:textId="560E7B9B" w:rsidR="0030532E" w:rsidRPr="00030F4D" w:rsidRDefault="0030532E" w:rsidP="00F32BB4">
      <w:pPr>
        <w:shd w:val="clear" w:color="auto" w:fill="FFFFFF"/>
        <w:spacing w:after="165" w:line="240" w:lineRule="auto"/>
        <w:rPr>
          <w:rFonts w:ascii="Georgia" w:eastAsia="Times New Roman" w:hAnsi="Georgia" w:cs="Times New Roman"/>
          <w:color w:val="333333"/>
          <w:sz w:val="24"/>
          <w:szCs w:val="24"/>
          <w:lang w:val="ro-RO"/>
        </w:rPr>
      </w:pPr>
    </w:p>
    <w:p w14:paraId="059C74ED" w14:textId="2286B9A5" w:rsidR="00C93A2F" w:rsidRPr="00004535" w:rsidRDefault="00C93A2F" w:rsidP="00C93A2F">
      <w:pPr>
        <w:spacing w:after="0" w:line="240" w:lineRule="auto"/>
        <w:jc w:val="right"/>
        <w:rPr>
          <w:rFonts w:ascii="Times New Roman" w:hAnsi="Times New Roman" w:cs="Times New Roman"/>
          <w:bCs/>
          <w:sz w:val="26"/>
          <w:szCs w:val="26"/>
          <w:lang w:val="ro-RO"/>
        </w:rPr>
      </w:pPr>
      <w:r>
        <w:rPr>
          <w:rFonts w:ascii="Times New Roman" w:hAnsi="Times New Roman" w:cs="Times New Roman"/>
          <w:bCs/>
          <w:sz w:val="26"/>
          <w:szCs w:val="26"/>
          <w:lang w:val="ro-RO"/>
        </w:rPr>
        <w:t>Anexa nr. 2</w:t>
      </w:r>
    </w:p>
    <w:p w14:paraId="5E3E6B62" w14:textId="121FF2CA" w:rsidR="00C93A2F" w:rsidRDefault="00C93A2F" w:rsidP="00C93A2F">
      <w:pPr>
        <w:spacing w:after="0" w:line="240" w:lineRule="auto"/>
        <w:jc w:val="right"/>
        <w:rPr>
          <w:rFonts w:ascii="Times New Roman" w:hAnsi="Times New Roman" w:cs="Times New Roman"/>
          <w:bCs/>
          <w:sz w:val="26"/>
          <w:szCs w:val="26"/>
          <w:lang w:val="ro-RO"/>
        </w:rPr>
      </w:pPr>
      <w:r w:rsidRPr="00004535">
        <w:rPr>
          <w:rFonts w:ascii="Times New Roman" w:hAnsi="Times New Roman" w:cs="Times New Roman"/>
          <w:bCs/>
          <w:sz w:val="26"/>
          <w:szCs w:val="26"/>
          <w:lang w:val="ro-RO"/>
        </w:rPr>
        <w:t xml:space="preserve">la </w:t>
      </w:r>
      <w:proofErr w:type="spellStart"/>
      <w:r>
        <w:rPr>
          <w:rFonts w:ascii="Times New Roman" w:hAnsi="Times New Roman" w:cs="Times New Roman"/>
          <w:bCs/>
          <w:sz w:val="26"/>
          <w:szCs w:val="26"/>
          <w:lang w:val="ro-RO"/>
        </w:rPr>
        <w:t>Hotărîrea</w:t>
      </w:r>
      <w:proofErr w:type="spellEnd"/>
      <w:r>
        <w:rPr>
          <w:rFonts w:ascii="Times New Roman" w:hAnsi="Times New Roman" w:cs="Times New Roman"/>
          <w:bCs/>
          <w:sz w:val="26"/>
          <w:szCs w:val="26"/>
          <w:lang w:val="ro-RO"/>
        </w:rPr>
        <w:t xml:space="preserve"> Guvernului </w:t>
      </w:r>
    </w:p>
    <w:p w14:paraId="1BAA6CCA" w14:textId="77777777" w:rsidR="00C93A2F" w:rsidRPr="00004535" w:rsidRDefault="00C93A2F" w:rsidP="00C93A2F">
      <w:pPr>
        <w:spacing w:after="0" w:line="240" w:lineRule="auto"/>
        <w:jc w:val="right"/>
        <w:rPr>
          <w:rFonts w:ascii="Times New Roman" w:hAnsi="Times New Roman" w:cs="Times New Roman"/>
          <w:bCs/>
          <w:sz w:val="26"/>
          <w:szCs w:val="26"/>
          <w:lang w:val="ro-RO"/>
        </w:rPr>
      </w:pPr>
      <w:r>
        <w:rPr>
          <w:rFonts w:ascii="Times New Roman" w:hAnsi="Times New Roman" w:cs="Times New Roman"/>
          <w:bCs/>
          <w:sz w:val="26"/>
          <w:szCs w:val="26"/>
          <w:lang w:val="ro-RO"/>
        </w:rPr>
        <w:t>nr. _______ din ___________2020</w:t>
      </w:r>
    </w:p>
    <w:p w14:paraId="01EC64D4" w14:textId="77777777" w:rsidR="00004535" w:rsidRDefault="00004535" w:rsidP="0030532E">
      <w:pPr>
        <w:spacing w:after="0" w:line="240" w:lineRule="auto"/>
        <w:jc w:val="center"/>
        <w:rPr>
          <w:rFonts w:ascii="Times New Roman" w:eastAsia="Times New Roman" w:hAnsi="Times New Roman" w:cs="Times New Roman"/>
          <w:b/>
          <w:color w:val="000000"/>
          <w:sz w:val="24"/>
          <w:szCs w:val="24"/>
          <w:lang w:val="ro-RO" w:eastAsia="ru-RU"/>
        </w:rPr>
      </w:pPr>
    </w:p>
    <w:p w14:paraId="6EB1F60A" w14:textId="77777777" w:rsidR="00C93A2F" w:rsidRPr="00030F4D" w:rsidRDefault="00C93A2F" w:rsidP="0030532E">
      <w:pPr>
        <w:spacing w:after="0" w:line="240" w:lineRule="auto"/>
        <w:jc w:val="center"/>
        <w:rPr>
          <w:rFonts w:ascii="Times New Roman" w:eastAsia="Times New Roman" w:hAnsi="Times New Roman" w:cs="Times New Roman"/>
          <w:b/>
          <w:color w:val="000000"/>
          <w:sz w:val="24"/>
          <w:szCs w:val="24"/>
          <w:lang w:val="ro-RO" w:eastAsia="ru-RU"/>
        </w:rPr>
      </w:pPr>
    </w:p>
    <w:p w14:paraId="29179279" w14:textId="77777777" w:rsidR="0030532E" w:rsidRPr="00FA6265" w:rsidRDefault="0030532E" w:rsidP="0030532E">
      <w:pPr>
        <w:spacing w:after="0" w:line="240" w:lineRule="auto"/>
        <w:jc w:val="center"/>
        <w:rPr>
          <w:rFonts w:ascii="Times New Roman" w:eastAsia="Times New Roman" w:hAnsi="Times New Roman" w:cs="Times New Roman"/>
          <w:b/>
          <w:color w:val="000000"/>
          <w:sz w:val="28"/>
          <w:szCs w:val="28"/>
          <w:lang w:val="ro-RO" w:eastAsia="ru-RU"/>
        </w:rPr>
      </w:pPr>
      <w:r w:rsidRPr="00FA6265">
        <w:rPr>
          <w:rFonts w:ascii="Times New Roman" w:eastAsia="Times New Roman" w:hAnsi="Times New Roman" w:cs="Times New Roman"/>
          <w:b/>
          <w:color w:val="000000"/>
          <w:sz w:val="28"/>
          <w:szCs w:val="28"/>
          <w:lang w:val="ro-RO" w:eastAsia="ru-RU"/>
        </w:rPr>
        <w:t>PLANUL DE ACŢIUNI</w:t>
      </w:r>
    </w:p>
    <w:p w14:paraId="085AE6DB" w14:textId="77777777" w:rsidR="0030532E" w:rsidRPr="00030F4D" w:rsidRDefault="0030532E" w:rsidP="0030532E">
      <w:pPr>
        <w:spacing w:after="0" w:line="240" w:lineRule="auto"/>
        <w:jc w:val="center"/>
        <w:rPr>
          <w:rFonts w:ascii="Times New Roman" w:eastAsia="Times New Roman" w:hAnsi="Times New Roman" w:cs="Times New Roman"/>
          <w:b/>
          <w:color w:val="000000"/>
          <w:sz w:val="24"/>
          <w:szCs w:val="24"/>
          <w:lang w:val="ro-RO" w:eastAsia="ru-RU"/>
        </w:rPr>
      </w:pPr>
      <w:r w:rsidRPr="00030F4D">
        <w:rPr>
          <w:rFonts w:ascii="Times New Roman" w:eastAsia="Times New Roman" w:hAnsi="Times New Roman" w:cs="Times New Roman"/>
          <w:b/>
          <w:color w:val="000000"/>
          <w:sz w:val="24"/>
          <w:szCs w:val="24"/>
          <w:lang w:val="ro-RO" w:eastAsia="ru-RU"/>
        </w:rPr>
        <w:t xml:space="preserve"> privind realizarea Programului naţional </w:t>
      </w:r>
    </w:p>
    <w:p w14:paraId="22570A32" w14:textId="30AA8E2E" w:rsidR="0030532E" w:rsidRPr="00030F4D" w:rsidRDefault="0030532E" w:rsidP="0030532E">
      <w:pPr>
        <w:spacing w:after="0" w:line="240" w:lineRule="auto"/>
        <w:jc w:val="center"/>
        <w:rPr>
          <w:rFonts w:ascii="Times New Roman" w:eastAsia="Times New Roman" w:hAnsi="Times New Roman" w:cs="Times New Roman"/>
          <w:b/>
          <w:color w:val="000000"/>
          <w:sz w:val="24"/>
          <w:szCs w:val="24"/>
          <w:lang w:val="ro-RO" w:eastAsia="ru-RU"/>
        </w:rPr>
      </w:pPr>
      <w:r w:rsidRPr="00030F4D">
        <w:rPr>
          <w:rFonts w:ascii="Times New Roman" w:eastAsia="Times New Roman" w:hAnsi="Times New Roman" w:cs="Times New Roman"/>
          <w:b/>
          <w:color w:val="000000"/>
          <w:sz w:val="24"/>
          <w:szCs w:val="24"/>
          <w:lang w:val="ro-RO" w:eastAsia="ru-RU"/>
        </w:rPr>
        <w:t xml:space="preserve">de dezvoltare a asistenţei medicale de urgenţă pentru anii 2021 - 2025 </w:t>
      </w:r>
    </w:p>
    <w:p w14:paraId="7385CFB3" w14:textId="77777777" w:rsidR="007C3AD0" w:rsidRPr="00030F4D" w:rsidRDefault="007C3AD0" w:rsidP="001A678A">
      <w:pPr>
        <w:spacing w:after="0" w:line="240" w:lineRule="auto"/>
        <w:rPr>
          <w:rFonts w:ascii="Times New Roman" w:eastAsia="Times New Roman" w:hAnsi="Times New Roman" w:cs="Times New Roman"/>
          <w:b/>
          <w:color w:val="000000"/>
          <w:lang w:val="ro-RO" w:eastAsia="ru-RU"/>
        </w:rPr>
      </w:pPr>
    </w:p>
    <w:tbl>
      <w:tblPr>
        <w:tblW w:w="155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4946"/>
        <w:gridCol w:w="1777"/>
        <w:gridCol w:w="1640"/>
        <w:gridCol w:w="1418"/>
        <w:gridCol w:w="4139"/>
        <w:gridCol w:w="964"/>
      </w:tblGrid>
      <w:tr w:rsidR="008F788F" w:rsidRPr="00030F4D" w14:paraId="71D0CFA8" w14:textId="2FAFEF2A" w:rsidTr="00390834">
        <w:trPr>
          <w:trHeight w:val="472"/>
          <w:tblHeader/>
        </w:trPr>
        <w:tc>
          <w:tcPr>
            <w:tcW w:w="644" w:type="dxa"/>
            <w:vAlign w:val="center"/>
          </w:tcPr>
          <w:p w14:paraId="218254D8"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Nr. d/o</w:t>
            </w:r>
          </w:p>
        </w:tc>
        <w:tc>
          <w:tcPr>
            <w:tcW w:w="4946" w:type="dxa"/>
            <w:vAlign w:val="center"/>
          </w:tcPr>
          <w:p w14:paraId="1FFDAADA"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Denumirea acţiunii</w:t>
            </w:r>
          </w:p>
        </w:tc>
        <w:tc>
          <w:tcPr>
            <w:tcW w:w="1777" w:type="dxa"/>
            <w:vAlign w:val="center"/>
          </w:tcPr>
          <w:p w14:paraId="619040E3"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Termen de realizare</w:t>
            </w:r>
          </w:p>
        </w:tc>
        <w:tc>
          <w:tcPr>
            <w:tcW w:w="1640" w:type="dxa"/>
            <w:vAlign w:val="center"/>
          </w:tcPr>
          <w:p w14:paraId="7616408B"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Autoritatea responsabilă</w:t>
            </w:r>
          </w:p>
        </w:tc>
        <w:tc>
          <w:tcPr>
            <w:tcW w:w="1418" w:type="dxa"/>
            <w:vAlign w:val="center"/>
          </w:tcPr>
          <w:p w14:paraId="4EB70CE8"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Parteneri</w:t>
            </w:r>
          </w:p>
        </w:tc>
        <w:tc>
          <w:tcPr>
            <w:tcW w:w="4139" w:type="dxa"/>
            <w:tcBorders>
              <w:right w:val="single" w:sz="4" w:space="0" w:color="auto"/>
            </w:tcBorders>
            <w:vAlign w:val="center"/>
          </w:tcPr>
          <w:p w14:paraId="5F76F639" w14:textId="77777777" w:rsidR="008F788F" w:rsidRPr="00030F4D" w:rsidRDefault="008F788F" w:rsidP="00F5556F">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Indicatori de monitorizare</w:t>
            </w:r>
          </w:p>
        </w:tc>
        <w:tc>
          <w:tcPr>
            <w:tcW w:w="964" w:type="dxa"/>
            <w:tcBorders>
              <w:top w:val="nil"/>
              <w:left w:val="single" w:sz="4" w:space="0" w:color="auto"/>
              <w:bottom w:val="nil"/>
              <w:right w:val="nil"/>
            </w:tcBorders>
            <w:vAlign w:val="center"/>
          </w:tcPr>
          <w:p w14:paraId="0B76F33B" w14:textId="77777777" w:rsidR="008F788F" w:rsidRPr="00030F4D" w:rsidRDefault="008F788F" w:rsidP="008F788F">
            <w:pPr>
              <w:spacing w:after="0" w:line="240" w:lineRule="auto"/>
              <w:jc w:val="center"/>
              <w:rPr>
                <w:rFonts w:ascii="Times New Roman" w:eastAsia="Times New Roman" w:hAnsi="Times New Roman" w:cs="Times New Roman"/>
                <w:b/>
                <w:color w:val="000000"/>
                <w:lang w:val="ro-RO" w:eastAsia="ru-RU"/>
              </w:rPr>
            </w:pPr>
          </w:p>
        </w:tc>
      </w:tr>
    </w:tbl>
    <w:p w14:paraId="72BB4FE5" w14:textId="77777777" w:rsidR="0030532E" w:rsidRPr="00030F4D" w:rsidRDefault="0030532E" w:rsidP="0030532E">
      <w:pPr>
        <w:spacing w:after="0" w:line="240" w:lineRule="auto"/>
        <w:rPr>
          <w:rFonts w:ascii="Times New Roman" w:eastAsia="Times New Roman" w:hAnsi="Times New Roman" w:cs="Times New Roman"/>
          <w:color w:val="000000"/>
          <w:sz w:val="2"/>
          <w:szCs w:val="2"/>
          <w:lang w:val="ro-RO" w:eastAsia="ru-RU"/>
        </w:rPr>
      </w:pPr>
    </w:p>
    <w:tbl>
      <w:tblPr>
        <w:tblW w:w="1453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4946"/>
        <w:gridCol w:w="1777"/>
        <w:gridCol w:w="1640"/>
        <w:gridCol w:w="1418"/>
        <w:gridCol w:w="4111"/>
      </w:tblGrid>
      <w:tr w:rsidR="0030532E" w:rsidRPr="00030F4D" w14:paraId="28235827" w14:textId="77777777" w:rsidTr="005F5AC2">
        <w:trPr>
          <w:trHeight w:val="269"/>
          <w:tblHeader/>
        </w:trPr>
        <w:tc>
          <w:tcPr>
            <w:tcW w:w="644" w:type="dxa"/>
            <w:vAlign w:val="center"/>
          </w:tcPr>
          <w:p w14:paraId="16F50BBD"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1</w:t>
            </w:r>
          </w:p>
        </w:tc>
        <w:tc>
          <w:tcPr>
            <w:tcW w:w="4946" w:type="dxa"/>
            <w:vAlign w:val="center"/>
          </w:tcPr>
          <w:p w14:paraId="51D01BC3"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2</w:t>
            </w:r>
          </w:p>
        </w:tc>
        <w:tc>
          <w:tcPr>
            <w:tcW w:w="1777" w:type="dxa"/>
            <w:vAlign w:val="center"/>
          </w:tcPr>
          <w:p w14:paraId="37C5FA55"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3</w:t>
            </w:r>
          </w:p>
        </w:tc>
        <w:tc>
          <w:tcPr>
            <w:tcW w:w="1640" w:type="dxa"/>
            <w:vAlign w:val="center"/>
          </w:tcPr>
          <w:p w14:paraId="41215756"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4</w:t>
            </w:r>
          </w:p>
        </w:tc>
        <w:tc>
          <w:tcPr>
            <w:tcW w:w="1418" w:type="dxa"/>
          </w:tcPr>
          <w:p w14:paraId="37204A85"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5</w:t>
            </w:r>
          </w:p>
        </w:tc>
        <w:tc>
          <w:tcPr>
            <w:tcW w:w="4111" w:type="dxa"/>
            <w:vAlign w:val="center"/>
          </w:tcPr>
          <w:p w14:paraId="6CD7A6B5" w14:textId="77777777" w:rsidR="0030532E" w:rsidRPr="00030F4D" w:rsidRDefault="0030532E" w:rsidP="0030532E">
            <w:pPr>
              <w:spacing w:after="0" w:line="240" w:lineRule="auto"/>
              <w:jc w:val="center"/>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b/>
                <w:color w:val="000000"/>
                <w:lang w:val="ro-RO" w:eastAsia="ru-RU"/>
              </w:rPr>
              <w:t>6</w:t>
            </w:r>
          </w:p>
        </w:tc>
      </w:tr>
      <w:tr w:rsidR="008F788F" w:rsidRPr="00566CC0" w14:paraId="0AB1D22E" w14:textId="77777777" w:rsidTr="00F5556F">
        <w:trPr>
          <w:trHeight w:val="549"/>
        </w:trPr>
        <w:tc>
          <w:tcPr>
            <w:tcW w:w="14536" w:type="dxa"/>
            <w:gridSpan w:val="6"/>
            <w:vAlign w:val="center"/>
          </w:tcPr>
          <w:p w14:paraId="5C1AC985" w14:textId="7BFD9D12" w:rsidR="009B62E6" w:rsidRPr="00030F4D" w:rsidRDefault="008F788F" w:rsidP="00F5556F">
            <w:pPr>
              <w:spacing w:after="0" w:line="240" w:lineRule="auto"/>
              <w:jc w:val="center"/>
              <w:rPr>
                <w:rFonts w:ascii="Times New Roman" w:eastAsia="Times New Roman" w:hAnsi="Times New Roman"/>
                <w:b/>
                <w:color w:val="000000"/>
                <w:sz w:val="24"/>
                <w:szCs w:val="24"/>
                <w:lang w:val="ro-RO" w:eastAsia="ro-RO" w:bidi="ro-RO"/>
              </w:rPr>
            </w:pPr>
            <w:r w:rsidRPr="00030F4D">
              <w:rPr>
                <w:rFonts w:ascii="Times New Roman" w:hAnsi="Times New Roman"/>
                <w:b/>
                <w:sz w:val="24"/>
                <w:szCs w:val="24"/>
                <w:lang w:val="ro-RO"/>
              </w:rPr>
              <w:t>Obiectivul 1. F</w:t>
            </w:r>
            <w:r w:rsidRPr="00030F4D">
              <w:rPr>
                <w:rFonts w:ascii="Times New Roman" w:eastAsia="Times New Roman" w:hAnsi="Times New Roman"/>
                <w:b/>
                <w:color w:val="000000"/>
                <w:sz w:val="24"/>
                <w:szCs w:val="24"/>
                <w:lang w:val="ro-RO" w:eastAsia="ro-RO" w:bidi="ro-RO"/>
              </w:rPr>
              <w:t>ortificarea capacităților instituționale și funcționale ale Serviciului integrat</w:t>
            </w:r>
            <w:r w:rsidR="00F5556F">
              <w:rPr>
                <w:rFonts w:ascii="Times New Roman" w:eastAsia="Times New Roman" w:hAnsi="Times New Roman"/>
                <w:b/>
                <w:color w:val="000000"/>
                <w:sz w:val="24"/>
                <w:szCs w:val="24"/>
                <w:lang w:val="ro-RO" w:eastAsia="ro-RO" w:bidi="ro-RO"/>
              </w:rPr>
              <w:t xml:space="preserve"> de asistenţă medicală urgentă</w:t>
            </w:r>
          </w:p>
        </w:tc>
      </w:tr>
      <w:tr w:rsidR="009B62E6" w:rsidRPr="00566CC0" w14:paraId="3FD01FD7" w14:textId="77777777" w:rsidTr="008F788F">
        <w:trPr>
          <w:trHeight w:val="1055"/>
        </w:trPr>
        <w:tc>
          <w:tcPr>
            <w:tcW w:w="644" w:type="dxa"/>
          </w:tcPr>
          <w:p w14:paraId="41854E2D" w14:textId="4BCD2C0F" w:rsidR="009B62E6" w:rsidRPr="002963CC" w:rsidRDefault="009B62E6" w:rsidP="00016A5C">
            <w:pPr>
              <w:spacing w:after="0" w:line="240" w:lineRule="auto"/>
              <w:jc w:val="both"/>
              <w:rPr>
                <w:rFonts w:ascii="Times New Roman" w:eastAsia="Times New Roman" w:hAnsi="Times New Roman" w:cs="Times New Roman"/>
                <w:b/>
                <w:sz w:val="24"/>
                <w:szCs w:val="24"/>
                <w:lang w:val="ro-RO" w:eastAsia="ru-RU"/>
              </w:rPr>
            </w:pPr>
            <w:r w:rsidRPr="002963CC">
              <w:rPr>
                <w:rFonts w:ascii="Times New Roman" w:eastAsia="Cambria" w:hAnsi="Times New Roman" w:cs="Times New Roman"/>
                <w:sz w:val="24"/>
                <w:szCs w:val="24"/>
                <w:lang w:val="ro-RO"/>
              </w:rPr>
              <w:t>1.1.</w:t>
            </w:r>
          </w:p>
        </w:tc>
        <w:tc>
          <w:tcPr>
            <w:tcW w:w="4946" w:type="dxa"/>
          </w:tcPr>
          <w:p w14:paraId="3214F77B" w14:textId="20104BED" w:rsidR="009B62E6" w:rsidRPr="002963CC" w:rsidRDefault="002E1010" w:rsidP="00EB7D17">
            <w:pPr>
              <w:spacing w:after="0" w:line="240" w:lineRule="auto"/>
              <w:jc w:val="both"/>
              <w:rPr>
                <w:rFonts w:ascii="Times New Roman" w:eastAsia="Cambria" w:hAnsi="Times New Roman" w:cs="Times New Roman"/>
                <w:sz w:val="24"/>
                <w:szCs w:val="24"/>
                <w:lang w:val="ro-RO"/>
              </w:rPr>
            </w:pPr>
            <w:r w:rsidRPr="002963CC">
              <w:rPr>
                <w:rFonts w:ascii="Times New Roman" w:eastAsia="Calibri" w:hAnsi="Times New Roman" w:cs="Times New Roman"/>
                <w:sz w:val="24"/>
                <w:szCs w:val="24"/>
                <w:lang w:val="ro-RO"/>
              </w:rPr>
              <w:t xml:space="preserve">Ajustarea cadrului normativ </w:t>
            </w:r>
            <w:r w:rsidR="00EB7D17" w:rsidRPr="002963CC">
              <w:rPr>
                <w:rFonts w:ascii="Times New Roman" w:eastAsia="Calibri" w:hAnsi="Times New Roman" w:cs="Times New Roman"/>
                <w:sz w:val="24"/>
                <w:szCs w:val="24"/>
                <w:lang w:val="ro-RO"/>
              </w:rPr>
              <w:t xml:space="preserve">de dezvoltare a Serviciului de Asistenţă Medicală Urgentă </w:t>
            </w:r>
            <w:r w:rsidRPr="002963CC">
              <w:rPr>
                <w:rFonts w:ascii="Times New Roman" w:eastAsia="Calibri" w:hAnsi="Times New Roman" w:cs="Times New Roman"/>
                <w:sz w:val="24"/>
                <w:szCs w:val="24"/>
                <w:lang w:val="ro-RO"/>
              </w:rPr>
              <w:t xml:space="preserve">la standardele europene </w:t>
            </w:r>
          </w:p>
        </w:tc>
        <w:tc>
          <w:tcPr>
            <w:tcW w:w="1777" w:type="dxa"/>
          </w:tcPr>
          <w:p w14:paraId="6966E912" w14:textId="22DC9AB3" w:rsidR="009B62E6" w:rsidRPr="002963CC" w:rsidRDefault="009B62E6" w:rsidP="009E1C15">
            <w:pPr>
              <w:spacing w:after="0" w:line="240" w:lineRule="auto"/>
              <w:jc w:val="center"/>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20</w:t>
            </w:r>
            <w:r w:rsidR="007C3AD0" w:rsidRPr="002963CC">
              <w:rPr>
                <w:rFonts w:ascii="Times New Roman" w:eastAsia="Times New Roman" w:hAnsi="Times New Roman" w:cs="Times New Roman"/>
                <w:sz w:val="24"/>
                <w:szCs w:val="24"/>
                <w:lang w:val="ro-RO" w:eastAsia="ru-RU"/>
              </w:rPr>
              <w:t>21</w:t>
            </w:r>
            <w:r w:rsidRPr="002963CC">
              <w:rPr>
                <w:rFonts w:ascii="Times New Roman" w:eastAsia="Times New Roman" w:hAnsi="Times New Roman" w:cs="Times New Roman"/>
                <w:sz w:val="24"/>
                <w:szCs w:val="24"/>
                <w:lang w:val="ro-RO" w:eastAsia="ru-RU"/>
              </w:rPr>
              <w:t xml:space="preserve"> - 202</w:t>
            </w:r>
            <w:r w:rsidR="007C3AD0" w:rsidRPr="002963CC">
              <w:rPr>
                <w:rFonts w:ascii="Times New Roman" w:eastAsia="Times New Roman" w:hAnsi="Times New Roman" w:cs="Times New Roman"/>
                <w:sz w:val="24"/>
                <w:szCs w:val="24"/>
                <w:lang w:val="ro-RO" w:eastAsia="ru-RU"/>
              </w:rPr>
              <w:t>5</w:t>
            </w:r>
          </w:p>
        </w:tc>
        <w:tc>
          <w:tcPr>
            <w:tcW w:w="1640" w:type="dxa"/>
          </w:tcPr>
          <w:p w14:paraId="2C084B01" w14:textId="67F48673" w:rsidR="009B62E6" w:rsidRPr="002963CC" w:rsidRDefault="009B62E6" w:rsidP="00016A5C">
            <w:pPr>
              <w:spacing w:after="0" w:line="240" w:lineRule="auto"/>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Ministerul Sănătăţii</w:t>
            </w:r>
            <w:r w:rsidR="004673ED" w:rsidRPr="002963CC">
              <w:rPr>
                <w:rFonts w:ascii="Times New Roman" w:eastAsia="Times New Roman" w:hAnsi="Times New Roman" w:cs="Times New Roman"/>
                <w:lang w:val="ro-RO" w:eastAsia="ru-RU"/>
              </w:rPr>
              <w:t>, Muncii și Protecției Sociale, Ministerul Economiei și Infrastructurii</w:t>
            </w:r>
          </w:p>
        </w:tc>
        <w:tc>
          <w:tcPr>
            <w:tcW w:w="1418" w:type="dxa"/>
          </w:tcPr>
          <w:p w14:paraId="187B6D7C" w14:textId="77777777" w:rsidR="004673ED" w:rsidRPr="002963CC" w:rsidRDefault="004673ED" w:rsidP="00016A5C">
            <w:pPr>
              <w:spacing w:after="0" w:line="240" w:lineRule="auto"/>
              <w:jc w:val="both"/>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 xml:space="preserve">Compania Națională de Asigurări în Medicină, Serviciul 112, </w:t>
            </w:r>
          </w:p>
          <w:p w14:paraId="55323BAE" w14:textId="18FBE487" w:rsidR="009B62E6" w:rsidRPr="002963CC" w:rsidRDefault="00852E57" w:rsidP="00016A5C">
            <w:pPr>
              <w:spacing w:after="0" w:line="240" w:lineRule="auto"/>
              <w:jc w:val="both"/>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USMF ”</w:t>
            </w:r>
            <w:r w:rsidR="007E4292" w:rsidRPr="002963CC">
              <w:rPr>
                <w:rFonts w:ascii="Times New Roman" w:eastAsia="Times New Roman" w:hAnsi="Times New Roman" w:cs="Times New Roman"/>
                <w:lang w:val="ro-RO" w:eastAsia="ru-RU"/>
              </w:rPr>
              <w:t>N</w:t>
            </w:r>
            <w:r w:rsidRPr="002963CC">
              <w:rPr>
                <w:rFonts w:ascii="Times New Roman" w:eastAsia="Times New Roman" w:hAnsi="Times New Roman" w:cs="Times New Roman"/>
                <w:lang w:val="ro-RO" w:eastAsia="ru-RU"/>
              </w:rPr>
              <w:t>icolae</w:t>
            </w:r>
            <w:r w:rsidR="004673ED" w:rsidRPr="002963CC">
              <w:rPr>
                <w:rFonts w:ascii="Times New Roman" w:eastAsia="Times New Roman" w:hAnsi="Times New Roman" w:cs="Times New Roman"/>
                <w:lang w:val="ro-RO" w:eastAsia="ru-RU"/>
              </w:rPr>
              <w:t xml:space="preserve"> </w:t>
            </w:r>
            <w:proofErr w:type="spellStart"/>
            <w:r w:rsidR="004673ED" w:rsidRPr="002963CC">
              <w:rPr>
                <w:rFonts w:ascii="Times New Roman" w:eastAsia="Times New Roman" w:hAnsi="Times New Roman" w:cs="Times New Roman"/>
                <w:lang w:val="ro-RO" w:eastAsia="ru-RU"/>
              </w:rPr>
              <w:t>Testemițanu</w:t>
            </w:r>
            <w:proofErr w:type="spellEnd"/>
            <w:r w:rsidRPr="002963CC">
              <w:rPr>
                <w:rFonts w:ascii="Times New Roman" w:eastAsia="Times New Roman" w:hAnsi="Times New Roman" w:cs="Times New Roman"/>
                <w:lang w:val="ro-RO" w:eastAsia="ru-RU"/>
              </w:rPr>
              <w:t>”</w:t>
            </w:r>
          </w:p>
        </w:tc>
        <w:tc>
          <w:tcPr>
            <w:tcW w:w="4111" w:type="dxa"/>
          </w:tcPr>
          <w:p w14:paraId="58F7EF28" w14:textId="77777777" w:rsidR="004673ED" w:rsidRPr="002963CC" w:rsidRDefault="004673ED" w:rsidP="00016A5C">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Număr de acte normative elaborate</w:t>
            </w:r>
          </w:p>
          <w:p w14:paraId="032865A5" w14:textId="6EA137F4" w:rsidR="009B62E6" w:rsidRPr="002963CC" w:rsidRDefault="004673ED" w:rsidP="00016A5C">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 xml:space="preserve">Formulare de evidență statistică medicală unificate pentru Serviciul de Asistenţă Medicală Urgentă/ Unităţile Primire Urgenţe/Departamentele de Medicină Urgentă </w:t>
            </w:r>
            <w:r w:rsidR="002963CC" w:rsidRPr="002963CC">
              <w:rPr>
                <w:rFonts w:ascii="Times New Roman" w:eastAsia="Times New Roman" w:hAnsi="Times New Roman" w:cs="Times New Roman"/>
                <w:sz w:val="24"/>
                <w:szCs w:val="24"/>
                <w:lang w:val="ro-RO" w:eastAsia="ru-RU"/>
              </w:rPr>
              <w:t xml:space="preserve"> </w:t>
            </w:r>
            <w:r w:rsidRPr="002963CC">
              <w:rPr>
                <w:rFonts w:ascii="Times New Roman" w:eastAsia="Times New Roman" w:hAnsi="Times New Roman" w:cs="Times New Roman"/>
                <w:sz w:val="24"/>
                <w:szCs w:val="24"/>
                <w:lang w:val="ro-RO" w:eastAsia="ru-RU"/>
              </w:rPr>
              <w:t>aprobate</w:t>
            </w:r>
          </w:p>
        </w:tc>
      </w:tr>
      <w:tr w:rsidR="009B62E6" w:rsidRPr="00566CC0" w14:paraId="2F7DB3A8" w14:textId="77777777" w:rsidTr="008F788F">
        <w:trPr>
          <w:trHeight w:val="144"/>
        </w:trPr>
        <w:tc>
          <w:tcPr>
            <w:tcW w:w="644" w:type="dxa"/>
          </w:tcPr>
          <w:p w14:paraId="62D8E089" w14:textId="005BD85C" w:rsidR="009B62E6" w:rsidRPr="002963CC" w:rsidRDefault="009B62E6" w:rsidP="00016A5C">
            <w:pPr>
              <w:spacing w:after="0" w:line="240" w:lineRule="auto"/>
              <w:jc w:val="both"/>
              <w:rPr>
                <w:rFonts w:ascii="Times New Roman" w:eastAsia="Times New Roman" w:hAnsi="Times New Roman" w:cs="Times New Roman"/>
                <w:sz w:val="24"/>
                <w:szCs w:val="24"/>
                <w:lang w:val="ro-RO" w:eastAsia="ru-RU"/>
              </w:rPr>
            </w:pPr>
            <w:r w:rsidRPr="002963CC">
              <w:rPr>
                <w:rFonts w:ascii="Times New Roman" w:eastAsia="Cambria" w:hAnsi="Times New Roman" w:cs="Times New Roman"/>
                <w:sz w:val="24"/>
                <w:szCs w:val="24"/>
                <w:lang w:val="ro-RO"/>
              </w:rPr>
              <w:t>1.2.</w:t>
            </w:r>
          </w:p>
        </w:tc>
        <w:tc>
          <w:tcPr>
            <w:tcW w:w="4946" w:type="dxa"/>
          </w:tcPr>
          <w:p w14:paraId="352ADFF5" w14:textId="7AA78032" w:rsidR="009B62E6" w:rsidRPr="002963CC" w:rsidRDefault="009B62E6" w:rsidP="00701BCC">
            <w:pPr>
              <w:spacing w:after="0" w:line="240" w:lineRule="auto"/>
              <w:jc w:val="both"/>
              <w:rPr>
                <w:rFonts w:ascii="Times New Roman" w:hAnsi="Times New Roman" w:cs="Times New Roman"/>
                <w:sz w:val="24"/>
                <w:szCs w:val="24"/>
                <w:lang w:val="ro-RO"/>
              </w:rPr>
            </w:pPr>
            <w:r w:rsidRPr="002963CC">
              <w:rPr>
                <w:rFonts w:ascii="Times New Roman" w:hAnsi="Times New Roman" w:cs="Times New Roman"/>
                <w:sz w:val="24"/>
                <w:szCs w:val="24"/>
                <w:lang w:val="ro-RO"/>
              </w:rPr>
              <w:t>E</w:t>
            </w:r>
            <w:r w:rsidR="006B7518" w:rsidRPr="002963CC">
              <w:rPr>
                <w:rFonts w:ascii="Times New Roman" w:hAnsi="Times New Roman" w:cs="Times New Roman"/>
                <w:sz w:val="24"/>
                <w:szCs w:val="24"/>
                <w:lang w:val="ro-RO"/>
              </w:rPr>
              <w:t>valuarea necesităților cu e</w:t>
            </w:r>
            <w:r w:rsidRPr="002963CC">
              <w:rPr>
                <w:rFonts w:ascii="Times New Roman" w:hAnsi="Times New Roman" w:cs="Times New Roman"/>
                <w:sz w:val="24"/>
                <w:szCs w:val="24"/>
                <w:lang w:val="ro-RO"/>
              </w:rPr>
              <w:t>laborarea</w:t>
            </w:r>
            <w:r w:rsidR="006B7518" w:rsidRPr="002963CC">
              <w:rPr>
                <w:rFonts w:ascii="Times New Roman" w:hAnsi="Times New Roman" w:cs="Times New Roman"/>
                <w:sz w:val="24"/>
                <w:szCs w:val="24"/>
                <w:lang w:val="ro-RO"/>
              </w:rPr>
              <w:t xml:space="preserve"> și</w:t>
            </w:r>
            <w:r w:rsidR="00803D61" w:rsidRPr="002963CC">
              <w:rPr>
                <w:rFonts w:ascii="Times New Roman" w:hAnsi="Times New Roman" w:cs="Times New Roman"/>
                <w:sz w:val="24"/>
                <w:szCs w:val="24"/>
                <w:lang w:val="ro-RO"/>
              </w:rPr>
              <w:t xml:space="preserve"> </w:t>
            </w:r>
            <w:r w:rsidRPr="002963CC">
              <w:rPr>
                <w:rFonts w:ascii="Times New Roman" w:hAnsi="Times New Roman" w:cs="Times New Roman"/>
                <w:sz w:val="24"/>
                <w:szCs w:val="24"/>
                <w:lang w:val="ro-RO"/>
              </w:rPr>
              <w:t xml:space="preserve">aprobarea </w:t>
            </w:r>
            <w:r w:rsidR="006B7518" w:rsidRPr="002963CC">
              <w:rPr>
                <w:rFonts w:ascii="Times New Roman" w:hAnsi="Times New Roman" w:cs="Times New Roman"/>
                <w:sz w:val="24"/>
                <w:szCs w:val="24"/>
                <w:lang w:val="ro-RO"/>
              </w:rPr>
              <w:t>P</w:t>
            </w:r>
            <w:r w:rsidR="008A3D0D">
              <w:rPr>
                <w:rFonts w:ascii="Times New Roman" w:hAnsi="Times New Roman" w:cs="Times New Roman"/>
                <w:sz w:val="24"/>
                <w:szCs w:val="24"/>
                <w:lang w:val="ro-RO"/>
              </w:rPr>
              <w:t xml:space="preserve">lanului </w:t>
            </w:r>
            <w:r w:rsidR="00ED517D" w:rsidRPr="002963CC">
              <w:rPr>
                <w:rFonts w:ascii="Times New Roman" w:hAnsi="Times New Roman" w:cs="Times New Roman"/>
                <w:sz w:val="24"/>
                <w:szCs w:val="24"/>
                <w:lang w:val="ro-RO"/>
              </w:rPr>
              <w:t xml:space="preserve">multianual de </w:t>
            </w:r>
            <w:r w:rsidR="00ED517D" w:rsidRPr="00701BCC">
              <w:rPr>
                <w:rFonts w:ascii="Times New Roman" w:hAnsi="Times New Roman" w:cs="Times New Roman"/>
                <w:sz w:val="24"/>
                <w:szCs w:val="24"/>
                <w:lang w:val="ro-RO"/>
              </w:rPr>
              <w:t>dotare g</w:t>
            </w:r>
            <w:r w:rsidRPr="00701BCC">
              <w:rPr>
                <w:rFonts w:ascii="Times New Roman" w:hAnsi="Times New Roman" w:cs="Times New Roman"/>
                <w:sz w:val="24"/>
                <w:szCs w:val="24"/>
                <w:lang w:val="ro-RO"/>
              </w:rPr>
              <w:t>r</w:t>
            </w:r>
            <w:r w:rsidR="002965F5" w:rsidRPr="00701BCC">
              <w:rPr>
                <w:rFonts w:ascii="Times New Roman" w:hAnsi="Times New Roman" w:cs="Times New Roman"/>
                <w:sz w:val="24"/>
                <w:szCs w:val="24"/>
                <w:lang w:val="ro-RO"/>
              </w:rPr>
              <w:t>a</w:t>
            </w:r>
            <w:r w:rsidRPr="00701BCC">
              <w:rPr>
                <w:rFonts w:ascii="Times New Roman" w:hAnsi="Times New Roman" w:cs="Times New Roman"/>
                <w:sz w:val="24"/>
                <w:szCs w:val="24"/>
                <w:lang w:val="ro-RO"/>
              </w:rPr>
              <w:t>duală</w:t>
            </w:r>
            <w:r w:rsidRPr="002963CC">
              <w:rPr>
                <w:rFonts w:ascii="Times New Roman" w:hAnsi="Times New Roman" w:cs="Times New Roman"/>
                <w:sz w:val="24"/>
                <w:szCs w:val="24"/>
                <w:lang w:val="ro-RO"/>
              </w:rPr>
              <w:t xml:space="preserve"> cu ambulanțe </w:t>
            </w:r>
            <w:r w:rsidR="00ED517D" w:rsidRPr="002963CC">
              <w:rPr>
                <w:rFonts w:ascii="Times New Roman" w:eastAsia="Cambria" w:hAnsi="Times New Roman" w:cs="Times New Roman"/>
                <w:sz w:val="24"/>
                <w:szCs w:val="24"/>
                <w:lang w:val="ro-RO"/>
              </w:rPr>
              <w:t>de tip B şi C</w:t>
            </w:r>
            <w:r w:rsidRPr="002963CC">
              <w:rPr>
                <w:rFonts w:ascii="Times New Roman" w:eastAsia="Cambria" w:hAnsi="Times New Roman" w:cs="Times New Roman"/>
                <w:sz w:val="24"/>
                <w:szCs w:val="24"/>
                <w:lang w:val="ro-RO"/>
              </w:rPr>
              <w:t xml:space="preserve"> </w:t>
            </w:r>
            <w:r w:rsidRPr="002963CC">
              <w:rPr>
                <w:rFonts w:ascii="Times New Roman" w:hAnsi="Times New Roman" w:cs="Times New Roman"/>
                <w:sz w:val="24"/>
                <w:szCs w:val="24"/>
                <w:lang w:val="ro-RO"/>
              </w:rPr>
              <w:t xml:space="preserve">pentru </w:t>
            </w:r>
            <w:r w:rsidRPr="002963CC">
              <w:rPr>
                <w:rFonts w:ascii="Times New Roman" w:eastAsia="Cambria" w:hAnsi="Times New Roman" w:cs="Times New Roman"/>
                <w:sz w:val="24"/>
                <w:szCs w:val="24"/>
                <w:lang w:val="ro-RO"/>
              </w:rPr>
              <w:t>Serviciul de Asistenţă Medicală Urgentă, în corespundere c</w:t>
            </w:r>
            <w:r w:rsidR="006B7518" w:rsidRPr="002963CC">
              <w:rPr>
                <w:rFonts w:ascii="Times New Roman" w:eastAsia="Cambria" w:hAnsi="Times New Roman" w:cs="Times New Roman"/>
                <w:sz w:val="24"/>
                <w:szCs w:val="24"/>
                <w:lang w:val="ro-RO"/>
              </w:rPr>
              <w:t>u recomandările internaţionale</w:t>
            </w:r>
            <w:r w:rsidR="00ED517D" w:rsidRPr="002963CC">
              <w:rPr>
                <w:rFonts w:ascii="Times New Roman" w:eastAsia="Cambria" w:hAnsi="Times New Roman" w:cs="Times New Roman"/>
                <w:sz w:val="24"/>
                <w:szCs w:val="24"/>
                <w:lang w:val="ro-RO"/>
              </w:rPr>
              <w:t xml:space="preserve"> și i</w:t>
            </w:r>
            <w:r w:rsidR="00ED517D" w:rsidRPr="002963CC">
              <w:rPr>
                <w:rFonts w:ascii="Times New Roman" w:hAnsi="Times New Roman" w:cs="Times New Roman"/>
                <w:sz w:val="24"/>
                <w:szCs w:val="24"/>
                <w:lang w:val="ro-RO"/>
              </w:rPr>
              <w:t>mplementarea acestuia.</w:t>
            </w:r>
          </w:p>
        </w:tc>
        <w:tc>
          <w:tcPr>
            <w:tcW w:w="1777" w:type="dxa"/>
          </w:tcPr>
          <w:p w14:paraId="48DE7AF7" w14:textId="4BE83137" w:rsidR="009B62E6" w:rsidRPr="002963CC" w:rsidRDefault="009B62E6" w:rsidP="009E1C15">
            <w:pPr>
              <w:spacing w:after="0" w:line="240" w:lineRule="auto"/>
              <w:jc w:val="center"/>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20</w:t>
            </w:r>
            <w:r w:rsidR="007C3AD0" w:rsidRPr="002963CC">
              <w:rPr>
                <w:rFonts w:ascii="Times New Roman" w:eastAsia="Times New Roman" w:hAnsi="Times New Roman" w:cs="Times New Roman"/>
                <w:sz w:val="24"/>
                <w:szCs w:val="24"/>
                <w:lang w:val="ro-RO" w:eastAsia="ru-RU"/>
              </w:rPr>
              <w:t>21</w:t>
            </w:r>
            <w:r w:rsidR="00ED517D" w:rsidRPr="002963CC">
              <w:rPr>
                <w:rFonts w:ascii="Times New Roman" w:eastAsia="Times New Roman" w:hAnsi="Times New Roman" w:cs="Times New Roman"/>
                <w:sz w:val="24"/>
                <w:szCs w:val="24"/>
                <w:lang w:val="ro-RO" w:eastAsia="ru-RU"/>
              </w:rPr>
              <w:t>-2025</w:t>
            </w:r>
          </w:p>
        </w:tc>
        <w:tc>
          <w:tcPr>
            <w:tcW w:w="1640" w:type="dxa"/>
          </w:tcPr>
          <w:p w14:paraId="1A3D493D" w14:textId="77777777" w:rsidR="00701BCC" w:rsidRPr="002963CC" w:rsidRDefault="00701BCC" w:rsidP="00701BCC">
            <w:pPr>
              <w:spacing w:after="0" w:line="240" w:lineRule="auto"/>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Ministerul Sănătăţii, Muncii și Protecției Sociale</w:t>
            </w:r>
          </w:p>
          <w:p w14:paraId="676FE13C" w14:textId="77777777" w:rsidR="00701BCC" w:rsidRDefault="00701BCC" w:rsidP="00ED517D">
            <w:pPr>
              <w:spacing w:after="0" w:line="240" w:lineRule="auto"/>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 xml:space="preserve">Ministerul </w:t>
            </w:r>
            <w:r>
              <w:rPr>
                <w:rFonts w:ascii="Times New Roman" w:eastAsia="Times New Roman" w:hAnsi="Times New Roman" w:cs="Times New Roman"/>
                <w:lang w:val="ro-RO" w:eastAsia="ru-RU"/>
              </w:rPr>
              <w:t>Finanțelor</w:t>
            </w:r>
          </w:p>
          <w:p w14:paraId="5A16DB80" w14:textId="68D250BA" w:rsidR="00ED517D" w:rsidRPr="002963CC" w:rsidRDefault="00ED517D" w:rsidP="00ED517D">
            <w:pPr>
              <w:spacing w:after="0" w:line="240" w:lineRule="auto"/>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Centrul de Achiziții Publice Centralizate în Sănătate</w:t>
            </w:r>
          </w:p>
        </w:tc>
        <w:tc>
          <w:tcPr>
            <w:tcW w:w="1418" w:type="dxa"/>
          </w:tcPr>
          <w:p w14:paraId="39EF9B89" w14:textId="66635ABC" w:rsidR="009B62E6" w:rsidRPr="002963CC" w:rsidRDefault="006B7518" w:rsidP="00016A5C">
            <w:pPr>
              <w:spacing w:after="0" w:line="240" w:lineRule="auto"/>
              <w:jc w:val="both"/>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CNAMUP, IMU</w:t>
            </w:r>
          </w:p>
        </w:tc>
        <w:tc>
          <w:tcPr>
            <w:tcW w:w="4111" w:type="dxa"/>
          </w:tcPr>
          <w:p w14:paraId="7122BF6E" w14:textId="3990614E" w:rsidR="009B62E6" w:rsidRPr="002963CC" w:rsidRDefault="00ED517D" w:rsidP="00016A5C">
            <w:pPr>
              <w:spacing w:after="0" w:line="240" w:lineRule="auto"/>
              <w:rPr>
                <w:rFonts w:ascii="Times New Roman" w:hAnsi="Times New Roman" w:cs="Times New Roman"/>
                <w:sz w:val="24"/>
                <w:szCs w:val="24"/>
                <w:lang w:val="ro-RO"/>
              </w:rPr>
            </w:pPr>
            <w:r w:rsidRPr="002963CC">
              <w:rPr>
                <w:rFonts w:ascii="Times New Roman" w:hAnsi="Times New Roman" w:cs="Times New Roman"/>
                <w:sz w:val="24"/>
                <w:szCs w:val="24"/>
                <w:lang w:val="ro-RO"/>
              </w:rPr>
              <w:t>Program multianual de dotare g</w:t>
            </w:r>
            <w:r w:rsidR="004673ED" w:rsidRPr="002963CC">
              <w:rPr>
                <w:rFonts w:ascii="Times New Roman" w:hAnsi="Times New Roman" w:cs="Times New Roman"/>
                <w:sz w:val="24"/>
                <w:szCs w:val="24"/>
                <w:lang w:val="ro-RO"/>
              </w:rPr>
              <w:t>r</w:t>
            </w:r>
            <w:r w:rsidR="00823376">
              <w:rPr>
                <w:rFonts w:ascii="Times New Roman" w:hAnsi="Times New Roman" w:cs="Times New Roman"/>
                <w:sz w:val="24"/>
                <w:szCs w:val="24"/>
                <w:lang w:val="ro-RO"/>
              </w:rPr>
              <w:t>a</w:t>
            </w:r>
            <w:r w:rsidR="004673ED" w:rsidRPr="002963CC">
              <w:rPr>
                <w:rFonts w:ascii="Times New Roman" w:hAnsi="Times New Roman" w:cs="Times New Roman"/>
                <w:sz w:val="24"/>
                <w:szCs w:val="24"/>
                <w:lang w:val="ro-RO"/>
              </w:rPr>
              <w:t>duală  cu ambulanțe aprobat</w:t>
            </w:r>
          </w:p>
          <w:p w14:paraId="2FADD40D" w14:textId="77777777" w:rsidR="00ED517D" w:rsidRPr="002963CC" w:rsidRDefault="00ED517D" w:rsidP="00ED517D">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Număr unități de transport sanitar tip B procurate</w:t>
            </w:r>
          </w:p>
          <w:p w14:paraId="71FDC50F" w14:textId="2F6F4BD9" w:rsidR="00803D61" w:rsidRPr="002963CC" w:rsidRDefault="00ED517D" w:rsidP="00016A5C">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Număr unități de transport sanitar tip C procurate</w:t>
            </w:r>
          </w:p>
        </w:tc>
      </w:tr>
      <w:tr w:rsidR="009E1C15" w:rsidRPr="00566CC0" w14:paraId="244361A8" w14:textId="77777777" w:rsidTr="008F788F">
        <w:trPr>
          <w:trHeight w:val="144"/>
        </w:trPr>
        <w:tc>
          <w:tcPr>
            <w:tcW w:w="644" w:type="dxa"/>
          </w:tcPr>
          <w:p w14:paraId="7921847D" w14:textId="4A20A9B1" w:rsidR="009E1C15" w:rsidRPr="002963CC" w:rsidRDefault="009E1C15" w:rsidP="009E1C15">
            <w:pPr>
              <w:spacing w:after="0" w:line="240" w:lineRule="auto"/>
              <w:jc w:val="both"/>
              <w:rPr>
                <w:rFonts w:ascii="Times New Roman" w:eastAsia="Cambria" w:hAnsi="Times New Roman" w:cs="Times New Roman"/>
                <w:sz w:val="24"/>
                <w:szCs w:val="24"/>
                <w:lang w:val="ro-RO"/>
              </w:rPr>
            </w:pPr>
            <w:r w:rsidRPr="002963CC">
              <w:rPr>
                <w:rFonts w:ascii="Times New Roman" w:eastAsia="Cambria" w:hAnsi="Times New Roman" w:cs="Times New Roman"/>
                <w:sz w:val="24"/>
                <w:szCs w:val="24"/>
                <w:lang w:val="ro-RO"/>
              </w:rPr>
              <w:t xml:space="preserve">1.3 </w:t>
            </w:r>
          </w:p>
        </w:tc>
        <w:tc>
          <w:tcPr>
            <w:tcW w:w="4946" w:type="dxa"/>
          </w:tcPr>
          <w:p w14:paraId="15E4A3C7" w14:textId="2F8D8F0A" w:rsidR="009E1C15" w:rsidRPr="002963CC" w:rsidRDefault="009E1C15" w:rsidP="009E1C15">
            <w:pPr>
              <w:spacing w:after="0" w:line="240" w:lineRule="auto"/>
              <w:jc w:val="both"/>
              <w:rPr>
                <w:rFonts w:ascii="Times New Roman" w:hAnsi="Times New Roman" w:cs="Times New Roman"/>
                <w:sz w:val="24"/>
                <w:szCs w:val="24"/>
                <w:lang w:val="ro-RO"/>
              </w:rPr>
            </w:pPr>
            <w:r w:rsidRPr="002963CC">
              <w:rPr>
                <w:rFonts w:ascii="Times New Roman" w:eastAsia="Cambria" w:hAnsi="Times New Roman" w:cs="Times New Roman"/>
                <w:sz w:val="24"/>
                <w:szCs w:val="24"/>
                <w:lang w:val="ro-RO"/>
              </w:rPr>
              <w:t xml:space="preserve">Ajustarea reglementărilor de transportare asistată în corespundere cu standardele europene, inclusiv dotarea serviciului AVIASAN cu </w:t>
            </w:r>
            <w:r w:rsidRPr="002963CC">
              <w:rPr>
                <w:rFonts w:ascii="Times New Roman" w:eastAsia="Cambria" w:hAnsi="Times New Roman" w:cs="Times New Roman"/>
                <w:sz w:val="24"/>
                <w:szCs w:val="24"/>
                <w:lang w:val="ro-RO"/>
              </w:rPr>
              <w:lastRenderedPageBreak/>
              <w:t>transport sanitar, personal calificat și utilizarea rațională a resurselor de diagnostic şi tratament existente</w:t>
            </w:r>
          </w:p>
        </w:tc>
        <w:tc>
          <w:tcPr>
            <w:tcW w:w="1777" w:type="dxa"/>
          </w:tcPr>
          <w:p w14:paraId="7F6BC036" w14:textId="273AB482" w:rsidR="009E1C15" w:rsidRPr="002963CC" w:rsidRDefault="009E1C15" w:rsidP="009E1C15">
            <w:pPr>
              <w:spacing w:after="0" w:line="240" w:lineRule="auto"/>
              <w:jc w:val="center"/>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lastRenderedPageBreak/>
              <w:t>2021 - 2025</w:t>
            </w:r>
          </w:p>
        </w:tc>
        <w:tc>
          <w:tcPr>
            <w:tcW w:w="1640" w:type="dxa"/>
          </w:tcPr>
          <w:p w14:paraId="78C7BEE2" w14:textId="77777777" w:rsidR="009E1C15" w:rsidRPr="002963CC" w:rsidRDefault="009E1C15" w:rsidP="009E1C15">
            <w:pPr>
              <w:spacing w:after="0" w:line="240" w:lineRule="auto"/>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t xml:space="preserve">Ministerul Sănătăţii, Muncii și </w:t>
            </w:r>
            <w:r w:rsidRPr="002963CC">
              <w:rPr>
                <w:rFonts w:ascii="Times New Roman" w:eastAsia="Times New Roman" w:hAnsi="Times New Roman" w:cs="Times New Roman"/>
                <w:lang w:val="ro-RO" w:eastAsia="ru-RU"/>
              </w:rPr>
              <w:lastRenderedPageBreak/>
              <w:t>Protecției Sociale</w:t>
            </w:r>
          </w:p>
          <w:p w14:paraId="63B9DD4A" w14:textId="07AD3743" w:rsidR="009E1C15" w:rsidRPr="002963CC" w:rsidRDefault="009E1C15" w:rsidP="009E1C15">
            <w:pPr>
              <w:spacing w:after="0" w:line="240" w:lineRule="auto"/>
              <w:rPr>
                <w:rFonts w:ascii="Times New Roman" w:eastAsia="Times New Roman" w:hAnsi="Times New Roman" w:cs="Times New Roman"/>
                <w:lang w:val="ro-RO" w:eastAsia="ru-RU"/>
              </w:rPr>
            </w:pPr>
          </w:p>
        </w:tc>
        <w:tc>
          <w:tcPr>
            <w:tcW w:w="1418" w:type="dxa"/>
          </w:tcPr>
          <w:p w14:paraId="6C6B3B85" w14:textId="3A435E31" w:rsidR="009E1C15" w:rsidRPr="002963CC" w:rsidRDefault="009E1C15" w:rsidP="009E1C15">
            <w:pPr>
              <w:spacing w:after="0" w:line="240" w:lineRule="auto"/>
              <w:jc w:val="both"/>
              <w:rPr>
                <w:rFonts w:ascii="Times New Roman" w:eastAsia="Times New Roman" w:hAnsi="Times New Roman" w:cs="Times New Roman"/>
                <w:lang w:val="ro-RO" w:eastAsia="ru-RU"/>
              </w:rPr>
            </w:pPr>
            <w:r w:rsidRPr="002963CC">
              <w:rPr>
                <w:rFonts w:ascii="Times New Roman" w:eastAsia="Times New Roman" w:hAnsi="Times New Roman" w:cs="Times New Roman"/>
                <w:lang w:val="ro-RO" w:eastAsia="ru-RU"/>
              </w:rPr>
              <w:lastRenderedPageBreak/>
              <w:t xml:space="preserve">USMF „Nicolae </w:t>
            </w:r>
            <w:proofErr w:type="spellStart"/>
            <w:r w:rsidRPr="002963CC">
              <w:rPr>
                <w:rFonts w:ascii="Times New Roman" w:eastAsia="Times New Roman" w:hAnsi="Times New Roman" w:cs="Times New Roman"/>
                <w:lang w:val="ro-RO" w:eastAsia="ru-RU"/>
              </w:rPr>
              <w:t>Testemițanu</w:t>
            </w:r>
            <w:proofErr w:type="spellEnd"/>
            <w:r w:rsidRPr="002963CC">
              <w:rPr>
                <w:rFonts w:ascii="Times New Roman" w:eastAsia="Times New Roman" w:hAnsi="Times New Roman" w:cs="Times New Roman"/>
                <w:lang w:val="ro-RO" w:eastAsia="ru-RU"/>
              </w:rPr>
              <w:t xml:space="preserve">” </w:t>
            </w:r>
            <w:r w:rsidRPr="002963CC">
              <w:rPr>
                <w:rFonts w:ascii="Times New Roman" w:eastAsia="Times New Roman" w:hAnsi="Times New Roman" w:cs="Times New Roman"/>
                <w:lang w:val="ro-RO" w:eastAsia="ru-RU"/>
              </w:rPr>
              <w:lastRenderedPageBreak/>
              <w:t>IMU</w:t>
            </w:r>
          </w:p>
        </w:tc>
        <w:tc>
          <w:tcPr>
            <w:tcW w:w="4111" w:type="dxa"/>
          </w:tcPr>
          <w:p w14:paraId="42D1DF7D" w14:textId="77777777" w:rsidR="009E1C15" w:rsidRPr="002963CC" w:rsidRDefault="009E1C15" w:rsidP="009E1C15">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lastRenderedPageBreak/>
              <w:t xml:space="preserve">Act normativ elaborat și aprobat privind transportarea  </w:t>
            </w:r>
            <w:proofErr w:type="spellStart"/>
            <w:r w:rsidRPr="002963CC">
              <w:rPr>
                <w:rFonts w:ascii="Times New Roman" w:eastAsia="Times New Roman" w:hAnsi="Times New Roman" w:cs="Times New Roman"/>
                <w:sz w:val="24"/>
                <w:szCs w:val="24"/>
                <w:lang w:val="ro-RO" w:eastAsia="ru-RU"/>
              </w:rPr>
              <w:t>interspitalicească</w:t>
            </w:r>
            <w:proofErr w:type="spellEnd"/>
            <w:r w:rsidRPr="002963CC">
              <w:rPr>
                <w:rFonts w:ascii="Times New Roman" w:eastAsia="Times New Roman" w:hAnsi="Times New Roman" w:cs="Times New Roman"/>
                <w:sz w:val="24"/>
                <w:szCs w:val="24"/>
                <w:lang w:val="ro-RO" w:eastAsia="ru-RU"/>
              </w:rPr>
              <w:t xml:space="preserve">, criteriile de determinare a pacientului </w:t>
            </w:r>
            <w:proofErr w:type="spellStart"/>
            <w:r w:rsidRPr="002963CC">
              <w:rPr>
                <w:rFonts w:ascii="Times New Roman" w:eastAsia="Times New Roman" w:hAnsi="Times New Roman" w:cs="Times New Roman"/>
                <w:sz w:val="24"/>
                <w:szCs w:val="24"/>
                <w:lang w:val="ro-RO" w:eastAsia="ru-RU"/>
              </w:rPr>
              <w:lastRenderedPageBreak/>
              <w:t>neatransportabil</w:t>
            </w:r>
            <w:proofErr w:type="spellEnd"/>
          </w:p>
          <w:p w14:paraId="0877920D" w14:textId="77777777" w:rsidR="009E1C15" w:rsidRPr="002963CC" w:rsidRDefault="009E1C15" w:rsidP="009E1C15">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 xml:space="preserve">Gradul de asigurare a Serviciului AVIASAN cu </w:t>
            </w:r>
            <w:proofErr w:type="spellStart"/>
            <w:r w:rsidRPr="002963CC">
              <w:rPr>
                <w:rFonts w:ascii="Times New Roman" w:eastAsia="Times New Roman" w:hAnsi="Times New Roman" w:cs="Times New Roman"/>
                <w:sz w:val="24"/>
                <w:szCs w:val="24"/>
                <w:lang w:val="ro-RO" w:eastAsia="ru-RU"/>
              </w:rPr>
              <w:t>autrosanitare</w:t>
            </w:r>
            <w:proofErr w:type="spellEnd"/>
          </w:p>
          <w:p w14:paraId="6E2ABDE8" w14:textId="77777777" w:rsidR="009E1C15" w:rsidRPr="002963CC" w:rsidRDefault="009E1C15" w:rsidP="009E1C15">
            <w:pPr>
              <w:spacing w:after="0" w:line="240" w:lineRule="auto"/>
              <w:rPr>
                <w:rFonts w:ascii="Times New Roman" w:eastAsia="Times New Roman" w:hAnsi="Times New Roman" w:cs="Times New Roman"/>
                <w:sz w:val="24"/>
                <w:szCs w:val="24"/>
                <w:lang w:val="ro-RO" w:eastAsia="ru-RU"/>
              </w:rPr>
            </w:pPr>
            <w:r w:rsidRPr="002963CC">
              <w:rPr>
                <w:rFonts w:ascii="Times New Roman" w:eastAsia="Times New Roman" w:hAnsi="Times New Roman" w:cs="Times New Roman"/>
                <w:sz w:val="24"/>
                <w:szCs w:val="24"/>
                <w:lang w:val="ro-RO" w:eastAsia="ru-RU"/>
              </w:rPr>
              <w:t>Gradul de asigurare cu personal medical</w:t>
            </w:r>
          </w:p>
          <w:p w14:paraId="68D73CC6" w14:textId="78C46E88" w:rsidR="009E1C15" w:rsidRPr="002963CC" w:rsidRDefault="009E1C15" w:rsidP="009E1C15">
            <w:pPr>
              <w:spacing w:after="0" w:line="240" w:lineRule="auto"/>
              <w:rPr>
                <w:rFonts w:ascii="Times New Roman" w:hAnsi="Times New Roman" w:cs="Times New Roman"/>
                <w:strike/>
                <w:sz w:val="24"/>
                <w:szCs w:val="24"/>
                <w:lang w:val="ro-RO"/>
              </w:rPr>
            </w:pPr>
            <w:r w:rsidRPr="002963CC">
              <w:rPr>
                <w:rFonts w:ascii="Times New Roman" w:eastAsia="Times New Roman" w:hAnsi="Times New Roman" w:cs="Times New Roman"/>
                <w:sz w:val="24"/>
                <w:szCs w:val="24"/>
                <w:lang w:val="ro-RO" w:eastAsia="ru-RU"/>
              </w:rPr>
              <w:t>Numărul transportărilor asistate medical, prin intermediul Serviciului AVIASAN</w:t>
            </w:r>
          </w:p>
        </w:tc>
      </w:tr>
      <w:tr w:rsidR="009E1C15" w:rsidRPr="006E7FB0" w14:paraId="0D443847" w14:textId="77777777" w:rsidTr="008F788F">
        <w:trPr>
          <w:trHeight w:val="326"/>
        </w:trPr>
        <w:tc>
          <w:tcPr>
            <w:tcW w:w="644" w:type="dxa"/>
          </w:tcPr>
          <w:p w14:paraId="0461FA65" w14:textId="4BBA6A55" w:rsidR="009E1C15" w:rsidRPr="002963CC" w:rsidRDefault="009E1C15" w:rsidP="009E1C15">
            <w:pPr>
              <w:spacing w:after="0" w:line="240" w:lineRule="auto"/>
              <w:jc w:val="both"/>
              <w:rPr>
                <w:rFonts w:ascii="Times New Roman" w:eastAsia="Times New Roman" w:hAnsi="Times New Roman" w:cs="Times New Roman"/>
                <w:color w:val="000000"/>
                <w:sz w:val="24"/>
                <w:szCs w:val="24"/>
                <w:lang w:val="ro-RO" w:eastAsia="ru-RU"/>
              </w:rPr>
            </w:pPr>
            <w:r w:rsidRPr="002963CC">
              <w:rPr>
                <w:rFonts w:ascii="Times New Roman" w:eastAsia="Cambria" w:hAnsi="Times New Roman" w:cs="Times New Roman"/>
                <w:color w:val="000000"/>
                <w:sz w:val="24"/>
                <w:szCs w:val="24"/>
                <w:lang w:val="ro-RO"/>
              </w:rPr>
              <w:lastRenderedPageBreak/>
              <w:t>1.4.</w:t>
            </w:r>
          </w:p>
        </w:tc>
        <w:tc>
          <w:tcPr>
            <w:tcW w:w="4946" w:type="dxa"/>
          </w:tcPr>
          <w:p w14:paraId="5FEC8864" w14:textId="74655E38" w:rsidR="009E1C15" w:rsidRPr="00380ABA" w:rsidRDefault="009E1C15" w:rsidP="009E1C15">
            <w:pPr>
              <w:spacing w:after="0" w:line="240" w:lineRule="auto"/>
              <w:jc w:val="both"/>
              <w:rPr>
                <w:rFonts w:ascii="Times New Roman" w:eastAsia="Cambria" w:hAnsi="Times New Roman" w:cs="Times New Roman"/>
                <w:color w:val="000000"/>
                <w:sz w:val="24"/>
                <w:szCs w:val="24"/>
                <w:lang w:val="ro-RO"/>
              </w:rPr>
            </w:pPr>
            <w:r w:rsidRPr="00380ABA">
              <w:rPr>
                <w:rFonts w:ascii="Times New Roman" w:eastAsia="Cambria" w:hAnsi="Times New Roman" w:cs="Times New Roman"/>
                <w:color w:val="000000"/>
                <w:sz w:val="24"/>
                <w:szCs w:val="24"/>
                <w:lang w:val="ro-RO"/>
              </w:rPr>
              <w:t>Fortificarea capacităților Serviciului unic de apeluri de urgență 112 și perfectarea mecanismului de interconexiune cu Dispeceratul comun de urgență pentru triajul  maximal informativ al apelurilor medicale de urgență la toate etapele: înregistrarea, prelucrarea și transmiterea apelurilor cu probleme de sănătate</w:t>
            </w:r>
          </w:p>
        </w:tc>
        <w:tc>
          <w:tcPr>
            <w:tcW w:w="1777" w:type="dxa"/>
          </w:tcPr>
          <w:p w14:paraId="1039443D" w14:textId="49D3252D" w:rsidR="009E1C15" w:rsidRPr="00380ABA" w:rsidRDefault="009E1C15" w:rsidP="009E1C15">
            <w:pPr>
              <w:spacing w:after="0" w:line="240" w:lineRule="auto"/>
              <w:jc w:val="center"/>
              <w:rPr>
                <w:rFonts w:ascii="Times New Roman" w:eastAsia="Times New Roman" w:hAnsi="Times New Roman" w:cs="Times New Roman"/>
                <w:color w:val="000000"/>
                <w:sz w:val="24"/>
                <w:szCs w:val="24"/>
                <w:lang w:val="ro-RO" w:eastAsia="ru-RU"/>
              </w:rPr>
            </w:pPr>
            <w:r w:rsidRPr="00380ABA">
              <w:rPr>
                <w:rFonts w:ascii="Times New Roman" w:eastAsia="Times New Roman" w:hAnsi="Times New Roman" w:cs="Times New Roman"/>
                <w:color w:val="000000"/>
                <w:sz w:val="24"/>
                <w:szCs w:val="24"/>
                <w:lang w:val="ro-RO" w:eastAsia="ru-RU"/>
              </w:rPr>
              <w:t>2021 - 2023</w:t>
            </w:r>
          </w:p>
        </w:tc>
        <w:tc>
          <w:tcPr>
            <w:tcW w:w="1640" w:type="dxa"/>
          </w:tcPr>
          <w:p w14:paraId="4E0F70CA" w14:textId="77777777" w:rsidR="009E1C15" w:rsidRPr="00380ABA" w:rsidRDefault="009E1C15" w:rsidP="009E1C15">
            <w:pPr>
              <w:spacing w:after="0" w:line="240" w:lineRule="auto"/>
              <w:rPr>
                <w:rFonts w:ascii="Times New Roman" w:eastAsia="Times New Roman" w:hAnsi="Times New Roman" w:cs="Times New Roman"/>
                <w:color w:val="000000"/>
                <w:lang w:val="ro-RO" w:eastAsia="ru-RU"/>
              </w:rPr>
            </w:pPr>
            <w:r w:rsidRPr="00380ABA">
              <w:rPr>
                <w:rFonts w:ascii="Times New Roman" w:eastAsia="Times New Roman" w:hAnsi="Times New Roman" w:cs="Times New Roman"/>
                <w:color w:val="000000"/>
                <w:lang w:val="ro-RO" w:eastAsia="ru-RU"/>
              </w:rPr>
              <w:t>Ministerul Economiei și Infrastructurii,</w:t>
            </w:r>
          </w:p>
          <w:p w14:paraId="59C3B27F" w14:textId="77777777" w:rsidR="002963CC" w:rsidRPr="00380ABA" w:rsidRDefault="009E1C15" w:rsidP="009E1C15">
            <w:pPr>
              <w:spacing w:after="0" w:line="240" w:lineRule="auto"/>
              <w:rPr>
                <w:rFonts w:ascii="Times New Roman" w:eastAsia="Times New Roman" w:hAnsi="Times New Roman" w:cs="Times New Roman"/>
                <w:color w:val="000000"/>
                <w:lang w:val="ro-RO" w:eastAsia="ru-RU"/>
              </w:rPr>
            </w:pPr>
            <w:r w:rsidRPr="00380ABA">
              <w:rPr>
                <w:rFonts w:ascii="Times New Roman" w:eastAsia="Times New Roman" w:hAnsi="Times New Roman" w:cs="Times New Roman"/>
                <w:color w:val="000000"/>
                <w:lang w:val="ro-RO" w:eastAsia="ru-RU"/>
              </w:rPr>
              <w:t xml:space="preserve">Ministerul Sănătăţii, Muncii și Protecției Sociale, </w:t>
            </w:r>
          </w:p>
          <w:p w14:paraId="2C736B04" w14:textId="43A3859B" w:rsidR="009E1C15" w:rsidRPr="00380ABA" w:rsidRDefault="009E1C15" w:rsidP="009E1C15">
            <w:pPr>
              <w:spacing w:after="0" w:line="240" w:lineRule="auto"/>
              <w:rPr>
                <w:rFonts w:ascii="Times New Roman" w:eastAsia="Times New Roman" w:hAnsi="Times New Roman" w:cs="Times New Roman"/>
                <w:color w:val="000000"/>
                <w:lang w:val="ro-RO" w:eastAsia="ru-RU"/>
              </w:rPr>
            </w:pPr>
            <w:r w:rsidRPr="00380ABA">
              <w:rPr>
                <w:rFonts w:ascii="Times New Roman" w:eastAsia="Times New Roman" w:hAnsi="Times New Roman" w:cs="Times New Roman"/>
                <w:color w:val="000000"/>
                <w:lang w:val="ro-RO" w:eastAsia="ru-RU"/>
              </w:rPr>
              <w:t>MAI</w:t>
            </w:r>
          </w:p>
        </w:tc>
        <w:tc>
          <w:tcPr>
            <w:tcW w:w="1418" w:type="dxa"/>
          </w:tcPr>
          <w:p w14:paraId="4761D795" w14:textId="1B7161EF" w:rsidR="009E1C15" w:rsidRPr="00380ABA" w:rsidRDefault="009E1C15" w:rsidP="009E1C15">
            <w:pPr>
              <w:spacing w:after="0" w:line="240" w:lineRule="auto"/>
              <w:jc w:val="both"/>
              <w:rPr>
                <w:rFonts w:ascii="Times New Roman" w:eastAsia="Times New Roman" w:hAnsi="Times New Roman" w:cs="Times New Roman"/>
                <w:color w:val="000000"/>
                <w:lang w:val="ro-RO" w:eastAsia="ru-RU"/>
              </w:rPr>
            </w:pPr>
            <w:r w:rsidRPr="00380ABA">
              <w:rPr>
                <w:rFonts w:ascii="Times New Roman" w:eastAsia="Times New Roman" w:hAnsi="Times New Roman" w:cs="Times New Roman"/>
                <w:color w:val="000000"/>
                <w:lang w:val="ro-RO" w:eastAsia="ru-RU"/>
              </w:rPr>
              <w:t xml:space="preserve">Serviciul 112 </w:t>
            </w:r>
          </w:p>
          <w:p w14:paraId="62DD4182" w14:textId="7703A1ED" w:rsidR="009E1C15" w:rsidRPr="00380ABA" w:rsidRDefault="009E1C15" w:rsidP="009E1C15">
            <w:pPr>
              <w:spacing w:after="0" w:line="240" w:lineRule="auto"/>
              <w:jc w:val="both"/>
              <w:rPr>
                <w:rFonts w:ascii="Times New Roman" w:eastAsia="Times New Roman" w:hAnsi="Times New Roman" w:cs="Times New Roman"/>
                <w:color w:val="000000"/>
                <w:lang w:val="ro-RO" w:eastAsia="ru-RU"/>
              </w:rPr>
            </w:pPr>
            <w:r w:rsidRPr="00380ABA">
              <w:rPr>
                <w:rFonts w:ascii="Times New Roman" w:eastAsia="Times New Roman" w:hAnsi="Times New Roman" w:cs="Times New Roman"/>
                <w:color w:val="000000"/>
                <w:lang w:val="ro-RO" w:eastAsia="ru-RU"/>
              </w:rPr>
              <w:t xml:space="preserve">USMF Nicolae </w:t>
            </w:r>
            <w:proofErr w:type="spellStart"/>
            <w:r w:rsidRPr="00380ABA">
              <w:rPr>
                <w:rFonts w:ascii="Times New Roman" w:eastAsia="Times New Roman" w:hAnsi="Times New Roman" w:cs="Times New Roman"/>
                <w:color w:val="000000"/>
                <w:lang w:val="ro-RO" w:eastAsia="ru-RU"/>
              </w:rPr>
              <w:t>Testemițanu</w:t>
            </w:r>
            <w:proofErr w:type="spellEnd"/>
            <w:r w:rsidRPr="00380ABA">
              <w:rPr>
                <w:rFonts w:ascii="Times New Roman" w:eastAsia="Times New Roman" w:hAnsi="Times New Roman" w:cs="Times New Roman"/>
                <w:color w:val="000000"/>
                <w:lang w:val="ro-RO" w:eastAsia="ru-RU"/>
              </w:rPr>
              <w:t>,</w:t>
            </w:r>
            <w:r w:rsidRPr="00380ABA">
              <w:rPr>
                <w:rFonts w:ascii="Times New Roman" w:eastAsia="Times New Roman" w:hAnsi="Times New Roman" w:cs="Times New Roman"/>
                <w:strike/>
                <w:color w:val="000000"/>
                <w:lang w:val="ro-RO" w:eastAsia="ru-RU"/>
              </w:rPr>
              <w:t xml:space="preserve"> </w:t>
            </w:r>
            <w:r w:rsidRPr="00380ABA">
              <w:rPr>
                <w:rFonts w:ascii="Times New Roman" w:eastAsia="Times New Roman" w:hAnsi="Times New Roman" w:cs="Times New Roman"/>
                <w:color w:val="000000"/>
                <w:lang w:val="ro-RO" w:eastAsia="ru-RU"/>
              </w:rPr>
              <w:t>CNAMUP</w:t>
            </w:r>
          </w:p>
        </w:tc>
        <w:tc>
          <w:tcPr>
            <w:tcW w:w="4111" w:type="dxa"/>
          </w:tcPr>
          <w:p w14:paraId="3456E18B" w14:textId="38B30E89" w:rsidR="009E1C15" w:rsidRPr="00380ABA" w:rsidRDefault="00D8087F" w:rsidP="009E1C15">
            <w:pPr>
              <w:spacing w:after="0" w:line="240" w:lineRule="auto"/>
              <w:rPr>
                <w:rFonts w:ascii="Times New Roman" w:eastAsia="Times New Roman" w:hAnsi="Times New Roman" w:cs="Times New Roman"/>
                <w:color w:val="000000"/>
                <w:sz w:val="24"/>
                <w:szCs w:val="24"/>
                <w:lang w:val="ro-RO" w:eastAsia="ru-RU"/>
              </w:rPr>
            </w:pPr>
            <w:r w:rsidRPr="00D8087F">
              <w:rPr>
                <w:rFonts w:ascii="Times New Roman" w:eastAsia="Times New Roman" w:hAnsi="Times New Roman" w:cs="Times New Roman"/>
                <w:color w:val="000000"/>
                <w:sz w:val="24"/>
                <w:szCs w:val="24"/>
                <w:lang w:val="ro-RO" w:eastAsia="ru-RU"/>
              </w:rPr>
              <w:t>Cadrul normativ privind</w:t>
            </w:r>
            <w:r w:rsidR="009E1C15" w:rsidRPr="00380ABA">
              <w:rPr>
                <w:rFonts w:ascii="Times New Roman" w:eastAsia="Times New Roman" w:hAnsi="Times New Roman" w:cs="Times New Roman"/>
                <w:color w:val="000000"/>
                <w:sz w:val="24"/>
                <w:szCs w:val="24"/>
                <w:lang w:val="ro-RO" w:eastAsia="ru-RU"/>
              </w:rPr>
              <w:t xml:space="preserve"> </w:t>
            </w:r>
            <w:r w:rsidR="009E1C15" w:rsidRPr="00380ABA">
              <w:rPr>
                <w:rFonts w:ascii="Times New Roman" w:eastAsia="Cambria" w:hAnsi="Times New Roman" w:cs="Times New Roman"/>
                <w:color w:val="000000"/>
                <w:sz w:val="24"/>
                <w:szCs w:val="24"/>
                <w:lang w:val="ro-RO"/>
              </w:rPr>
              <w:t>înregistrare</w:t>
            </w:r>
            <w:r>
              <w:rPr>
                <w:rFonts w:ascii="Times New Roman" w:eastAsia="Cambria" w:hAnsi="Times New Roman" w:cs="Times New Roman"/>
                <w:color w:val="000000"/>
                <w:sz w:val="24"/>
                <w:szCs w:val="24"/>
                <w:lang w:val="ro-RO"/>
              </w:rPr>
              <w:t>a</w:t>
            </w:r>
            <w:r w:rsidR="009E1C15" w:rsidRPr="00380ABA">
              <w:rPr>
                <w:rFonts w:ascii="Times New Roman" w:eastAsia="Cambria" w:hAnsi="Times New Roman" w:cs="Times New Roman"/>
                <w:color w:val="000000"/>
                <w:sz w:val="24"/>
                <w:szCs w:val="24"/>
                <w:lang w:val="ro-RO"/>
              </w:rPr>
              <w:t>, prelucrare</w:t>
            </w:r>
            <w:r>
              <w:rPr>
                <w:rFonts w:ascii="Times New Roman" w:eastAsia="Cambria" w:hAnsi="Times New Roman" w:cs="Times New Roman"/>
                <w:color w:val="000000"/>
                <w:sz w:val="24"/>
                <w:szCs w:val="24"/>
                <w:lang w:val="ro-RO"/>
              </w:rPr>
              <w:t>a</w:t>
            </w:r>
            <w:r w:rsidR="009E1C15" w:rsidRPr="00380ABA">
              <w:rPr>
                <w:rFonts w:ascii="Times New Roman" w:eastAsia="Cambria" w:hAnsi="Times New Roman" w:cs="Times New Roman"/>
                <w:color w:val="000000"/>
                <w:sz w:val="24"/>
                <w:szCs w:val="24"/>
                <w:lang w:val="ro-RO"/>
              </w:rPr>
              <w:t xml:space="preserve"> și transmiterea apelurilor cu probleme de sănătate</w:t>
            </w:r>
            <w:r w:rsidR="009E1C15" w:rsidRPr="00380ABA">
              <w:rPr>
                <w:rFonts w:ascii="Times New Roman" w:eastAsia="Times New Roman" w:hAnsi="Times New Roman" w:cs="Times New Roman"/>
                <w:color w:val="000000"/>
                <w:sz w:val="24"/>
                <w:szCs w:val="24"/>
                <w:lang w:val="ro-RO" w:eastAsia="ru-RU"/>
              </w:rPr>
              <w:t xml:space="preserve"> perfectat</w:t>
            </w:r>
          </w:p>
          <w:p w14:paraId="041763EC" w14:textId="77777777" w:rsidR="009E1C15" w:rsidRPr="00380ABA" w:rsidRDefault="009E1C15" w:rsidP="009E1C15">
            <w:pPr>
              <w:spacing w:after="0" w:line="240" w:lineRule="auto"/>
              <w:rPr>
                <w:rFonts w:ascii="Times New Roman" w:eastAsia="Times New Roman" w:hAnsi="Times New Roman" w:cs="Times New Roman"/>
                <w:color w:val="000000"/>
                <w:sz w:val="24"/>
                <w:szCs w:val="24"/>
                <w:lang w:val="ro-RO" w:eastAsia="ru-RU"/>
              </w:rPr>
            </w:pPr>
            <w:r w:rsidRPr="00380ABA">
              <w:rPr>
                <w:rFonts w:ascii="Times New Roman" w:eastAsia="Times New Roman" w:hAnsi="Times New Roman" w:cs="Times New Roman"/>
                <w:color w:val="000000"/>
                <w:sz w:val="24"/>
                <w:szCs w:val="24"/>
                <w:lang w:val="ro-RO" w:eastAsia="ru-RU"/>
              </w:rPr>
              <w:t>Număr de operatori (dispeceri) instruiți</w:t>
            </w:r>
          </w:p>
          <w:p w14:paraId="21D541A6" w14:textId="00C5E43E" w:rsidR="009E1C15" w:rsidRPr="00380ABA" w:rsidRDefault="009E1C15" w:rsidP="009E1C15">
            <w:pPr>
              <w:spacing w:after="0" w:line="240" w:lineRule="auto"/>
              <w:rPr>
                <w:rFonts w:ascii="Times New Roman" w:eastAsia="Times New Roman" w:hAnsi="Times New Roman" w:cs="Times New Roman"/>
                <w:color w:val="000000"/>
                <w:sz w:val="24"/>
                <w:szCs w:val="24"/>
                <w:lang w:val="ro-RO" w:eastAsia="ru-RU"/>
              </w:rPr>
            </w:pPr>
          </w:p>
        </w:tc>
      </w:tr>
      <w:tr w:rsidR="009E1C15" w:rsidRPr="00566CC0" w14:paraId="4A0439B0" w14:textId="77777777" w:rsidTr="008F788F">
        <w:trPr>
          <w:trHeight w:val="144"/>
        </w:trPr>
        <w:tc>
          <w:tcPr>
            <w:tcW w:w="644" w:type="dxa"/>
          </w:tcPr>
          <w:p w14:paraId="0D2FAD66" w14:textId="1C8B3074" w:rsidR="009E1C15" w:rsidRPr="002963CC" w:rsidRDefault="009E1C15" w:rsidP="009E1C15">
            <w:pPr>
              <w:spacing w:after="0" w:line="240" w:lineRule="auto"/>
              <w:jc w:val="both"/>
              <w:rPr>
                <w:rFonts w:ascii="Times New Roman" w:eastAsia="Times New Roman" w:hAnsi="Times New Roman" w:cs="Times New Roman"/>
                <w:color w:val="000000"/>
                <w:sz w:val="24"/>
                <w:szCs w:val="24"/>
                <w:lang w:val="ro-RO" w:eastAsia="ru-RU"/>
              </w:rPr>
            </w:pPr>
            <w:r w:rsidRPr="002963CC">
              <w:rPr>
                <w:rFonts w:ascii="Times New Roman" w:eastAsia="Cambria" w:hAnsi="Times New Roman" w:cs="Times New Roman"/>
                <w:color w:val="000000"/>
                <w:sz w:val="24"/>
                <w:szCs w:val="24"/>
                <w:lang w:val="ro-RO"/>
              </w:rPr>
              <w:t>1.5</w:t>
            </w:r>
          </w:p>
        </w:tc>
        <w:tc>
          <w:tcPr>
            <w:tcW w:w="4946" w:type="dxa"/>
          </w:tcPr>
          <w:p w14:paraId="791BDEF8" w14:textId="2A95BDC9" w:rsidR="009E1C15" w:rsidRPr="002963CC" w:rsidRDefault="00697A98" w:rsidP="00697A98">
            <w:pPr>
              <w:tabs>
                <w:tab w:val="left" w:pos="1134"/>
              </w:tabs>
              <w:spacing w:after="0" w:line="240" w:lineRule="auto"/>
              <w:contextualSpacing/>
              <w:jc w:val="both"/>
              <w:rPr>
                <w:rFonts w:ascii="Times New Roman" w:eastAsia="Cambria" w:hAnsi="Times New Roman" w:cs="Times New Roman"/>
                <w:color w:val="000000"/>
                <w:sz w:val="24"/>
                <w:szCs w:val="24"/>
                <w:lang w:val="ro-RO"/>
              </w:rPr>
            </w:pPr>
            <w:r w:rsidRPr="00380ABA">
              <w:rPr>
                <w:rFonts w:ascii="Times New Roman" w:eastAsia="Cambria" w:hAnsi="Times New Roman" w:cs="Times New Roman"/>
                <w:color w:val="000000"/>
                <w:sz w:val="24"/>
                <w:szCs w:val="24"/>
                <w:lang w:val="ro-RO"/>
              </w:rPr>
              <w:t xml:space="preserve">Fortificarea capacităților </w:t>
            </w:r>
            <w:r>
              <w:rPr>
                <w:rFonts w:ascii="Times New Roman" w:eastAsia="Cambria" w:hAnsi="Times New Roman" w:cs="Times New Roman"/>
                <w:color w:val="000000"/>
                <w:sz w:val="24"/>
                <w:szCs w:val="24"/>
                <w:lang w:val="ro-RO"/>
              </w:rPr>
              <w:t>în i</w:t>
            </w:r>
            <w:r w:rsidR="009E1C15" w:rsidRPr="002963CC">
              <w:rPr>
                <w:rFonts w:ascii="Times New Roman" w:eastAsia="Cambria" w:hAnsi="Times New Roman" w:cs="Times New Roman"/>
                <w:color w:val="000000"/>
                <w:sz w:val="24"/>
                <w:szCs w:val="24"/>
                <w:lang w:val="ro-RO"/>
              </w:rPr>
              <w:t>mplementarea Clasificaţiei solicitărilor Cod Color în strictă corespundere cu criteriile de triaj la nivelul înregistrării apelurilor de urgență medicală în cadrul Serviciului unic de apeluri de urgență 112</w:t>
            </w:r>
          </w:p>
        </w:tc>
        <w:tc>
          <w:tcPr>
            <w:tcW w:w="1777" w:type="dxa"/>
          </w:tcPr>
          <w:p w14:paraId="3D45C3C9" w14:textId="58372CA2" w:rsidR="009E1C15" w:rsidRPr="002963CC" w:rsidRDefault="009E1C15" w:rsidP="009E1C15">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55FBE9E1" w14:textId="77777777" w:rsidR="009E1C15" w:rsidRPr="002963CC" w:rsidRDefault="009E1C15" w:rsidP="009E1C15">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Ministerul Economiei și Infrastructurii,</w:t>
            </w:r>
          </w:p>
          <w:p w14:paraId="69160A7B" w14:textId="77777777" w:rsidR="002963CC" w:rsidRDefault="009E1C15" w:rsidP="009E1C15">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MSMPS, </w:t>
            </w:r>
          </w:p>
          <w:p w14:paraId="713220CD" w14:textId="0D9CF730" w:rsidR="009E1C15" w:rsidRPr="002963CC" w:rsidRDefault="009E1C15" w:rsidP="009E1C15">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MAI</w:t>
            </w:r>
          </w:p>
        </w:tc>
        <w:tc>
          <w:tcPr>
            <w:tcW w:w="1418" w:type="dxa"/>
          </w:tcPr>
          <w:p w14:paraId="2E35E80A" w14:textId="77777777" w:rsidR="009E1C15" w:rsidRPr="002963CC" w:rsidRDefault="009E1C15" w:rsidP="009E1C15">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Serviciul 112, </w:t>
            </w:r>
          </w:p>
          <w:p w14:paraId="2B215B39" w14:textId="5E2DBBF2" w:rsidR="009E1C15" w:rsidRPr="002963CC" w:rsidRDefault="002963CC" w:rsidP="002963CC">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USMF Nicolae </w:t>
            </w:r>
            <w:proofErr w:type="spellStart"/>
            <w:r w:rsidRPr="002963CC">
              <w:rPr>
                <w:rFonts w:ascii="Times New Roman" w:eastAsia="Times New Roman" w:hAnsi="Times New Roman" w:cs="Times New Roman"/>
                <w:color w:val="000000"/>
                <w:lang w:val="ro-RO" w:eastAsia="ru-RU"/>
              </w:rPr>
              <w:t>Testemițanu</w:t>
            </w:r>
            <w:proofErr w:type="spellEnd"/>
            <w:r w:rsidR="00FA6265">
              <w:rPr>
                <w:rFonts w:ascii="Times New Roman" w:eastAsia="Times New Roman" w:hAnsi="Times New Roman" w:cs="Times New Roman"/>
                <w:color w:val="000000"/>
                <w:lang w:val="ro-RO" w:eastAsia="ru-RU"/>
              </w:rPr>
              <w:t>,</w:t>
            </w:r>
            <w:r w:rsidR="009E1C15" w:rsidRPr="002963CC">
              <w:rPr>
                <w:rFonts w:ascii="Times New Roman" w:eastAsia="Times New Roman" w:hAnsi="Times New Roman" w:cs="Times New Roman"/>
                <w:color w:val="000000"/>
                <w:lang w:val="ro-RO" w:eastAsia="ru-RU"/>
              </w:rPr>
              <w:t>CNAMUP</w:t>
            </w:r>
          </w:p>
        </w:tc>
        <w:tc>
          <w:tcPr>
            <w:tcW w:w="4111" w:type="dxa"/>
          </w:tcPr>
          <w:p w14:paraId="33800651" w14:textId="77777777" w:rsidR="009E1C15" w:rsidRPr="002963CC" w:rsidRDefault="009E1C15" w:rsidP="009E1C15">
            <w:pPr>
              <w:spacing w:after="0" w:line="240" w:lineRule="auto"/>
              <w:rPr>
                <w:rFonts w:ascii="Times New Roman" w:eastAsia="Cambria" w:hAnsi="Times New Roman" w:cs="Times New Roman"/>
                <w:color w:val="000000"/>
                <w:sz w:val="24"/>
                <w:szCs w:val="24"/>
                <w:lang w:val="ro-RO"/>
              </w:rPr>
            </w:pPr>
            <w:r w:rsidRPr="002963CC">
              <w:rPr>
                <w:rFonts w:ascii="Times New Roman" w:eastAsia="Times New Roman" w:hAnsi="Times New Roman" w:cs="Times New Roman"/>
                <w:color w:val="000000"/>
                <w:sz w:val="24"/>
                <w:szCs w:val="24"/>
                <w:lang w:val="ro-RO" w:eastAsia="ru-RU"/>
              </w:rPr>
              <w:t xml:space="preserve">Gradul de divergențe dintre înregistrarea </w:t>
            </w:r>
            <w:r w:rsidRPr="002963CC">
              <w:rPr>
                <w:rFonts w:ascii="Times New Roman" w:eastAsia="Cambria" w:hAnsi="Times New Roman" w:cs="Times New Roman"/>
                <w:color w:val="000000"/>
                <w:sz w:val="24"/>
                <w:szCs w:val="24"/>
                <w:lang w:val="ro-RO"/>
              </w:rPr>
              <w:t>apelurilor cu probleme de sănătate de către Serviciul 112 și Dispeceratul specializat medical</w:t>
            </w:r>
          </w:p>
          <w:p w14:paraId="517F1D67" w14:textId="77777777" w:rsidR="009E1C15" w:rsidRPr="002963CC" w:rsidRDefault="009E1C15" w:rsidP="009E1C15">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Număr de operatori (dispeceri) instruiți</w:t>
            </w:r>
          </w:p>
          <w:p w14:paraId="4C1B2FC3" w14:textId="2A87EC8E" w:rsidR="009E1C15" w:rsidRPr="002963CC" w:rsidRDefault="009E1C15" w:rsidP="009E1C15">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Indicatori de monitorizare a Clasificației solicitărilor Cod Color elaborați</w:t>
            </w:r>
          </w:p>
        </w:tc>
      </w:tr>
      <w:tr w:rsidR="002963CC" w:rsidRPr="00030F4D" w14:paraId="47BE1FE4" w14:textId="77777777" w:rsidTr="008F788F">
        <w:trPr>
          <w:trHeight w:val="144"/>
        </w:trPr>
        <w:tc>
          <w:tcPr>
            <w:tcW w:w="644" w:type="dxa"/>
          </w:tcPr>
          <w:p w14:paraId="1F25DED2" w14:textId="22CE9F52" w:rsidR="002963CC" w:rsidRPr="002963CC" w:rsidRDefault="002963CC" w:rsidP="002963CC">
            <w:pPr>
              <w:spacing w:after="0" w:line="240" w:lineRule="auto"/>
              <w:jc w:val="both"/>
              <w:rPr>
                <w:rFonts w:ascii="Times New Roman" w:eastAsia="Times New Roman" w:hAnsi="Times New Roman" w:cs="Times New Roman"/>
                <w:color w:val="000000"/>
                <w:sz w:val="24"/>
                <w:szCs w:val="24"/>
                <w:lang w:val="ro-RO" w:eastAsia="ru-RU"/>
              </w:rPr>
            </w:pPr>
            <w:r w:rsidRPr="002963CC">
              <w:rPr>
                <w:rFonts w:ascii="Times New Roman" w:eastAsia="Cambria" w:hAnsi="Times New Roman" w:cs="Times New Roman"/>
                <w:color w:val="000000"/>
                <w:sz w:val="24"/>
                <w:szCs w:val="24"/>
                <w:lang w:val="ro-RO"/>
              </w:rPr>
              <w:t>1.6.</w:t>
            </w:r>
          </w:p>
        </w:tc>
        <w:tc>
          <w:tcPr>
            <w:tcW w:w="4946" w:type="dxa"/>
          </w:tcPr>
          <w:p w14:paraId="0AE1D584" w14:textId="38E4FD00" w:rsidR="002963CC" w:rsidRPr="002963CC" w:rsidRDefault="002963CC" w:rsidP="002963CC">
            <w:pPr>
              <w:spacing w:after="0" w:line="240" w:lineRule="auto"/>
              <w:jc w:val="both"/>
              <w:rPr>
                <w:rFonts w:ascii="Times New Roman" w:eastAsia="Cambria" w:hAnsi="Times New Roman" w:cs="Times New Roman"/>
                <w:color w:val="000000"/>
                <w:sz w:val="24"/>
                <w:szCs w:val="24"/>
                <w:lang w:val="ro-RO"/>
              </w:rPr>
            </w:pPr>
            <w:r w:rsidRPr="002963CC">
              <w:rPr>
                <w:rFonts w:ascii="Times New Roman" w:eastAsia="Cambria" w:hAnsi="Times New Roman" w:cs="Times New Roman"/>
                <w:sz w:val="24"/>
                <w:szCs w:val="24"/>
                <w:lang w:val="ro-RO"/>
              </w:rPr>
              <w:t>Organizarea controlului calităţii actului medical (auditul medical intern), utilizarea tehnologiilor moderne şi a sistemelor informaţionale de monitorizare, evaluare şi control</w:t>
            </w:r>
          </w:p>
        </w:tc>
        <w:tc>
          <w:tcPr>
            <w:tcW w:w="1777" w:type="dxa"/>
          </w:tcPr>
          <w:p w14:paraId="14C8D769" w14:textId="0413DBB7" w:rsidR="002963CC" w:rsidRPr="002963CC" w:rsidRDefault="002963CC" w:rsidP="002963CC">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75DCC8F8" w14:textId="16D9104F" w:rsidR="00380ABA" w:rsidRPr="002963CC" w:rsidRDefault="002963CC" w:rsidP="00380ABA">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MSMPS, </w:t>
            </w:r>
          </w:p>
          <w:p w14:paraId="77FCA24B" w14:textId="616801D3" w:rsidR="002963CC" w:rsidRPr="002963CC" w:rsidRDefault="002963CC" w:rsidP="002963CC">
            <w:pPr>
              <w:spacing w:after="0" w:line="240" w:lineRule="auto"/>
              <w:rPr>
                <w:rFonts w:ascii="Times New Roman" w:eastAsia="Times New Roman" w:hAnsi="Times New Roman" w:cs="Times New Roman"/>
                <w:color w:val="000000"/>
                <w:lang w:val="ro-RO" w:eastAsia="ru-RU"/>
              </w:rPr>
            </w:pPr>
          </w:p>
        </w:tc>
        <w:tc>
          <w:tcPr>
            <w:tcW w:w="1418" w:type="dxa"/>
          </w:tcPr>
          <w:p w14:paraId="31EB1E91" w14:textId="3F8A0C28" w:rsidR="002963CC" w:rsidRPr="002963CC" w:rsidRDefault="00380ABA" w:rsidP="00380ABA">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CNAMUP</w:t>
            </w:r>
          </w:p>
        </w:tc>
        <w:tc>
          <w:tcPr>
            <w:tcW w:w="4111" w:type="dxa"/>
          </w:tcPr>
          <w:p w14:paraId="47D0133E" w14:textId="3978C478" w:rsidR="002963CC" w:rsidRPr="002963CC" w:rsidRDefault="002963CC" w:rsidP="002963CC">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Rapoarte al</w:t>
            </w:r>
            <w:r>
              <w:rPr>
                <w:rFonts w:ascii="Times New Roman" w:eastAsia="Times New Roman" w:hAnsi="Times New Roman" w:cs="Times New Roman"/>
                <w:color w:val="000000"/>
                <w:sz w:val="24"/>
                <w:szCs w:val="24"/>
                <w:lang w:val="ro-RO" w:eastAsia="ru-RU"/>
              </w:rPr>
              <w:t>e auditului medical intern</w:t>
            </w:r>
          </w:p>
          <w:p w14:paraId="41ADE885" w14:textId="4D1810A1" w:rsidR="002963CC" w:rsidRPr="002963CC" w:rsidRDefault="002963CC" w:rsidP="002963CC">
            <w:pPr>
              <w:spacing w:after="0" w:line="240" w:lineRule="auto"/>
              <w:rPr>
                <w:rFonts w:ascii="Times New Roman" w:eastAsia="Times New Roman" w:hAnsi="Times New Roman" w:cs="Times New Roman"/>
                <w:strike/>
                <w:color w:val="000000"/>
                <w:sz w:val="24"/>
                <w:szCs w:val="24"/>
                <w:lang w:val="ro-RO" w:eastAsia="ru-RU"/>
              </w:rPr>
            </w:pPr>
          </w:p>
        </w:tc>
      </w:tr>
      <w:tr w:rsidR="00705F02" w:rsidRPr="00566CC0" w14:paraId="3189B41F" w14:textId="77777777" w:rsidTr="008F788F">
        <w:trPr>
          <w:trHeight w:val="144"/>
        </w:trPr>
        <w:tc>
          <w:tcPr>
            <w:tcW w:w="644" w:type="dxa"/>
          </w:tcPr>
          <w:p w14:paraId="63DA450B" w14:textId="32C91432" w:rsidR="00705F02" w:rsidRPr="002963CC" w:rsidRDefault="00705F02" w:rsidP="00705F02">
            <w:pPr>
              <w:spacing w:after="0" w:line="240" w:lineRule="auto"/>
              <w:jc w:val="both"/>
              <w:rPr>
                <w:rFonts w:ascii="Times New Roman" w:eastAsia="Times New Roman" w:hAnsi="Times New Roman" w:cs="Times New Roman"/>
                <w:color w:val="000000"/>
                <w:sz w:val="24"/>
                <w:szCs w:val="24"/>
                <w:lang w:val="ro-RO" w:eastAsia="ru-RU"/>
              </w:rPr>
            </w:pPr>
            <w:r w:rsidRPr="002963CC">
              <w:rPr>
                <w:rFonts w:ascii="Times New Roman" w:eastAsia="Cambria" w:hAnsi="Times New Roman" w:cs="Times New Roman"/>
                <w:sz w:val="24"/>
                <w:szCs w:val="24"/>
                <w:lang w:val="ro-RO"/>
              </w:rPr>
              <w:t>1.7.</w:t>
            </w:r>
          </w:p>
        </w:tc>
        <w:tc>
          <w:tcPr>
            <w:tcW w:w="4946" w:type="dxa"/>
          </w:tcPr>
          <w:p w14:paraId="4797A152" w14:textId="7F1B7605" w:rsidR="00705F02" w:rsidRPr="002963CC" w:rsidRDefault="00705F02" w:rsidP="00A407FA">
            <w:pPr>
              <w:tabs>
                <w:tab w:val="left" w:pos="1134"/>
              </w:tabs>
              <w:spacing w:after="0" w:line="240" w:lineRule="auto"/>
              <w:contextualSpacing/>
              <w:jc w:val="both"/>
              <w:rPr>
                <w:rFonts w:ascii="Times New Roman" w:eastAsia="Calibri" w:hAnsi="Times New Roman" w:cs="Times New Roman"/>
                <w:color w:val="000000"/>
                <w:sz w:val="24"/>
                <w:szCs w:val="24"/>
                <w:lang w:val="ro-RO"/>
              </w:rPr>
            </w:pPr>
            <w:r w:rsidRPr="002963CC">
              <w:rPr>
                <w:rFonts w:ascii="Times New Roman" w:eastAsia="Cambria" w:hAnsi="Times New Roman" w:cs="Times New Roman"/>
                <w:sz w:val="24"/>
                <w:szCs w:val="24"/>
                <w:lang w:val="ro-RO"/>
              </w:rPr>
              <w:t>Implementarea indexului</w:t>
            </w:r>
            <w:r w:rsidRPr="002963CC">
              <w:rPr>
                <w:rFonts w:ascii="Times New Roman" w:eastAsia="Arial Unicode MS" w:hAnsi="Times New Roman" w:cs="Times New Roman"/>
                <w:sz w:val="24"/>
                <w:szCs w:val="24"/>
                <w:lang w:val="ro-RO" w:eastAsia="ro-RO" w:bidi="ro-RO"/>
              </w:rPr>
              <w:t xml:space="preserve"> de cooperare</w:t>
            </w:r>
            <w:r w:rsidRPr="002963CC">
              <w:rPr>
                <w:rFonts w:ascii="Times New Roman" w:eastAsia="Cambria" w:hAnsi="Times New Roman" w:cs="Times New Roman"/>
                <w:sz w:val="24"/>
                <w:szCs w:val="24"/>
                <w:lang w:val="ro-RO"/>
              </w:rPr>
              <w:t xml:space="preserve"> a Serviciului de Asistenţă Medicală Urgentă cu alte servicii specializate în cadrul Serviciului naţional unic </w:t>
            </w:r>
            <w:r w:rsidRPr="002963CC">
              <w:rPr>
                <w:rFonts w:ascii="Times New Roman" w:eastAsia="Cambria" w:hAnsi="Times New Roman" w:cs="Times New Roman"/>
                <w:spacing w:val="10"/>
                <w:sz w:val="24"/>
                <w:szCs w:val="24"/>
                <w:lang w:val="ro-RO"/>
              </w:rPr>
              <w:t xml:space="preserve">funcţional </w:t>
            </w:r>
            <w:r w:rsidRPr="002963CC">
              <w:rPr>
                <w:rFonts w:ascii="Times New Roman" w:eastAsia="Cambria" w:hAnsi="Times New Roman" w:cs="Times New Roman"/>
                <w:sz w:val="24"/>
                <w:szCs w:val="24"/>
                <w:lang w:val="ro-RO"/>
              </w:rPr>
              <w:t>p</w:t>
            </w:r>
            <w:r w:rsidRPr="002963CC">
              <w:rPr>
                <w:rFonts w:ascii="Times New Roman" w:eastAsia="Cambria" w:hAnsi="Times New Roman" w:cs="Times New Roman"/>
                <w:b/>
                <w:sz w:val="24"/>
                <w:szCs w:val="24"/>
                <w:lang w:val="ro-RO"/>
              </w:rPr>
              <w:t>e</w:t>
            </w:r>
            <w:r w:rsidRPr="002963CC">
              <w:rPr>
                <w:rFonts w:ascii="Times New Roman" w:eastAsia="Cambria" w:hAnsi="Times New Roman" w:cs="Times New Roman"/>
                <w:sz w:val="24"/>
                <w:szCs w:val="24"/>
                <w:lang w:val="ro-RO"/>
              </w:rPr>
              <w:t>ntru apelurile de urgenţă 112</w:t>
            </w:r>
            <w:r w:rsidRPr="002963CC">
              <w:rPr>
                <w:rFonts w:ascii="Times New Roman" w:eastAsia="Cambria" w:hAnsi="Times New Roman" w:cs="Times New Roman"/>
                <w:color w:val="000000"/>
                <w:sz w:val="24"/>
                <w:szCs w:val="24"/>
                <w:lang w:val="ro-RO"/>
              </w:rPr>
              <w:t xml:space="preserve"> în caz de accidente, dezastre</w:t>
            </w:r>
            <w:r w:rsidR="00A407FA">
              <w:rPr>
                <w:rFonts w:ascii="Times New Roman" w:eastAsia="Cambria" w:hAnsi="Times New Roman" w:cs="Times New Roman"/>
                <w:color w:val="000000"/>
                <w:sz w:val="24"/>
                <w:szCs w:val="24"/>
                <w:lang w:val="ro-RO"/>
              </w:rPr>
              <w:t xml:space="preserve"> naturale</w:t>
            </w:r>
          </w:p>
        </w:tc>
        <w:tc>
          <w:tcPr>
            <w:tcW w:w="1777" w:type="dxa"/>
          </w:tcPr>
          <w:p w14:paraId="1F1496F7" w14:textId="0989C5CB" w:rsidR="00705F02" w:rsidRPr="002963CC" w:rsidRDefault="00705F02" w:rsidP="00705F02">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69B028D5" w14:textId="77777777" w:rsidR="00705F02" w:rsidRDefault="00705F02" w:rsidP="00705F02">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MSMPS, </w:t>
            </w:r>
          </w:p>
          <w:p w14:paraId="3160CD49" w14:textId="261B5FE1" w:rsidR="00705F02" w:rsidRPr="002963CC" w:rsidRDefault="00705F02" w:rsidP="00705F02">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MAI</w:t>
            </w:r>
          </w:p>
          <w:p w14:paraId="63412C63" w14:textId="13BDDD3A" w:rsidR="00705F02" w:rsidRPr="002963CC" w:rsidRDefault="00705F02" w:rsidP="00705F02">
            <w:pPr>
              <w:spacing w:after="0" w:line="240" w:lineRule="auto"/>
              <w:rPr>
                <w:rFonts w:ascii="Times New Roman" w:eastAsia="Times New Roman" w:hAnsi="Times New Roman" w:cs="Times New Roman"/>
                <w:color w:val="000000"/>
                <w:lang w:val="ro-RO" w:eastAsia="ru-RU"/>
              </w:rPr>
            </w:pPr>
          </w:p>
        </w:tc>
        <w:tc>
          <w:tcPr>
            <w:tcW w:w="1418" w:type="dxa"/>
          </w:tcPr>
          <w:p w14:paraId="5650BC96" w14:textId="1D6CCBB9" w:rsidR="00705F02" w:rsidRPr="002963CC" w:rsidRDefault="00380ABA" w:rsidP="00705F02">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CNAMUP</w:t>
            </w:r>
            <w:r w:rsidR="00FA6265">
              <w:rPr>
                <w:rFonts w:ascii="Times New Roman" w:eastAsia="Times New Roman" w:hAnsi="Times New Roman" w:cs="Times New Roman"/>
                <w:color w:val="000000"/>
                <w:lang w:val="ro-RO" w:eastAsia="ru-RU"/>
              </w:rPr>
              <w:t>,</w:t>
            </w:r>
            <w:r w:rsidRPr="002963CC">
              <w:rPr>
                <w:rFonts w:ascii="Times New Roman" w:eastAsia="Times New Roman" w:hAnsi="Times New Roman" w:cs="Times New Roman"/>
                <w:color w:val="000000"/>
                <w:lang w:val="ro-RO" w:eastAsia="ru-RU"/>
              </w:rPr>
              <w:t xml:space="preserve"> </w:t>
            </w:r>
            <w:r w:rsidR="00705F02" w:rsidRPr="002963CC">
              <w:rPr>
                <w:rFonts w:ascii="Times New Roman" w:eastAsia="Times New Roman" w:hAnsi="Times New Roman" w:cs="Times New Roman"/>
                <w:color w:val="000000"/>
                <w:lang w:val="ro-RO" w:eastAsia="ru-RU"/>
              </w:rPr>
              <w:t xml:space="preserve">Serviciul 112, </w:t>
            </w:r>
            <w:r w:rsidR="00705F02" w:rsidRPr="002963CC">
              <w:rPr>
                <w:rFonts w:ascii="Times New Roman" w:hAnsi="Times New Roman" w:cs="Times New Roman"/>
                <w:shd w:val="clear" w:color="auto" w:fill="FFFFFF"/>
                <w:lang w:val="ro-RO"/>
              </w:rPr>
              <w:t>Serviciul Protecţiei Civile şi Situaţii Excepţionale</w:t>
            </w:r>
          </w:p>
        </w:tc>
        <w:tc>
          <w:tcPr>
            <w:tcW w:w="4111" w:type="dxa"/>
          </w:tcPr>
          <w:p w14:paraId="3A268E7F" w14:textId="7B8D503F" w:rsidR="00705F02" w:rsidRPr="002963CC" w:rsidRDefault="00705F02" w:rsidP="00705F02">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Act normativ</w:t>
            </w:r>
            <w:r w:rsidR="00D8087F">
              <w:rPr>
                <w:rFonts w:ascii="Times New Roman" w:eastAsia="Times New Roman" w:hAnsi="Times New Roman" w:cs="Times New Roman"/>
                <w:color w:val="000000"/>
                <w:sz w:val="24"/>
                <w:szCs w:val="24"/>
                <w:lang w:val="ro-RO" w:eastAsia="ru-RU"/>
              </w:rPr>
              <w:t xml:space="preserve"> </w:t>
            </w:r>
            <w:r w:rsidR="00D8087F" w:rsidRPr="00D8087F">
              <w:rPr>
                <w:rFonts w:ascii="Times New Roman" w:eastAsia="Times New Roman" w:hAnsi="Times New Roman" w:cs="Times New Roman"/>
                <w:color w:val="000000"/>
                <w:sz w:val="24"/>
                <w:szCs w:val="24"/>
                <w:lang w:val="ro-RO" w:eastAsia="ru-RU"/>
              </w:rPr>
              <w:t>(</w:t>
            </w:r>
            <w:r w:rsidRPr="00D8087F">
              <w:rPr>
                <w:rFonts w:ascii="Times New Roman" w:eastAsia="Times New Roman" w:hAnsi="Times New Roman" w:cs="Times New Roman"/>
                <w:color w:val="000000"/>
                <w:sz w:val="24"/>
                <w:szCs w:val="24"/>
                <w:lang w:val="ro-RO" w:eastAsia="ru-RU"/>
              </w:rPr>
              <w:t xml:space="preserve"> </w:t>
            </w:r>
            <w:r w:rsidR="00D8087F" w:rsidRPr="00D8087F">
              <w:rPr>
                <w:rFonts w:ascii="Times New Roman" w:eastAsia="Times New Roman" w:hAnsi="Times New Roman" w:cs="Times New Roman"/>
                <w:color w:val="000000"/>
                <w:sz w:val="24"/>
                <w:szCs w:val="24"/>
                <w:lang w:val="ro-RO" w:eastAsia="ru-RU"/>
              </w:rPr>
              <w:t>Indexul de caz)</w:t>
            </w:r>
            <w:r w:rsidR="00D8087F">
              <w:rPr>
                <w:rFonts w:ascii="Times New Roman" w:eastAsia="Times New Roman" w:hAnsi="Times New Roman" w:cs="Times New Roman"/>
                <w:color w:val="000000"/>
                <w:sz w:val="24"/>
                <w:szCs w:val="24"/>
                <w:lang w:val="ro-RO" w:eastAsia="ru-RU"/>
              </w:rPr>
              <w:t xml:space="preserve"> implementat </w:t>
            </w:r>
          </w:p>
          <w:p w14:paraId="5C512F20" w14:textId="16C3B18C" w:rsidR="00705F02" w:rsidRPr="002963CC" w:rsidRDefault="00705F02" w:rsidP="00705F02">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Numărul de intervenții comune și gradul de impli</w:t>
            </w:r>
            <w:r>
              <w:rPr>
                <w:rFonts w:ascii="Times New Roman" w:eastAsia="Times New Roman" w:hAnsi="Times New Roman" w:cs="Times New Roman"/>
                <w:color w:val="000000"/>
                <w:sz w:val="24"/>
                <w:szCs w:val="24"/>
                <w:lang w:val="ro-RO" w:eastAsia="ru-RU"/>
              </w:rPr>
              <w:t>care a structurilor indicate co</w:t>
            </w:r>
            <w:r w:rsidRPr="002963CC">
              <w:rPr>
                <w:rFonts w:ascii="Times New Roman" w:eastAsia="Times New Roman" w:hAnsi="Times New Roman" w:cs="Times New Roman"/>
                <w:color w:val="000000"/>
                <w:sz w:val="24"/>
                <w:szCs w:val="24"/>
                <w:lang w:val="ro-RO" w:eastAsia="ru-RU"/>
              </w:rPr>
              <w:t>respunzător Indexului de cooperare</w:t>
            </w:r>
          </w:p>
        </w:tc>
      </w:tr>
      <w:tr w:rsidR="00705F02" w:rsidRPr="00566CC0" w14:paraId="71D3B01B" w14:textId="77777777" w:rsidTr="008F788F">
        <w:trPr>
          <w:trHeight w:val="144"/>
        </w:trPr>
        <w:tc>
          <w:tcPr>
            <w:tcW w:w="644" w:type="dxa"/>
          </w:tcPr>
          <w:p w14:paraId="29050FBF" w14:textId="185EEF8A" w:rsidR="00705F02" w:rsidRPr="002963CC" w:rsidRDefault="00380ABA" w:rsidP="00004535">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Cambria" w:hAnsi="Times New Roman" w:cs="Times New Roman"/>
                <w:color w:val="000000"/>
                <w:sz w:val="24"/>
                <w:szCs w:val="24"/>
                <w:lang w:val="ro-RO"/>
              </w:rPr>
              <w:t>1.</w:t>
            </w:r>
            <w:r w:rsidR="00004535">
              <w:rPr>
                <w:rFonts w:ascii="Times New Roman" w:eastAsia="Cambria" w:hAnsi="Times New Roman" w:cs="Times New Roman"/>
                <w:color w:val="000000"/>
                <w:sz w:val="24"/>
                <w:szCs w:val="24"/>
                <w:lang w:val="ro-RO"/>
              </w:rPr>
              <w:t>8</w:t>
            </w:r>
          </w:p>
        </w:tc>
        <w:tc>
          <w:tcPr>
            <w:tcW w:w="4946" w:type="dxa"/>
          </w:tcPr>
          <w:p w14:paraId="4239CD81" w14:textId="5CC6FDD4" w:rsidR="00705F02" w:rsidRPr="002963CC" w:rsidRDefault="001135C0" w:rsidP="001135C0">
            <w:pPr>
              <w:spacing w:after="0" w:line="240" w:lineRule="auto"/>
              <w:jc w:val="both"/>
              <w:rPr>
                <w:rFonts w:ascii="Times New Roman" w:eastAsia="Calibri" w:hAnsi="Times New Roman" w:cs="Times New Roman"/>
                <w:color w:val="000000"/>
                <w:sz w:val="24"/>
                <w:szCs w:val="24"/>
                <w:lang w:val="ro-RO"/>
              </w:rPr>
            </w:pPr>
            <w:r w:rsidRPr="002963CC">
              <w:rPr>
                <w:rFonts w:ascii="Times New Roman" w:eastAsia="Cambria" w:hAnsi="Times New Roman" w:cs="Times New Roman"/>
                <w:color w:val="000000"/>
                <w:sz w:val="24"/>
                <w:szCs w:val="24"/>
                <w:lang w:val="ro-RO"/>
              </w:rPr>
              <w:t xml:space="preserve">Dotarea secţiilor de terapie intensivă şi a secţiilor specializate din cadrul instituţiilor medico-sanitare spitaliceşti cu echipament şi </w:t>
            </w:r>
            <w:r w:rsidRPr="002963CC">
              <w:rPr>
                <w:rFonts w:ascii="Times New Roman" w:eastAsia="Cambria" w:hAnsi="Times New Roman" w:cs="Times New Roman"/>
                <w:color w:val="000000"/>
                <w:sz w:val="24"/>
                <w:szCs w:val="24"/>
                <w:lang w:val="ro-RO"/>
              </w:rPr>
              <w:lastRenderedPageBreak/>
              <w:t>dispozitive medicale în conformitate cu standardele europene</w:t>
            </w:r>
          </w:p>
        </w:tc>
        <w:tc>
          <w:tcPr>
            <w:tcW w:w="1777" w:type="dxa"/>
          </w:tcPr>
          <w:p w14:paraId="3E8DB3C4" w14:textId="1F20CF25" w:rsidR="00705F02" w:rsidRPr="002963CC" w:rsidRDefault="001135C0" w:rsidP="001135C0">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lastRenderedPageBreak/>
              <w:t>2021 - 2025</w:t>
            </w:r>
          </w:p>
        </w:tc>
        <w:tc>
          <w:tcPr>
            <w:tcW w:w="1640" w:type="dxa"/>
          </w:tcPr>
          <w:p w14:paraId="6F55BE51" w14:textId="77777777" w:rsidR="001135C0" w:rsidRPr="002963CC" w:rsidRDefault="001135C0" w:rsidP="001135C0">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 xml:space="preserve">Ministerul Sănătăţii, Muncii și Protecției </w:t>
            </w:r>
            <w:r w:rsidRPr="002963CC">
              <w:rPr>
                <w:rFonts w:ascii="Times New Roman" w:eastAsia="Times New Roman" w:hAnsi="Times New Roman" w:cs="Times New Roman"/>
                <w:color w:val="000000"/>
                <w:lang w:val="ro-RO" w:eastAsia="ru-RU"/>
              </w:rPr>
              <w:lastRenderedPageBreak/>
              <w:t>Sociale</w:t>
            </w:r>
          </w:p>
          <w:p w14:paraId="765092C2" w14:textId="234E2A59" w:rsidR="00705F02" w:rsidRPr="002963CC" w:rsidRDefault="00705F02" w:rsidP="001135C0">
            <w:pPr>
              <w:spacing w:after="0" w:line="240" w:lineRule="auto"/>
              <w:rPr>
                <w:rFonts w:ascii="Times New Roman" w:eastAsia="Times New Roman" w:hAnsi="Times New Roman" w:cs="Times New Roman"/>
                <w:color w:val="000000"/>
                <w:lang w:val="ro-RO" w:eastAsia="ru-RU"/>
              </w:rPr>
            </w:pPr>
          </w:p>
        </w:tc>
        <w:tc>
          <w:tcPr>
            <w:tcW w:w="1418" w:type="dxa"/>
          </w:tcPr>
          <w:p w14:paraId="0C1B1710" w14:textId="07993A22" w:rsidR="00705F02" w:rsidRPr="002963CC" w:rsidRDefault="001135C0" w:rsidP="00705F02">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lastRenderedPageBreak/>
              <w:t>IMSP; Autoritățile Publice Locale</w:t>
            </w:r>
          </w:p>
        </w:tc>
        <w:tc>
          <w:tcPr>
            <w:tcW w:w="4111" w:type="dxa"/>
          </w:tcPr>
          <w:p w14:paraId="57EF21A8" w14:textId="079350D3" w:rsidR="001135C0" w:rsidRPr="002963CC" w:rsidRDefault="001135C0" w:rsidP="001135C0">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 xml:space="preserve">Lista medicamentelor și dispozitivelor medicale </w:t>
            </w:r>
            <w:r w:rsidR="00823376">
              <w:rPr>
                <w:rFonts w:ascii="Times New Roman" w:eastAsia="Times New Roman" w:hAnsi="Times New Roman" w:cs="Times New Roman"/>
                <w:color w:val="000000"/>
                <w:sz w:val="24"/>
                <w:szCs w:val="24"/>
                <w:lang w:val="ro-RO" w:eastAsia="ru-RU"/>
              </w:rPr>
              <w:t>aprobate</w:t>
            </w:r>
            <w:r w:rsidRPr="002963CC">
              <w:rPr>
                <w:rFonts w:ascii="Times New Roman" w:eastAsia="Times New Roman" w:hAnsi="Times New Roman" w:cs="Times New Roman"/>
                <w:color w:val="000000"/>
                <w:sz w:val="24"/>
                <w:szCs w:val="24"/>
                <w:lang w:val="ro-RO" w:eastAsia="ru-RU"/>
              </w:rPr>
              <w:t xml:space="preserve"> pentru secțiile de terapie intensivă și secțiile specializate </w:t>
            </w:r>
            <w:r w:rsidRPr="002963CC">
              <w:rPr>
                <w:rFonts w:ascii="Times New Roman" w:eastAsia="Times New Roman" w:hAnsi="Times New Roman" w:cs="Times New Roman"/>
                <w:color w:val="000000"/>
                <w:sz w:val="24"/>
                <w:szCs w:val="24"/>
                <w:lang w:val="ro-RO" w:eastAsia="ru-RU"/>
              </w:rPr>
              <w:lastRenderedPageBreak/>
              <w:t>pentru urgențele medico-chirurgicale</w:t>
            </w:r>
          </w:p>
          <w:p w14:paraId="36A1A214" w14:textId="0BEB0ED0" w:rsidR="00705F02" w:rsidRPr="002963CC" w:rsidRDefault="001135C0" w:rsidP="001135C0">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Raport privind  nivelul de respectare a standardelor elaborat</w:t>
            </w:r>
          </w:p>
        </w:tc>
      </w:tr>
      <w:tr w:rsidR="001135C0" w:rsidRPr="00566CC0" w14:paraId="0AD1BD81" w14:textId="77777777" w:rsidTr="008F788F">
        <w:trPr>
          <w:trHeight w:val="144"/>
        </w:trPr>
        <w:tc>
          <w:tcPr>
            <w:tcW w:w="644" w:type="dxa"/>
          </w:tcPr>
          <w:p w14:paraId="6117E9A7" w14:textId="7663FF37" w:rsidR="001135C0" w:rsidRPr="002963CC" w:rsidRDefault="00380ABA" w:rsidP="00004535">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Cambria" w:hAnsi="Times New Roman" w:cs="Times New Roman"/>
                <w:color w:val="000000"/>
                <w:sz w:val="24"/>
                <w:szCs w:val="24"/>
                <w:lang w:val="ro-RO"/>
              </w:rPr>
              <w:lastRenderedPageBreak/>
              <w:t>1.</w:t>
            </w:r>
            <w:r w:rsidR="00004535">
              <w:rPr>
                <w:rFonts w:ascii="Times New Roman" w:eastAsia="Cambria" w:hAnsi="Times New Roman" w:cs="Times New Roman"/>
                <w:color w:val="000000"/>
                <w:sz w:val="24"/>
                <w:szCs w:val="24"/>
                <w:lang w:val="ro-RO"/>
              </w:rPr>
              <w:t>9</w:t>
            </w:r>
          </w:p>
        </w:tc>
        <w:tc>
          <w:tcPr>
            <w:tcW w:w="4946" w:type="dxa"/>
          </w:tcPr>
          <w:p w14:paraId="6D6B9098" w14:textId="3EC14333" w:rsidR="001135C0" w:rsidRPr="002963CC" w:rsidRDefault="001135C0" w:rsidP="001135C0">
            <w:pPr>
              <w:tabs>
                <w:tab w:val="left" w:pos="1134"/>
              </w:tabs>
              <w:spacing w:after="0" w:line="240" w:lineRule="auto"/>
              <w:contextualSpacing/>
              <w:jc w:val="both"/>
              <w:rPr>
                <w:rFonts w:ascii="Times New Roman" w:eastAsia="Calibri" w:hAnsi="Times New Roman" w:cs="Times New Roman"/>
                <w:color w:val="000000"/>
                <w:sz w:val="24"/>
                <w:szCs w:val="24"/>
                <w:lang w:val="ro-RO"/>
              </w:rPr>
            </w:pPr>
            <w:r w:rsidRPr="002963CC">
              <w:rPr>
                <w:rFonts w:ascii="Times New Roman" w:eastAsia="Cambria" w:hAnsi="Times New Roman" w:cs="Times New Roman"/>
                <w:color w:val="000000"/>
                <w:sz w:val="24"/>
                <w:szCs w:val="24"/>
                <w:lang w:val="ro-RO"/>
              </w:rPr>
              <w:t>Asigurarea unui mecanism eficient de mentenanță a transportului sanitar, inclusiv reparaţia și monitorizare</w:t>
            </w:r>
            <w:r>
              <w:rPr>
                <w:rFonts w:ascii="Times New Roman" w:eastAsia="Cambria" w:hAnsi="Times New Roman" w:cs="Times New Roman"/>
                <w:color w:val="000000"/>
                <w:sz w:val="24"/>
                <w:szCs w:val="24"/>
                <w:lang w:val="ro-RO"/>
              </w:rPr>
              <w:t>a</w:t>
            </w:r>
            <w:r w:rsidRPr="002963CC">
              <w:rPr>
                <w:rFonts w:ascii="Times New Roman" w:eastAsia="Cambria" w:hAnsi="Times New Roman" w:cs="Times New Roman"/>
                <w:color w:val="000000"/>
                <w:sz w:val="24"/>
                <w:szCs w:val="24"/>
                <w:lang w:val="ro-RO"/>
              </w:rPr>
              <w:t xml:space="preserve"> tehnică</w:t>
            </w:r>
          </w:p>
        </w:tc>
        <w:tc>
          <w:tcPr>
            <w:tcW w:w="1777" w:type="dxa"/>
          </w:tcPr>
          <w:p w14:paraId="52970AC2" w14:textId="11645308" w:rsidR="001135C0" w:rsidRPr="002963CC" w:rsidRDefault="001135C0" w:rsidP="001135C0">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2021 - 2022</w:t>
            </w:r>
          </w:p>
        </w:tc>
        <w:tc>
          <w:tcPr>
            <w:tcW w:w="1640" w:type="dxa"/>
          </w:tcPr>
          <w:p w14:paraId="03DE84E5" w14:textId="31F41F17" w:rsidR="001135C0" w:rsidRPr="002963CC" w:rsidRDefault="001135C0" w:rsidP="001135C0">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MSMPS</w:t>
            </w:r>
          </w:p>
        </w:tc>
        <w:tc>
          <w:tcPr>
            <w:tcW w:w="1418" w:type="dxa"/>
          </w:tcPr>
          <w:p w14:paraId="0A9CF23A" w14:textId="2FC5E684" w:rsidR="001135C0" w:rsidRPr="002963CC" w:rsidRDefault="001135C0" w:rsidP="001135C0">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CNAMUP</w:t>
            </w:r>
          </w:p>
        </w:tc>
        <w:tc>
          <w:tcPr>
            <w:tcW w:w="4111" w:type="dxa"/>
          </w:tcPr>
          <w:p w14:paraId="56293496" w14:textId="35A23485" w:rsidR="001135C0" w:rsidRPr="002963CC" w:rsidRDefault="001135C0" w:rsidP="001135C0">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Centrul unic auto de deservire a transportului sanitar creat</w:t>
            </w:r>
          </w:p>
          <w:p w14:paraId="61977789" w14:textId="05D34825" w:rsidR="001135C0" w:rsidRPr="002963CC" w:rsidRDefault="001135C0" w:rsidP="001135C0">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Număr de unități de transport deservite</w:t>
            </w:r>
          </w:p>
        </w:tc>
      </w:tr>
      <w:tr w:rsidR="001135C0" w:rsidRPr="00566CC0" w14:paraId="551411B4" w14:textId="77777777" w:rsidTr="008F788F">
        <w:trPr>
          <w:trHeight w:val="144"/>
        </w:trPr>
        <w:tc>
          <w:tcPr>
            <w:tcW w:w="644" w:type="dxa"/>
          </w:tcPr>
          <w:p w14:paraId="2B5FC592" w14:textId="1F13B8DD" w:rsidR="001135C0" w:rsidRPr="002963CC" w:rsidRDefault="00380ABA" w:rsidP="00004535">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Cambria" w:hAnsi="Times New Roman" w:cs="Times New Roman"/>
                <w:color w:val="000000"/>
                <w:sz w:val="24"/>
                <w:szCs w:val="24"/>
                <w:lang w:val="ro-RO"/>
              </w:rPr>
              <w:t>1.1</w:t>
            </w:r>
            <w:r w:rsidR="00004535">
              <w:rPr>
                <w:rFonts w:ascii="Times New Roman" w:eastAsia="Cambria" w:hAnsi="Times New Roman" w:cs="Times New Roman"/>
                <w:color w:val="000000"/>
                <w:sz w:val="24"/>
                <w:szCs w:val="24"/>
                <w:lang w:val="ro-RO"/>
              </w:rPr>
              <w:t>0</w:t>
            </w:r>
          </w:p>
        </w:tc>
        <w:tc>
          <w:tcPr>
            <w:tcW w:w="4946" w:type="dxa"/>
          </w:tcPr>
          <w:p w14:paraId="142B455D" w14:textId="275335FE" w:rsidR="001135C0" w:rsidRPr="002963CC" w:rsidRDefault="001135C0" w:rsidP="001135C0">
            <w:pPr>
              <w:tabs>
                <w:tab w:val="left" w:pos="1134"/>
              </w:tabs>
              <w:spacing w:after="0" w:line="240" w:lineRule="auto"/>
              <w:contextualSpacing/>
              <w:jc w:val="both"/>
              <w:rPr>
                <w:rFonts w:ascii="Times New Roman" w:eastAsia="Calibri" w:hAnsi="Times New Roman" w:cs="Times New Roman"/>
                <w:color w:val="000000"/>
                <w:sz w:val="24"/>
                <w:szCs w:val="24"/>
                <w:lang w:val="ro-RO"/>
              </w:rPr>
            </w:pPr>
            <w:r w:rsidRPr="002963CC">
              <w:rPr>
                <w:rFonts w:ascii="Times New Roman" w:eastAsia="Cambria" w:hAnsi="Times New Roman" w:cs="Times New Roman"/>
                <w:color w:val="000000"/>
                <w:sz w:val="24"/>
                <w:szCs w:val="24"/>
                <w:lang w:val="ro-RO"/>
              </w:rPr>
              <w:t xml:space="preserve">Dezvoltarea serviciului </w:t>
            </w:r>
            <w:proofErr w:type="spellStart"/>
            <w:r w:rsidRPr="002963CC">
              <w:rPr>
                <w:rFonts w:ascii="Times New Roman" w:eastAsia="Cambria" w:hAnsi="Times New Roman" w:cs="Times New Roman"/>
                <w:color w:val="000000"/>
                <w:sz w:val="24"/>
                <w:szCs w:val="24"/>
                <w:lang w:val="ro-RO"/>
              </w:rPr>
              <w:t>bioingineresc</w:t>
            </w:r>
            <w:proofErr w:type="spellEnd"/>
            <w:r w:rsidRPr="002963CC">
              <w:rPr>
                <w:rFonts w:ascii="Times New Roman" w:eastAsia="Cambria" w:hAnsi="Times New Roman" w:cs="Times New Roman"/>
                <w:color w:val="000000"/>
                <w:sz w:val="24"/>
                <w:szCs w:val="24"/>
                <w:lang w:val="ro-RO"/>
              </w:rPr>
              <w:t xml:space="preserve"> în </w:t>
            </w:r>
            <w:proofErr w:type="spellStart"/>
            <w:r w:rsidRPr="002963CC">
              <w:rPr>
                <w:rFonts w:ascii="Times New Roman" w:eastAsia="Cambria" w:hAnsi="Times New Roman" w:cs="Times New Roman"/>
                <w:color w:val="000000"/>
                <w:sz w:val="24"/>
                <w:szCs w:val="24"/>
                <w:lang w:val="ro-RO"/>
              </w:rPr>
              <w:t>mentenanţa</w:t>
            </w:r>
            <w:proofErr w:type="spellEnd"/>
            <w:r w:rsidRPr="002963CC">
              <w:rPr>
                <w:rFonts w:ascii="Times New Roman" w:eastAsia="Cambria" w:hAnsi="Times New Roman" w:cs="Times New Roman"/>
                <w:color w:val="000000"/>
                <w:sz w:val="24"/>
                <w:szCs w:val="24"/>
                <w:lang w:val="ro-RO"/>
              </w:rPr>
              <w:t xml:space="preserve"> dispozitivelor medicale</w:t>
            </w:r>
          </w:p>
        </w:tc>
        <w:tc>
          <w:tcPr>
            <w:tcW w:w="1777" w:type="dxa"/>
          </w:tcPr>
          <w:p w14:paraId="5B10B3A9" w14:textId="1710DA45" w:rsidR="001135C0" w:rsidRPr="002963CC" w:rsidRDefault="001135C0" w:rsidP="001135C0">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2AC9410C" w14:textId="07B25A00" w:rsidR="001135C0" w:rsidRPr="002963CC" w:rsidRDefault="001135C0" w:rsidP="001135C0">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MSMPS</w:t>
            </w:r>
          </w:p>
        </w:tc>
        <w:tc>
          <w:tcPr>
            <w:tcW w:w="1418" w:type="dxa"/>
          </w:tcPr>
          <w:p w14:paraId="05D13D5C" w14:textId="42E5587D" w:rsidR="001135C0" w:rsidRPr="002963CC" w:rsidRDefault="001135C0" w:rsidP="001135C0">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xml:space="preserve">IMSP municipale și republicane, </w:t>
            </w:r>
            <w:r w:rsidRPr="002963CC">
              <w:rPr>
                <w:rFonts w:ascii="Times New Roman" w:eastAsia="Times New Roman" w:hAnsi="Times New Roman" w:cs="Times New Roman"/>
                <w:color w:val="000000"/>
                <w:lang w:val="ro-RO" w:eastAsia="ru-RU"/>
              </w:rPr>
              <w:t>Universitatea Tehnică a Moldovei</w:t>
            </w:r>
          </w:p>
        </w:tc>
        <w:tc>
          <w:tcPr>
            <w:tcW w:w="4111" w:type="dxa"/>
          </w:tcPr>
          <w:p w14:paraId="358BF3C8" w14:textId="72F1BF14" w:rsidR="001135C0" w:rsidRPr="002963CC" w:rsidRDefault="001135C0" w:rsidP="00823376">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Rata asigurării instituțiilor cu specialiști bioingineri</w:t>
            </w:r>
            <w:r w:rsidRPr="002963CC">
              <w:rPr>
                <w:rFonts w:ascii="Times New Roman" w:eastAsia="Times New Roman" w:hAnsi="Times New Roman" w:cs="Times New Roman"/>
                <w:color w:val="000000"/>
                <w:sz w:val="24"/>
                <w:szCs w:val="24"/>
                <w:lang w:val="ro-RO" w:eastAsia="ru-RU"/>
              </w:rPr>
              <w:t xml:space="preserve"> </w:t>
            </w:r>
          </w:p>
        </w:tc>
      </w:tr>
      <w:tr w:rsidR="00A853E4" w:rsidRPr="00566CC0" w14:paraId="06079CF9" w14:textId="77777777" w:rsidTr="008F788F">
        <w:trPr>
          <w:trHeight w:val="144"/>
        </w:trPr>
        <w:tc>
          <w:tcPr>
            <w:tcW w:w="644" w:type="dxa"/>
          </w:tcPr>
          <w:p w14:paraId="7DF7FC41" w14:textId="04E3729F" w:rsidR="00A853E4" w:rsidRPr="002963CC" w:rsidRDefault="00380ABA" w:rsidP="00004535">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Cambria" w:hAnsi="Times New Roman" w:cs="Times New Roman"/>
                <w:color w:val="000000"/>
                <w:sz w:val="24"/>
                <w:szCs w:val="24"/>
                <w:lang w:val="ro-RO"/>
              </w:rPr>
              <w:t>1.1</w:t>
            </w:r>
            <w:r w:rsidR="00004535">
              <w:rPr>
                <w:rFonts w:ascii="Times New Roman" w:eastAsia="Cambria" w:hAnsi="Times New Roman" w:cs="Times New Roman"/>
                <w:color w:val="000000"/>
                <w:sz w:val="24"/>
                <w:szCs w:val="24"/>
                <w:lang w:val="ro-RO"/>
              </w:rPr>
              <w:t>1</w:t>
            </w:r>
          </w:p>
        </w:tc>
        <w:tc>
          <w:tcPr>
            <w:tcW w:w="4946" w:type="dxa"/>
          </w:tcPr>
          <w:p w14:paraId="2D954FF6" w14:textId="618C6772" w:rsidR="00A853E4" w:rsidRPr="00BE299D" w:rsidRDefault="00100E0F" w:rsidP="00100E0F">
            <w:pPr>
              <w:tabs>
                <w:tab w:val="left" w:pos="1134"/>
              </w:tabs>
              <w:spacing w:after="0" w:line="240" w:lineRule="auto"/>
              <w:contextualSpacing/>
              <w:jc w:val="both"/>
              <w:rPr>
                <w:rFonts w:ascii="Times New Roman" w:eastAsia="Calibri" w:hAnsi="Times New Roman" w:cs="Times New Roman"/>
                <w:color w:val="000000"/>
                <w:sz w:val="24"/>
                <w:szCs w:val="24"/>
                <w:lang w:val="ro-RO"/>
              </w:rPr>
            </w:pPr>
            <w:r>
              <w:rPr>
                <w:rFonts w:ascii="Times New Roman" w:eastAsia="Times New Roman" w:hAnsi="Times New Roman" w:cs="Times New Roman"/>
                <w:sz w:val="24"/>
                <w:szCs w:val="24"/>
                <w:lang w:val="ro-RO" w:eastAsia="ru-RU"/>
              </w:rPr>
              <w:t>M</w:t>
            </w:r>
            <w:r w:rsidR="00A853E4" w:rsidRPr="00BE299D">
              <w:rPr>
                <w:rFonts w:ascii="Times New Roman" w:hAnsi="Times New Roman" w:cs="Times New Roman"/>
                <w:sz w:val="24"/>
                <w:szCs w:val="24"/>
                <w:lang w:val="ro-RO"/>
              </w:rPr>
              <w:t xml:space="preserve">odernizarea serviciului de asistență medicală de urgență </w:t>
            </w:r>
            <w:proofErr w:type="spellStart"/>
            <w:r w:rsidR="00A853E4" w:rsidRPr="006E7FB0">
              <w:rPr>
                <w:rFonts w:ascii="Times New Roman" w:hAnsi="Times New Roman" w:cs="Times New Roman"/>
                <w:sz w:val="24"/>
                <w:szCs w:val="24"/>
                <w:lang w:val="en-US"/>
              </w:rPr>
              <w:t>prespitalicească</w:t>
            </w:r>
            <w:proofErr w:type="spellEnd"/>
            <w:r w:rsidR="00A853E4">
              <w:rPr>
                <w:rFonts w:ascii="Times New Roman" w:hAnsi="Times New Roman" w:cs="Times New Roman"/>
                <w:sz w:val="24"/>
                <w:szCs w:val="24"/>
                <w:lang w:val="ro-RO"/>
              </w:rPr>
              <w:t xml:space="preserve"> prin crearea și îmbunătățirea condițiilor adecvate de activitate, în corespundere cu normele </w:t>
            </w:r>
            <w:proofErr w:type="spellStart"/>
            <w:r w:rsidR="00A853E4">
              <w:rPr>
                <w:rFonts w:ascii="Times New Roman" w:hAnsi="Times New Roman" w:cs="Times New Roman"/>
                <w:sz w:val="24"/>
                <w:szCs w:val="24"/>
                <w:lang w:val="ro-RO"/>
              </w:rPr>
              <w:t>ssanitare</w:t>
            </w:r>
            <w:proofErr w:type="spellEnd"/>
            <w:r w:rsidR="00A853E4">
              <w:rPr>
                <w:rFonts w:ascii="Times New Roman" w:hAnsi="Times New Roman" w:cs="Times New Roman"/>
                <w:sz w:val="24"/>
                <w:szCs w:val="24"/>
                <w:lang w:val="ro-RO"/>
              </w:rPr>
              <w:t xml:space="preserve"> în vigoare </w:t>
            </w:r>
          </w:p>
        </w:tc>
        <w:tc>
          <w:tcPr>
            <w:tcW w:w="1777" w:type="dxa"/>
          </w:tcPr>
          <w:p w14:paraId="54295E11" w14:textId="382B81F1" w:rsidR="00A853E4" w:rsidRPr="002963CC" w:rsidRDefault="00A853E4" w:rsidP="00A853E4">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520A99E0" w14:textId="7824B9DD" w:rsidR="00A853E4" w:rsidRPr="002963CC" w:rsidRDefault="00A853E4" w:rsidP="00A853E4">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MSMPS</w:t>
            </w:r>
          </w:p>
        </w:tc>
        <w:tc>
          <w:tcPr>
            <w:tcW w:w="1418" w:type="dxa"/>
          </w:tcPr>
          <w:p w14:paraId="7BBE0F32" w14:textId="7BF01FB6" w:rsidR="00A853E4" w:rsidRPr="002963CC" w:rsidRDefault="00A853E4" w:rsidP="00A853E4">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CNAMUP</w:t>
            </w:r>
          </w:p>
        </w:tc>
        <w:tc>
          <w:tcPr>
            <w:tcW w:w="4111" w:type="dxa"/>
          </w:tcPr>
          <w:p w14:paraId="27370D57" w14:textId="2568E3FE" w:rsidR="00A853E4" w:rsidRPr="002963CC" w:rsidRDefault="00A853E4" w:rsidP="00A853E4">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Numărul de </w:t>
            </w:r>
            <w:proofErr w:type="spellStart"/>
            <w:r>
              <w:rPr>
                <w:rFonts w:ascii="Times New Roman" w:eastAsia="Times New Roman" w:hAnsi="Times New Roman" w:cs="Times New Roman"/>
                <w:color w:val="000000"/>
                <w:sz w:val="24"/>
                <w:szCs w:val="24"/>
                <w:lang w:val="ro-RO" w:eastAsia="ru-RU"/>
              </w:rPr>
              <w:t>edicficii</w:t>
            </w:r>
            <w:proofErr w:type="spellEnd"/>
            <w:r>
              <w:rPr>
                <w:rFonts w:ascii="Times New Roman" w:eastAsia="Times New Roman" w:hAnsi="Times New Roman" w:cs="Times New Roman"/>
                <w:color w:val="000000"/>
                <w:sz w:val="24"/>
                <w:szCs w:val="24"/>
                <w:lang w:val="ro-RO" w:eastAsia="ru-RU"/>
              </w:rPr>
              <w:t xml:space="preserve">, subdiviziuni renovate </w:t>
            </w:r>
          </w:p>
        </w:tc>
      </w:tr>
      <w:tr w:rsidR="00F5556F" w:rsidRPr="00566CC0" w14:paraId="453AC7BC" w14:textId="77777777" w:rsidTr="008F788F">
        <w:trPr>
          <w:trHeight w:val="144"/>
        </w:trPr>
        <w:tc>
          <w:tcPr>
            <w:tcW w:w="644" w:type="dxa"/>
          </w:tcPr>
          <w:p w14:paraId="6D1DB22E" w14:textId="30A55F8B" w:rsidR="00F5556F" w:rsidRPr="002963CC" w:rsidRDefault="00380ABA" w:rsidP="00004535">
            <w:p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Cambria" w:hAnsi="Times New Roman" w:cs="Times New Roman"/>
                <w:color w:val="000000"/>
                <w:sz w:val="24"/>
                <w:szCs w:val="24"/>
                <w:lang w:val="ro-RO"/>
              </w:rPr>
              <w:t>1.1</w:t>
            </w:r>
            <w:r w:rsidR="00004535">
              <w:rPr>
                <w:rFonts w:ascii="Times New Roman" w:eastAsia="Cambria" w:hAnsi="Times New Roman" w:cs="Times New Roman"/>
                <w:color w:val="000000"/>
                <w:sz w:val="24"/>
                <w:szCs w:val="24"/>
                <w:lang w:val="ro-RO"/>
              </w:rPr>
              <w:t>2</w:t>
            </w:r>
          </w:p>
        </w:tc>
        <w:tc>
          <w:tcPr>
            <w:tcW w:w="4946" w:type="dxa"/>
          </w:tcPr>
          <w:p w14:paraId="2834A14A" w14:textId="17DCF78A" w:rsidR="00F5556F" w:rsidRPr="00F5556F" w:rsidRDefault="00100E0F" w:rsidP="00F5556F">
            <w:pPr>
              <w:spacing w:after="0" w:line="240" w:lineRule="auto"/>
              <w:jc w:val="both"/>
              <w:rPr>
                <w:rFonts w:ascii="Times New Roman" w:hAnsi="Times New Roman" w:cs="Times New Roman"/>
                <w:sz w:val="24"/>
                <w:szCs w:val="24"/>
                <w:lang w:val="ro-RO"/>
              </w:rPr>
            </w:pPr>
            <w:r>
              <w:rPr>
                <w:rFonts w:ascii="Times New Roman" w:eastAsia="Cambria" w:hAnsi="Times New Roman" w:cs="Times New Roman"/>
                <w:color w:val="000000"/>
                <w:sz w:val="24"/>
                <w:szCs w:val="24"/>
                <w:lang w:val="ro-RO"/>
              </w:rPr>
              <w:t>I</w:t>
            </w:r>
            <w:r w:rsidR="00F5556F" w:rsidRPr="00F5556F">
              <w:rPr>
                <w:rFonts w:ascii="Times New Roman" w:eastAsia="Cambria" w:hAnsi="Times New Roman" w:cs="Times New Roman"/>
                <w:color w:val="000000"/>
                <w:sz w:val="24"/>
                <w:szCs w:val="24"/>
                <w:lang w:val="ro-RO"/>
              </w:rPr>
              <w:t>nstituirea și dezvoltarea Serviciului Republican Medicina Calamităților și Dezastrelor</w:t>
            </w:r>
            <w:r w:rsidR="00F5556F" w:rsidRPr="00F5556F">
              <w:rPr>
                <w:rFonts w:ascii="Times New Roman" w:hAnsi="Times New Roman" w:cs="Times New Roman"/>
                <w:iCs/>
                <w:sz w:val="24"/>
                <w:szCs w:val="24"/>
                <w:lang w:val="ro-RO"/>
              </w:rPr>
              <w:t xml:space="preserve">, cu pregătirea instituțiilor medico-sanitare pentru </w:t>
            </w:r>
            <w:r w:rsidR="00F5556F" w:rsidRPr="00F5556F">
              <w:rPr>
                <w:rFonts w:ascii="Times New Roman" w:hAnsi="Times New Roman" w:cs="Times New Roman"/>
                <w:sz w:val="24"/>
                <w:szCs w:val="24"/>
                <w:lang w:val="ro-RO"/>
              </w:rPr>
              <w:t>gestionarea eficientă a urgenţelor de sănătate publică</w:t>
            </w:r>
            <w:r w:rsidR="00F5556F">
              <w:rPr>
                <w:rFonts w:ascii="Times New Roman" w:hAnsi="Times New Roman" w:cs="Times New Roman"/>
                <w:sz w:val="24"/>
                <w:szCs w:val="24"/>
                <w:lang w:val="ro-RO"/>
              </w:rPr>
              <w:t xml:space="preserve"> în cadrul ANSP</w:t>
            </w:r>
          </w:p>
          <w:p w14:paraId="2749719E" w14:textId="3D7A34D6" w:rsidR="00F5556F" w:rsidRPr="002963CC" w:rsidRDefault="00F5556F" w:rsidP="00F5556F">
            <w:pPr>
              <w:tabs>
                <w:tab w:val="left" w:pos="1134"/>
              </w:tabs>
              <w:spacing w:after="0" w:line="240" w:lineRule="auto"/>
              <w:contextualSpacing/>
              <w:jc w:val="both"/>
              <w:rPr>
                <w:rFonts w:ascii="Times New Roman" w:eastAsia="Calibri" w:hAnsi="Times New Roman" w:cs="Times New Roman"/>
                <w:color w:val="000000"/>
                <w:sz w:val="24"/>
                <w:szCs w:val="24"/>
                <w:lang w:val="ro-RO"/>
              </w:rPr>
            </w:pPr>
          </w:p>
        </w:tc>
        <w:tc>
          <w:tcPr>
            <w:tcW w:w="1777" w:type="dxa"/>
          </w:tcPr>
          <w:p w14:paraId="47988B3F" w14:textId="0A507230" w:rsidR="00F5556F" w:rsidRPr="002963CC" w:rsidRDefault="00F5556F" w:rsidP="00F5556F">
            <w:pPr>
              <w:spacing w:after="0" w:line="240" w:lineRule="auto"/>
              <w:jc w:val="center"/>
              <w:rPr>
                <w:rFonts w:ascii="Times New Roman" w:eastAsia="Times New Roman" w:hAnsi="Times New Roman" w:cs="Times New Roman"/>
                <w:color w:val="000000"/>
                <w:sz w:val="24"/>
                <w:szCs w:val="24"/>
                <w:lang w:val="ro-RO" w:eastAsia="ru-RU"/>
              </w:rPr>
            </w:pPr>
            <w:r w:rsidRPr="00F5556F">
              <w:rPr>
                <w:rFonts w:ascii="Times New Roman" w:eastAsia="Times New Roman" w:hAnsi="Times New Roman" w:cs="Times New Roman"/>
                <w:color w:val="000000"/>
                <w:sz w:val="24"/>
                <w:szCs w:val="24"/>
                <w:lang w:val="ro-RO" w:eastAsia="ru-RU"/>
              </w:rPr>
              <w:t>2021 - 2025</w:t>
            </w:r>
          </w:p>
        </w:tc>
        <w:tc>
          <w:tcPr>
            <w:tcW w:w="1640" w:type="dxa"/>
          </w:tcPr>
          <w:p w14:paraId="674CE551" w14:textId="2CD16DF1" w:rsidR="00F5556F" w:rsidRPr="002963CC" w:rsidRDefault="00F5556F" w:rsidP="00F5556F">
            <w:pPr>
              <w:spacing w:after="0" w:line="240" w:lineRule="auto"/>
              <w:rPr>
                <w:rFonts w:ascii="Times New Roman" w:eastAsia="Times New Roman" w:hAnsi="Times New Roman" w:cs="Times New Roman"/>
                <w:color w:val="000000"/>
                <w:lang w:val="ro-RO" w:eastAsia="ru-RU"/>
              </w:rPr>
            </w:pPr>
            <w:r w:rsidRPr="00F5556F">
              <w:rPr>
                <w:rFonts w:ascii="Times New Roman" w:eastAsia="Times New Roman" w:hAnsi="Times New Roman" w:cs="Times New Roman"/>
                <w:color w:val="000000"/>
                <w:lang w:val="ro-RO" w:eastAsia="ru-RU"/>
              </w:rPr>
              <w:t>Ministerul Afacerilor Interne</w:t>
            </w:r>
            <w:r>
              <w:rPr>
                <w:rFonts w:ascii="Times New Roman" w:eastAsia="Times New Roman" w:hAnsi="Times New Roman" w:cs="Times New Roman"/>
                <w:color w:val="000000"/>
                <w:lang w:val="ro-RO" w:eastAsia="ru-RU"/>
              </w:rPr>
              <w:t>,</w:t>
            </w:r>
            <w:r w:rsidRPr="00F5556F">
              <w:rPr>
                <w:rFonts w:ascii="Times New Roman" w:eastAsia="Times New Roman" w:hAnsi="Times New Roman" w:cs="Times New Roman"/>
                <w:color w:val="000000"/>
                <w:lang w:val="ro-RO" w:eastAsia="ru-RU"/>
              </w:rPr>
              <w:t xml:space="preserve"> Ministerul Sănătăţii</w:t>
            </w:r>
            <w:r>
              <w:rPr>
                <w:rFonts w:ascii="Times New Roman" w:eastAsia="Times New Roman" w:hAnsi="Times New Roman" w:cs="Times New Roman"/>
                <w:color w:val="000000"/>
                <w:lang w:val="ro-RO" w:eastAsia="ru-RU"/>
              </w:rPr>
              <w:t>, Muncii și Protecției Sociale</w:t>
            </w:r>
          </w:p>
        </w:tc>
        <w:tc>
          <w:tcPr>
            <w:tcW w:w="1418" w:type="dxa"/>
          </w:tcPr>
          <w:p w14:paraId="7DAAB5BF" w14:textId="77777777" w:rsidR="00F5556F" w:rsidRDefault="00F5556F" w:rsidP="00F5556F">
            <w:pPr>
              <w:spacing w:after="0" w:line="240" w:lineRule="auto"/>
              <w:jc w:val="both"/>
              <w:rPr>
                <w:rFonts w:ascii="Times New Roman" w:eastAsia="Times New Roman" w:hAnsi="Times New Roman" w:cs="Times New Roman"/>
                <w:color w:val="000000"/>
                <w:lang w:val="ro-RO" w:eastAsia="ru-RU"/>
              </w:rPr>
            </w:pPr>
            <w:r w:rsidRPr="00EF67BA">
              <w:rPr>
                <w:rFonts w:ascii="Times New Roman" w:eastAsia="Times New Roman" w:hAnsi="Times New Roman" w:cs="Times New Roman"/>
                <w:color w:val="000000"/>
                <w:lang w:val="ro-RO" w:eastAsia="ru-RU"/>
              </w:rPr>
              <w:t>ANSP,</w:t>
            </w:r>
            <w:r>
              <w:rPr>
                <w:rFonts w:ascii="Times New Roman" w:eastAsia="Times New Roman" w:hAnsi="Times New Roman" w:cs="Times New Roman"/>
                <w:color w:val="000000"/>
                <w:lang w:val="ro-RO" w:eastAsia="ru-RU"/>
              </w:rPr>
              <w:t xml:space="preserve"> IGSU, SMURD,</w:t>
            </w:r>
          </w:p>
          <w:p w14:paraId="190B6BFB" w14:textId="77777777" w:rsidR="00F5556F" w:rsidRDefault="00F5556F" w:rsidP="00F5556F">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IMU</w:t>
            </w:r>
            <w:r w:rsidRPr="00EF67BA">
              <w:rPr>
                <w:rFonts w:ascii="Times New Roman" w:eastAsia="Times New Roman" w:hAnsi="Times New Roman" w:cs="Times New Roman"/>
                <w:color w:val="000000"/>
                <w:lang w:val="ro-RO" w:eastAsia="ru-RU"/>
              </w:rPr>
              <w:t>,</w:t>
            </w:r>
          </w:p>
          <w:p w14:paraId="0C064AD1" w14:textId="663A3EF1" w:rsidR="00F5556F" w:rsidRPr="002963CC" w:rsidRDefault="00F5556F" w:rsidP="00F5556F">
            <w:pPr>
              <w:spacing w:after="0" w:line="240" w:lineRule="auto"/>
              <w:jc w:val="both"/>
              <w:rPr>
                <w:rFonts w:ascii="Times New Roman" w:eastAsia="Times New Roman" w:hAnsi="Times New Roman" w:cs="Times New Roman"/>
                <w:color w:val="000000"/>
                <w:lang w:val="ro-RO" w:eastAsia="ru-RU"/>
              </w:rPr>
            </w:pPr>
            <w:r w:rsidRPr="00EF67BA">
              <w:rPr>
                <w:rFonts w:ascii="Times New Roman" w:eastAsia="Times New Roman" w:hAnsi="Times New Roman" w:cs="Times New Roman"/>
                <w:color w:val="000000"/>
                <w:lang w:val="ro-RO" w:eastAsia="ru-RU"/>
              </w:rPr>
              <w:t>CNAMUP</w:t>
            </w:r>
          </w:p>
        </w:tc>
        <w:tc>
          <w:tcPr>
            <w:tcW w:w="4111" w:type="dxa"/>
          </w:tcPr>
          <w:p w14:paraId="4ECEBECD" w14:textId="77777777" w:rsidR="00F5556F" w:rsidRPr="002963CC" w:rsidRDefault="00F5556F" w:rsidP="00F5556F">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 xml:space="preserve">Act normativ elaborat </w:t>
            </w:r>
          </w:p>
          <w:p w14:paraId="6C7AA57F" w14:textId="77777777" w:rsidR="00F5556F" w:rsidRPr="00F5556F" w:rsidRDefault="00F5556F" w:rsidP="00F5556F">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Plan de activitate</w:t>
            </w:r>
            <w:r w:rsidRPr="00F5556F">
              <w:rPr>
                <w:rFonts w:ascii="Times New Roman" w:eastAsia="Times New Roman" w:hAnsi="Times New Roman" w:cs="Times New Roman"/>
                <w:color w:val="000000"/>
                <w:sz w:val="24"/>
                <w:szCs w:val="24"/>
                <w:lang w:val="ro-RO" w:eastAsia="ru-RU"/>
              </w:rPr>
              <w:t xml:space="preserve"> elaborat</w:t>
            </w:r>
          </w:p>
          <w:p w14:paraId="7F784D4F" w14:textId="43FF47DD" w:rsidR="00F5556F" w:rsidRPr="002963CC" w:rsidRDefault="00F5556F" w:rsidP="00F5556F">
            <w:pPr>
              <w:spacing w:after="0" w:line="240" w:lineRule="auto"/>
              <w:jc w:val="both"/>
              <w:rPr>
                <w:rFonts w:ascii="Times New Roman" w:eastAsia="Times New Roman" w:hAnsi="Times New Roman" w:cs="Times New Roman"/>
                <w:color w:val="000000"/>
                <w:sz w:val="24"/>
                <w:szCs w:val="24"/>
                <w:lang w:val="ro-RO" w:eastAsia="ru-RU"/>
              </w:rPr>
            </w:pPr>
          </w:p>
        </w:tc>
      </w:tr>
      <w:tr w:rsidR="00F5556F" w:rsidRPr="00566CC0" w14:paraId="42834C9A" w14:textId="77777777" w:rsidTr="008F788F">
        <w:trPr>
          <w:trHeight w:val="144"/>
        </w:trPr>
        <w:tc>
          <w:tcPr>
            <w:tcW w:w="644" w:type="dxa"/>
          </w:tcPr>
          <w:p w14:paraId="42D71346" w14:textId="047E0896" w:rsidR="00F5556F" w:rsidRDefault="00004535" w:rsidP="00F5556F">
            <w:pPr>
              <w:spacing w:after="0" w:line="240" w:lineRule="auto"/>
              <w:jc w:val="both"/>
              <w:rPr>
                <w:rFonts w:ascii="Times New Roman" w:eastAsia="Cambria" w:hAnsi="Times New Roman" w:cs="Times New Roman"/>
                <w:color w:val="000000"/>
                <w:sz w:val="24"/>
                <w:szCs w:val="24"/>
                <w:lang w:val="ro-RO"/>
              </w:rPr>
            </w:pPr>
            <w:r>
              <w:rPr>
                <w:rFonts w:ascii="Times New Roman" w:eastAsia="Cambria" w:hAnsi="Times New Roman" w:cs="Times New Roman"/>
                <w:color w:val="000000"/>
                <w:sz w:val="24"/>
                <w:szCs w:val="24"/>
                <w:lang w:val="ro-RO"/>
              </w:rPr>
              <w:t>1.13</w:t>
            </w:r>
          </w:p>
          <w:p w14:paraId="7B0D50D5" w14:textId="00C28E3B" w:rsidR="00380ABA" w:rsidRPr="002963CC" w:rsidRDefault="00380ABA" w:rsidP="00F5556F">
            <w:pPr>
              <w:spacing w:after="0" w:line="240" w:lineRule="auto"/>
              <w:jc w:val="both"/>
              <w:rPr>
                <w:rFonts w:ascii="Times New Roman" w:eastAsia="Times New Roman" w:hAnsi="Times New Roman" w:cs="Times New Roman"/>
                <w:color w:val="000000"/>
                <w:sz w:val="24"/>
                <w:szCs w:val="24"/>
                <w:lang w:val="ro-RO" w:eastAsia="ru-RU"/>
              </w:rPr>
            </w:pPr>
          </w:p>
        </w:tc>
        <w:tc>
          <w:tcPr>
            <w:tcW w:w="4946" w:type="dxa"/>
          </w:tcPr>
          <w:p w14:paraId="48E2FDE7" w14:textId="4C0A8D7C" w:rsidR="00F5556F" w:rsidRPr="00F5556F" w:rsidRDefault="00F5556F" w:rsidP="00F5556F">
            <w:pPr>
              <w:tabs>
                <w:tab w:val="left" w:pos="1134"/>
              </w:tabs>
              <w:spacing w:after="0" w:line="240" w:lineRule="auto"/>
              <w:contextualSpacing/>
              <w:rPr>
                <w:rFonts w:ascii="Times New Roman" w:eastAsia="Calibri" w:hAnsi="Times New Roman" w:cs="Times New Roman"/>
                <w:color w:val="000000"/>
                <w:sz w:val="24"/>
                <w:szCs w:val="24"/>
                <w:lang w:val="ro-RO"/>
              </w:rPr>
            </w:pPr>
            <w:r w:rsidRPr="002963CC">
              <w:rPr>
                <w:rFonts w:ascii="Times New Roman" w:hAnsi="Times New Roman" w:cs="Times New Roman"/>
                <w:sz w:val="24"/>
                <w:szCs w:val="24"/>
                <w:lang w:val="ro-RO"/>
              </w:rPr>
              <w:t>Reexpertizarea planurilor de intervenţii rapide în diverse situaţii urgente de sănătate publică</w:t>
            </w:r>
          </w:p>
        </w:tc>
        <w:tc>
          <w:tcPr>
            <w:tcW w:w="1777" w:type="dxa"/>
          </w:tcPr>
          <w:p w14:paraId="473370F1" w14:textId="606F3A61" w:rsidR="00F5556F" w:rsidRPr="00F5556F" w:rsidRDefault="00F5556F" w:rsidP="00F5556F">
            <w:pPr>
              <w:spacing w:after="0" w:line="240" w:lineRule="auto"/>
              <w:jc w:val="center"/>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2021 - 2025</w:t>
            </w:r>
          </w:p>
        </w:tc>
        <w:tc>
          <w:tcPr>
            <w:tcW w:w="1640" w:type="dxa"/>
          </w:tcPr>
          <w:p w14:paraId="31C21794" w14:textId="567A4466" w:rsidR="00F5556F" w:rsidRPr="00F5556F" w:rsidRDefault="00F5556F" w:rsidP="00F5556F">
            <w:pPr>
              <w:spacing w:after="0" w:line="240" w:lineRule="auto"/>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MSMPS</w:t>
            </w:r>
          </w:p>
        </w:tc>
        <w:tc>
          <w:tcPr>
            <w:tcW w:w="1418" w:type="dxa"/>
          </w:tcPr>
          <w:p w14:paraId="7E0F5B2F" w14:textId="43F0A7CB" w:rsidR="00F5556F" w:rsidRPr="00F5556F" w:rsidRDefault="00F5556F" w:rsidP="00F5556F">
            <w:pPr>
              <w:spacing w:after="0" w:line="240" w:lineRule="auto"/>
              <w:jc w:val="both"/>
              <w:rPr>
                <w:rFonts w:ascii="Times New Roman" w:eastAsia="Times New Roman" w:hAnsi="Times New Roman" w:cs="Times New Roman"/>
                <w:color w:val="000000"/>
                <w:lang w:val="ro-RO" w:eastAsia="ru-RU"/>
              </w:rPr>
            </w:pPr>
            <w:r w:rsidRPr="002963CC">
              <w:rPr>
                <w:rFonts w:ascii="Times New Roman" w:eastAsia="Times New Roman" w:hAnsi="Times New Roman" w:cs="Times New Roman"/>
                <w:color w:val="000000"/>
                <w:lang w:val="ro-RO" w:eastAsia="ru-RU"/>
              </w:rPr>
              <w:t>Parteneri externi</w:t>
            </w:r>
          </w:p>
        </w:tc>
        <w:tc>
          <w:tcPr>
            <w:tcW w:w="4111" w:type="dxa"/>
          </w:tcPr>
          <w:p w14:paraId="14C41C6D" w14:textId="0397E945" w:rsidR="00F5556F" w:rsidRPr="00F5556F" w:rsidRDefault="00F5556F" w:rsidP="00F5556F">
            <w:pPr>
              <w:spacing w:after="0" w:line="240" w:lineRule="auto"/>
              <w:rPr>
                <w:rFonts w:ascii="Times New Roman" w:eastAsia="Times New Roman" w:hAnsi="Times New Roman" w:cs="Times New Roman"/>
                <w:color w:val="000000"/>
                <w:sz w:val="24"/>
                <w:szCs w:val="24"/>
                <w:lang w:val="ro-RO" w:eastAsia="ru-RU"/>
              </w:rPr>
            </w:pPr>
            <w:r w:rsidRPr="002963CC">
              <w:rPr>
                <w:rFonts w:ascii="Times New Roman" w:eastAsia="Times New Roman" w:hAnsi="Times New Roman" w:cs="Times New Roman"/>
                <w:color w:val="000000"/>
                <w:sz w:val="24"/>
                <w:szCs w:val="24"/>
                <w:lang w:val="ro-RO" w:eastAsia="ru-RU"/>
              </w:rPr>
              <w:t>Planuri elaborate la nivel național și teritoriale, expertizate de OMS și aprobate</w:t>
            </w:r>
          </w:p>
        </w:tc>
      </w:tr>
      <w:tr w:rsidR="00F5556F" w:rsidRPr="00566CC0" w14:paraId="2BDF4481" w14:textId="77777777" w:rsidTr="005F5AC2">
        <w:trPr>
          <w:trHeight w:val="144"/>
        </w:trPr>
        <w:tc>
          <w:tcPr>
            <w:tcW w:w="14536" w:type="dxa"/>
            <w:gridSpan w:val="6"/>
            <w:vAlign w:val="center"/>
          </w:tcPr>
          <w:p w14:paraId="4B7FC841" w14:textId="77777777" w:rsidR="00F5556F" w:rsidRPr="00F5556F" w:rsidRDefault="00F5556F" w:rsidP="00F5556F">
            <w:pPr>
              <w:spacing w:after="0" w:line="240" w:lineRule="auto"/>
              <w:jc w:val="center"/>
              <w:rPr>
                <w:rFonts w:ascii="Times New Roman" w:hAnsi="Times New Roman"/>
                <w:b/>
                <w:sz w:val="10"/>
                <w:szCs w:val="10"/>
                <w:lang w:val="ro-RO"/>
              </w:rPr>
            </w:pPr>
          </w:p>
          <w:p w14:paraId="00324440" w14:textId="77777777" w:rsidR="00F5556F" w:rsidRDefault="00F5556F" w:rsidP="00F5556F">
            <w:pPr>
              <w:spacing w:after="0" w:line="240" w:lineRule="auto"/>
              <w:jc w:val="center"/>
              <w:rPr>
                <w:rFonts w:ascii="Times New Roman" w:eastAsia="Cambria" w:hAnsi="Times New Roman"/>
                <w:b/>
                <w:color w:val="000000"/>
                <w:sz w:val="24"/>
                <w:szCs w:val="24"/>
                <w:lang w:val="ro-RO"/>
              </w:rPr>
            </w:pPr>
            <w:r w:rsidRPr="00030F4D">
              <w:rPr>
                <w:rFonts w:ascii="Times New Roman" w:hAnsi="Times New Roman"/>
                <w:b/>
                <w:sz w:val="24"/>
                <w:szCs w:val="24"/>
                <w:lang w:val="ro-RO"/>
              </w:rPr>
              <w:t xml:space="preserve">Obiectivul </w:t>
            </w:r>
            <w:r w:rsidRPr="00030F4D">
              <w:rPr>
                <w:rFonts w:ascii="Times New Roman" w:eastAsia="Cambria" w:hAnsi="Times New Roman"/>
                <w:b/>
                <w:color w:val="000000"/>
                <w:sz w:val="24"/>
                <w:szCs w:val="24"/>
                <w:lang w:val="ro-RO"/>
              </w:rPr>
              <w:t>2. Diversificarea competenţelor personalului medical, paramedical si operativ implicat în asistenţa de urgenţă</w:t>
            </w:r>
          </w:p>
          <w:p w14:paraId="1772D843" w14:textId="03B2BA15" w:rsidR="00F5556F" w:rsidRPr="00F5556F" w:rsidRDefault="00F5556F" w:rsidP="00F5556F">
            <w:pPr>
              <w:spacing w:after="0" w:line="240" w:lineRule="auto"/>
              <w:jc w:val="center"/>
              <w:rPr>
                <w:rFonts w:ascii="Times New Roman" w:eastAsia="Cambria" w:hAnsi="Times New Roman"/>
                <w:b/>
                <w:color w:val="000000"/>
                <w:sz w:val="10"/>
                <w:szCs w:val="10"/>
                <w:lang w:val="ro-RO"/>
              </w:rPr>
            </w:pPr>
          </w:p>
        </w:tc>
      </w:tr>
      <w:tr w:rsidR="00F5556F" w:rsidRPr="00566CC0" w14:paraId="31A144F4" w14:textId="77777777" w:rsidTr="008F788F">
        <w:trPr>
          <w:trHeight w:val="1126"/>
        </w:trPr>
        <w:tc>
          <w:tcPr>
            <w:tcW w:w="644" w:type="dxa"/>
          </w:tcPr>
          <w:p w14:paraId="0F26F528" w14:textId="6936CEDB" w:rsidR="00F5556F" w:rsidRPr="00030F4D" w:rsidRDefault="00F5556F" w:rsidP="00F5556F">
            <w:pPr>
              <w:spacing w:after="0" w:line="240" w:lineRule="auto"/>
              <w:jc w:val="both"/>
              <w:rPr>
                <w:rFonts w:ascii="Times New Roman" w:eastAsia="Times New Roman" w:hAnsi="Times New Roman" w:cs="Times New Roman"/>
                <w:b/>
                <w:color w:val="000000"/>
                <w:lang w:val="ro-RO" w:eastAsia="ru-RU"/>
              </w:rPr>
            </w:pPr>
            <w:r w:rsidRPr="00030F4D">
              <w:rPr>
                <w:rFonts w:ascii="Times New Roman" w:eastAsia="Cambria" w:hAnsi="Times New Roman"/>
                <w:color w:val="000000"/>
                <w:sz w:val="24"/>
                <w:szCs w:val="24"/>
                <w:lang w:val="ro-RO"/>
              </w:rPr>
              <w:t>2.1.</w:t>
            </w:r>
          </w:p>
        </w:tc>
        <w:tc>
          <w:tcPr>
            <w:tcW w:w="4946" w:type="dxa"/>
          </w:tcPr>
          <w:p w14:paraId="6497C331" w14:textId="23A79C9D" w:rsidR="00F5556F" w:rsidRPr="00030F4D" w:rsidRDefault="00F5556F" w:rsidP="00F5556F">
            <w:pPr>
              <w:tabs>
                <w:tab w:val="left" w:pos="1134"/>
              </w:tabs>
              <w:spacing w:after="0" w:line="240" w:lineRule="auto"/>
              <w:contextualSpacing/>
              <w:jc w:val="both"/>
              <w:rPr>
                <w:rFonts w:ascii="Times New Roman" w:eastAsia="Calibri" w:hAnsi="Times New Roman" w:cs="Times New Roman"/>
                <w:b/>
                <w:color w:val="000000"/>
                <w:lang w:val="ro-RO"/>
              </w:rPr>
            </w:pPr>
            <w:r w:rsidRPr="00030F4D">
              <w:rPr>
                <w:rFonts w:ascii="Times New Roman" w:eastAsia="Cambria" w:hAnsi="Times New Roman"/>
                <w:color w:val="000000"/>
                <w:sz w:val="24"/>
                <w:szCs w:val="24"/>
                <w:lang w:val="ro-RO"/>
              </w:rPr>
              <w:t xml:space="preserve">Revizuirea </w:t>
            </w:r>
            <w:proofErr w:type="spellStart"/>
            <w:r w:rsidRPr="00030F4D">
              <w:rPr>
                <w:rFonts w:ascii="Times New Roman" w:eastAsia="Cambria" w:hAnsi="Times New Roman"/>
                <w:color w:val="000000"/>
                <w:sz w:val="24"/>
                <w:szCs w:val="24"/>
                <w:lang w:val="ro-RO"/>
              </w:rPr>
              <w:t>Curriculei</w:t>
            </w:r>
            <w:proofErr w:type="spellEnd"/>
            <w:r w:rsidRPr="00030F4D">
              <w:rPr>
                <w:rFonts w:ascii="Times New Roman" w:eastAsia="Cambria" w:hAnsi="Times New Roman"/>
                <w:color w:val="000000"/>
                <w:sz w:val="24"/>
                <w:szCs w:val="24"/>
                <w:lang w:val="ro-RO"/>
              </w:rPr>
              <w:t xml:space="preserve"> de formare și educaţie medicală</w:t>
            </w:r>
            <w:r>
              <w:rPr>
                <w:rFonts w:ascii="Times New Roman" w:eastAsia="Cambria" w:hAnsi="Times New Roman"/>
                <w:color w:val="000000"/>
                <w:sz w:val="24"/>
                <w:szCs w:val="24"/>
                <w:lang w:val="ro-RO"/>
              </w:rPr>
              <w:t xml:space="preserve"> continuă</w:t>
            </w:r>
            <w:r w:rsidRPr="00030F4D">
              <w:rPr>
                <w:rFonts w:ascii="Times New Roman" w:eastAsia="Cambria" w:hAnsi="Times New Roman"/>
                <w:color w:val="000000"/>
                <w:sz w:val="24"/>
                <w:szCs w:val="24"/>
                <w:lang w:val="ro-RO"/>
              </w:rPr>
              <w:t xml:space="preserve"> </w:t>
            </w:r>
            <w:r>
              <w:rPr>
                <w:rFonts w:ascii="Times New Roman" w:eastAsia="Cambria" w:hAnsi="Times New Roman"/>
                <w:color w:val="000000"/>
                <w:sz w:val="24"/>
                <w:szCs w:val="24"/>
                <w:lang w:val="ro-RO"/>
              </w:rPr>
              <w:t>în „Medicina de urgenț</w:t>
            </w:r>
            <w:r w:rsidRPr="00030F4D">
              <w:rPr>
                <w:rFonts w:ascii="Times New Roman" w:eastAsia="Cambria" w:hAnsi="Times New Roman"/>
                <w:color w:val="000000"/>
                <w:sz w:val="24"/>
                <w:szCs w:val="24"/>
                <w:lang w:val="ro-RO"/>
              </w:rPr>
              <w:t>ă</w:t>
            </w:r>
            <w:r>
              <w:rPr>
                <w:rFonts w:ascii="Times New Roman" w:eastAsia="Cambria" w:hAnsi="Times New Roman"/>
                <w:color w:val="000000"/>
                <w:sz w:val="24"/>
                <w:szCs w:val="24"/>
                <w:lang w:val="ro-RO"/>
              </w:rPr>
              <w:t>”</w:t>
            </w:r>
            <w:r w:rsidRPr="00030F4D">
              <w:rPr>
                <w:rFonts w:ascii="Times New Roman" w:eastAsia="Cambria" w:hAnsi="Times New Roman"/>
                <w:color w:val="000000"/>
                <w:sz w:val="24"/>
                <w:szCs w:val="24"/>
                <w:lang w:val="ro-RO"/>
              </w:rPr>
              <w:t xml:space="preserve"> </w:t>
            </w:r>
          </w:p>
        </w:tc>
        <w:tc>
          <w:tcPr>
            <w:tcW w:w="1777" w:type="dxa"/>
          </w:tcPr>
          <w:p w14:paraId="2D280977" w14:textId="1E557EE7" w:rsidR="00F5556F" w:rsidRPr="00030F4D" w:rsidRDefault="00F5556F" w:rsidP="00F5556F">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3C06F670" w14:textId="7A9966C1" w:rsidR="00F5556F" w:rsidRPr="00030F4D" w:rsidRDefault="00F5556F" w:rsidP="00F5556F">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tc>
        <w:tc>
          <w:tcPr>
            <w:tcW w:w="1418" w:type="dxa"/>
          </w:tcPr>
          <w:p w14:paraId="26DD6CC8" w14:textId="77777777" w:rsidR="00F5556F" w:rsidRDefault="00F5556F" w:rsidP="00F5556F">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USMF </w:t>
            </w:r>
            <w:r>
              <w:rPr>
                <w:rFonts w:ascii="Times New Roman" w:eastAsia="Times New Roman" w:hAnsi="Times New Roman" w:cs="Times New Roman"/>
                <w:color w:val="000000"/>
                <w:lang w:val="ro-RO" w:eastAsia="ru-RU"/>
              </w:rPr>
              <w:t>„</w:t>
            </w:r>
            <w:r w:rsidRPr="00030F4D">
              <w:rPr>
                <w:rFonts w:ascii="Times New Roman" w:eastAsia="Times New Roman" w:hAnsi="Times New Roman" w:cs="Times New Roman"/>
                <w:color w:val="000000"/>
                <w:lang w:val="ro-RO" w:eastAsia="ru-RU"/>
              </w:rPr>
              <w:t xml:space="preserve">Nicole </w:t>
            </w:r>
            <w:proofErr w:type="spellStart"/>
            <w:r w:rsidRPr="00030F4D">
              <w:rPr>
                <w:rFonts w:ascii="Times New Roman" w:eastAsia="Times New Roman" w:hAnsi="Times New Roman" w:cs="Times New Roman"/>
                <w:color w:val="000000"/>
                <w:lang w:val="ro-RO" w:eastAsia="ru-RU"/>
              </w:rPr>
              <w:t>Tesatemițanu</w:t>
            </w:r>
            <w:proofErr w:type="spellEnd"/>
          </w:p>
          <w:p w14:paraId="7228F908" w14:textId="0D00193B" w:rsidR="00F5556F" w:rsidRPr="00030F4D" w:rsidRDefault="00F5556F" w:rsidP="00F5556F">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xml:space="preserve">Centrul de Excelență de Medicină și Farmacie </w:t>
            </w:r>
            <w:proofErr w:type="spellStart"/>
            <w:r>
              <w:rPr>
                <w:rFonts w:ascii="Times New Roman" w:eastAsia="Times New Roman" w:hAnsi="Times New Roman" w:cs="Times New Roman"/>
                <w:color w:val="000000"/>
                <w:lang w:val="ro-RO" w:eastAsia="ru-RU"/>
              </w:rPr>
              <w:t>Raisa</w:t>
            </w:r>
            <w:proofErr w:type="spellEnd"/>
            <w:r>
              <w:rPr>
                <w:rFonts w:ascii="Times New Roman" w:eastAsia="Times New Roman" w:hAnsi="Times New Roman" w:cs="Times New Roman"/>
                <w:color w:val="000000"/>
                <w:lang w:val="ro-RO" w:eastAsia="ru-RU"/>
              </w:rPr>
              <w:t xml:space="preserve"> </w:t>
            </w:r>
            <w:proofErr w:type="spellStart"/>
            <w:r>
              <w:rPr>
                <w:rFonts w:ascii="Times New Roman" w:eastAsia="Times New Roman" w:hAnsi="Times New Roman" w:cs="Times New Roman"/>
                <w:color w:val="000000"/>
                <w:lang w:val="ro-RO" w:eastAsia="ru-RU"/>
              </w:rPr>
              <w:t>Pocalo</w:t>
            </w:r>
            <w:proofErr w:type="spellEnd"/>
          </w:p>
        </w:tc>
        <w:tc>
          <w:tcPr>
            <w:tcW w:w="4111" w:type="dxa"/>
          </w:tcPr>
          <w:p w14:paraId="3E4E65CA" w14:textId="760B81BA" w:rsidR="00F5556F" w:rsidRPr="00030F4D" w:rsidRDefault="00D3122F" w:rsidP="00F5556F">
            <w:pPr>
              <w:spacing w:after="0" w:line="240" w:lineRule="auto"/>
              <w:rPr>
                <w:rFonts w:ascii="Times New Roman" w:eastAsia="Times New Roman" w:hAnsi="Times New Roman" w:cs="Times New Roman"/>
                <w:color w:val="000000"/>
                <w:lang w:val="ro-RO" w:eastAsia="ru-RU"/>
              </w:rPr>
            </w:pPr>
            <w:proofErr w:type="spellStart"/>
            <w:r>
              <w:rPr>
                <w:rFonts w:ascii="Times New Roman" w:eastAsia="Times New Roman" w:hAnsi="Times New Roman" w:cs="Times New Roman"/>
                <w:color w:val="000000"/>
                <w:lang w:val="ro-RO" w:eastAsia="ru-RU"/>
              </w:rPr>
              <w:t>Curiculă</w:t>
            </w:r>
            <w:proofErr w:type="spellEnd"/>
            <w:r>
              <w:rPr>
                <w:rFonts w:ascii="Times New Roman" w:eastAsia="Times New Roman" w:hAnsi="Times New Roman" w:cs="Times New Roman"/>
                <w:color w:val="000000"/>
                <w:lang w:val="ro-RO" w:eastAsia="ru-RU"/>
              </w:rPr>
              <w:t xml:space="preserve"> revizuită</w:t>
            </w:r>
            <w:r w:rsidR="00F5556F" w:rsidRPr="00030F4D">
              <w:rPr>
                <w:rFonts w:ascii="Times New Roman" w:eastAsia="Times New Roman" w:hAnsi="Times New Roman" w:cs="Times New Roman"/>
                <w:color w:val="000000"/>
                <w:lang w:val="ro-RO" w:eastAsia="ru-RU"/>
              </w:rPr>
              <w:t xml:space="preserve"> </w:t>
            </w:r>
          </w:p>
          <w:p w14:paraId="28E699A6" w14:textId="611C0105" w:rsidR="00F5556F" w:rsidRPr="00030F4D" w:rsidRDefault="00F5556F" w:rsidP="00F5556F">
            <w:pPr>
              <w:spacing w:after="0" w:line="240" w:lineRule="auto"/>
              <w:rPr>
                <w:rFonts w:ascii="Times New Roman" w:eastAsia="Times New Roman" w:hAnsi="Times New Roman" w:cs="Times New Roman"/>
                <w:b/>
                <w:color w:val="000000"/>
                <w:lang w:val="ro-RO" w:eastAsia="ru-RU"/>
              </w:rPr>
            </w:pPr>
            <w:r w:rsidRPr="00030F4D">
              <w:rPr>
                <w:rFonts w:ascii="Times New Roman" w:eastAsia="Times New Roman" w:hAnsi="Times New Roman" w:cs="Times New Roman"/>
                <w:color w:val="000000"/>
                <w:lang w:val="ro-RO" w:eastAsia="ru-RU"/>
              </w:rPr>
              <w:t>Rata personalului medical, paramedical si operativ instruit în domeniul asisten</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 xml:space="preserve">ei medicale urgente </w:t>
            </w:r>
          </w:p>
        </w:tc>
      </w:tr>
      <w:tr w:rsidR="00F5556F" w:rsidRPr="00030F4D" w14:paraId="295761D8" w14:textId="77777777" w:rsidTr="005F5AC2">
        <w:trPr>
          <w:trHeight w:val="605"/>
        </w:trPr>
        <w:tc>
          <w:tcPr>
            <w:tcW w:w="644" w:type="dxa"/>
          </w:tcPr>
          <w:p w14:paraId="12DF21B4" w14:textId="740EBD35" w:rsidR="00F5556F" w:rsidRPr="00030F4D" w:rsidRDefault="00F5556F" w:rsidP="00F5556F">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2.2.</w:t>
            </w:r>
          </w:p>
        </w:tc>
        <w:tc>
          <w:tcPr>
            <w:tcW w:w="4946" w:type="dxa"/>
          </w:tcPr>
          <w:p w14:paraId="151CC0CC" w14:textId="0902F034" w:rsidR="00F5556F" w:rsidRPr="00030F4D" w:rsidRDefault="007E59CC" w:rsidP="00F5556F">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eastAsia="Cambria" w:hAnsi="Times New Roman"/>
                <w:color w:val="000000"/>
                <w:sz w:val="24"/>
                <w:szCs w:val="24"/>
                <w:lang w:val="ro-RO"/>
              </w:rPr>
              <w:t xml:space="preserve">Instruirea operatorilor de telecomunicații din cadrul Serviciului 112 pentru triajul corect și </w:t>
            </w:r>
            <w:r w:rsidRPr="00030F4D">
              <w:rPr>
                <w:rFonts w:ascii="Times New Roman" w:eastAsia="Cambria" w:hAnsi="Times New Roman"/>
                <w:color w:val="000000"/>
                <w:sz w:val="24"/>
                <w:szCs w:val="24"/>
                <w:lang w:val="ro-RO"/>
              </w:rPr>
              <w:lastRenderedPageBreak/>
              <w:t>gestionarea apelurilor şi a resurselor de intervenţie operative</w:t>
            </w:r>
          </w:p>
        </w:tc>
        <w:tc>
          <w:tcPr>
            <w:tcW w:w="1777" w:type="dxa"/>
          </w:tcPr>
          <w:p w14:paraId="0B1D13C0" w14:textId="470DC96E" w:rsidR="00F5556F" w:rsidRPr="00030F4D" w:rsidRDefault="007E59CC" w:rsidP="00F5556F">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lastRenderedPageBreak/>
              <w:t>2021 - 2025</w:t>
            </w:r>
          </w:p>
        </w:tc>
        <w:tc>
          <w:tcPr>
            <w:tcW w:w="1640" w:type="dxa"/>
          </w:tcPr>
          <w:p w14:paraId="70C841FF" w14:textId="77777777" w:rsidR="007E59CC"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MSMPS, </w:t>
            </w:r>
          </w:p>
          <w:p w14:paraId="758B64B8" w14:textId="4D98D869" w:rsidR="00F5556F"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MAI</w:t>
            </w:r>
          </w:p>
        </w:tc>
        <w:tc>
          <w:tcPr>
            <w:tcW w:w="1418" w:type="dxa"/>
          </w:tcPr>
          <w:p w14:paraId="7FA3DAFB" w14:textId="1472469E" w:rsidR="00F5556F" w:rsidRPr="00030F4D" w:rsidRDefault="007E59CC" w:rsidP="00F5556F">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xml:space="preserve">USMF, </w:t>
            </w:r>
            <w:r w:rsidRPr="00030F4D">
              <w:rPr>
                <w:rFonts w:ascii="Times New Roman" w:eastAsia="Times New Roman" w:hAnsi="Times New Roman" w:cs="Times New Roman"/>
                <w:color w:val="000000"/>
                <w:lang w:val="ro-RO" w:eastAsia="ru-RU"/>
              </w:rPr>
              <w:t>Serviciul 112</w:t>
            </w:r>
          </w:p>
        </w:tc>
        <w:tc>
          <w:tcPr>
            <w:tcW w:w="4111" w:type="dxa"/>
          </w:tcPr>
          <w:p w14:paraId="225CAD0A"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operatori instruiţi </w:t>
            </w:r>
          </w:p>
          <w:p w14:paraId="52C9F8B7" w14:textId="428E5917" w:rsidR="00F5556F" w:rsidRPr="00030F4D" w:rsidRDefault="00F5556F" w:rsidP="00F5556F">
            <w:pPr>
              <w:spacing w:after="0" w:line="240" w:lineRule="auto"/>
              <w:rPr>
                <w:rFonts w:ascii="Times New Roman" w:eastAsia="Times New Roman" w:hAnsi="Times New Roman" w:cs="Times New Roman"/>
                <w:color w:val="000000"/>
                <w:lang w:val="ro-RO" w:eastAsia="ru-RU"/>
              </w:rPr>
            </w:pPr>
          </w:p>
        </w:tc>
      </w:tr>
      <w:tr w:rsidR="00F5556F" w:rsidRPr="00566CC0" w14:paraId="14E7FF8E" w14:textId="77777777" w:rsidTr="008F788F">
        <w:trPr>
          <w:trHeight w:val="144"/>
        </w:trPr>
        <w:tc>
          <w:tcPr>
            <w:tcW w:w="644" w:type="dxa"/>
          </w:tcPr>
          <w:p w14:paraId="18515B63" w14:textId="71E6E334" w:rsidR="00F5556F" w:rsidRPr="00030F4D" w:rsidRDefault="00F5556F" w:rsidP="00F5556F">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lastRenderedPageBreak/>
              <w:t>2.3.</w:t>
            </w:r>
          </w:p>
        </w:tc>
        <w:tc>
          <w:tcPr>
            <w:tcW w:w="4946" w:type="dxa"/>
          </w:tcPr>
          <w:p w14:paraId="042B961F" w14:textId="0B6B595E" w:rsidR="00F5556F" w:rsidRPr="00030F4D" w:rsidRDefault="007E59CC" w:rsidP="00380ABA">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eastAsia="Cambria" w:hAnsi="Times New Roman"/>
                <w:color w:val="000000"/>
                <w:sz w:val="24"/>
                <w:szCs w:val="24"/>
                <w:lang w:val="ro-RO"/>
              </w:rPr>
              <w:t xml:space="preserve">Fortificarea capacităților </w:t>
            </w:r>
            <w:r w:rsidR="00380ABA">
              <w:rPr>
                <w:rFonts w:ascii="Times New Roman" w:eastAsia="Cambria" w:hAnsi="Times New Roman"/>
                <w:color w:val="000000"/>
                <w:sz w:val="24"/>
                <w:szCs w:val="24"/>
                <w:lang w:val="ro-RO"/>
              </w:rPr>
              <w:t>C</w:t>
            </w:r>
            <w:r w:rsidRPr="00030F4D">
              <w:rPr>
                <w:rFonts w:ascii="Times New Roman" w:eastAsia="Cambria" w:hAnsi="Times New Roman"/>
                <w:color w:val="000000"/>
                <w:sz w:val="24"/>
                <w:szCs w:val="24"/>
                <w:lang w:val="ro-RO"/>
              </w:rPr>
              <w:t>entrelor de simulare pentru instruirea personalului din cadrul sistemului de urgenţă</w:t>
            </w:r>
            <w:r w:rsidR="00380ABA">
              <w:rPr>
                <w:rFonts w:ascii="Times New Roman" w:eastAsia="Cambria" w:hAnsi="Times New Roman"/>
                <w:color w:val="000000"/>
                <w:sz w:val="24"/>
                <w:szCs w:val="24"/>
                <w:lang w:val="ro-RO"/>
              </w:rPr>
              <w:t xml:space="preserve">, </w:t>
            </w:r>
            <w:r w:rsidR="00380ABA" w:rsidRPr="00030F4D">
              <w:rPr>
                <w:rFonts w:ascii="Times New Roman" w:eastAsia="Times New Roman" w:hAnsi="Times New Roman"/>
                <w:iCs/>
                <w:color w:val="000000"/>
                <w:sz w:val="24"/>
                <w:szCs w:val="24"/>
                <w:lang w:val="ro-RO" w:eastAsia="ro-RO" w:bidi="ro-RO"/>
              </w:rPr>
              <w:t>Centrului de instruire în domeniul medicinii de urgenţă şi calamităţilor</w:t>
            </w:r>
          </w:p>
        </w:tc>
        <w:tc>
          <w:tcPr>
            <w:tcW w:w="1777" w:type="dxa"/>
          </w:tcPr>
          <w:p w14:paraId="172ADCBC" w14:textId="37D0CC6B" w:rsidR="00F5556F" w:rsidRPr="00030F4D" w:rsidRDefault="007E59CC" w:rsidP="00F5556F">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6B2C3778" w14:textId="77777777" w:rsidR="007E59CC"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MSMPS, </w:t>
            </w:r>
          </w:p>
          <w:p w14:paraId="23672584" w14:textId="0A9E5AB0" w:rsidR="00F5556F" w:rsidRPr="00030F4D" w:rsidRDefault="00F5556F" w:rsidP="007E59CC">
            <w:pPr>
              <w:spacing w:after="0" w:line="240" w:lineRule="auto"/>
              <w:rPr>
                <w:rFonts w:ascii="Times New Roman" w:eastAsia="Times New Roman" w:hAnsi="Times New Roman" w:cs="Times New Roman"/>
                <w:color w:val="000000"/>
                <w:lang w:val="ro-RO" w:eastAsia="ru-RU"/>
              </w:rPr>
            </w:pPr>
          </w:p>
        </w:tc>
        <w:tc>
          <w:tcPr>
            <w:tcW w:w="1418" w:type="dxa"/>
          </w:tcPr>
          <w:p w14:paraId="5722767E" w14:textId="372B9F14" w:rsidR="00F5556F" w:rsidRPr="00030F4D" w:rsidRDefault="007E59CC" w:rsidP="00F5556F">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USMF</w:t>
            </w:r>
            <w:r w:rsidR="00380ABA">
              <w:rPr>
                <w:rFonts w:ascii="Times New Roman" w:eastAsia="Times New Roman" w:hAnsi="Times New Roman" w:cs="Times New Roman"/>
                <w:color w:val="000000"/>
                <w:lang w:val="ro-RO" w:eastAsia="ru-RU"/>
              </w:rPr>
              <w:t>, CNAMUP</w:t>
            </w:r>
          </w:p>
        </w:tc>
        <w:tc>
          <w:tcPr>
            <w:tcW w:w="4111" w:type="dxa"/>
          </w:tcPr>
          <w:p w14:paraId="6DD78B42"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Programe de instruire elaborate </w:t>
            </w:r>
          </w:p>
          <w:p w14:paraId="01064237"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centre de instruire func</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ionale</w:t>
            </w:r>
          </w:p>
          <w:p w14:paraId="6826E65C"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medici şi paramedici de urgenţă instruiţi. </w:t>
            </w:r>
          </w:p>
          <w:p w14:paraId="376041F9"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felceri/asistenţi medicali instruiţi</w:t>
            </w:r>
          </w:p>
          <w:p w14:paraId="75C4BB4F"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poli</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w:t>
            </w:r>
            <w:r w:rsidRPr="00030F4D">
              <w:rPr>
                <w:rFonts w:ascii="Cambria Math" w:eastAsia="Times New Roman" w:hAnsi="Cambria Math" w:cs="Cambria Math"/>
                <w:color w:val="000000"/>
                <w:lang w:val="ro-RO" w:eastAsia="ru-RU"/>
              </w:rPr>
              <w:t>ș</w:t>
            </w:r>
            <w:r w:rsidRPr="00030F4D">
              <w:rPr>
                <w:rFonts w:ascii="Times New Roman" w:eastAsia="Times New Roman" w:hAnsi="Times New Roman" w:cs="Times New Roman"/>
                <w:color w:val="000000"/>
                <w:lang w:val="ro-RO" w:eastAsia="ru-RU"/>
              </w:rPr>
              <w:t>ti instrui</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w:t>
            </w:r>
          </w:p>
          <w:p w14:paraId="7BD77D1F" w14:textId="1752B067" w:rsidR="00F5556F"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pompieri instrui</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w:t>
            </w:r>
          </w:p>
        </w:tc>
      </w:tr>
      <w:tr w:rsidR="007E59CC" w:rsidRPr="00566CC0" w14:paraId="27C5017C" w14:textId="77777777" w:rsidTr="008F788F">
        <w:trPr>
          <w:trHeight w:val="144"/>
        </w:trPr>
        <w:tc>
          <w:tcPr>
            <w:tcW w:w="644" w:type="dxa"/>
          </w:tcPr>
          <w:p w14:paraId="2343B6A4" w14:textId="2A29845A" w:rsidR="007E59CC" w:rsidRPr="00030F4D" w:rsidRDefault="007E59CC" w:rsidP="007E59CC">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2.4.</w:t>
            </w:r>
          </w:p>
        </w:tc>
        <w:tc>
          <w:tcPr>
            <w:tcW w:w="4946" w:type="dxa"/>
          </w:tcPr>
          <w:p w14:paraId="77C27310" w14:textId="4E51184A" w:rsidR="007E59CC" w:rsidRPr="00030F4D" w:rsidRDefault="007E59CC" w:rsidP="00AA6D5F">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hAnsi="Times New Roman"/>
                <w:sz w:val="24"/>
                <w:szCs w:val="24"/>
                <w:lang w:val="ro-RO"/>
              </w:rPr>
              <w:t xml:space="preserve">Implementarea la scară națională a </w:t>
            </w:r>
            <w:r w:rsidR="00100E0F">
              <w:rPr>
                <w:rFonts w:ascii="Times New Roman" w:hAnsi="Times New Roman"/>
                <w:sz w:val="24"/>
                <w:szCs w:val="24"/>
                <w:lang w:val="ro-RO"/>
              </w:rPr>
              <w:t>SIA</w:t>
            </w:r>
            <w:r w:rsidR="00100E0F" w:rsidRPr="00100E0F">
              <w:rPr>
                <w:rFonts w:ascii="Times New Roman" w:hAnsi="Times New Roman"/>
                <w:sz w:val="24"/>
                <w:szCs w:val="24"/>
                <w:lang w:val="en-US"/>
              </w:rPr>
              <w:t xml:space="preserve"> </w:t>
            </w:r>
            <w:r w:rsidRPr="00030F4D">
              <w:rPr>
                <w:rFonts w:ascii="Times New Roman" w:hAnsi="Times New Roman"/>
                <w:sz w:val="24"/>
                <w:szCs w:val="24"/>
                <w:lang w:val="ro-RO"/>
              </w:rPr>
              <w:t xml:space="preserve">cu integrarea modulelor de nivel prespitalicesc cu cel </w:t>
            </w:r>
            <w:proofErr w:type="spellStart"/>
            <w:r w:rsidRPr="00030F4D">
              <w:rPr>
                <w:rFonts w:ascii="Times New Roman" w:hAnsi="Times New Roman"/>
                <w:sz w:val="24"/>
                <w:szCs w:val="24"/>
                <w:lang w:val="ro-RO"/>
              </w:rPr>
              <w:t>interspitalicesc</w:t>
            </w:r>
            <w:proofErr w:type="spellEnd"/>
            <w:r w:rsidR="00AA6D5F">
              <w:rPr>
                <w:rFonts w:ascii="Times New Roman" w:hAnsi="Times New Roman"/>
                <w:sz w:val="24"/>
                <w:szCs w:val="24"/>
                <w:lang w:val="ro-RO"/>
              </w:rPr>
              <w:t>, inclusiv</w:t>
            </w:r>
            <w:r w:rsidR="00AA6D5F" w:rsidRPr="00701BCC">
              <w:rPr>
                <w:rFonts w:ascii="Times New Roman" w:hAnsi="Times New Roman"/>
                <w:sz w:val="24"/>
                <w:szCs w:val="24"/>
                <w:lang w:val="en-US"/>
              </w:rPr>
              <w:t xml:space="preserve"> a </w:t>
            </w:r>
            <w:r w:rsidR="00AA6D5F" w:rsidRPr="00030F4D">
              <w:rPr>
                <w:rFonts w:ascii="Times New Roman" w:hAnsi="Times New Roman"/>
                <w:sz w:val="24"/>
                <w:szCs w:val="24"/>
                <w:lang w:val="ro-RO"/>
              </w:rPr>
              <w:t>telemedicinii</w:t>
            </w:r>
          </w:p>
        </w:tc>
        <w:tc>
          <w:tcPr>
            <w:tcW w:w="1777" w:type="dxa"/>
          </w:tcPr>
          <w:p w14:paraId="79C52392" w14:textId="580FA1A8" w:rsidR="007E59CC" w:rsidRPr="00030F4D" w:rsidRDefault="007E59CC" w:rsidP="007E59CC">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4CBBC9DB" w14:textId="77777777" w:rsidR="007E59CC"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MSMPS,</w:t>
            </w:r>
          </w:p>
          <w:p w14:paraId="5B380CE4" w14:textId="1B894F20"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MAI</w:t>
            </w:r>
          </w:p>
        </w:tc>
        <w:tc>
          <w:tcPr>
            <w:tcW w:w="1418" w:type="dxa"/>
          </w:tcPr>
          <w:p w14:paraId="6536E99A" w14:textId="77777777" w:rsidR="007E59CC" w:rsidRDefault="007E59CC" w:rsidP="007E59CC">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USMF,</w:t>
            </w:r>
          </w:p>
          <w:p w14:paraId="35282A8F" w14:textId="77777777" w:rsidR="007E59CC" w:rsidRDefault="007E59CC" w:rsidP="007E59CC">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IMU,</w:t>
            </w:r>
          </w:p>
          <w:p w14:paraId="2AAC7F76" w14:textId="5E025E20" w:rsidR="007E59CC" w:rsidRDefault="00F05E25" w:rsidP="00F05E25">
            <w:pPr>
              <w:spacing w:after="0" w:line="240" w:lineRule="auto"/>
              <w:rPr>
                <w:rFonts w:ascii="Times New Roman" w:eastAsia="Times New Roman" w:hAnsi="Times New Roman" w:cs="Times New Roman"/>
                <w:color w:val="000000"/>
                <w:sz w:val="20"/>
                <w:szCs w:val="20"/>
                <w:lang w:val="ro-RO" w:eastAsia="ru-RU"/>
              </w:rPr>
            </w:pPr>
            <w:r w:rsidRPr="00F05E25">
              <w:rPr>
                <w:rFonts w:ascii="Times New Roman" w:eastAsia="Times New Roman" w:hAnsi="Times New Roman" w:cs="Times New Roman"/>
                <w:color w:val="000000"/>
                <w:lang w:val="ro-RO" w:eastAsia="ru-RU"/>
              </w:rPr>
              <w:t>IMSP cu</w:t>
            </w:r>
            <w:r>
              <w:rPr>
                <w:rFonts w:ascii="Times New Roman" w:eastAsia="Times New Roman" w:hAnsi="Times New Roman" w:cs="Times New Roman"/>
                <w:color w:val="000000"/>
                <w:sz w:val="20"/>
                <w:szCs w:val="20"/>
                <w:lang w:val="ro-RO" w:eastAsia="ru-RU"/>
              </w:rPr>
              <w:t xml:space="preserve"> </w:t>
            </w:r>
            <w:r w:rsidR="007E59CC" w:rsidRPr="007E59CC">
              <w:rPr>
                <w:rFonts w:ascii="Times New Roman" w:eastAsia="Times New Roman" w:hAnsi="Times New Roman" w:cs="Times New Roman"/>
                <w:color w:val="000000"/>
                <w:sz w:val="20"/>
                <w:szCs w:val="20"/>
                <w:lang w:val="ro-RO" w:eastAsia="ru-RU"/>
              </w:rPr>
              <w:t>DMU/UPU/SI</w:t>
            </w:r>
          </w:p>
          <w:p w14:paraId="68A3FAEA" w14:textId="77777777" w:rsidR="00F05E25" w:rsidRDefault="007E59CC" w:rsidP="007E59CC">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CNAMUP, </w:t>
            </w:r>
            <w:r w:rsidR="00F05E25">
              <w:rPr>
                <w:rFonts w:ascii="Times New Roman" w:eastAsia="Times New Roman" w:hAnsi="Times New Roman" w:cs="Times New Roman"/>
                <w:color w:val="000000"/>
                <w:lang w:val="ro-RO" w:eastAsia="ru-RU"/>
              </w:rPr>
              <w:t xml:space="preserve">Serviciul </w:t>
            </w:r>
          </w:p>
          <w:p w14:paraId="6A45CB11" w14:textId="75DDE335" w:rsidR="007E59CC" w:rsidRPr="00030F4D" w:rsidRDefault="00F05E25" w:rsidP="007E59CC">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e-guvernare</w:t>
            </w:r>
          </w:p>
        </w:tc>
        <w:tc>
          <w:tcPr>
            <w:tcW w:w="4111" w:type="dxa"/>
          </w:tcPr>
          <w:p w14:paraId="4CF81B30" w14:textId="77777777" w:rsidR="007E59CC" w:rsidRPr="00030F4D" w:rsidRDefault="007E59CC" w:rsidP="007E59CC">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Act normativ elaborat</w:t>
            </w:r>
          </w:p>
          <w:p w14:paraId="0F325B92" w14:textId="77777777" w:rsidR="00F05E25" w:rsidRDefault="007E59CC"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w:t>
            </w:r>
            <w:r w:rsidR="00F05E25">
              <w:rPr>
                <w:rFonts w:ascii="Times New Roman" w:eastAsia="Times New Roman" w:hAnsi="Times New Roman" w:cs="Times New Roman"/>
                <w:color w:val="000000"/>
                <w:lang w:val="ro-RO" w:eastAsia="ru-RU"/>
              </w:rPr>
              <w:t xml:space="preserve">subdiviziuni </w:t>
            </w:r>
            <w:r w:rsidRPr="00030F4D">
              <w:rPr>
                <w:rFonts w:ascii="Times New Roman" w:eastAsia="Times New Roman" w:hAnsi="Times New Roman" w:cs="Times New Roman"/>
                <w:color w:val="000000"/>
                <w:lang w:val="ro-RO" w:eastAsia="ru-RU"/>
              </w:rPr>
              <w:t xml:space="preserve">dotate cu tehnologii </w:t>
            </w:r>
            <w:proofErr w:type="spellStart"/>
            <w:r w:rsidRPr="00030F4D">
              <w:rPr>
                <w:rFonts w:ascii="Times New Roman" w:eastAsia="Times New Roman" w:hAnsi="Times New Roman" w:cs="Times New Roman"/>
                <w:color w:val="000000"/>
                <w:lang w:val="ro-RO" w:eastAsia="ru-RU"/>
              </w:rPr>
              <w:t>telemedicale</w:t>
            </w:r>
            <w:proofErr w:type="spellEnd"/>
            <w:r w:rsidRPr="00030F4D">
              <w:rPr>
                <w:rFonts w:ascii="Times New Roman" w:eastAsia="Times New Roman" w:hAnsi="Times New Roman" w:cs="Times New Roman"/>
                <w:color w:val="000000"/>
                <w:lang w:val="ro-RO" w:eastAsia="ru-RU"/>
              </w:rPr>
              <w:t xml:space="preserve"> </w:t>
            </w:r>
          </w:p>
          <w:p w14:paraId="128C3474" w14:textId="19EF9668" w:rsidR="007E59CC" w:rsidRPr="00F05E25" w:rsidRDefault="007E59CC"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personal medical instruit (medici de urgen</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ă, felceri, asisten</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 xml:space="preserve">i medicali, </w:t>
            </w:r>
            <w:r w:rsidRPr="007E59CC">
              <w:rPr>
                <w:rFonts w:ascii="Times New Roman" w:eastAsia="Times New Roman" w:hAnsi="Times New Roman" w:cs="Times New Roman"/>
                <w:color w:val="000000"/>
                <w:sz w:val="20"/>
                <w:szCs w:val="20"/>
                <w:lang w:val="ro-RO" w:eastAsia="ru-RU"/>
              </w:rPr>
              <w:t>medici DMU/UPU/SI,</w:t>
            </w:r>
            <w:r w:rsidRPr="00030F4D">
              <w:rPr>
                <w:rFonts w:ascii="Times New Roman" w:eastAsia="Times New Roman" w:hAnsi="Times New Roman" w:cs="Times New Roman"/>
                <w:color w:val="000000"/>
                <w:lang w:val="ro-RO" w:eastAsia="ru-RU"/>
              </w:rPr>
              <w:t xml:space="preserve"> medici de familie</w:t>
            </w:r>
            <w:r w:rsidR="00F05E25">
              <w:rPr>
                <w:rFonts w:ascii="Times New Roman" w:eastAsia="Times New Roman" w:hAnsi="Times New Roman" w:cs="Times New Roman"/>
                <w:color w:val="000000"/>
                <w:lang w:val="ro-RO" w:eastAsia="ru-RU"/>
              </w:rPr>
              <w:t>,</w:t>
            </w:r>
            <w:r w:rsidRPr="00030F4D">
              <w:rPr>
                <w:rFonts w:ascii="Times New Roman" w:eastAsia="Times New Roman" w:hAnsi="Times New Roman" w:cs="Times New Roman"/>
                <w:color w:val="000000"/>
                <w:lang w:val="ro-RO" w:eastAsia="ru-RU"/>
              </w:rPr>
              <w:t xml:space="preserve"> etc.)</w:t>
            </w:r>
          </w:p>
        </w:tc>
      </w:tr>
      <w:tr w:rsidR="00F05E25" w:rsidRPr="006E7FB0" w14:paraId="19D96682" w14:textId="77777777" w:rsidTr="008F788F">
        <w:trPr>
          <w:trHeight w:val="144"/>
        </w:trPr>
        <w:tc>
          <w:tcPr>
            <w:tcW w:w="644" w:type="dxa"/>
          </w:tcPr>
          <w:p w14:paraId="4BD6C67E" w14:textId="36A2A39D" w:rsidR="00F05E25" w:rsidRPr="00030F4D" w:rsidRDefault="00F05E25" w:rsidP="00F05E25">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2.5.</w:t>
            </w:r>
          </w:p>
        </w:tc>
        <w:tc>
          <w:tcPr>
            <w:tcW w:w="4946" w:type="dxa"/>
          </w:tcPr>
          <w:p w14:paraId="09899E74" w14:textId="06B47250" w:rsidR="00F05E25" w:rsidRPr="00030F4D" w:rsidRDefault="00F05E25" w:rsidP="00F05E25">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eastAsia="Cambria" w:hAnsi="Times New Roman"/>
                <w:color w:val="000000"/>
                <w:sz w:val="24"/>
                <w:szCs w:val="24"/>
                <w:lang w:val="ro-RO"/>
              </w:rPr>
              <w:t>Promovarea voluntariatului în activitatea Serviciului de Asistenţă Medicală Urgentă</w:t>
            </w:r>
          </w:p>
        </w:tc>
        <w:tc>
          <w:tcPr>
            <w:tcW w:w="1777" w:type="dxa"/>
          </w:tcPr>
          <w:p w14:paraId="7F9070F9" w14:textId="2EC0D185" w:rsidR="00F05E25" w:rsidRPr="00030F4D" w:rsidRDefault="00F05E25" w:rsidP="00F05E25">
            <w:pPr>
              <w:spacing w:after="0" w:line="240" w:lineRule="auto"/>
              <w:jc w:val="center"/>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2021 - 2025</w:t>
            </w:r>
          </w:p>
        </w:tc>
        <w:tc>
          <w:tcPr>
            <w:tcW w:w="1640" w:type="dxa"/>
          </w:tcPr>
          <w:p w14:paraId="2B7898E5" w14:textId="4F7132D4" w:rsidR="00F05E25" w:rsidRPr="00030F4D" w:rsidRDefault="00F05E25"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MSMPS</w:t>
            </w:r>
          </w:p>
        </w:tc>
        <w:tc>
          <w:tcPr>
            <w:tcW w:w="1418" w:type="dxa"/>
          </w:tcPr>
          <w:p w14:paraId="0B915191" w14:textId="414A6A8A" w:rsidR="00F05E25" w:rsidRPr="00030F4D" w:rsidRDefault="00F05E25" w:rsidP="00F05E25">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ONG-uri, Soci</w:t>
            </w:r>
            <w:r w:rsidRPr="00030F4D">
              <w:rPr>
                <w:rFonts w:ascii="Times New Roman" w:eastAsia="Times New Roman" w:hAnsi="Times New Roman" w:cs="Times New Roman"/>
                <w:color w:val="000000"/>
                <w:lang w:val="ro-RO" w:eastAsia="ru-RU"/>
              </w:rPr>
              <w:t>etatea civilă, Parteneri externi</w:t>
            </w:r>
          </w:p>
        </w:tc>
        <w:tc>
          <w:tcPr>
            <w:tcW w:w="4111" w:type="dxa"/>
          </w:tcPr>
          <w:p w14:paraId="5CB8D20B" w14:textId="6F5EB8DD" w:rsidR="00D8087F" w:rsidRDefault="00D8087F" w:rsidP="00F05E25">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xml:space="preserve">Cadru normativ </w:t>
            </w:r>
            <w:r w:rsidRPr="00D8087F">
              <w:rPr>
                <w:rFonts w:ascii="Times New Roman" w:eastAsia="Times New Roman" w:hAnsi="Times New Roman" w:cs="Times New Roman"/>
                <w:color w:val="000000"/>
                <w:lang w:val="ro-RO" w:eastAsia="ru-RU"/>
              </w:rPr>
              <w:t>ce ar permite includerea voluntarilor în serviciul de urgență</w:t>
            </w:r>
            <w:r>
              <w:rPr>
                <w:rFonts w:ascii="Times New Roman" w:eastAsia="Times New Roman" w:hAnsi="Times New Roman" w:cs="Times New Roman"/>
                <w:color w:val="000000"/>
                <w:lang w:val="ro-RO" w:eastAsia="ru-RU"/>
              </w:rPr>
              <w:t xml:space="preserve"> elaborat</w:t>
            </w:r>
          </w:p>
          <w:p w14:paraId="35C2E433" w14:textId="77777777" w:rsidR="00F05E25" w:rsidRPr="00030F4D" w:rsidRDefault="00F05E25"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formatori instruiţi. </w:t>
            </w:r>
          </w:p>
          <w:p w14:paraId="10B93B37" w14:textId="77777777" w:rsidR="00F05E25" w:rsidRPr="00030F4D" w:rsidRDefault="00F05E25"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persoane instruite. </w:t>
            </w:r>
          </w:p>
          <w:p w14:paraId="2D2179C9" w14:textId="77777777" w:rsidR="00F05E25" w:rsidRPr="00030F4D" w:rsidRDefault="00F05E25" w:rsidP="00F05E25">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organizaţii nonguvernamentale</w:t>
            </w:r>
            <w:r w:rsidRPr="00030F4D">
              <w:rPr>
                <w:rFonts w:ascii="Times New Roman" w:eastAsia="Times New Roman" w:hAnsi="Times New Roman" w:cs="Times New Roman"/>
                <w:b/>
                <w:color w:val="000000"/>
                <w:lang w:val="ro-RO" w:eastAsia="ru-RU"/>
              </w:rPr>
              <w:t xml:space="preserve"> </w:t>
            </w:r>
            <w:r w:rsidRPr="00030F4D">
              <w:rPr>
                <w:rFonts w:ascii="Times New Roman" w:eastAsia="Times New Roman" w:hAnsi="Times New Roman" w:cs="Times New Roman"/>
                <w:color w:val="000000"/>
                <w:lang w:val="ro-RO" w:eastAsia="ru-RU"/>
              </w:rPr>
              <w:t xml:space="preserve">care participă în instruirea populaţiei </w:t>
            </w:r>
          </w:p>
          <w:p w14:paraId="6F3D32F9" w14:textId="70D18392" w:rsidR="00F05E25" w:rsidRPr="00030F4D" w:rsidRDefault="00F05E25" w:rsidP="00D8087F">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voluntari instrui</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w:t>
            </w:r>
          </w:p>
        </w:tc>
      </w:tr>
      <w:tr w:rsidR="00F05E25" w:rsidRPr="00566CC0" w14:paraId="11D23044" w14:textId="77777777" w:rsidTr="008F788F">
        <w:trPr>
          <w:trHeight w:val="144"/>
        </w:trPr>
        <w:tc>
          <w:tcPr>
            <w:tcW w:w="644" w:type="dxa"/>
          </w:tcPr>
          <w:p w14:paraId="443E3A01" w14:textId="4717E0F5" w:rsidR="00F05E25" w:rsidRPr="00030F4D" w:rsidRDefault="00F05E25" w:rsidP="00F05E25">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2.6.</w:t>
            </w:r>
          </w:p>
        </w:tc>
        <w:tc>
          <w:tcPr>
            <w:tcW w:w="4946" w:type="dxa"/>
          </w:tcPr>
          <w:p w14:paraId="22441BB8" w14:textId="46AF1327" w:rsidR="00F05E25" w:rsidRPr="00030F4D" w:rsidRDefault="00712636" w:rsidP="00F05E25">
            <w:pPr>
              <w:tabs>
                <w:tab w:val="left" w:pos="1134"/>
              </w:tabs>
              <w:spacing w:after="0" w:line="240" w:lineRule="auto"/>
              <w:contextualSpacing/>
              <w:jc w:val="both"/>
              <w:rPr>
                <w:rFonts w:ascii="Times New Roman" w:eastAsia="Calibri" w:hAnsi="Times New Roman" w:cs="Times New Roman"/>
                <w:color w:val="000000"/>
                <w:lang w:val="ro-RO"/>
              </w:rPr>
            </w:pPr>
            <w:r w:rsidRPr="00F05E25">
              <w:rPr>
                <w:rFonts w:ascii="Times New Roman" w:eastAsia="Cambria" w:hAnsi="Times New Roman"/>
                <w:color w:val="000000"/>
                <w:sz w:val="24"/>
                <w:szCs w:val="24"/>
                <w:lang w:val="ro-RO"/>
              </w:rPr>
              <w:t>Perfecţionarea cadrului normativ de colaborare intersectorială (pompieri, poliţie, serviciul descarcerare</w:t>
            </w:r>
            <w:r>
              <w:rPr>
                <w:rFonts w:ascii="Times New Roman" w:eastAsia="Cambria" w:hAnsi="Times New Roman"/>
                <w:color w:val="000000"/>
                <w:sz w:val="24"/>
                <w:szCs w:val="24"/>
                <w:lang w:val="ro-RO"/>
              </w:rPr>
              <w:t>,</w:t>
            </w:r>
            <w:r w:rsidRPr="00F05E25">
              <w:rPr>
                <w:rFonts w:ascii="Times New Roman" w:eastAsia="Cambria" w:hAnsi="Times New Roman"/>
                <w:color w:val="000000"/>
                <w:sz w:val="24"/>
                <w:szCs w:val="24"/>
                <w:lang w:val="ro-RO"/>
              </w:rPr>
              <w:t xml:space="preserve"> ş.a.) în acordarea asistenţei medicale de urgenţă populaţiei, inclusiv în caz de cala</w:t>
            </w:r>
            <w:r>
              <w:rPr>
                <w:rFonts w:ascii="Times New Roman" w:eastAsia="Cambria" w:hAnsi="Times New Roman"/>
                <w:color w:val="000000"/>
                <w:sz w:val="24"/>
                <w:szCs w:val="24"/>
                <w:lang w:val="ro-RO"/>
              </w:rPr>
              <w:t xml:space="preserve">mităţi şi situaţii </w:t>
            </w:r>
            <w:proofErr w:type="spellStart"/>
            <w:r>
              <w:rPr>
                <w:rFonts w:ascii="Times New Roman" w:eastAsia="Cambria" w:hAnsi="Times New Roman"/>
                <w:color w:val="000000"/>
                <w:sz w:val="24"/>
                <w:szCs w:val="24"/>
                <w:lang w:val="ro-RO"/>
              </w:rPr>
              <w:t>execpţionale</w:t>
            </w:r>
            <w:proofErr w:type="spellEnd"/>
            <w:r>
              <w:rPr>
                <w:rFonts w:ascii="Times New Roman" w:eastAsia="Cambria" w:hAnsi="Times New Roman"/>
                <w:color w:val="000000"/>
                <w:sz w:val="24"/>
                <w:szCs w:val="24"/>
                <w:lang w:val="ro-RO"/>
              </w:rPr>
              <w:t xml:space="preserve">. </w:t>
            </w:r>
            <w:r w:rsidRPr="00F05E25">
              <w:rPr>
                <w:rFonts w:ascii="Times New Roman" w:eastAsia="Cambria" w:hAnsi="Times New Roman"/>
                <w:color w:val="000000"/>
                <w:sz w:val="24"/>
                <w:szCs w:val="24"/>
                <w:lang w:val="ro-RO"/>
              </w:rPr>
              <w:t>Implementarea Algoritmului de colaborare</w:t>
            </w:r>
            <w:r w:rsidRPr="00030F4D">
              <w:rPr>
                <w:rFonts w:ascii="Times New Roman" w:eastAsia="Cambria" w:hAnsi="Times New Roman"/>
                <w:color w:val="000000"/>
                <w:sz w:val="24"/>
                <w:szCs w:val="24"/>
                <w:lang w:val="ro-RO"/>
              </w:rPr>
              <w:t xml:space="preserve"> dint</w:t>
            </w:r>
            <w:r>
              <w:rPr>
                <w:rFonts w:ascii="Times New Roman" w:eastAsia="Cambria" w:hAnsi="Times New Roman"/>
                <w:color w:val="000000"/>
                <w:sz w:val="24"/>
                <w:szCs w:val="24"/>
                <w:lang w:val="ro-RO"/>
              </w:rPr>
              <w:t>re MAI</w:t>
            </w:r>
            <w:r w:rsidRPr="00030F4D">
              <w:rPr>
                <w:rFonts w:ascii="Times New Roman" w:eastAsia="Cambria" w:hAnsi="Times New Roman"/>
                <w:color w:val="000000"/>
                <w:sz w:val="24"/>
                <w:szCs w:val="24"/>
                <w:lang w:val="ro-RO"/>
              </w:rPr>
              <w:t>,  M</w:t>
            </w:r>
            <w:r>
              <w:rPr>
                <w:rFonts w:ascii="Times New Roman" w:eastAsia="Cambria" w:hAnsi="Times New Roman"/>
                <w:color w:val="000000"/>
                <w:sz w:val="24"/>
                <w:szCs w:val="24"/>
                <w:lang w:val="ro-RO"/>
              </w:rPr>
              <w:t>SMPS</w:t>
            </w:r>
            <w:r w:rsidRPr="00030F4D">
              <w:rPr>
                <w:rFonts w:ascii="Times New Roman" w:eastAsia="Cambria" w:hAnsi="Times New Roman"/>
                <w:color w:val="000000"/>
                <w:sz w:val="24"/>
                <w:szCs w:val="24"/>
                <w:lang w:val="ro-RO"/>
              </w:rPr>
              <w:t xml:space="preserve"> ș</w:t>
            </w:r>
            <w:r>
              <w:rPr>
                <w:rFonts w:ascii="Times New Roman" w:eastAsia="Cambria" w:hAnsi="Times New Roman"/>
                <w:color w:val="000000"/>
                <w:sz w:val="24"/>
                <w:szCs w:val="24"/>
                <w:lang w:val="ro-RO"/>
              </w:rPr>
              <w:t>i ME</w:t>
            </w:r>
            <w:r w:rsidRPr="00030F4D">
              <w:rPr>
                <w:rFonts w:ascii="Times New Roman" w:eastAsia="Cambria" w:hAnsi="Times New Roman"/>
                <w:color w:val="000000"/>
                <w:sz w:val="24"/>
                <w:szCs w:val="24"/>
                <w:lang w:val="ro-RO"/>
              </w:rPr>
              <w:t>I privind intervenţia comună a serviciilor specializate de urgenţă, Serviciul național 112, Serviciu Asistenţă Medicală Urgentă Prespitalicesc, Serviciul pompieri şi descarcerare, Inspectoratul General de Poliţie, Serviciul Mobil de Urgenţă, Reanimare şi Descarcerare</w:t>
            </w:r>
          </w:p>
        </w:tc>
        <w:tc>
          <w:tcPr>
            <w:tcW w:w="1777" w:type="dxa"/>
          </w:tcPr>
          <w:p w14:paraId="29E83624" w14:textId="2B9F2605" w:rsidR="00F05E25" w:rsidRPr="00030F4D" w:rsidRDefault="00712636" w:rsidP="00F05E25">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1B0EAB6D" w14:textId="77777777" w:rsidR="00712636"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Ministerul Sănătăţii, Muncii și Protecției Sociale, </w:t>
            </w:r>
          </w:p>
          <w:p w14:paraId="1CD33F01" w14:textId="77777777" w:rsidR="00712636"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MAI</w:t>
            </w:r>
            <w:r>
              <w:rPr>
                <w:rFonts w:ascii="Times New Roman" w:eastAsia="Times New Roman" w:hAnsi="Times New Roman" w:cs="Times New Roman"/>
                <w:color w:val="000000"/>
                <w:lang w:val="ro-RO" w:eastAsia="ru-RU"/>
              </w:rPr>
              <w:t xml:space="preserve">, </w:t>
            </w:r>
          </w:p>
          <w:p w14:paraId="6F24CAFF"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MEI</w:t>
            </w:r>
          </w:p>
          <w:p w14:paraId="4C71C3D1" w14:textId="3A740B88" w:rsidR="00F05E25" w:rsidRPr="00030F4D" w:rsidRDefault="00F05E25" w:rsidP="00F05E25">
            <w:pPr>
              <w:spacing w:after="0" w:line="240" w:lineRule="auto"/>
              <w:rPr>
                <w:rFonts w:ascii="Times New Roman" w:eastAsia="Times New Roman" w:hAnsi="Times New Roman" w:cs="Times New Roman"/>
                <w:color w:val="000000"/>
                <w:lang w:val="ro-RO" w:eastAsia="ru-RU"/>
              </w:rPr>
            </w:pPr>
          </w:p>
        </w:tc>
        <w:tc>
          <w:tcPr>
            <w:tcW w:w="1418" w:type="dxa"/>
          </w:tcPr>
          <w:p w14:paraId="537E1A7E" w14:textId="7777777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proofErr w:type="spellStart"/>
            <w:r w:rsidRPr="00030F4D">
              <w:rPr>
                <w:rFonts w:ascii="Times New Roman" w:eastAsia="Times New Roman" w:hAnsi="Times New Roman" w:cs="Times New Roman"/>
                <w:color w:val="000000"/>
                <w:lang w:val="ro-RO" w:eastAsia="ru-RU"/>
              </w:rPr>
              <w:t>Serviuciul</w:t>
            </w:r>
            <w:proofErr w:type="spellEnd"/>
            <w:r w:rsidRPr="00030F4D">
              <w:rPr>
                <w:rFonts w:ascii="Times New Roman" w:eastAsia="Times New Roman" w:hAnsi="Times New Roman" w:cs="Times New Roman"/>
                <w:color w:val="000000"/>
                <w:lang w:val="ro-RO" w:eastAsia="ru-RU"/>
              </w:rPr>
              <w:t xml:space="preserve"> 112, </w:t>
            </w:r>
          </w:p>
          <w:p w14:paraId="4372005E" w14:textId="6EDED04A" w:rsidR="00F05E25" w:rsidRPr="00030F4D" w:rsidRDefault="00380ABA" w:rsidP="00712636">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CNAMUP,</w:t>
            </w:r>
            <w:r w:rsidRPr="00030F4D">
              <w:rPr>
                <w:rFonts w:ascii="Times New Roman" w:eastAsia="Times New Roman" w:hAnsi="Times New Roman" w:cs="Times New Roman"/>
                <w:color w:val="000000"/>
                <w:lang w:val="ro-RO" w:eastAsia="ru-RU"/>
              </w:rPr>
              <w:t xml:space="preserve"> </w:t>
            </w:r>
            <w:proofErr w:type="spellStart"/>
            <w:r w:rsidR="00712636" w:rsidRPr="00030F4D">
              <w:rPr>
                <w:rFonts w:ascii="Times New Roman" w:eastAsia="Times New Roman" w:hAnsi="Times New Roman" w:cs="Times New Roman"/>
                <w:color w:val="000000"/>
                <w:lang w:val="ro-RO" w:eastAsia="ru-RU"/>
              </w:rPr>
              <w:t>Serviuciul</w:t>
            </w:r>
            <w:proofErr w:type="spellEnd"/>
            <w:r w:rsidR="00712636" w:rsidRPr="00030F4D">
              <w:rPr>
                <w:rFonts w:ascii="Times New Roman" w:eastAsia="Times New Roman" w:hAnsi="Times New Roman" w:cs="Times New Roman"/>
                <w:color w:val="000000"/>
                <w:lang w:val="ro-RO" w:eastAsia="ru-RU"/>
              </w:rPr>
              <w:t xml:space="preserve"> pompieri, SMURD, </w:t>
            </w:r>
            <w:r w:rsidR="00712636" w:rsidRPr="00030F4D">
              <w:rPr>
                <w:rFonts w:ascii="Times New Roman" w:eastAsia="Cambria" w:hAnsi="Times New Roman"/>
                <w:color w:val="000000"/>
                <w:lang w:val="ro-RO"/>
              </w:rPr>
              <w:t>Inspectoratul General de Poliţie</w:t>
            </w:r>
          </w:p>
        </w:tc>
        <w:tc>
          <w:tcPr>
            <w:tcW w:w="4111" w:type="dxa"/>
          </w:tcPr>
          <w:p w14:paraId="590E57CF"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Cambria" w:hAnsi="Times New Roman"/>
                <w:color w:val="000000"/>
                <w:lang w:val="ro-RO"/>
              </w:rPr>
              <w:t>Algoritmul de colaborare</w:t>
            </w:r>
            <w:r w:rsidRPr="00030F4D">
              <w:rPr>
                <w:rFonts w:ascii="Times New Roman" w:eastAsia="Times New Roman" w:hAnsi="Times New Roman" w:cs="Times New Roman"/>
                <w:color w:val="000000"/>
                <w:lang w:val="ro-RO" w:eastAsia="ru-RU"/>
              </w:rPr>
              <w:t xml:space="preserve"> aprobat</w:t>
            </w:r>
          </w:p>
          <w:p w14:paraId="164B8535"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Numărul evenimentelor înregistrate de implicare a structurilor subordonate MSMPS, MAI, MEI</w:t>
            </w:r>
          </w:p>
          <w:p w14:paraId="6A41F008"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Divergențe majore înregistrate în implementarea Algoritmului</w:t>
            </w:r>
          </w:p>
          <w:p w14:paraId="0784EF04" w14:textId="1769C743" w:rsidR="00F05E25" w:rsidRPr="00030F4D" w:rsidRDefault="00F05E25" w:rsidP="00F05E25">
            <w:pPr>
              <w:spacing w:after="0" w:line="240" w:lineRule="auto"/>
              <w:rPr>
                <w:rFonts w:ascii="Times New Roman" w:eastAsia="Times New Roman" w:hAnsi="Times New Roman" w:cs="Times New Roman"/>
                <w:color w:val="000000"/>
                <w:lang w:val="ro-RO" w:eastAsia="ru-RU"/>
              </w:rPr>
            </w:pPr>
          </w:p>
        </w:tc>
      </w:tr>
      <w:tr w:rsidR="00F05E25" w:rsidRPr="00566CC0" w14:paraId="2C03D149" w14:textId="77777777" w:rsidTr="008F788F">
        <w:trPr>
          <w:trHeight w:val="144"/>
        </w:trPr>
        <w:tc>
          <w:tcPr>
            <w:tcW w:w="644" w:type="dxa"/>
          </w:tcPr>
          <w:p w14:paraId="479262F1" w14:textId="5D48794B" w:rsidR="00F05E25" w:rsidRPr="00030F4D" w:rsidRDefault="00F05E25" w:rsidP="00F05E25">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2.7.</w:t>
            </w:r>
          </w:p>
        </w:tc>
        <w:tc>
          <w:tcPr>
            <w:tcW w:w="4946" w:type="dxa"/>
          </w:tcPr>
          <w:p w14:paraId="55EA80E8" w14:textId="5E716AA0" w:rsidR="00F05E25" w:rsidRPr="00030F4D" w:rsidRDefault="00712636" w:rsidP="00F05E25">
            <w:pPr>
              <w:tabs>
                <w:tab w:val="left" w:pos="1134"/>
              </w:tabs>
              <w:spacing w:after="0" w:line="240" w:lineRule="auto"/>
              <w:contextualSpacing/>
              <w:jc w:val="both"/>
              <w:rPr>
                <w:rFonts w:ascii="Times New Roman" w:eastAsia="Cambria" w:hAnsi="Times New Roman"/>
                <w:color w:val="000000"/>
                <w:sz w:val="24"/>
                <w:szCs w:val="24"/>
                <w:lang w:val="ro-RO"/>
              </w:rPr>
            </w:pPr>
            <w:r w:rsidRPr="00030F4D">
              <w:rPr>
                <w:rFonts w:ascii="Times New Roman" w:eastAsia="Cambria" w:hAnsi="Times New Roman"/>
                <w:color w:val="000000"/>
                <w:sz w:val="24"/>
                <w:szCs w:val="24"/>
                <w:lang w:val="ro-RO"/>
              </w:rPr>
              <w:t>Elaborarea și implementarea metodelor noi de diagnostic şi tratament în urgenţele medico-chirurgicale, a</w:t>
            </w:r>
            <w:r w:rsidRPr="00030F4D">
              <w:rPr>
                <w:rFonts w:ascii="Times New Roman" w:hAnsi="Times New Roman"/>
                <w:iCs/>
                <w:sz w:val="24"/>
                <w:szCs w:val="24"/>
                <w:lang w:val="ro-RO"/>
              </w:rPr>
              <w:t xml:space="preserve"> bunelor practici în domeniul </w:t>
            </w:r>
            <w:r w:rsidRPr="00030F4D">
              <w:rPr>
                <w:rFonts w:ascii="Times New Roman" w:hAnsi="Times New Roman"/>
                <w:iCs/>
                <w:sz w:val="24"/>
                <w:szCs w:val="24"/>
                <w:lang w:val="ro-RO"/>
              </w:rPr>
              <w:lastRenderedPageBreak/>
              <w:t>„Medicinii de urgenţă” la nivel european efectuarea vizitelor reciproce în scop de schimb de experienţă</w:t>
            </w:r>
          </w:p>
        </w:tc>
        <w:tc>
          <w:tcPr>
            <w:tcW w:w="1777" w:type="dxa"/>
          </w:tcPr>
          <w:p w14:paraId="20601774" w14:textId="74184E7D" w:rsidR="00F05E25" w:rsidRPr="00030F4D" w:rsidRDefault="00712636" w:rsidP="00F05E25">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lastRenderedPageBreak/>
              <w:t>2021 - 2025</w:t>
            </w:r>
          </w:p>
        </w:tc>
        <w:tc>
          <w:tcPr>
            <w:tcW w:w="1640" w:type="dxa"/>
          </w:tcPr>
          <w:p w14:paraId="2566F41F" w14:textId="67D1E0B6"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Ministerul Sănătăţii, Muncii și </w:t>
            </w:r>
            <w:r w:rsidRPr="00030F4D">
              <w:rPr>
                <w:rFonts w:ascii="Times New Roman" w:eastAsia="Times New Roman" w:hAnsi="Times New Roman" w:cs="Times New Roman"/>
                <w:color w:val="000000"/>
                <w:lang w:val="ro-RO" w:eastAsia="ru-RU"/>
              </w:rPr>
              <w:lastRenderedPageBreak/>
              <w:t>Protecției Sociale</w:t>
            </w:r>
            <w:r>
              <w:rPr>
                <w:rFonts w:ascii="Times New Roman" w:eastAsia="Times New Roman" w:hAnsi="Times New Roman" w:cs="Times New Roman"/>
                <w:color w:val="000000"/>
                <w:lang w:val="ro-RO" w:eastAsia="ru-RU"/>
              </w:rPr>
              <w:t xml:space="preserve">, </w:t>
            </w:r>
          </w:p>
          <w:p w14:paraId="752F45F1" w14:textId="79B01982" w:rsidR="00F05E25"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Academia de Ştiinţe a Moldovei  </w:t>
            </w:r>
          </w:p>
        </w:tc>
        <w:tc>
          <w:tcPr>
            <w:tcW w:w="1418" w:type="dxa"/>
          </w:tcPr>
          <w:p w14:paraId="74E99D44" w14:textId="77777777" w:rsidR="00F05E25" w:rsidRDefault="00712636" w:rsidP="00F05E25">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lastRenderedPageBreak/>
              <w:t>USMF</w:t>
            </w:r>
            <w:r w:rsidR="00380ABA">
              <w:rPr>
                <w:rFonts w:ascii="Times New Roman" w:eastAsia="Times New Roman" w:hAnsi="Times New Roman" w:cs="Times New Roman"/>
                <w:color w:val="000000"/>
                <w:lang w:val="ro-RO" w:eastAsia="ru-RU"/>
              </w:rPr>
              <w:t>,</w:t>
            </w:r>
          </w:p>
          <w:p w14:paraId="319B2829" w14:textId="4B05CB8C" w:rsidR="00380ABA" w:rsidRPr="00030F4D" w:rsidRDefault="00380ABA" w:rsidP="00F05E25">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CNAMUP</w:t>
            </w:r>
          </w:p>
        </w:tc>
        <w:tc>
          <w:tcPr>
            <w:tcW w:w="4111" w:type="dxa"/>
          </w:tcPr>
          <w:p w14:paraId="410898AE"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Numărul bunelor </w:t>
            </w:r>
            <w:proofErr w:type="spellStart"/>
            <w:r w:rsidRPr="00030F4D">
              <w:rPr>
                <w:rFonts w:ascii="Times New Roman" w:eastAsia="Times New Roman" w:hAnsi="Times New Roman" w:cs="Times New Roman"/>
                <w:color w:val="000000"/>
                <w:lang w:val="ro-RO" w:eastAsia="ru-RU"/>
              </w:rPr>
              <w:t>prafctici</w:t>
            </w:r>
            <w:proofErr w:type="spellEnd"/>
            <w:r w:rsidRPr="00030F4D">
              <w:rPr>
                <w:rFonts w:ascii="Times New Roman" w:eastAsia="Times New Roman" w:hAnsi="Times New Roman" w:cs="Times New Roman"/>
                <w:color w:val="000000"/>
                <w:lang w:val="ro-RO" w:eastAsia="ru-RU"/>
              </w:rPr>
              <w:t xml:space="preserve"> preluate și implementate</w:t>
            </w:r>
          </w:p>
          <w:p w14:paraId="01D614A5"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Protocoale și standarde ajustate</w:t>
            </w:r>
          </w:p>
          <w:p w14:paraId="0CE2BD2F"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lastRenderedPageBreak/>
              <w:t xml:space="preserve">Număr de metode noi de diagnostic şi tratament elaborate </w:t>
            </w:r>
          </w:p>
          <w:p w14:paraId="1C7768FF" w14:textId="7180733D" w:rsidR="00F05E25"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brevete de invenţii</w:t>
            </w:r>
          </w:p>
        </w:tc>
      </w:tr>
      <w:tr w:rsidR="00712636" w:rsidRPr="00566CC0" w14:paraId="40B0AC8F" w14:textId="77777777" w:rsidTr="008F788F">
        <w:trPr>
          <w:trHeight w:val="144"/>
        </w:trPr>
        <w:tc>
          <w:tcPr>
            <w:tcW w:w="644" w:type="dxa"/>
          </w:tcPr>
          <w:p w14:paraId="29809E69" w14:textId="4143399B" w:rsidR="00712636" w:rsidRPr="00030F4D" w:rsidRDefault="00712636" w:rsidP="00712636">
            <w:pPr>
              <w:spacing w:after="0" w:line="240" w:lineRule="auto"/>
              <w:jc w:val="both"/>
              <w:rPr>
                <w:rFonts w:ascii="Times New Roman" w:eastAsia="Times New Roman" w:hAnsi="Times New Roman" w:cs="Times New Roman"/>
                <w:b/>
                <w:color w:val="000000"/>
                <w:lang w:val="ro-RO" w:eastAsia="ru-RU"/>
              </w:rPr>
            </w:pPr>
            <w:r w:rsidRPr="00030F4D">
              <w:rPr>
                <w:rFonts w:ascii="Times New Roman" w:eastAsia="Cambria" w:hAnsi="Times New Roman"/>
                <w:color w:val="000000"/>
                <w:sz w:val="24"/>
                <w:szCs w:val="24"/>
                <w:lang w:val="ro-RO"/>
              </w:rPr>
              <w:lastRenderedPageBreak/>
              <w:t>2.8</w:t>
            </w:r>
          </w:p>
        </w:tc>
        <w:tc>
          <w:tcPr>
            <w:tcW w:w="4946" w:type="dxa"/>
          </w:tcPr>
          <w:p w14:paraId="1B4FB285" w14:textId="25DDBB37" w:rsidR="00712636" w:rsidRPr="00030F4D" w:rsidRDefault="00712636" w:rsidP="00712636">
            <w:pPr>
              <w:tabs>
                <w:tab w:val="left" w:pos="1134"/>
              </w:tabs>
              <w:spacing w:after="0" w:line="240" w:lineRule="auto"/>
              <w:contextualSpacing/>
              <w:jc w:val="both"/>
              <w:rPr>
                <w:rFonts w:ascii="Times New Roman" w:eastAsia="Calibri" w:hAnsi="Times New Roman" w:cs="Times New Roman"/>
                <w:b/>
                <w:color w:val="000000"/>
                <w:lang w:val="ro-RO"/>
              </w:rPr>
            </w:pPr>
            <w:r w:rsidRPr="00030F4D">
              <w:rPr>
                <w:rFonts w:ascii="Times New Roman" w:hAnsi="Times New Roman"/>
                <w:iCs/>
                <w:sz w:val="24"/>
                <w:szCs w:val="24"/>
                <w:lang w:val="ro-RO"/>
              </w:rPr>
              <w:t>Organizarea Concursurilor naţionale şi participarea la cele internaţionale pe domeniul „Medicina de urgenţă” pentru membrii echipelor AMU</w:t>
            </w:r>
          </w:p>
        </w:tc>
        <w:tc>
          <w:tcPr>
            <w:tcW w:w="1777" w:type="dxa"/>
          </w:tcPr>
          <w:p w14:paraId="5B805CE0" w14:textId="54112BC9" w:rsidR="00712636" w:rsidRPr="00030F4D" w:rsidRDefault="00712636" w:rsidP="00712636">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6677DEEE" w14:textId="7805B640"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tc>
        <w:tc>
          <w:tcPr>
            <w:tcW w:w="1418" w:type="dxa"/>
          </w:tcPr>
          <w:p w14:paraId="1FB03D56" w14:textId="385E8457" w:rsidR="00712636" w:rsidRPr="00030F4D" w:rsidRDefault="00712636" w:rsidP="00380ABA">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CNAMUP, parteneri internaționali</w:t>
            </w:r>
          </w:p>
        </w:tc>
        <w:tc>
          <w:tcPr>
            <w:tcW w:w="4111" w:type="dxa"/>
          </w:tcPr>
          <w:p w14:paraId="762364EB"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Numărul participanților la Concurs organizat anual</w:t>
            </w:r>
          </w:p>
          <w:p w14:paraId="472DBCCC" w14:textId="2F786742"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Numărul memb</w:t>
            </w:r>
            <w:r>
              <w:rPr>
                <w:rFonts w:ascii="Times New Roman" w:eastAsia="Times New Roman" w:hAnsi="Times New Roman" w:cs="Times New Roman"/>
                <w:color w:val="000000"/>
                <w:lang w:val="ro-RO" w:eastAsia="ru-RU"/>
              </w:rPr>
              <w:t>rilor echipei AMU cu distincții</w:t>
            </w:r>
            <w:r w:rsidRPr="00030F4D">
              <w:rPr>
                <w:rFonts w:ascii="Times New Roman" w:eastAsia="Times New Roman" w:hAnsi="Times New Roman" w:cs="Times New Roman"/>
                <w:color w:val="000000"/>
                <w:lang w:val="ro-RO" w:eastAsia="ru-RU"/>
              </w:rPr>
              <w:t xml:space="preserve">  anuale</w:t>
            </w:r>
          </w:p>
        </w:tc>
      </w:tr>
      <w:tr w:rsidR="00712636" w:rsidRPr="00566CC0" w14:paraId="15B9062D" w14:textId="77777777" w:rsidTr="00712636">
        <w:trPr>
          <w:trHeight w:val="304"/>
        </w:trPr>
        <w:tc>
          <w:tcPr>
            <w:tcW w:w="644" w:type="dxa"/>
          </w:tcPr>
          <w:p w14:paraId="38551DE3" w14:textId="6DEE19FD" w:rsidR="00712636" w:rsidRPr="009922B6" w:rsidRDefault="00712636" w:rsidP="00712636">
            <w:pPr>
              <w:spacing w:after="0" w:line="240" w:lineRule="auto"/>
              <w:jc w:val="both"/>
              <w:rPr>
                <w:rFonts w:ascii="Times New Roman" w:eastAsia="Cambria" w:hAnsi="Times New Roman"/>
                <w:color w:val="000000"/>
                <w:sz w:val="24"/>
                <w:szCs w:val="24"/>
                <w:lang w:val="ro-RO"/>
              </w:rPr>
            </w:pPr>
            <w:r w:rsidRPr="009922B6">
              <w:rPr>
                <w:rFonts w:ascii="Times New Roman" w:eastAsia="Cambria" w:hAnsi="Times New Roman"/>
                <w:color w:val="000000"/>
                <w:sz w:val="24"/>
                <w:szCs w:val="24"/>
                <w:lang w:val="ro-RO"/>
              </w:rPr>
              <w:t>2.9</w:t>
            </w:r>
          </w:p>
        </w:tc>
        <w:tc>
          <w:tcPr>
            <w:tcW w:w="4946" w:type="dxa"/>
          </w:tcPr>
          <w:p w14:paraId="34686355" w14:textId="1B902123" w:rsidR="00712636" w:rsidRPr="009922B6" w:rsidRDefault="00712636" w:rsidP="00FA6265">
            <w:pPr>
              <w:spacing w:after="0" w:line="240" w:lineRule="auto"/>
              <w:rPr>
                <w:rFonts w:ascii="Times New Roman" w:hAnsi="Times New Roman"/>
                <w:sz w:val="24"/>
                <w:szCs w:val="24"/>
                <w:lang w:val="ro-RO"/>
              </w:rPr>
            </w:pPr>
            <w:proofErr w:type="spellStart"/>
            <w:r w:rsidRPr="009922B6">
              <w:rPr>
                <w:rFonts w:ascii="Times New Roman" w:eastAsia="Cambria" w:hAnsi="Times New Roman"/>
                <w:color w:val="000000"/>
                <w:sz w:val="24"/>
                <w:szCs w:val="24"/>
                <w:lang w:val="ro-RO"/>
              </w:rPr>
              <w:t>Reviziurea</w:t>
            </w:r>
            <w:proofErr w:type="spellEnd"/>
            <w:r w:rsidRPr="009922B6">
              <w:rPr>
                <w:rFonts w:ascii="Times New Roman" w:eastAsia="Cambria" w:hAnsi="Times New Roman"/>
                <w:color w:val="000000"/>
                <w:sz w:val="24"/>
                <w:szCs w:val="24"/>
                <w:lang w:val="ro-RO"/>
              </w:rPr>
              <w:t xml:space="preserve"> programelor de instruire, pregătire continuă </w:t>
            </w:r>
            <w:r w:rsidRPr="009922B6">
              <w:rPr>
                <w:rFonts w:ascii="Times New Roman" w:eastAsia="Times New Roman" w:hAnsi="Times New Roman"/>
                <w:iCs/>
                <w:color w:val="000000"/>
                <w:sz w:val="24"/>
                <w:szCs w:val="24"/>
                <w:lang w:val="ro-RO" w:eastAsia="ro-RO" w:bidi="ro-RO"/>
              </w:rPr>
              <w:t>pentru diversificarea abilităţilor profesionale</w:t>
            </w:r>
            <w:r w:rsidRPr="009922B6">
              <w:rPr>
                <w:rFonts w:ascii="Times New Roman" w:eastAsia="Times New Roman" w:hAnsi="Times New Roman"/>
                <w:i/>
                <w:iCs/>
                <w:color w:val="000000"/>
                <w:sz w:val="24"/>
                <w:szCs w:val="24"/>
                <w:lang w:val="ro-RO" w:eastAsia="ro-RO" w:bidi="ro-RO"/>
              </w:rPr>
              <w:t xml:space="preserve"> </w:t>
            </w:r>
            <w:r w:rsidRPr="009922B6">
              <w:rPr>
                <w:rFonts w:ascii="Times New Roman" w:eastAsia="Cambria" w:hAnsi="Times New Roman"/>
                <w:color w:val="000000"/>
                <w:sz w:val="24"/>
                <w:szCs w:val="24"/>
                <w:lang w:val="ro-RO"/>
              </w:rPr>
              <w:t xml:space="preserve">a lucrătorilor medicali, poliţiştilor, paramedicilor, pompierilor şi conducătorilor auto în acordarea primului ajutor medical de urgenţă </w:t>
            </w:r>
            <w:r w:rsidRPr="009922B6">
              <w:rPr>
                <w:rFonts w:ascii="Times New Roman" w:eastAsia="Times New Roman" w:hAnsi="Times New Roman"/>
                <w:iCs/>
                <w:color w:val="000000"/>
                <w:sz w:val="24"/>
                <w:szCs w:val="24"/>
                <w:lang w:val="ro-RO" w:eastAsia="ro-RO" w:bidi="ro-RO"/>
              </w:rPr>
              <w:t xml:space="preserve">prin prisma standardelor internaţionale de excelenţă  </w:t>
            </w:r>
          </w:p>
        </w:tc>
        <w:tc>
          <w:tcPr>
            <w:tcW w:w="1777" w:type="dxa"/>
          </w:tcPr>
          <w:p w14:paraId="23B793DD" w14:textId="0DA80BAB" w:rsidR="00712636" w:rsidRPr="009922B6" w:rsidRDefault="00712636" w:rsidP="00712636">
            <w:pPr>
              <w:spacing w:after="0" w:line="240" w:lineRule="auto"/>
              <w:jc w:val="center"/>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2021 - 2025</w:t>
            </w:r>
          </w:p>
        </w:tc>
        <w:tc>
          <w:tcPr>
            <w:tcW w:w="1640" w:type="dxa"/>
          </w:tcPr>
          <w:p w14:paraId="4E4BDFD5" w14:textId="77777777" w:rsidR="0071263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Ministerul Sănătăţii, Muncii și Protecției Sociale</w:t>
            </w:r>
          </w:p>
          <w:p w14:paraId="54B052E9" w14:textId="4FD6BC87" w:rsidR="00380ABA" w:rsidRPr="009922B6" w:rsidRDefault="00380ABA" w:rsidP="00712636">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MAI</w:t>
            </w:r>
          </w:p>
        </w:tc>
        <w:tc>
          <w:tcPr>
            <w:tcW w:w="1418" w:type="dxa"/>
          </w:tcPr>
          <w:p w14:paraId="0B699561" w14:textId="1D07C637" w:rsidR="00712636" w:rsidRPr="009922B6" w:rsidRDefault="00712636" w:rsidP="00380ABA">
            <w:pPr>
              <w:spacing w:after="0" w:line="240" w:lineRule="auto"/>
              <w:jc w:val="both"/>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CNAMUP, USMF, parteneri internaționali</w:t>
            </w:r>
          </w:p>
        </w:tc>
        <w:tc>
          <w:tcPr>
            <w:tcW w:w="4111" w:type="dxa"/>
          </w:tcPr>
          <w:p w14:paraId="1AFB64B5" w14:textId="77777777" w:rsidR="00712636" w:rsidRPr="009922B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Numărul programelor de instruire aprobate</w:t>
            </w:r>
          </w:p>
          <w:p w14:paraId="395336D1" w14:textId="77777777" w:rsidR="00712636" w:rsidRPr="009922B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Număr de felceri/asistenţi medicali instruiţi</w:t>
            </w:r>
          </w:p>
          <w:p w14:paraId="486AB935" w14:textId="77777777" w:rsidR="00712636" w:rsidRPr="009922B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Număr de asisten</w:t>
            </w:r>
            <w:r w:rsidRPr="009922B6">
              <w:rPr>
                <w:rFonts w:ascii="Cambria Math" w:eastAsia="Times New Roman" w:hAnsi="Cambria Math" w:cs="Cambria Math"/>
                <w:color w:val="000000"/>
                <w:lang w:val="ro-RO" w:eastAsia="ru-RU"/>
              </w:rPr>
              <w:t>ț</w:t>
            </w:r>
            <w:r w:rsidRPr="009922B6">
              <w:rPr>
                <w:rFonts w:ascii="Times New Roman" w:eastAsia="Times New Roman" w:hAnsi="Times New Roman" w:cs="Times New Roman"/>
                <w:color w:val="000000"/>
                <w:lang w:val="ro-RO" w:eastAsia="ru-RU"/>
              </w:rPr>
              <w:t>i medicali cu studii superioare instrui</w:t>
            </w:r>
            <w:r w:rsidRPr="009922B6">
              <w:rPr>
                <w:rFonts w:ascii="Cambria Math" w:eastAsia="Times New Roman" w:hAnsi="Cambria Math" w:cs="Cambria Math"/>
                <w:color w:val="000000"/>
                <w:lang w:val="ro-RO" w:eastAsia="ru-RU"/>
              </w:rPr>
              <w:t>ț</w:t>
            </w:r>
            <w:r w:rsidRPr="009922B6">
              <w:rPr>
                <w:rFonts w:ascii="Times New Roman" w:eastAsia="Times New Roman" w:hAnsi="Times New Roman" w:cs="Times New Roman"/>
                <w:color w:val="000000"/>
                <w:lang w:val="ro-RO" w:eastAsia="ru-RU"/>
              </w:rPr>
              <w:t>i</w:t>
            </w:r>
          </w:p>
          <w:p w14:paraId="414FF275" w14:textId="77777777" w:rsidR="00712636" w:rsidRPr="009922B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Număr de poli</w:t>
            </w:r>
            <w:r w:rsidRPr="009922B6">
              <w:rPr>
                <w:rFonts w:ascii="Cambria Math" w:eastAsia="Times New Roman" w:hAnsi="Cambria Math" w:cs="Cambria Math"/>
                <w:color w:val="000000"/>
                <w:lang w:val="ro-RO" w:eastAsia="ru-RU"/>
              </w:rPr>
              <w:t>ț</w:t>
            </w:r>
            <w:r w:rsidRPr="009922B6">
              <w:rPr>
                <w:rFonts w:ascii="Times New Roman" w:eastAsia="Times New Roman" w:hAnsi="Times New Roman" w:cs="Times New Roman"/>
                <w:color w:val="000000"/>
                <w:lang w:val="ro-RO" w:eastAsia="ru-RU"/>
              </w:rPr>
              <w:t>i</w:t>
            </w:r>
            <w:r w:rsidRPr="009922B6">
              <w:rPr>
                <w:rFonts w:ascii="Cambria Math" w:eastAsia="Times New Roman" w:hAnsi="Cambria Math" w:cs="Cambria Math"/>
                <w:color w:val="000000"/>
                <w:lang w:val="ro-RO" w:eastAsia="ru-RU"/>
              </w:rPr>
              <w:t>ș</w:t>
            </w:r>
            <w:r w:rsidRPr="009922B6">
              <w:rPr>
                <w:rFonts w:ascii="Times New Roman" w:eastAsia="Times New Roman" w:hAnsi="Times New Roman" w:cs="Times New Roman"/>
                <w:color w:val="000000"/>
                <w:lang w:val="ro-RO" w:eastAsia="ru-RU"/>
              </w:rPr>
              <w:t>ti instrui</w:t>
            </w:r>
            <w:r w:rsidRPr="009922B6">
              <w:rPr>
                <w:rFonts w:ascii="Cambria Math" w:eastAsia="Times New Roman" w:hAnsi="Cambria Math" w:cs="Cambria Math"/>
                <w:color w:val="000000"/>
                <w:lang w:val="ro-RO" w:eastAsia="ru-RU"/>
              </w:rPr>
              <w:t>ț</w:t>
            </w:r>
            <w:r w:rsidRPr="009922B6">
              <w:rPr>
                <w:rFonts w:ascii="Times New Roman" w:eastAsia="Times New Roman" w:hAnsi="Times New Roman" w:cs="Times New Roman"/>
                <w:color w:val="000000"/>
                <w:lang w:val="ro-RO" w:eastAsia="ru-RU"/>
              </w:rPr>
              <w:t>i</w:t>
            </w:r>
          </w:p>
          <w:p w14:paraId="331541EE" w14:textId="77777777" w:rsidR="00712636" w:rsidRPr="009922B6" w:rsidRDefault="00712636" w:rsidP="00712636">
            <w:pPr>
              <w:spacing w:after="0" w:line="240" w:lineRule="auto"/>
              <w:rPr>
                <w:rFonts w:ascii="Times New Roman" w:eastAsia="Times New Roman" w:hAnsi="Times New Roman" w:cs="Times New Roman"/>
                <w:color w:val="000000"/>
                <w:lang w:val="ro-RO" w:eastAsia="ru-RU"/>
              </w:rPr>
            </w:pPr>
            <w:r w:rsidRPr="009922B6">
              <w:rPr>
                <w:rFonts w:ascii="Times New Roman" w:eastAsia="Times New Roman" w:hAnsi="Times New Roman" w:cs="Times New Roman"/>
                <w:color w:val="000000"/>
                <w:lang w:val="ro-RO" w:eastAsia="ru-RU"/>
              </w:rPr>
              <w:t>Număr de pompieri instrui</w:t>
            </w:r>
            <w:r w:rsidRPr="009922B6">
              <w:rPr>
                <w:rFonts w:ascii="Cambria Math" w:eastAsia="Times New Roman" w:hAnsi="Cambria Math" w:cs="Cambria Math"/>
                <w:color w:val="000000"/>
                <w:lang w:val="ro-RO" w:eastAsia="ru-RU"/>
              </w:rPr>
              <w:t>ț</w:t>
            </w:r>
            <w:r w:rsidRPr="009922B6">
              <w:rPr>
                <w:rFonts w:ascii="Times New Roman" w:eastAsia="Times New Roman" w:hAnsi="Times New Roman" w:cs="Times New Roman"/>
                <w:color w:val="000000"/>
                <w:lang w:val="ro-RO" w:eastAsia="ru-RU"/>
              </w:rPr>
              <w:t>i</w:t>
            </w:r>
          </w:p>
          <w:p w14:paraId="6C9470D1" w14:textId="7EA2626E" w:rsidR="00712636" w:rsidRPr="009922B6" w:rsidRDefault="00712636" w:rsidP="00712636">
            <w:pPr>
              <w:spacing w:after="0" w:line="240" w:lineRule="auto"/>
              <w:rPr>
                <w:rFonts w:ascii="Times New Roman" w:eastAsia="Times New Roman" w:hAnsi="Times New Roman" w:cs="Times New Roman"/>
                <w:color w:val="000000"/>
                <w:lang w:val="ro-RO" w:eastAsia="ru-RU"/>
              </w:rPr>
            </w:pPr>
          </w:p>
        </w:tc>
      </w:tr>
      <w:tr w:rsidR="00712636" w:rsidRPr="00030F4D" w14:paraId="495624E5" w14:textId="77777777" w:rsidTr="008F788F">
        <w:trPr>
          <w:trHeight w:val="144"/>
        </w:trPr>
        <w:tc>
          <w:tcPr>
            <w:tcW w:w="644" w:type="dxa"/>
          </w:tcPr>
          <w:p w14:paraId="27F81F6E" w14:textId="24FF26E1" w:rsidR="00712636" w:rsidRPr="00030F4D" w:rsidRDefault="00712636" w:rsidP="00712636">
            <w:pPr>
              <w:spacing w:after="0" w:line="240" w:lineRule="auto"/>
              <w:jc w:val="both"/>
              <w:rPr>
                <w:rFonts w:ascii="Times New Roman" w:eastAsia="Cambria" w:hAnsi="Times New Roman"/>
                <w:color w:val="000000"/>
                <w:sz w:val="24"/>
                <w:szCs w:val="24"/>
                <w:lang w:val="ro-RO"/>
              </w:rPr>
            </w:pPr>
            <w:r w:rsidRPr="00030F4D">
              <w:rPr>
                <w:rFonts w:ascii="Times New Roman" w:eastAsia="Cambria" w:hAnsi="Times New Roman"/>
                <w:color w:val="000000"/>
                <w:sz w:val="24"/>
                <w:szCs w:val="24"/>
                <w:lang w:val="ro-RO"/>
              </w:rPr>
              <w:t>2.10</w:t>
            </w:r>
          </w:p>
        </w:tc>
        <w:tc>
          <w:tcPr>
            <w:tcW w:w="4946" w:type="dxa"/>
          </w:tcPr>
          <w:p w14:paraId="74DA7F52" w14:textId="27CAB34E" w:rsidR="00712636" w:rsidRPr="00030F4D" w:rsidRDefault="00712636" w:rsidP="00712636">
            <w:pPr>
              <w:spacing w:after="0" w:line="240" w:lineRule="auto"/>
              <w:jc w:val="both"/>
              <w:rPr>
                <w:rFonts w:ascii="Times New Roman" w:hAnsi="Times New Roman"/>
                <w:sz w:val="24"/>
                <w:szCs w:val="24"/>
                <w:lang w:val="ro-RO"/>
              </w:rPr>
            </w:pPr>
            <w:r w:rsidRPr="00030F4D">
              <w:rPr>
                <w:rFonts w:ascii="Times New Roman" w:eastAsia="Times New Roman" w:hAnsi="Times New Roman"/>
                <w:iCs/>
                <w:color w:val="000000"/>
                <w:sz w:val="24"/>
                <w:szCs w:val="24"/>
                <w:lang w:val="ro-RO" w:eastAsia="ro-RO" w:bidi="ro-RO"/>
              </w:rPr>
              <w:t>Dezvoltarea continuă a potenţialului Centrului de instruire în domeniul medicinii de urgenţă şi calamităţilor, inclusiv organizarea instruirii formatorilor în instituţii/centre europene</w:t>
            </w:r>
          </w:p>
        </w:tc>
        <w:tc>
          <w:tcPr>
            <w:tcW w:w="1777" w:type="dxa"/>
          </w:tcPr>
          <w:p w14:paraId="7D536E1D" w14:textId="264D8BEF"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04B43C29" w14:textId="07FE0613"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 MAI</w:t>
            </w:r>
          </w:p>
        </w:tc>
        <w:tc>
          <w:tcPr>
            <w:tcW w:w="1418" w:type="dxa"/>
          </w:tcPr>
          <w:p w14:paraId="11749A7C" w14:textId="373BCDDC"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CNAMUP, USMF, parteneri internaționali</w:t>
            </w:r>
          </w:p>
        </w:tc>
        <w:tc>
          <w:tcPr>
            <w:tcW w:w="4111" w:type="dxa"/>
          </w:tcPr>
          <w:p w14:paraId="3F360B9B" w14:textId="06CB3539"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persoane instruite</w:t>
            </w:r>
            <w:r>
              <w:rPr>
                <w:rFonts w:ascii="Times New Roman" w:eastAsia="Times New Roman" w:hAnsi="Times New Roman" w:cs="Times New Roman"/>
                <w:color w:val="000000"/>
                <w:lang w:val="ro-RO" w:eastAsia="ru-RU"/>
              </w:rPr>
              <w:t xml:space="preserve"> în </w:t>
            </w:r>
            <w:r>
              <w:rPr>
                <w:rFonts w:ascii="Times New Roman" w:eastAsia="Times New Roman" w:hAnsi="Times New Roman"/>
                <w:iCs/>
                <w:color w:val="000000"/>
                <w:sz w:val="24"/>
                <w:szCs w:val="24"/>
                <w:lang w:val="ro-RO" w:eastAsia="ro-RO" w:bidi="ro-RO"/>
              </w:rPr>
              <w:t>Centrul</w:t>
            </w:r>
            <w:r w:rsidRPr="00030F4D">
              <w:rPr>
                <w:rFonts w:ascii="Times New Roman" w:eastAsia="Times New Roman" w:hAnsi="Times New Roman"/>
                <w:iCs/>
                <w:color w:val="000000"/>
                <w:sz w:val="24"/>
                <w:szCs w:val="24"/>
                <w:lang w:val="ro-RO" w:eastAsia="ro-RO" w:bidi="ro-RO"/>
              </w:rPr>
              <w:t xml:space="preserve"> de instruire în domeniul medicinii de urgenţă şi calamităţilor</w:t>
            </w:r>
          </w:p>
          <w:p w14:paraId="17681C37"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formatori instruiţi.</w:t>
            </w:r>
          </w:p>
          <w:p w14:paraId="41573341" w14:textId="1CE65421"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r>
      <w:tr w:rsidR="00712636" w:rsidRPr="00566CC0" w14:paraId="0A617286" w14:textId="77777777" w:rsidTr="005F5AC2">
        <w:trPr>
          <w:trHeight w:val="2050"/>
        </w:trPr>
        <w:tc>
          <w:tcPr>
            <w:tcW w:w="644" w:type="dxa"/>
          </w:tcPr>
          <w:p w14:paraId="1FFD7FD2" w14:textId="7F56C39F" w:rsidR="00712636" w:rsidRPr="00030F4D" w:rsidRDefault="00712636" w:rsidP="00712636">
            <w:pPr>
              <w:spacing w:after="0" w:line="240" w:lineRule="auto"/>
              <w:jc w:val="both"/>
              <w:rPr>
                <w:rFonts w:ascii="Times New Roman" w:eastAsia="Cambria" w:hAnsi="Times New Roman"/>
                <w:color w:val="000000"/>
                <w:sz w:val="24"/>
                <w:szCs w:val="24"/>
                <w:lang w:val="ro-RO"/>
              </w:rPr>
            </w:pPr>
            <w:r>
              <w:rPr>
                <w:rFonts w:ascii="Times New Roman" w:eastAsia="Cambria" w:hAnsi="Times New Roman"/>
                <w:color w:val="000000"/>
                <w:sz w:val="24"/>
                <w:szCs w:val="24"/>
                <w:lang w:val="ro-RO"/>
              </w:rPr>
              <w:t>2.11</w:t>
            </w:r>
          </w:p>
        </w:tc>
        <w:tc>
          <w:tcPr>
            <w:tcW w:w="4946" w:type="dxa"/>
          </w:tcPr>
          <w:p w14:paraId="5B1D66BE" w14:textId="52D5947B" w:rsidR="00712636" w:rsidRPr="00030F4D" w:rsidRDefault="00712636" w:rsidP="00712636">
            <w:pPr>
              <w:widowControl w:val="0"/>
              <w:tabs>
                <w:tab w:val="left" w:pos="1066"/>
              </w:tabs>
              <w:spacing w:after="0" w:line="240" w:lineRule="auto"/>
              <w:jc w:val="both"/>
              <w:rPr>
                <w:rFonts w:ascii="Times New Roman" w:eastAsia="Times New Roman" w:hAnsi="Times New Roman"/>
                <w:iCs/>
                <w:color w:val="000000"/>
                <w:sz w:val="24"/>
                <w:szCs w:val="24"/>
                <w:highlight w:val="cyan"/>
                <w:lang w:val="ro-RO" w:eastAsia="ro-RO" w:bidi="ro-RO"/>
              </w:rPr>
            </w:pPr>
            <w:r w:rsidRPr="00030F4D">
              <w:rPr>
                <w:rFonts w:ascii="Times New Roman" w:eastAsia="Cambria" w:hAnsi="Times New Roman"/>
                <w:color w:val="000000"/>
                <w:sz w:val="24"/>
                <w:szCs w:val="24"/>
                <w:lang w:val="ro-RO"/>
              </w:rPr>
              <w:t>F</w:t>
            </w:r>
            <w:r w:rsidRPr="00030F4D">
              <w:rPr>
                <w:rFonts w:ascii="Times New Roman" w:hAnsi="Times New Roman"/>
                <w:iCs/>
                <w:sz w:val="24"/>
                <w:szCs w:val="24"/>
                <w:lang w:val="ro-RO"/>
              </w:rPr>
              <w:t xml:space="preserve">ortificarea competenţelor personalului Serviciului de Asistenţă Medicală Urgentă prin participarea la cursurile de instruire în străinătate pe domeniile de aplicare a standardelor în cazul morbidităţii cu impact major asupra indicatorilor sănătăţii publice (afecţiuni cardio-vasculare, </w:t>
            </w:r>
            <w:proofErr w:type="spellStart"/>
            <w:r w:rsidRPr="00030F4D">
              <w:rPr>
                <w:rFonts w:ascii="Times New Roman" w:hAnsi="Times New Roman"/>
                <w:iCs/>
                <w:sz w:val="24"/>
                <w:szCs w:val="24"/>
                <w:lang w:val="ro-RO"/>
              </w:rPr>
              <w:t>cerebro-vasculare</w:t>
            </w:r>
            <w:proofErr w:type="spellEnd"/>
            <w:r w:rsidRPr="00030F4D">
              <w:rPr>
                <w:rFonts w:ascii="Times New Roman" w:hAnsi="Times New Roman"/>
                <w:iCs/>
                <w:sz w:val="24"/>
                <w:szCs w:val="24"/>
                <w:lang w:val="ro-RO"/>
              </w:rPr>
              <w:t>, traumatisme, sănătatea mamei şi copilului)</w:t>
            </w:r>
          </w:p>
        </w:tc>
        <w:tc>
          <w:tcPr>
            <w:tcW w:w="1777" w:type="dxa"/>
          </w:tcPr>
          <w:p w14:paraId="11FB5D7E" w14:textId="3DE2C612" w:rsidR="00712636" w:rsidRPr="00030F4D" w:rsidRDefault="00712636" w:rsidP="00712636">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733E75C6" w14:textId="407398E2"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tc>
        <w:tc>
          <w:tcPr>
            <w:tcW w:w="1418" w:type="dxa"/>
          </w:tcPr>
          <w:p w14:paraId="3E392650" w14:textId="7C0B7230" w:rsidR="00712636" w:rsidRPr="00030F4D" w:rsidRDefault="00712636" w:rsidP="00380ABA">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CNAMUP, USMF, parteneri internaționali</w:t>
            </w:r>
          </w:p>
        </w:tc>
        <w:tc>
          <w:tcPr>
            <w:tcW w:w="4111" w:type="dxa"/>
          </w:tcPr>
          <w:p w14:paraId="5C0B5B28"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persoane instruite în Centrele internaționale </w:t>
            </w:r>
          </w:p>
          <w:p w14:paraId="317FAECB" w14:textId="3E9BB30F" w:rsidR="00712636" w:rsidRPr="00D430C0" w:rsidRDefault="00712636" w:rsidP="00712636">
            <w:pPr>
              <w:spacing w:after="0" w:line="240" w:lineRule="auto"/>
              <w:rPr>
                <w:rFonts w:ascii="Times New Roman" w:eastAsia="Times New Roman" w:hAnsi="Times New Roman" w:cs="Times New Roman"/>
                <w:color w:val="000000"/>
                <w:lang w:val="en-US" w:eastAsia="ru-RU"/>
              </w:rPr>
            </w:pPr>
          </w:p>
        </w:tc>
      </w:tr>
      <w:tr w:rsidR="00712636" w:rsidRPr="00566CC0" w14:paraId="36CBC6D3" w14:textId="77777777" w:rsidTr="00803D61">
        <w:trPr>
          <w:trHeight w:val="144"/>
        </w:trPr>
        <w:tc>
          <w:tcPr>
            <w:tcW w:w="14536" w:type="dxa"/>
            <w:gridSpan w:val="6"/>
          </w:tcPr>
          <w:p w14:paraId="45A71B36" w14:textId="5C29B6AE" w:rsidR="00712636" w:rsidRPr="00030F4D" w:rsidRDefault="00712636" w:rsidP="00712636">
            <w:pPr>
              <w:spacing w:after="0" w:line="240" w:lineRule="auto"/>
              <w:jc w:val="center"/>
              <w:rPr>
                <w:rFonts w:ascii="Times New Roman" w:eastAsia="Cambria" w:hAnsi="Times New Roman"/>
                <w:color w:val="000000"/>
                <w:sz w:val="28"/>
                <w:szCs w:val="28"/>
                <w:lang w:val="ro-RO"/>
              </w:rPr>
            </w:pPr>
            <w:r w:rsidRPr="00030F4D">
              <w:rPr>
                <w:rFonts w:ascii="Times New Roman" w:hAnsi="Times New Roman"/>
                <w:b/>
                <w:sz w:val="24"/>
                <w:szCs w:val="24"/>
                <w:lang w:val="ro-RO"/>
              </w:rPr>
              <w:t>Obiectivul 3</w:t>
            </w:r>
            <w:r w:rsidRPr="00030F4D">
              <w:rPr>
                <w:rFonts w:ascii="Times New Roman" w:eastAsia="Cambria" w:hAnsi="Times New Roman"/>
                <w:b/>
                <w:color w:val="000000"/>
                <w:sz w:val="24"/>
                <w:szCs w:val="24"/>
                <w:lang w:val="ro-RO"/>
              </w:rPr>
              <w:t>. Fortificarea parteneriatelor intersectoriale cu APL, partenerii internaționali, profesionali si societatea civilă</w:t>
            </w:r>
          </w:p>
        </w:tc>
      </w:tr>
      <w:tr w:rsidR="00712636" w:rsidRPr="00566CC0" w14:paraId="0094FA40" w14:textId="77777777" w:rsidTr="008F788F">
        <w:trPr>
          <w:trHeight w:val="144"/>
        </w:trPr>
        <w:tc>
          <w:tcPr>
            <w:tcW w:w="644" w:type="dxa"/>
          </w:tcPr>
          <w:p w14:paraId="54D8CA9B" w14:textId="5C40F5E6"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s="Times New Roman"/>
                <w:color w:val="000000"/>
                <w:lang w:val="ro-RO"/>
              </w:rPr>
              <w:t>3.1.</w:t>
            </w:r>
          </w:p>
        </w:tc>
        <w:tc>
          <w:tcPr>
            <w:tcW w:w="4946" w:type="dxa"/>
          </w:tcPr>
          <w:p w14:paraId="1BE1824A" w14:textId="068BA90D" w:rsidR="00712636" w:rsidRPr="00030F4D" w:rsidRDefault="00712636" w:rsidP="00712636">
            <w:pPr>
              <w:tabs>
                <w:tab w:val="left" w:pos="1134"/>
              </w:tabs>
              <w:spacing w:after="0" w:line="240" w:lineRule="auto"/>
              <w:contextualSpacing/>
              <w:jc w:val="both"/>
              <w:rPr>
                <w:rFonts w:ascii="Times New Roman" w:eastAsia="Cambria" w:hAnsi="Times New Roman" w:cs="Times New Roman"/>
                <w:color w:val="000000"/>
                <w:lang w:val="ro-RO"/>
              </w:rPr>
            </w:pPr>
            <w:r w:rsidRPr="00030F4D">
              <w:rPr>
                <w:rFonts w:ascii="Times New Roman" w:eastAsia="Cambria" w:hAnsi="Times New Roman" w:cs="Times New Roman"/>
                <w:color w:val="000000"/>
                <w:lang w:val="ro-RO"/>
              </w:rPr>
              <w:t xml:space="preserve">Elaborarea și implementarea procedurilor operaţionale de colaborare între Ministerul Afacerilor Interne şi Ministerul Sănătăţii, Muncii si Protecţiei Sociale, cu reglementarea responsabilităților și intervențiilor comune în cazul urgenţelor medico-chirurgicale în diverse situaţii de urgenţă şi excepţionale, inclusiv refuzului de spitalizare a copiilor în stări ce prezintă pericol pentru viaţă; </w:t>
            </w:r>
            <w:r w:rsidRPr="00030F4D">
              <w:rPr>
                <w:rFonts w:ascii="Times New Roman" w:eastAsia="Cambria" w:hAnsi="Times New Roman" w:cs="Times New Roman"/>
                <w:color w:val="000000"/>
                <w:lang w:val="ro-RO"/>
              </w:rPr>
              <w:lastRenderedPageBreak/>
              <w:t>pacienţilor cu probleme de sănătate mintală, care prezintă pericol pentru sine, pentru echipa de asistenţă medicală urgentă, societate; etc. (elaborarea standardelor de  interacţiune)</w:t>
            </w:r>
          </w:p>
        </w:tc>
        <w:tc>
          <w:tcPr>
            <w:tcW w:w="1777" w:type="dxa"/>
          </w:tcPr>
          <w:p w14:paraId="35500C87" w14:textId="2EE8096F"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lastRenderedPageBreak/>
              <w:t>2021 - 2025</w:t>
            </w:r>
          </w:p>
        </w:tc>
        <w:tc>
          <w:tcPr>
            <w:tcW w:w="1640" w:type="dxa"/>
          </w:tcPr>
          <w:p w14:paraId="4862FBAB"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p w14:paraId="457EFB31"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c>
          <w:tcPr>
            <w:tcW w:w="1418" w:type="dxa"/>
          </w:tcPr>
          <w:p w14:paraId="33775780" w14:textId="575784B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MAI</w:t>
            </w:r>
          </w:p>
        </w:tc>
        <w:tc>
          <w:tcPr>
            <w:tcW w:w="4111" w:type="dxa"/>
          </w:tcPr>
          <w:p w14:paraId="04649508" w14:textId="79B57034"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Algoritm de colaborare elaborat și semnat</w:t>
            </w:r>
          </w:p>
          <w:p w14:paraId="258DC352"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personal și voluntari instruiți Număr de campanii de informare realizate</w:t>
            </w:r>
          </w:p>
          <w:p w14:paraId="38045B5A"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activităţi desfăşurate de organizaţiile nonguvernamentale în profilaxia urgenţelor medicale cauzate de violenţă, abuz, intoxicaţie cu droguri etc.</w:t>
            </w:r>
          </w:p>
          <w:p w14:paraId="4A858D92" w14:textId="0252CEC2"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r>
      <w:tr w:rsidR="00712636" w:rsidRPr="00566CC0" w14:paraId="4D4C78CD" w14:textId="77777777" w:rsidTr="008F788F">
        <w:trPr>
          <w:trHeight w:val="144"/>
        </w:trPr>
        <w:tc>
          <w:tcPr>
            <w:tcW w:w="644" w:type="dxa"/>
          </w:tcPr>
          <w:p w14:paraId="6E51256A" w14:textId="74A7160C"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lastRenderedPageBreak/>
              <w:t>3.2.</w:t>
            </w:r>
          </w:p>
        </w:tc>
        <w:tc>
          <w:tcPr>
            <w:tcW w:w="4946" w:type="dxa"/>
          </w:tcPr>
          <w:p w14:paraId="3A154E3E" w14:textId="72731D10" w:rsidR="00712636" w:rsidRPr="00030F4D" w:rsidRDefault="00712636" w:rsidP="00712636">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eastAsia="Cambria" w:hAnsi="Times New Roman"/>
                <w:color w:val="000000"/>
                <w:sz w:val="24"/>
                <w:szCs w:val="24"/>
                <w:lang w:val="ro-RO"/>
              </w:rPr>
              <w:t>Dezvoltarea relaţiilor de colaborare cu partenerii internaţionali întru dezvoltarea şi consolidarea serviciilor de asistenţă medicală urgentă şi alinierea acestora la standardele UE</w:t>
            </w:r>
          </w:p>
        </w:tc>
        <w:tc>
          <w:tcPr>
            <w:tcW w:w="1777" w:type="dxa"/>
          </w:tcPr>
          <w:p w14:paraId="5E6773C4" w14:textId="01079607"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0E98E285" w14:textId="4717A8E9"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MSMPS, MAI</w:t>
            </w:r>
          </w:p>
        </w:tc>
        <w:tc>
          <w:tcPr>
            <w:tcW w:w="1418" w:type="dxa"/>
          </w:tcPr>
          <w:p w14:paraId="1A36B593" w14:textId="7777777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Parteneri interna</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ionali</w:t>
            </w:r>
          </w:p>
          <w:p w14:paraId="3FE09727" w14:textId="7777777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organizaţii nonguvernamentale</w:t>
            </w:r>
          </w:p>
        </w:tc>
        <w:tc>
          <w:tcPr>
            <w:tcW w:w="4111" w:type="dxa"/>
          </w:tcPr>
          <w:p w14:paraId="26138956"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activităţi desfăşurate de organizaţiile nonguvernamentale</w:t>
            </w:r>
            <w:r w:rsidRPr="00030F4D">
              <w:rPr>
                <w:rFonts w:ascii="Times New Roman" w:eastAsia="Times New Roman" w:hAnsi="Times New Roman" w:cs="Times New Roman"/>
                <w:b/>
                <w:color w:val="000000"/>
                <w:lang w:val="ro-RO" w:eastAsia="ru-RU"/>
              </w:rPr>
              <w:t xml:space="preserve"> </w:t>
            </w:r>
            <w:r w:rsidRPr="00030F4D">
              <w:rPr>
                <w:rFonts w:ascii="Times New Roman" w:eastAsia="Times New Roman" w:hAnsi="Times New Roman" w:cs="Times New Roman"/>
                <w:color w:val="000000"/>
                <w:lang w:val="ro-RO" w:eastAsia="ru-RU"/>
              </w:rPr>
              <w:t>în profilaxia urgenţelor medicale cauzate de violenţă, abuz, intoxicaţie cu droguri etc.</w:t>
            </w:r>
          </w:p>
          <w:p w14:paraId="56887DBC" w14:textId="6E0B5D9B"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r>
      <w:tr w:rsidR="00712636" w:rsidRPr="00566CC0" w14:paraId="362BD1A1" w14:textId="77777777" w:rsidTr="008F788F">
        <w:trPr>
          <w:trHeight w:val="144"/>
        </w:trPr>
        <w:tc>
          <w:tcPr>
            <w:tcW w:w="644" w:type="dxa"/>
          </w:tcPr>
          <w:p w14:paraId="09C332B5" w14:textId="362BED0E"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3.3.</w:t>
            </w:r>
          </w:p>
        </w:tc>
        <w:tc>
          <w:tcPr>
            <w:tcW w:w="4946" w:type="dxa"/>
          </w:tcPr>
          <w:p w14:paraId="207D0241" w14:textId="149376B3" w:rsidR="00712636" w:rsidRPr="00030F4D" w:rsidRDefault="00712636" w:rsidP="00712636">
            <w:pPr>
              <w:tabs>
                <w:tab w:val="left" w:pos="1134"/>
              </w:tabs>
              <w:spacing w:after="0" w:line="240" w:lineRule="auto"/>
              <w:contextualSpacing/>
              <w:jc w:val="both"/>
              <w:rPr>
                <w:rFonts w:ascii="Times New Roman" w:eastAsia="Calibri" w:hAnsi="Times New Roman" w:cs="Times New Roman"/>
                <w:color w:val="000000"/>
                <w:lang w:val="ro-RO"/>
              </w:rPr>
            </w:pPr>
            <w:r w:rsidRPr="00030F4D">
              <w:rPr>
                <w:rFonts w:ascii="Times New Roman" w:eastAsia="Cambria" w:hAnsi="Times New Roman"/>
                <w:color w:val="000000"/>
                <w:sz w:val="24"/>
                <w:szCs w:val="24"/>
                <w:lang w:val="ro-RO"/>
              </w:rPr>
              <w:t>Implementarea proiectelor şi parteneriatelor internaţionale întru sporirea competenţelor şi capacităţilor potenţialului uman şi expertizarea internaţională a procedurilor instituţionale de management a Serviciului de Asistenţă Medicală Urgentă la nivel naţional</w:t>
            </w:r>
          </w:p>
        </w:tc>
        <w:tc>
          <w:tcPr>
            <w:tcW w:w="1777" w:type="dxa"/>
          </w:tcPr>
          <w:p w14:paraId="76CC2970" w14:textId="50D69AAF"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793A2696" w14:textId="371CDB19"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MSMPS, MAI</w:t>
            </w:r>
          </w:p>
        </w:tc>
        <w:tc>
          <w:tcPr>
            <w:tcW w:w="1418" w:type="dxa"/>
          </w:tcPr>
          <w:p w14:paraId="6F4E4DA6" w14:textId="7777777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Parteneri interna</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ionali</w:t>
            </w:r>
          </w:p>
          <w:p w14:paraId="46E73B82" w14:textId="2A05BC5D"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organizaţii nonguvernamentale</w:t>
            </w:r>
          </w:p>
        </w:tc>
        <w:tc>
          <w:tcPr>
            <w:tcW w:w="4111" w:type="dxa"/>
          </w:tcPr>
          <w:p w14:paraId="5601FD48" w14:textId="23E74C78"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Număr de acte </w:t>
            </w:r>
            <w:proofErr w:type="spellStart"/>
            <w:r w:rsidRPr="00030F4D">
              <w:rPr>
                <w:rFonts w:ascii="Times New Roman" w:eastAsia="Times New Roman" w:hAnsi="Times New Roman" w:cs="Times New Roman"/>
                <w:color w:val="000000"/>
                <w:lang w:val="ro-RO" w:eastAsia="ru-RU"/>
              </w:rPr>
              <w:t>proievte</w:t>
            </w:r>
            <w:proofErr w:type="spellEnd"/>
            <w:r w:rsidRPr="00030F4D">
              <w:rPr>
                <w:rFonts w:ascii="Times New Roman" w:eastAsia="Times New Roman" w:hAnsi="Times New Roman" w:cs="Times New Roman"/>
                <w:color w:val="000000"/>
                <w:lang w:val="ro-RO" w:eastAsia="ru-RU"/>
              </w:rPr>
              <w:t xml:space="preserve"> și parteneriate în domeniu stabilite</w:t>
            </w:r>
          </w:p>
          <w:p w14:paraId="255E8548" w14:textId="0E1CC058"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Numărul procedurilor preluate în practica AMU</w:t>
            </w:r>
          </w:p>
        </w:tc>
      </w:tr>
      <w:tr w:rsidR="00712636" w:rsidRPr="00566CC0" w14:paraId="127E4B75" w14:textId="77777777" w:rsidTr="005F5AC2">
        <w:trPr>
          <w:trHeight w:val="1370"/>
        </w:trPr>
        <w:tc>
          <w:tcPr>
            <w:tcW w:w="644" w:type="dxa"/>
          </w:tcPr>
          <w:p w14:paraId="4A15E95A" w14:textId="465B5BF5"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t>3.4</w:t>
            </w:r>
          </w:p>
        </w:tc>
        <w:tc>
          <w:tcPr>
            <w:tcW w:w="4946" w:type="dxa"/>
          </w:tcPr>
          <w:p w14:paraId="45A5EFB2" w14:textId="7B3B4823" w:rsidR="00712636" w:rsidRPr="00030F4D" w:rsidRDefault="00712636" w:rsidP="00712636">
            <w:pPr>
              <w:spacing w:after="0" w:line="240" w:lineRule="auto"/>
              <w:jc w:val="both"/>
              <w:rPr>
                <w:rFonts w:ascii="Times New Roman" w:eastAsia="Cambria" w:hAnsi="Times New Roman"/>
                <w:color w:val="000000"/>
                <w:sz w:val="24"/>
                <w:szCs w:val="24"/>
                <w:lang w:val="ro-RO"/>
              </w:rPr>
            </w:pPr>
            <w:r w:rsidRPr="00030F4D">
              <w:rPr>
                <w:rFonts w:ascii="Times New Roman" w:eastAsia="Cambria" w:hAnsi="Times New Roman"/>
                <w:color w:val="000000"/>
                <w:sz w:val="24"/>
                <w:szCs w:val="24"/>
                <w:lang w:val="ro-RO"/>
              </w:rPr>
              <w:t xml:space="preserve">Stabilirea parteneriatelor cu autorităţile responsabile (Inspectoratul General al Poliţie şi Inspectoratul General pentru Situaţii de Urgenţă ale MAI, APL) prin prisma abordării integrate a capacităţilor naţionale </w:t>
            </w:r>
          </w:p>
        </w:tc>
        <w:tc>
          <w:tcPr>
            <w:tcW w:w="1777" w:type="dxa"/>
          </w:tcPr>
          <w:p w14:paraId="09E95CE1" w14:textId="52976047"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3B65DC3F" w14:textId="45430E3A"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MSMPS, MAI</w:t>
            </w:r>
          </w:p>
        </w:tc>
        <w:tc>
          <w:tcPr>
            <w:tcW w:w="1418" w:type="dxa"/>
          </w:tcPr>
          <w:p w14:paraId="4DBF239E" w14:textId="186D9991"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Organele de poliție, societatea civilă, APL</w:t>
            </w:r>
          </w:p>
        </w:tc>
        <w:tc>
          <w:tcPr>
            <w:tcW w:w="4111" w:type="dxa"/>
          </w:tcPr>
          <w:p w14:paraId="55F1B024" w14:textId="77777777"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Evenimente organizate comune în profilaxia traumatismului, violenței în familie</w:t>
            </w:r>
          </w:p>
          <w:p w14:paraId="47F4B987" w14:textId="1247EDE4"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Campanii de informare </w:t>
            </w:r>
            <w:proofErr w:type="spellStart"/>
            <w:r w:rsidRPr="00030F4D">
              <w:rPr>
                <w:rFonts w:ascii="Times New Roman" w:eastAsia="Times New Roman" w:hAnsi="Times New Roman" w:cs="Times New Roman"/>
                <w:color w:val="000000"/>
                <w:lang w:val="ro-RO" w:eastAsia="ru-RU"/>
              </w:rPr>
              <w:t>cointrolul</w:t>
            </w:r>
            <w:proofErr w:type="spellEnd"/>
            <w:r w:rsidRPr="00030F4D">
              <w:rPr>
                <w:rFonts w:ascii="Times New Roman" w:eastAsia="Times New Roman" w:hAnsi="Times New Roman" w:cs="Times New Roman"/>
                <w:color w:val="000000"/>
                <w:lang w:val="ro-RO" w:eastAsia="ru-RU"/>
              </w:rPr>
              <w:t xml:space="preserve"> alcoolului, drogurilor etc.  </w:t>
            </w:r>
          </w:p>
        </w:tc>
      </w:tr>
      <w:tr w:rsidR="00712636" w:rsidRPr="00566CC0" w14:paraId="49B0E890" w14:textId="77777777" w:rsidTr="008F788F">
        <w:trPr>
          <w:trHeight w:val="144"/>
        </w:trPr>
        <w:tc>
          <w:tcPr>
            <w:tcW w:w="644" w:type="dxa"/>
          </w:tcPr>
          <w:p w14:paraId="75B0ADEC" w14:textId="33FF3450" w:rsidR="00712636" w:rsidRPr="00030F4D" w:rsidRDefault="00712636" w:rsidP="00712636">
            <w:pPr>
              <w:spacing w:after="0" w:line="240" w:lineRule="auto"/>
              <w:jc w:val="both"/>
              <w:rPr>
                <w:rFonts w:ascii="Times New Roman" w:eastAsia="Cambria" w:hAnsi="Times New Roman"/>
                <w:color w:val="000000"/>
                <w:sz w:val="24"/>
                <w:szCs w:val="24"/>
                <w:lang w:val="ro-RO"/>
              </w:rPr>
            </w:pPr>
            <w:r w:rsidRPr="00030F4D">
              <w:rPr>
                <w:rFonts w:ascii="Times New Roman" w:eastAsia="Cambria" w:hAnsi="Times New Roman"/>
                <w:color w:val="000000"/>
                <w:sz w:val="24"/>
                <w:szCs w:val="24"/>
                <w:lang w:val="ro-RO"/>
              </w:rPr>
              <w:t>3.5</w:t>
            </w:r>
          </w:p>
        </w:tc>
        <w:tc>
          <w:tcPr>
            <w:tcW w:w="4946" w:type="dxa"/>
          </w:tcPr>
          <w:p w14:paraId="2968AF42" w14:textId="0AEB9BDD" w:rsidR="00EC207A" w:rsidRPr="000E475C" w:rsidRDefault="00712636" w:rsidP="00EC207A">
            <w:pPr>
              <w:spacing w:after="0" w:line="240" w:lineRule="auto"/>
              <w:jc w:val="both"/>
              <w:rPr>
                <w:rFonts w:ascii="Times New Roman" w:eastAsia="Cambria" w:hAnsi="Times New Roman"/>
                <w:sz w:val="24"/>
                <w:szCs w:val="24"/>
                <w:lang w:val="en-US"/>
              </w:rPr>
            </w:pPr>
            <w:r w:rsidRPr="000E475C">
              <w:rPr>
                <w:rFonts w:ascii="Times New Roman" w:eastAsia="Times New Roman" w:hAnsi="Times New Roman" w:cs="Times New Roman"/>
                <w:sz w:val="24"/>
                <w:szCs w:val="24"/>
                <w:lang w:val="ro-RO" w:eastAsia="ru-RU"/>
              </w:rPr>
              <w:t xml:space="preserve">Dezvoltarea </w:t>
            </w:r>
            <w:r w:rsidR="00EC207A" w:rsidRPr="000E475C">
              <w:rPr>
                <w:rFonts w:ascii="Times New Roman" w:eastAsia="Times New Roman" w:hAnsi="Times New Roman" w:cs="Times New Roman"/>
                <w:sz w:val="24"/>
                <w:szCs w:val="24"/>
                <w:lang w:val="ro-RO" w:eastAsia="ru-RU"/>
              </w:rPr>
              <w:t xml:space="preserve">infrastructurii în localitățile slab dezvoltate prin asigurarea </w:t>
            </w:r>
            <w:r w:rsidR="00EC207A" w:rsidRPr="000E475C">
              <w:rPr>
                <w:rFonts w:ascii="Times New Roman" w:hAnsi="Times New Roman" w:cs="Times New Roman"/>
                <w:sz w:val="24"/>
                <w:szCs w:val="24"/>
                <w:lang w:val="ro-RO"/>
              </w:rPr>
              <w:t xml:space="preserve">iluminării stradale și căilor de acces spre case, numerotarea localităților şi denumirea corectă a străzilor, blocurilor, caselor, asigurarea funcţionalității lifturilor, </w:t>
            </w:r>
            <w:proofErr w:type="spellStart"/>
            <w:r w:rsidR="00EC207A" w:rsidRPr="000E475C">
              <w:rPr>
                <w:rFonts w:ascii="Times New Roman" w:hAnsi="Times New Roman" w:cs="Times New Roman"/>
                <w:sz w:val="24"/>
                <w:szCs w:val="24"/>
                <w:lang w:val="ro-RO"/>
              </w:rPr>
              <w:t>efetuarea</w:t>
            </w:r>
            <w:proofErr w:type="spellEnd"/>
            <w:r w:rsidR="00EC207A" w:rsidRPr="000E475C">
              <w:rPr>
                <w:rFonts w:ascii="Times New Roman" w:hAnsi="Times New Roman" w:cs="Times New Roman"/>
                <w:sz w:val="24"/>
                <w:szCs w:val="24"/>
                <w:lang w:val="ro-RO"/>
              </w:rPr>
              <w:t xml:space="preserve"> la timp a lucrărilor de deszăpezire a drumurilor, etc.</w:t>
            </w:r>
          </w:p>
          <w:p w14:paraId="160D36F1" w14:textId="608CC573" w:rsidR="00D430C0" w:rsidRPr="00030F4D" w:rsidRDefault="00EC207A" w:rsidP="00EC207A">
            <w:pPr>
              <w:spacing w:after="0" w:line="240" w:lineRule="auto"/>
              <w:jc w:val="both"/>
              <w:rPr>
                <w:rFonts w:ascii="Times New Roman" w:eastAsia="Cambria" w:hAnsi="Times New Roman"/>
                <w:color w:val="000000"/>
                <w:sz w:val="24"/>
                <w:szCs w:val="24"/>
                <w:lang w:val="ro-RO"/>
              </w:rPr>
            </w:pPr>
            <w:r w:rsidRPr="000E475C">
              <w:rPr>
                <w:rFonts w:ascii="Times New Roman" w:eastAsia="Cambria" w:hAnsi="Times New Roman"/>
                <w:sz w:val="24"/>
                <w:szCs w:val="24"/>
                <w:lang w:val="ro-RO"/>
              </w:rPr>
              <w:t xml:space="preserve">Organizarea şedinţelor comune </w:t>
            </w:r>
            <w:r w:rsidRPr="00030F4D">
              <w:rPr>
                <w:rFonts w:ascii="Times New Roman" w:eastAsia="Cambria" w:hAnsi="Times New Roman"/>
                <w:color w:val="000000"/>
                <w:sz w:val="24"/>
                <w:szCs w:val="24"/>
                <w:lang w:val="ro-RO"/>
              </w:rPr>
              <w:t>cu factorii de decizie din cadrul Administraţiei Publice Locale cu elaborarea şi prezentarea rapoartelor anuale comunitare ample pentru sensibilizare şi promovare în societate a importanţei şi valorilor Serviciului de Asistenţă Medicală Urgentă</w:t>
            </w:r>
            <w:r>
              <w:rPr>
                <w:rFonts w:ascii="Times New Roman" w:eastAsia="Cambria" w:hAnsi="Times New Roman"/>
                <w:color w:val="000000"/>
                <w:sz w:val="24"/>
                <w:szCs w:val="24"/>
                <w:lang w:val="ro-RO"/>
              </w:rPr>
              <w:t>.</w:t>
            </w:r>
            <w:r w:rsidR="00D430C0" w:rsidRPr="005F1902">
              <w:rPr>
                <w:rFonts w:ascii="Times New Roman" w:hAnsi="Times New Roman" w:cs="Times New Roman"/>
                <w:color w:val="0000FF"/>
                <w:sz w:val="28"/>
                <w:szCs w:val="28"/>
                <w:lang w:val="ro-RO"/>
              </w:rPr>
              <w:t xml:space="preserve"> </w:t>
            </w:r>
          </w:p>
        </w:tc>
        <w:tc>
          <w:tcPr>
            <w:tcW w:w="1777" w:type="dxa"/>
          </w:tcPr>
          <w:p w14:paraId="140166F0" w14:textId="511BED0B"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2021-2025</w:t>
            </w:r>
          </w:p>
        </w:tc>
        <w:tc>
          <w:tcPr>
            <w:tcW w:w="1640" w:type="dxa"/>
          </w:tcPr>
          <w:p w14:paraId="4D553332" w14:textId="77777777" w:rsidR="00EC207A" w:rsidRDefault="00EC207A" w:rsidP="00712636">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MEI,</w:t>
            </w:r>
          </w:p>
          <w:p w14:paraId="4F3B88CB" w14:textId="77777777" w:rsidR="00EC207A" w:rsidRDefault="00EC207A"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Primăria mun. Chișinău,</w:t>
            </w:r>
          </w:p>
          <w:p w14:paraId="2462E023" w14:textId="0BE2ACDC" w:rsidR="00EC207A" w:rsidRDefault="00EC207A"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Primăria mun. Bălți, </w:t>
            </w:r>
          </w:p>
          <w:p w14:paraId="3761A619" w14:textId="003D6AEC" w:rsidR="00712636" w:rsidRPr="00030F4D" w:rsidRDefault="00EC207A"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Consiliile raionale </w:t>
            </w:r>
          </w:p>
          <w:p w14:paraId="14D6BF2F"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c>
          <w:tcPr>
            <w:tcW w:w="1418" w:type="dxa"/>
          </w:tcPr>
          <w:p w14:paraId="0D71382F" w14:textId="382DE486"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APL, CALM, CNAMUP</w:t>
            </w:r>
          </w:p>
        </w:tc>
        <w:tc>
          <w:tcPr>
            <w:tcW w:w="4111" w:type="dxa"/>
          </w:tcPr>
          <w:p w14:paraId="0BC7318C" w14:textId="77777777" w:rsidR="00EC207A"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Planuri de ac</w:t>
            </w:r>
            <w:r w:rsidRPr="00030F4D">
              <w:rPr>
                <w:rFonts w:ascii="Cambria Math" w:eastAsia="Times New Roman" w:hAnsi="Cambria Math" w:cs="Cambria Math"/>
                <w:color w:val="000000"/>
                <w:lang w:val="ro-RO" w:eastAsia="ru-RU"/>
              </w:rPr>
              <w:t>ț</w:t>
            </w:r>
            <w:r w:rsidRPr="00030F4D">
              <w:rPr>
                <w:rFonts w:ascii="Times New Roman" w:eastAsia="Times New Roman" w:hAnsi="Times New Roman" w:cs="Times New Roman"/>
                <w:color w:val="000000"/>
                <w:lang w:val="ro-RO" w:eastAsia="ru-RU"/>
              </w:rPr>
              <w:t xml:space="preserve">iuni locale în vederea </w:t>
            </w:r>
            <w:r w:rsidR="00EC207A">
              <w:rPr>
                <w:rFonts w:ascii="Times New Roman" w:eastAsia="Times New Roman" w:hAnsi="Times New Roman" w:cs="Times New Roman"/>
                <w:color w:val="000000"/>
                <w:lang w:val="ro-RO" w:eastAsia="ru-RU"/>
              </w:rPr>
              <w:t>redresării situațiilor</w:t>
            </w:r>
          </w:p>
          <w:p w14:paraId="53A4C18B" w14:textId="153A308D" w:rsidR="00712636" w:rsidRPr="00030F4D" w:rsidRDefault="00EC207A" w:rsidP="00712636">
            <w:pPr>
              <w:spacing w:after="0" w:line="240" w:lineRule="auto"/>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Numărul de localități reabilitate prin: crearea</w:t>
            </w:r>
            <w:r w:rsidR="00712636" w:rsidRPr="00030F4D">
              <w:rPr>
                <w:rFonts w:ascii="Times New Roman" w:eastAsia="Times New Roman" w:hAnsi="Times New Roman" w:cs="Times New Roman"/>
                <w:color w:val="000000"/>
                <w:lang w:val="ro-RO" w:eastAsia="ru-RU"/>
              </w:rPr>
              <w:t xml:space="preserve"> căilor de acces, iluminare stradală, blocuri, numerotare corectă a străzilor, blocurilor, asigurarea func</w:t>
            </w:r>
            <w:r w:rsidR="00712636" w:rsidRPr="00030F4D">
              <w:rPr>
                <w:rFonts w:ascii="Cambria Math" w:eastAsia="Times New Roman" w:hAnsi="Cambria Math" w:cs="Cambria Math"/>
                <w:color w:val="000000"/>
                <w:lang w:val="ro-RO" w:eastAsia="ru-RU"/>
              </w:rPr>
              <w:t>ț</w:t>
            </w:r>
            <w:r w:rsidR="00712636" w:rsidRPr="00030F4D">
              <w:rPr>
                <w:rFonts w:ascii="Times New Roman" w:eastAsia="Times New Roman" w:hAnsi="Times New Roman" w:cs="Times New Roman"/>
                <w:color w:val="000000"/>
                <w:lang w:val="ro-RO" w:eastAsia="ru-RU"/>
              </w:rPr>
              <w:t>ionalită</w:t>
            </w:r>
            <w:r w:rsidR="00712636" w:rsidRPr="00030F4D">
              <w:rPr>
                <w:rFonts w:ascii="Cambria Math" w:eastAsia="Times New Roman" w:hAnsi="Cambria Math" w:cs="Cambria Math"/>
                <w:color w:val="000000"/>
                <w:lang w:val="ro-RO" w:eastAsia="ru-RU"/>
              </w:rPr>
              <w:t>ț</w:t>
            </w:r>
            <w:r w:rsidR="00712636" w:rsidRPr="00030F4D">
              <w:rPr>
                <w:rFonts w:ascii="Times New Roman" w:eastAsia="Times New Roman" w:hAnsi="Times New Roman" w:cs="Times New Roman"/>
                <w:color w:val="000000"/>
                <w:lang w:val="ro-RO" w:eastAsia="ru-RU"/>
              </w:rPr>
              <w:t xml:space="preserve">ii lifturilor, lucrări de deszăpezire </w:t>
            </w:r>
          </w:p>
          <w:p w14:paraId="72A1DBAB"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Planuri de dezvoltare urbanistică pentru fluidizarea transportului</w:t>
            </w:r>
          </w:p>
          <w:p w14:paraId="4B8508D6"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p>
        </w:tc>
      </w:tr>
      <w:tr w:rsidR="00712636" w:rsidRPr="00823376" w14:paraId="518155F1" w14:textId="77777777" w:rsidTr="008F788F">
        <w:trPr>
          <w:trHeight w:val="1318"/>
        </w:trPr>
        <w:tc>
          <w:tcPr>
            <w:tcW w:w="644" w:type="dxa"/>
          </w:tcPr>
          <w:p w14:paraId="78505595" w14:textId="5899EE96" w:rsidR="00712636" w:rsidRPr="00030F4D" w:rsidRDefault="00712636" w:rsidP="00712636">
            <w:pPr>
              <w:spacing w:after="0" w:line="240" w:lineRule="auto"/>
              <w:jc w:val="both"/>
              <w:rPr>
                <w:rFonts w:ascii="Times New Roman" w:eastAsia="Times New Roman" w:hAnsi="Times New Roman" w:cs="Times New Roman"/>
                <w:b/>
                <w:color w:val="000000"/>
                <w:sz w:val="24"/>
                <w:szCs w:val="24"/>
                <w:lang w:val="ro-RO" w:eastAsia="ru-RU"/>
              </w:rPr>
            </w:pPr>
            <w:r w:rsidRPr="00030F4D">
              <w:rPr>
                <w:rFonts w:ascii="Times New Roman" w:eastAsia="Cambria" w:hAnsi="Times New Roman"/>
                <w:color w:val="000000"/>
                <w:sz w:val="24"/>
                <w:szCs w:val="24"/>
                <w:lang w:val="ro-RO"/>
              </w:rPr>
              <w:t>3.6</w:t>
            </w:r>
          </w:p>
        </w:tc>
        <w:tc>
          <w:tcPr>
            <w:tcW w:w="4946" w:type="dxa"/>
          </w:tcPr>
          <w:p w14:paraId="3CF020A7" w14:textId="49BF0E37" w:rsidR="00712636" w:rsidRPr="00030F4D" w:rsidRDefault="00712636" w:rsidP="00712636">
            <w:pPr>
              <w:spacing w:after="0" w:line="240" w:lineRule="auto"/>
              <w:jc w:val="both"/>
              <w:rPr>
                <w:rFonts w:ascii="Times New Roman" w:eastAsia="Calibri" w:hAnsi="Times New Roman" w:cs="Times New Roman"/>
                <w:b/>
                <w:color w:val="000000"/>
                <w:sz w:val="24"/>
                <w:szCs w:val="24"/>
                <w:lang w:val="ro-RO"/>
              </w:rPr>
            </w:pPr>
            <w:r w:rsidRPr="00030F4D">
              <w:rPr>
                <w:rFonts w:ascii="Times New Roman" w:eastAsia="Cambria" w:hAnsi="Times New Roman"/>
                <w:color w:val="000000"/>
                <w:sz w:val="24"/>
                <w:szCs w:val="24"/>
                <w:lang w:val="ro-RO"/>
              </w:rPr>
              <w:t xml:space="preserve">Organizarea campaniilor/măsurilor de comunicare la toate nivelele de interacţiune, informare şi educare a populaţiei privind </w:t>
            </w:r>
            <w:proofErr w:type="spellStart"/>
            <w:r w:rsidRPr="00030F4D">
              <w:rPr>
                <w:rFonts w:ascii="Times New Roman" w:eastAsia="Cambria" w:hAnsi="Times New Roman"/>
                <w:color w:val="000000"/>
                <w:sz w:val="24"/>
                <w:szCs w:val="24"/>
                <w:lang w:val="ro-RO"/>
              </w:rPr>
              <w:t>misiunera</w:t>
            </w:r>
            <w:proofErr w:type="spellEnd"/>
            <w:r w:rsidRPr="00030F4D">
              <w:rPr>
                <w:rFonts w:ascii="Times New Roman" w:eastAsia="Cambria" w:hAnsi="Times New Roman"/>
                <w:color w:val="000000"/>
                <w:sz w:val="24"/>
                <w:szCs w:val="24"/>
                <w:lang w:val="ro-RO"/>
              </w:rPr>
              <w:t xml:space="preserve"> Serviciului de Asistenţă Medicală Urgentă Prespitalicească pentru depășirea  </w:t>
            </w:r>
            <w:r w:rsidRPr="00030F4D">
              <w:rPr>
                <w:rFonts w:ascii="Times New Roman" w:eastAsia="Cambria" w:hAnsi="Times New Roman"/>
                <w:color w:val="000000"/>
                <w:sz w:val="24"/>
                <w:szCs w:val="24"/>
                <w:lang w:val="ro-RO"/>
              </w:rPr>
              <w:lastRenderedPageBreak/>
              <w:t>problemelor/barierelor existente în exercitarea obligațiunilor și responsabilitățile fiecărui cetăţean</w:t>
            </w:r>
          </w:p>
        </w:tc>
        <w:tc>
          <w:tcPr>
            <w:tcW w:w="1777" w:type="dxa"/>
          </w:tcPr>
          <w:p w14:paraId="63217351" w14:textId="65408793" w:rsidR="00712636" w:rsidRPr="00030F4D" w:rsidRDefault="00712636" w:rsidP="00EC207A">
            <w:pPr>
              <w:spacing w:after="0" w:line="240" w:lineRule="auto"/>
              <w:jc w:val="center"/>
              <w:rPr>
                <w:rFonts w:ascii="Times New Roman" w:eastAsia="Times New Roman" w:hAnsi="Times New Roman" w:cs="Times New Roman"/>
                <w:color w:val="000000"/>
                <w:sz w:val="24"/>
                <w:szCs w:val="24"/>
                <w:lang w:val="ro-RO" w:eastAsia="ru-RU"/>
              </w:rPr>
            </w:pPr>
            <w:r w:rsidRPr="00030F4D">
              <w:rPr>
                <w:rFonts w:ascii="Times New Roman" w:eastAsia="Times New Roman" w:hAnsi="Times New Roman" w:cs="Times New Roman"/>
                <w:color w:val="000000"/>
                <w:sz w:val="24"/>
                <w:szCs w:val="24"/>
                <w:lang w:val="ro-RO" w:eastAsia="ru-RU"/>
              </w:rPr>
              <w:lastRenderedPageBreak/>
              <w:t>2021 - 2025</w:t>
            </w:r>
          </w:p>
        </w:tc>
        <w:tc>
          <w:tcPr>
            <w:tcW w:w="1640" w:type="dxa"/>
          </w:tcPr>
          <w:p w14:paraId="43E472DD" w14:textId="77777777" w:rsidR="00712636" w:rsidRPr="00030F4D" w:rsidRDefault="00712636" w:rsidP="00712636">
            <w:pPr>
              <w:spacing w:after="0" w:line="240" w:lineRule="auto"/>
              <w:rPr>
                <w:rFonts w:ascii="Times New Roman" w:eastAsia="Times New Roman" w:hAnsi="Times New Roman" w:cs="Times New Roman"/>
                <w:color w:val="000000"/>
                <w:sz w:val="24"/>
                <w:szCs w:val="24"/>
                <w:lang w:val="ro-RO" w:eastAsia="ru-RU"/>
              </w:rPr>
            </w:pPr>
            <w:r w:rsidRPr="00030F4D">
              <w:rPr>
                <w:rFonts w:ascii="Times New Roman" w:eastAsia="Times New Roman" w:hAnsi="Times New Roman" w:cs="Times New Roman"/>
                <w:color w:val="000000"/>
                <w:sz w:val="24"/>
                <w:szCs w:val="24"/>
                <w:lang w:val="ro-RO" w:eastAsia="ru-RU"/>
              </w:rPr>
              <w:t>Ministerul Sănătăţii, Muncii și Protecției Sociale</w:t>
            </w:r>
          </w:p>
          <w:p w14:paraId="0197A031" w14:textId="552FCCD6" w:rsidR="00712636" w:rsidRPr="00030F4D" w:rsidRDefault="00712636" w:rsidP="00712636">
            <w:pPr>
              <w:spacing w:after="0" w:line="240" w:lineRule="auto"/>
              <w:rPr>
                <w:rFonts w:ascii="Times New Roman" w:eastAsia="Times New Roman" w:hAnsi="Times New Roman" w:cs="Times New Roman"/>
                <w:color w:val="000000"/>
                <w:sz w:val="24"/>
                <w:szCs w:val="24"/>
                <w:lang w:val="ro-RO" w:eastAsia="ru-RU"/>
              </w:rPr>
            </w:pPr>
          </w:p>
        </w:tc>
        <w:tc>
          <w:tcPr>
            <w:tcW w:w="1418" w:type="dxa"/>
          </w:tcPr>
          <w:p w14:paraId="30E92A74" w14:textId="25D21ED0" w:rsidR="00712636" w:rsidRPr="00030F4D" w:rsidRDefault="00712636" w:rsidP="00712636">
            <w:pPr>
              <w:spacing w:after="0" w:line="240" w:lineRule="auto"/>
              <w:jc w:val="both"/>
              <w:rPr>
                <w:rFonts w:ascii="Times New Roman" w:eastAsia="Times New Roman" w:hAnsi="Times New Roman" w:cs="Times New Roman"/>
                <w:color w:val="000000"/>
                <w:sz w:val="24"/>
                <w:szCs w:val="24"/>
                <w:lang w:val="ro-RO" w:eastAsia="ru-RU"/>
              </w:rPr>
            </w:pPr>
            <w:r w:rsidRPr="00030F4D">
              <w:rPr>
                <w:rFonts w:ascii="Times New Roman" w:eastAsia="Times New Roman" w:hAnsi="Times New Roman" w:cs="Times New Roman"/>
                <w:color w:val="000000"/>
                <w:sz w:val="24"/>
                <w:szCs w:val="24"/>
                <w:lang w:val="ro-RO" w:eastAsia="ru-RU"/>
              </w:rPr>
              <w:lastRenderedPageBreak/>
              <w:t>APL CALM, Organel</w:t>
            </w:r>
            <w:r w:rsidR="00823376">
              <w:rPr>
                <w:rFonts w:ascii="Times New Roman" w:eastAsia="Times New Roman" w:hAnsi="Times New Roman" w:cs="Times New Roman"/>
                <w:color w:val="000000"/>
                <w:sz w:val="24"/>
                <w:szCs w:val="24"/>
                <w:lang w:val="ro-RO" w:eastAsia="ru-RU"/>
              </w:rPr>
              <w:t xml:space="preserve">e de poliție, societatea </w:t>
            </w:r>
            <w:r w:rsidR="00823376">
              <w:rPr>
                <w:rFonts w:ascii="Times New Roman" w:eastAsia="Times New Roman" w:hAnsi="Times New Roman" w:cs="Times New Roman"/>
                <w:color w:val="000000"/>
                <w:sz w:val="24"/>
                <w:szCs w:val="24"/>
                <w:lang w:val="ro-RO" w:eastAsia="ru-RU"/>
              </w:rPr>
              <w:lastRenderedPageBreak/>
              <w:t>civilă, organisme internaționale</w:t>
            </w:r>
          </w:p>
        </w:tc>
        <w:tc>
          <w:tcPr>
            <w:tcW w:w="4111" w:type="dxa"/>
          </w:tcPr>
          <w:p w14:paraId="0B947C2B" w14:textId="17CA1495" w:rsidR="00823376" w:rsidRDefault="00712636" w:rsidP="00823376">
            <w:pPr>
              <w:spacing w:after="0" w:line="240" w:lineRule="auto"/>
              <w:rPr>
                <w:rFonts w:ascii="Times New Roman" w:eastAsia="Times New Roman" w:hAnsi="Times New Roman" w:cs="Times New Roman"/>
                <w:color w:val="000000"/>
                <w:sz w:val="24"/>
                <w:szCs w:val="24"/>
                <w:lang w:val="ro-RO" w:eastAsia="ru-RU"/>
              </w:rPr>
            </w:pPr>
            <w:r w:rsidRPr="00030F4D">
              <w:rPr>
                <w:rFonts w:ascii="Times New Roman" w:eastAsia="Times New Roman" w:hAnsi="Times New Roman" w:cs="Times New Roman"/>
                <w:color w:val="000000"/>
                <w:sz w:val="24"/>
                <w:szCs w:val="24"/>
                <w:lang w:val="ro-RO" w:eastAsia="ru-RU"/>
              </w:rPr>
              <w:lastRenderedPageBreak/>
              <w:t xml:space="preserve">Număr de </w:t>
            </w:r>
            <w:r w:rsidR="00823376">
              <w:rPr>
                <w:rFonts w:ascii="Times New Roman" w:eastAsia="Times New Roman" w:hAnsi="Times New Roman" w:cs="Times New Roman"/>
                <w:color w:val="000000"/>
                <w:sz w:val="24"/>
                <w:szCs w:val="24"/>
                <w:lang w:val="ro-RO" w:eastAsia="ru-RU"/>
              </w:rPr>
              <w:t>evenimente campanii/măsuri  de comunicare realizate</w:t>
            </w:r>
            <w:r w:rsidRPr="00030F4D">
              <w:rPr>
                <w:rFonts w:ascii="Times New Roman" w:eastAsia="Times New Roman" w:hAnsi="Times New Roman" w:cs="Times New Roman"/>
                <w:color w:val="000000"/>
                <w:sz w:val="24"/>
                <w:szCs w:val="24"/>
                <w:lang w:val="ro-RO" w:eastAsia="ru-RU"/>
              </w:rPr>
              <w:t xml:space="preserve"> </w:t>
            </w:r>
          </w:p>
          <w:p w14:paraId="51CD7153" w14:textId="5CFAB331" w:rsidR="00712636" w:rsidRPr="00030F4D" w:rsidRDefault="00712636" w:rsidP="00823376">
            <w:pPr>
              <w:spacing w:after="0" w:line="240" w:lineRule="auto"/>
              <w:rPr>
                <w:rFonts w:ascii="Times New Roman" w:eastAsia="Times New Roman" w:hAnsi="Times New Roman" w:cs="Times New Roman"/>
                <w:color w:val="000000"/>
                <w:sz w:val="24"/>
                <w:szCs w:val="24"/>
                <w:lang w:val="ro-RO" w:eastAsia="ru-RU"/>
              </w:rPr>
            </w:pPr>
            <w:r w:rsidRPr="00030F4D">
              <w:rPr>
                <w:rFonts w:ascii="Times New Roman" w:eastAsia="Times New Roman" w:hAnsi="Times New Roman" w:cs="Times New Roman"/>
                <w:color w:val="000000"/>
                <w:sz w:val="24"/>
                <w:szCs w:val="24"/>
                <w:lang w:val="ro-RO" w:eastAsia="ru-RU"/>
              </w:rPr>
              <w:t xml:space="preserve">Participarea </w:t>
            </w:r>
            <w:r w:rsidR="00823376">
              <w:rPr>
                <w:rFonts w:ascii="Times New Roman" w:eastAsia="Times New Roman" w:hAnsi="Times New Roman" w:cs="Times New Roman"/>
                <w:color w:val="000000"/>
                <w:sz w:val="24"/>
                <w:szCs w:val="24"/>
                <w:lang w:val="ro-RO" w:eastAsia="ru-RU"/>
              </w:rPr>
              <w:t>în</w:t>
            </w:r>
            <w:r w:rsidRPr="00030F4D">
              <w:rPr>
                <w:rFonts w:ascii="Times New Roman" w:eastAsia="Times New Roman" w:hAnsi="Times New Roman" w:cs="Times New Roman"/>
                <w:color w:val="000000"/>
                <w:sz w:val="24"/>
                <w:szCs w:val="24"/>
                <w:lang w:val="ro-RO" w:eastAsia="ru-RU"/>
              </w:rPr>
              <w:t xml:space="preserve"> proiecte </w:t>
            </w:r>
            <w:r w:rsidR="00823376">
              <w:rPr>
                <w:rFonts w:ascii="Times New Roman" w:eastAsia="Times New Roman" w:hAnsi="Times New Roman" w:cs="Times New Roman"/>
                <w:color w:val="000000"/>
                <w:sz w:val="24"/>
                <w:szCs w:val="24"/>
                <w:lang w:val="ro-RO" w:eastAsia="ru-RU"/>
              </w:rPr>
              <w:t>cu suport extern</w:t>
            </w:r>
          </w:p>
        </w:tc>
      </w:tr>
      <w:tr w:rsidR="00712636" w:rsidRPr="00566CC0" w14:paraId="7D0518DD" w14:textId="77777777" w:rsidTr="008F788F">
        <w:trPr>
          <w:trHeight w:val="1074"/>
        </w:trPr>
        <w:tc>
          <w:tcPr>
            <w:tcW w:w="644" w:type="dxa"/>
          </w:tcPr>
          <w:p w14:paraId="69CAE1C1" w14:textId="1EA1B250"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sz w:val="24"/>
                <w:szCs w:val="24"/>
                <w:lang w:val="ro-RO"/>
              </w:rPr>
              <w:lastRenderedPageBreak/>
              <w:t>3.7</w:t>
            </w:r>
          </w:p>
        </w:tc>
        <w:tc>
          <w:tcPr>
            <w:tcW w:w="4946" w:type="dxa"/>
          </w:tcPr>
          <w:p w14:paraId="274395D6" w14:textId="5B80B04F" w:rsidR="00712636" w:rsidRPr="00030F4D" w:rsidRDefault="00712636" w:rsidP="00712636">
            <w:pPr>
              <w:tabs>
                <w:tab w:val="left" w:pos="1134"/>
              </w:tabs>
              <w:spacing w:after="0" w:line="240" w:lineRule="auto"/>
              <w:contextualSpacing/>
              <w:jc w:val="both"/>
              <w:rPr>
                <w:rFonts w:ascii="Times New Roman" w:eastAsia="Calibri" w:hAnsi="Times New Roman" w:cs="Times New Roman"/>
                <w:color w:val="000000"/>
                <w:lang w:val="ro-RO" w:eastAsia="ko-KR"/>
              </w:rPr>
            </w:pPr>
            <w:r w:rsidRPr="00030F4D">
              <w:rPr>
                <w:rFonts w:ascii="Times New Roman" w:eastAsia="Cambria" w:hAnsi="Times New Roman"/>
                <w:color w:val="000000"/>
                <w:sz w:val="24"/>
                <w:szCs w:val="24"/>
                <w:lang w:val="ro-RO"/>
              </w:rPr>
              <w:t>Elaborarea spoturilor publicitare și materialelor informaționale cu mesaje ce ţin de domeniile sensibile cu care se confruntă Serviciului de Asistenţă Medicală Urgentă.</w:t>
            </w:r>
          </w:p>
        </w:tc>
        <w:tc>
          <w:tcPr>
            <w:tcW w:w="1777" w:type="dxa"/>
          </w:tcPr>
          <w:p w14:paraId="66D7FBB8" w14:textId="05C0FB8C"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77085D76" w14:textId="0C9B7760"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tc>
        <w:tc>
          <w:tcPr>
            <w:tcW w:w="1418" w:type="dxa"/>
          </w:tcPr>
          <w:p w14:paraId="63FCF9F8" w14:textId="77777777" w:rsidR="000E475C" w:rsidRDefault="000E475C" w:rsidP="00712636">
            <w:pPr>
              <w:spacing w:after="0" w:line="240" w:lineRule="auto"/>
              <w:jc w:val="both"/>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ANSP,</w:t>
            </w:r>
          </w:p>
          <w:p w14:paraId="16F664E4" w14:textId="50AEFBC1"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CNAMUP, societatea civilă, parteneri internaționali</w:t>
            </w:r>
          </w:p>
        </w:tc>
        <w:tc>
          <w:tcPr>
            <w:tcW w:w="4111" w:type="dxa"/>
          </w:tcPr>
          <w:p w14:paraId="05893D66" w14:textId="02FEBC6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Număr de  materiale și spoturi  elaborate Rapoarte de progres</w:t>
            </w:r>
          </w:p>
        </w:tc>
      </w:tr>
      <w:tr w:rsidR="00712636" w:rsidRPr="00823376" w14:paraId="7858F007" w14:textId="77777777" w:rsidTr="008F788F">
        <w:trPr>
          <w:trHeight w:val="144"/>
        </w:trPr>
        <w:tc>
          <w:tcPr>
            <w:tcW w:w="644" w:type="dxa"/>
          </w:tcPr>
          <w:p w14:paraId="4797D9EF" w14:textId="7B0E9DA5" w:rsidR="00712636" w:rsidRPr="00030F4D" w:rsidRDefault="00712636" w:rsidP="00712636">
            <w:pPr>
              <w:spacing w:after="0" w:line="240" w:lineRule="auto"/>
              <w:jc w:val="both"/>
              <w:rPr>
                <w:rFonts w:ascii="Times New Roman" w:eastAsia="Times New Roman" w:hAnsi="Times New Roman" w:cs="Times New Roman"/>
                <w:color w:val="000000"/>
                <w:lang w:val="ro-RO" w:eastAsia="ru-RU"/>
              </w:rPr>
            </w:pPr>
            <w:r w:rsidRPr="00030F4D">
              <w:rPr>
                <w:rFonts w:ascii="Times New Roman" w:eastAsia="Cambria" w:hAnsi="Times New Roman"/>
                <w:color w:val="000000"/>
                <w:lang w:val="ro-RO"/>
              </w:rPr>
              <w:t>3.8</w:t>
            </w:r>
          </w:p>
        </w:tc>
        <w:tc>
          <w:tcPr>
            <w:tcW w:w="4946" w:type="dxa"/>
          </w:tcPr>
          <w:p w14:paraId="3FE7A402" w14:textId="74DAABFA" w:rsidR="00712636" w:rsidRPr="00030F4D" w:rsidRDefault="00712636" w:rsidP="00712636">
            <w:pPr>
              <w:spacing w:after="0" w:line="240" w:lineRule="auto"/>
              <w:jc w:val="both"/>
              <w:rPr>
                <w:rFonts w:ascii="Times New Roman" w:eastAsia="Cambria" w:hAnsi="Times New Roman"/>
                <w:color w:val="000000"/>
                <w:lang w:val="ro-RO"/>
              </w:rPr>
            </w:pPr>
            <w:r w:rsidRPr="00030F4D">
              <w:rPr>
                <w:rFonts w:ascii="Times New Roman" w:eastAsia="Cambria" w:hAnsi="Times New Roman"/>
                <w:color w:val="000000"/>
                <w:lang w:val="ro-RO"/>
              </w:rPr>
              <w:t>Organizarea evenimentelor sociale de profilaxie a traumatismelor, agresiunilor în familie şi societate, maltratării copiilor, abuzului de alcool şi droguri, a intoxicaţiilor, inclusiv cu lansarea campaniilor de informare şi a mijloacelor de informare în masă</w:t>
            </w:r>
          </w:p>
          <w:p w14:paraId="27908536" w14:textId="4827F4D0" w:rsidR="00712636" w:rsidRPr="00030F4D" w:rsidRDefault="00712636" w:rsidP="00712636">
            <w:pPr>
              <w:tabs>
                <w:tab w:val="left" w:pos="1134"/>
              </w:tabs>
              <w:spacing w:after="0" w:line="240" w:lineRule="auto"/>
              <w:contextualSpacing/>
              <w:jc w:val="both"/>
              <w:rPr>
                <w:rFonts w:ascii="Times New Roman" w:eastAsia="Calibri" w:hAnsi="Times New Roman" w:cs="Times New Roman"/>
                <w:color w:val="000000"/>
                <w:lang w:val="ro-RO"/>
              </w:rPr>
            </w:pPr>
          </w:p>
        </w:tc>
        <w:tc>
          <w:tcPr>
            <w:tcW w:w="1777" w:type="dxa"/>
          </w:tcPr>
          <w:p w14:paraId="6E5324DB" w14:textId="49ECB1AE" w:rsidR="00712636" w:rsidRPr="00030F4D" w:rsidRDefault="00712636" w:rsidP="00EC207A">
            <w:pPr>
              <w:spacing w:after="0" w:line="240" w:lineRule="auto"/>
              <w:jc w:val="center"/>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2021 - 2025</w:t>
            </w:r>
          </w:p>
        </w:tc>
        <w:tc>
          <w:tcPr>
            <w:tcW w:w="1640" w:type="dxa"/>
          </w:tcPr>
          <w:p w14:paraId="77AC207D" w14:textId="77777777"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Ministerul Sănătăţii, Muncii și Protecției Sociale</w:t>
            </w:r>
          </w:p>
          <w:p w14:paraId="24E9B901" w14:textId="2A60BA0D" w:rsidR="00712636" w:rsidRPr="00030F4D" w:rsidRDefault="00712636" w:rsidP="00712636">
            <w:pPr>
              <w:spacing w:after="0" w:line="240" w:lineRule="auto"/>
              <w:rPr>
                <w:rFonts w:ascii="Times New Roman" w:eastAsia="Times New Roman" w:hAnsi="Times New Roman" w:cs="Times New Roman"/>
                <w:color w:val="000000"/>
                <w:lang w:val="ro-RO" w:eastAsia="ru-RU"/>
              </w:rPr>
            </w:pPr>
            <w:r w:rsidRPr="00030F4D">
              <w:rPr>
                <w:rFonts w:ascii="Times New Roman" w:eastAsia="Times New Roman" w:hAnsi="Times New Roman" w:cs="Times New Roman"/>
                <w:color w:val="000000"/>
                <w:lang w:val="ro-RO" w:eastAsia="ru-RU"/>
              </w:rPr>
              <w:t xml:space="preserve">Academia de Ştiinţe a Moldovei  </w:t>
            </w:r>
          </w:p>
        </w:tc>
        <w:tc>
          <w:tcPr>
            <w:tcW w:w="1418" w:type="dxa"/>
          </w:tcPr>
          <w:p w14:paraId="356B0FAA" w14:textId="38FEA06C" w:rsidR="00712636" w:rsidRPr="002753BA" w:rsidRDefault="009922B6" w:rsidP="002753BA">
            <w:pPr>
              <w:spacing w:after="0" w:line="240" w:lineRule="auto"/>
              <w:ind w:right="5"/>
              <w:jc w:val="both"/>
              <w:rPr>
                <w:rFonts w:ascii="Times New Roman" w:eastAsia="Cambria" w:hAnsi="Times New Roman"/>
                <w:color w:val="000000"/>
                <w:sz w:val="20"/>
                <w:szCs w:val="20"/>
                <w:lang w:val="ro-RO"/>
              </w:rPr>
            </w:pPr>
            <w:r w:rsidRPr="009922B6">
              <w:rPr>
                <w:rFonts w:ascii="Times New Roman" w:eastAsia="Cambria" w:hAnsi="Times New Roman"/>
                <w:color w:val="000000"/>
                <w:sz w:val="20"/>
                <w:szCs w:val="20"/>
                <w:lang w:val="ro-RO"/>
              </w:rPr>
              <w:t>O</w:t>
            </w:r>
            <w:r w:rsidR="00712636" w:rsidRPr="009922B6">
              <w:rPr>
                <w:rFonts w:ascii="Times New Roman" w:eastAsia="Cambria" w:hAnsi="Times New Roman"/>
                <w:color w:val="000000"/>
                <w:sz w:val="20"/>
                <w:szCs w:val="20"/>
                <w:lang w:val="ro-RO"/>
              </w:rPr>
              <w:t xml:space="preserve">rganizaţiile </w:t>
            </w:r>
            <w:proofErr w:type="spellStart"/>
            <w:r w:rsidR="00712636" w:rsidRPr="009922B6">
              <w:rPr>
                <w:rFonts w:ascii="Times New Roman" w:eastAsia="Cambria" w:hAnsi="Times New Roman"/>
                <w:color w:val="000000"/>
                <w:sz w:val="20"/>
                <w:szCs w:val="20"/>
                <w:lang w:val="ro-RO"/>
              </w:rPr>
              <w:t>non</w:t>
            </w:r>
            <w:r w:rsidR="002753BA">
              <w:rPr>
                <w:rFonts w:ascii="Times New Roman" w:eastAsia="Cambria" w:hAnsi="Times New Roman"/>
                <w:color w:val="000000"/>
                <w:sz w:val="20"/>
                <w:szCs w:val="20"/>
                <w:lang w:val="ro-RO"/>
              </w:rPr>
              <w:t>guverna-m</w:t>
            </w:r>
            <w:r w:rsidR="00712636" w:rsidRPr="009922B6">
              <w:rPr>
                <w:rFonts w:ascii="Times New Roman" w:eastAsia="Cambria" w:hAnsi="Times New Roman"/>
                <w:color w:val="000000"/>
                <w:sz w:val="20"/>
                <w:szCs w:val="20"/>
                <w:lang w:val="ro-RO"/>
              </w:rPr>
              <w:t>entale</w:t>
            </w:r>
            <w:proofErr w:type="spellEnd"/>
            <w:r w:rsidR="002753BA">
              <w:rPr>
                <w:rFonts w:ascii="Times New Roman" w:eastAsia="Cambria" w:hAnsi="Times New Roman"/>
                <w:color w:val="000000"/>
                <w:sz w:val="20"/>
                <w:szCs w:val="20"/>
                <w:lang w:val="ro-RO"/>
              </w:rPr>
              <w:t xml:space="preserve">; </w:t>
            </w:r>
            <w:r>
              <w:rPr>
                <w:rFonts w:ascii="Times New Roman" w:eastAsia="Times New Roman" w:hAnsi="Times New Roman" w:cs="Times New Roman"/>
                <w:color w:val="000000"/>
                <w:sz w:val="20"/>
                <w:szCs w:val="20"/>
                <w:lang w:val="ro-RO" w:eastAsia="ru-RU"/>
              </w:rPr>
              <w:t>APL;</w:t>
            </w:r>
            <w:r w:rsidR="0097773D">
              <w:rPr>
                <w:rFonts w:ascii="Times New Roman" w:eastAsia="Times New Roman" w:hAnsi="Times New Roman" w:cs="Times New Roman"/>
                <w:color w:val="000000"/>
                <w:sz w:val="20"/>
                <w:szCs w:val="20"/>
                <w:lang w:val="ro-RO" w:eastAsia="ru-RU"/>
              </w:rPr>
              <w:t xml:space="preserve"> </w:t>
            </w:r>
            <w:r w:rsidR="002753BA">
              <w:rPr>
                <w:rFonts w:ascii="Times New Roman" w:eastAsia="Times New Roman" w:hAnsi="Times New Roman" w:cs="Times New Roman"/>
                <w:color w:val="000000"/>
                <w:sz w:val="20"/>
                <w:szCs w:val="20"/>
                <w:lang w:val="ro-RO" w:eastAsia="ru-RU"/>
              </w:rPr>
              <w:t>o</w:t>
            </w:r>
            <w:r w:rsidR="00712636" w:rsidRPr="009922B6">
              <w:rPr>
                <w:rFonts w:ascii="Times New Roman" w:eastAsia="Times New Roman" w:hAnsi="Times New Roman" w:cs="Times New Roman"/>
                <w:color w:val="000000"/>
                <w:sz w:val="20"/>
                <w:szCs w:val="20"/>
                <w:lang w:val="ro-RO" w:eastAsia="ru-RU"/>
              </w:rPr>
              <w:t>rgan</w:t>
            </w:r>
            <w:r w:rsidR="002753BA">
              <w:rPr>
                <w:rFonts w:ascii="Times New Roman" w:eastAsia="Times New Roman" w:hAnsi="Times New Roman" w:cs="Times New Roman"/>
                <w:color w:val="000000"/>
                <w:sz w:val="20"/>
                <w:szCs w:val="20"/>
                <w:lang w:val="ro-RO" w:eastAsia="ru-RU"/>
              </w:rPr>
              <w:t>ele de poliție,</w:t>
            </w:r>
            <w:r w:rsidR="00712636" w:rsidRPr="009922B6">
              <w:rPr>
                <w:rFonts w:ascii="Times New Roman" w:eastAsia="Times New Roman" w:hAnsi="Times New Roman" w:cs="Times New Roman"/>
                <w:color w:val="000000"/>
                <w:sz w:val="20"/>
                <w:szCs w:val="20"/>
                <w:lang w:val="ro-RO" w:eastAsia="ru-RU"/>
              </w:rPr>
              <w:t xml:space="preserve"> societatea civilă,</w:t>
            </w:r>
            <w:r w:rsidR="00712636" w:rsidRPr="009922B6">
              <w:rPr>
                <w:rFonts w:ascii="Times New Roman" w:eastAsia="Cambria" w:hAnsi="Times New Roman"/>
                <w:color w:val="000000"/>
                <w:sz w:val="20"/>
                <w:szCs w:val="20"/>
                <w:lang w:val="ro-RO"/>
              </w:rPr>
              <w:t xml:space="preserve"> partenerii internaţionali</w:t>
            </w:r>
          </w:p>
        </w:tc>
        <w:tc>
          <w:tcPr>
            <w:tcW w:w="4111" w:type="dxa"/>
          </w:tcPr>
          <w:p w14:paraId="0C77C2AF" w14:textId="06EDF108" w:rsidR="00712636" w:rsidRPr="00030F4D" w:rsidRDefault="00712636" w:rsidP="00712636">
            <w:pPr>
              <w:spacing w:after="0" w:line="240" w:lineRule="auto"/>
              <w:rPr>
                <w:rFonts w:ascii="Times New Roman" w:eastAsia="Times New Roman" w:hAnsi="Times New Roman" w:cs="Times New Roman"/>
                <w:color w:val="000000"/>
                <w:sz w:val="20"/>
                <w:szCs w:val="20"/>
                <w:lang w:val="ro-RO" w:eastAsia="ru-RU"/>
              </w:rPr>
            </w:pPr>
            <w:r w:rsidRPr="00701BCC">
              <w:rPr>
                <w:rFonts w:ascii="Times New Roman" w:eastAsia="Times New Roman" w:hAnsi="Times New Roman" w:cs="Times New Roman"/>
                <w:color w:val="000000"/>
                <w:sz w:val="20"/>
                <w:szCs w:val="20"/>
                <w:lang w:val="ro-RO" w:eastAsia="ru-RU"/>
              </w:rPr>
              <w:t xml:space="preserve">Numărul </w:t>
            </w:r>
            <w:proofErr w:type="spellStart"/>
            <w:r w:rsidRPr="00701BCC">
              <w:rPr>
                <w:rFonts w:ascii="Times New Roman" w:eastAsia="Times New Roman" w:hAnsi="Times New Roman" w:cs="Times New Roman"/>
                <w:color w:val="000000"/>
                <w:sz w:val="20"/>
                <w:szCs w:val="20"/>
                <w:lang w:val="ro-RO" w:eastAsia="ru-RU"/>
              </w:rPr>
              <w:t>evenimenetelor</w:t>
            </w:r>
            <w:proofErr w:type="spellEnd"/>
            <w:r w:rsidRPr="00030F4D">
              <w:rPr>
                <w:rFonts w:ascii="Times New Roman" w:eastAsia="Times New Roman" w:hAnsi="Times New Roman" w:cs="Times New Roman"/>
                <w:color w:val="000000"/>
                <w:sz w:val="20"/>
                <w:szCs w:val="20"/>
                <w:lang w:val="ro-RO" w:eastAsia="ru-RU"/>
              </w:rPr>
              <w:t xml:space="preserve"> organizate de profilaxie a traumatismelor, agresiunii în </w:t>
            </w:r>
            <w:proofErr w:type="spellStart"/>
            <w:r w:rsidRPr="00030F4D">
              <w:rPr>
                <w:rFonts w:ascii="Times New Roman" w:eastAsia="Times New Roman" w:hAnsi="Times New Roman" w:cs="Times New Roman"/>
                <w:color w:val="000000"/>
                <w:sz w:val="20"/>
                <w:szCs w:val="20"/>
                <w:lang w:val="ro-RO" w:eastAsia="ru-RU"/>
              </w:rPr>
              <w:t>familieși</w:t>
            </w:r>
            <w:proofErr w:type="spellEnd"/>
            <w:r w:rsidRPr="00030F4D">
              <w:rPr>
                <w:rFonts w:ascii="Times New Roman" w:eastAsia="Times New Roman" w:hAnsi="Times New Roman" w:cs="Times New Roman"/>
                <w:color w:val="000000"/>
                <w:sz w:val="20"/>
                <w:szCs w:val="20"/>
                <w:lang w:val="ro-RO" w:eastAsia="ru-RU"/>
              </w:rPr>
              <w:t xml:space="preserve"> </w:t>
            </w:r>
            <w:proofErr w:type="spellStart"/>
            <w:r w:rsidRPr="00030F4D">
              <w:rPr>
                <w:rFonts w:ascii="Times New Roman" w:eastAsia="Times New Roman" w:hAnsi="Times New Roman" w:cs="Times New Roman"/>
                <w:color w:val="000000"/>
                <w:sz w:val="20"/>
                <w:szCs w:val="20"/>
                <w:lang w:val="ro-RO" w:eastAsia="ru-RU"/>
              </w:rPr>
              <w:t>societqate</w:t>
            </w:r>
            <w:proofErr w:type="spellEnd"/>
            <w:r w:rsidRPr="00030F4D">
              <w:rPr>
                <w:rFonts w:ascii="Times New Roman" w:eastAsia="Times New Roman" w:hAnsi="Times New Roman" w:cs="Times New Roman"/>
                <w:color w:val="000000"/>
                <w:sz w:val="20"/>
                <w:szCs w:val="20"/>
                <w:lang w:val="ro-RO" w:eastAsia="ru-RU"/>
              </w:rPr>
              <w:t xml:space="preserve">, a maltratării copiilor , abuzului de alcool și droguri etc. </w:t>
            </w:r>
          </w:p>
          <w:p w14:paraId="53477B7B" w14:textId="18B948AE" w:rsidR="00712636" w:rsidRPr="00030F4D" w:rsidRDefault="00712636" w:rsidP="00712636">
            <w:pPr>
              <w:spacing w:after="0" w:line="240" w:lineRule="auto"/>
              <w:rPr>
                <w:rFonts w:ascii="Times New Roman" w:eastAsia="Times New Roman" w:hAnsi="Times New Roman" w:cs="Times New Roman"/>
                <w:color w:val="000000"/>
                <w:sz w:val="20"/>
                <w:szCs w:val="20"/>
                <w:lang w:val="ro-RO" w:eastAsia="ru-RU"/>
              </w:rPr>
            </w:pPr>
            <w:r w:rsidRPr="00030F4D">
              <w:rPr>
                <w:rFonts w:ascii="Times New Roman" w:eastAsia="Times New Roman" w:hAnsi="Times New Roman" w:cs="Times New Roman"/>
                <w:color w:val="000000"/>
                <w:sz w:val="20"/>
                <w:szCs w:val="20"/>
                <w:lang w:val="ro-RO" w:eastAsia="ru-RU"/>
              </w:rPr>
              <w:t>Campanii de informare desfă</w:t>
            </w:r>
            <w:r w:rsidR="00823376">
              <w:rPr>
                <w:rFonts w:ascii="Times New Roman" w:eastAsia="Times New Roman" w:hAnsi="Times New Roman" w:cs="Times New Roman"/>
                <w:color w:val="000000"/>
                <w:sz w:val="20"/>
                <w:szCs w:val="20"/>
                <w:lang w:val="ro-RO" w:eastAsia="ru-RU"/>
              </w:rPr>
              <w:t xml:space="preserve">                                        </w:t>
            </w:r>
            <w:proofErr w:type="spellStart"/>
            <w:r w:rsidRPr="00030F4D">
              <w:rPr>
                <w:rFonts w:ascii="Times New Roman" w:eastAsia="Times New Roman" w:hAnsi="Times New Roman" w:cs="Times New Roman"/>
                <w:color w:val="000000"/>
                <w:sz w:val="20"/>
                <w:szCs w:val="20"/>
                <w:lang w:val="ro-RO" w:eastAsia="ru-RU"/>
              </w:rPr>
              <w:t>șurate</w:t>
            </w:r>
            <w:proofErr w:type="spellEnd"/>
          </w:p>
        </w:tc>
      </w:tr>
    </w:tbl>
    <w:p w14:paraId="26EA05B5" w14:textId="77777777" w:rsidR="001A678A" w:rsidRPr="00030F4D" w:rsidRDefault="001A678A" w:rsidP="00380ABA">
      <w:pPr>
        <w:spacing w:after="0" w:line="240" w:lineRule="auto"/>
        <w:rPr>
          <w:rFonts w:ascii="Times New Roman" w:eastAsia="Calibri" w:hAnsi="Times New Roman" w:cs="Times New Roman"/>
          <w:color w:val="000000"/>
          <w:sz w:val="24"/>
          <w:szCs w:val="24"/>
          <w:lang w:val="ro-RO"/>
        </w:rPr>
      </w:pPr>
    </w:p>
    <w:sectPr w:rsidR="001A678A" w:rsidRPr="00030F4D" w:rsidSect="00004535">
      <w:pgSz w:w="15840" w:h="12240" w:orient="landscape"/>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E17"/>
    <w:multiLevelType w:val="hybridMultilevel"/>
    <w:tmpl w:val="BF18B372"/>
    <w:lvl w:ilvl="0" w:tplc="1D1407C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855F59"/>
    <w:multiLevelType w:val="multilevel"/>
    <w:tmpl w:val="068A3404"/>
    <w:lvl w:ilvl="0">
      <w:start w:val="2"/>
      <w:numFmt w:val="decimal"/>
      <w:lvlText w:val="%1."/>
      <w:lvlJc w:val="left"/>
      <w:rPr>
        <w:rFonts w:ascii="Times New Roman" w:eastAsia="Times New Roman" w:hAnsi="Times New Roman" w:cs="Times New Roman"/>
        <w:b w:val="0"/>
        <w:bCs w:val="0"/>
        <w:i w:val="0"/>
        <w:iCs w:val="0"/>
        <w:smallCaps w:val="0"/>
        <w:strike w:val="0"/>
        <w:color w:val="181B1E"/>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C4206"/>
    <w:multiLevelType w:val="multilevel"/>
    <w:tmpl w:val="0D049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A62CE"/>
    <w:multiLevelType w:val="hybridMultilevel"/>
    <w:tmpl w:val="A4CEDE24"/>
    <w:lvl w:ilvl="0" w:tplc="04090011">
      <w:start w:val="1"/>
      <w:numFmt w:val="decimal"/>
      <w:lvlText w:val="%1)"/>
      <w:lvlJc w:val="left"/>
      <w:pPr>
        <w:ind w:left="862" w:hanging="360"/>
      </w:pPr>
      <w:rPr>
        <w:rFonts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0EAC14BE"/>
    <w:multiLevelType w:val="multilevel"/>
    <w:tmpl w:val="068A3404"/>
    <w:lvl w:ilvl="0">
      <w:start w:val="2"/>
      <w:numFmt w:val="decimal"/>
      <w:lvlText w:val="%1."/>
      <w:lvlJc w:val="left"/>
      <w:rPr>
        <w:rFonts w:ascii="Times New Roman" w:eastAsia="Times New Roman" w:hAnsi="Times New Roman" w:cs="Times New Roman"/>
        <w:b w:val="0"/>
        <w:bCs w:val="0"/>
        <w:i w:val="0"/>
        <w:iCs w:val="0"/>
        <w:smallCaps w:val="0"/>
        <w:strike w:val="0"/>
        <w:color w:val="181B1E"/>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8C49D4"/>
    <w:multiLevelType w:val="hybridMultilevel"/>
    <w:tmpl w:val="A6CEC320"/>
    <w:lvl w:ilvl="0" w:tplc="04090011">
      <w:start w:val="1"/>
      <w:numFmt w:val="decimal"/>
      <w:lvlText w:val="%1)"/>
      <w:lvlJc w:val="left"/>
      <w:pPr>
        <w:ind w:left="720" w:hanging="360"/>
      </w:pPr>
    </w:lvl>
    <w:lvl w:ilvl="1" w:tplc="50A6402A">
      <w:start w:val="1"/>
      <w:numFmt w:val="decimal"/>
      <w:lvlText w:val="%2)"/>
      <w:lvlJc w:val="left"/>
      <w:pPr>
        <w:ind w:left="1440" w:hanging="360"/>
      </w:pPr>
      <w:rPr>
        <w:rFonts w:ascii="Times New Roman" w:eastAsia="Cambria"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3F65F8"/>
    <w:multiLevelType w:val="multilevel"/>
    <w:tmpl w:val="0D049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6A3785"/>
    <w:multiLevelType w:val="hybridMultilevel"/>
    <w:tmpl w:val="5BD2E960"/>
    <w:lvl w:ilvl="0" w:tplc="CABE68B4">
      <w:start w:val="1"/>
      <w:numFmt w:val="decimal"/>
      <w:lvlText w:val="%1."/>
      <w:lvlJc w:val="left"/>
      <w:pPr>
        <w:ind w:left="862" w:hanging="360"/>
      </w:pPr>
      <w:rPr>
        <w:rFonts w:eastAsiaTheme="minorHAnsi"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BF0576B"/>
    <w:multiLevelType w:val="hybridMultilevel"/>
    <w:tmpl w:val="094E4D96"/>
    <w:lvl w:ilvl="0" w:tplc="B552AA54">
      <w:start w:val="8"/>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nsid w:val="3A2565B1"/>
    <w:multiLevelType w:val="multilevel"/>
    <w:tmpl w:val="0D049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1C5D84"/>
    <w:multiLevelType w:val="hybridMultilevel"/>
    <w:tmpl w:val="B03A21FC"/>
    <w:lvl w:ilvl="0" w:tplc="04090011">
      <w:start w:val="1"/>
      <w:numFmt w:val="decimal"/>
      <w:lvlText w:val="%1)"/>
      <w:lvlJc w:val="left"/>
      <w:pPr>
        <w:ind w:left="461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8A7172"/>
    <w:multiLevelType w:val="multilevel"/>
    <w:tmpl w:val="068A3404"/>
    <w:lvl w:ilvl="0">
      <w:start w:val="2"/>
      <w:numFmt w:val="decimal"/>
      <w:lvlText w:val="%1."/>
      <w:lvlJc w:val="left"/>
      <w:rPr>
        <w:rFonts w:ascii="Times New Roman" w:eastAsia="Times New Roman" w:hAnsi="Times New Roman" w:cs="Times New Roman"/>
        <w:b w:val="0"/>
        <w:bCs w:val="0"/>
        <w:i w:val="0"/>
        <w:iCs w:val="0"/>
        <w:smallCaps w:val="0"/>
        <w:strike w:val="0"/>
        <w:color w:val="181B1E"/>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A8719E"/>
    <w:multiLevelType w:val="multilevel"/>
    <w:tmpl w:val="068A3404"/>
    <w:lvl w:ilvl="0">
      <w:start w:val="2"/>
      <w:numFmt w:val="decimal"/>
      <w:lvlText w:val="%1."/>
      <w:lvlJc w:val="left"/>
      <w:rPr>
        <w:rFonts w:ascii="Times New Roman" w:eastAsia="Times New Roman" w:hAnsi="Times New Roman" w:cs="Times New Roman"/>
        <w:b w:val="0"/>
        <w:bCs w:val="0"/>
        <w:i w:val="0"/>
        <w:iCs w:val="0"/>
        <w:smallCaps w:val="0"/>
        <w:strike w:val="0"/>
        <w:color w:val="181B1E"/>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E14051"/>
    <w:multiLevelType w:val="hybridMultilevel"/>
    <w:tmpl w:val="E3749934"/>
    <w:lvl w:ilvl="0" w:tplc="B64ABC28">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553D4F5B"/>
    <w:multiLevelType w:val="hybridMultilevel"/>
    <w:tmpl w:val="34C823DC"/>
    <w:lvl w:ilvl="0" w:tplc="0418000F">
      <w:start w:val="3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68F6E20"/>
    <w:multiLevelType w:val="hybridMultilevel"/>
    <w:tmpl w:val="5A2A7022"/>
    <w:lvl w:ilvl="0" w:tplc="55762B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6FA05BD"/>
    <w:multiLevelType w:val="hybridMultilevel"/>
    <w:tmpl w:val="2198162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9891A81"/>
    <w:multiLevelType w:val="hybridMultilevel"/>
    <w:tmpl w:val="C4C0A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86366A"/>
    <w:multiLevelType w:val="hybridMultilevel"/>
    <w:tmpl w:val="2CF0471A"/>
    <w:lvl w:ilvl="0" w:tplc="3D38F074">
      <w:start w:val="2"/>
      <w:numFmt w:val="upperRoman"/>
      <w:lvlText w:val="%1."/>
      <w:lvlJc w:val="left"/>
      <w:pPr>
        <w:ind w:left="3981" w:hanging="72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9">
    <w:nsid w:val="62981CB6"/>
    <w:multiLevelType w:val="hybridMultilevel"/>
    <w:tmpl w:val="42C6007A"/>
    <w:lvl w:ilvl="0" w:tplc="EE6EAC7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7B7B38"/>
    <w:multiLevelType w:val="hybridMultilevel"/>
    <w:tmpl w:val="B2501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E226C"/>
    <w:multiLevelType w:val="hybridMultilevel"/>
    <w:tmpl w:val="A992B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821B6"/>
    <w:multiLevelType w:val="multilevel"/>
    <w:tmpl w:val="0D049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866BEE"/>
    <w:multiLevelType w:val="hybridMultilevel"/>
    <w:tmpl w:val="D5A46E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21250E"/>
    <w:multiLevelType w:val="multilevel"/>
    <w:tmpl w:val="8ED2AC4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509AA"/>
    <w:multiLevelType w:val="multilevel"/>
    <w:tmpl w:val="BF1C0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555CDC"/>
    <w:multiLevelType w:val="multilevel"/>
    <w:tmpl w:val="068A3404"/>
    <w:lvl w:ilvl="0">
      <w:start w:val="2"/>
      <w:numFmt w:val="decimal"/>
      <w:lvlText w:val="%1."/>
      <w:lvlJc w:val="left"/>
      <w:rPr>
        <w:rFonts w:ascii="Times New Roman" w:eastAsia="Times New Roman" w:hAnsi="Times New Roman" w:cs="Times New Roman"/>
        <w:b w:val="0"/>
        <w:bCs w:val="0"/>
        <w:i w:val="0"/>
        <w:iCs w:val="0"/>
        <w:smallCaps w:val="0"/>
        <w:strike w:val="0"/>
        <w:color w:val="181B1E"/>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A12084"/>
    <w:multiLevelType w:val="hybridMultilevel"/>
    <w:tmpl w:val="27F2B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FD9"/>
    <w:multiLevelType w:val="hybridMultilevel"/>
    <w:tmpl w:val="B2501680"/>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4"/>
  </w:num>
  <w:num w:numId="2">
    <w:abstractNumId w:val="11"/>
  </w:num>
  <w:num w:numId="3">
    <w:abstractNumId w:val="25"/>
  </w:num>
  <w:num w:numId="4">
    <w:abstractNumId w:val="4"/>
  </w:num>
  <w:num w:numId="5">
    <w:abstractNumId w:val="1"/>
  </w:num>
  <w:num w:numId="6">
    <w:abstractNumId w:val="26"/>
  </w:num>
  <w:num w:numId="7">
    <w:abstractNumId w:val="12"/>
  </w:num>
  <w:num w:numId="8">
    <w:abstractNumId w:val="27"/>
  </w:num>
  <w:num w:numId="9">
    <w:abstractNumId w:val="17"/>
  </w:num>
  <w:num w:numId="10">
    <w:abstractNumId w:val="9"/>
  </w:num>
  <w:num w:numId="11">
    <w:abstractNumId w:val="13"/>
  </w:num>
  <w:num w:numId="12">
    <w:abstractNumId w:val="16"/>
  </w:num>
  <w:num w:numId="13">
    <w:abstractNumId w:val="19"/>
  </w:num>
  <w:num w:numId="14">
    <w:abstractNumId w:val="22"/>
  </w:num>
  <w:num w:numId="15">
    <w:abstractNumId w:val="2"/>
  </w:num>
  <w:num w:numId="16">
    <w:abstractNumId w:val="6"/>
  </w:num>
  <w:num w:numId="17">
    <w:abstractNumId w:val="0"/>
  </w:num>
  <w:num w:numId="18">
    <w:abstractNumId w:val="7"/>
  </w:num>
  <w:num w:numId="19">
    <w:abstractNumId w:val="3"/>
  </w:num>
  <w:num w:numId="20">
    <w:abstractNumId w:val="21"/>
  </w:num>
  <w:num w:numId="21">
    <w:abstractNumId w:val="23"/>
  </w:num>
  <w:num w:numId="22">
    <w:abstractNumId w:val="10"/>
  </w:num>
  <w:num w:numId="23">
    <w:abstractNumId w:val="5"/>
  </w:num>
  <w:num w:numId="24">
    <w:abstractNumId w:val="28"/>
  </w:num>
  <w:num w:numId="25">
    <w:abstractNumId w:val="18"/>
  </w:num>
  <w:num w:numId="26">
    <w:abstractNumId w:val="15"/>
  </w:num>
  <w:num w:numId="27">
    <w:abstractNumId w:val="14"/>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92"/>
    <w:rsid w:val="00000E9C"/>
    <w:rsid w:val="00004535"/>
    <w:rsid w:val="00016A5C"/>
    <w:rsid w:val="000172D0"/>
    <w:rsid w:val="00017420"/>
    <w:rsid w:val="00017BFD"/>
    <w:rsid w:val="000208A9"/>
    <w:rsid w:val="00020C1D"/>
    <w:rsid w:val="00030F4D"/>
    <w:rsid w:val="00033576"/>
    <w:rsid w:val="00036255"/>
    <w:rsid w:val="00036525"/>
    <w:rsid w:val="000465E2"/>
    <w:rsid w:val="0005760E"/>
    <w:rsid w:val="00062968"/>
    <w:rsid w:val="0006304F"/>
    <w:rsid w:val="000661C8"/>
    <w:rsid w:val="00066E4A"/>
    <w:rsid w:val="00073247"/>
    <w:rsid w:val="000811F7"/>
    <w:rsid w:val="0009240A"/>
    <w:rsid w:val="00096945"/>
    <w:rsid w:val="000A24E2"/>
    <w:rsid w:val="000B4018"/>
    <w:rsid w:val="000B460F"/>
    <w:rsid w:val="000C5AF6"/>
    <w:rsid w:val="000D5AB6"/>
    <w:rsid w:val="000E475C"/>
    <w:rsid w:val="000F71D2"/>
    <w:rsid w:val="00100E0F"/>
    <w:rsid w:val="001135C0"/>
    <w:rsid w:val="001137DF"/>
    <w:rsid w:val="0012277F"/>
    <w:rsid w:val="00123036"/>
    <w:rsid w:val="001244E0"/>
    <w:rsid w:val="00133ECF"/>
    <w:rsid w:val="00134BC9"/>
    <w:rsid w:val="00142A8D"/>
    <w:rsid w:val="00157564"/>
    <w:rsid w:val="001671ED"/>
    <w:rsid w:val="00180E7C"/>
    <w:rsid w:val="0018599A"/>
    <w:rsid w:val="001A678A"/>
    <w:rsid w:val="001B1B03"/>
    <w:rsid w:val="001B1D33"/>
    <w:rsid w:val="001C2362"/>
    <w:rsid w:val="001D0053"/>
    <w:rsid w:val="001D178B"/>
    <w:rsid w:val="001E00D2"/>
    <w:rsid w:val="001E6BA7"/>
    <w:rsid w:val="001F67F7"/>
    <w:rsid w:val="002031F2"/>
    <w:rsid w:val="00203CBF"/>
    <w:rsid w:val="002051C8"/>
    <w:rsid w:val="00207004"/>
    <w:rsid w:val="00217BE6"/>
    <w:rsid w:val="00230762"/>
    <w:rsid w:val="00273568"/>
    <w:rsid w:val="002753BA"/>
    <w:rsid w:val="00284D3F"/>
    <w:rsid w:val="002963CC"/>
    <w:rsid w:val="002965F5"/>
    <w:rsid w:val="002A38C1"/>
    <w:rsid w:val="002C0D92"/>
    <w:rsid w:val="002C4EC4"/>
    <w:rsid w:val="002D353E"/>
    <w:rsid w:val="002E0938"/>
    <w:rsid w:val="002E1010"/>
    <w:rsid w:val="002E1F8A"/>
    <w:rsid w:val="002E3F38"/>
    <w:rsid w:val="002E7FCF"/>
    <w:rsid w:val="0030532E"/>
    <w:rsid w:val="0031285E"/>
    <w:rsid w:val="00317A35"/>
    <w:rsid w:val="003208A6"/>
    <w:rsid w:val="003249F3"/>
    <w:rsid w:val="00324F13"/>
    <w:rsid w:val="00327157"/>
    <w:rsid w:val="003311C1"/>
    <w:rsid w:val="00345391"/>
    <w:rsid w:val="003473D2"/>
    <w:rsid w:val="0036046D"/>
    <w:rsid w:val="00360908"/>
    <w:rsid w:val="00371388"/>
    <w:rsid w:val="003722B4"/>
    <w:rsid w:val="00380ABA"/>
    <w:rsid w:val="00390834"/>
    <w:rsid w:val="003B15A1"/>
    <w:rsid w:val="003B6236"/>
    <w:rsid w:val="003C2E5C"/>
    <w:rsid w:val="003D1EEC"/>
    <w:rsid w:val="003D27E1"/>
    <w:rsid w:val="003E776C"/>
    <w:rsid w:val="003F15E8"/>
    <w:rsid w:val="003F23BE"/>
    <w:rsid w:val="003F3EEB"/>
    <w:rsid w:val="00411971"/>
    <w:rsid w:val="00412FFA"/>
    <w:rsid w:val="00424215"/>
    <w:rsid w:val="00431DD3"/>
    <w:rsid w:val="00433284"/>
    <w:rsid w:val="00441C90"/>
    <w:rsid w:val="00442B69"/>
    <w:rsid w:val="004476A8"/>
    <w:rsid w:val="00462D1F"/>
    <w:rsid w:val="004673ED"/>
    <w:rsid w:val="00476249"/>
    <w:rsid w:val="00485993"/>
    <w:rsid w:val="00496841"/>
    <w:rsid w:val="00496D16"/>
    <w:rsid w:val="004A3B9E"/>
    <w:rsid w:val="004B2295"/>
    <w:rsid w:val="004B7748"/>
    <w:rsid w:val="004D0B90"/>
    <w:rsid w:val="004D19BE"/>
    <w:rsid w:val="004D3E3C"/>
    <w:rsid w:val="004E153C"/>
    <w:rsid w:val="004E5C07"/>
    <w:rsid w:val="004F0392"/>
    <w:rsid w:val="004F1DB2"/>
    <w:rsid w:val="00504A64"/>
    <w:rsid w:val="00506FB6"/>
    <w:rsid w:val="005109C0"/>
    <w:rsid w:val="00527BEE"/>
    <w:rsid w:val="00533934"/>
    <w:rsid w:val="00544071"/>
    <w:rsid w:val="00552F0B"/>
    <w:rsid w:val="00553EDF"/>
    <w:rsid w:val="00560E61"/>
    <w:rsid w:val="005669A9"/>
    <w:rsid w:val="00566CC0"/>
    <w:rsid w:val="005802B9"/>
    <w:rsid w:val="005A6FDD"/>
    <w:rsid w:val="005A74A6"/>
    <w:rsid w:val="005B101B"/>
    <w:rsid w:val="005C32AC"/>
    <w:rsid w:val="005D40D3"/>
    <w:rsid w:val="005D527D"/>
    <w:rsid w:val="005F1902"/>
    <w:rsid w:val="005F5AC2"/>
    <w:rsid w:val="0060659E"/>
    <w:rsid w:val="00607096"/>
    <w:rsid w:val="00614A76"/>
    <w:rsid w:val="006151CD"/>
    <w:rsid w:val="00620DAB"/>
    <w:rsid w:val="006256C5"/>
    <w:rsid w:val="0062629F"/>
    <w:rsid w:val="00661E8E"/>
    <w:rsid w:val="00675345"/>
    <w:rsid w:val="00680F6F"/>
    <w:rsid w:val="00692C1C"/>
    <w:rsid w:val="00695DD3"/>
    <w:rsid w:val="00697A98"/>
    <w:rsid w:val="006A0D93"/>
    <w:rsid w:val="006A687A"/>
    <w:rsid w:val="006A7461"/>
    <w:rsid w:val="006B6972"/>
    <w:rsid w:val="006B7518"/>
    <w:rsid w:val="006B7F6F"/>
    <w:rsid w:val="006C2FED"/>
    <w:rsid w:val="006D20A4"/>
    <w:rsid w:val="006D2E71"/>
    <w:rsid w:val="006E4B52"/>
    <w:rsid w:val="006E7FB0"/>
    <w:rsid w:val="006F2224"/>
    <w:rsid w:val="00700916"/>
    <w:rsid w:val="00700FE8"/>
    <w:rsid w:val="00701BCC"/>
    <w:rsid w:val="00705F02"/>
    <w:rsid w:val="00707D17"/>
    <w:rsid w:val="00712636"/>
    <w:rsid w:val="00736518"/>
    <w:rsid w:val="0073661C"/>
    <w:rsid w:val="00743AA9"/>
    <w:rsid w:val="00743F82"/>
    <w:rsid w:val="00746575"/>
    <w:rsid w:val="00760A50"/>
    <w:rsid w:val="00783803"/>
    <w:rsid w:val="0079044C"/>
    <w:rsid w:val="00790E4E"/>
    <w:rsid w:val="007960FF"/>
    <w:rsid w:val="007A235D"/>
    <w:rsid w:val="007A4C31"/>
    <w:rsid w:val="007B2E2D"/>
    <w:rsid w:val="007B60B6"/>
    <w:rsid w:val="007C3AD0"/>
    <w:rsid w:val="007C6B92"/>
    <w:rsid w:val="007D12AA"/>
    <w:rsid w:val="007D40B8"/>
    <w:rsid w:val="007E01A5"/>
    <w:rsid w:val="007E4292"/>
    <w:rsid w:val="007E59CC"/>
    <w:rsid w:val="007F628D"/>
    <w:rsid w:val="00803D61"/>
    <w:rsid w:val="00811F81"/>
    <w:rsid w:val="008160A6"/>
    <w:rsid w:val="00822DE9"/>
    <w:rsid w:val="00823376"/>
    <w:rsid w:val="00832491"/>
    <w:rsid w:val="00835D39"/>
    <w:rsid w:val="00842019"/>
    <w:rsid w:val="00842C1B"/>
    <w:rsid w:val="00851D5C"/>
    <w:rsid w:val="00852E57"/>
    <w:rsid w:val="00875C75"/>
    <w:rsid w:val="00876925"/>
    <w:rsid w:val="00885B8A"/>
    <w:rsid w:val="008A30CC"/>
    <w:rsid w:val="008A3D0D"/>
    <w:rsid w:val="008B4502"/>
    <w:rsid w:val="008B620D"/>
    <w:rsid w:val="008D0199"/>
    <w:rsid w:val="008E0872"/>
    <w:rsid w:val="008E1EDE"/>
    <w:rsid w:val="008F3254"/>
    <w:rsid w:val="008F788F"/>
    <w:rsid w:val="00903F1F"/>
    <w:rsid w:val="00904AF0"/>
    <w:rsid w:val="00905972"/>
    <w:rsid w:val="0092764F"/>
    <w:rsid w:val="00954674"/>
    <w:rsid w:val="00955908"/>
    <w:rsid w:val="00960398"/>
    <w:rsid w:val="0097773D"/>
    <w:rsid w:val="009922B6"/>
    <w:rsid w:val="00993797"/>
    <w:rsid w:val="009A1F80"/>
    <w:rsid w:val="009A366E"/>
    <w:rsid w:val="009A6595"/>
    <w:rsid w:val="009B0F00"/>
    <w:rsid w:val="009B62E6"/>
    <w:rsid w:val="009D4F69"/>
    <w:rsid w:val="009E1C15"/>
    <w:rsid w:val="009F2200"/>
    <w:rsid w:val="00A022ED"/>
    <w:rsid w:val="00A06B15"/>
    <w:rsid w:val="00A20BE9"/>
    <w:rsid w:val="00A362F4"/>
    <w:rsid w:val="00A407FA"/>
    <w:rsid w:val="00A428F2"/>
    <w:rsid w:val="00A45EEF"/>
    <w:rsid w:val="00A849D1"/>
    <w:rsid w:val="00A853E4"/>
    <w:rsid w:val="00AA26AC"/>
    <w:rsid w:val="00AA6D5F"/>
    <w:rsid w:val="00AC4E82"/>
    <w:rsid w:val="00AD01A2"/>
    <w:rsid w:val="00AD5730"/>
    <w:rsid w:val="00AE0CBE"/>
    <w:rsid w:val="00AF2E29"/>
    <w:rsid w:val="00AF5B70"/>
    <w:rsid w:val="00B14201"/>
    <w:rsid w:val="00B16FF6"/>
    <w:rsid w:val="00B26CD8"/>
    <w:rsid w:val="00B54488"/>
    <w:rsid w:val="00B5683C"/>
    <w:rsid w:val="00B63C61"/>
    <w:rsid w:val="00B769CA"/>
    <w:rsid w:val="00BA6511"/>
    <w:rsid w:val="00BB4CE2"/>
    <w:rsid w:val="00BB7AC6"/>
    <w:rsid w:val="00BC7D71"/>
    <w:rsid w:val="00BD794D"/>
    <w:rsid w:val="00BE299D"/>
    <w:rsid w:val="00BF3A3A"/>
    <w:rsid w:val="00C04364"/>
    <w:rsid w:val="00C27243"/>
    <w:rsid w:val="00C27B31"/>
    <w:rsid w:val="00C342CF"/>
    <w:rsid w:val="00C542BC"/>
    <w:rsid w:val="00C548C3"/>
    <w:rsid w:val="00C619E2"/>
    <w:rsid w:val="00C64AC6"/>
    <w:rsid w:val="00C76552"/>
    <w:rsid w:val="00C83872"/>
    <w:rsid w:val="00C92B73"/>
    <w:rsid w:val="00C93A2F"/>
    <w:rsid w:val="00CA3B57"/>
    <w:rsid w:val="00CB45C1"/>
    <w:rsid w:val="00CC159D"/>
    <w:rsid w:val="00CC7F18"/>
    <w:rsid w:val="00CD1AB5"/>
    <w:rsid w:val="00CD2C8E"/>
    <w:rsid w:val="00CE1AA2"/>
    <w:rsid w:val="00CE365E"/>
    <w:rsid w:val="00D04D89"/>
    <w:rsid w:val="00D16A0C"/>
    <w:rsid w:val="00D20E2E"/>
    <w:rsid w:val="00D23310"/>
    <w:rsid w:val="00D23BD9"/>
    <w:rsid w:val="00D2492C"/>
    <w:rsid w:val="00D26749"/>
    <w:rsid w:val="00D3122F"/>
    <w:rsid w:val="00D430C0"/>
    <w:rsid w:val="00D4783A"/>
    <w:rsid w:val="00D77CE6"/>
    <w:rsid w:val="00D8087F"/>
    <w:rsid w:val="00D838CC"/>
    <w:rsid w:val="00D8750C"/>
    <w:rsid w:val="00D97EB4"/>
    <w:rsid w:val="00DA0FC5"/>
    <w:rsid w:val="00DA6146"/>
    <w:rsid w:val="00DB55BA"/>
    <w:rsid w:val="00DC548F"/>
    <w:rsid w:val="00DC6957"/>
    <w:rsid w:val="00DD7822"/>
    <w:rsid w:val="00E06E85"/>
    <w:rsid w:val="00E13433"/>
    <w:rsid w:val="00E24BEE"/>
    <w:rsid w:val="00E4472E"/>
    <w:rsid w:val="00E45C66"/>
    <w:rsid w:val="00E56581"/>
    <w:rsid w:val="00E606B3"/>
    <w:rsid w:val="00E65DA2"/>
    <w:rsid w:val="00E65FF4"/>
    <w:rsid w:val="00E9124B"/>
    <w:rsid w:val="00E94E3E"/>
    <w:rsid w:val="00E94E9A"/>
    <w:rsid w:val="00E961B2"/>
    <w:rsid w:val="00E96A74"/>
    <w:rsid w:val="00EA5E85"/>
    <w:rsid w:val="00EB6832"/>
    <w:rsid w:val="00EB7D17"/>
    <w:rsid w:val="00EC207A"/>
    <w:rsid w:val="00EC5990"/>
    <w:rsid w:val="00ED517D"/>
    <w:rsid w:val="00ED5909"/>
    <w:rsid w:val="00EE11F6"/>
    <w:rsid w:val="00EF17EF"/>
    <w:rsid w:val="00EF5850"/>
    <w:rsid w:val="00EF74EA"/>
    <w:rsid w:val="00F05E25"/>
    <w:rsid w:val="00F15D05"/>
    <w:rsid w:val="00F2702D"/>
    <w:rsid w:val="00F32BB4"/>
    <w:rsid w:val="00F42C36"/>
    <w:rsid w:val="00F5556F"/>
    <w:rsid w:val="00F55CAD"/>
    <w:rsid w:val="00F7209F"/>
    <w:rsid w:val="00F763AE"/>
    <w:rsid w:val="00F767F9"/>
    <w:rsid w:val="00F838E9"/>
    <w:rsid w:val="00F8756E"/>
    <w:rsid w:val="00FA6265"/>
    <w:rsid w:val="00FB09A8"/>
    <w:rsid w:val="00FB10C8"/>
    <w:rsid w:val="00FB31F6"/>
    <w:rsid w:val="00FD7C80"/>
    <w:rsid w:val="00FE13FF"/>
    <w:rsid w:val="00FF2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39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5"/>
    <w:uiPriority w:val="34"/>
    <w:qFormat/>
    <w:rsid w:val="00876925"/>
    <w:pPr>
      <w:ind w:left="720"/>
      <w:contextualSpacing/>
    </w:pPr>
  </w:style>
  <w:style w:type="table" w:customStyle="1" w:styleId="5">
    <w:name w:val="Сетка таблицы5"/>
    <w:basedOn w:val="a1"/>
    <w:next w:val="a3"/>
    <w:uiPriority w:val="39"/>
    <w:rsid w:val="008D019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053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32E"/>
    <w:rPr>
      <w:rFonts w:ascii="Tahoma" w:hAnsi="Tahoma" w:cs="Tahoma"/>
      <w:sz w:val="16"/>
      <w:szCs w:val="16"/>
    </w:rPr>
  </w:style>
  <w:style w:type="character" w:styleId="a8">
    <w:name w:val="Hyperlink"/>
    <w:basedOn w:val="a0"/>
    <w:uiPriority w:val="99"/>
    <w:semiHidden/>
    <w:unhideWhenUsed/>
    <w:rsid w:val="0006304F"/>
    <w:rPr>
      <w:color w:val="0000FF"/>
      <w:u w:val="single"/>
    </w:rPr>
  </w:style>
  <w:style w:type="character" w:customStyle="1" w:styleId="a5">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4"/>
    <w:uiPriority w:val="34"/>
    <w:qFormat/>
    <w:locked/>
    <w:rsid w:val="00157564"/>
  </w:style>
  <w:style w:type="character" w:customStyle="1" w:styleId="2Exact">
    <w:name w:val="Основной текст (2) Exact"/>
    <w:basedOn w:val="a0"/>
    <w:rsid w:val="00004535"/>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2">
    <w:name w:val="Основной текст (2)_"/>
    <w:basedOn w:val="a0"/>
    <w:link w:val="20"/>
    <w:rsid w:val="0000453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04535"/>
    <w:pPr>
      <w:widowControl w:val="0"/>
      <w:shd w:val="clear" w:color="auto" w:fill="FFFFFF"/>
      <w:spacing w:before="180" w:after="0" w:line="288"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039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Numbered Para 1,Dot pt,No Spacing1,List Paragraph Char Char Char,Indicator Text,List Paragraph1,Bullet 1,Bullet Points,F5 List Paragraph,Colorful List - Accent 11,List Paragraph2,Normal numbered,List Paragraph11,OBC Bullet,Bullet Style"/>
    <w:basedOn w:val="a"/>
    <w:link w:val="a5"/>
    <w:uiPriority w:val="34"/>
    <w:qFormat/>
    <w:rsid w:val="00876925"/>
    <w:pPr>
      <w:ind w:left="720"/>
      <w:contextualSpacing/>
    </w:pPr>
  </w:style>
  <w:style w:type="table" w:customStyle="1" w:styleId="5">
    <w:name w:val="Сетка таблицы5"/>
    <w:basedOn w:val="a1"/>
    <w:next w:val="a3"/>
    <w:uiPriority w:val="39"/>
    <w:rsid w:val="008D0199"/>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053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32E"/>
    <w:rPr>
      <w:rFonts w:ascii="Tahoma" w:hAnsi="Tahoma" w:cs="Tahoma"/>
      <w:sz w:val="16"/>
      <w:szCs w:val="16"/>
    </w:rPr>
  </w:style>
  <w:style w:type="character" w:styleId="a8">
    <w:name w:val="Hyperlink"/>
    <w:basedOn w:val="a0"/>
    <w:uiPriority w:val="99"/>
    <w:semiHidden/>
    <w:unhideWhenUsed/>
    <w:rsid w:val="0006304F"/>
    <w:rPr>
      <w:color w:val="0000FF"/>
      <w:u w:val="single"/>
    </w:rPr>
  </w:style>
  <w:style w:type="character" w:customStyle="1" w:styleId="a5">
    <w:name w:val="Абзац списка Знак"/>
    <w:aliases w:val="Numbered Para 1 Знак,Dot pt Знак,No Spacing1 Знак,List Paragraph Char Char Char Знак,Indicator Text Знак,List Paragraph1 Знак,Bullet 1 Знак,Bullet Points Знак,F5 List Paragraph Знак,Colorful List - Accent 11 Знак,List Paragraph2 Знак"/>
    <w:link w:val="a4"/>
    <w:uiPriority w:val="34"/>
    <w:qFormat/>
    <w:locked/>
    <w:rsid w:val="00157564"/>
  </w:style>
  <w:style w:type="character" w:customStyle="1" w:styleId="2Exact">
    <w:name w:val="Основной текст (2) Exact"/>
    <w:basedOn w:val="a0"/>
    <w:rsid w:val="00004535"/>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2">
    <w:name w:val="Основной текст (2)_"/>
    <w:basedOn w:val="a0"/>
    <w:link w:val="20"/>
    <w:rsid w:val="0000453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04535"/>
    <w:pPr>
      <w:widowControl w:val="0"/>
      <w:shd w:val="clear" w:color="auto" w:fill="FFFFFF"/>
      <w:spacing w:before="180" w:after="0" w:line="288"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6314">
      <w:bodyDiv w:val="1"/>
      <w:marLeft w:val="0"/>
      <w:marRight w:val="0"/>
      <w:marTop w:val="0"/>
      <w:marBottom w:val="0"/>
      <w:divBdr>
        <w:top w:val="none" w:sz="0" w:space="0" w:color="auto"/>
        <w:left w:val="none" w:sz="0" w:space="0" w:color="auto"/>
        <w:bottom w:val="none" w:sz="0" w:space="0" w:color="auto"/>
        <w:right w:val="none" w:sz="0" w:space="0" w:color="auto"/>
      </w:divBdr>
    </w:div>
    <w:div w:id="1733314092">
      <w:bodyDiv w:val="1"/>
      <w:marLeft w:val="0"/>
      <w:marRight w:val="0"/>
      <w:marTop w:val="0"/>
      <w:marBottom w:val="0"/>
      <w:divBdr>
        <w:top w:val="none" w:sz="0" w:space="0" w:color="auto"/>
        <w:left w:val="none" w:sz="0" w:space="0" w:color="auto"/>
        <w:bottom w:val="none" w:sz="0" w:space="0" w:color="auto"/>
        <w:right w:val="none" w:sz="0" w:space="0" w:color="auto"/>
      </w:divBdr>
    </w:div>
    <w:div w:id="20480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B6FF-CCE3-4951-88B7-1BA4789D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8948</Words>
  <Characters>51008</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Boleac</cp:lastModifiedBy>
  <cp:revision>2</cp:revision>
  <cp:lastPrinted>2020-11-25T14:35:00Z</cp:lastPrinted>
  <dcterms:created xsi:type="dcterms:W3CDTF">2020-12-10T12:20:00Z</dcterms:created>
  <dcterms:modified xsi:type="dcterms:W3CDTF">2020-12-10T12:20:00Z</dcterms:modified>
</cp:coreProperties>
</file>