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DE" w:rsidRPr="009847AB" w:rsidRDefault="00345CDE" w:rsidP="00345C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9847AB">
        <w:rPr>
          <w:rFonts w:ascii="Times New Roman" w:hAnsi="Times New Roman" w:cs="Times New Roman"/>
          <w:b/>
          <w:sz w:val="28"/>
          <w:szCs w:val="28"/>
          <w:lang w:val="ro-MD"/>
        </w:rPr>
        <w:t>Nota informativă</w:t>
      </w:r>
    </w:p>
    <w:p w:rsidR="00345CDE" w:rsidRDefault="00345CDE" w:rsidP="00345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9847AB">
        <w:rPr>
          <w:rFonts w:ascii="Times New Roman" w:hAnsi="Times New Roman" w:cs="Times New Roman"/>
          <w:b/>
          <w:sz w:val="28"/>
          <w:szCs w:val="28"/>
          <w:lang w:val="ro-MD"/>
        </w:rPr>
        <w:t xml:space="preserve">la proiectul </w:t>
      </w:r>
      <w:proofErr w:type="spellStart"/>
      <w:r w:rsidRPr="009847AB">
        <w:rPr>
          <w:rFonts w:ascii="Times New Roman" w:hAnsi="Times New Roman" w:cs="Times New Roman"/>
          <w:b/>
          <w:sz w:val="28"/>
          <w:szCs w:val="28"/>
          <w:lang w:val="ro-MD"/>
        </w:rPr>
        <w:t>Hotărîrii</w:t>
      </w:r>
      <w:proofErr w:type="spellEnd"/>
      <w:r w:rsidRPr="009847AB">
        <w:rPr>
          <w:rFonts w:ascii="Times New Roman" w:hAnsi="Times New Roman" w:cs="Times New Roman"/>
          <w:b/>
          <w:sz w:val="28"/>
          <w:szCs w:val="28"/>
          <w:lang w:val="ro-MD"/>
        </w:rPr>
        <w:t xml:space="preserve"> Guvernului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c</w:t>
      </w:r>
      <w:r w:rsidRPr="009847AB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u privire la stabilirea pentru anul 2020 </w:t>
      </w:r>
    </w:p>
    <w:p w:rsidR="00345CDE" w:rsidRPr="009847AB" w:rsidRDefault="00345CDE" w:rsidP="00345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a marjei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 maxime </w:t>
      </w:r>
      <w:r w:rsidRPr="009847AB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în cadrul Programului de stat “Prima casă”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8"/>
      </w:tblGrid>
      <w:tr w:rsidR="00345CDE" w:rsidRPr="009847AB" w:rsidTr="00A14604">
        <w:tc>
          <w:tcPr>
            <w:tcW w:w="9678" w:type="dxa"/>
          </w:tcPr>
          <w:p w:rsidR="00345CDE" w:rsidRPr="009847AB" w:rsidRDefault="00345CDE" w:rsidP="00A146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</w:pPr>
            <w:r w:rsidRPr="009847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o-MD"/>
              </w:rPr>
              <w:t xml:space="preserve">Denumirea </w:t>
            </w:r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autorului </w:t>
            </w:r>
            <w:proofErr w:type="spellStart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>şi</w:t>
            </w:r>
            <w:proofErr w:type="spellEnd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, după caz, a </w:t>
            </w:r>
            <w:proofErr w:type="spellStart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>participanţilor</w:t>
            </w:r>
            <w:proofErr w:type="spellEnd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 la elaborarea proiectului</w:t>
            </w:r>
          </w:p>
        </w:tc>
      </w:tr>
      <w:tr w:rsidR="00345CDE" w:rsidRPr="009847AB" w:rsidTr="00A14604">
        <w:tc>
          <w:tcPr>
            <w:tcW w:w="9678" w:type="dxa"/>
          </w:tcPr>
          <w:p w:rsidR="00345CDE" w:rsidRPr="009847AB" w:rsidRDefault="00345CDE" w:rsidP="00A14604">
            <w:pPr>
              <w:ind w:firstLine="174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o-MD"/>
              </w:rPr>
            </w:pPr>
            <w:r w:rsidRPr="009847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o-MD"/>
              </w:rPr>
              <w:t xml:space="preserve">Proiectul </w:t>
            </w:r>
            <w:proofErr w:type="spellStart"/>
            <w:r w:rsidRPr="009847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o-MD"/>
              </w:rPr>
              <w:t>Hotărîrii</w:t>
            </w:r>
            <w:proofErr w:type="spellEnd"/>
            <w:r w:rsidRPr="009847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o-MD"/>
              </w:rPr>
              <w:t xml:space="preserve"> Guvernului a fost elaborat de către Ministerul Finanțelor.</w:t>
            </w:r>
          </w:p>
        </w:tc>
      </w:tr>
      <w:tr w:rsidR="00345CDE" w:rsidRPr="009847AB" w:rsidTr="00A14604">
        <w:tc>
          <w:tcPr>
            <w:tcW w:w="9678" w:type="dxa"/>
          </w:tcPr>
          <w:p w:rsidR="00345CDE" w:rsidRPr="009847AB" w:rsidRDefault="00345CDE" w:rsidP="00A14604">
            <w:pPr>
              <w:ind w:left="1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</w:pPr>
            <w:proofErr w:type="spellStart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>Condiţiile</w:t>
            </w:r>
            <w:proofErr w:type="spellEnd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 ce au impus elaborarea proiectului actului normativ </w:t>
            </w:r>
            <w:proofErr w:type="spellStart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>şi</w:t>
            </w:r>
            <w:proofErr w:type="spellEnd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>finalităţile</w:t>
            </w:r>
            <w:proofErr w:type="spellEnd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  urmărite</w:t>
            </w:r>
          </w:p>
        </w:tc>
      </w:tr>
      <w:tr w:rsidR="00345CDE" w:rsidRPr="009847AB" w:rsidTr="00A14604">
        <w:tc>
          <w:tcPr>
            <w:tcW w:w="9678" w:type="dxa"/>
          </w:tcPr>
          <w:p w:rsidR="00345CDE" w:rsidRPr="009847AB" w:rsidRDefault="00345CDE" w:rsidP="00A14604">
            <w:pPr>
              <w:spacing w:line="276" w:lineRule="auto"/>
              <w:ind w:firstLine="16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o-MD" w:eastAsia="ru-RU"/>
              </w:rPr>
            </w:pPr>
            <w:r w:rsidRPr="009847A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Acest proiect de </w:t>
            </w:r>
            <w:proofErr w:type="spellStart"/>
            <w:r w:rsidRPr="009847A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Hotărîre</w:t>
            </w:r>
            <w:proofErr w:type="spellEnd"/>
            <w:r w:rsidRPr="009847A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 Guvernului a fost elaborat în temeiul art.6 alin.(2) </w:t>
            </w:r>
            <w:proofErr w:type="spellStart"/>
            <w:r w:rsidRPr="009847A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lit.b</w:t>
            </w:r>
            <w:proofErr w:type="spellEnd"/>
            <w:r w:rsidRPr="009847A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) </w:t>
            </w:r>
            <w:r w:rsidRPr="009847A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o-MD" w:eastAsia="ru-RU"/>
              </w:rPr>
              <w:t>din Legea nr.293/2017 privind unele măsuri în vederea implementării Programului de stat ”Prima casă”, potrivit căruia</w:t>
            </w:r>
            <w:r w:rsidRPr="009847A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una din componentele ratei maxime a </w:t>
            </w:r>
            <w:proofErr w:type="spellStart"/>
            <w:r w:rsidRPr="009847A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dobînzii</w:t>
            </w:r>
            <w:proofErr w:type="spellEnd"/>
            <w:r w:rsidRPr="009847A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anuale 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la creditele acordate </w:t>
            </w:r>
            <w:r w:rsidRPr="009847A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o constituie o marjă maximă de </w:t>
            </w:r>
            <w:proofErr w:type="spellStart"/>
            <w:r w:rsidRPr="009847A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pînă</w:t>
            </w:r>
            <w:proofErr w:type="spellEnd"/>
            <w:r w:rsidRPr="009847A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la 3%, care va fi precizată anual de către Guvern.</w:t>
            </w:r>
          </w:p>
        </w:tc>
      </w:tr>
      <w:tr w:rsidR="00345CDE" w:rsidRPr="009847AB" w:rsidTr="00A14604">
        <w:tc>
          <w:tcPr>
            <w:tcW w:w="9678" w:type="dxa"/>
          </w:tcPr>
          <w:p w:rsidR="00345CDE" w:rsidRPr="009847AB" w:rsidRDefault="00345CDE" w:rsidP="00A1460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Descrierea gradului de compatibilitate pentru proiectele care au ca scop armonizarea </w:t>
            </w:r>
            <w:proofErr w:type="spellStart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>legislaţiei</w:t>
            </w:r>
            <w:proofErr w:type="spellEnd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>naţionale</w:t>
            </w:r>
            <w:proofErr w:type="spellEnd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 cu </w:t>
            </w:r>
            <w:proofErr w:type="spellStart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>legislaţia</w:t>
            </w:r>
            <w:proofErr w:type="spellEnd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 Uniunii Europene</w:t>
            </w:r>
          </w:p>
        </w:tc>
      </w:tr>
      <w:tr w:rsidR="00345CDE" w:rsidRPr="009847AB" w:rsidTr="00A14604">
        <w:tc>
          <w:tcPr>
            <w:tcW w:w="9678" w:type="dxa"/>
          </w:tcPr>
          <w:p w:rsidR="00345CDE" w:rsidRPr="009847AB" w:rsidRDefault="00345CDE" w:rsidP="00A14604">
            <w:pPr>
              <w:ind w:firstLine="3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/>
              </w:rPr>
              <w:t>Proiectul nu are drept scop armonizarea legislației naționale cu legislația Uniunii Europene.</w:t>
            </w:r>
          </w:p>
        </w:tc>
      </w:tr>
      <w:tr w:rsidR="00345CDE" w:rsidRPr="009847AB" w:rsidTr="00A14604">
        <w:tc>
          <w:tcPr>
            <w:tcW w:w="9678" w:type="dxa"/>
          </w:tcPr>
          <w:p w:rsidR="00345CDE" w:rsidRPr="009847AB" w:rsidRDefault="00345CDE" w:rsidP="00A14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Principalele prevederi ale proiectului </w:t>
            </w:r>
            <w:proofErr w:type="spellStart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>şi</w:t>
            </w:r>
            <w:proofErr w:type="spellEnd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>evidenţierea</w:t>
            </w:r>
            <w:proofErr w:type="spellEnd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 elementelor noi</w:t>
            </w:r>
          </w:p>
        </w:tc>
      </w:tr>
      <w:tr w:rsidR="00345CDE" w:rsidRPr="009847AB" w:rsidTr="00A14604">
        <w:tc>
          <w:tcPr>
            <w:tcW w:w="9678" w:type="dxa"/>
          </w:tcPr>
          <w:p w:rsidR="00345CDE" w:rsidRDefault="00345CDE" w:rsidP="00A14604">
            <w:pPr>
              <w:ind w:firstLine="3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Proiectul are drept scop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stabilirea pentru anul 2020 a marjei maxime, care va fi aplicabilă la creditele acordate în cadrul Programului de stat ”Prima casă”.</w:t>
            </w:r>
          </w:p>
          <w:p w:rsidR="00345CDE" w:rsidRPr="009847AB" w:rsidRDefault="00345CDE" w:rsidP="00A14604">
            <w:pPr>
              <w:ind w:firstLine="3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Prin prezentul proiect se propune stabilirea marjei maxime la nivelul anului 2019 (2% anual).</w:t>
            </w:r>
          </w:p>
        </w:tc>
      </w:tr>
      <w:tr w:rsidR="00345CDE" w:rsidRPr="009847AB" w:rsidTr="00A14604">
        <w:tc>
          <w:tcPr>
            <w:tcW w:w="9678" w:type="dxa"/>
          </w:tcPr>
          <w:p w:rsidR="00345CDE" w:rsidRPr="009847AB" w:rsidRDefault="00345CDE" w:rsidP="00A1460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Fundamentarea </w:t>
            </w:r>
            <w:proofErr w:type="spellStart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>economico</w:t>
            </w:r>
            <w:proofErr w:type="spellEnd"/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>-financiară</w:t>
            </w:r>
          </w:p>
        </w:tc>
      </w:tr>
      <w:tr w:rsidR="00345CDE" w:rsidRPr="009847AB" w:rsidTr="00A14604">
        <w:tc>
          <w:tcPr>
            <w:tcW w:w="9678" w:type="dxa"/>
          </w:tcPr>
          <w:p w:rsidR="00345CDE" w:rsidRPr="009847AB" w:rsidRDefault="00345CDE" w:rsidP="00A14604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/>
              </w:rPr>
              <w:t>Implementarea proiectului nu implică cheltuieli financiare de la bugetul de stat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/>
              </w:rPr>
              <w:t>.</w:t>
            </w:r>
          </w:p>
        </w:tc>
      </w:tr>
      <w:tr w:rsidR="00345CDE" w:rsidRPr="009847AB" w:rsidTr="00A14604">
        <w:tc>
          <w:tcPr>
            <w:tcW w:w="9678" w:type="dxa"/>
          </w:tcPr>
          <w:p w:rsidR="00345CDE" w:rsidRPr="009847AB" w:rsidRDefault="00345CDE" w:rsidP="00A1460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>Modul de încorporare a actului în cadrul normativ în vigoare</w:t>
            </w:r>
          </w:p>
        </w:tc>
      </w:tr>
      <w:tr w:rsidR="00345CDE" w:rsidRPr="009847AB" w:rsidTr="00A14604">
        <w:tc>
          <w:tcPr>
            <w:tcW w:w="9678" w:type="dxa"/>
          </w:tcPr>
          <w:p w:rsidR="00345CDE" w:rsidRPr="009847AB" w:rsidRDefault="00345CDE" w:rsidP="00A14604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/>
              </w:rPr>
              <w:t xml:space="preserve">Adoptarea acestui proiect de lege nu necesită elaborarea sau modificarea altor acte normative. </w:t>
            </w:r>
          </w:p>
        </w:tc>
      </w:tr>
    </w:tbl>
    <w:p w:rsidR="00345CDE" w:rsidRPr="009847AB" w:rsidRDefault="00345CDE" w:rsidP="00345CDE">
      <w:pPr>
        <w:pStyle w:val="a3"/>
        <w:ind w:left="970"/>
        <w:jc w:val="both"/>
        <w:rPr>
          <w:rFonts w:ascii="Times New Roman" w:hAnsi="Times New Roman"/>
          <w:bCs/>
          <w:color w:val="000000"/>
          <w:sz w:val="28"/>
          <w:szCs w:val="28"/>
          <w:lang w:val="ro-MD"/>
        </w:rPr>
      </w:pPr>
    </w:p>
    <w:p w:rsidR="00345CDE" w:rsidRDefault="00345CDE" w:rsidP="00345CDE">
      <w:pPr>
        <w:pStyle w:val="a3"/>
        <w:ind w:left="970"/>
        <w:jc w:val="both"/>
        <w:rPr>
          <w:rFonts w:ascii="Times New Roman" w:hAnsi="Times New Roman"/>
          <w:bCs/>
          <w:color w:val="000000"/>
          <w:sz w:val="28"/>
          <w:szCs w:val="28"/>
          <w:lang w:val="ro-MD"/>
        </w:rPr>
      </w:pPr>
    </w:p>
    <w:p w:rsidR="00345CDE" w:rsidRPr="009847AB" w:rsidRDefault="00345CDE" w:rsidP="00345CDE">
      <w:pPr>
        <w:pStyle w:val="a3"/>
        <w:ind w:left="970"/>
        <w:jc w:val="both"/>
        <w:rPr>
          <w:rFonts w:ascii="Times New Roman" w:hAnsi="Times New Roman"/>
          <w:bCs/>
          <w:color w:val="000000"/>
          <w:sz w:val="28"/>
          <w:szCs w:val="28"/>
          <w:lang w:val="ro-MD"/>
        </w:rPr>
      </w:pPr>
    </w:p>
    <w:p w:rsidR="00345CDE" w:rsidRPr="009847AB" w:rsidRDefault="00345CDE" w:rsidP="00345CDE">
      <w:pPr>
        <w:pStyle w:val="a3"/>
        <w:ind w:left="97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</w:pPr>
      <w:r w:rsidRPr="009847AB"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>Viceprim-ministru,</w:t>
      </w:r>
    </w:p>
    <w:p w:rsidR="00345CDE" w:rsidRPr="009847AB" w:rsidRDefault="00345CDE" w:rsidP="00345CDE">
      <w:pPr>
        <w:pStyle w:val="a3"/>
        <w:ind w:left="97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</w:pPr>
      <w:r w:rsidRPr="009847AB"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 xml:space="preserve">Ministru al Finanțelor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 xml:space="preserve">                  </w:t>
      </w:r>
      <w:r w:rsidRPr="009847AB"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 xml:space="preserve">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>Serghei PUȘCUȚA</w:t>
      </w:r>
    </w:p>
    <w:p w:rsidR="00345CDE" w:rsidRPr="009847AB" w:rsidRDefault="00345CDE" w:rsidP="00345CDE">
      <w:pPr>
        <w:pStyle w:val="a3"/>
        <w:ind w:left="970"/>
        <w:jc w:val="both"/>
        <w:rPr>
          <w:rFonts w:ascii="Times New Roman" w:eastAsia="Times New Roman" w:hAnsi="Times New Roman"/>
          <w:sz w:val="28"/>
          <w:szCs w:val="28"/>
          <w:lang w:val="ro-MD"/>
        </w:rPr>
      </w:pPr>
    </w:p>
    <w:p w:rsidR="00345CDE" w:rsidRPr="009847AB" w:rsidRDefault="00345CDE" w:rsidP="00345CDE">
      <w:pPr>
        <w:pStyle w:val="a3"/>
        <w:tabs>
          <w:tab w:val="left" w:pos="720"/>
        </w:tabs>
        <w:ind w:left="970" w:right="-284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</w:pPr>
      <w:r w:rsidRPr="009847AB"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 xml:space="preserve"> </w:t>
      </w:r>
    </w:p>
    <w:p w:rsidR="00345CDE" w:rsidRPr="009847AB" w:rsidRDefault="00345CDE" w:rsidP="00345CDE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9847AB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:rsidR="00345CDE" w:rsidRPr="009847AB" w:rsidRDefault="00345CDE" w:rsidP="00345CDE">
      <w:pPr>
        <w:rPr>
          <w:rFonts w:ascii="Times New Roman" w:hAnsi="Times New Roman" w:cs="Times New Roman"/>
          <w:sz w:val="28"/>
          <w:szCs w:val="28"/>
          <w:lang w:val="ro-MD"/>
        </w:rPr>
      </w:pPr>
    </w:p>
    <w:p w:rsidR="00345CDE" w:rsidRPr="009847AB" w:rsidRDefault="00345CDE" w:rsidP="00345CDE">
      <w:pPr>
        <w:rPr>
          <w:rFonts w:ascii="Times New Roman" w:hAnsi="Times New Roman" w:cs="Times New Roman"/>
          <w:sz w:val="28"/>
          <w:szCs w:val="28"/>
          <w:lang w:val="ro-MD"/>
        </w:rPr>
      </w:pPr>
    </w:p>
    <w:p w:rsidR="00183B5C" w:rsidRPr="00345CDE" w:rsidRDefault="00183B5C">
      <w:pPr>
        <w:rPr>
          <w:lang w:val="ro-MD"/>
        </w:rPr>
      </w:pPr>
      <w:bookmarkStart w:id="0" w:name="_GoBack"/>
      <w:bookmarkEnd w:id="0"/>
    </w:p>
    <w:sectPr w:rsidR="00183B5C" w:rsidRPr="00345CDE" w:rsidSect="0042405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92"/>
    <w:rsid w:val="00183B5C"/>
    <w:rsid w:val="00345CDE"/>
    <w:rsid w:val="0042405B"/>
    <w:rsid w:val="005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DF533-3E9F-43C6-AE5D-09DBEED8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D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5C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45CDE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4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Balan</dc:creator>
  <cp:keywords/>
  <dc:description/>
  <cp:lastModifiedBy>Andrei Balan</cp:lastModifiedBy>
  <cp:revision>2</cp:revision>
  <dcterms:created xsi:type="dcterms:W3CDTF">2019-12-06T08:10:00Z</dcterms:created>
  <dcterms:modified xsi:type="dcterms:W3CDTF">2019-12-06T08:10:00Z</dcterms:modified>
</cp:coreProperties>
</file>