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EA" w:rsidRPr="007A7BF3" w:rsidRDefault="003020EA" w:rsidP="00302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F3">
        <w:rPr>
          <w:rFonts w:ascii="Times New Roman" w:hAnsi="Times New Roman" w:cs="Times New Roman"/>
          <w:b/>
          <w:sz w:val="28"/>
          <w:szCs w:val="28"/>
        </w:rPr>
        <w:t>ANUNȚ</w:t>
      </w:r>
    </w:p>
    <w:p w:rsidR="003020EA" w:rsidRPr="007A7BF3" w:rsidRDefault="003020EA" w:rsidP="00302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F3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E0608E" w:rsidRPr="007A7B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inițierea consultărilor publice asupra proiectului</w:t>
      </w:r>
      <w:r w:rsidR="00E0608E" w:rsidRPr="007A7B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A7BF3">
        <w:rPr>
          <w:rFonts w:ascii="Times New Roman" w:hAnsi="Times New Roman" w:cs="Times New Roman"/>
          <w:b/>
          <w:sz w:val="28"/>
          <w:szCs w:val="28"/>
        </w:rPr>
        <w:t xml:space="preserve"> de hotărîre pentru modificarea Hotărîrii Guvernului nr. 455/2017 </w:t>
      </w:r>
      <w:r w:rsidRPr="007A7BF3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cu privire la modul de repartizare a mijloacelor Fondului Național de Dezvoltare a Agriculturii și Mediului Rural</w:t>
      </w:r>
    </w:p>
    <w:p w:rsidR="003020EA" w:rsidRPr="007A7BF3" w:rsidRDefault="003020EA" w:rsidP="003020EA">
      <w:pPr>
        <w:rPr>
          <w:rFonts w:ascii="Times New Roman" w:hAnsi="Times New Roman" w:cs="Times New Roman"/>
          <w:sz w:val="28"/>
          <w:szCs w:val="28"/>
        </w:rPr>
      </w:pPr>
    </w:p>
    <w:p w:rsidR="004908BB" w:rsidRPr="007A7BF3" w:rsidRDefault="004908BB" w:rsidP="00490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conformitate cu prevederile Legii nr. 239-XVI din 13 noiembrie 2008 privind transparența în procesul decizional, </w:t>
      </w:r>
      <w:r w:rsidRPr="007A7BF3">
        <w:rPr>
          <w:rFonts w:ascii="Times New Roman" w:hAnsi="Times New Roman" w:cs="Times New Roman"/>
          <w:sz w:val="28"/>
          <w:szCs w:val="28"/>
        </w:rPr>
        <w:t xml:space="preserve">Ministerul Agriculturii, Dezvoltării Regionale și Mediului </w:t>
      </w: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anunță, începînd cu </w:t>
      </w:r>
      <w:r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>28</w:t>
      </w: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martie 2019, inițierea consultărilor publice asupra proiectului </w:t>
      </w:r>
      <w:r w:rsidRPr="007A7BF3">
        <w:rPr>
          <w:rFonts w:ascii="Times New Roman" w:hAnsi="Times New Roman" w:cs="Times New Roman"/>
          <w:sz w:val="28"/>
          <w:szCs w:val="28"/>
        </w:rPr>
        <w:t xml:space="preserve">pentru modificarea Hotărîrii Guvernului nr. 455/2017 </w:t>
      </w:r>
      <w:r w:rsidRPr="007A7BF3">
        <w:rPr>
          <w:rFonts w:ascii="Times New Roman" w:hAnsi="Times New Roman" w:cs="Times New Roman"/>
          <w:bCs/>
          <w:sz w:val="28"/>
          <w:szCs w:val="28"/>
          <w:lang w:eastAsia="ro-RO"/>
        </w:rPr>
        <w:t>cu privire la modul de repartizare a mijloacelor Fondului Național de Dezvoltare a Agriculturii și Mediului Rural.</w:t>
      </w:r>
    </w:p>
    <w:p w:rsidR="004908BB" w:rsidRPr="004908BB" w:rsidRDefault="004908BB" w:rsidP="0049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4908BB" w:rsidRPr="007A7BF3" w:rsidRDefault="004908BB" w:rsidP="0049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F3">
        <w:rPr>
          <w:rFonts w:ascii="Times New Roman" w:hAnsi="Times New Roman" w:cs="Times New Roman"/>
          <w:sz w:val="28"/>
          <w:szCs w:val="28"/>
        </w:rPr>
        <w:t>Necesitatea elaborării proiectului rezultă din adaptarea politicii de subvenţionare în agricultură şi mediul rural la necesităţile economiei naţionale şi ale locuitorilor ţării, prin asigurarea principiului eficienței a măsurilor de sprijin.</w:t>
      </w:r>
    </w:p>
    <w:p w:rsidR="004908BB" w:rsidRPr="004908BB" w:rsidRDefault="004908BB" w:rsidP="0049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D5737F" w:rsidRPr="007A7BF3" w:rsidRDefault="004908BB" w:rsidP="0049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Recomandările pe marginea </w:t>
      </w:r>
      <w:r w:rsidR="007A7BF3"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acestui </w:t>
      </w: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>proiect</w:t>
      </w:r>
      <w:r w:rsidR="007A7BF3"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hotărîre</w:t>
      </w: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>, pot fi expediate</w:t>
      </w:r>
      <w:r w:rsidR="007A7BF3"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</w:t>
      </w:r>
      <w:r w:rsidR="00D5737F"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>î</w:t>
      </w: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nă pe data de </w:t>
      </w:r>
      <w:r w:rsidR="00E50835" w:rsidRPr="00E5083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4</w:t>
      </w:r>
      <w:r w:rsidRPr="004908B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aprilie 2019</w:t>
      </w: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D5737F"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la </w:t>
      </w: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>adres</w:t>
      </w:r>
      <w:r w:rsidR="00D5737F"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 de email: </w:t>
      </w:r>
      <w:hyperlink r:id="rId4" w:history="1">
        <w:r w:rsidR="00D5737F" w:rsidRPr="007A7BF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lilia.dumitras@madrm.gov.md</w:t>
        </w:r>
      </w:hyperlink>
      <w:r w:rsidR="00D5737F"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:rsidR="007A7BF3" w:rsidRPr="007A7BF3" w:rsidRDefault="007A7BF3" w:rsidP="0049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D5737F" w:rsidRPr="007A7BF3" w:rsidRDefault="00D5737F" w:rsidP="0049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D5737F" w:rsidRPr="007A7BF3" w:rsidRDefault="00D5737F" w:rsidP="0049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 w:rsidR="004908BB"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ersoanei responsabile: </w:t>
      </w:r>
      <w:r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>Lilia Dumitraș</w:t>
      </w:r>
      <w:r w:rsidR="004908BB"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Consultant principal, </w:t>
      </w:r>
      <w:r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>Direcția politici și programe de dezvoltare</w:t>
      </w:r>
      <w:r w:rsidR="004908BB"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</w:p>
    <w:p w:rsidR="00A66568" w:rsidRDefault="00A66568" w:rsidP="00D57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D5737F" w:rsidRPr="007A7BF3" w:rsidRDefault="004908BB" w:rsidP="00D57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>e-mail:</w:t>
      </w:r>
      <w:r w:rsidR="00D5737F"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hyperlink r:id="rId5" w:history="1">
        <w:r w:rsidR="00D5737F" w:rsidRPr="007A7BF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lilia.dumitras@madrm.gov.md</w:t>
        </w:r>
      </w:hyperlink>
    </w:p>
    <w:p w:rsidR="00A66568" w:rsidRDefault="00A66568" w:rsidP="0049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4908BB" w:rsidRPr="004908BB" w:rsidRDefault="004908BB" w:rsidP="0049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908BB">
        <w:rPr>
          <w:rFonts w:ascii="Times New Roman" w:eastAsia="Times New Roman" w:hAnsi="Times New Roman" w:cs="Times New Roman"/>
          <w:sz w:val="28"/>
          <w:szCs w:val="28"/>
          <w:lang w:eastAsia="ro-RO"/>
        </w:rPr>
        <w:t>telefon de contact: 022-204-5</w:t>
      </w:r>
      <w:r w:rsidR="00D5737F" w:rsidRPr="007A7BF3">
        <w:rPr>
          <w:rFonts w:ascii="Times New Roman" w:eastAsia="Times New Roman" w:hAnsi="Times New Roman" w:cs="Times New Roman"/>
          <w:sz w:val="28"/>
          <w:szCs w:val="28"/>
          <w:lang w:eastAsia="ro-RO"/>
        </w:rPr>
        <w:t>41</w:t>
      </w:r>
    </w:p>
    <w:p w:rsidR="007A7BF3" w:rsidRDefault="007A7BF3" w:rsidP="00D5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568" w:rsidRPr="007A7BF3" w:rsidRDefault="00A66568" w:rsidP="00D5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limita de prezentare a propunerilor </w:t>
      </w:r>
      <w:bookmarkStart w:id="0" w:name="_GoBack"/>
      <w:r w:rsidR="00E50835" w:rsidRPr="00E50835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Pr="00A6656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aprilie 2019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:rsidR="007A7BF3" w:rsidRPr="007A7BF3" w:rsidRDefault="007A7BF3" w:rsidP="00D5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0EA" w:rsidRPr="007A7BF3" w:rsidRDefault="003020EA" w:rsidP="0030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D01" w:rsidRPr="007A7BF3" w:rsidRDefault="007B2D01" w:rsidP="0030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2D01" w:rsidRPr="007A7BF3" w:rsidSect="005557E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EA"/>
    <w:rsid w:val="003020EA"/>
    <w:rsid w:val="004908BB"/>
    <w:rsid w:val="005557E1"/>
    <w:rsid w:val="006049C2"/>
    <w:rsid w:val="007A7BF3"/>
    <w:rsid w:val="007B2D01"/>
    <w:rsid w:val="007D6A0A"/>
    <w:rsid w:val="009144A7"/>
    <w:rsid w:val="00A66568"/>
    <w:rsid w:val="00D5737F"/>
    <w:rsid w:val="00E0608E"/>
    <w:rsid w:val="00E50835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924E-1A2C-42F4-B11B-68AD3AA4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0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heading10">
    <w:name w:val="heading10"/>
    <w:basedOn w:val="a"/>
    <w:rsid w:val="003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5">
    <w:name w:val="Balloon Text"/>
    <w:basedOn w:val="a"/>
    <w:link w:val="a6"/>
    <w:uiPriority w:val="99"/>
    <w:semiHidden/>
    <w:unhideWhenUsed/>
    <w:rsid w:val="007B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lia.dumitras@madrm.gov.md" TargetMode="External"/><Relationship Id="rId4" Type="http://schemas.openxmlformats.org/officeDocument/2006/relationships/hyperlink" Target="mailto:lilia.dumitras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2019-01-24T07:07:00Z</cp:lastPrinted>
  <dcterms:created xsi:type="dcterms:W3CDTF">2019-03-28T07:26:00Z</dcterms:created>
  <dcterms:modified xsi:type="dcterms:W3CDTF">2019-03-28T13:10:00Z</dcterms:modified>
</cp:coreProperties>
</file>