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5FD2" w:rsidRPr="008230E7" w:rsidRDefault="004F5FD2" w:rsidP="004F5FD2">
      <w:pPr>
        <w:jc w:val="right"/>
        <w:rPr>
          <w:rFonts w:ascii="Times New Roman" w:hAnsi="Times New Roman"/>
          <w:b w:val="0"/>
          <w:szCs w:val="24"/>
          <w:lang w:val="ro-RO"/>
        </w:rPr>
      </w:pPr>
      <w:r w:rsidRPr="008230E7">
        <w:rPr>
          <w:rFonts w:ascii="Times New Roman" w:hAnsi="Times New Roman"/>
          <w:b w:val="0"/>
          <w:szCs w:val="24"/>
          <w:lang w:val="ro-RO"/>
        </w:rPr>
        <w:t xml:space="preserve">Proiect </w:t>
      </w:r>
    </w:p>
    <w:p w:rsidR="004F5FD2" w:rsidRPr="008230E7" w:rsidRDefault="004F5FD2" w:rsidP="004F5FD2">
      <w:pPr>
        <w:jc w:val="center"/>
        <w:rPr>
          <w:rFonts w:ascii="Times New Roman" w:hAnsi="Times New Roman"/>
          <w:b w:val="0"/>
          <w:szCs w:val="24"/>
          <w:lang w:val="ro-RO"/>
        </w:rPr>
      </w:pPr>
    </w:p>
    <w:p w:rsidR="004F5FD2" w:rsidRPr="008230E7" w:rsidRDefault="004F5FD2" w:rsidP="004F5FD2">
      <w:pPr>
        <w:jc w:val="center"/>
        <w:rPr>
          <w:rFonts w:ascii="Times New Roman" w:hAnsi="Times New Roman"/>
          <w:b w:val="0"/>
          <w:szCs w:val="24"/>
          <w:lang w:val="ro-RO"/>
        </w:rPr>
      </w:pPr>
      <w:r w:rsidRPr="008230E7">
        <w:rPr>
          <w:rFonts w:ascii="Times New Roman" w:hAnsi="Times New Roman"/>
          <w:b w:val="0"/>
          <w:szCs w:val="24"/>
          <w:lang w:val="ro-RO"/>
        </w:rPr>
        <w:t>Guvernul Republicii Moldova</w:t>
      </w:r>
    </w:p>
    <w:p w:rsidR="004F5FD2" w:rsidRPr="008230E7" w:rsidRDefault="004F5FD2" w:rsidP="004F5FD2">
      <w:pPr>
        <w:jc w:val="center"/>
        <w:rPr>
          <w:rFonts w:ascii="Times New Roman" w:hAnsi="Times New Roman"/>
          <w:b w:val="0"/>
          <w:szCs w:val="24"/>
          <w:lang w:val="ro-RO"/>
        </w:rPr>
      </w:pPr>
    </w:p>
    <w:p w:rsidR="004F5FD2" w:rsidRPr="008230E7" w:rsidRDefault="004F5FD2" w:rsidP="004F5FD2">
      <w:pPr>
        <w:jc w:val="center"/>
        <w:rPr>
          <w:rFonts w:ascii="Times New Roman" w:hAnsi="Times New Roman"/>
          <w:b w:val="0"/>
          <w:szCs w:val="24"/>
          <w:lang w:val="ro-RO"/>
        </w:rPr>
      </w:pPr>
      <w:r w:rsidRPr="008230E7">
        <w:rPr>
          <w:rFonts w:ascii="Times New Roman" w:hAnsi="Times New Roman"/>
          <w:b w:val="0"/>
          <w:szCs w:val="24"/>
          <w:lang w:val="ro-RO"/>
        </w:rPr>
        <w:t>H O T Ă R Î R E nr.____</w:t>
      </w:r>
    </w:p>
    <w:p w:rsidR="004F5FD2" w:rsidRPr="008230E7" w:rsidRDefault="004F5FD2" w:rsidP="004F5FD2">
      <w:pPr>
        <w:jc w:val="center"/>
        <w:rPr>
          <w:rFonts w:ascii="Times New Roman" w:hAnsi="Times New Roman"/>
          <w:b w:val="0"/>
          <w:szCs w:val="24"/>
          <w:lang w:val="ro-RO"/>
        </w:rPr>
      </w:pPr>
    </w:p>
    <w:p w:rsidR="004F5FD2" w:rsidRPr="008230E7" w:rsidRDefault="004F5FD2" w:rsidP="004F5FD2">
      <w:pPr>
        <w:jc w:val="center"/>
        <w:rPr>
          <w:rFonts w:ascii="Times New Roman" w:hAnsi="Times New Roman"/>
          <w:b w:val="0"/>
          <w:szCs w:val="24"/>
          <w:lang w:val="ro-RO"/>
        </w:rPr>
      </w:pPr>
      <w:r w:rsidRPr="008230E7">
        <w:rPr>
          <w:rFonts w:ascii="Times New Roman" w:hAnsi="Times New Roman"/>
          <w:b w:val="0"/>
          <w:szCs w:val="24"/>
          <w:lang w:val="ro-RO"/>
        </w:rPr>
        <w:t>din__________________2019</w:t>
      </w:r>
    </w:p>
    <w:p w:rsidR="004F5FD2" w:rsidRPr="008230E7" w:rsidRDefault="004F5FD2" w:rsidP="004F5FD2">
      <w:pPr>
        <w:jc w:val="center"/>
        <w:rPr>
          <w:rFonts w:ascii="Times New Roman" w:hAnsi="Times New Roman"/>
          <w:b w:val="0"/>
          <w:szCs w:val="24"/>
          <w:lang w:val="ro-RO"/>
        </w:rPr>
      </w:pPr>
    </w:p>
    <w:p w:rsidR="004F5FD2" w:rsidRPr="008230E7" w:rsidRDefault="004F5FD2" w:rsidP="004F5FD2">
      <w:pPr>
        <w:jc w:val="center"/>
        <w:rPr>
          <w:rFonts w:ascii="Times New Roman" w:hAnsi="Times New Roman"/>
          <w:b w:val="0"/>
          <w:szCs w:val="24"/>
          <w:lang w:val="ro-RO"/>
        </w:rPr>
      </w:pPr>
      <w:r w:rsidRPr="008230E7">
        <w:rPr>
          <w:rFonts w:ascii="Times New Roman" w:hAnsi="Times New Roman"/>
          <w:b w:val="0"/>
          <w:szCs w:val="24"/>
          <w:lang w:val="ro-RO"/>
        </w:rPr>
        <w:t xml:space="preserve">Pentru aprobarea Regulamentului de funcționare a </w:t>
      </w:r>
    </w:p>
    <w:p w:rsidR="004F5FD2" w:rsidRPr="008230E7" w:rsidRDefault="004F5FD2" w:rsidP="004F5FD2">
      <w:pPr>
        <w:jc w:val="center"/>
        <w:rPr>
          <w:rFonts w:ascii="Times New Roman" w:hAnsi="Times New Roman"/>
          <w:b w:val="0"/>
          <w:szCs w:val="24"/>
          <w:lang w:val="ro-RO"/>
        </w:rPr>
      </w:pPr>
      <w:r w:rsidRPr="008230E7">
        <w:rPr>
          <w:rFonts w:ascii="Times New Roman" w:hAnsi="Times New Roman"/>
          <w:b w:val="0"/>
          <w:szCs w:val="24"/>
          <w:lang w:val="ro-RO"/>
        </w:rPr>
        <w:t>Rezervației Biosferei „Prutul de Jos</w:t>
      </w:r>
      <w:r w:rsidR="00B94E94" w:rsidRPr="008230E7">
        <w:rPr>
          <w:rFonts w:ascii="Times New Roman" w:hAnsi="Times New Roman"/>
          <w:b w:val="0"/>
          <w:szCs w:val="24"/>
          <w:lang w:val="ro-RO"/>
        </w:rPr>
        <w:t>”</w:t>
      </w:r>
    </w:p>
    <w:p w:rsidR="004F5FD2" w:rsidRPr="008230E7" w:rsidRDefault="004F5FD2" w:rsidP="004F5FD2">
      <w:pPr>
        <w:jc w:val="center"/>
        <w:rPr>
          <w:rFonts w:ascii="Times New Roman" w:hAnsi="Times New Roman"/>
          <w:b w:val="0"/>
          <w:szCs w:val="24"/>
          <w:lang w:val="ro-RO"/>
        </w:rPr>
      </w:pPr>
    </w:p>
    <w:p w:rsidR="00B94E94" w:rsidRPr="008230E7" w:rsidRDefault="004F5FD2" w:rsidP="00B94E94">
      <w:pPr>
        <w:jc w:val="both"/>
        <w:rPr>
          <w:rFonts w:ascii="Times New Roman" w:hAnsi="Times New Roman"/>
          <w:b w:val="0"/>
          <w:szCs w:val="24"/>
          <w:lang w:val="ro-RO"/>
        </w:rPr>
      </w:pPr>
      <w:r w:rsidRPr="008230E7">
        <w:rPr>
          <w:rFonts w:ascii="Times New Roman" w:hAnsi="Times New Roman"/>
          <w:b w:val="0"/>
          <w:szCs w:val="24"/>
          <w:lang w:val="ro-RO"/>
        </w:rPr>
        <w:tab/>
        <w:t>Pentru asigurarea menținerii și folosirii raționale a diversității biologice, complexelor naturale unice, conservării spațiilor geografice terestre și acvatice cu elemente și formațiuni fizico-geografice de importanță națională și internațională, care cuprind specii de plante și animale indigene specifice acestui teritoriu, precum și folosirii lor în scopuri științifice, instructive și educative, în conformitate cu art. 13 din Legea nr. 1538</w:t>
      </w:r>
      <w:r w:rsidR="00B94E94" w:rsidRPr="008230E7">
        <w:rPr>
          <w:rFonts w:ascii="Times New Roman" w:hAnsi="Times New Roman"/>
          <w:b w:val="0"/>
          <w:szCs w:val="24"/>
          <w:lang w:val="ro-RO"/>
        </w:rPr>
        <w:t>/</w:t>
      </w:r>
      <w:r w:rsidRPr="008230E7">
        <w:rPr>
          <w:rFonts w:ascii="Times New Roman" w:hAnsi="Times New Roman"/>
          <w:b w:val="0"/>
          <w:szCs w:val="24"/>
          <w:lang w:val="ro-RO"/>
        </w:rPr>
        <w:t>1998 privind fondul ariilor naturale protejate de stat (Monitorul Oficial al Republicii Moldova, 1998, nr.66-68, art. 442), cu modificările și completările ulterioare și cu Legea nr. 132</w:t>
      </w:r>
      <w:r w:rsidR="00B94E94" w:rsidRPr="008230E7">
        <w:rPr>
          <w:rFonts w:ascii="Times New Roman" w:hAnsi="Times New Roman"/>
          <w:b w:val="0"/>
          <w:szCs w:val="24"/>
          <w:lang w:val="ro-RO"/>
        </w:rPr>
        <w:t>/</w:t>
      </w:r>
      <w:r w:rsidRPr="008230E7">
        <w:rPr>
          <w:rFonts w:ascii="Times New Roman" w:hAnsi="Times New Roman"/>
          <w:b w:val="0"/>
          <w:szCs w:val="24"/>
          <w:lang w:val="ro-RO"/>
        </w:rPr>
        <w:t xml:space="preserve">2018 </w:t>
      </w:r>
      <w:r w:rsidR="00B94E94" w:rsidRPr="008230E7">
        <w:rPr>
          <w:rFonts w:ascii="Times New Roman" w:hAnsi="Times New Roman"/>
          <w:b w:val="0"/>
          <w:szCs w:val="24"/>
          <w:lang w:val="ro-RO"/>
        </w:rPr>
        <w:t>p</w:t>
      </w:r>
      <w:r w:rsidRPr="008230E7">
        <w:rPr>
          <w:rFonts w:ascii="Times New Roman" w:hAnsi="Times New Roman"/>
          <w:b w:val="0"/>
          <w:szCs w:val="24"/>
          <w:lang w:val="ro-RO"/>
        </w:rPr>
        <w:t>rivind fondarea Rezervației biosferei  „Prutul de Jos</w:t>
      </w:r>
      <w:r w:rsidR="00B94E94" w:rsidRPr="008230E7">
        <w:rPr>
          <w:rFonts w:ascii="Times New Roman" w:hAnsi="Times New Roman"/>
          <w:b w:val="0"/>
          <w:szCs w:val="24"/>
          <w:lang w:val="ro-RO"/>
        </w:rPr>
        <w:t>”</w:t>
      </w:r>
      <w:r w:rsidRPr="008230E7">
        <w:rPr>
          <w:rFonts w:ascii="Times New Roman" w:hAnsi="Times New Roman"/>
          <w:b w:val="0"/>
          <w:szCs w:val="24"/>
          <w:lang w:val="ro-RO"/>
        </w:rPr>
        <w:t xml:space="preserve"> (Monitorul Oficial al Republicii Moldova</w:t>
      </w:r>
      <w:r w:rsidR="00B94E94" w:rsidRPr="008230E7">
        <w:rPr>
          <w:rFonts w:ascii="Times New Roman" w:hAnsi="Times New Roman"/>
          <w:b w:val="0"/>
          <w:szCs w:val="24"/>
          <w:lang w:val="ro-RO"/>
        </w:rPr>
        <w:t>, 2018,</w:t>
      </w:r>
      <w:r w:rsidRPr="008230E7">
        <w:rPr>
          <w:rFonts w:ascii="Times New Roman" w:hAnsi="Times New Roman"/>
          <w:b w:val="0"/>
          <w:szCs w:val="24"/>
          <w:lang w:val="ro-RO"/>
        </w:rPr>
        <w:t xml:space="preserve"> nr.</w:t>
      </w:r>
      <w:r w:rsidR="00B94E94" w:rsidRPr="008230E7">
        <w:rPr>
          <w:rFonts w:ascii="Times New Roman" w:hAnsi="Times New Roman"/>
          <w:b w:val="0"/>
          <w:szCs w:val="24"/>
          <w:lang w:val="ro-RO"/>
        </w:rPr>
        <w:t>321-332 art.515</w:t>
      </w:r>
      <w:r w:rsidRPr="008230E7">
        <w:rPr>
          <w:rFonts w:ascii="Times New Roman" w:hAnsi="Times New Roman"/>
          <w:b w:val="0"/>
          <w:szCs w:val="24"/>
          <w:lang w:val="ro-RO"/>
        </w:rPr>
        <w:t>), Guvernul</w:t>
      </w:r>
      <w:r w:rsidR="00B94E94" w:rsidRPr="008230E7">
        <w:rPr>
          <w:rFonts w:ascii="Times New Roman" w:hAnsi="Times New Roman"/>
          <w:b w:val="0"/>
          <w:szCs w:val="24"/>
          <w:lang w:val="ro-RO"/>
        </w:rPr>
        <w:t xml:space="preserve"> HOTĂRĂȘTE:</w:t>
      </w:r>
    </w:p>
    <w:p w:rsidR="004F5FD2" w:rsidRPr="008230E7" w:rsidRDefault="004F5FD2" w:rsidP="004F5FD2">
      <w:pPr>
        <w:jc w:val="both"/>
        <w:rPr>
          <w:rFonts w:ascii="Times New Roman" w:hAnsi="Times New Roman"/>
          <w:b w:val="0"/>
          <w:szCs w:val="24"/>
          <w:lang w:val="ro-RO"/>
        </w:rPr>
      </w:pPr>
    </w:p>
    <w:p w:rsidR="004F5FD2" w:rsidRPr="008230E7" w:rsidRDefault="004F5FD2" w:rsidP="00B94E94">
      <w:pPr>
        <w:ind w:firstLine="708"/>
        <w:jc w:val="both"/>
        <w:rPr>
          <w:rFonts w:ascii="Times New Roman" w:hAnsi="Times New Roman"/>
          <w:b w:val="0"/>
          <w:szCs w:val="24"/>
          <w:lang w:val="ro-RO"/>
        </w:rPr>
      </w:pPr>
      <w:r w:rsidRPr="008230E7">
        <w:rPr>
          <w:rFonts w:ascii="Times New Roman" w:hAnsi="Times New Roman"/>
          <w:b w:val="0"/>
          <w:szCs w:val="24"/>
          <w:lang w:val="ro-RO"/>
        </w:rPr>
        <w:t>1. Se aprobă:</w:t>
      </w:r>
    </w:p>
    <w:p w:rsidR="004F5FD2" w:rsidRPr="008230E7" w:rsidRDefault="00A419FF" w:rsidP="00A419FF">
      <w:pPr>
        <w:ind w:firstLine="708"/>
        <w:jc w:val="both"/>
        <w:rPr>
          <w:rFonts w:ascii="Times New Roman" w:hAnsi="Times New Roman"/>
          <w:b w:val="0"/>
          <w:szCs w:val="24"/>
          <w:lang w:val="ro-RO"/>
        </w:rPr>
      </w:pPr>
      <w:r w:rsidRPr="008230E7">
        <w:rPr>
          <w:rFonts w:ascii="Times New Roman" w:hAnsi="Times New Roman"/>
          <w:b w:val="0"/>
          <w:szCs w:val="24"/>
          <w:lang w:val="ro-RO"/>
        </w:rPr>
        <w:t xml:space="preserve">1) </w:t>
      </w:r>
      <w:r w:rsidR="004F5FD2" w:rsidRPr="008230E7">
        <w:rPr>
          <w:rFonts w:ascii="Times New Roman" w:hAnsi="Times New Roman"/>
          <w:b w:val="0"/>
          <w:szCs w:val="24"/>
          <w:lang w:val="ro-RO"/>
        </w:rPr>
        <w:t>Regulamentul de funcționare a Rezervației biosferei „Prutul de Jos”, conform anexei nr. 1;</w:t>
      </w:r>
    </w:p>
    <w:p w:rsidR="004F5FD2" w:rsidRPr="008230E7" w:rsidRDefault="00A419FF" w:rsidP="00A419FF">
      <w:pPr>
        <w:ind w:firstLine="708"/>
        <w:jc w:val="both"/>
        <w:rPr>
          <w:rFonts w:ascii="Times New Roman" w:hAnsi="Times New Roman"/>
          <w:b w:val="0"/>
          <w:szCs w:val="24"/>
          <w:lang w:val="ro-RO"/>
        </w:rPr>
      </w:pPr>
      <w:r w:rsidRPr="008230E7">
        <w:rPr>
          <w:rFonts w:ascii="Times New Roman" w:hAnsi="Times New Roman"/>
          <w:b w:val="0"/>
          <w:szCs w:val="24"/>
          <w:lang w:val="ro-RO"/>
        </w:rPr>
        <w:t xml:space="preserve">2) </w:t>
      </w:r>
      <w:r w:rsidR="004F5FD2" w:rsidRPr="008230E7">
        <w:rPr>
          <w:rFonts w:ascii="Times New Roman" w:hAnsi="Times New Roman"/>
          <w:b w:val="0"/>
          <w:szCs w:val="24"/>
          <w:lang w:val="ro-RO"/>
        </w:rPr>
        <w:t>Repartiția teritorială a Rezervației biosferei „Prutul de Jos” în concordanță cu statutul juridic al terenurilor, conform anexei nr. 2;</w:t>
      </w:r>
    </w:p>
    <w:p w:rsidR="004F5FD2" w:rsidRPr="008230E7" w:rsidRDefault="00A419FF" w:rsidP="00A419FF">
      <w:pPr>
        <w:ind w:firstLine="708"/>
        <w:jc w:val="both"/>
        <w:rPr>
          <w:rFonts w:ascii="Times New Roman" w:hAnsi="Times New Roman"/>
          <w:b w:val="0"/>
          <w:szCs w:val="24"/>
          <w:lang w:val="ro-RO"/>
        </w:rPr>
      </w:pPr>
      <w:r w:rsidRPr="008230E7">
        <w:rPr>
          <w:rFonts w:ascii="Times New Roman" w:hAnsi="Times New Roman"/>
          <w:b w:val="0"/>
          <w:szCs w:val="24"/>
          <w:lang w:val="ro-RO"/>
        </w:rPr>
        <w:t xml:space="preserve">3) </w:t>
      </w:r>
      <w:r w:rsidR="004F5FD2" w:rsidRPr="008230E7">
        <w:rPr>
          <w:rFonts w:ascii="Times New Roman" w:hAnsi="Times New Roman"/>
          <w:b w:val="0"/>
          <w:szCs w:val="24"/>
          <w:lang w:val="ro-RO"/>
        </w:rPr>
        <w:t>Zonarea internă a Rezervației biosferei „Prutul de Jos”, conform anexei nr.3;</w:t>
      </w:r>
    </w:p>
    <w:p w:rsidR="004F5FD2" w:rsidRPr="008230E7" w:rsidRDefault="00A419FF" w:rsidP="00A419FF">
      <w:pPr>
        <w:ind w:firstLine="708"/>
        <w:jc w:val="both"/>
        <w:rPr>
          <w:rFonts w:ascii="Times New Roman" w:hAnsi="Times New Roman"/>
          <w:b w:val="0"/>
          <w:szCs w:val="24"/>
          <w:lang w:val="ro-RO"/>
        </w:rPr>
      </w:pPr>
      <w:r w:rsidRPr="008230E7">
        <w:rPr>
          <w:rFonts w:ascii="Times New Roman" w:hAnsi="Times New Roman"/>
          <w:b w:val="0"/>
          <w:szCs w:val="24"/>
          <w:lang w:val="ro-RO"/>
        </w:rPr>
        <w:t xml:space="preserve">4) </w:t>
      </w:r>
      <w:r w:rsidR="004F5FD2" w:rsidRPr="008230E7">
        <w:rPr>
          <w:rFonts w:ascii="Times New Roman" w:hAnsi="Times New Roman"/>
          <w:b w:val="0"/>
          <w:szCs w:val="24"/>
          <w:lang w:val="ro-RO"/>
        </w:rPr>
        <w:t>Harta Rezervației biosferei „Prutul de Jos”, conform anexei nr. 4.</w:t>
      </w:r>
    </w:p>
    <w:p w:rsidR="004F5FD2" w:rsidRPr="008230E7" w:rsidRDefault="004F5FD2" w:rsidP="004F5FD2">
      <w:pPr>
        <w:jc w:val="both"/>
        <w:rPr>
          <w:rFonts w:ascii="Times New Roman" w:hAnsi="Times New Roman"/>
          <w:b w:val="0"/>
          <w:szCs w:val="24"/>
          <w:lang w:val="ro-RO"/>
        </w:rPr>
      </w:pPr>
    </w:p>
    <w:p w:rsidR="00A419FF" w:rsidRPr="008230E7" w:rsidRDefault="004F5FD2" w:rsidP="00713DF3">
      <w:pPr>
        <w:ind w:firstLine="708"/>
        <w:jc w:val="both"/>
        <w:rPr>
          <w:rFonts w:ascii="Times New Roman" w:hAnsi="Times New Roman"/>
          <w:b w:val="0"/>
          <w:color w:val="000000"/>
          <w:szCs w:val="24"/>
          <w:lang w:val="ro-RO"/>
        </w:rPr>
      </w:pPr>
      <w:r w:rsidRPr="008230E7">
        <w:rPr>
          <w:rFonts w:ascii="Times New Roman" w:hAnsi="Times New Roman"/>
          <w:b w:val="0"/>
          <w:szCs w:val="24"/>
          <w:lang w:val="ro-RO"/>
        </w:rPr>
        <w:t xml:space="preserve">2. </w:t>
      </w:r>
      <w:r w:rsidR="00713DF3" w:rsidRPr="008230E7">
        <w:rPr>
          <w:rFonts w:ascii="Times New Roman" w:hAnsi="Times New Roman"/>
          <w:b w:val="0"/>
          <w:szCs w:val="24"/>
          <w:lang w:val="ro-RO"/>
        </w:rPr>
        <w:t xml:space="preserve">Finanțarea activității Rezervației biosferei „Prutul de Jos” se va efectua de la bugetul de stat, </w:t>
      </w:r>
      <w:r w:rsidR="00713DF3" w:rsidRPr="008230E7">
        <w:rPr>
          <w:rFonts w:ascii="Times New Roman" w:hAnsi="Times New Roman"/>
          <w:b w:val="0"/>
          <w:color w:val="000000"/>
          <w:szCs w:val="24"/>
          <w:lang w:val="ro-RO"/>
        </w:rPr>
        <w:t xml:space="preserve">din mijloace speciale, din fonduri ecologice, al veniturilor din activitatea economico-financiară a </w:t>
      </w:r>
      <w:r w:rsidR="0047043B" w:rsidRPr="008230E7">
        <w:rPr>
          <w:rFonts w:ascii="Times New Roman" w:hAnsi="Times New Roman"/>
          <w:b w:val="0"/>
          <w:color w:val="000000"/>
          <w:szCs w:val="24"/>
          <w:lang w:val="ro-RO"/>
        </w:rPr>
        <w:t>instituției</w:t>
      </w:r>
      <w:r w:rsidR="00713DF3" w:rsidRPr="008230E7">
        <w:rPr>
          <w:rFonts w:ascii="Times New Roman" w:hAnsi="Times New Roman"/>
          <w:b w:val="0"/>
          <w:color w:val="000000"/>
          <w:szCs w:val="24"/>
          <w:lang w:val="ro-RO"/>
        </w:rPr>
        <w:t>, din donații ale persoanelor fizice și juridice, inclusiv străine, din alte mijloace.</w:t>
      </w:r>
    </w:p>
    <w:p w:rsidR="00A419FF" w:rsidRPr="008230E7" w:rsidRDefault="00A419FF" w:rsidP="00713DF3">
      <w:pPr>
        <w:ind w:firstLine="708"/>
        <w:jc w:val="both"/>
        <w:rPr>
          <w:rFonts w:ascii="Times New Roman" w:hAnsi="Times New Roman"/>
          <w:b w:val="0"/>
          <w:color w:val="000000"/>
          <w:szCs w:val="24"/>
          <w:lang w:val="ro-RO"/>
        </w:rPr>
      </w:pPr>
    </w:p>
    <w:p w:rsidR="004F5FD2" w:rsidRPr="008230E7" w:rsidRDefault="00A419FF" w:rsidP="00713DF3">
      <w:pPr>
        <w:ind w:firstLine="708"/>
        <w:jc w:val="both"/>
        <w:rPr>
          <w:rFonts w:ascii="Times New Roman" w:hAnsi="Times New Roman"/>
          <w:b w:val="0"/>
          <w:szCs w:val="24"/>
          <w:lang w:val="ro-RO"/>
        </w:rPr>
      </w:pPr>
      <w:r w:rsidRPr="008230E7">
        <w:rPr>
          <w:rFonts w:ascii="Times New Roman" w:hAnsi="Times New Roman"/>
          <w:b w:val="0"/>
          <w:color w:val="000000"/>
          <w:szCs w:val="24"/>
          <w:lang w:val="ro-RO"/>
        </w:rPr>
        <w:t xml:space="preserve">3. </w:t>
      </w:r>
      <w:r w:rsidRPr="008230E7">
        <w:rPr>
          <w:rFonts w:ascii="Times New Roman" w:hAnsi="Times New Roman"/>
          <w:b w:val="0"/>
          <w:szCs w:val="24"/>
          <w:lang w:val="ro-RO"/>
        </w:rPr>
        <w:t xml:space="preserve"> Prezenta hotărîre intră în vigoare la data publicării.</w:t>
      </w:r>
      <w:r w:rsidR="00713DF3" w:rsidRPr="008230E7">
        <w:rPr>
          <w:rFonts w:ascii="Times New Roman" w:hAnsi="Times New Roman"/>
          <w:b w:val="0"/>
          <w:szCs w:val="24"/>
          <w:lang w:val="ro-RO"/>
        </w:rPr>
        <w:tab/>
      </w:r>
    </w:p>
    <w:p w:rsidR="00713DF3" w:rsidRPr="008230E7" w:rsidRDefault="00713DF3" w:rsidP="004F5FD2">
      <w:pPr>
        <w:jc w:val="both"/>
        <w:rPr>
          <w:rFonts w:ascii="Times New Roman" w:hAnsi="Times New Roman"/>
          <w:b w:val="0"/>
          <w:szCs w:val="24"/>
          <w:lang w:val="ro-RO"/>
        </w:rPr>
      </w:pPr>
    </w:p>
    <w:p w:rsidR="006D2A54" w:rsidRPr="008230E7" w:rsidRDefault="006D2A54" w:rsidP="004F5FD2">
      <w:pPr>
        <w:jc w:val="both"/>
        <w:rPr>
          <w:rFonts w:ascii="Times New Roman" w:hAnsi="Times New Roman"/>
          <w:b w:val="0"/>
          <w:szCs w:val="24"/>
          <w:lang w:val="ro-RO"/>
        </w:rPr>
      </w:pPr>
    </w:p>
    <w:p w:rsidR="004F5FD2" w:rsidRPr="008230E7" w:rsidRDefault="004F5FD2" w:rsidP="004F5FD2">
      <w:pPr>
        <w:jc w:val="both"/>
        <w:rPr>
          <w:rFonts w:ascii="Times New Roman" w:hAnsi="Times New Roman"/>
          <w:szCs w:val="24"/>
          <w:lang w:val="ro-RO"/>
        </w:rPr>
      </w:pPr>
      <w:r w:rsidRPr="008230E7">
        <w:rPr>
          <w:rFonts w:ascii="Times New Roman" w:hAnsi="Times New Roman"/>
          <w:szCs w:val="24"/>
          <w:lang w:val="ro-RO"/>
        </w:rPr>
        <w:t xml:space="preserve">Prim-Ministru                     </w:t>
      </w:r>
      <w:r w:rsidRPr="008230E7">
        <w:rPr>
          <w:rFonts w:ascii="Times New Roman" w:hAnsi="Times New Roman"/>
          <w:szCs w:val="24"/>
          <w:lang w:val="ro-RO"/>
        </w:rPr>
        <w:tab/>
      </w:r>
      <w:r w:rsidRPr="008230E7">
        <w:rPr>
          <w:rFonts w:ascii="Times New Roman" w:hAnsi="Times New Roman"/>
          <w:szCs w:val="24"/>
          <w:lang w:val="ro-RO"/>
        </w:rPr>
        <w:tab/>
      </w:r>
      <w:r w:rsidRPr="008230E7">
        <w:rPr>
          <w:rFonts w:ascii="Times New Roman" w:hAnsi="Times New Roman"/>
          <w:szCs w:val="24"/>
          <w:lang w:val="ro-RO"/>
        </w:rPr>
        <w:tab/>
      </w:r>
      <w:r w:rsidRPr="008230E7">
        <w:rPr>
          <w:rFonts w:ascii="Times New Roman" w:hAnsi="Times New Roman"/>
          <w:szCs w:val="24"/>
          <w:lang w:val="ro-RO"/>
        </w:rPr>
        <w:tab/>
      </w:r>
      <w:r w:rsidRPr="008230E7">
        <w:rPr>
          <w:rFonts w:ascii="Times New Roman" w:hAnsi="Times New Roman"/>
          <w:szCs w:val="24"/>
          <w:lang w:val="ro-RO"/>
        </w:rPr>
        <w:tab/>
      </w:r>
      <w:r w:rsidRPr="008230E7">
        <w:rPr>
          <w:rFonts w:ascii="Times New Roman" w:hAnsi="Times New Roman"/>
          <w:szCs w:val="24"/>
          <w:lang w:val="ro-RO"/>
        </w:rPr>
        <w:tab/>
        <w:t xml:space="preserve">    </w:t>
      </w:r>
      <w:r w:rsidR="00594704" w:rsidRPr="008230E7">
        <w:rPr>
          <w:rFonts w:ascii="Times New Roman" w:hAnsi="Times New Roman"/>
          <w:szCs w:val="24"/>
          <w:lang w:val="ro-RO"/>
        </w:rPr>
        <w:t xml:space="preserve">           </w:t>
      </w:r>
      <w:r w:rsidRPr="008230E7">
        <w:rPr>
          <w:rFonts w:ascii="Times New Roman" w:hAnsi="Times New Roman"/>
          <w:szCs w:val="24"/>
          <w:lang w:val="ro-RO"/>
        </w:rPr>
        <w:t xml:space="preserve"> </w:t>
      </w:r>
      <w:r w:rsidR="00594704" w:rsidRPr="008230E7">
        <w:rPr>
          <w:rFonts w:ascii="Times New Roman" w:hAnsi="Times New Roman"/>
          <w:szCs w:val="24"/>
          <w:lang w:val="ro-RO"/>
        </w:rPr>
        <w:t xml:space="preserve"> </w:t>
      </w:r>
      <w:r w:rsidRPr="008230E7">
        <w:rPr>
          <w:rFonts w:ascii="Times New Roman" w:hAnsi="Times New Roman"/>
          <w:szCs w:val="24"/>
          <w:lang w:val="ro-RO"/>
        </w:rPr>
        <w:t>Pavel Filip</w:t>
      </w:r>
    </w:p>
    <w:p w:rsidR="004F5FD2" w:rsidRPr="008230E7" w:rsidRDefault="004F5FD2" w:rsidP="004F5FD2">
      <w:pPr>
        <w:jc w:val="both"/>
        <w:rPr>
          <w:rFonts w:ascii="Times New Roman" w:hAnsi="Times New Roman"/>
          <w:b w:val="0"/>
          <w:szCs w:val="24"/>
          <w:lang w:val="ro-RO"/>
        </w:rPr>
      </w:pPr>
    </w:p>
    <w:p w:rsidR="004F5FD2" w:rsidRPr="008230E7" w:rsidRDefault="004F5FD2" w:rsidP="004F5FD2">
      <w:pPr>
        <w:jc w:val="both"/>
        <w:rPr>
          <w:rFonts w:ascii="Times New Roman" w:hAnsi="Times New Roman"/>
          <w:b w:val="0"/>
          <w:szCs w:val="24"/>
          <w:lang w:val="ro-RO"/>
        </w:rPr>
      </w:pPr>
      <w:r w:rsidRPr="008230E7">
        <w:rPr>
          <w:rFonts w:ascii="Times New Roman" w:hAnsi="Times New Roman"/>
          <w:b w:val="0"/>
          <w:szCs w:val="24"/>
          <w:lang w:val="ro-RO"/>
        </w:rPr>
        <w:t>Contrasemnează:</w:t>
      </w:r>
    </w:p>
    <w:p w:rsidR="004F5FD2" w:rsidRPr="008230E7" w:rsidRDefault="004F5FD2" w:rsidP="004F5FD2">
      <w:pPr>
        <w:jc w:val="both"/>
        <w:rPr>
          <w:rFonts w:ascii="Times New Roman" w:hAnsi="Times New Roman"/>
          <w:b w:val="0"/>
          <w:szCs w:val="24"/>
          <w:lang w:val="ro-RO"/>
        </w:rPr>
      </w:pPr>
    </w:p>
    <w:p w:rsidR="004F5FD2" w:rsidRPr="008230E7" w:rsidRDefault="004F5FD2" w:rsidP="004F5FD2">
      <w:pPr>
        <w:jc w:val="both"/>
        <w:rPr>
          <w:rFonts w:ascii="Times New Roman" w:hAnsi="Times New Roman"/>
          <w:b w:val="0"/>
          <w:szCs w:val="24"/>
          <w:lang w:val="ro-RO"/>
        </w:rPr>
      </w:pPr>
      <w:r w:rsidRPr="008230E7">
        <w:rPr>
          <w:rFonts w:ascii="Times New Roman" w:hAnsi="Times New Roman"/>
          <w:b w:val="0"/>
          <w:szCs w:val="24"/>
          <w:lang w:val="ro-RO"/>
        </w:rPr>
        <w:t>Ministrul agriculturii,</w:t>
      </w:r>
    </w:p>
    <w:p w:rsidR="00713DF3" w:rsidRPr="0047043B" w:rsidRDefault="004F5FD2" w:rsidP="00594704">
      <w:pPr>
        <w:rPr>
          <w:rFonts w:ascii="Times New Roman" w:hAnsi="Times New Roman"/>
          <w:b w:val="0"/>
          <w:sz w:val="28"/>
          <w:szCs w:val="28"/>
          <w:lang w:val="ro-RO"/>
        </w:rPr>
      </w:pPr>
      <w:r w:rsidRPr="008230E7">
        <w:rPr>
          <w:rFonts w:ascii="Times New Roman" w:hAnsi="Times New Roman"/>
          <w:b w:val="0"/>
          <w:szCs w:val="24"/>
          <w:lang w:val="ro-RO"/>
        </w:rPr>
        <w:t xml:space="preserve">dezvoltării regionale și mediului    </w:t>
      </w:r>
      <w:r w:rsidR="00594704" w:rsidRPr="008230E7">
        <w:rPr>
          <w:rFonts w:ascii="Times New Roman" w:hAnsi="Times New Roman"/>
          <w:b w:val="0"/>
          <w:szCs w:val="24"/>
          <w:lang w:val="ro-RO"/>
        </w:rPr>
        <w:tab/>
      </w:r>
      <w:r w:rsidR="00594704" w:rsidRPr="008230E7">
        <w:rPr>
          <w:rFonts w:ascii="Times New Roman" w:hAnsi="Times New Roman"/>
          <w:b w:val="0"/>
          <w:szCs w:val="24"/>
          <w:lang w:val="ro-RO"/>
        </w:rPr>
        <w:tab/>
      </w:r>
      <w:r w:rsidR="00594704" w:rsidRPr="008230E7">
        <w:rPr>
          <w:rFonts w:ascii="Times New Roman" w:hAnsi="Times New Roman"/>
          <w:b w:val="0"/>
          <w:szCs w:val="24"/>
          <w:lang w:val="ro-RO"/>
        </w:rPr>
        <w:tab/>
      </w:r>
      <w:r w:rsidR="00594704" w:rsidRPr="008230E7">
        <w:rPr>
          <w:rFonts w:ascii="Times New Roman" w:hAnsi="Times New Roman"/>
          <w:b w:val="0"/>
          <w:szCs w:val="24"/>
          <w:lang w:val="ro-RO"/>
        </w:rPr>
        <w:tab/>
      </w:r>
      <w:r w:rsidR="00594704" w:rsidRPr="008230E7">
        <w:rPr>
          <w:rFonts w:ascii="Times New Roman" w:hAnsi="Times New Roman"/>
          <w:b w:val="0"/>
          <w:szCs w:val="24"/>
          <w:lang w:val="ro-RO"/>
        </w:rPr>
        <w:tab/>
        <w:t xml:space="preserve">           Nicolae Ciubuc</w:t>
      </w:r>
      <w:r w:rsidRPr="0047043B">
        <w:rPr>
          <w:rFonts w:ascii="Times New Roman" w:hAnsi="Times New Roman"/>
          <w:b w:val="0"/>
          <w:sz w:val="28"/>
          <w:szCs w:val="28"/>
          <w:lang w:val="ro-RO"/>
        </w:rPr>
        <w:t xml:space="preserve">                          </w:t>
      </w:r>
    </w:p>
    <w:p w:rsidR="0047043B" w:rsidRPr="0047043B" w:rsidRDefault="0047043B" w:rsidP="00713DF3">
      <w:pPr>
        <w:jc w:val="both"/>
        <w:rPr>
          <w:rFonts w:ascii="Times New Roman" w:hAnsi="Times New Roman"/>
          <w:b w:val="0"/>
          <w:sz w:val="28"/>
          <w:szCs w:val="28"/>
          <w:lang w:val="ro-RO"/>
        </w:rPr>
      </w:pPr>
    </w:p>
    <w:p w:rsidR="0047043B" w:rsidRPr="0047043B" w:rsidRDefault="0047043B" w:rsidP="00713DF3">
      <w:pPr>
        <w:jc w:val="both"/>
        <w:rPr>
          <w:rFonts w:ascii="Times New Roman" w:hAnsi="Times New Roman"/>
          <w:b w:val="0"/>
          <w:sz w:val="28"/>
          <w:szCs w:val="28"/>
          <w:lang w:val="ro-RO"/>
        </w:rPr>
      </w:pPr>
    </w:p>
    <w:p w:rsidR="0047043B" w:rsidRPr="0047043B" w:rsidRDefault="0047043B" w:rsidP="00713DF3">
      <w:pPr>
        <w:jc w:val="both"/>
        <w:rPr>
          <w:rFonts w:ascii="Times New Roman" w:hAnsi="Times New Roman"/>
          <w:b w:val="0"/>
          <w:sz w:val="28"/>
          <w:szCs w:val="28"/>
          <w:lang w:val="ro-RO"/>
        </w:rPr>
      </w:pPr>
    </w:p>
    <w:p w:rsidR="0047043B" w:rsidRDefault="0047043B" w:rsidP="0047043B">
      <w:pPr>
        <w:jc w:val="right"/>
        <w:rPr>
          <w:rFonts w:ascii="Times New Roman" w:hAnsi="Times New Roman"/>
          <w:b w:val="0"/>
          <w:sz w:val="22"/>
          <w:szCs w:val="22"/>
          <w:lang w:val="ro-RO"/>
        </w:rPr>
      </w:pPr>
    </w:p>
    <w:p w:rsidR="008230E7" w:rsidRDefault="008230E7" w:rsidP="0047043B">
      <w:pPr>
        <w:jc w:val="right"/>
        <w:rPr>
          <w:rFonts w:ascii="Times New Roman" w:hAnsi="Times New Roman"/>
          <w:b w:val="0"/>
          <w:sz w:val="22"/>
          <w:szCs w:val="22"/>
          <w:lang w:val="ro-RO"/>
        </w:rPr>
      </w:pPr>
    </w:p>
    <w:p w:rsidR="008230E7" w:rsidRDefault="008230E7" w:rsidP="0047043B">
      <w:pPr>
        <w:jc w:val="right"/>
        <w:rPr>
          <w:rFonts w:ascii="Times New Roman" w:hAnsi="Times New Roman"/>
          <w:b w:val="0"/>
          <w:sz w:val="22"/>
          <w:szCs w:val="22"/>
          <w:lang w:val="ro-RO"/>
        </w:rPr>
      </w:pPr>
    </w:p>
    <w:p w:rsidR="008230E7" w:rsidRDefault="008230E7" w:rsidP="0047043B">
      <w:pPr>
        <w:jc w:val="right"/>
        <w:rPr>
          <w:rFonts w:ascii="Times New Roman" w:hAnsi="Times New Roman"/>
          <w:b w:val="0"/>
          <w:sz w:val="22"/>
          <w:szCs w:val="22"/>
          <w:lang w:val="ro-RO"/>
        </w:rPr>
      </w:pPr>
    </w:p>
    <w:p w:rsidR="008230E7" w:rsidRDefault="008230E7" w:rsidP="0047043B">
      <w:pPr>
        <w:jc w:val="right"/>
        <w:rPr>
          <w:rFonts w:ascii="Times New Roman" w:hAnsi="Times New Roman"/>
          <w:b w:val="0"/>
          <w:sz w:val="22"/>
          <w:szCs w:val="22"/>
          <w:lang w:val="ro-RO"/>
        </w:rPr>
      </w:pPr>
    </w:p>
    <w:p w:rsidR="008230E7" w:rsidRDefault="008230E7" w:rsidP="0047043B">
      <w:pPr>
        <w:jc w:val="right"/>
        <w:rPr>
          <w:rFonts w:ascii="Times New Roman" w:hAnsi="Times New Roman"/>
          <w:b w:val="0"/>
          <w:sz w:val="22"/>
          <w:szCs w:val="22"/>
          <w:lang w:val="ro-RO"/>
        </w:rPr>
      </w:pPr>
    </w:p>
    <w:p w:rsidR="008230E7" w:rsidRDefault="008230E7" w:rsidP="0047043B">
      <w:pPr>
        <w:jc w:val="right"/>
        <w:rPr>
          <w:rFonts w:ascii="Times New Roman" w:hAnsi="Times New Roman"/>
          <w:b w:val="0"/>
          <w:sz w:val="22"/>
          <w:szCs w:val="22"/>
          <w:lang w:val="ro-RO"/>
        </w:rPr>
      </w:pPr>
    </w:p>
    <w:p w:rsidR="008230E7" w:rsidRDefault="008230E7" w:rsidP="0047043B">
      <w:pPr>
        <w:jc w:val="right"/>
        <w:rPr>
          <w:rFonts w:ascii="Times New Roman" w:hAnsi="Times New Roman"/>
          <w:b w:val="0"/>
          <w:sz w:val="22"/>
          <w:szCs w:val="22"/>
          <w:lang w:val="ro-RO"/>
        </w:rPr>
      </w:pPr>
    </w:p>
    <w:p w:rsidR="008230E7" w:rsidRDefault="008230E7" w:rsidP="0047043B">
      <w:pPr>
        <w:jc w:val="right"/>
        <w:rPr>
          <w:rFonts w:ascii="Times New Roman" w:hAnsi="Times New Roman"/>
          <w:b w:val="0"/>
          <w:sz w:val="22"/>
          <w:szCs w:val="22"/>
          <w:lang w:val="ro-RO"/>
        </w:rPr>
      </w:pPr>
    </w:p>
    <w:p w:rsidR="008230E7" w:rsidRDefault="008230E7" w:rsidP="0047043B">
      <w:pPr>
        <w:jc w:val="right"/>
        <w:rPr>
          <w:rFonts w:ascii="Times New Roman" w:hAnsi="Times New Roman"/>
          <w:b w:val="0"/>
          <w:sz w:val="22"/>
          <w:szCs w:val="22"/>
          <w:lang w:val="ro-RO"/>
        </w:rPr>
      </w:pPr>
    </w:p>
    <w:p w:rsidR="008230E7" w:rsidRDefault="008230E7" w:rsidP="0047043B">
      <w:pPr>
        <w:jc w:val="right"/>
        <w:rPr>
          <w:rFonts w:ascii="Times New Roman" w:hAnsi="Times New Roman"/>
          <w:b w:val="0"/>
          <w:sz w:val="22"/>
          <w:szCs w:val="22"/>
          <w:lang w:val="ro-RO"/>
        </w:rPr>
      </w:pPr>
    </w:p>
    <w:p w:rsidR="008230E7" w:rsidRPr="0047043B" w:rsidRDefault="008230E7" w:rsidP="0047043B">
      <w:pPr>
        <w:jc w:val="right"/>
        <w:rPr>
          <w:rFonts w:ascii="Times New Roman" w:hAnsi="Times New Roman"/>
          <w:b w:val="0"/>
          <w:sz w:val="22"/>
          <w:szCs w:val="22"/>
          <w:lang w:val="ro-RO"/>
        </w:rPr>
      </w:pPr>
    </w:p>
    <w:p w:rsidR="0047043B" w:rsidRDefault="0047043B" w:rsidP="0047043B">
      <w:pPr>
        <w:jc w:val="right"/>
        <w:rPr>
          <w:rFonts w:ascii="Times New Roman" w:hAnsi="Times New Roman"/>
          <w:b w:val="0"/>
          <w:sz w:val="22"/>
          <w:szCs w:val="22"/>
          <w:lang w:val="ro-RO"/>
        </w:rPr>
      </w:pPr>
    </w:p>
    <w:p w:rsidR="008230E7" w:rsidRPr="0047043B" w:rsidRDefault="008230E7" w:rsidP="0047043B">
      <w:pPr>
        <w:jc w:val="right"/>
        <w:rPr>
          <w:rFonts w:ascii="Times New Roman" w:hAnsi="Times New Roman"/>
          <w:b w:val="0"/>
          <w:sz w:val="22"/>
          <w:szCs w:val="22"/>
          <w:lang w:val="ro-RO"/>
        </w:rPr>
      </w:pPr>
      <w:bookmarkStart w:id="0" w:name="_GoBack"/>
      <w:bookmarkEnd w:id="0"/>
    </w:p>
    <w:p w:rsidR="0047043B" w:rsidRPr="0047043B" w:rsidRDefault="0047043B" w:rsidP="0047043B">
      <w:pPr>
        <w:jc w:val="right"/>
        <w:rPr>
          <w:rFonts w:ascii="Times New Roman" w:hAnsi="Times New Roman"/>
          <w:b w:val="0"/>
          <w:sz w:val="22"/>
          <w:szCs w:val="22"/>
          <w:lang w:val="ro-RO"/>
        </w:rPr>
      </w:pPr>
    </w:p>
    <w:p w:rsidR="0047043B" w:rsidRPr="0047043B" w:rsidRDefault="0047043B" w:rsidP="0047043B">
      <w:pPr>
        <w:jc w:val="right"/>
        <w:rPr>
          <w:rFonts w:ascii="Times New Roman" w:hAnsi="Times New Roman"/>
          <w:b w:val="0"/>
          <w:sz w:val="22"/>
          <w:szCs w:val="22"/>
          <w:lang w:val="ro-RO"/>
        </w:rPr>
      </w:pPr>
      <w:r w:rsidRPr="0047043B">
        <w:rPr>
          <w:rFonts w:ascii="Times New Roman" w:hAnsi="Times New Roman"/>
          <w:b w:val="0"/>
          <w:sz w:val="22"/>
          <w:szCs w:val="22"/>
          <w:lang w:val="ro-RO"/>
        </w:rPr>
        <w:lastRenderedPageBreak/>
        <w:t>Anexa nr.1</w:t>
      </w:r>
    </w:p>
    <w:p w:rsidR="0047043B" w:rsidRPr="0047043B" w:rsidRDefault="0047043B" w:rsidP="0047043B">
      <w:pPr>
        <w:jc w:val="right"/>
        <w:rPr>
          <w:rFonts w:ascii="Times New Roman" w:hAnsi="Times New Roman"/>
          <w:b w:val="0"/>
          <w:sz w:val="22"/>
          <w:szCs w:val="22"/>
          <w:lang w:val="ro-RO"/>
        </w:rPr>
      </w:pPr>
      <w:r w:rsidRPr="0047043B">
        <w:rPr>
          <w:rFonts w:ascii="Times New Roman" w:hAnsi="Times New Roman"/>
          <w:b w:val="0"/>
          <w:sz w:val="22"/>
          <w:szCs w:val="22"/>
          <w:lang w:val="ro-RO"/>
        </w:rPr>
        <w:t>La Hotărîrea Guvernului</w:t>
      </w:r>
    </w:p>
    <w:p w:rsidR="0047043B" w:rsidRPr="0047043B" w:rsidRDefault="0047043B" w:rsidP="0047043B">
      <w:pPr>
        <w:jc w:val="right"/>
        <w:rPr>
          <w:rFonts w:ascii="Times New Roman" w:hAnsi="Times New Roman"/>
          <w:b w:val="0"/>
          <w:szCs w:val="24"/>
          <w:lang w:val="ro-RO"/>
        </w:rPr>
      </w:pPr>
      <w:r w:rsidRPr="0047043B">
        <w:rPr>
          <w:rFonts w:ascii="Times New Roman" w:hAnsi="Times New Roman"/>
          <w:b w:val="0"/>
          <w:sz w:val="22"/>
          <w:szCs w:val="22"/>
          <w:lang w:val="ro-RO"/>
        </w:rPr>
        <w:t xml:space="preserve">     </w:t>
      </w:r>
      <w:r w:rsidR="00E65A85">
        <w:rPr>
          <w:rFonts w:ascii="Times New Roman" w:hAnsi="Times New Roman"/>
          <w:b w:val="0"/>
          <w:sz w:val="22"/>
          <w:szCs w:val="22"/>
          <w:lang w:val="ro-RO"/>
        </w:rPr>
        <w:t>n</w:t>
      </w:r>
      <w:r w:rsidRPr="0047043B">
        <w:rPr>
          <w:rFonts w:ascii="Times New Roman" w:hAnsi="Times New Roman"/>
          <w:b w:val="0"/>
          <w:sz w:val="22"/>
          <w:szCs w:val="22"/>
          <w:lang w:val="ro-RO"/>
        </w:rPr>
        <w:t>r._____din ______2019</w:t>
      </w:r>
    </w:p>
    <w:p w:rsidR="0047043B" w:rsidRPr="0047043B" w:rsidRDefault="0047043B" w:rsidP="0047043B">
      <w:pPr>
        <w:jc w:val="center"/>
        <w:rPr>
          <w:rFonts w:ascii="Times New Roman" w:hAnsi="Times New Roman"/>
          <w:b w:val="0"/>
          <w:sz w:val="28"/>
          <w:szCs w:val="28"/>
          <w:lang w:val="ro-RO"/>
        </w:rPr>
      </w:pPr>
    </w:p>
    <w:p w:rsidR="0047043B" w:rsidRPr="0047043B" w:rsidRDefault="0047043B" w:rsidP="0047043B">
      <w:pPr>
        <w:jc w:val="center"/>
        <w:rPr>
          <w:rFonts w:ascii="Times New Roman" w:hAnsi="Times New Roman"/>
          <w:b w:val="0"/>
          <w:szCs w:val="24"/>
          <w:lang w:val="ro-RO"/>
        </w:rPr>
      </w:pPr>
      <w:r w:rsidRPr="0047043B">
        <w:rPr>
          <w:rFonts w:ascii="Times New Roman" w:hAnsi="Times New Roman"/>
          <w:b w:val="0"/>
          <w:szCs w:val="24"/>
          <w:lang w:val="ro-RO"/>
        </w:rPr>
        <w:t>Regulamentul de funcționare a Rezervației Biosferei „Prutul de Jos”</w:t>
      </w:r>
    </w:p>
    <w:p w:rsidR="0047043B" w:rsidRPr="0047043B" w:rsidRDefault="0047043B" w:rsidP="0047043B">
      <w:pPr>
        <w:rPr>
          <w:b w:val="0"/>
          <w:lang w:val="ro-RO"/>
        </w:rPr>
      </w:pPr>
    </w:p>
    <w:p w:rsidR="0047043B" w:rsidRPr="0047043B" w:rsidRDefault="0047043B" w:rsidP="0047043B">
      <w:pPr>
        <w:pStyle w:val="1"/>
        <w:spacing w:before="0"/>
        <w:jc w:val="center"/>
        <w:rPr>
          <w:rFonts w:ascii="Times New Roman" w:hAnsi="Times New Roman"/>
          <w:b w:val="0"/>
          <w:color w:val="auto"/>
          <w:sz w:val="24"/>
          <w:szCs w:val="24"/>
          <w:lang w:eastAsia="ru-RU"/>
        </w:rPr>
      </w:pPr>
      <w:bookmarkStart w:id="1" w:name="_Toc534987470"/>
      <w:r w:rsidRPr="0047043B">
        <w:rPr>
          <w:rFonts w:ascii="Times New Roman" w:hAnsi="Times New Roman"/>
          <w:b w:val="0"/>
          <w:color w:val="auto"/>
          <w:sz w:val="24"/>
          <w:szCs w:val="24"/>
          <w:lang w:eastAsia="ru-RU"/>
        </w:rPr>
        <w:t xml:space="preserve">Capitolul I. </w:t>
      </w:r>
      <w:r w:rsidRPr="0047043B">
        <w:rPr>
          <w:rFonts w:ascii="Times New Roman" w:hAnsi="Times New Roman"/>
          <w:b w:val="0"/>
          <w:color w:val="auto"/>
          <w:sz w:val="24"/>
          <w:szCs w:val="24"/>
          <w:lang w:eastAsia="ru-RU"/>
        </w:rPr>
        <w:t>Dispoziții</w:t>
      </w:r>
      <w:r w:rsidRPr="0047043B">
        <w:rPr>
          <w:rFonts w:ascii="Times New Roman" w:hAnsi="Times New Roman"/>
          <w:b w:val="0"/>
          <w:color w:val="auto"/>
          <w:sz w:val="24"/>
          <w:szCs w:val="24"/>
          <w:lang w:eastAsia="ru-RU"/>
        </w:rPr>
        <w:t xml:space="preserve"> generale</w:t>
      </w:r>
      <w:bookmarkEnd w:id="1"/>
    </w:p>
    <w:p w:rsidR="0047043B" w:rsidRPr="0047043B" w:rsidRDefault="0047043B" w:rsidP="0047043B">
      <w:pPr>
        <w:numPr>
          <w:ilvl w:val="0"/>
          <w:numId w:val="2"/>
        </w:numPr>
        <w:tabs>
          <w:tab w:val="left" w:pos="284"/>
          <w:tab w:val="left" w:pos="993"/>
        </w:tabs>
        <w:spacing w:line="276" w:lineRule="auto"/>
        <w:ind w:firstLine="540"/>
        <w:jc w:val="both"/>
        <w:rPr>
          <w:rFonts w:ascii="Times New Roman" w:hAnsi="Times New Roman"/>
          <w:b w:val="0"/>
          <w:szCs w:val="24"/>
          <w:lang w:val="ro-RO"/>
        </w:rPr>
      </w:pPr>
      <w:r w:rsidRPr="0047043B">
        <w:rPr>
          <w:rStyle w:val="apple-converted-space"/>
          <w:rFonts w:ascii="Times New Roman" w:hAnsi="Times New Roman"/>
          <w:b w:val="0"/>
          <w:color w:val="000000"/>
          <w:szCs w:val="24"/>
          <w:lang w:val="ro-RO"/>
        </w:rPr>
        <w:t> </w:t>
      </w:r>
      <w:r w:rsidRPr="0047043B">
        <w:rPr>
          <w:rFonts w:ascii="Times New Roman" w:hAnsi="Times New Roman"/>
          <w:b w:val="0"/>
          <w:color w:val="000000"/>
          <w:szCs w:val="24"/>
          <w:lang w:val="ro-RO"/>
        </w:rPr>
        <w:t xml:space="preserve">Regulamentul  de </w:t>
      </w:r>
      <w:r w:rsidRPr="0047043B">
        <w:rPr>
          <w:rFonts w:ascii="Times New Roman" w:hAnsi="Times New Roman"/>
          <w:b w:val="0"/>
          <w:color w:val="000000"/>
          <w:szCs w:val="24"/>
          <w:lang w:val="ro-RO"/>
        </w:rPr>
        <w:t>funcționare</w:t>
      </w:r>
      <w:r w:rsidRPr="0047043B">
        <w:rPr>
          <w:rFonts w:ascii="Times New Roman" w:hAnsi="Times New Roman"/>
          <w:b w:val="0"/>
          <w:color w:val="000000"/>
          <w:szCs w:val="24"/>
          <w:lang w:val="ro-RO"/>
        </w:rPr>
        <w:t xml:space="preserve"> a </w:t>
      </w:r>
      <w:r w:rsidRPr="0047043B">
        <w:rPr>
          <w:rFonts w:ascii="Times New Roman" w:hAnsi="Times New Roman"/>
          <w:b w:val="0"/>
          <w:szCs w:val="24"/>
          <w:lang w:val="ro-RO"/>
        </w:rPr>
        <w:t>Rezervației</w:t>
      </w:r>
      <w:r w:rsidRPr="0047043B">
        <w:rPr>
          <w:rFonts w:ascii="Times New Roman" w:hAnsi="Times New Roman"/>
          <w:b w:val="0"/>
          <w:szCs w:val="24"/>
          <w:lang w:val="ro-RO"/>
        </w:rPr>
        <w:t xml:space="preserve"> Biosferei „Prutul de Jos”</w:t>
      </w:r>
      <w:r w:rsidRPr="0047043B">
        <w:rPr>
          <w:rFonts w:ascii="Times New Roman" w:hAnsi="Times New Roman"/>
          <w:b w:val="0"/>
          <w:color w:val="000000"/>
          <w:szCs w:val="24"/>
          <w:lang w:val="ro-RO"/>
        </w:rPr>
        <w:t xml:space="preserve"> (în continuare – Regulament) </w:t>
      </w:r>
      <w:r w:rsidRPr="0047043B">
        <w:rPr>
          <w:rFonts w:ascii="Times New Roman" w:hAnsi="Times New Roman"/>
          <w:b w:val="0"/>
          <w:color w:val="000000"/>
          <w:szCs w:val="24"/>
          <w:lang w:val="ro-RO"/>
        </w:rPr>
        <w:t>stabilește</w:t>
      </w:r>
      <w:r w:rsidRPr="0047043B">
        <w:rPr>
          <w:rFonts w:ascii="Times New Roman" w:hAnsi="Times New Roman"/>
          <w:b w:val="0"/>
          <w:color w:val="000000"/>
          <w:szCs w:val="24"/>
          <w:lang w:val="ro-RO"/>
        </w:rPr>
        <w:t xml:space="preserve"> statutul juridic, scopul, obiectivele, structura </w:t>
      </w:r>
      <w:r w:rsidRPr="0047043B">
        <w:rPr>
          <w:rFonts w:ascii="Times New Roman" w:hAnsi="Times New Roman"/>
          <w:b w:val="0"/>
          <w:color w:val="000000"/>
          <w:szCs w:val="24"/>
          <w:lang w:val="ro-RO"/>
        </w:rPr>
        <w:t>organizațională</w:t>
      </w:r>
      <w:r w:rsidRPr="0047043B">
        <w:rPr>
          <w:rFonts w:ascii="Times New Roman" w:hAnsi="Times New Roman"/>
          <w:b w:val="0"/>
          <w:color w:val="000000"/>
          <w:szCs w:val="24"/>
          <w:lang w:val="ro-RO"/>
        </w:rPr>
        <w:t xml:space="preserve">, </w:t>
      </w:r>
      <w:r w:rsidRPr="0047043B">
        <w:rPr>
          <w:rFonts w:ascii="Times New Roman" w:hAnsi="Times New Roman"/>
          <w:b w:val="0"/>
          <w:color w:val="000000"/>
          <w:szCs w:val="24"/>
          <w:lang w:val="ro-RO"/>
        </w:rPr>
        <w:t>competențele</w:t>
      </w:r>
      <w:r w:rsidRPr="0047043B">
        <w:rPr>
          <w:rFonts w:ascii="Times New Roman" w:hAnsi="Times New Roman"/>
          <w:b w:val="0"/>
          <w:color w:val="000000"/>
          <w:szCs w:val="24"/>
          <w:lang w:val="ro-RO"/>
        </w:rPr>
        <w:t xml:space="preserve">, bazele </w:t>
      </w:r>
      <w:r w:rsidRPr="0047043B">
        <w:rPr>
          <w:rFonts w:ascii="Times New Roman" w:hAnsi="Times New Roman"/>
          <w:b w:val="0"/>
          <w:color w:val="000000"/>
          <w:szCs w:val="24"/>
          <w:lang w:val="ro-RO"/>
        </w:rPr>
        <w:t>activității</w:t>
      </w:r>
      <w:r w:rsidRPr="0047043B">
        <w:rPr>
          <w:rFonts w:ascii="Times New Roman" w:hAnsi="Times New Roman"/>
          <w:b w:val="0"/>
          <w:color w:val="000000"/>
          <w:szCs w:val="24"/>
          <w:lang w:val="ro-RO"/>
        </w:rPr>
        <w:t xml:space="preserve"> </w:t>
      </w:r>
      <w:r w:rsidRPr="0047043B">
        <w:rPr>
          <w:rFonts w:ascii="Times New Roman" w:hAnsi="Times New Roman"/>
          <w:b w:val="0"/>
          <w:color w:val="000000"/>
          <w:szCs w:val="24"/>
          <w:lang w:val="ro-RO"/>
        </w:rPr>
        <w:t>științifice</w:t>
      </w:r>
      <w:r w:rsidRPr="0047043B">
        <w:rPr>
          <w:rFonts w:ascii="Times New Roman" w:hAnsi="Times New Roman"/>
          <w:b w:val="0"/>
          <w:color w:val="000000"/>
          <w:szCs w:val="24"/>
          <w:lang w:val="ro-RO"/>
        </w:rPr>
        <w:t xml:space="preserve"> </w:t>
      </w:r>
      <w:r w:rsidRPr="0047043B">
        <w:rPr>
          <w:rFonts w:ascii="Times New Roman" w:hAnsi="Times New Roman"/>
          <w:b w:val="0"/>
          <w:color w:val="000000"/>
          <w:szCs w:val="24"/>
          <w:lang w:val="ro-RO"/>
        </w:rPr>
        <w:t>și</w:t>
      </w:r>
      <w:r w:rsidRPr="0047043B">
        <w:rPr>
          <w:rFonts w:ascii="Times New Roman" w:hAnsi="Times New Roman"/>
          <w:b w:val="0"/>
          <w:color w:val="000000"/>
          <w:szCs w:val="24"/>
          <w:lang w:val="ro-RO"/>
        </w:rPr>
        <w:t xml:space="preserve"> economico-financiare, precum şi regimul zonelor de management ale </w:t>
      </w:r>
      <w:r w:rsidRPr="0047043B">
        <w:rPr>
          <w:rFonts w:ascii="Times New Roman" w:hAnsi="Times New Roman"/>
          <w:b w:val="0"/>
          <w:szCs w:val="24"/>
          <w:lang w:val="ro-RO"/>
        </w:rPr>
        <w:t>Rezervației</w:t>
      </w:r>
      <w:r w:rsidRPr="0047043B">
        <w:rPr>
          <w:rFonts w:ascii="Times New Roman" w:hAnsi="Times New Roman"/>
          <w:b w:val="0"/>
          <w:szCs w:val="24"/>
          <w:lang w:val="ro-RO"/>
        </w:rPr>
        <w:t xml:space="preserve"> Biosferei „Prutul de Jos”</w:t>
      </w:r>
      <w:r w:rsidRPr="0047043B">
        <w:rPr>
          <w:rFonts w:ascii="Times New Roman" w:hAnsi="Times New Roman"/>
          <w:b w:val="0"/>
          <w:color w:val="000000"/>
          <w:szCs w:val="24"/>
          <w:lang w:val="ro-RO"/>
        </w:rPr>
        <w:t xml:space="preserve"> (în continuare – </w:t>
      </w:r>
      <w:r w:rsidRPr="0047043B">
        <w:rPr>
          <w:rFonts w:ascii="Times New Roman" w:hAnsi="Times New Roman"/>
          <w:b w:val="0"/>
          <w:color w:val="000000"/>
          <w:szCs w:val="24"/>
          <w:lang w:val="ro-RO"/>
        </w:rPr>
        <w:t>Rezervație</w:t>
      </w:r>
      <w:r w:rsidRPr="0047043B">
        <w:rPr>
          <w:rFonts w:ascii="Times New Roman" w:hAnsi="Times New Roman"/>
          <w:b w:val="0"/>
          <w:color w:val="000000"/>
          <w:szCs w:val="24"/>
          <w:lang w:val="ro-RO"/>
        </w:rPr>
        <w:t>).</w:t>
      </w:r>
    </w:p>
    <w:p w:rsidR="0047043B" w:rsidRPr="0047043B" w:rsidRDefault="0047043B" w:rsidP="0047043B">
      <w:pPr>
        <w:numPr>
          <w:ilvl w:val="0"/>
          <w:numId w:val="2"/>
        </w:numPr>
        <w:tabs>
          <w:tab w:val="left" w:pos="284"/>
          <w:tab w:val="left" w:pos="993"/>
        </w:tabs>
        <w:spacing w:line="276" w:lineRule="auto"/>
        <w:ind w:firstLine="540"/>
        <w:jc w:val="both"/>
        <w:rPr>
          <w:rFonts w:ascii="Times New Roman" w:hAnsi="Times New Roman"/>
          <w:b w:val="0"/>
          <w:szCs w:val="24"/>
          <w:lang w:val="ro-RO"/>
        </w:rPr>
      </w:pPr>
      <w:r w:rsidRPr="0047043B">
        <w:rPr>
          <w:rFonts w:ascii="Times New Roman" w:hAnsi="Times New Roman"/>
          <w:b w:val="0"/>
          <w:szCs w:val="24"/>
          <w:lang w:val="ro-RO"/>
        </w:rPr>
        <w:t>Rezervația</w:t>
      </w:r>
      <w:r w:rsidRPr="0047043B">
        <w:rPr>
          <w:rFonts w:ascii="Times New Roman" w:hAnsi="Times New Roman"/>
          <w:b w:val="0"/>
          <w:szCs w:val="24"/>
          <w:lang w:val="ro-RO"/>
        </w:rPr>
        <w:t xml:space="preserve"> a fost constituită prin Legea nr. 132/2018 privind fondarea Rezervației biosferei  „Prutul de Jos”, și inclusă în Rețeaua Mondială UNESCO a Rezervațiilor Biosferei, recunoscută prin programul „Omul și Biosfera” (MaB) </w:t>
      </w:r>
      <w:r w:rsidRPr="0047043B">
        <w:rPr>
          <w:rFonts w:ascii="Times New Roman" w:hAnsi="Times New Roman"/>
          <w:b w:val="0"/>
          <w:color w:val="000000"/>
          <w:szCs w:val="24"/>
          <w:lang w:val="ro-RO"/>
        </w:rPr>
        <w:t>și</w:t>
      </w:r>
      <w:r w:rsidRPr="0047043B">
        <w:rPr>
          <w:rFonts w:ascii="Times New Roman" w:hAnsi="Times New Roman"/>
          <w:b w:val="0"/>
          <w:color w:val="000000"/>
          <w:szCs w:val="24"/>
          <w:lang w:val="ro-RO"/>
        </w:rPr>
        <w:t xml:space="preserve"> activează în conformitate cu prevederile Constituției Republicii Moldova, tratatelor internaționale la care Republica Moldova este parte, Legii nr. 1538/1998 privind fondul ariilor naturale protejate de stat, altor acte normative în domeniul mediului și actelor normative ale </w:t>
      </w:r>
      <w:r w:rsidRPr="0047043B">
        <w:rPr>
          <w:rFonts w:ascii="Times New Roman" w:hAnsi="Times New Roman"/>
          <w:b w:val="0"/>
          <w:color w:val="000000"/>
          <w:szCs w:val="24"/>
          <w:lang w:val="ro-RO"/>
        </w:rPr>
        <w:t>Agenției</w:t>
      </w:r>
      <w:r w:rsidRPr="0047043B">
        <w:rPr>
          <w:rFonts w:ascii="Times New Roman" w:hAnsi="Times New Roman"/>
          <w:b w:val="0"/>
          <w:color w:val="000000"/>
          <w:szCs w:val="24"/>
          <w:lang w:val="ro-RO"/>
        </w:rPr>
        <w:t xml:space="preserve"> „Moldsilva” </w:t>
      </w:r>
      <w:r w:rsidRPr="0047043B">
        <w:rPr>
          <w:rFonts w:ascii="Times New Roman" w:hAnsi="Times New Roman"/>
          <w:b w:val="0"/>
          <w:color w:val="000000"/>
          <w:szCs w:val="24"/>
          <w:lang w:val="ro-RO"/>
        </w:rPr>
        <w:t>și</w:t>
      </w:r>
      <w:r w:rsidRPr="0047043B">
        <w:rPr>
          <w:rFonts w:ascii="Times New Roman" w:hAnsi="Times New Roman"/>
          <w:b w:val="0"/>
          <w:color w:val="000000"/>
          <w:szCs w:val="24"/>
          <w:lang w:val="ro-RO"/>
        </w:rPr>
        <w:t xml:space="preserve"> prezentul Regulament.</w:t>
      </w:r>
    </w:p>
    <w:p w:rsidR="0047043B" w:rsidRPr="0047043B" w:rsidRDefault="0047043B" w:rsidP="0047043B">
      <w:pPr>
        <w:numPr>
          <w:ilvl w:val="0"/>
          <w:numId w:val="2"/>
        </w:numPr>
        <w:tabs>
          <w:tab w:val="left" w:pos="284"/>
          <w:tab w:val="left" w:pos="993"/>
        </w:tabs>
        <w:spacing w:line="276" w:lineRule="auto"/>
        <w:ind w:firstLine="547"/>
        <w:jc w:val="both"/>
        <w:rPr>
          <w:rFonts w:ascii="Times New Roman" w:hAnsi="Times New Roman"/>
          <w:b w:val="0"/>
          <w:szCs w:val="24"/>
          <w:lang w:val="ro-RO"/>
        </w:rPr>
      </w:pPr>
      <w:r w:rsidRPr="0047043B">
        <w:rPr>
          <w:rFonts w:ascii="Times New Roman" w:hAnsi="Times New Roman"/>
          <w:b w:val="0"/>
          <w:color w:val="000000"/>
          <w:lang w:val="ro-RO"/>
        </w:rPr>
        <w:t>Rezervația</w:t>
      </w:r>
      <w:r w:rsidRPr="0047043B">
        <w:rPr>
          <w:rFonts w:ascii="Times New Roman" w:hAnsi="Times New Roman"/>
          <w:b w:val="0"/>
          <w:color w:val="000000"/>
          <w:lang w:val="ro-RO"/>
        </w:rPr>
        <w:t xml:space="preserve"> biosferei, fondată în conformitate cu cerințele Programului UNESCO "Omul  </w:t>
      </w:r>
      <w:r w:rsidRPr="0047043B">
        <w:rPr>
          <w:rFonts w:ascii="Times New Roman" w:hAnsi="Times New Roman"/>
          <w:b w:val="0"/>
          <w:color w:val="000000"/>
          <w:lang w:val="ro-RO"/>
        </w:rPr>
        <w:t>și</w:t>
      </w:r>
      <w:r w:rsidRPr="0047043B">
        <w:rPr>
          <w:rFonts w:ascii="Times New Roman" w:hAnsi="Times New Roman"/>
          <w:b w:val="0"/>
          <w:color w:val="000000"/>
          <w:lang w:val="ro-RO"/>
        </w:rPr>
        <w:t xml:space="preserve"> biosfera",  are ca obiectiv conservarea elementelor şi </w:t>
      </w:r>
      <w:r w:rsidRPr="0047043B">
        <w:rPr>
          <w:rFonts w:ascii="Times New Roman" w:hAnsi="Times New Roman"/>
          <w:b w:val="0"/>
          <w:color w:val="000000"/>
          <w:lang w:val="ro-RO"/>
        </w:rPr>
        <w:t>formațiunilor</w:t>
      </w:r>
      <w:r w:rsidRPr="0047043B">
        <w:rPr>
          <w:rFonts w:ascii="Times New Roman" w:hAnsi="Times New Roman"/>
          <w:b w:val="0"/>
          <w:color w:val="000000"/>
          <w:lang w:val="ro-RO"/>
        </w:rPr>
        <w:t xml:space="preserve"> fizico-geografice, speciilor de plante şi de animale de </w:t>
      </w:r>
      <w:r w:rsidRPr="0047043B">
        <w:rPr>
          <w:rFonts w:ascii="Times New Roman" w:hAnsi="Times New Roman"/>
          <w:b w:val="0"/>
          <w:color w:val="000000"/>
          <w:lang w:val="ro-RO"/>
        </w:rPr>
        <w:t>importantă</w:t>
      </w:r>
      <w:r w:rsidRPr="0047043B">
        <w:rPr>
          <w:rFonts w:ascii="Times New Roman" w:hAnsi="Times New Roman"/>
          <w:b w:val="0"/>
          <w:color w:val="000000"/>
          <w:lang w:val="ro-RO"/>
        </w:rPr>
        <w:t xml:space="preserve"> </w:t>
      </w:r>
      <w:r w:rsidRPr="0047043B">
        <w:rPr>
          <w:rFonts w:ascii="Times New Roman" w:hAnsi="Times New Roman"/>
          <w:b w:val="0"/>
          <w:color w:val="000000"/>
          <w:lang w:val="ro-RO"/>
        </w:rPr>
        <w:t>națională</w:t>
      </w:r>
      <w:r w:rsidRPr="0047043B">
        <w:rPr>
          <w:rFonts w:ascii="Times New Roman" w:hAnsi="Times New Roman"/>
          <w:b w:val="0"/>
          <w:color w:val="000000"/>
          <w:lang w:val="ro-RO"/>
        </w:rPr>
        <w:t xml:space="preserve"> </w:t>
      </w:r>
      <w:r w:rsidRPr="0047043B">
        <w:rPr>
          <w:rFonts w:ascii="Times New Roman" w:hAnsi="Times New Roman"/>
          <w:b w:val="0"/>
          <w:color w:val="000000"/>
          <w:lang w:val="ro-RO"/>
        </w:rPr>
        <w:t>și</w:t>
      </w:r>
      <w:r w:rsidRPr="0047043B">
        <w:rPr>
          <w:rFonts w:ascii="Times New Roman" w:hAnsi="Times New Roman"/>
          <w:b w:val="0"/>
          <w:color w:val="000000"/>
          <w:lang w:val="ro-RO"/>
        </w:rPr>
        <w:t xml:space="preserve"> </w:t>
      </w:r>
      <w:r w:rsidRPr="0047043B">
        <w:rPr>
          <w:rFonts w:ascii="Times New Roman" w:hAnsi="Times New Roman"/>
          <w:b w:val="0"/>
          <w:color w:val="000000"/>
          <w:lang w:val="ro-RO"/>
        </w:rPr>
        <w:t>internațională</w:t>
      </w:r>
      <w:r w:rsidRPr="0047043B">
        <w:rPr>
          <w:rFonts w:ascii="Times New Roman" w:hAnsi="Times New Roman"/>
          <w:b w:val="0"/>
          <w:color w:val="000000"/>
          <w:lang w:val="ro-RO"/>
        </w:rPr>
        <w:t>, efectuarea de cercetări în sistemul monitoringului global.</w:t>
      </w:r>
    </w:p>
    <w:p w:rsidR="0047043B" w:rsidRPr="0047043B" w:rsidRDefault="0047043B" w:rsidP="0047043B">
      <w:pPr>
        <w:numPr>
          <w:ilvl w:val="0"/>
          <w:numId w:val="2"/>
        </w:numPr>
        <w:tabs>
          <w:tab w:val="left" w:pos="284"/>
          <w:tab w:val="left" w:pos="993"/>
        </w:tabs>
        <w:spacing w:line="276" w:lineRule="auto"/>
        <w:ind w:firstLine="547"/>
        <w:jc w:val="both"/>
        <w:rPr>
          <w:rFonts w:ascii="Times New Roman" w:hAnsi="Times New Roman"/>
          <w:b w:val="0"/>
          <w:szCs w:val="24"/>
          <w:lang w:val="ro-RO"/>
        </w:rPr>
      </w:pPr>
      <w:r w:rsidRPr="0047043B">
        <w:rPr>
          <w:rFonts w:ascii="Times New Roman" w:hAnsi="Times New Roman"/>
          <w:b w:val="0"/>
          <w:szCs w:val="24"/>
          <w:lang w:val="ro-RO"/>
        </w:rPr>
        <w:t>Rezervația</w:t>
      </w:r>
      <w:r w:rsidRPr="0047043B">
        <w:rPr>
          <w:rFonts w:ascii="Times New Roman" w:hAnsi="Times New Roman"/>
          <w:b w:val="0"/>
          <w:color w:val="000000"/>
          <w:szCs w:val="24"/>
          <w:lang w:val="ro-RO"/>
        </w:rPr>
        <w:t xml:space="preserve"> are statut de </w:t>
      </w:r>
      <w:r w:rsidRPr="0047043B">
        <w:rPr>
          <w:rFonts w:ascii="Times New Roman" w:hAnsi="Times New Roman"/>
          <w:b w:val="0"/>
          <w:color w:val="000000"/>
          <w:szCs w:val="24"/>
          <w:lang w:val="ro-RO"/>
        </w:rPr>
        <w:t>instituție</w:t>
      </w:r>
      <w:r w:rsidRPr="0047043B">
        <w:rPr>
          <w:rFonts w:ascii="Times New Roman" w:hAnsi="Times New Roman"/>
          <w:b w:val="0"/>
          <w:color w:val="000000"/>
          <w:szCs w:val="24"/>
          <w:lang w:val="ro-RO"/>
        </w:rPr>
        <w:t xml:space="preserve"> publică pentru cercetări </w:t>
      </w:r>
      <w:r w:rsidRPr="0047043B">
        <w:rPr>
          <w:rFonts w:ascii="Times New Roman" w:hAnsi="Times New Roman"/>
          <w:b w:val="0"/>
          <w:color w:val="000000"/>
          <w:szCs w:val="24"/>
          <w:lang w:val="ro-RO"/>
        </w:rPr>
        <w:t>științifice</w:t>
      </w:r>
      <w:r w:rsidRPr="0047043B">
        <w:rPr>
          <w:rFonts w:ascii="Times New Roman" w:hAnsi="Times New Roman"/>
          <w:b w:val="0"/>
          <w:color w:val="000000"/>
          <w:szCs w:val="24"/>
          <w:lang w:val="ro-RO"/>
        </w:rPr>
        <w:t xml:space="preserve"> şi dispune de balanţă distinctă, cont de decontare în lei moldoveneşti şi valută, de ştampilă cu stema de stat a Republicii Moldova, precum şi de formular cu antet. Sediul </w:t>
      </w:r>
      <w:r w:rsidRPr="0047043B">
        <w:rPr>
          <w:rFonts w:ascii="Times New Roman" w:hAnsi="Times New Roman"/>
          <w:b w:val="0"/>
          <w:szCs w:val="24"/>
          <w:lang w:val="ro-RO"/>
        </w:rPr>
        <w:t>Rezervaţiei</w:t>
      </w:r>
      <w:r w:rsidRPr="0047043B">
        <w:rPr>
          <w:rFonts w:ascii="Times New Roman" w:hAnsi="Times New Roman"/>
          <w:b w:val="0"/>
          <w:color w:val="000000"/>
          <w:szCs w:val="24"/>
          <w:lang w:val="ro-RO"/>
        </w:rPr>
        <w:t xml:space="preserve"> se află la adresa: str. Unirii 40 satul Slobozia Mare, raionul Cahul, Republica Moldova.</w:t>
      </w:r>
    </w:p>
    <w:p w:rsidR="0047043B" w:rsidRPr="0047043B" w:rsidRDefault="0047043B" w:rsidP="0047043B">
      <w:pPr>
        <w:numPr>
          <w:ilvl w:val="0"/>
          <w:numId w:val="2"/>
        </w:numPr>
        <w:tabs>
          <w:tab w:val="left" w:pos="284"/>
          <w:tab w:val="left" w:pos="993"/>
        </w:tabs>
        <w:spacing w:line="276" w:lineRule="auto"/>
        <w:ind w:firstLine="547"/>
        <w:jc w:val="both"/>
        <w:rPr>
          <w:rFonts w:ascii="Times New Roman" w:hAnsi="Times New Roman"/>
          <w:b w:val="0"/>
          <w:szCs w:val="24"/>
          <w:lang w:val="ro-RO"/>
        </w:rPr>
      </w:pPr>
      <w:r w:rsidRPr="0047043B">
        <w:rPr>
          <w:rFonts w:ascii="Times New Roman" w:hAnsi="Times New Roman"/>
          <w:b w:val="0"/>
          <w:szCs w:val="24"/>
          <w:lang w:val="ro-RO"/>
        </w:rPr>
        <w:t>Rezervaţia</w:t>
      </w:r>
      <w:r w:rsidRPr="0047043B">
        <w:rPr>
          <w:rFonts w:ascii="Times New Roman" w:hAnsi="Times New Roman"/>
          <w:b w:val="0"/>
          <w:color w:val="000000"/>
          <w:szCs w:val="24"/>
          <w:lang w:val="ro-RO"/>
        </w:rPr>
        <w:t xml:space="preserve"> poate să dispună de simbolică proprie (drapel, fanion, emblemă şi altele), în conformitate cu Legea nr. 86/2011 cu privire la simbolurile publice. De asemenea, este în drept să practice orice tip de activitate ce nu contravine  scopurilor, sarcinilor şi principiilor creării şi activităţii acestuia, în condiţiile şi limitele regimului juridic al teritoriilor acestuia, precum şi în conformitate cu prevederile legislaţiei în vigoare şi prezentului Regulament.</w:t>
      </w:r>
    </w:p>
    <w:p w:rsidR="0047043B" w:rsidRPr="0047043B" w:rsidRDefault="0047043B" w:rsidP="0047043B">
      <w:pPr>
        <w:numPr>
          <w:ilvl w:val="0"/>
          <w:numId w:val="2"/>
        </w:numPr>
        <w:tabs>
          <w:tab w:val="left" w:pos="284"/>
          <w:tab w:val="left" w:pos="993"/>
        </w:tabs>
        <w:spacing w:line="276" w:lineRule="auto"/>
        <w:ind w:firstLine="547"/>
        <w:jc w:val="both"/>
        <w:rPr>
          <w:rFonts w:ascii="Times New Roman" w:hAnsi="Times New Roman"/>
          <w:b w:val="0"/>
          <w:szCs w:val="24"/>
          <w:lang w:val="ro-RO"/>
        </w:rPr>
      </w:pPr>
      <w:r w:rsidRPr="0047043B">
        <w:rPr>
          <w:rFonts w:ascii="Times New Roman" w:hAnsi="Times New Roman"/>
          <w:b w:val="0"/>
          <w:color w:val="000000"/>
          <w:szCs w:val="24"/>
          <w:lang w:val="ro-RO"/>
        </w:rPr>
        <w:t xml:space="preserve">Din punct de vedere geografic, </w:t>
      </w:r>
      <w:r w:rsidRPr="0047043B">
        <w:rPr>
          <w:rFonts w:ascii="Times New Roman" w:hAnsi="Times New Roman"/>
          <w:b w:val="0"/>
          <w:szCs w:val="24"/>
          <w:lang w:val="ro-RO"/>
        </w:rPr>
        <w:t>Rezervaţia</w:t>
      </w:r>
      <w:r w:rsidRPr="0047043B">
        <w:rPr>
          <w:rFonts w:ascii="Times New Roman" w:hAnsi="Times New Roman"/>
          <w:b w:val="0"/>
          <w:color w:val="000000"/>
          <w:szCs w:val="24"/>
          <w:lang w:val="ro-RO"/>
        </w:rPr>
        <w:t xml:space="preserve"> este amplasată în zona de sud a Republicii Moldova, la o distanţă de 160 km sud de oraşul Chişinău. Suprafaţa totală a </w:t>
      </w:r>
      <w:r w:rsidRPr="0047043B">
        <w:rPr>
          <w:rFonts w:ascii="Times New Roman" w:hAnsi="Times New Roman"/>
          <w:b w:val="0"/>
          <w:szCs w:val="24"/>
          <w:lang w:val="ro-RO"/>
        </w:rPr>
        <w:t>Rezervaţiei</w:t>
      </w:r>
      <w:r w:rsidRPr="0047043B">
        <w:rPr>
          <w:rFonts w:ascii="Times New Roman" w:hAnsi="Times New Roman"/>
          <w:b w:val="0"/>
          <w:color w:val="000000"/>
          <w:szCs w:val="24"/>
          <w:lang w:val="ro-RO"/>
        </w:rPr>
        <w:t xml:space="preserve"> constituie 14771,1 ha, incluzînd terenuri proprietate publică a statului (2772,48 ha – fond forestier de stat), terenuri ale autorităţilor publice locale şi proprietate privată, conform anexei 2.</w:t>
      </w:r>
    </w:p>
    <w:p w:rsidR="0047043B" w:rsidRPr="0047043B" w:rsidRDefault="0047043B" w:rsidP="0047043B">
      <w:pPr>
        <w:numPr>
          <w:ilvl w:val="0"/>
          <w:numId w:val="2"/>
        </w:numPr>
        <w:tabs>
          <w:tab w:val="left" w:pos="284"/>
          <w:tab w:val="left" w:pos="993"/>
        </w:tabs>
        <w:spacing w:line="276" w:lineRule="auto"/>
        <w:ind w:firstLine="547"/>
        <w:jc w:val="both"/>
        <w:rPr>
          <w:rFonts w:ascii="Times New Roman" w:hAnsi="Times New Roman"/>
          <w:b w:val="0"/>
          <w:szCs w:val="24"/>
          <w:lang w:val="ro-RO"/>
        </w:rPr>
      </w:pPr>
      <w:r w:rsidRPr="0047043B">
        <w:rPr>
          <w:rFonts w:ascii="Times New Roman" w:hAnsi="Times New Roman"/>
          <w:b w:val="0"/>
          <w:color w:val="000000"/>
          <w:szCs w:val="24"/>
          <w:lang w:val="ro-RO"/>
        </w:rPr>
        <w:t xml:space="preserve">Responsabilitatea administrării </w:t>
      </w:r>
      <w:r w:rsidRPr="0047043B">
        <w:rPr>
          <w:rFonts w:ascii="Times New Roman" w:hAnsi="Times New Roman"/>
          <w:b w:val="0"/>
          <w:szCs w:val="24"/>
          <w:lang w:val="ro-RO"/>
        </w:rPr>
        <w:t>Rezervaţiei</w:t>
      </w:r>
      <w:r w:rsidRPr="0047043B">
        <w:rPr>
          <w:rFonts w:ascii="Times New Roman" w:hAnsi="Times New Roman"/>
          <w:b w:val="0"/>
          <w:color w:val="000000"/>
          <w:szCs w:val="24"/>
          <w:lang w:val="ro-RO"/>
        </w:rPr>
        <w:t xml:space="preserve"> îi revine Administraţiei acesteia, în frunte cu directorul, care este ales pe bază de concurs. Administraţia </w:t>
      </w:r>
      <w:r w:rsidRPr="0047043B">
        <w:rPr>
          <w:rFonts w:ascii="Times New Roman" w:hAnsi="Times New Roman"/>
          <w:b w:val="0"/>
          <w:szCs w:val="24"/>
          <w:lang w:val="ro-RO"/>
        </w:rPr>
        <w:t>Rezervaţiei</w:t>
      </w:r>
      <w:r w:rsidRPr="0047043B">
        <w:rPr>
          <w:rFonts w:ascii="Times New Roman" w:hAnsi="Times New Roman"/>
          <w:b w:val="0"/>
          <w:color w:val="000000"/>
          <w:szCs w:val="24"/>
          <w:lang w:val="ro-RO"/>
        </w:rPr>
        <w:t xml:space="preserve"> îşi coordonează activităţile cu autorităţile administrative publice centrale şi locale.</w:t>
      </w:r>
    </w:p>
    <w:p w:rsidR="0047043B" w:rsidRPr="0047043B" w:rsidRDefault="0047043B" w:rsidP="0047043B">
      <w:pPr>
        <w:numPr>
          <w:ilvl w:val="0"/>
          <w:numId w:val="2"/>
        </w:numPr>
        <w:tabs>
          <w:tab w:val="left" w:pos="284"/>
          <w:tab w:val="left" w:pos="993"/>
        </w:tabs>
        <w:spacing w:line="276" w:lineRule="auto"/>
        <w:ind w:firstLine="547"/>
        <w:jc w:val="both"/>
        <w:rPr>
          <w:rFonts w:ascii="Times New Roman" w:hAnsi="Times New Roman"/>
          <w:b w:val="0"/>
          <w:szCs w:val="24"/>
          <w:lang w:val="ro-RO"/>
        </w:rPr>
      </w:pPr>
      <w:r w:rsidRPr="0047043B">
        <w:rPr>
          <w:rFonts w:ascii="Times New Roman" w:hAnsi="Times New Roman"/>
          <w:b w:val="0"/>
          <w:color w:val="000000"/>
          <w:szCs w:val="24"/>
          <w:lang w:val="ro-RO"/>
        </w:rPr>
        <w:t xml:space="preserve">Statul de funcții și personal ale </w:t>
      </w:r>
      <w:r w:rsidRPr="0047043B">
        <w:rPr>
          <w:rFonts w:ascii="Times New Roman" w:hAnsi="Times New Roman"/>
          <w:b w:val="0"/>
          <w:szCs w:val="24"/>
          <w:lang w:val="ro-RO"/>
        </w:rPr>
        <w:t>Rezervaţiei</w:t>
      </w:r>
      <w:r w:rsidRPr="0047043B">
        <w:rPr>
          <w:rFonts w:ascii="Times New Roman" w:hAnsi="Times New Roman"/>
          <w:b w:val="0"/>
          <w:color w:val="000000"/>
          <w:szCs w:val="24"/>
          <w:lang w:val="ro-RO"/>
        </w:rPr>
        <w:t xml:space="preserve"> se stabileşte  de către </w:t>
      </w:r>
      <w:r w:rsidRPr="0047043B">
        <w:rPr>
          <w:rFonts w:ascii="Times New Roman" w:hAnsi="Times New Roman"/>
          <w:b w:val="0"/>
          <w:color w:val="000000"/>
          <w:lang w:val="ro-RO"/>
        </w:rPr>
        <w:t>autoritatea administrativă centrală abilitată cu protecția mediului înconjurător</w:t>
      </w:r>
      <w:r w:rsidRPr="0047043B">
        <w:rPr>
          <w:rFonts w:ascii="Times New Roman" w:hAnsi="Times New Roman"/>
          <w:b w:val="0"/>
          <w:color w:val="000000"/>
          <w:szCs w:val="24"/>
          <w:lang w:val="ro-RO"/>
        </w:rPr>
        <w:t>, prin intermediul Agenției „Moldsilva”.</w:t>
      </w:r>
    </w:p>
    <w:p w:rsidR="0047043B" w:rsidRPr="0047043B" w:rsidRDefault="0047043B" w:rsidP="0047043B">
      <w:pPr>
        <w:pStyle w:val="1"/>
        <w:spacing w:before="0"/>
        <w:jc w:val="center"/>
        <w:rPr>
          <w:rFonts w:ascii="Times New Roman" w:hAnsi="Times New Roman"/>
          <w:b w:val="0"/>
          <w:color w:val="auto"/>
          <w:sz w:val="24"/>
          <w:szCs w:val="24"/>
          <w:lang w:eastAsia="ru-RU"/>
        </w:rPr>
      </w:pPr>
      <w:bookmarkStart w:id="2" w:name="_Toc534987471"/>
    </w:p>
    <w:p w:rsidR="0047043B" w:rsidRPr="0047043B" w:rsidRDefault="0047043B" w:rsidP="0047043B">
      <w:pPr>
        <w:pStyle w:val="1"/>
        <w:spacing w:before="0"/>
        <w:jc w:val="center"/>
        <w:rPr>
          <w:rFonts w:ascii="Times New Roman" w:hAnsi="Times New Roman"/>
          <w:b w:val="0"/>
          <w:color w:val="auto"/>
          <w:sz w:val="24"/>
          <w:szCs w:val="24"/>
          <w:u w:val="single"/>
          <w:lang w:eastAsia="ru-RU"/>
        </w:rPr>
      </w:pPr>
      <w:r w:rsidRPr="0047043B">
        <w:rPr>
          <w:rFonts w:ascii="Times New Roman" w:hAnsi="Times New Roman"/>
          <w:b w:val="0"/>
          <w:color w:val="auto"/>
          <w:sz w:val="24"/>
          <w:szCs w:val="24"/>
          <w:lang w:eastAsia="ru-RU"/>
        </w:rPr>
        <w:t>Capitolul II. Obiectivele şi sarcini</w:t>
      </w:r>
      <w:bookmarkEnd w:id="2"/>
      <w:r w:rsidRPr="0047043B">
        <w:rPr>
          <w:rFonts w:ascii="Times New Roman" w:hAnsi="Times New Roman"/>
          <w:b w:val="0"/>
          <w:color w:val="auto"/>
          <w:sz w:val="24"/>
          <w:szCs w:val="24"/>
          <w:lang w:eastAsia="ru-RU"/>
        </w:rPr>
        <w:t xml:space="preserve">le  </w:t>
      </w:r>
      <w:r w:rsidRPr="0047043B">
        <w:rPr>
          <w:rFonts w:ascii="Times New Roman" w:hAnsi="Times New Roman"/>
          <w:b w:val="0"/>
          <w:color w:val="auto"/>
          <w:sz w:val="24"/>
          <w:szCs w:val="24"/>
        </w:rPr>
        <w:t>Rezervaţiei</w:t>
      </w:r>
    </w:p>
    <w:p w:rsidR="0047043B" w:rsidRPr="0047043B" w:rsidRDefault="0047043B" w:rsidP="0047043B">
      <w:pPr>
        <w:pStyle w:val="a3"/>
        <w:numPr>
          <w:ilvl w:val="0"/>
          <w:numId w:val="2"/>
        </w:numPr>
        <w:tabs>
          <w:tab w:val="left" w:pos="900"/>
        </w:tabs>
        <w:spacing w:line="276" w:lineRule="auto"/>
        <w:ind w:firstLine="540"/>
        <w:jc w:val="both"/>
        <w:rPr>
          <w:u w:val="single"/>
          <w:lang w:val="ro-RO" w:eastAsia="ru-RU"/>
        </w:rPr>
      </w:pPr>
      <w:r w:rsidRPr="0047043B">
        <w:rPr>
          <w:lang w:val="ro-RO"/>
        </w:rPr>
        <w:t>Rezervaţia</w:t>
      </w:r>
      <w:r w:rsidRPr="0047043B">
        <w:rPr>
          <w:color w:val="000000"/>
          <w:lang w:val="ro-RO"/>
        </w:rPr>
        <w:t xml:space="preserve"> are ca obiectiv conservarea elementelor şi formaţiunilor fizico-geografice, protecția speciilor de floră și faună și habitatelor acestora, efectuarea de cercetări în sistemul monitoringului global, armonizarea peisajelor geografice și folosirea lor durabilă în scopuri științifice, culturale, turistice, instructive și educaționale.</w:t>
      </w:r>
    </w:p>
    <w:p w:rsidR="0047043B" w:rsidRPr="0047043B" w:rsidRDefault="0047043B" w:rsidP="0047043B">
      <w:pPr>
        <w:pStyle w:val="a3"/>
        <w:numPr>
          <w:ilvl w:val="0"/>
          <w:numId w:val="2"/>
        </w:numPr>
        <w:tabs>
          <w:tab w:val="left" w:pos="900"/>
        </w:tabs>
        <w:spacing w:line="276" w:lineRule="auto"/>
        <w:ind w:firstLine="540"/>
        <w:jc w:val="both"/>
        <w:rPr>
          <w:u w:val="single"/>
          <w:lang w:val="ro-RO" w:eastAsia="ru-RU"/>
        </w:rPr>
      </w:pPr>
      <w:r w:rsidRPr="0047043B">
        <w:rPr>
          <w:color w:val="000000"/>
          <w:lang w:val="ro-RO"/>
        </w:rPr>
        <w:t xml:space="preserve">Pentru realizarea scopurilor propuse şi pentru desfăşurarea activităţilor preconizate au fost trasate următoarele sarcini şi obiective:          </w:t>
      </w:r>
    </w:p>
    <w:p w:rsidR="0047043B" w:rsidRPr="0047043B" w:rsidRDefault="0047043B" w:rsidP="0047043B">
      <w:pPr>
        <w:pStyle w:val="a3"/>
        <w:numPr>
          <w:ilvl w:val="0"/>
          <w:numId w:val="18"/>
        </w:numPr>
        <w:tabs>
          <w:tab w:val="left" w:pos="810"/>
          <w:tab w:val="left" w:pos="990"/>
        </w:tabs>
        <w:spacing w:after="240" w:line="276" w:lineRule="auto"/>
        <w:ind w:left="0" w:firstLine="630"/>
        <w:jc w:val="both"/>
        <w:rPr>
          <w:color w:val="000000"/>
          <w:lang w:val="ro-RO" w:eastAsia="ro-RO"/>
        </w:rPr>
      </w:pPr>
      <w:r w:rsidRPr="0047043B">
        <w:rPr>
          <w:color w:val="000000"/>
          <w:lang w:val="ro-RO" w:eastAsia="ro-RO"/>
        </w:rPr>
        <w:t>Protecţia şi conservarea diversităţii biologice şi peisagistice și a habitatelor naturale.</w:t>
      </w:r>
    </w:p>
    <w:p w:rsidR="0047043B" w:rsidRPr="0047043B" w:rsidRDefault="0047043B" w:rsidP="0047043B">
      <w:pPr>
        <w:pStyle w:val="a3"/>
        <w:numPr>
          <w:ilvl w:val="0"/>
          <w:numId w:val="18"/>
        </w:numPr>
        <w:tabs>
          <w:tab w:val="left" w:pos="810"/>
          <w:tab w:val="left" w:pos="990"/>
        </w:tabs>
        <w:spacing w:after="240" w:line="276" w:lineRule="auto"/>
        <w:ind w:left="0" w:firstLine="630"/>
        <w:jc w:val="both"/>
        <w:rPr>
          <w:color w:val="000000"/>
          <w:lang w:val="ro-RO" w:eastAsia="ro-RO"/>
        </w:rPr>
      </w:pPr>
      <w:r w:rsidRPr="0047043B">
        <w:rPr>
          <w:color w:val="000000"/>
          <w:lang w:val="ro-RO" w:eastAsia="ro-RO"/>
        </w:rPr>
        <w:t>Protecţia şi optimizarea efectivului de specii de floră și faună rare, vulnerabile și periclitate.</w:t>
      </w:r>
    </w:p>
    <w:p w:rsidR="0047043B" w:rsidRPr="0047043B" w:rsidRDefault="0047043B" w:rsidP="0047043B">
      <w:pPr>
        <w:pStyle w:val="a3"/>
        <w:numPr>
          <w:ilvl w:val="0"/>
          <w:numId w:val="18"/>
        </w:numPr>
        <w:tabs>
          <w:tab w:val="left" w:pos="810"/>
          <w:tab w:val="left" w:pos="990"/>
        </w:tabs>
        <w:spacing w:after="240" w:line="276" w:lineRule="auto"/>
        <w:ind w:left="0" w:firstLine="630"/>
        <w:jc w:val="both"/>
        <w:rPr>
          <w:color w:val="000000"/>
          <w:lang w:val="ro-RO" w:eastAsia="ro-RO"/>
        </w:rPr>
      </w:pPr>
      <w:r w:rsidRPr="0047043B">
        <w:rPr>
          <w:color w:val="000000"/>
          <w:lang w:val="ro-RO" w:eastAsia="ro-RO"/>
        </w:rPr>
        <w:lastRenderedPageBreak/>
        <w:t xml:space="preserve">Crearea </w:t>
      </w:r>
      <w:r w:rsidRPr="0047043B">
        <w:rPr>
          <w:color w:val="000000"/>
          <w:lang w:val="ro-RO" w:eastAsia="ro-RO"/>
        </w:rPr>
        <w:t>condițiilor</w:t>
      </w:r>
      <w:r w:rsidRPr="0047043B">
        <w:rPr>
          <w:color w:val="000000"/>
          <w:lang w:val="ro-RO" w:eastAsia="ro-RO"/>
        </w:rPr>
        <w:t xml:space="preserve"> pentru reintroducerea speciilor de floră și faună dispărute, celor periclitate (aflate în pericol de </w:t>
      </w:r>
      <w:r w:rsidRPr="0047043B">
        <w:rPr>
          <w:color w:val="000000"/>
          <w:lang w:val="ro-RO" w:eastAsia="ro-RO"/>
        </w:rPr>
        <w:t>dispariție</w:t>
      </w:r>
      <w:r w:rsidRPr="0047043B">
        <w:rPr>
          <w:color w:val="000000"/>
          <w:lang w:val="ro-RO" w:eastAsia="ro-RO"/>
        </w:rPr>
        <w:t xml:space="preserve">), precum </w:t>
      </w:r>
      <w:r w:rsidRPr="0047043B">
        <w:rPr>
          <w:color w:val="000000"/>
          <w:lang w:val="ro-RO" w:eastAsia="ro-RO"/>
        </w:rPr>
        <w:t>și</w:t>
      </w:r>
      <w:r w:rsidRPr="0047043B">
        <w:rPr>
          <w:color w:val="000000"/>
          <w:lang w:val="ro-RO" w:eastAsia="ro-RO"/>
        </w:rPr>
        <w:t xml:space="preserve"> a celor vulnerabile, prin intermediul reproducerii lor în </w:t>
      </w:r>
      <w:r w:rsidRPr="0047043B">
        <w:rPr>
          <w:color w:val="000000"/>
          <w:lang w:val="ro-RO" w:eastAsia="ro-RO"/>
        </w:rPr>
        <w:t>condiții</w:t>
      </w:r>
      <w:r w:rsidRPr="0047043B">
        <w:rPr>
          <w:color w:val="000000"/>
          <w:lang w:val="ro-RO" w:eastAsia="ro-RO"/>
        </w:rPr>
        <w:t xml:space="preserve"> ex-situ.</w:t>
      </w:r>
    </w:p>
    <w:p w:rsidR="0047043B" w:rsidRPr="0047043B" w:rsidRDefault="0047043B" w:rsidP="0047043B">
      <w:pPr>
        <w:pStyle w:val="a3"/>
        <w:numPr>
          <w:ilvl w:val="0"/>
          <w:numId w:val="18"/>
        </w:numPr>
        <w:tabs>
          <w:tab w:val="left" w:pos="810"/>
          <w:tab w:val="left" w:pos="990"/>
        </w:tabs>
        <w:spacing w:after="240" w:line="276" w:lineRule="auto"/>
        <w:ind w:left="0" w:firstLine="630"/>
        <w:jc w:val="both"/>
        <w:rPr>
          <w:color w:val="000000"/>
          <w:lang w:val="ro-RO" w:eastAsia="ro-RO"/>
        </w:rPr>
      </w:pPr>
      <w:r w:rsidRPr="0047043B">
        <w:rPr>
          <w:lang w:val="ro-RO"/>
        </w:rPr>
        <w:t xml:space="preserve">Crearea </w:t>
      </w:r>
      <w:r w:rsidRPr="0047043B">
        <w:rPr>
          <w:lang w:val="ro-RO"/>
        </w:rPr>
        <w:t>condițiilor</w:t>
      </w:r>
      <w:r w:rsidRPr="0047043B">
        <w:rPr>
          <w:lang w:val="ro-RO"/>
        </w:rPr>
        <w:t xml:space="preserve"> necesare pentru gospodărirea și folosința durabilă al resurselor  naturale din zonă și stimularea  </w:t>
      </w:r>
      <w:r w:rsidRPr="0047043B">
        <w:rPr>
          <w:lang w:val="ro-RO"/>
        </w:rPr>
        <w:t>activităților</w:t>
      </w:r>
      <w:r w:rsidRPr="0047043B">
        <w:rPr>
          <w:lang w:val="ro-RO"/>
        </w:rPr>
        <w:t xml:space="preserve"> economice non-poluante;</w:t>
      </w:r>
    </w:p>
    <w:p w:rsidR="0047043B" w:rsidRPr="0047043B" w:rsidRDefault="0047043B" w:rsidP="0047043B">
      <w:pPr>
        <w:pStyle w:val="a3"/>
        <w:numPr>
          <w:ilvl w:val="0"/>
          <w:numId w:val="18"/>
        </w:numPr>
        <w:tabs>
          <w:tab w:val="left" w:pos="810"/>
          <w:tab w:val="left" w:pos="990"/>
        </w:tabs>
        <w:spacing w:after="240" w:line="276" w:lineRule="auto"/>
        <w:ind w:left="0" w:firstLine="630"/>
        <w:jc w:val="both"/>
        <w:rPr>
          <w:color w:val="000000"/>
          <w:lang w:val="ro-RO" w:eastAsia="ro-RO"/>
        </w:rPr>
      </w:pPr>
      <w:r w:rsidRPr="0047043B">
        <w:rPr>
          <w:color w:val="000000"/>
          <w:lang w:val="ro-RO" w:eastAsia="ro-RO"/>
        </w:rPr>
        <w:t>Colaborarea în cadrul Programului UNESCO "Omul şi biosfera".</w:t>
      </w:r>
    </w:p>
    <w:p w:rsidR="0047043B" w:rsidRPr="0047043B" w:rsidRDefault="0047043B" w:rsidP="0047043B">
      <w:pPr>
        <w:pStyle w:val="a3"/>
        <w:numPr>
          <w:ilvl w:val="0"/>
          <w:numId w:val="18"/>
        </w:numPr>
        <w:tabs>
          <w:tab w:val="left" w:pos="810"/>
          <w:tab w:val="left" w:pos="990"/>
        </w:tabs>
        <w:spacing w:after="240" w:line="276" w:lineRule="auto"/>
        <w:ind w:left="0" w:firstLine="630"/>
        <w:jc w:val="both"/>
        <w:rPr>
          <w:u w:val="single"/>
          <w:lang w:val="ro-RO" w:eastAsia="ru-RU"/>
        </w:rPr>
      </w:pPr>
      <w:r w:rsidRPr="0047043B">
        <w:rPr>
          <w:color w:val="000000"/>
          <w:lang w:val="ro-RO" w:eastAsia="ro-RO"/>
        </w:rPr>
        <w:t>Elaborarea programelor  </w:t>
      </w:r>
      <w:r w:rsidRPr="0047043B">
        <w:rPr>
          <w:color w:val="000000"/>
          <w:lang w:val="ro-RO" w:eastAsia="ro-RO"/>
        </w:rPr>
        <w:t>naționale</w:t>
      </w:r>
      <w:r w:rsidRPr="0047043B">
        <w:rPr>
          <w:color w:val="000000"/>
          <w:lang w:val="ro-RO" w:eastAsia="ro-RO"/>
        </w:rPr>
        <w:t xml:space="preserve"> pentru realizarea Programului "Omul şi biosfera" ;</w:t>
      </w:r>
    </w:p>
    <w:p w:rsidR="0047043B" w:rsidRPr="0047043B" w:rsidRDefault="0047043B" w:rsidP="0047043B">
      <w:pPr>
        <w:pStyle w:val="a3"/>
        <w:numPr>
          <w:ilvl w:val="0"/>
          <w:numId w:val="18"/>
        </w:numPr>
        <w:tabs>
          <w:tab w:val="left" w:pos="810"/>
          <w:tab w:val="left" w:pos="990"/>
        </w:tabs>
        <w:spacing w:after="240" w:line="276" w:lineRule="auto"/>
        <w:ind w:left="0" w:firstLine="630"/>
        <w:jc w:val="both"/>
        <w:rPr>
          <w:u w:val="single"/>
          <w:lang w:val="ro-RO" w:eastAsia="ru-RU"/>
        </w:rPr>
      </w:pPr>
      <w:r w:rsidRPr="0047043B">
        <w:rPr>
          <w:color w:val="000000"/>
          <w:lang w:val="ro-RO"/>
        </w:rPr>
        <w:t xml:space="preserve">Crearea </w:t>
      </w:r>
      <w:r w:rsidRPr="0047043B">
        <w:rPr>
          <w:color w:val="000000"/>
          <w:lang w:val="ro-RO"/>
        </w:rPr>
        <w:t>condițiilor</w:t>
      </w:r>
      <w:r w:rsidRPr="0047043B">
        <w:rPr>
          <w:color w:val="000000"/>
          <w:lang w:val="ro-RO"/>
        </w:rPr>
        <w:t xml:space="preserve"> pentru </w:t>
      </w:r>
      <w:r w:rsidRPr="0047043B">
        <w:rPr>
          <w:lang w:val="ro-RO"/>
        </w:rPr>
        <w:t xml:space="preserve">păstrarea și dezvoltarea tradițiilor și obiceiurilor culturale ale </w:t>
      </w:r>
      <w:r w:rsidRPr="0047043B">
        <w:rPr>
          <w:lang w:val="ro-RO"/>
        </w:rPr>
        <w:t>populației</w:t>
      </w:r>
      <w:r w:rsidRPr="0047043B">
        <w:rPr>
          <w:lang w:val="ro-RO"/>
        </w:rPr>
        <w:t xml:space="preserve"> locale; </w:t>
      </w:r>
    </w:p>
    <w:p w:rsidR="0047043B" w:rsidRPr="0047043B" w:rsidRDefault="0047043B" w:rsidP="0047043B">
      <w:pPr>
        <w:pStyle w:val="a3"/>
        <w:numPr>
          <w:ilvl w:val="0"/>
          <w:numId w:val="18"/>
        </w:numPr>
        <w:tabs>
          <w:tab w:val="left" w:pos="720"/>
          <w:tab w:val="left" w:pos="810"/>
          <w:tab w:val="left" w:pos="990"/>
        </w:tabs>
        <w:spacing w:after="240" w:line="276" w:lineRule="auto"/>
        <w:ind w:left="0" w:firstLine="630"/>
        <w:jc w:val="both"/>
        <w:rPr>
          <w:u w:val="single"/>
          <w:lang w:val="ro-RO" w:eastAsia="ru-RU"/>
        </w:rPr>
      </w:pPr>
      <w:r w:rsidRPr="0047043B">
        <w:rPr>
          <w:color w:val="000000"/>
          <w:lang w:val="ro-RO" w:eastAsia="ro-RO"/>
        </w:rPr>
        <w:t xml:space="preserve">Efectuarea cercetărilor </w:t>
      </w:r>
      <w:r w:rsidRPr="0047043B">
        <w:rPr>
          <w:color w:val="000000"/>
          <w:lang w:val="ro-RO" w:eastAsia="ro-RO"/>
        </w:rPr>
        <w:t>științifice</w:t>
      </w:r>
      <w:r w:rsidRPr="0047043B">
        <w:rPr>
          <w:color w:val="000000"/>
          <w:lang w:val="ro-RO" w:eastAsia="ro-RO"/>
        </w:rPr>
        <w:t>;</w:t>
      </w:r>
    </w:p>
    <w:p w:rsidR="0047043B" w:rsidRPr="0047043B" w:rsidRDefault="0047043B" w:rsidP="0047043B">
      <w:pPr>
        <w:pStyle w:val="a3"/>
        <w:numPr>
          <w:ilvl w:val="0"/>
          <w:numId w:val="18"/>
        </w:numPr>
        <w:tabs>
          <w:tab w:val="left" w:pos="810"/>
          <w:tab w:val="left" w:pos="990"/>
        </w:tabs>
        <w:spacing w:after="240" w:line="276" w:lineRule="auto"/>
        <w:ind w:left="0" w:firstLine="630"/>
        <w:jc w:val="both"/>
        <w:rPr>
          <w:u w:val="single"/>
          <w:lang w:val="ro-RO" w:eastAsia="ru-RU"/>
        </w:rPr>
      </w:pPr>
      <w:r w:rsidRPr="0047043B">
        <w:rPr>
          <w:color w:val="000000"/>
          <w:lang w:val="ro-RO" w:eastAsia="ro-RO"/>
        </w:rPr>
        <w:t xml:space="preserve">Popularizarea </w:t>
      </w:r>
      <w:r w:rsidRPr="0047043B">
        <w:rPr>
          <w:color w:val="000000"/>
          <w:lang w:val="ro-RO" w:eastAsia="ro-RO"/>
        </w:rPr>
        <w:t>cunoștințelor</w:t>
      </w:r>
      <w:r w:rsidRPr="0047043B">
        <w:rPr>
          <w:color w:val="000000"/>
          <w:lang w:val="ro-RO" w:eastAsia="ro-RO"/>
        </w:rPr>
        <w:t xml:space="preserve"> </w:t>
      </w:r>
      <w:r w:rsidRPr="0047043B">
        <w:rPr>
          <w:color w:val="000000"/>
          <w:lang w:val="ro-RO"/>
        </w:rPr>
        <w:t xml:space="preserve">privind </w:t>
      </w:r>
      <w:r w:rsidRPr="0047043B">
        <w:rPr>
          <w:color w:val="000000"/>
          <w:lang w:val="ro-RO"/>
        </w:rPr>
        <w:t>protecția</w:t>
      </w:r>
      <w:r w:rsidRPr="0047043B">
        <w:rPr>
          <w:color w:val="000000"/>
          <w:lang w:val="ro-RO"/>
        </w:rPr>
        <w:t xml:space="preserve"> mediului, educarea </w:t>
      </w:r>
      <w:r w:rsidRPr="0047043B">
        <w:rPr>
          <w:color w:val="000000"/>
          <w:lang w:val="ro-RO"/>
        </w:rPr>
        <w:t>și</w:t>
      </w:r>
      <w:r w:rsidRPr="0047043B">
        <w:rPr>
          <w:color w:val="000000"/>
          <w:lang w:val="ro-RO"/>
        </w:rPr>
        <w:t xml:space="preserve"> instruirea ecologică a </w:t>
      </w:r>
      <w:r w:rsidRPr="0047043B">
        <w:rPr>
          <w:color w:val="000000"/>
          <w:lang w:val="ro-RO"/>
        </w:rPr>
        <w:t>populației</w:t>
      </w:r>
      <w:r w:rsidRPr="0047043B">
        <w:rPr>
          <w:color w:val="000000"/>
          <w:lang w:val="ro-RO"/>
        </w:rPr>
        <w:t>;</w:t>
      </w:r>
      <w:r w:rsidRPr="0047043B">
        <w:rPr>
          <w:lang w:val="ro-RO"/>
        </w:rPr>
        <w:t xml:space="preserve"> </w:t>
      </w:r>
    </w:p>
    <w:p w:rsidR="0047043B" w:rsidRPr="0047043B" w:rsidRDefault="0047043B" w:rsidP="0047043B">
      <w:pPr>
        <w:pStyle w:val="a3"/>
        <w:numPr>
          <w:ilvl w:val="0"/>
          <w:numId w:val="18"/>
        </w:numPr>
        <w:tabs>
          <w:tab w:val="left" w:pos="810"/>
          <w:tab w:val="left" w:pos="990"/>
        </w:tabs>
        <w:spacing w:after="240" w:line="276" w:lineRule="auto"/>
        <w:ind w:left="0" w:firstLine="630"/>
        <w:jc w:val="both"/>
        <w:rPr>
          <w:color w:val="000000"/>
          <w:lang w:val="ro-RO" w:eastAsia="ro-RO"/>
        </w:rPr>
      </w:pPr>
      <w:r w:rsidRPr="0047043B">
        <w:rPr>
          <w:color w:val="000000"/>
          <w:lang w:val="ro-RO" w:eastAsia="ro-RO"/>
        </w:rPr>
        <w:t xml:space="preserve">Crearea </w:t>
      </w:r>
      <w:r w:rsidRPr="0047043B">
        <w:rPr>
          <w:color w:val="000000"/>
          <w:lang w:val="ro-RO" w:eastAsia="ro-RO"/>
        </w:rPr>
        <w:t>condițiilor</w:t>
      </w:r>
      <w:r w:rsidRPr="0047043B">
        <w:rPr>
          <w:color w:val="000000"/>
          <w:lang w:val="ro-RO" w:eastAsia="ro-RO"/>
        </w:rPr>
        <w:t xml:space="preserve"> pentru turism </w:t>
      </w:r>
      <w:r w:rsidRPr="0047043B">
        <w:rPr>
          <w:color w:val="000000"/>
          <w:lang w:val="ro-RO" w:eastAsia="ro-RO"/>
        </w:rPr>
        <w:t>și</w:t>
      </w:r>
      <w:r w:rsidRPr="0047043B">
        <w:rPr>
          <w:color w:val="000000"/>
          <w:lang w:val="ro-RO" w:eastAsia="ro-RO"/>
        </w:rPr>
        <w:t xml:space="preserve"> agrement.</w:t>
      </w:r>
    </w:p>
    <w:p w:rsidR="0047043B" w:rsidRPr="0047043B" w:rsidRDefault="0047043B" w:rsidP="0047043B">
      <w:pPr>
        <w:pStyle w:val="a3"/>
        <w:jc w:val="both"/>
        <w:rPr>
          <w:color w:val="000000"/>
          <w:lang w:val="ro-RO" w:eastAsia="ro-RO"/>
        </w:rPr>
      </w:pPr>
    </w:p>
    <w:p w:rsidR="0047043B" w:rsidRPr="0047043B" w:rsidRDefault="0047043B" w:rsidP="0047043B">
      <w:pPr>
        <w:pStyle w:val="1"/>
        <w:spacing w:before="0"/>
        <w:jc w:val="center"/>
        <w:rPr>
          <w:rFonts w:ascii="Times New Roman" w:hAnsi="Times New Roman"/>
          <w:b w:val="0"/>
          <w:color w:val="auto"/>
          <w:sz w:val="24"/>
          <w:szCs w:val="24"/>
          <w:lang w:eastAsia="ru-RU"/>
        </w:rPr>
      </w:pPr>
      <w:bookmarkStart w:id="3" w:name="_Toc534987472"/>
      <w:r w:rsidRPr="0047043B">
        <w:rPr>
          <w:rFonts w:ascii="Times New Roman" w:hAnsi="Times New Roman"/>
          <w:b w:val="0"/>
          <w:color w:val="auto"/>
          <w:sz w:val="24"/>
          <w:szCs w:val="24"/>
          <w:lang w:eastAsia="ru-RU"/>
        </w:rPr>
        <w:t>Capitolul III.  Structura teritorială</w:t>
      </w:r>
      <w:bookmarkEnd w:id="3"/>
    </w:p>
    <w:p w:rsidR="0047043B" w:rsidRPr="0047043B" w:rsidRDefault="0047043B" w:rsidP="0047043B">
      <w:pPr>
        <w:numPr>
          <w:ilvl w:val="0"/>
          <w:numId w:val="2"/>
        </w:numPr>
        <w:tabs>
          <w:tab w:val="left" w:pos="284"/>
          <w:tab w:val="left" w:pos="900"/>
        </w:tabs>
        <w:spacing w:line="276" w:lineRule="auto"/>
        <w:ind w:firstLine="540"/>
        <w:jc w:val="both"/>
        <w:rPr>
          <w:rFonts w:ascii="Times New Roman" w:hAnsi="Times New Roman"/>
          <w:b w:val="0"/>
          <w:szCs w:val="24"/>
          <w:lang w:val="ro-RO"/>
        </w:rPr>
      </w:pPr>
      <w:r w:rsidRPr="0047043B">
        <w:rPr>
          <w:rFonts w:ascii="Times New Roman" w:hAnsi="Times New Roman"/>
          <w:b w:val="0"/>
          <w:szCs w:val="24"/>
          <w:lang w:val="ro-RO"/>
        </w:rPr>
        <w:t>G</w:t>
      </w:r>
      <w:r w:rsidRPr="0047043B">
        <w:rPr>
          <w:rFonts w:ascii="Times New Roman" w:hAnsi="Times New Roman"/>
          <w:b w:val="0"/>
          <w:color w:val="000000"/>
          <w:szCs w:val="24"/>
          <w:lang w:val="ro-RO"/>
        </w:rPr>
        <w:t xml:space="preserve">estionarea teritoriului </w:t>
      </w:r>
      <w:r w:rsidRPr="0047043B">
        <w:rPr>
          <w:rFonts w:ascii="Times New Roman" w:hAnsi="Times New Roman"/>
          <w:b w:val="0"/>
          <w:color w:val="000000"/>
          <w:szCs w:val="24"/>
          <w:lang w:val="ro-RO"/>
        </w:rPr>
        <w:t>Rezervației</w:t>
      </w:r>
      <w:r w:rsidRPr="0047043B">
        <w:rPr>
          <w:rFonts w:ascii="Times New Roman" w:hAnsi="Times New Roman"/>
          <w:b w:val="0"/>
          <w:color w:val="000000"/>
          <w:szCs w:val="24"/>
          <w:lang w:val="ro-RO"/>
        </w:rPr>
        <w:t xml:space="preserve"> reprezintă ansamblul </w:t>
      </w:r>
      <w:r w:rsidRPr="0047043B">
        <w:rPr>
          <w:rFonts w:ascii="Times New Roman" w:hAnsi="Times New Roman"/>
          <w:b w:val="0"/>
          <w:color w:val="000000"/>
          <w:szCs w:val="24"/>
          <w:lang w:val="ro-RO"/>
        </w:rPr>
        <w:t>acțiunilor</w:t>
      </w:r>
      <w:r w:rsidRPr="0047043B">
        <w:rPr>
          <w:rFonts w:ascii="Times New Roman" w:hAnsi="Times New Roman"/>
          <w:b w:val="0"/>
          <w:color w:val="000000"/>
          <w:szCs w:val="24"/>
          <w:lang w:val="ro-RO"/>
        </w:rPr>
        <w:t xml:space="preserve"> de organizare, conservare şi dezvoltare a acesteia în </w:t>
      </w:r>
      <w:r w:rsidRPr="0047043B">
        <w:rPr>
          <w:rFonts w:ascii="Times New Roman" w:hAnsi="Times New Roman"/>
          <w:b w:val="0"/>
          <w:color w:val="000000"/>
          <w:szCs w:val="24"/>
          <w:lang w:val="ro-RO"/>
        </w:rPr>
        <w:t>concordanță</w:t>
      </w:r>
      <w:r w:rsidRPr="0047043B">
        <w:rPr>
          <w:rFonts w:ascii="Times New Roman" w:hAnsi="Times New Roman"/>
          <w:b w:val="0"/>
          <w:color w:val="000000"/>
          <w:szCs w:val="24"/>
          <w:lang w:val="ro-RO"/>
        </w:rPr>
        <w:t xml:space="preserve"> cu interesul public şi cu prevederile planului de management a</w:t>
      </w:r>
      <w:r w:rsidRPr="0047043B">
        <w:rPr>
          <w:rFonts w:ascii="Times New Roman" w:hAnsi="Times New Roman"/>
          <w:b w:val="0"/>
          <w:color w:val="000000"/>
          <w:szCs w:val="24"/>
          <w:lang w:val="ro-RO"/>
        </w:rPr>
        <w:t xml:space="preserve"> </w:t>
      </w:r>
      <w:r w:rsidRPr="0047043B">
        <w:rPr>
          <w:rFonts w:ascii="Times New Roman" w:hAnsi="Times New Roman"/>
          <w:b w:val="0"/>
          <w:color w:val="000000"/>
          <w:szCs w:val="24"/>
          <w:lang w:val="ro-RO"/>
        </w:rPr>
        <w:t xml:space="preserve">Rezervației, elaborat </w:t>
      </w:r>
      <w:r w:rsidRPr="0047043B">
        <w:rPr>
          <w:rFonts w:ascii="Times New Roman" w:hAnsi="Times New Roman"/>
          <w:b w:val="0"/>
          <w:color w:val="000000"/>
          <w:szCs w:val="24"/>
          <w:lang w:val="ro-RO"/>
        </w:rPr>
        <w:t>și</w:t>
      </w:r>
      <w:r w:rsidRPr="0047043B">
        <w:rPr>
          <w:rFonts w:ascii="Times New Roman" w:hAnsi="Times New Roman"/>
          <w:b w:val="0"/>
          <w:color w:val="000000"/>
          <w:szCs w:val="24"/>
          <w:lang w:val="ro-RO"/>
        </w:rPr>
        <w:t xml:space="preserve"> aprobat conform prevederilor legale. </w:t>
      </w:r>
      <w:r w:rsidRPr="0047043B">
        <w:rPr>
          <w:rFonts w:ascii="Times New Roman" w:hAnsi="Times New Roman"/>
          <w:b w:val="0"/>
          <w:color w:val="000000"/>
          <w:szCs w:val="24"/>
          <w:lang w:val="ro-RO"/>
        </w:rPr>
        <w:t>Reieșind</w:t>
      </w:r>
      <w:r w:rsidRPr="0047043B">
        <w:rPr>
          <w:rFonts w:ascii="Times New Roman" w:hAnsi="Times New Roman"/>
          <w:b w:val="0"/>
          <w:color w:val="000000"/>
          <w:szCs w:val="24"/>
          <w:lang w:val="ro-RO"/>
        </w:rPr>
        <w:t xml:space="preserve"> din scopul </w:t>
      </w:r>
      <w:r w:rsidRPr="0047043B">
        <w:rPr>
          <w:rFonts w:ascii="Times New Roman" w:hAnsi="Times New Roman"/>
          <w:b w:val="0"/>
          <w:color w:val="000000"/>
          <w:szCs w:val="24"/>
          <w:lang w:val="ro-RO"/>
        </w:rPr>
        <w:t>și</w:t>
      </w:r>
      <w:r w:rsidRPr="0047043B">
        <w:rPr>
          <w:rFonts w:ascii="Times New Roman" w:hAnsi="Times New Roman"/>
          <w:b w:val="0"/>
          <w:color w:val="000000"/>
          <w:szCs w:val="24"/>
          <w:lang w:val="ro-RO"/>
        </w:rPr>
        <w:t xml:space="preserve"> obiectivele stabilite, teritoriul </w:t>
      </w:r>
      <w:r w:rsidRPr="0047043B">
        <w:rPr>
          <w:rFonts w:ascii="Times New Roman" w:hAnsi="Times New Roman"/>
          <w:b w:val="0"/>
          <w:color w:val="000000"/>
          <w:szCs w:val="24"/>
          <w:lang w:val="ro-RO"/>
        </w:rPr>
        <w:t>Rezervației</w:t>
      </w:r>
      <w:r w:rsidRPr="0047043B">
        <w:rPr>
          <w:rFonts w:ascii="Times New Roman" w:hAnsi="Times New Roman"/>
          <w:b w:val="0"/>
          <w:color w:val="000000"/>
          <w:szCs w:val="24"/>
          <w:lang w:val="ro-RO"/>
        </w:rPr>
        <w:t xml:space="preserve"> este divizat în 3 zone de management, conform anexei 3 și 4,  fiecare avînd un regim corespunzător:</w:t>
      </w:r>
    </w:p>
    <w:p w:rsidR="0047043B" w:rsidRPr="0047043B" w:rsidRDefault="0047043B" w:rsidP="0047043B">
      <w:pPr>
        <w:pStyle w:val="a3"/>
        <w:numPr>
          <w:ilvl w:val="0"/>
          <w:numId w:val="9"/>
        </w:numPr>
        <w:tabs>
          <w:tab w:val="left" w:pos="284"/>
          <w:tab w:val="left" w:pos="900"/>
        </w:tabs>
        <w:spacing w:line="276" w:lineRule="auto"/>
        <w:jc w:val="both"/>
        <w:rPr>
          <w:lang w:val="ro-RO"/>
        </w:rPr>
      </w:pPr>
      <w:r w:rsidRPr="0047043B">
        <w:rPr>
          <w:i/>
          <w:iCs/>
          <w:color w:val="000000"/>
          <w:lang w:val="ro-RO"/>
        </w:rPr>
        <w:t xml:space="preserve"> Z</w:t>
      </w:r>
      <w:r w:rsidRPr="0047043B">
        <w:rPr>
          <w:i/>
          <w:color w:val="000000"/>
          <w:lang w:val="ro-RO"/>
        </w:rPr>
        <w:t>ona nucleu</w:t>
      </w:r>
      <w:r w:rsidRPr="0047043B">
        <w:rPr>
          <w:color w:val="000000"/>
          <w:lang w:val="ro-RO"/>
        </w:rPr>
        <w:t>, cu suprafaţa totală de 302 ha:</w:t>
      </w:r>
    </w:p>
    <w:p w:rsidR="0047043B" w:rsidRPr="0047043B" w:rsidRDefault="0047043B" w:rsidP="0047043B">
      <w:pPr>
        <w:tabs>
          <w:tab w:val="left" w:pos="284"/>
          <w:tab w:val="left" w:pos="993"/>
        </w:tabs>
        <w:spacing w:line="276" w:lineRule="auto"/>
        <w:ind w:firstLine="540"/>
        <w:jc w:val="both"/>
        <w:rPr>
          <w:rFonts w:ascii="Times New Roman" w:hAnsi="Times New Roman"/>
          <w:b w:val="0"/>
          <w:color w:val="000000"/>
          <w:lang w:val="ro-RO"/>
        </w:rPr>
      </w:pPr>
      <w:r w:rsidRPr="0047043B">
        <w:rPr>
          <w:rFonts w:ascii="Times New Roman" w:hAnsi="Times New Roman"/>
          <w:b w:val="0"/>
          <w:color w:val="000000"/>
          <w:lang w:val="ro-RO" w:eastAsia="ro-RO"/>
        </w:rPr>
        <w:t>Zona</w:t>
      </w:r>
      <w:r w:rsidRPr="0047043B">
        <w:rPr>
          <w:rFonts w:ascii="Times New Roman" w:hAnsi="Times New Roman"/>
          <w:b w:val="0"/>
          <w:color w:val="000000"/>
          <w:lang w:val="ro-RO" w:eastAsia="ro-RO"/>
        </w:rPr>
        <w:t xml:space="preserve"> este de protecție integrală, cuprinde arii naturale unice, amplasate în afara aşezămintelor umane permanente și terenurile fondului forestier, care îşi păstrează caracterul şi influenţa naturală şi care servesc ca depozit natural de păstrare a fondului genetic de plante şi animale autohtone</w:t>
      </w:r>
      <w:r w:rsidRPr="0047043B">
        <w:rPr>
          <w:b w:val="0"/>
          <w:color w:val="000000"/>
          <w:lang w:val="ro-RO" w:eastAsia="ro-RO"/>
        </w:rPr>
        <w:t>.</w:t>
      </w:r>
      <w:r w:rsidRPr="0047043B">
        <w:rPr>
          <w:rFonts w:ascii="Times New Roman" w:hAnsi="Times New Roman"/>
          <w:b w:val="0"/>
          <w:color w:val="000000"/>
          <w:szCs w:val="24"/>
          <w:lang w:val="ro-RO" w:eastAsia="ro-RO"/>
        </w:rPr>
        <w:t>Este zona cu cel mai strict regim de protecţie - protecţie integrală şi este destinată exclusiv conservării biodiversităţii şi creării condiţiilor naturale de dezvoltare a biocenozelor.</w:t>
      </w:r>
      <w:r w:rsidRPr="0047043B">
        <w:rPr>
          <w:rFonts w:ascii="Times New Roman" w:hAnsi="Times New Roman"/>
          <w:b w:val="0"/>
          <w:color w:val="000000"/>
          <w:lang w:val="ro-RO"/>
        </w:rPr>
        <w:t xml:space="preserve"> În zonă este interzisă orice activitate economică. Se permite doar efectuarea cercetărilor ştiinţifice aprobate de Consiliul ştiinţific şi coordonate cu autoritatea silvică centrală, autoritatea centrală pentru mediu şi cu institutele științifice de profil (actualmente institutele din cadrul Ministerului Educației, Culturii și Cercetării). De asemenea, se admit efectuarea cercetării ştiinţifice fără impact, monitorizarea, patrularea oficială şi activităţile de protecţie, precum şi vizitările limitate, de preferinţă în legătură cu activităţile de cercetare. Activităţile de refacere se efectuează prin procese naturale, iar dacă este necesară intervenţia umană, aceasta trebuie limitată în timp. Nu se permite nici o construcţie sau infrastructură permanentă, structurile temporare fiind acceptabile doar pentru desfăşurarea cercetării științifice autorizate.</w:t>
      </w:r>
    </w:p>
    <w:p w:rsidR="0047043B" w:rsidRPr="0047043B" w:rsidRDefault="0047043B" w:rsidP="0047043B">
      <w:pPr>
        <w:pStyle w:val="a3"/>
        <w:numPr>
          <w:ilvl w:val="0"/>
          <w:numId w:val="9"/>
        </w:numPr>
        <w:tabs>
          <w:tab w:val="left" w:pos="284"/>
          <w:tab w:val="left" w:pos="993"/>
        </w:tabs>
        <w:spacing w:line="276" w:lineRule="auto"/>
        <w:ind w:hanging="495"/>
        <w:jc w:val="both"/>
        <w:rPr>
          <w:lang w:val="ro-RO"/>
        </w:rPr>
      </w:pPr>
      <w:r w:rsidRPr="0047043B">
        <w:rPr>
          <w:i/>
          <w:iCs/>
          <w:color w:val="000000"/>
          <w:lang w:val="ro-RO"/>
        </w:rPr>
        <w:t xml:space="preserve"> Z</w:t>
      </w:r>
      <w:r w:rsidRPr="0047043B">
        <w:rPr>
          <w:i/>
          <w:color w:val="000000"/>
          <w:lang w:val="ro-RO"/>
        </w:rPr>
        <w:t>ona tampon</w:t>
      </w:r>
      <w:r w:rsidRPr="0047043B">
        <w:rPr>
          <w:color w:val="000000"/>
          <w:lang w:val="ro-RO"/>
        </w:rPr>
        <w:t>, cu suprafaţa totală de 1310 ha:</w:t>
      </w:r>
    </w:p>
    <w:p w:rsidR="0047043B" w:rsidRPr="0047043B" w:rsidRDefault="0047043B" w:rsidP="0047043B">
      <w:pPr>
        <w:pStyle w:val="a3"/>
        <w:tabs>
          <w:tab w:val="left" w:pos="284"/>
          <w:tab w:val="left" w:pos="630"/>
        </w:tabs>
        <w:spacing w:line="276" w:lineRule="auto"/>
        <w:ind w:left="0" w:firstLine="630"/>
        <w:jc w:val="both"/>
        <w:rPr>
          <w:color w:val="000000"/>
          <w:lang w:val="ro-RO" w:eastAsia="ro-RO"/>
        </w:rPr>
      </w:pPr>
      <w:r w:rsidRPr="0047043B">
        <w:rPr>
          <w:color w:val="000000"/>
          <w:lang w:val="ro-RO"/>
        </w:rPr>
        <w:t>Zona are un</w:t>
      </w:r>
      <w:r w:rsidRPr="0047043B">
        <w:rPr>
          <w:lang w:val="ro-RO"/>
        </w:rPr>
        <w:t xml:space="preserve"> rol de protecţie a zonei nucleu</w:t>
      </w:r>
      <w:r w:rsidRPr="0047043B">
        <w:rPr>
          <w:color w:val="000000"/>
          <w:lang w:val="ro-RO"/>
        </w:rPr>
        <w:t xml:space="preserve">, este obiect de studiere şi de aplicare a rezultatelor cercetărilor ştiinţifice pentru conservarea şi dezvoltarea fondului genetic, restabilirea principalelor tipuri de păduri, bălţi, lunci, stepe etc. </w:t>
      </w:r>
      <w:r w:rsidRPr="0047043B">
        <w:rPr>
          <w:color w:val="000000"/>
          <w:lang w:val="ro-RO" w:eastAsia="ro-RO"/>
        </w:rPr>
        <w:t xml:space="preserve">În zonă se admite: activitatea de regenerare şi reconstrucţie ecologică; </w:t>
      </w:r>
      <w:r w:rsidRPr="0047043B">
        <w:rPr>
          <w:b/>
          <w:color w:val="000000"/>
          <w:lang w:val="ro-RO" w:eastAsia="ro-RO"/>
        </w:rPr>
        <w:t xml:space="preserve"> </w:t>
      </w:r>
      <w:r w:rsidRPr="0047043B">
        <w:rPr>
          <w:color w:val="000000"/>
          <w:lang w:val="ro-RO" w:eastAsia="ro-RO"/>
        </w:rPr>
        <w:t>derularea măsurilor de apărare contra incendiilor; efectuarea măsurilor de profilaxie veterinară şi sanitară; d) reglementarea numerică a animalelor prin selecție  pentru menţinerea echilibrului ecologic (determinarea anuală a cotei  suprapopulaţiei de animale sălbatice);  păşunatul şi strîngerea fînului de către salariaţii rezervaţiei; tăierile de igienă, de îngrijire şi de regenerare a pădurilor;  construirea de locuinţe de serviciu pentru personalul ştiinţific al rezervaţiei; desfăşurarea activităţilor ce nu contravin sarcinilor rezervaţiei, aprobate de consiliul ştiinţific şi coordonate cu institutele ştiinţifice de profil şi autoritatea centrală pentru mediu.</w:t>
      </w:r>
    </w:p>
    <w:p w:rsidR="0047043B" w:rsidRPr="0047043B" w:rsidRDefault="0047043B" w:rsidP="0047043B">
      <w:pPr>
        <w:pStyle w:val="a3"/>
        <w:ind w:left="0"/>
        <w:jc w:val="both"/>
        <w:rPr>
          <w:lang w:val="ro-RO"/>
        </w:rPr>
      </w:pPr>
      <w:r w:rsidRPr="0047043B">
        <w:rPr>
          <w:color w:val="000000"/>
          <w:lang w:val="ro-RO" w:eastAsia="ro-RO"/>
        </w:rPr>
        <w:t xml:space="preserve">          C. </w:t>
      </w:r>
      <w:r w:rsidRPr="0047043B">
        <w:rPr>
          <w:i/>
          <w:color w:val="000000"/>
          <w:lang w:val="ro-RO"/>
        </w:rPr>
        <w:t>Zonă de tranziţie</w:t>
      </w:r>
      <w:r w:rsidRPr="0047043B">
        <w:rPr>
          <w:color w:val="000000"/>
          <w:lang w:val="ro-RO"/>
        </w:rPr>
        <w:t>,</w:t>
      </w:r>
      <w:r w:rsidRPr="0047043B">
        <w:rPr>
          <w:color w:val="FF0000"/>
          <w:lang w:val="ro-RO"/>
        </w:rPr>
        <w:t xml:space="preserve"> </w:t>
      </w:r>
      <w:r w:rsidRPr="0047043B">
        <w:rPr>
          <w:color w:val="000000"/>
          <w:lang w:val="ro-RO"/>
        </w:rPr>
        <w:t>cu suprafaţa totală de 13159 ha:</w:t>
      </w:r>
    </w:p>
    <w:p w:rsidR="0047043B" w:rsidRPr="0047043B" w:rsidRDefault="0047043B" w:rsidP="0047043B">
      <w:pPr>
        <w:tabs>
          <w:tab w:val="left" w:pos="284"/>
          <w:tab w:val="left" w:pos="993"/>
        </w:tabs>
        <w:spacing w:line="276" w:lineRule="auto"/>
        <w:jc w:val="both"/>
        <w:rPr>
          <w:rFonts w:ascii="Times New Roman" w:hAnsi="Times New Roman"/>
          <w:b w:val="0"/>
          <w:color w:val="000000"/>
          <w:lang w:val="ro-RO"/>
        </w:rPr>
      </w:pPr>
      <w:r w:rsidRPr="0047043B">
        <w:rPr>
          <w:color w:val="000000"/>
          <w:lang w:val="ro-RO"/>
        </w:rPr>
        <w:tab/>
        <w:t xml:space="preserve">     </w:t>
      </w:r>
      <w:r w:rsidRPr="0047043B">
        <w:rPr>
          <w:rFonts w:ascii="Times New Roman" w:hAnsi="Times New Roman"/>
          <w:b w:val="0"/>
          <w:color w:val="000000"/>
          <w:lang w:val="ro-RO"/>
        </w:rPr>
        <w:t>Zona e</w:t>
      </w:r>
      <w:r w:rsidRPr="0047043B">
        <w:rPr>
          <w:rFonts w:ascii="Times New Roman" w:hAnsi="Times New Roman"/>
          <w:b w:val="0"/>
          <w:color w:val="000000"/>
          <w:szCs w:val="24"/>
          <w:lang w:val="ro-RO" w:eastAsia="ro-RO"/>
        </w:rPr>
        <w:t>ste destinată diminuării impactului antropic din teritoriile adiacente și</w:t>
      </w:r>
      <w:r w:rsidRPr="0047043B">
        <w:rPr>
          <w:rFonts w:ascii="Times New Roman" w:hAnsi="Times New Roman"/>
          <w:b w:val="0"/>
          <w:color w:val="000000"/>
          <w:lang w:val="ro-RO"/>
        </w:rPr>
        <w:t xml:space="preserve"> include terenurile comunelor: Crihana Veche, Manta, Vadul lui Isac, Brînza, Văleni, Slobozia Mare, Cîșlița Prut și Giurgiulești. </w:t>
      </w:r>
      <w:r w:rsidRPr="0047043B">
        <w:rPr>
          <w:rFonts w:ascii="Times New Roman" w:hAnsi="Times New Roman"/>
          <w:b w:val="0"/>
          <w:color w:val="000000"/>
          <w:szCs w:val="24"/>
          <w:lang w:val="ro-RO" w:eastAsia="ro-RO"/>
        </w:rPr>
        <w:t xml:space="preserve">Terenurile din zona de tranziţie pot rămîne în posesia deţinătorilor, care sînt obligaţi să </w:t>
      </w:r>
      <w:r w:rsidRPr="0047043B">
        <w:rPr>
          <w:rFonts w:ascii="Times New Roman" w:hAnsi="Times New Roman"/>
          <w:b w:val="0"/>
          <w:color w:val="000000"/>
          <w:szCs w:val="24"/>
          <w:lang w:val="ro-RO" w:eastAsia="ro-RO"/>
        </w:rPr>
        <w:lastRenderedPageBreak/>
        <w:t>respecte regimul stabilit pentru asemenea zone. În zonă sînt permise activităţile  tradiţionale de folosinţă a terenurilor asociate cu agricultura, silvicultura, păşunatul şi pescuitul, precum și</w:t>
      </w:r>
      <w:r w:rsidRPr="0047043B">
        <w:rPr>
          <w:rFonts w:ascii="Times New Roman" w:hAnsi="Times New Roman"/>
          <w:b w:val="0"/>
          <w:color w:val="000000"/>
          <w:lang w:val="ro-RO"/>
        </w:rPr>
        <w:t xml:space="preserve"> activităţi economice și/</w:t>
      </w:r>
      <w:r w:rsidRPr="0047043B">
        <w:rPr>
          <w:rFonts w:ascii="Times New Roman" w:hAnsi="Times New Roman"/>
          <w:b w:val="0"/>
          <w:lang w:val="ro-RO"/>
        </w:rPr>
        <w:t>au tehnologii noi</w:t>
      </w:r>
      <w:r w:rsidRPr="0047043B">
        <w:rPr>
          <w:rFonts w:ascii="Times New Roman" w:hAnsi="Times New Roman"/>
          <w:b w:val="0"/>
          <w:color w:val="000000"/>
          <w:lang w:val="ro-RO"/>
        </w:rPr>
        <w:t xml:space="preserve"> non-poluante</w:t>
      </w:r>
      <w:r w:rsidRPr="0047043B">
        <w:rPr>
          <w:rFonts w:ascii="Times New Roman" w:hAnsi="Times New Roman"/>
          <w:b w:val="0"/>
          <w:lang w:val="ro-RO"/>
        </w:rPr>
        <w:t xml:space="preserve">, </w:t>
      </w:r>
      <w:r w:rsidRPr="0047043B">
        <w:rPr>
          <w:rFonts w:ascii="Times New Roman" w:hAnsi="Times New Roman"/>
          <w:b w:val="0"/>
          <w:color w:val="000000"/>
          <w:lang w:val="ro-RO"/>
        </w:rPr>
        <w:t xml:space="preserve">cu respectarea cerinţelor legale de protecţie a mediului. În acest scop vor fi stimulate activităţile prietenoase mediului şi cele legate de economia verde. </w:t>
      </w:r>
      <w:r w:rsidRPr="0047043B">
        <w:rPr>
          <w:rFonts w:ascii="Times New Roman" w:hAnsi="Times New Roman"/>
          <w:b w:val="0"/>
          <w:color w:val="000000"/>
          <w:szCs w:val="24"/>
          <w:lang w:val="ro-RO" w:eastAsia="ro-RO"/>
        </w:rPr>
        <w:t>Se interzic toate lucrările care deregleză echilibrul ecologic şi cele ce duc la degradarea factorilor de mediu din zonă.</w:t>
      </w:r>
    </w:p>
    <w:p w:rsidR="0047043B" w:rsidRPr="0047043B" w:rsidRDefault="0047043B" w:rsidP="0047043B">
      <w:pPr>
        <w:numPr>
          <w:ilvl w:val="0"/>
          <w:numId w:val="2"/>
        </w:numPr>
        <w:tabs>
          <w:tab w:val="left" w:pos="284"/>
          <w:tab w:val="left" w:pos="993"/>
        </w:tabs>
        <w:spacing w:line="276" w:lineRule="auto"/>
        <w:ind w:firstLine="540"/>
        <w:jc w:val="both"/>
        <w:rPr>
          <w:rStyle w:val="apple-converted-space"/>
          <w:rFonts w:ascii="Times New Roman" w:hAnsi="Times New Roman"/>
          <w:b w:val="0"/>
          <w:szCs w:val="24"/>
          <w:lang w:val="ro-RO"/>
        </w:rPr>
      </w:pPr>
      <w:r w:rsidRPr="0047043B">
        <w:rPr>
          <w:rFonts w:ascii="Times New Roman" w:hAnsi="Times New Roman"/>
          <w:b w:val="0"/>
          <w:color w:val="000000"/>
          <w:szCs w:val="24"/>
          <w:lang w:val="ro-RO"/>
        </w:rPr>
        <w:t>Limitele zonelor de management pot fi modificate după coordonarea prealabilă cu deţinătorii terenurilor respective, precum şi cu acordul Consiliului ştiinţific şi Consiliului Consultativ.</w:t>
      </w:r>
      <w:r w:rsidRPr="0047043B">
        <w:rPr>
          <w:rStyle w:val="apple-converted-space"/>
          <w:rFonts w:ascii="Times New Roman" w:hAnsi="Times New Roman"/>
          <w:b w:val="0"/>
          <w:color w:val="000000"/>
          <w:szCs w:val="24"/>
          <w:lang w:val="ro-RO"/>
        </w:rPr>
        <w:t> </w:t>
      </w:r>
    </w:p>
    <w:p w:rsidR="0047043B" w:rsidRPr="0047043B" w:rsidRDefault="0047043B" w:rsidP="0047043B">
      <w:pPr>
        <w:numPr>
          <w:ilvl w:val="0"/>
          <w:numId w:val="2"/>
        </w:numPr>
        <w:tabs>
          <w:tab w:val="left" w:pos="284"/>
          <w:tab w:val="left" w:pos="993"/>
        </w:tabs>
        <w:spacing w:line="276" w:lineRule="auto"/>
        <w:ind w:firstLine="540"/>
        <w:jc w:val="both"/>
        <w:rPr>
          <w:rFonts w:ascii="Times New Roman" w:hAnsi="Times New Roman"/>
          <w:b w:val="0"/>
          <w:szCs w:val="24"/>
          <w:lang w:val="ro-RO"/>
        </w:rPr>
      </w:pPr>
      <w:r w:rsidRPr="0047043B">
        <w:rPr>
          <w:rFonts w:ascii="Times New Roman" w:hAnsi="Times New Roman"/>
          <w:b w:val="0"/>
          <w:color w:val="000000"/>
          <w:szCs w:val="24"/>
          <w:lang w:val="ro-RO"/>
        </w:rPr>
        <w:t xml:space="preserve">Fiecare dintre zonele A, B, C poate include teritorii amplasate în diferite părţi ale Rezervaţiei. Hotarele zonelor funcţionale sînt determinate în procesul elaborării, coordonării şi aprobării planurilor de management. </w:t>
      </w:r>
    </w:p>
    <w:p w:rsidR="0047043B" w:rsidRPr="0047043B" w:rsidRDefault="0047043B" w:rsidP="0047043B">
      <w:pPr>
        <w:numPr>
          <w:ilvl w:val="0"/>
          <w:numId w:val="2"/>
        </w:numPr>
        <w:tabs>
          <w:tab w:val="left" w:pos="284"/>
          <w:tab w:val="left" w:pos="993"/>
        </w:tabs>
        <w:spacing w:line="276" w:lineRule="auto"/>
        <w:ind w:firstLine="540"/>
        <w:jc w:val="both"/>
        <w:rPr>
          <w:rStyle w:val="apple-converted-space"/>
          <w:rFonts w:ascii="Times New Roman" w:hAnsi="Times New Roman"/>
          <w:b w:val="0"/>
          <w:szCs w:val="24"/>
          <w:lang w:val="ro-RO"/>
        </w:rPr>
      </w:pPr>
      <w:r w:rsidRPr="0047043B">
        <w:rPr>
          <w:rFonts w:ascii="Times New Roman" w:hAnsi="Times New Roman"/>
          <w:b w:val="0"/>
          <w:color w:val="000000"/>
          <w:szCs w:val="24"/>
          <w:lang w:val="ro-RO"/>
        </w:rPr>
        <w:t>Limitele zonei nucleu şi altor zone sau subzone de management, în funcţie de necesităţi, sînt marcate pe teren cu semne informative sau de altă natură. Marcarea se efectuează de către administraţia Rezervaţiei de comun acord cu actorii locali.</w:t>
      </w:r>
      <w:r w:rsidRPr="0047043B">
        <w:rPr>
          <w:rStyle w:val="apple-converted-space"/>
          <w:rFonts w:ascii="Times New Roman" w:hAnsi="Times New Roman"/>
          <w:b w:val="0"/>
          <w:color w:val="000000"/>
          <w:szCs w:val="24"/>
          <w:lang w:val="ro-RO"/>
        </w:rPr>
        <w:t> </w:t>
      </w:r>
    </w:p>
    <w:p w:rsidR="0047043B" w:rsidRPr="0047043B" w:rsidRDefault="0047043B" w:rsidP="0047043B">
      <w:pPr>
        <w:numPr>
          <w:ilvl w:val="0"/>
          <w:numId w:val="2"/>
        </w:numPr>
        <w:tabs>
          <w:tab w:val="left" w:pos="284"/>
          <w:tab w:val="left" w:pos="993"/>
        </w:tabs>
        <w:spacing w:line="276" w:lineRule="auto"/>
        <w:ind w:firstLine="540"/>
        <w:jc w:val="both"/>
        <w:rPr>
          <w:rFonts w:ascii="Times New Roman" w:hAnsi="Times New Roman"/>
          <w:b w:val="0"/>
          <w:szCs w:val="24"/>
          <w:lang w:val="ro-RO"/>
        </w:rPr>
      </w:pPr>
      <w:r w:rsidRPr="0047043B">
        <w:rPr>
          <w:rFonts w:ascii="Times New Roman" w:hAnsi="Times New Roman"/>
          <w:b w:val="0"/>
          <w:color w:val="000000"/>
          <w:szCs w:val="24"/>
          <w:lang w:val="ro-RO"/>
        </w:rPr>
        <w:t>În vederea minimizării impactului antropic negativ asupra patrimoniului natural al Rezervaţiei, în jurul acestuia se creează o zonă de protecţie cu lăţimea de 100 - 150 m. Limitele zonei de protecţie sînt marcate pe teren cu ajutorul semnelor informative sau de altă natură şi sînt expuse în documentaţia de urbanism şi amenajare a teritoriului, aprobată de Guvern. Zona de protecţie a Rezervaţiei se stabileşte în funcţie de configuraţia terenurilor agricole, a hotarelor naturale ale localităţilor, amplasamentul drumurilor principale etc. Terenurile zonei de protecţie rămîn în posesia proprietarilor de teren.</w:t>
      </w:r>
    </w:p>
    <w:p w:rsidR="0047043B" w:rsidRPr="0047043B" w:rsidRDefault="0047043B" w:rsidP="0047043B">
      <w:pPr>
        <w:tabs>
          <w:tab w:val="left" w:pos="284"/>
          <w:tab w:val="left" w:pos="993"/>
        </w:tabs>
        <w:ind w:firstLine="540"/>
        <w:jc w:val="both"/>
        <w:rPr>
          <w:rFonts w:ascii="Times New Roman" w:hAnsi="Times New Roman"/>
          <w:b w:val="0"/>
          <w:szCs w:val="24"/>
          <w:lang w:val="ro-RO"/>
        </w:rPr>
      </w:pPr>
      <w:r w:rsidRPr="0047043B">
        <w:rPr>
          <w:rFonts w:ascii="Times New Roman" w:hAnsi="Times New Roman"/>
          <w:b w:val="0"/>
          <w:color w:val="000000"/>
          <w:szCs w:val="24"/>
          <w:lang w:val="ro-RO"/>
        </w:rPr>
        <w:t>În zona de protecţie sînt interzise următoarele activităţi fără o coordonare cu administrarea Rezervației Biosferei:   </w:t>
      </w:r>
    </w:p>
    <w:p w:rsidR="0047043B" w:rsidRPr="0047043B" w:rsidRDefault="0047043B" w:rsidP="0047043B">
      <w:pPr>
        <w:pStyle w:val="a3"/>
        <w:numPr>
          <w:ilvl w:val="0"/>
          <w:numId w:val="5"/>
        </w:numPr>
        <w:tabs>
          <w:tab w:val="left" w:pos="0"/>
          <w:tab w:val="left" w:pos="567"/>
          <w:tab w:val="left" w:pos="900"/>
        </w:tabs>
        <w:spacing w:line="276" w:lineRule="auto"/>
        <w:ind w:left="0" w:firstLine="567"/>
        <w:jc w:val="both"/>
        <w:rPr>
          <w:lang w:val="ro-RO"/>
        </w:rPr>
      </w:pPr>
      <w:r w:rsidRPr="0047043B">
        <w:rPr>
          <w:color w:val="000000"/>
          <w:lang w:val="ro-RO"/>
        </w:rPr>
        <w:t>desfăşurarea activităților neautorizate de introducere în natură a speciilor regnului animal  și vegetal, ce nu sînt specifice zonei protejate;</w:t>
      </w:r>
    </w:p>
    <w:p w:rsidR="0047043B" w:rsidRPr="0047043B" w:rsidRDefault="0047043B" w:rsidP="0047043B">
      <w:pPr>
        <w:pStyle w:val="a3"/>
        <w:numPr>
          <w:ilvl w:val="0"/>
          <w:numId w:val="5"/>
        </w:numPr>
        <w:tabs>
          <w:tab w:val="left" w:pos="0"/>
          <w:tab w:val="left" w:pos="567"/>
          <w:tab w:val="left" w:pos="900"/>
        </w:tabs>
        <w:spacing w:line="276" w:lineRule="auto"/>
        <w:ind w:left="0" w:firstLine="567"/>
        <w:jc w:val="both"/>
        <w:rPr>
          <w:lang w:val="ro-RO"/>
        </w:rPr>
      </w:pPr>
      <w:r w:rsidRPr="0047043B">
        <w:rPr>
          <w:color w:val="000000"/>
          <w:lang w:val="ro-RO"/>
        </w:rPr>
        <w:t>desfăşurarea lucrărilor neautorizate care pot avea ca efect modificarea regimului hidrologic al acvatoriilor sau care pot avea un impact negativ asupra complexelor naturale ale Rezervaţiei;</w:t>
      </w:r>
    </w:p>
    <w:p w:rsidR="0047043B" w:rsidRPr="0047043B" w:rsidRDefault="0047043B" w:rsidP="0047043B">
      <w:pPr>
        <w:pStyle w:val="a3"/>
        <w:numPr>
          <w:ilvl w:val="0"/>
          <w:numId w:val="5"/>
        </w:numPr>
        <w:tabs>
          <w:tab w:val="left" w:pos="0"/>
          <w:tab w:val="left" w:pos="567"/>
          <w:tab w:val="left" w:pos="900"/>
        </w:tabs>
        <w:spacing w:line="276" w:lineRule="auto"/>
        <w:ind w:left="0" w:firstLine="567"/>
        <w:jc w:val="both"/>
        <w:rPr>
          <w:lang w:val="ro-RO"/>
        </w:rPr>
      </w:pPr>
      <w:r w:rsidRPr="0047043B">
        <w:rPr>
          <w:color w:val="000000"/>
          <w:lang w:val="ro-RO"/>
        </w:rPr>
        <w:t>construcţia şi amplasarea  neautorizată a staţiilor de alimentare cu petrol, obiectelor pentru prepararea soluţiilor chimice şi pentru depozitarea produselor petroliere, sălilor de cazane, acumulatoarelor de ape reziduale, punctelor de deservire tehnică, spălătoriilor, obiectelor agricole şi industriale, care pot avea un impact ecologic distructiv;</w:t>
      </w:r>
    </w:p>
    <w:p w:rsidR="0047043B" w:rsidRPr="0047043B" w:rsidRDefault="0047043B" w:rsidP="0047043B">
      <w:pPr>
        <w:pStyle w:val="a3"/>
        <w:numPr>
          <w:ilvl w:val="0"/>
          <w:numId w:val="5"/>
        </w:numPr>
        <w:tabs>
          <w:tab w:val="left" w:pos="0"/>
          <w:tab w:val="left" w:pos="567"/>
          <w:tab w:val="left" w:pos="900"/>
        </w:tabs>
        <w:spacing w:line="276" w:lineRule="auto"/>
        <w:ind w:left="0" w:firstLine="567"/>
        <w:jc w:val="both"/>
        <w:rPr>
          <w:lang w:val="ro-RO"/>
        </w:rPr>
      </w:pPr>
      <w:r w:rsidRPr="0047043B">
        <w:rPr>
          <w:color w:val="000000"/>
          <w:lang w:val="ro-RO"/>
        </w:rPr>
        <w:t>alte tipuri de activităţi care pot avea impact negativ asupra complexelor naturale ale Rezervaţiei.</w:t>
      </w:r>
    </w:p>
    <w:p w:rsidR="0047043B" w:rsidRPr="0047043B" w:rsidRDefault="0047043B" w:rsidP="0047043B">
      <w:pPr>
        <w:pStyle w:val="a3"/>
        <w:numPr>
          <w:ilvl w:val="0"/>
          <w:numId w:val="2"/>
        </w:numPr>
        <w:tabs>
          <w:tab w:val="left" w:pos="0"/>
          <w:tab w:val="left" w:pos="990"/>
        </w:tabs>
        <w:spacing w:line="276" w:lineRule="auto"/>
        <w:ind w:firstLine="540"/>
        <w:jc w:val="both"/>
        <w:rPr>
          <w:color w:val="FF0000"/>
          <w:lang w:val="ro-RO"/>
        </w:rPr>
      </w:pPr>
      <w:r w:rsidRPr="0047043B">
        <w:rPr>
          <w:color w:val="000000"/>
          <w:lang w:val="ro-RO"/>
        </w:rPr>
        <w:t>Terenurile beneficiarilor, posesorilor sau proprietarilor de teren, precum şi edificiile sau construcţiile amplasate în limitele teritoriului Rezervaţiei, care aparţin persoanelor fizice sau juridice, rămîn în proprietatea/posesia acestora şi sînt exploatate conform destinaţiei lor de bază, cu respectarea regimului activităţii economice stabilit de prevederile prezentului Regulament, în conformitate cu art.7 din Legea nr. 1538/1998 privind fondul ariilor naturale protejate de stat.</w:t>
      </w:r>
      <w:r w:rsidRPr="0047043B">
        <w:rPr>
          <w:lang w:val="ro-RO"/>
        </w:rPr>
        <w:t xml:space="preserve"> Persoanele fizice sau juridice care desfăşoară activităţi în perimetrul rezervaţiei sunt obligate să folosească numai mijloace ecologice admise, atât tradiţionale, cât şi noi, în condiţiile de reglementare şi de coordonarea autorizării stabilite de Administraţia Rezervaţiei.</w:t>
      </w:r>
    </w:p>
    <w:p w:rsidR="0047043B" w:rsidRPr="0047043B" w:rsidRDefault="0047043B" w:rsidP="0047043B">
      <w:pPr>
        <w:pStyle w:val="a3"/>
        <w:numPr>
          <w:ilvl w:val="0"/>
          <w:numId w:val="2"/>
        </w:numPr>
        <w:tabs>
          <w:tab w:val="left" w:pos="0"/>
          <w:tab w:val="left" w:pos="990"/>
        </w:tabs>
        <w:spacing w:line="276" w:lineRule="auto"/>
        <w:ind w:firstLine="540"/>
        <w:jc w:val="both"/>
        <w:rPr>
          <w:lang w:val="ro-RO"/>
        </w:rPr>
      </w:pPr>
      <w:r w:rsidRPr="0047043B">
        <w:rPr>
          <w:color w:val="000000"/>
          <w:lang w:val="ro-RO"/>
        </w:rPr>
        <w:t>Orice persoană fizică sau juridică este în drept să efectueze tranzacții de vînzare-cumpărare a terenurilor proprietate privată amplasate în perimetrul Rezervației. Terenurile proprietate privată amplasate în perimetrul Rezervaţiei pot fi înstrăinate conform prevederilor legale, cu condiția păstrării destinației lor de bază. Exproprierea posesorilor, beneficiarilor şi proprietarilor funciari din perimetrul Rezervației pentru cauză de utilitate publică este posibilă doar cu respectarea prevederilor legislației în vigoare.</w:t>
      </w:r>
    </w:p>
    <w:p w:rsidR="0047043B" w:rsidRPr="0047043B" w:rsidRDefault="0047043B" w:rsidP="0047043B">
      <w:pPr>
        <w:pStyle w:val="1"/>
        <w:jc w:val="center"/>
        <w:rPr>
          <w:rFonts w:ascii="Times New Roman" w:hAnsi="Times New Roman"/>
          <w:b w:val="0"/>
          <w:color w:val="auto"/>
          <w:sz w:val="24"/>
          <w:szCs w:val="24"/>
          <w:u w:val="single"/>
          <w:lang w:eastAsia="ru-RU"/>
        </w:rPr>
      </w:pPr>
      <w:bookmarkStart w:id="4" w:name="_Toc534987473"/>
      <w:r w:rsidRPr="0047043B">
        <w:rPr>
          <w:rFonts w:ascii="Times New Roman" w:hAnsi="Times New Roman"/>
          <w:b w:val="0"/>
          <w:color w:val="auto"/>
          <w:sz w:val="24"/>
          <w:szCs w:val="24"/>
          <w:u w:val="single"/>
          <w:lang w:eastAsia="ru-RU"/>
        </w:rPr>
        <w:lastRenderedPageBreak/>
        <w:t>Capitolul IV. Activitatea de cercetare ştiinţifică</w:t>
      </w:r>
      <w:bookmarkEnd w:id="4"/>
    </w:p>
    <w:p w:rsidR="0047043B" w:rsidRPr="0047043B" w:rsidRDefault="0047043B" w:rsidP="0047043B">
      <w:pPr>
        <w:pStyle w:val="a3"/>
        <w:numPr>
          <w:ilvl w:val="0"/>
          <w:numId w:val="2"/>
        </w:numPr>
        <w:tabs>
          <w:tab w:val="left" w:pos="990"/>
        </w:tabs>
        <w:spacing w:line="276" w:lineRule="auto"/>
        <w:ind w:firstLine="540"/>
        <w:jc w:val="both"/>
        <w:rPr>
          <w:color w:val="000000"/>
          <w:lang w:val="ro-RO" w:eastAsia="ro-RO"/>
        </w:rPr>
      </w:pPr>
      <w:r w:rsidRPr="0047043B">
        <w:rPr>
          <w:color w:val="000000"/>
          <w:lang w:val="ro-RO" w:eastAsia="ro-RO"/>
        </w:rPr>
        <w:t>Cercetările ştiinţifice în Rezervație se desfăşoară în baza unor programe complexe conforme cu programul UNESCO "Omul şi biosfera".</w:t>
      </w:r>
    </w:p>
    <w:p w:rsidR="0047043B" w:rsidRPr="0047043B" w:rsidRDefault="0047043B" w:rsidP="0047043B">
      <w:pPr>
        <w:pStyle w:val="a3"/>
        <w:numPr>
          <w:ilvl w:val="0"/>
          <w:numId w:val="2"/>
        </w:numPr>
        <w:tabs>
          <w:tab w:val="left" w:pos="990"/>
        </w:tabs>
        <w:spacing w:line="276" w:lineRule="auto"/>
        <w:ind w:firstLine="540"/>
        <w:jc w:val="both"/>
        <w:rPr>
          <w:color w:val="000000"/>
          <w:lang w:val="ro-RO" w:eastAsia="ro-RO"/>
        </w:rPr>
      </w:pPr>
      <w:r w:rsidRPr="0047043B">
        <w:rPr>
          <w:color w:val="000000"/>
          <w:lang w:val="ro-RO" w:eastAsia="ro-RO"/>
        </w:rPr>
        <w:t xml:space="preserve">Cercetările ştiinţifice se efectuează de către secţia  ştiinţă a rezervaţiei biosferei, instituţiile ştiinţifice de profil din ţară, organizaţii neguvernamentale, care dispun de potenţial ştiinţific, cu participarea specialiştilor din alte ţări. </w:t>
      </w:r>
    </w:p>
    <w:p w:rsidR="0047043B" w:rsidRPr="0047043B" w:rsidRDefault="0047043B" w:rsidP="0047043B">
      <w:pPr>
        <w:pStyle w:val="a3"/>
        <w:numPr>
          <w:ilvl w:val="0"/>
          <w:numId w:val="2"/>
        </w:numPr>
        <w:tabs>
          <w:tab w:val="clear" w:pos="57"/>
          <w:tab w:val="num" w:pos="540"/>
          <w:tab w:val="left" w:pos="990"/>
        </w:tabs>
        <w:spacing w:line="276" w:lineRule="auto"/>
        <w:ind w:firstLine="540"/>
        <w:jc w:val="both"/>
        <w:rPr>
          <w:i/>
          <w:u w:val="single"/>
          <w:lang w:val="ro-RO"/>
        </w:rPr>
      </w:pPr>
      <w:r w:rsidRPr="0047043B">
        <w:rPr>
          <w:color w:val="000000"/>
          <w:lang w:val="ro-RO" w:eastAsia="ro-RO"/>
        </w:rPr>
        <w:t>Cercetările științifice se realizează în mod obligatoriu, conform unor programe speciale, asigurîndu-se continuitatea monitoringului ecologic. În acest scop, a</w:t>
      </w:r>
      <w:r w:rsidRPr="0047043B">
        <w:rPr>
          <w:color w:val="000000"/>
          <w:lang w:val="ro-RO"/>
        </w:rPr>
        <w:t>dministraţia Rezervaţiei elaborează un plan anual de cercetare ştiinţifică, coordonat cu autoritatea administrativă centrală abilitată cu protecția mediului înconjurător și Agenția „Moldsilva” şi stabileşte măsuri speciale de conservare a biodiversităţii Rezervaţiei şi de monitorizare a acesteia, care se propun spre coordonare Consiliului științific.</w:t>
      </w:r>
      <w:r w:rsidRPr="0047043B">
        <w:rPr>
          <w:rStyle w:val="apple-converted-space"/>
          <w:color w:val="000000"/>
          <w:lang w:val="ro-RO"/>
        </w:rPr>
        <w:t> </w:t>
      </w:r>
    </w:p>
    <w:p w:rsidR="0047043B" w:rsidRPr="0047043B" w:rsidRDefault="0047043B" w:rsidP="0047043B">
      <w:pPr>
        <w:pStyle w:val="a3"/>
        <w:numPr>
          <w:ilvl w:val="0"/>
          <w:numId w:val="2"/>
        </w:numPr>
        <w:tabs>
          <w:tab w:val="left" w:pos="990"/>
        </w:tabs>
        <w:spacing w:line="276" w:lineRule="auto"/>
        <w:ind w:firstLine="540"/>
        <w:jc w:val="both"/>
        <w:rPr>
          <w:color w:val="000000"/>
          <w:lang w:val="ro-RO" w:eastAsia="ro-RO"/>
        </w:rPr>
      </w:pPr>
      <w:r w:rsidRPr="0047043B">
        <w:rPr>
          <w:color w:val="000000"/>
          <w:lang w:val="ro-RO" w:eastAsia="ro-RO"/>
        </w:rPr>
        <w:t>Scopul cercetărilor ştiinţifice constă în studierea diversităţii biologice, proceselor şi mecanismelor naturale în context naţional şi legătura acestora cu procesele şi mecanismele naturale ce au loc în biosferă, precum și în scop de determinare a surselor de impact antropic la nivel naţional şi, după caz, la nivel global asupra integrităţii patrimoniului natural.</w:t>
      </w:r>
    </w:p>
    <w:p w:rsidR="0047043B" w:rsidRPr="0047043B" w:rsidRDefault="0047043B" w:rsidP="0047043B">
      <w:pPr>
        <w:pStyle w:val="a3"/>
        <w:numPr>
          <w:ilvl w:val="0"/>
          <w:numId w:val="2"/>
        </w:numPr>
        <w:tabs>
          <w:tab w:val="left" w:pos="990"/>
        </w:tabs>
        <w:spacing w:line="276" w:lineRule="auto"/>
        <w:ind w:firstLine="540"/>
        <w:jc w:val="both"/>
        <w:rPr>
          <w:color w:val="000000"/>
          <w:lang w:val="ro-RO" w:eastAsia="ro-RO"/>
        </w:rPr>
      </w:pPr>
      <w:r w:rsidRPr="0047043B">
        <w:rPr>
          <w:color w:val="000000"/>
          <w:lang w:val="ro-RO" w:eastAsia="ro-RO"/>
        </w:rPr>
        <w:t>Efectuarea cercetărilor privind rolul rezervaţiei biosferei ca sursă de formare a microclimei şi ca factor de stabilizare a climei generale se referă la propagarea cunoştinţelor referitoare la organizarea structurală  şi funcţională a biosferei.</w:t>
      </w:r>
    </w:p>
    <w:p w:rsidR="0047043B" w:rsidRPr="0047043B" w:rsidRDefault="0047043B" w:rsidP="0047043B">
      <w:pPr>
        <w:pStyle w:val="a3"/>
        <w:numPr>
          <w:ilvl w:val="0"/>
          <w:numId w:val="2"/>
        </w:numPr>
        <w:tabs>
          <w:tab w:val="left" w:pos="990"/>
        </w:tabs>
        <w:spacing w:line="276" w:lineRule="auto"/>
        <w:ind w:firstLine="540"/>
        <w:jc w:val="both"/>
        <w:rPr>
          <w:color w:val="000000"/>
          <w:lang w:val="ro-RO" w:eastAsia="ro-RO"/>
        </w:rPr>
      </w:pPr>
      <w:r w:rsidRPr="0047043B">
        <w:rPr>
          <w:color w:val="000000"/>
          <w:lang w:val="ro-RO"/>
        </w:rPr>
        <w:t>Întreaga activitate de cercetare ştiinţifică de pe teritoriul Rezervaţiei se desfăşoară cu acordul scris al Administraţiei Rezervaţiei, care sprijină logistic, la solicitare, activitatea de cercetare.</w:t>
      </w:r>
    </w:p>
    <w:p w:rsidR="0047043B" w:rsidRPr="0047043B" w:rsidRDefault="0047043B" w:rsidP="0047043B">
      <w:pPr>
        <w:pStyle w:val="a3"/>
        <w:numPr>
          <w:ilvl w:val="0"/>
          <w:numId w:val="2"/>
        </w:numPr>
        <w:tabs>
          <w:tab w:val="left" w:pos="990"/>
        </w:tabs>
        <w:spacing w:line="276" w:lineRule="auto"/>
        <w:ind w:firstLine="540"/>
        <w:jc w:val="both"/>
        <w:rPr>
          <w:color w:val="000000"/>
          <w:lang w:val="ro-RO" w:eastAsia="ro-RO"/>
        </w:rPr>
      </w:pPr>
      <w:r w:rsidRPr="0047043B">
        <w:rPr>
          <w:color w:val="000000"/>
          <w:lang w:val="ro-RO" w:eastAsia="ro-RO"/>
        </w:rPr>
        <w:t>Rezervaţia este abilitată să editeze lucrări ştiinţifice, materiale de informare şi popularizare a patrimoniului său natural și să participle la activitățile de colaborare internaţională pe problemele biosferei.</w:t>
      </w:r>
    </w:p>
    <w:p w:rsidR="0047043B" w:rsidRPr="0047043B" w:rsidRDefault="0047043B" w:rsidP="0047043B">
      <w:pPr>
        <w:pStyle w:val="a3"/>
        <w:numPr>
          <w:ilvl w:val="0"/>
          <w:numId w:val="2"/>
        </w:numPr>
        <w:tabs>
          <w:tab w:val="left" w:pos="990"/>
        </w:tabs>
        <w:spacing w:line="276" w:lineRule="auto"/>
        <w:ind w:firstLine="540"/>
        <w:jc w:val="both"/>
        <w:rPr>
          <w:color w:val="000000"/>
          <w:lang w:val="ro-RO" w:eastAsia="ro-RO"/>
        </w:rPr>
      </w:pPr>
      <w:r w:rsidRPr="0047043B">
        <w:rPr>
          <w:color w:val="000000"/>
          <w:lang w:val="ro-RO" w:eastAsia="ro-RO"/>
        </w:rPr>
        <w:t xml:space="preserve">În Rezervaţie se instituie consiliul ştiinţific, componenţa şi regulamentul căruia se aprobă de către </w:t>
      </w:r>
      <w:r w:rsidRPr="0047043B">
        <w:rPr>
          <w:color w:val="000000"/>
          <w:lang w:val="ro-RO"/>
        </w:rPr>
        <w:t>autoritatea administrativă centrală abilitată cu protecția mediului înconjurător, prin intermediul Agenției „Moldsilva”</w:t>
      </w:r>
    </w:p>
    <w:p w:rsidR="0047043B" w:rsidRPr="0047043B" w:rsidRDefault="0047043B" w:rsidP="0047043B">
      <w:pPr>
        <w:pStyle w:val="a3"/>
        <w:numPr>
          <w:ilvl w:val="0"/>
          <w:numId w:val="2"/>
        </w:numPr>
        <w:tabs>
          <w:tab w:val="left" w:pos="990"/>
        </w:tabs>
        <w:spacing w:line="276" w:lineRule="auto"/>
        <w:ind w:firstLine="540"/>
        <w:jc w:val="both"/>
        <w:rPr>
          <w:lang w:val="ro-RO" w:eastAsia="x-none"/>
        </w:rPr>
      </w:pPr>
      <w:r w:rsidRPr="0047043B">
        <w:rPr>
          <w:color w:val="000000"/>
          <w:lang w:val="ro-RO" w:eastAsia="ro-RO"/>
        </w:rPr>
        <w:t xml:space="preserve">Consiliul științific examinează </w:t>
      </w:r>
      <w:r w:rsidRPr="0047043B">
        <w:rPr>
          <w:color w:val="000000"/>
          <w:lang w:val="ro-RO"/>
        </w:rPr>
        <w:t>raportul anual de activitate şi planul de activitate pentru anul următor ale Rezervaţiei, avizează proiectul bugetului de venituri şi cheltuieli pentru anul următor, care se aprobă de autoritatea administrativă centrală abilitată cu protecția mediului înconjurător, prin intermediul Agenției „Moldsilva”</w:t>
      </w:r>
      <w:r w:rsidRPr="0047043B">
        <w:rPr>
          <w:color w:val="000000"/>
          <w:lang w:val="ro-RO" w:eastAsia="ro-RO"/>
        </w:rPr>
        <w:t>.</w:t>
      </w:r>
    </w:p>
    <w:p w:rsidR="0047043B" w:rsidRPr="0047043B" w:rsidRDefault="0047043B" w:rsidP="0047043B">
      <w:pPr>
        <w:rPr>
          <w:b w:val="0"/>
          <w:strike/>
          <w:lang w:val="ro-RO"/>
        </w:rPr>
      </w:pPr>
    </w:p>
    <w:p w:rsidR="0047043B" w:rsidRPr="0047043B" w:rsidRDefault="0047043B" w:rsidP="0047043B">
      <w:pPr>
        <w:pStyle w:val="1"/>
        <w:spacing w:before="0"/>
        <w:jc w:val="center"/>
        <w:rPr>
          <w:rFonts w:ascii="Times New Roman" w:hAnsi="Times New Roman"/>
          <w:b w:val="0"/>
          <w:color w:val="auto"/>
          <w:sz w:val="24"/>
          <w:szCs w:val="24"/>
          <w:u w:val="single"/>
          <w:lang w:eastAsia="ru-RU"/>
        </w:rPr>
      </w:pPr>
      <w:bookmarkStart w:id="5" w:name="_Toc534987476"/>
      <w:r w:rsidRPr="0047043B">
        <w:rPr>
          <w:rFonts w:ascii="Times New Roman" w:hAnsi="Times New Roman"/>
          <w:b w:val="0"/>
          <w:color w:val="auto"/>
          <w:sz w:val="24"/>
          <w:szCs w:val="24"/>
          <w:u w:val="single"/>
          <w:lang w:eastAsia="ru-RU"/>
        </w:rPr>
        <w:t>Capitolul V. Reglementarea activităţilor de gospodărire</w:t>
      </w:r>
      <w:bookmarkEnd w:id="5"/>
    </w:p>
    <w:p w:rsidR="0047043B" w:rsidRPr="0047043B" w:rsidRDefault="0047043B" w:rsidP="0047043B">
      <w:pPr>
        <w:pStyle w:val="2"/>
        <w:spacing w:before="0"/>
        <w:ind w:firstLine="540"/>
        <w:jc w:val="center"/>
        <w:rPr>
          <w:rFonts w:ascii="Times New Roman" w:hAnsi="Times New Roman"/>
          <w:b w:val="0"/>
          <w:color w:val="auto"/>
          <w:sz w:val="24"/>
          <w:szCs w:val="24"/>
        </w:rPr>
      </w:pPr>
      <w:bookmarkStart w:id="6" w:name="_Toc534987477"/>
      <w:r w:rsidRPr="0047043B">
        <w:rPr>
          <w:rFonts w:ascii="Times New Roman" w:hAnsi="Times New Roman"/>
          <w:b w:val="0"/>
          <w:color w:val="auto"/>
          <w:sz w:val="24"/>
          <w:szCs w:val="24"/>
        </w:rPr>
        <w:t xml:space="preserve">5.1. </w:t>
      </w:r>
      <w:r w:rsidRPr="0047043B">
        <w:rPr>
          <w:rFonts w:ascii="Times New Roman" w:hAnsi="Times New Roman"/>
          <w:b w:val="0"/>
          <w:i/>
          <w:color w:val="auto"/>
          <w:sz w:val="24"/>
          <w:szCs w:val="24"/>
        </w:rPr>
        <w:t>Reglementări generale</w:t>
      </w:r>
      <w:bookmarkEnd w:id="6"/>
    </w:p>
    <w:p w:rsidR="0047043B" w:rsidRPr="0047043B" w:rsidRDefault="0047043B" w:rsidP="0047043B">
      <w:pPr>
        <w:pStyle w:val="a3"/>
        <w:numPr>
          <w:ilvl w:val="0"/>
          <w:numId w:val="2"/>
        </w:numPr>
        <w:tabs>
          <w:tab w:val="left" w:pos="284"/>
          <w:tab w:val="left" w:pos="990"/>
        </w:tabs>
        <w:spacing w:line="276" w:lineRule="auto"/>
        <w:ind w:firstLine="540"/>
        <w:jc w:val="both"/>
        <w:rPr>
          <w:lang w:val="ro-RO"/>
        </w:rPr>
      </w:pPr>
      <w:r w:rsidRPr="0047043B">
        <w:rPr>
          <w:color w:val="000000"/>
          <w:lang w:val="ro-RO"/>
        </w:rPr>
        <w:t>Toate activităţile din cadrul Rezervaţiei  se planifică şi se desfăşoară în conformitate cu prezentul Regulament şi Planul de management, cu respectarea prevederilor Convenției de la Aarhus privind accesul la informație, participarea publicului la luarea deciziei şi accesul la justiție în probleme de mediu și a procedurilor de transparență decizională.</w:t>
      </w:r>
    </w:p>
    <w:p w:rsidR="0047043B" w:rsidRPr="0047043B" w:rsidRDefault="0047043B" w:rsidP="0047043B">
      <w:pPr>
        <w:pStyle w:val="a3"/>
        <w:numPr>
          <w:ilvl w:val="0"/>
          <w:numId w:val="2"/>
        </w:numPr>
        <w:tabs>
          <w:tab w:val="left" w:pos="284"/>
          <w:tab w:val="left" w:pos="990"/>
        </w:tabs>
        <w:spacing w:line="276" w:lineRule="auto"/>
        <w:ind w:firstLine="540"/>
        <w:jc w:val="both"/>
        <w:rPr>
          <w:lang w:val="ro-RO"/>
        </w:rPr>
      </w:pPr>
      <w:r w:rsidRPr="0047043B">
        <w:rPr>
          <w:lang w:val="ro-RO"/>
        </w:rPr>
        <w:t xml:space="preserve">Planul de management al Rezervației se elaborează de Administrația Rezervației, se examinează de Consiliul Consultativ și Consiliului științific ale Rezervației şi se aprobă de Guvern, la propunerea </w:t>
      </w:r>
      <w:r w:rsidRPr="0047043B">
        <w:rPr>
          <w:color w:val="000000"/>
          <w:lang w:val="ro-RO"/>
        </w:rPr>
        <w:t>autorității administrative centrale abilitată cu protecția mediului înconjurător.</w:t>
      </w:r>
    </w:p>
    <w:p w:rsidR="0047043B" w:rsidRPr="0047043B" w:rsidRDefault="0047043B" w:rsidP="0047043B">
      <w:pPr>
        <w:pStyle w:val="a3"/>
        <w:numPr>
          <w:ilvl w:val="0"/>
          <w:numId w:val="2"/>
        </w:numPr>
        <w:tabs>
          <w:tab w:val="left" w:pos="284"/>
          <w:tab w:val="left" w:pos="990"/>
        </w:tabs>
        <w:spacing w:line="276" w:lineRule="auto"/>
        <w:ind w:firstLine="540"/>
        <w:jc w:val="both"/>
        <w:rPr>
          <w:lang w:val="ro-RO"/>
        </w:rPr>
      </w:pPr>
      <w:r w:rsidRPr="0047043B">
        <w:rPr>
          <w:lang w:val="ro-RO"/>
        </w:rPr>
        <w:t xml:space="preserve">Elaborarea Planului de management al Rezervaţiei are la bază obiectivele de conservare  stabilite în funcţie de speciile/habitatele prioritare din Rezervaţie. Obiectivele de conservare sunt reprezentate de valorile de referinţă favorabile pentru speciile/habitatele prioritare din Rezervaţie. </w:t>
      </w:r>
    </w:p>
    <w:p w:rsidR="0047043B" w:rsidRPr="0047043B" w:rsidRDefault="0047043B" w:rsidP="0047043B">
      <w:pPr>
        <w:pStyle w:val="a3"/>
        <w:numPr>
          <w:ilvl w:val="0"/>
          <w:numId w:val="2"/>
        </w:numPr>
        <w:tabs>
          <w:tab w:val="left" w:pos="284"/>
          <w:tab w:val="left" w:pos="990"/>
        </w:tabs>
        <w:spacing w:line="276" w:lineRule="auto"/>
        <w:ind w:firstLine="540"/>
        <w:jc w:val="both"/>
        <w:rPr>
          <w:lang w:val="ro-RO"/>
        </w:rPr>
      </w:pPr>
      <w:r w:rsidRPr="0047043B">
        <w:rPr>
          <w:lang w:val="ro-RO"/>
        </w:rPr>
        <w:t xml:space="preserve">Planurile de amenajare a teritoriului, cele de dezvoltare naţională  și locală, pentru teritoriile încadrate în hotarele Rezervaţiei şi din vecinătatea acesteia, vor fi armonizate cu prevederile Planului de Management al Rezervaţiei. </w:t>
      </w:r>
    </w:p>
    <w:p w:rsidR="0047043B" w:rsidRPr="0047043B" w:rsidRDefault="0047043B" w:rsidP="0047043B">
      <w:pPr>
        <w:pStyle w:val="a3"/>
        <w:numPr>
          <w:ilvl w:val="0"/>
          <w:numId w:val="2"/>
        </w:numPr>
        <w:tabs>
          <w:tab w:val="left" w:pos="284"/>
          <w:tab w:val="left" w:pos="990"/>
        </w:tabs>
        <w:spacing w:line="276" w:lineRule="auto"/>
        <w:ind w:firstLine="540"/>
        <w:jc w:val="both"/>
        <w:rPr>
          <w:lang w:val="ro-RO"/>
        </w:rPr>
      </w:pPr>
      <w:r w:rsidRPr="0047043B">
        <w:rPr>
          <w:lang w:val="ro-RO"/>
        </w:rPr>
        <w:t xml:space="preserve">Respectarea Regulamentului Rezervaţiei şi a Planului de Management al Rezervaţiei sunt obligatorii pentru Administraţia Rezervaţiei, precum şi pentru persoanele fizice şi juridice care deţin sau administrează terenuri ori alte bunuri şi/sau desfășoară activități în perimetrul Rezervației. Având </w:t>
      </w:r>
      <w:r w:rsidRPr="0047043B">
        <w:rPr>
          <w:lang w:val="ro-RO"/>
        </w:rPr>
        <w:lastRenderedPageBreak/>
        <w:t>în vedere prezența așezărilor umane în perimetrul Rezervației, Planul de Management se elaborează şi se implementează în așa mod, încât Rezervația să constituie un model de dezvoltare a comunităților umane în armonie cu mediul natural.</w:t>
      </w:r>
      <w:r w:rsidRPr="0047043B">
        <w:rPr>
          <w:color w:val="000000"/>
          <w:lang w:val="ro-RO"/>
        </w:rPr>
        <w:t xml:space="preserve"> </w:t>
      </w:r>
    </w:p>
    <w:p w:rsidR="0047043B" w:rsidRPr="0047043B" w:rsidRDefault="0047043B" w:rsidP="0047043B">
      <w:pPr>
        <w:pStyle w:val="a3"/>
        <w:numPr>
          <w:ilvl w:val="0"/>
          <w:numId w:val="2"/>
        </w:numPr>
        <w:tabs>
          <w:tab w:val="left" w:pos="284"/>
          <w:tab w:val="left" w:pos="990"/>
        </w:tabs>
        <w:spacing w:line="276" w:lineRule="auto"/>
        <w:ind w:firstLine="540"/>
        <w:jc w:val="both"/>
        <w:rPr>
          <w:lang w:val="ro-RO"/>
        </w:rPr>
      </w:pPr>
      <w:r w:rsidRPr="0047043B">
        <w:rPr>
          <w:color w:val="000000"/>
          <w:lang w:val="ro-RO"/>
        </w:rPr>
        <w:t xml:space="preserve">În conformitate cu Planul de Management, Administrația Rezervației elaborează proiecte, programe, planuri de activitate și de perspectivă pentru fiecare an şi pentru fiecare direcţie de activitate, precum şi asigură realizarea eficientă ale acestora. </w:t>
      </w:r>
    </w:p>
    <w:p w:rsidR="0047043B" w:rsidRPr="0047043B" w:rsidRDefault="0047043B" w:rsidP="0047043B">
      <w:pPr>
        <w:pStyle w:val="a3"/>
        <w:numPr>
          <w:ilvl w:val="0"/>
          <w:numId w:val="2"/>
        </w:numPr>
        <w:tabs>
          <w:tab w:val="left" w:pos="284"/>
          <w:tab w:val="left" w:pos="990"/>
        </w:tabs>
        <w:spacing w:line="276" w:lineRule="auto"/>
        <w:ind w:firstLine="540"/>
        <w:jc w:val="both"/>
        <w:rPr>
          <w:lang w:val="ro-RO"/>
        </w:rPr>
      </w:pPr>
      <w:r w:rsidRPr="0047043B">
        <w:rPr>
          <w:color w:val="000000"/>
          <w:lang w:val="ro-RO"/>
        </w:rPr>
        <w:t>Activitatea economică a Rezervației este efectuată în scopul organizării protecției respective a obiectelor naturale pe teritoriul acestuia, realizării programelor ecologice, educative și editoriale, a măsurilor de amenajare și întreținere a obiectelor naturale, de restabilire a acestora, precum și în scop turistic.</w:t>
      </w:r>
    </w:p>
    <w:p w:rsidR="0047043B" w:rsidRPr="0047043B" w:rsidRDefault="0047043B" w:rsidP="0047043B">
      <w:pPr>
        <w:pStyle w:val="a3"/>
        <w:numPr>
          <w:ilvl w:val="0"/>
          <w:numId w:val="2"/>
        </w:numPr>
        <w:tabs>
          <w:tab w:val="left" w:pos="284"/>
          <w:tab w:val="left" w:pos="990"/>
        </w:tabs>
        <w:spacing w:line="276" w:lineRule="auto"/>
        <w:ind w:firstLine="540"/>
        <w:jc w:val="both"/>
        <w:rPr>
          <w:lang w:val="ro-RO"/>
        </w:rPr>
      </w:pPr>
      <w:r w:rsidRPr="0047043B">
        <w:rPr>
          <w:lang w:val="ro-RO"/>
        </w:rPr>
        <w:t>Valorificarea resurselor naturale din domeniul public de interes naţional prin activităţi economice tradiţionale - păşunat, cultivarea terenurilor ieşite temporar de sub ape, albinărit, recoltarea florei şi a faunei naturale terestre şi acvatice, practicarea serviciilor de turism şi agrement, a pescuitului și de reglementare a al efectivului de animale, vânătoarea de selecție, desfăşurate pe teritoriul Rezervaţiei, precum şi desfăşurarea unor lucrări pentru întreţinerea digurilor şi a canalelor existente se efectuează conform cerințelor legislației și cu acordul Administraţia Rezervaţiei.</w:t>
      </w:r>
    </w:p>
    <w:p w:rsidR="0047043B" w:rsidRPr="0047043B" w:rsidRDefault="0047043B" w:rsidP="0047043B">
      <w:pPr>
        <w:pStyle w:val="a3"/>
        <w:numPr>
          <w:ilvl w:val="0"/>
          <w:numId w:val="2"/>
        </w:numPr>
        <w:tabs>
          <w:tab w:val="left" w:pos="284"/>
          <w:tab w:val="left" w:pos="990"/>
        </w:tabs>
        <w:spacing w:line="276" w:lineRule="auto"/>
        <w:ind w:firstLine="540"/>
        <w:jc w:val="both"/>
        <w:rPr>
          <w:lang w:val="ro-RO"/>
        </w:rPr>
      </w:pPr>
      <w:r w:rsidRPr="0047043B">
        <w:rPr>
          <w:color w:val="000000"/>
          <w:lang w:val="ro-RO"/>
        </w:rPr>
        <w:t>Activitatea economică a Rezervaţiei, precum şi a beneficiarilor, posesorilor ori proprietarilor terenurilor sau a obiectelor aflate în perimetrul Rezervaţiei, a căror activitate este limitată de necesitatea respectării regimurilor de protecție stabilite de legislație pot beneficia de înlesniri sau alte instrumente economice de stimulare a activităților.</w:t>
      </w:r>
    </w:p>
    <w:p w:rsidR="0047043B" w:rsidRPr="0047043B" w:rsidRDefault="0047043B" w:rsidP="0047043B">
      <w:pPr>
        <w:pStyle w:val="a3"/>
        <w:numPr>
          <w:ilvl w:val="0"/>
          <w:numId w:val="2"/>
        </w:numPr>
        <w:tabs>
          <w:tab w:val="left" w:pos="284"/>
          <w:tab w:val="left" w:pos="990"/>
        </w:tabs>
        <w:spacing w:line="276" w:lineRule="auto"/>
        <w:ind w:firstLine="540"/>
        <w:jc w:val="both"/>
        <w:rPr>
          <w:lang w:val="ro-RO"/>
        </w:rPr>
      </w:pPr>
      <w:r w:rsidRPr="0047043B">
        <w:rPr>
          <w:color w:val="000000"/>
          <w:lang w:val="ro-RO"/>
        </w:rPr>
        <w:t>Orice activitate din cadrul Rezervației, se coordonează în prealabil cu Administrația Rezervaţiei, se analizează din punctul de vedere al prevenirii impactului asupra valorilor patrimoniului natural și cultural a ariei protejate. Pe teritoriul Rezervaţiei este interzisă orice activitate care poate cauza prejudicii complexelor naturale, speciilor regnului animal sau vegetal, obiectelor cultural-istorice ori care contravine scopului și obiectivelor Rezervaţiei.</w:t>
      </w:r>
      <w:r w:rsidRPr="0047043B">
        <w:rPr>
          <w:rStyle w:val="apple-converted-space"/>
          <w:color w:val="000000"/>
          <w:lang w:val="ro-RO"/>
        </w:rPr>
        <w:t> </w:t>
      </w:r>
    </w:p>
    <w:p w:rsidR="0047043B" w:rsidRPr="0047043B" w:rsidRDefault="0047043B" w:rsidP="0047043B">
      <w:pPr>
        <w:pStyle w:val="a3"/>
        <w:numPr>
          <w:ilvl w:val="0"/>
          <w:numId w:val="2"/>
        </w:numPr>
        <w:tabs>
          <w:tab w:val="left" w:pos="284"/>
          <w:tab w:val="left" w:pos="990"/>
        </w:tabs>
        <w:spacing w:line="276" w:lineRule="auto"/>
        <w:ind w:firstLine="540"/>
        <w:jc w:val="both"/>
        <w:rPr>
          <w:lang w:val="ro-RO"/>
        </w:rPr>
      </w:pPr>
      <w:r w:rsidRPr="0047043B">
        <w:rPr>
          <w:color w:val="000000"/>
          <w:lang w:val="ro-RO"/>
        </w:rPr>
        <w:t>Activităţile din zona de tranziţie sînt destinate promovării unor măsuri de dezvoltare social-economică durabilă, care includ şi măsuri de conservare a naturii. Tot aici sînt întreprinse activităţile economice, ce nu contravin obiectivelor de gestionare durabilă ale Rezervației.</w:t>
      </w:r>
      <w:r w:rsidRPr="0047043B">
        <w:rPr>
          <w:rStyle w:val="apple-converted-space"/>
          <w:color w:val="000000"/>
          <w:lang w:val="ro-RO"/>
        </w:rPr>
        <w:t> </w:t>
      </w:r>
    </w:p>
    <w:p w:rsidR="0047043B" w:rsidRPr="0047043B" w:rsidRDefault="0047043B" w:rsidP="0047043B">
      <w:pPr>
        <w:tabs>
          <w:tab w:val="left" w:pos="284"/>
          <w:tab w:val="left" w:pos="993"/>
        </w:tabs>
        <w:ind w:left="540"/>
        <w:jc w:val="both"/>
        <w:rPr>
          <w:rFonts w:ascii="Times New Roman" w:hAnsi="Times New Roman"/>
          <w:b w:val="0"/>
          <w:szCs w:val="24"/>
          <w:lang w:val="ro-RO"/>
        </w:rPr>
      </w:pPr>
    </w:p>
    <w:p w:rsidR="0047043B" w:rsidRPr="0047043B" w:rsidRDefault="0047043B" w:rsidP="0047043B">
      <w:pPr>
        <w:pStyle w:val="2"/>
        <w:ind w:firstLine="540"/>
        <w:jc w:val="center"/>
        <w:rPr>
          <w:rFonts w:ascii="Times New Roman" w:hAnsi="Times New Roman"/>
          <w:b w:val="0"/>
          <w:i/>
          <w:color w:val="auto"/>
          <w:sz w:val="24"/>
          <w:szCs w:val="24"/>
        </w:rPr>
      </w:pPr>
      <w:bookmarkStart w:id="7" w:name="_Toc534987478"/>
      <w:r w:rsidRPr="0047043B">
        <w:rPr>
          <w:rFonts w:ascii="Times New Roman" w:hAnsi="Times New Roman"/>
          <w:b w:val="0"/>
          <w:i/>
          <w:color w:val="auto"/>
          <w:sz w:val="24"/>
          <w:szCs w:val="24"/>
        </w:rPr>
        <w:t>5.2. Activităţi de silvicultură, de gospodărire a fondului cinegetic şi piscicol</w:t>
      </w:r>
      <w:bookmarkEnd w:id="7"/>
    </w:p>
    <w:p w:rsidR="0047043B" w:rsidRPr="0047043B" w:rsidRDefault="0047043B" w:rsidP="0047043B">
      <w:pPr>
        <w:ind w:firstLine="540"/>
        <w:rPr>
          <w:rFonts w:ascii="Times New Roman" w:hAnsi="Times New Roman"/>
          <w:b w:val="0"/>
          <w:i/>
          <w:szCs w:val="24"/>
          <w:lang w:val="ro-RO"/>
        </w:rPr>
      </w:pPr>
      <w:r w:rsidRPr="0047043B">
        <w:rPr>
          <w:rFonts w:ascii="Times New Roman" w:hAnsi="Times New Roman"/>
          <w:b w:val="0"/>
          <w:i/>
          <w:szCs w:val="24"/>
          <w:lang w:val="ro-RO"/>
        </w:rPr>
        <w:t>5.2.1. Fondul forestier</w:t>
      </w:r>
    </w:p>
    <w:p w:rsidR="0047043B" w:rsidRPr="0047043B" w:rsidRDefault="0047043B" w:rsidP="0047043B">
      <w:pPr>
        <w:pStyle w:val="a3"/>
        <w:numPr>
          <w:ilvl w:val="0"/>
          <w:numId w:val="2"/>
        </w:numPr>
        <w:tabs>
          <w:tab w:val="left" w:pos="990"/>
        </w:tabs>
        <w:spacing w:line="276" w:lineRule="auto"/>
        <w:ind w:firstLine="540"/>
        <w:jc w:val="both"/>
        <w:rPr>
          <w:color w:val="000000"/>
          <w:lang w:val="ro-RO"/>
        </w:rPr>
      </w:pPr>
      <w:r w:rsidRPr="0047043B">
        <w:rPr>
          <w:color w:val="000000"/>
          <w:lang w:val="ro-RO"/>
        </w:rPr>
        <w:t xml:space="preserve">Respectarea regimului silvic în teritoriul Rezervaţiei se realizează în conformitate cu cerințele Legii nr.1538/1998 privind fondul ariilor naturale protejate de stat și Codului silvic  nr.887/1996 , prin implementarea următoarelor prevederi:         </w:t>
      </w:r>
    </w:p>
    <w:p w:rsidR="0047043B" w:rsidRPr="0047043B" w:rsidRDefault="0047043B" w:rsidP="0047043B">
      <w:pPr>
        <w:pStyle w:val="a3"/>
        <w:numPr>
          <w:ilvl w:val="0"/>
          <w:numId w:val="21"/>
        </w:numPr>
        <w:tabs>
          <w:tab w:val="left" w:pos="990"/>
        </w:tabs>
        <w:spacing w:line="276" w:lineRule="auto"/>
        <w:ind w:left="0" w:firstLine="630"/>
        <w:jc w:val="both"/>
        <w:rPr>
          <w:lang w:val="ro-RO"/>
        </w:rPr>
      </w:pPr>
      <w:r w:rsidRPr="0047043B">
        <w:rPr>
          <w:color w:val="000000"/>
          <w:lang w:val="ro-RO"/>
        </w:rPr>
        <w:t>Pe terenurile fondului forestier, inclus în teritoriul Rezervației se efectuează  numai lucrările prevăzute în amenajamentele silvice specifice ariilor naturale protejate, cu respectarea reglementărilor privind zonarea funcţională a pădurilor şi zonarea internă a Rezervaţiei, prevăzute în capitolul III la prezentul Regulament;</w:t>
      </w:r>
    </w:p>
    <w:p w:rsidR="0047043B" w:rsidRPr="0047043B" w:rsidRDefault="0047043B" w:rsidP="0047043B">
      <w:pPr>
        <w:pStyle w:val="a3"/>
        <w:numPr>
          <w:ilvl w:val="0"/>
          <w:numId w:val="21"/>
        </w:numPr>
        <w:tabs>
          <w:tab w:val="left" w:pos="990"/>
        </w:tabs>
        <w:spacing w:line="276" w:lineRule="auto"/>
        <w:ind w:left="0" w:firstLine="630"/>
        <w:jc w:val="both"/>
        <w:rPr>
          <w:lang w:val="ro-RO"/>
        </w:rPr>
      </w:pPr>
      <w:r w:rsidRPr="0047043B">
        <w:rPr>
          <w:color w:val="000000"/>
          <w:lang w:val="ro-RO"/>
        </w:rPr>
        <w:t>La amenajarea pădurilor de pe teritoriul Rezervaţiei se vor respecta normele tehnice de amenajare specifice ariilor naturale protejate;</w:t>
      </w:r>
    </w:p>
    <w:p w:rsidR="0047043B" w:rsidRPr="0047043B" w:rsidRDefault="0047043B" w:rsidP="0047043B">
      <w:pPr>
        <w:pStyle w:val="a3"/>
        <w:numPr>
          <w:ilvl w:val="0"/>
          <w:numId w:val="21"/>
        </w:numPr>
        <w:tabs>
          <w:tab w:val="left" w:pos="990"/>
        </w:tabs>
        <w:spacing w:line="276" w:lineRule="auto"/>
        <w:ind w:left="0" w:firstLine="630"/>
        <w:jc w:val="both"/>
        <w:rPr>
          <w:lang w:val="ro-RO"/>
        </w:rPr>
      </w:pPr>
      <w:r w:rsidRPr="0047043B">
        <w:rPr>
          <w:color w:val="000000"/>
          <w:lang w:val="ro-RO"/>
        </w:rPr>
        <w:t>În scopul punerii în concordanță cu obiectivele Rezervației, amenajamentele silvice atît pentru fondul forestier de stat,  gestionat de autorităţile administraţiei publice locale, cît şi cel privat din teritoriul Rezervaţiei se examinează la conferinţele de amenajare și de Consiliul ştiinţific şi se aprobă de Agenția „Moldsilva”. În acest sens, beneficiarul amenajamentului are obligaţia de a invita un reprezentant al Rezervaţiei la conferinţele de amenajare;</w:t>
      </w:r>
    </w:p>
    <w:p w:rsidR="0047043B" w:rsidRPr="0047043B" w:rsidRDefault="0047043B" w:rsidP="0047043B">
      <w:pPr>
        <w:pStyle w:val="a3"/>
        <w:numPr>
          <w:ilvl w:val="0"/>
          <w:numId w:val="21"/>
        </w:numPr>
        <w:tabs>
          <w:tab w:val="left" w:pos="990"/>
        </w:tabs>
        <w:spacing w:line="276" w:lineRule="auto"/>
        <w:ind w:left="0" w:firstLine="630"/>
        <w:jc w:val="both"/>
        <w:rPr>
          <w:lang w:val="ro-RO"/>
        </w:rPr>
      </w:pPr>
      <w:r w:rsidRPr="0047043B">
        <w:rPr>
          <w:color w:val="000000"/>
          <w:lang w:val="ro-RO"/>
        </w:rPr>
        <w:t>Structurile silvice de administrare a fondului forestier din teritoriul Rezervaţiei sînt obligate:</w:t>
      </w:r>
    </w:p>
    <w:p w:rsidR="0047043B" w:rsidRPr="0047043B" w:rsidRDefault="0047043B" w:rsidP="0047043B">
      <w:pPr>
        <w:pStyle w:val="a3"/>
        <w:numPr>
          <w:ilvl w:val="0"/>
          <w:numId w:val="22"/>
        </w:numPr>
        <w:tabs>
          <w:tab w:val="left" w:pos="990"/>
          <w:tab w:val="left" w:pos="1260"/>
        </w:tabs>
        <w:spacing w:line="276" w:lineRule="auto"/>
        <w:ind w:left="630" w:firstLine="0"/>
        <w:jc w:val="both"/>
        <w:rPr>
          <w:color w:val="000000"/>
          <w:lang w:val="ro-RO"/>
        </w:rPr>
      </w:pPr>
      <w:r w:rsidRPr="0047043B">
        <w:rPr>
          <w:color w:val="000000"/>
          <w:lang w:val="ro-RO"/>
        </w:rPr>
        <w:t>să înainteze, în vederea coordonării, către Rezervaţie, borderoul lucrărilor silvice din teritoriul Rezervaţiei înainte de începerea unui nou an;</w:t>
      </w:r>
    </w:p>
    <w:p w:rsidR="0047043B" w:rsidRPr="0047043B" w:rsidRDefault="0047043B" w:rsidP="0047043B">
      <w:pPr>
        <w:pStyle w:val="a3"/>
        <w:numPr>
          <w:ilvl w:val="0"/>
          <w:numId w:val="22"/>
        </w:numPr>
        <w:tabs>
          <w:tab w:val="left" w:pos="990"/>
          <w:tab w:val="left" w:pos="1260"/>
        </w:tabs>
        <w:spacing w:line="276" w:lineRule="auto"/>
        <w:ind w:left="630" w:firstLine="0"/>
        <w:jc w:val="both"/>
        <w:rPr>
          <w:color w:val="000000"/>
          <w:lang w:val="ro-RO"/>
        </w:rPr>
      </w:pPr>
      <w:r w:rsidRPr="0047043B">
        <w:rPr>
          <w:color w:val="000000"/>
          <w:lang w:val="ro-RO"/>
        </w:rPr>
        <w:lastRenderedPageBreak/>
        <w:t>să transmită, anual, Administraţiei Rezervaţiei situaţia aplicării amenajamentelor silvice pe teritoriul Rezervaţiei, pentru a monitoriza respectarea aplicării în practică a lucrărilor de reconstrucție ecologică (cu utilizarea tipului tratamentelor), intensităţii şi volumului tăierilor în terenurile fondului forestier şi terenurile cu vegetaţia forestieră din afara fondului forestier din teritoriul Rezervaţiei;</w:t>
      </w:r>
    </w:p>
    <w:p w:rsidR="0047043B" w:rsidRPr="0047043B" w:rsidRDefault="0047043B" w:rsidP="0047043B">
      <w:pPr>
        <w:pStyle w:val="a3"/>
        <w:numPr>
          <w:ilvl w:val="0"/>
          <w:numId w:val="21"/>
        </w:numPr>
        <w:tabs>
          <w:tab w:val="left" w:pos="990"/>
        </w:tabs>
        <w:spacing w:line="276" w:lineRule="auto"/>
        <w:ind w:left="0" w:firstLine="630"/>
        <w:jc w:val="both"/>
        <w:rPr>
          <w:color w:val="000000"/>
          <w:lang w:val="ro-RO"/>
        </w:rPr>
      </w:pPr>
      <w:r w:rsidRPr="0047043B">
        <w:rPr>
          <w:color w:val="000000"/>
          <w:lang w:val="ro-RO"/>
        </w:rPr>
        <w:t>propunerile de derogare de la amenajamentele silvice în vigoare pe teritoriul Rezervaţiei se pot face numai prin coordonare cu Administraţia Rezervaţiei, acordată în baza hotărîrii Consiliului ştiinţific, cu aprobarea Autorităţii silvice centrale.</w:t>
      </w:r>
    </w:p>
    <w:p w:rsidR="0047043B" w:rsidRPr="0047043B" w:rsidRDefault="0047043B" w:rsidP="0047043B">
      <w:pPr>
        <w:pStyle w:val="a3"/>
        <w:numPr>
          <w:ilvl w:val="0"/>
          <w:numId w:val="2"/>
        </w:numPr>
        <w:tabs>
          <w:tab w:val="left" w:pos="990"/>
        </w:tabs>
        <w:spacing w:line="276" w:lineRule="auto"/>
        <w:ind w:firstLine="540"/>
        <w:jc w:val="both"/>
        <w:rPr>
          <w:lang w:val="ro-RO"/>
        </w:rPr>
      </w:pPr>
      <w:r w:rsidRPr="0047043B">
        <w:rPr>
          <w:color w:val="000000"/>
          <w:lang w:val="ro-RO"/>
        </w:rPr>
        <w:t>Elaborarea planurilor de amenajament silvic pentru proprietarii  terenurilor fondului forestier din Rezervație va include o fază de consultare publică atît în cadrul conferințelor de amenajare, cît şi în reuniuni organizate, după necesitate, de Administraţia Rezervaţiei. Procedurile de elaborare a planurilor de amenajare în Rezervaţie vor include cel puţin consultarea cu următorii factori de decizie: Administraţia Rezervaţiei,  autoritatea administrativă centrală abilitată cu protecția mediului înconjurător, Agenția „Moldsilva”, Agenția de Mediu, Inspectoratul pentru Protecția Mediului, autoritățile publice locale şi, după caz, reprezentanții instituțiilor științifice de profil și de educație universitară, alte instituții și organizații, experţi naționali și internaționali din domeniile vizate, asociații obștești, respectînd procedura transparenţei decizionale.</w:t>
      </w:r>
    </w:p>
    <w:p w:rsidR="0047043B" w:rsidRPr="0047043B" w:rsidRDefault="0047043B" w:rsidP="0047043B">
      <w:pPr>
        <w:pStyle w:val="a3"/>
        <w:numPr>
          <w:ilvl w:val="0"/>
          <w:numId w:val="2"/>
        </w:numPr>
        <w:tabs>
          <w:tab w:val="left" w:pos="990"/>
        </w:tabs>
        <w:spacing w:line="276" w:lineRule="auto"/>
        <w:ind w:firstLine="540"/>
        <w:jc w:val="both"/>
        <w:rPr>
          <w:lang w:val="ro-RO"/>
        </w:rPr>
      </w:pPr>
      <w:r w:rsidRPr="0047043B">
        <w:rPr>
          <w:color w:val="000000"/>
          <w:lang w:val="ro-RO"/>
        </w:rPr>
        <w:t>În gospodărirea fondului forestier din Rezervaţie se vor aplica următoarele reguli: </w:t>
      </w:r>
    </w:p>
    <w:p w:rsidR="0047043B" w:rsidRPr="0047043B" w:rsidRDefault="0047043B" w:rsidP="0047043B">
      <w:pPr>
        <w:pStyle w:val="a3"/>
        <w:numPr>
          <w:ilvl w:val="0"/>
          <w:numId w:val="31"/>
        </w:numPr>
        <w:tabs>
          <w:tab w:val="left" w:pos="900"/>
        </w:tabs>
        <w:spacing w:line="276" w:lineRule="auto"/>
        <w:ind w:left="90" w:firstLine="450"/>
        <w:jc w:val="both"/>
        <w:rPr>
          <w:lang w:val="ro-RO"/>
        </w:rPr>
      </w:pPr>
      <w:r w:rsidRPr="0047043B">
        <w:rPr>
          <w:color w:val="000000"/>
          <w:lang w:val="ro-RO"/>
        </w:rPr>
        <w:t>Suprafeţele de teren care prezintă interes deosebit sub raportul biodiversităţii se vor constitui în subparcele, indiferent de întinderea lor, în toate situaţiile în care acest lucru este posibil. Acest aspect va fi realizat odată cu revizuirea amenajamentelor silvice ce se vor adapta planului de management aprobat şi cu identificarea în teren a zonelor cu specii şi habitate de interes comunitar;</w:t>
      </w:r>
    </w:p>
    <w:p w:rsidR="0047043B" w:rsidRPr="0047043B" w:rsidRDefault="0047043B" w:rsidP="0047043B">
      <w:pPr>
        <w:pStyle w:val="a3"/>
        <w:numPr>
          <w:ilvl w:val="0"/>
          <w:numId w:val="31"/>
        </w:numPr>
        <w:tabs>
          <w:tab w:val="left" w:pos="900"/>
        </w:tabs>
        <w:spacing w:line="276" w:lineRule="auto"/>
        <w:ind w:left="90" w:firstLine="450"/>
        <w:jc w:val="both"/>
        <w:rPr>
          <w:lang w:val="ro-RO"/>
        </w:rPr>
      </w:pPr>
      <w:r w:rsidRPr="0047043B">
        <w:rPr>
          <w:color w:val="000000"/>
          <w:lang w:val="ro-RO"/>
        </w:rPr>
        <w:t>lucrările de igienă se vor executa numai pentru prevenirea unor focare de dăunători forestieri active cu un grad înalt de ameninţare şi în situaţiile în care proporţia lemnului mort este semnificativă. Lucrările respective se vor aviza de către Administraţia Rezervaţiei în baza hotărîrii Consiliului știinţific;</w:t>
      </w:r>
    </w:p>
    <w:p w:rsidR="0047043B" w:rsidRPr="0047043B" w:rsidRDefault="0047043B" w:rsidP="0047043B">
      <w:pPr>
        <w:pStyle w:val="a3"/>
        <w:numPr>
          <w:ilvl w:val="0"/>
          <w:numId w:val="31"/>
        </w:numPr>
        <w:tabs>
          <w:tab w:val="left" w:pos="900"/>
        </w:tabs>
        <w:spacing w:line="276" w:lineRule="auto"/>
        <w:ind w:left="90" w:firstLine="450"/>
        <w:jc w:val="both"/>
        <w:rPr>
          <w:lang w:val="ro-RO"/>
        </w:rPr>
      </w:pPr>
      <w:r w:rsidRPr="0047043B">
        <w:rPr>
          <w:color w:val="000000"/>
          <w:lang w:val="ro-RO"/>
        </w:rPr>
        <w:t>Se va lua în considerare creşterea cantităţii de lemn mort rămas în pădure, în special în aria parchetelor de exploatare şi în zonele uşor accesibile, prin lăsarea cu ocazia marcării şi a lucrărilor de exploatare a 2-3 arbori uscaţi la hectar;</w:t>
      </w:r>
    </w:p>
    <w:p w:rsidR="0047043B" w:rsidRPr="0047043B" w:rsidRDefault="0047043B" w:rsidP="0047043B">
      <w:pPr>
        <w:pStyle w:val="a3"/>
        <w:numPr>
          <w:ilvl w:val="0"/>
          <w:numId w:val="31"/>
        </w:numPr>
        <w:tabs>
          <w:tab w:val="left" w:pos="900"/>
        </w:tabs>
        <w:spacing w:line="276" w:lineRule="auto"/>
        <w:ind w:left="90" w:firstLine="450"/>
        <w:jc w:val="both"/>
        <w:rPr>
          <w:lang w:val="ro-RO"/>
        </w:rPr>
      </w:pPr>
      <w:r w:rsidRPr="0047043B">
        <w:rPr>
          <w:color w:val="000000"/>
          <w:lang w:val="ro-RO"/>
        </w:rPr>
        <w:t>Pentru valorificarea masei lemnoase rezultate prin aplicarea lucrărilor de reconstrucție ecologică se vor adopta şi se vor aplica tehnologii şi procedee de exploatare ecologice, urmărindu-se evitarea şi/sau reducerea la maximum a vătămărilor asupra solului, arborilor care rămân, a subarboretului, precum şi seminţişurilor şi păturii erbacee;</w:t>
      </w:r>
    </w:p>
    <w:p w:rsidR="0047043B" w:rsidRPr="0047043B" w:rsidRDefault="0047043B" w:rsidP="0047043B">
      <w:pPr>
        <w:pStyle w:val="a3"/>
        <w:numPr>
          <w:ilvl w:val="0"/>
          <w:numId w:val="31"/>
        </w:numPr>
        <w:tabs>
          <w:tab w:val="left" w:pos="900"/>
        </w:tabs>
        <w:spacing w:line="276" w:lineRule="auto"/>
        <w:ind w:left="90" w:firstLine="450"/>
        <w:jc w:val="both"/>
        <w:rPr>
          <w:i/>
          <w:lang w:val="ro-RO"/>
        </w:rPr>
      </w:pPr>
      <w:r w:rsidRPr="0047043B">
        <w:rPr>
          <w:color w:val="000000"/>
          <w:lang w:val="ro-RO"/>
        </w:rPr>
        <w:t>Lucrările de punere în valoare, desfășurate pe teritoriul Rezervaţiei, se vor subordona funcţiilor specifice fixate (ameliorarea funcțiilor de stabilitate al ecosistemului, conservarea biodiversităţii, creşterea eficienţei ecoprotective etc.), dar  în nici un caz mărimii posibilităţii sau recoltării anuale a acesteia, în condiţii cît mai avantajoase economic.</w:t>
      </w:r>
    </w:p>
    <w:p w:rsidR="0047043B" w:rsidRPr="0047043B" w:rsidRDefault="0047043B" w:rsidP="0047043B">
      <w:pPr>
        <w:rPr>
          <w:rFonts w:ascii="Times New Roman" w:hAnsi="Times New Roman"/>
          <w:b w:val="0"/>
          <w:i/>
          <w:lang w:val="ro-RO"/>
        </w:rPr>
      </w:pPr>
    </w:p>
    <w:p w:rsidR="0047043B" w:rsidRPr="0047043B" w:rsidRDefault="0047043B" w:rsidP="0047043B">
      <w:pPr>
        <w:ind w:firstLine="540"/>
        <w:rPr>
          <w:rFonts w:ascii="Times New Roman" w:hAnsi="Times New Roman"/>
          <w:b w:val="0"/>
          <w:i/>
          <w:lang w:val="ro-RO"/>
        </w:rPr>
      </w:pPr>
      <w:r w:rsidRPr="0047043B">
        <w:rPr>
          <w:rFonts w:ascii="Times New Roman" w:hAnsi="Times New Roman"/>
          <w:b w:val="0"/>
          <w:i/>
          <w:lang w:val="ro-RO"/>
        </w:rPr>
        <w:t>5.2.2. Fondul cinegetic</w:t>
      </w:r>
    </w:p>
    <w:p w:rsidR="0047043B" w:rsidRPr="0047043B" w:rsidRDefault="0047043B" w:rsidP="0047043B">
      <w:pPr>
        <w:pStyle w:val="a3"/>
        <w:numPr>
          <w:ilvl w:val="0"/>
          <w:numId w:val="2"/>
        </w:numPr>
        <w:tabs>
          <w:tab w:val="left" w:pos="990"/>
        </w:tabs>
        <w:spacing w:line="276" w:lineRule="auto"/>
        <w:ind w:firstLine="540"/>
        <w:jc w:val="both"/>
        <w:rPr>
          <w:lang w:val="ro-RO"/>
        </w:rPr>
      </w:pPr>
      <w:r w:rsidRPr="0047043B">
        <w:rPr>
          <w:color w:val="000000"/>
          <w:lang w:val="ro-RO"/>
        </w:rPr>
        <w:t xml:space="preserve">Pentru a asigura conservarea speciilor de faună sălbatică, controlul asupra efectivului speciilor de prădătorilor și celor invazive, pe teritoriul Rezervaţiei sînt admise vînătoarea de selecţie şi  </w:t>
      </w:r>
      <w:r w:rsidRPr="0047043B">
        <w:rPr>
          <w:bCs/>
          <w:iCs/>
          <w:color w:val="000000"/>
          <w:lang w:val="ro-RO"/>
        </w:rPr>
        <w:t>reglementarea efectivului animalelor de vînat</w:t>
      </w:r>
      <w:r w:rsidRPr="0047043B">
        <w:rPr>
          <w:bCs/>
          <w:color w:val="000000"/>
          <w:lang w:val="ro-RO"/>
        </w:rPr>
        <w:t xml:space="preserve">, </w:t>
      </w:r>
      <w:r w:rsidRPr="0047043B">
        <w:rPr>
          <w:color w:val="000000"/>
          <w:lang w:val="ro-RO"/>
        </w:rPr>
        <w:t xml:space="preserve">numai în  zonele B (tampon) şi C (de tranziție), conform cerințelor și regulilor stabilite în Legea regnului animal nr.149/1995 și Legea  </w:t>
      </w:r>
      <w:r w:rsidRPr="0047043B">
        <w:rPr>
          <w:bCs/>
          <w:color w:val="000000"/>
          <w:lang w:val="ro-RO" w:eastAsia="ro-RO"/>
        </w:rPr>
        <w:t>vînătorii și fondului cinegetic nr. 298/2018</w:t>
      </w:r>
      <w:r w:rsidRPr="0047043B">
        <w:rPr>
          <w:color w:val="000000"/>
          <w:lang w:val="ro-RO"/>
        </w:rPr>
        <w:t>. Rezultatele evaluării efectivelor reale și stabilirea cotelor de recoltarea a speciilor de vînat sunt coordonate cu Administrația Rezervației.</w:t>
      </w:r>
    </w:p>
    <w:p w:rsidR="0047043B" w:rsidRPr="0047043B" w:rsidRDefault="0047043B" w:rsidP="0047043B">
      <w:pPr>
        <w:pStyle w:val="a3"/>
        <w:numPr>
          <w:ilvl w:val="0"/>
          <w:numId w:val="2"/>
        </w:numPr>
        <w:tabs>
          <w:tab w:val="left" w:pos="990"/>
        </w:tabs>
        <w:spacing w:line="276" w:lineRule="auto"/>
        <w:ind w:firstLine="540"/>
        <w:jc w:val="both"/>
        <w:rPr>
          <w:lang w:val="ro-RO"/>
        </w:rPr>
      </w:pPr>
      <w:r w:rsidRPr="0047043B">
        <w:rPr>
          <w:color w:val="000000"/>
          <w:lang w:val="ro-RO"/>
        </w:rPr>
        <w:t xml:space="preserve">Gestionarii fondurilor de vînătoare de pe terenurile  Rezervaţiei sînt obligaţi să asigure gospodărirea faunei de interes cinegetic, cu respectarea principiului durabilităţii, în baza studiilor de evaluare şi a planurilor de management de specialitate, întocmite pentru fiecare fond de vînătoare, pentru perioada de valabilitate a contractului de gestionare cu primăriile, cu respectarea legislaţiei specifice ariilor naturale protejate şi a procedurii transparenţei decizionale. </w:t>
      </w:r>
    </w:p>
    <w:p w:rsidR="0047043B" w:rsidRPr="0047043B" w:rsidRDefault="0047043B" w:rsidP="0047043B">
      <w:pPr>
        <w:tabs>
          <w:tab w:val="left" w:pos="284"/>
          <w:tab w:val="left" w:pos="993"/>
        </w:tabs>
        <w:spacing w:line="276" w:lineRule="auto"/>
        <w:ind w:left="540"/>
        <w:jc w:val="both"/>
        <w:rPr>
          <w:rFonts w:ascii="Times New Roman" w:hAnsi="Times New Roman"/>
          <w:b w:val="0"/>
          <w:szCs w:val="24"/>
          <w:lang w:val="ro-RO"/>
        </w:rPr>
      </w:pPr>
    </w:p>
    <w:p w:rsidR="0047043B" w:rsidRPr="0047043B" w:rsidRDefault="0047043B" w:rsidP="0047043B">
      <w:pPr>
        <w:ind w:firstLine="540"/>
        <w:rPr>
          <w:rFonts w:ascii="Times New Roman" w:hAnsi="Times New Roman"/>
          <w:b w:val="0"/>
          <w:i/>
          <w:szCs w:val="24"/>
          <w:lang w:val="ro-RO"/>
        </w:rPr>
      </w:pPr>
      <w:r w:rsidRPr="0047043B">
        <w:rPr>
          <w:rFonts w:ascii="Times New Roman" w:hAnsi="Times New Roman"/>
          <w:b w:val="0"/>
          <w:i/>
          <w:szCs w:val="24"/>
          <w:lang w:val="ro-RO"/>
        </w:rPr>
        <w:t>5.2.3. Fondul piscicol</w:t>
      </w:r>
    </w:p>
    <w:p w:rsidR="0047043B" w:rsidRPr="0047043B" w:rsidRDefault="0047043B" w:rsidP="0047043B">
      <w:pPr>
        <w:numPr>
          <w:ilvl w:val="0"/>
          <w:numId w:val="2"/>
        </w:numPr>
        <w:tabs>
          <w:tab w:val="left" w:pos="284"/>
          <w:tab w:val="left" w:pos="993"/>
        </w:tabs>
        <w:spacing w:line="276" w:lineRule="auto"/>
        <w:ind w:firstLine="540"/>
        <w:jc w:val="both"/>
        <w:rPr>
          <w:rFonts w:ascii="Times New Roman" w:hAnsi="Times New Roman"/>
          <w:b w:val="0"/>
          <w:szCs w:val="24"/>
          <w:lang w:val="ro-RO"/>
        </w:rPr>
      </w:pPr>
      <w:r w:rsidRPr="0047043B">
        <w:rPr>
          <w:rFonts w:ascii="Times New Roman" w:hAnsi="Times New Roman"/>
          <w:b w:val="0"/>
          <w:color w:val="000000"/>
          <w:szCs w:val="24"/>
          <w:lang w:val="ro-RO"/>
        </w:rPr>
        <w:t xml:space="preserve">Pe teritoriul Rezervaţiei se interzice realizarea lucrărilor care împiedică migrarea, reproducerea sau care pun în pericol existenţa populaţiilor piscicole, inclusiv exploatarea sau transferarea volumelor semnificative de apă care afectează condiţiile de habitat. Este interzis pescuitul sportiv, de amatori și de agrement şi pescuitul industrial în zona A- nucleu a Rezervației și în zona de protecție a frontierei de stat. În zonele tampon și de tranziție este interzis orice pescuit în perioadele de prohibiţie. </w:t>
      </w:r>
    </w:p>
    <w:p w:rsidR="0047043B" w:rsidRPr="0047043B" w:rsidRDefault="0047043B" w:rsidP="0047043B">
      <w:pPr>
        <w:numPr>
          <w:ilvl w:val="0"/>
          <w:numId w:val="2"/>
        </w:numPr>
        <w:tabs>
          <w:tab w:val="left" w:pos="284"/>
          <w:tab w:val="left" w:pos="993"/>
        </w:tabs>
        <w:spacing w:line="276" w:lineRule="auto"/>
        <w:ind w:firstLine="540"/>
        <w:jc w:val="both"/>
        <w:rPr>
          <w:rFonts w:ascii="Times New Roman" w:hAnsi="Times New Roman"/>
          <w:b w:val="0"/>
          <w:szCs w:val="24"/>
          <w:lang w:val="ro-RO"/>
        </w:rPr>
      </w:pPr>
      <w:r w:rsidRPr="0047043B">
        <w:rPr>
          <w:rFonts w:ascii="Times New Roman" w:hAnsi="Times New Roman"/>
          <w:b w:val="0"/>
          <w:color w:val="000000"/>
          <w:szCs w:val="24"/>
          <w:lang w:val="ro-RO"/>
        </w:rPr>
        <w:t xml:space="preserve">Pescuitul în </w:t>
      </w:r>
      <w:r w:rsidRPr="0047043B">
        <w:rPr>
          <w:rFonts w:ascii="Times New Roman" w:hAnsi="Times New Roman"/>
          <w:b w:val="0"/>
          <w:color w:val="000000"/>
          <w:lang w:val="ro-RO"/>
        </w:rPr>
        <w:t>zonele B (tampon) şi C (de tranziție)</w:t>
      </w:r>
      <w:r w:rsidRPr="0047043B">
        <w:rPr>
          <w:rFonts w:ascii="Times New Roman" w:hAnsi="Times New Roman"/>
          <w:b w:val="0"/>
          <w:color w:val="000000"/>
          <w:szCs w:val="24"/>
          <w:lang w:val="ro-RO"/>
        </w:rPr>
        <w:t xml:space="preserve"> ale  Rezervaţiei, este admis  în baza permisului pentru pescuitul sportiv, de amatori și de agrement, eliberat de către Agenția de mediu și coordonat </w:t>
      </w:r>
      <w:r w:rsidRPr="0047043B">
        <w:rPr>
          <w:rFonts w:ascii="Times New Roman" w:hAnsi="Times New Roman"/>
          <w:b w:val="0"/>
          <w:szCs w:val="24"/>
          <w:lang w:val="ro-RO"/>
        </w:rPr>
        <w:t>Administraţia Rezervaţiei. Pătrunderea tuturor tipurilor de amabarcaţiuni în zonele nucleu este interzisă, cu excepția celor care aparțin Administrației Rezervației.</w:t>
      </w:r>
    </w:p>
    <w:p w:rsidR="0047043B" w:rsidRPr="0047043B" w:rsidRDefault="0047043B" w:rsidP="0047043B">
      <w:pPr>
        <w:numPr>
          <w:ilvl w:val="0"/>
          <w:numId w:val="2"/>
        </w:numPr>
        <w:tabs>
          <w:tab w:val="left" w:pos="284"/>
          <w:tab w:val="left" w:pos="993"/>
        </w:tabs>
        <w:spacing w:line="276" w:lineRule="auto"/>
        <w:ind w:firstLine="540"/>
        <w:jc w:val="both"/>
        <w:rPr>
          <w:rFonts w:ascii="Times New Roman" w:hAnsi="Times New Roman"/>
          <w:b w:val="0"/>
          <w:szCs w:val="24"/>
          <w:lang w:val="ro-RO"/>
        </w:rPr>
      </w:pPr>
      <w:r w:rsidRPr="0047043B">
        <w:rPr>
          <w:rFonts w:ascii="Times New Roman" w:hAnsi="Times New Roman"/>
          <w:b w:val="0"/>
          <w:color w:val="000000"/>
          <w:szCs w:val="24"/>
          <w:lang w:val="ro-RO"/>
        </w:rPr>
        <w:t>Lucrările de amenajare a cursurilor de apă, de captare a apei, se vor desfăşura, de corectare a albiilor, de construire, reparare sau modificare a digurilor se vor desfăşura în conformitate cu cerințele legislației de mediu și prin  coordonarea cu  Administraţia Rezervaţiei.</w:t>
      </w:r>
    </w:p>
    <w:p w:rsidR="0047043B" w:rsidRPr="0047043B" w:rsidRDefault="0047043B" w:rsidP="0047043B">
      <w:pPr>
        <w:tabs>
          <w:tab w:val="left" w:pos="284"/>
          <w:tab w:val="left" w:pos="993"/>
        </w:tabs>
        <w:spacing w:line="276" w:lineRule="auto"/>
        <w:ind w:left="540"/>
        <w:jc w:val="both"/>
        <w:rPr>
          <w:rFonts w:ascii="Times New Roman" w:hAnsi="Times New Roman"/>
          <w:b w:val="0"/>
          <w:szCs w:val="24"/>
          <w:lang w:val="ro-RO"/>
        </w:rPr>
      </w:pPr>
    </w:p>
    <w:p w:rsidR="0047043B" w:rsidRPr="0047043B" w:rsidRDefault="0047043B" w:rsidP="0047043B">
      <w:pPr>
        <w:rPr>
          <w:rFonts w:ascii="Times New Roman" w:hAnsi="Times New Roman"/>
          <w:b w:val="0"/>
          <w:i/>
          <w:szCs w:val="24"/>
          <w:lang w:val="ro-RO"/>
        </w:rPr>
      </w:pPr>
      <w:r w:rsidRPr="0047043B">
        <w:rPr>
          <w:rFonts w:ascii="Times New Roman" w:hAnsi="Times New Roman"/>
          <w:b w:val="0"/>
          <w:i/>
          <w:szCs w:val="24"/>
          <w:lang w:val="ro-RO"/>
        </w:rPr>
        <w:t xml:space="preserve">         5.2.4. Păşunat şi cosit</w:t>
      </w:r>
    </w:p>
    <w:p w:rsidR="0047043B" w:rsidRPr="0047043B" w:rsidRDefault="0047043B" w:rsidP="0047043B">
      <w:pPr>
        <w:pStyle w:val="a3"/>
        <w:numPr>
          <w:ilvl w:val="0"/>
          <w:numId w:val="2"/>
        </w:numPr>
        <w:tabs>
          <w:tab w:val="left" w:pos="990"/>
        </w:tabs>
        <w:spacing w:line="276" w:lineRule="auto"/>
        <w:ind w:firstLine="540"/>
        <w:jc w:val="both"/>
        <w:rPr>
          <w:color w:val="000000"/>
          <w:lang w:val="ro-RO"/>
        </w:rPr>
      </w:pPr>
      <w:r w:rsidRPr="0047043B">
        <w:rPr>
          <w:color w:val="000000"/>
          <w:lang w:val="ro-RO"/>
        </w:rPr>
        <w:t>Pe teritoriul Rezervaţiei activitatea de păşunat şi cosit se desfăşoară cu respectarea regulilor ce ţin de crearea, protecţia şi utilizarea durabilă a păşunilor şi fîneţelor, stabilite conform studiilor de specialitate efectuate de către autorităţile publice de specialitate şi coordonate de Administraţia Rezervaţiei. Responsabilitatea exploatării corecte a păşunilor şi fîneţelor pe teritoriul Rezervaţiei revine proprietarilor şi administratorilor acestora (persoanelor fizice, asociaţiilor de proprietari sau comunităţilor locale).</w:t>
      </w:r>
    </w:p>
    <w:p w:rsidR="0047043B" w:rsidRPr="0047043B" w:rsidRDefault="0047043B" w:rsidP="0047043B">
      <w:pPr>
        <w:pStyle w:val="a3"/>
        <w:numPr>
          <w:ilvl w:val="0"/>
          <w:numId w:val="2"/>
        </w:numPr>
        <w:tabs>
          <w:tab w:val="left" w:pos="990"/>
        </w:tabs>
        <w:spacing w:line="276" w:lineRule="auto"/>
        <w:ind w:firstLine="540"/>
        <w:jc w:val="both"/>
        <w:rPr>
          <w:lang w:val="ro-RO"/>
        </w:rPr>
      </w:pPr>
      <w:r w:rsidRPr="0047043B">
        <w:rPr>
          <w:color w:val="000000"/>
          <w:lang w:val="ro-RO"/>
        </w:rPr>
        <w:t xml:space="preserve">Păşunatul şi cositul se supun următoarelor reglementări:    </w:t>
      </w:r>
      <w:r w:rsidRPr="0047043B">
        <w:rPr>
          <w:color w:val="000000"/>
          <w:lang w:val="ro-RO"/>
        </w:rPr>
        <w:tab/>
      </w:r>
    </w:p>
    <w:p w:rsidR="0047043B" w:rsidRPr="0047043B" w:rsidRDefault="0047043B" w:rsidP="0047043B">
      <w:pPr>
        <w:pStyle w:val="a3"/>
        <w:numPr>
          <w:ilvl w:val="0"/>
          <w:numId w:val="24"/>
        </w:numPr>
        <w:tabs>
          <w:tab w:val="left" w:pos="990"/>
        </w:tabs>
        <w:spacing w:line="276" w:lineRule="auto"/>
        <w:ind w:left="0" w:firstLine="540"/>
        <w:jc w:val="both"/>
        <w:rPr>
          <w:lang w:val="ro-RO"/>
        </w:rPr>
      </w:pPr>
      <w:r w:rsidRPr="0047043B">
        <w:rPr>
          <w:color w:val="000000"/>
          <w:lang w:val="ro-RO"/>
        </w:rPr>
        <w:t>păşunatul animalelor domestice şi cositul ierbii pe terenurile din fondul forestier din Rezervaţiei este reglementat prin Codul silvic, Hotărîrea Guvernului nr. 740/2003 „Pentru aprobarea actelor normative vizînd gestionarea gospodăriei silvice” şi prin Hotărîrea Guvernului nr. 667/2010 „Pentru aprobarea Regulamentului cu privire la păşunat şi cosit”;</w:t>
      </w:r>
    </w:p>
    <w:p w:rsidR="0047043B" w:rsidRPr="0047043B" w:rsidRDefault="0047043B" w:rsidP="0047043B">
      <w:pPr>
        <w:pStyle w:val="a3"/>
        <w:numPr>
          <w:ilvl w:val="0"/>
          <w:numId w:val="24"/>
        </w:numPr>
        <w:tabs>
          <w:tab w:val="left" w:pos="990"/>
        </w:tabs>
        <w:spacing w:line="276" w:lineRule="auto"/>
        <w:ind w:left="0" w:firstLine="540"/>
        <w:jc w:val="both"/>
        <w:rPr>
          <w:lang w:val="ro-RO"/>
        </w:rPr>
      </w:pPr>
      <w:r w:rsidRPr="0047043B">
        <w:rPr>
          <w:color w:val="000000"/>
          <w:lang w:val="ro-RO"/>
        </w:rPr>
        <w:t xml:space="preserve">păşunatul animalelor domestice, recoltarea ierbii pe pajişti şi a stufului de pe alte terenuri situate în Rezervaţie se desfăşoară în conformitate cu zonarea internă, după cum urmează:    </w:t>
      </w:r>
      <w:r w:rsidRPr="0047043B">
        <w:rPr>
          <w:color w:val="000000"/>
          <w:lang w:val="ro-RO"/>
        </w:rPr>
        <w:tab/>
      </w:r>
      <w:r w:rsidRPr="0047043B">
        <w:rPr>
          <w:color w:val="000000"/>
          <w:lang w:val="ro-RO"/>
        </w:rPr>
        <w:tab/>
      </w:r>
    </w:p>
    <w:p w:rsidR="0047043B" w:rsidRPr="0047043B" w:rsidRDefault="0047043B" w:rsidP="0047043B">
      <w:pPr>
        <w:pStyle w:val="a3"/>
        <w:numPr>
          <w:ilvl w:val="0"/>
          <w:numId w:val="25"/>
        </w:numPr>
        <w:tabs>
          <w:tab w:val="left" w:pos="990"/>
        </w:tabs>
        <w:spacing w:line="276" w:lineRule="auto"/>
        <w:ind w:left="540" w:firstLine="0"/>
        <w:jc w:val="both"/>
        <w:rPr>
          <w:lang w:val="ro-RO"/>
        </w:rPr>
      </w:pPr>
      <w:r w:rsidRPr="0047043B">
        <w:rPr>
          <w:color w:val="000000"/>
          <w:lang w:val="ro-RO"/>
        </w:rPr>
        <w:t>este interzis păşunatul, recoltarea ierbii, a stufului și papurii în zona A- nucleu a Rezervaţiei și în terenurile rezervației științifice „Prutul de Jos” din zona B- tampon;</w:t>
      </w:r>
    </w:p>
    <w:p w:rsidR="0047043B" w:rsidRPr="0047043B" w:rsidRDefault="0047043B" w:rsidP="0047043B">
      <w:pPr>
        <w:pStyle w:val="a3"/>
        <w:numPr>
          <w:ilvl w:val="0"/>
          <w:numId w:val="25"/>
        </w:numPr>
        <w:tabs>
          <w:tab w:val="left" w:pos="990"/>
        </w:tabs>
        <w:spacing w:line="276" w:lineRule="auto"/>
        <w:ind w:left="540" w:firstLine="0"/>
        <w:jc w:val="both"/>
        <w:rPr>
          <w:lang w:val="ro-RO"/>
        </w:rPr>
      </w:pPr>
      <w:r w:rsidRPr="0047043B">
        <w:rPr>
          <w:color w:val="000000"/>
          <w:lang w:val="ro-RO"/>
        </w:rPr>
        <w:t>este interzis păşunatul, recoltarea ierbii şi a stufului, papurii și altor obiecte ale regnului vegetal în zona B- tampon a Rezervaţiei în lipsa autorizației pentru folosința obiectelor regnului vegetal, eliberată de Agenția de mediu  și fără coordonarea cu Administraţia Rezervaţiei.</w:t>
      </w:r>
    </w:p>
    <w:p w:rsidR="0047043B" w:rsidRPr="0047043B" w:rsidRDefault="0047043B" w:rsidP="0047043B">
      <w:pPr>
        <w:pStyle w:val="a3"/>
        <w:numPr>
          <w:ilvl w:val="0"/>
          <w:numId w:val="24"/>
        </w:numPr>
        <w:tabs>
          <w:tab w:val="left" w:pos="900"/>
        </w:tabs>
        <w:spacing w:line="276" w:lineRule="auto"/>
        <w:ind w:left="0" w:firstLine="540"/>
        <w:jc w:val="both"/>
        <w:rPr>
          <w:color w:val="000000"/>
          <w:lang w:val="ro-RO"/>
        </w:rPr>
      </w:pPr>
      <w:r w:rsidRPr="0047043B">
        <w:rPr>
          <w:color w:val="000000"/>
          <w:lang w:val="ro-RO"/>
        </w:rPr>
        <w:t>Administraţia Rezervaţiei are dreptul de a verifica în teren dacă numărul de animale domestice pe păşuni corespunde capacităţii de suport pentru animale a acestor păşuni, conform bonităţii păşunilor prevăzute în studiile speciale;</w:t>
      </w:r>
    </w:p>
    <w:p w:rsidR="0047043B" w:rsidRPr="0047043B" w:rsidRDefault="0047043B" w:rsidP="0047043B">
      <w:pPr>
        <w:pStyle w:val="a3"/>
        <w:numPr>
          <w:ilvl w:val="0"/>
          <w:numId w:val="24"/>
        </w:numPr>
        <w:tabs>
          <w:tab w:val="left" w:pos="900"/>
        </w:tabs>
        <w:spacing w:line="276" w:lineRule="auto"/>
        <w:ind w:left="0" w:firstLine="540"/>
        <w:jc w:val="both"/>
        <w:rPr>
          <w:color w:val="000000"/>
          <w:lang w:val="ro-RO"/>
        </w:rPr>
      </w:pPr>
      <w:r w:rsidRPr="0047043B">
        <w:rPr>
          <w:color w:val="000000"/>
          <w:lang w:val="ro-RO"/>
        </w:rPr>
        <w:t>amplasarea de stîne şi adăposturi, adaptate specificului zonei şi încadrate în peisaj, este permisă la o distanţă mai mare de 100 m de traseele turistice, prin coordonarea obligatorie cu Administraţia Rezervaţiei..   </w:t>
      </w:r>
    </w:p>
    <w:p w:rsidR="0047043B" w:rsidRPr="0047043B" w:rsidRDefault="0047043B" w:rsidP="0047043B">
      <w:pPr>
        <w:pStyle w:val="a3"/>
        <w:numPr>
          <w:ilvl w:val="0"/>
          <w:numId w:val="2"/>
        </w:numPr>
        <w:tabs>
          <w:tab w:val="left" w:pos="990"/>
        </w:tabs>
        <w:spacing w:line="276" w:lineRule="auto"/>
        <w:ind w:firstLine="540"/>
        <w:jc w:val="both"/>
        <w:rPr>
          <w:lang w:val="ro-RO"/>
        </w:rPr>
      </w:pPr>
      <w:r w:rsidRPr="0047043B">
        <w:rPr>
          <w:color w:val="000000"/>
          <w:lang w:val="ro-RO"/>
        </w:rPr>
        <w:t>Administraţia Rezervaţiei monitorizează activitatea de păşunat şi cosit în Rezervaţie pentru stabilirea impactului acestei activităţi asupra florei şi faunei din Rezervaţie şi pentru stabilirea unor eventuale restricţii în zonele afectate.</w:t>
      </w:r>
    </w:p>
    <w:p w:rsidR="0047043B" w:rsidRPr="0047043B" w:rsidRDefault="0047043B" w:rsidP="0047043B">
      <w:pPr>
        <w:pStyle w:val="a3"/>
        <w:numPr>
          <w:ilvl w:val="0"/>
          <w:numId w:val="2"/>
        </w:numPr>
        <w:tabs>
          <w:tab w:val="left" w:pos="990"/>
        </w:tabs>
        <w:spacing w:line="276" w:lineRule="auto"/>
        <w:ind w:firstLine="540"/>
        <w:jc w:val="both"/>
        <w:rPr>
          <w:lang w:val="ro-RO"/>
        </w:rPr>
      </w:pPr>
      <w:r w:rsidRPr="0047043B">
        <w:rPr>
          <w:color w:val="000000"/>
          <w:lang w:val="ro-RO"/>
        </w:rPr>
        <w:t>Administraţia Rezervaţiei poate iniţia, periodic, studii pentru reevaluarea capacităţii de suport a păşunilor, pe care o aduce la cunoştinţa proprietarilor, în vederea reglementării corespunzătoare a păşunatului şi cositului.</w:t>
      </w:r>
    </w:p>
    <w:p w:rsidR="0047043B" w:rsidRPr="0047043B" w:rsidRDefault="0047043B" w:rsidP="0047043B">
      <w:pPr>
        <w:rPr>
          <w:rFonts w:ascii="Times New Roman" w:hAnsi="Times New Roman"/>
          <w:b w:val="0"/>
          <w:i/>
          <w:szCs w:val="24"/>
          <w:lang w:val="ro-RO"/>
        </w:rPr>
      </w:pPr>
    </w:p>
    <w:p w:rsidR="0047043B" w:rsidRPr="0047043B" w:rsidRDefault="0047043B" w:rsidP="0047043B">
      <w:pPr>
        <w:jc w:val="center"/>
        <w:rPr>
          <w:rFonts w:ascii="Times New Roman" w:hAnsi="Times New Roman"/>
          <w:b w:val="0"/>
          <w:i/>
          <w:szCs w:val="24"/>
          <w:lang w:val="ro-RO"/>
        </w:rPr>
      </w:pPr>
      <w:r w:rsidRPr="0047043B">
        <w:rPr>
          <w:rFonts w:ascii="Times New Roman" w:hAnsi="Times New Roman"/>
          <w:b w:val="0"/>
          <w:i/>
          <w:szCs w:val="24"/>
          <w:lang w:val="ro-RO"/>
        </w:rPr>
        <w:t xml:space="preserve">5.3. Turismul durabil </w:t>
      </w:r>
    </w:p>
    <w:p w:rsidR="0047043B" w:rsidRPr="0047043B" w:rsidRDefault="0047043B" w:rsidP="0047043B">
      <w:pPr>
        <w:pStyle w:val="a3"/>
        <w:numPr>
          <w:ilvl w:val="0"/>
          <w:numId w:val="2"/>
        </w:numPr>
        <w:tabs>
          <w:tab w:val="left" w:pos="990"/>
        </w:tabs>
        <w:spacing w:line="276" w:lineRule="auto"/>
        <w:ind w:firstLine="540"/>
        <w:rPr>
          <w:lang w:val="ro-RO"/>
        </w:rPr>
      </w:pPr>
      <w:r w:rsidRPr="0047043B">
        <w:rPr>
          <w:color w:val="000000"/>
          <w:lang w:val="ro-RO"/>
        </w:rPr>
        <w:lastRenderedPageBreak/>
        <w:t>În Rezervaţie sînt permise activităţi de turism durabil şi de educaţie, cu respectarea regulilor de vizitare a Rezervaţiei, potrivit prezentului Regulament.Administraţia Rezervaţiei are dreptul de a colecta plăţi pentru anumite activităţi şi/sau pentru vizitarea anumitor locuri special amenajate.</w:t>
      </w:r>
    </w:p>
    <w:p w:rsidR="0047043B" w:rsidRPr="0047043B" w:rsidRDefault="0047043B" w:rsidP="0047043B">
      <w:pPr>
        <w:pStyle w:val="a3"/>
        <w:numPr>
          <w:ilvl w:val="0"/>
          <w:numId w:val="2"/>
        </w:numPr>
        <w:tabs>
          <w:tab w:val="left" w:pos="990"/>
        </w:tabs>
        <w:spacing w:line="276" w:lineRule="auto"/>
        <w:ind w:firstLine="540"/>
        <w:rPr>
          <w:lang w:val="ro-RO"/>
        </w:rPr>
      </w:pPr>
      <w:r w:rsidRPr="0047043B">
        <w:rPr>
          <w:color w:val="000000"/>
          <w:lang w:val="ro-RO"/>
        </w:rPr>
        <w:t>Instituirea plăţilor şi valoarea biletului de vizitare a Rezervaţiei se va stabili de către Administraţia Rezervaţiei, cu aprobarea Consiliului ştiinţific şi a autorităţii centrale responsabile pentru turism, în conformitate cu legislaţia în vigoare.</w:t>
      </w:r>
      <w:r w:rsidRPr="0047043B">
        <w:rPr>
          <w:color w:val="000000"/>
          <w:lang w:val="ro-RO"/>
        </w:rPr>
        <w:br/>
        <w:t>           În scopul evitării impactului negativ asupra Rezervaţiei, se interzice:</w:t>
      </w:r>
    </w:p>
    <w:p w:rsidR="0047043B" w:rsidRPr="0047043B" w:rsidRDefault="0047043B" w:rsidP="0047043B">
      <w:pPr>
        <w:pStyle w:val="a3"/>
        <w:numPr>
          <w:ilvl w:val="0"/>
          <w:numId w:val="27"/>
        </w:numPr>
        <w:tabs>
          <w:tab w:val="left" w:pos="990"/>
        </w:tabs>
        <w:spacing w:line="276" w:lineRule="auto"/>
        <w:ind w:left="0" w:firstLine="630"/>
        <w:jc w:val="both"/>
        <w:rPr>
          <w:lang w:val="ro-RO"/>
        </w:rPr>
      </w:pPr>
      <w:r w:rsidRPr="0047043B">
        <w:rPr>
          <w:color w:val="000000"/>
          <w:lang w:val="ro-RO"/>
        </w:rPr>
        <w:t>desfăşurarea acţiunilor care ar pune în pericol existenţa complexelor naturale;</w:t>
      </w:r>
    </w:p>
    <w:p w:rsidR="0047043B" w:rsidRPr="0047043B" w:rsidRDefault="0047043B" w:rsidP="0047043B">
      <w:pPr>
        <w:pStyle w:val="a3"/>
        <w:numPr>
          <w:ilvl w:val="0"/>
          <w:numId w:val="27"/>
        </w:numPr>
        <w:tabs>
          <w:tab w:val="left" w:pos="990"/>
        </w:tabs>
        <w:spacing w:line="276" w:lineRule="auto"/>
        <w:ind w:left="0" w:firstLine="630"/>
        <w:jc w:val="both"/>
        <w:rPr>
          <w:lang w:val="ro-RO"/>
        </w:rPr>
      </w:pPr>
      <w:r w:rsidRPr="0047043B">
        <w:rPr>
          <w:color w:val="000000"/>
          <w:lang w:val="ro-RO"/>
        </w:rPr>
        <w:t>organizarea activităţilor sportive şi de agrement în masă, amenajarea rugurilor etc. în afara zonelor prevăzute pentru aceste scopuri;</w:t>
      </w:r>
    </w:p>
    <w:p w:rsidR="0047043B" w:rsidRPr="0047043B" w:rsidRDefault="0047043B" w:rsidP="0047043B">
      <w:pPr>
        <w:pStyle w:val="a3"/>
        <w:numPr>
          <w:ilvl w:val="0"/>
          <w:numId w:val="27"/>
        </w:numPr>
        <w:tabs>
          <w:tab w:val="left" w:pos="990"/>
        </w:tabs>
        <w:spacing w:line="276" w:lineRule="auto"/>
        <w:ind w:left="0" w:firstLine="630"/>
        <w:jc w:val="both"/>
        <w:rPr>
          <w:lang w:val="ro-RO"/>
        </w:rPr>
      </w:pPr>
      <w:r w:rsidRPr="0047043B">
        <w:rPr>
          <w:color w:val="000000"/>
          <w:lang w:val="ro-RO"/>
        </w:rPr>
        <w:t>organizarea de rute turistice în afara zonelor prevăzute pentru aceste scopuri;</w:t>
      </w:r>
    </w:p>
    <w:p w:rsidR="0047043B" w:rsidRPr="0047043B" w:rsidRDefault="0047043B" w:rsidP="0047043B">
      <w:pPr>
        <w:pStyle w:val="a3"/>
        <w:numPr>
          <w:ilvl w:val="0"/>
          <w:numId w:val="27"/>
        </w:numPr>
        <w:tabs>
          <w:tab w:val="left" w:pos="990"/>
        </w:tabs>
        <w:spacing w:line="276" w:lineRule="auto"/>
        <w:ind w:left="0" w:firstLine="630"/>
        <w:jc w:val="both"/>
        <w:rPr>
          <w:lang w:val="ro-RO"/>
        </w:rPr>
      </w:pPr>
      <w:r w:rsidRPr="0047043B">
        <w:rPr>
          <w:color w:val="000000"/>
          <w:lang w:val="ro-RO"/>
        </w:rPr>
        <w:t>traficul şi staţionarea mijloacelor de transport în afara rutelor şi locurilor de parcare stabilite;</w:t>
      </w:r>
    </w:p>
    <w:p w:rsidR="0047043B" w:rsidRPr="0047043B" w:rsidRDefault="0047043B" w:rsidP="0047043B">
      <w:pPr>
        <w:pStyle w:val="a3"/>
        <w:numPr>
          <w:ilvl w:val="0"/>
          <w:numId w:val="27"/>
        </w:numPr>
        <w:tabs>
          <w:tab w:val="left" w:pos="990"/>
        </w:tabs>
        <w:spacing w:line="276" w:lineRule="auto"/>
        <w:ind w:left="0" w:firstLine="630"/>
        <w:jc w:val="both"/>
        <w:rPr>
          <w:lang w:val="ro-RO"/>
        </w:rPr>
      </w:pPr>
      <w:r w:rsidRPr="0047043B">
        <w:rPr>
          <w:color w:val="000000"/>
          <w:lang w:val="ro-RO"/>
        </w:rPr>
        <w:t>tăierile arbitrare, deteriorarea arborilor, arbuştilor, incendierea ierbii şi a frunzelor, colectarea de plante medicinale şi decorative;</w:t>
      </w:r>
    </w:p>
    <w:p w:rsidR="0047043B" w:rsidRPr="0047043B" w:rsidRDefault="0047043B" w:rsidP="0047043B">
      <w:pPr>
        <w:pStyle w:val="a3"/>
        <w:numPr>
          <w:ilvl w:val="0"/>
          <w:numId w:val="27"/>
        </w:numPr>
        <w:tabs>
          <w:tab w:val="left" w:pos="990"/>
        </w:tabs>
        <w:spacing w:line="276" w:lineRule="auto"/>
        <w:ind w:left="0" w:firstLine="630"/>
        <w:jc w:val="both"/>
        <w:rPr>
          <w:lang w:val="ro-RO"/>
        </w:rPr>
      </w:pPr>
      <w:r w:rsidRPr="0047043B">
        <w:rPr>
          <w:color w:val="000000"/>
          <w:lang w:val="ro-RO"/>
        </w:rPr>
        <w:t>recoltarea şi distrugerea ouălor păsărolor sălbatice, distrugerea cuiburilor sau a locurilor de cuibărit.</w:t>
      </w:r>
    </w:p>
    <w:p w:rsidR="0047043B" w:rsidRPr="0047043B" w:rsidRDefault="0047043B" w:rsidP="0047043B">
      <w:pPr>
        <w:pStyle w:val="a3"/>
        <w:numPr>
          <w:ilvl w:val="0"/>
          <w:numId w:val="27"/>
        </w:numPr>
        <w:tabs>
          <w:tab w:val="left" w:pos="990"/>
        </w:tabs>
        <w:spacing w:line="276" w:lineRule="auto"/>
        <w:ind w:left="0" w:firstLine="630"/>
        <w:jc w:val="both"/>
        <w:rPr>
          <w:lang w:val="ro-RO"/>
        </w:rPr>
      </w:pPr>
      <w:r w:rsidRPr="0047043B">
        <w:rPr>
          <w:color w:val="000000"/>
          <w:lang w:val="ro-RO"/>
        </w:rPr>
        <w:t>produrerea, prin orice mijloace, de zgomote intense în perimetrele zonelor de cuibărit sau de adăpost ale păsărilor, semnalizate în mod corespunzător;</w:t>
      </w:r>
    </w:p>
    <w:p w:rsidR="0047043B" w:rsidRPr="0047043B" w:rsidRDefault="0047043B" w:rsidP="0047043B">
      <w:pPr>
        <w:pStyle w:val="a3"/>
        <w:numPr>
          <w:ilvl w:val="0"/>
          <w:numId w:val="27"/>
        </w:numPr>
        <w:tabs>
          <w:tab w:val="left" w:pos="990"/>
        </w:tabs>
        <w:spacing w:line="276" w:lineRule="auto"/>
        <w:ind w:left="0" w:firstLine="630"/>
        <w:jc w:val="both"/>
        <w:rPr>
          <w:lang w:val="ro-RO"/>
        </w:rPr>
      </w:pPr>
      <w:r w:rsidRPr="0047043B">
        <w:rPr>
          <w:color w:val="000000"/>
          <w:lang w:val="ro-RO"/>
        </w:rPr>
        <w:t>vandalizarea monumentelor naturale şi antropice;</w:t>
      </w:r>
    </w:p>
    <w:p w:rsidR="0047043B" w:rsidRPr="0047043B" w:rsidRDefault="0047043B" w:rsidP="0047043B">
      <w:pPr>
        <w:pStyle w:val="a3"/>
        <w:numPr>
          <w:ilvl w:val="0"/>
          <w:numId w:val="27"/>
        </w:numPr>
        <w:tabs>
          <w:tab w:val="left" w:pos="990"/>
        </w:tabs>
        <w:spacing w:line="276" w:lineRule="auto"/>
        <w:ind w:left="0" w:firstLine="630"/>
        <w:jc w:val="both"/>
        <w:rPr>
          <w:lang w:val="ro-RO"/>
        </w:rPr>
      </w:pPr>
      <w:r w:rsidRPr="0047043B">
        <w:rPr>
          <w:lang w:val="ro-RO"/>
        </w:rPr>
        <w:t>fotografierea sau filmarea în scop comercial, fără actele de reglementare emise de Administraţia Rezervaţiei ori cu încălcarea prevederilor acestora;</w:t>
      </w:r>
    </w:p>
    <w:p w:rsidR="0047043B" w:rsidRPr="0047043B" w:rsidRDefault="0047043B" w:rsidP="0047043B">
      <w:pPr>
        <w:pStyle w:val="a3"/>
        <w:numPr>
          <w:ilvl w:val="0"/>
          <w:numId w:val="27"/>
        </w:numPr>
        <w:tabs>
          <w:tab w:val="left" w:pos="990"/>
        </w:tabs>
        <w:spacing w:line="276" w:lineRule="auto"/>
        <w:ind w:left="0" w:firstLine="630"/>
        <w:jc w:val="both"/>
        <w:rPr>
          <w:lang w:val="ro-RO"/>
        </w:rPr>
      </w:pPr>
      <w:r w:rsidRPr="0047043B">
        <w:rPr>
          <w:lang w:val="ro-RO"/>
        </w:rPr>
        <w:t>organizarea focurilor de artificii fără actele de reglementare emise de Administraţia Rezervaţiei sau cu încălcarea prevederilor acestora;</w:t>
      </w:r>
    </w:p>
    <w:p w:rsidR="0047043B" w:rsidRPr="0047043B" w:rsidRDefault="0047043B" w:rsidP="0047043B">
      <w:pPr>
        <w:pStyle w:val="a3"/>
        <w:numPr>
          <w:ilvl w:val="0"/>
          <w:numId w:val="27"/>
        </w:numPr>
        <w:tabs>
          <w:tab w:val="left" w:pos="990"/>
        </w:tabs>
        <w:spacing w:line="276" w:lineRule="auto"/>
        <w:ind w:left="0" w:firstLine="630"/>
        <w:jc w:val="both"/>
        <w:rPr>
          <w:lang w:val="ro-RO"/>
        </w:rPr>
      </w:pPr>
      <w:r w:rsidRPr="0047043B">
        <w:rPr>
          <w:color w:val="000000"/>
          <w:lang w:val="ro-RO"/>
        </w:rPr>
        <w:t>distrugerea şi poluarea mediului natural, aplicarea inscripţiilor şi simbolurilor pe arbori, pietre, edificii, deteriorarea cuiburilor, furnicarilor;</w:t>
      </w:r>
    </w:p>
    <w:p w:rsidR="0047043B" w:rsidRPr="0047043B" w:rsidRDefault="0047043B" w:rsidP="0047043B">
      <w:pPr>
        <w:pStyle w:val="a3"/>
        <w:numPr>
          <w:ilvl w:val="0"/>
          <w:numId w:val="27"/>
        </w:numPr>
        <w:tabs>
          <w:tab w:val="left" w:pos="990"/>
        </w:tabs>
        <w:spacing w:line="276" w:lineRule="auto"/>
        <w:ind w:left="0" w:firstLine="630"/>
        <w:jc w:val="both"/>
        <w:rPr>
          <w:lang w:val="ro-RO"/>
        </w:rPr>
      </w:pPr>
      <w:r w:rsidRPr="0047043B">
        <w:rPr>
          <w:color w:val="000000"/>
          <w:lang w:val="ro-RO"/>
        </w:rPr>
        <w:t>deteriorarea şi distrugerea indicatoarelor turistice;</w:t>
      </w:r>
    </w:p>
    <w:p w:rsidR="0047043B" w:rsidRPr="0047043B" w:rsidRDefault="0047043B" w:rsidP="0047043B">
      <w:pPr>
        <w:pStyle w:val="a3"/>
        <w:numPr>
          <w:ilvl w:val="0"/>
          <w:numId w:val="27"/>
        </w:numPr>
        <w:tabs>
          <w:tab w:val="left" w:pos="990"/>
        </w:tabs>
        <w:spacing w:line="276" w:lineRule="auto"/>
        <w:ind w:left="0" w:firstLine="630"/>
        <w:jc w:val="both"/>
        <w:rPr>
          <w:lang w:val="ro-RO"/>
        </w:rPr>
      </w:pPr>
      <w:r w:rsidRPr="0047043B">
        <w:rPr>
          <w:color w:val="000000"/>
          <w:lang w:val="ro-RO"/>
        </w:rPr>
        <w:t>deteriorarea malurilor naturale sau amenajate, a terenurilor şi a vegetaţiei prin deplasarea unor utilaje sau prin efectuarea unor lucrări;</w:t>
      </w:r>
    </w:p>
    <w:p w:rsidR="0047043B" w:rsidRPr="0047043B" w:rsidRDefault="0047043B" w:rsidP="0047043B">
      <w:pPr>
        <w:pStyle w:val="a3"/>
        <w:numPr>
          <w:ilvl w:val="0"/>
          <w:numId w:val="2"/>
        </w:numPr>
        <w:tabs>
          <w:tab w:val="left" w:pos="990"/>
        </w:tabs>
        <w:spacing w:line="276" w:lineRule="auto"/>
        <w:ind w:firstLine="540"/>
        <w:jc w:val="both"/>
        <w:rPr>
          <w:bCs/>
          <w:lang w:val="ro-RO"/>
        </w:rPr>
      </w:pPr>
      <w:r w:rsidRPr="0047043B">
        <w:rPr>
          <w:color w:val="000000"/>
          <w:lang w:val="ro-RO"/>
        </w:rPr>
        <w:t>Amenajarea rutelor turistice, amplasarea panourilor şi indicatoarelor turistice se face, cu aprobarea Administraţiei Rezervaţiei, doar pentru rutele certificate şi înregistrate conform legislaţiei în vigoare.</w:t>
      </w:r>
    </w:p>
    <w:p w:rsidR="0047043B" w:rsidRPr="0047043B" w:rsidRDefault="0047043B" w:rsidP="0047043B">
      <w:pPr>
        <w:pStyle w:val="a3"/>
        <w:numPr>
          <w:ilvl w:val="0"/>
          <w:numId w:val="2"/>
        </w:numPr>
        <w:tabs>
          <w:tab w:val="left" w:pos="990"/>
        </w:tabs>
        <w:spacing w:line="276" w:lineRule="auto"/>
        <w:ind w:firstLine="540"/>
        <w:jc w:val="both"/>
        <w:rPr>
          <w:bCs/>
          <w:lang w:val="ro-RO"/>
        </w:rPr>
      </w:pPr>
      <w:r w:rsidRPr="0047043B">
        <w:rPr>
          <w:color w:val="000000"/>
          <w:lang w:val="ro-RO"/>
        </w:rPr>
        <w:t xml:space="preserve">Organizarea de evenimente pe teritoriul Rezervaţiei se face cu aprobarea Administraţiei Rezervaţiei. </w:t>
      </w:r>
    </w:p>
    <w:p w:rsidR="0047043B" w:rsidRPr="0047043B" w:rsidRDefault="0047043B" w:rsidP="0047043B">
      <w:pPr>
        <w:pStyle w:val="a3"/>
        <w:numPr>
          <w:ilvl w:val="0"/>
          <w:numId w:val="2"/>
        </w:numPr>
        <w:tabs>
          <w:tab w:val="left" w:pos="990"/>
        </w:tabs>
        <w:spacing w:line="276" w:lineRule="auto"/>
        <w:ind w:firstLine="540"/>
        <w:jc w:val="both"/>
        <w:rPr>
          <w:bCs/>
          <w:lang w:val="ro-RO"/>
        </w:rPr>
      </w:pPr>
      <w:r w:rsidRPr="0047043B">
        <w:rPr>
          <w:color w:val="000000"/>
          <w:lang w:val="ro-RO"/>
        </w:rPr>
        <w:t>Pe teritoriul Rezervaţiei sînt stabilite următoarele condiții specifice de campare:</w:t>
      </w:r>
    </w:p>
    <w:p w:rsidR="0047043B" w:rsidRPr="0047043B" w:rsidRDefault="0047043B" w:rsidP="0047043B">
      <w:pPr>
        <w:pStyle w:val="a3"/>
        <w:numPr>
          <w:ilvl w:val="0"/>
          <w:numId w:val="29"/>
        </w:numPr>
        <w:tabs>
          <w:tab w:val="left" w:pos="900"/>
          <w:tab w:val="left" w:pos="1710"/>
        </w:tabs>
        <w:ind w:left="0" w:firstLine="540"/>
        <w:jc w:val="both"/>
        <w:rPr>
          <w:bCs/>
          <w:lang w:val="ro-RO"/>
        </w:rPr>
      </w:pPr>
      <w:r w:rsidRPr="0047043B">
        <w:rPr>
          <w:color w:val="000000"/>
          <w:lang w:val="ro-RO"/>
        </w:rPr>
        <w:t xml:space="preserve">camparea este permisă numai în locurile special amenajate şi marcate în acest sens din zonele B (tampon) şi C (de tranziție); </w:t>
      </w:r>
    </w:p>
    <w:p w:rsidR="0047043B" w:rsidRPr="0047043B" w:rsidRDefault="0047043B" w:rsidP="0047043B">
      <w:pPr>
        <w:pStyle w:val="a3"/>
        <w:numPr>
          <w:ilvl w:val="0"/>
          <w:numId w:val="29"/>
        </w:numPr>
        <w:tabs>
          <w:tab w:val="left" w:pos="900"/>
          <w:tab w:val="left" w:pos="1710"/>
        </w:tabs>
        <w:ind w:left="0" w:firstLine="540"/>
        <w:jc w:val="both"/>
        <w:rPr>
          <w:bCs/>
          <w:lang w:val="ro-RO"/>
        </w:rPr>
      </w:pPr>
      <w:r w:rsidRPr="0047043B">
        <w:rPr>
          <w:color w:val="000000"/>
          <w:lang w:val="ro-RO"/>
        </w:rPr>
        <w:t>taxa pentru campare poate fi stabilită în conformitate cu condiţiile punctului 62 din prezentul Regulament;</w:t>
      </w:r>
    </w:p>
    <w:p w:rsidR="0047043B" w:rsidRPr="0047043B" w:rsidRDefault="0047043B" w:rsidP="0047043B">
      <w:pPr>
        <w:pStyle w:val="a3"/>
        <w:numPr>
          <w:ilvl w:val="0"/>
          <w:numId w:val="29"/>
        </w:numPr>
        <w:tabs>
          <w:tab w:val="left" w:pos="900"/>
          <w:tab w:val="left" w:pos="1710"/>
        </w:tabs>
        <w:ind w:left="0" w:firstLine="540"/>
        <w:jc w:val="both"/>
        <w:rPr>
          <w:bCs/>
          <w:lang w:val="ro-RO"/>
        </w:rPr>
      </w:pPr>
      <w:r w:rsidRPr="0047043B">
        <w:rPr>
          <w:color w:val="000000"/>
          <w:lang w:val="ro-RO"/>
        </w:rPr>
        <w:t>camparea în condiții de bivuac este permisă peste noapte în cazuri de urgenţă, fără aprinderea focului;</w:t>
      </w:r>
    </w:p>
    <w:p w:rsidR="0047043B" w:rsidRPr="0047043B" w:rsidRDefault="0047043B" w:rsidP="0047043B">
      <w:pPr>
        <w:pStyle w:val="a3"/>
        <w:numPr>
          <w:ilvl w:val="0"/>
          <w:numId w:val="29"/>
        </w:numPr>
        <w:tabs>
          <w:tab w:val="left" w:pos="900"/>
          <w:tab w:val="left" w:pos="1710"/>
        </w:tabs>
        <w:ind w:left="0" w:firstLine="540"/>
        <w:rPr>
          <w:bCs/>
          <w:lang w:val="ro-RO"/>
        </w:rPr>
      </w:pPr>
      <w:r w:rsidRPr="0047043B">
        <w:rPr>
          <w:color w:val="000000"/>
          <w:lang w:val="ro-RO"/>
        </w:rPr>
        <w:t>săparea de șanțuri în jurul corturilor este interzisă.</w:t>
      </w:r>
      <w:r w:rsidRPr="0047043B">
        <w:rPr>
          <w:color w:val="000000"/>
          <w:lang w:val="ro-RO"/>
        </w:rPr>
        <w:br/>
        <w:t xml:space="preserve">   </w:t>
      </w:r>
    </w:p>
    <w:p w:rsidR="0047043B" w:rsidRPr="0047043B" w:rsidRDefault="0047043B" w:rsidP="0047043B">
      <w:pPr>
        <w:pStyle w:val="a3"/>
        <w:numPr>
          <w:ilvl w:val="0"/>
          <w:numId w:val="2"/>
        </w:numPr>
        <w:tabs>
          <w:tab w:val="left" w:pos="990"/>
        </w:tabs>
        <w:spacing w:line="276" w:lineRule="auto"/>
        <w:ind w:firstLine="540"/>
        <w:jc w:val="both"/>
        <w:rPr>
          <w:bCs/>
          <w:lang w:val="ro-RO"/>
        </w:rPr>
      </w:pPr>
      <w:r w:rsidRPr="0047043B">
        <w:rPr>
          <w:color w:val="000000"/>
          <w:lang w:val="ro-RO"/>
        </w:rPr>
        <w:t>Aprinderea focului în cadrul activităţii turistice pe teritoriul Rezervaţiei este permisă doar în locuri special amenajate în acest scop. Este strict interzisă defrişarea vegetaţiei lemnoase de orice fel pentru facerea focului.</w:t>
      </w:r>
      <w:r w:rsidRPr="0047043B">
        <w:rPr>
          <w:rStyle w:val="apple-converted-space"/>
          <w:color w:val="000000"/>
          <w:lang w:val="ro-RO"/>
        </w:rPr>
        <w:t> </w:t>
      </w:r>
    </w:p>
    <w:p w:rsidR="0047043B" w:rsidRPr="0047043B" w:rsidRDefault="0047043B" w:rsidP="0047043B">
      <w:pPr>
        <w:jc w:val="center"/>
        <w:rPr>
          <w:rFonts w:ascii="Times New Roman" w:hAnsi="Times New Roman"/>
          <w:b w:val="0"/>
          <w:i/>
          <w:szCs w:val="24"/>
          <w:lang w:val="ro-RO"/>
        </w:rPr>
      </w:pPr>
      <w:r w:rsidRPr="0047043B">
        <w:rPr>
          <w:rFonts w:ascii="Times New Roman" w:hAnsi="Times New Roman"/>
          <w:b w:val="0"/>
          <w:i/>
          <w:szCs w:val="24"/>
          <w:lang w:val="ro-RO"/>
        </w:rPr>
        <w:t>5.4. Utilizarea altor resurse</w:t>
      </w:r>
    </w:p>
    <w:p w:rsidR="0047043B" w:rsidRPr="0047043B" w:rsidRDefault="0047043B" w:rsidP="0047043B">
      <w:pPr>
        <w:numPr>
          <w:ilvl w:val="0"/>
          <w:numId w:val="2"/>
        </w:numPr>
        <w:tabs>
          <w:tab w:val="left" w:pos="284"/>
          <w:tab w:val="left" w:pos="993"/>
        </w:tabs>
        <w:spacing w:line="276" w:lineRule="auto"/>
        <w:ind w:firstLine="540"/>
        <w:jc w:val="both"/>
        <w:rPr>
          <w:rFonts w:ascii="Times New Roman" w:hAnsi="Times New Roman"/>
          <w:b w:val="0"/>
          <w:szCs w:val="24"/>
          <w:lang w:val="ro-RO"/>
        </w:rPr>
      </w:pPr>
      <w:r w:rsidRPr="0047043B">
        <w:rPr>
          <w:rFonts w:ascii="Times New Roman" w:hAnsi="Times New Roman"/>
          <w:b w:val="0"/>
          <w:color w:val="000000"/>
          <w:szCs w:val="24"/>
          <w:lang w:val="ro-RO"/>
        </w:rPr>
        <w:t>Pe teritoriul Rezervaţiei nu se admit colectarea şi comercializarea (indiferent de provenienţă) a oricăror specii de floră ocrotită sau părţi din acestea, precum şi capturarea, comercializarea oricăror specii din fauna ocrotită sau părţi din acestea</w:t>
      </w:r>
      <w:r w:rsidRPr="0047043B">
        <w:rPr>
          <w:rFonts w:ascii="Times New Roman" w:hAnsi="Times New Roman"/>
          <w:b w:val="0"/>
          <w:szCs w:val="24"/>
          <w:lang w:val="ro-RO"/>
        </w:rPr>
        <w:t>.</w:t>
      </w:r>
    </w:p>
    <w:p w:rsidR="0047043B" w:rsidRPr="0047043B" w:rsidRDefault="0047043B" w:rsidP="0047043B">
      <w:pPr>
        <w:numPr>
          <w:ilvl w:val="0"/>
          <w:numId w:val="2"/>
        </w:numPr>
        <w:tabs>
          <w:tab w:val="left" w:pos="284"/>
          <w:tab w:val="left" w:pos="993"/>
        </w:tabs>
        <w:spacing w:line="276" w:lineRule="auto"/>
        <w:ind w:firstLine="540"/>
        <w:jc w:val="both"/>
        <w:rPr>
          <w:rFonts w:ascii="Times New Roman" w:hAnsi="Times New Roman"/>
          <w:b w:val="0"/>
          <w:szCs w:val="24"/>
          <w:lang w:val="ro-RO"/>
        </w:rPr>
      </w:pPr>
      <w:r w:rsidRPr="0047043B">
        <w:rPr>
          <w:rFonts w:ascii="Times New Roman" w:hAnsi="Times New Roman"/>
          <w:b w:val="0"/>
          <w:szCs w:val="24"/>
          <w:lang w:val="ro-RO"/>
        </w:rPr>
        <w:lastRenderedPageBreak/>
        <w:t xml:space="preserve">Pe teritoriul </w:t>
      </w:r>
      <w:r w:rsidRPr="0047043B">
        <w:rPr>
          <w:rFonts w:ascii="Times New Roman" w:hAnsi="Times New Roman"/>
          <w:b w:val="0"/>
          <w:color w:val="000000"/>
          <w:szCs w:val="24"/>
          <w:lang w:val="ro-RO"/>
        </w:rPr>
        <w:t>Rezervaţiei</w:t>
      </w:r>
      <w:r w:rsidRPr="0047043B">
        <w:rPr>
          <w:rFonts w:ascii="Times New Roman" w:hAnsi="Times New Roman"/>
          <w:b w:val="0"/>
          <w:szCs w:val="24"/>
          <w:lang w:val="ro-RO"/>
        </w:rPr>
        <w:t xml:space="preserve">, cu excepția zonei A-nucleu și </w:t>
      </w:r>
      <w:r w:rsidRPr="0047043B">
        <w:rPr>
          <w:rFonts w:ascii="Times New Roman" w:hAnsi="Times New Roman"/>
          <w:b w:val="0"/>
          <w:color w:val="000000"/>
          <w:lang w:val="ro-RO"/>
        </w:rPr>
        <w:t>terenurile rezervației științifice „Prutul de Jos” din zona B- tampon</w:t>
      </w:r>
      <w:r w:rsidRPr="0047043B">
        <w:rPr>
          <w:rFonts w:ascii="Times New Roman" w:hAnsi="Times New Roman"/>
          <w:b w:val="0"/>
          <w:szCs w:val="24"/>
          <w:lang w:val="ro-RO"/>
        </w:rPr>
        <w:t xml:space="preserve"> recoltarea obiectelor regnului vegetal, cum ar fi plantele medicinale este permisă fără autorizație, numai pentru nevoi personale. </w:t>
      </w:r>
    </w:p>
    <w:p w:rsidR="0047043B" w:rsidRPr="0047043B" w:rsidRDefault="0047043B" w:rsidP="0047043B">
      <w:pPr>
        <w:rPr>
          <w:rFonts w:ascii="Times New Roman" w:hAnsi="Times New Roman"/>
          <w:b w:val="0"/>
          <w:i/>
          <w:szCs w:val="24"/>
          <w:lang w:val="ro-RO"/>
        </w:rPr>
      </w:pPr>
    </w:p>
    <w:p w:rsidR="0047043B" w:rsidRPr="0047043B" w:rsidRDefault="0047043B" w:rsidP="0047043B">
      <w:pPr>
        <w:jc w:val="center"/>
        <w:rPr>
          <w:rFonts w:ascii="Times New Roman" w:hAnsi="Times New Roman"/>
          <w:b w:val="0"/>
          <w:i/>
          <w:szCs w:val="24"/>
          <w:lang w:val="ro-RO"/>
        </w:rPr>
      </w:pPr>
      <w:r w:rsidRPr="0047043B">
        <w:rPr>
          <w:rFonts w:ascii="Times New Roman" w:hAnsi="Times New Roman"/>
          <w:b w:val="0"/>
          <w:i/>
          <w:szCs w:val="24"/>
          <w:lang w:val="ro-RO"/>
        </w:rPr>
        <w:t>5.5. Regimul deşeurilor</w:t>
      </w:r>
    </w:p>
    <w:p w:rsidR="0047043B" w:rsidRPr="0047043B" w:rsidRDefault="0047043B" w:rsidP="0047043B">
      <w:pPr>
        <w:numPr>
          <w:ilvl w:val="0"/>
          <w:numId w:val="2"/>
        </w:numPr>
        <w:tabs>
          <w:tab w:val="left" w:pos="284"/>
          <w:tab w:val="left" w:pos="993"/>
        </w:tabs>
        <w:spacing w:line="276" w:lineRule="auto"/>
        <w:ind w:firstLine="540"/>
        <w:jc w:val="both"/>
        <w:rPr>
          <w:rFonts w:ascii="Times New Roman" w:hAnsi="Times New Roman"/>
          <w:b w:val="0"/>
          <w:szCs w:val="24"/>
          <w:lang w:val="ro-RO"/>
        </w:rPr>
      </w:pPr>
      <w:r w:rsidRPr="0047043B">
        <w:rPr>
          <w:rFonts w:ascii="Times New Roman" w:hAnsi="Times New Roman"/>
          <w:b w:val="0"/>
          <w:szCs w:val="24"/>
          <w:lang w:val="ro-RO"/>
        </w:rPr>
        <w:t xml:space="preserve">Regimul deşeurilor pe teritoriul </w:t>
      </w:r>
      <w:r w:rsidRPr="0047043B">
        <w:rPr>
          <w:rFonts w:ascii="Times New Roman" w:hAnsi="Times New Roman"/>
          <w:b w:val="0"/>
          <w:color w:val="000000"/>
          <w:szCs w:val="24"/>
          <w:lang w:val="ro-RO"/>
        </w:rPr>
        <w:t>Rezervaţiei</w:t>
      </w:r>
      <w:r w:rsidRPr="0047043B">
        <w:rPr>
          <w:rFonts w:ascii="Times New Roman" w:hAnsi="Times New Roman"/>
          <w:b w:val="0"/>
          <w:szCs w:val="24"/>
          <w:lang w:val="ro-RO"/>
        </w:rPr>
        <w:t xml:space="preserve"> se reglementează astfel: </w:t>
      </w:r>
    </w:p>
    <w:p w:rsidR="0047043B" w:rsidRPr="0047043B" w:rsidRDefault="0047043B" w:rsidP="0047043B">
      <w:pPr>
        <w:pStyle w:val="a3"/>
        <w:numPr>
          <w:ilvl w:val="0"/>
          <w:numId w:val="28"/>
        </w:numPr>
        <w:tabs>
          <w:tab w:val="left" w:pos="990"/>
        </w:tabs>
        <w:spacing w:line="276" w:lineRule="auto"/>
        <w:ind w:left="0" w:firstLine="540"/>
        <w:jc w:val="both"/>
        <w:rPr>
          <w:lang w:val="ro-RO"/>
        </w:rPr>
      </w:pPr>
      <w:r w:rsidRPr="0047043B">
        <w:rPr>
          <w:color w:val="000000"/>
          <w:lang w:val="ro-RO"/>
        </w:rPr>
        <w:t>este interzisă transportarea, depozitarea, abandonarea sau scufundarea deşeurilor de orice fel în afara punctelor de colectare a acestora pe teritoriul Rezervaţiei, inclusiv poluarea apelor şi a terenurilor de pe teritoriul Rezervaţiei prin devărsarea de ape uzate sau împrăştierea de deşeuri rezultate din activităţi economice</w:t>
      </w:r>
      <w:r w:rsidRPr="0047043B">
        <w:rPr>
          <w:lang w:val="ro-RO"/>
        </w:rPr>
        <w:t>; deversarea substanţelor petroliere pe terenurile sau în apele de suprafaţă ori subterane aflate pe teritoriul Rezervaţiei;</w:t>
      </w:r>
    </w:p>
    <w:p w:rsidR="0047043B" w:rsidRPr="0047043B" w:rsidRDefault="0047043B" w:rsidP="0047043B">
      <w:pPr>
        <w:pStyle w:val="a3"/>
        <w:numPr>
          <w:ilvl w:val="0"/>
          <w:numId w:val="28"/>
        </w:numPr>
        <w:tabs>
          <w:tab w:val="left" w:pos="990"/>
        </w:tabs>
        <w:spacing w:line="276" w:lineRule="auto"/>
        <w:ind w:left="0" w:firstLine="540"/>
        <w:jc w:val="both"/>
        <w:rPr>
          <w:lang w:val="ro-RO"/>
        </w:rPr>
      </w:pPr>
      <w:r w:rsidRPr="0047043B">
        <w:rPr>
          <w:lang w:val="ro-RO"/>
        </w:rPr>
        <w:t xml:space="preserve">neanunţarea imediată a poluării accidentale grave, de către cei care le-au cauzat, autorităţilor competente, precum şi neluarea măsurilor posibile pentru limitarea urmărilor acestora, va fi sancţionată în conformitate cu legislaţia în vigoare; </w:t>
      </w:r>
    </w:p>
    <w:p w:rsidR="0047043B" w:rsidRPr="0047043B" w:rsidRDefault="0047043B" w:rsidP="0047043B">
      <w:pPr>
        <w:pStyle w:val="a3"/>
        <w:numPr>
          <w:ilvl w:val="0"/>
          <w:numId w:val="28"/>
        </w:numPr>
        <w:tabs>
          <w:tab w:val="left" w:pos="990"/>
        </w:tabs>
        <w:spacing w:line="276" w:lineRule="auto"/>
        <w:ind w:left="0" w:firstLine="540"/>
        <w:jc w:val="both"/>
        <w:rPr>
          <w:lang w:val="ro-RO"/>
        </w:rPr>
      </w:pPr>
      <w:r w:rsidRPr="0047043B">
        <w:rPr>
          <w:color w:val="000000"/>
          <w:lang w:val="ro-RO"/>
        </w:rPr>
        <w:t>responsabilitatea evacuării deşeurilor menajere provenite din activitatea hotelurilor, cabanelor şi a locurilor de campare, revine administratorilor acestora</w:t>
      </w:r>
      <w:r w:rsidRPr="0047043B">
        <w:rPr>
          <w:lang w:val="ro-RO"/>
        </w:rPr>
        <w:t>;</w:t>
      </w:r>
    </w:p>
    <w:p w:rsidR="0047043B" w:rsidRPr="0047043B" w:rsidRDefault="0047043B" w:rsidP="0047043B">
      <w:pPr>
        <w:pStyle w:val="a3"/>
        <w:numPr>
          <w:ilvl w:val="0"/>
          <w:numId w:val="28"/>
        </w:numPr>
        <w:tabs>
          <w:tab w:val="left" w:pos="990"/>
        </w:tabs>
        <w:spacing w:line="276" w:lineRule="auto"/>
        <w:ind w:left="0" w:firstLine="540"/>
        <w:jc w:val="both"/>
        <w:rPr>
          <w:lang w:val="ro-RO"/>
        </w:rPr>
      </w:pPr>
      <w:r w:rsidRPr="0047043B">
        <w:rPr>
          <w:color w:val="000000"/>
          <w:lang w:val="ro-RO"/>
        </w:rPr>
        <w:t>locuitorii de pe teritoriul Rezervației poartă responsabilitate pentru gestionarea deșeurilor menajere proprii, în conformitate cu legislația în vigoare.</w:t>
      </w:r>
    </w:p>
    <w:p w:rsidR="0047043B" w:rsidRPr="0047043B" w:rsidRDefault="0047043B" w:rsidP="0047043B">
      <w:pPr>
        <w:pStyle w:val="a3"/>
        <w:numPr>
          <w:ilvl w:val="0"/>
          <w:numId w:val="28"/>
        </w:numPr>
        <w:tabs>
          <w:tab w:val="left" w:pos="990"/>
        </w:tabs>
        <w:spacing w:line="276" w:lineRule="auto"/>
        <w:ind w:left="0" w:firstLine="540"/>
        <w:jc w:val="both"/>
        <w:rPr>
          <w:lang w:val="ro-RO"/>
        </w:rPr>
      </w:pPr>
      <w:r w:rsidRPr="0047043B">
        <w:rPr>
          <w:color w:val="000000"/>
          <w:lang w:val="ro-RO"/>
        </w:rPr>
        <w:t>pentru punctele de colectare a deșeurilor, Administraţia Rezervaţiei împreună cu proprietarii/administratorii vor stabili un program de evacuare a deşeurilor</w:t>
      </w:r>
      <w:r w:rsidRPr="0047043B">
        <w:rPr>
          <w:lang w:val="ro-RO"/>
        </w:rPr>
        <w:t xml:space="preserve">. </w:t>
      </w:r>
    </w:p>
    <w:p w:rsidR="0047043B" w:rsidRPr="0047043B" w:rsidRDefault="0047043B" w:rsidP="0047043B">
      <w:pPr>
        <w:ind w:left="720"/>
        <w:jc w:val="center"/>
        <w:rPr>
          <w:rFonts w:ascii="Times New Roman" w:hAnsi="Times New Roman"/>
          <w:b w:val="0"/>
          <w:i/>
          <w:szCs w:val="24"/>
          <w:lang w:val="ro-RO"/>
        </w:rPr>
      </w:pPr>
    </w:p>
    <w:p w:rsidR="0047043B" w:rsidRPr="0047043B" w:rsidRDefault="0047043B" w:rsidP="0047043B">
      <w:pPr>
        <w:jc w:val="center"/>
        <w:rPr>
          <w:rFonts w:ascii="Times New Roman" w:hAnsi="Times New Roman"/>
          <w:b w:val="0"/>
          <w:i/>
          <w:szCs w:val="24"/>
          <w:lang w:val="ro-RO"/>
        </w:rPr>
      </w:pPr>
      <w:r w:rsidRPr="0047043B">
        <w:rPr>
          <w:rFonts w:ascii="Times New Roman" w:hAnsi="Times New Roman"/>
          <w:b w:val="0"/>
          <w:i/>
          <w:szCs w:val="24"/>
          <w:lang w:val="ro-RO"/>
        </w:rPr>
        <w:t>5.6. Construcții și infrastructură</w:t>
      </w:r>
    </w:p>
    <w:p w:rsidR="0047043B" w:rsidRPr="0047043B" w:rsidRDefault="0047043B" w:rsidP="0047043B">
      <w:pPr>
        <w:pStyle w:val="a3"/>
        <w:numPr>
          <w:ilvl w:val="0"/>
          <w:numId w:val="2"/>
        </w:numPr>
        <w:tabs>
          <w:tab w:val="left" w:pos="990"/>
        </w:tabs>
        <w:spacing w:line="276" w:lineRule="auto"/>
        <w:ind w:firstLine="540"/>
        <w:jc w:val="both"/>
        <w:rPr>
          <w:lang w:val="ro-RO"/>
        </w:rPr>
      </w:pPr>
      <w:r w:rsidRPr="0047043B">
        <w:rPr>
          <w:color w:val="000000"/>
          <w:lang w:val="ro-RO"/>
        </w:rPr>
        <w:t xml:space="preserve">Construcţiile şi infrastructura în cadrul Rezervaţiei se vor face în baza planului general pe termen lung de dezvoltare economică şi turistică, coordonat de Consiliul Consultativ, autoritatea centrală pentru mediu, Agenția de mediu, </w:t>
      </w:r>
    </w:p>
    <w:p w:rsidR="0047043B" w:rsidRPr="0047043B" w:rsidRDefault="0047043B" w:rsidP="0047043B">
      <w:pPr>
        <w:pStyle w:val="a3"/>
        <w:numPr>
          <w:ilvl w:val="0"/>
          <w:numId w:val="2"/>
        </w:numPr>
        <w:tabs>
          <w:tab w:val="left" w:pos="990"/>
        </w:tabs>
        <w:spacing w:line="276" w:lineRule="auto"/>
        <w:ind w:firstLine="540"/>
        <w:jc w:val="both"/>
        <w:rPr>
          <w:lang w:val="ro-RO"/>
        </w:rPr>
      </w:pPr>
      <w:r w:rsidRPr="0047043B">
        <w:rPr>
          <w:color w:val="000000"/>
          <w:lang w:val="ro-RO"/>
        </w:rPr>
        <w:t xml:space="preserve"> autorităţile centrale pentru turism şi de institutele științifice de profil.</w:t>
      </w:r>
    </w:p>
    <w:p w:rsidR="0047043B" w:rsidRPr="0047043B" w:rsidRDefault="0047043B" w:rsidP="0047043B">
      <w:pPr>
        <w:pStyle w:val="a3"/>
        <w:numPr>
          <w:ilvl w:val="0"/>
          <w:numId w:val="2"/>
        </w:numPr>
        <w:tabs>
          <w:tab w:val="left" w:pos="990"/>
        </w:tabs>
        <w:spacing w:line="276" w:lineRule="auto"/>
        <w:ind w:firstLine="540"/>
        <w:jc w:val="both"/>
        <w:rPr>
          <w:lang w:val="ro-RO"/>
        </w:rPr>
      </w:pPr>
      <w:r w:rsidRPr="0047043B">
        <w:rPr>
          <w:color w:val="000000"/>
          <w:lang w:val="ro-RO"/>
        </w:rPr>
        <w:t>Construcţia şi exploatarea hotelurilor, campingurilor, bazelor turistice, precum şi a altor obiecte, crearea condiţiilor de recreaţie este efectuată de către instituțiile şi întreprinderile cointeresate, cu respectarea condiţiilor stabilite de prevederile Legii nr. 721/1996 privind calitatea în construcţii şi Legii nr. 1538/1998 privind fondul ariilor naturale protejate de stat.</w:t>
      </w:r>
    </w:p>
    <w:p w:rsidR="0047043B" w:rsidRPr="0047043B" w:rsidRDefault="0047043B" w:rsidP="0047043B">
      <w:pPr>
        <w:pStyle w:val="a3"/>
        <w:numPr>
          <w:ilvl w:val="0"/>
          <w:numId w:val="2"/>
        </w:numPr>
        <w:tabs>
          <w:tab w:val="left" w:pos="990"/>
        </w:tabs>
        <w:spacing w:line="276" w:lineRule="auto"/>
        <w:ind w:firstLine="540"/>
        <w:jc w:val="both"/>
        <w:rPr>
          <w:lang w:val="ro-RO"/>
        </w:rPr>
      </w:pPr>
      <w:r w:rsidRPr="0047043B">
        <w:rPr>
          <w:color w:val="000000"/>
          <w:lang w:val="ro-RO"/>
        </w:rPr>
        <w:t>Administrația Rezervaţieei este în drept se coordoneze efectuarea construcţiei obiectelor în complexul turistic şi recreativ al Rezervației  din contul mijloacelor alocate din buget, precum şi din contul altor mijloace, în conformitate cu legislaţia în vigoare. Veniturile obţinute din exploatarea acestor obiecte sînt utilizate în scopul dezvoltării infrastructurii Rezervaţiei Biosferei, precum şi al restabilirii complexelor şi obiectelor naturale.</w:t>
      </w:r>
    </w:p>
    <w:p w:rsidR="0047043B" w:rsidRPr="0047043B" w:rsidRDefault="0047043B" w:rsidP="0047043B">
      <w:pPr>
        <w:pStyle w:val="a3"/>
        <w:numPr>
          <w:ilvl w:val="0"/>
          <w:numId w:val="2"/>
        </w:numPr>
        <w:tabs>
          <w:tab w:val="left" w:pos="900"/>
        </w:tabs>
        <w:spacing w:line="276" w:lineRule="auto"/>
        <w:ind w:firstLine="540"/>
        <w:rPr>
          <w:b/>
          <w:lang w:val="ro-RO"/>
        </w:rPr>
      </w:pPr>
      <w:r w:rsidRPr="0047043B">
        <w:rPr>
          <w:color w:val="000000"/>
          <w:lang w:val="ro-RO"/>
        </w:rPr>
        <w:t xml:space="preserve">Procedura de transmitere în arendă a terenurilor, a obiectelor naturale, a clădirilor şi construcţiilor, cu excepţia zonelor A- nucleu şi B-tampon,  este conform prevederilor </w:t>
      </w:r>
      <w:r w:rsidRPr="0047043B">
        <w:rPr>
          <w:color w:val="000000"/>
          <w:shd w:val="clear" w:color="auto" w:fill="FFFFFF" w:themeFill="background1"/>
          <w:lang w:val="ro-RO"/>
        </w:rPr>
        <w:t>Codului civil al Republicii Moldova nr. 1107/2002</w:t>
      </w:r>
      <w:r w:rsidRPr="0047043B">
        <w:rPr>
          <w:rStyle w:val="apple-converted-space"/>
          <w:color w:val="000000"/>
          <w:lang w:val="ro-RO"/>
        </w:rPr>
        <w:t xml:space="preserve">. </w:t>
      </w:r>
      <w:r w:rsidRPr="0047043B">
        <w:rPr>
          <w:color w:val="000000"/>
          <w:lang w:val="ro-RO"/>
        </w:rPr>
        <w:t xml:space="preserve">Procedura de transmitere în arendă este interzisă dacă schimbarea obiectului creează riscuri ecologice şi are un impact negativ asupra Rezervaţiei. </w:t>
      </w:r>
    </w:p>
    <w:p w:rsidR="0047043B" w:rsidRPr="0047043B" w:rsidRDefault="0047043B" w:rsidP="0047043B">
      <w:pPr>
        <w:pStyle w:val="a3"/>
        <w:tabs>
          <w:tab w:val="left" w:pos="990"/>
        </w:tabs>
        <w:spacing w:line="276" w:lineRule="auto"/>
        <w:ind w:left="540"/>
        <w:rPr>
          <w:b/>
          <w:lang w:val="ro-RO"/>
        </w:rPr>
      </w:pPr>
    </w:p>
    <w:p w:rsidR="0047043B" w:rsidRPr="0047043B" w:rsidRDefault="0047043B" w:rsidP="0047043B">
      <w:pPr>
        <w:jc w:val="center"/>
        <w:rPr>
          <w:rFonts w:ascii="Times New Roman" w:hAnsi="Times New Roman"/>
          <w:b w:val="0"/>
          <w:i/>
          <w:szCs w:val="24"/>
          <w:lang w:val="ro-RO"/>
        </w:rPr>
      </w:pPr>
      <w:r w:rsidRPr="0047043B">
        <w:rPr>
          <w:rFonts w:ascii="Times New Roman" w:hAnsi="Times New Roman"/>
          <w:b w:val="0"/>
          <w:i/>
          <w:szCs w:val="24"/>
          <w:lang w:val="ro-RO"/>
        </w:rPr>
        <w:t>5.7. Componenta cultural-istorică</w:t>
      </w:r>
    </w:p>
    <w:p w:rsidR="0047043B" w:rsidRPr="0047043B" w:rsidRDefault="0047043B" w:rsidP="0047043B">
      <w:pPr>
        <w:pStyle w:val="a3"/>
        <w:numPr>
          <w:ilvl w:val="0"/>
          <w:numId w:val="2"/>
        </w:numPr>
        <w:tabs>
          <w:tab w:val="left" w:pos="990"/>
        </w:tabs>
        <w:spacing w:line="276" w:lineRule="auto"/>
        <w:ind w:firstLine="540"/>
        <w:jc w:val="both"/>
        <w:rPr>
          <w:lang w:val="ro-RO"/>
        </w:rPr>
      </w:pPr>
      <w:r w:rsidRPr="0047043B">
        <w:rPr>
          <w:color w:val="000000"/>
          <w:lang w:val="ro-RO"/>
        </w:rPr>
        <w:t>Componenta cultural-istorică a Rezervației va fi evidențiată într-un compartiment al Planului de Management al Rezervației, pentru a fi cercetată şi documentată corespunzător. Vor fi delimitate şi cartografiate, după caz, categoriile de patrimoniu cultural: arheologic, rupestru, arhitectural, monumental şi etnografic.</w:t>
      </w:r>
      <w:r w:rsidRPr="0047043B">
        <w:rPr>
          <w:rStyle w:val="apple-converted-space"/>
          <w:color w:val="000000"/>
          <w:lang w:val="ro-RO"/>
        </w:rPr>
        <w:t> </w:t>
      </w:r>
      <w:r w:rsidRPr="0047043B">
        <w:rPr>
          <w:color w:val="000000"/>
          <w:lang w:val="ro-RO"/>
        </w:rPr>
        <w:t>În scopul asigurării unui cadru de protecție a componentei cultural-istorice, documentația de urbanism şi amenajare a teritoriului Rezervației va include toate siturile cu potențial patrimonial.</w:t>
      </w:r>
    </w:p>
    <w:p w:rsidR="0047043B" w:rsidRPr="0047043B" w:rsidRDefault="0047043B" w:rsidP="0047043B">
      <w:pPr>
        <w:pStyle w:val="a3"/>
        <w:numPr>
          <w:ilvl w:val="0"/>
          <w:numId w:val="2"/>
        </w:numPr>
        <w:tabs>
          <w:tab w:val="left" w:pos="990"/>
        </w:tabs>
        <w:spacing w:line="276" w:lineRule="auto"/>
        <w:ind w:firstLine="540"/>
        <w:jc w:val="both"/>
        <w:rPr>
          <w:lang w:val="ro-RO"/>
        </w:rPr>
      </w:pPr>
      <w:r w:rsidRPr="0047043B">
        <w:rPr>
          <w:color w:val="000000"/>
          <w:lang w:val="ro-RO"/>
        </w:rPr>
        <w:t>Un element indispensabil al Rezervației este patrimoniul imaterial (tradiții, obiceiuri, sărbători etc.) din mediul rural al acestei zone, care reprezintă un rezultat al interacțiunii milenare dintre om şi natură.</w:t>
      </w:r>
    </w:p>
    <w:p w:rsidR="0047043B" w:rsidRPr="0047043B" w:rsidRDefault="0047043B" w:rsidP="0047043B">
      <w:pPr>
        <w:pStyle w:val="a3"/>
        <w:numPr>
          <w:ilvl w:val="0"/>
          <w:numId w:val="2"/>
        </w:numPr>
        <w:tabs>
          <w:tab w:val="left" w:pos="990"/>
        </w:tabs>
        <w:spacing w:line="276" w:lineRule="auto"/>
        <w:ind w:firstLine="540"/>
        <w:jc w:val="both"/>
        <w:rPr>
          <w:u w:val="single"/>
          <w:lang w:val="ro-RO" w:eastAsia="ru-RU"/>
        </w:rPr>
      </w:pPr>
      <w:r w:rsidRPr="0047043B">
        <w:rPr>
          <w:color w:val="000000"/>
          <w:lang w:val="ro-RO"/>
        </w:rPr>
        <w:lastRenderedPageBreak/>
        <w:t>Toate activitățile care ţin de componenta cultural-istorică din cadrul Rezervaţiei, începînd cu planificarea strategică şi terminînd cu valorificarea practică, vor fi coordonate cu Ministerului Educației Culturii şi Cercetării și, după caz, cu alte autorităţi publice centrale și instituții din domeniul cultural-istoric.</w:t>
      </w:r>
      <w:bookmarkStart w:id="8" w:name="_Toc534987479"/>
    </w:p>
    <w:p w:rsidR="0047043B" w:rsidRPr="0047043B" w:rsidRDefault="0047043B" w:rsidP="0047043B">
      <w:pPr>
        <w:pStyle w:val="a3"/>
        <w:tabs>
          <w:tab w:val="left" w:pos="990"/>
        </w:tabs>
        <w:spacing w:line="276" w:lineRule="auto"/>
        <w:ind w:left="540"/>
        <w:jc w:val="both"/>
        <w:rPr>
          <w:color w:val="000000"/>
          <w:lang w:val="ro-RO"/>
        </w:rPr>
      </w:pPr>
    </w:p>
    <w:p w:rsidR="0047043B" w:rsidRPr="0047043B" w:rsidRDefault="0047043B" w:rsidP="0047043B">
      <w:pPr>
        <w:pStyle w:val="a3"/>
        <w:tabs>
          <w:tab w:val="left" w:pos="990"/>
        </w:tabs>
        <w:spacing w:line="276" w:lineRule="auto"/>
        <w:ind w:left="540"/>
        <w:jc w:val="center"/>
        <w:rPr>
          <w:u w:val="single"/>
          <w:lang w:val="ro-RO" w:eastAsia="ru-RU"/>
        </w:rPr>
      </w:pPr>
      <w:r w:rsidRPr="0047043B">
        <w:rPr>
          <w:u w:val="single"/>
          <w:lang w:val="ro-RO" w:eastAsia="ru-RU"/>
        </w:rPr>
        <w:t>Capitolul VI. Activitatea editorială şi educativă</w:t>
      </w:r>
      <w:bookmarkEnd w:id="8"/>
    </w:p>
    <w:p w:rsidR="0047043B" w:rsidRPr="0047043B" w:rsidRDefault="0047043B" w:rsidP="0047043B">
      <w:pPr>
        <w:numPr>
          <w:ilvl w:val="0"/>
          <w:numId w:val="2"/>
        </w:numPr>
        <w:tabs>
          <w:tab w:val="left" w:pos="284"/>
          <w:tab w:val="left" w:pos="993"/>
        </w:tabs>
        <w:spacing w:line="276" w:lineRule="auto"/>
        <w:ind w:firstLine="540"/>
        <w:jc w:val="both"/>
        <w:rPr>
          <w:rFonts w:ascii="Times New Roman" w:hAnsi="Times New Roman"/>
          <w:b w:val="0"/>
          <w:szCs w:val="24"/>
          <w:lang w:val="ro-RO"/>
        </w:rPr>
      </w:pPr>
      <w:r w:rsidRPr="0047043B">
        <w:rPr>
          <w:rFonts w:ascii="Times New Roman" w:hAnsi="Times New Roman"/>
          <w:b w:val="0"/>
          <w:color w:val="000000"/>
          <w:szCs w:val="24"/>
          <w:lang w:val="ro-RO"/>
        </w:rPr>
        <w:t>Activitatea editorială şi educativă a Rezervaţiei include: editarea ghidurilor, a prospectelor, a colecţiilor fotografice, a buletinelor informative, precum şi a altei producţii editoriale; organizarea muzeelor şi expoziţiilor; crearea şi amenajarea traseelor şi rutelor de excursii, a centrelor şi instituţiilor de cercetări ştiinţifice, a şcolilor ecologice de vară, a condiţiilor pentru instruirea practică a studenţilor din instituţiile de învăţămînt mediu şi superior specializate; reflectarea activităţii Rezervaţiei în mass-media, precum şi utilizarea altor metode şi forme de educare şi instruire social-ecologică şi de promovare a cunoştinţelor ecologice.</w:t>
      </w:r>
    </w:p>
    <w:p w:rsidR="0047043B" w:rsidRPr="0047043B" w:rsidRDefault="0047043B" w:rsidP="0047043B">
      <w:pPr>
        <w:numPr>
          <w:ilvl w:val="0"/>
          <w:numId w:val="2"/>
        </w:numPr>
        <w:tabs>
          <w:tab w:val="left" w:pos="284"/>
          <w:tab w:val="left" w:pos="993"/>
        </w:tabs>
        <w:spacing w:line="276" w:lineRule="auto"/>
        <w:ind w:firstLine="540"/>
        <w:jc w:val="both"/>
        <w:rPr>
          <w:rFonts w:ascii="Times New Roman" w:hAnsi="Times New Roman"/>
          <w:b w:val="0"/>
          <w:szCs w:val="24"/>
          <w:lang w:val="ro-RO"/>
        </w:rPr>
      </w:pPr>
      <w:r w:rsidRPr="0047043B">
        <w:rPr>
          <w:rFonts w:ascii="Times New Roman" w:hAnsi="Times New Roman"/>
          <w:b w:val="0"/>
          <w:color w:val="000000"/>
          <w:szCs w:val="24"/>
          <w:lang w:val="ro-RO"/>
        </w:rPr>
        <w:t>Confecţionarea producţiei de artă plastică, de tipar, a obiectelor de larg consum cu imprimarea logoului Rezervaţiei, a imaginilor complexelor naturale sau cultural-istorice situate în raza teritoriului Rezervaţiei, precum şi a denumirii şi simbolicii lor se efectuează cu acordul Administraţiei Rezervaţiei, pe baza unui contract, cu respectarea condiţiilor legislaţiei din domeniul vizat.</w:t>
      </w:r>
    </w:p>
    <w:p w:rsidR="0047043B" w:rsidRPr="0047043B" w:rsidRDefault="0047043B" w:rsidP="0047043B">
      <w:pPr>
        <w:pStyle w:val="1"/>
        <w:spacing w:before="0"/>
        <w:jc w:val="center"/>
        <w:rPr>
          <w:rFonts w:ascii="Times New Roman" w:hAnsi="Times New Roman"/>
          <w:b w:val="0"/>
          <w:color w:val="auto"/>
          <w:sz w:val="24"/>
          <w:szCs w:val="24"/>
          <w:u w:val="single"/>
          <w:lang w:eastAsia="ru-RU"/>
        </w:rPr>
      </w:pPr>
      <w:bookmarkStart w:id="9" w:name="_Toc534987480"/>
      <w:r w:rsidRPr="0047043B">
        <w:rPr>
          <w:rFonts w:ascii="Times New Roman" w:hAnsi="Times New Roman"/>
          <w:b w:val="0"/>
          <w:color w:val="auto"/>
          <w:sz w:val="24"/>
          <w:szCs w:val="24"/>
          <w:u w:val="single"/>
          <w:lang w:eastAsia="ru-RU"/>
        </w:rPr>
        <w:t>Capitolul VII. Administrarea rezervaţiei</w:t>
      </w:r>
      <w:bookmarkEnd w:id="9"/>
    </w:p>
    <w:p w:rsidR="0047043B" w:rsidRPr="0047043B" w:rsidRDefault="0047043B" w:rsidP="0047043B">
      <w:pPr>
        <w:numPr>
          <w:ilvl w:val="0"/>
          <w:numId w:val="2"/>
        </w:numPr>
        <w:tabs>
          <w:tab w:val="left" w:pos="284"/>
          <w:tab w:val="left" w:pos="993"/>
        </w:tabs>
        <w:ind w:firstLine="540"/>
        <w:jc w:val="both"/>
        <w:rPr>
          <w:rFonts w:ascii="Times New Roman" w:hAnsi="Times New Roman"/>
          <w:b w:val="0"/>
          <w:szCs w:val="24"/>
          <w:lang w:val="ro-RO"/>
        </w:rPr>
      </w:pPr>
      <w:r w:rsidRPr="0047043B">
        <w:rPr>
          <w:rFonts w:ascii="Times New Roman" w:hAnsi="Times New Roman"/>
          <w:b w:val="0"/>
          <w:color w:val="000000"/>
          <w:szCs w:val="24"/>
          <w:lang w:val="ro-RO"/>
        </w:rPr>
        <w:t>Administrarea Rezervaţiei este efectuată de către Administraţia Rezervaţiei, care dispune de subdiviziuni organizatorice specializate, menite să asigure gestionarea, protecţia, păstrarea, conservarea, cercetarea şi punerea în valoare a patrimoniului natural din zonă. Personalul de gestionare a Rezervaţiei include:</w:t>
      </w:r>
    </w:p>
    <w:p w:rsidR="0047043B" w:rsidRPr="0047043B" w:rsidRDefault="0047043B" w:rsidP="0047043B">
      <w:pPr>
        <w:pStyle w:val="a3"/>
        <w:numPr>
          <w:ilvl w:val="0"/>
          <w:numId w:val="7"/>
        </w:numPr>
        <w:ind w:left="1440"/>
        <w:jc w:val="both"/>
        <w:rPr>
          <w:lang w:val="ro-RO" w:eastAsia="ru-RU"/>
        </w:rPr>
      </w:pPr>
      <w:r w:rsidRPr="0047043B">
        <w:rPr>
          <w:color w:val="000000"/>
          <w:lang w:val="ro-RO"/>
        </w:rPr>
        <w:t>directorul Rezervației;</w:t>
      </w:r>
    </w:p>
    <w:p w:rsidR="0047043B" w:rsidRPr="0047043B" w:rsidRDefault="0047043B" w:rsidP="0047043B">
      <w:pPr>
        <w:pStyle w:val="a3"/>
        <w:numPr>
          <w:ilvl w:val="0"/>
          <w:numId w:val="7"/>
        </w:numPr>
        <w:spacing w:line="276" w:lineRule="auto"/>
        <w:ind w:left="1440"/>
        <w:jc w:val="both"/>
        <w:rPr>
          <w:lang w:val="ro-RO" w:eastAsia="ru-RU"/>
        </w:rPr>
      </w:pPr>
      <w:r w:rsidRPr="0047043B">
        <w:rPr>
          <w:color w:val="000000"/>
          <w:lang w:val="ro-RO"/>
        </w:rPr>
        <w:t>colaboratorii ştiinţifici;</w:t>
      </w:r>
    </w:p>
    <w:p w:rsidR="0047043B" w:rsidRPr="0047043B" w:rsidRDefault="0047043B" w:rsidP="0047043B">
      <w:pPr>
        <w:pStyle w:val="a3"/>
        <w:numPr>
          <w:ilvl w:val="0"/>
          <w:numId w:val="7"/>
        </w:numPr>
        <w:spacing w:line="276" w:lineRule="auto"/>
        <w:ind w:left="1440"/>
        <w:jc w:val="both"/>
        <w:rPr>
          <w:lang w:val="ro-RO" w:eastAsia="ru-RU"/>
        </w:rPr>
      </w:pPr>
      <w:r w:rsidRPr="0047043B">
        <w:rPr>
          <w:color w:val="000000"/>
          <w:lang w:val="ro-RO"/>
        </w:rPr>
        <w:t>specialiştii în turism, comunicare, educaţie şi conştientizare ecologică;</w:t>
      </w:r>
    </w:p>
    <w:p w:rsidR="0047043B" w:rsidRPr="0047043B" w:rsidRDefault="0047043B" w:rsidP="0047043B">
      <w:pPr>
        <w:pStyle w:val="a3"/>
        <w:numPr>
          <w:ilvl w:val="0"/>
          <w:numId w:val="7"/>
        </w:numPr>
        <w:spacing w:line="276" w:lineRule="auto"/>
        <w:ind w:left="1440"/>
        <w:jc w:val="both"/>
        <w:rPr>
          <w:lang w:val="ro-RO" w:eastAsia="ru-RU"/>
        </w:rPr>
      </w:pPr>
      <w:r w:rsidRPr="0047043B">
        <w:rPr>
          <w:color w:val="000000"/>
          <w:lang w:val="ro-RO"/>
        </w:rPr>
        <w:t>colaboratorii serviciului special de pază;</w:t>
      </w:r>
      <w:r w:rsidRPr="0047043B">
        <w:rPr>
          <w:rStyle w:val="apple-converted-space"/>
          <w:color w:val="000000"/>
          <w:lang w:val="ro-RO"/>
        </w:rPr>
        <w:t> </w:t>
      </w:r>
    </w:p>
    <w:p w:rsidR="0047043B" w:rsidRPr="0047043B" w:rsidRDefault="0047043B" w:rsidP="0047043B">
      <w:pPr>
        <w:pStyle w:val="a3"/>
        <w:numPr>
          <w:ilvl w:val="0"/>
          <w:numId w:val="7"/>
        </w:numPr>
        <w:spacing w:line="276" w:lineRule="auto"/>
        <w:ind w:left="1440"/>
        <w:jc w:val="both"/>
        <w:rPr>
          <w:lang w:val="ro-RO" w:eastAsia="ru-RU"/>
        </w:rPr>
      </w:pPr>
      <w:r w:rsidRPr="0047043B">
        <w:rPr>
          <w:color w:val="000000"/>
          <w:lang w:val="ro-RO"/>
        </w:rPr>
        <w:t>personalul administrativ-economic;</w:t>
      </w:r>
    </w:p>
    <w:p w:rsidR="0047043B" w:rsidRPr="0047043B" w:rsidRDefault="0047043B" w:rsidP="0047043B">
      <w:pPr>
        <w:pStyle w:val="a3"/>
        <w:numPr>
          <w:ilvl w:val="0"/>
          <w:numId w:val="7"/>
        </w:numPr>
        <w:spacing w:line="276" w:lineRule="auto"/>
        <w:ind w:left="1440"/>
        <w:jc w:val="both"/>
        <w:rPr>
          <w:lang w:val="ro-RO" w:eastAsia="ru-RU"/>
        </w:rPr>
      </w:pPr>
      <w:r w:rsidRPr="0047043B">
        <w:rPr>
          <w:color w:val="000000"/>
          <w:lang w:val="ro-RO"/>
        </w:rPr>
        <w:t xml:space="preserve">personalul de întreţinere și colaboratorii serviciului de gospodărire. </w:t>
      </w:r>
    </w:p>
    <w:p w:rsidR="0047043B" w:rsidRPr="0047043B" w:rsidRDefault="0047043B" w:rsidP="0047043B">
      <w:pPr>
        <w:pStyle w:val="a3"/>
        <w:numPr>
          <w:ilvl w:val="0"/>
          <w:numId w:val="2"/>
        </w:numPr>
        <w:tabs>
          <w:tab w:val="left" w:pos="990"/>
        </w:tabs>
        <w:spacing w:line="276" w:lineRule="auto"/>
        <w:ind w:firstLine="540"/>
        <w:jc w:val="both"/>
        <w:rPr>
          <w:color w:val="000000"/>
          <w:lang w:val="ro-RO"/>
        </w:rPr>
      </w:pPr>
      <w:r w:rsidRPr="0047043B">
        <w:rPr>
          <w:color w:val="000000"/>
          <w:lang w:val="ro-RO"/>
        </w:rPr>
        <w:t>Consiliul ştiinţific este constituit în scopul examinării şi soluţionării celor mai importante chestiuni vizînd activităţile ştiinţifice, economice, recreative, sociale şi de turism din cadrul Rezervaţiei. Consiliul științific este condus de către directorul Rezervației Biosferei. Componenţa şi Regulamentul de funcțioarea al Consiliului ştiinţific,   se aprobă de către autoritatea administrativă centrală abilitată cu protecția mediului înconjurător, prin intermediul Agenției „Moldsilva”.</w:t>
      </w:r>
    </w:p>
    <w:p w:rsidR="0047043B" w:rsidRPr="0047043B" w:rsidRDefault="0047043B" w:rsidP="0047043B">
      <w:pPr>
        <w:pStyle w:val="a3"/>
        <w:numPr>
          <w:ilvl w:val="0"/>
          <w:numId w:val="2"/>
        </w:numPr>
        <w:tabs>
          <w:tab w:val="left" w:pos="990"/>
        </w:tabs>
        <w:spacing w:line="276" w:lineRule="auto"/>
        <w:ind w:firstLine="540"/>
        <w:jc w:val="both"/>
        <w:rPr>
          <w:color w:val="000000"/>
          <w:lang w:val="ro-RO"/>
        </w:rPr>
      </w:pPr>
      <w:r w:rsidRPr="0047043B">
        <w:rPr>
          <w:color w:val="000000"/>
          <w:lang w:val="ro-RO"/>
        </w:rPr>
        <w:t>Consiliul consultativ al Rezervaţiei include în calitate de membri reprezentanţi ai instituţiilor implicate direct sau interesaţi de gestionarea ariei protejate: Administraţiei Rezervaţiei (directorul Rezervaţiei), Agenției „Moldsilva” cu întreprinderile teritoriale, autorităţilor publice teritoriale de nivelul întîi şi al doilea, Agenției de Mediu și organelor teritoriale ale Inspectoratului pentru Protecția Mediului, organelor centrale de cultură, turism şi finanţe, agenţilor economici a căror activitate are tangenţă cu sarcinile şi funcţionarea Rezervaţiei, organizaţiilor neguvernamentale ecologice şi sociale care au experienţă în domeniul conservării biodiversităţii şi a managementului ariilor potejate.  Componenţa şi Regulamentul Consiliului Consultativ se aprobă de către autoritatea administrativă centrală abilitată cu protecția mediului înconjurător, prin intermediul Agenției „Moldsilva”.</w:t>
      </w:r>
    </w:p>
    <w:p w:rsidR="0047043B" w:rsidRPr="0047043B" w:rsidRDefault="0047043B" w:rsidP="0047043B">
      <w:pPr>
        <w:pStyle w:val="a3"/>
        <w:numPr>
          <w:ilvl w:val="0"/>
          <w:numId w:val="2"/>
        </w:numPr>
        <w:tabs>
          <w:tab w:val="left" w:pos="990"/>
        </w:tabs>
        <w:spacing w:line="276" w:lineRule="auto"/>
        <w:ind w:firstLine="540"/>
        <w:jc w:val="both"/>
        <w:rPr>
          <w:color w:val="000000"/>
          <w:lang w:val="ro-RO"/>
        </w:rPr>
      </w:pPr>
      <w:r w:rsidRPr="0047043B">
        <w:rPr>
          <w:lang w:val="ro-RO"/>
        </w:rPr>
        <w:t xml:space="preserve">Administraţia Rezervaţiei are următoarele atribuţii principale: </w:t>
      </w:r>
    </w:p>
    <w:p w:rsidR="0047043B" w:rsidRPr="0047043B" w:rsidRDefault="0047043B" w:rsidP="0047043B">
      <w:pPr>
        <w:pStyle w:val="a3"/>
        <w:numPr>
          <w:ilvl w:val="0"/>
          <w:numId w:val="15"/>
        </w:numPr>
        <w:tabs>
          <w:tab w:val="left" w:pos="990"/>
        </w:tabs>
        <w:spacing w:line="276" w:lineRule="auto"/>
        <w:ind w:left="630" w:firstLine="0"/>
        <w:jc w:val="both"/>
        <w:rPr>
          <w:u w:val="single"/>
          <w:lang w:val="ro-RO" w:eastAsia="ru-RU"/>
        </w:rPr>
      </w:pPr>
      <w:r w:rsidRPr="0047043B">
        <w:rPr>
          <w:lang w:val="ro-RO"/>
        </w:rPr>
        <w:t xml:space="preserve">evaluează starea ecologică a patrimoniului natural al Rezervaţiei şi iniţiază programele de cercetare ştiinţifică în Rezervaţie, pe baza Planului de Management, asigură măsurile necesare conservării şi protecţiei genofondului şi biodiversităţii; </w:t>
      </w:r>
    </w:p>
    <w:p w:rsidR="0047043B" w:rsidRPr="0047043B" w:rsidRDefault="0047043B" w:rsidP="0047043B">
      <w:pPr>
        <w:pStyle w:val="a3"/>
        <w:numPr>
          <w:ilvl w:val="0"/>
          <w:numId w:val="15"/>
        </w:numPr>
        <w:tabs>
          <w:tab w:val="left" w:pos="990"/>
        </w:tabs>
        <w:spacing w:line="276" w:lineRule="auto"/>
        <w:ind w:left="630" w:firstLine="0"/>
        <w:jc w:val="both"/>
        <w:rPr>
          <w:u w:val="single"/>
          <w:lang w:val="ro-RO" w:eastAsia="ru-RU"/>
        </w:rPr>
      </w:pPr>
      <w:r w:rsidRPr="0047043B">
        <w:rPr>
          <w:lang w:val="ro-RO"/>
        </w:rPr>
        <w:t xml:space="preserve">elaborează şi implementează programele de reconstrucţie ecologică a ecosistemelor din Rezervaţie; </w:t>
      </w:r>
    </w:p>
    <w:p w:rsidR="0047043B" w:rsidRPr="0047043B" w:rsidRDefault="0047043B" w:rsidP="0047043B">
      <w:pPr>
        <w:pStyle w:val="a3"/>
        <w:numPr>
          <w:ilvl w:val="0"/>
          <w:numId w:val="15"/>
        </w:numPr>
        <w:tabs>
          <w:tab w:val="left" w:pos="990"/>
        </w:tabs>
        <w:spacing w:line="276" w:lineRule="auto"/>
        <w:ind w:left="630" w:firstLine="0"/>
        <w:jc w:val="both"/>
        <w:rPr>
          <w:u w:val="single"/>
          <w:lang w:val="ro-RO" w:eastAsia="ru-RU"/>
        </w:rPr>
      </w:pPr>
      <w:r w:rsidRPr="0047043B">
        <w:rPr>
          <w:lang w:val="ro-RO"/>
        </w:rPr>
        <w:lastRenderedPageBreak/>
        <w:t xml:space="preserve">identifică, delimitează şi propune autorităţii publice centrale din silvicultură modificarea zonelor funcţionale ale Rezervaţiei; </w:t>
      </w:r>
    </w:p>
    <w:p w:rsidR="0047043B" w:rsidRPr="0047043B" w:rsidRDefault="0047043B" w:rsidP="0047043B">
      <w:pPr>
        <w:pStyle w:val="a3"/>
        <w:numPr>
          <w:ilvl w:val="0"/>
          <w:numId w:val="15"/>
        </w:numPr>
        <w:tabs>
          <w:tab w:val="left" w:pos="990"/>
        </w:tabs>
        <w:spacing w:line="276" w:lineRule="auto"/>
        <w:ind w:left="630" w:firstLine="0"/>
        <w:jc w:val="both"/>
        <w:rPr>
          <w:u w:val="single"/>
          <w:lang w:val="ro-RO" w:eastAsia="ru-RU"/>
        </w:rPr>
      </w:pPr>
      <w:r w:rsidRPr="0047043B">
        <w:rPr>
          <w:lang w:val="ro-RO"/>
        </w:rPr>
        <w:t xml:space="preserve">stabileşte nivelul de valorificare al resurselor naturale în acord cu potenţialul lor de regenerare şi cu capacitatea de suport a ecosistemelor; </w:t>
      </w:r>
    </w:p>
    <w:p w:rsidR="0047043B" w:rsidRPr="0047043B" w:rsidRDefault="0047043B" w:rsidP="0047043B">
      <w:pPr>
        <w:pStyle w:val="a3"/>
        <w:numPr>
          <w:ilvl w:val="0"/>
          <w:numId w:val="15"/>
        </w:numPr>
        <w:tabs>
          <w:tab w:val="left" w:pos="990"/>
        </w:tabs>
        <w:spacing w:line="276" w:lineRule="auto"/>
        <w:ind w:left="630" w:firstLine="0"/>
        <w:jc w:val="both"/>
        <w:rPr>
          <w:u w:val="single"/>
          <w:lang w:val="ro-RO" w:eastAsia="ru-RU"/>
        </w:rPr>
      </w:pPr>
      <w:r w:rsidRPr="0047043B">
        <w:rPr>
          <w:lang w:val="ro-RO"/>
        </w:rPr>
        <w:t xml:space="preserve">exercită controlul asupra îndeplinirii cerinţelor privind măsurile de protecţie a mediului; </w:t>
      </w:r>
    </w:p>
    <w:p w:rsidR="0047043B" w:rsidRPr="0047043B" w:rsidRDefault="0047043B" w:rsidP="0047043B">
      <w:pPr>
        <w:pStyle w:val="a3"/>
        <w:numPr>
          <w:ilvl w:val="0"/>
          <w:numId w:val="15"/>
        </w:numPr>
        <w:tabs>
          <w:tab w:val="left" w:pos="990"/>
        </w:tabs>
        <w:spacing w:line="276" w:lineRule="auto"/>
        <w:ind w:left="630" w:firstLine="0"/>
        <w:jc w:val="both"/>
        <w:rPr>
          <w:u w:val="single"/>
          <w:lang w:val="ro-RO" w:eastAsia="ru-RU"/>
        </w:rPr>
      </w:pPr>
      <w:r w:rsidRPr="0047043B">
        <w:rPr>
          <w:lang w:val="ro-RO"/>
        </w:rPr>
        <w:t xml:space="preserve">sprijină şi protejează activităţile economice tradiţionale ale populaţiei locale; </w:t>
      </w:r>
    </w:p>
    <w:p w:rsidR="0047043B" w:rsidRPr="0047043B" w:rsidRDefault="0047043B" w:rsidP="0047043B">
      <w:pPr>
        <w:pStyle w:val="a3"/>
        <w:numPr>
          <w:ilvl w:val="0"/>
          <w:numId w:val="15"/>
        </w:numPr>
        <w:tabs>
          <w:tab w:val="left" w:pos="990"/>
        </w:tabs>
        <w:spacing w:line="276" w:lineRule="auto"/>
        <w:ind w:left="630" w:firstLine="0"/>
        <w:jc w:val="both"/>
        <w:rPr>
          <w:u w:val="single"/>
          <w:lang w:val="ro-RO" w:eastAsia="ru-RU"/>
        </w:rPr>
      </w:pPr>
      <w:r w:rsidRPr="0047043B">
        <w:rPr>
          <w:lang w:val="ro-RO"/>
        </w:rPr>
        <w:t xml:space="preserve">stabileşte, împreună cu titularii drepturilor de administrare, condiţiile de desfăşurare a activităţilor de valorificare a resurselor naturale regenerabile; </w:t>
      </w:r>
    </w:p>
    <w:p w:rsidR="0047043B" w:rsidRPr="0047043B" w:rsidRDefault="0047043B" w:rsidP="0047043B">
      <w:pPr>
        <w:pStyle w:val="a3"/>
        <w:numPr>
          <w:ilvl w:val="0"/>
          <w:numId w:val="15"/>
        </w:numPr>
        <w:tabs>
          <w:tab w:val="left" w:pos="990"/>
        </w:tabs>
        <w:spacing w:line="276" w:lineRule="auto"/>
        <w:ind w:left="630" w:firstLine="0"/>
        <w:jc w:val="both"/>
        <w:rPr>
          <w:u w:val="single"/>
          <w:lang w:val="ro-RO" w:eastAsia="ru-RU"/>
        </w:rPr>
      </w:pPr>
      <w:r w:rsidRPr="0047043B">
        <w:rPr>
          <w:lang w:val="ro-RO"/>
        </w:rPr>
        <w:t xml:space="preserve">promovează activităţi de cercetare şi cooperare ştiinţifică internaţională; </w:t>
      </w:r>
    </w:p>
    <w:p w:rsidR="0047043B" w:rsidRPr="0047043B" w:rsidRDefault="0047043B" w:rsidP="0047043B">
      <w:pPr>
        <w:pStyle w:val="a3"/>
        <w:numPr>
          <w:ilvl w:val="0"/>
          <w:numId w:val="15"/>
        </w:numPr>
        <w:tabs>
          <w:tab w:val="left" w:pos="990"/>
        </w:tabs>
        <w:spacing w:line="276" w:lineRule="auto"/>
        <w:ind w:left="630" w:firstLine="0"/>
        <w:jc w:val="both"/>
        <w:rPr>
          <w:u w:val="single"/>
          <w:lang w:val="ro-RO" w:eastAsia="ru-RU"/>
        </w:rPr>
      </w:pPr>
      <w:r w:rsidRPr="0047043B">
        <w:rPr>
          <w:lang w:val="ro-RO"/>
        </w:rPr>
        <w:t xml:space="preserve">organizează acţiunile de informare şi educaţie ecologică; </w:t>
      </w:r>
    </w:p>
    <w:p w:rsidR="0047043B" w:rsidRPr="0047043B" w:rsidRDefault="0047043B" w:rsidP="0047043B">
      <w:pPr>
        <w:pStyle w:val="a3"/>
        <w:numPr>
          <w:ilvl w:val="0"/>
          <w:numId w:val="15"/>
        </w:numPr>
        <w:tabs>
          <w:tab w:val="left" w:pos="990"/>
        </w:tabs>
        <w:spacing w:line="276" w:lineRule="auto"/>
        <w:ind w:left="630" w:firstLine="0"/>
        <w:jc w:val="both"/>
        <w:rPr>
          <w:u w:val="single"/>
          <w:lang w:val="ro-RO" w:eastAsia="ru-RU"/>
        </w:rPr>
      </w:pPr>
      <w:r w:rsidRPr="0047043B">
        <w:rPr>
          <w:lang w:val="ro-RO"/>
        </w:rPr>
        <w:t xml:space="preserve">verifică îndeplinirea măsurilor de conservare pentru asigurarea statutului de conservare favorabilă, în conformitate cu legislaţia în vigoare; </w:t>
      </w:r>
    </w:p>
    <w:p w:rsidR="0047043B" w:rsidRPr="0047043B" w:rsidRDefault="0047043B" w:rsidP="0047043B">
      <w:pPr>
        <w:pStyle w:val="a3"/>
        <w:numPr>
          <w:ilvl w:val="0"/>
          <w:numId w:val="15"/>
        </w:numPr>
        <w:tabs>
          <w:tab w:val="left" w:pos="990"/>
        </w:tabs>
        <w:spacing w:line="276" w:lineRule="auto"/>
        <w:ind w:left="630" w:firstLine="0"/>
        <w:jc w:val="both"/>
        <w:rPr>
          <w:u w:val="single"/>
          <w:lang w:val="ro-RO" w:eastAsia="ru-RU"/>
        </w:rPr>
      </w:pPr>
      <w:r w:rsidRPr="0047043B">
        <w:rPr>
          <w:lang w:val="ro-RO"/>
        </w:rPr>
        <w:t xml:space="preserve">conlucrează cu Agenția „Moldsilva”, Agenţia "Apele Moldovei", Agenția de Mediu și institutele științifice de profil, în vederea gospodăririi pădurilor și apelor, efectuării lucrărilor de reconstrucție ecologică, a lucrărilor hidrotehnice necesare pentru gestionarea durabilă a apelor; </w:t>
      </w:r>
    </w:p>
    <w:p w:rsidR="0047043B" w:rsidRPr="0047043B" w:rsidRDefault="0047043B" w:rsidP="0047043B">
      <w:pPr>
        <w:pStyle w:val="a3"/>
        <w:numPr>
          <w:ilvl w:val="0"/>
          <w:numId w:val="15"/>
        </w:numPr>
        <w:tabs>
          <w:tab w:val="left" w:pos="990"/>
        </w:tabs>
        <w:spacing w:line="276" w:lineRule="auto"/>
        <w:ind w:left="630" w:firstLine="0"/>
        <w:jc w:val="both"/>
        <w:rPr>
          <w:u w:val="single"/>
          <w:lang w:val="ro-RO" w:eastAsia="ru-RU"/>
        </w:rPr>
      </w:pPr>
      <w:r w:rsidRPr="0047043B">
        <w:rPr>
          <w:lang w:val="ro-RO"/>
        </w:rPr>
        <w:t xml:space="preserve">cooperează cu comisiile interministeriale şi cu comitetele raionale pentru situaţii de urgenţă; </w:t>
      </w:r>
    </w:p>
    <w:p w:rsidR="0047043B" w:rsidRPr="0047043B" w:rsidRDefault="0047043B" w:rsidP="0047043B">
      <w:pPr>
        <w:pStyle w:val="a3"/>
        <w:numPr>
          <w:ilvl w:val="0"/>
          <w:numId w:val="15"/>
        </w:numPr>
        <w:tabs>
          <w:tab w:val="left" w:pos="990"/>
        </w:tabs>
        <w:spacing w:line="276" w:lineRule="auto"/>
        <w:ind w:left="630" w:firstLine="0"/>
        <w:jc w:val="both"/>
        <w:rPr>
          <w:u w:val="single"/>
          <w:lang w:val="ro-RO" w:eastAsia="ru-RU"/>
        </w:rPr>
      </w:pPr>
      <w:r w:rsidRPr="0047043B">
        <w:rPr>
          <w:lang w:val="ro-RO"/>
        </w:rPr>
        <w:t xml:space="preserve">colaborează cu autorităţile competente în domeniu pentru păstrarea echilibrului peisagistic prin conservarea şi promovarea elementelor tradiţionale de arhitectură, a materialelor de construcţie şi a finisajelor exterioare; </w:t>
      </w:r>
    </w:p>
    <w:p w:rsidR="0047043B" w:rsidRPr="0047043B" w:rsidRDefault="0047043B" w:rsidP="0047043B">
      <w:pPr>
        <w:pStyle w:val="a3"/>
        <w:numPr>
          <w:ilvl w:val="0"/>
          <w:numId w:val="15"/>
        </w:numPr>
        <w:tabs>
          <w:tab w:val="left" w:pos="990"/>
        </w:tabs>
        <w:spacing w:line="276" w:lineRule="auto"/>
        <w:ind w:left="630" w:firstLine="0"/>
        <w:jc w:val="both"/>
        <w:rPr>
          <w:u w:val="single"/>
          <w:lang w:val="ro-RO" w:eastAsia="ru-RU"/>
        </w:rPr>
      </w:pPr>
      <w:r w:rsidRPr="0047043B">
        <w:rPr>
          <w:lang w:val="ro-RO"/>
        </w:rPr>
        <w:t xml:space="preserve">colaborează cu autorităţile administraţiei publice locale pentru protejarea intereselor localnicilor, precum şi pentru creşterea calităţii vieţii şi a standardului de civilizaţie ale acestora; </w:t>
      </w:r>
    </w:p>
    <w:p w:rsidR="0047043B" w:rsidRPr="0047043B" w:rsidRDefault="0047043B" w:rsidP="0047043B">
      <w:pPr>
        <w:pStyle w:val="a3"/>
        <w:numPr>
          <w:ilvl w:val="0"/>
          <w:numId w:val="15"/>
        </w:numPr>
        <w:tabs>
          <w:tab w:val="left" w:pos="990"/>
        </w:tabs>
        <w:spacing w:line="276" w:lineRule="auto"/>
        <w:ind w:left="630" w:firstLine="0"/>
        <w:jc w:val="both"/>
        <w:rPr>
          <w:u w:val="single"/>
          <w:lang w:val="ro-RO" w:eastAsia="ru-RU"/>
        </w:rPr>
      </w:pPr>
      <w:r w:rsidRPr="0047043B">
        <w:rPr>
          <w:lang w:val="ro-RO"/>
        </w:rPr>
        <w:t>organizează acţiuni de voluntariat pe teritoriul Rezervaţiei;</w:t>
      </w:r>
    </w:p>
    <w:p w:rsidR="0047043B" w:rsidRPr="0047043B" w:rsidRDefault="0047043B" w:rsidP="0047043B">
      <w:pPr>
        <w:pStyle w:val="1"/>
        <w:jc w:val="center"/>
        <w:rPr>
          <w:rFonts w:ascii="Times New Roman" w:hAnsi="Times New Roman"/>
          <w:b w:val="0"/>
          <w:color w:val="auto"/>
          <w:sz w:val="24"/>
          <w:szCs w:val="24"/>
          <w:u w:val="single"/>
          <w:lang w:eastAsia="ru-RU"/>
        </w:rPr>
      </w:pPr>
      <w:bookmarkStart w:id="10" w:name="_Toc534987481"/>
      <w:r w:rsidRPr="0047043B">
        <w:rPr>
          <w:rFonts w:ascii="Times New Roman" w:hAnsi="Times New Roman"/>
          <w:b w:val="0"/>
          <w:color w:val="auto"/>
          <w:sz w:val="24"/>
          <w:szCs w:val="24"/>
          <w:u w:val="single"/>
          <w:lang w:eastAsia="ru-RU"/>
        </w:rPr>
        <w:t>Capitolul VIII. Asigurarea regimului de Rezervaţie a Biosferei</w:t>
      </w:r>
      <w:bookmarkEnd w:id="10"/>
    </w:p>
    <w:p w:rsidR="0047043B" w:rsidRPr="0047043B" w:rsidRDefault="0047043B" w:rsidP="0047043B">
      <w:pPr>
        <w:pStyle w:val="a3"/>
        <w:numPr>
          <w:ilvl w:val="0"/>
          <w:numId w:val="2"/>
        </w:numPr>
        <w:tabs>
          <w:tab w:val="left" w:pos="990"/>
        </w:tabs>
        <w:spacing w:line="276" w:lineRule="auto"/>
        <w:ind w:firstLine="540"/>
        <w:jc w:val="both"/>
        <w:rPr>
          <w:lang w:val="ro-RO" w:eastAsia="ru-RU"/>
        </w:rPr>
      </w:pPr>
      <w:r w:rsidRPr="0047043B">
        <w:rPr>
          <w:color w:val="000000"/>
          <w:lang w:val="ro-RO"/>
        </w:rPr>
        <w:t>Asigurarea respectării regimului de Rezervație a Biosferei, paza Rezervaţiei, a complexelor și obiectelor naturale ale acesteia, controlul respectării regimului stabilit în cadrul zonelor de protecție este asigurat de colaboratorii Serviciului special de pază al Rezervației şi de voluntari legitimați.</w:t>
      </w:r>
    </w:p>
    <w:p w:rsidR="0047043B" w:rsidRPr="0047043B" w:rsidRDefault="0047043B" w:rsidP="0047043B">
      <w:pPr>
        <w:pStyle w:val="a3"/>
        <w:numPr>
          <w:ilvl w:val="0"/>
          <w:numId w:val="2"/>
        </w:numPr>
        <w:tabs>
          <w:tab w:val="left" w:pos="990"/>
        </w:tabs>
        <w:spacing w:line="276" w:lineRule="auto"/>
        <w:ind w:firstLine="540"/>
        <w:jc w:val="both"/>
        <w:rPr>
          <w:lang w:val="ro-RO" w:eastAsia="ru-RU"/>
        </w:rPr>
      </w:pPr>
      <w:r w:rsidRPr="0047043B">
        <w:rPr>
          <w:color w:val="000000"/>
          <w:lang w:val="ro-RO"/>
        </w:rPr>
        <w:t>Colaboratorii Serviciului special de pază al Rezervației beneficiază de drepturile şi obligațiile acordate personalului Serviciului Silvic de Stat şi Inspectoratului pentru Protecția Medului. Colaboratorii Serviciului special de pază al Rezervației sînt asigurați cu echipament şi mijloacele speciale, au dreptul de păstrare şi purtare a armelor, cu respectarea condițiilor stabilite de Legea nr. 130 din 8 iunie 2012 privind regimul armelor şi al munițiilor cu destinație civilă.</w:t>
      </w:r>
    </w:p>
    <w:p w:rsidR="0047043B" w:rsidRPr="0047043B" w:rsidRDefault="0047043B" w:rsidP="0047043B">
      <w:pPr>
        <w:pStyle w:val="a3"/>
        <w:numPr>
          <w:ilvl w:val="0"/>
          <w:numId w:val="2"/>
        </w:numPr>
        <w:tabs>
          <w:tab w:val="left" w:pos="990"/>
        </w:tabs>
        <w:spacing w:line="276" w:lineRule="auto"/>
        <w:ind w:firstLine="540"/>
        <w:jc w:val="both"/>
        <w:rPr>
          <w:lang w:val="ro-RO" w:eastAsia="ru-RU"/>
        </w:rPr>
      </w:pPr>
      <w:r w:rsidRPr="0047043B">
        <w:rPr>
          <w:color w:val="000000"/>
          <w:lang w:val="ro-RO"/>
        </w:rPr>
        <w:t xml:space="preserve">Colaboratorii Serviciului special de pază al Rezervației au dreptul:    </w:t>
      </w:r>
    </w:p>
    <w:p w:rsidR="0047043B" w:rsidRPr="0047043B" w:rsidRDefault="0047043B" w:rsidP="0047043B">
      <w:pPr>
        <w:pStyle w:val="a3"/>
        <w:numPr>
          <w:ilvl w:val="0"/>
          <w:numId w:val="8"/>
        </w:numPr>
        <w:tabs>
          <w:tab w:val="left" w:pos="990"/>
        </w:tabs>
        <w:spacing w:line="276" w:lineRule="auto"/>
        <w:ind w:left="1440"/>
        <w:jc w:val="both"/>
        <w:rPr>
          <w:lang w:val="ro-RO" w:eastAsia="ru-RU"/>
        </w:rPr>
      </w:pPr>
      <w:r w:rsidRPr="0047043B">
        <w:rPr>
          <w:color w:val="000000"/>
          <w:lang w:val="ro-RO"/>
        </w:rPr>
        <w:t>să controleze respectarea regimului de Rezervație;</w:t>
      </w:r>
    </w:p>
    <w:p w:rsidR="0047043B" w:rsidRPr="0047043B" w:rsidRDefault="0047043B" w:rsidP="0047043B">
      <w:pPr>
        <w:pStyle w:val="a3"/>
        <w:numPr>
          <w:ilvl w:val="0"/>
          <w:numId w:val="8"/>
        </w:numPr>
        <w:tabs>
          <w:tab w:val="left" w:pos="990"/>
        </w:tabs>
        <w:spacing w:line="276" w:lineRule="auto"/>
        <w:ind w:left="1440"/>
        <w:jc w:val="both"/>
        <w:rPr>
          <w:lang w:val="ro-RO" w:eastAsia="ru-RU"/>
        </w:rPr>
      </w:pPr>
      <w:r w:rsidRPr="0047043B">
        <w:rPr>
          <w:color w:val="000000"/>
          <w:lang w:val="ro-RO"/>
        </w:rPr>
        <w:t>să controleze permisele în baza cărora persoanele se află pe teritoriul Rezervației;</w:t>
      </w:r>
    </w:p>
    <w:p w:rsidR="0047043B" w:rsidRPr="0047043B" w:rsidRDefault="0047043B" w:rsidP="0047043B">
      <w:pPr>
        <w:pStyle w:val="a3"/>
        <w:numPr>
          <w:ilvl w:val="0"/>
          <w:numId w:val="8"/>
        </w:numPr>
        <w:tabs>
          <w:tab w:val="left" w:pos="990"/>
        </w:tabs>
        <w:spacing w:line="276" w:lineRule="auto"/>
        <w:ind w:left="1440"/>
        <w:jc w:val="both"/>
        <w:rPr>
          <w:color w:val="000000"/>
          <w:lang w:val="ro-RO"/>
        </w:rPr>
      </w:pPr>
      <w:r w:rsidRPr="0047043B">
        <w:rPr>
          <w:color w:val="000000"/>
          <w:lang w:val="ro-RO"/>
        </w:rPr>
        <w:t>să ceară de la cetățeni sau de la persoane cu funcții de răspundere explicații privind încălcarea de către acestea a regimurilor de protecție stabilite;</w:t>
      </w:r>
    </w:p>
    <w:p w:rsidR="0047043B" w:rsidRPr="0047043B" w:rsidRDefault="0047043B" w:rsidP="0047043B">
      <w:pPr>
        <w:pStyle w:val="a3"/>
        <w:numPr>
          <w:ilvl w:val="0"/>
          <w:numId w:val="8"/>
        </w:numPr>
        <w:tabs>
          <w:tab w:val="left" w:pos="990"/>
        </w:tabs>
        <w:spacing w:line="276" w:lineRule="auto"/>
        <w:ind w:left="1440"/>
        <w:jc w:val="both"/>
        <w:rPr>
          <w:lang w:val="ro-RO"/>
        </w:rPr>
      </w:pPr>
      <w:r w:rsidRPr="0047043B">
        <w:rPr>
          <w:lang w:val="ro-RO"/>
        </w:rPr>
        <w:t>să întocmească, în modul stabilit, procesele-verbale de încălcare a legislației;</w:t>
      </w:r>
    </w:p>
    <w:p w:rsidR="0047043B" w:rsidRPr="0047043B" w:rsidRDefault="0047043B" w:rsidP="0047043B">
      <w:pPr>
        <w:pStyle w:val="a3"/>
        <w:numPr>
          <w:ilvl w:val="0"/>
          <w:numId w:val="8"/>
        </w:numPr>
        <w:tabs>
          <w:tab w:val="left" w:pos="990"/>
        </w:tabs>
        <w:spacing w:line="276" w:lineRule="auto"/>
        <w:ind w:left="1440"/>
        <w:jc w:val="both"/>
        <w:rPr>
          <w:color w:val="000000"/>
          <w:lang w:val="ro-RO"/>
        </w:rPr>
      </w:pPr>
      <w:r w:rsidRPr="0047043B">
        <w:rPr>
          <w:color w:val="000000"/>
          <w:lang w:val="ro-RO"/>
        </w:rPr>
        <w:t>să transmită organelor competente materialele de atragere la răspundere a persoanelor vinovate;</w:t>
      </w:r>
    </w:p>
    <w:p w:rsidR="0047043B" w:rsidRPr="0047043B" w:rsidRDefault="0047043B" w:rsidP="0047043B">
      <w:pPr>
        <w:pStyle w:val="a3"/>
        <w:numPr>
          <w:ilvl w:val="0"/>
          <w:numId w:val="8"/>
        </w:numPr>
        <w:tabs>
          <w:tab w:val="left" w:pos="990"/>
        </w:tabs>
        <w:spacing w:line="276" w:lineRule="auto"/>
        <w:ind w:left="1440"/>
        <w:jc w:val="both"/>
        <w:rPr>
          <w:lang w:val="ro-RO" w:eastAsia="ru-RU"/>
        </w:rPr>
      </w:pPr>
      <w:r w:rsidRPr="0047043B">
        <w:rPr>
          <w:color w:val="000000"/>
          <w:lang w:val="ro-RO"/>
        </w:rPr>
        <w:t>să aibă acces liber la orice obiect aflat pe teritoriul Rezervației în scopul efectuării controlului respectării cerințelor legislației de mediu, precum şi al actelor interne ale Rezervației;</w:t>
      </w:r>
    </w:p>
    <w:p w:rsidR="0047043B" w:rsidRPr="0047043B" w:rsidRDefault="0047043B" w:rsidP="0047043B">
      <w:pPr>
        <w:pStyle w:val="a3"/>
        <w:numPr>
          <w:ilvl w:val="0"/>
          <w:numId w:val="8"/>
        </w:numPr>
        <w:tabs>
          <w:tab w:val="left" w:pos="990"/>
        </w:tabs>
        <w:spacing w:line="276" w:lineRule="auto"/>
        <w:ind w:left="1440"/>
        <w:jc w:val="both"/>
        <w:rPr>
          <w:lang w:val="ro-RO" w:eastAsia="ru-RU"/>
        </w:rPr>
      </w:pPr>
      <w:r w:rsidRPr="0047043B">
        <w:rPr>
          <w:color w:val="000000"/>
          <w:lang w:val="ro-RO"/>
        </w:rPr>
        <w:t>să suspende orice activitate economică sau de altă natură ce nu corespunde regimului special de protecție a Rezervației;</w:t>
      </w:r>
    </w:p>
    <w:p w:rsidR="0047043B" w:rsidRPr="0047043B" w:rsidRDefault="0047043B" w:rsidP="0047043B">
      <w:pPr>
        <w:pStyle w:val="a3"/>
        <w:numPr>
          <w:ilvl w:val="0"/>
          <w:numId w:val="2"/>
        </w:numPr>
        <w:tabs>
          <w:tab w:val="left" w:pos="990"/>
        </w:tabs>
        <w:spacing w:line="276" w:lineRule="auto"/>
        <w:ind w:firstLine="540"/>
        <w:jc w:val="both"/>
        <w:rPr>
          <w:lang w:val="ro-RO" w:eastAsia="ru-RU"/>
        </w:rPr>
      </w:pPr>
      <w:r w:rsidRPr="0047043B">
        <w:rPr>
          <w:color w:val="000000"/>
          <w:lang w:val="ro-RO"/>
        </w:rPr>
        <w:lastRenderedPageBreak/>
        <w:t>Orice daună cauzată sănătății sau averii colaboratorilor Serviciului special de pază a Rezervației în legătură cu îndeplinirea obligațiilor sale de serviciu este recuperată în modul stabilit de legislație.</w:t>
      </w:r>
    </w:p>
    <w:p w:rsidR="0047043B" w:rsidRPr="0047043B" w:rsidRDefault="0047043B" w:rsidP="0047043B">
      <w:pPr>
        <w:pStyle w:val="a3"/>
        <w:tabs>
          <w:tab w:val="left" w:pos="990"/>
        </w:tabs>
        <w:spacing w:line="276" w:lineRule="auto"/>
        <w:ind w:left="540"/>
        <w:jc w:val="both"/>
        <w:rPr>
          <w:lang w:val="ro-RO" w:eastAsia="ru-RU"/>
        </w:rPr>
      </w:pPr>
    </w:p>
    <w:p w:rsidR="0047043B" w:rsidRPr="0047043B" w:rsidRDefault="0047043B" w:rsidP="0047043B">
      <w:pPr>
        <w:pStyle w:val="1"/>
        <w:spacing w:before="0"/>
        <w:jc w:val="center"/>
        <w:rPr>
          <w:rFonts w:ascii="Times New Roman" w:hAnsi="Times New Roman"/>
          <w:b w:val="0"/>
          <w:color w:val="auto"/>
          <w:sz w:val="24"/>
          <w:szCs w:val="24"/>
          <w:u w:val="single"/>
          <w:lang w:eastAsia="ru-RU"/>
        </w:rPr>
      </w:pPr>
      <w:bookmarkStart w:id="11" w:name="_Toc534987482"/>
      <w:r w:rsidRPr="0047043B">
        <w:rPr>
          <w:rFonts w:ascii="Times New Roman" w:hAnsi="Times New Roman"/>
          <w:b w:val="0"/>
          <w:color w:val="auto"/>
          <w:sz w:val="24"/>
          <w:szCs w:val="24"/>
          <w:u w:val="single"/>
          <w:lang w:eastAsia="ru-RU"/>
        </w:rPr>
        <w:t>Capitolul IX. Răspunderi, soluționarea litigiilor</w:t>
      </w:r>
      <w:bookmarkEnd w:id="11"/>
    </w:p>
    <w:p w:rsidR="0047043B" w:rsidRPr="0047043B" w:rsidRDefault="0047043B" w:rsidP="0047043B">
      <w:pPr>
        <w:numPr>
          <w:ilvl w:val="0"/>
          <w:numId w:val="2"/>
        </w:numPr>
        <w:tabs>
          <w:tab w:val="left" w:pos="284"/>
          <w:tab w:val="left" w:pos="993"/>
        </w:tabs>
        <w:spacing w:line="276" w:lineRule="auto"/>
        <w:ind w:firstLine="540"/>
        <w:jc w:val="both"/>
        <w:rPr>
          <w:rFonts w:ascii="Times New Roman" w:hAnsi="Times New Roman"/>
          <w:b w:val="0"/>
          <w:i/>
          <w:szCs w:val="24"/>
          <w:u w:val="single"/>
          <w:lang w:val="ro-RO"/>
        </w:rPr>
      </w:pPr>
      <w:r w:rsidRPr="0047043B">
        <w:rPr>
          <w:rFonts w:ascii="Times New Roman" w:hAnsi="Times New Roman"/>
          <w:b w:val="0"/>
          <w:szCs w:val="24"/>
          <w:lang w:val="ro-RO"/>
        </w:rPr>
        <w:t xml:space="preserve">Încălcarea </w:t>
      </w:r>
      <w:r w:rsidRPr="0047043B">
        <w:rPr>
          <w:rFonts w:ascii="Times New Roman" w:hAnsi="Times New Roman"/>
          <w:b w:val="0"/>
          <w:color w:val="000000"/>
          <w:szCs w:val="24"/>
          <w:lang w:val="ro-RO"/>
        </w:rPr>
        <w:t>prevederilor prezentului Regulament sau altor acte normative atrage, după caz, răspundere civilă, administrativă sau penală, conform legislației în vigoare.</w:t>
      </w:r>
    </w:p>
    <w:p w:rsidR="0047043B" w:rsidRPr="0047043B" w:rsidRDefault="0047043B" w:rsidP="0047043B">
      <w:pPr>
        <w:numPr>
          <w:ilvl w:val="0"/>
          <w:numId w:val="2"/>
        </w:numPr>
        <w:tabs>
          <w:tab w:val="left" w:pos="284"/>
          <w:tab w:val="left" w:pos="993"/>
        </w:tabs>
        <w:spacing w:line="276" w:lineRule="auto"/>
        <w:ind w:firstLine="540"/>
        <w:jc w:val="both"/>
        <w:rPr>
          <w:rFonts w:ascii="Times New Roman" w:hAnsi="Times New Roman"/>
          <w:b w:val="0"/>
          <w:i/>
          <w:szCs w:val="24"/>
          <w:u w:val="single"/>
          <w:lang w:val="ro-RO"/>
        </w:rPr>
      </w:pPr>
      <w:r w:rsidRPr="0047043B">
        <w:rPr>
          <w:rFonts w:ascii="Times New Roman" w:hAnsi="Times New Roman"/>
          <w:b w:val="0"/>
          <w:color w:val="000000"/>
          <w:szCs w:val="24"/>
          <w:lang w:val="ro-RO"/>
        </w:rPr>
        <w:t>Recuperarea prejudiciului cauzat Rezervației se efectuează benevol sau în mod forțat, prin hotărâre judecătorească.</w:t>
      </w:r>
    </w:p>
    <w:p w:rsidR="0047043B" w:rsidRPr="0047043B" w:rsidRDefault="0047043B" w:rsidP="0047043B">
      <w:pPr>
        <w:numPr>
          <w:ilvl w:val="0"/>
          <w:numId w:val="2"/>
        </w:numPr>
        <w:tabs>
          <w:tab w:val="left" w:pos="284"/>
          <w:tab w:val="left" w:pos="993"/>
        </w:tabs>
        <w:spacing w:line="276" w:lineRule="auto"/>
        <w:ind w:firstLine="540"/>
        <w:jc w:val="both"/>
        <w:rPr>
          <w:rFonts w:ascii="Times New Roman" w:hAnsi="Times New Roman"/>
          <w:b w:val="0"/>
          <w:i/>
          <w:szCs w:val="24"/>
          <w:u w:val="single"/>
          <w:lang w:val="ro-RO"/>
        </w:rPr>
      </w:pPr>
      <w:r w:rsidRPr="0047043B">
        <w:rPr>
          <w:rFonts w:ascii="Times New Roman" w:hAnsi="Times New Roman"/>
          <w:b w:val="0"/>
          <w:color w:val="000000"/>
          <w:szCs w:val="24"/>
          <w:lang w:val="ro-RO"/>
        </w:rPr>
        <w:t>Litigiile apărute în cadrul administrării Rezervației se soluționează pe cale amiabilă sau, după caz, în instanța de judecată, conform legislației în vigoare.</w:t>
      </w:r>
    </w:p>
    <w:p w:rsidR="0047043B" w:rsidRPr="0047043B" w:rsidRDefault="0047043B" w:rsidP="0047043B">
      <w:pPr>
        <w:tabs>
          <w:tab w:val="left" w:pos="284"/>
          <w:tab w:val="left" w:pos="993"/>
        </w:tabs>
        <w:spacing w:line="276" w:lineRule="auto"/>
        <w:ind w:left="540"/>
        <w:jc w:val="both"/>
        <w:rPr>
          <w:rFonts w:ascii="Times New Roman" w:hAnsi="Times New Roman"/>
          <w:b w:val="0"/>
          <w:i/>
          <w:szCs w:val="24"/>
          <w:u w:val="single"/>
          <w:lang w:val="ro-RO"/>
        </w:rPr>
      </w:pPr>
    </w:p>
    <w:p w:rsidR="0047043B" w:rsidRPr="0047043B" w:rsidRDefault="0047043B" w:rsidP="0047043B">
      <w:pPr>
        <w:pStyle w:val="1"/>
        <w:spacing w:before="0"/>
        <w:jc w:val="center"/>
        <w:rPr>
          <w:rFonts w:ascii="Times New Roman" w:hAnsi="Times New Roman"/>
          <w:b w:val="0"/>
          <w:color w:val="auto"/>
          <w:sz w:val="24"/>
          <w:szCs w:val="24"/>
          <w:u w:val="single"/>
          <w:lang w:eastAsia="ru-RU"/>
        </w:rPr>
      </w:pPr>
      <w:bookmarkStart w:id="12" w:name="_Toc534987483"/>
      <w:r w:rsidRPr="0047043B">
        <w:rPr>
          <w:rFonts w:ascii="Times New Roman" w:hAnsi="Times New Roman"/>
          <w:b w:val="0"/>
          <w:color w:val="auto"/>
          <w:sz w:val="24"/>
          <w:szCs w:val="24"/>
          <w:u w:val="single"/>
          <w:lang w:eastAsia="ru-RU"/>
        </w:rPr>
        <w:t>Capitolul X. Dispoziţii finale şi tranzitorii</w:t>
      </w:r>
      <w:bookmarkEnd w:id="12"/>
    </w:p>
    <w:p w:rsidR="0047043B" w:rsidRPr="0047043B" w:rsidRDefault="0047043B" w:rsidP="0047043B">
      <w:pPr>
        <w:numPr>
          <w:ilvl w:val="0"/>
          <w:numId w:val="2"/>
        </w:numPr>
        <w:tabs>
          <w:tab w:val="left" w:pos="284"/>
          <w:tab w:val="left" w:pos="993"/>
        </w:tabs>
        <w:spacing w:line="276" w:lineRule="auto"/>
        <w:ind w:firstLine="540"/>
        <w:jc w:val="both"/>
        <w:rPr>
          <w:rFonts w:ascii="Times New Roman" w:hAnsi="Times New Roman"/>
          <w:b w:val="0"/>
          <w:szCs w:val="24"/>
          <w:lang w:val="ro-RO"/>
        </w:rPr>
      </w:pPr>
      <w:r w:rsidRPr="0047043B">
        <w:rPr>
          <w:rFonts w:ascii="Times New Roman" w:hAnsi="Times New Roman"/>
          <w:b w:val="0"/>
          <w:color w:val="000000"/>
          <w:szCs w:val="24"/>
          <w:lang w:val="ro-RO"/>
        </w:rPr>
        <w:t>Reglementările speciale sînt elaborate în procesul elaborării şi revizuirii planurilor de management şi sînt aprobate de Autoritatea silvică centrală, care stabilește, de asemenea, şi modul de coordonare.</w:t>
      </w:r>
      <w:r w:rsidRPr="0047043B">
        <w:rPr>
          <w:rStyle w:val="apple-converted-space"/>
          <w:rFonts w:ascii="Times New Roman" w:hAnsi="Times New Roman"/>
          <w:b w:val="0"/>
          <w:color w:val="000000"/>
          <w:szCs w:val="24"/>
          <w:lang w:val="ro-RO"/>
        </w:rPr>
        <w:t> </w:t>
      </w:r>
    </w:p>
    <w:p w:rsidR="0047043B" w:rsidRPr="0047043B" w:rsidRDefault="0047043B" w:rsidP="0047043B">
      <w:pPr>
        <w:numPr>
          <w:ilvl w:val="0"/>
          <w:numId w:val="2"/>
        </w:numPr>
        <w:tabs>
          <w:tab w:val="left" w:pos="284"/>
          <w:tab w:val="left" w:pos="993"/>
        </w:tabs>
        <w:spacing w:line="276" w:lineRule="auto"/>
        <w:ind w:firstLine="540"/>
        <w:jc w:val="both"/>
        <w:rPr>
          <w:rFonts w:ascii="Times New Roman" w:hAnsi="Times New Roman"/>
          <w:b w:val="0"/>
          <w:szCs w:val="24"/>
          <w:lang w:val="ro-RO"/>
        </w:rPr>
      </w:pPr>
      <w:r w:rsidRPr="0047043B">
        <w:rPr>
          <w:rFonts w:ascii="Times New Roman" w:hAnsi="Times New Roman"/>
          <w:b w:val="0"/>
          <w:color w:val="000000"/>
          <w:szCs w:val="24"/>
          <w:lang w:val="ro-RO"/>
        </w:rPr>
        <w:t>Pentru realizarea sarcinilor şi scopurilor propuse, Rezervația colaborează cu organele publice de stat, asociațiile obștești, instituțiile științifice sau cu alte organizații, persoane fizice şi juridice atît din Republica Moldova, cît şi de peste hotarele ei.</w:t>
      </w:r>
    </w:p>
    <w:p w:rsidR="0047043B" w:rsidRPr="0047043B" w:rsidRDefault="0047043B" w:rsidP="0047043B">
      <w:pPr>
        <w:numPr>
          <w:ilvl w:val="0"/>
          <w:numId w:val="2"/>
        </w:numPr>
        <w:tabs>
          <w:tab w:val="left" w:pos="284"/>
          <w:tab w:val="left" w:pos="993"/>
        </w:tabs>
        <w:spacing w:line="276" w:lineRule="auto"/>
        <w:ind w:firstLine="540"/>
        <w:jc w:val="both"/>
        <w:rPr>
          <w:rFonts w:ascii="Times New Roman" w:hAnsi="Times New Roman"/>
          <w:b w:val="0"/>
          <w:szCs w:val="24"/>
          <w:lang w:val="ro-RO"/>
        </w:rPr>
      </w:pPr>
      <w:r w:rsidRPr="0047043B">
        <w:rPr>
          <w:rFonts w:ascii="Times New Roman" w:hAnsi="Times New Roman"/>
          <w:b w:val="0"/>
          <w:color w:val="000000"/>
          <w:szCs w:val="24"/>
          <w:lang w:val="ro-RO"/>
        </w:rPr>
        <w:t xml:space="preserve">Evaluarea managementului se va face cel puțin o dată pe an, în baza monitorizării activității Rezervației efectuate în teren de către </w:t>
      </w:r>
      <w:r w:rsidRPr="0047043B">
        <w:rPr>
          <w:rFonts w:ascii="Times New Roman" w:hAnsi="Times New Roman"/>
          <w:b w:val="0"/>
          <w:color w:val="000000"/>
          <w:lang w:val="ro-RO"/>
        </w:rPr>
        <w:t xml:space="preserve">Agenția „Moldsilva” și, după caz, de către Agenția de mediu și organele teritoriale desconcentrate în teritoriu ale Inspectoratului pentru Protecția Mediului. </w:t>
      </w:r>
      <w:r w:rsidRPr="0047043B">
        <w:rPr>
          <w:rFonts w:ascii="Times New Roman" w:hAnsi="Times New Roman"/>
          <w:b w:val="0"/>
          <w:color w:val="000000"/>
          <w:szCs w:val="24"/>
          <w:lang w:val="ro-RO"/>
        </w:rPr>
        <w:t xml:space="preserve"> </w:t>
      </w:r>
    </w:p>
    <w:p w:rsidR="0047043B" w:rsidRPr="0047043B" w:rsidRDefault="0047043B" w:rsidP="0047043B">
      <w:pPr>
        <w:numPr>
          <w:ilvl w:val="0"/>
          <w:numId w:val="2"/>
        </w:numPr>
        <w:tabs>
          <w:tab w:val="left" w:pos="284"/>
          <w:tab w:val="left" w:pos="993"/>
        </w:tabs>
        <w:spacing w:line="276" w:lineRule="auto"/>
        <w:ind w:firstLine="540"/>
        <w:jc w:val="both"/>
        <w:rPr>
          <w:rFonts w:ascii="Times New Roman" w:hAnsi="Times New Roman"/>
          <w:b w:val="0"/>
          <w:szCs w:val="24"/>
          <w:lang w:val="ro-RO"/>
        </w:rPr>
      </w:pPr>
      <w:r w:rsidRPr="0047043B">
        <w:rPr>
          <w:rFonts w:ascii="Times New Roman" w:hAnsi="Times New Roman"/>
          <w:b w:val="0"/>
          <w:color w:val="000000"/>
          <w:szCs w:val="24"/>
          <w:lang w:val="ro-RO"/>
        </w:rPr>
        <w:t xml:space="preserve">Administrația Rezervaţiei prezintă trimestrial, </w:t>
      </w:r>
      <w:r w:rsidRPr="0047043B">
        <w:rPr>
          <w:rFonts w:ascii="Times New Roman" w:hAnsi="Times New Roman"/>
          <w:b w:val="0"/>
          <w:color w:val="000000"/>
          <w:lang w:val="ro-RO"/>
        </w:rPr>
        <w:t xml:space="preserve">Agenția „Moldsilva” </w:t>
      </w:r>
      <w:r w:rsidRPr="0047043B">
        <w:rPr>
          <w:rFonts w:ascii="Times New Roman" w:hAnsi="Times New Roman"/>
          <w:b w:val="0"/>
          <w:color w:val="000000"/>
          <w:szCs w:val="24"/>
          <w:lang w:val="ro-RO"/>
        </w:rPr>
        <w:t xml:space="preserve">rapoarte detaliate despre activitatea Rezervației, iar anual elaborează și publică „Analele naturii”, care se coordonează de către </w:t>
      </w:r>
      <w:r w:rsidRPr="0047043B">
        <w:rPr>
          <w:rFonts w:ascii="Times New Roman" w:hAnsi="Times New Roman"/>
          <w:b w:val="0"/>
          <w:color w:val="000000"/>
          <w:lang w:val="ro-RO"/>
        </w:rPr>
        <w:t>Agenția „Moldsilva” și autoritatea centrală pentru mediu</w:t>
      </w:r>
      <w:r w:rsidRPr="0047043B">
        <w:rPr>
          <w:rFonts w:ascii="Times New Roman" w:hAnsi="Times New Roman"/>
          <w:b w:val="0"/>
          <w:color w:val="000000"/>
          <w:szCs w:val="24"/>
          <w:lang w:val="ro-RO"/>
        </w:rPr>
        <w:t>.</w:t>
      </w:r>
    </w:p>
    <w:p w:rsidR="0047043B" w:rsidRPr="0047043B" w:rsidRDefault="0047043B" w:rsidP="0047043B">
      <w:pPr>
        <w:numPr>
          <w:ilvl w:val="0"/>
          <w:numId w:val="2"/>
        </w:numPr>
        <w:tabs>
          <w:tab w:val="left" w:pos="284"/>
          <w:tab w:val="left" w:pos="993"/>
        </w:tabs>
        <w:spacing w:line="276" w:lineRule="auto"/>
        <w:ind w:firstLine="540"/>
        <w:jc w:val="both"/>
        <w:rPr>
          <w:rFonts w:ascii="Times New Roman" w:hAnsi="Times New Roman"/>
          <w:b w:val="0"/>
          <w:szCs w:val="24"/>
          <w:lang w:val="ro-RO"/>
        </w:rPr>
      </w:pPr>
      <w:r w:rsidRPr="0047043B">
        <w:rPr>
          <w:rFonts w:ascii="Times New Roman" w:hAnsi="Times New Roman"/>
          <w:b w:val="0"/>
          <w:color w:val="000000"/>
          <w:szCs w:val="24"/>
          <w:lang w:val="ro-RO"/>
        </w:rPr>
        <w:t>Decizia privind încetarea activităţii Rezervaţiei poate fi adoptată de către Parlament, cu respectarea modului stabilit de legislație.</w:t>
      </w:r>
    </w:p>
    <w:p w:rsidR="0047043B" w:rsidRPr="0047043B" w:rsidRDefault="0047043B" w:rsidP="0047043B">
      <w:pPr>
        <w:rPr>
          <w:b w:val="0"/>
          <w:lang w:val="ro-RO"/>
        </w:rPr>
      </w:pPr>
    </w:p>
    <w:p w:rsidR="0047043B" w:rsidRPr="0047043B" w:rsidRDefault="0047043B" w:rsidP="0047043B">
      <w:pPr>
        <w:rPr>
          <w:b w:val="0"/>
          <w:lang w:val="ro-RO"/>
        </w:rPr>
      </w:pPr>
    </w:p>
    <w:p w:rsidR="0047043B" w:rsidRPr="0047043B" w:rsidRDefault="0047043B" w:rsidP="0047043B">
      <w:pPr>
        <w:rPr>
          <w:b w:val="0"/>
          <w:lang w:val="ro-RO"/>
        </w:rPr>
      </w:pPr>
    </w:p>
    <w:p w:rsidR="0047043B" w:rsidRPr="0047043B" w:rsidRDefault="0047043B" w:rsidP="0047043B">
      <w:pPr>
        <w:rPr>
          <w:b w:val="0"/>
          <w:lang w:val="ro-RO"/>
        </w:rPr>
      </w:pPr>
    </w:p>
    <w:p w:rsidR="0047043B" w:rsidRPr="0047043B" w:rsidRDefault="0047043B" w:rsidP="0047043B">
      <w:pPr>
        <w:rPr>
          <w:b w:val="0"/>
          <w:lang w:val="ro-RO"/>
        </w:rPr>
      </w:pPr>
    </w:p>
    <w:p w:rsidR="0047043B" w:rsidRPr="0047043B" w:rsidRDefault="0047043B" w:rsidP="0047043B">
      <w:pPr>
        <w:rPr>
          <w:b w:val="0"/>
          <w:lang w:val="ro-RO"/>
        </w:rPr>
      </w:pPr>
    </w:p>
    <w:p w:rsidR="0047043B" w:rsidRPr="0047043B" w:rsidRDefault="0047043B" w:rsidP="0047043B">
      <w:pPr>
        <w:rPr>
          <w:b w:val="0"/>
          <w:lang w:val="ro-RO"/>
        </w:rPr>
      </w:pPr>
    </w:p>
    <w:p w:rsidR="0047043B" w:rsidRPr="0047043B" w:rsidRDefault="0047043B" w:rsidP="0047043B">
      <w:pPr>
        <w:rPr>
          <w:b w:val="0"/>
          <w:lang w:val="ro-RO"/>
        </w:rPr>
      </w:pPr>
    </w:p>
    <w:p w:rsidR="0047043B" w:rsidRPr="0047043B" w:rsidRDefault="0047043B" w:rsidP="0047043B">
      <w:pPr>
        <w:rPr>
          <w:b w:val="0"/>
          <w:lang w:val="ro-RO"/>
        </w:rPr>
      </w:pPr>
    </w:p>
    <w:p w:rsidR="0047043B" w:rsidRPr="0047043B" w:rsidRDefault="0047043B" w:rsidP="0047043B">
      <w:pPr>
        <w:rPr>
          <w:b w:val="0"/>
          <w:lang w:val="ro-RO"/>
        </w:rPr>
      </w:pPr>
    </w:p>
    <w:p w:rsidR="0047043B" w:rsidRPr="0047043B" w:rsidRDefault="0047043B" w:rsidP="0047043B">
      <w:pPr>
        <w:rPr>
          <w:b w:val="0"/>
          <w:lang w:val="ro-RO"/>
        </w:rPr>
      </w:pPr>
    </w:p>
    <w:p w:rsidR="0047043B" w:rsidRPr="0047043B" w:rsidRDefault="0047043B" w:rsidP="0047043B">
      <w:pPr>
        <w:rPr>
          <w:b w:val="0"/>
          <w:lang w:val="ro-RO"/>
        </w:rPr>
      </w:pPr>
    </w:p>
    <w:p w:rsidR="0047043B" w:rsidRPr="0047043B" w:rsidRDefault="0047043B" w:rsidP="0047043B">
      <w:pPr>
        <w:rPr>
          <w:b w:val="0"/>
          <w:lang w:val="ro-RO"/>
        </w:rPr>
      </w:pPr>
    </w:p>
    <w:p w:rsidR="0047043B" w:rsidRPr="0047043B" w:rsidRDefault="0047043B" w:rsidP="0047043B">
      <w:pPr>
        <w:rPr>
          <w:b w:val="0"/>
          <w:lang w:val="ro-RO"/>
        </w:rPr>
      </w:pPr>
    </w:p>
    <w:p w:rsidR="0047043B" w:rsidRPr="0047043B" w:rsidRDefault="0047043B" w:rsidP="0047043B">
      <w:pPr>
        <w:rPr>
          <w:b w:val="0"/>
          <w:lang w:val="ro-RO"/>
        </w:rPr>
      </w:pPr>
    </w:p>
    <w:p w:rsidR="0047043B" w:rsidRPr="0047043B" w:rsidRDefault="0047043B" w:rsidP="0047043B">
      <w:pPr>
        <w:rPr>
          <w:b w:val="0"/>
          <w:lang w:val="ro-RO"/>
        </w:rPr>
      </w:pPr>
    </w:p>
    <w:p w:rsidR="0047043B" w:rsidRPr="0047043B" w:rsidRDefault="0047043B" w:rsidP="0047043B">
      <w:pPr>
        <w:rPr>
          <w:b w:val="0"/>
          <w:lang w:val="ro-RO"/>
        </w:rPr>
      </w:pPr>
    </w:p>
    <w:p w:rsidR="0047043B" w:rsidRPr="0047043B" w:rsidRDefault="0047043B" w:rsidP="0047043B">
      <w:pPr>
        <w:rPr>
          <w:b w:val="0"/>
          <w:lang w:val="ro-RO"/>
        </w:rPr>
      </w:pPr>
    </w:p>
    <w:p w:rsidR="0047043B" w:rsidRPr="0047043B" w:rsidRDefault="0047043B" w:rsidP="0047043B">
      <w:pPr>
        <w:rPr>
          <w:b w:val="0"/>
          <w:lang w:val="ro-RO"/>
        </w:rPr>
      </w:pPr>
    </w:p>
    <w:p w:rsidR="0047043B" w:rsidRPr="0047043B" w:rsidRDefault="0047043B" w:rsidP="0047043B">
      <w:pPr>
        <w:rPr>
          <w:b w:val="0"/>
          <w:lang w:val="ro-RO"/>
        </w:rPr>
      </w:pPr>
    </w:p>
    <w:p w:rsidR="0047043B" w:rsidRPr="0047043B" w:rsidRDefault="0047043B" w:rsidP="0047043B">
      <w:pPr>
        <w:rPr>
          <w:b w:val="0"/>
          <w:lang w:val="ro-RO"/>
        </w:rPr>
      </w:pPr>
    </w:p>
    <w:p w:rsidR="0047043B" w:rsidRPr="0047043B" w:rsidRDefault="0047043B" w:rsidP="0047043B">
      <w:pPr>
        <w:rPr>
          <w:b w:val="0"/>
          <w:lang w:val="ro-RO"/>
        </w:rPr>
      </w:pPr>
    </w:p>
    <w:p w:rsidR="0047043B" w:rsidRPr="0047043B" w:rsidRDefault="0047043B" w:rsidP="0047043B">
      <w:pPr>
        <w:rPr>
          <w:b w:val="0"/>
          <w:lang w:val="ro-RO"/>
        </w:rPr>
      </w:pPr>
    </w:p>
    <w:p w:rsidR="0047043B" w:rsidRPr="0047043B" w:rsidRDefault="0047043B" w:rsidP="0047043B">
      <w:pPr>
        <w:rPr>
          <w:b w:val="0"/>
          <w:lang w:val="ro-RO"/>
        </w:rPr>
      </w:pPr>
    </w:p>
    <w:p w:rsidR="0047043B" w:rsidRPr="0047043B" w:rsidRDefault="0047043B" w:rsidP="0047043B">
      <w:pPr>
        <w:rPr>
          <w:b w:val="0"/>
          <w:lang w:val="ro-RO"/>
        </w:rPr>
      </w:pPr>
    </w:p>
    <w:p w:rsidR="0047043B" w:rsidRPr="0047043B" w:rsidRDefault="0047043B" w:rsidP="0047043B">
      <w:pPr>
        <w:rPr>
          <w:b w:val="0"/>
          <w:lang w:val="ro-RO"/>
        </w:rPr>
      </w:pPr>
    </w:p>
    <w:p w:rsidR="0047043B" w:rsidRPr="0047043B" w:rsidRDefault="0047043B" w:rsidP="0047043B">
      <w:pPr>
        <w:pStyle w:val="1"/>
        <w:jc w:val="right"/>
        <w:rPr>
          <w:rFonts w:ascii="Times New Roman" w:hAnsi="Times New Roman"/>
          <w:b w:val="0"/>
          <w:noProof/>
          <w:color w:val="auto"/>
          <w:sz w:val="24"/>
          <w:szCs w:val="24"/>
        </w:rPr>
      </w:pPr>
      <w:bookmarkStart w:id="13" w:name="_Toc532907861"/>
      <w:bookmarkStart w:id="14" w:name="_Toc534987484"/>
      <w:r w:rsidRPr="0047043B">
        <w:rPr>
          <w:rFonts w:ascii="Times New Roman" w:hAnsi="Times New Roman"/>
          <w:b w:val="0"/>
          <w:noProof/>
          <w:color w:val="auto"/>
          <w:sz w:val="24"/>
          <w:szCs w:val="24"/>
        </w:rPr>
        <w:lastRenderedPageBreak/>
        <w:t>A</w:t>
      </w:r>
      <w:r w:rsidRPr="0047043B">
        <w:rPr>
          <w:rFonts w:ascii="Times New Roman" w:hAnsi="Times New Roman"/>
          <w:b w:val="0"/>
          <w:noProof/>
          <w:color w:val="auto"/>
          <w:sz w:val="24"/>
          <w:szCs w:val="24"/>
        </w:rPr>
        <w:t>nexa nr. 2</w:t>
      </w:r>
      <w:bookmarkEnd w:id="13"/>
      <w:bookmarkEnd w:id="14"/>
      <w:r w:rsidRPr="0047043B">
        <w:rPr>
          <w:rFonts w:ascii="Times New Roman" w:hAnsi="Times New Roman"/>
          <w:b w:val="0"/>
          <w:noProof/>
          <w:color w:val="auto"/>
          <w:sz w:val="24"/>
          <w:szCs w:val="24"/>
        </w:rPr>
        <w:t xml:space="preserve"> </w:t>
      </w:r>
    </w:p>
    <w:p w:rsidR="0047043B" w:rsidRPr="0047043B" w:rsidRDefault="0047043B" w:rsidP="0047043B">
      <w:pPr>
        <w:jc w:val="right"/>
        <w:rPr>
          <w:rFonts w:ascii="Times New Roman" w:hAnsi="Times New Roman"/>
          <w:szCs w:val="24"/>
          <w:lang w:val="ro-RO"/>
        </w:rPr>
      </w:pPr>
      <w:r w:rsidRPr="0047043B">
        <w:rPr>
          <w:rFonts w:ascii="Times New Roman" w:hAnsi="Times New Roman"/>
          <w:szCs w:val="24"/>
          <w:lang w:val="ro-RO"/>
        </w:rPr>
        <w:t>la Hotărîrea Guvernului</w:t>
      </w:r>
    </w:p>
    <w:p w:rsidR="0047043B" w:rsidRPr="0047043B" w:rsidRDefault="0047043B" w:rsidP="0047043B">
      <w:pPr>
        <w:jc w:val="right"/>
        <w:rPr>
          <w:rFonts w:ascii="Times New Roman" w:hAnsi="Times New Roman"/>
          <w:b w:val="0"/>
          <w:szCs w:val="24"/>
          <w:lang w:val="ro-RO"/>
        </w:rPr>
      </w:pPr>
      <w:r w:rsidRPr="0047043B">
        <w:rPr>
          <w:rFonts w:ascii="Times New Roman" w:hAnsi="Times New Roman"/>
          <w:szCs w:val="24"/>
          <w:lang w:val="ro-RO"/>
        </w:rPr>
        <w:t xml:space="preserve"> nr.___ din_______2019</w:t>
      </w:r>
    </w:p>
    <w:p w:rsidR="0047043B" w:rsidRPr="0047043B" w:rsidRDefault="0047043B" w:rsidP="0047043B">
      <w:pPr>
        <w:jc w:val="center"/>
        <w:rPr>
          <w:rFonts w:ascii="Times New Roman" w:hAnsi="Times New Roman"/>
          <w:b w:val="0"/>
          <w:szCs w:val="24"/>
          <w:lang w:val="ro-RO"/>
        </w:rPr>
      </w:pPr>
      <w:r w:rsidRPr="0047043B">
        <w:rPr>
          <w:rFonts w:ascii="Times New Roman" w:hAnsi="Times New Roman"/>
          <w:szCs w:val="24"/>
          <w:lang w:val="ro-RO"/>
        </w:rPr>
        <w:t>Repartiţia teritorială a Rezervaţiei Biosferei „Prutul de Jos”</w:t>
      </w:r>
    </w:p>
    <w:p w:rsidR="0047043B" w:rsidRPr="0047043B" w:rsidRDefault="0047043B" w:rsidP="0047043B">
      <w:pPr>
        <w:jc w:val="center"/>
        <w:rPr>
          <w:rFonts w:ascii="Times New Roman" w:hAnsi="Times New Roman"/>
          <w:b w:val="0"/>
          <w:szCs w:val="24"/>
          <w:lang w:val="ro-RO"/>
        </w:rPr>
      </w:pPr>
      <w:r w:rsidRPr="0047043B">
        <w:rPr>
          <w:rFonts w:ascii="Times New Roman" w:hAnsi="Times New Roman"/>
          <w:szCs w:val="24"/>
          <w:lang w:val="ro-RO"/>
        </w:rPr>
        <w:t xml:space="preserve"> în concordanţă cu statutul juridic al terenurilor</w:t>
      </w:r>
    </w:p>
    <w:p w:rsidR="0047043B" w:rsidRPr="0047043B" w:rsidRDefault="0047043B" w:rsidP="0047043B">
      <w:pPr>
        <w:jc w:val="center"/>
        <w:rPr>
          <w:rFonts w:ascii="Times New Roman" w:hAnsi="Times New Roman"/>
          <w:b w:val="0"/>
          <w:szCs w:val="24"/>
          <w:lang w:val="ro-R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2133"/>
        <w:gridCol w:w="1705"/>
        <w:gridCol w:w="2845"/>
        <w:gridCol w:w="2390"/>
      </w:tblGrid>
      <w:tr w:rsidR="0047043B" w:rsidRPr="0047043B" w:rsidTr="00B8082D">
        <w:tc>
          <w:tcPr>
            <w:tcW w:w="279" w:type="pct"/>
            <w:shd w:val="clear" w:color="auto" w:fill="auto"/>
          </w:tcPr>
          <w:p w:rsidR="0047043B" w:rsidRPr="0047043B" w:rsidRDefault="0047043B" w:rsidP="00B8082D">
            <w:pPr>
              <w:spacing w:after="160"/>
              <w:rPr>
                <w:rFonts w:ascii="Times New Roman" w:hAnsi="Times New Roman"/>
                <w:szCs w:val="24"/>
                <w:lang w:val="ro-RO"/>
              </w:rPr>
            </w:pPr>
            <w:r w:rsidRPr="0047043B">
              <w:rPr>
                <w:rFonts w:ascii="Times New Roman" w:hAnsi="Times New Roman"/>
                <w:szCs w:val="24"/>
                <w:lang w:val="ro-RO"/>
              </w:rPr>
              <w:t>Nr.</w:t>
            </w:r>
          </w:p>
        </w:tc>
        <w:tc>
          <w:tcPr>
            <w:tcW w:w="1110" w:type="pct"/>
            <w:shd w:val="clear" w:color="auto" w:fill="auto"/>
          </w:tcPr>
          <w:p w:rsidR="0047043B" w:rsidRPr="0047043B" w:rsidRDefault="0047043B" w:rsidP="00B8082D">
            <w:pPr>
              <w:spacing w:after="160"/>
              <w:rPr>
                <w:rFonts w:ascii="Times New Roman" w:hAnsi="Times New Roman"/>
                <w:b w:val="0"/>
                <w:szCs w:val="24"/>
                <w:lang w:val="ro-RO"/>
              </w:rPr>
            </w:pPr>
            <w:r w:rsidRPr="0047043B">
              <w:rPr>
                <w:rFonts w:ascii="Times New Roman" w:hAnsi="Times New Roman"/>
                <w:b w:val="0"/>
                <w:szCs w:val="24"/>
                <w:lang w:val="ro-RO"/>
              </w:rPr>
              <w:t>Denumirea</w:t>
            </w:r>
          </w:p>
        </w:tc>
        <w:tc>
          <w:tcPr>
            <w:tcW w:w="888" w:type="pct"/>
            <w:shd w:val="clear" w:color="auto" w:fill="auto"/>
          </w:tcPr>
          <w:p w:rsidR="0047043B" w:rsidRPr="0047043B" w:rsidRDefault="0047043B" w:rsidP="00B8082D">
            <w:pPr>
              <w:spacing w:after="160"/>
              <w:rPr>
                <w:rFonts w:ascii="Times New Roman" w:hAnsi="Times New Roman"/>
                <w:b w:val="0"/>
                <w:szCs w:val="24"/>
                <w:lang w:val="ro-RO"/>
              </w:rPr>
            </w:pPr>
            <w:r w:rsidRPr="0047043B">
              <w:rPr>
                <w:rFonts w:ascii="Times New Roman" w:hAnsi="Times New Roman"/>
                <w:b w:val="0"/>
                <w:szCs w:val="24"/>
                <w:lang w:val="ro-RO"/>
              </w:rPr>
              <w:t>Suprafața (ha)</w:t>
            </w:r>
          </w:p>
        </w:tc>
        <w:tc>
          <w:tcPr>
            <w:tcW w:w="1480" w:type="pct"/>
            <w:shd w:val="clear" w:color="auto" w:fill="auto"/>
          </w:tcPr>
          <w:p w:rsidR="0047043B" w:rsidRPr="0047043B" w:rsidRDefault="0047043B" w:rsidP="00B8082D">
            <w:pPr>
              <w:spacing w:after="160"/>
              <w:rPr>
                <w:rFonts w:ascii="Times New Roman" w:hAnsi="Times New Roman"/>
                <w:b w:val="0"/>
                <w:szCs w:val="24"/>
                <w:lang w:val="ro-RO"/>
              </w:rPr>
            </w:pPr>
            <w:r w:rsidRPr="0047043B">
              <w:rPr>
                <w:rFonts w:ascii="Times New Roman" w:hAnsi="Times New Roman"/>
                <w:b w:val="0"/>
                <w:szCs w:val="24"/>
                <w:lang w:val="ro-RO"/>
              </w:rPr>
              <w:t>Amplasamentul</w:t>
            </w:r>
          </w:p>
        </w:tc>
        <w:tc>
          <w:tcPr>
            <w:tcW w:w="1243" w:type="pct"/>
            <w:shd w:val="clear" w:color="auto" w:fill="auto"/>
          </w:tcPr>
          <w:p w:rsidR="0047043B" w:rsidRPr="0047043B" w:rsidRDefault="0047043B" w:rsidP="00B8082D">
            <w:pPr>
              <w:spacing w:after="160"/>
              <w:rPr>
                <w:rFonts w:ascii="Times New Roman" w:hAnsi="Times New Roman"/>
                <w:b w:val="0"/>
                <w:szCs w:val="24"/>
                <w:lang w:val="ro-RO"/>
              </w:rPr>
            </w:pPr>
            <w:r w:rsidRPr="0047043B">
              <w:rPr>
                <w:rFonts w:ascii="Times New Roman" w:hAnsi="Times New Roman"/>
                <w:b w:val="0"/>
                <w:szCs w:val="24"/>
                <w:lang w:val="ro-RO"/>
              </w:rPr>
              <w:t>Forma de proprietate</w:t>
            </w:r>
          </w:p>
        </w:tc>
      </w:tr>
      <w:tr w:rsidR="0047043B" w:rsidRPr="0047043B" w:rsidTr="00B8082D">
        <w:tc>
          <w:tcPr>
            <w:tcW w:w="279" w:type="pct"/>
            <w:vMerge w:val="restart"/>
            <w:shd w:val="clear" w:color="auto" w:fill="auto"/>
          </w:tcPr>
          <w:p w:rsidR="0047043B" w:rsidRPr="0047043B" w:rsidRDefault="0047043B" w:rsidP="00B8082D">
            <w:pPr>
              <w:spacing w:after="160"/>
              <w:rPr>
                <w:rFonts w:ascii="Times New Roman" w:hAnsi="Times New Roman"/>
                <w:szCs w:val="24"/>
                <w:lang w:val="ro-RO"/>
              </w:rPr>
            </w:pPr>
          </w:p>
        </w:tc>
        <w:tc>
          <w:tcPr>
            <w:tcW w:w="1110" w:type="pct"/>
            <w:vMerge w:val="restart"/>
            <w:shd w:val="clear" w:color="auto" w:fill="auto"/>
          </w:tcPr>
          <w:p w:rsidR="0047043B" w:rsidRPr="0047043B" w:rsidRDefault="0047043B" w:rsidP="00B8082D">
            <w:pPr>
              <w:spacing w:after="160"/>
              <w:rPr>
                <w:rFonts w:ascii="Times New Roman" w:hAnsi="Times New Roman"/>
                <w:b w:val="0"/>
                <w:szCs w:val="24"/>
                <w:lang w:val="ro-RO"/>
              </w:rPr>
            </w:pPr>
            <w:r w:rsidRPr="0047043B">
              <w:rPr>
                <w:rFonts w:ascii="Times New Roman" w:hAnsi="Times New Roman"/>
                <w:b w:val="0"/>
                <w:color w:val="000000"/>
                <w:szCs w:val="24"/>
                <w:lang w:val="ro-RO"/>
              </w:rPr>
              <w:t>Rezervaţia Biosferei „Prutul de Jos”</w:t>
            </w:r>
          </w:p>
        </w:tc>
        <w:tc>
          <w:tcPr>
            <w:tcW w:w="888" w:type="pct"/>
            <w:shd w:val="clear" w:color="auto" w:fill="auto"/>
          </w:tcPr>
          <w:p w:rsidR="0047043B" w:rsidRPr="0047043B" w:rsidRDefault="0047043B" w:rsidP="00B8082D">
            <w:pPr>
              <w:rPr>
                <w:rFonts w:ascii="Times New Roman" w:hAnsi="Times New Roman"/>
                <w:b w:val="0"/>
                <w:noProof/>
                <w:szCs w:val="24"/>
                <w:lang w:val="ro-RO"/>
              </w:rPr>
            </w:pPr>
            <w:r w:rsidRPr="0047043B">
              <w:rPr>
                <w:rFonts w:ascii="Times New Roman" w:hAnsi="Times New Roman"/>
                <w:b w:val="0"/>
                <w:szCs w:val="24"/>
                <w:lang w:val="ro-RO"/>
              </w:rPr>
              <w:t>676,8</w:t>
            </w:r>
          </w:p>
          <w:p w:rsidR="0047043B" w:rsidRPr="0047043B" w:rsidRDefault="0047043B" w:rsidP="00B8082D">
            <w:pPr>
              <w:rPr>
                <w:rFonts w:ascii="Times New Roman" w:hAnsi="Times New Roman"/>
                <w:b w:val="0"/>
                <w:noProof/>
                <w:szCs w:val="24"/>
                <w:lang w:val="ro-RO"/>
              </w:rPr>
            </w:pPr>
          </w:p>
          <w:p w:rsidR="0047043B" w:rsidRPr="0047043B" w:rsidRDefault="0047043B" w:rsidP="00B8082D">
            <w:pPr>
              <w:rPr>
                <w:rFonts w:ascii="Times New Roman" w:hAnsi="Times New Roman"/>
                <w:b w:val="0"/>
                <w:noProof/>
                <w:szCs w:val="24"/>
                <w:lang w:val="ro-RO"/>
              </w:rPr>
            </w:pPr>
            <w:r w:rsidRPr="0047043B">
              <w:rPr>
                <w:rFonts w:ascii="Times New Roman" w:hAnsi="Times New Roman"/>
                <w:b w:val="0"/>
                <w:szCs w:val="24"/>
                <w:lang w:val="ro-RO"/>
              </w:rPr>
              <w:t>340,28</w:t>
            </w:r>
          </w:p>
          <w:p w:rsidR="0047043B" w:rsidRPr="0047043B" w:rsidRDefault="0047043B" w:rsidP="00B8082D">
            <w:pPr>
              <w:spacing w:after="160"/>
              <w:rPr>
                <w:rFonts w:ascii="Times New Roman" w:hAnsi="Times New Roman"/>
                <w:b w:val="0"/>
                <w:szCs w:val="24"/>
                <w:lang w:val="ro-RO"/>
              </w:rPr>
            </w:pPr>
          </w:p>
          <w:p w:rsidR="0047043B" w:rsidRPr="0047043B" w:rsidRDefault="0047043B" w:rsidP="00B8082D">
            <w:pPr>
              <w:spacing w:after="160"/>
              <w:rPr>
                <w:rFonts w:ascii="Times New Roman" w:hAnsi="Times New Roman"/>
                <w:b w:val="0"/>
                <w:szCs w:val="24"/>
                <w:lang w:val="ro-RO"/>
              </w:rPr>
            </w:pPr>
            <w:r w:rsidRPr="0047043B">
              <w:rPr>
                <w:rFonts w:ascii="Times New Roman" w:hAnsi="Times New Roman"/>
                <w:b w:val="0"/>
                <w:szCs w:val="24"/>
                <w:lang w:val="ro-RO"/>
              </w:rPr>
              <w:t>1755,4</w:t>
            </w:r>
          </w:p>
          <w:p w:rsidR="0047043B" w:rsidRPr="0047043B" w:rsidRDefault="0047043B" w:rsidP="00B8082D">
            <w:pPr>
              <w:spacing w:after="160"/>
              <w:rPr>
                <w:rFonts w:ascii="Times New Roman" w:hAnsi="Times New Roman"/>
                <w:b w:val="0"/>
                <w:szCs w:val="24"/>
                <w:lang w:val="ro-RO"/>
              </w:rPr>
            </w:pPr>
          </w:p>
          <w:p w:rsidR="0047043B" w:rsidRPr="0047043B" w:rsidRDefault="0047043B" w:rsidP="00B8082D">
            <w:pPr>
              <w:spacing w:after="160"/>
              <w:rPr>
                <w:rFonts w:ascii="Times New Roman" w:hAnsi="Times New Roman"/>
                <w:b w:val="0"/>
                <w:szCs w:val="24"/>
                <w:lang w:val="ro-RO"/>
              </w:rPr>
            </w:pPr>
            <w:r w:rsidRPr="0047043B">
              <w:rPr>
                <w:rFonts w:ascii="Times New Roman" w:hAnsi="Times New Roman"/>
                <w:b w:val="0"/>
                <w:szCs w:val="24"/>
                <w:lang w:val="ro-RO"/>
              </w:rPr>
              <w:t>Pe localități:</w:t>
            </w:r>
          </w:p>
        </w:tc>
        <w:tc>
          <w:tcPr>
            <w:tcW w:w="1480" w:type="pct"/>
            <w:shd w:val="clear" w:color="auto" w:fill="auto"/>
          </w:tcPr>
          <w:p w:rsidR="0047043B" w:rsidRPr="0047043B" w:rsidRDefault="0047043B" w:rsidP="00B8082D">
            <w:pPr>
              <w:rPr>
                <w:rFonts w:ascii="Times New Roman" w:hAnsi="Times New Roman"/>
                <w:b w:val="0"/>
                <w:noProof/>
                <w:szCs w:val="24"/>
                <w:lang w:val="ro-RO"/>
              </w:rPr>
            </w:pPr>
            <w:r w:rsidRPr="0047043B">
              <w:rPr>
                <w:rFonts w:ascii="Times New Roman" w:hAnsi="Times New Roman"/>
                <w:b w:val="0"/>
                <w:noProof/>
                <w:szCs w:val="24"/>
                <w:lang w:val="ro-RO"/>
              </w:rPr>
              <w:t>Întreprinderea Silvică Silva Sud,</w:t>
            </w:r>
          </w:p>
          <w:p w:rsidR="0047043B" w:rsidRPr="0047043B" w:rsidRDefault="0047043B" w:rsidP="00B8082D">
            <w:pPr>
              <w:rPr>
                <w:rFonts w:ascii="Times New Roman" w:hAnsi="Times New Roman"/>
                <w:b w:val="0"/>
                <w:noProof/>
                <w:szCs w:val="24"/>
                <w:lang w:val="ro-RO"/>
              </w:rPr>
            </w:pPr>
            <w:r w:rsidRPr="0047043B">
              <w:rPr>
                <w:rFonts w:ascii="Times New Roman" w:hAnsi="Times New Roman"/>
                <w:b w:val="0"/>
                <w:noProof/>
                <w:szCs w:val="24"/>
                <w:lang w:val="ro-RO"/>
              </w:rPr>
              <w:t xml:space="preserve"> Întreprinderea Silvică „Manta-V” şi </w:t>
            </w:r>
          </w:p>
          <w:p w:rsidR="0047043B" w:rsidRPr="0047043B" w:rsidRDefault="0047043B" w:rsidP="00B8082D">
            <w:pPr>
              <w:rPr>
                <w:rFonts w:ascii="Times New Roman" w:hAnsi="Times New Roman"/>
                <w:b w:val="0"/>
                <w:noProof/>
                <w:szCs w:val="24"/>
                <w:lang w:val="ro-RO"/>
              </w:rPr>
            </w:pPr>
          </w:p>
          <w:p w:rsidR="0047043B" w:rsidRPr="0047043B" w:rsidRDefault="0047043B" w:rsidP="00B8082D">
            <w:pPr>
              <w:rPr>
                <w:rFonts w:ascii="Times New Roman" w:hAnsi="Times New Roman"/>
                <w:b w:val="0"/>
                <w:noProof/>
                <w:szCs w:val="24"/>
                <w:lang w:val="ro-RO"/>
              </w:rPr>
            </w:pPr>
            <w:r w:rsidRPr="0047043B">
              <w:rPr>
                <w:rFonts w:ascii="Times New Roman" w:hAnsi="Times New Roman"/>
                <w:b w:val="0"/>
                <w:noProof/>
                <w:szCs w:val="24"/>
                <w:lang w:val="ro-RO"/>
              </w:rPr>
              <w:t>Rezervaţia naturală „Prutul de Jos”.</w:t>
            </w:r>
          </w:p>
          <w:p w:rsidR="0047043B" w:rsidRPr="0047043B" w:rsidRDefault="0047043B" w:rsidP="00B8082D">
            <w:pPr>
              <w:rPr>
                <w:rFonts w:ascii="Times New Roman" w:hAnsi="Times New Roman"/>
                <w:b w:val="0"/>
                <w:noProof/>
                <w:szCs w:val="24"/>
                <w:lang w:val="ro-RO"/>
              </w:rPr>
            </w:pPr>
          </w:p>
          <w:p w:rsidR="0047043B" w:rsidRPr="0047043B" w:rsidRDefault="0047043B" w:rsidP="00B8082D">
            <w:pPr>
              <w:rPr>
                <w:rFonts w:ascii="Times New Roman" w:hAnsi="Times New Roman"/>
                <w:b w:val="0"/>
                <w:noProof/>
                <w:szCs w:val="24"/>
                <w:lang w:val="ro-RO"/>
              </w:rPr>
            </w:pPr>
          </w:p>
          <w:p w:rsidR="0047043B" w:rsidRPr="0047043B" w:rsidRDefault="0047043B" w:rsidP="00B8082D">
            <w:pPr>
              <w:rPr>
                <w:rFonts w:ascii="Times New Roman" w:hAnsi="Times New Roman"/>
                <w:b w:val="0"/>
                <w:noProof/>
                <w:szCs w:val="24"/>
                <w:lang w:val="ro-RO"/>
              </w:rPr>
            </w:pPr>
            <w:r w:rsidRPr="0047043B">
              <w:rPr>
                <w:rFonts w:ascii="Times New Roman" w:hAnsi="Times New Roman"/>
                <w:b w:val="0"/>
                <w:noProof/>
                <w:szCs w:val="24"/>
                <w:lang w:val="ro-RO"/>
              </w:rPr>
              <w:t>Raionul Cahul (9 localităţi):</w:t>
            </w:r>
          </w:p>
          <w:p w:rsidR="0047043B" w:rsidRPr="0047043B" w:rsidRDefault="0047043B" w:rsidP="00B8082D">
            <w:pPr>
              <w:rPr>
                <w:rFonts w:ascii="Times New Roman" w:hAnsi="Times New Roman"/>
                <w:b w:val="0"/>
                <w:noProof/>
                <w:szCs w:val="24"/>
                <w:lang w:val="ro-RO"/>
              </w:rPr>
            </w:pPr>
          </w:p>
        </w:tc>
        <w:tc>
          <w:tcPr>
            <w:tcW w:w="1243" w:type="pct"/>
            <w:shd w:val="clear" w:color="auto" w:fill="auto"/>
          </w:tcPr>
          <w:p w:rsidR="0047043B" w:rsidRPr="0047043B" w:rsidRDefault="0047043B" w:rsidP="00B8082D">
            <w:pPr>
              <w:spacing w:after="160"/>
              <w:rPr>
                <w:rFonts w:ascii="Times New Roman" w:hAnsi="Times New Roman"/>
                <w:b w:val="0"/>
                <w:szCs w:val="24"/>
                <w:lang w:val="ro-RO"/>
              </w:rPr>
            </w:pPr>
            <w:r w:rsidRPr="0047043B">
              <w:rPr>
                <w:rFonts w:ascii="Times New Roman" w:hAnsi="Times New Roman"/>
                <w:b w:val="0"/>
                <w:szCs w:val="24"/>
                <w:lang w:val="ro-RO"/>
              </w:rPr>
              <w:t>Proprietate publică a statului</w:t>
            </w:r>
          </w:p>
        </w:tc>
      </w:tr>
      <w:tr w:rsidR="0047043B" w:rsidRPr="0047043B" w:rsidTr="00B8082D">
        <w:tc>
          <w:tcPr>
            <w:tcW w:w="279" w:type="pct"/>
            <w:vMerge/>
            <w:shd w:val="clear" w:color="auto" w:fill="auto"/>
          </w:tcPr>
          <w:p w:rsidR="0047043B" w:rsidRPr="0047043B" w:rsidRDefault="0047043B" w:rsidP="00B8082D">
            <w:pPr>
              <w:spacing w:after="160"/>
              <w:rPr>
                <w:rFonts w:ascii="Times New Roman" w:hAnsi="Times New Roman"/>
                <w:szCs w:val="24"/>
                <w:lang w:val="ro-RO"/>
              </w:rPr>
            </w:pPr>
          </w:p>
        </w:tc>
        <w:tc>
          <w:tcPr>
            <w:tcW w:w="1110" w:type="pct"/>
            <w:vMerge/>
            <w:shd w:val="clear" w:color="auto" w:fill="auto"/>
          </w:tcPr>
          <w:p w:rsidR="0047043B" w:rsidRPr="0047043B" w:rsidRDefault="0047043B" w:rsidP="00B8082D">
            <w:pPr>
              <w:spacing w:after="160"/>
              <w:rPr>
                <w:rFonts w:ascii="Times New Roman" w:hAnsi="Times New Roman"/>
                <w:b w:val="0"/>
                <w:szCs w:val="24"/>
                <w:lang w:val="ro-RO"/>
              </w:rPr>
            </w:pPr>
          </w:p>
        </w:tc>
        <w:tc>
          <w:tcPr>
            <w:tcW w:w="888" w:type="pct"/>
            <w:shd w:val="clear" w:color="auto" w:fill="auto"/>
          </w:tcPr>
          <w:p w:rsidR="0047043B" w:rsidRPr="0047043B" w:rsidRDefault="0047043B" w:rsidP="00B8082D">
            <w:pPr>
              <w:rPr>
                <w:rFonts w:ascii="Times New Roman" w:hAnsi="Times New Roman"/>
                <w:b w:val="0"/>
                <w:noProof/>
                <w:szCs w:val="24"/>
                <w:lang w:val="ro-RO"/>
              </w:rPr>
            </w:pPr>
            <w:r w:rsidRPr="0047043B">
              <w:rPr>
                <w:rFonts w:ascii="Times New Roman" w:hAnsi="Times New Roman"/>
                <w:b w:val="0"/>
                <w:noProof/>
                <w:szCs w:val="24"/>
                <w:lang w:val="ro-RO"/>
              </w:rPr>
              <w:t>297,24</w:t>
            </w:r>
          </w:p>
        </w:tc>
        <w:tc>
          <w:tcPr>
            <w:tcW w:w="1480" w:type="pct"/>
            <w:shd w:val="clear" w:color="auto" w:fill="auto"/>
          </w:tcPr>
          <w:p w:rsidR="0047043B" w:rsidRPr="0047043B" w:rsidRDefault="0047043B" w:rsidP="00B8082D">
            <w:pPr>
              <w:rPr>
                <w:rFonts w:ascii="Times New Roman" w:hAnsi="Times New Roman"/>
                <w:b w:val="0"/>
                <w:noProof/>
                <w:szCs w:val="24"/>
                <w:lang w:val="ro-RO"/>
              </w:rPr>
            </w:pPr>
            <w:r w:rsidRPr="0047043B">
              <w:rPr>
                <w:rFonts w:ascii="Times New Roman" w:hAnsi="Times New Roman"/>
                <w:b w:val="0"/>
                <w:noProof/>
                <w:szCs w:val="24"/>
                <w:lang w:val="ro-RO"/>
              </w:rPr>
              <w:t>s. Brînza</w:t>
            </w:r>
          </w:p>
        </w:tc>
        <w:tc>
          <w:tcPr>
            <w:tcW w:w="1243" w:type="pct"/>
            <w:vMerge w:val="restart"/>
            <w:shd w:val="clear" w:color="auto" w:fill="auto"/>
          </w:tcPr>
          <w:p w:rsidR="0047043B" w:rsidRPr="0047043B" w:rsidRDefault="0047043B" w:rsidP="00B8082D">
            <w:pPr>
              <w:spacing w:after="160"/>
              <w:rPr>
                <w:rFonts w:ascii="Times New Roman" w:hAnsi="Times New Roman"/>
                <w:b w:val="0"/>
                <w:szCs w:val="24"/>
                <w:lang w:val="ro-RO"/>
              </w:rPr>
            </w:pPr>
            <w:r w:rsidRPr="0047043B">
              <w:rPr>
                <w:rFonts w:ascii="Times New Roman" w:hAnsi="Times New Roman"/>
                <w:b w:val="0"/>
                <w:szCs w:val="24"/>
                <w:lang w:val="ro-RO"/>
              </w:rPr>
              <w:t>Proprietate publică a unității administrativ – teritoriale și propeietate privată</w:t>
            </w:r>
          </w:p>
        </w:tc>
      </w:tr>
      <w:tr w:rsidR="0047043B" w:rsidRPr="0047043B" w:rsidTr="00B8082D">
        <w:tc>
          <w:tcPr>
            <w:tcW w:w="279" w:type="pct"/>
            <w:vMerge/>
            <w:shd w:val="clear" w:color="auto" w:fill="auto"/>
          </w:tcPr>
          <w:p w:rsidR="0047043B" w:rsidRPr="0047043B" w:rsidRDefault="0047043B" w:rsidP="00B8082D">
            <w:pPr>
              <w:spacing w:after="160"/>
              <w:rPr>
                <w:rFonts w:ascii="Times New Roman" w:hAnsi="Times New Roman"/>
                <w:szCs w:val="24"/>
                <w:lang w:val="ro-RO"/>
              </w:rPr>
            </w:pPr>
          </w:p>
        </w:tc>
        <w:tc>
          <w:tcPr>
            <w:tcW w:w="1110" w:type="pct"/>
            <w:vMerge/>
            <w:shd w:val="clear" w:color="auto" w:fill="auto"/>
          </w:tcPr>
          <w:p w:rsidR="0047043B" w:rsidRPr="0047043B" w:rsidRDefault="0047043B" w:rsidP="00B8082D">
            <w:pPr>
              <w:spacing w:after="160"/>
              <w:rPr>
                <w:rFonts w:ascii="Times New Roman" w:hAnsi="Times New Roman"/>
                <w:szCs w:val="24"/>
                <w:lang w:val="ro-RO"/>
              </w:rPr>
            </w:pPr>
          </w:p>
        </w:tc>
        <w:tc>
          <w:tcPr>
            <w:tcW w:w="888" w:type="pct"/>
            <w:shd w:val="clear" w:color="auto" w:fill="auto"/>
          </w:tcPr>
          <w:p w:rsidR="0047043B" w:rsidRPr="0047043B" w:rsidRDefault="0047043B" w:rsidP="00B8082D">
            <w:pPr>
              <w:rPr>
                <w:rFonts w:ascii="Times New Roman" w:hAnsi="Times New Roman"/>
                <w:noProof/>
                <w:szCs w:val="24"/>
                <w:lang w:val="ro-RO"/>
              </w:rPr>
            </w:pPr>
          </w:p>
        </w:tc>
        <w:tc>
          <w:tcPr>
            <w:tcW w:w="1480" w:type="pct"/>
            <w:shd w:val="clear" w:color="auto" w:fill="auto"/>
          </w:tcPr>
          <w:p w:rsidR="0047043B" w:rsidRPr="0047043B" w:rsidRDefault="0047043B" w:rsidP="00B8082D">
            <w:pPr>
              <w:rPr>
                <w:rFonts w:ascii="Times New Roman" w:hAnsi="Times New Roman"/>
                <w:noProof/>
                <w:szCs w:val="24"/>
                <w:lang w:val="ro-RO"/>
              </w:rPr>
            </w:pPr>
          </w:p>
        </w:tc>
        <w:tc>
          <w:tcPr>
            <w:tcW w:w="1243" w:type="pct"/>
            <w:vMerge/>
            <w:shd w:val="clear" w:color="auto" w:fill="auto"/>
          </w:tcPr>
          <w:p w:rsidR="0047043B" w:rsidRPr="0047043B" w:rsidRDefault="0047043B" w:rsidP="00B8082D">
            <w:pPr>
              <w:spacing w:after="160"/>
              <w:rPr>
                <w:rFonts w:ascii="Times New Roman" w:hAnsi="Times New Roman"/>
                <w:szCs w:val="24"/>
                <w:lang w:val="ro-RO"/>
              </w:rPr>
            </w:pPr>
          </w:p>
        </w:tc>
      </w:tr>
      <w:tr w:rsidR="0047043B" w:rsidRPr="0047043B" w:rsidTr="00B8082D">
        <w:tc>
          <w:tcPr>
            <w:tcW w:w="279" w:type="pct"/>
            <w:vMerge/>
            <w:shd w:val="clear" w:color="auto" w:fill="auto"/>
          </w:tcPr>
          <w:p w:rsidR="0047043B" w:rsidRPr="0047043B" w:rsidRDefault="0047043B" w:rsidP="00B8082D">
            <w:pPr>
              <w:spacing w:after="160"/>
              <w:rPr>
                <w:rFonts w:ascii="Times New Roman" w:hAnsi="Times New Roman"/>
                <w:szCs w:val="24"/>
                <w:lang w:val="ro-RO"/>
              </w:rPr>
            </w:pPr>
          </w:p>
        </w:tc>
        <w:tc>
          <w:tcPr>
            <w:tcW w:w="1110" w:type="pct"/>
            <w:vMerge/>
            <w:shd w:val="clear" w:color="auto" w:fill="auto"/>
          </w:tcPr>
          <w:p w:rsidR="0047043B" w:rsidRPr="0047043B" w:rsidRDefault="0047043B" w:rsidP="00B8082D">
            <w:pPr>
              <w:spacing w:after="160"/>
              <w:rPr>
                <w:rFonts w:ascii="Times New Roman" w:hAnsi="Times New Roman"/>
                <w:szCs w:val="24"/>
                <w:lang w:val="ro-RO"/>
              </w:rPr>
            </w:pPr>
          </w:p>
        </w:tc>
        <w:tc>
          <w:tcPr>
            <w:tcW w:w="888" w:type="pct"/>
            <w:shd w:val="clear" w:color="auto" w:fill="auto"/>
          </w:tcPr>
          <w:p w:rsidR="0047043B" w:rsidRPr="0047043B" w:rsidRDefault="0047043B" w:rsidP="00B8082D">
            <w:pPr>
              <w:rPr>
                <w:rFonts w:ascii="Times New Roman" w:hAnsi="Times New Roman"/>
                <w:b w:val="0"/>
                <w:noProof/>
                <w:szCs w:val="24"/>
                <w:lang w:val="ro-RO"/>
              </w:rPr>
            </w:pPr>
            <w:r w:rsidRPr="0047043B">
              <w:rPr>
                <w:rFonts w:ascii="Times New Roman" w:hAnsi="Times New Roman"/>
                <w:b w:val="0"/>
                <w:noProof/>
                <w:szCs w:val="24"/>
                <w:lang w:val="ro-RO"/>
              </w:rPr>
              <w:t>257,48</w:t>
            </w:r>
          </w:p>
        </w:tc>
        <w:tc>
          <w:tcPr>
            <w:tcW w:w="1480" w:type="pct"/>
            <w:shd w:val="clear" w:color="auto" w:fill="auto"/>
          </w:tcPr>
          <w:p w:rsidR="0047043B" w:rsidRPr="0047043B" w:rsidRDefault="0047043B" w:rsidP="00B8082D">
            <w:pPr>
              <w:rPr>
                <w:rFonts w:ascii="Times New Roman" w:hAnsi="Times New Roman"/>
                <w:b w:val="0"/>
                <w:noProof/>
                <w:szCs w:val="24"/>
                <w:lang w:val="ro-RO"/>
              </w:rPr>
            </w:pPr>
            <w:r w:rsidRPr="0047043B">
              <w:rPr>
                <w:rFonts w:ascii="Times New Roman" w:hAnsi="Times New Roman"/>
                <w:b w:val="0"/>
                <w:noProof/>
                <w:szCs w:val="24"/>
                <w:lang w:val="ro-RO"/>
              </w:rPr>
              <w:t>s. Cîşliţa-Prut</w:t>
            </w:r>
          </w:p>
        </w:tc>
        <w:tc>
          <w:tcPr>
            <w:tcW w:w="1243" w:type="pct"/>
            <w:vMerge/>
            <w:shd w:val="clear" w:color="auto" w:fill="auto"/>
          </w:tcPr>
          <w:p w:rsidR="0047043B" w:rsidRPr="0047043B" w:rsidRDefault="0047043B" w:rsidP="00B8082D">
            <w:pPr>
              <w:spacing w:after="160"/>
              <w:rPr>
                <w:rFonts w:ascii="Times New Roman" w:hAnsi="Times New Roman"/>
                <w:szCs w:val="24"/>
                <w:lang w:val="ro-RO"/>
              </w:rPr>
            </w:pPr>
          </w:p>
        </w:tc>
      </w:tr>
      <w:tr w:rsidR="0047043B" w:rsidRPr="0047043B" w:rsidTr="00B8082D">
        <w:tc>
          <w:tcPr>
            <w:tcW w:w="279" w:type="pct"/>
            <w:vMerge/>
            <w:shd w:val="clear" w:color="auto" w:fill="auto"/>
          </w:tcPr>
          <w:p w:rsidR="0047043B" w:rsidRPr="0047043B" w:rsidRDefault="0047043B" w:rsidP="00B8082D">
            <w:pPr>
              <w:spacing w:after="160"/>
              <w:rPr>
                <w:rFonts w:ascii="Times New Roman" w:hAnsi="Times New Roman"/>
                <w:szCs w:val="24"/>
                <w:lang w:val="ro-RO"/>
              </w:rPr>
            </w:pPr>
          </w:p>
        </w:tc>
        <w:tc>
          <w:tcPr>
            <w:tcW w:w="1110" w:type="pct"/>
            <w:vMerge/>
            <w:shd w:val="clear" w:color="auto" w:fill="auto"/>
          </w:tcPr>
          <w:p w:rsidR="0047043B" w:rsidRPr="0047043B" w:rsidRDefault="0047043B" w:rsidP="00B8082D">
            <w:pPr>
              <w:spacing w:after="160"/>
              <w:rPr>
                <w:rFonts w:ascii="Times New Roman" w:hAnsi="Times New Roman"/>
                <w:szCs w:val="24"/>
                <w:lang w:val="ro-RO"/>
              </w:rPr>
            </w:pPr>
          </w:p>
        </w:tc>
        <w:tc>
          <w:tcPr>
            <w:tcW w:w="888" w:type="pct"/>
            <w:shd w:val="clear" w:color="auto" w:fill="auto"/>
          </w:tcPr>
          <w:p w:rsidR="0047043B" w:rsidRPr="0047043B" w:rsidRDefault="0047043B" w:rsidP="00B8082D">
            <w:pPr>
              <w:rPr>
                <w:rFonts w:ascii="Times New Roman" w:hAnsi="Times New Roman"/>
                <w:b w:val="0"/>
                <w:noProof/>
                <w:szCs w:val="24"/>
                <w:lang w:val="ro-RO"/>
              </w:rPr>
            </w:pPr>
            <w:r w:rsidRPr="0047043B">
              <w:rPr>
                <w:rFonts w:ascii="Times New Roman" w:hAnsi="Times New Roman"/>
                <w:b w:val="0"/>
                <w:noProof/>
                <w:szCs w:val="24"/>
                <w:lang w:val="ro-RO"/>
              </w:rPr>
              <w:t>820,99</w:t>
            </w:r>
          </w:p>
        </w:tc>
        <w:tc>
          <w:tcPr>
            <w:tcW w:w="1480" w:type="pct"/>
            <w:shd w:val="clear" w:color="auto" w:fill="auto"/>
          </w:tcPr>
          <w:p w:rsidR="0047043B" w:rsidRPr="0047043B" w:rsidRDefault="0047043B" w:rsidP="00B8082D">
            <w:pPr>
              <w:rPr>
                <w:rFonts w:ascii="Times New Roman" w:hAnsi="Times New Roman"/>
                <w:b w:val="0"/>
                <w:noProof/>
                <w:szCs w:val="24"/>
                <w:lang w:val="ro-RO"/>
              </w:rPr>
            </w:pPr>
            <w:r w:rsidRPr="0047043B">
              <w:rPr>
                <w:rFonts w:ascii="Times New Roman" w:hAnsi="Times New Roman"/>
                <w:b w:val="0"/>
                <w:noProof/>
                <w:szCs w:val="24"/>
                <w:lang w:val="ro-RO"/>
              </w:rPr>
              <w:t>s. Colibaşi</w:t>
            </w:r>
          </w:p>
        </w:tc>
        <w:tc>
          <w:tcPr>
            <w:tcW w:w="1243" w:type="pct"/>
            <w:vMerge/>
            <w:shd w:val="clear" w:color="auto" w:fill="auto"/>
          </w:tcPr>
          <w:p w:rsidR="0047043B" w:rsidRPr="0047043B" w:rsidRDefault="0047043B" w:rsidP="00B8082D">
            <w:pPr>
              <w:spacing w:after="160"/>
              <w:rPr>
                <w:rFonts w:ascii="Times New Roman" w:hAnsi="Times New Roman"/>
                <w:szCs w:val="24"/>
                <w:lang w:val="ro-RO"/>
              </w:rPr>
            </w:pPr>
          </w:p>
        </w:tc>
      </w:tr>
      <w:tr w:rsidR="0047043B" w:rsidRPr="0047043B" w:rsidTr="00B8082D">
        <w:tc>
          <w:tcPr>
            <w:tcW w:w="279" w:type="pct"/>
            <w:vMerge/>
            <w:shd w:val="clear" w:color="auto" w:fill="auto"/>
          </w:tcPr>
          <w:p w:rsidR="0047043B" w:rsidRPr="0047043B" w:rsidRDefault="0047043B" w:rsidP="00B8082D">
            <w:pPr>
              <w:spacing w:after="160"/>
              <w:rPr>
                <w:rFonts w:ascii="Times New Roman" w:hAnsi="Times New Roman"/>
                <w:szCs w:val="24"/>
                <w:lang w:val="ro-RO"/>
              </w:rPr>
            </w:pPr>
          </w:p>
        </w:tc>
        <w:tc>
          <w:tcPr>
            <w:tcW w:w="1110" w:type="pct"/>
            <w:vMerge/>
            <w:shd w:val="clear" w:color="auto" w:fill="auto"/>
          </w:tcPr>
          <w:p w:rsidR="0047043B" w:rsidRPr="0047043B" w:rsidRDefault="0047043B" w:rsidP="00B8082D">
            <w:pPr>
              <w:spacing w:after="160"/>
              <w:rPr>
                <w:rFonts w:ascii="Times New Roman" w:hAnsi="Times New Roman"/>
                <w:szCs w:val="24"/>
                <w:lang w:val="ro-RO"/>
              </w:rPr>
            </w:pPr>
          </w:p>
        </w:tc>
        <w:tc>
          <w:tcPr>
            <w:tcW w:w="888" w:type="pct"/>
            <w:shd w:val="clear" w:color="auto" w:fill="auto"/>
          </w:tcPr>
          <w:p w:rsidR="0047043B" w:rsidRPr="0047043B" w:rsidRDefault="0047043B" w:rsidP="00B8082D">
            <w:pPr>
              <w:rPr>
                <w:rFonts w:ascii="Times New Roman" w:hAnsi="Times New Roman"/>
                <w:b w:val="0"/>
                <w:noProof/>
                <w:szCs w:val="24"/>
                <w:lang w:val="ro-RO"/>
              </w:rPr>
            </w:pPr>
            <w:r w:rsidRPr="0047043B">
              <w:rPr>
                <w:rFonts w:ascii="Times New Roman" w:hAnsi="Times New Roman"/>
                <w:b w:val="0"/>
                <w:noProof/>
                <w:szCs w:val="24"/>
                <w:lang w:val="ro-RO"/>
              </w:rPr>
              <w:t>4350,04</w:t>
            </w:r>
          </w:p>
        </w:tc>
        <w:tc>
          <w:tcPr>
            <w:tcW w:w="1480" w:type="pct"/>
            <w:shd w:val="clear" w:color="auto" w:fill="auto"/>
          </w:tcPr>
          <w:p w:rsidR="0047043B" w:rsidRPr="0047043B" w:rsidRDefault="0047043B" w:rsidP="00B8082D">
            <w:pPr>
              <w:rPr>
                <w:rFonts w:ascii="Times New Roman" w:hAnsi="Times New Roman"/>
                <w:b w:val="0"/>
                <w:noProof/>
                <w:szCs w:val="24"/>
                <w:lang w:val="ro-RO"/>
              </w:rPr>
            </w:pPr>
            <w:r w:rsidRPr="0047043B">
              <w:rPr>
                <w:rFonts w:ascii="Times New Roman" w:hAnsi="Times New Roman"/>
                <w:b w:val="0"/>
                <w:noProof/>
                <w:szCs w:val="24"/>
                <w:lang w:val="ro-RO"/>
              </w:rPr>
              <w:t>s. Crihana Veche</w:t>
            </w:r>
          </w:p>
        </w:tc>
        <w:tc>
          <w:tcPr>
            <w:tcW w:w="1243" w:type="pct"/>
            <w:vMerge/>
            <w:shd w:val="clear" w:color="auto" w:fill="auto"/>
          </w:tcPr>
          <w:p w:rsidR="0047043B" w:rsidRPr="0047043B" w:rsidRDefault="0047043B" w:rsidP="00B8082D">
            <w:pPr>
              <w:spacing w:after="160"/>
              <w:rPr>
                <w:rFonts w:ascii="Times New Roman" w:hAnsi="Times New Roman"/>
                <w:szCs w:val="24"/>
                <w:lang w:val="ro-RO"/>
              </w:rPr>
            </w:pPr>
          </w:p>
        </w:tc>
      </w:tr>
      <w:tr w:rsidR="0047043B" w:rsidRPr="0047043B" w:rsidTr="00B8082D">
        <w:tc>
          <w:tcPr>
            <w:tcW w:w="279" w:type="pct"/>
            <w:vMerge/>
            <w:shd w:val="clear" w:color="auto" w:fill="auto"/>
          </w:tcPr>
          <w:p w:rsidR="0047043B" w:rsidRPr="0047043B" w:rsidRDefault="0047043B" w:rsidP="00B8082D">
            <w:pPr>
              <w:spacing w:after="160"/>
              <w:rPr>
                <w:rFonts w:ascii="Times New Roman" w:hAnsi="Times New Roman"/>
                <w:szCs w:val="24"/>
                <w:lang w:val="ro-RO"/>
              </w:rPr>
            </w:pPr>
          </w:p>
        </w:tc>
        <w:tc>
          <w:tcPr>
            <w:tcW w:w="1110" w:type="pct"/>
            <w:vMerge/>
            <w:shd w:val="clear" w:color="auto" w:fill="auto"/>
          </w:tcPr>
          <w:p w:rsidR="0047043B" w:rsidRPr="0047043B" w:rsidRDefault="0047043B" w:rsidP="00B8082D">
            <w:pPr>
              <w:spacing w:after="160"/>
              <w:rPr>
                <w:rFonts w:ascii="Times New Roman" w:hAnsi="Times New Roman"/>
                <w:szCs w:val="24"/>
                <w:lang w:val="ro-RO"/>
              </w:rPr>
            </w:pPr>
          </w:p>
        </w:tc>
        <w:tc>
          <w:tcPr>
            <w:tcW w:w="888" w:type="pct"/>
            <w:shd w:val="clear" w:color="auto" w:fill="auto"/>
          </w:tcPr>
          <w:p w:rsidR="0047043B" w:rsidRPr="0047043B" w:rsidRDefault="0047043B" w:rsidP="00B8082D">
            <w:pPr>
              <w:rPr>
                <w:rFonts w:ascii="Times New Roman" w:hAnsi="Times New Roman"/>
                <w:b w:val="0"/>
                <w:noProof/>
                <w:szCs w:val="24"/>
                <w:lang w:val="ro-RO"/>
              </w:rPr>
            </w:pPr>
            <w:r w:rsidRPr="0047043B">
              <w:rPr>
                <w:rFonts w:ascii="Times New Roman" w:hAnsi="Times New Roman"/>
                <w:b w:val="0"/>
                <w:noProof/>
                <w:szCs w:val="24"/>
                <w:lang w:val="ro-RO"/>
              </w:rPr>
              <w:t>416,84</w:t>
            </w:r>
          </w:p>
        </w:tc>
        <w:tc>
          <w:tcPr>
            <w:tcW w:w="1480" w:type="pct"/>
            <w:shd w:val="clear" w:color="auto" w:fill="auto"/>
          </w:tcPr>
          <w:p w:rsidR="0047043B" w:rsidRPr="0047043B" w:rsidRDefault="0047043B" w:rsidP="00B8082D">
            <w:pPr>
              <w:rPr>
                <w:rFonts w:ascii="Times New Roman" w:hAnsi="Times New Roman"/>
                <w:b w:val="0"/>
                <w:noProof/>
                <w:szCs w:val="24"/>
                <w:lang w:val="ro-RO"/>
              </w:rPr>
            </w:pPr>
            <w:r w:rsidRPr="0047043B">
              <w:rPr>
                <w:rFonts w:ascii="Times New Roman" w:hAnsi="Times New Roman"/>
                <w:b w:val="0"/>
                <w:noProof/>
                <w:szCs w:val="24"/>
                <w:lang w:val="ro-RO"/>
              </w:rPr>
              <w:t>s. Giurgiuleşti</w:t>
            </w:r>
          </w:p>
        </w:tc>
        <w:tc>
          <w:tcPr>
            <w:tcW w:w="1243" w:type="pct"/>
            <w:vMerge/>
            <w:shd w:val="clear" w:color="auto" w:fill="auto"/>
          </w:tcPr>
          <w:p w:rsidR="0047043B" w:rsidRPr="0047043B" w:rsidRDefault="0047043B" w:rsidP="00B8082D">
            <w:pPr>
              <w:spacing w:after="160"/>
              <w:rPr>
                <w:rFonts w:ascii="Times New Roman" w:hAnsi="Times New Roman"/>
                <w:szCs w:val="24"/>
                <w:lang w:val="ro-RO"/>
              </w:rPr>
            </w:pPr>
          </w:p>
        </w:tc>
      </w:tr>
      <w:tr w:rsidR="0047043B" w:rsidRPr="0047043B" w:rsidTr="00B8082D">
        <w:tc>
          <w:tcPr>
            <w:tcW w:w="279" w:type="pct"/>
            <w:vMerge/>
            <w:shd w:val="clear" w:color="auto" w:fill="auto"/>
          </w:tcPr>
          <w:p w:rsidR="0047043B" w:rsidRPr="0047043B" w:rsidRDefault="0047043B" w:rsidP="00B8082D">
            <w:pPr>
              <w:spacing w:after="160"/>
              <w:rPr>
                <w:rFonts w:ascii="Times New Roman" w:hAnsi="Times New Roman"/>
                <w:szCs w:val="24"/>
                <w:lang w:val="ro-RO"/>
              </w:rPr>
            </w:pPr>
          </w:p>
        </w:tc>
        <w:tc>
          <w:tcPr>
            <w:tcW w:w="1110" w:type="pct"/>
            <w:vMerge/>
            <w:shd w:val="clear" w:color="auto" w:fill="auto"/>
          </w:tcPr>
          <w:p w:rsidR="0047043B" w:rsidRPr="0047043B" w:rsidRDefault="0047043B" w:rsidP="00B8082D">
            <w:pPr>
              <w:spacing w:after="160"/>
              <w:rPr>
                <w:rFonts w:ascii="Times New Roman" w:hAnsi="Times New Roman"/>
                <w:szCs w:val="24"/>
                <w:lang w:val="ro-RO"/>
              </w:rPr>
            </w:pPr>
          </w:p>
        </w:tc>
        <w:tc>
          <w:tcPr>
            <w:tcW w:w="888" w:type="pct"/>
            <w:shd w:val="clear" w:color="auto" w:fill="auto"/>
          </w:tcPr>
          <w:p w:rsidR="0047043B" w:rsidRPr="0047043B" w:rsidRDefault="0047043B" w:rsidP="00B8082D">
            <w:pPr>
              <w:rPr>
                <w:rFonts w:ascii="Times New Roman" w:hAnsi="Times New Roman"/>
                <w:b w:val="0"/>
                <w:noProof/>
                <w:szCs w:val="24"/>
                <w:lang w:val="ro-RO"/>
              </w:rPr>
            </w:pPr>
            <w:r w:rsidRPr="0047043B">
              <w:rPr>
                <w:rFonts w:ascii="Times New Roman" w:hAnsi="Times New Roman"/>
                <w:b w:val="0"/>
                <w:noProof/>
                <w:szCs w:val="24"/>
                <w:lang w:val="ro-RO"/>
              </w:rPr>
              <w:t>2911,31</w:t>
            </w:r>
          </w:p>
        </w:tc>
        <w:tc>
          <w:tcPr>
            <w:tcW w:w="1480" w:type="pct"/>
            <w:shd w:val="clear" w:color="auto" w:fill="auto"/>
          </w:tcPr>
          <w:p w:rsidR="0047043B" w:rsidRPr="0047043B" w:rsidRDefault="0047043B" w:rsidP="00B8082D">
            <w:pPr>
              <w:rPr>
                <w:rFonts w:ascii="Times New Roman" w:hAnsi="Times New Roman"/>
                <w:b w:val="0"/>
                <w:noProof/>
                <w:szCs w:val="24"/>
                <w:lang w:val="ro-RO"/>
              </w:rPr>
            </w:pPr>
            <w:r w:rsidRPr="0047043B">
              <w:rPr>
                <w:rFonts w:ascii="Times New Roman" w:hAnsi="Times New Roman"/>
                <w:b w:val="0"/>
                <w:noProof/>
                <w:szCs w:val="24"/>
                <w:lang w:val="ro-RO"/>
              </w:rPr>
              <w:t>com. Manta</w:t>
            </w:r>
          </w:p>
        </w:tc>
        <w:tc>
          <w:tcPr>
            <w:tcW w:w="1243" w:type="pct"/>
            <w:vMerge/>
            <w:shd w:val="clear" w:color="auto" w:fill="auto"/>
          </w:tcPr>
          <w:p w:rsidR="0047043B" w:rsidRPr="0047043B" w:rsidRDefault="0047043B" w:rsidP="00B8082D">
            <w:pPr>
              <w:spacing w:after="160"/>
              <w:rPr>
                <w:rFonts w:ascii="Times New Roman" w:hAnsi="Times New Roman"/>
                <w:szCs w:val="24"/>
                <w:lang w:val="ro-RO"/>
              </w:rPr>
            </w:pPr>
          </w:p>
        </w:tc>
      </w:tr>
      <w:tr w:rsidR="0047043B" w:rsidRPr="0047043B" w:rsidTr="00B8082D">
        <w:tc>
          <w:tcPr>
            <w:tcW w:w="279" w:type="pct"/>
            <w:vMerge/>
            <w:shd w:val="clear" w:color="auto" w:fill="auto"/>
          </w:tcPr>
          <w:p w:rsidR="0047043B" w:rsidRPr="0047043B" w:rsidRDefault="0047043B" w:rsidP="00B8082D">
            <w:pPr>
              <w:spacing w:after="160"/>
              <w:rPr>
                <w:rFonts w:ascii="Times New Roman" w:hAnsi="Times New Roman"/>
                <w:szCs w:val="24"/>
                <w:lang w:val="ro-RO"/>
              </w:rPr>
            </w:pPr>
          </w:p>
        </w:tc>
        <w:tc>
          <w:tcPr>
            <w:tcW w:w="1110" w:type="pct"/>
            <w:vMerge/>
            <w:shd w:val="clear" w:color="auto" w:fill="auto"/>
          </w:tcPr>
          <w:p w:rsidR="0047043B" w:rsidRPr="0047043B" w:rsidRDefault="0047043B" w:rsidP="00B8082D">
            <w:pPr>
              <w:spacing w:after="160"/>
              <w:rPr>
                <w:rFonts w:ascii="Times New Roman" w:hAnsi="Times New Roman"/>
                <w:szCs w:val="24"/>
                <w:lang w:val="ro-RO"/>
              </w:rPr>
            </w:pPr>
          </w:p>
        </w:tc>
        <w:tc>
          <w:tcPr>
            <w:tcW w:w="888" w:type="pct"/>
            <w:shd w:val="clear" w:color="auto" w:fill="auto"/>
          </w:tcPr>
          <w:p w:rsidR="0047043B" w:rsidRPr="0047043B" w:rsidRDefault="0047043B" w:rsidP="00B8082D">
            <w:pPr>
              <w:rPr>
                <w:rFonts w:ascii="Times New Roman" w:hAnsi="Times New Roman"/>
                <w:b w:val="0"/>
                <w:noProof/>
                <w:szCs w:val="24"/>
                <w:lang w:val="ro-RO"/>
              </w:rPr>
            </w:pPr>
            <w:r w:rsidRPr="0047043B">
              <w:rPr>
                <w:rFonts w:ascii="Times New Roman" w:hAnsi="Times New Roman"/>
                <w:b w:val="0"/>
                <w:noProof/>
                <w:szCs w:val="24"/>
                <w:lang w:val="ro-RO"/>
              </w:rPr>
              <w:t>1031,19</w:t>
            </w:r>
          </w:p>
        </w:tc>
        <w:tc>
          <w:tcPr>
            <w:tcW w:w="1480" w:type="pct"/>
            <w:shd w:val="clear" w:color="auto" w:fill="auto"/>
          </w:tcPr>
          <w:p w:rsidR="0047043B" w:rsidRPr="0047043B" w:rsidRDefault="0047043B" w:rsidP="00B8082D">
            <w:pPr>
              <w:rPr>
                <w:rFonts w:ascii="Times New Roman" w:hAnsi="Times New Roman"/>
                <w:b w:val="0"/>
                <w:noProof/>
                <w:szCs w:val="24"/>
                <w:lang w:val="ro-RO"/>
              </w:rPr>
            </w:pPr>
            <w:r w:rsidRPr="0047043B">
              <w:rPr>
                <w:rFonts w:ascii="Times New Roman" w:hAnsi="Times New Roman"/>
                <w:b w:val="0"/>
                <w:noProof/>
                <w:szCs w:val="24"/>
                <w:lang w:val="ro-RO"/>
              </w:rPr>
              <w:t>s. Slobozia Mare</w:t>
            </w:r>
          </w:p>
        </w:tc>
        <w:tc>
          <w:tcPr>
            <w:tcW w:w="1243" w:type="pct"/>
            <w:vMerge/>
            <w:shd w:val="clear" w:color="auto" w:fill="auto"/>
          </w:tcPr>
          <w:p w:rsidR="0047043B" w:rsidRPr="0047043B" w:rsidRDefault="0047043B" w:rsidP="00B8082D">
            <w:pPr>
              <w:spacing w:after="160"/>
              <w:rPr>
                <w:rFonts w:ascii="Times New Roman" w:hAnsi="Times New Roman"/>
                <w:szCs w:val="24"/>
                <w:lang w:val="ro-RO"/>
              </w:rPr>
            </w:pPr>
          </w:p>
        </w:tc>
      </w:tr>
      <w:tr w:rsidR="0047043B" w:rsidRPr="0047043B" w:rsidTr="00B8082D">
        <w:tc>
          <w:tcPr>
            <w:tcW w:w="279" w:type="pct"/>
            <w:vMerge/>
            <w:shd w:val="clear" w:color="auto" w:fill="auto"/>
          </w:tcPr>
          <w:p w:rsidR="0047043B" w:rsidRPr="0047043B" w:rsidRDefault="0047043B" w:rsidP="00B8082D">
            <w:pPr>
              <w:spacing w:after="160"/>
              <w:rPr>
                <w:rFonts w:ascii="Times New Roman" w:hAnsi="Times New Roman"/>
                <w:szCs w:val="24"/>
                <w:lang w:val="ro-RO"/>
              </w:rPr>
            </w:pPr>
          </w:p>
        </w:tc>
        <w:tc>
          <w:tcPr>
            <w:tcW w:w="1110" w:type="pct"/>
            <w:vMerge/>
            <w:shd w:val="clear" w:color="auto" w:fill="auto"/>
          </w:tcPr>
          <w:p w:rsidR="0047043B" w:rsidRPr="0047043B" w:rsidRDefault="0047043B" w:rsidP="00B8082D">
            <w:pPr>
              <w:spacing w:after="160"/>
              <w:rPr>
                <w:rFonts w:ascii="Times New Roman" w:hAnsi="Times New Roman"/>
                <w:szCs w:val="24"/>
                <w:lang w:val="ro-RO"/>
              </w:rPr>
            </w:pPr>
          </w:p>
        </w:tc>
        <w:tc>
          <w:tcPr>
            <w:tcW w:w="888" w:type="pct"/>
            <w:shd w:val="clear" w:color="auto" w:fill="auto"/>
          </w:tcPr>
          <w:p w:rsidR="0047043B" w:rsidRPr="0047043B" w:rsidRDefault="0047043B" w:rsidP="00B8082D">
            <w:pPr>
              <w:rPr>
                <w:rFonts w:ascii="Times New Roman" w:hAnsi="Times New Roman"/>
                <w:b w:val="0"/>
                <w:noProof/>
                <w:szCs w:val="24"/>
                <w:lang w:val="ro-RO"/>
              </w:rPr>
            </w:pPr>
            <w:r w:rsidRPr="0047043B">
              <w:rPr>
                <w:rFonts w:ascii="Times New Roman" w:hAnsi="Times New Roman"/>
                <w:b w:val="0"/>
                <w:noProof/>
                <w:szCs w:val="24"/>
                <w:lang w:val="ro-RO"/>
              </w:rPr>
              <w:t>900,44</w:t>
            </w:r>
          </w:p>
        </w:tc>
        <w:tc>
          <w:tcPr>
            <w:tcW w:w="1480" w:type="pct"/>
            <w:shd w:val="clear" w:color="auto" w:fill="auto"/>
          </w:tcPr>
          <w:p w:rsidR="0047043B" w:rsidRPr="0047043B" w:rsidRDefault="0047043B" w:rsidP="00B8082D">
            <w:pPr>
              <w:rPr>
                <w:rFonts w:ascii="Times New Roman" w:hAnsi="Times New Roman"/>
                <w:b w:val="0"/>
                <w:noProof/>
                <w:szCs w:val="24"/>
                <w:lang w:val="ro-RO"/>
              </w:rPr>
            </w:pPr>
            <w:r w:rsidRPr="0047043B">
              <w:rPr>
                <w:rFonts w:ascii="Times New Roman" w:hAnsi="Times New Roman"/>
                <w:b w:val="0"/>
                <w:noProof/>
                <w:szCs w:val="24"/>
                <w:lang w:val="ro-RO"/>
              </w:rPr>
              <w:t>s. Vadul-lui-Isac</w:t>
            </w:r>
          </w:p>
        </w:tc>
        <w:tc>
          <w:tcPr>
            <w:tcW w:w="1243" w:type="pct"/>
            <w:vMerge/>
            <w:shd w:val="clear" w:color="auto" w:fill="auto"/>
          </w:tcPr>
          <w:p w:rsidR="0047043B" w:rsidRPr="0047043B" w:rsidRDefault="0047043B" w:rsidP="00B8082D">
            <w:pPr>
              <w:spacing w:after="160"/>
              <w:rPr>
                <w:rFonts w:ascii="Times New Roman" w:hAnsi="Times New Roman"/>
                <w:szCs w:val="24"/>
                <w:lang w:val="ro-RO"/>
              </w:rPr>
            </w:pPr>
          </w:p>
        </w:tc>
      </w:tr>
      <w:tr w:rsidR="0047043B" w:rsidRPr="0047043B" w:rsidTr="00B8082D">
        <w:tc>
          <w:tcPr>
            <w:tcW w:w="279" w:type="pct"/>
            <w:vMerge/>
            <w:shd w:val="clear" w:color="auto" w:fill="auto"/>
          </w:tcPr>
          <w:p w:rsidR="0047043B" w:rsidRPr="0047043B" w:rsidRDefault="0047043B" w:rsidP="00B8082D">
            <w:pPr>
              <w:spacing w:after="160"/>
              <w:rPr>
                <w:rFonts w:ascii="Times New Roman" w:hAnsi="Times New Roman"/>
                <w:szCs w:val="24"/>
                <w:lang w:val="ro-RO"/>
              </w:rPr>
            </w:pPr>
          </w:p>
        </w:tc>
        <w:tc>
          <w:tcPr>
            <w:tcW w:w="1110" w:type="pct"/>
            <w:vMerge/>
            <w:shd w:val="clear" w:color="auto" w:fill="auto"/>
          </w:tcPr>
          <w:p w:rsidR="0047043B" w:rsidRPr="0047043B" w:rsidRDefault="0047043B" w:rsidP="00B8082D">
            <w:pPr>
              <w:spacing w:after="160"/>
              <w:rPr>
                <w:rFonts w:ascii="Times New Roman" w:hAnsi="Times New Roman"/>
                <w:szCs w:val="24"/>
                <w:lang w:val="ro-RO"/>
              </w:rPr>
            </w:pPr>
          </w:p>
        </w:tc>
        <w:tc>
          <w:tcPr>
            <w:tcW w:w="888" w:type="pct"/>
            <w:shd w:val="clear" w:color="auto" w:fill="auto"/>
          </w:tcPr>
          <w:p w:rsidR="0047043B" w:rsidRPr="0047043B" w:rsidRDefault="0047043B" w:rsidP="00B8082D">
            <w:pPr>
              <w:rPr>
                <w:rFonts w:ascii="Times New Roman" w:hAnsi="Times New Roman"/>
                <w:b w:val="0"/>
                <w:noProof/>
                <w:szCs w:val="24"/>
                <w:lang w:val="ro-RO"/>
              </w:rPr>
            </w:pPr>
            <w:r w:rsidRPr="0047043B">
              <w:rPr>
                <w:rFonts w:ascii="Times New Roman" w:hAnsi="Times New Roman"/>
                <w:b w:val="0"/>
                <w:noProof/>
                <w:szCs w:val="24"/>
                <w:lang w:val="ro-RO"/>
              </w:rPr>
              <w:t>1013,09</w:t>
            </w:r>
          </w:p>
        </w:tc>
        <w:tc>
          <w:tcPr>
            <w:tcW w:w="1480" w:type="pct"/>
            <w:shd w:val="clear" w:color="auto" w:fill="auto"/>
          </w:tcPr>
          <w:p w:rsidR="0047043B" w:rsidRPr="0047043B" w:rsidRDefault="0047043B" w:rsidP="00B8082D">
            <w:pPr>
              <w:rPr>
                <w:rFonts w:ascii="Times New Roman" w:hAnsi="Times New Roman"/>
                <w:b w:val="0"/>
                <w:noProof/>
                <w:szCs w:val="24"/>
                <w:lang w:val="ro-RO"/>
              </w:rPr>
            </w:pPr>
            <w:r w:rsidRPr="0047043B">
              <w:rPr>
                <w:rFonts w:ascii="Times New Roman" w:hAnsi="Times New Roman"/>
                <w:b w:val="0"/>
                <w:noProof/>
                <w:szCs w:val="24"/>
                <w:lang w:val="ro-RO"/>
              </w:rPr>
              <w:t>s. Văleni</w:t>
            </w:r>
          </w:p>
        </w:tc>
        <w:tc>
          <w:tcPr>
            <w:tcW w:w="1243" w:type="pct"/>
            <w:vMerge/>
            <w:shd w:val="clear" w:color="auto" w:fill="auto"/>
          </w:tcPr>
          <w:p w:rsidR="0047043B" w:rsidRPr="0047043B" w:rsidRDefault="0047043B" w:rsidP="00B8082D">
            <w:pPr>
              <w:spacing w:after="160"/>
              <w:rPr>
                <w:rFonts w:ascii="Times New Roman" w:hAnsi="Times New Roman"/>
                <w:szCs w:val="24"/>
                <w:lang w:val="ro-RO"/>
              </w:rPr>
            </w:pPr>
          </w:p>
        </w:tc>
      </w:tr>
    </w:tbl>
    <w:p w:rsidR="0047043B" w:rsidRPr="0047043B" w:rsidRDefault="0047043B" w:rsidP="0047043B">
      <w:pPr>
        <w:spacing w:after="160"/>
        <w:rPr>
          <w:rFonts w:ascii="Times New Roman" w:hAnsi="Times New Roman"/>
          <w:szCs w:val="24"/>
          <w:lang w:val="ro-RO"/>
        </w:rPr>
      </w:pPr>
      <w:r w:rsidRPr="0047043B">
        <w:rPr>
          <w:rFonts w:ascii="Times New Roman" w:hAnsi="Times New Roman"/>
          <w:szCs w:val="24"/>
          <w:lang w:val="ro-RO"/>
        </w:rPr>
        <w:t>Total                                     14771,1 ha</w:t>
      </w:r>
    </w:p>
    <w:p w:rsidR="0047043B" w:rsidRPr="0047043B" w:rsidRDefault="0047043B" w:rsidP="0047043B">
      <w:pPr>
        <w:jc w:val="right"/>
        <w:rPr>
          <w:rFonts w:ascii="Times New Roman" w:hAnsi="Times New Roman"/>
          <w:szCs w:val="24"/>
          <w:lang w:val="ro-RO"/>
        </w:rPr>
      </w:pPr>
    </w:p>
    <w:p w:rsidR="0047043B" w:rsidRPr="0047043B" w:rsidRDefault="0047043B" w:rsidP="0047043B">
      <w:pPr>
        <w:pStyle w:val="1"/>
        <w:jc w:val="right"/>
        <w:rPr>
          <w:rFonts w:ascii="Times New Roman" w:hAnsi="Times New Roman"/>
          <w:b w:val="0"/>
          <w:noProof/>
          <w:color w:val="auto"/>
          <w:sz w:val="24"/>
          <w:szCs w:val="24"/>
        </w:rPr>
      </w:pPr>
      <w:r w:rsidRPr="0047043B">
        <w:rPr>
          <w:rFonts w:ascii="Times New Roman" w:hAnsi="Times New Roman"/>
          <w:b w:val="0"/>
          <w:noProof/>
          <w:color w:val="auto"/>
          <w:sz w:val="24"/>
          <w:szCs w:val="24"/>
        </w:rPr>
        <w:br w:type="page"/>
      </w:r>
      <w:bookmarkStart w:id="15" w:name="_Toc532907862"/>
      <w:bookmarkStart w:id="16" w:name="_Toc534987485"/>
      <w:r w:rsidRPr="0047043B">
        <w:rPr>
          <w:rFonts w:ascii="Times New Roman" w:hAnsi="Times New Roman"/>
          <w:b w:val="0"/>
          <w:noProof/>
          <w:color w:val="auto"/>
          <w:sz w:val="24"/>
          <w:szCs w:val="24"/>
        </w:rPr>
        <w:lastRenderedPageBreak/>
        <w:t>Anexa 3</w:t>
      </w:r>
      <w:bookmarkEnd w:id="15"/>
      <w:bookmarkEnd w:id="16"/>
      <w:r w:rsidRPr="0047043B">
        <w:rPr>
          <w:rFonts w:ascii="Times New Roman" w:hAnsi="Times New Roman"/>
          <w:b w:val="0"/>
          <w:noProof/>
          <w:color w:val="auto"/>
          <w:sz w:val="24"/>
          <w:szCs w:val="24"/>
        </w:rPr>
        <w:t xml:space="preserve"> </w:t>
      </w:r>
    </w:p>
    <w:p w:rsidR="0047043B" w:rsidRPr="0047043B" w:rsidRDefault="0047043B" w:rsidP="0047043B">
      <w:pPr>
        <w:jc w:val="right"/>
        <w:rPr>
          <w:rFonts w:ascii="Times New Roman" w:hAnsi="Times New Roman"/>
          <w:szCs w:val="24"/>
          <w:lang w:val="ro-RO"/>
        </w:rPr>
      </w:pPr>
      <w:r w:rsidRPr="0047043B">
        <w:rPr>
          <w:rFonts w:ascii="Times New Roman" w:hAnsi="Times New Roman"/>
          <w:szCs w:val="24"/>
          <w:lang w:val="ro-RO"/>
        </w:rPr>
        <w:t xml:space="preserve">la Hotărîrea Guvernului </w:t>
      </w:r>
    </w:p>
    <w:p w:rsidR="0047043B" w:rsidRPr="0047043B" w:rsidRDefault="0047043B" w:rsidP="0047043B">
      <w:pPr>
        <w:jc w:val="right"/>
        <w:rPr>
          <w:rFonts w:ascii="Times New Roman" w:hAnsi="Times New Roman"/>
          <w:szCs w:val="24"/>
          <w:lang w:val="ro-RO"/>
        </w:rPr>
      </w:pPr>
      <w:r w:rsidRPr="0047043B">
        <w:rPr>
          <w:rFonts w:ascii="Times New Roman" w:hAnsi="Times New Roman"/>
          <w:szCs w:val="24"/>
          <w:lang w:val="ro-RO"/>
        </w:rPr>
        <w:t>nr._____ din_________2019</w:t>
      </w:r>
    </w:p>
    <w:p w:rsidR="0047043B" w:rsidRPr="0047043B" w:rsidRDefault="0047043B" w:rsidP="0047043B">
      <w:pPr>
        <w:jc w:val="center"/>
        <w:rPr>
          <w:rFonts w:ascii="Times New Roman" w:hAnsi="Times New Roman"/>
          <w:b w:val="0"/>
          <w:color w:val="000000"/>
          <w:szCs w:val="24"/>
          <w:lang w:val="ro-RO"/>
        </w:rPr>
      </w:pPr>
      <w:r w:rsidRPr="0047043B">
        <w:rPr>
          <w:rFonts w:ascii="Times New Roman" w:hAnsi="Times New Roman"/>
          <w:color w:val="000000"/>
          <w:szCs w:val="24"/>
          <w:lang w:val="ro-RO"/>
        </w:rPr>
        <w:t>ZONAREA INTERNĂ A REZERVAŢIEI BIOSFEREI „PRUTUL DE JOS”</w:t>
      </w:r>
    </w:p>
    <w:p w:rsidR="0047043B" w:rsidRPr="0047043B" w:rsidRDefault="0047043B" w:rsidP="0047043B">
      <w:pPr>
        <w:spacing w:after="120"/>
        <w:jc w:val="both"/>
        <w:rPr>
          <w:rFonts w:ascii="Times New Roman" w:hAnsi="Times New Roman"/>
          <w:b w:val="0"/>
          <w:color w:val="000000"/>
          <w:szCs w:val="24"/>
          <w:lang w:val="ro-RO"/>
        </w:rPr>
      </w:pPr>
    </w:p>
    <w:p w:rsidR="0047043B" w:rsidRPr="0047043B" w:rsidRDefault="0047043B" w:rsidP="0047043B">
      <w:pPr>
        <w:spacing w:after="120"/>
        <w:ind w:firstLine="360"/>
        <w:jc w:val="both"/>
        <w:rPr>
          <w:rFonts w:ascii="Times New Roman" w:hAnsi="Times New Roman"/>
          <w:b w:val="0"/>
          <w:color w:val="000000"/>
          <w:szCs w:val="24"/>
          <w:lang w:val="ro-RO"/>
        </w:rPr>
      </w:pPr>
      <w:r w:rsidRPr="0047043B">
        <w:rPr>
          <w:rFonts w:ascii="Times New Roman" w:hAnsi="Times New Roman"/>
          <w:b w:val="0"/>
          <w:color w:val="000000"/>
          <w:szCs w:val="24"/>
          <w:lang w:val="ro-RO"/>
        </w:rPr>
        <w:t>Reieşind din valoarea de protecţie a naturii – ştiinţifică, recreativă, cultural-istorică sau de altă natură a terenurilor – teritoriul Rezervaţiei Biosferei „Prutul de Jos”este divizat în 3 zone de management, fieca</w:t>
      </w:r>
      <w:r w:rsidRPr="0047043B">
        <w:rPr>
          <w:rFonts w:ascii="Times New Roman" w:hAnsi="Times New Roman"/>
          <w:b w:val="0"/>
          <w:color w:val="000000"/>
          <w:szCs w:val="24"/>
          <w:lang w:val="ro-RO"/>
        </w:rPr>
        <w:t>re avînd un regim corespunzător:</w:t>
      </w:r>
    </w:p>
    <w:p w:rsidR="0047043B" w:rsidRPr="0047043B" w:rsidRDefault="0047043B" w:rsidP="0047043B">
      <w:pPr>
        <w:numPr>
          <w:ilvl w:val="0"/>
          <w:numId w:val="32"/>
        </w:numPr>
        <w:tabs>
          <w:tab w:val="left" w:pos="450"/>
        </w:tabs>
        <w:spacing w:line="276" w:lineRule="auto"/>
        <w:ind w:left="0" w:firstLine="360"/>
        <w:jc w:val="both"/>
        <w:rPr>
          <w:rFonts w:ascii="Times New Roman" w:hAnsi="Times New Roman"/>
          <w:b w:val="0"/>
          <w:noProof/>
          <w:szCs w:val="24"/>
          <w:lang w:val="ro-RO"/>
        </w:rPr>
      </w:pPr>
      <w:r w:rsidRPr="0047043B">
        <w:rPr>
          <w:rFonts w:ascii="Times New Roman" w:hAnsi="Times New Roman"/>
          <w:i/>
          <w:color w:val="000000"/>
          <w:szCs w:val="24"/>
          <w:lang w:val="ro-RO"/>
        </w:rPr>
        <w:t>Zona nucleu</w:t>
      </w:r>
      <w:r w:rsidRPr="0047043B">
        <w:rPr>
          <w:rFonts w:ascii="Times New Roman" w:hAnsi="Times New Roman"/>
          <w:b w:val="0"/>
          <w:color w:val="000000"/>
          <w:szCs w:val="24"/>
          <w:lang w:val="ro-RO"/>
        </w:rPr>
        <w:t xml:space="preserve">, cu suprafaţa totală de 302ha, inclusiv parcelele din trupul de pădure Ocolul silvic </w:t>
      </w:r>
      <w:r w:rsidRPr="0047043B">
        <w:rPr>
          <w:rFonts w:ascii="Times New Roman" w:hAnsi="Times New Roman"/>
          <w:b w:val="0"/>
          <w:noProof/>
          <w:szCs w:val="24"/>
          <w:lang w:val="ro-RO"/>
        </w:rPr>
        <w:t>Slobozia – Întreprinderea Silvică Silva Sud şi Rezervaţia naturală „Prutul de Jos”;</w:t>
      </w:r>
    </w:p>
    <w:p w:rsidR="0047043B" w:rsidRPr="0047043B" w:rsidRDefault="0047043B" w:rsidP="0047043B">
      <w:pPr>
        <w:ind w:left="-90" w:firstLine="450"/>
        <w:jc w:val="both"/>
        <w:rPr>
          <w:rFonts w:ascii="Times New Roman" w:hAnsi="Times New Roman"/>
          <w:b w:val="0"/>
          <w:noProof/>
          <w:szCs w:val="24"/>
          <w:lang w:val="ro-RO"/>
        </w:rPr>
      </w:pPr>
      <w:r w:rsidRPr="0047043B">
        <w:rPr>
          <w:rFonts w:ascii="Times New Roman" w:hAnsi="Times New Roman"/>
          <w:b w:val="0"/>
          <w:noProof/>
          <w:szCs w:val="24"/>
          <w:lang w:val="ro-RO"/>
        </w:rPr>
        <w:t xml:space="preserve">Zona nucleu 1 (vezi harta ). Această zonă este situată în partea de nord a lacului Beleu, pe teritoriul RN „Prutul de Jos”. Se delimitează de zona sondelor de extracție a petrolului. Suprafața sa este de 149 ha. Acesta prezintă o combinație de ecosisteme de apă care seacă în perioada de vară cu secete prelungite. Aceste ecosisteme sunt acoperite de vegetație de luncă și sectoare de stuf. În general, sectoarele cu stuf acoperă aproximativ 30% din suprafața lacului. Productivitatea stufului este în jur de 2-2,5 tone pe ha. </w:t>
      </w:r>
    </w:p>
    <w:p w:rsidR="0047043B" w:rsidRPr="0047043B" w:rsidRDefault="0047043B" w:rsidP="0047043B">
      <w:pPr>
        <w:ind w:left="-90" w:firstLine="450"/>
        <w:jc w:val="both"/>
        <w:rPr>
          <w:rFonts w:ascii="Times New Roman" w:hAnsi="Times New Roman"/>
          <w:b w:val="0"/>
          <w:noProof/>
          <w:szCs w:val="24"/>
          <w:lang w:val="ro-RO"/>
        </w:rPr>
      </w:pPr>
      <w:r w:rsidRPr="0047043B">
        <w:rPr>
          <w:rFonts w:ascii="Times New Roman" w:hAnsi="Times New Roman"/>
          <w:b w:val="0"/>
          <w:noProof/>
          <w:szCs w:val="24"/>
          <w:lang w:val="ro-RO"/>
        </w:rPr>
        <w:t xml:space="preserve">Zona nucleu 2. Zona nucleu nr. 2 este situată la limită între primăriile Brînza și Colibași, în imediata apropiere a drumului R 34 (Cahul – Slobozia-Mare). Suprafața totală a zonei este de 38 ha. Această suprafață este ocupată de numeroase specii de plante caracteristice zonelor umede cu o mare pondere a stufului. Regimul apei depinde de precipitații și regimul rîului Prut. Orice activitate economică este limitată. În prezent aceste ecosistemele sunt utilizate în scopuri locale. Zona oferă locuri de depunerea icrelor pentru pești și cuibărit pentru păsări. </w:t>
      </w:r>
    </w:p>
    <w:p w:rsidR="0047043B" w:rsidRPr="0047043B" w:rsidRDefault="0047043B" w:rsidP="0047043B">
      <w:pPr>
        <w:ind w:left="-90" w:firstLine="450"/>
        <w:jc w:val="both"/>
        <w:rPr>
          <w:rFonts w:ascii="Times New Roman" w:hAnsi="Times New Roman"/>
          <w:b w:val="0"/>
          <w:noProof/>
          <w:szCs w:val="24"/>
          <w:lang w:val="ro-RO"/>
        </w:rPr>
      </w:pPr>
      <w:r w:rsidRPr="0047043B">
        <w:rPr>
          <w:rFonts w:ascii="Times New Roman" w:hAnsi="Times New Roman"/>
          <w:b w:val="0"/>
          <w:noProof/>
          <w:szCs w:val="24"/>
          <w:lang w:val="ro-RO"/>
        </w:rPr>
        <w:t>Zona nucleiu 3. Zona nucleu nr. 3 este situată pe teritoriul primăriei Colibași, în lunca rîului Prut. Suprafața totală - 45 ha. Această zonă este prezentată la fel de ecosistemele de apă. Nivelul apei depinde în mare parte de regimul precipitațiilor și regimul rîului Prut. Zona oferă locuri de depunerea icrelor pentru pești și cuibărit pentru păsări și este importantă pentru protecția de speciilor din Cartea Roșie.</w:t>
      </w:r>
    </w:p>
    <w:p w:rsidR="0047043B" w:rsidRPr="0047043B" w:rsidRDefault="0047043B" w:rsidP="0047043B">
      <w:pPr>
        <w:ind w:left="-90" w:firstLine="450"/>
        <w:jc w:val="both"/>
        <w:rPr>
          <w:rFonts w:ascii="Times New Roman" w:hAnsi="Times New Roman"/>
          <w:b w:val="0"/>
          <w:noProof/>
          <w:szCs w:val="24"/>
          <w:lang w:val="ro-RO"/>
        </w:rPr>
      </w:pPr>
      <w:r w:rsidRPr="0047043B">
        <w:rPr>
          <w:rFonts w:ascii="Times New Roman" w:hAnsi="Times New Roman"/>
          <w:b w:val="0"/>
          <w:noProof/>
          <w:szCs w:val="24"/>
          <w:lang w:val="ro-RO"/>
        </w:rPr>
        <w:t xml:space="preserve">Zona nucleu 4. Zona nucleu nr. 4 este situată pe teritoriul primăriei Manta, în zona laculu Manta. Suprafața totală 70 ha. Această suprafață este ocupată de numeroase specii de plante caracteristice zonelor umede cu o mare pondere a apei. Orice activitate economică este limitată. În prezent aceste ecosistemele sunt utilizate în scopuri locale, pentru pescuit. Zona oferă locuri de depunerea icrelor pentru pești și cuibărit pentru păsări. Regimul apei se depinde de precipitații și regimul rîului Prut. Zona este mportantă pentru protecția speciilor de pe rteritoriul Rezervației Biosferei “Prutul de Jos”. </w:t>
      </w:r>
    </w:p>
    <w:p w:rsidR="0047043B" w:rsidRPr="0047043B" w:rsidRDefault="0047043B" w:rsidP="0047043B">
      <w:pPr>
        <w:ind w:left="720"/>
        <w:jc w:val="both"/>
        <w:rPr>
          <w:rStyle w:val="apple-converted-space"/>
          <w:rFonts w:ascii="Times New Roman" w:hAnsi="Times New Roman"/>
          <w:b w:val="0"/>
          <w:color w:val="000000"/>
          <w:szCs w:val="24"/>
          <w:lang w:val="ro-RO"/>
        </w:rPr>
      </w:pPr>
      <w:r w:rsidRPr="0047043B">
        <w:rPr>
          <w:rStyle w:val="apple-converted-space"/>
          <w:rFonts w:ascii="Times New Roman" w:hAnsi="Times New Roman"/>
          <w:b w:val="0"/>
          <w:color w:val="000000"/>
          <w:szCs w:val="24"/>
          <w:lang w:val="ro-RO"/>
        </w:rPr>
        <w:t> </w:t>
      </w:r>
      <w:r w:rsidRPr="0047043B">
        <w:rPr>
          <w:rFonts w:ascii="Times New Roman" w:hAnsi="Times New Roman"/>
          <w:b w:val="0"/>
          <w:i/>
          <w:iCs/>
          <w:color w:val="000000"/>
          <w:szCs w:val="24"/>
          <w:lang w:val="ro-RO"/>
        </w:rPr>
        <w:t>Deţinători funciari ai zonelor nucleu sunt:</w:t>
      </w:r>
      <w:r w:rsidRPr="0047043B">
        <w:rPr>
          <w:rStyle w:val="apple-converted-space"/>
          <w:rFonts w:ascii="Times New Roman" w:hAnsi="Times New Roman"/>
          <w:b w:val="0"/>
          <w:color w:val="000000"/>
          <w:szCs w:val="24"/>
          <w:lang w:val="ro-RO"/>
        </w:rPr>
        <w:t> </w:t>
      </w:r>
    </w:p>
    <w:p w:rsidR="0047043B" w:rsidRPr="0047043B" w:rsidRDefault="0047043B" w:rsidP="0047043B">
      <w:pPr>
        <w:ind w:left="720"/>
        <w:jc w:val="both"/>
        <w:rPr>
          <w:rFonts w:ascii="Times New Roman" w:hAnsi="Times New Roman"/>
          <w:b w:val="0"/>
          <w:color w:val="000000"/>
          <w:szCs w:val="24"/>
          <w:lang w:val="ro-RO"/>
        </w:rPr>
      </w:pPr>
      <w:r w:rsidRPr="0047043B">
        <w:rPr>
          <w:rStyle w:val="apple-converted-space"/>
          <w:rFonts w:ascii="Times New Roman" w:hAnsi="Times New Roman"/>
          <w:b w:val="0"/>
          <w:color w:val="000000"/>
          <w:szCs w:val="24"/>
          <w:lang w:val="ro-RO"/>
        </w:rPr>
        <w:t xml:space="preserve">Zona nucleu 1 - </w:t>
      </w:r>
      <w:r w:rsidRPr="0047043B">
        <w:rPr>
          <w:rFonts w:ascii="Times New Roman" w:hAnsi="Times New Roman"/>
          <w:b w:val="0"/>
          <w:color w:val="000000"/>
          <w:szCs w:val="24"/>
          <w:lang w:val="ro-RO"/>
        </w:rPr>
        <w:t>proprietate a statului, gestionată de către Agenţia „Moldsilva”;</w:t>
      </w:r>
      <w:r w:rsidRPr="0047043B">
        <w:rPr>
          <w:rFonts w:ascii="Times New Roman" w:hAnsi="Times New Roman"/>
          <w:b w:val="0"/>
          <w:color w:val="000000"/>
          <w:szCs w:val="24"/>
          <w:lang w:val="ro-RO"/>
        </w:rPr>
        <w:br/>
      </w:r>
      <w:r w:rsidRPr="0047043B">
        <w:rPr>
          <w:rStyle w:val="apple-converted-space"/>
          <w:rFonts w:ascii="Times New Roman" w:hAnsi="Times New Roman"/>
          <w:b w:val="0"/>
          <w:color w:val="000000"/>
          <w:szCs w:val="24"/>
          <w:lang w:val="ro-RO"/>
        </w:rPr>
        <w:t xml:space="preserve">Zona nucleu 2 - </w:t>
      </w:r>
      <w:r w:rsidRPr="0047043B">
        <w:rPr>
          <w:rFonts w:ascii="Times New Roman" w:hAnsi="Times New Roman"/>
          <w:b w:val="0"/>
          <w:color w:val="000000"/>
          <w:szCs w:val="24"/>
          <w:lang w:val="ro-RO"/>
        </w:rPr>
        <w:t xml:space="preserve">proprietate a APL, gestionată de către Primăriile Colibași și Brînza; </w:t>
      </w:r>
      <w:r w:rsidRPr="0047043B">
        <w:rPr>
          <w:rFonts w:ascii="Times New Roman" w:hAnsi="Times New Roman"/>
          <w:b w:val="0"/>
          <w:color w:val="000000"/>
          <w:szCs w:val="24"/>
          <w:lang w:val="ro-RO"/>
        </w:rPr>
        <w:br/>
      </w:r>
      <w:r w:rsidRPr="0047043B">
        <w:rPr>
          <w:rStyle w:val="apple-converted-space"/>
          <w:rFonts w:ascii="Times New Roman" w:hAnsi="Times New Roman"/>
          <w:b w:val="0"/>
          <w:color w:val="000000"/>
          <w:szCs w:val="24"/>
          <w:lang w:val="ro-RO"/>
        </w:rPr>
        <w:t xml:space="preserve">Zona nucleu 3 - </w:t>
      </w:r>
      <w:r w:rsidRPr="0047043B">
        <w:rPr>
          <w:rFonts w:ascii="Times New Roman" w:hAnsi="Times New Roman"/>
          <w:b w:val="0"/>
          <w:color w:val="000000"/>
          <w:szCs w:val="24"/>
          <w:lang w:val="ro-RO"/>
        </w:rPr>
        <w:t xml:space="preserve">proprietate a APL, gestionată de către Primăria Colibași; </w:t>
      </w:r>
      <w:r w:rsidRPr="0047043B">
        <w:rPr>
          <w:rFonts w:ascii="Times New Roman" w:hAnsi="Times New Roman"/>
          <w:b w:val="0"/>
          <w:color w:val="000000"/>
          <w:szCs w:val="24"/>
          <w:lang w:val="ro-RO"/>
        </w:rPr>
        <w:br/>
      </w:r>
      <w:r w:rsidRPr="0047043B">
        <w:rPr>
          <w:rStyle w:val="apple-converted-space"/>
          <w:rFonts w:ascii="Times New Roman" w:hAnsi="Times New Roman"/>
          <w:b w:val="0"/>
          <w:color w:val="000000"/>
          <w:szCs w:val="24"/>
          <w:lang w:val="ro-RO"/>
        </w:rPr>
        <w:t xml:space="preserve">Zona nucleu 4 - </w:t>
      </w:r>
      <w:r w:rsidRPr="0047043B">
        <w:rPr>
          <w:rFonts w:ascii="Times New Roman" w:hAnsi="Times New Roman"/>
          <w:b w:val="0"/>
          <w:color w:val="000000"/>
          <w:szCs w:val="24"/>
          <w:lang w:val="ro-RO"/>
        </w:rPr>
        <w:t xml:space="preserve">proprietate a APL, gestionată de către Primăria Manta; </w:t>
      </w:r>
      <w:r w:rsidRPr="0047043B">
        <w:rPr>
          <w:rFonts w:ascii="Times New Roman" w:hAnsi="Times New Roman"/>
          <w:b w:val="0"/>
          <w:color w:val="000000"/>
          <w:szCs w:val="24"/>
          <w:lang w:val="ro-RO"/>
        </w:rPr>
        <w:br/>
      </w:r>
    </w:p>
    <w:p w:rsidR="0047043B" w:rsidRPr="0047043B" w:rsidRDefault="0047043B" w:rsidP="0047043B">
      <w:pPr>
        <w:numPr>
          <w:ilvl w:val="0"/>
          <w:numId w:val="32"/>
        </w:numPr>
        <w:tabs>
          <w:tab w:val="left" w:pos="0"/>
          <w:tab w:val="left" w:pos="360"/>
        </w:tabs>
        <w:spacing w:line="276" w:lineRule="auto"/>
        <w:ind w:left="-90" w:firstLine="360"/>
        <w:jc w:val="both"/>
        <w:rPr>
          <w:rFonts w:ascii="Times New Roman" w:hAnsi="Times New Roman"/>
          <w:b w:val="0"/>
          <w:color w:val="000000"/>
          <w:szCs w:val="24"/>
          <w:lang w:val="ro-RO"/>
        </w:rPr>
      </w:pPr>
      <w:r w:rsidRPr="0047043B">
        <w:rPr>
          <w:rFonts w:ascii="Times New Roman" w:hAnsi="Times New Roman"/>
          <w:i/>
          <w:color w:val="000000"/>
          <w:szCs w:val="24"/>
          <w:lang w:val="ro-RO"/>
        </w:rPr>
        <w:t>Zona tampon</w:t>
      </w:r>
      <w:r w:rsidRPr="0047043B">
        <w:rPr>
          <w:rFonts w:ascii="Times New Roman" w:hAnsi="Times New Roman"/>
          <w:b w:val="0"/>
          <w:color w:val="000000"/>
          <w:szCs w:val="24"/>
          <w:lang w:val="ro-RO"/>
        </w:rPr>
        <w:t>, cu suprafaţa totală de 1310 ha, inclusiv parcelele din trupurile de pădure a Ocolului silvic Slobozia – Întreprinderea Silvică Silva Sud, Întreprinderea Silvică „Manta-V” şi Rezervaţia naturală „Prutul de Jos”.</w:t>
      </w:r>
    </w:p>
    <w:p w:rsidR="0047043B" w:rsidRPr="0047043B" w:rsidRDefault="0047043B" w:rsidP="0047043B">
      <w:pPr>
        <w:ind w:left="720"/>
        <w:jc w:val="both"/>
        <w:rPr>
          <w:rStyle w:val="apple-converted-space"/>
          <w:rFonts w:ascii="Times New Roman" w:hAnsi="Times New Roman"/>
          <w:b w:val="0"/>
          <w:color w:val="000000"/>
          <w:szCs w:val="24"/>
          <w:lang w:val="ro-RO"/>
        </w:rPr>
      </w:pPr>
      <w:r w:rsidRPr="0047043B">
        <w:rPr>
          <w:rStyle w:val="apple-converted-space"/>
          <w:rFonts w:ascii="Times New Roman" w:hAnsi="Times New Roman"/>
          <w:b w:val="0"/>
          <w:color w:val="000000"/>
          <w:szCs w:val="24"/>
          <w:lang w:val="ro-RO"/>
        </w:rPr>
        <w:t> </w:t>
      </w:r>
      <w:r w:rsidRPr="0047043B">
        <w:rPr>
          <w:rFonts w:ascii="Times New Roman" w:hAnsi="Times New Roman"/>
          <w:b w:val="0"/>
          <w:i/>
          <w:iCs/>
          <w:color w:val="000000"/>
          <w:szCs w:val="24"/>
          <w:lang w:val="ro-RO"/>
        </w:rPr>
        <w:t>Deţinători funciari ai zonelor tampon sunt:</w:t>
      </w:r>
      <w:r w:rsidRPr="0047043B">
        <w:rPr>
          <w:rStyle w:val="apple-converted-space"/>
          <w:rFonts w:ascii="Times New Roman" w:hAnsi="Times New Roman"/>
          <w:b w:val="0"/>
          <w:color w:val="000000"/>
          <w:szCs w:val="24"/>
          <w:lang w:val="ro-RO"/>
        </w:rPr>
        <w:t> </w:t>
      </w:r>
    </w:p>
    <w:p w:rsidR="0047043B" w:rsidRPr="0047043B" w:rsidRDefault="0047043B" w:rsidP="0047043B">
      <w:pPr>
        <w:ind w:left="720"/>
        <w:jc w:val="both"/>
        <w:rPr>
          <w:rFonts w:ascii="Times New Roman" w:hAnsi="Times New Roman"/>
          <w:b w:val="0"/>
          <w:color w:val="000000"/>
          <w:szCs w:val="24"/>
          <w:lang w:val="ro-RO"/>
        </w:rPr>
      </w:pPr>
      <w:r w:rsidRPr="0047043B">
        <w:rPr>
          <w:rStyle w:val="apple-converted-space"/>
          <w:rFonts w:ascii="Times New Roman" w:hAnsi="Times New Roman"/>
          <w:b w:val="0"/>
          <w:color w:val="000000"/>
          <w:szCs w:val="24"/>
          <w:lang w:val="ro-RO"/>
        </w:rPr>
        <w:t xml:space="preserve">Zona tampon 1 - </w:t>
      </w:r>
      <w:r w:rsidRPr="0047043B">
        <w:rPr>
          <w:rFonts w:ascii="Times New Roman" w:hAnsi="Times New Roman"/>
          <w:b w:val="0"/>
          <w:color w:val="000000"/>
          <w:szCs w:val="24"/>
          <w:lang w:val="ro-RO"/>
        </w:rPr>
        <w:t>proprietate a statului, gestionată de către Agenţia „Moldsilva”;</w:t>
      </w:r>
      <w:r w:rsidRPr="0047043B">
        <w:rPr>
          <w:rFonts w:ascii="Times New Roman" w:hAnsi="Times New Roman"/>
          <w:b w:val="0"/>
          <w:color w:val="000000"/>
          <w:szCs w:val="24"/>
          <w:lang w:val="ro-RO"/>
        </w:rPr>
        <w:br/>
      </w:r>
      <w:r w:rsidRPr="0047043B">
        <w:rPr>
          <w:rStyle w:val="apple-converted-space"/>
          <w:rFonts w:ascii="Times New Roman" w:hAnsi="Times New Roman"/>
          <w:b w:val="0"/>
          <w:color w:val="000000"/>
          <w:szCs w:val="24"/>
          <w:lang w:val="ro-RO"/>
        </w:rPr>
        <w:t xml:space="preserve">Zona tampon 2 - </w:t>
      </w:r>
      <w:r w:rsidRPr="0047043B">
        <w:rPr>
          <w:rFonts w:ascii="Times New Roman" w:hAnsi="Times New Roman"/>
          <w:b w:val="0"/>
          <w:color w:val="000000"/>
          <w:szCs w:val="24"/>
          <w:lang w:val="ro-RO"/>
        </w:rPr>
        <w:t xml:space="preserve">proprietate a APL, gestionată de către Primăriile Colibași și Brînza; </w:t>
      </w:r>
      <w:r w:rsidRPr="0047043B">
        <w:rPr>
          <w:rFonts w:ascii="Times New Roman" w:hAnsi="Times New Roman"/>
          <w:b w:val="0"/>
          <w:color w:val="000000"/>
          <w:szCs w:val="24"/>
          <w:lang w:val="ro-RO"/>
        </w:rPr>
        <w:br/>
      </w:r>
      <w:r w:rsidRPr="0047043B">
        <w:rPr>
          <w:rStyle w:val="apple-converted-space"/>
          <w:rFonts w:ascii="Times New Roman" w:hAnsi="Times New Roman"/>
          <w:b w:val="0"/>
          <w:color w:val="000000"/>
          <w:szCs w:val="24"/>
          <w:lang w:val="ro-RO"/>
        </w:rPr>
        <w:t xml:space="preserve">Zona tampon 3 - </w:t>
      </w:r>
      <w:r w:rsidRPr="0047043B">
        <w:rPr>
          <w:rFonts w:ascii="Times New Roman" w:hAnsi="Times New Roman"/>
          <w:b w:val="0"/>
          <w:color w:val="000000"/>
          <w:szCs w:val="24"/>
          <w:lang w:val="ro-RO"/>
        </w:rPr>
        <w:t xml:space="preserve">proprietate a APL, gestionată de către Primăria Colibași; </w:t>
      </w:r>
      <w:r w:rsidRPr="0047043B">
        <w:rPr>
          <w:rFonts w:ascii="Times New Roman" w:hAnsi="Times New Roman"/>
          <w:b w:val="0"/>
          <w:color w:val="000000"/>
          <w:szCs w:val="24"/>
          <w:lang w:val="ro-RO"/>
        </w:rPr>
        <w:br/>
      </w:r>
      <w:r w:rsidRPr="0047043B">
        <w:rPr>
          <w:rStyle w:val="apple-converted-space"/>
          <w:rFonts w:ascii="Times New Roman" w:hAnsi="Times New Roman"/>
          <w:b w:val="0"/>
          <w:color w:val="000000"/>
          <w:szCs w:val="24"/>
          <w:lang w:val="ro-RO"/>
        </w:rPr>
        <w:t xml:space="preserve">Zona tampon 4 - </w:t>
      </w:r>
      <w:r w:rsidRPr="0047043B">
        <w:rPr>
          <w:rFonts w:ascii="Times New Roman" w:hAnsi="Times New Roman"/>
          <w:b w:val="0"/>
          <w:color w:val="000000"/>
          <w:szCs w:val="24"/>
          <w:lang w:val="ro-RO"/>
        </w:rPr>
        <w:t xml:space="preserve">proprietate a APL, gestionată de către Primăria Manta; </w:t>
      </w:r>
    </w:p>
    <w:p w:rsidR="0047043B" w:rsidRPr="0047043B" w:rsidRDefault="0047043B" w:rsidP="0047043B">
      <w:pPr>
        <w:ind w:left="720"/>
        <w:jc w:val="both"/>
        <w:rPr>
          <w:rFonts w:ascii="Times New Roman" w:hAnsi="Times New Roman"/>
          <w:color w:val="000000"/>
          <w:szCs w:val="24"/>
          <w:lang w:val="ro-RO"/>
        </w:rPr>
      </w:pPr>
    </w:p>
    <w:p w:rsidR="0047043B" w:rsidRPr="0047043B" w:rsidRDefault="0047043B" w:rsidP="0047043B">
      <w:pPr>
        <w:numPr>
          <w:ilvl w:val="0"/>
          <w:numId w:val="32"/>
        </w:numPr>
        <w:tabs>
          <w:tab w:val="left" w:pos="360"/>
        </w:tabs>
        <w:spacing w:line="276" w:lineRule="auto"/>
        <w:ind w:left="0" w:firstLine="360"/>
        <w:jc w:val="both"/>
        <w:rPr>
          <w:rFonts w:ascii="Times New Roman" w:hAnsi="Times New Roman"/>
          <w:b w:val="0"/>
          <w:color w:val="000000"/>
          <w:szCs w:val="24"/>
          <w:lang w:val="ro-RO"/>
        </w:rPr>
      </w:pPr>
      <w:r w:rsidRPr="0047043B">
        <w:rPr>
          <w:rFonts w:ascii="Times New Roman" w:hAnsi="Times New Roman"/>
          <w:i/>
          <w:color w:val="000000"/>
          <w:szCs w:val="24"/>
          <w:lang w:val="ro-RO"/>
        </w:rPr>
        <w:t>Zona de tranziţie</w:t>
      </w:r>
      <w:r w:rsidRPr="0047043B">
        <w:rPr>
          <w:rFonts w:ascii="Times New Roman" w:hAnsi="Times New Roman"/>
          <w:b w:val="0"/>
          <w:color w:val="000000"/>
          <w:szCs w:val="24"/>
          <w:lang w:val="ro-RO"/>
        </w:rPr>
        <w:t>, cu suprafaţa totală de 13159 ha, include terenurile comunelor: s. Brînza, s. Cîşliţa-Prut, s. Colibaşi, s. Crihana Veche, s. Giurgiuleşti, com. Manta, s. Slobozia Mare, s. Vadul-lui-Isac, s. Văleni.</w:t>
      </w:r>
    </w:p>
    <w:p w:rsidR="0047043B" w:rsidRPr="0047043B" w:rsidRDefault="0047043B" w:rsidP="0047043B">
      <w:pPr>
        <w:ind w:left="720"/>
        <w:jc w:val="both"/>
        <w:rPr>
          <w:rFonts w:ascii="Times New Roman" w:hAnsi="Times New Roman"/>
          <w:b w:val="0"/>
          <w:color w:val="000000"/>
          <w:szCs w:val="24"/>
          <w:lang w:val="ro-RO"/>
        </w:rPr>
      </w:pPr>
      <w:r w:rsidRPr="0047043B">
        <w:rPr>
          <w:rFonts w:ascii="Times New Roman" w:hAnsi="Times New Roman"/>
          <w:b w:val="0"/>
          <w:i/>
          <w:iCs/>
          <w:color w:val="000000"/>
          <w:szCs w:val="24"/>
          <w:lang w:val="ro-RO"/>
        </w:rPr>
        <w:t>Deţinători funciari:</w:t>
      </w:r>
      <w:r w:rsidRPr="0047043B">
        <w:rPr>
          <w:rStyle w:val="apple-converted-space"/>
          <w:rFonts w:ascii="Times New Roman" w:hAnsi="Times New Roman"/>
          <w:b w:val="0"/>
          <w:color w:val="000000"/>
          <w:szCs w:val="24"/>
          <w:lang w:val="ro-RO"/>
        </w:rPr>
        <w:t> </w:t>
      </w:r>
      <w:r w:rsidRPr="0047043B">
        <w:rPr>
          <w:rFonts w:ascii="Times New Roman" w:hAnsi="Times New Roman"/>
          <w:b w:val="0"/>
          <w:color w:val="000000"/>
          <w:szCs w:val="24"/>
          <w:lang w:val="ro-RO"/>
        </w:rPr>
        <w:t>proprietate a statului, terenuri proprietate publică a unităţilor administrativ-teritoriale şi terenuri în proprietate privată.</w:t>
      </w:r>
    </w:p>
    <w:p w:rsidR="0047043B" w:rsidRPr="0047043B" w:rsidRDefault="0047043B" w:rsidP="0047043B">
      <w:pPr>
        <w:jc w:val="right"/>
        <w:rPr>
          <w:rFonts w:ascii="Times New Roman" w:hAnsi="Times New Roman"/>
          <w:b w:val="0"/>
          <w:noProof/>
          <w:szCs w:val="24"/>
          <w:lang w:val="ro-RO"/>
        </w:rPr>
      </w:pPr>
      <w:r w:rsidRPr="0047043B">
        <w:rPr>
          <w:rFonts w:ascii="Times New Roman" w:hAnsi="Times New Roman"/>
          <w:szCs w:val="24"/>
          <w:lang w:val="ro-RO"/>
        </w:rPr>
        <w:br w:type="page"/>
      </w:r>
      <w:r w:rsidRPr="0047043B">
        <w:rPr>
          <w:rFonts w:ascii="Times New Roman" w:hAnsi="Times New Roman"/>
          <w:noProof/>
          <w:szCs w:val="24"/>
          <w:lang w:val="ro-RO"/>
        </w:rPr>
        <w:lastRenderedPageBreak/>
        <w:t xml:space="preserve">Anexa 4 </w:t>
      </w:r>
    </w:p>
    <w:p w:rsidR="0047043B" w:rsidRPr="0047043B" w:rsidRDefault="0047043B" w:rsidP="0047043B">
      <w:pPr>
        <w:jc w:val="right"/>
        <w:rPr>
          <w:rFonts w:ascii="Times New Roman" w:hAnsi="Times New Roman"/>
          <w:szCs w:val="24"/>
          <w:lang w:val="ro-RO"/>
        </w:rPr>
      </w:pPr>
      <w:r w:rsidRPr="0047043B">
        <w:rPr>
          <w:rFonts w:ascii="Times New Roman" w:hAnsi="Times New Roman"/>
          <w:szCs w:val="24"/>
          <w:lang w:val="ro-RO"/>
        </w:rPr>
        <w:t xml:space="preserve">la Hotărîrea Guvernului </w:t>
      </w:r>
    </w:p>
    <w:p w:rsidR="0047043B" w:rsidRPr="0047043B" w:rsidRDefault="0047043B" w:rsidP="0047043B">
      <w:pPr>
        <w:jc w:val="right"/>
        <w:rPr>
          <w:rFonts w:ascii="Times New Roman" w:hAnsi="Times New Roman"/>
          <w:szCs w:val="24"/>
          <w:lang w:val="ro-RO"/>
        </w:rPr>
      </w:pPr>
      <w:r w:rsidRPr="0047043B">
        <w:rPr>
          <w:rFonts w:ascii="Times New Roman" w:hAnsi="Times New Roman"/>
          <w:szCs w:val="24"/>
          <w:lang w:val="ro-RO"/>
        </w:rPr>
        <w:t>nr.____din_________2019</w:t>
      </w:r>
    </w:p>
    <w:p w:rsidR="0047043B" w:rsidRPr="0047043B" w:rsidRDefault="0047043B" w:rsidP="0047043B">
      <w:pPr>
        <w:jc w:val="center"/>
        <w:rPr>
          <w:rFonts w:ascii="Times New Roman" w:hAnsi="Times New Roman"/>
          <w:b w:val="0"/>
          <w:szCs w:val="24"/>
          <w:lang w:val="ro-RO"/>
        </w:rPr>
      </w:pPr>
    </w:p>
    <w:p w:rsidR="0047043B" w:rsidRPr="0047043B" w:rsidRDefault="0047043B" w:rsidP="0047043B">
      <w:pPr>
        <w:jc w:val="center"/>
        <w:rPr>
          <w:rFonts w:ascii="Times New Roman" w:hAnsi="Times New Roman"/>
          <w:b w:val="0"/>
          <w:szCs w:val="24"/>
          <w:lang w:val="ro-RO"/>
        </w:rPr>
      </w:pPr>
      <w:r w:rsidRPr="0047043B">
        <w:rPr>
          <w:rFonts w:ascii="Times New Roman" w:hAnsi="Times New Roman"/>
          <w:szCs w:val="24"/>
          <w:lang w:val="ro-RO"/>
        </w:rPr>
        <w:t>Harta topografică a Rezervaţiei Biosferei “Prutul de Jos”</w:t>
      </w:r>
    </w:p>
    <w:p w:rsidR="0047043B" w:rsidRPr="0047043B" w:rsidRDefault="0047043B" w:rsidP="0047043B">
      <w:pPr>
        <w:tabs>
          <w:tab w:val="left" w:pos="1670"/>
          <w:tab w:val="center" w:pos="4680"/>
        </w:tabs>
        <w:jc w:val="center"/>
        <w:rPr>
          <w:rFonts w:ascii="Times New Roman" w:hAnsi="Times New Roman"/>
          <w:noProof/>
          <w:szCs w:val="24"/>
          <w:lang w:val="ro-RO"/>
        </w:rPr>
      </w:pPr>
    </w:p>
    <w:p w:rsidR="0047043B" w:rsidRPr="0047043B" w:rsidRDefault="0047043B" w:rsidP="0047043B">
      <w:pPr>
        <w:tabs>
          <w:tab w:val="left" w:pos="1670"/>
          <w:tab w:val="center" w:pos="4680"/>
        </w:tabs>
        <w:jc w:val="center"/>
        <w:rPr>
          <w:rFonts w:ascii="Times New Roman" w:hAnsi="Times New Roman"/>
          <w:noProof/>
          <w:szCs w:val="24"/>
          <w:lang w:val="ro-RO"/>
        </w:rPr>
      </w:pPr>
      <w:r w:rsidRPr="0047043B">
        <w:rPr>
          <w:rFonts w:ascii="Times New Roman" w:hAnsi="Times New Roman"/>
          <w:noProof/>
          <w:szCs w:val="24"/>
          <w:lang w:val="ro-RO" w:eastAsia="ro-RO"/>
        </w:rPr>
        <w:drawing>
          <wp:inline distT="0" distB="0" distL="0" distR="0" wp14:anchorId="29E33307" wp14:editId="0C296A17">
            <wp:extent cx="3434715" cy="690181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34715" cy="6901815"/>
                    </a:xfrm>
                    <a:prstGeom prst="rect">
                      <a:avLst/>
                    </a:prstGeom>
                    <a:noFill/>
                    <a:ln>
                      <a:noFill/>
                    </a:ln>
                  </pic:spPr>
                </pic:pic>
              </a:graphicData>
            </a:graphic>
          </wp:inline>
        </w:drawing>
      </w:r>
    </w:p>
    <w:p w:rsidR="0047043B" w:rsidRPr="0047043B" w:rsidRDefault="0047043B" w:rsidP="0047043B">
      <w:pPr>
        <w:rPr>
          <w:b w:val="0"/>
          <w:lang w:val="ro-RO"/>
        </w:rPr>
      </w:pPr>
    </w:p>
    <w:p w:rsidR="00056883" w:rsidRPr="0047043B" w:rsidRDefault="004F5FD2" w:rsidP="00713DF3">
      <w:pPr>
        <w:jc w:val="both"/>
        <w:rPr>
          <w:lang w:val="ro-RO"/>
        </w:rPr>
      </w:pPr>
      <w:r w:rsidRPr="0047043B">
        <w:rPr>
          <w:rFonts w:ascii="Times New Roman" w:hAnsi="Times New Roman"/>
          <w:b w:val="0"/>
          <w:sz w:val="28"/>
          <w:szCs w:val="28"/>
          <w:lang w:val="ro-RO"/>
        </w:rPr>
        <w:tab/>
      </w:r>
      <w:r w:rsidRPr="0047043B">
        <w:rPr>
          <w:rFonts w:ascii="Times New Roman" w:hAnsi="Times New Roman"/>
          <w:b w:val="0"/>
          <w:sz w:val="28"/>
          <w:szCs w:val="28"/>
          <w:lang w:val="ro-RO"/>
        </w:rPr>
        <w:tab/>
      </w:r>
      <w:r w:rsidRPr="0047043B">
        <w:rPr>
          <w:rFonts w:ascii="Times New Roman" w:hAnsi="Times New Roman"/>
          <w:b w:val="0"/>
          <w:sz w:val="28"/>
          <w:szCs w:val="28"/>
          <w:lang w:val="ro-RO"/>
        </w:rPr>
        <w:tab/>
      </w:r>
    </w:p>
    <w:sectPr w:rsidR="00056883" w:rsidRPr="0047043B" w:rsidSect="0047043B">
      <w:pgSz w:w="11906" w:h="16838"/>
      <w:pgMar w:top="720" w:right="566" w:bottom="18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Baltica">
    <w:altName w:val="Arial Narrow"/>
    <w:charset w:val="00"/>
    <w:family w:val="swiss"/>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AB23A7"/>
    <w:multiLevelType w:val="hybridMultilevel"/>
    <w:tmpl w:val="E446FC0E"/>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nsid w:val="03F737C2"/>
    <w:multiLevelType w:val="hybridMultilevel"/>
    <w:tmpl w:val="E088656A"/>
    <w:lvl w:ilvl="0" w:tplc="04090017">
      <w:start w:val="1"/>
      <w:numFmt w:val="lowerLetter"/>
      <w:lvlText w:val="%1)"/>
      <w:lvlJc w:val="left"/>
      <w:pPr>
        <w:tabs>
          <w:tab w:val="num" w:pos="1440"/>
        </w:tabs>
        <w:ind w:left="1440" w:hanging="360"/>
      </w:pPr>
      <w:rPr>
        <w:rFonts w:hint="default"/>
      </w:rPr>
    </w:lvl>
    <w:lvl w:ilvl="1" w:tplc="068EEEDA">
      <w:start w:val="1"/>
      <w:numFmt w:val="bullet"/>
      <w:lvlText w:val="-"/>
      <w:lvlJc w:val="left"/>
      <w:pPr>
        <w:tabs>
          <w:tab w:val="num" w:pos="2160"/>
        </w:tabs>
        <w:ind w:left="2160" w:hanging="360"/>
      </w:pPr>
      <w:rPr>
        <w:rFonts w:ascii="Times New Roman" w:eastAsia="Times New Roman" w:hAnsi="Times New Roman" w:cs="Times New Roman" w:hint="default"/>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
    <w:nsid w:val="0A120172"/>
    <w:multiLevelType w:val="hybridMultilevel"/>
    <w:tmpl w:val="5FB89232"/>
    <w:lvl w:ilvl="0" w:tplc="04180017">
      <w:start w:val="1"/>
      <w:numFmt w:val="lowerLetter"/>
      <w:lvlText w:val="%1)"/>
      <w:lvlJc w:val="left"/>
      <w:pPr>
        <w:ind w:left="1747" w:hanging="360"/>
      </w:pPr>
      <w:rPr>
        <w:rFonts w:hint="default"/>
      </w:rPr>
    </w:lvl>
    <w:lvl w:ilvl="1" w:tplc="04090003" w:tentative="1">
      <w:start w:val="1"/>
      <w:numFmt w:val="bullet"/>
      <w:lvlText w:val="o"/>
      <w:lvlJc w:val="left"/>
      <w:pPr>
        <w:ind w:left="2467" w:hanging="360"/>
      </w:pPr>
      <w:rPr>
        <w:rFonts w:ascii="Courier New" w:hAnsi="Courier New" w:cs="Courier New" w:hint="default"/>
      </w:rPr>
    </w:lvl>
    <w:lvl w:ilvl="2" w:tplc="04090005" w:tentative="1">
      <w:start w:val="1"/>
      <w:numFmt w:val="bullet"/>
      <w:lvlText w:val=""/>
      <w:lvlJc w:val="left"/>
      <w:pPr>
        <w:ind w:left="3187" w:hanging="360"/>
      </w:pPr>
      <w:rPr>
        <w:rFonts w:ascii="Wingdings" w:hAnsi="Wingdings" w:hint="default"/>
      </w:rPr>
    </w:lvl>
    <w:lvl w:ilvl="3" w:tplc="04090001" w:tentative="1">
      <w:start w:val="1"/>
      <w:numFmt w:val="bullet"/>
      <w:lvlText w:val=""/>
      <w:lvlJc w:val="left"/>
      <w:pPr>
        <w:ind w:left="3907" w:hanging="360"/>
      </w:pPr>
      <w:rPr>
        <w:rFonts w:ascii="Symbol" w:hAnsi="Symbol" w:hint="default"/>
      </w:rPr>
    </w:lvl>
    <w:lvl w:ilvl="4" w:tplc="04090003" w:tentative="1">
      <w:start w:val="1"/>
      <w:numFmt w:val="bullet"/>
      <w:lvlText w:val="o"/>
      <w:lvlJc w:val="left"/>
      <w:pPr>
        <w:ind w:left="4627" w:hanging="360"/>
      </w:pPr>
      <w:rPr>
        <w:rFonts w:ascii="Courier New" w:hAnsi="Courier New" w:cs="Courier New" w:hint="default"/>
      </w:rPr>
    </w:lvl>
    <w:lvl w:ilvl="5" w:tplc="04090005" w:tentative="1">
      <w:start w:val="1"/>
      <w:numFmt w:val="bullet"/>
      <w:lvlText w:val=""/>
      <w:lvlJc w:val="left"/>
      <w:pPr>
        <w:ind w:left="5347" w:hanging="360"/>
      </w:pPr>
      <w:rPr>
        <w:rFonts w:ascii="Wingdings" w:hAnsi="Wingdings" w:hint="default"/>
      </w:rPr>
    </w:lvl>
    <w:lvl w:ilvl="6" w:tplc="04090001" w:tentative="1">
      <w:start w:val="1"/>
      <w:numFmt w:val="bullet"/>
      <w:lvlText w:val=""/>
      <w:lvlJc w:val="left"/>
      <w:pPr>
        <w:ind w:left="6067" w:hanging="360"/>
      </w:pPr>
      <w:rPr>
        <w:rFonts w:ascii="Symbol" w:hAnsi="Symbol" w:hint="default"/>
      </w:rPr>
    </w:lvl>
    <w:lvl w:ilvl="7" w:tplc="04090003" w:tentative="1">
      <w:start w:val="1"/>
      <w:numFmt w:val="bullet"/>
      <w:lvlText w:val="o"/>
      <w:lvlJc w:val="left"/>
      <w:pPr>
        <w:ind w:left="6787" w:hanging="360"/>
      </w:pPr>
      <w:rPr>
        <w:rFonts w:ascii="Courier New" w:hAnsi="Courier New" w:cs="Courier New" w:hint="default"/>
      </w:rPr>
    </w:lvl>
    <w:lvl w:ilvl="8" w:tplc="04090005" w:tentative="1">
      <w:start w:val="1"/>
      <w:numFmt w:val="bullet"/>
      <w:lvlText w:val=""/>
      <w:lvlJc w:val="left"/>
      <w:pPr>
        <w:ind w:left="7507" w:hanging="360"/>
      </w:pPr>
      <w:rPr>
        <w:rFonts w:ascii="Wingdings" w:hAnsi="Wingdings" w:hint="default"/>
      </w:rPr>
    </w:lvl>
  </w:abstractNum>
  <w:abstractNum w:abstractNumId="3">
    <w:nsid w:val="0D7D246B"/>
    <w:multiLevelType w:val="hybridMultilevel"/>
    <w:tmpl w:val="BD4EFB40"/>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nsid w:val="12946008"/>
    <w:multiLevelType w:val="hybridMultilevel"/>
    <w:tmpl w:val="696E12D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83C5BCC"/>
    <w:multiLevelType w:val="hybridMultilevel"/>
    <w:tmpl w:val="EE2A43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A334C5B"/>
    <w:multiLevelType w:val="hybridMultilevel"/>
    <w:tmpl w:val="B9A6838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874D79"/>
    <w:multiLevelType w:val="hybridMultilevel"/>
    <w:tmpl w:val="9026AC6E"/>
    <w:lvl w:ilvl="0" w:tplc="7D34BF52">
      <w:start w:val="1"/>
      <w:numFmt w:val="lowerLetter"/>
      <w:lvlText w:val="%1)"/>
      <w:lvlJc w:val="left"/>
      <w:pPr>
        <w:ind w:left="1320" w:hanging="360"/>
      </w:pPr>
      <w:rPr>
        <w:rFonts w:hint="default"/>
        <w:b w:val="0"/>
        <w:lang w:val="ro-RO"/>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8">
    <w:nsid w:val="21207594"/>
    <w:multiLevelType w:val="hybridMultilevel"/>
    <w:tmpl w:val="36E441B6"/>
    <w:lvl w:ilvl="0" w:tplc="639CD162">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5457F74"/>
    <w:multiLevelType w:val="hybridMultilevel"/>
    <w:tmpl w:val="E7C4DBC4"/>
    <w:lvl w:ilvl="0" w:tplc="5FBE93AA">
      <w:start w:val="1"/>
      <w:numFmt w:val="decimal"/>
      <w:lvlText w:val="%1."/>
      <w:lvlJc w:val="left"/>
      <w:pPr>
        <w:tabs>
          <w:tab w:val="num" w:pos="57"/>
        </w:tabs>
        <w:ind w:left="0" w:firstLine="0"/>
      </w:pPr>
      <w:rPr>
        <w:rFonts w:ascii="Times New Roman" w:hAnsi="Times New Roman" w:cs="Times New Roman" w:hint="default"/>
        <w:b w:val="0"/>
        <w:i w:val="0"/>
        <w:color w:val="000000"/>
        <w:sz w:val="24"/>
        <w:szCs w:val="24"/>
        <w:lang w:val="ro-MD"/>
      </w:rPr>
    </w:lvl>
    <w:lvl w:ilvl="1" w:tplc="7C6A738A">
      <w:start w:val="1"/>
      <w:numFmt w:val="lowerLetter"/>
      <w:lvlText w:val="%2)"/>
      <w:lvlJc w:val="left"/>
      <w:pPr>
        <w:tabs>
          <w:tab w:val="num" w:pos="1440"/>
        </w:tabs>
        <w:ind w:left="1440" w:hanging="360"/>
      </w:pPr>
      <w:rPr>
        <w:rFonts w:hint="default"/>
        <w:b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262C1B23"/>
    <w:multiLevelType w:val="hybridMultilevel"/>
    <w:tmpl w:val="8D70ADE2"/>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
    <w:nsid w:val="28CE2E0C"/>
    <w:multiLevelType w:val="hybridMultilevel"/>
    <w:tmpl w:val="766EDE4A"/>
    <w:lvl w:ilvl="0" w:tplc="0418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A0128E9"/>
    <w:multiLevelType w:val="hybridMultilevel"/>
    <w:tmpl w:val="65B2B924"/>
    <w:lvl w:ilvl="0" w:tplc="04180017">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31C63E9A"/>
    <w:multiLevelType w:val="hybridMultilevel"/>
    <w:tmpl w:val="D048E4C8"/>
    <w:lvl w:ilvl="0" w:tplc="5FBE93AA">
      <w:start w:val="1"/>
      <w:numFmt w:val="decimal"/>
      <w:lvlText w:val="%1."/>
      <w:lvlJc w:val="left"/>
      <w:pPr>
        <w:tabs>
          <w:tab w:val="num" w:pos="597"/>
        </w:tabs>
        <w:ind w:left="540" w:firstLine="0"/>
      </w:pPr>
      <w:rPr>
        <w:rFonts w:ascii="Times New Roman" w:hAnsi="Times New Roman" w:cs="Times New Roman" w:hint="default"/>
        <w:b w:val="0"/>
        <w:i w:val="0"/>
        <w:color w:val="000000"/>
        <w:sz w:val="24"/>
        <w:szCs w:val="24"/>
        <w:lang w:val="ro-MD"/>
      </w:rPr>
    </w:lvl>
    <w:lvl w:ilvl="1" w:tplc="04180019" w:tentative="1">
      <w:start w:val="1"/>
      <w:numFmt w:val="lowerLetter"/>
      <w:lvlText w:val="%2."/>
      <w:lvlJc w:val="left"/>
      <w:pPr>
        <w:ind w:left="1980" w:hanging="360"/>
      </w:pPr>
    </w:lvl>
    <w:lvl w:ilvl="2" w:tplc="0418001B" w:tentative="1">
      <w:start w:val="1"/>
      <w:numFmt w:val="lowerRoman"/>
      <w:lvlText w:val="%3."/>
      <w:lvlJc w:val="right"/>
      <w:pPr>
        <w:ind w:left="2700" w:hanging="180"/>
      </w:pPr>
    </w:lvl>
    <w:lvl w:ilvl="3" w:tplc="0418000F" w:tentative="1">
      <w:start w:val="1"/>
      <w:numFmt w:val="decimal"/>
      <w:lvlText w:val="%4."/>
      <w:lvlJc w:val="left"/>
      <w:pPr>
        <w:ind w:left="3420" w:hanging="360"/>
      </w:pPr>
    </w:lvl>
    <w:lvl w:ilvl="4" w:tplc="04180019" w:tentative="1">
      <w:start w:val="1"/>
      <w:numFmt w:val="lowerLetter"/>
      <w:lvlText w:val="%5."/>
      <w:lvlJc w:val="left"/>
      <w:pPr>
        <w:ind w:left="4140" w:hanging="360"/>
      </w:pPr>
    </w:lvl>
    <w:lvl w:ilvl="5" w:tplc="0418001B" w:tentative="1">
      <w:start w:val="1"/>
      <w:numFmt w:val="lowerRoman"/>
      <w:lvlText w:val="%6."/>
      <w:lvlJc w:val="right"/>
      <w:pPr>
        <w:ind w:left="4860" w:hanging="180"/>
      </w:pPr>
    </w:lvl>
    <w:lvl w:ilvl="6" w:tplc="0418000F" w:tentative="1">
      <w:start w:val="1"/>
      <w:numFmt w:val="decimal"/>
      <w:lvlText w:val="%7."/>
      <w:lvlJc w:val="left"/>
      <w:pPr>
        <w:ind w:left="5580" w:hanging="360"/>
      </w:pPr>
    </w:lvl>
    <w:lvl w:ilvl="7" w:tplc="04180019" w:tentative="1">
      <w:start w:val="1"/>
      <w:numFmt w:val="lowerLetter"/>
      <w:lvlText w:val="%8."/>
      <w:lvlJc w:val="left"/>
      <w:pPr>
        <w:ind w:left="6300" w:hanging="360"/>
      </w:pPr>
    </w:lvl>
    <w:lvl w:ilvl="8" w:tplc="0418001B" w:tentative="1">
      <w:start w:val="1"/>
      <w:numFmt w:val="lowerRoman"/>
      <w:lvlText w:val="%9."/>
      <w:lvlJc w:val="right"/>
      <w:pPr>
        <w:ind w:left="7020" w:hanging="180"/>
      </w:pPr>
    </w:lvl>
  </w:abstractNum>
  <w:abstractNum w:abstractNumId="14">
    <w:nsid w:val="32BE695C"/>
    <w:multiLevelType w:val="hybridMultilevel"/>
    <w:tmpl w:val="746E1C2C"/>
    <w:lvl w:ilvl="0" w:tplc="7E121524">
      <w:start w:val="1"/>
      <w:numFmt w:val="lowerLetter"/>
      <w:lvlText w:val="%1)"/>
      <w:lvlJc w:val="left"/>
      <w:pPr>
        <w:tabs>
          <w:tab w:val="num" w:pos="1260"/>
        </w:tabs>
        <w:ind w:left="1260" w:hanging="360"/>
      </w:pPr>
      <w:rPr>
        <w:rFonts w:hint="default"/>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15">
    <w:nsid w:val="32F34370"/>
    <w:multiLevelType w:val="hybridMultilevel"/>
    <w:tmpl w:val="BAA26FD0"/>
    <w:lvl w:ilvl="0" w:tplc="3B50C344">
      <w:start w:val="1"/>
      <w:numFmt w:val="upp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3F6105C"/>
    <w:multiLevelType w:val="hybridMultilevel"/>
    <w:tmpl w:val="7616B3A8"/>
    <w:lvl w:ilvl="0" w:tplc="04090017">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7">
    <w:nsid w:val="36854996"/>
    <w:multiLevelType w:val="hybridMultilevel"/>
    <w:tmpl w:val="8B60444C"/>
    <w:lvl w:ilvl="0" w:tplc="04090001">
      <w:start w:val="1"/>
      <w:numFmt w:val="bullet"/>
      <w:lvlText w:val=""/>
      <w:lvlJc w:val="left"/>
      <w:pPr>
        <w:ind w:left="1747" w:hanging="360"/>
      </w:pPr>
      <w:rPr>
        <w:rFonts w:ascii="Symbol" w:hAnsi="Symbol" w:hint="default"/>
      </w:rPr>
    </w:lvl>
    <w:lvl w:ilvl="1" w:tplc="04090003" w:tentative="1">
      <w:start w:val="1"/>
      <w:numFmt w:val="bullet"/>
      <w:lvlText w:val="o"/>
      <w:lvlJc w:val="left"/>
      <w:pPr>
        <w:ind w:left="2467" w:hanging="360"/>
      </w:pPr>
      <w:rPr>
        <w:rFonts w:ascii="Courier New" w:hAnsi="Courier New" w:cs="Courier New" w:hint="default"/>
      </w:rPr>
    </w:lvl>
    <w:lvl w:ilvl="2" w:tplc="04090005" w:tentative="1">
      <w:start w:val="1"/>
      <w:numFmt w:val="bullet"/>
      <w:lvlText w:val=""/>
      <w:lvlJc w:val="left"/>
      <w:pPr>
        <w:ind w:left="3187" w:hanging="360"/>
      </w:pPr>
      <w:rPr>
        <w:rFonts w:ascii="Wingdings" w:hAnsi="Wingdings" w:hint="default"/>
      </w:rPr>
    </w:lvl>
    <w:lvl w:ilvl="3" w:tplc="04090001" w:tentative="1">
      <w:start w:val="1"/>
      <w:numFmt w:val="bullet"/>
      <w:lvlText w:val=""/>
      <w:lvlJc w:val="left"/>
      <w:pPr>
        <w:ind w:left="3907" w:hanging="360"/>
      </w:pPr>
      <w:rPr>
        <w:rFonts w:ascii="Symbol" w:hAnsi="Symbol" w:hint="default"/>
      </w:rPr>
    </w:lvl>
    <w:lvl w:ilvl="4" w:tplc="04090003" w:tentative="1">
      <w:start w:val="1"/>
      <w:numFmt w:val="bullet"/>
      <w:lvlText w:val="o"/>
      <w:lvlJc w:val="left"/>
      <w:pPr>
        <w:ind w:left="4627" w:hanging="360"/>
      </w:pPr>
      <w:rPr>
        <w:rFonts w:ascii="Courier New" w:hAnsi="Courier New" w:cs="Courier New" w:hint="default"/>
      </w:rPr>
    </w:lvl>
    <w:lvl w:ilvl="5" w:tplc="04090005" w:tentative="1">
      <w:start w:val="1"/>
      <w:numFmt w:val="bullet"/>
      <w:lvlText w:val=""/>
      <w:lvlJc w:val="left"/>
      <w:pPr>
        <w:ind w:left="5347" w:hanging="360"/>
      </w:pPr>
      <w:rPr>
        <w:rFonts w:ascii="Wingdings" w:hAnsi="Wingdings" w:hint="default"/>
      </w:rPr>
    </w:lvl>
    <w:lvl w:ilvl="6" w:tplc="04090001" w:tentative="1">
      <w:start w:val="1"/>
      <w:numFmt w:val="bullet"/>
      <w:lvlText w:val=""/>
      <w:lvlJc w:val="left"/>
      <w:pPr>
        <w:ind w:left="6067" w:hanging="360"/>
      </w:pPr>
      <w:rPr>
        <w:rFonts w:ascii="Symbol" w:hAnsi="Symbol" w:hint="default"/>
      </w:rPr>
    </w:lvl>
    <w:lvl w:ilvl="7" w:tplc="04090003" w:tentative="1">
      <w:start w:val="1"/>
      <w:numFmt w:val="bullet"/>
      <w:lvlText w:val="o"/>
      <w:lvlJc w:val="left"/>
      <w:pPr>
        <w:ind w:left="6787" w:hanging="360"/>
      </w:pPr>
      <w:rPr>
        <w:rFonts w:ascii="Courier New" w:hAnsi="Courier New" w:cs="Courier New" w:hint="default"/>
      </w:rPr>
    </w:lvl>
    <w:lvl w:ilvl="8" w:tplc="04090005" w:tentative="1">
      <w:start w:val="1"/>
      <w:numFmt w:val="bullet"/>
      <w:lvlText w:val=""/>
      <w:lvlJc w:val="left"/>
      <w:pPr>
        <w:ind w:left="7507" w:hanging="360"/>
      </w:pPr>
      <w:rPr>
        <w:rFonts w:ascii="Wingdings" w:hAnsi="Wingdings" w:hint="default"/>
      </w:rPr>
    </w:lvl>
  </w:abstractNum>
  <w:abstractNum w:abstractNumId="18">
    <w:nsid w:val="36E7700C"/>
    <w:multiLevelType w:val="hybridMultilevel"/>
    <w:tmpl w:val="B858BB0E"/>
    <w:lvl w:ilvl="0" w:tplc="0418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0FD6E05"/>
    <w:multiLevelType w:val="hybridMultilevel"/>
    <w:tmpl w:val="D84C55FA"/>
    <w:lvl w:ilvl="0" w:tplc="04180011">
      <w:start w:val="1"/>
      <w:numFmt w:val="decimal"/>
      <w:lvlText w:val="%1)"/>
      <w:lvlJc w:val="left"/>
      <w:pPr>
        <w:ind w:left="1260" w:hanging="360"/>
      </w:pPr>
    </w:lvl>
    <w:lvl w:ilvl="1" w:tplc="04180019" w:tentative="1">
      <w:start w:val="1"/>
      <w:numFmt w:val="lowerLetter"/>
      <w:lvlText w:val="%2."/>
      <w:lvlJc w:val="left"/>
      <w:pPr>
        <w:ind w:left="1980" w:hanging="360"/>
      </w:pPr>
    </w:lvl>
    <w:lvl w:ilvl="2" w:tplc="0418001B" w:tentative="1">
      <w:start w:val="1"/>
      <w:numFmt w:val="lowerRoman"/>
      <w:lvlText w:val="%3."/>
      <w:lvlJc w:val="right"/>
      <w:pPr>
        <w:ind w:left="2700" w:hanging="180"/>
      </w:pPr>
    </w:lvl>
    <w:lvl w:ilvl="3" w:tplc="0418000F" w:tentative="1">
      <w:start w:val="1"/>
      <w:numFmt w:val="decimal"/>
      <w:lvlText w:val="%4."/>
      <w:lvlJc w:val="left"/>
      <w:pPr>
        <w:ind w:left="3420" w:hanging="360"/>
      </w:pPr>
    </w:lvl>
    <w:lvl w:ilvl="4" w:tplc="04180019" w:tentative="1">
      <w:start w:val="1"/>
      <w:numFmt w:val="lowerLetter"/>
      <w:lvlText w:val="%5."/>
      <w:lvlJc w:val="left"/>
      <w:pPr>
        <w:ind w:left="4140" w:hanging="360"/>
      </w:pPr>
    </w:lvl>
    <w:lvl w:ilvl="5" w:tplc="0418001B" w:tentative="1">
      <w:start w:val="1"/>
      <w:numFmt w:val="lowerRoman"/>
      <w:lvlText w:val="%6."/>
      <w:lvlJc w:val="right"/>
      <w:pPr>
        <w:ind w:left="4860" w:hanging="180"/>
      </w:pPr>
    </w:lvl>
    <w:lvl w:ilvl="6" w:tplc="0418000F" w:tentative="1">
      <w:start w:val="1"/>
      <w:numFmt w:val="decimal"/>
      <w:lvlText w:val="%7."/>
      <w:lvlJc w:val="left"/>
      <w:pPr>
        <w:ind w:left="5580" w:hanging="360"/>
      </w:pPr>
    </w:lvl>
    <w:lvl w:ilvl="7" w:tplc="04180019" w:tentative="1">
      <w:start w:val="1"/>
      <w:numFmt w:val="lowerLetter"/>
      <w:lvlText w:val="%8."/>
      <w:lvlJc w:val="left"/>
      <w:pPr>
        <w:ind w:left="6300" w:hanging="360"/>
      </w:pPr>
    </w:lvl>
    <w:lvl w:ilvl="8" w:tplc="0418001B" w:tentative="1">
      <w:start w:val="1"/>
      <w:numFmt w:val="lowerRoman"/>
      <w:lvlText w:val="%9."/>
      <w:lvlJc w:val="right"/>
      <w:pPr>
        <w:ind w:left="7020" w:hanging="180"/>
      </w:pPr>
    </w:lvl>
  </w:abstractNum>
  <w:abstractNum w:abstractNumId="20">
    <w:nsid w:val="4BF660D3"/>
    <w:multiLevelType w:val="hybridMultilevel"/>
    <w:tmpl w:val="21C4A25A"/>
    <w:lvl w:ilvl="0" w:tplc="C8ACED32">
      <w:start w:val="1"/>
      <w:numFmt w:val="lowerLetter"/>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59DB7E9B"/>
    <w:multiLevelType w:val="hybridMultilevel"/>
    <w:tmpl w:val="986E19DA"/>
    <w:lvl w:ilvl="0" w:tplc="04180011">
      <w:start w:val="1"/>
      <w:numFmt w:val="decimal"/>
      <w:lvlText w:val="%1)"/>
      <w:lvlJc w:val="left"/>
      <w:pPr>
        <w:ind w:left="1800" w:hanging="360"/>
      </w:pPr>
    </w:lvl>
    <w:lvl w:ilvl="1" w:tplc="04180019" w:tentative="1">
      <w:start w:val="1"/>
      <w:numFmt w:val="lowerLetter"/>
      <w:lvlText w:val="%2."/>
      <w:lvlJc w:val="left"/>
      <w:pPr>
        <w:ind w:left="2520" w:hanging="360"/>
      </w:pPr>
    </w:lvl>
    <w:lvl w:ilvl="2" w:tplc="0418001B" w:tentative="1">
      <w:start w:val="1"/>
      <w:numFmt w:val="lowerRoman"/>
      <w:lvlText w:val="%3."/>
      <w:lvlJc w:val="right"/>
      <w:pPr>
        <w:ind w:left="3240" w:hanging="180"/>
      </w:pPr>
    </w:lvl>
    <w:lvl w:ilvl="3" w:tplc="0418000F" w:tentative="1">
      <w:start w:val="1"/>
      <w:numFmt w:val="decimal"/>
      <w:lvlText w:val="%4."/>
      <w:lvlJc w:val="left"/>
      <w:pPr>
        <w:ind w:left="3960" w:hanging="360"/>
      </w:pPr>
    </w:lvl>
    <w:lvl w:ilvl="4" w:tplc="04180019" w:tentative="1">
      <w:start w:val="1"/>
      <w:numFmt w:val="lowerLetter"/>
      <w:lvlText w:val="%5."/>
      <w:lvlJc w:val="left"/>
      <w:pPr>
        <w:ind w:left="4680" w:hanging="360"/>
      </w:pPr>
    </w:lvl>
    <w:lvl w:ilvl="5" w:tplc="0418001B" w:tentative="1">
      <w:start w:val="1"/>
      <w:numFmt w:val="lowerRoman"/>
      <w:lvlText w:val="%6."/>
      <w:lvlJc w:val="right"/>
      <w:pPr>
        <w:ind w:left="5400" w:hanging="180"/>
      </w:pPr>
    </w:lvl>
    <w:lvl w:ilvl="6" w:tplc="0418000F" w:tentative="1">
      <w:start w:val="1"/>
      <w:numFmt w:val="decimal"/>
      <w:lvlText w:val="%7."/>
      <w:lvlJc w:val="left"/>
      <w:pPr>
        <w:ind w:left="6120" w:hanging="360"/>
      </w:pPr>
    </w:lvl>
    <w:lvl w:ilvl="7" w:tplc="04180019" w:tentative="1">
      <w:start w:val="1"/>
      <w:numFmt w:val="lowerLetter"/>
      <w:lvlText w:val="%8."/>
      <w:lvlJc w:val="left"/>
      <w:pPr>
        <w:ind w:left="6840" w:hanging="360"/>
      </w:pPr>
    </w:lvl>
    <w:lvl w:ilvl="8" w:tplc="0418001B" w:tentative="1">
      <w:start w:val="1"/>
      <w:numFmt w:val="lowerRoman"/>
      <w:lvlText w:val="%9."/>
      <w:lvlJc w:val="right"/>
      <w:pPr>
        <w:ind w:left="7560" w:hanging="180"/>
      </w:pPr>
    </w:lvl>
  </w:abstractNum>
  <w:abstractNum w:abstractNumId="22">
    <w:nsid w:val="5D7D597D"/>
    <w:multiLevelType w:val="hybridMultilevel"/>
    <w:tmpl w:val="9FB09798"/>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3">
    <w:nsid w:val="5DF42840"/>
    <w:multiLevelType w:val="hybridMultilevel"/>
    <w:tmpl w:val="D69CB45A"/>
    <w:lvl w:ilvl="0" w:tplc="04180011">
      <w:start w:val="1"/>
      <w:numFmt w:val="decimal"/>
      <w:lvlText w:val="%1)"/>
      <w:lvlJc w:val="left"/>
      <w:pPr>
        <w:ind w:left="1620" w:hanging="360"/>
      </w:pPr>
    </w:lvl>
    <w:lvl w:ilvl="1" w:tplc="04180019" w:tentative="1">
      <w:start w:val="1"/>
      <w:numFmt w:val="lowerLetter"/>
      <w:lvlText w:val="%2."/>
      <w:lvlJc w:val="left"/>
      <w:pPr>
        <w:ind w:left="2340" w:hanging="360"/>
      </w:pPr>
    </w:lvl>
    <w:lvl w:ilvl="2" w:tplc="0418001B" w:tentative="1">
      <w:start w:val="1"/>
      <w:numFmt w:val="lowerRoman"/>
      <w:lvlText w:val="%3."/>
      <w:lvlJc w:val="right"/>
      <w:pPr>
        <w:ind w:left="3060" w:hanging="180"/>
      </w:pPr>
    </w:lvl>
    <w:lvl w:ilvl="3" w:tplc="0418000F" w:tentative="1">
      <w:start w:val="1"/>
      <w:numFmt w:val="decimal"/>
      <w:lvlText w:val="%4."/>
      <w:lvlJc w:val="left"/>
      <w:pPr>
        <w:ind w:left="3780" w:hanging="360"/>
      </w:pPr>
    </w:lvl>
    <w:lvl w:ilvl="4" w:tplc="04180019" w:tentative="1">
      <w:start w:val="1"/>
      <w:numFmt w:val="lowerLetter"/>
      <w:lvlText w:val="%5."/>
      <w:lvlJc w:val="left"/>
      <w:pPr>
        <w:ind w:left="4500" w:hanging="360"/>
      </w:pPr>
    </w:lvl>
    <w:lvl w:ilvl="5" w:tplc="0418001B" w:tentative="1">
      <w:start w:val="1"/>
      <w:numFmt w:val="lowerRoman"/>
      <w:lvlText w:val="%6."/>
      <w:lvlJc w:val="right"/>
      <w:pPr>
        <w:ind w:left="5220" w:hanging="180"/>
      </w:pPr>
    </w:lvl>
    <w:lvl w:ilvl="6" w:tplc="0418000F" w:tentative="1">
      <w:start w:val="1"/>
      <w:numFmt w:val="decimal"/>
      <w:lvlText w:val="%7."/>
      <w:lvlJc w:val="left"/>
      <w:pPr>
        <w:ind w:left="5940" w:hanging="360"/>
      </w:pPr>
    </w:lvl>
    <w:lvl w:ilvl="7" w:tplc="04180019" w:tentative="1">
      <w:start w:val="1"/>
      <w:numFmt w:val="lowerLetter"/>
      <w:lvlText w:val="%8."/>
      <w:lvlJc w:val="left"/>
      <w:pPr>
        <w:ind w:left="6660" w:hanging="360"/>
      </w:pPr>
    </w:lvl>
    <w:lvl w:ilvl="8" w:tplc="0418001B" w:tentative="1">
      <w:start w:val="1"/>
      <w:numFmt w:val="lowerRoman"/>
      <w:lvlText w:val="%9."/>
      <w:lvlJc w:val="right"/>
      <w:pPr>
        <w:ind w:left="7380" w:hanging="180"/>
      </w:pPr>
    </w:lvl>
  </w:abstractNum>
  <w:abstractNum w:abstractNumId="24">
    <w:nsid w:val="5F980AAB"/>
    <w:multiLevelType w:val="hybridMultilevel"/>
    <w:tmpl w:val="1D6AD5F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44B6B85"/>
    <w:multiLevelType w:val="hybridMultilevel"/>
    <w:tmpl w:val="696E12D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34D27D0"/>
    <w:multiLevelType w:val="hybridMultilevel"/>
    <w:tmpl w:val="05944882"/>
    <w:lvl w:ilvl="0" w:tplc="04180011">
      <w:start w:val="1"/>
      <w:numFmt w:val="decimal"/>
      <w:lvlText w:val="%1)"/>
      <w:lvlJc w:val="left"/>
      <w:pPr>
        <w:ind w:left="1080" w:hanging="360"/>
      </w:p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7">
    <w:nsid w:val="74D030B5"/>
    <w:multiLevelType w:val="hybridMultilevel"/>
    <w:tmpl w:val="BBEA99F8"/>
    <w:lvl w:ilvl="0" w:tplc="04180011">
      <w:start w:val="1"/>
      <w:numFmt w:val="decimal"/>
      <w:lvlText w:val="%1)"/>
      <w:lvlJc w:val="left"/>
      <w:pPr>
        <w:ind w:left="1080" w:hanging="360"/>
      </w:p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8">
    <w:nsid w:val="77EB3BB5"/>
    <w:multiLevelType w:val="hybridMultilevel"/>
    <w:tmpl w:val="AD2884E6"/>
    <w:lvl w:ilvl="0" w:tplc="8CB6ACA4">
      <w:start w:val="1"/>
      <w:numFmt w:val="upperLetter"/>
      <w:lvlText w:val="%1."/>
      <w:lvlJc w:val="left"/>
      <w:pPr>
        <w:ind w:left="1125" w:hanging="585"/>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9">
    <w:nsid w:val="7D4D5845"/>
    <w:multiLevelType w:val="hybridMultilevel"/>
    <w:tmpl w:val="554A6192"/>
    <w:lvl w:ilvl="0" w:tplc="04090017">
      <w:start w:val="1"/>
      <w:numFmt w:val="lowerLetter"/>
      <w:lvlText w:val="%1)"/>
      <w:lvlJc w:val="left"/>
      <w:pPr>
        <w:ind w:left="1260" w:hanging="360"/>
      </w:pPr>
      <w:rPr>
        <w:rFont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0">
    <w:nsid w:val="7DB674E9"/>
    <w:multiLevelType w:val="hybridMultilevel"/>
    <w:tmpl w:val="D62A9240"/>
    <w:lvl w:ilvl="0" w:tplc="04180011">
      <w:start w:val="1"/>
      <w:numFmt w:val="decimal"/>
      <w:lvlText w:val="%1)"/>
      <w:lvlJc w:val="left"/>
      <w:pPr>
        <w:ind w:left="1620" w:hanging="360"/>
      </w:pPr>
    </w:lvl>
    <w:lvl w:ilvl="1" w:tplc="04180019" w:tentative="1">
      <w:start w:val="1"/>
      <w:numFmt w:val="lowerLetter"/>
      <w:lvlText w:val="%2."/>
      <w:lvlJc w:val="left"/>
      <w:pPr>
        <w:ind w:left="2340" w:hanging="360"/>
      </w:pPr>
    </w:lvl>
    <w:lvl w:ilvl="2" w:tplc="0418001B" w:tentative="1">
      <w:start w:val="1"/>
      <w:numFmt w:val="lowerRoman"/>
      <w:lvlText w:val="%3."/>
      <w:lvlJc w:val="right"/>
      <w:pPr>
        <w:ind w:left="3060" w:hanging="180"/>
      </w:pPr>
    </w:lvl>
    <w:lvl w:ilvl="3" w:tplc="0418000F" w:tentative="1">
      <w:start w:val="1"/>
      <w:numFmt w:val="decimal"/>
      <w:lvlText w:val="%4."/>
      <w:lvlJc w:val="left"/>
      <w:pPr>
        <w:ind w:left="3780" w:hanging="360"/>
      </w:pPr>
    </w:lvl>
    <w:lvl w:ilvl="4" w:tplc="04180019" w:tentative="1">
      <w:start w:val="1"/>
      <w:numFmt w:val="lowerLetter"/>
      <w:lvlText w:val="%5."/>
      <w:lvlJc w:val="left"/>
      <w:pPr>
        <w:ind w:left="4500" w:hanging="360"/>
      </w:pPr>
    </w:lvl>
    <w:lvl w:ilvl="5" w:tplc="0418001B" w:tentative="1">
      <w:start w:val="1"/>
      <w:numFmt w:val="lowerRoman"/>
      <w:lvlText w:val="%6."/>
      <w:lvlJc w:val="right"/>
      <w:pPr>
        <w:ind w:left="5220" w:hanging="180"/>
      </w:pPr>
    </w:lvl>
    <w:lvl w:ilvl="6" w:tplc="0418000F" w:tentative="1">
      <w:start w:val="1"/>
      <w:numFmt w:val="decimal"/>
      <w:lvlText w:val="%7."/>
      <w:lvlJc w:val="left"/>
      <w:pPr>
        <w:ind w:left="5940" w:hanging="360"/>
      </w:pPr>
    </w:lvl>
    <w:lvl w:ilvl="7" w:tplc="04180019" w:tentative="1">
      <w:start w:val="1"/>
      <w:numFmt w:val="lowerLetter"/>
      <w:lvlText w:val="%8."/>
      <w:lvlJc w:val="left"/>
      <w:pPr>
        <w:ind w:left="6660" w:hanging="360"/>
      </w:pPr>
    </w:lvl>
    <w:lvl w:ilvl="8" w:tplc="0418001B" w:tentative="1">
      <w:start w:val="1"/>
      <w:numFmt w:val="lowerRoman"/>
      <w:lvlText w:val="%9."/>
      <w:lvlJc w:val="right"/>
      <w:pPr>
        <w:ind w:left="7380" w:hanging="180"/>
      </w:pPr>
    </w:lvl>
  </w:abstractNum>
  <w:abstractNum w:abstractNumId="31">
    <w:nsid w:val="7EF42F10"/>
    <w:multiLevelType w:val="hybridMultilevel"/>
    <w:tmpl w:val="6E0C3556"/>
    <w:lvl w:ilvl="0" w:tplc="0418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9"/>
  </w:num>
  <w:num w:numId="3">
    <w:abstractNumId w:val="1"/>
  </w:num>
  <w:num w:numId="4">
    <w:abstractNumId w:val="7"/>
  </w:num>
  <w:num w:numId="5">
    <w:abstractNumId w:val="29"/>
  </w:num>
  <w:num w:numId="6">
    <w:abstractNumId w:val="8"/>
  </w:num>
  <w:num w:numId="7">
    <w:abstractNumId w:val="6"/>
  </w:num>
  <w:num w:numId="8">
    <w:abstractNumId w:val="16"/>
  </w:num>
  <w:num w:numId="9">
    <w:abstractNumId w:val="28"/>
  </w:num>
  <w:num w:numId="10">
    <w:abstractNumId w:val="4"/>
  </w:num>
  <w:num w:numId="11">
    <w:abstractNumId w:val="17"/>
  </w:num>
  <w:num w:numId="12">
    <w:abstractNumId w:val="25"/>
  </w:num>
  <w:num w:numId="13">
    <w:abstractNumId w:val="24"/>
  </w:num>
  <w:num w:numId="14">
    <w:abstractNumId w:val="5"/>
  </w:num>
  <w:num w:numId="15">
    <w:abstractNumId w:val="20"/>
  </w:num>
  <w:num w:numId="16">
    <w:abstractNumId w:val="10"/>
  </w:num>
  <w:num w:numId="17">
    <w:abstractNumId w:val="3"/>
  </w:num>
  <w:num w:numId="18">
    <w:abstractNumId w:val="19"/>
  </w:num>
  <w:num w:numId="19">
    <w:abstractNumId w:val="26"/>
  </w:num>
  <w:num w:numId="20">
    <w:abstractNumId w:val="22"/>
  </w:num>
  <w:num w:numId="21">
    <w:abstractNumId w:val="31"/>
  </w:num>
  <w:num w:numId="22">
    <w:abstractNumId w:val="2"/>
  </w:num>
  <w:num w:numId="23">
    <w:abstractNumId w:val="18"/>
  </w:num>
  <w:num w:numId="24">
    <w:abstractNumId w:val="11"/>
  </w:num>
  <w:num w:numId="25">
    <w:abstractNumId w:val="12"/>
  </w:num>
  <w:num w:numId="26">
    <w:abstractNumId w:val="27"/>
  </w:num>
  <w:num w:numId="27">
    <w:abstractNumId w:val="23"/>
  </w:num>
  <w:num w:numId="28">
    <w:abstractNumId w:val="21"/>
  </w:num>
  <w:num w:numId="29">
    <w:abstractNumId w:val="30"/>
  </w:num>
  <w:num w:numId="30">
    <w:abstractNumId w:val="13"/>
  </w:num>
  <w:num w:numId="31">
    <w:abstractNumId w:val="0"/>
  </w:num>
  <w:num w:numId="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5FD2"/>
    <w:rsid w:val="00030892"/>
    <w:rsid w:val="001D17B7"/>
    <w:rsid w:val="0047043B"/>
    <w:rsid w:val="004F5FD2"/>
    <w:rsid w:val="00594704"/>
    <w:rsid w:val="006C5B02"/>
    <w:rsid w:val="006D2A54"/>
    <w:rsid w:val="00713DF3"/>
    <w:rsid w:val="007E3D87"/>
    <w:rsid w:val="008230E7"/>
    <w:rsid w:val="00A419FF"/>
    <w:rsid w:val="00B15963"/>
    <w:rsid w:val="00B94E94"/>
    <w:rsid w:val="00E65A85"/>
    <w:rsid w:val="00F81D9F"/>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BECA3D7-B301-4CFD-8A66-87CD7C8C3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F5FD2"/>
    <w:pPr>
      <w:spacing w:after="0" w:line="240" w:lineRule="auto"/>
    </w:pPr>
    <w:rPr>
      <w:rFonts w:ascii="$Baltica" w:eastAsia="Times New Roman" w:hAnsi="$Baltica" w:cs="Times New Roman"/>
      <w:b/>
      <w:sz w:val="24"/>
      <w:szCs w:val="20"/>
      <w:lang w:val="ru-RU" w:eastAsia="ru-RU"/>
    </w:rPr>
  </w:style>
  <w:style w:type="paragraph" w:styleId="1">
    <w:name w:val="heading 1"/>
    <w:basedOn w:val="a"/>
    <w:next w:val="a"/>
    <w:link w:val="10"/>
    <w:uiPriority w:val="9"/>
    <w:qFormat/>
    <w:rsid w:val="0047043B"/>
    <w:pPr>
      <w:keepNext/>
      <w:keepLines/>
      <w:spacing w:before="480" w:line="276" w:lineRule="auto"/>
      <w:outlineLvl w:val="0"/>
    </w:pPr>
    <w:rPr>
      <w:rFonts w:ascii="Cambria" w:hAnsi="Cambria"/>
      <w:bCs/>
      <w:color w:val="365F91"/>
      <w:sz w:val="28"/>
      <w:szCs w:val="28"/>
      <w:lang w:val="ro-RO" w:eastAsia="x-none"/>
    </w:rPr>
  </w:style>
  <w:style w:type="paragraph" w:styleId="2">
    <w:name w:val="heading 2"/>
    <w:basedOn w:val="a"/>
    <w:next w:val="a"/>
    <w:link w:val="20"/>
    <w:uiPriority w:val="9"/>
    <w:unhideWhenUsed/>
    <w:qFormat/>
    <w:rsid w:val="0047043B"/>
    <w:pPr>
      <w:keepNext/>
      <w:keepLines/>
      <w:spacing w:before="200" w:line="276" w:lineRule="auto"/>
      <w:outlineLvl w:val="1"/>
    </w:pPr>
    <w:rPr>
      <w:rFonts w:ascii="Cambria" w:hAnsi="Cambria"/>
      <w:bCs/>
      <w:color w:val="4F81BD"/>
      <w:sz w:val="26"/>
      <w:szCs w:val="26"/>
      <w:lang w:val="ro-RO"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7043B"/>
    <w:rPr>
      <w:rFonts w:ascii="Cambria" w:eastAsia="Times New Roman" w:hAnsi="Cambria" w:cs="Times New Roman"/>
      <w:b/>
      <w:bCs/>
      <w:color w:val="365F91"/>
      <w:sz w:val="28"/>
      <w:szCs w:val="28"/>
      <w:lang w:eastAsia="x-none"/>
    </w:rPr>
  </w:style>
  <w:style w:type="character" w:customStyle="1" w:styleId="20">
    <w:name w:val="Заголовок 2 Знак"/>
    <w:basedOn w:val="a0"/>
    <w:link w:val="2"/>
    <w:uiPriority w:val="9"/>
    <w:rsid w:val="0047043B"/>
    <w:rPr>
      <w:rFonts w:ascii="Cambria" w:eastAsia="Times New Roman" w:hAnsi="Cambria" w:cs="Times New Roman"/>
      <w:b/>
      <w:bCs/>
      <w:color w:val="4F81BD"/>
      <w:sz w:val="26"/>
      <w:szCs w:val="26"/>
      <w:lang w:eastAsia="x-none"/>
    </w:rPr>
  </w:style>
  <w:style w:type="paragraph" w:styleId="a3">
    <w:name w:val="List Paragraph"/>
    <w:basedOn w:val="a"/>
    <w:uiPriority w:val="34"/>
    <w:qFormat/>
    <w:rsid w:val="0047043B"/>
    <w:pPr>
      <w:ind w:left="720"/>
      <w:contextualSpacing/>
    </w:pPr>
    <w:rPr>
      <w:rFonts w:ascii="Times New Roman" w:hAnsi="Times New Roman"/>
      <w:b w:val="0"/>
      <w:szCs w:val="24"/>
      <w:lang w:val="en-US" w:eastAsia="en-US"/>
    </w:rPr>
  </w:style>
  <w:style w:type="character" w:customStyle="1" w:styleId="apple-converted-space">
    <w:name w:val="apple-converted-space"/>
    <w:basedOn w:val="a0"/>
    <w:rsid w:val="0047043B"/>
  </w:style>
  <w:style w:type="paragraph" w:styleId="a4">
    <w:name w:val="Balloon Text"/>
    <w:basedOn w:val="a"/>
    <w:link w:val="a5"/>
    <w:uiPriority w:val="99"/>
    <w:semiHidden/>
    <w:unhideWhenUsed/>
    <w:rsid w:val="0047043B"/>
    <w:rPr>
      <w:rFonts w:ascii="Segoe UI" w:hAnsi="Segoe UI" w:cs="Segoe UI"/>
      <w:sz w:val="18"/>
      <w:szCs w:val="18"/>
    </w:rPr>
  </w:style>
  <w:style w:type="character" w:customStyle="1" w:styleId="a5">
    <w:name w:val="Текст выноски Знак"/>
    <w:basedOn w:val="a0"/>
    <w:link w:val="a4"/>
    <w:uiPriority w:val="99"/>
    <w:semiHidden/>
    <w:rsid w:val="0047043B"/>
    <w:rPr>
      <w:rFonts w:ascii="Segoe UI" w:eastAsia="Times New Roman" w:hAnsi="Segoe UI" w:cs="Segoe UI"/>
      <w:b/>
      <w:sz w:val="18"/>
      <w:szCs w:val="18"/>
      <w:lang w:val="ru-RU" w:eastAsia="ru-RU"/>
    </w:rPr>
  </w:style>
  <w:style w:type="character" w:styleId="a6">
    <w:name w:val="Strong"/>
    <w:basedOn w:val="a0"/>
    <w:uiPriority w:val="22"/>
    <w:qFormat/>
    <w:rsid w:val="0047043B"/>
    <w:rPr>
      <w:b/>
      <w:bCs/>
    </w:rPr>
  </w:style>
  <w:style w:type="character" w:customStyle="1" w:styleId="docheader">
    <w:name w:val="doc_header"/>
    <w:basedOn w:val="a0"/>
    <w:rsid w:val="004704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7574</Words>
  <Characters>43932</Characters>
  <Application>Microsoft Office Word</Application>
  <DocSecurity>0</DocSecurity>
  <Lines>366</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51404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3</cp:revision>
  <dcterms:created xsi:type="dcterms:W3CDTF">2019-03-19T05:52:00Z</dcterms:created>
  <dcterms:modified xsi:type="dcterms:W3CDTF">2019-03-19T05:53:00Z</dcterms:modified>
</cp:coreProperties>
</file>