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FE" w:rsidRPr="00BC48F6" w:rsidRDefault="002548FE" w:rsidP="002548FE">
      <w:pPr>
        <w:pStyle w:val="a3"/>
        <w:jc w:val="center"/>
        <w:rPr>
          <w:b/>
          <w:sz w:val="26"/>
          <w:szCs w:val="26"/>
          <w:lang w:val="ro-MO"/>
        </w:rPr>
      </w:pPr>
      <w:bookmarkStart w:id="0" w:name="_GoBack"/>
      <w:bookmarkEnd w:id="0"/>
      <w:r w:rsidRPr="00BC48F6">
        <w:rPr>
          <w:b/>
          <w:sz w:val="26"/>
          <w:szCs w:val="26"/>
          <w:lang w:val="ro-MO"/>
        </w:rPr>
        <w:t>Nota informativă</w:t>
      </w:r>
    </w:p>
    <w:p w:rsidR="002548FE" w:rsidRPr="00BC48F6" w:rsidRDefault="002548FE" w:rsidP="002548FE">
      <w:pPr>
        <w:pStyle w:val="Default"/>
        <w:jc w:val="center"/>
        <w:rPr>
          <w:b/>
          <w:sz w:val="26"/>
          <w:szCs w:val="26"/>
          <w:lang w:val="ro-MO"/>
        </w:rPr>
      </w:pPr>
      <w:r w:rsidRPr="00BC48F6">
        <w:rPr>
          <w:b/>
          <w:sz w:val="26"/>
          <w:szCs w:val="26"/>
          <w:lang w:val="ro-MO"/>
        </w:rPr>
        <w:t>la proiectul hotărîrii Guvernului</w:t>
      </w:r>
    </w:p>
    <w:p w:rsidR="002548FE" w:rsidRDefault="002548FE" w:rsidP="00FD315A">
      <w:pPr>
        <w:pStyle w:val="Default"/>
        <w:jc w:val="center"/>
        <w:rPr>
          <w:rStyle w:val="docheader"/>
          <w:b/>
          <w:bCs/>
          <w:sz w:val="26"/>
          <w:szCs w:val="26"/>
          <w:lang w:val="ro-MO"/>
        </w:rPr>
      </w:pPr>
      <w:r w:rsidRPr="00BC48F6">
        <w:rPr>
          <w:b/>
          <w:sz w:val="26"/>
          <w:szCs w:val="26"/>
          <w:lang w:val="ro-MO"/>
        </w:rPr>
        <w:t>„</w:t>
      </w:r>
      <w:r w:rsidR="005D1643" w:rsidRPr="00BC48F6">
        <w:rPr>
          <w:b/>
          <w:bCs/>
          <w:sz w:val="26"/>
          <w:szCs w:val="26"/>
          <w:lang w:val="ro-MO"/>
        </w:rPr>
        <w:t>Cu privire la modificarea Hotărîrii Guvernului nr.</w:t>
      </w:r>
      <w:r w:rsidR="00F23502">
        <w:rPr>
          <w:b/>
          <w:bCs/>
          <w:sz w:val="26"/>
          <w:szCs w:val="26"/>
          <w:lang w:val="ro-MO"/>
        </w:rPr>
        <w:t xml:space="preserve"> </w:t>
      </w:r>
      <w:r w:rsidR="005D1643" w:rsidRPr="00BC48F6">
        <w:rPr>
          <w:b/>
          <w:bCs/>
          <w:sz w:val="26"/>
          <w:szCs w:val="26"/>
          <w:lang w:val="ro-MO"/>
        </w:rPr>
        <w:t>1372</w:t>
      </w:r>
      <w:r w:rsidR="00FD315A">
        <w:rPr>
          <w:b/>
          <w:bCs/>
          <w:sz w:val="26"/>
          <w:szCs w:val="26"/>
          <w:lang w:val="ro-MO"/>
        </w:rPr>
        <w:t>/</w:t>
      </w:r>
      <w:r w:rsidR="005D1643" w:rsidRPr="00BC48F6">
        <w:rPr>
          <w:b/>
          <w:bCs/>
          <w:sz w:val="26"/>
          <w:szCs w:val="26"/>
          <w:lang w:val="ro-MO"/>
        </w:rPr>
        <w:t>2005</w:t>
      </w:r>
      <w:r w:rsidRPr="00BC48F6">
        <w:rPr>
          <w:rStyle w:val="docheader"/>
          <w:b/>
          <w:bCs/>
          <w:sz w:val="26"/>
          <w:szCs w:val="26"/>
          <w:lang w:val="ro-MO"/>
        </w:rPr>
        <w:t>”</w:t>
      </w:r>
    </w:p>
    <w:p w:rsidR="00FB70B6" w:rsidRDefault="00FB70B6" w:rsidP="002548FE">
      <w:pPr>
        <w:pStyle w:val="Default"/>
        <w:jc w:val="center"/>
        <w:rPr>
          <w:rStyle w:val="docheader"/>
          <w:b/>
          <w:bCs/>
          <w:sz w:val="26"/>
          <w:szCs w:val="26"/>
          <w:lang w:val="ro-MO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8"/>
      </w:tblGrid>
      <w:tr w:rsidR="002548FE" w:rsidRPr="00FD315A" w:rsidTr="00FB70B6">
        <w:trPr>
          <w:trHeight w:val="295"/>
        </w:trPr>
        <w:tc>
          <w:tcPr>
            <w:tcW w:w="5000" w:type="pct"/>
          </w:tcPr>
          <w:p w:rsidR="002548FE" w:rsidRPr="00BC48F6" w:rsidRDefault="002548FE" w:rsidP="00B405A3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1. Denumirea autorului și, după caz, a participanților la elaborarea proiectului</w:t>
            </w:r>
          </w:p>
        </w:tc>
      </w:tr>
      <w:tr w:rsidR="002548FE" w:rsidRPr="00FD315A" w:rsidTr="00FB70B6">
        <w:trPr>
          <w:trHeight w:val="661"/>
        </w:trPr>
        <w:tc>
          <w:tcPr>
            <w:tcW w:w="5000" w:type="pct"/>
          </w:tcPr>
          <w:p w:rsidR="001213F3" w:rsidRPr="00BC48F6" w:rsidRDefault="001213F3" w:rsidP="00193BC5">
            <w:pPr>
              <w:pStyle w:val="Default"/>
              <w:ind w:firstLine="540"/>
              <w:jc w:val="both"/>
              <w:rPr>
                <w:sz w:val="26"/>
                <w:szCs w:val="26"/>
                <w:lang w:val="ro-MO"/>
              </w:rPr>
            </w:pPr>
            <w:r w:rsidRPr="00BC48F6">
              <w:rPr>
                <w:rFonts w:eastAsia="SimSun"/>
                <w:kern w:val="1"/>
                <w:sz w:val="26"/>
                <w:szCs w:val="26"/>
                <w:lang w:val="ro-MO" w:eastAsia="zh-CN"/>
              </w:rPr>
              <w:t>Proiectul Hotărîrii Guvernului</w:t>
            </w:r>
            <w:r w:rsidRPr="00BC48F6">
              <w:rPr>
                <w:sz w:val="26"/>
                <w:szCs w:val="26"/>
                <w:lang w:val="ro-MO" w:eastAsia="ro-RO"/>
              </w:rPr>
              <w:t xml:space="preserve"> </w:t>
            </w:r>
            <w:r w:rsidRPr="00BC48F6">
              <w:rPr>
                <w:sz w:val="26"/>
                <w:szCs w:val="26"/>
                <w:lang w:val="ro-MO"/>
              </w:rPr>
              <w:t>„</w:t>
            </w:r>
            <w:r w:rsidRPr="00BC48F6">
              <w:rPr>
                <w:bCs/>
                <w:sz w:val="26"/>
                <w:szCs w:val="26"/>
                <w:lang w:val="ro-MO"/>
              </w:rPr>
              <w:t>Cu privire la modificarea Hotărîrii Guvernului nr.1372 din 23 decembrie 2005</w:t>
            </w:r>
            <w:r w:rsidRPr="00BC48F6">
              <w:rPr>
                <w:rStyle w:val="docheader"/>
                <w:bCs/>
                <w:sz w:val="26"/>
                <w:szCs w:val="26"/>
                <w:lang w:val="ro-MO"/>
              </w:rPr>
              <w:t>” e</w:t>
            </w:r>
            <w:r w:rsidRPr="00BC48F6">
              <w:rPr>
                <w:rFonts w:eastAsia="SimSun"/>
                <w:kern w:val="1"/>
                <w:sz w:val="26"/>
                <w:szCs w:val="26"/>
                <w:lang w:val="ro-MO" w:eastAsia="zh-CN"/>
              </w:rPr>
              <w:t xml:space="preserve">ste elaborat de către Ministerul Sănătății, Muncii și Protecției Sociale și </w:t>
            </w:r>
            <w:r w:rsidRPr="00BC48F6">
              <w:rPr>
                <w:sz w:val="26"/>
                <w:szCs w:val="26"/>
                <w:lang w:val="ro-MO"/>
              </w:rPr>
              <w:t>Compania Naţională de Asigurări în Medicină.</w:t>
            </w:r>
          </w:p>
        </w:tc>
      </w:tr>
      <w:tr w:rsidR="002548FE" w:rsidRPr="00FD315A" w:rsidTr="00FB70B6">
        <w:trPr>
          <w:trHeight w:val="558"/>
        </w:trPr>
        <w:tc>
          <w:tcPr>
            <w:tcW w:w="5000" w:type="pct"/>
          </w:tcPr>
          <w:p w:rsidR="002548FE" w:rsidRPr="00BC48F6" w:rsidRDefault="002548FE" w:rsidP="00FB70B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2. Condițiile ce au impus elaborarea proiectului de act n</w:t>
            </w:r>
            <w:r w:rsidR="00621E89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ormativ și finalitățile u</w:t>
            </w:r>
            <w:r w:rsidR="00621E89" w:rsidRPr="00FB70B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rmărite</w:t>
            </w:r>
          </w:p>
        </w:tc>
      </w:tr>
      <w:tr w:rsidR="002548FE" w:rsidRPr="00FD315A" w:rsidTr="00FB70B6">
        <w:trPr>
          <w:trHeight w:val="4126"/>
        </w:trPr>
        <w:tc>
          <w:tcPr>
            <w:tcW w:w="5000" w:type="pct"/>
          </w:tcPr>
          <w:p w:rsidR="005D1643" w:rsidRPr="00BC48F6" w:rsidRDefault="00D8267A" w:rsidP="005D1643">
            <w:pPr>
              <w:pStyle w:val="Default"/>
              <w:ind w:firstLine="708"/>
              <w:jc w:val="both"/>
              <w:rPr>
                <w:sz w:val="26"/>
                <w:szCs w:val="26"/>
                <w:lang w:val="ro-MO"/>
              </w:rPr>
            </w:pPr>
            <w:r w:rsidRPr="00BC48F6">
              <w:rPr>
                <w:sz w:val="26"/>
                <w:szCs w:val="26"/>
                <w:lang w:val="ro-MO"/>
              </w:rPr>
              <w:t>Proiectul H</w:t>
            </w:r>
            <w:r w:rsidR="002548FE" w:rsidRPr="00BC48F6">
              <w:rPr>
                <w:sz w:val="26"/>
                <w:szCs w:val="26"/>
                <w:lang w:val="ro-MO"/>
              </w:rPr>
              <w:t>otărîrii Guvernului „</w:t>
            </w:r>
            <w:r w:rsidR="001213F3" w:rsidRPr="00BC48F6">
              <w:rPr>
                <w:bCs/>
                <w:sz w:val="26"/>
                <w:szCs w:val="26"/>
                <w:lang w:val="ro-MO"/>
              </w:rPr>
              <w:t>Cu privire la modificarea Hotărîrii Guvernului nr.1372 din 23 decembrie 2005</w:t>
            </w:r>
            <w:r w:rsidR="002548FE" w:rsidRPr="00BC48F6">
              <w:rPr>
                <w:rStyle w:val="docheader"/>
                <w:bCs/>
                <w:sz w:val="26"/>
                <w:szCs w:val="26"/>
                <w:lang w:val="ro-MO"/>
              </w:rPr>
              <w:t>” a fost elaborat</w:t>
            </w:r>
            <w:r w:rsidR="00093E0B" w:rsidRPr="00BC48F6">
              <w:rPr>
                <w:rStyle w:val="docheader"/>
                <w:bCs/>
                <w:sz w:val="26"/>
                <w:szCs w:val="26"/>
                <w:lang w:val="ro-MO"/>
              </w:rPr>
              <w:t xml:space="preserve"> întru asigurarea accesibilității populației la medicamente compensate. Astfel,</w:t>
            </w:r>
            <w:r w:rsidR="002548FE" w:rsidRPr="00BC48F6">
              <w:rPr>
                <w:rStyle w:val="docheader"/>
                <w:bCs/>
                <w:sz w:val="26"/>
                <w:szCs w:val="26"/>
                <w:lang w:val="ro-MO"/>
              </w:rPr>
              <w:t xml:space="preserve"> </w:t>
            </w:r>
            <w:r w:rsidR="002548FE" w:rsidRPr="00BC48F6">
              <w:rPr>
                <w:sz w:val="26"/>
                <w:szCs w:val="26"/>
                <w:lang w:val="ro-MO"/>
              </w:rPr>
              <w:t xml:space="preserve">în scopul </w:t>
            </w:r>
            <w:r w:rsidR="001213F3" w:rsidRPr="00BC48F6">
              <w:rPr>
                <w:sz w:val="26"/>
                <w:szCs w:val="26"/>
                <w:lang w:val="ro-MO"/>
              </w:rPr>
              <w:t>asigurării respectării drepturilor</w:t>
            </w:r>
            <w:r w:rsidR="00093E0B" w:rsidRPr="00BC48F6">
              <w:rPr>
                <w:sz w:val="26"/>
                <w:szCs w:val="26"/>
                <w:lang w:val="ro-MO"/>
              </w:rPr>
              <w:t xml:space="preserve"> populației</w:t>
            </w:r>
            <w:r w:rsidR="001213F3" w:rsidRPr="00BC48F6">
              <w:rPr>
                <w:sz w:val="26"/>
                <w:szCs w:val="26"/>
                <w:lang w:val="ro-MO"/>
              </w:rPr>
              <w:t xml:space="preserve"> de a beneficia de medicamente compensate în baza rețetelor prescrise și de medicii specialiști de profil din cadrul prestatorilor de servicii medicale</w:t>
            </w:r>
            <w:r w:rsidR="00FC66CF" w:rsidRPr="00BC48F6">
              <w:rPr>
                <w:sz w:val="26"/>
                <w:szCs w:val="26"/>
                <w:lang w:val="ro-MO"/>
              </w:rPr>
              <w:t xml:space="preserve">, </w:t>
            </w:r>
            <w:r w:rsidR="001213F3" w:rsidRPr="00BC48F6">
              <w:rPr>
                <w:sz w:val="26"/>
                <w:szCs w:val="26"/>
                <w:lang w:val="ro-MO"/>
              </w:rPr>
              <w:t>car</w:t>
            </w:r>
            <w:r w:rsidR="002846C7" w:rsidRPr="00BC48F6">
              <w:rPr>
                <w:sz w:val="26"/>
                <w:szCs w:val="26"/>
                <w:lang w:val="ro-MO"/>
              </w:rPr>
              <w:t>e nu au încheiat</w:t>
            </w:r>
            <w:r w:rsidR="001213F3" w:rsidRPr="00BC48F6">
              <w:rPr>
                <w:sz w:val="26"/>
                <w:szCs w:val="26"/>
                <w:lang w:val="ro-MO"/>
              </w:rPr>
              <w:t xml:space="preserve"> contracte de prestare a serviciilor medicale în cadrul asigurării obligatorii de asistență medicală</w:t>
            </w:r>
            <w:r w:rsidR="00093E0B" w:rsidRPr="00BC48F6">
              <w:rPr>
                <w:sz w:val="26"/>
                <w:szCs w:val="26"/>
                <w:lang w:val="ro-MO"/>
              </w:rPr>
              <w:t>, a fost elaborat proiectul nominalizat.</w:t>
            </w:r>
          </w:p>
          <w:p w:rsidR="00FD2F7A" w:rsidRPr="00BC48F6" w:rsidRDefault="005D1643" w:rsidP="00FD2F7A">
            <w:pPr>
              <w:pStyle w:val="Default"/>
              <w:ind w:firstLine="708"/>
              <w:jc w:val="both"/>
              <w:rPr>
                <w:sz w:val="26"/>
                <w:szCs w:val="26"/>
                <w:lang w:val="ro-MO"/>
              </w:rPr>
            </w:pPr>
            <w:r w:rsidRPr="00BC48F6">
              <w:rPr>
                <w:sz w:val="26"/>
                <w:szCs w:val="26"/>
                <w:lang w:val="ro-MO"/>
              </w:rPr>
              <w:t>Grație acestor modificări</w:t>
            </w:r>
            <w:r w:rsidR="00FD2F7A" w:rsidRPr="00BC48F6">
              <w:rPr>
                <w:sz w:val="26"/>
                <w:szCs w:val="26"/>
                <w:lang w:val="ro-MO"/>
              </w:rPr>
              <w:t>,</w:t>
            </w:r>
            <w:r w:rsidRPr="00BC48F6">
              <w:rPr>
                <w:sz w:val="26"/>
                <w:szCs w:val="26"/>
                <w:lang w:val="ro-MO"/>
              </w:rPr>
              <w:t xml:space="preserve"> </w:t>
            </w:r>
            <w:r w:rsidR="00FD2F7A" w:rsidRPr="00BC48F6">
              <w:rPr>
                <w:sz w:val="26"/>
                <w:szCs w:val="26"/>
                <w:lang w:val="ro-MO"/>
              </w:rPr>
              <w:t>va fi eliminată bariera ce făcea imposibilă beneficierea de volumul integral de alte servicii medicale</w:t>
            </w:r>
            <w:r w:rsidR="00FC66CF" w:rsidRPr="00BC48F6">
              <w:rPr>
                <w:sz w:val="26"/>
                <w:szCs w:val="26"/>
                <w:lang w:val="ro-MO"/>
              </w:rPr>
              <w:t xml:space="preserve"> în cadrul instituțiilor medicale</w:t>
            </w:r>
            <w:r w:rsidR="00FD2F7A" w:rsidRPr="00BC48F6">
              <w:rPr>
                <w:sz w:val="26"/>
                <w:szCs w:val="26"/>
                <w:lang w:val="ro-MO"/>
              </w:rPr>
              <w:t>, garantate în cadrul asigurării obligatorii de asistență medicală.</w:t>
            </w:r>
          </w:p>
          <w:p w:rsidR="002548FE" w:rsidRPr="00BC48F6" w:rsidRDefault="002846C7" w:rsidP="00FD2F7A">
            <w:pPr>
              <w:pStyle w:val="Default"/>
              <w:ind w:firstLine="708"/>
              <w:jc w:val="both"/>
              <w:rPr>
                <w:sz w:val="26"/>
                <w:szCs w:val="26"/>
                <w:lang w:val="ro-MO"/>
              </w:rPr>
            </w:pPr>
            <w:r w:rsidRPr="00BC48F6">
              <w:rPr>
                <w:sz w:val="26"/>
                <w:szCs w:val="26"/>
                <w:lang w:val="ro-MO"/>
              </w:rPr>
              <w:t xml:space="preserve">Suplimentar, </w:t>
            </w:r>
            <w:r w:rsidR="00093E0B" w:rsidRPr="00BC48F6">
              <w:rPr>
                <w:sz w:val="26"/>
                <w:szCs w:val="26"/>
                <w:lang w:val="ro-MO"/>
              </w:rPr>
              <w:t>populația</w:t>
            </w:r>
            <w:r w:rsidRPr="00BC48F6">
              <w:rPr>
                <w:sz w:val="26"/>
                <w:szCs w:val="26"/>
                <w:lang w:val="ro-MO"/>
              </w:rPr>
              <w:t xml:space="preserve"> va beneficia și de finalitatea actului medical, </w:t>
            </w:r>
            <w:r w:rsidR="00777398" w:rsidRPr="00BC48F6">
              <w:rPr>
                <w:sz w:val="26"/>
                <w:szCs w:val="26"/>
                <w:lang w:val="ro-MO"/>
              </w:rPr>
              <w:t>obținând</w:t>
            </w:r>
            <w:r w:rsidRPr="00BC48F6">
              <w:rPr>
                <w:sz w:val="26"/>
                <w:szCs w:val="26"/>
                <w:lang w:val="ro-MO"/>
              </w:rPr>
              <w:t xml:space="preserve"> medicamente oferite gratuit, și compensate în cadrul asigurării obligatorii de asistență medicală, în situația cînd a optat pentru adresarea la prestatori de servicii medicale care nu au încheiat contracte de prestări servicii medicale cu Compania Naţională de Asigurări în Medicină.</w:t>
            </w:r>
          </w:p>
        </w:tc>
      </w:tr>
      <w:tr w:rsidR="002548FE" w:rsidRPr="00FD315A" w:rsidTr="00FB70B6">
        <w:trPr>
          <w:trHeight w:val="263"/>
        </w:trPr>
        <w:tc>
          <w:tcPr>
            <w:tcW w:w="5000" w:type="pct"/>
          </w:tcPr>
          <w:p w:rsidR="002548FE" w:rsidRPr="00BC48F6" w:rsidRDefault="002548FE" w:rsidP="00FB70B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4. Principalele prevederi ale proiectului și evidențierea elementelor noi</w:t>
            </w:r>
          </w:p>
        </w:tc>
      </w:tr>
      <w:tr w:rsidR="002548FE" w:rsidRPr="00FD315A" w:rsidTr="00FB70B6">
        <w:trPr>
          <w:trHeight w:val="3571"/>
        </w:trPr>
        <w:tc>
          <w:tcPr>
            <w:tcW w:w="5000" w:type="pct"/>
          </w:tcPr>
          <w:p w:rsidR="00FD2F7A" w:rsidRPr="00BC48F6" w:rsidRDefault="001213F3" w:rsidP="00FC66CF">
            <w:pPr>
              <w:tabs>
                <w:tab w:val="left" w:pos="1134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Proiectul hotărîrii Guvernului „</w:t>
            </w:r>
            <w:r w:rsidRPr="00BC48F6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Cu privire la modificarea Hotărîrii Guvernului nr.1372 din 23 decembrie 2005</w:t>
            </w:r>
            <w:r w:rsidRPr="00BC48F6">
              <w:rPr>
                <w:rStyle w:val="docheader"/>
                <w:rFonts w:ascii="Times New Roman" w:hAnsi="Times New Roman"/>
                <w:bCs/>
                <w:sz w:val="26"/>
                <w:szCs w:val="26"/>
                <w:lang w:val="ro-MO"/>
              </w:rPr>
              <w:t>”</w:t>
            </w:r>
            <w:r w:rsidR="005D1643" w:rsidRPr="00BC48F6">
              <w:rPr>
                <w:rStyle w:val="docheader"/>
                <w:rFonts w:ascii="Times New Roman" w:hAnsi="Times New Roman"/>
                <w:bCs/>
                <w:sz w:val="26"/>
                <w:szCs w:val="26"/>
                <w:lang w:val="ro-MO"/>
              </w:rPr>
              <w:t xml:space="preserve"> </w:t>
            </w:r>
            <w:r w:rsidRPr="00BC48F6">
              <w:rPr>
                <w:rStyle w:val="docheader"/>
                <w:rFonts w:ascii="Times New Roman" w:hAnsi="Times New Roman"/>
                <w:bCs/>
                <w:sz w:val="26"/>
                <w:szCs w:val="26"/>
                <w:lang w:val="ro-MO"/>
              </w:rPr>
              <w:t>p</w:t>
            </w:r>
            <w:r w:rsidR="002548FE" w:rsidRPr="00BC48F6">
              <w:rPr>
                <w:rStyle w:val="docheader"/>
                <w:rFonts w:ascii="Times New Roman" w:hAnsi="Times New Roman"/>
                <w:bCs/>
                <w:sz w:val="26"/>
                <w:szCs w:val="26"/>
                <w:lang w:val="ro-MO"/>
              </w:rPr>
              <w:t>revede</w:t>
            </w:r>
            <w:r w:rsidR="00FD2F7A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</w:t>
            </w:r>
            <w:r w:rsidR="005D1643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cu titlu de anexă un nou Contract-model, ce permite medicilor neurologi, medicilor psihiatri, medicilor endocrinologi și medicilor pediatri </w:t>
            </w:r>
            <w:r w:rsidR="00FC66CF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din </w:t>
            </w:r>
            <w:r w:rsidR="005D1643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cadrul prestatorilor de servicii medicale, de a prescrie medicamente compensate, doar în temeiul acestui Contract, fiind exclusă obligativitatea deținerii de către prestator a contractului de prestare a serviciilor medicale încheiat cu Compania Naţională de Asigurări în Medicină.</w:t>
            </w:r>
          </w:p>
          <w:p w:rsidR="005772DB" w:rsidRPr="00621E89" w:rsidRDefault="005D1643" w:rsidP="00621E89">
            <w:pPr>
              <w:tabs>
                <w:tab w:val="left" w:pos="1134"/>
              </w:tabs>
              <w:spacing w:after="0" w:line="240" w:lineRule="auto"/>
              <w:ind w:firstLine="63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 cadrul Contract</w:t>
            </w:r>
            <w:r w:rsidR="00094932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ului </w:t>
            </w:r>
            <w:r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-</w:t>
            </w:r>
            <w:r w:rsidR="00094932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</w:t>
            </w:r>
            <w:r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model</w:t>
            </w:r>
            <w:r w:rsidR="00193BC5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sunt reglemen</w:t>
            </w:r>
            <w:r w:rsidR="0037715F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tate drepturile și obligațiile P</w:t>
            </w:r>
            <w:r w:rsidR="00193BC5" w:rsidRPr="00BC48F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restatorului de servicii medicale și </w:t>
            </w:r>
            <w:r w:rsidR="00193BC5"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Companiei Naţionale de Asigurări în Medicină în procesul prescrierii medicamentelor co</w:t>
            </w:r>
            <w:r w:rsidR="0037715F"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mpensate </w:t>
            </w:r>
            <w:r w:rsidR="00094932"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populației</w:t>
            </w:r>
            <w:r w:rsidR="0037715F"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="00777398"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asigurându-se</w:t>
            </w:r>
            <w:r w:rsidR="0037715F" w:rsidRPr="00BC48F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un mecanism eficient de garantare a beneficierii de către pacienții a medicamentelor compensate, prescrise de specialiștii de profil în toate instituțiile medicale.</w:t>
            </w:r>
          </w:p>
        </w:tc>
      </w:tr>
      <w:tr w:rsidR="002548FE" w:rsidRPr="00BC48F6" w:rsidTr="00FB70B6">
        <w:trPr>
          <w:trHeight w:val="147"/>
        </w:trPr>
        <w:tc>
          <w:tcPr>
            <w:tcW w:w="5000" w:type="pct"/>
          </w:tcPr>
          <w:p w:rsidR="002548FE" w:rsidRPr="00BC48F6" w:rsidRDefault="002548FE" w:rsidP="00FB70B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5. Fundamentarea economico-financiară</w:t>
            </w:r>
          </w:p>
        </w:tc>
      </w:tr>
      <w:tr w:rsidR="002548FE" w:rsidRPr="00FD315A" w:rsidTr="00FB70B6">
        <w:trPr>
          <w:trHeight w:val="295"/>
        </w:trPr>
        <w:tc>
          <w:tcPr>
            <w:tcW w:w="5000" w:type="pct"/>
          </w:tcPr>
          <w:p w:rsidR="002548FE" w:rsidRPr="00BC48F6" w:rsidRDefault="00621E89" w:rsidP="00621E89">
            <w:pPr>
              <w:pStyle w:val="a3"/>
              <w:jc w:val="both"/>
              <w:rPr>
                <w:sz w:val="26"/>
                <w:szCs w:val="26"/>
                <w:lang w:val="ro-MO"/>
              </w:rPr>
            </w:pPr>
            <w:r>
              <w:rPr>
                <w:color w:val="000000"/>
                <w:sz w:val="26"/>
                <w:szCs w:val="26"/>
                <w:lang w:val="ro-MO"/>
              </w:rPr>
              <w:t>Proiectul</w:t>
            </w:r>
            <w:r w:rsidR="002548FE" w:rsidRPr="00BC48F6">
              <w:rPr>
                <w:sz w:val="26"/>
                <w:szCs w:val="26"/>
                <w:lang w:val="ro-MO"/>
              </w:rPr>
              <w:t xml:space="preserve"> </w:t>
            </w:r>
            <w:r w:rsidR="002846C7" w:rsidRPr="00BC48F6">
              <w:rPr>
                <w:sz w:val="26"/>
                <w:szCs w:val="26"/>
                <w:lang w:val="ro-MO"/>
              </w:rPr>
              <w:t>nu necesită</w:t>
            </w:r>
            <w:r w:rsidR="00F35B35" w:rsidRPr="00BC48F6">
              <w:rPr>
                <w:sz w:val="26"/>
                <w:szCs w:val="26"/>
                <w:lang w:val="ro-MO"/>
              </w:rPr>
              <w:t xml:space="preserve"> </w:t>
            </w:r>
            <w:r w:rsidR="00FD2F7A" w:rsidRPr="00BC48F6">
              <w:rPr>
                <w:rStyle w:val="docheader"/>
                <w:bCs/>
                <w:sz w:val="26"/>
                <w:szCs w:val="26"/>
                <w:lang w:val="ro-MO"/>
              </w:rPr>
              <w:t>surse</w:t>
            </w:r>
            <w:r w:rsidR="00F35B35" w:rsidRPr="00BC48F6">
              <w:rPr>
                <w:rStyle w:val="docheader"/>
                <w:bCs/>
                <w:sz w:val="26"/>
                <w:szCs w:val="26"/>
                <w:lang w:val="ro-MO"/>
              </w:rPr>
              <w:t xml:space="preserve"> financiare</w:t>
            </w:r>
            <w:r w:rsidR="002846C7" w:rsidRPr="00BC48F6">
              <w:rPr>
                <w:rStyle w:val="docheader"/>
                <w:bCs/>
                <w:sz w:val="26"/>
                <w:szCs w:val="26"/>
                <w:lang w:val="ro-MO"/>
              </w:rPr>
              <w:t xml:space="preserve"> suplimentare</w:t>
            </w:r>
            <w:r w:rsidR="00FD2F7A" w:rsidRPr="00BC48F6">
              <w:rPr>
                <w:sz w:val="26"/>
                <w:szCs w:val="26"/>
                <w:lang w:val="ro-MO"/>
              </w:rPr>
              <w:t>.</w:t>
            </w:r>
          </w:p>
        </w:tc>
      </w:tr>
      <w:tr w:rsidR="002548FE" w:rsidRPr="00FD315A" w:rsidTr="00FB70B6">
        <w:trPr>
          <w:trHeight w:val="221"/>
        </w:trPr>
        <w:tc>
          <w:tcPr>
            <w:tcW w:w="5000" w:type="pct"/>
          </w:tcPr>
          <w:p w:rsidR="002548FE" w:rsidRPr="00BC48F6" w:rsidRDefault="002548FE" w:rsidP="00FB70B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6. Modul de încorporare a actului în cadrul normativ în vigoare</w:t>
            </w:r>
          </w:p>
        </w:tc>
      </w:tr>
      <w:tr w:rsidR="002548FE" w:rsidRPr="00FD315A" w:rsidTr="00FB70B6">
        <w:trPr>
          <w:trHeight w:val="577"/>
        </w:trPr>
        <w:tc>
          <w:tcPr>
            <w:tcW w:w="5000" w:type="pct"/>
          </w:tcPr>
          <w:p w:rsidR="002548FE" w:rsidRPr="00BC48F6" w:rsidRDefault="005772DB" w:rsidP="002846C7">
            <w:pPr>
              <w:pStyle w:val="a3"/>
              <w:jc w:val="both"/>
              <w:rPr>
                <w:sz w:val="26"/>
                <w:szCs w:val="26"/>
                <w:lang w:val="ro-MO"/>
              </w:rPr>
            </w:pPr>
            <w:r w:rsidRPr="00BC48F6">
              <w:rPr>
                <w:rFonts w:eastAsia="Calibri"/>
                <w:sz w:val="26"/>
                <w:szCs w:val="26"/>
                <w:lang w:val="ro-MO"/>
              </w:rPr>
              <w:t xml:space="preserve">   Actul normativ propus vine întru</w:t>
            </w:r>
            <w:r w:rsidR="002548FE" w:rsidRPr="00BC48F6">
              <w:rPr>
                <w:rFonts w:eastAsia="Calibri"/>
                <w:sz w:val="26"/>
                <w:szCs w:val="26"/>
                <w:lang w:val="ro-MO"/>
              </w:rPr>
              <w:t xml:space="preserve"> executarea</w:t>
            </w:r>
            <w:r w:rsidRPr="00BC48F6">
              <w:rPr>
                <w:rFonts w:eastAsia="Calibri"/>
                <w:sz w:val="26"/>
                <w:szCs w:val="26"/>
                <w:lang w:val="ro-MO"/>
              </w:rPr>
              <w:t xml:space="preserve"> </w:t>
            </w:r>
            <w:r w:rsidRPr="00BC48F6">
              <w:rPr>
                <w:sz w:val="26"/>
                <w:szCs w:val="26"/>
                <w:lang w:val="ro-MO"/>
              </w:rPr>
              <w:t>Legii nr. 1585/1998 cu privire la asigurarea o</w:t>
            </w:r>
            <w:r w:rsidR="002846C7" w:rsidRPr="00BC48F6">
              <w:rPr>
                <w:sz w:val="26"/>
                <w:szCs w:val="26"/>
                <w:lang w:val="ro-MO"/>
              </w:rPr>
              <w:t>bligatorie de asistență medicală.</w:t>
            </w:r>
          </w:p>
        </w:tc>
      </w:tr>
      <w:tr w:rsidR="002548FE" w:rsidRPr="00FD315A" w:rsidTr="00FB70B6">
        <w:trPr>
          <w:trHeight w:val="60"/>
        </w:trPr>
        <w:tc>
          <w:tcPr>
            <w:tcW w:w="5000" w:type="pct"/>
          </w:tcPr>
          <w:p w:rsidR="002548FE" w:rsidRPr="00BC48F6" w:rsidRDefault="002548FE" w:rsidP="00FB70B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b/>
                <w:sz w:val="26"/>
                <w:szCs w:val="26"/>
                <w:lang w:val="ro-MO"/>
              </w:rPr>
              <w:t>7. Avizarea şi consultarea publică a proiectului</w:t>
            </w:r>
          </w:p>
        </w:tc>
      </w:tr>
      <w:tr w:rsidR="002548FE" w:rsidRPr="00FD315A" w:rsidTr="00FB70B6">
        <w:trPr>
          <w:trHeight w:val="415"/>
        </w:trPr>
        <w:tc>
          <w:tcPr>
            <w:tcW w:w="5000" w:type="pct"/>
          </w:tcPr>
          <w:p w:rsidR="002548FE" w:rsidRPr="00BC48F6" w:rsidRDefault="002548FE" w:rsidP="007E5D9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</w:pPr>
            <w:r w:rsidRPr="00BC48F6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   </w:t>
            </w:r>
            <w:r w:rsidR="00777398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P</w:t>
            </w:r>
            <w:r w:rsidRPr="00BC48F6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roiectul hotărîrii Guvernului </w:t>
            </w:r>
            <w:r w:rsidR="00777398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va fi</w:t>
            </w:r>
            <w:r w:rsidRPr="00BC48F6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 xml:space="preserve"> plasat pe</w:t>
            </w:r>
            <w:r w:rsidR="00777398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ntru consultare public</w:t>
            </w:r>
            <w:r w:rsidR="0077739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ă pe pagina web a </w:t>
            </w:r>
            <w:r w:rsidRPr="00BC48F6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Ministerului</w:t>
            </w:r>
            <w:r w:rsidRPr="00BC48F6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ro-MO" w:eastAsia="zh-CN"/>
              </w:rPr>
              <w:t xml:space="preserve"> Sănătăţii, Muncii şi Protecţiei Sociale</w:t>
            </w:r>
            <w:r w:rsidRPr="00BC48F6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, la compa</w:t>
            </w:r>
            <w:r w:rsidR="00777398">
              <w:rPr>
                <w:rFonts w:ascii="Times New Roman" w:eastAsia="Calibri" w:hAnsi="Times New Roman" w:cs="Times New Roman"/>
                <w:sz w:val="26"/>
                <w:szCs w:val="26"/>
                <w:lang w:val="ro-MO"/>
              </w:rPr>
              <w:t>rtimentul transparența.</w:t>
            </w:r>
          </w:p>
        </w:tc>
      </w:tr>
    </w:tbl>
    <w:p w:rsidR="00FB70B6" w:rsidRDefault="00FB70B6" w:rsidP="00621E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580C93" w:rsidRPr="00BC48F6" w:rsidRDefault="00621E89" w:rsidP="00621E8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Secretar General de Stat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  <w:t xml:space="preserve">                              Boris GÎLCA</w:t>
      </w:r>
    </w:p>
    <w:sectPr w:rsidR="00580C93" w:rsidRPr="00BC48F6" w:rsidSect="007E5D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68E"/>
    <w:multiLevelType w:val="hybridMultilevel"/>
    <w:tmpl w:val="527E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FE"/>
    <w:rsid w:val="00093E0B"/>
    <w:rsid w:val="00094932"/>
    <w:rsid w:val="000D3473"/>
    <w:rsid w:val="000D5960"/>
    <w:rsid w:val="001213F3"/>
    <w:rsid w:val="001219A6"/>
    <w:rsid w:val="00193BC5"/>
    <w:rsid w:val="002548FE"/>
    <w:rsid w:val="002846C7"/>
    <w:rsid w:val="0037715F"/>
    <w:rsid w:val="003A5379"/>
    <w:rsid w:val="005772DB"/>
    <w:rsid w:val="00580C93"/>
    <w:rsid w:val="005D1643"/>
    <w:rsid w:val="00621E89"/>
    <w:rsid w:val="006A0045"/>
    <w:rsid w:val="00777398"/>
    <w:rsid w:val="007E5D9C"/>
    <w:rsid w:val="00A242C5"/>
    <w:rsid w:val="00A44261"/>
    <w:rsid w:val="00B405A3"/>
    <w:rsid w:val="00BC48F6"/>
    <w:rsid w:val="00D8267A"/>
    <w:rsid w:val="00D96DE0"/>
    <w:rsid w:val="00E075B3"/>
    <w:rsid w:val="00E6105F"/>
    <w:rsid w:val="00F23502"/>
    <w:rsid w:val="00F35B35"/>
    <w:rsid w:val="00FB70B6"/>
    <w:rsid w:val="00FC66CF"/>
    <w:rsid w:val="00FD2F7A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docheader">
    <w:name w:val="doc_header"/>
    <w:rsid w:val="002548FE"/>
    <w:rPr>
      <w:rFonts w:cs="Times New Roman"/>
    </w:rPr>
  </w:style>
  <w:style w:type="paragraph" w:customStyle="1" w:styleId="Default">
    <w:name w:val="Default"/>
    <w:rsid w:val="00254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54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docheader">
    <w:name w:val="doc_header"/>
    <w:rsid w:val="002548FE"/>
    <w:rPr>
      <w:rFonts w:cs="Times New Roman"/>
    </w:rPr>
  </w:style>
  <w:style w:type="paragraph" w:customStyle="1" w:styleId="Default">
    <w:name w:val="Default"/>
    <w:rsid w:val="00254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5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BEBF-3A5D-429B-85F7-1B3EE73E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Ana Bucur</cp:lastModifiedBy>
  <cp:revision>2</cp:revision>
  <cp:lastPrinted>2019-02-14T06:01:00Z</cp:lastPrinted>
  <dcterms:created xsi:type="dcterms:W3CDTF">2019-02-28T07:27:00Z</dcterms:created>
  <dcterms:modified xsi:type="dcterms:W3CDTF">2019-02-28T07:27:00Z</dcterms:modified>
</cp:coreProperties>
</file>