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5A0" w:rsidRPr="00A27241" w:rsidRDefault="00E945A0" w:rsidP="00E945A0">
      <w:pPr>
        <w:spacing w:after="0" w:line="240" w:lineRule="auto"/>
        <w:ind w:firstLine="709"/>
        <w:jc w:val="right"/>
        <w:rPr>
          <w:rFonts w:ascii="Times New Roman" w:eastAsia="Times New Roman" w:hAnsi="Times New Roman" w:cs="Times New Roman"/>
          <w:i/>
          <w:sz w:val="28"/>
          <w:szCs w:val="28"/>
          <w:lang w:eastAsia="ru-RU"/>
        </w:rPr>
      </w:pPr>
      <w:r w:rsidRPr="00A27241">
        <w:rPr>
          <w:rFonts w:ascii="Times New Roman" w:eastAsia="Times New Roman" w:hAnsi="Times New Roman" w:cs="Times New Roman"/>
          <w:i/>
          <w:sz w:val="28"/>
          <w:szCs w:val="28"/>
          <w:lang w:eastAsia="ru-RU"/>
        </w:rPr>
        <w:t>Proiect</w:t>
      </w:r>
    </w:p>
    <w:p w:rsidR="00E945A0" w:rsidRPr="00A27241" w:rsidRDefault="00E945A0" w:rsidP="00E945A0">
      <w:pPr>
        <w:spacing w:after="0" w:line="240" w:lineRule="auto"/>
        <w:jc w:val="center"/>
        <w:rPr>
          <w:rFonts w:ascii="Times New Roman" w:eastAsia="Times New Roman" w:hAnsi="Times New Roman" w:cs="Times New Roman"/>
          <w:b/>
          <w:sz w:val="28"/>
          <w:szCs w:val="28"/>
          <w:lang w:eastAsia="ru-RU"/>
        </w:rPr>
      </w:pPr>
      <w:r w:rsidRPr="00A27241">
        <w:rPr>
          <w:rFonts w:ascii="Times New Roman" w:eastAsia="Times New Roman" w:hAnsi="Times New Roman" w:cs="Times New Roman"/>
          <w:b/>
          <w:sz w:val="28"/>
          <w:szCs w:val="28"/>
          <w:lang w:eastAsia="ru-RU"/>
        </w:rPr>
        <w:t>GUVERNUL REPUBLICII MOLDOVA</w:t>
      </w:r>
    </w:p>
    <w:p w:rsidR="00E945A0" w:rsidRPr="00A27241" w:rsidRDefault="00E945A0" w:rsidP="00E945A0">
      <w:pPr>
        <w:spacing w:after="0" w:line="240" w:lineRule="auto"/>
        <w:ind w:firstLine="709"/>
        <w:jc w:val="center"/>
        <w:rPr>
          <w:rFonts w:ascii="Times New Roman" w:eastAsia="Times New Roman" w:hAnsi="Times New Roman" w:cs="Times New Roman"/>
          <w:sz w:val="28"/>
          <w:szCs w:val="28"/>
          <w:lang w:eastAsia="ru-RU"/>
        </w:rPr>
      </w:pPr>
    </w:p>
    <w:p w:rsidR="00E945A0" w:rsidRPr="00A27241" w:rsidRDefault="00E945A0" w:rsidP="00E945A0">
      <w:pPr>
        <w:spacing w:after="0" w:line="240" w:lineRule="auto"/>
        <w:jc w:val="center"/>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HOTĂRÎRE nr.</w:t>
      </w:r>
    </w:p>
    <w:p w:rsidR="00E945A0" w:rsidRPr="00A27241" w:rsidRDefault="00E945A0" w:rsidP="00E945A0">
      <w:pPr>
        <w:spacing w:after="0" w:line="240" w:lineRule="auto"/>
        <w:jc w:val="center"/>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din ________________2019</w:t>
      </w:r>
    </w:p>
    <w:p w:rsidR="00E945A0" w:rsidRPr="00A27241" w:rsidRDefault="00E945A0" w:rsidP="00E945A0">
      <w:pPr>
        <w:spacing w:after="0" w:line="240" w:lineRule="auto"/>
        <w:jc w:val="center"/>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Chişinău</w:t>
      </w:r>
    </w:p>
    <w:p w:rsidR="00E945A0" w:rsidRPr="00A27241" w:rsidRDefault="00E945A0" w:rsidP="00E945A0">
      <w:pPr>
        <w:spacing w:after="0" w:line="240" w:lineRule="auto"/>
        <w:ind w:firstLine="709"/>
        <w:jc w:val="center"/>
        <w:rPr>
          <w:rFonts w:ascii="Times New Roman" w:eastAsia="Times New Roman" w:hAnsi="Times New Roman" w:cs="Times New Roman"/>
          <w:b/>
          <w:sz w:val="28"/>
          <w:szCs w:val="28"/>
          <w:lang w:eastAsia="ru-RU"/>
        </w:rPr>
      </w:pPr>
    </w:p>
    <w:p w:rsidR="00E945A0" w:rsidRPr="00A27241" w:rsidRDefault="00E945A0" w:rsidP="00E945A0">
      <w:pPr>
        <w:suppressAutoHyphens/>
        <w:autoSpaceDN w:val="0"/>
        <w:spacing w:after="0" w:line="240" w:lineRule="auto"/>
        <w:jc w:val="center"/>
        <w:textAlignment w:val="baseline"/>
        <w:rPr>
          <w:rFonts w:ascii="Times New Roman" w:eastAsia="Arial Unicode MS" w:hAnsi="Times New Roman" w:cs="Times New Roman"/>
          <w:b/>
          <w:kern w:val="3"/>
          <w:sz w:val="28"/>
          <w:szCs w:val="28"/>
        </w:rPr>
      </w:pPr>
      <w:r w:rsidRPr="00A27241">
        <w:rPr>
          <w:rFonts w:ascii="Times New Roman" w:eastAsia="Arial Unicode MS" w:hAnsi="Times New Roman" w:cs="Times New Roman"/>
          <w:b/>
          <w:kern w:val="3"/>
          <w:sz w:val="28"/>
          <w:szCs w:val="28"/>
        </w:rPr>
        <w:t xml:space="preserve">cu privire la aprobarea </w:t>
      </w:r>
    </w:p>
    <w:p w:rsidR="00E945A0" w:rsidRPr="00A27241" w:rsidRDefault="00E945A0" w:rsidP="00E945A0">
      <w:pPr>
        <w:suppressAutoHyphens/>
        <w:autoSpaceDN w:val="0"/>
        <w:spacing w:after="0" w:line="240" w:lineRule="auto"/>
        <w:jc w:val="center"/>
        <w:textAlignment w:val="baseline"/>
        <w:rPr>
          <w:rFonts w:ascii="Times New Roman" w:eastAsia="Arial Unicode MS" w:hAnsi="Times New Roman" w:cs="Times New Roman"/>
          <w:b/>
          <w:kern w:val="3"/>
          <w:sz w:val="28"/>
          <w:szCs w:val="28"/>
        </w:rPr>
      </w:pPr>
      <w:r w:rsidRPr="00A27241">
        <w:rPr>
          <w:rFonts w:ascii="Times New Roman" w:eastAsia="Arial Unicode MS" w:hAnsi="Times New Roman" w:cs="Times New Roman"/>
          <w:b/>
          <w:kern w:val="3"/>
          <w:sz w:val="28"/>
          <w:szCs w:val="28"/>
        </w:rPr>
        <w:t xml:space="preserve">Regulamentului Comisiei Medicamentelor de uz Veterinar </w:t>
      </w:r>
    </w:p>
    <w:p w:rsidR="00E945A0" w:rsidRPr="00A27241" w:rsidRDefault="00E945A0" w:rsidP="00E945A0">
      <w:pPr>
        <w:suppressAutoHyphens/>
        <w:autoSpaceDN w:val="0"/>
        <w:spacing w:after="0" w:line="240" w:lineRule="auto"/>
        <w:jc w:val="both"/>
        <w:textAlignment w:val="baseline"/>
        <w:rPr>
          <w:rFonts w:ascii="Times New Roman" w:eastAsia="Arial Unicode MS" w:hAnsi="Times New Roman" w:cs="Times New Roman"/>
          <w:b/>
          <w:kern w:val="3"/>
          <w:sz w:val="28"/>
          <w:szCs w:val="28"/>
        </w:rPr>
      </w:pPr>
    </w:p>
    <w:p w:rsidR="00E945A0" w:rsidRPr="00A27241" w:rsidRDefault="00E945A0" w:rsidP="00E945A0">
      <w:pPr>
        <w:suppressAutoHyphens/>
        <w:autoSpaceDN w:val="0"/>
        <w:spacing w:after="0" w:line="240" w:lineRule="auto"/>
        <w:ind w:firstLine="709"/>
        <w:jc w:val="both"/>
        <w:textAlignment w:val="baseline"/>
        <w:rPr>
          <w:rFonts w:ascii="Times New Roman" w:hAnsi="Times New Roman" w:cs="Times New Roman"/>
          <w:sz w:val="28"/>
          <w:szCs w:val="28"/>
        </w:rPr>
      </w:pPr>
      <w:r w:rsidRPr="00A27241">
        <w:rPr>
          <w:rFonts w:ascii="Times New Roman" w:hAnsi="Times New Roman" w:cs="Times New Roman"/>
          <w:sz w:val="28"/>
          <w:szCs w:val="28"/>
        </w:rPr>
        <w:t>În temeiul art. 20 din Legea nr. 119/2018 cu privire la medicamentele de uz veterinar (Monitorul Oficial al Republicii Moldova, 2018, nr. 309-320 art. 468), în scopul reglementării activității Comisiei Medicamentelor de uz Veterinar,</w:t>
      </w:r>
    </w:p>
    <w:p w:rsidR="00E945A0" w:rsidRPr="00A27241" w:rsidRDefault="00E945A0" w:rsidP="00E945A0">
      <w:pPr>
        <w:suppressAutoHyphens/>
        <w:autoSpaceDN w:val="0"/>
        <w:spacing w:after="0" w:line="240" w:lineRule="auto"/>
        <w:ind w:firstLine="709"/>
        <w:jc w:val="both"/>
        <w:textAlignment w:val="baseline"/>
        <w:rPr>
          <w:rFonts w:ascii="Times New Roman" w:hAnsi="Times New Roman" w:cs="Times New Roman"/>
          <w:sz w:val="28"/>
          <w:szCs w:val="28"/>
        </w:rPr>
      </w:pPr>
    </w:p>
    <w:p w:rsidR="00E945A0" w:rsidRPr="00A27241" w:rsidRDefault="00E945A0" w:rsidP="00E945A0">
      <w:pPr>
        <w:suppressAutoHyphens/>
        <w:autoSpaceDN w:val="0"/>
        <w:spacing w:after="0" w:line="240" w:lineRule="auto"/>
        <w:ind w:firstLine="709"/>
        <w:jc w:val="both"/>
        <w:textAlignment w:val="baseline"/>
        <w:rPr>
          <w:rFonts w:ascii="Times New Roman" w:hAnsi="Times New Roman" w:cs="Times New Roman"/>
          <w:sz w:val="28"/>
          <w:szCs w:val="28"/>
        </w:rPr>
      </w:pPr>
      <w:r w:rsidRPr="00A27241">
        <w:rPr>
          <w:rFonts w:ascii="Times New Roman" w:hAnsi="Times New Roman" w:cs="Times New Roman"/>
          <w:sz w:val="28"/>
          <w:szCs w:val="28"/>
        </w:rPr>
        <w:t>Guvernul HOTĂRĂŞTE:</w:t>
      </w:r>
    </w:p>
    <w:p w:rsidR="00E945A0" w:rsidRPr="00A27241" w:rsidRDefault="00E945A0" w:rsidP="00E945A0">
      <w:pPr>
        <w:suppressAutoHyphens/>
        <w:autoSpaceDN w:val="0"/>
        <w:spacing w:after="0" w:line="240" w:lineRule="auto"/>
        <w:ind w:firstLine="709"/>
        <w:jc w:val="both"/>
        <w:textAlignment w:val="baseline"/>
        <w:rPr>
          <w:rFonts w:ascii="Times New Roman" w:hAnsi="Times New Roman" w:cs="Times New Roman"/>
          <w:sz w:val="28"/>
          <w:szCs w:val="28"/>
        </w:rPr>
      </w:pPr>
    </w:p>
    <w:p w:rsidR="00E945A0" w:rsidRPr="00A27241" w:rsidRDefault="00E945A0" w:rsidP="00E945A0">
      <w:pPr>
        <w:suppressAutoHyphens/>
        <w:autoSpaceDN w:val="0"/>
        <w:spacing w:after="0" w:line="240" w:lineRule="auto"/>
        <w:ind w:firstLine="709"/>
        <w:jc w:val="both"/>
        <w:textAlignment w:val="baseline"/>
        <w:rPr>
          <w:rFonts w:ascii="Times New Roman" w:hAnsi="Times New Roman" w:cs="Times New Roman"/>
          <w:sz w:val="28"/>
          <w:szCs w:val="28"/>
        </w:rPr>
      </w:pPr>
      <w:r w:rsidRPr="00A27241">
        <w:rPr>
          <w:rFonts w:ascii="Times New Roman" w:hAnsi="Times New Roman" w:cs="Times New Roman"/>
          <w:b/>
          <w:sz w:val="28"/>
          <w:szCs w:val="28"/>
        </w:rPr>
        <w:t>1.</w:t>
      </w:r>
      <w:r w:rsidRPr="00A27241">
        <w:rPr>
          <w:rFonts w:ascii="Times New Roman" w:hAnsi="Times New Roman" w:cs="Times New Roman"/>
          <w:sz w:val="28"/>
          <w:szCs w:val="28"/>
        </w:rPr>
        <w:t xml:space="preserve"> Se aprobă Regulamentul Comisiei medicamentelor de uz veterinar (se anexează).</w:t>
      </w:r>
      <w:bookmarkStart w:id="0" w:name="_GoBack"/>
      <w:bookmarkEnd w:id="0"/>
    </w:p>
    <w:p w:rsidR="00E945A0" w:rsidRPr="00A27241" w:rsidRDefault="00E945A0" w:rsidP="00E945A0">
      <w:pPr>
        <w:suppressAutoHyphens/>
        <w:autoSpaceDN w:val="0"/>
        <w:spacing w:after="0" w:line="240" w:lineRule="auto"/>
        <w:ind w:firstLine="709"/>
        <w:jc w:val="both"/>
        <w:textAlignment w:val="baseline"/>
        <w:rPr>
          <w:rFonts w:ascii="Times New Roman" w:hAnsi="Times New Roman" w:cs="Times New Roman"/>
          <w:sz w:val="28"/>
          <w:szCs w:val="28"/>
        </w:rPr>
      </w:pPr>
      <w:r w:rsidRPr="00A27241">
        <w:rPr>
          <w:rFonts w:ascii="Times New Roman" w:hAnsi="Times New Roman" w:cs="Times New Roman"/>
          <w:b/>
          <w:sz w:val="28"/>
          <w:szCs w:val="28"/>
        </w:rPr>
        <w:t>2.</w:t>
      </w:r>
      <w:r w:rsidRPr="00A27241">
        <w:rPr>
          <w:rFonts w:ascii="Times New Roman" w:hAnsi="Times New Roman" w:cs="Times New Roman"/>
          <w:sz w:val="28"/>
          <w:szCs w:val="28"/>
        </w:rPr>
        <w:t xml:space="preserve"> Se abrogă punctul 26 al Regulamentului cu privire la organizarea și funcționarea Agenției Naționale pentru Siguranța Alimentelor aprobat prin </w:t>
      </w:r>
      <w:proofErr w:type="spellStart"/>
      <w:r w:rsidRPr="00A27241">
        <w:rPr>
          <w:rFonts w:ascii="Times New Roman" w:hAnsi="Times New Roman" w:cs="Times New Roman"/>
          <w:sz w:val="28"/>
          <w:szCs w:val="28"/>
        </w:rPr>
        <w:t>Hotărîrea</w:t>
      </w:r>
      <w:proofErr w:type="spellEnd"/>
      <w:r w:rsidRPr="00A27241">
        <w:rPr>
          <w:rFonts w:ascii="Times New Roman" w:hAnsi="Times New Roman" w:cs="Times New Roman"/>
          <w:sz w:val="28"/>
          <w:szCs w:val="28"/>
        </w:rPr>
        <w:t xml:space="preserve"> Guvernului nr. 600/2018 cu privire la organizarea și funcționarea Agenției Naționale pentru Siguranța Alimentelor (Monitorul Oficial al Republicii Moldova, 2018, nr. 235-244, art. 656).</w:t>
      </w:r>
    </w:p>
    <w:p w:rsidR="00E945A0" w:rsidRPr="00A27241" w:rsidRDefault="00E945A0" w:rsidP="00E945A0">
      <w:pPr>
        <w:suppressAutoHyphens/>
        <w:autoSpaceDN w:val="0"/>
        <w:spacing w:after="0" w:line="240" w:lineRule="auto"/>
        <w:ind w:firstLine="709"/>
        <w:jc w:val="both"/>
        <w:textAlignment w:val="baseline"/>
        <w:rPr>
          <w:rFonts w:ascii="Times New Roman" w:hAnsi="Times New Roman" w:cs="Times New Roman"/>
          <w:sz w:val="28"/>
          <w:szCs w:val="28"/>
        </w:rPr>
      </w:pPr>
      <w:r w:rsidRPr="00A27241">
        <w:rPr>
          <w:rFonts w:ascii="Times New Roman" w:hAnsi="Times New Roman" w:cs="Times New Roman"/>
          <w:b/>
          <w:sz w:val="28"/>
          <w:szCs w:val="28"/>
        </w:rPr>
        <w:t>3.</w:t>
      </w:r>
      <w:r w:rsidRPr="00A27241">
        <w:rPr>
          <w:rFonts w:ascii="Times New Roman" w:hAnsi="Times New Roman" w:cs="Times New Roman"/>
          <w:sz w:val="28"/>
          <w:szCs w:val="28"/>
        </w:rPr>
        <w:t xml:space="preserve"> Se abrogă </w:t>
      </w:r>
      <w:proofErr w:type="spellStart"/>
      <w:r w:rsidRPr="00A27241">
        <w:rPr>
          <w:rFonts w:ascii="Times New Roman" w:hAnsi="Times New Roman" w:cs="Times New Roman"/>
          <w:sz w:val="28"/>
          <w:szCs w:val="28"/>
        </w:rPr>
        <w:t>Hotărîrea</w:t>
      </w:r>
      <w:proofErr w:type="spellEnd"/>
      <w:r w:rsidRPr="00A27241">
        <w:rPr>
          <w:rFonts w:ascii="Times New Roman" w:hAnsi="Times New Roman" w:cs="Times New Roman"/>
          <w:sz w:val="28"/>
          <w:szCs w:val="28"/>
        </w:rPr>
        <w:t xml:space="preserve"> Guvernului nr. 321/2008 pentru aprobarea Regulamentului privind înregistrarea produselor farmaceutice de uz veterinar (Monitorul Oficial al Republicii Moldova, 2008,  nr. 63-65, art. 404), cu modificările ulterioare.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b/>
          <w:sz w:val="28"/>
          <w:szCs w:val="28"/>
        </w:rPr>
        <w:t>4.</w:t>
      </w:r>
      <w:r w:rsidRPr="00A27241">
        <w:rPr>
          <w:rFonts w:ascii="Times New Roman" w:hAnsi="Times New Roman" w:cs="Times New Roman"/>
          <w:sz w:val="28"/>
          <w:szCs w:val="28"/>
        </w:rPr>
        <w:t xml:space="preserve"> Agenția Națională pentru Siguranța Alimentelor va prezenta Ministerului Agriculturii, Dezvoltării Regionale și Mediului  anual până la data de 30 ianuarie Raportul de activitate al Comisiei Medicamentelor de uz Veterinar. </w:t>
      </w:r>
    </w:p>
    <w:p w:rsidR="00E945A0" w:rsidRPr="00A27241" w:rsidRDefault="00E945A0" w:rsidP="00E945A0">
      <w:pPr>
        <w:suppressAutoHyphens/>
        <w:autoSpaceDN w:val="0"/>
        <w:spacing w:after="0" w:line="240" w:lineRule="auto"/>
        <w:ind w:firstLine="709"/>
        <w:jc w:val="both"/>
        <w:textAlignment w:val="baseline"/>
        <w:rPr>
          <w:rFonts w:ascii="Times New Roman" w:hAnsi="Times New Roman" w:cs="Times New Roman"/>
          <w:sz w:val="28"/>
          <w:szCs w:val="28"/>
        </w:rPr>
      </w:pPr>
      <w:r w:rsidRPr="00A27241">
        <w:rPr>
          <w:rFonts w:ascii="Times New Roman" w:hAnsi="Times New Roman" w:cs="Times New Roman"/>
          <w:b/>
          <w:sz w:val="28"/>
          <w:szCs w:val="28"/>
        </w:rPr>
        <w:t>5.</w:t>
      </w:r>
      <w:r w:rsidRPr="00A27241">
        <w:rPr>
          <w:rFonts w:ascii="Times New Roman" w:hAnsi="Times New Roman" w:cs="Times New Roman"/>
          <w:sz w:val="28"/>
          <w:szCs w:val="28"/>
        </w:rPr>
        <w:t xml:space="preserve"> Controlul asupra executării prezentei hotărâri se pune în sarcina Agenţiei Naţionale pentru Siguranţa Alimentelor.</w:t>
      </w:r>
    </w:p>
    <w:p w:rsidR="00E945A0" w:rsidRPr="00A27241" w:rsidRDefault="00E945A0" w:rsidP="00E945A0">
      <w:pPr>
        <w:widowControl w:val="0"/>
        <w:suppressAutoHyphens/>
        <w:autoSpaceDN w:val="0"/>
        <w:spacing w:after="0" w:line="240" w:lineRule="auto"/>
        <w:ind w:firstLine="708"/>
        <w:jc w:val="both"/>
        <w:textAlignment w:val="baseline"/>
        <w:rPr>
          <w:rFonts w:ascii="Times New Roman" w:eastAsia="Arial Unicode MS" w:hAnsi="Times New Roman" w:cs="Times New Roman"/>
          <w:b/>
          <w:kern w:val="3"/>
          <w:sz w:val="28"/>
          <w:szCs w:val="28"/>
        </w:rPr>
      </w:pPr>
    </w:p>
    <w:p w:rsidR="00E945A0" w:rsidRPr="00A27241" w:rsidRDefault="00E945A0" w:rsidP="00E945A0">
      <w:pPr>
        <w:widowControl w:val="0"/>
        <w:suppressAutoHyphens/>
        <w:autoSpaceDN w:val="0"/>
        <w:spacing w:after="0" w:line="240" w:lineRule="auto"/>
        <w:ind w:firstLine="708"/>
        <w:jc w:val="both"/>
        <w:textAlignment w:val="baseline"/>
        <w:rPr>
          <w:rFonts w:ascii="Times New Roman" w:eastAsia="Arial Unicode MS" w:hAnsi="Times New Roman" w:cs="Times New Roman"/>
          <w:b/>
          <w:spacing w:val="1"/>
          <w:kern w:val="3"/>
          <w:sz w:val="28"/>
          <w:szCs w:val="28"/>
          <w:vertAlign w:val="superscript"/>
        </w:rPr>
      </w:pPr>
      <w:r w:rsidRPr="00A27241">
        <w:rPr>
          <w:rFonts w:ascii="Times New Roman" w:eastAsia="Arial Unicode MS" w:hAnsi="Times New Roman" w:cs="Times New Roman"/>
          <w:b/>
          <w:kern w:val="3"/>
          <w:sz w:val="28"/>
          <w:szCs w:val="28"/>
        </w:rPr>
        <w:t>Prim-ministru</w:t>
      </w:r>
      <w:r w:rsidRPr="00A27241">
        <w:rPr>
          <w:rFonts w:ascii="Times New Roman" w:eastAsia="Arial Unicode MS" w:hAnsi="Times New Roman" w:cs="Times New Roman"/>
          <w:b/>
          <w:kern w:val="3"/>
          <w:sz w:val="28"/>
          <w:szCs w:val="28"/>
        </w:rPr>
        <w:tab/>
      </w:r>
      <w:r w:rsidRPr="00A27241">
        <w:rPr>
          <w:rFonts w:ascii="Times New Roman" w:eastAsia="Arial Unicode MS" w:hAnsi="Times New Roman" w:cs="Times New Roman"/>
          <w:b/>
          <w:kern w:val="3"/>
          <w:sz w:val="28"/>
          <w:szCs w:val="28"/>
        </w:rPr>
        <w:tab/>
      </w:r>
      <w:r w:rsidRPr="00A27241">
        <w:rPr>
          <w:rFonts w:ascii="Times New Roman" w:eastAsia="Arial Unicode MS" w:hAnsi="Times New Roman" w:cs="Times New Roman"/>
          <w:b/>
          <w:kern w:val="3"/>
          <w:sz w:val="28"/>
          <w:szCs w:val="28"/>
        </w:rPr>
        <w:tab/>
      </w:r>
      <w:r w:rsidRPr="00A27241">
        <w:rPr>
          <w:rFonts w:ascii="Times New Roman" w:eastAsia="Arial Unicode MS" w:hAnsi="Times New Roman" w:cs="Times New Roman"/>
          <w:b/>
          <w:kern w:val="3"/>
          <w:sz w:val="28"/>
          <w:szCs w:val="28"/>
        </w:rPr>
        <w:tab/>
      </w:r>
      <w:r w:rsidRPr="00A27241">
        <w:rPr>
          <w:rFonts w:ascii="Times New Roman" w:eastAsia="Arial Unicode MS" w:hAnsi="Times New Roman" w:cs="Times New Roman"/>
          <w:b/>
          <w:kern w:val="3"/>
          <w:sz w:val="28"/>
          <w:szCs w:val="28"/>
        </w:rPr>
        <w:tab/>
      </w:r>
      <w:r w:rsidRPr="00A27241">
        <w:rPr>
          <w:rFonts w:ascii="Times New Roman" w:eastAsia="Arial Unicode MS" w:hAnsi="Times New Roman" w:cs="Times New Roman"/>
          <w:b/>
          <w:kern w:val="3"/>
          <w:sz w:val="28"/>
          <w:szCs w:val="28"/>
        </w:rPr>
        <w:tab/>
        <w:t>PAVEL FILIP</w:t>
      </w:r>
    </w:p>
    <w:p w:rsidR="00E945A0" w:rsidRPr="00A27241" w:rsidRDefault="00E945A0" w:rsidP="00E945A0">
      <w:pPr>
        <w:widowControl w:val="0"/>
        <w:suppressAutoHyphens/>
        <w:autoSpaceDN w:val="0"/>
        <w:spacing w:after="0" w:line="240" w:lineRule="auto"/>
        <w:jc w:val="both"/>
        <w:textAlignment w:val="baseline"/>
        <w:rPr>
          <w:rFonts w:ascii="Times New Roman" w:eastAsia="Arial Unicode MS" w:hAnsi="Times New Roman" w:cs="Times New Roman"/>
          <w:kern w:val="3"/>
          <w:sz w:val="28"/>
          <w:szCs w:val="28"/>
        </w:rPr>
      </w:pPr>
    </w:p>
    <w:p w:rsidR="00E945A0" w:rsidRPr="00A27241" w:rsidRDefault="00E945A0" w:rsidP="00E945A0">
      <w:pPr>
        <w:widowControl w:val="0"/>
        <w:suppressAutoHyphens/>
        <w:autoSpaceDN w:val="0"/>
        <w:spacing w:after="0" w:line="240" w:lineRule="auto"/>
        <w:ind w:firstLine="708"/>
        <w:jc w:val="both"/>
        <w:textAlignment w:val="baseline"/>
        <w:rPr>
          <w:rFonts w:ascii="Times New Roman" w:eastAsia="Arial Unicode MS" w:hAnsi="Times New Roman" w:cs="Times New Roman"/>
          <w:kern w:val="3"/>
          <w:sz w:val="28"/>
          <w:szCs w:val="28"/>
        </w:rPr>
      </w:pPr>
      <w:r w:rsidRPr="00A27241">
        <w:rPr>
          <w:rFonts w:ascii="Times New Roman" w:eastAsia="Arial Unicode MS" w:hAnsi="Times New Roman" w:cs="Times New Roman"/>
          <w:kern w:val="3"/>
          <w:sz w:val="28"/>
          <w:szCs w:val="28"/>
        </w:rPr>
        <w:t xml:space="preserve">Contrasemnează: </w:t>
      </w:r>
    </w:p>
    <w:p w:rsidR="00E945A0" w:rsidRPr="00A27241" w:rsidRDefault="00E945A0" w:rsidP="00E945A0">
      <w:pPr>
        <w:widowControl w:val="0"/>
        <w:suppressAutoHyphens/>
        <w:autoSpaceDN w:val="0"/>
        <w:spacing w:after="0" w:line="240" w:lineRule="auto"/>
        <w:jc w:val="both"/>
        <w:textAlignment w:val="baseline"/>
        <w:rPr>
          <w:rFonts w:ascii="Times New Roman" w:eastAsia="Arial Unicode MS" w:hAnsi="Times New Roman" w:cs="Times New Roman"/>
          <w:bCs/>
          <w:noProof/>
          <w:kern w:val="3"/>
          <w:sz w:val="28"/>
          <w:szCs w:val="28"/>
        </w:rPr>
      </w:pPr>
    </w:p>
    <w:p w:rsidR="00E945A0" w:rsidRPr="00A27241" w:rsidRDefault="00E945A0" w:rsidP="00E945A0">
      <w:pPr>
        <w:widowControl w:val="0"/>
        <w:suppressAutoHyphens/>
        <w:autoSpaceDN w:val="0"/>
        <w:spacing w:after="0" w:line="240" w:lineRule="auto"/>
        <w:jc w:val="both"/>
        <w:textAlignment w:val="baseline"/>
        <w:rPr>
          <w:rFonts w:ascii="Times New Roman" w:eastAsia="Arial Unicode MS" w:hAnsi="Times New Roman" w:cs="Times New Roman"/>
          <w:bCs/>
          <w:noProof/>
          <w:kern w:val="3"/>
          <w:sz w:val="28"/>
          <w:szCs w:val="28"/>
        </w:rPr>
      </w:pPr>
      <w:r w:rsidRPr="00A27241">
        <w:rPr>
          <w:rFonts w:ascii="Times New Roman" w:eastAsia="Arial Unicode MS" w:hAnsi="Times New Roman" w:cs="Times New Roman"/>
          <w:bCs/>
          <w:noProof/>
          <w:kern w:val="3"/>
          <w:sz w:val="28"/>
          <w:szCs w:val="28"/>
        </w:rPr>
        <w:t>Ministrul justiției</w:t>
      </w:r>
      <w:r w:rsidRPr="00A27241">
        <w:rPr>
          <w:rFonts w:ascii="Times New Roman" w:eastAsia="Arial Unicode MS" w:hAnsi="Times New Roman" w:cs="Times New Roman"/>
          <w:bCs/>
          <w:noProof/>
          <w:kern w:val="3"/>
          <w:sz w:val="28"/>
          <w:szCs w:val="28"/>
        </w:rPr>
        <w:tab/>
      </w:r>
      <w:r w:rsidRPr="00A27241">
        <w:rPr>
          <w:rFonts w:ascii="Times New Roman" w:eastAsia="Arial Unicode MS" w:hAnsi="Times New Roman" w:cs="Times New Roman"/>
          <w:bCs/>
          <w:noProof/>
          <w:kern w:val="3"/>
          <w:sz w:val="28"/>
          <w:szCs w:val="28"/>
        </w:rPr>
        <w:tab/>
      </w:r>
      <w:r w:rsidRPr="00A27241">
        <w:rPr>
          <w:rFonts w:ascii="Times New Roman" w:eastAsia="Arial Unicode MS" w:hAnsi="Times New Roman" w:cs="Times New Roman"/>
          <w:bCs/>
          <w:noProof/>
          <w:kern w:val="3"/>
          <w:sz w:val="28"/>
          <w:szCs w:val="28"/>
        </w:rPr>
        <w:tab/>
      </w:r>
      <w:r w:rsidRPr="00A27241">
        <w:rPr>
          <w:rFonts w:ascii="Times New Roman" w:eastAsia="Arial Unicode MS" w:hAnsi="Times New Roman" w:cs="Times New Roman"/>
          <w:bCs/>
          <w:noProof/>
          <w:kern w:val="3"/>
          <w:sz w:val="28"/>
          <w:szCs w:val="28"/>
        </w:rPr>
        <w:tab/>
      </w:r>
      <w:r w:rsidRPr="00A27241">
        <w:rPr>
          <w:rFonts w:ascii="Times New Roman" w:eastAsia="Arial Unicode MS" w:hAnsi="Times New Roman" w:cs="Times New Roman"/>
          <w:bCs/>
          <w:noProof/>
          <w:kern w:val="3"/>
          <w:sz w:val="28"/>
          <w:szCs w:val="28"/>
        </w:rPr>
        <w:tab/>
      </w:r>
      <w:r w:rsidRPr="00A27241">
        <w:rPr>
          <w:rFonts w:ascii="Times New Roman" w:eastAsia="Arial Unicode MS" w:hAnsi="Times New Roman" w:cs="Times New Roman"/>
          <w:bCs/>
          <w:noProof/>
          <w:kern w:val="3"/>
          <w:sz w:val="28"/>
          <w:szCs w:val="28"/>
        </w:rPr>
        <w:tab/>
      </w:r>
      <w:r w:rsidRPr="00A27241">
        <w:rPr>
          <w:rFonts w:ascii="Times New Roman" w:eastAsia="Arial Unicode MS" w:hAnsi="Times New Roman" w:cs="Times New Roman"/>
          <w:bCs/>
          <w:noProof/>
          <w:kern w:val="3"/>
          <w:sz w:val="28"/>
          <w:szCs w:val="28"/>
        </w:rPr>
        <w:tab/>
      </w:r>
      <w:r w:rsidRPr="00A27241">
        <w:rPr>
          <w:rFonts w:ascii="Times New Roman" w:eastAsia="Arial Unicode MS" w:hAnsi="Times New Roman" w:cs="Times New Roman"/>
          <w:b/>
          <w:bCs/>
          <w:noProof/>
          <w:kern w:val="3"/>
          <w:sz w:val="28"/>
          <w:szCs w:val="28"/>
        </w:rPr>
        <w:t>Victoria IFTODI</w:t>
      </w:r>
    </w:p>
    <w:p w:rsidR="00E945A0" w:rsidRPr="00A27241" w:rsidRDefault="00E945A0" w:rsidP="00E945A0">
      <w:pPr>
        <w:widowControl w:val="0"/>
        <w:suppressAutoHyphens/>
        <w:autoSpaceDN w:val="0"/>
        <w:spacing w:after="0" w:line="240" w:lineRule="auto"/>
        <w:jc w:val="both"/>
        <w:textAlignment w:val="baseline"/>
        <w:rPr>
          <w:rFonts w:ascii="Times New Roman" w:eastAsia="Arial Unicode MS" w:hAnsi="Times New Roman" w:cs="Times New Roman"/>
          <w:bCs/>
          <w:noProof/>
          <w:kern w:val="3"/>
          <w:sz w:val="28"/>
          <w:szCs w:val="28"/>
        </w:rPr>
      </w:pPr>
    </w:p>
    <w:p w:rsidR="00E945A0" w:rsidRPr="00A27241" w:rsidRDefault="00E945A0" w:rsidP="00E945A0">
      <w:pPr>
        <w:widowControl w:val="0"/>
        <w:suppressAutoHyphens/>
        <w:autoSpaceDN w:val="0"/>
        <w:spacing w:after="0" w:line="240" w:lineRule="auto"/>
        <w:jc w:val="both"/>
        <w:textAlignment w:val="baseline"/>
        <w:rPr>
          <w:rFonts w:ascii="Times New Roman" w:eastAsia="Arial Unicode MS" w:hAnsi="Times New Roman" w:cs="Times New Roman"/>
          <w:bCs/>
          <w:noProof/>
          <w:kern w:val="3"/>
          <w:sz w:val="28"/>
          <w:szCs w:val="28"/>
        </w:rPr>
      </w:pPr>
      <w:r w:rsidRPr="00A27241">
        <w:rPr>
          <w:rFonts w:ascii="Times New Roman" w:eastAsia="Arial Unicode MS" w:hAnsi="Times New Roman" w:cs="Times New Roman"/>
          <w:bCs/>
          <w:noProof/>
          <w:kern w:val="3"/>
          <w:sz w:val="28"/>
          <w:szCs w:val="28"/>
        </w:rPr>
        <w:t>Ministrul agriculturii,</w:t>
      </w:r>
    </w:p>
    <w:p w:rsidR="00E945A0" w:rsidRPr="00A27241" w:rsidRDefault="00E945A0" w:rsidP="00E945A0">
      <w:pPr>
        <w:widowControl w:val="0"/>
        <w:suppressAutoHyphens/>
        <w:autoSpaceDN w:val="0"/>
        <w:spacing w:after="0" w:line="240" w:lineRule="auto"/>
        <w:jc w:val="both"/>
        <w:textAlignment w:val="baseline"/>
        <w:rPr>
          <w:rFonts w:ascii="Times New Roman" w:eastAsia="Arial Unicode MS" w:hAnsi="Times New Roman" w:cs="Times New Roman"/>
          <w:b/>
          <w:bCs/>
          <w:noProof/>
          <w:kern w:val="3"/>
          <w:sz w:val="28"/>
          <w:szCs w:val="28"/>
        </w:rPr>
      </w:pPr>
      <w:r w:rsidRPr="00A27241">
        <w:rPr>
          <w:rFonts w:ascii="Times New Roman" w:eastAsia="Arial Unicode MS" w:hAnsi="Times New Roman" w:cs="Times New Roman"/>
          <w:bCs/>
          <w:noProof/>
          <w:kern w:val="3"/>
          <w:sz w:val="28"/>
          <w:szCs w:val="28"/>
        </w:rPr>
        <w:t>dezvoltării regionale și mediului</w:t>
      </w:r>
      <w:r w:rsidRPr="00A27241">
        <w:rPr>
          <w:rFonts w:ascii="Times New Roman" w:eastAsia="Arial Unicode MS" w:hAnsi="Times New Roman" w:cs="Times New Roman"/>
          <w:bCs/>
          <w:noProof/>
          <w:kern w:val="3"/>
          <w:sz w:val="28"/>
          <w:szCs w:val="28"/>
        </w:rPr>
        <w:tab/>
      </w:r>
      <w:r w:rsidRPr="00A27241">
        <w:rPr>
          <w:rFonts w:ascii="Times New Roman" w:eastAsia="Arial Unicode MS" w:hAnsi="Times New Roman" w:cs="Times New Roman"/>
          <w:bCs/>
          <w:noProof/>
          <w:kern w:val="3"/>
          <w:sz w:val="28"/>
          <w:szCs w:val="28"/>
        </w:rPr>
        <w:tab/>
      </w:r>
      <w:r w:rsidRPr="00A27241">
        <w:rPr>
          <w:rFonts w:ascii="Times New Roman" w:eastAsia="Arial Unicode MS" w:hAnsi="Times New Roman" w:cs="Times New Roman"/>
          <w:bCs/>
          <w:noProof/>
          <w:kern w:val="3"/>
          <w:sz w:val="28"/>
          <w:szCs w:val="28"/>
        </w:rPr>
        <w:tab/>
      </w:r>
      <w:r w:rsidRPr="00A27241">
        <w:rPr>
          <w:rFonts w:ascii="Times New Roman" w:eastAsia="Arial Unicode MS" w:hAnsi="Times New Roman" w:cs="Times New Roman"/>
          <w:bCs/>
          <w:noProof/>
          <w:kern w:val="3"/>
          <w:sz w:val="28"/>
          <w:szCs w:val="28"/>
        </w:rPr>
        <w:tab/>
      </w:r>
      <w:r w:rsidRPr="00A27241">
        <w:rPr>
          <w:rFonts w:ascii="Times New Roman" w:eastAsia="Arial Unicode MS" w:hAnsi="Times New Roman" w:cs="Times New Roman"/>
          <w:b/>
          <w:bCs/>
          <w:noProof/>
          <w:kern w:val="3"/>
          <w:sz w:val="28"/>
          <w:szCs w:val="28"/>
        </w:rPr>
        <w:t>Nicolae CIUBUC</w:t>
      </w:r>
    </w:p>
    <w:p w:rsidR="00E945A0" w:rsidRPr="00A27241" w:rsidRDefault="00E945A0" w:rsidP="00E945A0">
      <w:pPr>
        <w:shd w:val="clear" w:color="auto" w:fill="FFFFFF"/>
        <w:spacing w:after="0" w:line="240" w:lineRule="auto"/>
        <w:ind w:left="5664" w:firstLine="708"/>
        <w:jc w:val="both"/>
        <w:textAlignment w:val="baseline"/>
        <w:rPr>
          <w:rFonts w:ascii="Times New Roman" w:eastAsia="Times New Roman" w:hAnsi="Times New Roman" w:cs="Times New Roman"/>
          <w:bCs/>
          <w:sz w:val="28"/>
          <w:szCs w:val="28"/>
          <w:lang w:eastAsia="ru-RU"/>
        </w:rPr>
      </w:pPr>
      <w:r w:rsidRPr="00A27241">
        <w:rPr>
          <w:rFonts w:ascii="Times New Roman" w:eastAsia="Times New Roman" w:hAnsi="Times New Roman" w:cs="Times New Roman"/>
          <w:bCs/>
          <w:sz w:val="28"/>
          <w:szCs w:val="28"/>
          <w:lang w:eastAsia="ru-RU"/>
        </w:rPr>
        <w:lastRenderedPageBreak/>
        <w:t>Aprobat</w:t>
      </w:r>
    </w:p>
    <w:p w:rsidR="00E945A0" w:rsidRPr="00A27241" w:rsidRDefault="00E945A0" w:rsidP="00E945A0">
      <w:pPr>
        <w:shd w:val="clear" w:color="auto" w:fill="FFFFFF"/>
        <w:spacing w:after="0" w:line="240" w:lineRule="auto"/>
        <w:ind w:left="4248" w:firstLine="708"/>
        <w:jc w:val="both"/>
        <w:textAlignment w:val="baseline"/>
        <w:rPr>
          <w:rFonts w:ascii="Times New Roman" w:eastAsia="Times New Roman" w:hAnsi="Times New Roman" w:cs="Times New Roman"/>
          <w:bCs/>
          <w:sz w:val="28"/>
          <w:szCs w:val="28"/>
          <w:lang w:eastAsia="ru-RU"/>
        </w:rPr>
      </w:pPr>
      <w:r w:rsidRPr="00A27241">
        <w:rPr>
          <w:rFonts w:ascii="Times New Roman" w:eastAsia="Times New Roman" w:hAnsi="Times New Roman" w:cs="Times New Roman"/>
          <w:bCs/>
          <w:sz w:val="28"/>
          <w:szCs w:val="28"/>
          <w:lang w:eastAsia="ru-RU"/>
        </w:rPr>
        <w:t xml:space="preserve">prin </w:t>
      </w:r>
      <w:proofErr w:type="spellStart"/>
      <w:r w:rsidRPr="00A27241">
        <w:rPr>
          <w:rFonts w:ascii="Times New Roman" w:eastAsia="Times New Roman" w:hAnsi="Times New Roman" w:cs="Times New Roman"/>
          <w:bCs/>
          <w:sz w:val="28"/>
          <w:szCs w:val="28"/>
          <w:lang w:eastAsia="ru-RU"/>
        </w:rPr>
        <w:t>Hotărîrea</w:t>
      </w:r>
      <w:proofErr w:type="spellEnd"/>
      <w:r w:rsidRPr="00A27241">
        <w:rPr>
          <w:rFonts w:ascii="Times New Roman" w:eastAsia="Times New Roman" w:hAnsi="Times New Roman" w:cs="Times New Roman"/>
          <w:bCs/>
          <w:sz w:val="28"/>
          <w:szCs w:val="28"/>
          <w:lang w:eastAsia="ru-RU"/>
        </w:rPr>
        <w:t xml:space="preserve"> Guvernului nr.   din   </w:t>
      </w:r>
    </w:p>
    <w:p w:rsidR="00E945A0" w:rsidRPr="00A27241" w:rsidRDefault="00E945A0" w:rsidP="00E945A0">
      <w:pPr>
        <w:spacing w:after="0" w:line="240" w:lineRule="auto"/>
        <w:jc w:val="both"/>
        <w:rPr>
          <w:rFonts w:ascii="Times New Roman" w:hAnsi="Times New Roman" w:cs="Times New Roman"/>
          <w:sz w:val="28"/>
          <w:szCs w:val="28"/>
        </w:rPr>
      </w:pPr>
    </w:p>
    <w:p w:rsidR="00E945A0" w:rsidRPr="00A27241" w:rsidRDefault="00E945A0" w:rsidP="00E945A0">
      <w:pPr>
        <w:spacing w:after="0" w:line="240" w:lineRule="auto"/>
        <w:jc w:val="center"/>
        <w:rPr>
          <w:rFonts w:ascii="Times New Roman" w:hAnsi="Times New Roman" w:cs="Times New Roman"/>
          <w:b/>
          <w:bCs/>
          <w:sz w:val="28"/>
          <w:szCs w:val="28"/>
        </w:rPr>
      </w:pPr>
      <w:r w:rsidRPr="00A27241">
        <w:rPr>
          <w:rFonts w:ascii="Times New Roman" w:hAnsi="Times New Roman" w:cs="Times New Roman"/>
          <w:b/>
          <w:bCs/>
          <w:sz w:val="28"/>
          <w:szCs w:val="28"/>
        </w:rPr>
        <w:t>REGULAMENTUL</w:t>
      </w:r>
    </w:p>
    <w:p w:rsidR="00E945A0" w:rsidRPr="00A27241" w:rsidRDefault="00E945A0" w:rsidP="00E945A0">
      <w:pPr>
        <w:spacing w:after="0" w:line="240" w:lineRule="auto"/>
        <w:jc w:val="center"/>
        <w:rPr>
          <w:rFonts w:ascii="Times New Roman" w:hAnsi="Times New Roman" w:cs="Times New Roman"/>
          <w:b/>
          <w:bCs/>
          <w:sz w:val="28"/>
          <w:szCs w:val="28"/>
        </w:rPr>
      </w:pPr>
      <w:r w:rsidRPr="00A27241">
        <w:rPr>
          <w:rFonts w:ascii="Times New Roman" w:hAnsi="Times New Roman" w:cs="Times New Roman"/>
          <w:b/>
          <w:bCs/>
          <w:sz w:val="28"/>
          <w:szCs w:val="28"/>
        </w:rPr>
        <w:t>COMISIEI MEDICAMENTELOR DE UZ VETERINAR</w:t>
      </w:r>
    </w:p>
    <w:p w:rsidR="00E945A0" w:rsidRPr="00A27241" w:rsidRDefault="00E945A0" w:rsidP="00E945A0">
      <w:pPr>
        <w:spacing w:after="0" w:line="240" w:lineRule="auto"/>
        <w:jc w:val="both"/>
        <w:rPr>
          <w:rFonts w:ascii="Times New Roman" w:hAnsi="Times New Roman" w:cs="Times New Roman"/>
          <w:b/>
          <w:bCs/>
          <w:sz w:val="28"/>
          <w:szCs w:val="28"/>
        </w:rPr>
      </w:pPr>
    </w:p>
    <w:p w:rsidR="00E945A0" w:rsidRPr="00A27241" w:rsidRDefault="00E945A0" w:rsidP="00E945A0">
      <w:pPr>
        <w:spacing w:after="0" w:line="240" w:lineRule="auto"/>
        <w:jc w:val="center"/>
        <w:rPr>
          <w:rFonts w:ascii="Times New Roman" w:hAnsi="Times New Roman" w:cs="Times New Roman"/>
          <w:b/>
          <w:bCs/>
          <w:sz w:val="28"/>
          <w:szCs w:val="28"/>
        </w:rPr>
      </w:pPr>
      <w:r w:rsidRPr="00A27241">
        <w:rPr>
          <w:rFonts w:ascii="Times New Roman" w:hAnsi="Times New Roman" w:cs="Times New Roman"/>
          <w:b/>
          <w:bCs/>
          <w:sz w:val="28"/>
          <w:szCs w:val="28"/>
        </w:rPr>
        <w:t>I. DISPOZIȚII GENERALE</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bCs/>
          <w:sz w:val="28"/>
          <w:szCs w:val="28"/>
        </w:rPr>
        <w:t xml:space="preserve">1. </w:t>
      </w:r>
      <w:r w:rsidRPr="00A27241">
        <w:rPr>
          <w:rFonts w:ascii="Times New Roman" w:hAnsi="Times New Roman" w:cs="Times New Roman"/>
          <w:bCs/>
          <w:sz w:val="28"/>
          <w:szCs w:val="28"/>
        </w:rPr>
        <w:t xml:space="preserve">Regulamentul Comisiei Medicamentelor de uz Veterinar (în continuare - Regulament) stabilește modul de organizare, </w:t>
      </w:r>
      <w:r w:rsidRPr="00A27241">
        <w:rPr>
          <w:rFonts w:ascii="Times New Roman" w:hAnsi="Times New Roman" w:cs="Times New Roman"/>
          <w:sz w:val="28"/>
          <w:szCs w:val="28"/>
        </w:rPr>
        <w:t>domeniul de activitate, funcțiile, drepturile,</w:t>
      </w:r>
      <w:r w:rsidRPr="00A27241">
        <w:rPr>
          <w:rFonts w:ascii="Times New Roman" w:hAnsi="Times New Roman" w:cs="Times New Roman"/>
          <w:bCs/>
          <w:sz w:val="28"/>
          <w:szCs w:val="28"/>
        </w:rPr>
        <w:t xml:space="preserve"> și atribuțiile Comisiei </w:t>
      </w:r>
      <w:r w:rsidRPr="00A27241">
        <w:rPr>
          <w:rFonts w:ascii="Times New Roman" w:hAnsi="Times New Roman" w:cs="Times New Roman"/>
          <w:sz w:val="28"/>
          <w:szCs w:val="28"/>
        </w:rPr>
        <w:t>Medicamentelor de uz Veterinar.</w:t>
      </w:r>
    </w:p>
    <w:p w:rsidR="00E945A0" w:rsidRPr="00A27241" w:rsidRDefault="00E945A0" w:rsidP="00E945A0">
      <w:pPr>
        <w:spacing w:after="0" w:line="240" w:lineRule="auto"/>
        <w:jc w:val="both"/>
        <w:rPr>
          <w:rFonts w:ascii="Times New Roman" w:hAnsi="Times New Roman" w:cs="Times New Roman"/>
          <w:bCs/>
          <w:sz w:val="28"/>
          <w:szCs w:val="28"/>
        </w:rPr>
      </w:pPr>
      <w:r w:rsidRPr="00A27241">
        <w:rPr>
          <w:rFonts w:ascii="Times New Roman" w:hAnsi="Times New Roman" w:cs="Times New Roman"/>
          <w:b/>
          <w:bCs/>
          <w:sz w:val="28"/>
          <w:szCs w:val="28"/>
        </w:rPr>
        <w:t>2.</w:t>
      </w:r>
      <w:r w:rsidRPr="00A27241">
        <w:rPr>
          <w:rFonts w:ascii="Times New Roman" w:hAnsi="Times New Roman" w:cs="Times New Roman"/>
          <w:bCs/>
          <w:sz w:val="28"/>
          <w:szCs w:val="28"/>
        </w:rPr>
        <w:t xml:space="preserve"> În sensul prezentului Regulament se aplică noțiunile definite în Legea nr.119/2018 cu privire la medicamentele de uz veterinar.</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3.</w:t>
      </w:r>
      <w:r w:rsidRPr="00A27241">
        <w:rPr>
          <w:rFonts w:ascii="Times New Roman" w:hAnsi="Times New Roman" w:cs="Times New Roman"/>
          <w:sz w:val="28"/>
          <w:szCs w:val="28"/>
        </w:rPr>
        <w:t xml:space="preserve"> Comisia Medicamentelor de uz Veterinar (în continuare - </w:t>
      </w:r>
      <w:r w:rsidRPr="00A27241">
        <w:rPr>
          <w:rFonts w:ascii="Times New Roman" w:hAnsi="Times New Roman" w:cs="Times New Roman"/>
          <w:iCs/>
          <w:sz w:val="28"/>
          <w:szCs w:val="28"/>
        </w:rPr>
        <w:t>Comisia</w:t>
      </w:r>
      <w:r w:rsidRPr="00A27241">
        <w:rPr>
          <w:rFonts w:ascii="Times New Roman" w:hAnsi="Times New Roman" w:cs="Times New Roman"/>
          <w:sz w:val="28"/>
          <w:szCs w:val="28"/>
        </w:rPr>
        <w:t>) este un organ colegial decizional, fără personalitate juridică, instituită prin ordinul Agenției Naționale pentru Siguranța Alimentelor (în continuare – Agenția) pe lângă ÎP Centrul Republican de Diagnostică Veterinară (în continuare - IP CRDV).</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 xml:space="preserve">4. </w:t>
      </w:r>
      <w:r w:rsidRPr="00A27241">
        <w:rPr>
          <w:rFonts w:ascii="Times New Roman" w:hAnsi="Times New Roman" w:cs="Times New Roman"/>
          <w:sz w:val="28"/>
          <w:szCs w:val="28"/>
        </w:rPr>
        <w:t xml:space="preserve">Comisia este responsabilă de evaluarea științifică a Dosarului Normativ Tehnic (în continuare - Dosar), și întocmirea Raportului cu privire la evaluarea științifică a dosarului de înregistrare a medicamentului de uz veterinar prin care se propune Agenției înregistrarea/reînregistrarea sau respingerea înregistrării/reînregistrării medicamentelor de uz veterinar în Registrul de stat al medicamentelor de uz veterinar (în continuare - Registru). </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5.</w:t>
      </w:r>
      <w:r w:rsidRPr="00A27241">
        <w:rPr>
          <w:rFonts w:ascii="Times New Roman" w:hAnsi="Times New Roman" w:cs="Times New Roman"/>
          <w:sz w:val="28"/>
          <w:szCs w:val="28"/>
        </w:rPr>
        <w:t xml:space="preserve"> Activitatea desfășurată de către membrii Comisiei se consideră activitate științifică.</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6.</w:t>
      </w:r>
      <w:r w:rsidRPr="00A27241">
        <w:rPr>
          <w:rFonts w:ascii="Times New Roman" w:hAnsi="Times New Roman" w:cs="Times New Roman"/>
          <w:sz w:val="28"/>
          <w:szCs w:val="28"/>
        </w:rPr>
        <w:t xml:space="preserve"> Comisia îşi desfăşoară activitatea în conformitate cu actele normative în vigoare, ce vizează domeniul medicinii veterinare, precum şi cu prevederile prezentului Regulament.</w:t>
      </w:r>
    </w:p>
    <w:p w:rsidR="00E945A0" w:rsidRPr="00A27241" w:rsidRDefault="00E945A0" w:rsidP="00E945A0">
      <w:pPr>
        <w:spacing w:after="0" w:line="240" w:lineRule="auto"/>
        <w:jc w:val="both"/>
        <w:rPr>
          <w:rFonts w:ascii="Times New Roman" w:hAnsi="Times New Roman" w:cs="Times New Roman"/>
          <w:sz w:val="28"/>
          <w:szCs w:val="28"/>
        </w:rPr>
      </w:pPr>
    </w:p>
    <w:p w:rsidR="00E945A0" w:rsidRPr="00A27241" w:rsidRDefault="00E945A0" w:rsidP="00E945A0">
      <w:pPr>
        <w:spacing w:after="0" w:line="240" w:lineRule="auto"/>
        <w:jc w:val="center"/>
        <w:rPr>
          <w:rFonts w:ascii="Times New Roman" w:hAnsi="Times New Roman" w:cs="Times New Roman"/>
          <w:b/>
          <w:bCs/>
          <w:strike/>
          <w:sz w:val="28"/>
          <w:szCs w:val="28"/>
        </w:rPr>
      </w:pPr>
      <w:r w:rsidRPr="00A27241">
        <w:rPr>
          <w:rFonts w:ascii="Times New Roman" w:hAnsi="Times New Roman" w:cs="Times New Roman"/>
          <w:b/>
          <w:bCs/>
          <w:sz w:val="28"/>
          <w:szCs w:val="28"/>
        </w:rPr>
        <w:t xml:space="preserve">II. COMPONENȚA COMISIEI </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7.</w:t>
      </w:r>
      <w:r w:rsidRPr="00A27241">
        <w:rPr>
          <w:rFonts w:ascii="Times New Roman" w:hAnsi="Times New Roman" w:cs="Times New Roman"/>
          <w:sz w:val="28"/>
          <w:szCs w:val="28"/>
        </w:rPr>
        <w:t xml:space="preserve"> Componența nominală a Comisiei se aprobă prin Ordinul directorului general al Agenției.</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8.</w:t>
      </w:r>
      <w:r w:rsidRPr="00A27241">
        <w:rPr>
          <w:rFonts w:ascii="Times New Roman" w:hAnsi="Times New Roman" w:cs="Times New Roman"/>
          <w:sz w:val="28"/>
          <w:szCs w:val="28"/>
        </w:rPr>
        <w:t xml:space="preserve"> Comisia este constituită din 7 experți după cum urmează:</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1) 2 membri reprezentanți delegați de către Agenție;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2) 3 membri reprezentanți delegați de către Universitatea Agrară de Stat din Moldova;</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3) 1 membru reprezentant delegat de către Ministerul Agriculturii, Dezvoltării Regionale și Mediului;</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 xml:space="preserve">4) 1 membru reprezentant delegat de către Academia de Științe a Moldovei </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 xml:space="preserve">9. </w:t>
      </w:r>
      <w:r w:rsidRPr="00A27241">
        <w:rPr>
          <w:rFonts w:ascii="Times New Roman" w:hAnsi="Times New Roman" w:cs="Times New Roman"/>
          <w:sz w:val="28"/>
          <w:szCs w:val="28"/>
        </w:rPr>
        <w:t>Președintele Comisiei se alege la propunerea membrilor Comisiei.</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 xml:space="preserve">10. </w:t>
      </w:r>
      <w:r w:rsidRPr="00A27241">
        <w:rPr>
          <w:rFonts w:ascii="Times New Roman" w:hAnsi="Times New Roman" w:cs="Times New Roman"/>
          <w:sz w:val="28"/>
          <w:szCs w:val="28"/>
        </w:rPr>
        <w:t xml:space="preserve">Secretarul Comisiei </w:t>
      </w:r>
      <w:r>
        <w:rPr>
          <w:rFonts w:ascii="Times New Roman" w:hAnsi="Times New Roman" w:cs="Times New Roman"/>
          <w:sz w:val="28"/>
          <w:szCs w:val="28"/>
        </w:rPr>
        <w:t xml:space="preserve">nu evaluează Dosare și </w:t>
      </w:r>
      <w:r w:rsidRPr="00A27241">
        <w:rPr>
          <w:rFonts w:ascii="Times New Roman" w:hAnsi="Times New Roman" w:cs="Times New Roman"/>
          <w:sz w:val="28"/>
          <w:szCs w:val="28"/>
        </w:rPr>
        <w:t>este desemnat din cadrul ÎP CRDV.</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lastRenderedPageBreak/>
        <w:t>11.</w:t>
      </w:r>
      <w:r w:rsidRPr="00A27241">
        <w:rPr>
          <w:rFonts w:ascii="Times New Roman" w:hAnsi="Times New Roman" w:cs="Times New Roman"/>
          <w:sz w:val="28"/>
          <w:szCs w:val="28"/>
        </w:rPr>
        <w:t xml:space="preserve"> La decesul unui membru, la plecarea și obținerea reședinței în altă țară, la retragerea calității de membru al Comisiei </w:t>
      </w:r>
      <w:r>
        <w:rPr>
          <w:rFonts w:ascii="Times New Roman" w:hAnsi="Times New Roman" w:cs="Times New Roman"/>
          <w:sz w:val="28"/>
          <w:szCs w:val="28"/>
        </w:rPr>
        <w:t>conform pct.15</w:t>
      </w:r>
      <w:r w:rsidRPr="00A27241">
        <w:rPr>
          <w:rFonts w:ascii="Times New Roman" w:hAnsi="Times New Roman" w:cs="Times New Roman"/>
          <w:sz w:val="28"/>
          <w:szCs w:val="28"/>
        </w:rPr>
        <w:t xml:space="preserve"> sau alte situații, postul devenit vacant este ocupat prin ordinul directorului general al Agenției de un reprezentant delegat conform </w:t>
      </w:r>
      <w:r>
        <w:rPr>
          <w:rFonts w:ascii="Times New Roman" w:hAnsi="Times New Roman" w:cs="Times New Roman"/>
          <w:sz w:val="28"/>
          <w:szCs w:val="28"/>
        </w:rPr>
        <w:t>procedurii  specificate la pct.8</w:t>
      </w:r>
      <w:r w:rsidRPr="00A27241">
        <w:rPr>
          <w:rFonts w:ascii="Times New Roman" w:hAnsi="Times New Roman" w:cs="Times New Roman"/>
          <w:sz w:val="28"/>
          <w:szCs w:val="28"/>
        </w:rPr>
        <w:t>. Desemnarea unui nou membru al Comisiei se efectuează în termen de maximum o lună de la data survenirii vacanței.</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12.</w:t>
      </w:r>
      <w:r w:rsidRPr="00A27241">
        <w:rPr>
          <w:rFonts w:ascii="Times New Roman" w:hAnsi="Times New Roman" w:cs="Times New Roman"/>
          <w:sz w:val="28"/>
          <w:szCs w:val="28"/>
        </w:rPr>
        <w:t xml:space="preserve"> În calitate de membru al Comisiei poate fi inclusă persoana care îndeplinește următoarele cerințe: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1) studii superioare integrate în medicină veterinară;</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2) experienţă de muncă de cel puţin 5 ani în domeniul medicinii veterinare;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3) nu a fost în ultimii 5 ani și nu este fondator sau administrator ai persoanelor juridice care are ca gen de activitate fabricarea/producerea, importul/exportul depozitarea, comercializarea și distribuirea medicamentelor de uz veterinar.</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13.</w:t>
      </w:r>
      <w:r w:rsidRPr="00A27241">
        <w:rPr>
          <w:rFonts w:ascii="Times New Roman" w:hAnsi="Times New Roman" w:cs="Times New Roman"/>
          <w:sz w:val="28"/>
          <w:szCs w:val="28"/>
        </w:rPr>
        <w:t xml:space="preserve"> Directorul general al Agenției poate respinge o singură dată candidatura persoanei delegate propusă de către entitățile prevăzute la pct. 8. La propunerea repetată emite ordinul de constituire a Comisiei.</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14.</w:t>
      </w:r>
      <w:r w:rsidRPr="00A27241">
        <w:rPr>
          <w:rFonts w:ascii="Times New Roman" w:hAnsi="Times New Roman" w:cs="Times New Roman"/>
          <w:sz w:val="28"/>
          <w:szCs w:val="28"/>
        </w:rPr>
        <w:t xml:space="preserve"> Mandatul membrilor Comisiei este de 3 ani, după care Agenția organizează formarea unei noi componențe a Comisiei în termen de maximum o lună.</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15.</w:t>
      </w:r>
      <w:r w:rsidRPr="00A27241">
        <w:rPr>
          <w:rFonts w:ascii="Times New Roman" w:hAnsi="Times New Roman" w:cs="Times New Roman"/>
          <w:sz w:val="28"/>
          <w:szCs w:val="28"/>
        </w:rPr>
        <w:t xml:space="preserve"> Calitatea de membru al Comisiei poate înceta înainte de împlinirea termenului mandatului, în următoarele cazuri:</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1) denunțarea mandatului pentru încălcarea gravă a prevederilor prezentului Regulament;</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2) încetarea raporturilor de serviciu sau de muncă cu entitatea care l-a desemnat;</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3) la cerere.</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16.</w:t>
      </w:r>
      <w:r w:rsidRPr="00A27241">
        <w:rPr>
          <w:rFonts w:ascii="Times New Roman" w:hAnsi="Times New Roman" w:cs="Times New Roman"/>
          <w:sz w:val="28"/>
          <w:szCs w:val="28"/>
        </w:rPr>
        <w:t xml:space="preserve"> Se consideră încălcare gravă a Regulamentului:</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1) lipsa nemotivată de la cel puțin 3 ședințe consecutive;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2) nerespectarea regimului juridic al conflictelor de interese.</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17.</w:t>
      </w:r>
      <w:r w:rsidRPr="00A27241">
        <w:rPr>
          <w:rFonts w:ascii="Times New Roman" w:hAnsi="Times New Roman" w:cs="Times New Roman"/>
          <w:sz w:val="28"/>
          <w:szCs w:val="28"/>
        </w:rPr>
        <w:t xml:space="preserve"> Preşedintele conduce activitatea Comisiei, convoacă și prezidează şedinţele, asigură repartizarea  Dosarelor, stabileşte raportori ai întrebărilor planificate pe ordinea de zi şi controlează executarea deciziilor anterior luate.</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18.</w:t>
      </w:r>
      <w:r w:rsidRPr="00A27241">
        <w:rPr>
          <w:rFonts w:ascii="Times New Roman" w:hAnsi="Times New Roman" w:cs="Times New Roman"/>
          <w:sz w:val="28"/>
          <w:szCs w:val="28"/>
        </w:rPr>
        <w:t xml:space="preserve"> Una şi aceeaşi persoană poate fi aleasă preşedinte al Comisiei pentru cel mult două mandate consecutive.</w:t>
      </w:r>
    </w:p>
    <w:p w:rsidR="00E945A0" w:rsidRPr="00A27241" w:rsidRDefault="00E945A0" w:rsidP="00E945A0">
      <w:pPr>
        <w:spacing w:after="0" w:line="240" w:lineRule="auto"/>
        <w:jc w:val="both"/>
        <w:rPr>
          <w:rFonts w:ascii="Times New Roman" w:hAnsi="Times New Roman" w:cs="Times New Roman"/>
          <w:strike/>
          <w:sz w:val="28"/>
          <w:szCs w:val="28"/>
        </w:rPr>
      </w:pPr>
      <w:r w:rsidRPr="00A27241">
        <w:rPr>
          <w:rFonts w:ascii="Times New Roman" w:hAnsi="Times New Roman" w:cs="Times New Roman"/>
          <w:b/>
          <w:sz w:val="28"/>
          <w:szCs w:val="28"/>
        </w:rPr>
        <w:t>19.</w:t>
      </w:r>
      <w:r w:rsidRPr="00A27241">
        <w:rPr>
          <w:rFonts w:ascii="Times New Roman" w:hAnsi="Times New Roman" w:cs="Times New Roman"/>
          <w:sz w:val="28"/>
          <w:szCs w:val="28"/>
        </w:rPr>
        <w:t xml:space="preserve"> Preşedintele Comisiei poate fi revocat înainte de expirarea mandatului la cerea a 2/3 din membrii Comisiei. </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20.</w:t>
      </w:r>
      <w:r w:rsidRPr="00A27241">
        <w:rPr>
          <w:rFonts w:ascii="Times New Roman" w:hAnsi="Times New Roman" w:cs="Times New Roman"/>
          <w:sz w:val="28"/>
          <w:szCs w:val="28"/>
        </w:rPr>
        <w:t xml:space="preserve"> În lipsa preşedintelui Comisiei, şedinţa este prezidată de un membru al Comisiei ales în cadrul şedinţei, propus de secretar.</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21.</w:t>
      </w:r>
      <w:r w:rsidRPr="00A27241">
        <w:rPr>
          <w:rFonts w:ascii="Times New Roman" w:hAnsi="Times New Roman" w:cs="Times New Roman"/>
          <w:sz w:val="28"/>
          <w:szCs w:val="28"/>
        </w:rPr>
        <w:t xml:space="preserve"> Secretarul Comisiei este responsabil de: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1) organizarea desfăşurării eficiente a şedinţelor;</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2) pregătirea ordinei de zi a şedinţelor Comisiei;</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lastRenderedPageBreak/>
        <w:t>3) pregătirea dosarelor pentru înregistrarea primară/repetată şi a modificărilor post-înregistrare introduse în ordinea de zi a şedinţei;</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4) anunţarea membrilor Comisiei a ordinii de zi;</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 xml:space="preserve">5) întocmirea proceselor-verbale ale şedinţelor Comisiei conform modelului din anexa nr.1; </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 xml:space="preserve">6) eliberarea extraselor din procesul-verbal; </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7) transmiterea Dosarelor acceptate sau respinse, către IP CRDV pentru păstrare şi arhivare;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8) monitorizarea respectării termenilor legali stabiliţi pentru procedura înregistrării medicamentului de uz veterinar;</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9) asigurarea arhivării tuturor documentelor emise de Comisie;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10) îndeplinirea trimestrială și transmiterea către Agenție a actului de totalizare a activității Comisiei conform modelului din anexa nr. 2.</w:t>
      </w:r>
    </w:p>
    <w:p w:rsidR="00E945A0" w:rsidRPr="00A27241" w:rsidRDefault="00E945A0" w:rsidP="00E945A0">
      <w:pPr>
        <w:spacing w:after="0" w:line="240" w:lineRule="auto"/>
        <w:jc w:val="both"/>
        <w:rPr>
          <w:rFonts w:ascii="Times New Roman" w:hAnsi="Times New Roman" w:cs="Times New Roman"/>
          <w:sz w:val="28"/>
          <w:szCs w:val="28"/>
        </w:rPr>
      </w:pPr>
    </w:p>
    <w:p w:rsidR="00E945A0" w:rsidRPr="00A27241" w:rsidRDefault="00E945A0" w:rsidP="00E945A0">
      <w:pPr>
        <w:spacing w:after="0" w:line="240" w:lineRule="auto"/>
        <w:jc w:val="center"/>
        <w:rPr>
          <w:rFonts w:ascii="Times New Roman" w:hAnsi="Times New Roman" w:cs="Times New Roman"/>
          <w:b/>
          <w:bCs/>
          <w:sz w:val="28"/>
          <w:szCs w:val="28"/>
        </w:rPr>
      </w:pPr>
      <w:r w:rsidRPr="00A27241">
        <w:rPr>
          <w:rFonts w:ascii="Times New Roman" w:hAnsi="Times New Roman" w:cs="Times New Roman"/>
          <w:b/>
          <w:bCs/>
          <w:sz w:val="28"/>
          <w:szCs w:val="28"/>
        </w:rPr>
        <w:t>III. FUNCȚIA ȘI ATRIBUŢIILE COMISIEI</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22.</w:t>
      </w:r>
      <w:r w:rsidRPr="00A27241">
        <w:rPr>
          <w:rFonts w:ascii="Times New Roman" w:hAnsi="Times New Roman" w:cs="Times New Roman"/>
          <w:sz w:val="28"/>
          <w:szCs w:val="28"/>
        </w:rPr>
        <w:t xml:space="preserve"> Comisia are funcția de evaluare a dosarelor normativ tehnice a medicamentelor de uz veterinar. </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23.</w:t>
      </w:r>
      <w:r w:rsidRPr="00A27241">
        <w:rPr>
          <w:rFonts w:ascii="Times New Roman" w:hAnsi="Times New Roman" w:cs="Times New Roman"/>
          <w:sz w:val="28"/>
          <w:szCs w:val="28"/>
        </w:rPr>
        <w:t xml:space="preserve"> Întru exercitarea funcției Comisia exercită următoarele atribuții: </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1) evaluează datele experimentale şi a testărilor clinice în vederea aprecierii calității, siguranței și eficacității medicamentelor de uz veterinar;</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 xml:space="preserve">2) analizează corespunderea medicamentelor de uz veterinar cu cerinţele sanitar-veterinare în vigoare, pe baza rapoartelor de evaluare preventivă al Dosarelor prezentate de </w:t>
      </w:r>
      <w:r w:rsidRPr="00A27241">
        <w:t xml:space="preserve"> </w:t>
      </w:r>
      <w:r w:rsidRPr="00A27241">
        <w:rPr>
          <w:rFonts w:ascii="Times New Roman" w:hAnsi="Times New Roman" w:cs="Times New Roman"/>
          <w:sz w:val="28"/>
          <w:szCs w:val="28"/>
        </w:rPr>
        <w:t>IP CRDV, precum şi a rezultatelor testărilor de laborator al medicamentului de uz veterinar;</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3) aprobă prospectul medicamentului de uz veterinar conform modelului din anexa nr.3;</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 xml:space="preserve">4) aprobă eticheta medicamentului de uz veterinar autohton; </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5) propune Agenției înregistrarea/reînregistrarea sau respingerea înregistrării/reînregistrării medicamentului de uz veterinar în Registru;</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6) solicită după caz efectuarea inspecției la deținătorul certificatului de înregistrare sau la reprezentanța acestuia pentru verificarea îndeplinirii cerințelor și a conformității sistemului de farmacovigilență;</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7) propune modificări post-înregistrare la certificatul de înregistrare a medicamentului de uz veterinar;</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8) consultă specialiști/experți interni sau externi pentru anumite probleme științifice care privesc calitatea, siguranța sau eficacitatea medicamentului de uz veterinar;</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9) solicită după caz participarea la şedinţele Comisiei a unor specialişti, interni sau externi, în vederea susţinerii/nesusținerii înregistrării primare/repetate a medicamentelor</w:t>
      </w:r>
      <w:r w:rsidRPr="00A27241">
        <w:t xml:space="preserve"> </w:t>
      </w:r>
      <w:r w:rsidRPr="00A27241">
        <w:rPr>
          <w:rFonts w:ascii="Times New Roman" w:hAnsi="Times New Roman" w:cs="Times New Roman"/>
          <w:sz w:val="28"/>
          <w:szCs w:val="28"/>
        </w:rPr>
        <w:t>de uz veterinar;</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 xml:space="preserve">10) solicită Agenției după caz, efectuarea unei inspecţii la producător privind respectarea regulilor de bună practică de fabricație a medicamentului de </w:t>
      </w:r>
      <w:r w:rsidRPr="00A27241">
        <w:rPr>
          <w:rFonts w:ascii="Times New Roman" w:hAnsi="Times New Roman" w:cs="Times New Roman"/>
          <w:sz w:val="28"/>
          <w:szCs w:val="28"/>
        </w:rPr>
        <w:lastRenderedPageBreak/>
        <w:t>uz veterinar înainte de finalizarea procedurii de înregistrare a medicamentului de uz veterinar;</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 xml:space="preserve">11) examinează problemele de siguranţă a medicamentelor de uz veterinar, depistate în urma evaluării datelor obținute prin sistemul de farmacovigilență şi recomandă Agenției în baza deciziei luate: </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a) suspendarea certificatului de înregistrare;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b) retragerea certificatului de înregistrare;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c) interzicerea furnizării medicamentului</w:t>
      </w:r>
      <w:r w:rsidRPr="00A27241">
        <w:t xml:space="preserve"> </w:t>
      </w:r>
      <w:r w:rsidRPr="00A27241">
        <w:rPr>
          <w:rFonts w:ascii="Times New Roman" w:hAnsi="Times New Roman" w:cs="Times New Roman"/>
          <w:sz w:val="28"/>
          <w:szCs w:val="28"/>
        </w:rPr>
        <w:t>de uz veterinar;</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d) refuzarea reînnoirii certificatului de înregistrare;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e) solicitarea unui studiu de supraveghere după introducerea pe piață;</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f) includerea unei noi contraindicaţii;</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g) reducerea dozei recomandate;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 xml:space="preserve">h) modificarea indicaţiilor; </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i) restrângerea indicaţiilor şi altele.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12) evaluează şi monitorizează desfăşurarea studiilor clinice pentru medicamentele</w:t>
      </w:r>
      <w:r w:rsidRPr="00A27241">
        <w:t xml:space="preserve"> </w:t>
      </w:r>
      <w:r w:rsidRPr="00A27241">
        <w:rPr>
          <w:rFonts w:ascii="Times New Roman" w:hAnsi="Times New Roman" w:cs="Times New Roman"/>
          <w:sz w:val="28"/>
          <w:szCs w:val="28"/>
        </w:rPr>
        <w:t xml:space="preserve">de uz veterinar autohtone şi a celor de import, înregistrate şi neînregistrate în Republica Moldova; </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13) participă, la solicitarea Agenției prin delegarea unor membrii ai Comisiei în calitate de experți la elucidarea accidentelor sau intoxicaţiilor în urma utilizării medicamentelor de uz veterinar;</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14) sesizează Agenția privind necesitatea efectuării controlului la unitățile care importă sau produc medicamente de uz veterinar;</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 xml:space="preserve">15) examinează şi recomandă Agenției aprobarea standardelor şi condiţiile tehnice pentru materialele de ambalaj, utilizate în procesul de producere/fabricare a medicamentului de uz veterinar; </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16) solicită asistenţă juridică din partea Agenției, pe probleme survenite în activitatea Comisiei;</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17) întocmește raportul de evaluare a Dosarului medicamentului de uz veterinar înaintat spre înregistrare;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18) evaluează balanța risc-beneficiu și stabileşte oportunitatea înregistrării medicamentelor de uz veterinar;</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19) solicită producătorului/fabricantului efectuarea unei verificări la locul/locurile de producție/fabricație și/sau de desfășurare a testărilor clinice;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 xml:space="preserve">20) solicită, după caz, la  reînregistrarea medicamentului de uz veterinar examinarea dosarului depus pentru înregistrarea medicamentului de uz veterinar arhivat referitor la medicament în cauză. </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21) întocmește și propune Lista medicamentelor de uz veterinar eliberate fără prescripție medicală, care se aprobă prin ordinul directorului general al Agenției.</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 xml:space="preserve">22) prezintă anual până la data de 15 ianuarie Agenției raportul de activitate al Comisiei. </w:t>
      </w:r>
    </w:p>
    <w:p w:rsidR="00E945A0" w:rsidRPr="00A27241" w:rsidRDefault="00E945A0" w:rsidP="00E945A0">
      <w:pPr>
        <w:spacing w:after="0" w:line="240" w:lineRule="auto"/>
        <w:jc w:val="both"/>
        <w:rPr>
          <w:rFonts w:ascii="Times New Roman" w:hAnsi="Times New Roman" w:cs="Times New Roman"/>
          <w:b/>
          <w:bCs/>
          <w:sz w:val="28"/>
          <w:szCs w:val="28"/>
        </w:rPr>
      </w:pPr>
    </w:p>
    <w:p w:rsidR="00E945A0" w:rsidRPr="00A27241" w:rsidRDefault="00E945A0" w:rsidP="00E945A0">
      <w:pPr>
        <w:spacing w:after="0" w:line="240" w:lineRule="auto"/>
        <w:jc w:val="center"/>
        <w:rPr>
          <w:rFonts w:ascii="Times New Roman" w:hAnsi="Times New Roman" w:cs="Times New Roman"/>
          <w:sz w:val="28"/>
          <w:szCs w:val="28"/>
        </w:rPr>
      </w:pPr>
      <w:r w:rsidRPr="00A27241">
        <w:rPr>
          <w:rFonts w:ascii="Times New Roman" w:hAnsi="Times New Roman" w:cs="Times New Roman"/>
          <w:b/>
          <w:bCs/>
          <w:sz w:val="28"/>
          <w:szCs w:val="28"/>
        </w:rPr>
        <w:t>IV. ORGANIZAREA ȘI FUNCȚIONAREA COMISIEI</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lastRenderedPageBreak/>
        <w:t>24.</w:t>
      </w:r>
      <w:r w:rsidRPr="00A27241">
        <w:rPr>
          <w:rFonts w:ascii="Times New Roman" w:hAnsi="Times New Roman" w:cs="Times New Roman"/>
          <w:sz w:val="28"/>
          <w:szCs w:val="28"/>
        </w:rPr>
        <w:t xml:space="preserve"> Convocarea şedinţelor Comisiei este determinată de numărul de solicitări de înregistrare a medicamentelor de uz veterinar dar nu mai des de 2 ori pe lună.</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25.</w:t>
      </w:r>
      <w:r w:rsidRPr="00A27241">
        <w:rPr>
          <w:rFonts w:ascii="Times New Roman" w:hAnsi="Times New Roman" w:cs="Times New Roman"/>
          <w:sz w:val="28"/>
          <w:szCs w:val="28"/>
        </w:rPr>
        <w:t xml:space="preserve"> IP CRDV asigură transmiterea secretarului Comisiei a Dosarelor însoţite de raportul de evaluare preventivă conform modelului din anexa nr. 4.</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26.</w:t>
      </w:r>
      <w:r w:rsidRPr="00A27241">
        <w:rPr>
          <w:rFonts w:ascii="Times New Roman" w:hAnsi="Times New Roman" w:cs="Times New Roman"/>
          <w:sz w:val="28"/>
          <w:szCs w:val="28"/>
        </w:rPr>
        <w:t xml:space="preserve"> Repartizarea Dosarelor către membrii Comisiei va avea loc, în timpul şedinţelor și nu mai multe de 2 dosare per persoană.</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27.</w:t>
      </w:r>
      <w:r w:rsidRPr="00A27241">
        <w:rPr>
          <w:rFonts w:ascii="Times New Roman" w:hAnsi="Times New Roman" w:cs="Times New Roman"/>
          <w:sz w:val="28"/>
          <w:szCs w:val="28"/>
        </w:rPr>
        <w:t xml:space="preserve"> Preşedintele, prin intermediul secretarului, informează membrii Comisiei despre organizarea ședinței cu cel puţin 5 zile înaintea datei la care urmează să aibă loc şedinţa. </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28.</w:t>
      </w:r>
      <w:r w:rsidRPr="00A27241">
        <w:rPr>
          <w:rFonts w:ascii="Times New Roman" w:hAnsi="Times New Roman" w:cs="Times New Roman"/>
          <w:sz w:val="28"/>
          <w:szCs w:val="28"/>
        </w:rPr>
        <w:t xml:space="preserve"> Membrul Comisiei, raportor pe Dosar prezintă raportul pe marginea Dosarului conform anexei nr. 5 care se anexează la Dosar.</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29.</w:t>
      </w:r>
      <w:r w:rsidRPr="00A27241">
        <w:rPr>
          <w:rFonts w:ascii="Times New Roman" w:hAnsi="Times New Roman" w:cs="Times New Roman"/>
          <w:sz w:val="28"/>
          <w:szCs w:val="28"/>
        </w:rPr>
        <w:t xml:space="preserve"> La şedinţele Comisiei au dreptul să participe numai membrii Comisiei. </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30.</w:t>
      </w:r>
      <w:r w:rsidRPr="00A27241">
        <w:rPr>
          <w:rFonts w:ascii="Times New Roman" w:hAnsi="Times New Roman" w:cs="Times New Roman"/>
          <w:sz w:val="28"/>
          <w:szCs w:val="28"/>
        </w:rPr>
        <w:t xml:space="preserve"> Şedinţele Comisiei se consideră deliberative dacă la ele participă cel puțin 2/3 din membrii acesteia, și adoptă hotărâri prin vot deschis cu votul majorităţii simple, dacă prezentul Regulament nu prevede altfel.</w:t>
      </w:r>
      <w:r w:rsidRPr="00A27241">
        <w:t xml:space="preserve"> </w:t>
      </w:r>
      <w:r w:rsidRPr="00A27241">
        <w:rPr>
          <w:rFonts w:ascii="Times New Roman" w:hAnsi="Times New Roman" w:cs="Times New Roman"/>
          <w:sz w:val="28"/>
          <w:szCs w:val="28"/>
        </w:rPr>
        <w:t>În situaţia egalităţii de voturi, decizia finală aparţine preşedintelui comisiei.</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31.</w:t>
      </w:r>
      <w:r w:rsidRPr="00A27241">
        <w:rPr>
          <w:rFonts w:ascii="Times New Roman" w:hAnsi="Times New Roman" w:cs="Times New Roman"/>
          <w:sz w:val="28"/>
          <w:szCs w:val="28"/>
        </w:rPr>
        <w:t xml:space="preserve"> Drept de vot au toți membrii Comisiei cu excepția secretarului.</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 xml:space="preserve">32. </w:t>
      </w:r>
      <w:r w:rsidRPr="00A27241">
        <w:rPr>
          <w:rFonts w:ascii="Times New Roman" w:hAnsi="Times New Roman" w:cs="Times New Roman"/>
          <w:sz w:val="28"/>
          <w:szCs w:val="28"/>
        </w:rPr>
        <w:t>Şedințele Comisiei se consemnează într-un proces-verbal, care reflectă în mod obligatoriu subiectele examinate în cadrul şedinței, lista membrilor prezenți şi absenți, a altor participanți la şedință, luările de cuvânt din cadrul şedinței, rezultatul votării fiecărui subiect din ordinea de zi și decizia luată privind înregistrarea/reînregistrarea/retragerea/refuzul înregistrării a medicamentului de uz veterinar.</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 xml:space="preserve">33. </w:t>
      </w:r>
      <w:r w:rsidRPr="00A27241">
        <w:rPr>
          <w:rFonts w:ascii="Times New Roman" w:hAnsi="Times New Roman" w:cs="Times New Roman"/>
          <w:sz w:val="28"/>
          <w:szCs w:val="28"/>
        </w:rPr>
        <w:t>Procesele-verbale sunt semnate de către toţi membrii prezenţi la şedinţa Comisiei, iar opiniile separate ale membrilor Comisiei se anexează la procesul-verbal, acest fapt consemnându-se în procesul-verbal.</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34.</w:t>
      </w:r>
      <w:r w:rsidRPr="00A27241">
        <w:rPr>
          <w:rFonts w:ascii="Times New Roman" w:hAnsi="Times New Roman" w:cs="Times New Roman"/>
          <w:sz w:val="28"/>
          <w:szCs w:val="28"/>
        </w:rPr>
        <w:t xml:space="preserve"> Comisia propune respingerea înregistrării unui medicament de uz veterinar în cazul în care la verificarea Dosarului şi a buletinului de analiză se constată că:</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1) balanţa risc-beneficiu a medicamentului</w:t>
      </w:r>
      <w:r w:rsidRPr="00A27241">
        <w:t xml:space="preserve"> </w:t>
      </w:r>
      <w:r w:rsidRPr="00A27241">
        <w:rPr>
          <w:rFonts w:ascii="Times New Roman" w:hAnsi="Times New Roman" w:cs="Times New Roman"/>
          <w:sz w:val="28"/>
          <w:szCs w:val="28"/>
        </w:rPr>
        <w:t>de uz veterinar este nefavorabilă în condiţiile de utilizare;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2) medicamentul</w:t>
      </w:r>
      <w:r w:rsidRPr="00A27241">
        <w:t xml:space="preserve"> </w:t>
      </w:r>
      <w:r w:rsidRPr="00A27241">
        <w:rPr>
          <w:rFonts w:ascii="Times New Roman" w:hAnsi="Times New Roman" w:cs="Times New Roman"/>
          <w:sz w:val="28"/>
          <w:szCs w:val="28"/>
        </w:rPr>
        <w:t>de uz veterinar nu are efect terapeutic ori solicitantul nu are suficiente dovezi pentru astfel de efecte în ceea ce priveşte speciile de animale care urmează să fie tratate;</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3) nu este precizată compoziţia calitativă sau cea cantitativă a medicamentului</w:t>
      </w:r>
      <w:r w:rsidRPr="00A27241">
        <w:t xml:space="preserve"> </w:t>
      </w:r>
      <w:r w:rsidRPr="00A27241">
        <w:rPr>
          <w:rFonts w:ascii="Times New Roman" w:hAnsi="Times New Roman" w:cs="Times New Roman"/>
          <w:sz w:val="28"/>
          <w:szCs w:val="28"/>
        </w:rPr>
        <w:t>de uz veterinar;</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4) perioada de aşteptare recomandată de solicitant nu este suficientă pentru a asigura că alimentele obţinute de la animalul tratat nu conţin reziduuri ce ar putea constitui un pericol pentru sănătatea consumatorului sau că nu este justificată pe deplin;</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5) eticheta sau prospectul propus de producător nu corespunde prevederilor legii nr.119/2018 cu privire la medicamentele de uz veterinar;</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6) medicamentul</w:t>
      </w:r>
      <w:r w:rsidRPr="00A27241">
        <w:t xml:space="preserve"> </w:t>
      </w:r>
      <w:r w:rsidRPr="00A27241">
        <w:rPr>
          <w:rFonts w:ascii="Times New Roman" w:hAnsi="Times New Roman" w:cs="Times New Roman"/>
          <w:sz w:val="28"/>
          <w:szCs w:val="28"/>
        </w:rPr>
        <w:t>de uz veterinar este prezentat spre vânzare pentru o utilizare ce a fost interzisă în baza altor reglementări;</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lastRenderedPageBreak/>
        <w:t>7) reactivii biologici pentru diagnostic „in vitro” nu sunt probaţi la parametrii de calitate ai medicamentului</w:t>
      </w:r>
      <w:r w:rsidRPr="00A27241">
        <w:t xml:space="preserve"> </w:t>
      </w:r>
      <w:r w:rsidRPr="00A27241">
        <w:rPr>
          <w:rFonts w:ascii="Times New Roman" w:hAnsi="Times New Roman" w:cs="Times New Roman"/>
          <w:sz w:val="28"/>
          <w:szCs w:val="28"/>
        </w:rPr>
        <w:t>de uz veterinar sau nu sunt demonstraţi suficient de către producător;</w:t>
      </w:r>
    </w:p>
    <w:p w:rsidR="00E945A0" w:rsidRPr="00A27241" w:rsidRDefault="00E945A0" w:rsidP="00E945A0">
      <w:pPr>
        <w:spacing w:after="0" w:line="240" w:lineRule="auto"/>
        <w:ind w:firstLine="708"/>
        <w:jc w:val="both"/>
        <w:rPr>
          <w:rFonts w:ascii="Times New Roman" w:hAnsi="Times New Roman" w:cs="Times New Roman"/>
          <w:sz w:val="28"/>
          <w:szCs w:val="28"/>
        </w:rPr>
      </w:pPr>
      <w:r w:rsidRPr="00A27241">
        <w:rPr>
          <w:rFonts w:ascii="Times New Roman" w:hAnsi="Times New Roman" w:cs="Times New Roman"/>
          <w:sz w:val="28"/>
          <w:szCs w:val="28"/>
        </w:rPr>
        <w:t>8) numărul de animale supuse testării este insuficient pentru a demonstra eficacitatea medicamentului</w:t>
      </w:r>
      <w:r w:rsidRPr="00A27241">
        <w:t xml:space="preserve"> </w:t>
      </w:r>
      <w:r w:rsidRPr="00A27241">
        <w:rPr>
          <w:rFonts w:ascii="Times New Roman" w:hAnsi="Times New Roman" w:cs="Times New Roman"/>
          <w:sz w:val="28"/>
          <w:szCs w:val="28"/>
        </w:rPr>
        <w:t xml:space="preserve">de uz veterinar. </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35.</w:t>
      </w:r>
      <w:r w:rsidRPr="00A27241">
        <w:rPr>
          <w:rFonts w:ascii="Times New Roman" w:hAnsi="Times New Roman" w:cs="Times New Roman"/>
          <w:sz w:val="28"/>
          <w:szCs w:val="28"/>
        </w:rPr>
        <w:t xml:space="preserve"> Decizia Comisiei privind propunerea de înregistrarea/reînregistrarea/retragerea/refuzul înregistrării a medicamentului de uz veterinar în Registru se semnează de către preşedinte şi de către secretarul Comisiei conform modelului din anexa nr. 6 și se prezintă Agenției.</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36.</w:t>
      </w:r>
      <w:r w:rsidRPr="00A27241">
        <w:rPr>
          <w:rFonts w:ascii="Times New Roman" w:hAnsi="Times New Roman" w:cs="Times New Roman"/>
          <w:sz w:val="28"/>
          <w:szCs w:val="28"/>
        </w:rPr>
        <w:t xml:space="preserve"> Comisia în cazul în care a fost necesar completarea Dosarului, prelungește perioada de timp pentru finalizarea procedurii de înregistrare a medicamentelor de uz veterinar pe o perioadă prevăzută la art.8, alin (9), Legea 119/2018. </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37.</w:t>
      </w:r>
      <w:r w:rsidRPr="00A27241">
        <w:rPr>
          <w:rFonts w:ascii="Times New Roman" w:hAnsi="Times New Roman" w:cs="Times New Roman"/>
          <w:sz w:val="28"/>
          <w:szCs w:val="28"/>
        </w:rPr>
        <w:t xml:space="preserve"> Comisia, după caz prin intermediul Agenției solicită semestrial de la deținătorul certificatului de înregistrare furnizarea datelor ce demonstrează că raportul risc-beneficiu rămâne favorabil.</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38.</w:t>
      </w:r>
      <w:r w:rsidRPr="00A27241">
        <w:rPr>
          <w:rFonts w:ascii="Times New Roman" w:hAnsi="Times New Roman" w:cs="Times New Roman"/>
          <w:sz w:val="28"/>
          <w:szCs w:val="28"/>
        </w:rPr>
        <w:t xml:space="preserve"> Membrii Comisiei asigură confidențialitatea informațiilor din Dosar. În acest sens ei semnează o declarație de confidențialitate cu privire la secretul comercial conform modelului din anexa nr. 7. Declarația menționată se semnează la prima ședință și ori de câte ori intervin modificări în cadrul acesteia. </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39.</w:t>
      </w:r>
      <w:r w:rsidRPr="00A27241">
        <w:rPr>
          <w:rFonts w:ascii="Times New Roman" w:hAnsi="Times New Roman" w:cs="Times New Roman"/>
          <w:sz w:val="28"/>
          <w:szCs w:val="28"/>
        </w:rPr>
        <w:t xml:space="preserve"> Deciziile Comisiei cu referire la suspendarea şi/sau retragerea certificatului de înregistrare a medicamentului şi excluderea medicamentului din Registru se aprobă prin ordinul Agenției.</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40.</w:t>
      </w:r>
      <w:r w:rsidRPr="00A27241">
        <w:rPr>
          <w:rFonts w:ascii="Times New Roman" w:hAnsi="Times New Roman" w:cs="Times New Roman"/>
          <w:sz w:val="28"/>
          <w:szCs w:val="28"/>
        </w:rPr>
        <w:t xml:space="preserve"> Dosarul respins de Comisie și propus pentru completare și/sau remediere a obiecțiilor se va reexamina din nou la una din ședințele Comisiei doar numai după completarea și/sau remedierea tuturor obiecțiilor.</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41.</w:t>
      </w:r>
      <w:r w:rsidRPr="00A27241">
        <w:rPr>
          <w:rFonts w:ascii="Times New Roman" w:hAnsi="Times New Roman" w:cs="Times New Roman"/>
          <w:sz w:val="28"/>
          <w:szCs w:val="28"/>
        </w:rPr>
        <w:t xml:space="preserve"> Dosarele prezentate repetat Comisiei fără completările solicitate sau obiecțiile înlăturate nu se vor reexamina. </w:t>
      </w:r>
    </w:p>
    <w:p w:rsidR="00E945A0" w:rsidRPr="00A27241" w:rsidRDefault="00E945A0" w:rsidP="00E945A0">
      <w:pPr>
        <w:spacing w:after="0" w:line="240" w:lineRule="auto"/>
        <w:jc w:val="both"/>
        <w:rPr>
          <w:rFonts w:ascii="Times New Roman" w:hAnsi="Times New Roman" w:cs="Times New Roman"/>
          <w:sz w:val="28"/>
          <w:szCs w:val="28"/>
        </w:rPr>
      </w:pPr>
    </w:p>
    <w:p w:rsidR="00E945A0" w:rsidRPr="00A27241" w:rsidRDefault="00E945A0" w:rsidP="00E945A0">
      <w:pPr>
        <w:spacing w:after="0" w:line="240" w:lineRule="auto"/>
        <w:jc w:val="center"/>
        <w:rPr>
          <w:rFonts w:ascii="Times New Roman" w:hAnsi="Times New Roman" w:cs="Times New Roman"/>
          <w:b/>
          <w:sz w:val="28"/>
          <w:szCs w:val="28"/>
        </w:rPr>
      </w:pPr>
      <w:r w:rsidRPr="00A27241">
        <w:rPr>
          <w:rFonts w:ascii="Times New Roman" w:hAnsi="Times New Roman" w:cs="Times New Roman"/>
          <w:b/>
          <w:sz w:val="28"/>
          <w:szCs w:val="28"/>
        </w:rPr>
        <w:t>V. REMUNERAREA</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42.</w:t>
      </w:r>
      <w:r w:rsidRPr="00A27241">
        <w:rPr>
          <w:rFonts w:ascii="Times New Roman" w:hAnsi="Times New Roman" w:cs="Times New Roman"/>
          <w:sz w:val="28"/>
          <w:szCs w:val="28"/>
        </w:rPr>
        <w:t xml:space="preserve"> Pentru exercitarea mandatului membrii și secretarul Comisiei primesc câte o remunerație trimestrială, pentru fiecare ședință la care participă, echivalentă cu a cincea parte din salariul mediu pe economie realizat în anul precedent celui de gestiune drept unitate de referință.</w:t>
      </w:r>
    </w:p>
    <w:p w:rsidR="00E945A0" w:rsidRPr="00A27241" w:rsidRDefault="00E945A0" w:rsidP="00E945A0">
      <w:pPr>
        <w:spacing w:after="0" w:line="240" w:lineRule="auto"/>
        <w:jc w:val="both"/>
        <w:rPr>
          <w:rFonts w:ascii="Times New Roman" w:hAnsi="Times New Roman" w:cs="Times New Roman"/>
          <w:sz w:val="28"/>
          <w:szCs w:val="28"/>
        </w:rPr>
      </w:pPr>
      <w:r w:rsidRPr="00A27241">
        <w:rPr>
          <w:rFonts w:ascii="Times New Roman" w:hAnsi="Times New Roman" w:cs="Times New Roman"/>
          <w:b/>
          <w:sz w:val="28"/>
          <w:szCs w:val="28"/>
        </w:rPr>
        <w:t>43.</w:t>
      </w:r>
      <w:r w:rsidRPr="00A27241">
        <w:rPr>
          <w:rFonts w:ascii="Times New Roman" w:hAnsi="Times New Roman" w:cs="Times New Roman"/>
          <w:sz w:val="28"/>
          <w:szCs w:val="28"/>
        </w:rPr>
        <w:t xml:space="preserve"> Calculul și plata remunerației se face de către ÎP CRDV.</w:t>
      </w:r>
    </w:p>
    <w:p w:rsidR="00E945A0" w:rsidRPr="00A27241" w:rsidRDefault="00E945A0" w:rsidP="00E945A0">
      <w:pPr>
        <w:spacing w:after="0" w:line="240" w:lineRule="auto"/>
        <w:jc w:val="right"/>
        <w:rPr>
          <w:rFonts w:ascii="Times New Roman" w:eastAsia="Times New Roman" w:hAnsi="Times New Roman" w:cs="Times New Roman"/>
          <w:bCs/>
          <w:spacing w:val="-1"/>
          <w:szCs w:val="28"/>
        </w:rPr>
      </w:pPr>
    </w:p>
    <w:p w:rsidR="00E945A0" w:rsidRPr="00A27241" w:rsidRDefault="00E945A0" w:rsidP="00E945A0">
      <w:pPr>
        <w:spacing w:after="0" w:line="240" w:lineRule="auto"/>
        <w:jc w:val="right"/>
        <w:rPr>
          <w:rFonts w:ascii="Times New Roman" w:eastAsia="Times New Roman" w:hAnsi="Times New Roman" w:cs="Times New Roman"/>
          <w:bCs/>
          <w:spacing w:val="-1"/>
          <w:szCs w:val="28"/>
        </w:rPr>
      </w:pPr>
    </w:p>
    <w:p w:rsidR="00E945A0" w:rsidRPr="00A27241" w:rsidRDefault="00E945A0" w:rsidP="00E945A0">
      <w:pPr>
        <w:spacing w:after="0" w:line="240" w:lineRule="auto"/>
        <w:jc w:val="right"/>
        <w:rPr>
          <w:rFonts w:ascii="Times New Roman" w:eastAsia="Times New Roman" w:hAnsi="Times New Roman" w:cs="Times New Roman"/>
          <w:bCs/>
          <w:spacing w:val="-1"/>
          <w:szCs w:val="28"/>
        </w:rPr>
      </w:pPr>
    </w:p>
    <w:p w:rsidR="00E945A0" w:rsidRPr="00A27241" w:rsidRDefault="00E945A0" w:rsidP="00E945A0">
      <w:pPr>
        <w:spacing w:after="0" w:line="240" w:lineRule="auto"/>
        <w:jc w:val="right"/>
        <w:rPr>
          <w:rFonts w:ascii="Times New Roman" w:eastAsia="Times New Roman" w:hAnsi="Times New Roman" w:cs="Times New Roman"/>
          <w:bCs/>
          <w:spacing w:val="-1"/>
          <w:szCs w:val="28"/>
        </w:rPr>
      </w:pPr>
    </w:p>
    <w:p w:rsidR="00E945A0" w:rsidRPr="00A27241" w:rsidRDefault="00E945A0" w:rsidP="00E945A0">
      <w:pPr>
        <w:shd w:val="clear" w:color="auto" w:fill="FFFFFF"/>
        <w:spacing w:after="0" w:line="240" w:lineRule="auto"/>
        <w:ind w:right="-141" w:firstLine="851"/>
        <w:jc w:val="right"/>
        <w:rPr>
          <w:rFonts w:ascii="Times New Roman" w:eastAsia="Times New Roman" w:hAnsi="Times New Roman" w:cs="Times New Roman"/>
          <w:bCs/>
          <w:spacing w:val="-1"/>
          <w:sz w:val="24"/>
          <w:szCs w:val="28"/>
          <w:lang w:val="pt-BR" w:eastAsia="ru-RU"/>
        </w:rPr>
      </w:pPr>
      <w:r w:rsidRPr="00A27241">
        <w:rPr>
          <w:rFonts w:ascii="Times New Roman" w:eastAsia="Times New Roman" w:hAnsi="Times New Roman" w:cs="Times New Roman"/>
          <w:bCs/>
          <w:spacing w:val="-1"/>
          <w:sz w:val="24"/>
          <w:szCs w:val="28"/>
          <w:lang w:val="pt-BR" w:eastAsia="ru-RU"/>
        </w:rPr>
        <w:t>Anexa nr. 1</w:t>
      </w:r>
    </w:p>
    <w:p w:rsidR="00E945A0" w:rsidRPr="00A27241" w:rsidRDefault="00E945A0" w:rsidP="00E945A0">
      <w:pPr>
        <w:shd w:val="clear" w:color="auto" w:fill="FFFFFF"/>
        <w:spacing w:after="0" w:line="240" w:lineRule="auto"/>
        <w:ind w:right="-141" w:firstLine="567"/>
        <w:jc w:val="right"/>
        <w:rPr>
          <w:rFonts w:ascii="Times New Roman" w:eastAsia="Times New Roman" w:hAnsi="Times New Roman" w:cs="Times New Roman"/>
          <w:bCs/>
          <w:spacing w:val="-1"/>
          <w:sz w:val="24"/>
          <w:szCs w:val="28"/>
          <w:lang w:val="pt-BR" w:eastAsia="ru-RU"/>
        </w:rPr>
      </w:pPr>
      <w:r w:rsidRPr="00A27241">
        <w:rPr>
          <w:rFonts w:ascii="Times New Roman" w:eastAsia="Times New Roman" w:hAnsi="Times New Roman" w:cs="Times New Roman"/>
          <w:bCs/>
          <w:spacing w:val="-1"/>
          <w:sz w:val="24"/>
          <w:szCs w:val="28"/>
          <w:lang w:val="pt-BR" w:eastAsia="ru-RU"/>
        </w:rPr>
        <w:t>la Regulamentul Comisiei</w:t>
      </w:r>
    </w:p>
    <w:p w:rsidR="00E945A0" w:rsidRPr="00A27241" w:rsidRDefault="00E945A0" w:rsidP="00E945A0">
      <w:pPr>
        <w:shd w:val="clear" w:color="auto" w:fill="FFFFFF"/>
        <w:spacing w:after="0" w:line="240" w:lineRule="auto"/>
        <w:ind w:right="-141" w:firstLine="567"/>
        <w:jc w:val="right"/>
        <w:rPr>
          <w:rFonts w:ascii="Times New Roman" w:eastAsia="Times New Roman" w:hAnsi="Times New Roman" w:cs="Times New Roman"/>
          <w:b/>
          <w:sz w:val="36"/>
          <w:szCs w:val="36"/>
          <w:lang w:val="pt-BR" w:eastAsia="ru-RU"/>
        </w:rPr>
      </w:pPr>
      <w:r w:rsidRPr="00A27241">
        <w:rPr>
          <w:rFonts w:ascii="Times New Roman" w:eastAsia="Times New Roman" w:hAnsi="Times New Roman" w:cs="Times New Roman"/>
          <w:bCs/>
          <w:spacing w:val="-1"/>
          <w:sz w:val="24"/>
          <w:szCs w:val="28"/>
          <w:lang w:val="pt-BR" w:eastAsia="ru-RU"/>
        </w:rPr>
        <w:t xml:space="preserve"> Medicamentelor de uz Veterinar</w:t>
      </w:r>
    </w:p>
    <w:p w:rsidR="00E945A0" w:rsidRPr="00A27241" w:rsidRDefault="00E945A0" w:rsidP="00E945A0">
      <w:pPr>
        <w:spacing w:after="0" w:line="240" w:lineRule="auto"/>
        <w:jc w:val="center"/>
        <w:rPr>
          <w:rFonts w:ascii="Times New Roman" w:eastAsia="Times New Roman" w:hAnsi="Times New Roman" w:cs="Times New Roman"/>
          <w:b/>
          <w:sz w:val="36"/>
          <w:szCs w:val="36"/>
          <w:lang w:val="pt-BR" w:eastAsia="ru-RU"/>
        </w:rPr>
      </w:pPr>
    </w:p>
    <w:p w:rsidR="00E945A0" w:rsidRPr="00A27241" w:rsidRDefault="00E945A0" w:rsidP="00E945A0">
      <w:pPr>
        <w:spacing w:after="0" w:line="240" w:lineRule="auto"/>
        <w:jc w:val="center"/>
        <w:rPr>
          <w:rFonts w:ascii="Times New Roman" w:eastAsia="Times New Roman" w:hAnsi="Times New Roman" w:cs="Times New Roman"/>
          <w:b/>
          <w:sz w:val="36"/>
          <w:szCs w:val="36"/>
          <w:lang w:val="pt-BR" w:eastAsia="ru-RU"/>
        </w:rPr>
      </w:pPr>
      <w:r w:rsidRPr="00A27241">
        <w:rPr>
          <w:rFonts w:ascii="Times New Roman" w:eastAsia="Times New Roman" w:hAnsi="Times New Roman" w:cs="Times New Roman"/>
          <w:b/>
          <w:sz w:val="36"/>
          <w:szCs w:val="36"/>
          <w:lang w:val="pt-BR" w:eastAsia="ru-RU"/>
        </w:rPr>
        <w:t xml:space="preserve">Proces verbal nr. </w:t>
      </w:r>
      <w:r w:rsidRPr="00A27241">
        <w:rPr>
          <w:rFonts w:ascii="Times New Roman" w:eastAsia="Times New Roman" w:hAnsi="Times New Roman" w:cs="Times New Roman"/>
          <w:sz w:val="36"/>
          <w:szCs w:val="36"/>
          <w:lang w:val="pt-BR" w:eastAsia="ru-RU"/>
        </w:rPr>
        <w:t xml:space="preserve">___ </w:t>
      </w:r>
    </w:p>
    <w:p w:rsidR="00E945A0" w:rsidRPr="00A27241" w:rsidRDefault="00E945A0" w:rsidP="00E945A0">
      <w:pPr>
        <w:spacing w:after="0" w:line="240" w:lineRule="auto"/>
        <w:jc w:val="center"/>
        <w:rPr>
          <w:rFonts w:ascii="Times New Roman" w:eastAsia="Times New Roman" w:hAnsi="Times New Roman" w:cs="Times New Roman"/>
          <w:b/>
          <w:sz w:val="28"/>
          <w:szCs w:val="28"/>
          <w:lang w:val="pt-BR" w:eastAsia="ru-RU"/>
        </w:rPr>
      </w:pPr>
      <w:r w:rsidRPr="00A27241">
        <w:rPr>
          <w:rFonts w:ascii="Times New Roman" w:eastAsia="Times New Roman" w:hAnsi="Times New Roman" w:cs="Times New Roman"/>
          <w:b/>
          <w:sz w:val="28"/>
          <w:szCs w:val="28"/>
          <w:lang w:val="pt-BR" w:eastAsia="ru-RU"/>
        </w:rPr>
        <w:t xml:space="preserve">al şedinţei Comisiei Medicamentelor </w:t>
      </w:r>
      <w:r>
        <w:rPr>
          <w:rFonts w:ascii="Times New Roman" w:eastAsia="Times New Roman" w:hAnsi="Times New Roman" w:cs="Times New Roman"/>
          <w:b/>
          <w:sz w:val="28"/>
          <w:szCs w:val="28"/>
          <w:lang w:val="pt-BR" w:eastAsia="ru-RU"/>
        </w:rPr>
        <w:t>de uz Veterinar</w:t>
      </w:r>
      <w:r w:rsidRPr="00A27241">
        <w:rPr>
          <w:rFonts w:ascii="Times New Roman" w:eastAsia="Times New Roman" w:hAnsi="Times New Roman" w:cs="Times New Roman"/>
          <w:b/>
          <w:sz w:val="28"/>
          <w:szCs w:val="28"/>
          <w:lang w:val="pt-BR" w:eastAsia="ru-RU"/>
        </w:rPr>
        <w:t xml:space="preserve"> </w:t>
      </w:r>
    </w:p>
    <w:p w:rsidR="00E945A0" w:rsidRPr="00A27241" w:rsidRDefault="00E945A0" w:rsidP="00E945A0">
      <w:pPr>
        <w:spacing w:after="0" w:line="240" w:lineRule="auto"/>
        <w:rPr>
          <w:rFonts w:ascii="Times New Roman" w:eastAsia="Times New Roman" w:hAnsi="Times New Roman" w:cs="Times New Roman"/>
          <w:b/>
          <w:sz w:val="28"/>
          <w:szCs w:val="28"/>
          <w:lang w:val="pt-BR" w:eastAsia="ru-RU"/>
        </w:rPr>
      </w:pP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b/>
          <w:sz w:val="28"/>
          <w:szCs w:val="28"/>
          <w:lang w:val="pt-BR" w:eastAsia="ru-RU"/>
        </w:rPr>
        <w:t xml:space="preserve">din __________________      </w:t>
      </w:r>
    </w:p>
    <w:p w:rsidR="00E945A0" w:rsidRPr="00A27241" w:rsidRDefault="00E945A0" w:rsidP="00E945A0">
      <w:pPr>
        <w:spacing w:after="0" w:line="240" w:lineRule="auto"/>
        <w:ind w:firstLine="567"/>
        <w:jc w:val="both"/>
        <w:rPr>
          <w:rFonts w:ascii="Times New Roman" w:eastAsia="Times New Roman" w:hAnsi="Times New Roman" w:cs="Times New Roman"/>
          <w:b/>
          <w:sz w:val="28"/>
          <w:szCs w:val="28"/>
          <w:lang w:eastAsia="ru-RU"/>
        </w:rPr>
      </w:pPr>
    </w:p>
    <w:p w:rsidR="00E945A0" w:rsidRPr="00A27241" w:rsidRDefault="00E945A0" w:rsidP="00E945A0">
      <w:pPr>
        <w:spacing w:after="0" w:line="240" w:lineRule="auto"/>
        <w:ind w:firstLine="567"/>
        <w:rPr>
          <w:rFonts w:ascii="Times New Roman" w:eastAsia="Times New Roman" w:hAnsi="Times New Roman" w:cs="Times New Roman"/>
          <w:b/>
          <w:sz w:val="28"/>
          <w:szCs w:val="28"/>
          <w:lang w:val="pt-BR" w:eastAsia="ru-RU"/>
        </w:rPr>
      </w:pPr>
      <w:r w:rsidRPr="00A27241">
        <w:rPr>
          <w:rFonts w:ascii="Times New Roman" w:eastAsia="Times New Roman" w:hAnsi="Times New Roman" w:cs="Times New Roman"/>
          <w:b/>
          <w:sz w:val="28"/>
          <w:szCs w:val="28"/>
          <w:lang w:val="pt-BR" w:eastAsia="ru-RU"/>
        </w:rPr>
        <w:t xml:space="preserve">                                                </w:t>
      </w:r>
    </w:p>
    <w:p w:rsidR="00E945A0" w:rsidRPr="00A27241" w:rsidRDefault="00E945A0" w:rsidP="00E945A0">
      <w:pPr>
        <w:spacing w:after="0" w:line="240" w:lineRule="auto"/>
        <w:ind w:firstLine="567"/>
        <w:rPr>
          <w:rFonts w:ascii="Times New Roman" w:eastAsia="Times New Roman" w:hAnsi="Times New Roman" w:cs="Times New Roman"/>
          <w:b/>
          <w:sz w:val="28"/>
          <w:szCs w:val="28"/>
          <w:lang w:eastAsia="ru-RU"/>
        </w:rPr>
      </w:pPr>
      <w:r w:rsidRPr="00A27241">
        <w:rPr>
          <w:rFonts w:ascii="Times New Roman" w:eastAsia="Times New Roman" w:hAnsi="Times New Roman" w:cs="Times New Roman"/>
          <w:b/>
          <w:sz w:val="28"/>
          <w:szCs w:val="28"/>
          <w:lang w:val="it-IT" w:eastAsia="ru-RU"/>
        </w:rPr>
        <w:t>1. MEN</w:t>
      </w:r>
      <w:r w:rsidRPr="00A27241">
        <w:rPr>
          <w:rFonts w:ascii="Times New Roman" w:eastAsia="Times New Roman" w:hAnsi="Times New Roman" w:cs="Times New Roman"/>
          <w:b/>
          <w:sz w:val="28"/>
          <w:szCs w:val="28"/>
          <w:lang w:eastAsia="ru-RU"/>
        </w:rPr>
        <w:t>ŢIUNI PREALABILE</w:t>
      </w:r>
    </w:p>
    <w:p w:rsidR="00E945A0" w:rsidRPr="00A27241" w:rsidRDefault="00E945A0" w:rsidP="00E945A0">
      <w:pPr>
        <w:spacing w:after="0" w:line="240" w:lineRule="auto"/>
        <w:ind w:firstLine="567"/>
        <w:rPr>
          <w:rFonts w:ascii="Times New Roman" w:eastAsia="Times New Roman" w:hAnsi="Times New Roman" w:cs="Times New Roman"/>
          <w:sz w:val="28"/>
          <w:szCs w:val="28"/>
          <w:lang w:val="it-IT" w:eastAsia="ru-RU"/>
        </w:rPr>
      </w:pPr>
      <w:r w:rsidRPr="00A27241">
        <w:rPr>
          <w:rFonts w:ascii="Times New Roman" w:eastAsia="Times New Roman" w:hAnsi="Times New Roman" w:cs="Times New Roman"/>
          <w:sz w:val="28"/>
          <w:szCs w:val="28"/>
          <w:lang w:val="it-IT" w:eastAsia="ru-RU"/>
        </w:rPr>
        <w:t xml:space="preserve">Şedinţa a fost convocată de către preşedintele Comisiei: </w:t>
      </w:r>
      <w:r w:rsidRPr="00A27241">
        <w:rPr>
          <w:rFonts w:ascii="Times New Roman" w:eastAsia="Times New Roman" w:hAnsi="Times New Roman" w:cs="Times New Roman"/>
          <w:i/>
          <w:sz w:val="28"/>
          <w:szCs w:val="28"/>
          <w:lang w:eastAsia="ru-RU"/>
        </w:rPr>
        <w:t>numele, prenumele</w:t>
      </w:r>
      <w:r w:rsidRPr="00A27241">
        <w:rPr>
          <w:rFonts w:ascii="Times New Roman" w:eastAsia="Times New Roman" w:hAnsi="Times New Roman" w:cs="Times New Roman"/>
          <w:sz w:val="28"/>
          <w:szCs w:val="28"/>
          <w:lang w:val="it-IT" w:eastAsia="ru-RU"/>
        </w:rPr>
        <w:t>.</w:t>
      </w:r>
    </w:p>
    <w:p w:rsidR="00E945A0" w:rsidRPr="00A27241" w:rsidRDefault="00E945A0" w:rsidP="00E945A0">
      <w:pPr>
        <w:spacing w:after="0" w:line="240" w:lineRule="auto"/>
        <w:ind w:firstLine="567"/>
        <w:rPr>
          <w:rFonts w:ascii="Times New Roman" w:eastAsia="Times New Roman" w:hAnsi="Times New Roman" w:cs="Times New Roman"/>
          <w:sz w:val="28"/>
          <w:szCs w:val="28"/>
          <w:lang w:val="it-IT" w:eastAsia="ru-RU"/>
        </w:rPr>
      </w:pPr>
    </w:p>
    <w:p w:rsidR="00E945A0" w:rsidRPr="00A27241" w:rsidRDefault="00E945A0" w:rsidP="00E945A0">
      <w:pPr>
        <w:keepNext/>
        <w:spacing w:after="0" w:line="240" w:lineRule="auto"/>
        <w:ind w:firstLine="567"/>
        <w:outlineLvl w:val="0"/>
        <w:rPr>
          <w:rFonts w:ascii="Times New Roman" w:eastAsia="Times New Roman" w:hAnsi="Times New Roman" w:cs="Times New Roman"/>
          <w:sz w:val="28"/>
          <w:szCs w:val="28"/>
          <w:lang w:eastAsia="ru-RU"/>
        </w:rPr>
      </w:pPr>
      <w:r w:rsidRPr="00A27241">
        <w:rPr>
          <w:rFonts w:ascii="Times New Roman" w:eastAsia="Times New Roman" w:hAnsi="Times New Roman" w:cs="Times New Roman"/>
          <w:b/>
          <w:sz w:val="28"/>
          <w:szCs w:val="28"/>
          <w:lang w:eastAsia="ru-RU"/>
        </w:rPr>
        <w:t xml:space="preserve">Prezenţi la şedinţă </w:t>
      </w:r>
    </w:p>
    <w:p w:rsidR="00E945A0" w:rsidRPr="00A27241" w:rsidRDefault="00E945A0" w:rsidP="00E945A0">
      <w:pPr>
        <w:keepNext/>
        <w:spacing w:after="0" w:line="240" w:lineRule="auto"/>
        <w:ind w:firstLine="567"/>
        <w:outlineLvl w:val="0"/>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Membrii Comisiei (în ordine alfabetică):</w:t>
      </w:r>
    </w:p>
    <w:p w:rsidR="00E945A0" w:rsidRPr="00A27241" w:rsidRDefault="00E945A0" w:rsidP="00E945A0">
      <w:pPr>
        <w:spacing w:after="0" w:line="240" w:lineRule="auto"/>
        <w:ind w:firstLine="567"/>
        <w:rPr>
          <w:rFonts w:ascii="Times New Roman" w:eastAsia="Times New Roman" w:hAnsi="Times New Roman" w:cs="Times New Roman"/>
          <w:i/>
          <w:sz w:val="28"/>
          <w:szCs w:val="28"/>
          <w:lang w:val="it-IT" w:eastAsia="ru-RU"/>
        </w:rPr>
      </w:pPr>
      <w:r w:rsidRPr="00A27241">
        <w:rPr>
          <w:rFonts w:ascii="Times New Roman" w:eastAsia="Times New Roman" w:hAnsi="Times New Roman" w:cs="Times New Roman"/>
          <w:i/>
          <w:sz w:val="28"/>
          <w:szCs w:val="28"/>
          <w:lang w:val="it-IT" w:eastAsia="ru-RU"/>
        </w:rPr>
        <w:t xml:space="preserve">numele prenumele, </w:t>
      </w:r>
    </w:p>
    <w:p w:rsidR="00E945A0" w:rsidRPr="00A27241" w:rsidRDefault="00E945A0" w:rsidP="00E945A0">
      <w:pPr>
        <w:spacing w:after="0" w:line="240" w:lineRule="auto"/>
        <w:ind w:firstLine="567"/>
        <w:rPr>
          <w:rFonts w:ascii="Times New Roman" w:eastAsia="Times New Roman" w:hAnsi="Times New Roman" w:cs="Times New Roman"/>
          <w:i/>
          <w:sz w:val="28"/>
          <w:szCs w:val="28"/>
          <w:lang w:val="it-IT" w:eastAsia="ru-RU"/>
        </w:rPr>
      </w:pPr>
      <w:r w:rsidRPr="00A27241">
        <w:rPr>
          <w:rFonts w:ascii="Times New Roman" w:eastAsia="Times New Roman" w:hAnsi="Times New Roman" w:cs="Times New Roman"/>
          <w:i/>
          <w:sz w:val="28"/>
          <w:szCs w:val="28"/>
          <w:lang w:val="it-IT" w:eastAsia="ru-RU"/>
        </w:rPr>
        <w:t>numele prenumele,</w:t>
      </w:r>
    </w:p>
    <w:p w:rsidR="00E945A0" w:rsidRPr="00A27241" w:rsidRDefault="00E945A0" w:rsidP="00E945A0">
      <w:pPr>
        <w:spacing w:after="0" w:line="240" w:lineRule="auto"/>
        <w:ind w:firstLine="567"/>
        <w:rPr>
          <w:rFonts w:ascii="Times New Roman" w:eastAsia="Times New Roman" w:hAnsi="Times New Roman" w:cs="Times New Roman"/>
          <w:i/>
          <w:sz w:val="28"/>
          <w:szCs w:val="28"/>
          <w:lang w:val="it-IT" w:eastAsia="ru-RU"/>
        </w:rPr>
      </w:pPr>
      <w:r w:rsidRPr="00A27241">
        <w:rPr>
          <w:rFonts w:ascii="Times New Roman" w:eastAsia="Times New Roman" w:hAnsi="Times New Roman" w:cs="Times New Roman"/>
          <w:i/>
          <w:sz w:val="28"/>
          <w:szCs w:val="28"/>
          <w:lang w:val="it-IT" w:eastAsia="ru-RU"/>
        </w:rPr>
        <w:t>numele prenumele,</w:t>
      </w:r>
    </w:p>
    <w:p w:rsidR="00E945A0" w:rsidRPr="00A27241" w:rsidRDefault="00E945A0" w:rsidP="00E945A0">
      <w:pPr>
        <w:spacing w:after="0" w:line="240" w:lineRule="auto"/>
        <w:ind w:firstLine="567"/>
        <w:rPr>
          <w:rFonts w:ascii="Times New Roman" w:eastAsia="Times New Roman" w:hAnsi="Times New Roman" w:cs="Times New Roman"/>
          <w:i/>
          <w:sz w:val="28"/>
          <w:szCs w:val="28"/>
          <w:lang w:val="it-IT" w:eastAsia="ru-RU"/>
        </w:rPr>
      </w:pPr>
      <w:r w:rsidRPr="00A27241">
        <w:rPr>
          <w:rFonts w:ascii="Times New Roman" w:eastAsia="Times New Roman" w:hAnsi="Times New Roman" w:cs="Times New Roman"/>
          <w:i/>
          <w:sz w:val="28"/>
          <w:szCs w:val="28"/>
          <w:lang w:val="it-IT" w:eastAsia="ru-RU"/>
        </w:rPr>
        <w:t>numele prenumele,</w:t>
      </w:r>
    </w:p>
    <w:p w:rsidR="00E945A0" w:rsidRPr="00A27241" w:rsidRDefault="00E945A0" w:rsidP="00E945A0">
      <w:pPr>
        <w:spacing w:after="0" w:line="240" w:lineRule="auto"/>
        <w:ind w:firstLine="567"/>
        <w:rPr>
          <w:rFonts w:ascii="Times New Roman" w:eastAsia="Times New Roman" w:hAnsi="Times New Roman" w:cs="Times New Roman"/>
          <w:i/>
          <w:sz w:val="28"/>
          <w:szCs w:val="28"/>
          <w:lang w:val="it-IT" w:eastAsia="ru-RU"/>
        </w:rPr>
      </w:pPr>
      <w:r w:rsidRPr="00A27241">
        <w:rPr>
          <w:rFonts w:ascii="Times New Roman" w:eastAsia="Times New Roman" w:hAnsi="Times New Roman" w:cs="Times New Roman"/>
          <w:i/>
          <w:sz w:val="28"/>
          <w:szCs w:val="28"/>
          <w:lang w:val="it-IT" w:eastAsia="ru-RU"/>
        </w:rPr>
        <w:t>numele prenumele,</w:t>
      </w:r>
    </w:p>
    <w:p w:rsidR="00E945A0" w:rsidRPr="00A27241" w:rsidRDefault="00E945A0" w:rsidP="00E945A0">
      <w:pPr>
        <w:spacing w:after="0" w:line="240" w:lineRule="auto"/>
        <w:ind w:firstLine="567"/>
        <w:rPr>
          <w:rFonts w:ascii="Times New Roman" w:eastAsia="Times New Roman" w:hAnsi="Times New Roman" w:cs="Times New Roman"/>
          <w:i/>
          <w:sz w:val="28"/>
          <w:szCs w:val="28"/>
          <w:lang w:val="it-IT" w:eastAsia="ru-RU"/>
        </w:rPr>
      </w:pPr>
      <w:r w:rsidRPr="00A27241">
        <w:rPr>
          <w:rFonts w:ascii="Times New Roman" w:eastAsia="Times New Roman" w:hAnsi="Times New Roman" w:cs="Times New Roman"/>
          <w:i/>
          <w:sz w:val="28"/>
          <w:szCs w:val="28"/>
          <w:lang w:val="it-IT" w:eastAsia="ru-RU"/>
        </w:rPr>
        <w:t>numele prenumele,</w:t>
      </w:r>
    </w:p>
    <w:p w:rsidR="00E945A0" w:rsidRPr="00A27241" w:rsidRDefault="00E945A0" w:rsidP="00E945A0">
      <w:pPr>
        <w:spacing w:after="0" w:line="240" w:lineRule="auto"/>
        <w:ind w:firstLine="567"/>
        <w:rPr>
          <w:rFonts w:ascii="Times New Roman" w:eastAsia="Times New Roman" w:hAnsi="Times New Roman" w:cs="Times New Roman"/>
          <w:i/>
          <w:sz w:val="28"/>
          <w:szCs w:val="28"/>
          <w:lang w:val="it-IT" w:eastAsia="ru-RU"/>
        </w:rPr>
      </w:pPr>
      <w:r w:rsidRPr="00A27241">
        <w:rPr>
          <w:rFonts w:ascii="Times New Roman" w:eastAsia="Times New Roman" w:hAnsi="Times New Roman" w:cs="Times New Roman"/>
          <w:i/>
          <w:sz w:val="28"/>
          <w:szCs w:val="28"/>
          <w:lang w:val="it-IT" w:eastAsia="ru-RU"/>
        </w:rPr>
        <w:t>numele prenumele,</w:t>
      </w:r>
    </w:p>
    <w:p w:rsidR="00E945A0" w:rsidRPr="00A27241" w:rsidRDefault="00E945A0" w:rsidP="00E945A0">
      <w:pPr>
        <w:spacing w:after="0" w:line="240" w:lineRule="auto"/>
        <w:ind w:firstLine="567"/>
        <w:rPr>
          <w:rFonts w:ascii="Times New Roman" w:eastAsia="Times New Roman" w:hAnsi="Times New Roman" w:cs="Times New Roman"/>
          <w:i/>
          <w:sz w:val="28"/>
          <w:szCs w:val="28"/>
          <w:lang w:val="it-IT" w:eastAsia="ru-RU"/>
        </w:rPr>
      </w:pPr>
      <w:r w:rsidRPr="00A27241">
        <w:rPr>
          <w:rFonts w:ascii="Times New Roman" w:eastAsia="Times New Roman" w:hAnsi="Times New Roman" w:cs="Times New Roman"/>
          <w:i/>
          <w:sz w:val="28"/>
          <w:szCs w:val="28"/>
          <w:lang w:val="it-IT" w:eastAsia="ru-RU"/>
        </w:rPr>
        <w:t>secretarul Comisiei, numele prenumele,</w:t>
      </w:r>
    </w:p>
    <w:p w:rsidR="00E945A0" w:rsidRPr="00A27241" w:rsidRDefault="00E945A0" w:rsidP="00E945A0">
      <w:pPr>
        <w:spacing w:after="0" w:line="240" w:lineRule="auto"/>
        <w:ind w:firstLine="567"/>
        <w:rPr>
          <w:rFonts w:ascii="Times New Roman" w:eastAsia="Times New Roman" w:hAnsi="Times New Roman" w:cs="Times New Roman"/>
          <w:i/>
          <w:sz w:val="28"/>
          <w:szCs w:val="28"/>
          <w:lang w:val="it-IT" w:eastAsia="ru-RU"/>
        </w:rPr>
      </w:pPr>
    </w:p>
    <w:p w:rsidR="00E945A0" w:rsidRPr="00A27241" w:rsidRDefault="00E945A0" w:rsidP="00E945A0">
      <w:pPr>
        <w:spacing w:after="0" w:line="240" w:lineRule="auto"/>
        <w:ind w:firstLine="567"/>
        <w:rPr>
          <w:rFonts w:ascii="Times New Roman" w:eastAsia="Times New Roman" w:hAnsi="Times New Roman" w:cs="Times New Roman"/>
          <w:b/>
          <w:sz w:val="28"/>
          <w:szCs w:val="28"/>
          <w:lang w:val="it-IT" w:eastAsia="ru-RU"/>
        </w:rPr>
      </w:pPr>
      <w:r w:rsidRPr="00A27241">
        <w:rPr>
          <w:rFonts w:ascii="Times New Roman" w:eastAsia="Times New Roman" w:hAnsi="Times New Roman" w:cs="Times New Roman"/>
          <w:b/>
          <w:sz w:val="28"/>
          <w:szCs w:val="28"/>
          <w:lang w:val="it-IT" w:eastAsia="ru-RU"/>
        </w:rPr>
        <w:t>Absenţi de la şedinţă</w:t>
      </w:r>
    </w:p>
    <w:p w:rsidR="00E945A0" w:rsidRPr="00A27241" w:rsidRDefault="00E945A0" w:rsidP="00E945A0">
      <w:pPr>
        <w:spacing w:after="0" w:line="240" w:lineRule="auto"/>
        <w:ind w:firstLine="567"/>
        <w:rPr>
          <w:rFonts w:ascii="Times New Roman" w:eastAsia="Times New Roman" w:hAnsi="Times New Roman" w:cs="Times New Roman"/>
          <w:i/>
          <w:sz w:val="28"/>
          <w:szCs w:val="28"/>
          <w:lang w:val="it-IT" w:eastAsia="ru-RU"/>
        </w:rPr>
      </w:pPr>
      <w:r w:rsidRPr="00A27241">
        <w:rPr>
          <w:rFonts w:ascii="Times New Roman" w:eastAsia="Times New Roman" w:hAnsi="Times New Roman" w:cs="Times New Roman"/>
          <w:i/>
          <w:sz w:val="28"/>
          <w:szCs w:val="28"/>
          <w:lang w:val="it-IT" w:eastAsia="ru-RU"/>
        </w:rPr>
        <w:t>numele prenumele</w:t>
      </w:r>
    </w:p>
    <w:p w:rsidR="00E945A0" w:rsidRPr="00A27241" w:rsidRDefault="00E945A0" w:rsidP="00E945A0">
      <w:pPr>
        <w:spacing w:after="0" w:line="240" w:lineRule="auto"/>
        <w:ind w:firstLine="567"/>
        <w:rPr>
          <w:rFonts w:ascii="Times New Roman" w:eastAsia="Times New Roman" w:hAnsi="Times New Roman" w:cs="Times New Roman"/>
          <w:i/>
          <w:sz w:val="28"/>
          <w:szCs w:val="28"/>
          <w:lang w:val="it-IT" w:eastAsia="ru-RU"/>
        </w:rPr>
      </w:pPr>
      <w:r w:rsidRPr="00A27241">
        <w:rPr>
          <w:rFonts w:ascii="Times New Roman" w:eastAsia="Times New Roman" w:hAnsi="Times New Roman" w:cs="Times New Roman"/>
          <w:i/>
          <w:sz w:val="28"/>
          <w:szCs w:val="28"/>
          <w:lang w:val="it-IT" w:eastAsia="ru-RU"/>
        </w:rPr>
        <w:t>numele prenumele</w:t>
      </w:r>
    </w:p>
    <w:p w:rsidR="00E945A0" w:rsidRPr="00A27241" w:rsidRDefault="00E945A0" w:rsidP="00E945A0">
      <w:pPr>
        <w:spacing w:after="0" w:line="240" w:lineRule="auto"/>
        <w:ind w:firstLine="567"/>
        <w:rPr>
          <w:rFonts w:ascii="Times New Roman" w:eastAsia="Times New Roman" w:hAnsi="Times New Roman" w:cs="Times New Roman"/>
          <w:i/>
          <w:sz w:val="28"/>
          <w:szCs w:val="28"/>
          <w:lang w:val="it-IT" w:eastAsia="ru-RU"/>
        </w:rPr>
      </w:pPr>
    </w:p>
    <w:p w:rsidR="00E945A0" w:rsidRPr="00A27241" w:rsidRDefault="00E945A0" w:rsidP="00E945A0">
      <w:pPr>
        <w:spacing w:after="0" w:line="240" w:lineRule="auto"/>
        <w:ind w:firstLine="567"/>
        <w:rPr>
          <w:rFonts w:ascii="Times New Roman" w:eastAsia="Times New Roman" w:hAnsi="Times New Roman" w:cs="Times New Roman"/>
          <w:b/>
          <w:sz w:val="28"/>
          <w:szCs w:val="28"/>
          <w:lang w:val="it-IT" w:eastAsia="ru-RU"/>
        </w:rPr>
      </w:pPr>
      <w:r w:rsidRPr="00A27241">
        <w:rPr>
          <w:rFonts w:ascii="Times New Roman" w:eastAsia="Times New Roman" w:hAnsi="Times New Roman" w:cs="Times New Roman"/>
          <w:b/>
          <w:sz w:val="28"/>
          <w:szCs w:val="28"/>
          <w:lang w:val="it-IT" w:eastAsia="ru-RU"/>
        </w:rPr>
        <w:t xml:space="preserve">Invitaţi </w:t>
      </w:r>
      <w:r w:rsidRPr="00A27241">
        <w:rPr>
          <w:rFonts w:ascii="Times New Roman" w:eastAsia="Times New Roman" w:hAnsi="Times New Roman" w:cs="Times New Roman"/>
          <w:i/>
          <w:sz w:val="28"/>
          <w:szCs w:val="28"/>
          <w:lang w:val="it-IT" w:eastAsia="ru-RU"/>
        </w:rPr>
        <w:t>(după caz):</w:t>
      </w:r>
    </w:p>
    <w:p w:rsidR="00E945A0" w:rsidRPr="00A27241" w:rsidRDefault="00E945A0" w:rsidP="00E945A0">
      <w:pPr>
        <w:spacing w:after="0" w:line="240" w:lineRule="auto"/>
        <w:ind w:firstLine="567"/>
        <w:rPr>
          <w:rFonts w:ascii="Times New Roman" w:eastAsia="Times New Roman" w:hAnsi="Times New Roman" w:cs="Times New Roman"/>
          <w:sz w:val="28"/>
          <w:szCs w:val="28"/>
          <w:lang w:val="it-IT" w:eastAsia="ru-RU"/>
        </w:rPr>
      </w:pPr>
      <w:r w:rsidRPr="00A27241">
        <w:rPr>
          <w:rFonts w:ascii="Times New Roman" w:eastAsia="Times New Roman" w:hAnsi="Times New Roman" w:cs="Times New Roman"/>
          <w:i/>
          <w:sz w:val="28"/>
          <w:szCs w:val="28"/>
          <w:lang w:val="it-IT" w:eastAsia="ru-RU"/>
        </w:rPr>
        <w:t>numele prenumele</w:t>
      </w:r>
    </w:p>
    <w:p w:rsidR="00E945A0" w:rsidRPr="00A27241" w:rsidRDefault="00E945A0" w:rsidP="00E945A0">
      <w:pPr>
        <w:spacing w:after="0" w:line="240" w:lineRule="auto"/>
        <w:ind w:firstLine="567"/>
        <w:rPr>
          <w:rFonts w:ascii="Times New Roman" w:eastAsia="Times New Roman" w:hAnsi="Times New Roman" w:cs="Times New Roman"/>
          <w:sz w:val="28"/>
          <w:szCs w:val="28"/>
          <w:lang w:val="it-IT" w:eastAsia="ru-RU"/>
        </w:rPr>
      </w:pPr>
      <w:r w:rsidRPr="00A27241">
        <w:rPr>
          <w:rFonts w:ascii="Times New Roman" w:eastAsia="Times New Roman" w:hAnsi="Times New Roman" w:cs="Times New Roman"/>
          <w:i/>
          <w:sz w:val="28"/>
          <w:szCs w:val="28"/>
          <w:lang w:val="it-IT" w:eastAsia="ru-RU"/>
        </w:rPr>
        <w:t>numele prenumele</w:t>
      </w:r>
    </w:p>
    <w:p w:rsidR="00E945A0" w:rsidRPr="00A27241" w:rsidRDefault="00E945A0" w:rsidP="00E945A0">
      <w:pPr>
        <w:spacing w:after="0" w:line="240" w:lineRule="auto"/>
        <w:ind w:firstLine="567"/>
        <w:rPr>
          <w:rFonts w:ascii="Times New Roman" w:eastAsia="Times New Roman" w:hAnsi="Times New Roman" w:cs="Times New Roman"/>
          <w:sz w:val="28"/>
          <w:szCs w:val="28"/>
          <w:lang w:val="it-IT" w:eastAsia="ru-RU"/>
        </w:rPr>
      </w:pPr>
    </w:p>
    <w:p w:rsidR="00E945A0" w:rsidRPr="00A27241" w:rsidRDefault="00E945A0" w:rsidP="00E945A0">
      <w:pPr>
        <w:spacing w:after="0" w:line="240" w:lineRule="auto"/>
        <w:ind w:firstLine="567"/>
        <w:rPr>
          <w:rFonts w:ascii="Times New Roman" w:eastAsia="Times New Roman" w:hAnsi="Times New Roman" w:cs="Times New Roman"/>
          <w:b/>
          <w:sz w:val="28"/>
          <w:szCs w:val="28"/>
          <w:lang w:val="it-IT" w:eastAsia="ru-RU"/>
        </w:rPr>
      </w:pPr>
      <w:r w:rsidRPr="00A27241">
        <w:rPr>
          <w:rFonts w:ascii="Times New Roman" w:eastAsia="Times New Roman" w:hAnsi="Times New Roman" w:cs="Times New Roman"/>
          <w:b/>
          <w:sz w:val="28"/>
          <w:szCs w:val="28"/>
          <w:lang w:val="it-IT" w:eastAsia="ru-RU"/>
        </w:rPr>
        <w:t xml:space="preserve">2. ORDINEA DE ZI </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1) Prezentarea Rapoartelor cu privire la evaluarea științifică a dosarului de înregistrare a medicamentului de uz veterinar.</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2) Repartizarea DNT către membrii Comisiei pentru examinare și prezentare la următoarea ședință.</w:t>
      </w:r>
    </w:p>
    <w:p w:rsidR="00E945A0" w:rsidRPr="00A27241" w:rsidRDefault="00E945A0" w:rsidP="00E945A0">
      <w:pPr>
        <w:spacing w:after="0" w:line="240" w:lineRule="auto"/>
        <w:jc w:val="both"/>
        <w:rPr>
          <w:rFonts w:ascii="Times New Roman" w:eastAsia="Times New Roman" w:hAnsi="Times New Roman" w:cs="Times New Roman"/>
          <w:sz w:val="28"/>
          <w:szCs w:val="28"/>
          <w:lang w:eastAsia="ru-RU"/>
        </w:rPr>
      </w:pPr>
    </w:p>
    <w:p w:rsidR="00E945A0" w:rsidRPr="00A27241" w:rsidRDefault="00E945A0" w:rsidP="00E945A0">
      <w:pPr>
        <w:spacing w:after="0" w:line="240" w:lineRule="auto"/>
        <w:ind w:firstLine="567"/>
        <w:rPr>
          <w:rFonts w:ascii="Times New Roman" w:eastAsia="Times New Roman" w:hAnsi="Times New Roman" w:cs="Times New Roman"/>
          <w:sz w:val="28"/>
          <w:szCs w:val="28"/>
          <w:lang w:eastAsia="ru-RU"/>
        </w:rPr>
      </w:pPr>
      <w:r w:rsidRPr="00A27241">
        <w:rPr>
          <w:rFonts w:ascii="Times New Roman" w:eastAsia="Times New Roman" w:hAnsi="Times New Roman" w:cs="Times New Roman"/>
          <w:b/>
          <w:sz w:val="28"/>
          <w:szCs w:val="28"/>
          <w:lang w:val="pt-BR" w:eastAsia="ru-RU"/>
        </w:rPr>
        <w:t>3. S-A EXAMINAT</w:t>
      </w:r>
    </w:p>
    <w:p w:rsidR="00E945A0" w:rsidRPr="00A27241" w:rsidRDefault="00E945A0" w:rsidP="00E945A0">
      <w:pPr>
        <w:spacing w:after="0" w:line="240" w:lineRule="auto"/>
        <w:ind w:firstLine="567"/>
        <w:jc w:val="both"/>
        <w:rPr>
          <w:rFonts w:ascii="Times New Roman" w:eastAsia="Times New Roman" w:hAnsi="Times New Roman" w:cs="Times New Roman"/>
          <w:b/>
          <w:sz w:val="28"/>
          <w:szCs w:val="28"/>
          <w:lang w:val="pt-BR" w:eastAsia="ru-RU"/>
        </w:rPr>
      </w:pPr>
      <w:r w:rsidRPr="00A27241">
        <w:rPr>
          <w:rFonts w:ascii="Times New Roman" w:eastAsia="Times New Roman" w:hAnsi="Times New Roman" w:cs="Times New Roman"/>
          <w:sz w:val="28"/>
          <w:szCs w:val="28"/>
          <w:lang w:eastAsia="ru-RU"/>
        </w:rPr>
        <w:t>1)</w:t>
      </w:r>
      <w:r w:rsidRPr="00A27241">
        <w:rPr>
          <w:rFonts w:ascii="Times New Roman" w:eastAsia="Times New Roman" w:hAnsi="Times New Roman" w:cs="Times New Roman"/>
          <w:b/>
          <w:sz w:val="28"/>
          <w:szCs w:val="28"/>
          <w:lang w:eastAsia="ru-RU"/>
        </w:rPr>
        <w:t xml:space="preserve"> </w:t>
      </w:r>
      <w:r w:rsidRPr="00A27241">
        <w:rPr>
          <w:rFonts w:ascii="Times New Roman" w:eastAsia="Times New Roman" w:hAnsi="Times New Roman" w:cs="Times New Roman"/>
          <w:sz w:val="28"/>
          <w:szCs w:val="28"/>
          <w:lang w:val="pt-BR" w:eastAsia="ru-RU"/>
        </w:rPr>
        <w:t xml:space="preserve">DNT a </w:t>
      </w:r>
      <w:r w:rsidRPr="00A27241">
        <w:rPr>
          <w:rFonts w:ascii="Times New Roman" w:eastAsia="Times New Roman" w:hAnsi="Times New Roman" w:cs="Times New Roman"/>
          <w:sz w:val="28"/>
          <w:szCs w:val="28"/>
          <w:lang w:eastAsia="ru-RU"/>
        </w:rPr>
        <w:t xml:space="preserve">medicamentului de uz veterinar: </w:t>
      </w:r>
      <w:r w:rsidRPr="00A27241">
        <w:rPr>
          <w:rFonts w:ascii="Times New Roman" w:eastAsia="Times New Roman" w:hAnsi="Times New Roman" w:cs="Times New Roman"/>
          <w:i/>
          <w:sz w:val="28"/>
          <w:szCs w:val="28"/>
          <w:lang w:eastAsia="ru-RU"/>
        </w:rPr>
        <w:t>denumirea comercială, forma farmaceutică, producător, importator,</w:t>
      </w:r>
    </w:p>
    <w:p w:rsidR="00E945A0" w:rsidRPr="00A27241" w:rsidRDefault="00E945A0" w:rsidP="00E945A0">
      <w:pPr>
        <w:spacing w:after="0" w:line="240" w:lineRule="auto"/>
        <w:ind w:firstLine="567"/>
        <w:jc w:val="both"/>
        <w:rPr>
          <w:rFonts w:ascii="Times New Roman" w:eastAsia="Times New Roman" w:hAnsi="Times New Roman" w:cs="Times New Roman"/>
          <w:i/>
          <w:sz w:val="28"/>
          <w:szCs w:val="28"/>
          <w:lang w:val="pt-BR" w:eastAsia="ru-RU"/>
        </w:rPr>
      </w:pPr>
      <w:r w:rsidRPr="00A27241">
        <w:rPr>
          <w:rFonts w:ascii="Times New Roman" w:eastAsia="Times New Roman" w:hAnsi="Times New Roman" w:cs="Times New Roman"/>
          <w:sz w:val="28"/>
          <w:szCs w:val="28"/>
          <w:lang w:val="pt-BR" w:eastAsia="ru-RU"/>
        </w:rPr>
        <w:t xml:space="preserve">2) Recomandarea IP CRDV: </w:t>
      </w:r>
    </w:p>
    <w:p w:rsidR="00E945A0" w:rsidRPr="00A27241" w:rsidRDefault="00E945A0" w:rsidP="00E945A0">
      <w:pPr>
        <w:spacing w:after="0" w:line="240" w:lineRule="auto"/>
        <w:ind w:firstLine="567"/>
        <w:jc w:val="both"/>
        <w:rPr>
          <w:rFonts w:ascii="Times New Roman" w:eastAsia="Times New Roman" w:hAnsi="Times New Roman" w:cs="Times New Roman"/>
          <w:i/>
          <w:sz w:val="28"/>
          <w:szCs w:val="28"/>
          <w:lang w:val="pt-BR" w:eastAsia="ru-RU"/>
        </w:rPr>
      </w:pPr>
      <w:r w:rsidRPr="00A27241">
        <w:rPr>
          <w:rFonts w:ascii="Times New Roman" w:eastAsia="Times New Roman" w:hAnsi="Times New Roman" w:cs="Times New Roman"/>
          <w:sz w:val="28"/>
          <w:szCs w:val="28"/>
          <w:lang w:val="pt-BR" w:eastAsia="ru-RU"/>
        </w:rPr>
        <w:t>3) DNT a fost studiat de către expertul</w:t>
      </w:r>
      <w:r w:rsidRPr="00A27241">
        <w:rPr>
          <w:rFonts w:ascii="Times New Roman" w:eastAsia="Times New Roman" w:hAnsi="Times New Roman" w:cs="Times New Roman"/>
          <w:sz w:val="28"/>
          <w:szCs w:val="28"/>
          <w:lang w:eastAsia="ru-RU"/>
        </w:rPr>
        <w:t>:</w:t>
      </w:r>
      <w:r w:rsidRPr="00A27241">
        <w:rPr>
          <w:rFonts w:ascii="Times New Roman" w:eastAsia="Times New Roman" w:hAnsi="Times New Roman" w:cs="Times New Roman"/>
          <w:sz w:val="28"/>
          <w:szCs w:val="28"/>
          <w:lang w:val="pt-BR" w:eastAsia="ru-RU"/>
        </w:rPr>
        <w:t xml:space="preserve"> </w:t>
      </w:r>
      <w:r w:rsidRPr="00A27241">
        <w:rPr>
          <w:rFonts w:ascii="Times New Roman" w:eastAsia="Times New Roman" w:hAnsi="Times New Roman" w:cs="Times New Roman"/>
          <w:i/>
          <w:sz w:val="28"/>
          <w:szCs w:val="28"/>
          <w:lang w:val="pt-BR" w:eastAsia="ru-RU"/>
        </w:rPr>
        <w:t>numele prenumele,</w:t>
      </w:r>
    </w:p>
    <w:p w:rsidR="00E945A0" w:rsidRPr="00A27241" w:rsidRDefault="00E945A0" w:rsidP="00E945A0">
      <w:pPr>
        <w:spacing w:after="0" w:line="240" w:lineRule="auto"/>
        <w:ind w:firstLine="567"/>
        <w:jc w:val="both"/>
        <w:rPr>
          <w:rFonts w:ascii="Times New Roman" w:eastAsia="Times New Roman" w:hAnsi="Times New Roman" w:cs="Times New Roman"/>
          <w:i/>
          <w:sz w:val="28"/>
          <w:szCs w:val="28"/>
          <w:lang w:eastAsia="ru-RU"/>
        </w:rPr>
      </w:pPr>
      <w:r w:rsidRPr="00A27241">
        <w:rPr>
          <w:rFonts w:ascii="Times New Roman" w:eastAsia="Times New Roman" w:hAnsi="Times New Roman" w:cs="Times New Roman"/>
          <w:sz w:val="28"/>
          <w:szCs w:val="28"/>
          <w:lang w:val="pt-BR" w:eastAsia="ru-RU"/>
        </w:rPr>
        <w:t>4) DNT este în studiu: primar, repetat,</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5) Avizul membrului Comisiei:</w:t>
      </w:r>
    </w:p>
    <w:p w:rsidR="00E945A0" w:rsidRPr="00A27241" w:rsidRDefault="00E945A0" w:rsidP="00E945A0">
      <w:pPr>
        <w:spacing w:after="0" w:line="240" w:lineRule="auto"/>
        <w:ind w:firstLine="1276"/>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DNT este complet (în conformitate cu Legea nr. 119/2018),</w:t>
      </w:r>
    </w:p>
    <w:p w:rsidR="00E945A0" w:rsidRPr="00A27241" w:rsidRDefault="00E945A0" w:rsidP="00E945A0">
      <w:pPr>
        <w:spacing w:after="0" w:line="240" w:lineRule="auto"/>
        <w:ind w:left="707"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 xml:space="preserve">DNT este incomplet, </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 xml:space="preserve">În caz că DNT este incomplet, se solicită prezentarea/modificarea: </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a)</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lastRenderedPageBreak/>
        <w:t>b)</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 xml:space="preserve">Propunerea membrului Comisiei: </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 xml:space="preserve">În urma votării: </w:t>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ab/>
        <w:t>pentru_____</w:t>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 xml:space="preserve">  contra _____</w:t>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 xml:space="preserve">  abţinu</w:t>
      </w:r>
      <w:r w:rsidRPr="00A27241">
        <w:rPr>
          <w:rFonts w:ascii="Times New Roman" w:eastAsia="Times New Roman" w:hAnsi="Times New Roman" w:cs="Times New Roman"/>
          <w:sz w:val="28"/>
          <w:szCs w:val="28"/>
          <w:lang w:eastAsia="ru-RU"/>
        </w:rPr>
        <w:tab/>
        <w:t>ţi _____</w:t>
      </w:r>
      <w:r w:rsidRPr="00A27241">
        <w:rPr>
          <w:rFonts w:ascii="Times New Roman" w:eastAsia="Times New Roman" w:hAnsi="Times New Roman" w:cs="Times New Roman"/>
          <w:sz w:val="28"/>
          <w:szCs w:val="28"/>
          <w:lang w:eastAsia="ru-RU"/>
        </w:rPr>
        <w:tab/>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t xml:space="preserve"> </w:t>
      </w:r>
    </w:p>
    <w:p w:rsidR="00E945A0" w:rsidRPr="00A27241" w:rsidRDefault="00E945A0" w:rsidP="00E945A0">
      <w:pPr>
        <w:spacing w:after="0" w:line="240" w:lineRule="auto"/>
        <w:ind w:firstLine="567"/>
        <w:jc w:val="center"/>
        <w:rPr>
          <w:rFonts w:ascii="Times New Roman" w:eastAsia="Times New Roman" w:hAnsi="Times New Roman" w:cs="Times New Roman"/>
          <w:sz w:val="28"/>
          <w:szCs w:val="28"/>
          <w:lang w:eastAsia="ru-RU"/>
        </w:rPr>
      </w:pPr>
      <w:r w:rsidRPr="00A27241">
        <w:rPr>
          <w:rFonts w:ascii="Times New Roman" w:eastAsia="Times New Roman" w:hAnsi="Times New Roman" w:cs="Times New Roman"/>
          <w:b/>
          <w:sz w:val="28"/>
          <w:szCs w:val="28"/>
          <w:lang w:eastAsia="ru-RU"/>
        </w:rPr>
        <w:t>Decizia Comisiei</w:t>
      </w:r>
      <w:r w:rsidRPr="00A27241">
        <w:rPr>
          <w:rFonts w:ascii="Times New Roman" w:eastAsia="Times New Roman" w:hAnsi="Times New Roman" w:cs="Times New Roman"/>
          <w:sz w:val="28"/>
          <w:szCs w:val="28"/>
          <w:lang w:eastAsia="ru-RU"/>
        </w:rPr>
        <w:t>:</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Înregistrarea/reînregistrarea/recompletări/refuzul înregistrării</w:t>
      </w:r>
    </w:p>
    <w:p w:rsidR="00E945A0" w:rsidRPr="00A27241" w:rsidRDefault="00E945A0" w:rsidP="00E945A0">
      <w:pPr>
        <w:spacing w:after="0" w:line="240" w:lineRule="auto"/>
        <w:ind w:firstLine="567"/>
        <w:jc w:val="both"/>
        <w:rPr>
          <w:rFonts w:ascii="Times New Roman" w:eastAsia="Times New Roman" w:hAnsi="Times New Roman" w:cs="Times New Roman"/>
          <w:i/>
          <w:sz w:val="28"/>
          <w:szCs w:val="28"/>
          <w:lang w:eastAsia="ru-RU"/>
        </w:rPr>
      </w:pPr>
      <w:r w:rsidRPr="00A27241">
        <w:rPr>
          <w:rFonts w:ascii="Times New Roman" w:eastAsia="Times New Roman" w:hAnsi="Times New Roman" w:cs="Times New Roman"/>
          <w:i/>
          <w:sz w:val="28"/>
          <w:szCs w:val="28"/>
          <w:lang w:val="pt-BR" w:eastAsia="ru-RU"/>
        </w:rPr>
        <w:t>(în caz de refuz al înregistrării, se motivează argumentat)</w:t>
      </w:r>
    </w:p>
    <w:p w:rsidR="00E945A0" w:rsidRPr="00A27241" w:rsidRDefault="00E945A0" w:rsidP="00E945A0">
      <w:pPr>
        <w:spacing w:after="0" w:line="240" w:lineRule="auto"/>
        <w:ind w:firstLine="567"/>
        <w:jc w:val="both"/>
        <w:rPr>
          <w:rFonts w:ascii="Times New Roman" w:eastAsia="Times New Roman" w:hAnsi="Times New Roman" w:cs="Times New Roman"/>
          <w:i/>
          <w:sz w:val="28"/>
          <w:szCs w:val="28"/>
          <w:lang w:eastAsia="ru-RU"/>
        </w:rPr>
      </w:pPr>
      <w:r w:rsidRPr="00A27241">
        <w:rPr>
          <w:rFonts w:ascii="Times New Roman" w:eastAsia="Times New Roman" w:hAnsi="Times New Roman" w:cs="Times New Roman"/>
          <w:sz w:val="28"/>
          <w:szCs w:val="28"/>
          <w:lang w:eastAsia="ru-RU"/>
        </w:rPr>
        <w:t xml:space="preserve">medicamentului de uz veterinar: </w:t>
      </w:r>
      <w:r w:rsidRPr="00A27241">
        <w:rPr>
          <w:rFonts w:ascii="Times New Roman" w:eastAsia="Times New Roman" w:hAnsi="Times New Roman" w:cs="Times New Roman"/>
          <w:i/>
          <w:sz w:val="28"/>
          <w:szCs w:val="28"/>
          <w:lang w:eastAsia="ru-RU"/>
        </w:rPr>
        <w:t>denumirea comercială, forma   farmaceutică,</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 xml:space="preserve">6) Statutul legal: </w:t>
      </w:r>
      <w:r w:rsidRPr="00A27241">
        <w:rPr>
          <w:rFonts w:ascii="Times New Roman" w:eastAsia="Times New Roman" w:hAnsi="Times New Roman" w:cs="Times New Roman"/>
          <w:i/>
          <w:sz w:val="28"/>
          <w:szCs w:val="28"/>
          <w:lang w:eastAsia="ru-RU"/>
        </w:rPr>
        <w:t>cu/fără prescripţie medicală</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7) Speciile ţintă:</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8) Perioada de aşteptare</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9) Termenul de valabilitate</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10) Termenul de valabilitate după prima deschidere</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 xml:space="preserve">11) </w:t>
      </w:r>
      <w:r w:rsidRPr="00A27241">
        <w:rPr>
          <w:rFonts w:ascii="Times New Roman" w:eastAsia="Times New Roman" w:hAnsi="Times New Roman" w:cs="Times New Roman"/>
          <w:sz w:val="28"/>
          <w:szCs w:val="28"/>
          <w:lang w:val="it-IT" w:eastAsia="ru-RU"/>
        </w:rPr>
        <w:t>Plasarea pe piață în ambalajul</w:t>
      </w:r>
      <w:r w:rsidRPr="00A27241">
        <w:rPr>
          <w:rFonts w:ascii="Times New Roman" w:eastAsia="Times New Roman" w:hAnsi="Times New Roman" w:cs="Times New Roman"/>
          <w:sz w:val="28"/>
          <w:szCs w:val="28"/>
          <w:lang w:eastAsia="ru-RU"/>
        </w:rPr>
        <w:t xml:space="preserve"> </w:t>
      </w:r>
    </w:p>
    <w:p w:rsidR="00E945A0" w:rsidRPr="00A27241" w:rsidRDefault="00E945A0" w:rsidP="00E945A0">
      <w:pPr>
        <w:tabs>
          <w:tab w:val="left" w:pos="3366"/>
        </w:tabs>
        <w:spacing w:after="0" w:line="240" w:lineRule="auto"/>
        <w:jc w:val="both"/>
        <w:rPr>
          <w:rFonts w:ascii="Times New Roman" w:eastAsia="Times New Roman" w:hAnsi="Times New Roman" w:cs="Times New Roman"/>
          <w:sz w:val="28"/>
          <w:szCs w:val="28"/>
          <w:lang w:val="it-IT" w:eastAsia="ru-RU"/>
        </w:rPr>
      </w:pPr>
    </w:p>
    <w:p w:rsidR="00E945A0" w:rsidRPr="00A27241" w:rsidRDefault="00E945A0" w:rsidP="00E945A0">
      <w:pPr>
        <w:spacing w:after="0" w:line="240" w:lineRule="auto"/>
        <w:ind w:firstLine="567"/>
        <w:jc w:val="both"/>
        <w:rPr>
          <w:rFonts w:ascii="Times New Roman" w:eastAsia="Times New Roman" w:hAnsi="Times New Roman" w:cs="Times New Roman"/>
          <w:spacing w:val="4"/>
          <w:sz w:val="28"/>
          <w:szCs w:val="28"/>
          <w:lang w:eastAsia="ru-RU"/>
        </w:rPr>
      </w:pPr>
      <w:r w:rsidRPr="00A27241">
        <w:rPr>
          <w:rFonts w:ascii="Times New Roman" w:eastAsia="Times New Roman" w:hAnsi="Times New Roman" w:cs="Times New Roman"/>
          <w:spacing w:val="4"/>
          <w:sz w:val="28"/>
          <w:szCs w:val="28"/>
          <w:lang w:val="it-IT" w:eastAsia="ru-RU"/>
        </w:rPr>
        <w:t>4. Distribuirea DNT complete noi pentru studiu şi pregătirea avizelor</w:t>
      </w:r>
      <w:r w:rsidRPr="00A27241">
        <w:rPr>
          <w:rFonts w:ascii="Times New Roman" w:eastAsia="Times New Roman" w:hAnsi="Times New Roman" w:cs="Times New Roman"/>
          <w:spacing w:val="4"/>
          <w:sz w:val="28"/>
          <w:szCs w:val="28"/>
          <w:lang w:eastAsia="ru-RU"/>
        </w:rPr>
        <w:t>:</w:t>
      </w:r>
    </w:p>
    <w:p w:rsidR="00E945A0" w:rsidRPr="00A27241" w:rsidRDefault="00E945A0" w:rsidP="00E945A0">
      <w:pPr>
        <w:spacing w:after="0" w:line="240" w:lineRule="auto"/>
        <w:ind w:firstLine="567"/>
        <w:jc w:val="both"/>
        <w:rPr>
          <w:rFonts w:ascii="Times New Roman" w:eastAsia="Times New Roman" w:hAnsi="Times New Roman" w:cs="Times New Roman"/>
          <w:i/>
          <w:spacing w:val="4"/>
          <w:sz w:val="28"/>
          <w:szCs w:val="28"/>
          <w:lang w:eastAsia="ru-RU"/>
        </w:rPr>
      </w:pPr>
      <w:r w:rsidRPr="00A27241">
        <w:rPr>
          <w:rFonts w:ascii="Times New Roman" w:eastAsia="Times New Roman" w:hAnsi="Times New Roman" w:cs="Times New Roman"/>
          <w:spacing w:val="4"/>
          <w:sz w:val="28"/>
          <w:szCs w:val="28"/>
          <w:lang w:eastAsia="ru-RU"/>
        </w:rPr>
        <w:t>1)</w:t>
      </w:r>
      <w:r w:rsidRPr="00A27241">
        <w:rPr>
          <w:rFonts w:ascii="Times New Roman" w:eastAsia="Times New Roman" w:hAnsi="Times New Roman" w:cs="Times New Roman"/>
          <w:sz w:val="24"/>
          <w:szCs w:val="24"/>
          <w:lang w:eastAsia="ru-RU"/>
        </w:rPr>
        <w:t xml:space="preserve"> </w:t>
      </w:r>
      <w:r w:rsidRPr="00A27241">
        <w:rPr>
          <w:rFonts w:ascii="Times New Roman" w:eastAsia="Times New Roman" w:hAnsi="Times New Roman" w:cs="Times New Roman"/>
          <w:i/>
          <w:spacing w:val="4"/>
          <w:sz w:val="28"/>
          <w:szCs w:val="28"/>
          <w:lang w:eastAsia="ru-RU"/>
        </w:rPr>
        <w:t>denumirea comercială, forma farmaceutică, producător, importator;</w:t>
      </w:r>
    </w:p>
    <w:p w:rsidR="00E945A0" w:rsidRPr="00A27241" w:rsidRDefault="00E945A0" w:rsidP="00E945A0">
      <w:pPr>
        <w:spacing w:after="0" w:line="240" w:lineRule="auto"/>
        <w:ind w:firstLine="567"/>
        <w:jc w:val="right"/>
        <w:rPr>
          <w:rFonts w:ascii="Times New Roman" w:eastAsia="Times New Roman" w:hAnsi="Times New Roman" w:cs="Times New Roman"/>
          <w:spacing w:val="4"/>
          <w:sz w:val="28"/>
          <w:szCs w:val="28"/>
          <w:lang w:eastAsia="ru-RU"/>
        </w:rPr>
      </w:pPr>
      <w:r w:rsidRPr="00A27241">
        <w:rPr>
          <w:rFonts w:ascii="Times New Roman" w:eastAsia="Times New Roman" w:hAnsi="Times New Roman" w:cs="Times New Roman"/>
          <w:spacing w:val="4"/>
          <w:sz w:val="28"/>
          <w:szCs w:val="28"/>
          <w:lang w:eastAsia="ru-RU"/>
        </w:rPr>
        <w:t xml:space="preserve">DNT a fost repartizat expertului: </w:t>
      </w:r>
      <w:r w:rsidRPr="00A27241">
        <w:rPr>
          <w:rFonts w:ascii="Times New Roman" w:eastAsia="Times New Roman" w:hAnsi="Times New Roman" w:cs="Times New Roman"/>
          <w:i/>
          <w:spacing w:val="4"/>
          <w:sz w:val="28"/>
          <w:szCs w:val="28"/>
          <w:lang w:eastAsia="ru-RU"/>
        </w:rPr>
        <w:t>numele, prenumele</w:t>
      </w:r>
    </w:p>
    <w:p w:rsidR="00E945A0" w:rsidRPr="00A27241" w:rsidRDefault="00E945A0" w:rsidP="00E945A0">
      <w:pPr>
        <w:spacing w:after="0" w:line="240" w:lineRule="auto"/>
        <w:ind w:firstLine="567"/>
        <w:jc w:val="both"/>
        <w:rPr>
          <w:rFonts w:ascii="Times New Roman" w:eastAsia="Times New Roman" w:hAnsi="Times New Roman" w:cs="Times New Roman"/>
          <w:i/>
          <w:spacing w:val="4"/>
          <w:sz w:val="28"/>
          <w:szCs w:val="28"/>
          <w:lang w:eastAsia="ru-RU"/>
        </w:rPr>
      </w:pPr>
      <w:r w:rsidRPr="00A27241">
        <w:rPr>
          <w:rFonts w:ascii="Times New Roman" w:eastAsia="Times New Roman" w:hAnsi="Times New Roman" w:cs="Times New Roman"/>
          <w:spacing w:val="4"/>
          <w:sz w:val="28"/>
          <w:szCs w:val="28"/>
          <w:lang w:eastAsia="ru-RU"/>
        </w:rPr>
        <w:t xml:space="preserve">2) </w:t>
      </w:r>
      <w:r w:rsidRPr="00A27241">
        <w:rPr>
          <w:rFonts w:ascii="Times New Roman" w:eastAsia="Times New Roman" w:hAnsi="Times New Roman" w:cs="Times New Roman"/>
          <w:i/>
          <w:spacing w:val="4"/>
          <w:sz w:val="28"/>
          <w:szCs w:val="28"/>
          <w:lang w:eastAsia="ru-RU"/>
        </w:rPr>
        <w:t>denumirea comercială, forma farmaceutică, producător, importator;</w:t>
      </w:r>
    </w:p>
    <w:p w:rsidR="00E945A0" w:rsidRPr="00A27241" w:rsidRDefault="00E945A0" w:rsidP="00E945A0">
      <w:pPr>
        <w:spacing w:after="0" w:line="240" w:lineRule="auto"/>
        <w:ind w:firstLine="567"/>
        <w:jc w:val="right"/>
        <w:rPr>
          <w:rFonts w:ascii="Times New Roman" w:eastAsia="Times New Roman" w:hAnsi="Times New Roman" w:cs="Times New Roman"/>
          <w:spacing w:val="4"/>
          <w:sz w:val="28"/>
          <w:szCs w:val="28"/>
          <w:lang w:eastAsia="ru-RU"/>
        </w:rPr>
      </w:pPr>
      <w:r w:rsidRPr="00A27241">
        <w:rPr>
          <w:rFonts w:ascii="Times New Roman" w:eastAsia="Times New Roman" w:hAnsi="Times New Roman" w:cs="Times New Roman"/>
          <w:spacing w:val="4"/>
          <w:sz w:val="28"/>
          <w:szCs w:val="28"/>
          <w:lang w:eastAsia="ru-RU"/>
        </w:rPr>
        <w:t xml:space="preserve">DNT a fost repartizat expertului: </w:t>
      </w:r>
      <w:r w:rsidRPr="00A27241">
        <w:rPr>
          <w:rFonts w:ascii="Times New Roman" w:eastAsia="Times New Roman" w:hAnsi="Times New Roman" w:cs="Times New Roman"/>
          <w:i/>
          <w:spacing w:val="4"/>
          <w:sz w:val="28"/>
          <w:szCs w:val="28"/>
          <w:lang w:eastAsia="ru-RU"/>
        </w:rPr>
        <w:t>numele, prenumele</w:t>
      </w:r>
    </w:p>
    <w:p w:rsidR="00E945A0" w:rsidRPr="00A27241" w:rsidRDefault="00E945A0" w:rsidP="00E945A0">
      <w:pPr>
        <w:spacing w:after="0" w:line="240" w:lineRule="auto"/>
        <w:ind w:firstLine="567"/>
        <w:rPr>
          <w:rFonts w:ascii="Times New Roman" w:eastAsia="Times New Roman" w:hAnsi="Times New Roman" w:cs="Times New Roman"/>
          <w:spacing w:val="4"/>
          <w:sz w:val="28"/>
          <w:szCs w:val="28"/>
          <w:lang w:eastAsia="ru-RU"/>
        </w:rPr>
      </w:pPr>
      <w:r w:rsidRPr="00A27241">
        <w:rPr>
          <w:rFonts w:ascii="Times New Roman" w:eastAsia="Times New Roman" w:hAnsi="Times New Roman" w:cs="Times New Roman"/>
          <w:spacing w:val="4"/>
          <w:sz w:val="28"/>
          <w:szCs w:val="28"/>
          <w:lang w:eastAsia="ru-RU"/>
        </w:rPr>
        <w:t xml:space="preserve">3) </w:t>
      </w:r>
      <w:r w:rsidRPr="00A27241">
        <w:rPr>
          <w:rFonts w:ascii="Times New Roman" w:eastAsia="Times New Roman" w:hAnsi="Times New Roman" w:cs="Times New Roman"/>
          <w:i/>
          <w:spacing w:val="4"/>
          <w:sz w:val="28"/>
          <w:szCs w:val="28"/>
          <w:lang w:eastAsia="ru-RU"/>
        </w:rPr>
        <w:t>denumirea comercială, forma farmaceutică, producător, importator;</w:t>
      </w:r>
      <w:r w:rsidRPr="00A27241">
        <w:rPr>
          <w:rFonts w:ascii="Times New Roman" w:eastAsia="Times New Roman" w:hAnsi="Times New Roman" w:cs="Times New Roman"/>
          <w:spacing w:val="4"/>
          <w:sz w:val="28"/>
          <w:szCs w:val="28"/>
          <w:lang w:eastAsia="ru-RU"/>
        </w:rPr>
        <w:t xml:space="preserve"> </w:t>
      </w:r>
    </w:p>
    <w:p w:rsidR="00E945A0" w:rsidRPr="00A27241" w:rsidRDefault="00E945A0" w:rsidP="00E945A0">
      <w:pPr>
        <w:spacing w:after="0" w:line="240" w:lineRule="auto"/>
        <w:ind w:firstLine="567"/>
        <w:jc w:val="right"/>
        <w:rPr>
          <w:rFonts w:ascii="Times New Roman" w:eastAsia="Times New Roman" w:hAnsi="Times New Roman" w:cs="Times New Roman"/>
          <w:spacing w:val="4"/>
          <w:sz w:val="28"/>
          <w:szCs w:val="28"/>
          <w:lang w:eastAsia="ru-RU"/>
        </w:rPr>
      </w:pPr>
      <w:r w:rsidRPr="00A27241">
        <w:rPr>
          <w:rFonts w:ascii="Times New Roman" w:eastAsia="Times New Roman" w:hAnsi="Times New Roman" w:cs="Times New Roman"/>
          <w:spacing w:val="4"/>
          <w:sz w:val="28"/>
          <w:szCs w:val="28"/>
          <w:lang w:eastAsia="ru-RU"/>
        </w:rPr>
        <w:t xml:space="preserve">DNT a fost repartizat expertului: </w:t>
      </w:r>
      <w:r w:rsidRPr="00A27241">
        <w:rPr>
          <w:rFonts w:ascii="Times New Roman" w:eastAsia="Times New Roman" w:hAnsi="Times New Roman" w:cs="Times New Roman"/>
          <w:i/>
          <w:spacing w:val="4"/>
          <w:sz w:val="28"/>
          <w:szCs w:val="28"/>
          <w:lang w:eastAsia="ru-RU"/>
        </w:rPr>
        <w:t>numele, prenumele</w:t>
      </w:r>
    </w:p>
    <w:p w:rsidR="00E945A0" w:rsidRPr="00A27241" w:rsidRDefault="00E945A0" w:rsidP="00E945A0">
      <w:pPr>
        <w:spacing w:after="0" w:line="240" w:lineRule="auto"/>
        <w:ind w:firstLine="567"/>
        <w:jc w:val="both"/>
        <w:rPr>
          <w:rFonts w:ascii="Times New Roman" w:eastAsia="Times New Roman" w:hAnsi="Times New Roman" w:cs="Times New Roman"/>
          <w:i/>
          <w:spacing w:val="4"/>
          <w:sz w:val="28"/>
          <w:szCs w:val="28"/>
          <w:lang w:eastAsia="ru-RU"/>
        </w:rPr>
      </w:pPr>
      <w:r w:rsidRPr="00A27241">
        <w:rPr>
          <w:rFonts w:ascii="Times New Roman" w:eastAsia="Times New Roman" w:hAnsi="Times New Roman" w:cs="Times New Roman"/>
          <w:spacing w:val="4"/>
          <w:sz w:val="28"/>
          <w:szCs w:val="28"/>
          <w:lang w:eastAsia="ru-RU"/>
        </w:rPr>
        <w:t xml:space="preserve">4) </w:t>
      </w:r>
      <w:r w:rsidRPr="00A27241">
        <w:rPr>
          <w:rFonts w:ascii="Times New Roman" w:eastAsia="Times New Roman" w:hAnsi="Times New Roman" w:cs="Times New Roman"/>
          <w:i/>
          <w:spacing w:val="4"/>
          <w:sz w:val="28"/>
          <w:szCs w:val="28"/>
          <w:lang w:eastAsia="ru-RU"/>
        </w:rPr>
        <w:t>denumirea comercială, forma farmaceutică, producător, importator;</w:t>
      </w:r>
    </w:p>
    <w:p w:rsidR="00E945A0" w:rsidRPr="00A27241" w:rsidRDefault="00E945A0" w:rsidP="00E945A0">
      <w:pPr>
        <w:spacing w:after="0" w:line="240" w:lineRule="auto"/>
        <w:ind w:firstLine="567"/>
        <w:jc w:val="right"/>
        <w:rPr>
          <w:rFonts w:ascii="Times New Roman" w:eastAsia="Times New Roman" w:hAnsi="Times New Roman" w:cs="Times New Roman"/>
          <w:spacing w:val="4"/>
          <w:sz w:val="28"/>
          <w:szCs w:val="28"/>
          <w:lang w:eastAsia="ru-RU"/>
        </w:rPr>
      </w:pPr>
      <w:r w:rsidRPr="00A27241">
        <w:rPr>
          <w:rFonts w:ascii="Times New Roman" w:eastAsia="Times New Roman" w:hAnsi="Times New Roman" w:cs="Times New Roman"/>
          <w:spacing w:val="4"/>
          <w:sz w:val="28"/>
          <w:szCs w:val="28"/>
          <w:lang w:eastAsia="ru-RU"/>
        </w:rPr>
        <w:t xml:space="preserve">DNT a fost repartizat expertului: </w:t>
      </w:r>
      <w:r w:rsidRPr="00A27241">
        <w:rPr>
          <w:rFonts w:ascii="Times New Roman" w:eastAsia="Times New Roman" w:hAnsi="Times New Roman" w:cs="Times New Roman"/>
          <w:i/>
          <w:spacing w:val="4"/>
          <w:sz w:val="28"/>
          <w:szCs w:val="28"/>
          <w:lang w:eastAsia="ru-RU"/>
        </w:rPr>
        <w:t>numele, prenumele</w:t>
      </w:r>
    </w:p>
    <w:p w:rsidR="00E945A0" w:rsidRPr="00A27241" w:rsidRDefault="00E945A0" w:rsidP="00E945A0">
      <w:pPr>
        <w:spacing w:after="0" w:line="240" w:lineRule="auto"/>
        <w:ind w:firstLine="567"/>
        <w:jc w:val="both"/>
        <w:rPr>
          <w:rFonts w:ascii="Times New Roman" w:eastAsia="Times New Roman" w:hAnsi="Times New Roman" w:cs="Times New Roman"/>
          <w:i/>
          <w:spacing w:val="4"/>
          <w:sz w:val="28"/>
          <w:szCs w:val="28"/>
          <w:lang w:eastAsia="ru-RU"/>
        </w:rPr>
      </w:pPr>
      <w:r w:rsidRPr="00A27241">
        <w:rPr>
          <w:rFonts w:ascii="Times New Roman" w:eastAsia="Times New Roman" w:hAnsi="Times New Roman" w:cs="Times New Roman"/>
          <w:spacing w:val="4"/>
          <w:sz w:val="28"/>
          <w:szCs w:val="28"/>
          <w:lang w:eastAsia="ru-RU"/>
        </w:rPr>
        <w:t xml:space="preserve">5) </w:t>
      </w:r>
      <w:r w:rsidRPr="00A27241">
        <w:rPr>
          <w:rFonts w:ascii="Times New Roman" w:eastAsia="Times New Roman" w:hAnsi="Times New Roman" w:cs="Times New Roman"/>
          <w:i/>
          <w:spacing w:val="4"/>
          <w:sz w:val="28"/>
          <w:szCs w:val="28"/>
          <w:lang w:eastAsia="ru-RU"/>
        </w:rPr>
        <w:t>denumirea comercială, forma farmaceutică, producător, importator;</w:t>
      </w:r>
    </w:p>
    <w:p w:rsidR="00E945A0" w:rsidRPr="00A27241" w:rsidRDefault="00E945A0" w:rsidP="00E945A0">
      <w:pPr>
        <w:spacing w:after="0" w:line="240" w:lineRule="auto"/>
        <w:ind w:firstLine="567"/>
        <w:jc w:val="right"/>
        <w:rPr>
          <w:rFonts w:ascii="Times New Roman" w:eastAsia="Times New Roman" w:hAnsi="Times New Roman" w:cs="Times New Roman"/>
          <w:spacing w:val="4"/>
          <w:sz w:val="28"/>
          <w:szCs w:val="28"/>
          <w:lang w:eastAsia="ru-RU"/>
        </w:rPr>
      </w:pPr>
      <w:r w:rsidRPr="00A27241">
        <w:rPr>
          <w:rFonts w:ascii="Times New Roman" w:eastAsia="Times New Roman" w:hAnsi="Times New Roman" w:cs="Times New Roman"/>
          <w:spacing w:val="4"/>
          <w:sz w:val="28"/>
          <w:szCs w:val="28"/>
          <w:lang w:eastAsia="ru-RU"/>
        </w:rPr>
        <w:t xml:space="preserve">DNT a fost repartizat expertului: </w:t>
      </w:r>
      <w:r w:rsidRPr="00A27241">
        <w:rPr>
          <w:rFonts w:ascii="Times New Roman" w:eastAsia="Times New Roman" w:hAnsi="Times New Roman" w:cs="Times New Roman"/>
          <w:i/>
          <w:spacing w:val="4"/>
          <w:sz w:val="28"/>
          <w:szCs w:val="28"/>
          <w:lang w:eastAsia="ru-RU"/>
        </w:rPr>
        <w:t>numele, prenumele</w:t>
      </w:r>
    </w:p>
    <w:p w:rsidR="00E945A0" w:rsidRPr="00A27241" w:rsidRDefault="00E945A0" w:rsidP="00E945A0">
      <w:pPr>
        <w:spacing w:after="0" w:line="240" w:lineRule="auto"/>
        <w:ind w:firstLine="567"/>
        <w:jc w:val="both"/>
        <w:rPr>
          <w:rFonts w:ascii="Times New Roman" w:eastAsia="Times New Roman" w:hAnsi="Times New Roman" w:cs="Times New Roman"/>
          <w:spacing w:val="4"/>
          <w:sz w:val="28"/>
          <w:szCs w:val="28"/>
          <w:lang w:eastAsia="ru-RU"/>
        </w:rPr>
      </w:pP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pacing w:val="10"/>
          <w:sz w:val="28"/>
          <w:szCs w:val="28"/>
          <w:lang w:eastAsia="ru-RU"/>
        </w:rPr>
        <w:t xml:space="preserve"> În final s-a </w:t>
      </w:r>
      <w:proofErr w:type="spellStart"/>
      <w:r w:rsidRPr="00A27241">
        <w:rPr>
          <w:rFonts w:ascii="Times New Roman" w:eastAsia="Times New Roman" w:hAnsi="Times New Roman" w:cs="Times New Roman"/>
          <w:spacing w:val="10"/>
          <w:sz w:val="28"/>
          <w:szCs w:val="28"/>
          <w:lang w:eastAsia="ru-RU"/>
        </w:rPr>
        <w:t>hotărît</w:t>
      </w:r>
      <w:proofErr w:type="spellEnd"/>
      <w:r w:rsidRPr="00A27241">
        <w:rPr>
          <w:rFonts w:ascii="Times New Roman" w:eastAsia="Times New Roman" w:hAnsi="Times New Roman" w:cs="Times New Roman"/>
          <w:spacing w:val="10"/>
          <w:sz w:val="28"/>
          <w:szCs w:val="28"/>
          <w:lang w:eastAsia="ru-RU"/>
        </w:rPr>
        <w:t xml:space="preserve"> că data următoarei şedinţe a </w:t>
      </w:r>
      <w:r w:rsidRPr="00A27241">
        <w:rPr>
          <w:rFonts w:ascii="Times New Roman" w:eastAsia="Times New Roman" w:hAnsi="Times New Roman" w:cs="Times New Roman"/>
          <w:sz w:val="28"/>
          <w:szCs w:val="28"/>
          <w:lang w:eastAsia="ru-RU"/>
        </w:rPr>
        <w:t>Comisiei</w:t>
      </w:r>
      <w:r w:rsidRPr="00A27241">
        <w:rPr>
          <w:rFonts w:ascii="Times New Roman" w:eastAsia="Times New Roman" w:hAnsi="Times New Roman" w:cs="Times New Roman"/>
          <w:spacing w:val="10"/>
          <w:sz w:val="28"/>
          <w:szCs w:val="28"/>
          <w:lang w:eastAsia="ru-RU"/>
        </w:rPr>
        <w:t xml:space="preserve"> va fi anunţată suplimentar.</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val="pt-BR" w:eastAsia="ru-RU"/>
        </w:rPr>
      </w:pPr>
      <w:r w:rsidRPr="00A27241">
        <w:rPr>
          <w:rFonts w:ascii="Times New Roman" w:eastAsia="Times New Roman" w:hAnsi="Times New Roman" w:cs="Times New Roman"/>
          <w:sz w:val="28"/>
          <w:szCs w:val="28"/>
          <w:lang w:val="pt-BR" w:eastAsia="ru-RU"/>
        </w:rPr>
        <w:t xml:space="preserve">Prezentul proces-verbal este întocmit de către secretarul </w:t>
      </w:r>
      <w:r w:rsidRPr="00A27241">
        <w:rPr>
          <w:rFonts w:ascii="Times New Roman" w:eastAsia="Times New Roman" w:hAnsi="Times New Roman" w:cs="Times New Roman"/>
          <w:sz w:val="28"/>
          <w:szCs w:val="28"/>
          <w:lang w:eastAsia="ru-RU"/>
        </w:rPr>
        <w:t>Comisiei</w:t>
      </w:r>
      <w:r w:rsidRPr="00A27241">
        <w:rPr>
          <w:rFonts w:ascii="Times New Roman" w:eastAsia="Times New Roman" w:hAnsi="Times New Roman" w:cs="Times New Roman"/>
          <w:sz w:val="28"/>
          <w:szCs w:val="28"/>
          <w:lang w:val="pt-BR" w:eastAsia="ru-RU"/>
        </w:rPr>
        <w:t xml:space="preserve"> în 2 exemplare pe ____ pagini.</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val="pt-BR" w:eastAsia="ru-RU"/>
        </w:rPr>
      </w:pP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r w:rsidRPr="00A27241">
        <w:rPr>
          <w:rFonts w:ascii="Times New Roman" w:eastAsia="Times New Roman" w:hAnsi="Times New Roman" w:cs="Times New Roman"/>
          <w:sz w:val="28"/>
          <w:szCs w:val="28"/>
          <w:lang w:eastAsia="ru-RU"/>
        </w:rPr>
        <w:t>Semnăturile</w:t>
      </w:r>
      <w:r w:rsidRPr="00A27241">
        <w:rPr>
          <w:rFonts w:ascii="Times New Roman" w:eastAsia="Times New Roman" w:hAnsi="Times New Roman" w:cs="Times New Roman"/>
          <w:sz w:val="28"/>
          <w:szCs w:val="28"/>
          <w:lang w:val="pt-BR" w:eastAsia="ru-RU"/>
        </w:rPr>
        <w:t xml:space="preserve"> membrilor </w:t>
      </w:r>
      <w:r w:rsidRPr="00A27241">
        <w:rPr>
          <w:rFonts w:ascii="Times New Roman" w:eastAsia="Times New Roman" w:hAnsi="Times New Roman" w:cs="Times New Roman"/>
          <w:sz w:val="28"/>
          <w:szCs w:val="28"/>
          <w:lang w:eastAsia="ru-RU"/>
        </w:rPr>
        <w:t xml:space="preserve">Comisiei: </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lang w:eastAsia="ru-RU"/>
        </w:rPr>
      </w:pPr>
    </w:p>
    <w:p w:rsidR="00E945A0" w:rsidRPr="00A27241" w:rsidRDefault="00E945A0" w:rsidP="00E945A0">
      <w:pPr>
        <w:spacing w:after="0" w:line="240" w:lineRule="auto"/>
        <w:ind w:firstLine="567"/>
        <w:jc w:val="both"/>
        <w:rPr>
          <w:rFonts w:ascii="Times New Roman" w:eastAsia="Times New Roman" w:hAnsi="Times New Roman" w:cs="Times New Roman"/>
          <w:b/>
          <w:sz w:val="28"/>
          <w:szCs w:val="28"/>
          <w:lang w:eastAsia="ru-RU"/>
        </w:rPr>
      </w:pPr>
      <w:r w:rsidRPr="00A27241">
        <w:rPr>
          <w:rFonts w:ascii="Times New Roman" w:eastAsia="Times New Roman" w:hAnsi="Times New Roman" w:cs="Times New Roman"/>
          <w:b/>
          <w:sz w:val="28"/>
          <w:szCs w:val="28"/>
          <w:lang w:eastAsia="ru-RU"/>
        </w:rPr>
        <w:t>Preşedinte</w:t>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i/>
          <w:sz w:val="28"/>
          <w:szCs w:val="28"/>
          <w:lang w:eastAsia="ru-RU"/>
        </w:rPr>
        <w:t>numele, prenumele</w:t>
      </w:r>
      <w:r w:rsidRPr="00A27241">
        <w:rPr>
          <w:rFonts w:ascii="Times New Roman" w:eastAsia="Times New Roman" w:hAnsi="Times New Roman" w:cs="Times New Roman"/>
          <w:b/>
          <w:sz w:val="28"/>
          <w:szCs w:val="28"/>
          <w:lang w:eastAsia="ru-RU"/>
        </w:rPr>
        <w:t xml:space="preserve">  _____________</w:t>
      </w:r>
    </w:p>
    <w:p w:rsidR="00E945A0" w:rsidRPr="00A27241" w:rsidRDefault="00E945A0" w:rsidP="00E945A0">
      <w:pPr>
        <w:spacing w:after="0" w:line="240" w:lineRule="auto"/>
        <w:ind w:firstLine="567"/>
        <w:rPr>
          <w:rFonts w:ascii="Times New Roman" w:eastAsia="Times New Roman" w:hAnsi="Times New Roman" w:cs="Times New Roman"/>
          <w:b/>
          <w:sz w:val="28"/>
          <w:szCs w:val="28"/>
          <w:lang w:eastAsia="ru-RU"/>
        </w:rPr>
      </w:pPr>
      <w:r w:rsidRPr="00A27241">
        <w:rPr>
          <w:rFonts w:ascii="Times New Roman" w:eastAsia="Times New Roman" w:hAnsi="Times New Roman" w:cs="Times New Roman"/>
          <w:sz w:val="28"/>
          <w:szCs w:val="28"/>
          <w:lang w:eastAsia="ru-RU"/>
        </w:rPr>
        <w:t>Secretar</w:t>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i/>
          <w:sz w:val="28"/>
          <w:szCs w:val="28"/>
          <w:lang w:eastAsia="ru-RU"/>
        </w:rPr>
        <w:t>numele, prenumele</w:t>
      </w:r>
      <w:r w:rsidRPr="00A27241">
        <w:rPr>
          <w:rFonts w:ascii="Times New Roman" w:eastAsia="Times New Roman" w:hAnsi="Times New Roman" w:cs="Times New Roman"/>
          <w:b/>
          <w:sz w:val="28"/>
          <w:szCs w:val="28"/>
          <w:lang w:eastAsia="ru-RU"/>
        </w:rPr>
        <w:t xml:space="preserve">  ______________</w:t>
      </w:r>
    </w:p>
    <w:p w:rsidR="00E945A0" w:rsidRPr="00A27241" w:rsidRDefault="00E945A0" w:rsidP="00E945A0">
      <w:pPr>
        <w:spacing w:after="0" w:line="240" w:lineRule="auto"/>
        <w:ind w:firstLine="567"/>
        <w:rPr>
          <w:rFonts w:ascii="Times New Roman" w:eastAsia="Times New Roman" w:hAnsi="Times New Roman" w:cs="Times New Roman"/>
          <w:b/>
          <w:sz w:val="28"/>
          <w:szCs w:val="28"/>
          <w:lang w:eastAsia="ru-RU"/>
        </w:rPr>
      </w:pP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i/>
          <w:sz w:val="28"/>
          <w:szCs w:val="28"/>
          <w:lang w:eastAsia="ru-RU"/>
        </w:rPr>
        <w:t xml:space="preserve">numele, prenumele </w:t>
      </w:r>
      <w:r w:rsidRPr="00A27241">
        <w:rPr>
          <w:rFonts w:ascii="Times New Roman" w:eastAsia="Times New Roman" w:hAnsi="Times New Roman" w:cs="Times New Roman"/>
          <w:b/>
          <w:sz w:val="28"/>
          <w:szCs w:val="28"/>
          <w:lang w:eastAsia="ru-RU"/>
        </w:rPr>
        <w:t xml:space="preserve"> ______________</w:t>
      </w:r>
    </w:p>
    <w:p w:rsidR="00E945A0" w:rsidRPr="00A27241" w:rsidRDefault="00E945A0" w:rsidP="00E945A0">
      <w:pPr>
        <w:spacing w:after="0" w:line="240" w:lineRule="auto"/>
        <w:ind w:firstLine="567"/>
        <w:jc w:val="both"/>
        <w:outlineLvl w:val="0"/>
        <w:rPr>
          <w:rFonts w:ascii="Times New Roman" w:eastAsia="Times New Roman" w:hAnsi="Times New Roman" w:cs="Times New Roman"/>
          <w:b/>
          <w:sz w:val="28"/>
          <w:szCs w:val="28"/>
          <w:lang w:eastAsia="ru-RU"/>
        </w:rPr>
      </w:pPr>
      <w:r w:rsidRPr="00A27241">
        <w:rPr>
          <w:rFonts w:ascii="Times New Roman" w:eastAsia="Times New Roman" w:hAnsi="Times New Roman" w:cs="Times New Roman"/>
          <w:sz w:val="28"/>
          <w:szCs w:val="28"/>
          <w:lang w:eastAsia="ru-RU"/>
        </w:rPr>
        <w:lastRenderedPageBreak/>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sz w:val="28"/>
          <w:szCs w:val="28"/>
          <w:lang w:eastAsia="ru-RU"/>
        </w:rPr>
        <w:tab/>
      </w:r>
      <w:r w:rsidRPr="00A27241">
        <w:rPr>
          <w:rFonts w:ascii="Times New Roman" w:eastAsia="Times New Roman" w:hAnsi="Times New Roman" w:cs="Times New Roman"/>
          <w:i/>
          <w:sz w:val="28"/>
          <w:szCs w:val="28"/>
          <w:lang w:eastAsia="ru-RU"/>
        </w:rPr>
        <w:t>numele, prenumele</w:t>
      </w:r>
      <w:r w:rsidRPr="00A27241">
        <w:rPr>
          <w:rFonts w:ascii="Times New Roman" w:eastAsia="Times New Roman" w:hAnsi="Times New Roman" w:cs="Times New Roman"/>
          <w:b/>
          <w:sz w:val="28"/>
          <w:szCs w:val="28"/>
          <w:lang w:eastAsia="ru-RU"/>
        </w:rPr>
        <w:t xml:space="preserve"> ______________</w:t>
      </w:r>
    </w:p>
    <w:p w:rsidR="00E945A0" w:rsidRPr="00A27241" w:rsidRDefault="00E945A0" w:rsidP="00E945A0">
      <w:pPr>
        <w:spacing w:after="0" w:line="240" w:lineRule="auto"/>
        <w:ind w:left="1416" w:firstLine="708"/>
        <w:rPr>
          <w:rFonts w:ascii="Times New Roman" w:eastAsia="Times New Roman" w:hAnsi="Times New Roman" w:cs="Times New Roman"/>
          <w:sz w:val="28"/>
          <w:szCs w:val="28"/>
          <w:lang w:eastAsia="ru-RU"/>
        </w:rPr>
      </w:pPr>
      <w:r w:rsidRPr="00A27241">
        <w:rPr>
          <w:rFonts w:ascii="Times New Roman" w:eastAsia="Times New Roman" w:hAnsi="Times New Roman" w:cs="Times New Roman"/>
          <w:i/>
          <w:sz w:val="28"/>
          <w:szCs w:val="28"/>
          <w:lang w:eastAsia="ru-RU"/>
        </w:rPr>
        <w:t>numele, prenumele</w:t>
      </w:r>
      <w:r w:rsidRPr="00A27241">
        <w:rPr>
          <w:rFonts w:ascii="Times New Roman" w:eastAsia="Times New Roman" w:hAnsi="Times New Roman" w:cs="Times New Roman"/>
          <w:b/>
          <w:sz w:val="28"/>
          <w:szCs w:val="28"/>
          <w:lang w:eastAsia="ru-RU"/>
        </w:rPr>
        <w:t xml:space="preserve">  _______________</w:t>
      </w:r>
    </w:p>
    <w:p w:rsidR="00E945A0" w:rsidRPr="00A27241" w:rsidRDefault="00E945A0" w:rsidP="00E945A0">
      <w:pPr>
        <w:spacing w:after="0" w:line="240" w:lineRule="auto"/>
        <w:ind w:left="1416" w:firstLine="708"/>
        <w:rPr>
          <w:rFonts w:ascii="Times New Roman" w:eastAsia="Times New Roman" w:hAnsi="Times New Roman" w:cs="Times New Roman"/>
          <w:b/>
          <w:sz w:val="28"/>
          <w:szCs w:val="28"/>
          <w:lang w:eastAsia="ru-RU"/>
        </w:rPr>
      </w:pPr>
      <w:r w:rsidRPr="00A27241">
        <w:rPr>
          <w:rFonts w:ascii="Times New Roman" w:eastAsia="Times New Roman" w:hAnsi="Times New Roman" w:cs="Times New Roman"/>
          <w:i/>
          <w:sz w:val="28"/>
          <w:szCs w:val="28"/>
          <w:lang w:eastAsia="ru-RU"/>
        </w:rPr>
        <w:t>numele, prenumele</w:t>
      </w:r>
      <w:r w:rsidRPr="00A27241">
        <w:rPr>
          <w:rFonts w:ascii="Times New Roman" w:eastAsia="Times New Roman" w:hAnsi="Times New Roman" w:cs="Times New Roman"/>
          <w:b/>
          <w:sz w:val="28"/>
          <w:szCs w:val="28"/>
          <w:lang w:eastAsia="ru-RU"/>
        </w:rPr>
        <w:t xml:space="preserve">  _______________</w:t>
      </w:r>
    </w:p>
    <w:p w:rsidR="00E945A0" w:rsidRPr="00A27241" w:rsidRDefault="00E945A0" w:rsidP="00E945A0">
      <w:pPr>
        <w:spacing w:after="0" w:line="240" w:lineRule="auto"/>
        <w:ind w:left="1416" w:firstLine="708"/>
        <w:rPr>
          <w:rFonts w:ascii="Times New Roman" w:eastAsia="Times New Roman" w:hAnsi="Times New Roman" w:cs="Times New Roman"/>
          <w:sz w:val="28"/>
          <w:szCs w:val="28"/>
          <w:lang w:eastAsia="ru-RU"/>
        </w:rPr>
      </w:pPr>
      <w:r w:rsidRPr="00A27241">
        <w:rPr>
          <w:rFonts w:ascii="Times New Roman" w:eastAsia="Times New Roman" w:hAnsi="Times New Roman" w:cs="Times New Roman"/>
          <w:i/>
          <w:sz w:val="28"/>
          <w:szCs w:val="28"/>
          <w:lang w:eastAsia="ru-RU"/>
        </w:rPr>
        <w:t>numele, prenumele</w:t>
      </w:r>
      <w:r w:rsidRPr="00A27241">
        <w:rPr>
          <w:rFonts w:ascii="Times New Roman" w:eastAsia="Times New Roman" w:hAnsi="Times New Roman" w:cs="Times New Roman"/>
          <w:b/>
          <w:sz w:val="28"/>
          <w:szCs w:val="28"/>
          <w:lang w:eastAsia="ru-RU"/>
        </w:rPr>
        <w:t xml:space="preserve">  _______________</w:t>
      </w:r>
    </w:p>
    <w:p w:rsidR="00E945A0" w:rsidRPr="00A27241" w:rsidRDefault="00E945A0" w:rsidP="00E945A0">
      <w:pPr>
        <w:spacing w:after="0" w:line="240" w:lineRule="auto"/>
        <w:ind w:left="1416" w:firstLine="708"/>
        <w:jc w:val="both"/>
        <w:rPr>
          <w:rFonts w:ascii="Times New Roman" w:eastAsia="Times New Roman" w:hAnsi="Times New Roman" w:cs="Times New Roman"/>
          <w:b/>
          <w:sz w:val="28"/>
          <w:szCs w:val="28"/>
          <w:lang w:eastAsia="ru-RU"/>
        </w:rPr>
      </w:pPr>
      <w:r w:rsidRPr="00A27241">
        <w:rPr>
          <w:rFonts w:ascii="Times New Roman" w:eastAsia="Times New Roman" w:hAnsi="Times New Roman" w:cs="Times New Roman"/>
          <w:i/>
          <w:sz w:val="28"/>
          <w:szCs w:val="28"/>
          <w:lang w:eastAsia="ru-RU"/>
        </w:rPr>
        <w:t>numele, prenumele</w:t>
      </w:r>
      <w:r w:rsidRPr="00A27241">
        <w:rPr>
          <w:rFonts w:ascii="Times New Roman" w:eastAsia="Times New Roman" w:hAnsi="Times New Roman" w:cs="Times New Roman"/>
          <w:sz w:val="28"/>
          <w:szCs w:val="28"/>
          <w:lang w:eastAsia="ru-RU"/>
        </w:rPr>
        <w:t xml:space="preserve">  </w:t>
      </w:r>
      <w:r w:rsidRPr="00A27241">
        <w:rPr>
          <w:rFonts w:ascii="Times New Roman" w:eastAsia="Times New Roman" w:hAnsi="Times New Roman" w:cs="Times New Roman"/>
          <w:b/>
          <w:sz w:val="28"/>
          <w:szCs w:val="28"/>
          <w:lang w:eastAsia="ru-RU"/>
        </w:rPr>
        <w:t>______________</w:t>
      </w:r>
    </w:p>
    <w:p w:rsidR="00E945A0" w:rsidRPr="00A27241" w:rsidRDefault="00E945A0" w:rsidP="00E945A0">
      <w:pPr>
        <w:spacing w:after="0" w:line="240" w:lineRule="auto"/>
        <w:ind w:left="1416" w:firstLine="708"/>
        <w:jc w:val="both"/>
        <w:rPr>
          <w:rFonts w:ascii="Times New Roman" w:eastAsia="Times New Roman" w:hAnsi="Times New Roman" w:cs="Times New Roman"/>
          <w:i/>
          <w:sz w:val="18"/>
          <w:szCs w:val="18"/>
          <w:lang w:eastAsia="ru-RU"/>
        </w:rPr>
      </w:pPr>
    </w:p>
    <w:p w:rsidR="00E945A0" w:rsidRPr="00A27241" w:rsidRDefault="00E945A0" w:rsidP="00E945A0">
      <w:pPr>
        <w:spacing w:after="0" w:line="240" w:lineRule="auto"/>
        <w:rPr>
          <w:rFonts w:ascii="Times New Roman" w:eastAsia="Times New Roman" w:hAnsi="Times New Roman" w:cs="Times New Roman"/>
          <w:sz w:val="24"/>
          <w:szCs w:val="24"/>
          <w:lang w:val="it-IT" w:eastAsia="ru-RU"/>
        </w:rPr>
      </w:pPr>
    </w:p>
    <w:p w:rsidR="00E945A0" w:rsidRPr="00A27241" w:rsidRDefault="00E945A0" w:rsidP="00E945A0">
      <w:pPr>
        <w:shd w:val="clear" w:color="auto" w:fill="FFFFFF"/>
        <w:spacing w:after="0" w:line="240" w:lineRule="auto"/>
        <w:ind w:right="-141" w:firstLine="851"/>
        <w:jc w:val="right"/>
        <w:rPr>
          <w:rFonts w:ascii="Times New Roman" w:eastAsia="Times New Roman" w:hAnsi="Times New Roman" w:cs="Times New Roman"/>
          <w:bCs/>
          <w:spacing w:val="-1"/>
          <w:sz w:val="24"/>
          <w:szCs w:val="24"/>
          <w:lang w:val="ro-MO"/>
        </w:rPr>
      </w:pPr>
      <w:r w:rsidRPr="00A27241">
        <w:rPr>
          <w:rFonts w:ascii="Times New Roman" w:eastAsia="Times New Roman" w:hAnsi="Times New Roman" w:cs="Times New Roman"/>
          <w:bCs/>
          <w:spacing w:val="-1"/>
          <w:sz w:val="24"/>
          <w:szCs w:val="24"/>
          <w:lang w:val="ro-MO"/>
        </w:rPr>
        <w:t>Anexa nr. 2</w:t>
      </w:r>
    </w:p>
    <w:p w:rsidR="00E945A0" w:rsidRPr="00A27241" w:rsidRDefault="00E945A0" w:rsidP="00E945A0">
      <w:pPr>
        <w:shd w:val="clear" w:color="auto" w:fill="FFFFFF"/>
        <w:spacing w:after="0" w:line="240" w:lineRule="auto"/>
        <w:ind w:right="-141" w:firstLine="851"/>
        <w:jc w:val="right"/>
        <w:rPr>
          <w:rFonts w:ascii="Times New Roman" w:eastAsia="Times New Roman" w:hAnsi="Times New Roman" w:cs="Times New Roman"/>
          <w:bCs/>
          <w:spacing w:val="-1"/>
          <w:sz w:val="24"/>
          <w:szCs w:val="24"/>
          <w:lang w:val="ro-MO"/>
        </w:rPr>
      </w:pPr>
      <w:r w:rsidRPr="00A27241">
        <w:rPr>
          <w:rFonts w:ascii="Times New Roman" w:eastAsia="Times New Roman" w:hAnsi="Times New Roman" w:cs="Times New Roman"/>
          <w:bCs/>
          <w:spacing w:val="-1"/>
          <w:sz w:val="24"/>
          <w:szCs w:val="24"/>
          <w:lang w:val="ro-MO"/>
        </w:rPr>
        <w:t>la Regulamentul Comisiei</w:t>
      </w:r>
    </w:p>
    <w:p w:rsidR="00E945A0" w:rsidRPr="00A27241" w:rsidRDefault="00E945A0" w:rsidP="00E945A0">
      <w:pPr>
        <w:shd w:val="clear" w:color="auto" w:fill="FFFFFF"/>
        <w:spacing w:after="0" w:line="240" w:lineRule="auto"/>
        <w:ind w:right="-141" w:firstLine="851"/>
        <w:jc w:val="right"/>
        <w:rPr>
          <w:rFonts w:ascii="Times New Roman" w:eastAsia="Times New Roman" w:hAnsi="Times New Roman" w:cs="Times New Roman"/>
          <w:bCs/>
          <w:spacing w:val="-1"/>
          <w:sz w:val="24"/>
          <w:szCs w:val="24"/>
          <w:lang w:val="ro-MO"/>
        </w:rPr>
      </w:pPr>
      <w:r w:rsidRPr="00A27241">
        <w:rPr>
          <w:rFonts w:ascii="Times New Roman" w:eastAsia="Times New Roman" w:hAnsi="Times New Roman" w:cs="Times New Roman"/>
          <w:bCs/>
          <w:spacing w:val="-1"/>
          <w:sz w:val="24"/>
          <w:szCs w:val="24"/>
          <w:lang w:val="ro-MO"/>
        </w:rPr>
        <w:t>Medicamentelor de uz Veterinar</w:t>
      </w:r>
    </w:p>
    <w:p w:rsidR="00E945A0" w:rsidRPr="00A27241" w:rsidRDefault="00E945A0" w:rsidP="00E945A0">
      <w:pPr>
        <w:spacing w:after="0" w:line="240" w:lineRule="auto"/>
        <w:jc w:val="center"/>
        <w:rPr>
          <w:rFonts w:ascii="Times New Roman" w:eastAsia="Times New Roman" w:hAnsi="Times New Roman" w:cs="Times New Roman"/>
          <w:b/>
          <w:sz w:val="28"/>
          <w:szCs w:val="28"/>
          <w:lang w:val="ro-MO"/>
        </w:rPr>
      </w:pPr>
    </w:p>
    <w:p w:rsidR="00E945A0" w:rsidRPr="00A27241" w:rsidRDefault="00E945A0" w:rsidP="00E945A0">
      <w:pPr>
        <w:spacing w:after="0" w:line="240" w:lineRule="auto"/>
        <w:jc w:val="center"/>
        <w:rPr>
          <w:rFonts w:ascii="Times New Roman" w:eastAsia="Times New Roman" w:hAnsi="Times New Roman" w:cs="Times New Roman"/>
          <w:b/>
          <w:sz w:val="28"/>
          <w:szCs w:val="28"/>
          <w:lang w:val="ro-MO"/>
        </w:rPr>
      </w:pPr>
      <w:r w:rsidRPr="00A27241">
        <w:rPr>
          <w:rFonts w:ascii="Times New Roman" w:eastAsia="Times New Roman" w:hAnsi="Times New Roman" w:cs="Times New Roman"/>
          <w:b/>
          <w:sz w:val="28"/>
          <w:szCs w:val="28"/>
          <w:lang w:val="ro-MO"/>
        </w:rPr>
        <w:t>ACT</w:t>
      </w:r>
    </w:p>
    <w:p w:rsidR="00E945A0" w:rsidRPr="00A27241" w:rsidRDefault="00E945A0" w:rsidP="00E945A0">
      <w:pPr>
        <w:spacing w:line="240" w:lineRule="auto"/>
        <w:jc w:val="center"/>
        <w:rPr>
          <w:rFonts w:ascii="Times New Roman" w:eastAsia="Times New Roman" w:hAnsi="Times New Roman" w:cs="Times New Roman"/>
          <w:b/>
          <w:sz w:val="28"/>
          <w:szCs w:val="28"/>
          <w:lang w:val="ro-MO"/>
        </w:rPr>
      </w:pPr>
      <w:r w:rsidRPr="00A27241">
        <w:rPr>
          <w:rFonts w:ascii="Times New Roman" w:eastAsia="Times New Roman" w:hAnsi="Times New Roman" w:cs="Times New Roman"/>
          <w:b/>
          <w:sz w:val="28"/>
          <w:szCs w:val="28"/>
          <w:lang w:val="ro-MO"/>
        </w:rPr>
        <w:t xml:space="preserve">trimestrial de totalizare a activității Comisiei Medicamentelor </w:t>
      </w:r>
      <w:r>
        <w:rPr>
          <w:rFonts w:ascii="Times New Roman" w:eastAsia="Times New Roman" w:hAnsi="Times New Roman" w:cs="Times New Roman"/>
          <w:b/>
          <w:sz w:val="28"/>
          <w:szCs w:val="28"/>
          <w:lang w:val="ro-MO"/>
        </w:rPr>
        <w:t>de uz Veterinar</w:t>
      </w:r>
      <w:r w:rsidRPr="00A27241">
        <w:rPr>
          <w:rFonts w:ascii="Times New Roman" w:eastAsia="Times New Roman" w:hAnsi="Times New Roman" w:cs="Times New Roman"/>
          <w:b/>
          <w:sz w:val="28"/>
          <w:szCs w:val="28"/>
          <w:lang w:val="ro-MO"/>
        </w:rPr>
        <w:t xml:space="preserve"> </w:t>
      </w:r>
    </w:p>
    <w:p w:rsidR="00E945A0" w:rsidRPr="00A27241" w:rsidRDefault="00E945A0" w:rsidP="00E945A0">
      <w:pPr>
        <w:spacing w:after="0" w:line="240" w:lineRule="auto"/>
        <w:rPr>
          <w:rFonts w:ascii="Times New Roman" w:eastAsia="Times New Roman" w:hAnsi="Times New Roman" w:cs="Times New Roman"/>
          <w:sz w:val="28"/>
          <w:szCs w:val="28"/>
          <w:lang w:val="ro-MO"/>
        </w:rPr>
      </w:pPr>
      <w:r w:rsidRPr="00A27241">
        <w:rPr>
          <w:rFonts w:ascii="Times New Roman" w:eastAsia="Times New Roman" w:hAnsi="Times New Roman" w:cs="Times New Roman"/>
          <w:sz w:val="28"/>
          <w:szCs w:val="28"/>
          <w:lang w:val="ro-MO"/>
        </w:rPr>
        <w:t xml:space="preserve">Subsemnaţii, preşedintele Comisiei ________________________ </w:t>
      </w:r>
    </w:p>
    <w:p w:rsidR="00E945A0" w:rsidRPr="00A27241" w:rsidRDefault="00E945A0" w:rsidP="00E945A0">
      <w:pPr>
        <w:spacing w:after="0" w:line="240" w:lineRule="auto"/>
        <w:rPr>
          <w:rFonts w:ascii="Times New Roman" w:eastAsia="Times New Roman" w:hAnsi="Times New Roman" w:cs="Times New Roman"/>
          <w:sz w:val="28"/>
          <w:szCs w:val="28"/>
          <w:lang w:val="ro-MO"/>
        </w:rPr>
      </w:pPr>
      <w:r w:rsidRPr="00A27241">
        <w:rPr>
          <w:rFonts w:ascii="Times New Roman" w:eastAsia="Times New Roman" w:hAnsi="Times New Roman" w:cs="Times New Roman"/>
          <w:sz w:val="28"/>
          <w:szCs w:val="28"/>
          <w:lang w:val="ro-MO"/>
        </w:rPr>
        <w:t>şi secretarul Comisiei ____________________________ am întocmit prezentul act prin care confirmăm următoarele:</w:t>
      </w:r>
    </w:p>
    <w:p w:rsidR="00E945A0" w:rsidRPr="00A27241" w:rsidRDefault="00E945A0" w:rsidP="00E945A0">
      <w:pPr>
        <w:numPr>
          <w:ilvl w:val="0"/>
          <w:numId w:val="1"/>
        </w:numPr>
        <w:spacing w:line="240" w:lineRule="auto"/>
        <w:contextualSpacing/>
        <w:jc w:val="both"/>
        <w:rPr>
          <w:rFonts w:ascii="Times New Roman" w:eastAsia="Times New Roman" w:hAnsi="Times New Roman" w:cs="Times New Roman"/>
          <w:sz w:val="28"/>
          <w:szCs w:val="28"/>
          <w:lang w:val="ro-MO"/>
        </w:rPr>
      </w:pPr>
      <w:r w:rsidRPr="00A27241">
        <w:rPr>
          <w:rFonts w:ascii="Times New Roman" w:eastAsia="Times New Roman" w:hAnsi="Times New Roman" w:cs="Times New Roman"/>
          <w:sz w:val="28"/>
          <w:szCs w:val="28"/>
          <w:lang w:val="ro-MO"/>
        </w:rPr>
        <w:t>În conformitate cu Procesele verbale ale ședințelor Comisiei pentru perioada______________________ s-au  petrecut_____________ şedinţe.</w:t>
      </w:r>
    </w:p>
    <w:p w:rsidR="00E945A0" w:rsidRPr="00A27241" w:rsidRDefault="00E945A0" w:rsidP="00E945A0">
      <w:pPr>
        <w:numPr>
          <w:ilvl w:val="0"/>
          <w:numId w:val="1"/>
        </w:numPr>
        <w:spacing w:line="240" w:lineRule="auto"/>
        <w:contextualSpacing/>
        <w:jc w:val="both"/>
        <w:rPr>
          <w:rFonts w:ascii="Times New Roman" w:eastAsia="Times New Roman" w:hAnsi="Times New Roman" w:cs="Times New Roman"/>
          <w:sz w:val="28"/>
          <w:szCs w:val="28"/>
          <w:lang w:val="ro-MO"/>
        </w:rPr>
      </w:pPr>
      <w:r w:rsidRPr="00A27241">
        <w:rPr>
          <w:rFonts w:ascii="Times New Roman" w:eastAsia="Times New Roman" w:hAnsi="Times New Roman" w:cs="Times New Roman"/>
          <w:sz w:val="28"/>
          <w:szCs w:val="28"/>
          <w:lang w:val="ro-MO"/>
        </w:rPr>
        <w:t>Serviciile de asistenţă corespunzătoare, întru exercitarea atribuţiilor Comisiei Medicamentului Veterinar în cadrul şedinţelor ţinute au fost  prestate de: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1750"/>
        <w:gridCol w:w="3169"/>
        <w:gridCol w:w="1559"/>
        <w:gridCol w:w="2290"/>
      </w:tblGrid>
      <w:tr w:rsidR="00E945A0" w:rsidRPr="00A27241" w:rsidTr="009A1B59">
        <w:trPr>
          <w:trHeight w:val="566"/>
        </w:trPr>
        <w:tc>
          <w:tcPr>
            <w:tcW w:w="576"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Nr.</w:t>
            </w:r>
          </w:p>
        </w:tc>
        <w:tc>
          <w:tcPr>
            <w:tcW w:w="1750"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Data petrecerii  şedinţelor  Comisiei</w:t>
            </w:r>
          </w:p>
        </w:tc>
        <w:tc>
          <w:tcPr>
            <w:tcW w:w="3169"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Membrii Comisiei prezenţi la şedinţă</w:t>
            </w:r>
          </w:p>
        </w:tc>
        <w:tc>
          <w:tcPr>
            <w:tcW w:w="1559"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Nr. total de membri prezenți</w:t>
            </w:r>
          </w:p>
        </w:tc>
        <w:tc>
          <w:tcPr>
            <w:tcW w:w="2290"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nr. Procesului</w:t>
            </w:r>
            <w:r w:rsidRPr="00A27241">
              <w:rPr>
                <w:rFonts w:ascii="Times New Roman" w:eastAsia="Times New Roman" w:hAnsi="Times New Roman" w:cs="Times New Roman"/>
                <w:sz w:val="24"/>
                <w:szCs w:val="28"/>
                <w:lang w:val="ru-RU"/>
              </w:rPr>
              <w:t xml:space="preserve"> </w:t>
            </w:r>
            <w:r w:rsidRPr="00A27241">
              <w:rPr>
                <w:rFonts w:ascii="Times New Roman" w:eastAsia="Times New Roman" w:hAnsi="Times New Roman" w:cs="Times New Roman"/>
                <w:sz w:val="24"/>
                <w:szCs w:val="28"/>
                <w:lang w:val="ro-MO"/>
              </w:rPr>
              <w:t>Verbal</w:t>
            </w:r>
          </w:p>
        </w:tc>
      </w:tr>
      <w:tr w:rsidR="00E945A0" w:rsidRPr="00A27241" w:rsidTr="009A1B59">
        <w:tc>
          <w:tcPr>
            <w:tcW w:w="576"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1.</w:t>
            </w:r>
          </w:p>
        </w:tc>
        <w:tc>
          <w:tcPr>
            <w:tcW w:w="1750"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p>
        </w:tc>
        <w:tc>
          <w:tcPr>
            <w:tcW w:w="3169"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1.</w:t>
            </w:r>
          </w:p>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2.</w:t>
            </w:r>
          </w:p>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3.</w:t>
            </w:r>
          </w:p>
        </w:tc>
        <w:tc>
          <w:tcPr>
            <w:tcW w:w="1559" w:type="dxa"/>
          </w:tcPr>
          <w:p w:rsidR="00E945A0" w:rsidRPr="00A27241" w:rsidRDefault="00E945A0" w:rsidP="009A1B59">
            <w:pPr>
              <w:spacing w:after="0" w:line="240" w:lineRule="auto"/>
              <w:jc w:val="center"/>
              <w:rPr>
                <w:rFonts w:ascii="Times New Roman" w:eastAsia="Times New Roman" w:hAnsi="Times New Roman" w:cs="Times New Roman"/>
                <w:sz w:val="24"/>
                <w:szCs w:val="28"/>
                <w:lang w:val="ro-MO"/>
              </w:rPr>
            </w:pPr>
          </w:p>
        </w:tc>
        <w:tc>
          <w:tcPr>
            <w:tcW w:w="2290"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Procesul - Verbal nr.</w:t>
            </w:r>
          </w:p>
        </w:tc>
      </w:tr>
      <w:tr w:rsidR="00E945A0" w:rsidRPr="00A27241" w:rsidTr="009A1B59">
        <w:tc>
          <w:tcPr>
            <w:tcW w:w="576"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2.</w:t>
            </w:r>
          </w:p>
        </w:tc>
        <w:tc>
          <w:tcPr>
            <w:tcW w:w="1750"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p>
        </w:tc>
        <w:tc>
          <w:tcPr>
            <w:tcW w:w="3169"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1.</w:t>
            </w:r>
          </w:p>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2.</w:t>
            </w:r>
          </w:p>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3.</w:t>
            </w:r>
          </w:p>
        </w:tc>
        <w:tc>
          <w:tcPr>
            <w:tcW w:w="1559" w:type="dxa"/>
          </w:tcPr>
          <w:p w:rsidR="00E945A0" w:rsidRPr="00A27241" w:rsidRDefault="00E945A0" w:rsidP="009A1B59">
            <w:pPr>
              <w:spacing w:after="0" w:line="240" w:lineRule="auto"/>
              <w:jc w:val="center"/>
              <w:rPr>
                <w:rFonts w:ascii="Times New Roman" w:eastAsia="Times New Roman" w:hAnsi="Times New Roman" w:cs="Times New Roman"/>
                <w:sz w:val="24"/>
                <w:szCs w:val="28"/>
                <w:lang w:val="ro-MO"/>
              </w:rPr>
            </w:pPr>
          </w:p>
        </w:tc>
        <w:tc>
          <w:tcPr>
            <w:tcW w:w="2290"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Procesul - Verbal nr.</w:t>
            </w:r>
          </w:p>
        </w:tc>
      </w:tr>
      <w:tr w:rsidR="00E945A0" w:rsidRPr="00A27241" w:rsidTr="009A1B59">
        <w:tc>
          <w:tcPr>
            <w:tcW w:w="576"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3.</w:t>
            </w:r>
          </w:p>
        </w:tc>
        <w:tc>
          <w:tcPr>
            <w:tcW w:w="1750"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p>
        </w:tc>
        <w:tc>
          <w:tcPr>
            <w:tcW w:w="3169"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1.</w:t>
            </w:r>
          </w:p>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2.</w:t>
            </w:r>
          </w:p>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3.</w:t>
            </w:r>
          </w:p>
        </w:tc>
        <w:tc>
          <w:tcPr>
            <w:tcW w:w="1559" w:type="dxa"/>
          </w:tcPr>
          <w:p w:rsidR="00E945A0" w:rsidRPr="00A27241" w:rsidRDefault="00E945A0" w:rsidP="009A1B59">
            <w:pPr>
              <w:spacing w:after="0" w:line="240" w:lineRule="auto"/>
              <w:jc w:val="center"/>
              <w:rPr>
                <w:rFonts w:ascii="Times New Roman" w:eastAsia="Times New Roman" w:hAnsi="Times New Roman" w:cs="Times New Roman"/>
                <w:sz w:val="24"/>
                <w:szCs w:val="28"/>
                <w:lang w:val="ro-MO"/>
              </w:rPr>
            </w:pPr>
          </w:p>
        </w:tc>
        <w:tc>
          <w:tcPr>
            <w:tcW w:w="2290"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Procesul - Verbal nr.</w:t>
            </w:r>
          </w:p>
        </w:tc>
      </w:tr>
      <w:tr w:rsidR="00E945A0" w:rsidRPr="00A27241" w:rsidTr="009A1B59">
        <w:tc>
          <w:tcPr>
            <w:tcW w:w="576"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4.</w:t>
            </w:r>
          </w:p>
        </w:tc>
        <w:tc>
          <w:tcPr>
            <w:tcW w:w="1750"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p>
        </w:tc>
        <w:tc>
          <w:tcPr>
            <w:tcW w:w="3169"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1.</w:t>
            </w:r>
          </w:p>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2.</w:t>
            </w:r>
          </w:p>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3.</w:t>
            </w:r>
          </w:p>
        </w:tc>
        <w:tc>
          <w:tcPr>
            <w:tcW w:w="1559" w:type="dxa"/>
          </w:tcPr>
          <w:p w:rsidR="00E945A0" w:rsidRPr="00A27241" w:rsidRDefault="00E945A0" w:rsidP="009A1B59">
            <w:pPr>
              <w:spacing w:after="0" w:line="240" w:lineRule="auto"/>
              <w:jc w:val="center"/>
              <w:rPr>
                <w:rFonts w:ascii="Times New Roman" w:eastAsia="Times New Roman" w:hAnsi="Times New Roman" w:cs="Times New Roman"/>
                <w:sz w:val="24"/>
                <w:szCs w:val="28"/>
                <w:lang w:val="ro-MO"/>
              </w:rPr>
            </w:pPr>
          </w:p>
        </w:tc>
        <w:tc>
          <w:tcPr>
            <w:tcW w:w="2290" w:type="dxa"/>
          </w:tcPr>
          <w:p w:rsidR="00E945A0" w:rsidRPr="00A27241" w:rsidRDefault="00E945A0" w:rsidP="009A1B59">
            <w:pPr>
              <w:spacing w:after="0" w:line="240" w:lineRule="auto"/>
              <w:rPr>
                <w:rFonts w:ascii="Times New Roman" w:eastAsia="Times New Roman" w:hAnsi="Times New Roman" w:cs="Times New Roman"/>
                <w:sz w:val="24"/>
                <w:szCs w:val="28"/>
                <w:lang w:val="ro-MO"/>
              </w:rPr>
            </w:pPr>
            <w:r w:rsidRPr="00A27241">
              <w:rPr>
                <w:rFonts w:ascii="Times New Roman" w:eastAsia="Times New Roman" w:hAnsi="Times New Roman" w:cs="Times New Roman"/>
                <w:sz w:val="24"/>
                <w:szCs w:val="28"/>
                <w:lang w:val="ro-MO"/>
              </w:rPr>
              <w:t>Procesul - Verbal nr.</w:t>
            </w:r>
          </w:p>
        </w:tc>
      </w:tr>
    </w:tbl>
    <w:p w:rsidR="00E945A0" w:rsidRPr="00A27241" w:rsidRDefault="00E945A0" w:rsidP="00E945A0">
      <w:pPr>
        <w:spacing w:line="240" w:lineRule="auto"/>
        <w:rPr>
          <w:rFonts w:ascii="Times New Roman" w:eastAsia="Times New Roman" w:hAnsi="Times New Roman" w:cs="Times New Roman"/>
          <w:sz w:val="28"/>
          <w:szCs w:val="28"/>
          <w:lang w:val="ro-MO"/>
        </w:rPr>
      </w:pPr>
    </w:p>
    <w:p w:rsidR="00E945A0" w:rsidRPr="00A27241" w:rsidRDefault="00E945A0" w:rsidP="00E945A0">
      <w:pPr>
        <w:spacing w:after="0" w:line="240" w:lineRule="auto"/>
        <w:rPr>
          <w:rFonts w:ascii="Times New Roman" w:eastAsia="Times New Roman" w:hAnsi="Times New Roman" w:cs="Times New Roman"/>
          <w:sz w:val="28"/>
          <w:szCs w:val="28"/>
          <w:lang w:val="ro-MO"/>
        </w:rPr>
      </w:pPr>
      <w:r w:rsidRPr="00A27241">
        <w:rPr>
          <w:rFonts w:ascii="Times New Roman" w:eastAsia="Times New Roman" w:hAnsi="Times New Roman" w:cs="Times New Roman"/>
          <w:b/>
          <w:sz w:val="28"/>
          <w:szCs w:val="28"/>
          <w:lang w:val="ro-MO"/>
        </w:rPr>
        <w:t>Preşedinte al Comisiei</w:t>
      </w:r>
      <w:r w:rsidRPr="00A27241">
        <w:rPr>
          <w:rFonts w:ascii="Times New Roman" w:eastAsia="Times New Roman" w:hAnsi="Times New Roman" w:cs="Times New Roman"/>
          <w:sz w:val="28"/>
          <w:szCs w:val="28"/>
          <w:lang w:val="ro-MO"/>
        </w:rPr>
        <w:t xml:space="preserve"> ______________________</w:t>
      </w:r>
    </w:p>
    <w:p w:rsidR="00E945A0" w:rsidRPr="00A27241" w:rsidRDefault="00E945A0" w:rsidP="00E945A0">
      <w:pPr>
        <w:spacing w:line="240" w:lineRule="auto"/>
        <w:ind w:left="2880" w:firstLine="720"/>
        <w:rPr>
          <w:rFonts w:ascii="Times New Roman" w:eastAsia="Times New Roman" w:hAnsi="Times New Roman" w:cs="Times New Roman"/>
          <w:sz w:val="28"/>
          <w:szCs w:val="28"/>
          <w:vertAlign w:val="superscript"/>
          <w:lang w:val="ro-MO"/>
        </w:rPr>
      </w:pPr>
      <w:r w:rsidRPr="00A27241">
        <w:rPr>
          <w:rFonts w:ascii="Times New Roman" w:eastAsia="Times New Roman" w:hAnsi="Times New Roman" w:cs="Times New Roman"/>
          <w:i/>
          <w:sz w:val="28"/>
          <w:szCs w:val="28"/>
          <w:vertAlign w:val="superscript"/>
          <w:lang w:val="ro-MO"/>
        </w:rPr>
        <w:t>semnătura</w:t>
      </w:r>
      <w:r w:rsidRPr="00A27241">
        <w:rPr>
          <w:rFonts w:ascii="Times New Roman" w:eastAsia="Times New Roman" w:hAnsi="Times New Roman" w:cs="Times New Roman"/>
          <w:sz w:val="28"/>
          <w:szCs w:val="28"/>
          <w:vertAlign w:val="superscript"/>
          <w:lang w:val="ro-MO"/>
        </w:rPr>
        <w:t xml:space="preserve"> </w:t>
      </w:r>
    </w:p>
    <w:p w:rsidR="00E945A0" w:rsidRPr="00A27241" w:rsidRDefault="00E945A0" w:rsidP="00E945A0">
      <w:pPr>
        <w:spacing w:after="0" w:line="240" w:lineRule="auto"/>
        <w:rPr>
          <w:rFonts w:ascii="Times New Roman" w:eastAsia="Times New Roman" w:hAnsi="Times New Roman" w:cs="Times New Roman"/>
          <w:i/>
          <w:sz w:val="28"/>
          <w:szCs w:val="28"/>
          <w:lang w:val="ro-MO"/>
        </w:rPr>
      </w:pPr>
      <w:r w:rsidRPr="00A27241">
        <w:rPr>
          <w:rFonts w:ascii="Times New Roman" w:eastAsia="Times New Roman" w:hAnsi="Times New Roman" w:cs="Times New Roman"/>
          <w:sz w:val="28"/>
          <w:szCs w:val="28"/>
          <w:lang w:val="ro-MO"/>
        </w:rPr>
        <w:t>Secretar al Comisiei _______________________</w:t>
      </w:r>
    </w:p>
    <w:p w:rsidR="00E945A0" w:rsidRPr="00A27241" w:rsidRDefault="00E945A0" w:rsidP="00E945A0">
      <w:pPr>
        <w:spacing w:line="240" w:lineRule="auto"/>
        <w:ind w:left="2880" w:firstLine="720"/>
        <w:rPr>
          <w:rFonts w:ascii="Times New Roman" w:eastAsia="Times New Roman" w:hAnsi="Times New Roman" w:cs="Times New Roman"/>
          <w:i/>
          <w:sz w:val="28"/>
          <w:szCs w:val="28"/>
          <w:vertAlign w:val="superscript"/>
          <w:lang w:val="ro-MO"/>
        </w:rPr>
      </w:pPr>
      <w:r w:rsidRPr="00A27241">
        <w:rPr>
          <w:rFonts w:ascii="Times New Roman" w:eastAsia="Times New Roman" w:hAnsi="Times New Roman" w:cs="Times New Roman"/>
          <w:i/>
          <w:sz w:val="28"/>
          <w:szCs w:val="28"/>
          <w:vertAlign w:val="superscript"/>
          <w:lang w:val="ro-MO"/>
        </w:rPr>
        <w:t>semnătura</w:t>
      </w:r>
    </w:p>
    <w:p w:rsidR="00E945A0" w:rsidRPr="00A27241" w:rsidRDefault="00E945A0" w:rsidP="00E945A0">
      <w:pPr>
        <w:spacing w:after="0" w:line="240" w:lineRule="auto"/>
        <w:jc w:val="right"/>
        <w:rPr>
          <w:rFonts w:ascii="Times New Roman" w:eastAsia="Times New Roman" w:hAnsi="Times New Roman" w:cs="Times New Roman"/>
          <w:bCs/>
          <w:spacing w:val="-1"/>
          <w:szCs w:val="28"/>
        </w:rPr>
      </w:pPr>
    </w:p>
    <w:p w:rsidR="00E945A0" w:rsidRPr="00A27241" w:rsidRDefault="00E945A0" w:rsidP="00E945A0">
      <w:pPr>
        <w:spacing w:after="0" w:line="240" w:lineRule="auto"/>
        <w:jc w:val="right"/>
        <w:rPr>
          <w:rFonts w:ascii="Times New Roman" w:eastAsia="Times New Roman" w:hAnsi="Times New Roman" w:cs="Times New Roman"/>
          <w:bCs/>
          <w:spacing w:val="-1"/>
          <w:szCs w:val="28"/>
        </w:rPr>
      </w:pPr>
      <w:r w:rsidRPr="00A27241">
        <w:rPr>
          <w:rFonts w:ascii="Times New Roman" w:eastAsia="Times New Roman" w:hAnsi="Times New Roman" w:cs="Times New Roman"/>
          <w:bCs/>
          <w:spacing w:val="-1"/>
          <w:szCs w:val="28"/>
        </w:rPr>
        <w:t>Anexa nr. 3</w:t>
      </w:r>
    </w:p>
    <w:p w:rsidR="00E945A0" w:rsidRPr="00A27241" w:rsidRDefault="00E945A0" w:rsidP="00E945A0">
      <w:pPr>
        <w:spacing w:after="0" w:line="240" w:lineRule="auto"/>
        <w:jc w:val="right"/>
        <w:rPr>
          <w:rFonts w:ascii="Times New Roman" w:eastAsia="Times New Roman" w:hAnsi="Times New Roman" w:cs="Times New Roman"/>
          <w:bCs/>
          <w:spacing w:val="-1"/>
          <w:szCs w:val="28"/>
        </w:rPr>
      </w:pPr>
      <w:r w:rsidRPr="00A27241">
        <w:rPr>
          <w:rFonts w:ascii="Times New Roman" w:eastAsia="Times New Roman" w:hAnsi="Times New Roman" w:cs="Times New Roman"/>
          <w:bCs/>
          <w:spacing w:val="-1"/>
          <w:szCs w:val="28"/>
        </w:rPr>
        <w:lastRenderedPageBreak/>
        <w:t>la Regulamentul Comisiei</w:t>
      </w:r>
    </w:p>
    <w:p w:rsidR="00E945A0" w:rsidRPr="00A27241" w:rsidRDefault="00E945A0" w:rsidP="00E945A0">
      <w:pPr>
        <w:spacing w:after="0" w:line="240" w:lineRule="auto"/>
        <w:jc w:val="right"/>
        <w:rPr>
          <w:rFonts w:ascii="Times New Roman" w:eastAsia="Calibri" w:hAnsi="Times New Roman" w:cs="Times New Roman"/>
          <w:sz w:val="28"/>
          <w:szCs w:val="28"/>
        </w:rPr>
      </w:pPr>
      <w:r w:rsidRPr="00A27241">
        <w:rPr>
          <w:rFonts w:ascii="Times New Roman" w:eastAsia="Times New Roman" w:hAnsi="Times New Roman" w:cs="Times New Roman"/>
          <w:bCs/>
          <w:spacing w:val="-1"/>
          <w:szCs w:val="28"/>
        </w:rPr>
        <w:t>Medicamentelor  de uz Veterinar</w:t>
      </w:r>
    </w:p>
    <w:p w:rsidR="00E945A0" w:rsidRPr="00A27241" w:rsidRDefault="00E945A0" w:rsidP="00E945A0">
      <w:pPr>
        <w:spacing w:after="0" w:line="240" w:lineRule="auto"/>
        <w:jc w:val="center"/>
        <w:rPr>
          <w:rFonts w:ascii="Times New Roman" w:eastAsia="Calibri" w:hAnsi="Times New Roman" w:cs="Times New Roman"/>
          <w:b/>
          <w:bCs/>
          <w:sz w:val="28"/>
          <w:szCs w:val="28"/>
          <w:lang w:eastAsia="ru-RU"/>
        </w:rPr>
      </w:pPr>
      <w:r w:rsidRPr="00A27241">
        <w:rPr>
          <w:rFonts w:ascii="Times New Roman" w:eastAsia="Calibri" w:hAnsi="Times New Roman" w:cs="Times New Roman"/>
          <w:b/>
          <w:bCs/>
          <w:sz w:val="28"/>
          <w:szCs w:val="28"/>
          <w:lang w:eastAsia="ru-RU"/>
        </w:rPr>
        <w:t>Model general de prospect</w:t>
      </w:r>
    </w:p>
    <w:p w:rsidR="00E945A0" w:rsidRPr="00A27241" w:rsidRDefault="00E945A0" w:rsidP="00E945A0">
      <w:pPr>
        <w:spacing w:after="0" w:line="240" w:lineRule="auto"/>
        <w:jc w:val="center"/>
        <w:rPr>
          <w:rFonts w:ascii="Times New Roman" w:eastAsia="Calibri" w:hAnsi="Times New Roman" w:cs="Times New Roman"/>
          <w:sz w:val="28"/>
          <w:szCs w:val="28"/>
          <w:lang w:eastAsia="ru-RU"/>
        </w:rPr>
      </w:pPr>
      <w:r w:rsidRPr="00A27241">
        <w:rPr>
          <w:rFonts w:ascii="Times New Roman" w:eastAsia="Calibri" w:hAnsi="Times New Roman" w:cs="Times New Roman"/>
          <w:bCs/>
          <w:sz w:val="28"/>
          <w:szCs w:val="28"/>
          <w:lang w:eastAsia="ru-RU"/>
        </w:rPr>
        <w:t>(instrucţiune) al</w:t>
      </w:r>
      <w:r w:rsidRPr="00A27241">
        <w:rPr>
          <w:rFonts w:ascii="Times New Roman" w:eastAsia="Calibri" w:hAnsi="Times New Roman" w:cs="Times New Roman"/>
          <w:b/>
          <w:bCs/>
          <w:sz w:val="28"/>
          <w:szCs w:val="28"/>
          <w:lang w:eastAsia="ru-RU"/>
        </w:rPr>
        <w:t xml:space="preserve"> </w:t>
      </w:r>
      <w:r w:rsidRPr="00A27241">
        <w:rPr>
          <w:rFonts w:ascii="Times New Roman" w:eastAsia="Calibri" w:hAnsi="Times New Roman" w:cs="Times New Roman"/>
          <w:sz w:val="28"/>
          <w:szCs w:val="28"/>
          <w:lang w:eastAsia="ru-RU"/>
        </w:rPr>
        <w:t xml:space="preserve">medicamentului de uz veterinar </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 xml:space="preserve">1. </w:t>
      </w:r>
      <w:r w:rsidRPr="00A27241">
        <w:rPr>
          <w:rFonts w:ascii="Times New Roman" w:eastAsia="Calibri" w:hAnsi="Times New Roman" w:cs="Times New Roman"/>
          <w:sz w:val="28"/>
          <w:szCs w:val="28"/>
          <w:lang w:eastAsia="ru-RU"/>
        </w:rPr>
        <w:t>Denumirea comercială a medicamentului de uz veterinar</w:t>
      </w:r>
    </w:p>
    <w:p w:rsidR="00E945A0" w:rsidRPr="00A27241" w:rsidRDefault="00E945A0" w:rsidP="00E945A0">
      <w:pPr>
        <w:spacing w:after="0" w:line="240" w:lineRule="auto"/>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2. Compoziţia</w:t>
      </w:r>
    </w:p>
    <w:p w:rsidR="00E945A0" w:rsidRPr="00A27241" w:rsidRDefault="00E945A0" w:rsidP="00E945A0">
      <w:pPr>
        <w:spacing w:after="0" w:line="240" w:lineRule="auto"/>
        <w:ind w:firstLine="708"/>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1) substanţa activă</w:t>
      </w:r>
    </w:p>
    <w:p w:rsidR="00E945A0" w:rsidRPr="00A27241" w:rsidRDefault="00E945A0" w:rsidP="00E945A0">
      <w:pPr>
        <w:spacing w:after="0" w:line="240" w:lineRule="auto"/>
        <w:ind w:firstLine="708"/>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2) excipienţi</w:t>
      </w:r>
    </w:p>
    <w:p w:rsidR="00E945A0" w:rsidRPr="00A27241" w:rsidRDefault="00E945A0" w:rsidP="00E945A0">
      <w:pPr>
        <w:spacing w:after="0" w:line="240" w:lineRule="auto"/>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3. Forma farmaceutică</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 xml:space="preserve">4. Descrierea </w:t>
      </w:r>
      <w:r w:rsidRPr="00A27241">
        <w:rPr>
          <w:rFonts w:ascii="Times New Roman" w:eastAsia="Calibri" w:hAnsi="Times New Roman" w:cs="Times New Roman"/>
          <w:sz w:val="28"/>
          <w:szCs w:val="28"/>
          <w:lang w:eastAsia="ru-RU"/>
        </w:rPr>
        <w:t>medicamentului de uz veterinar</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 xml:space="preserve">5. Proprietăţi farmacologice </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ab/>
        <w:t>1) proprietăţi farmacodinamice</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ab/>
        <w:t xml:space="preserve">2) proprietăţi </w:t>
      </w:r>
      <w:proofErr w:type="spellStart"/>
      <w:r w:rsidRPr="00A27241">
        <w:rPr>
          <w:rFonts w:ascii="Times New Roman" w:eastAsia="Calibri" w:hAnsi="Times New Roman" w:cs="Times New Roman"/>
          <w:bCs/>
          <w:sz w:val="28"/>
          <w:szCs w:val="28"/>
          <w:lang w:eastAsia="ru-RU"/>
        </w:rPr>
        <w:t>farmacocinetice</w:t>
      </w:r>
      <w:proofErr w:type="spellEnd"/>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ab/>
        <w:t>3) toxicitatea etc.</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6. Indicaţii terapeutice (pe specii ţintă)</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7. Contraindicaţii</w:t>
      </w:r>
    </w:p>
    <w:p w:rsidR="00E945A0" w:rsidRPr="00A27241" w:rsidRDefault="00E945A0" w:rsidP="00E945A0">
      <w:pPr>
        <w:spacing w:after="0" w:line="240" w:lineRule="auto"/>
        <w:rPr>
          <w:rFonts w:ascii="Times New Roman" w:eastAsia="Calibri" w:hAnsi="Times New Roman" w:cs="Times New Roman"/>
          <w:sz w:val="28"/>
          <w:szCs w:val="28"/>
          <w:lang w:eastAsia="ru-RU"/>
        </w:rPr>
      </w:pPr>
      <w:r w:rsidRPr="00A27241">
        <w:rPr>
          <w:rFonts w:ascii="Times New Roman" w:eastAsia="Calibri" w:hAnsi="Times New Roman" w:cs="Times New Roman"/>
          <w:bCs/>
          <w:sz w:val="28"/>
          <w:szCs w:val="28"/>
          <w:lang w:eastAsia="ru-RU"/>
        </w:rPr>
        <w:t>8. Doze, mod şi cale de administrare</w:t>
      </w:r>
    </w:p>
    <w:p w:rsidR="00E945A0" w:rsidRPr="00A27241" w:rsidRDefault="00E945A0" w:rsidP="00E945A0">
      <w:pPr>
        <w:spacing w:after="0" w:line="240" w:lineRule="auto"/>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 xml:space="preserve">9. </w:t>
      </w:r>
      <w:r w:rsidRPr="00A27241">
        <w:rPr>
          <w:rFonts w:ascii="Times New Roman" w:eastAsia="Calibri" w:hAnsi="Times New Roman" w:cs="Times New Roman"/>
          <w:bCs/>
          <w:sz w:val="28"/>
          <w:szCs w:val="28"/>
          <w:lang w:eastAsia="ru-RU"/>
        </w:rPr>
        <w:t>Reacții adverse</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10. Supradozare</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11. Timp de așteptare</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ab/>
        <w:t>1) carne</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ab/>
        <w:t>2) lapte</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ab/>
        <w:t>3) ouă</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ab/>
        <w:t>4) miere etc.</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12. Atenţionări şi precauţii speciale de utilizare (interdicţii)</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 xml:space="preserve">13. Interacțiuni cu alte </w:t>
      </w:r>
      <w:r w:rsidRPr="00A27241">
        <w:rPr>
          <w:rFonts w:ascii="Times New Roman" w:eastAsia="Calibri" w:hAnsi="Times New Roman" w:cs="Times New Roman"/>
          <w:sz w:val="28"/>
          <w:szCs w:val="28"/>
          <w:lang w:eastAsia="ru-RU"/>
        </w:rPr>
        <w:t xml:space="preserve">medicamente de uz veterinar </w:t>
      </w:r>
      <w:r w:rsidRPr="00A27241">
        <w:rPr>
          <w:rFonts w:ascii="Times New Roman" w:eastAsia="Calibri" w:hAnsi="Times New Roman" w:cs="Times New Roman"/>
          <w:bCs/>
          <w:sz w:val="28"/>
          <w:szCs w:val="28"/>
          <w:lang w:eastAsia="ru-RU"/>
        </w:rPr>
        <w:t>(incompatibilităţi)</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14. Prezentare, ambalaj</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15. Specii ţintă</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 xml:space="preserve">16. Păstrare </w:t>
      </w:r>
    </w:p>
    <w:p w:rsidR="00E945A0" w:rsidRPr="00A27241" w:rsidRDefault="00E945A0" w:rsidP="00E945A0">
      <w:pPr>
        <w:spacing w:after="0" w:line="240" w:lineRule="auto"/>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 xml:space="preserve">17. Termen de valabilitate </w:t>
      </w:r>
    </w:p>
    <w:p w:rsidR="00E945A0" w:rsidRPr="00A27241" w:rsidRDefault="00E945A0" w:rsidP="00E945A0">
      <w:pPr>
        <w:spacing w:after="0" w:line="240" w:lineRule="auto"/>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ab/>
        <w:t>1) termen de valabilitate după prima deschidere a ambalajului primar</w:t>
      </w:r>
    </w:p>
    <w:p w:rsidR="00E945A0" w:rsidRPr="00A27241" w:rsidRDefault="00E945A0" w:rsidP="00E945A0">
      <w:pPr>
        <w:spacing w:after="0" w:line="240" w:lineRule="auto"/>
        <w:rPr>
          <w:rFonts w:ascii="Times New Roman" w:eastAsia="Calibri" w:hAnsi="Times New Roman" w:cs="Times New Roman"/>
          <w:i/>
          <w:sz w:val="28"/>
          <w:szCs w:val="28"/>
          <w:lang w:eastAsia="ru-RU"/>
        </w:rPr>
      </w:pPr>
      <w:r w:rsidRPr="00A27241">
        <w:rPr>
          <w:rFonts w:ascii="Times New Roman" w:eastAsia="Calibri" w:hAnsi="Times New Roman" w:cs="Times New Roman"/>
          <w:sz w:val="28"/>
          <w:szCs w:val="28"/>
          <w:lang w:eastAsia="ru-RU"/>
        </w:rPr>
        <w:tab/>
        <w:t xml:space="preserve">2) menţiunea obligatorie </w:t>
      </w:r>
      <w:r w:rsidRPr="00A27241">
        <w:rPr>
          <w:rFonts w:ascii="Times New Roman" w:eastAsia="Calibri" w:hAnsi="Times New Roman" w:cs="Times New Roman"/>
          <w:i/>
          <w:sz w:val="28"/>
          <w:szCs w:val="28"/>
          <w:lang w:eastAsia="ru-RU"/>
        </w:rPr>
        <w:t>„A nu se utiliza după expirarea termenului de valabilitate indicat pe ambalaj”</w:t>
      </w:r>
    </w:p>
    <w:p w:rsidR="00E945A0" w:rsidRPr="00A27241" w:rsidRDefault="00E945A0" w:rsidP="00E945A0">
      <w:pPr>
        <w:spacing w:after="0" w:line="240" w:lineRule="auto"/>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18. Statut legal: cu/fără prescripţie medicală</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sz w:val="28"/>
          <w:szCs w:val="28"/>
          <w:lang w:eastAsia="ru-RU"/>
        </w:rPr>
        <w:t xml:space="preserve">19. </w:t>
      </w:r>
      <w:r w:rsidRPr="00A27241">
        <w:rPr>
          <w:rFonts w:ascii="Times New Roman" w:eastAsia="Calibri" w:hAnsi="Times New Roman" w:cs="Times New Roman"/>
          <w:bCs/>
          <w:sz w:val="28"/>
          <w:szCs w:val="28"/>
          <w:lang w:eastAsia="ru-RU"/>
        </w:rPr>
        <w:t>Data ultimei revizuiri a textului prospectului</w:t>
      </w:r>
    </w:p>
    <w:p w:rsidR="00E945A0" w:rsidRPr="00A27241" w:rsidRDefault="00E945A0" w:rsidP="00E945A0">
      <w:pPr>
        <w:spacing w:after="0" w:line="240" w:lineRule="auto"/>
        <w:rPr>
          <w:rFonts w:ascii="Times New Roman" w:eastAsia="Calibri" w:hAnsi="Times New Roman" w:cs="Times New Roman"/>
          <w:sz w:val="28"/>
          <w:szCs w:val="28"/>
          <w:lang w:eastAsia="ru-RU"/>
        </w:rPr>
      </w:pPr>
      <w:r w:rsidRPr="00A27241">
        <w:rPr>
          <w:rFonts w:ascii="Times New Roman" w:eastAsia="Calibri" w:hAnsi="Times New Roman" w:cs="Times New Roman"/>
          <w:bCs/>
          <w:sz w:val="28"/>
          <w:szCs w:val="28"/>
          <w:lang w:eastAsia="ru-RU"/>
        </w:rPr>
        <w:t>20. Precauţii speciale pentru eliminarea medicamentului de uz veterinar neutilizat sau a deşeurilor, după caz</w:t>
      </w:r>
    </w:p>
    <w:p w:rsidR="00E945A0" w:rsidRPr="00A27241" w:rsidRDefault="00E945A0" w:rsidP="00E945A0">
      <w:pPr>
        <w:spacing w:after="0" w:line="240" w:lineRule="auto"/>
        <w:rPr>
          <w:rFonts w:ascii="Times New Roman" w:eastAsia="Calibri" w:hAnsi="Times New Roman" w:cs="Times New Roman"/>
          <w:sz w:val="28"/>
          <w:szCs w:val="28"/>
          <w:lang w:eastAsia="ru-RU"/>
        </w:rPr>
      </w:pPr>
      <w:r w:rsidRPr="00A27241">
        <w:rPr>
          <w:rFonts w:ascii="Times New Roman" w:eastAsia="Calibri" w:hAnsi="Times New Roman" w:cs="Times New Roman"/>
          <w:bCs/>
          <w:sz w:val="28"/>
          <w:szCs w:val="28"/>
          <w:lang w:eastAsia="ru-RU"/>
        </w:rPr>
        <w:t>21. Alte informaţii</w:t>
      </w:r>
    </w:p>
    <w:p w:rsidR="00E945A0" w:rsidRPr="00A27241" w:rsidRDefault="00E945A0" w:rsidP="00E945A0">
      <w:pPr>
        <w:spacing w:after="0" w:line="240" w:lineRule="auto"/>
        <w:rPr>
          <w:rFonts w:ascii="Times New Roman" w:eastAsia="Calibri" w:hAnsi="Times New Roman" w:cs="Times New Roman"/>
          <w:sz w:val="28"/>
          <w:szCs w:val="28"/>
          <w:lang w:eastAsia="ru-RU"/>
        </w:rPr>
      </w:pPr>
      <w:r w:rsidRPr="00A27241">
        <w:rPr>
          <w:rFonts w:ascii="Times New Roman" w:eastAsia="Calibri" w:hAnsi="Times New Roman" w:cs="Times New Roman"/>
          <w:bCs/>
          <w:sz w:val="28"/>
          <w:szCs w:val="28"/>
          <w:lang w:eastAsia="ru-RU"/>
        </w:rPr>
        <w:t>22. Deţinătorul certificatului de înregistrare în Republica Moldova</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23. Numele şi adresa producătorului</w:t>
      </w:r>
    </w:p>
    <w:p w:rsidR="00E945A0" w:rsidRPr="00A27241" w:rsidRDefault="00E945A0" w:rsidP="00E945A0">
      <w:pPr>
        <w:spacing w:after="0" w:line="240" w:lineRule="auto"/>
        <w:rPr>
          <w:rFonts w:ascii="Times New Roman" w:eastAsia="Calibri" w:hAnsi="Times New Roman" w:cs="Times New Roman"/>
          <w:bCs/>
          <w:i/>
          <w:sz w:val="28"/>
          <w:szCs w:val="28"/>
          <w:lang w:eastAsia="ru-RU"/>
        </w:rPr>
      </w:pPr>
      <w:r w:rsidRPr="00A27241">
        <w:rPr>
          <w:rFonts w:ascii="Times New Roman" w:eastAsia="Calibri" w:hAnsi="Times New Roman" w:cs="Times New Roman"/>
          <w:bCs/>
          <w:sz w:val="28"/>
          <w:szCs w:val="28"/>
          <w:lang w:eastAsia="ru-RU"/>
        </w:rPr>
        <w:t xml:space="preserve">24. </w:t>
      </w:r>
      <w:r w:rsidRPr="00A27241">
        <w:rPr>
          <w:rFonts w:ascii="Times New Roman" w:eastAsia="Calibri" w:hAnsi="Times New Roman" w:cs="Times New Roman"/>
          <w:sz w:val="28"/>
          <w:szCs w:val="28"/>
          <w:lang w:eastAsia="ru-RU"/>
        </w:rPr>
        <w:t>menţiunea obligatorie</w:t>
      </w:r>
      <w:r w:rsidRPr="00A27241">
        <w:rPr>
          <w:rFonts w:ascii="Times New Roman" w:eastAsia="Calibri" w:hAnsi="Times New Roman" w:cs="Times New Roman"/>
          <w:bCs/>
          <w:sz w:val="28"/>
          <w:szCs w:val="28"/>
          <w:lang w:eastAsia="ru-RU"/>
        </w:rPr>
        <w:t xml:space="preserve"> </w:t>
      </w:r>
      <w:r w:rsidRPr="00A27241">
        <w:rPr>
          <w:rFonts w:ascii="Times New Roman" w:eastAsia="Calibri" w:hAnsi="Times New Roman" w:cs="Times New Roman"/>
          <w:bCs/>
          <w:i/>
          <w:sz w:val="28"/>
          <w:szCs w:val="28"/>
          <w:lang w:eastAsia="ru-RU"/>
        </w:rPr>
        <w:t>„pentru uz veterinar”</w:t>
      </w:r>
    </w:p>
    <w:p w:rsidR="00E945A0" w:rsidRPr="00A27241" w:rsidRDefault="00E945A0" w:rsidP="00E945A0">
      <w:pPr>
        <w:spacing w:after="0" w:line="240" w:lineRule="auto"/>
        <w:rPr>
          <w:rFonts w:ascii="Times New Roman" w:eastAsia="Calibri" w:hAnsi="Times New Roman" w:cs="Times New Roman"/>
          <w:i/>
          <w:sz w:val="28"/>
          <w:szCs w:val="28"/>
          <w:lang w:eastAsia="ru-RU"/>
        </w:rPr>
      </w:pPr>
      <w:r w:rsidRPr="00A27241">
        <w:rPr>
          <w:rFonts w:ascii="Times New Roman" w:eastAsia="Calibri" w:hAnsi="Times New Roman" w:cs="Times New Roman"/>
          <w:sz w:val="28"/>
          <w:szCs w:val="28"/>
          <w:lang w:eastAsia="ru-RU"/>
        </w:rPr>
        <w:lastRenderedPageBreak/>
        <w:t xml:space="preserve">25. menţiunea obligatorie </w:t>
      </w:r>
      <w:r w:rsidRPr="00A27241">
        <w:rPr>
          <w:rFonts w:ascii="Times New Roman" w:eastAsia="Calibri" w:hAnsi="Times New Roman" w:cs="Times New Roman"/>
          <w:i/>
          <w:sz w:val="28"/>
          <w:szCs w:val="28"/>
          <w:lang w:eastAsia="ru-RU"/>
        </w:rPr>
        <w:t>„În caz de apariţie a oricăror reacţii adverse, contactaţi deţinătorul certificatului de înregistrare şi/sau Agenţia Naţională pentru Siguranţa Alimentelor”.</w:t>
      </w:r>
    </w:p>
    <w:p w:rsidR="00E945A0" w:rsidRPr="00A27241" w:rsidRDefault="00E945A0" w:rsidP="00E945A0">
      <w:pPr>
        <w:spacing w:after="0" w:line="240" w:lineRule="auto"/>
        <w:rPr>
          <w:rFonts w:ascii="Times New Roman" w:eastAsia="Calibri" w:hAnsi="Times New Roman" w:cs="Times New Roman"/>
          <w:i/>
          <w:sz w:val="28"/>
          <w:szCs w:val="28"/>
          <w:lang w:eastAsia="ru-RU"/>
        </w:rPr>
      </w:pPr>
    </w:p>
    <w:p w:rsidR="00E945A0" w:rsidRPr="00A27241" w:rsidRDefault="00E945A0" w:rsidP="00E945A0">
      <w:pPr>
        <w:spacing w:after="0" w:line="240" w:lineRule="auto"/>
        <w:jc w:val="center"/>
        <w:rPr>
          <w:rFonts w:ascii="Times New Roman" w:eastAsia="Calibri" w:hAnsi="Times New Roman" w:cs="Times New Roman"/>
          <w:b/>
          <w:bCs/>
          <w:sz w:val="28"/>
          <w:szCs w:val="28"/>
          <w:lang w:eastAsia="ru-RU"/>
        </w:rPr>
      </w:pPr>
      <w:r w:rsidRPr="00A27241">
        <w:rPr>
          <w:rFonts w:ascii="Times New Roman" w:eastAsia="Calibri" w:hAnsi="Times New Roman" w:cs="Times New Roman"/>
          <w:b/>
          <w:bCs/>
          <w:sz w:val="28"/>
          <w:szCs w:val="28"/>
          <w:lang w:eastAsia="ru-RU"/>
        </w:rPr>
        <w:t>Model general de prospect</w:t>
      </w:r>
    </w:p>
    <w:p w:rsidR="00E945A0" w:rsidRPr="00A27241" w:rsidRDefault="00E945A0" w:rsidP="00E945A0">
      <w:pPr>
        <w:spacing w:after="0" w:line="240" w:lineRule="auto"/>
        <w:jc w:val="center"/>
        <w:rPr>
          <w:rFonts w:ascii="Times New Roman" w:eastAsia="Calibri" w:hAnsi="Times New Roman" w:cs="Times New Roman"/>
          <w:sz w:val="28"/>
          <w:szCs w:val="28"/>
          <w:lang w:eastAsia="ru-RU"/>
        </w:rPr>
      </w:pPr>
      <w:r w:rsidRPr="00A27241">
        <w:rPr>
          <w:rFonts w:ascii="Times New Roman" w:eastAsia="Calibri" w:hAnsi="Times New Roman" w:cs="Times New Roman"/>
          <w:bCs/>
          <w:sz w:val="28"/>
          <w:szCs w:val="28"/>
          <w:lang w:eastAsia="ru-RU"/>
        </w:rPr>
        <w:t>(instrucţiune) al</w:t>
      </w:r>
      <w:r w:rsidRPr="00A27241">
        <w:rPr>
          <w:rFonts w:ascii="Times New Roman" w:eastAsia="Calibri" w:hAnsi="Times New Roman" w:cs="Times New Roman"/>
          <w:b/>
          <w:bCs/>
          <w:sz w:val="28"/>
          <w:szCs w:val="28"/>
          <w:lang w:eastAsia="ru-RU"/>
        </w:rPr>
        <w:t xml:space="preserve"> </w:t>
      </w:r>
      <w:r w:rsidRPr="00A27241">
        <w:rPr>
          <w:rFonts w:ascii="Times New Roman" w:eastAsia="Calibri" w:hAnsi="Times New Roman" w:cs="Times New Roman"/>
          <w:sz w:val="28"/>
          <w:szCs w:val="28"/>
          <w:lang w:eastAsia="ru-RU"/>
        </w:rPr>
        <w:t>medicamentului de uz veterinar imunologic</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 xml:space="preserve">1. </w:t>
      </w:r>
      <w:r w:rsidRPr="00A27241">
        <w:rPr>
          <w:rFonts w:ascii="Times New Roman" w:eastAsia="Calibri" w:hAnsi="Times New Roman" w:cs="Times New Roman"/>
          <w:sz w:val="28"/>
          <w:szCs w:val="28"/>
          <w:lang w:eastAsia="ru-RU"/>
        </w:rPr>
        <w:t>Denumirea comercială a medicamentului de uz veterinar imunologic</w:t>
      </w:r>
    </w:p>
    <w:p w:rsidR="00E945A0" w:rsidRPr="00A27241" w:rsidRDefault="00E945A0" w:rsidP="00E945A0">
      <w:pPr>
        <w:spacing w:after="0" w:line="240" w:lineRule="auto"/>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2. Compoziţia</w:t>
      </w:r>
    </w:p>
    <w:p w:rsidR="00E945A0" w:rsidRPr="00A27241" w:rsidRDefault="00E945A0" w:rsidP="00E945A0">
      <w:pPr>
        <w:spacing w:after="0" w:line="240" w:lineRule="auto"/>
        <w:ind w:firstLine="708"/>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1) ingredient/ţi activi</w:t>
      </w:r>
    </w:p>
    <w:p w:rsidR="00E945A0" w:rsidRPr="00A27241" w:rsidRDefault="00E945A0" w:rsidP="00E945A0">
      <w:pPr>
        <w:spacing w:after="0" w:line="240" w:lineRule="auto"/>
        <w:ind w:firstLine="708"/>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2) adjuvanţi</w:t>
      </w:r>
    </w:p>
    <w:p w:rsidR="00E945A0" w:rsidRPr="00A27241" w:rsidRDefault="00E945A0" w:rsidP="00E945A0">
      <w:pPr>
        <w:spacing w:after="0" w:line="240" w:lineRule="auto"/>
        <w:ind w:firstLine="708"/>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3) excipienţi</w:t>
      </w:r>
    </w:p>
    <w:p w:rsidR="00E945A0" w:rsidRPr="00A27241" w:rsidRDefault="00E945A0" w:rsidP="00E945A0">
      <w:pPr>
        <w:spacing w:after="0" w:line="240" w:lineRule="auto"/>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3. Forma farmaceutică</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 xml:space="preserve">4. Specii ţintă </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5. Indicaţii (pe specii ţintă)</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6. Contraindicaţii</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7. Reacții adverse</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8. Timp de așteptare</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ab/>
        <w:t>1) carne</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ab/>
        <w:t>2) lapte</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ab/>
        <w:t>3) ouă</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ab/>
        <w:t>4) miere etc.</w:t>
      </w:r>
    </w:p>
    <w:p w:rsidR="00E945A0" w:rsidRPr="00A27241" w:rsidRDefault="00E945A0" w:rsidP="00E945A0">
      <w:pPr>
        <w:spacing w:after="0" w:line="240" w:lineRule="auto"/>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 xml:space="preserve">9. </w:t>
      </w:r>
      <w:r w:rsidRPr="00A27241">
        <w:rPr>
          <w:rFonts w:ascii="Times New Roman" w:eastAsia="Calibri" w:hAnsi="Times New Roman" w:cs="Times New Roman"/>
          <w:bCs/>
          <w:sz w:val="28"/>
          <w:szCs w:val="28"/>
          <w:lang w:eastAsia="ru-RU"/>
        </w:rPr>
        <w:t>Doze, mod şi cale de administrare (pe specii)</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10. Atenţionări şi precauţii speciale de administrare</w:t>
      </w:r>
    </w:p>
    <w:p w:rsidR="00E945A0" w:rsidRPr="00A27241" w:rsidRDefault="00E945A0" w:rsidP="00E945A0">
      <w:pPr>
        <w:spacing w:after="0" w:line="240" w:lineRule="auto"/>
        <w:ind w:firstLine="708"/>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1) măsuri de protecţie personală,</w:t>
      </w:r>
    </w:p>
    <w:p w:rsidR="00E945A0" w:rsidRPr="00A27241" w:rsidRDefault="00E945A0" w:rsidP="00E945A0">
      <w:pPr>
        <w:spacing w:after="0" w:line="240" w:lineRule="auto"/>
        <w:ind w:firstLine="709"/>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2) măsuri speciale de eliminare şi neutralizare a deşeurilor provenite din utilizarea medicamentului,</w:t>
      </w:r>
    </w:p>
    <w:p w:rsidR="00E945A0" w:rsidRPr="00A27241" w:rsidRDefault="00E945A0" w:rsidP="00E945A0">
      <w:pPr>
        <w:spacing w:after="0" w:line="240" w:lineRule="auto"/>
        <w:ind w:firstLine="708"/>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3) interdicţii.</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 xml:space="preserve">11. Interacțiuni cu alte </w:t>
      </w:r>
      <w:r w:rsidRPr="00A27241">
        <w:rPr>
          <w:rFonts w:ascii="Times New Roman" w:eastAsia="Calibri" w:hAnsi="Times New Roman" w:cs="Times New Roman"/>
          <w:sz w:val="28"/>
          <w:szCs w:val="28"/>
          <w:lang w:eastAsia="ru-RU"/>
        </w:rPr>
        <w:t>medicamente de uz veterinar</w:t>
      </w:r>
      <w:r w:rsidRPr="00A27241">
        <w:rPr>
          <w:rFonts w:ascii="Times New Roman" w:eastAsia="Calibri" w:hAnsi="Times New Roman" w:cs="Times New Roman"/>
          <w:bCs/>
          <w:sz w:val="28"/>
          <w:szCs w:val="28"/>
          <w:lang w:eastAsia="ru-RU"/>
        </w:rPr>
        <w:t xml:space="preserve"> (incompatibilităţi).</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 xml:space="preserve">12. Prezentare, ambalaj </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13. Păstrare</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 xml:space="preserve">14. </w:t>
      </w:r>
      <w:r w:rsidRPr="00A27241">
        <w:rPr>
          <w:rFonts w:ascii="Times New Roman" w:eastAsia="Calibri" w:hAnsi="Times New Roman" w:cs="Times New Roman"/>
          <w:sz w:val="28"/>
          <w:szCs w:val="28"/>
          <w:lang w:eastAsia="ru-RU"/>
        </w:rPr>
        <w:t>Termen de valabilitate</w:t>
      </w:r>
    </w:p>
    <w:p w:rsidR="00E945A0" w:rsidRPr="00A27241" w:rsidRDefault="00E945A0" w:rsidP="00E945A0">
      <w:pPr>
        <w:spacing w:after="0" w:line="240" w:lineRule="auto"/>
        <w:ind w:firstLine="708"/>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1) termen de valabilitate după deschiderea ambalajului primar</w:t>
      </w:r>
    </w:p>
    <w:p w:rsidR="00E945A0" w:rsidRPr="00A27241" w:rsidRDefault="00E945A0" w:rsidP="00E945A0">
      <w:pPr>
        <w:spacing w:after="0" w:line="240" w:lineRule="auto"/>
        <w:rPr>
          <w:rFonts w:ascii="Times New Roman" w:eastAsia="Calibri" w:hAnsi="Times New Roman" w:cs="Times New Roman"/>
          <w:i/>
          <w:sz w:val="28"/>
          <w:szCs w:val="28"/>
          <w:lang w:eastAsia="ru-RU"/>
        </w:rPr>
      </w:pPr>
      <w:r w:rsidRPr="00A27241">
        <w:rPr>
          <w:rFonts w:ascii="Times New Roman" w:eastAsia="Calibri" w:hAnsi="Times New Roman" w:cs="Times New Roman"/>
          <w:sz w:val="28"/>
          <w:szCs w:val="28"/>
          <w:lang w:eastAsia="ru-RU"/>
        </w:rPr>
        <w:tab/>
        <w:t xml:space="preserve">2) menţiunea obligatorie </w:t>
      </w:r>
      <w:r w:rsidRPr="00A27241">
        <w:rPr>
          <w:rFonts w:ascii="Times New Roman" w:eastAsia="Calibri" w:hAnsi="Times New Roman" w:cs="Times New Roman"/>
          <w:i/>
          <w:sz w:val="28"/>
          <w:szCs w:val="28"/>
          <w:lang w:eastAsia="ru-RU"/>
        </w:rPr>
        <w:t>„A nu se utiliza după expirarea termenului de valabilitate indicat pe ambalaj”.</w:t>
      </w:r>
    </w:p>
    <w:p w:rsidR="00E945A0" w:rsidRPr="00A27241" w:rsidRDefault="00E945A0" w:rsidP="00E945A0">
      <w:pPr>
        <w:spacing w:after="0" w:line="240" w:lineRule="auto"/>
        <w:rPr>
          <w:rFonts w:ascii="Times New Roman" w:eastAsia="Calibri" w:hAnsi="Times New Roman" w:cs="Times New Roman"/>
          <w:i/>
          <w:sz w:val="28"/>
          <w:szCs w:val="28"/>
          <w:lang w:eastAsia="ru-RU"/>
        </w:rPr>
      </w:pPr>
      <w:r w:rsidRPr="00A27241">
        <w:rPr>
          <w:rFonts w:ascii="Times New Roman" w:eastAsia="Calibri" w:hAnsi="Times New Roman" w:cs="Times New Roman"/>
          <w:bCs/>
          <w:sz w:val="28"/>
          <w:szCs w:val="28"/>
          <w:lang w:eastAsia="ru-RU"/>
        </w:rPr>
        <w:t>15. Data ultimei revizuiri a textului prospectului</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bCs/>
          <w:sz w:val="28"/>
          <w:szCs w:val="28"/>
          <w:lang w:eastAsia="ru-RU"/>
        </w:rPr>
        <w:t>16. Alte informaţii</w:t>
      </w:r>
    </w:p>
    <w:p w:rsidR="00E945A0" w:rsidRPr="00A27241" w:rsidRDefault="00E945A0" w:rsidP="00E945A0">
      <w:pPr>
        <w:spacing w:after="0" w:line="240" w:lineRule="auto"/>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 xml:space="preserve">17. </w:t>
      </w:r>
      <w:r w:rsidRPr="00A27241">
        <w:rPr>
          <w:rFonts w:ascii="Times New Roman" w:eastAsia="Calibri" w:hAnsi="Times New Roman" w:cs="Times New Roman"/>
          <w:bCs/>
          <w:sz w:val="28"/>
          <w:szCs w:val="28"/>
          <w:lang w:eastAsia="ru-RU"/>
        </w:rPr>
        <w:t>Deţinătorul certificatului de înregistrare în Republica Moldova</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sz w:val="28"/>
          <w:szCs w:val="28"/>
          <w:lang w:eastAsia="ru-RU"/>
        </w:rPr>
        <w:t xml:space="preserve">18. </w:t>
      </w:r>
      <w:r w:rsidRPr="00A27241">
        <w:rPr>
          <w:rFonts w:ascii="Times New Roman" w:eastAsia="Calibri" w:hAnsi="Times New Roman" w:cs="Times New Roman"/>
          <w:bCs/>
          <w:sz w:val="28"/>
          <w:szCs w:val="28"/>
          <w:lang w:eastAsia="ru-RU"/>
        </w:rPr>
        <w:t>Numele şi adresa producătorului</w:t>
      </w:r>
    </w:p>
    <w:p w:rsidR="00E945A0" w:rsidRPr="00A27241" w:rsidRDefault="00E945A0" w:rsidP="00E945A0">
      <w:pPr>
        <w:spacing w:after="0" w:line="240" w:lineRule="auto"/>
        <w:rPr>
          <w:rFonts w:ascii="Times New Roman" w:eastAsia="Calibri" w:hAnsi="Times New Roman" w:cs="Times New Roman"/>
          <w:bCs/>
          <w:sz w:val="28"/>
          <w:szCs w:val="28"/>
          <w:lang w:eastAsia="ru-RU"/>
        </w:rPr>
      </w:pPr>
      <w:r w:rsidRPr="00A27241">
        <w:rPr>
          <w:rFonts w:ascii="Times New Roman" w:eastAsia="Calibri" w:hAnsi="Times New Roman" w:cs="Times New Roman"/>
          <w:sz w:val="28"/>
          <w:szCs w:val="28"/>
          <w:lang w:eastAsia="ru-RU"/>
        </w:rPr>
        <w:t>19. menţiunea obligatorie</w:t>
      </w:r>
      <w:r w:rsidRPr="00A27241">
        <w:rPr>
          <w:rFonts w:ascii="Times New Roman" w:eastAsia="Calibri" w:hAnsi="Times New Roman" w:cs="Times New Roman"/>
          <w:bCs/>
          <w:sz w:val="28"/>
          <w:szCs w:val="28"/>
          <w:lang w:eastAsia="ru-RU"/>
        </w:rPr>
        <w:t xml:space="preserve"> </w:t>
      </w:r>
      <w:r w:rsidRPr="00A27241">
        <w:rPr>
          <w:rFonts w:ascii="Times New Roman" w:eastAsia="Calibri" w:hAnsi="Times New Roman" w:cs="Times New Roman"/>
          <w:bCs/>
          <w:i/>
          <w:sz w:val="28"/>
          <w:szCs w:val="28"/>
          <w:lang w:eastAsia="ru-RU"/>
        </w:rPr>
        <w:t>„pentru uz veterinar”</w:t>
      </w:r>
    </w:p>
    <w:p w:rsidR="00E945A0" w:rsidRPr="00A27241" w:rsidRDefault="00E945A0" w:rsidP="00E945A0">
      <w:pPr>
        <w:spacing w:after="0" w:line="240" w:lineRule="auto"/>
        <w:rPr>
          <w:rFonts w:ascii="Times New Roman" w:eastAsia="Calibri" w:hAnsi="Times New Roman" w:cs="Times New Roman"/>
          <w:i/>
          <w:sz w:val="28"/>
          <w:szCs w:val="28"/>
          <w:lang w:eastAsia="ru-RU"/>
        </w:rPr>
      </w:pPr>
      <w:r w:rsidRPr="00A27241">
        <w:rPr>
          <w:rFonts w:ascii="Times New Roman" w:eastAsia="Calibri" w:hAnsi="Times New Roman" w:cs="Times New Roman"/>
          <w:bCs/>
          <w:sz w:val="28"/>
          <w:szCs w:val="28"/>
          <w:lang w:eastAsia="ru-RU"/>
        </w:rPr>
        <w:t xml:space="preserve">20. </w:t>
      </w:r>
      <w:r w:rsidRPr="00A27241">
        <w:rPr>
          <w:rFonts w:ascii="Times New Roman" w:eastAsia="Calibri" w:hAnsi="Times New Roman" w:cs="Times New Roman"/>
          <w:sz w:val="28"/>
          <w:szCs w:val="28"/>
          <w:lang w:eastAsia="ru-RU"/>
        </w:rPr>
        <w:t xml:space="preserve">menţiunea obligatorie </w:t>
      </w:r>
      <w:r w:rsidRPr="00A27241">
        <w:rPr>
          <w:rFonts w:ascii="Times New Roman" w:eastAsia="Calibri" w:hAnsi="Times New Roman" w:cs="Times New Roman"/>
          <w:i/>
          <w:sz w:val="28"/>
          <w:szCs w:val="28"/>
          <w:lang w:eastAsia="ru-RU"/>
        </w:rPr>
        <w:t>„În caz de apariţie a oricăror reacţii adverse, contactaţi deţinătorul certificatului de înregistrare şi/sau Agenţia Naţională pentru Siguranţa Alimentelor”.</w:t>
      </w:r>
    </w:p>
    <w:p w:rsidR="00E945A0" w:rsidRPr="00A27241" w:rsidRDefault="00E945A0" w:rsidP="00E945A0">
      <w:pPr>
        <w:widowControl w:val="0"/>
        <w:shd w:val="clear" w:color="auto" w:fill="FFFFFF"/>
        <w:suppressAutoHyphens/>
        <w:spacing w:after="0" w:line="240" w:lineRule="auto"/>
        <w:ind w:firstLine="851"/>
        <w:jc w:val="right"/>
        <w:rPr>
          <w:rFonts w:ascii="Times New Roman" w:eastAsia="Calibri" w:hAnsi="Times New Roman" w:cs="Times New Roman"/>
          <w:bCs/>
          <w:spacing w:val="-1"/>
          <w:sz w:val="24"/>
          <w:szCs w:val="28"/>
          <w:lang w:bidi="en-US"/>
        </w:rPr>
      </w:pPr>
    </w:p>
    <w:p w:rsidR="00E945A0" w:rsidRPr="00A27241" w:rsidRDefault="00E945A0" w:rsidP="00E945A0">
      <w:pPr>
        <w:widowControl w:val="0"/>
        <w:shd w:val="clear" w:color="auto" w:fill="FFFFFF"/>
        <w:suppressAutoHyphens/>
        <w:spacing w:after="0" w:line="240" w:lineRule="auto"/>
        <w:ind w:firstLine="851"/>
        <w:jc w:val="right"/>
        <w:rPr>
          <w:rFonts w:ascii="Times New Roman" w:eastAsia="Calibri" w:hAnsi="Times New Roman" w:cs="Times New Roman"/>
          <w:bCs/>
          <w:spacing w:val="-1"/>
          <w:sz w:val="24"/>
          <w:szCs w:val="28"/>
          <w:lang w:bidi="en-US"/>
        </w:rPr>
      </w:pPr>
      <w:r w:rsidRPr="00A27241">
        <w:rPr>
          <w:rFonts w:ascii="Times New Roman" w:eastAsia="Calibri" w:hAnsi="Times New Roman" w:cs="Times New Roman"/>
          <w:bCs/>
          <w:spacing w:val="-1"/>
          <w:sz w:val="24"/>
          <w:szCs w:val="28"/>
          <w:lang w:bidi="en-US"/>
        </w:rPr>
        <w:lastRenderedPageBreak/>
        <w:t>Anexa nr. 4</w:t>
      </w:r>
    </w:p>
    <w:p w:rsidR="00E945A0" w:rsidRPr="00A27241" w:rsidRDefault="00E945A0" w:rsidP="00E945A0">
      <w:pPr>
        <w:widowControl w:val="0"/>
        <w:suppressAutoHyphens/>
        <w:spacing w:after="0" w:line="240" w:lineRule="auto"/>
        <w:jc w:val="right"/>
        <w:rPr>
          <w:rFonts w:ascii="Times New Roman" w:eastAsia="Calibri" w:hAnsi="Times New Roman" w:cs="Times New Roman"/>
          <w:bCs/>
          <w:spacing w:val="-1"/>
          <w:sz w:val="24"/>
          <w:szCs w:val="28"/>
          <w:lang w:bidi="en-US"/>
        </w:rPr>
      </w:pPr>
      <w:r w:rsidRPr="00A27241">
        <w:rPr>
          <w:rFonts w:ascii="Times New Roman" w:eastAsia="Calibri" w:hAnsi="Times New Roman" w:cs="Times New Roman"/>
          <w:bCs/>
          <w:spacing w:val="-1"/>
          <w:sz w:val="24"/>
          <w:szCs w:val="28"/>
          <w:lang w:bidi="en-US"/>
        </w:rPr>
        <w:t>la Regulamentul Comisiei</w:t>
      </w:r>
    </w:p>
    <w:p w:rsidR="00E945A0" w:rsidRPr="00A27241" w:rsidRDefault="00E945A0" w:rsidP="00E945A0">
      <w:pPr>
        <w:widowControl w:val="0"/>
        <w:suppressAutoHyphens/>
        <w:spacing w:after="0" w:line="240" w:lineRule="auto"/>
        <w:jc w:val="right"/>
        <w:rPr>
          <w:rFonts w:ascii="Times New Roman" w:eastAsia="Lucida Sans Unicode" w:hAnsi="Times New Roman" w:cs="Tahoma"/>
          <w:b/>
          <w:bCs/>
          <w:sz w:val="24"/>
          <w:szCs w:val="28"/>
          <w:lang w:bidi="en-US"/>
        </w:rPr>
      </w:pPr>
      <w:r w:rsidRPr="00A27241">
        <w:rPr>
          <w:rFonts w:ascii="Times New Roman" w:eastAsia="Calibri" w:hAnsi="Times New Roman" w:cs="Times New Roman"/>
          <w:bCs/>
          <w:spacing w:val="-1"/>
          <w:sz w:val="24"/>
          <w:szCs w:val="28"/>
          <w:lang w:bidi="en-US"/>
        </w:rPr>
        <w:t>Medicamentelor de uz Veterinar</w:t>
      </w:r>
    </w:p>
    <w:p w:rsidR="00E945A0" w:rsidRPr="00A27241" w:rsidRDefault="00E945A0" w:rsidP="00E945A0">
      <w:pPr>
        <w:widowControl w:val="0"/>
        <w:suppressAutoHyphens/>
        <w:spacing w:after="0" w:line="240" w:lineRule="auto"/>
        <w:jc w:val="center"/>
        <w:rPr>
          <w:rFonts w:ascii="Times New Roman" w:eastAsia="Lucida Sans Unicode" w:hAnsi="Times New Roman" w:cs="Tahoma"/>
          <w:b/>
          <w:bCs/>
          <w:sz w:val="24"/>
          <w:szCs w:val="28"/>
          <w:lang w:bidi="en-US"/>
        </w:rPr>
      </w:pPr>
    </w:p>
    <w:p w:rsidR="00E945A0" w:rsidRPr="00A27241" w:rsidRDefault="00E945A0" w:rsidP="00E945A0">
      <w:pPr>
        <w:widowControl w:val="0"/>
        <w:suppressAutoHyphens/>
        <w:spacing w:after="0" w:line="240" w:lineRule="auto"/>
        <w:jc w:val="center"/>
        <w:rPr>
          <w:rFonts w:ascii="Times New Roman" w:eastAsia="Lucida Sans Unicode" w:hAnsi="Times New Roman" w:cs="Tahoma"/>
          <w:b/>
          <w:bCs/>
          <w:sz w:val="24"/>
          <w:szCs w:val="28"/>
          <w:lang w:bidi="en-US"/>
        </w:rPr>
      </w:pPr>
      <w:r w:rsidRPr="00A27241">
        <w:rPr>
          <w:rFonts w:ascii="Times New Roman" w:eastAsia="Lucida Sans Unicode" w:hAnsi="Times New Roman" w:cs="Tahoma"/>
          <w:b/>
          <w:bCs/>
          <w:sz w:val="24"/>
          <w:szCs w:val="28"/>
          <w:lang w:bidi="en-US"/>
        </w:rPr>
        <w:t>I.P. CENTRUL REPUBLICAN DE DIAGNOSTIC VETERINAR</w:t>
      </w:r>
    </w:p>
    <w:p w:rsidR="00E945A0" w:rsidRPr="00A27241" w:rsidRDefault="00E945A0" w:rsidP="00E945A0">
      <w:pPr>
        <w:widowControl w:val="0"/>
        <w:suppressAutoHyphens/>
        <w:spacing w:after="0" w:line="240" w:lineRule="auto"/>
        <w:jc w:val="both"/>
        <w:rPr>
          <w:rFonts w:ascii="Times New Roman" w:eastAsia="Lucida Sans Unicode" w:hAnsi="Times New Roman" w:cs="Tahoma"/>
          <w:b/>
          <w:bCs/>
          <w:sz w:val="28"/>
          <w:szCs w:val="28"/>
          <w:lang w:bidi="en-US"/>
        </w:rPr>
      </w:pPr>
    </w:p>
    <w:p w:rsidR="00E945A0" w:rsidRPr="00A27241" w:rsidRDefault="00E945A0" w:rsidP="00E945A0">
      <w:pPr>
        <w:spacing w:after="0" w:line="240" w:lineRule="auto"/>
        <w:ind w:left="6660"/>
        <w:jc w:val="right"/>
        <w:rPr>
          <w:rFonts w:ascii="Times New Roman" w:eastAsia="Times New Roman" w:hAnsi="Times New Roman" w:cs="Times New Roman"/>
          <w:b/>
          <w:bCs/>
          <w:sz w:val="28"/>
          <w:szCs w:val="28"/>
        </w:rPr>
      </w:pPr>
      <w:r w:rsidRPr="00A27241">
        <w:rPr>
          <w:rFonts w:ascii="Times New Roman" w:eastAsia="Times New Roman" w:hAnsi="Times New Roman" w:cs="Times New Roman"/>
          <w:b/>
          <w:bCs/>
          <w:sz w:val="28"/>
          <w:szCs w:val="28"/>
        </w:rPr>
        <w:t>APROBAT</w:t>
      </w:r>
    </w:p>
    <w:p w:rsidR="00E945A0" w:rsidRPr="00A27241" w:rsidRDefault="00E945A0" w:rsidP="00E945A0">
      <w:pPr>
        <w:spacing w:after="0" w:line="240" w:lineRule="auto"/>
        <w:ind w:left="6660"/>
        <w:jc w:val="right"/>
        <w:rPr>
          <w:rFonts w:ascii="Times New Roman" w:eastAsia="Times New Roman" w:hAnsi="Times New Roman" w:cs="Times New Roman"/>
          <w:b/>
          <w:bCs/>
          <w:sz w:val="28"/>
          <w:szCs w:val="28"/>
        </w:rPr>
      </w:pPr>
      <w:r w:rsidRPr="00A27241">
        <w:rPr>
          <w:rFonts w:ascii="Times New Roman" w:eastAsia="Times New Roman" w:hAnsi="Times New Roman" w:cs="Times New Roman"/>
          <w:b/>
          <w:bCs/>
          <w:sz w:val="28"/>
          <w:szCs w:val="28"/>
        </w:rPr>
        <w:t>________________</w:t>
      </w:r>
    </w:p>
    <w:p w:rsidR="00E945A0" w:rsidRPr="00A27241" w:rsidRDefault="00E945A0" w:rsidP="00E945A0">
      <w:pPr>
        <w:spacing w:after="0" w:line="240" w:lineRule="auto"/>
        <w:jc w:val="right"/>
        <w:rPr>
          <w:rFonts w:ascii="Times New Roman" w:eastAsia="Times New Roman" w:hAnsi="Times New Roman" w:cs="Times New Roman"/>
          <w:b/>
          <w:bCs/>
          <w:i/>
          <w:sz w:val="28"/>
          <w:szCs w:val="28"/>
        </w:rPr>
      </w:pPr>
      <w:r w:rsidRPr="00A27241">
        <w:rPr>
          <w:rFonts w:ascii="Times New Roman" w:eastAsia="Times New Roman" w:hAnsi="Times New Roman" w:cs="Times New Roman"/>
          <w:b/>
          <w:bCs/>
          <w:i/>
          <w:sz w:val="28"/>
          <w:szCs w:val="28"/>
        </w:rPr>
        <w:t>Nume prenume,</w:t>
      </w:r>
    </w:p>
    <w:p w:rsidR="00E945A0" w:rsidRPr="00A27241" w:rsidRDefault="00E945A0" w:rsidP="00E945A0">
      <w:pPr>
        <w:spacing w:after="0" w:line="240" w:lineRule="auto"/>
        <w:jc w:val="right"/>
        <w:rPr>
          <w:rFonts w:ascii="Times New Roman" w:eastAsia="Times New Roman" w:hAnsi="Times New Roman" w:cs="Times New Roman"/>
          <w:b/>
          <w:bCs/>
          <w:sz w:val="28"/>
          <w:szCs w:val="28"/>
        </w:rPr>
      </w:pPr>
      <w:r w:rsidRPr="00A27241">
        <w:rPr>
          <w:rFonts w:ascii="Times New Roman" w:eastAsia="Times New Roman" w:hAnsi="Times New Roman" w:cs="Times New Roman"/>
          <w:b/>
          <w:bCs/>
          <w:sz w:val="28"/>
          <w:szCs w:val="28"/>
        </w:rPr>
        <w:t>Director al Centrului Republican</w:t>
      </w:r>
    </w:p>
    <w:p w:rsidR="00E945A0" w:rsidRPr="00A27241" w:rsidRDefault="00E945A0" w:rsidP="00E945A0">
      <w:pPr>
        <w:spacing w:after="0" w:line="240" w:lineRule="auto"/>
        <w:jc w:val="right"/>
        <w:rPr>
          <w:rFonts w:ascii="Times New Roman" w:eastAsia="Times New Roman" w:hAnsi="Times New Roman" w:cs="Times New Roman"/>
          <w:b/>
          <w:bCs/>
          <w:sz w:val="28"/>
          <w:szCs w:val="28"/>
          <w:lang w:eastAsia="en-GB"/>
        </w:rPr>
      </w:pPr>
      <w:r w:rsidRPr="00A27241">
        <w:rPr>
          <w:rFonts w:ascii="Times New Roman" w:eastAsia="Times New Roman" w:hAnsi="Times New Roman" w:cs="Times New Roman"/>
          <w:b/>
          <w:bCs/>
          <w:sz w:val="28"/>
          <w:szCs w:val="28"/>
        </w:rPr>
        <w:t xml:space="preserve"> de Diagnostică Veterinară</w:t>
      </w:r>
    </w:p>
    <w:p w:rsidR="00E945A0" w:rsidRPr="00A27241" w:rsidRDefault="00E945A0" w:rsidP="00E945A0">
      <w:pPr>
        <w:spacing w:after="0" w:line="240" w:lineRule="auto"/>
        <w:jc w:val="right"/>
        <w:rPr>
          <w:rFonts w:ascii="Times New Roman" w:eastAsia="Times New Roman" w:hAnsi="Times New Roman" w:cs="Times New Roman"/>
          <w:sz w:val="28"/>
          <w:szCs w:val="28"/>
        </w:rPr>
      </w:pPr>
      <w:r w:rsidRPr="00A27241">
        <w:rPr>
          <w:rFonts w:ascii="Times New Roman" w:eastAsia="Times New Roman" w:hAnsi="Times New Roman" w:cs="Times New Roman"/>
          <w:sz w:val="28"/>
          <w:szCs w:val="28"/>
        </w:rPr>
        <w:t>L.Ş. „____”______________ 2019</w:t>
      </w:r>
    </w:p>
    <w:p w:rsidR="00E945A0" w:rsidRPr="00A27241" w:rsidRDefault="00E945A0" w:rsidP="00E945A0">
      <w:pPr>
        <w:widowControl w:val="0"/>
        <w:suppressAutoHyphens/>
        <w:spacing w:after="0" w:line="240" w:lineRule="auto"/>
        <w:rPr>
          <w:rFonts w:ascii="Times New Roman" w:eastAsia="Lucida Sans Unicode" w:hAnsi="Times New Roman" w:cs="Tahoma"/>
          <w:b/>
          <w:bCs/>
          <w:sz w:val="28"/>
          <w:szCs w:val="28"/>
          <w:lang w:bidi="en-US"/>
        </w:rPr>
      </w:pPr>
    </w:p>
    <w:p w:rsidR="00E945A0" w:rsidRPr="00A27241" w:rsidRDefault="00E945A0" w:rsidP="00E945A0">
      <w:pPr>
        <w:widowControl w:val="0"/>
        <w:suppressAutoHyphens/>
        <w:spacing w:after="0" w:line="240" w:lineRule="auto"/>
        <w:jc w:val="right"/>
        <w:rPr>
          <w:rFonts w:ascii="Times New Roman" w:eastAsia="Lucida Sans Unicode" w:hAnsi="Times New Roman" w:cs="Tahoma"/>
          <w:b/>
          <w:bCs/>
          <w:sz w:val="28"/>
          <w:szCs w:val="28"/>
          <w:lang w:bidi="en-US"/>
        </w:rPr>
      </w:pPr>
    </w:p>
    <w:p w:rsidR="00E945A0" w:rsidRPr="00A27241" w:rsidRDefault="00E945A0" w:rsidP="00E945A0">
      <w:pPr>
        <w:widowControl w:val="0"/>
        <w:suppressAutoHyphens/>
        <w:spacing w:after="0" w:line="240" w:lineRule="auto"/>
        <w:jc w:val="center"/>
        <w:rPr>
          <w:rFonts w:ascii="Times New Roman" w:eastAsia="Lucida Sans Unicode" w:hAnsi="Times New Roman" w:cs="Tahoma"/>
          <w:b/>
          <w:sz w:val="28"/>
          <w:szCs w:val="28"/>
          <w:lang w:bidi="en-US"/>
        </w:rPr>
      </w:pPr>
      <w:r w:rsidRPr="00A27241">
        <w:rPr>
          <w:rFonts w:ascii="Times New Roman" w:eastAsia="Lucida Sans Unicode" w:hAnsi="Times New Roman" w:cs="Tahoma"/>
          <w:b/>
          <w:sz w:val="28"/>
          <w:szCs w:val="28"/>
          <w:lang w:bidi="en-US"/>
        </w:rPr>
        <w:t>RAPORT DE EVALUARE PREVENTIVĂ</w:t>
      </w:r>
    </w:p>
    <w:p w:rsidR="00E945A0" w:rsidRPr="00A27241" w:rsidRDefault="00E945A0" w:rsidP="00E945A0">
      <w:pPr>
        <w:widowControl w:val="0"/>
        <w:suppressAutoHyphens/>
        <w:spacing w:after="0" w:line="240" w:lineRule="auto"/>
        <w:jc w:val="center"/>
        <w:rPr>
          <w:rFonts w:ascii="Times New Roman" w:eastAsia="Lucida Sans Unicode" w:hAnsi="Times New Roman" w:cs="Tahoma"/>
          <w:b/>
          <w:sz w:val="28"/>
          <w:szCs w:val="28"/>
          <w:lang w:bidi="en-US"/>
        </w:rPr>
      </w:pPr>
      <w:r w:rsidRPr="00A27241">
        <w:rPr>
          <w:rFonts w:ascii="Times New Roman" w:eastAsia="Lucida Sans Unicode" w:hAnsi="Times New Roman" w:cs="Tahoma"/>
          <w:b/>
          <w:sz w:val="28"/>
          <w:szCs w:val="28"/>
          <w:lang w:bidi="en-US"/>
        </w:rPr>
        <w:t>al dosarului normativ tehnic (DNT)</w:t>
      </w:r>
    </w:p>
    <w:p w:rsidR="00E945A0" w:rsidRPr="00A27241" w:rsidRDefault="00E945A0" w:rsidP="00E945A0">
      <w:pPr>
        <w:widowControl w:val="0"/>
        <w:suppressAutoHyphens/>
        <w:spacing w:after="0" w:line="240" w:lineRule="auto"/>
        <w:jc w:val="center"/>
        <w:rPr>
          <w:rFonts w:ascii="Times New Roman" w:eastAsia="Lucida Sans Unicode" w:hAnsi="Times New Roman" w:cs="Tahoma"/>
          <w:b/>
          <w:sz w:val="28"/>
          <w:szCs w:val="28"/>
          <w:lang w:bidi="en-US"/>
        </w:rPr>
      </w:pPr>
    </w:p>
    <w:p w:rsidR="00E945A0" w:rsidRPr="00A27241" w:rsidRDefault="00E945A0" w:rsidP="00E945A0">
      <w:pPr>
        <w:widowControl w:val="0"/>
        <w:suppressAutoHyphens/>
        <w:spacing w:after="0" w:line="240" w:lineRule="auto"/>
        <w:jc w:val="center"/>
        <w:rPr>
          <w:rFonts w:ascii="Times New Roman" w:eastAsia="Lucida Sans Unicode" w:hAnsi="Times New Roman" w:cs="Tahoma"/>
          <w:sz w:val="28"/>
          <w:szCs w:val="28"/>
          <w:lang w:bidi="en-US"/>
        </w:rPr>
      </w:pPr>
      <w:r w:rsidRPr="00A27241">
        <w:rPr>
          <w:rFonts w:ascii="Times New Roman" w:eastAsia="Lucida Sans Unicode" w:hAnsi="Times New Roman" w:cs="Tahoma"/>
          <w:sz w:val="28"/>
          <w:szCs w:val="28"/>
          <w:lang w:bidi="en-US"/>
        </w:rPr>
        <w:t>nr. ____ din __________________</w:t>
      </w:r>
    </w:p>
    <w:p w:rsidR="00E945A0" w:rsidRPr="00A27241" w:rsidRDefault="00E945A0" w:rsidP="00E945A0">
      <w:pPr>
        <w:widowControl w:val="0"/>
        <w:suppressAutoHyphens/>
        <w:spacing w:after="0" w:line="240" w:lineRule="auto"/>
        <w:jc w:val="both"/>
        <w:rPr>
          <w:rFonts w:ascii="Times New Roman" w:eastAsia="Lucida Sans Unicode" w:hAnsi="Times New Roman" w:cs="Tahoma"/>
          <w:sz w:val="28"/>
          <w:szCs w:val="28"/>
          <w:u w:val="single"/>
          <w:lang w:bidi="en-US"/>
        </w:rPr>
      </w:pPr>
    </w:p>
    <w:p w:rsidR="00E945A0" w:rsidRPr="00A27241" w:rsidRDefault="00E945A0" w:rsidP="00E945A0">
      <w:pPr>
        <w:widowControl w:val="0"/>
        <w:suppressAutoHyphens/>
        <w:spacing w:after="0" w:line="240" w:lineRule="auto"/>
        <w:jc w:val="both"/>
        <w:rPr>
          <w:rFonts w:ascii="Times New Roman" w:eastAsia="Lucida Sans Unicode" w:hAnsi="Times New Roman" w:cs="Tahoma"/>
          <w:sz w:val="28"/>
          <w:szCs w:val="28"/>
          <w:vertAlign w:val="subscript"/>
          <w:lang w:bidi="en-US"/>
        </w:rPr>
      </w:pPr>
      <w:r w:rsidRPr="00A27241">
        <w:rPr>
          <w:rFonts w:ascii="Times New Roman" w:eastAsia="Lucida Sans Unicode" w:hAnsi="Times New Roman" w:cs="Tahoma"/>
          <w:sz w:val="28"/>
          <w:szCs w:val="28"/>
          <w:lang w:bidi="en-US"/>
        </w:rPr>
        <w:t>privind medicamentul de uz veterinar   _________________________________</w:t>
      </w:r>
    </w:p>
    <w:p w:rsidR="00E945A0" w:rsidRPr="00A27241" w:rsidRDefault="00E945A0" w:rsidP="00E945A0">
      <w:pPr>
        <w:widowControl w:val="0"/>
        <w:suppressAutoHyphens/>
        <w:spacing w:after="0" w:line="240" w:lineRule="auto"/>
        <w:jc w:val="both"/>
        <w:rPr>
          <w:rFonts w:ascii="Times New Roman" w:eastAsia="Lucida Sans Unicode" w:hAnsi="Times New Roman" w:cs="Tahoma"/>
          <w:sz w:val="28"/>
          <w:szCs w:val="28"/>
          <w:lang w:bidi="en-US"/>
        </w:rPr>
      </w:pPr>
      <w:r w:rsidRPr="00A27241">
        <w:rPr>
          <w:rFonts w:ascii="Times New Roman" w:eastAsia="Lucida Sans Unicode" w:hAnsi="Times New Roman" w:cs="Tahoma"/>
          <w:sz w:val="28"/>
          <w:szCs w:val="28"/>
          <w:lang w:bidi="en-US"/>
        </w:rPr>
        <w:t>________________________________________________________________</w:t>
      </w:r>
    </w:p>
    <w:p w:rsidR="00E945A0" w:rsidRPr="00A27241" w:rsidRDefault="00E945A0" w:rsidP="00E945A0">
      <w:pPr>
        <w:widowControl w:val="0"/>
        <w:suppressAutoHyphens/>
        <w:spacing w:after="0" w:line="240" w:lineRule="auto"/>
        <w:jc w:val="both"/>
        <w:rPr>
          <w:rFonts w:ascii="Times New Roman" w:eastAsia="Lucida Sans Unicode" w:hAnsi="Times New Roman" w:cs="Tahoma"/>
          <w:sz w:val="28"/>
          <w:szCs w:val="28"/>
          <w:lang w:bidi="en-US"/>
        </w:rPr>
      </w:pPr>
      <w:r w:rsidRPr="00A27241">
        <w:rPr>
          <w:rFonts w:ascii="Times New Roman" w:eastAsia="Lucida Sans Unicode" w:hAnsi="Times New Roman" w:cs="Tahoma"/>
          <w:sz w:val="28"/>
          <w:szCs w:val="28"/>
          <w:lang w:bidi="en-US"/>
        </w:rPr>
        <w:t>produs de ________________________________________________________</w:t>
      </w:r>
    </w:p>
    <w:p w:rsidR="00E945A0" w:rsidRPr="00A27241" w:rsidRDefault="00E945A0" w:rsidP="00E945A0">
      <w:pPr>
        <w:widowControl w:val="0"/>
        <w:suppressAutoHyphens/>
        <w:spacing w:after="0" w:line="240" w:lineRule="auto"/>
        <w:rPr>
          <w:rFonts w:ascii="Times New Roman" w:eastAsia="Lucida Sans Unicode" w:hAnsi="Times New Roman" w:cs="Tahoma"/>
          <w:sz w:val="28"/>
          <w:szCs w:val="28"/>
          <w:lang w:bidi="en-US"/>
        </w:rPr>
      </w:pPr>
      <w:r w:rsidRPr="00A27241">
        <w:rPr>
          <w:rFonts w:ascii="Times New Roman" w:eastAsia="Lucida Sans Unicode" w:hAnsi="Times New Roman" w:cs="Tahoma"/>
          <w:sz w:val="28"/>
          <w:szCs w:val="28"/>
          <w:lang w:bidi="en-US"/>
        </w:rPr>
        <w:t>solicitantul înregistrării______________________________________________</w:t>
      </w:r>
    </w:p>
    <w:p w:rsidR="00E945A0" w:rsidRPr="00A27241" w:rsidRDefault="00E945A0" w:rsidP="00E945A0">
      <w:pPr>
        <w:widowControl w:val="0"/>
        <w:suppressAutoHyphens/>
        <w:spacing w:after="0" w:line="240" w:lineRule="auto"/>
        <w:rPr>
          <w:rFonts w:ascii="Times New Roman" w:eastAsia="Lucida Sans Unicode" w:hAnsi="Times New Roman" w:cs="Tahoma"/>
          <w:sz w:val="28"/>
          <w:szCs w:val="28"/>
          <w:lang w:bidi="en-US"/>
        </w:rPr>
      </w:pPr>
    </w:p>
    <w:p w:rsidR="00E945A0" w:rsidRPr="00A27241" w:rsidRDefault="00E945A0" w:rsidP="00E945A0">
      <w:pPr>
        <w:widowControl w:val="0"/>
        <w:suppressAutoHyphens/>
        <w:spacing w:after="0" w:line="240" w:lineRule="auto"/>
        <w:jc w:val="both"/>
        <w:rPr>
          <w:rFonts w:ascii="Times New Roman" w:eastAsia="Lucida Sans Unicode" w:hAnsi="Times New Roman" w:cs="Tahoma"/>
          <w:sz w:val="28"/>
          <w:szCs w:val="28"/>
          <w:lang w:bidi="en-US"/>
        </w:rPr>
      </w:pPr>
      <w:r w:rsidRPr="00A27241">
        <w:rPr>
          <w:rFonts w:ascii="Times New Roman" w:eastAsia="Lucida Sans Unicode" w:hAnsi="Times New Roman" w:cs="Tahoma"/>
          <w:sz w:val="28"/>
          <w:szCs w:val="28"/>
          <w:lang w:bidi="en-US"/>
        </w:rPr>
        <w:t>Studiul preventiv al documentaţiei normativ tehnice realizat de către evaluatorul IP CRDV, conform Legii nr. 119/2018  cu privire la medicamentele de uz veterinar  (se va bifa):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598"/>
        <w:gridCol w:w="8040"/>
      </w:tblGrid>
      <w:tr w:rsidR="00E945A0" w:rsidRPr="00A27241" w:rsidTr="009A1B59">
        <w:trPr>
          <w:cantSplit/>
          <w:trHeight w:val="1134"/>
        </w:trPr>
        <w:tc>
          <w:tcPr>
            <w:tcW w:w="603" w:type="dxa"/>
            <w:tcBorders>
              <w:top w:val="single" w:sz="4" w:space="0" w:color="auto"/>
              <w:left w:val="single" w:sz="4" w:space="0" w:color="auto"/>
              <w:bottom w:val="single" w:sz="4" w:space="0" w:color="auto"/>
              <w:right w:val="single" w:sz="4" w:space="0" w:color="auto"/>
            </w:tcBorders>
            <w:textDirection w:val="btLr"/>
            <w:hideMark/>
          </w:tcPr>
          <w:p w:rsidR="00E945A0" w:rsidRPr="00A27241" w:rsidRDefault="00E945A0" w:rsidP="009A1B59">
            <w:pPr>
              <w:widowControl w:val="0"/>
              <w:suppressAutoHyphens/>
              <w:spacing w:after="0" w:line="240" w:lineRule="auto"/>
              <w:ind w:left="113" w:right="113"/>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prezent</w:t>
            </w:r>
          </w:p>
        </w:tc>
        <w:tc>
          <w:tcPr>
            <w:tcW w:w="603" w:type="dxa"/>
            <w:tcBorders>
              <w:top w:val="single" w:sz="4" w:space="0" w:color="auto"/>
              <w:left w:val="single" w:sz="4" w:space="0" w:color="auto"/>
              <w:bottom w:val="single" w:sz="4" w:space="0" w:color="auto"/>
              <w:right w:val="single" w:sz="4" w:space="0" w:color="auto"/>
            </w:tcBorders>
            <w:textDirection w:val="btLr"/>
            <w:hideMark/>
          </w:tcPr>
          <w:p w:rsidR="00E945A0" w:rsidRPr="00A27241" w:rsidRDefault="00E945A0" w:rsidP="009A1B59">
            <w:pPr>
              <w:widowControl w:val="0"/>
              <w:suppressAutoHyphens/>
              <w:spacing w:after="0" w:line="240" w:lineRule="auto"/>
              <w:ind w:left="113" w:right="113"/>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absent</w:t>
            </w:r>
          </w:p>
        </w:tc>
        <w:tc>
          <w:tcPr>
            <w:tcW w:w="8717" w:type="dxa"/>
            <w:tcBorders>
              <w:top w:val="single" w:sz="4" w:space="0" w:color="auto"/>
              <w:left w:val="single" w:sz="4" w:space="0" w:color="auto"/>
              <w:bottom w:val="single" w:sz="4" w:space="0" w:color="auto"/>
              <w:right w:val="single" w:sz="4" w:space="0" w:color="auto"/>
            </w:tcBorders>
            <w:vAlign w:val="center"/>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conţinutul DNT</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cererea solicitantului</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dovada că solicitantul a achitat taxa de înregistrare pentru medicamentul de uz veterinar (bonul de plată)</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copia certificatului de înregistrare primară a medicamentului de uz veterinar (după caz)</w:t>
            </w:r>
          </w:p>
        </w:tc>
      </w:tr>
      <w:tr w:rsidR="00E945A0" w:rsidRPr="00A27241" w:rsidTr="009A1B59">
        <w:trPr>
          <w:trHeight w:val="366"/>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copia autorizaţiei sanitar-veterinare de funcţionare</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dovada că solicitantul are la dispoziţie serviciile unei persoane calificate, medic veterinar sau farmacist (ordin de angajare)</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copia documentului ce atestă dreptul producătorului de a fabrica medicamente de uz  veterinare</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copia documentului de înregistrare a medicamentului de uz veterinar în ţara de origine sau scrisoare oficială precum că medicamentul respectiv nu se supune înregistrării în ţara de origine</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modelul prospectului şi a etichetei medicamentului de uz veterinar în limba de stat</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documentaţia normativă tehnică a medicamentului de uz veterinar, autentificată prin ştampila oficială a producătorului</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compoziţia calitativă şi cantitativă a tuturor constituentelor medicamentului de uz veterinar</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fluxul tehnologic, pentru medicamentele farmaceutice autohtone</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indicaţii terapeutice, contraindicaţii şi reacţii adverse</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doza recomandată pentru diferite specii de animale cărora le este destinat medicamentul de uz veterinar, forma farmaceutică, modul şi calea de administrare, perioada de valabilitate</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motivele pentru care sunt necesare măsuri de precauţie şi siguranţă</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perioada de aşteptare pentru medicamentele de uz veterinar destinate animalelor de fermă</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descrierea metodelor de testare, utilizate de fabricant</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rezultatele testărilor farmaceutice</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particularităţile clinice</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particularităţile farmaceutice</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cantitatea de reziduuri considerate a nu prezenta un pericol pentru sănătatea umană</w:t>
            </w:r>
          </w:p>
        </w:tc>
      </w:tr>
      <w:tr w:rsidR="00E945A0" w:rsidRPr="00A27241" w:rsidTr="009A1B59">
        <w:trPr>
          <w:trHeight w:val="382"/>
        </w:trPr>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603" w:type="dxa"/>
            <w:tcBorders>
              <w:top w:val="single" w:sz="4" w:space="0" w:color="auto"/>
              <w:left w:val="single" w:sz="4" w:space="0" w:color="auto"/>
              <w:bottom w:val="single" w:sz="4" w:space="0" w:color="auto"/>
              <w:right w:val="single" w:sz="4" w:space="0" w:color="auto"/>
            </w:tcBorders>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p>
        </w:tc>
        <w:tc>
          <w:tcPr>
            <w:tcW w:w="8717" w:type="dxa"/>
            <w:tcBorders>
              <w:top w:val="single" w:sz="4" w:space="0" w:color="auto"/>
              <w:left w:val="single" w:sz="4" w:space="0" w:color="auto"/>
              <w:bottom w:val="single" w:sz="4" w:space="0" w:color="auto"/>
              <w:right w:val="single" w:sz="4" w:space="0" w:color="auto"/>
            </w:tcBorders>
            <w:hideMark/>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8"/>
                <w:szCs w:val="28"/>
                <w:lang w:bidi="en-US"/>
              </w:rPr>
            </w:pPr>
            <w:r w:rsidRPr="00A27241">
              <w:rPr>
                <w:rFonts w:ascii="Times New Roman" w:eastAsia="Lucida Sans Unicode" w:hAnsi="Times New Roman" w:cs="Times New Roman"/>
                <w:sz w:val="28"/>
                <w:szCs w:val="28"/>
                <w:lang w:bidi="en-US"/>
              </w:rPr>
              <w:t>buletinul de analiză</w:t>
            </w:r>
          </w:p>
        </w:tc>
      </w:tr>
    </w:tbl>
    <w:p w:rsidR="00E945A0" w:rsidRPr="00A27241" w:rsidRDefault="00E945A0" w:rsidP="00E945A0">
      <w:pPr>
        <w:widowControl w:val="0"/>
        <w:suppressAutoHyphens/>
        <w:spacing w:after="0" w:line="240" w:lineRule="auto"/>
        <w:jc w:val="both"/>
        <w:rPr>
          <w:rFonts w:ascii="Times New Roman" w:eastAsia="Lucida Sans Unicode" w:hAnsi="Times New Roman" w:cs="Tahoma"/>
          <w:sz w:val="28"/>
          <w:szCs w:val="28"/>
          <w:lang w:bidi="en-US"/>
        </w:rPr>
      </w:pPr>
    </w:p>
    <w:p w:rsidR="00E945A0" w:rsidRPr="00A27241" w:rsidRDefault="00E945A0" w:rsidP="00E945A0">
      <w:pPr>
        <w:widowControl w:val="0"/>
        <w:adjustRightInd w:val="0"/>
        <w:spacing w:after="0" w:line="240" w:lineRule="auto"/>
        <w:rPr>
          <w:rFonts w:ascii="Times New Roman" w:eastAsia="Lucida Sans Unicode" w:hAnsi="Times New Roman" w:cs="Tahoma"/>
          <w:sz w:val="28"/>
          <w:szCs w:val="28"/>
          <w:lang w:eastAsia="ru-RU"/>
        </w:rPr>
      </w:pPr>
      <w:r w:rsidRPr="00A27241">
        <w:rPr>
          <w:rFonts w:ascii="Times New Roman" w:eastAsia="Lucida Sans Unicode" w:hAnsi="Times New Roman" w:cs="Tahoma"/>
          <w:sz w:val="28"/>
          <w:szCs w:val="28"/>
          <w:lang w:eastAsia="ru-RU"/>
        </w:rPr>
        <w:t>Termen de valabilitate (</w:t>
      </w:r>
      <w:r w:rsidRPr="00A27241">
        <w:rPr>
          <w:rFonts w:ascii="Times New Roman" w:eastAsia="Lucida Sans Unicode" w:hAnsi="Times New Roman" w:cs="Tahoma"/>
          <w:sz w:val="24"/>
          <w:szCs w:val="28"/>
          <w:lang w:eastAsia="ru-RU"/>
        </w:rPr>
        <w:t>conform DNT)</w:t>
      </w:r>
      <w:r w:rsidRPr="00A27241">
        <w:rPr>
          <w:rFonts w:ascii="Times New Roman" w:eastAsia="Lucida Sans Unicode" w:hAnsi="Times New Roman" w:cs="Tahoma"/>
          <w:sz w:val="28"/>
          <w:szCs w:val="28"/>
          <w:lang w:eastAsia="ru-RU"/>
        </w:rPr>
        <w:t>:___________________________________</w:t>
      </w:r>
    </w:p>
    <w:p w:rsidR="00E945A0" w:rsidRPr="00A27241" w:rsidRDefault="00E945A0" w:rsidP="00E945A0">
      <w:pPr>
        <w:widowControl w:val="0"/>
        <w:adjustRightInd w:val="0"/>
        <w:spacing w:after="0" w:line="240" w:lineRule="auto"/>
        <w:rPr>
          <w:rFonts w:ascii="Times New Roman" w:eastAsia="Lucida Sans Unicode" w:hAnsi="Times New Roman" w:cs="Tahoma"/>
          <w:sz w:val="28"/>
          <w:szCs w:val="28"/>
          <w:lang w:eastAsia="ru-RU"/>
        </w:rPr>
      </w:pPr>
      <w:r w:rsidRPr="00A27241">
        <w:rPr>
          <w:rFonts w:ascii="Times New Roman" w:eastAsia="Lucida Sans Unicode" w:hAnsi="Times New Roman" w:cs="Tahoma"/>
          <w:sz w:val="28"/>
          <w:szCs w:val="28"/>
          <w:lang w:eastAsia="ru-RU"/>
        </w:rPr>
        <w:t>Termen de valabilitate după prima deschidere____________________________</w:t>
      </w:r>
    </w:p>
    <w:p w:rsidR="00E945A0" w:rsidRPr="00A27241" w:rsidRDefault="00E945A0" w:rsidP="00E945A0">
      <w:pPr>
        <w:widowControl w:val="0"/>
        <w:suppressAutoHyphens/>
        <w:spacing w:after="0" w:line="240" w:lineRule="auto"/>
        <w:jc w:val="both"/>
        <w:rPr>
          <w:rFonts w:ascii="Times New Roman" w:eastAsia="Lucida Sans Unicode" w:hAnsi="Times New Roman" w:cs="Tahoma"/>
          <w:sz w:val="28"/>
          <w:szCs w:val="28"/>
          <w:lang w:bidi="en-US"/>
        </w:rPr>
      </w:pPr>
    </w:p>
    <w:p w:rsidR="00E945A0" w:rsidRPr="00A27241" w:rsidRDefault="00E945A0" w:rsidP="00E945A0">
      <w:pPr>
        <w:widowControl w:val="0"/>
        <w:suppressAutoHyphens/>
        <w:spacing w:after="0" w:line="240" w:lineRule="auto"/>
        <w:jc w:val="both"/>
        <w:rPr>
          <w:rFonts w:ascii="Times New Roman" w:eastAsia="Lucida Sans Unicode" w:hAnsi="Times New Roman" w:cs="Tahoma"/>
          <w:sz w:val="28"/>
          <w:szCs w:val="28"/>
          <w:lang w:bidi="en-US"/>
        </w:rPr>
      </w:pPr>
      <w:r w:rsidRPr="00A27241">
        <w:rPr>
          <w:rFonts w:ascii="Times New Roman" w:eastAsia="Lucida Sans Unicode" w:hAnsi="Times New Roman" w:cs="Tahoma"/>
          <w:sz w:val="28"/>
          <w:szCs w:val="28"/>
          <w:lang w:bidi="en-US"/>
        </w:rPr>
        <w:t xml:space="preserve">În urma evaluării preventive, IP CRDV vine către Comisie cu recomandarea de: </w:t>
      </w:r>
    </w:p>
    <w:p w:rsidR="00E945A0" w:rsidRPr="00A27241" w:rsidRDefault="00E945A0" w:rsidP="00E945A0">
      <w:pPr>
        <w:widowControl w:val="0"/>
        <w:suppressAutoHyphens/>
        <w:spacing w:after="0" w:line="240" w:lineRule="auto"/>
        <w:jc w:val="both"/>
        <w:rPr>
          <w:rFonts w:ascii="Times New Roman" w:eastAsia="Lucida Sans Unicode" w:hAnsi="Times New Roman" w:cs="Tahoma"/>
          <w:b/>
          <w:sz w:val="28"/>
          <w:szCs w:val="28"/>
          <w:lang w:bidi="en-US"/>
        </w:rPr>
      </w:pPr>
      <w:r w:rsidRPr="00A27241">
        <w:rPr>
          <w:rFonts w:ascii="Times New Roman" w:eastAsia="Lucida Sans Unicode" w:hAnsi="Times New Roman" w:cs="Tahoma"/>
          <w:sz w:val="28"/>
          <w:szCs w:val="28"/>
          <w:lang w:bidi="en-US"/>
        </w:rPr>
        <w:t xml:space="preserve">1. </w:t>
      </w:r>
      <w:r w:rsidRPr="00A27241">
        <w:rPr>
          <w:rFonts w:ascii="Times New Roman" w:eastAsia="Lucida Sans Unicode" w:hAnsi="Times New Roman" w:cs="Tahoma"/>
          <w:b/>
          <w:sz w:val="28"/>
          <w:szCs w:val="28"/>
          <w:lang w:bidi="en-US"/>
        </w:rPr>
        <w:t xml:space="preserve">înregistrare </w:t>
      </w:r>
      <w:r w:rsidRPr="00A27241">
        <w:rPr>
          <w:rFonts w:ascii="Times New Roman" w:eastAsia="Lucida Sans Unicode" w:hAnsi="Times New Roman" w:cs="Tahoma"/>
          <w:i/>
          <w:sz w:val="28"/>
          <w:szCs w:val="28"/>
          <w:lang w:bidi="en-US"/>
        </w:rPr>
        <w:t>(se va sublinia)</w:t>
      </w:r>
    </w:p>
    <w:p w:rsidR="00E945A0" w:rsidRPr="00A27241" w:rsidRDefault="00E945A0" w:rsidP="00E945A0">
      <w:pPr>
        <w:widowControl w:val="0"/>
        <w:suppressAutoHyphens/>
        <w:spacing w:after="0" w:line="240" w:lineRule="auto"/>
        <w:jc w:val="both"/>
        <w:rPr>
          <w:rFonts w:ascii="Times New Roman" w:eastAsia="Lucida Sans Unicode" w:hAnsi="Times New Roman" w:cs="Tahoma"/>
          <w:b/>
          <w:sz w:val="28"/>
          <w:szCs w:val="28"/>
          <w:lang w:bidi="en-US"/>
        </w:rPr>
      </w:pPr>
      <w:r w:rsidRPr="00A27241">
        <w:rPr>
          <w:rFonts w:ascii="Times New Roman" w:eastAsia="Lucida Sans Unicode" w:hAnsi="Times New Roman" w:cs="Tahoma"/>
          <w:sz w:val="28"/>
          <w:szCs w:val="28"/>
          <w:lang w:bidi="en-US"/>
        </w:rPr>
        <w:t>2.</w:t>
      </w:r>
      <w:r w:rsidRPr="00A27241">
        <w:rPr>
          <w:rFonts w:ascii="Times New Roman" w:eastAsia="Lucida Sans Unicode" w:hAnsi="Times New Roman" w:cs="Tahoma"/>
          <w:b/>
          <w:sz w:val="28"/>
          <w:szCs w:val="28"/>
          <w:lang w:bidi="en-US"/>
        </w:rPr>
        <w:t xml:space="preserve"> respingere </w:t>
      </w:r>
    </w:p>
    <w:p w:rsidR="00E945A0" w:rsidRPr="00A27241" w:rsidRDefault="00E945A0" w:rsidP="00E945A0">
      <w:pPr>
        <w:widowControl w:val="0"/>
        <w:suppressAutoHyphens/>
        <w:spacing w:after="0" w:line="240" w:lineRule="auto"/>
        <w:jc w:val="both"/>
        <w:rPr>
          <w:rFonts w:ascii="Times New Roman" w:eastAsia="Lucida Sans Unicode" w:hAnsi="Times New Roman" w:cs="Tahoma"/>
          <w:sz w:val="28"/>
          <w:szCs w:val="28"/>
          <w:lang w:bidi="en-US"/>
        </w:rPr>
      </w:pPr>
      <w:r w:rsidRPr="00A27241">
        <w:rPr>
          <w:rFonts w:ascii="Times New Roman" w:eastAsia="Lucida Sans Unicode" w:hAnsi="Times New Roman" w:cs="Tahoma"/>
          <w:sz w:val="28"/>
          <w:szCs w:val="28"/>
          <w:lang w:bidi="en-US"/>
        </w:rPr>
        <w:t xml:space="preserve">a medicamentului de uz veterinar </w:t>
      </w:r>
    </w:p>
    <w:p w:rsidR="00E945A0" w:rsidRPr="00A27241" w:rsidRDefault="00E945A0" w:rsidP="00E945A0">
      <w:pPr>
        <w:widowControl w:val="0"/>
        <w:suppressAutoHyphens/>
        <w:spacing w:after="0" w:line="240" w:lineRule="auto"/>
        <w:jc w:val="both"/>
        <w:rPr>
          <w:rFonts w:ascii="Times New Roman" w:eastAsia="Lucida Sans Unicode" w:hAnsi="Times New Roman" w:cs="Tahoma"/>
          <w:sz w:val="28"/>
          <w:szCs w:val="28"/>
          <w:lang w:bidi="en-US"/>
        </w:rPr>
      </w:pPr>
    </w:p>
    <w:p w:rsidR="00E945A0" w:rsidRPr="00A27241" w:rsidRDefault="00E945A0" w:rsidP="00E945A0">
      <w:pPr>
        <w:widowControl w:val="0"/>
        <w:suppressAutoHyphens/>
        <w:spacing w:after="0" w:line="240" w:lineRule="auto"/>
        <w:jc w:val="both"/>
        <w:rPr>
          <w:rFonts w:ascii="Times New Roman" w:eastAsia="Lucida Sans Unicode" w:hAnsi="Times New Roman" w:cs="Tahoma"/>
          <w:sz w:val="28"/>
          <w:szCs w:val="28"/>
          <w:lang w:bidi="en-US"/>
        </w:rPr>
      </w:pPr>
      <w:r w:rsidRPr="00A27241">
        <w:rPr>
          <w:rFonts w:ascii="Times New Roman" w:eastAsia="Lucida Sans Unicode" w:hAnsi="Times New Roman" w:cs="Tahoma"/>
          <w:sz w:val="28"/>
          <w:szCs w:val="28"/>
          <w:lang w:bidi="en-US"/>
        </w:rPr>
        <w:t>Şeful Secţiei Controlul calității medicamentelor biologice și medicamentelor</w:t>
      </w:r>
    </w:p>
    <w:p w:rsidR="00E945A0" w:rsidRPr="00A27241" w:rsidRDefault="00E945A0" w:rsidP="00E945A0">
      <w:pPr>
        <w:widowControl w:val="0"/>
        <w:suppressAutoHyphens/>
        <w:spacing w:after="0" w:line="240" w:lineRule="auto"/>
        <w:jc w:val="both"/>
        <w:rPr>
          <w:rFonts w:ascii="Times New Roman" w:eastAsia="Lucida Sans Unicode" w:hAnsi="Times New Roman" w:cs="Tahoma"/>
          <w:sz w:val="28"/>
          <w:szCs w:val="28"/>
          <w:lang w:bidi="en-US"/>
        </w:rPr>
      </w:pPr>
      <w:r w:rsidRPr="00A27241">
        <w:rPr>
          <w:rFonts w:ascii="Times New Roman" w:eastAsia="Lucida Sans Unicode" w:hAnsi="Times New Roman" w:cs="Tahoma"/>
          <w:sz w:val="28"/>
          <w:szCs w:val="28"/>
          <w:lang w:bidi="en-US"/>
        </w:rPr>
        <w:t xml:space="preserve">_________________________ </w:t>
      </w:r>
      <w:r w:rsidRPr="00A27241">
        <w:rPr>
          <w:rFonts w:ascii="Times New Roman" w:eastAsia="Lucida Sans Unicode" w:hAnsi="Times New Roman" w:cs="Tahoma"/>
          <w:sz w:val="28"/>
          <w:szCs w:val="28"/>
          <w:lang w:bidi="en-US"/>
        </w:rPr>
        <w:tab/>
      </w:r>
    </w:p>
    <w:p w:rsidR="00E945A0" w:rsidRPr="00A27241" w:rsidRDefault="00E945A0" w:rsidP="00E945A0">
      <w:pPr>
        <w:widowControl w:val="0"/>
        <w:suppressAutoHyphens/>
        <w:spacing w:after="0" w:line="240" w:lineRule="auto"/>
        <w:jc w:val="both"/>
        <w:rPr>
          <w:rFonts w:ascii="Times New Roman" w:eastAsia="Lucida Sans Unicode" w:hAnsi="Times New Roman" w:cs="Tahoma"/>
          <w:sz w:val="28"/>
          <w:szCs w:val="28"/>
          <w:lang w:bidi="en-US"/>
        </w:rPr>
      </w:pPr>
    </w:p>
    <w:p w:rsidR="00E945A0" w:rsidRPr="00A27241" w:rsidRDefault="00E945A0" w:rsidP="00E945A0">
      <w:pPr>
        <w:widowControl w:val="0"/>
        <w:suppressAutoHyphens/>
        <w:spacing w:after="0" w:line="240" w:lineRule="auto"/>
        <w:jc w:val="both"/>
        <w:rPr>
          <w:rFonts w:ascii="Times New Roman" w:eastAsia="Lucida Sans Unicode" w:hAnsi="Times New Roman" w:cs="Tahoma"/>
          <w:sz w:val="28"/>
          <w:szCs w:val="28"/>
          <w:lang w:bidi="en-US"/>
        </w:rPr>
      </w:pPr>
      <w:r w:rsidRPr="00A27241">
        <w:rPr>
          <w:rFonts w:ascii="Times New Roman" w:eastAsia="Lucida Sans Unicode" w:hAnsi="Times New Roman" w:cs="Tahoma"/>
          <w:sz w:val="28"/>
          <w:szCs w:val="28"/>
          <w:lang w:bidi="en-US"/>
        </w:rPr>
        <w:t xml:space="preserve">Specialişti  </w:t>
      </w:r>
    </w:p>
    <w:p w:rsidR="00E945A0" w:rsidRPr="00A27241" w:rsidRDefault="00E945A0" w:rsidP="00E945A0">
      <w:pPr>
        <w:widowControl w:val="0"/>
        <w:suppressAutoHyphens/>
        <w:spacing w:after="0" w:line="240" w:lineRule="auto"/>
        <w:ind w:firstLine="1134"/>
        <w:jc w:val="both"/>
        <w:rPr>
          <w:rFonts w:ascii="Times New Roman" w:eastAsia="Lucida Sans Unicode" w:hAnsi="Times New Roman" w:cs="Tahoma"/>
          <w:sz w:val="28"/>
          <w:szCs w:val="28"/>
          <w:lang w:bidi="en-US"/>
        </w:rPr>
      </w:pPr>
      <w:r w:rsidRPr="00A27241">
        <w:rPr>
          <w:rFonts w:ascii="Times New Roman" w:eastAsia="Lucida Sans Unicode" w:hAnsi="Times New Roman" w:cs="Tahoma"/>
          <w:sz w:val="28"/>
          <w:szCs w:val="28"/>
          <w:lang w:bidi="en-US"/>
        </w:rPr>
        <w:t>1. ___________________________</w:t>
      </w:r>
      <w:r w:rsidRPr="00A27241">
        <w:rPr>
          <w:rFonts w:ascii="Times New Roman" w:eastAsia="Lucida Sans Unicode" w:hAnsi="Times New Roman" w:cs="Tahoma"/>
          <w:sz w:val="28"/>
          <w:szCs w:val="28"/>
          <w:lang w:bidi="en-US"/>
        </w:rPr>
        <w:tab/>
        <w:t xml:space="preserve">   </w:t>
      </w:r>
    </w:p>
    <w:p w:rsidR="00E945A0" w:rsidRPr="00A27241" w:rsidRDefault="00E945A0" w:rsidP="00E945A0">
      <w:pPr>
        <w:widowControl w:val="0"/>
        <w:suppressAutoHyphens/>
        <w:spacing w:after="0" w:line="240" w:lineRule="auto"/>
        <w:ind w:firstLine="1134"/>
        <w:jc w:val="both"/>
        <w:rPr>
          <w:rFonts w:ascii="Times New Roman" w:eastAsia="Lucida Sans Unicode" w:hAnsi="Times New Roman" w:cs="Tahoma"/>
          <w:sz w:val="28"/>
          <w:szCs w:val="28"/>
          <w:lang w:bidi="en-US"/>
        </w:rPr>
      </w:pPr>
      <w:r w:rsidRPr="00A27241">
        <w:rPr>
          <w:rFonts w:ascii="Times New Roman" w:eastAsia="Lucida Sans Unicode" w:hAnsi="Times New Roman" w:cs="Tahoma"/>
          <w:sz w:val="28"/>
          <w:szCs w:val="28"/>
          <w:lang w:bidi="en-US"/>
        </w:rPr>
        <w:t>2. ___________________________</w:t>
      </w:r>
      <w:r w:rsidRPr="00A27241">
        <w:rPr>
          <w:rFonts w:ascii="Times New Roman" w:eastAsia="Lucida Sans Unicode" w:hAnsi="Times New Roman" w:cs="Tahoma"/>
          <w:sz w:val="28"/>
          <w:szCs w:val="28"/>
          <w:lang w:bidi="en-US"/>
        </w:rPr>
        <w:tab/>
        <w:t xml:space="preserve"> </w:t>
      </w:r>
      <w:r w:rsidRPr="00A27241">
        <w:rPr>
          <w:rFonts w:ascii="Times New Roman" w:eastAsia="Lucida Sans Unicode" w:hAnsi="Times New Roman" w:cs="Tahoma"/>
          <w:sz w:val="28"/>
          <w:szCs w:val="28"/>
          <w:lang w:bidi="en-US"/>
        </w:rPr>
        <w:tab/>
      </w:r>
      <w:r w:rsidRPr="00A27241">
        <w:rPr>
          <w:rFonts w:ascii="Times New Roman" w:eastAsia="Lucida Sans Unicode" w:hAnsi="Times New Roman" w:cs="Tahoma"/>
          <w:sz w:val="28"/>
          <w:szCs w:val="28"/>
          <w:lang w:bidi="en-US"/>
        </w:rPr>
        <w:tab/>
      </w:r>
      <w:r w:rsidRPr="00A27241">
        <w:rPr>
          <w:rFonts w:ascii="Times New Roman" w:eastAsia="Lucida Sans Unicode" w:hAnsi="Times New Roman" w:cs="Tahoma"/>
          <w:sz w:val="28"/>
          <w:szCs w:val="28"/>
          <w:lang w:bidi="en-US"/>
        </w:rPr>
        <w:tab/>
      </w:r>
    </w:p>
    <w:p w:rsidR="00E945A0" w:rsidRPr="00A27241" w:rsidRDefault="00E945A0" w:rsidP="00E945A0">
      <w:pPr>
        <w:widowControl w:val="0"/>
        <w:suppressAutoHyphens/>
        <w:spacing w:after="0" w:line="240" w:lineRule="auto"/>
        <w:ind w:firstLine="1134"/>
        <w:jc w:val="both"/>
        <w:rPr>
          <w:rFonts w:ascii="Times New Roman" w:eastAsia="Lucida Sans Unicode" w:hAnsi="Times New Roman" w:cs="Tahoma"/>
          <w:sz w:val="28"/>
          <w:szCs w:val="28"/>
          <w:lang w:bidi="en-US"/>
        </w:rPr>
      </w:pPr>
      <w:r w:rsidRPr="00A27241">
        <w:rPr>
          <w:rFonts w:ascii="Times New Roman" w:eastAsia="Lucida Sans Unicode" w:hAnsi="Times New Roman" w:cs="Tahoma"/>
          <w:sz w:val="28"/>
          <w:szCs w:val="28"/>
          <w:lang w:bidi="en-US"/>
        </w:rPr>
        <w:t>3. ___________________________</w:t>
      </w:r>
    </w:p>
    <w:p w:rsidR="00E945A0" w:rsidRPr="00A27241" w:rsidRDefault="00E945A0" w:rsidP="00E945A0">
      <w:pPr>
        <w:shd w:val="clear" w:color="auto" w:fill="FFFFFF"/>
        <w:spacing w:after="0" w:line="240" w:lineRule="auto"/>
        <w:ind w:firstLine="851"/>
        <w:jc w:val="right"/>
        <w:rPr>
          <w:rFonts w:ascii="Times New Roman" w:eastAsia="Calibri" w:hAnsi="Times New Roman" w:cs="Times New Roman"/>
          <w:bCs/>
          <w:spacing w:val="-1"/>
          <w:sz w:val="24"/>
          <w:szCs w:val="28"/>
          <w:lang w:eastAsia="ru-RU"/>
        </w:rPr>
      </w:pPr>
    </w:p>
    <w:p w:rsidR="00E945A0" w:rsidRPr="00A27241" w:rsidRDefault="00E945A0" w:rsidP="00E945A0">
      <w:pPr>
        <w:shd w:val="clear" w:color="auto" w:fill="FFFFFF"/>
        <w:spacing w:after="0" w:line="240" w:lineRule="auto"/>
        <w:ind w:firstLine="851"/>
        <w:jc w:val="right"/>
        <w:rPr>
          <w:rFonts w:ascii="Times New Roman" w:eastAsia="Calibri" w:hAnsi="Times New Roman" w:cs="Times New Roman"/>
          <w:bCs/>
          <w:spacing w:val="-1"/>
          <w:sz w:val="24"/>
          <w:szCs w:val="28"/>
          <w:lang w:eastAsia="ru-RU"/>
        </w:rPr>
      </w:pPr>
    </w:p>
    <w:p w:rsidR="00E945A0" w:rsidRPr="00A27241" w:rsidRDefault="00E945A0" w:rsidP="00E945A0">
      <w:pPr>
        <w:shd w:val="clear" w:color="auto" w:fill="FFFFFF"/>
        <w:spacing w:after="0" w:line="240" w:lineRule="auto"/>
        <w:ind w:firstLine="851"/>
        <w:jc w:val="right"/>
        <w:rPr>
          <w:rFonts w:ascii="Times New Roman" w:eastAsia="Calibri" w:hAnsi="Times New Roman" w:cs="Times New Roman"/>
          <w:bCs/>
          <w:spacing w:val="-1"/>
          <w:sz w:val="24"/>
          <w:szCs w:val="28"/>
          <w:lang w:eastAsia="ru-RU"/>
        </w:rPr>
      </w:pPr>
    </w:p>
    <w:p w:rsidR="00E945A0" w:rsidRPr="00A27241" w:rsidRDefault="00E945A0" w:rsidP="00E945A0">
      <w:pPr>
        <w:shd w:val="clear" w:color="auto" w:fill="FFFFFF"/>
        <w:spacing w:after="0" w:line="240" w:lineRule="auto"/>
        <w:ind w:firstLine="851"/>
        <w:jc w:val="right"/>
        <w:rPr>
          <w:rFonts w:ascii="Times New Roman" w:eastAsia="Calibri" w:hAnsi="Times New Roman" w:cs="Times New Roman"/>
          <w:bCs/>
          <w:spacing w:val="-1"/>
          <w:sz w:val="24"/>
          <w:szCs w:val="28"/>
          <w:lang w:eastAsia="ru-RU"/>
        </w:rPr>
      </w:pPr>
    </w:p>
    <w:p w:rsidR="00E945A0" w:rsidRPr="00A27241" w:rsidRDefault="00E945A0" w:rsidP="00E945A0">
      <w:pPr>
        <w:shd w:val="clear" w:color="auto" w:fill="FFFFFF"/>
        <w:spacing w:after="0" w:line="240" w:lineRule="auto"/>
        <w:ind w:firstLine="851"/>
        <w:jc w:val="right"/>
        <w:rPr>
          <w:rFonts w:ascii="Times New Roman" w:eastAsia="Calibri" w:hAnsi="Times New Roman" w:cs="Times New Roman"/>
          <w:bCs/>
          <w:spacing w:val="-1"/>
          <w:sz w:val="24"/>
          <w:szCs w:val="28"/>
          <w:lang w:eastAsia="ru-RU"/>
        </w:rPr>
      </w:pPr>
    </w:p>
    <w:p w:rsidR="00E945A0" w:rsidRPr="00A27241" w:rsidRDefault="00E945A0" w:rsidP="00E945A0">
      <w:pPr>
        <w:shd w:val="clear" w:color="auto" w:fill="FFFFFF"/>
        <w:spacing w:after="0" w:line="240" w:lineRule="auto"/>
        <w:ind w:firstLine="851"/>
        <w:jc w:val="right"/>
        <w:rPr>
          <w:rFonts w:ascii="Times New Roman" w:eastAsia="Calibri" w:hAnsi="Times New Roman" w:cs="Times New Roman"/>
          <w:bCs/>
          <w:spacing w:val="-1"/>
          <w:sz w:val="24"/>
          <w:szCs w:val="28"/>
          <w:lang w:eastAsia="ru-RU"/>
        </w:rPr>
      </w:pPr>
      <w:r w:rsidRPr="00A27241">
        <w:rPr>
          <w:rFonts w:ascii="Times New Roman" w:eastAsia="Calibri" w:hAnsi="Times New Roman" w:cs="Times New Roman"/>
          <w:bCs/>
          <w:spacing w:val="-1"/>
          <w:sz w:val="24"/>
          <w:szCs w:val="28"/>
          <w:lang w:eastAsia="ru-RU"/>
        </w:rPr>
        <w:lastRenderedPageBreak/>
        <w:t>Anexa nr. 5</w:t>
      </w:r>
    </w:p>
    <w:p w:rsidR="00E945A0" w:rsidRPr="00A27241" w:rsidRDefault="00E945A0" w:rsidP="00E945A0">
      <w:pPr>
        <w:spacing w:after="0" w:line="240" w:lineRule="auto"/>
        <w:jc w:val="right"/>
        <w:rPr>
          <w:rFonts w:ascii="Times New Roman" w:eastAsia="Calibri" w:hAnsi="Times New Roman" w:cs="Times New Roman"/>
          <w:bCs/>
          <w:spacing w:val="-1"/>
          <w:sz w:val="24"/>
          <w:szCs w:val="28"/>
          <w:lang w:eastAsia="ru-RU"/>
        </w:rPr>
      </w:pPr>
      <w:r w:rsidRPr="00A27241">
        <w:rPr>
          <w:rFonts w:ascii="Times New Roman" w:eastAsia="Calibri" w:hAnsi="Times New Roman" w:cs="Times New Roman"/>
          <w:bCs/>
          <w:spacing w:val="-1"/>
          <w:sz w:val="24"/>
          <w:szCs w:val="28"/>
          <w:lang w:eastAsia="ru-RU"/>
        </w:rPr>
        <w:t>la Regulamentul Comisiei</w:t>
      </w:r>
    </w:p>
    <w:p w:rsidR="00E945A0" w:rsidRPr="00A27241" w:rsidRDefault="00E945A0" w:rsidP="00E945A0">
      <w:pPr>
        <w:spacing w:after="0" w:line="240" w:lineRule="auto"/>
        <w:jc w:val="right"/>
        <w:rPr>
          <w:rFonts w:ascii="Times New Roman" w:eastAsia="Times New Roman" w:hAnsi="Times New Roman" w:cs="Times New Roman"/>
          <w:b/>
          <w:bCs/>
          <w:sz w:val="24"/>
          <w:szCs w:val="28"/>
          <w:lang w:eastAsia="ru-RU"/>
        </w:rPr>
      </w:pPr>
      <w:r w:rsidRPr="00A27241">
        <w:rPr>
          <w:rFonts w:ascii="Times New Roman" w:eastAsia="Calibri" w:hAnsi="Times New Roman" w:cs="Times New Roman"/>
          <w:bCs/>
          <w:spacing w:val="-1"/>
          <w:sz w:val="24"/>
          <w:szCs w:val="28"/>
          <w:lang w:eastAsia="ru-RU"/>
        </w:rPr>
        <w:t>Medicamentelor de uz Veterinar</w:t>
      </w:r>
    </w:p>
    <w:p w:rsidR="00E945A0" w:rsidRPr="00A27241" w:rsidRDefault="00E945A0" w:rsidP="00E945A0">
      <w:pPr>
        <w:widowControl w:val="0"/>
        <w:adjustRightInd w:val="0"/>
        <w:spacing w:after="0" w:line="240" w:lineRule="auto"/>
        <w:jc w:val="center"/>
        <w:rPr>
          <w:rFonts w:ascii="Times New Roman" w:eastAsia="Lucida Sans Unicode" w:hAnsi="Times New Roman" w:cs="Times New Roman"/>
          <w:b/>
          <w:sz w:val="28"/>
          <w:szCs w:val="28"/>
          <w:lang w:eastAsia="ru-RU"/>
        </w:rPr>
      </w:pPr>
      <w:r w:rsidRPr="00A27241">
        <w:rPr>
          <w:rFonts w:ascii="Times New Roman" w:eastAsia="Lucida Sans Unicode" w:hAnsi="Times New Roman" w:cs="Tahoma"/>
          <w:b/>
          <w:noProof/>
          <w:sz w:val="24"/>
          <w:szCs w:val="20"/>
          <w:lang w:val="ru-RU" w:eastAsia="ru-RU"/>
        </w:rPr>
        <w:drawing>
          <wp:inline distT="0" distB="0" distL="0" distR="0" wp14:anchorId="62FF6FFB" wp14:editId="7C77DF4D">
            <wp:extent cx="983615" cy="72453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3615" cy="724535"/>
                    </a:xfrm>
                    <a:prstGeom prst="rect">
                      <a:avLst/>
                    </a:prstGeom>
                    <a:noFill/>
                    <a:ln>
                      <a:noFill/>
                    </a:ln>
                  </pic:spPr>
                </pic:pic>
              </a:graphicData>
            </a:graphic>
          </wp:inline>
        </w:drawing>
      </w:r>
    </w:p>
    <w:p w:rsidR="00E945A0" w:rsidRPr="00A27241" w:rsidRDefault="00E945A0" w:rsidP="00E945A0">
      <w:pPr>
        <w:widowControl w:val="0"/>
        <w:adjustRightInd w:val="0"/>
        <w:spacing w:after="0" w:line="240" w:lineRule="auto"/>
        <w:ind w:left="-142"/>
        <w:jc w:val="center"/>
        <w:rPr>
          <w:rFonts w:ascii="Times New Roman" w:eastAsia="Lucida Sans Unicode" w:hAnsi="Times New Roman" w:cs="Times New Roman"/>
          <w:b/>
          <w:sz w:val="32"/>
          <w:szCs w:val="28"/>
          <w:lang w:val="pt-BR" w:eastAsia="ru-RU"/>
        </w:rPr>
      </w:pPr>
      <w:r w:rsidRPr="00A27241">
        <w:rPr>
          <w:rFonts w:ascii="Times New Roman" w:eastAsia="Lucida Sans Unicode" w:hAnsi="Times New Roman" w:cs="Times New Roman"/>
          <w:b/>
          <w:sz w:val="32"/>
          <w:szCs w:val="28"/>
          <w:lang w:val="pt-BR" w:eastAsia="ru-RU"/>
        </w:rPr>
        <w:t>Agenția Națională pentru Siguranța Alimentelor</w:t>
      </w:r>
    </w:p>
    <w:p w:rsidR="00E945A0" w:rsidRPr="00A27241" w:rsidRDefault="00E945A0" w:rsidP="00E945A0">
      <w:pPr>
        <w:widowControl w:val="0"/>
        <w:adjustRightInd w:val="0"/>
        <w:spacing w:after="0" w:line="240" w:lineRule="auto"/>
        <w:ind w:left="-142"/>
        <w:jc w:val="center"/>
        <w:rPr>
          <w:rFonts w:ascii="Times New Roman" w:eastAsia="Lucida Sans Unicode" w:hAnsi="Times New Roman" w:cs="Times New Roman"/>
          <w:b/>
          <w:sz w:val="28"/>
          <w:szCs w:val="28"/>
          <w:lang w:val="pt-BR" w:eastAsia="ru-RU"/>
        </w:rPr>
      </w:pPr>
      <w:r w:rsidRPr="00A27241">
        <w:rPr>
          <w:rFonts w:ascii="Times New Roman" w:eastAsia="Lucida Sans Unicode" w:hAnsi="Times New Roman" w:cs="Times New Roman"/>
          <w:b/>
          <w:sz w:val="28"/>
          <w:szCs w:val="28"/>
          <w:lang w:val="pt-BR" w:eastAsia="ru-RU"/>
        </w:rPr>
        <w:t>Comisia Medicamentelor Veterinare</w:t>
      </w:r>
    </w:p>
    <w:p w:rsidR="00E945A0" w:rsidRPr="00A27241" w:rsidRDefault="00E945A0" w:rsidP="00E945A0">
      <w:pPr>
        <w:widowControl w:val="0"/>
        <w:adjustRightInd w:val="0"/>
        <w:spacing w:after="0" w:line="240" w:lineRule="auto"/>
        <w:ind w:left="-142"/>
        <w:jc w:val="center"/>
        <w:rPr>
          <w:rFonts w:ascii="Times New Roman" w:eastAsia="Lucida Sans Unicode" w:hAnsi="Times New Roman" w:cs="Times New Roman"/>
          <w:b/>
          <w:sz w:val="10"/>
          <w:szCs w:val="20"/>
          <w:lang w:val="pt-BR" w:eastAsia="ru-RU"/>
        </w:rPr>
      </w:pPr>
    </w:p>
    <w:p w:rsidR="00E945A0" w:rsidRPr="00A27241" w:rsidRDefault="00E945A0" w:rsidP="00E945A0">
      <w:pPr>
        <w:widowControl w:val="0"/>
        <w:adjustRightInd w:val="0"/>
        <w:spacing w:after="0" w:line="240" w:lineRule="auto"/>
        <w:ind w:left="-142"/>
        <w:jc w:val="center"/>
        <w:rPr>
          <w:rFonts w:ascii="Times New Roman" w:eastAsia="Lucida Sans Unicode" w:hAnsi="Times New Roman" w:cs="Times New Roman"/>
          <w:b/>
          <w:sz w:val="28"/>
          <w:szCs w:val="20"/>
          <w:lang w:val="pt-BR" w:eastAsia="ru-RU"/>
        </w:rPr>
      </w:pPr>
      <w:r w:rsidRPr="00A27241">
        <w:rPr>
          <w:rFonts w:ascii="Times New Roman" w:eastAsia="Lucida Sans Unicode" w:hAnsi="Times New Roman" w:cs="Times New Roman"/>
          <w:b/>
          <w:sz w:val="28"/>
          <w:szCs w:val="20"/>
          <w:lang w:val="pt-BR" w:eastAsia="ru-RU"/>
        </w:rPr>
        <w:t>RAPORT</w:t>
      </w:r>
    </w:p>
    <w:p w:rsidR="00E945A0" w:rsidRPr="00A27241" w:rsidRDefault="00E945A0" w:rsidP="00E945A0">
      <w:pPr>
        <w:widowControl w:val="0"/>
        <w:adjustRightInd w:val="0"/>
        <w:spacing w:after="0" w:line="240" w:lineRule="auto"/>
        <w:ind w:left="-142"/>
        <w:jc w:val="center"/>
        <w:rPr>
          <w:rFonts w:ascii="Times New Roman" w:eastAsia="Lucida Sans Unicode" w:hAnsi="Times New Roman" w:cs="Times New Roman"/>
          <w:sz w:val="28"/>
          <w:szCs w:val="20"/>
          <w:lang w:val="pt-BR" w:eastAsia="ru-RU"/>
        </w:rPr>
      </w:pPr>
      <w:r w:rsidRPr="00A27241">
        <w:rPr>
          <w:rFonts w:ascii="Times New Roman" w:eastAsia="Lucida Sans Unicode" w:hAnsi="Times New Roman" w:cs="Times New Roman"/>
          <w:sz w:val="28"/>
          <w:szCs w:val="20"/>
          <w:lang w:val="pt-BR" w:eastAsia="ru-RU"/>
        </w:rPr>
        <w:t xml:space="preserve">cu privire la evaluarea științifică a dosarului de înregistrare a </w:t>
      </w:r>
    </w:p>
    <w:p w:rsidR="00E945A0" w:rsidRPr="00A27241" w:rsidRDefault="00E945A0" w:rsidP="00E945A0">
      <w:pPr>
        <w:widowControl w:val="0"/>
        <w:adjustRightInd w:val="0"/>
        <w:spacing w:after="0" w:line="240" w:lineRule="auto"/>
        <w:ind w:left="-142"/>
        <w:jc w:val="center"/>
        <w:rPr>
          <w:rFonts w:ascii="Times New Roman" w:eastAsia="Lucida Sans Unicode" w:hAnsi="Times New Roman" w:cs="Times New Roman"/>
          <w:sz w:val="28"/>
          <w:szCs w:val="20"/>
          <w:lang w:val="pt-BR" w:eastAsia="ru-RU"/>
        </w:rPr>
      </w:pPr>
      <w:r w:rsidRPr="00A27241">
        <w:rPr>
          <w:rFonts w:ascii="Times New Roman" w:eastAsia="Lucida Sans Unicode" w:hAnsi="Times New Roman" w:cs="Times New Roman"/>
          <w:sz w:val="28"/>
          <w:szCs w:val="20"/>
          <w:lang w:val="pt-BR" w:eastAsia="ru-RU"/>
        </w:rPr>
        <w:t>medicamentului de uz veterinar</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945A0" w:rsidRPr="00A27241" w:rsidTr="009A1B59">
        <w:tc>
          <w:tcPr>
            <w:tcW w:w="9214" w:type="dxa"/>
            <w:shd w:val="clear" w:color="auto" w:fill="auto"/>
          </w:tcPr>
          <w:p w:rsidR="00E945A0" w:rsidRPr="00A27241" w:rsidRDefault="00E945A0" w:rsidP="009A1B59">
            <w:pPr>
              <w:widowControl w:val="0"/>
              <w:adjustRightInd w:val="0"/>
              <w:spacing w:before="240"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b/>
                <w:sz w:val="24"/>
                <w:szCs w:val="24"/>
                <w:lang w:val="pt-BR" w:eastAsia="ru-RU"/>
              </w:rPr>
              <w:t xml:space="preserve">1. </w:t>
            </w:r>
            <w:r w:rsidRPr="00A27241">
              <w:rPr>
                <w:rFonts w:ascii="Times New Roman" w:eastAsia="Lucida Sans Unicode" w:hAnsi="Times New Roman" w:cs="Times New Roman"/>
                <w:sz w:val="24"/>
                <w:szCs w:val="24"/>
                <w:lang w:val="pt-BR" w:eastAsia="ru-RU"/>
              </w:rPr>
              <w:t xml:space="preserve">Denumirea comercială - </w:t>
            </w:r>
          </w:p>
        </w:tc>
      </w:tr>
      <w:tr w:rsidR="00E945A0" w:rsidRPr="00A27241" w:rsidTr="009A1B59">
        <w:trPr>
          <w:trHeight w:val="4513"/>
        </w:trPr>
        <w:tc>
          <w:tcPr>
            <w:tcW w:w="9214" w:type="dxa"/>
            <w:shd w:val="clear" w:color="auto" w:fill="auto"/>
          </w:tcPr>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b/>
                <w:sz w:val="24"/>
                <w:szCs w:val="24"/>
                <w:lang w:val="pt-BR" w:eastAsia="ru-RU"/>
              </w:rPr>
              <w:t>2.</w:t>
            </w:r>
            <w:r w:rsidRPr="00A27241">
              <w:rPr>
                <w:rFonts w:ascii="Times New Roman" w:eastAsia="Lucida Sans Unicode" w:hAnsi="Times New Roman" w:cs="Times New Roman"/>
                <w:sz w:val="24"/>
                <w:szCs w:val="24"/>
                <w:lang w:val="pt-BR" w:eastAsia="ru-RU"/>
              </w:rPr>
              <w:t xml:space="preserve"> Tipul medicamentului</w:t>
            </w:r>
          </w:p>
          <w:tbl>
            <w:tblPr>
              <w:tblpPr w:leftFromText="180" w:rightFromText="180" w:vertAnchor="text" w:horzAnchor="margin" w:tblpY="63"/>
              <w:tblOverlap w:val="never"/>
              <w:tblW w:w="9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384"/>
              <w:gridCol w:w="3656"/>
              <w:gridCol w:w="1276"/>
            </w:tblGrid>
            <w:tr w:rsidR="00E945A0" w:rsidRPr="00A27241" w:rsidTr="009A1B59">
              <w:trPr>
                <w:trHeight w:val="286"/>
              </w:trPr>
              <w:tc>
                <w:tcPr>
                  <w:tcW w:w="720" w:type="dxa"/>
                  <w:shd w:val="clear" w:color="auto" w:fill="auto"/>
                </w:tcPr>
                <w:p w:rsidR="00E945A0" w:rsidRPr="00A27241" w:rsidRDefault="00E945A0" w:rsidP="009A1B59">
                  <w:pPr>
                    <w:spacing w:after="0" w:line="240" w:lineRule="auto"/>
                    <w:jc w:val="both"/>
                    <w:rPr>
                      <w:rFonts w:ascii="Times New Roman" w:eastAsia="Calibri" w:hAnsi="Times New Roman" w:cs="Times New Roman"/>
                      <w:b/>
                      <w:bCs/>
                      <w:sz w:val="24"/>
                      <w:szCs w:val="24"/>
                      <w:lang w:eastAsia="ru-RU"/>
                    </w:rPr>
                  </w:pPr>
                  <w:r w:rsidRPr="00A27241">
                    <w:rPr>
                      <w:rFonts w:ascii="Times New Roman" w:eastAsia="Calibri" w:hAnsi="Times New Roman" w:cs="Times New Roman"/>
                      <w:b/>
                      <w:bCs/>
                      <w:sz w:val="24"/>
                      <w:szCs w:val="24"/>
                      <w:lang w:eastAsia="ru-RU"/>
                    </w:rPr>
                    <w:t>Nr.</w:t>
                  </w:r>
                </w:p>
              </w:tc>
              <w:tc>
                <w:tcPr>
                  <w:tcW w:w="7040" w:type="dxa"/>
                  <w:gridSpan w:val="2"/>
                  <w:shd w:val="clear" w:color="auto" w:fill="auto"/>
                </w:tcPr>
                <w:p w:rsidR="00E945A0" w:rsidRPr="00A27241" w:rsidRDefault="00E945A0" w:rsidP="009A1B59">
                  <w:pPr>
                    <w:spacing w:after="0" w:line="240" w:lineRule="auto"/>
                    <w:jc w:val="both"/>
                    <w:rPr>
                      <w:rFonts w:ascii="Times New Roman" w:eastAsia="Times New Roman" w:hAnsi="Times New Roman" w:cs="Times New Roman"/>
                      <w:b/>
                      <w:bCs/>
                      <w:sz w:val="24"/>
                      <w:szCs w:val="24"/>
                      <w:lang w:eastAsia="ru-RU"/>
                    </w:rPr>
                  </w:pPr>
                  <w:r w:rsidRPr="00A27241">
                    <w:rPr>
                      <w:rFonts w:ascii="Times New Roman" w:eastAsia="Times New Roman" w:hAnsi="Times New Roman" w:cs="Times New Roman"/>
                      <w:b/>
                      <w:bCs/>
                      <w:sz w:val="24"/>
                      <w:szCs w:val="24"/>
                      <w:lang w:eastAsia="ru-RU"/>
                    </w:rPr>
                    <w:t>Tipul medicamentului de uz veterinar</w:t>
                  </w:r>
                </w:p>
              </w:tc>
              <w:tc>
                <w:tcPr>
                  <w:tcW w:w="1276" w:type="dxa"/>
                  <w:shd w:val="clear" w:color="auto" w:fill="auto"/>
                </w:tcPr>
                <w:p w:rsidR="00E945A0" w:rsidRPr="00A27241" w:rsidRDefault="00E945A0" w:rsidP="009A1B59">
                  <w:pPr>
                    <w:spacing w:after="0" w:line="240" w:lineRule="auto"/>
                    <w:ind w:left="-108" w:right="-108"/>
                    <w:jc w:val="center"/>
                    <w:rPr>
                      <w:rFonts w:ascii="Times New Roman" w:eastAsia="Calibri" w:hAnsi="Times New Roman" w:cs="Times New Roman"/>
                      <w:b/>
                      <w:sz w:val="24"/>
                      <w:szCs w:val="24"/>
                    </w:rPr>
                  </w:pPr>
                  <w:r w:rsidRPr="00A27241">
                    <w:rPr>
                      <w:rFonts w:ascii="Times New Roman" w:eastAsia="Times New Roman" w:hAnsi="Times New Roman" w:cs="Times New Roman"/>
                      <w:b/>
                      <w:bCs/>
                      <w:sz w:val="24"/>
                      <w:szCs w:val="24"/>
                      <w:lang w:eastAsia="ru-RU"/>
                    </w:rPr>
                    <w:t>Bifați</w:t>
                  </w:r>
                </w:p>
              </w:tc>
            </w:tr>
            <w:tr w:rsidR="00E945A0" w:rsidRPr="00A27241" w:rsidTr="009A1B59">
              <w:trPr>
                <w:trHeight w:val="326"/>
              </w:trPr>
              <w:tc>
                <w:tcPr>
                  <w:tcW w:w="720" w:type="dxa"/>
                  <w:vMerge w:val="restart"/>
                  <w:shd w:val="clear" w:color="auto" w:fill="auto"/>
                </w:tcPr>
                <w:p w:rsidR="00E945A0" w:rsidRPr="00A27241" w:rsidRDefault="00E945A0" w:rsidP="009A1B59">
                  <w:pPr>
                    <w:spacing w:after="0" w:line="240" w:lineRule="auto"/>
                    <w:rPr>
                      <w:rFonts w:ascii="Times New Roman" w:eastAsia="Calibri" w:hAnsi="Times New Roman" w:cs="Times New Roman"/>
                      <w:sz w:val="24"/>
                      <w:szCs w:val="24"/>
                    </w:rPr>
                  </w:pPr>
                  <w:r w:rsidRPr="00A27241">
                    <w:rPr>
                      <w:rFonts w:ascii="Times New Roman" w:eastAsia="Calibri" w:hAnsi="Times New Roman" w:cs="Times New Roman"/>
                      <w:sz w:val="24"/>
                      <w:szCs w:val="24"/>
                    </w:rPr>
                    <w:t>2.1</w:t>
                  </w:r>
                </w:p>
              </w:tc>
              <w:tc>
                <w:tcPr>
                  <w:tcW w:w="3384" w:type="dxa"/>
                  <w:vMerge w:val="restart"/>
                  <w:shd w:val="clear" w:color="auto" w:fill="auto"/>
                </w:tcPr>
                <w:p w:rsidR="00E945A0" w:rsidRPr="00A27241" w:rsidRDefault="00E945A0" w:rsidP="009A1B59">
                  <w:pPr>
                    <w:spacing w:after="0" w:line="240" w:lineRule="auto"/>
                    <w:rPr>
                      <w:rFonts w:ascii="Times New Roman" w:eastAsia="Calibri" w:hAnsi="Times New Roman" w:cs="Times New Roman"/>
                      <w:sz w:val="24"/>
                      <w:szCs w:val="24"/>
                    </w:rPr>
                  </w:pPr>
                  <w:r w:rsidRPr="00A27241">
                    <w:rPr>
                      <w:rFonts w:ascii="Times New Roman" w:eastAsia="Calibri" w:hAnsi="Times New Roman" w:cs="Times New Roman"/>
                      <w:sz w:val="24"/>
                      <w:szCs w:val="24"/>
                    </w:rPr>
                    <w:t xml:space="preserve">medicament </w:t>
                  </w:r>
                </w:p>
                <w:p w:rsidR="00E945A0" w:rsidRPr="00A27241" w:rsidRDefault="00E945A0" w:rsidP="009A1B59">
                  <w:pPr>
                    <w:spacing w:after="0" w:line="240" w:lineRule="auto"/>
                    <w:rPr>
                      <w:rFonts w:ascii="Times New Roman" w:eastAsia="Calibri" w:hAnsi="Times New Roman" w:cs="Times New Roman"/>
                      <w:sz w:val="24"/>
                      <w:szCs w:val="24"/>
                    </w:rPr>
                  </w:pPr>
                  <w:r w:rsidRPr="00A27241">
                    <w:rPr>
                      <w:rFonts w:ascii="Times New Roman" w:eastAsia="Calibri" w:hAnsi="Times New Roman" w:cs="Times New Roman"/>
                      <w:sz w:val="24"/>
                      <w:szCs w:val="24"/>
                    </w:rPr>
                    <w:t>de uz veterinar</w:t>
                  </w:r>
                </w:p>
              </w:tc>
              <w:tc>
                <w:tcPr>
                  <w:tcW w:w="3656" w:type="dxa"/>
                  <w:shd w:val="clear" w:color="auto" w:fill="auto"/>
                </w:tcPr>
                <w:p w:rsidR="00E945A0" w:rsidRPr="00A27241" w:rsidRDefault="00E945A0" w:rsidP="009A1B59">
                  <w:pPr>
                    <w:spacing w:after="0" w:line="240" w:lineRule="auto"/>
                    <w:ind w:right="-108"/>
                    <w:rPr>
                      <w:rFonts w:ascii="Times New Roman" w:eastAsia="Calibri" w:hAnsi="Times New Roman" w:cs="Times New Roman"/>
                      <w:sz w:val="24"/>
                      <w:szCs w:val="24"/>
                    </w:rPr>
                  </w:pPr>
                  <w:r w:rsidRPr="00A27241">
                    <w:rPr>
                      <w:rFonts w:ascii="Times New Roman" w:eastAsia="Calibri" w:hAnsi="Times New Roman" w:cs="Times New Roman"/>
                      <w:sz w:val="24"/>
                      <w:szCs w:val="24"/>
                    </w:rPr>
                    <w:t>pentru animale de interes economic</w:t>
                  </w:r>
                </w:p>
              </w:tc>
              <w:tc>
                <w:tcPr>
                  <w:tcW w:w="1276" w:type="dxa"/>
                  <w:shd w:val="clear" w:color="auto" w:fill="auto"/>
                </w:tcPr>
                <w:p w:rsidR="00E945A0" w:rsidRPr="00A27241" w:rsidRDefault="00E945A0" w:rsidP="009A1B59">
                  <w:pPr>
                    <w:spacing w:after="0" w:line="240" w:lineRule="auto"/>
                    <w:jc w:val="center"/>
                    <w:rPr>
                      <w:rFonts w:ascii="Times New Roman" w:eastAsia="Calibri" w:hAnsi="Times New Roman" w:cs="Times New Roman"/>
                      <w:sz w:val="24"/>
                      <w:szCs w:val="24"/>
                    </w:rPr>
                  </w:pPr>
                  <w:r w:rsidRPr="00A27241">
                    <w:rPr>
                      <w:rFonts w:ascii="Times New Roman" w:eastAsia="Calibri" w:hAnsi="Times New Roman" w:cs="Times New Roman"/>
                      <w:sz w:val="24"/>
                      <w:szCs w:val="24"/>
                    </w:rPr>
                    <w:fldChar w:fldCharType="begin">
                      <w:ffData>
                        <w:name w:val=""/>
                        <w:enabled/>
                        <w:calcOnExit w:val="0"/>
                        <w:checkBox>
                          <w:size w:val="28"/>
                          <w:default w:val="0"/>
                        </w:checkBox>
                      </w:ffData>
                    </w:fldChar>
                  </w:r>
                  <w:r w:rsidRPr="00A27241">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A27241">
                    <w:rPr>
                      <w:rFonts w:ascii="Times New Roman" w:eastAsia="Calibri" w:hAnsi="Times New Roman" w:cs="Times New Roman"/>
                      <w:sz w:val="24"/>
                      <w:szCs w:val="24"/>
                    </w:rPr>
                    <w:fldChar w:fldCharType="end"/>
                  </w:r>
                </w:p>
              </w:tc>
            </w:tr>
            <w:tr w:rsidR="00E945A0" w:rsidRPr="00A27241" w:rsidTr="009A1B59">
              <w:trPr>
                <w:trHeight w:val="344"/>
              </w:trPr>
              <w:tc>
                <w:tcPr>
                  <w:tcW w:w="720" w:type="dxa"/>
                  <w:vMerge/>
                  <w:shd w:val="clear" w:color="auto" w:fill="auto"/>
                </w:tcPr>
                <w:p w:rsidR="00E945A0" w:rsidRPr="00A27241" w:rsidRDefault="00E945A0" w:rsidP="009A1B59">
                  <w:pPr>
                    <w:spacing w:after="0" w:line="240" w:lineRule="auto"/>
                    <w:jc w:val="both"/>
                    <w:rPr>
                      <w:rFonts w:ascii="Times New Roman" w:eastAsia="Calibri" w:hAnsi="Times New Roman" w:cs="Times New Roman"/>
                      <w:sz w:val="24"/>
                      <w:szCs w:val="24"/>
                    </w:rPr>
                  </w:pPr>
                </w:p>
              </w:tc>
              <w:tc>
                <w:tcPr>
                  <w:tcW w:w="3384" w:type="dxa"/>
                  <w:vMerge/>
                  <w:shd w:val="clear" w:color="auto" w:fill="auto"/>
                </w:tcPr>
                <w:p w:rsidR="00E945A0" w:rsidRPr="00A27241" w:rsidRDefault="00E945A0" w:rsidP="009A1B59">
                  <w:pPr>
                    <w:spacing w:after="0" w:line="240" w:lineRule="auto"/>
                    <w:jc w:val="both"/>
                    <w:rPr>
                      <w:rFonts w:ascii="Times New Roman" w:eastAsia="Calibri" w:hAnsi="Times New Roman" w:cs="Times New Roman"/>
                      <w:sz w:val="24"/>
                      <w:szCs w:val="24"/>
                    </w:rPr>
                  </w:pPr>
                </w:p>
              </w:tc>
              <w:tc>
                <w:tcPr>
                  <w:tcW w:w="3656" w:type="dxa"/>
                  <w:shd w:val="clear" w:color="auto" w:fill="auto"/>
                </w:tcPr>
                <w:p w:rsidR="00E945A0" w:rsidRPr="00A27241" w:rsidRDefault="00E945A0" w:rsidP="009A1B59">
                  <w:pPr>
                    <w:spacing w:after="0" w:line="240" w:lineRule="auto"/>
                    <w:rPr>
                      <w:rFonts w:ascii="Times New Roman" w:eastAsia="Calibri" w:hAnsi="Times New Roman" w:cs="Times New Roman"/>
                      <w:sz w:val="24"/>
                      <w:szCs w:val="24"/>
                    </w:rPr>
                  </w:pPr>
                  <w:r w:rsidRPr="00A27241">
                    <w:rPr>
                      <w:rFonts w:ascii="Times New Roman" w:eastAsia="Calibri" w:hAnsi="Times New Roman" w:cs="Times New Roman"/>
                      <w:sz w:val="24"/>
                      <w:szCs w:val="24"/>
                    </w:rPr>
                    <w:t>pentru animale de companie</w:t>
                  </w:r>
                </w:p>
              </w:tc>
              <w:tc>
                <w:tcPr>
                  <w:tcW w:w="1276" w:type="dxa"/>
                  <w:shd w:val="clear" w:color="auto" w:fill="auto"/>
                </w:tcPr>
                <w:p w:rsidR="00E945A0" w:rsidRPr="00A27241" w:rsidRDefault="00E945A0" w:rsidP="009A1B59">
                  <w:pPr>
                    <w:spacing w:after="0" w:line="240" w:lineRule="auto"/>
                    <w:jc w:val="center"/>
                    <w:rPr>
                      <w:rFonts w:ascii="Times New Roman" w:eastAsia="Calibri" w:hAnsi="Times New Roman" w:cs="Times New Roman"/>
                      <w:sz w:val="24"/>
                      <w:szCs w:val="24"/>
                    </w:rPr>
                  </w:pPr>
                  <w:r w:rsidRPr="00A27241">
                    <w:rPr>
                      <w:rFonts w:ascii="Times New Roman" w:eastAsia="Calibri" w:hAnsi="Times New Roman" w:cs="Times New Roman"/>
                      <w:sz w:val="24"/>
                      <w:szCs w:val="24"/>
                    </w:rPr>
                    <w:fldChar w:fldCharType="begin">
                      <w:ffData>
                        <w:name w:val=""/>
                        <w:enabled/>
                        <w:calcOnExit w:val="0"/>
                        <w:checkBox>
                          <w:size w:val="28"/>
                          <w:default w:val="0"/>
                        </w:checkBox>
                      </w:ffData>
                    </w:fldChar>
                  </w:r>
                  <w:r w:rsidRPr="00A27241">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A27241">
                    <w:rPr>
                      <w:rFonts w:ascii="Times New Roman" w:eastAsia="Calibri" w:hAnsi="Times New Roman" w:cs="Times New Roman"/>
                      <w:sz w:val="24"/>
                      <w:szCs w:val="24"/>
                    </w:rPr>
                    <w:fldChar w:fldCharType="end"/>
                  </w:r>
                </w:p>
              </w:tc>
            </w:tr>
            <w:tr w:rsidR="00E945A0" w:rsidRPr="00A27241" w:rsidTr="009A1B59">
              <w:trPr>
                <w:trHeight w:val="253"/>
              </w:trPr>
              <w:tc>
                <w:tcPr>
                  <w:tcW w:w="720" w:type="dxa"/>
                  <w:shd w:val="clear" w:color="auto" w:fill="auto"/>
                </w:tcPr>
                <w:p w:rsidR="00E945A0" w:rsidRPr="00A27241" w:rsidRDefault="00E945A0" w:rsidP="009A1B59">
                  <w:pPr>
                    <w:spacing w:after="0" w:line="240" w:lineRule="auto"/>
                    <w:rPr>
                      <w:rFonts w:ascii="Times New Roman" w:eastAsia="Calibri" w:hAnsi="Times New Roman" w:cs="Times New Roman"/>
                      <w:sz w:val="24"/>
                      <w:szCs w:val="24"/>
                    </w:rPr>
                  </w:pPr>
                  <w:r w:rsidRPr="00A27241">
                    <w:rPr>
                      <w:rFonts w:ascii="Times New Roman" w:eastAsia="Calibri" w:hAnsi="Times New Roman" w:cs="Times New Roman"/>
                      <w:sz w:val="24"/>
                      <w:szCs w:val="24"/>
                    </w:rPr>
                    <w:t>2.2</w:t>
                  </w:r>
                </w:p>
              </w:tc>
              <w:tc>
                <w:tcPr>
                  <w:tcW w:w="7040" w:type="dxa"/>
                  <w:gridSpan w:val="2"/>
                  <w:shd w:val="clear" w:color="auto" w:fill="auto"/>
                </w:tcPr>
                <w:p w:rsidR="00E945A0" w:rsidRPr="00A27241" w:rsidRDefault="00E945A0" w:rsidP="009A1B59">
                  <w:pPr>
                    <w:spacing w:after="0" w:line="240" w:lineRule="auto"/>
                    <w:rPr>
                      <w:rFonts w:ascii="Times New Roman" w:eastAsia="Calibri" w:hAnsi="Times New Roman" w:cs="Times New Roman"/>
                      <w:sz w:val="24"/>
                      <w:szCs w:val="24"/>
                    </w:rPr>
                  </w:pPr>
                  <w:r w:rsidRPr="00A27241">
                    <w:rPr>
                      <w:rFonts w:ascii="Times New Roman" w:eastAsia="Calibri" w:hAnsi="Times New Roman" w:cs="Times New Roman"/>
                      <w:sz w:val="24"/>
                      <w:szCs w:val="24"/>
                    </w:rPr>
                    <w:t>medicament de uz veterinar imunologic</w:t>
                  </w:r>
                </w:p>
              </w:tc>
              <w:tc>
                <w:tcPr>
                  <w:tcW w:w="1276" w:type="dxa"/>
                  <w:shd w:val="clear" w:color="auto" w:fill="auto"/>
                </w:tcPr>
                <w:p w:rsidR="00E945A0" w:rsidRPr="00A27241" w:rsidRDefault="00E945A0" w:rsidP="009A1B59">
                  <w:pPr>
                    <w:spacing w:after="0" w:line="240" w:lineRule="auto"/>
                    <w:jc w:val="center"/>
                    <w:rPr>
                      <w:rFonts w:ascii="Times New Roman" w:eastAsia="Calibri" w:hAnsi="Times New Roman" w:cs="Times New Roman"/>
                      <w:sz w:val="24"/>
                      <w:szCs w:val="24"/>
                    </w:rPr>
                  </w:pPr>
                  <w:r w:rsidRPr="00A27241">
                    <w:rPr>
                      <w:rFonts w:ascii="Times New Roman" w:eastAsia="Calibri" w:hAnsi="Times New Roman" w:cs="Times New Roman"/>
                      <w:sz w:val="24"/>
                      <w:szCs w:val="24"/>
                    </w:rPr>
                    <w:fldChar w:fldCharType="begin">
                      <w:ffData>
                        <w:name w:val=""/>
                        <w:enabled/>
                        <w:calcOnExit w:val="0"/>
                        <w:checkBox>
                          <w:size w:val="28"/>
                          <w:default w:val="0"/>
                        </w:checkBox>
                      </w:ffData>
                    </w:fldChar>
                  </w:r>
                  <w:r w:rsidRPr="00A27241">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A27241">
                    <w:rPr>
                      <w:rFonts w:ascii="Times New Roman" w:eastAsia="Calibri" w:hAnsi="Times New Roman" w:cs="Times New Roman"/>
                      <w:sz w:val="24"/>
                      <w:szCs w:val="24"/>
                    </w:rPr>
                    <w:fldChar w:fldCharType="end"/>
                  </w:r>
                </w:p>
              </w:tc>
            </w:tr>
            <w:tr w:rsidR="00E945A0" w:rsidRPr="00A27241" w:rsidTr="009A1B59">
              <w:trPr>
                <w:trHeight w:val="339"/>
              </w:trPr>
              <w:tc>
                <w:tcPr>
                  <w:tcW w:w="720" w:type="dxa"/>
                  <w:vMerge w:val="restart"/>
                  <w:shd w:val="clear" w:color="auto" w:fill="auto"/>
                </w:tcPr>
                <w:p w:rsidR="00E945A0" w:rsidRPr="00A27241" w:rsidRDefault="00E945A0" w:rsidP="009A1B59">
                  <w:pPr>
                    <w:spacing w:after="0" w:line="240" w:lineRule="auto"/>
                    <w:jc w:val="both"/>
                    <w:rPr>
                      <w:rFonts w:ascii="Times New Roman" w:eastAsia="Calibri" w:hAnsi="Times New Roman" w:cs="Times New Roman"/>
                      <w:sz w:val="24"/>
                      <w:szCs w:val="24"/>
                    </w:rPr>
                  </w:pPr>
                  <w:r w:rsidRPr="00A27241">
                    <w:rPr>
                      <w:rFonts w:ascii="Times New Roman" w:eastAsia="Calibri" w:hAnsi="Times New Roman" w:cs="Times New Roman"/>
                      <w:sz w:val="24"/>
                      <w:szCs w:val="24"/>
                    </w:rPr>
                    <w:t>2.3</w:t>
                  </w:r>
                </w:p>
              </w:tc>
              <w:tc>
                <w:tcPr>
                  <w:tcW w:w="3384" w:type="dxa"/>
                  <w:vMerge w:val="restart"/>
                  <w:shd w:val="clear" w:color="auto" w:fill="auto"/>
                </w:tcPr>
                <w:p w:rsidR="00E945A0" w:rsidRPr="00A27241" w:rsidRDefault="00E945A0" w:rsidP="009A1B59">
                  <w:pPr>
                    <w:spacing w:after="0" w:line="240" w:lineRule="auto"/>
                    <w:jc w:val="both"/>
                    <w:rPr>
                      <w:rFonts w:ascii="Times New Roman" w:eastAsia="Calibri" w:hAnsi="Times New Roman" w:cs="Times New Roman"/>
                      <w:sz w:val="24"/>
                      <w:szCs w:val="24"/>
                    </w:rPr>
                  </w:pPr>
                  <w:r w:rsidRPr="00A27241">
                    <w:rPr>
                      <w:rFonts w:ascii="Times New Roman" w:eastAsia="Calibri" w:hAnsi="Times New Roman" w:cs="Times New Roman"/>
                      <w:sz w:val="24"/>
                      <w:szCs w:val="24"/>
                    </w:rPr>
                    <w:t xml:space="preserve">substanţă </w:t>
                  </w:r>
                </w:p>
                <w:p w:rsidR="00E945A0" w:rsidRPr="00A27241" w:rsidRDefault="00E945A0" w:rsidP="009A1B59">
                  <w:pPr>
                    <w:spacing w:after="0" w:line="240" w:lineRule="auto"/>
                    <w:ind w:right="-108"/>
                    <w:rPr>
                      <w:rFonts w:ascii="Times New Roman" w:eastAsia="Calibri" w:hAnsi="Times New Roman" w:cs="Times New Roman"/>
                      <w:sz w:val="24"/>
                      <w:szCs w:val="24"/>
                    </w:rPr>
                  </w:pPr>
                  <w:r w:rsidRPr="00A27241">
                    <w:rPr>
                      <w:rFonts w:ascii="Times New Roman" w:eastAsia="Calibri" w:hAnsi="Times New Roman" w:cs="Times New Roman"/>
                      <w:sz w:val="24"/>
                      <w:szCs w:val="24"/>
                    </w:rPr>
                    <w:t>medicamentoasă activă</w:t>
                  </w:r>
                </w:p>
              </w:tc>
              <w:tc>
                <w:tcPr>
                  <w:tcW w:w="3656" w:type="dxa"/>
                  <w:shd w:val="clear" w:color="auto" w:fill="auto"/>
                </w:tcPr>
                <w:p w:rsidR="00E945A0" w:rsidRPr="00A27241" w:rsidRDefault="00E945A0" w:rsidP="009A1B59">
                  <w:pPr>
                    <w:spacing w:after="0" w:line="240" w:lineRule="auto"/>
                    <w:ind w:right="-108"/>
                    <w:rPr>
                      <w:rFonts w:ascii="Times New Roman" w:eastAsia="Calibri" w:hAnsi="Times New Roman" w:cs="Times New Roman"/>
                      <w:sz w:val="24"/>
                      <w:szCs w:val="24"/>
                    </w:rPr>
                  </w:pPr>
                  <w:r w:rsidRPr="00A27241">
                    <w:rPr>
                      <w:rFonts w:ascii="Times New Roman" w:eastAsia="Calibri" w:hAnsi="Times New Roman" w:cs="Times New Roman"/>
                      <w:sz w:val="24"/>
                      <w:szCs w:val="24"/>
                    </w:rPr>
                    <w:t>pentru animale de interes economic</w:t>
                  </w:r>
                </w:p>
              </w:tc>
              <w:tc>
                <w:tcPr>
                  <w:tcW w:w="1276" w:type="dxa"/>
                  <w:shd w:val="clear" w:color="auto" w:fill="auto"/>
                </w:tcPr>
                <w:p w:rsidR="00E945A0" w:rsidRPr="00A27241" w:rsidRDefault="00E945A0" w:rsidP="009A1B59">
                  <w:pPr>
                    <w:spacing w:after="0" w:line="240" w:lineRule="auto"/>
                    <w:jc w:val="center"/>
                    <w:rPr>
                      <w:rFonts w:ascii="Times New Roman" w:eastAsia="Calibri" w:hAnsi="Times New Roman" w:cs="Times New Roman"/>
                      <w:sz w:val="24"/>
                      <w:szCs w:val="24"/>
                    </w:rPr>
                  </w:pPr>
                  <w:r w:rsidRPr="00A27241">
                    <w:rPr>
                      <w:rFonts w:ascii="Times New Roman" w:eastAsia="Calibri" w:hAnsi="Times New Roman" w:cs="Times New Roman"/>
                      <w:sz w:val="24"/>
                      <w:szCs w:val="24"/>
                    </w:rPr>
                    <w:fldChar w:fldCharType="begin">
                      <w:ffData>
                        <w:name w:val=""/>
                        <w:enabled/>
                        <w:calcOnExit w:val="0"/>
                        <w:checkBox>
                          <w:size w:val="28"/>
                          <w:default w:val="0"/>
                        </w:checkBox>
                      </w:ffData>
                    </w:fldChar>
                  </w:r>
                  <w:r w:rsidRPr="00A27241">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A27241">
                    <w:rPr>
                      <w:rFonts w:ascii="Times New Roman" w:eastAsia="Calibri" w:hAnsi="Times New Roman" w:cs="Times New Roman"/>
                      <w:sz w:val="24"/>
                      <w:szCs w:val="24"/>
                    </w:rPr>
                    <w:fldChar w:fldCharType="end"/>
                  </w:r>
                </w:p>
              </w:tc>
            </w:tr>
            <w:tr w:rsidR="00E945A0" w:rsidRPr="00A27241" w:rsidTr="009A1B59">
              <w:trPr>
                <w:trHeight w:val="150"/>
              </w:trPr>
              <w:tc>
                <w:tcPr>
                  <w:tcW w:w="720" w:type="dxa"/>
                  <w:vMerge/>
                  <w:shd w:val="clear" w:color="auto" w:fill="auto"/>
                </w:tcPr>
                <w:p w:rsidR="00E945A0" w:rsidRPr="00A27241" w:rsidRDefault="00E945A0" w:rsidP="009A1B59">
                  <w:pPr>
                    <w:spacing w:after="0" w:line="240" w:lineRule="auto"/>
                    <w:jc w:val="both"/>
                    <w:rPr>
                      <w:rFonts w:ascii="Times New Roman" w:eastAsia="Calibri" w:hAnsi="Times New Roman" w:cs="Times New Roman"/>
                      <w:sz w:val="24"/>
                      <w:szCs w:val="24"/>
                    </w:rPr>
                  </w:pPr>
                </w:p>
              </w:tc>
              <w:tc>
                <w:tcPr>
                  <w:tcW w:w="3384" w:type="dxa"/>
                  <w:vMerge/>
                  <w:shd w:val="clear" w:color="auto" w:fill="auto"/>
                </w:tcPr>
                <w:p w:rsidR="00E945A0" w:rsidRPr="00A27241" w:rsidRDefault="00E945A0" w:rsidP="009A1B59">
                  <w:pPr>
                    <w:spacing w:after="0" w:line="240" w:lineRule="auto"/>
                    <w:jc w:val="both"/>
                    <w:rPr>
                      <w:rFonts w:ascii="Times New Roman" w:eastAsia="Calibri" w:hAnsi="Times New Roman" w:cs="Times New Roman"/>
                      <w:sz w:val="24"/>
                      <w:szCs w:val="24"/>
                    </w:rPr>
                  </w:pPr>
                </w:p>
              </w:tc>
              <w:tc>
                <w:tcPr>
                  <w:tcW w:w="3656" w:type="dxa"/>
                  <w:shd w:val="clear" w:color="auto" w:fill="auto"/>
                </w:tcPr>
                <w:p w:rsidR="00E945A0" w:rsidRPr="00A27241" w:rsidRDefault="00E945A0" w:rsidP="009A1B59">
                  <w:pPr>
                    <w:spacing w:after="0" w:line="240" w:lineRule="auto"/>
                    <w:rPr>
                      <w:rFonts w:ascii="Times New Roman" w:eastAsia="Calibri" w:hAnsi="Times New Roman" w:cs="Times New Roman"/>
                      <w:sz w:val="24"/>
                      <w:szCs w:val="24"/>
                    </w:rPr>
                  </w:pPr>
                  <w:r w:rsidRPr="00A27241">
                    <w:rPr>
                      <w:rFonts w:ascii="Times New Roman" w:eastAsia="Calibri" w:hAnsi="Times New Roman" w:cs="Times New Roman"/>
                      <w:sz w:val="24"/>
                      <w:szCs w:val="24"/>
                    </w:rPr>
                    <w:t>pentru animale de companie</w:t>
                  </w:r>
                </w:p>
              </w:tc>
              <w:tc>
                <w:tcPr>
                  <w:tcW w:w="1276" w:type="dxa"/>
                  <w:shd w:val="clear" w:color="auto" w:fill="auto"/>
                </w:tcPr>
                <w:p w:rsidR="00E945A0" w:rsidRPr="00A27241" w:rsidRDefault="00E945A0" w:rsidP="009A1B59">
                  <w:pPr>
                    <w:spacing w:after="0" w:line="240" w:lineRule="auto"/>
                    <w:jc w:val="center"/>
                    <w:rPr>
                      <w:rFonts w:ascii="Times New Roman" w:eastAsia="Calibri" w:hAnsi="Times New Roman" w:cs="Times New Roman"/>
                      <w:sz w:val="24"/>
                      <w:szCs w:val="24"/>
                    </w:rPr>
                  </w:pPr>
                  <w:r w:rsidRPr="00A27241">
                    <w:rPr>
                      <w:rFonts w:ascii="Times New Roman" w:eastAsia="Calibri" w:hAnsi="Times New Roman" w:cs="Times New Roman"/>
                      <w:sz w:val="24"/>
                      <w:szCs w:val="24"/>
                    </w:rPr>
                    <w:fldChar w:fldCharType="begin">
                      <w:ffData>
                        <w:name w:val=""/>
                        <w:enabled/>
                        <w:calcOnExit w:val="0"/>
                        <w:checkBox>
                          <w:size w:val="28"/>
                          <w:default w:val="0"/>
                        </w:checkBox>
                      </w:ffData>
                    </w:fldChar>
                  </w:r>
                  <w:r w:rsidRPr="00A27241">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A27241">
                    <w:rPr>
                      <w:rFonts w:ascii="Times New Roman" w:eastAsia="Calibri" w:hAnsi="Times New Roman" w:cs="Times New Roman"/>
                      <w:sz w:val="24"/>
                      <w:szCs w:val="24"/>
                    </w:rPr>
                    <w:fldChar w:fldCharType="end"/>
                  </w:r>
                </w:p>
              </w:tc>
            </w:tr>
            <w:tr w:rsidR="00E945A0" w:rsidRPr="00A27241" w:rsidTr="009A1B59">
              <w:trPr>
                <w:trHeight w:val="339"/>
              </w:trPr>
              <w:tc>
                <w:tcPr>
                  <w:tcW w:w="720" w:type="dxa"/>
                  <w:shd w:val="clear" w:color="auto" w:fill="auto"/>
                </w:tcPr>
                <w:p w:rsidR="00E945A0" w:rsidRPr="00A27241" w:rsidRDefault="00E945A0" w:rsidP="009A1B59">
                  <w:pPr>
                    <w:spacing w:after="0" w:line="240" w:lineRule="auto"/>
                    <w:jc w:val="both"/>
                    <w:rPr>
                      <w:rFonts w:ascii="Times New Roman" w:eastAsia="Calibri" w:hAnsi="Times New Roman" w:cs="Times New Roman"/>
                      <w:sz w:val="24"/>
                      <w:szCs w:val="24"/>
                    </w:rPr>
                  </w:pPr>
                  <w:r w:rsidRPr="00A27241">
                    <w:rPr>
                      <w:rFonts w:ascii="Times New Roman" w:eastAsia="Calibri" w:hAnsi="Times New Roman" w:cs="Times New Roman"/>
                      <w:sz w:val="24"/>
                      <w:szCs w:val="24"/>
                    </w:rPr>
                    <w:t>2.4</w:t>
                  </w:r>
                </w:p>
              </w:tc>
              <w:tc>
                <w:tcPr>
                  <w:tcW w:w="7040" w:type="dxa"/>
                  <w:gridSpan w:val="2"/>
                  <w:shd w:val="clear" w:color="auto" w:fill="auto"/>
                </w:tcPr>
                <w:p w:rsidR="00E945A0" w:rsidRPr="00A27241" w:rsidRDefault="00E945A0" w:rsidP="009A1B59">
                  <w:pPr>
                    <w:spacing w:after="0" w:line="240" w:lineRule="auto"/>
                    <w:jc w:val="both"/>
                    <w:rPr>
                      <w:rFonts w:ascii="Times New Roman" w:eastAsia="Calibri" w:hAnsi="Times New Roman" w:cs="Times New Roman"/>
                      <w:sz w:val="24"/>
                      <w:szCs w:val="24"/>
                    </w:rPr>
                  </w:pPr>
                  <w:r w:rsidRPr="00A27241">
                    <w:rPr>
                      <w:rFonts w:ascii="Times New Roman" w:eastAsia="Calibri" w:hAnsi="Times New Roman" w:cs="Times New Roman"/>
                      <w:sz w:val="24"/>
                      <w:szCs w:val="24"/>
                    </w:rPr>
                    <w:t>dezinfectant</w:t>
                  </w:r>
                </w:p>
              </w:tc>
              <w:tc>
                <w:tcPr>
                  <w:tcW w:w="1276" w:type="dxa"/>
                  <w:shd w:val="clear" w:color="auto" w:fill="auto"/>
                </w:tcPr>
                <w:p w:rsidR="00E945A0" w:rsidRPr="00A27241" w:rsidRDefault="00E945A0" w:rsidP="009A1B59">
                  <w:pPr>
                    <w:spacing w:after="0" w:line="240" w:lineRule="auto"/>
                    <w:jc w:val="center"/>
                    <w:rPr>
                      <w:rFonts w:ascii="Times New Roman" w:eastAsia="Calibri" w:hAnsi="Times New Roman" w:cs="Times New Roman"/>
                      <w:sz w:val="24"/>
                      <w:szCs w:val="24"/>
                    </w:rPr>
                  </w:pPr>
                  <w:r w:rsidRPr="00A27241">
                    <w:rPr>
                      <w:rFonts w:ascii="Times New Roman" w:eastAsia="Calibri" w:hAnsi="Times New Roman" w:cs="Times New Roman"/>
                      <w:sz w:val="24"/>
                      <w:szCs w:val="24"/>
                    </w:rPr>
                    <w:fldChar w:fldCharType="begin">
                      <w:ffData>
                        <w:name w:val=""/>
                        <w:enabled/>
                        <w:calcOnExit w:val="0"/>
                        <w:checkBox>
                          <w:size w:val="28"/>
                          <w:default w:val="0"/>
                        </w:checkBox>
                      </w:ffData>
                    </w:fldChar>
                  </w:r>
                  <w:r w:rsidRPr="00A27241">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A27241">
                    <w:rPr>
                      <w:rFonts w:ascii="Times New Roman" w:eastAsia="Calibri" w:hAnsi="Times New Roman" w:cs="Times New Roman"/>
                      <w:sz w:val="24"/>
                      <w:szCs w:val="24"/>
                    </w:rPr>
                    <w:fldChar w:fldCharType="end"/>
                  </w:r>
                </w:p>
              </w:tc>
            </w:tr>
            <w:tr w:rsidR="00E945A0" w:rsidRPr="00A27241" w:rsidTr="009A1B59">
              <w:trPr>
                <w:trHeight w:val="326"/>
              </w:trPr>
              <w:tc>
                <w:tcPr>
                  <w:tcW w:w="720" w:type="dxa"/>
                  <w:shd w:val="clear" w:color="auto" w:fill="auto"/>
                </w:tcPr>
                <w:p w:rsidR="00E945A0" w:rsidRPr="00A27241" w:rsidRDefault="00E945A0" w:rsidP="009A1B59">
                  <w:pPr>
                    <w:spacing w:after="0" w:line="240" w:lineRule="auto"/>
                    <w:jc w:val="both"/>
                    <w:rPr>
                      <w:rFonts w:ascii="Times New Roman" w:eastAsia="Calibri" w:hAnsi="Times New Roman" w:cs="Times New Roman"/>
                      <w:sz w:val="24"/>
                      <w:szCs w:val="24"/>
                    </w:rPr>
                  </w:pPr>
                  <w:r w:rsidRPr="00A27241">
                    <w:rPr>
                      <w:rFonts w:ascii="Times New Roman" w:eastAsia="Calibri" w:hAnsi="Times New Roman" w:cs="Times New Roman"/>
                      <w:sz w:val="24"/>
                      <w:szCs w:val="24"/>
                    </w:rPr>
                    <w:t>2.5</w:t>
                  </w:r>
                </w:p>
              </w:tc>
              <w:tc>
                <w:tcPr>
                  <w:tcW w:w="7040" w:type="dxa"/>
                  <w:gridSpan w:val="2"/>
                  <w:shd w:val="clear" w:color="auto" w:fill="auto"/>
                </w:tcPr>
                <w:p w:rsidR="00E945A0" w:rsidRPr="00A27241" w:rsidRDefault="00E945A0" w:rsidP="009A1B59">
                  <w:pPr>
                    <w:spacing w:after="0" w:line="240" w:lineRule="auto"/>
                    <w:jc w:val="both"/>
                    <w:rPr>
                      <w:rFonts w:ascii="Times New Roman" w:eastAsia="Calibri" w:hAnsi="Times New Roman" w:cs="Times New Roman"/>
                      <w:sz w:val="24"/>
                      <w:szCs w:val="24"/>
                    </w:rPr>
                  </w:pPr>
                  <w:r w:rsidRPr="00A27241">
                    <w:rPr>
                      <w:rFonts w:ascii="Times New Roman" w:eastAsia="Calibri" w:hAnsi="Times New Roman" w:cs="Times New Roman"/>
                      <w:sz w:val="24"/>
                      <w:szCs w:val="24"/>
                    </w:rPr>
                    <w:t>raticid</w:t>
                  </w:r>
                </w:p>
              </w:tc>
              <w:tc>
                <w:tcPr>
                  <w:tcW w:w="1276" w:type="dxa"/>
                  <w:shd w:val="clear" w:color="auto" w:fill="auto"/>
                </w:tcPr>
                <w:p w:rsidR="00E945A0" w:rsidRPr="00A27241" w:rsidRDefault="00E945A0" w:rsidP="009A1B59">
                  <w:pPr>
                    <w:spacing w:after="0" w:line="240" w:lineRule="auto"/>
                    <w:jc w:val="center"/>
                    <w:rPr>
                      <w:rFonts w:ascii="Times New Roman" w:eastAsia="Calibri" w:hAnsi="Times New Roman" w:cs="Times New Roman"/>
                      <w:sz w:val="24"/>
                      <w:szCs w:val="24"/>
                    </w:rPr>
                  </w:pPr>
                  <w:r w:rsidRPr="00A27241">
                    <w:rPr>
                      <w:rFonts w:ascii="Times New Roman" w:eastAsia="Calibri" w:hAnsi="Times New Roman" w:cs="Times New Roman"/>
                      <w:sz w:val="24"/>
                      <w:szCs w:val="24"/>
                    </w:rPr>
                    <w:fldChar w:fldCharType="begin">
                      <w:ffData>
                        <w:name w:val=""/>
                        <w:enabled/>
                        <w:calcOnExit w:val="0"/>
                        <w:checkBox>
                          <w:size w:val="28"/>
                          <w:default w:val="0"/>
                        </w:checkBox>
                      </w:ffData>
                    </w:fldChar>
                  </w:r>
                  <w:r w:rsidRPr="00A27241">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A27241">
                    <w:rPr>
                      <w:rFonts w:ascii="Times New Roman" w:eastAsia="Calibri" w:hAnsi="Times New Roman" w:cs="Times New Roman"/>
                      <w:sz w:val="24"/>
                      <w:szCs w:val="24"/>
                    </w:rPr>
                    <w:fldChar w:fldCharType="end"/>
                  </w:r>
                </w:p>
              </w:tc>
            </w:tr>
            <w:tr w:rsidR="00E945A0" w:rsidRPr="00A27241" w:rsidTr="009A1B59">
              <w:trPr>
                <w:trHeight w:val="339"/>
              </w:trPr>
              <w:tc>
                <w:tcPr>
                  <w:tcW w:w="720" w:type="dxa"/>
                  <w:shd w:val="clear" w:color="auto" w:fill="auto"/>
                </w:tcPr>
                <w:p w:rsidR="00E945A0" w:rsidRPr="00A27241" w:rsidRDefault="00E945A0" w:rsidP="009A1B59">
                  <w:pPr>
                    <w:spacing w:after="0" w:line="240" w:lineRule="auto"/>
                    <w:jc w:val="both"/>
                    <w:rPr>
                      <w:rFonts w:ascii="Times New Roman" w:eastAsia="Calibri" w:hAnsi="Times New Roman" w:cs="Times New Roman"/>
                      <w:sz w:val="24"/>
                      <w:szCs w:val="24"/>
                    </w:rPr>
                  </w:pPr>
                  <w:r w:rsidRPr="00A27241">
                    <w:rPr>
                      <w:rFonts w:ascii="Times New Roman" w:eastAsia="Calibri" w:hAnsi="Times New Roman" w:cs="Times New Roman"/>
                      <w:sz w:val="24"/>
                      <w:szCs w:val="24"/>
                    </w:rPr>
                    <w:t>2.6</w:t>
                  </w:r>
                </w:p>
              </w:tc>
              <w:tc>
                <w:tcPr>
                  <w:tcW w:w="7040" w:type="dxa"/>
                  <w:gridSpan w:val="2"/>
                  <w:shd w:val="clear" w:color="auto" w:fill="auto"/>
                </w:tcPr>
                <w:p w:rsidR="00E945A0" w:rsidRPr="00A27241" w:rsidRDefault="00E945A0" w:rsidP="009A1B59">
                  <w:pPr>
                    <w:spacing w:after="0" w:line="240" w:lineRule="auto"/>
                    <w:jc w:val="both"/>
                    <w:rPr>
                      <w:rFonts w:ascii="Times New Roman" w:eastAsia="Calibri" w:hAnsi="Times New Roman" w:cs="Times New Roman"/>
                      <w:sz w:val="24"/>
                      <w:szCs w:val="24"/>
                    </w:rPr>
                  </w:pPr>
                  <w:r w:rsidRPr="00A27241">
                    <w:rPr>
                      <w:rFonts w:ascii="Times New Roman" w:eastAsia="Calibri" w:hAnsi="Times New Roman" w:cs="Times New Roman"/>
                      <w:sz w:val="24"/>
                      <w:szCs w:val="24"/>
                    </w:rPr>
                    <w:t>insecticid</w:t>
                  </w:r>
                </w:p>
              </w:tc>
              <w:tc>
                <w:tcPr>
                  <w:tcW w:w="1276" w:type="dxa"/>
                  <w:shd w:val="clear" w:color="auto" w:fill="auto"/>
                </w:tcPr>
                <w:p w:rsidR="00E945A0" w:rsidRPr="00A27241" w:rsidRDefault="00E945A0" w:rsidP="009A1B59">
                  <w:pPr>
                    <w:spacing w:after="0" w:line="240" w:lineRule="auto"/>
                    <w:jc w:val="center"/>
                    <w:rPr>
                      <w:rFonts w:ascii="Times New Roman" w:eastAsia="Calibri" w:hAnsi="Times New Roman" w:cs="Times New Roman"/>
                      <w:sz w:val="24"/>
                      <w:szCs w:val="24"/>
                    </w:rPr>
                  </w:pPr>
                  <w:r w:rsidRPr="00A27241">
                    <w:rPr>
                      <w:rFonts w:ascii="Times New Roman" w:eastAsia="Calibri" w:hAnsi="Times New Roman" w:cs="Times New Roman"/>
                      <w:sz w:val="24"/>
                      <w:szCs w:val="24"/>
                    </w:rPr>
                    <w:fldChar w:fldCharType="begin">
                      <w:ffData>
                        <w:name w:val=""/>
                        <w:enabled/>
                        <w:calcOnExit w:val="0"/>
                        <w:checkBox>
                          <w:size w:val="28"/>
                          <w:default w:val="0"/>
                        </w:checkBox>
                      </w:ffData>
                    </w:fldChar>
                  </w:r>
                  <w:r w:rsidRPr="00A27241">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A27241">
                    <w:rPr>
                      <w:rFonts w:ascii="Times New Roman" w:eastAsia="Calibri" w:hAnsi="Times New Roman" w:cs="Times New Roman"/>
                      <w:sz w:val="24"/>
                      <w:szCs w:val="24"/>
                    </w:rPr>
                    <w:fldChar w:fldCharType="end"/>
                  </w:r>
                </w:p>
              </w:tc>
            </w:tr>
            <w:tr w:rsidR="00E945A0" w:rsidRPr="00A27241" w:rsidTr="009A1B59">
              <w:trPr>
                <w:trHeight w:val="339"/>
              </w:trPr>
              <w:tc>
                <w:tcPr>
                  <w:tcW w:w="720" w:type="dxa"/>
                  <w:shd w:val="clear" w:color="auto" w:fill="auto"/>
                </w:tcPr>
                <w:p w:rsidR="00E945A0" w:rsidRPr="00A27241" w:rsidRDefault="00E945A0" w:rsidP="009A1B59">
                  <w:pPr>
                    <w:spacing w:after="0" w:line="240" w:lineRule="auto"/>
                    <w:jc w:val="both"/>
                    <w:rPr>
                      <w:rFonts w:ascii="Times New Roman" w:eastAsia="Calibri" w:hAnsi="Times New Roman" w:cs="Times New Roman"/>
                      <w:sz w:val="24"/>
                      <w:szCs w:val="24"/>
                    </w:rPr>
                  </w:pPr>
                  <w:r w:rsidRPr="00A27241">
                    <w:rPr>
                      <w:rFonts w:ascii="Times New Roman" w:eastAsia="Calibri" w:hAnsi="Times New Roman" w:cs="Times New Roman"/>
                      <w:sz w:val="24"/>
                      <w:szCs w:val="24"/>
                    </w:rPr>
                    <w:t>2.7</w:t>
                  </w:r>
                </w:p>
              </w:tc>
              <w:tc>
                <w:tcPr>
                  <w:tcW w:w="7040" w:type="dxa"/>
                  <w:gridSpan w:val="2"/>
                  <w:shd w:val="clear" w:color="auto" w:fill="auto"/>
                </w:tcPr>
                <w:p w:rsidR="00E945A0" w:rsidRPr="00A27241" w:rsidRDefault="00E945A0" w:rsidP="009A1B59">
                  <w:pPr>
                    <w:spacing w:after="0" w:line="240" w:lineRule="auto"/>
                    <w:jc w:val="both"/>
                    <w:rPr>
                      <w:rFonts w:ascii="Times New Roman" w:eastAsia="Calibri" w:hAnsi="Times New Roman" w:cs="Times New Roman"/>
                      <w:sz w:val="24"/>
                      <w:szCs w:val="24"/>
                    </w:rPr>
                  </w:pPr>
                  <w:proofErr w:type="spellStart"/>
                  <w:r w:rsidRPr="00A27241">
                    <w:rPr>
                      <w:rFonts w:ascii="Times New Roman" w:eastAsia="Calibri" w:hAnsi="Times New Roman" w:cs="Times New Roman"/>
                      <w:sz w:val="24"/>
                      <w:szCs w:val="24"/>
                    </w:rPr>
                    <w:t>premix</w:t>
                  </w:r>
                  <w:proofErr w:type="spellEnd"/>
                  <w:r w:rsidRPr="00A27241">
                    <w:rPr>
                      <w:rFonts w:ascii="Times New Roman" w:eastAsia="Calibri" w:hAnsi="Times New Roman" w:cs="Times New Roman"/>
                      <w:sz w:val="24"/>
                      <w:szCs w:val="24"/>
                    </w:rPr>
                    <w:t xml:space="preserve"> pentru furaje cu conținut medicamentos</w:t>
                  </w:r>
                </w:p>
              </w:tc>
              <w:tc>
                <w:tcPr>
                  <w:tcW w:w="1276" w:type="dxa"/>
                  <w:shd w:val="clear" w:color="auto" w:fill="auto"/>
                </w:tcPr>
                <w:p w:rsidR="00E945A0" w:rsidRPr="00A27241" w:rsidRDefault="00E945A0" w:rsidP="009A1B59">
                  <w:pPr>
                    <w:spacing w:after="0" w:line="240" w:lineRule="auto"/>
                    <w:jc w:val="center"/>
                    <w:rPr>
                      <w:rFonts w:ascii="Times New Roman" w:eastAsia="Calibri" w:hAnsi="Times New Roman" w:cs="Times New Roman"/>
                      <w:sz w:val="24"/>
                      <w:szCs w:val="24"/>
                    </w:rPr>
                  </w:pPr>
                  <w:r w:rsidRPr="00A27241">
                    <w:rPr>
                      <w:rFonts w:ascii="Times New Roman" w:eastAsia="Calibri" w:hAnsi="Times New Roman" w:cs="Times New Roman"/>
                      <w:sz w:val="24"/>
                      <w:szCs w:val="24"/>
                    </w:rPr>
                    <w:fldChar w:fldCharType="begin">
                      <w:ffData>
                        <w:name w:val=""/>
                        <w:enabled/>
                        <w:calcOnExit w:val="0"/>
                        <w:checkBox>
                          <w:size w:val="28"/>
                          <w:default w:val="0"/>
                        </w:checkBox>
                      </w:ffData>
                    </w:fldChar>
                  </w:r>
                  <w:r w:rsidRPr="00A27241">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A27241">
                    <w:rPr>
                      <w:rFonts w:ascii="Times New Roman" w:eastAsia="Calibri" w:hAnsi="Times New Roman" w:cs="Times New Roman"/>
                      <w:sz w:val="24"/>
                      <w:szCs w:val="24"/>
                    </w:rPr>
                    <w:fldChar w:fldCharType="end"/>
                  </w:r>
                </w:p>
              </w:tc>
            </w:tr>
          </w:tbl>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p>
        </w:tc>
      </w:tr>
      <w:tr w:rsidR="00E945A0" w:rsidRPr="00A27241" w:rsidTr="009A1B59">
        <w:tc>
          <w:tcPr>
            <w:tcW w:w="9214"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b/>
                <w:sz w:val="24"/>
                <w:szCs w:val="24"/>
                <w:lang w:val="pt-BR" w:eastAsia="ru-RU"/>
              </w:rPr>
              <w:t>3.</w:t>
            </w:r>
            <w:r w:rsidRPr="00A27241">
              <w:rPr>
                <w:rFonts w:ascii="Times New Roman" w:eastAsia="Lucida Sans Unicode" w:hAnsi="Times New Roman" w:cs="Times New Roman"/>
                <w:sz w:val="24"/>
                <w:szCs w:val="24"/>
                <w:lang w:val="pt-BR" w:eastAsia="ru-RU"/>
              </w:rPr>
              <w:t xml:space="preserve"> Produs de -</w:t>
            </w:r>
          </w:p>
        </w:tc>
      </w:tr>
      <w:tr w:rsidR="00E945A0" w:rsidRPr="00A27241" w:rsidTr="009A1B59">
        <w:tc>
          <w:tcPr>
            <w:tcW w:w="9214"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b/>
                <w:sz w:val="24"/>
                <w:szCs w:val="24"/>
                <w:lang w:val="pt-BR" w:eastAsia="ru-RU"/>
              </w:rPr>
              <w:t>4.</w:t>
            </w:r>
            <w:r w:rsidRPr="00A27241">
              <w:rPr>
                <w:rFonts w:ascii="Times New Roman" w:eastAsia="Lucida Sans Unicode" w:hAnsi="Times New Roman" w:cs="Times New Roman"/>
                <w:sz w:val="24"/>
                <w:szCs w:val="24"/>
                <w:lang w:val="pt-BR" w:eastAsia="ru-RU"/>
              </w:rPr>
              <w:t xml:space="preserve"> Țara de origine  - </w:t>
            </w:r>
          </w:p>
        </w:tc>
      </w:tr>
      <w:tr w:rsidR="00E945A0" w:rsidRPr="00A27241" w:rsidTr="009A1B59">
        <w:tc>
          <w:tcPr>
            <w:tcW w:w="9214"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b/>
                <w:sz w:val="24"/>
                <w:szCs w:val="24"/>
                <w:lang w:val="pt-BR" w:eastAsia="ru-RU"/>
              </w:rPr>
              <w:t>5.</w:t>
            </w:r>
            <w:r w:rsidRPr="00A27241">
              <w:rPr>
                <w:rFonts w:ascii="Times New Roman" w:eastAsia="Lucida Sans Unicode" w:hAnsi="Times New Roman" w:cs="Times New Roman"/>
                <w:sz w:val="24"/>
                <w:szCs w:val="24"/>
                <w:lang w:val="pt-BR" w:eastAsia="ru-RU"/>
              </w:rPr>
              <w:t xml:space="preserve"> Concentrația - </w:t>
            </w:r>
          </w:p>
        </w:tc>
      </w:tr>
      <w:tr w:rsidR="00E945A0" w:rsidRPr="00A27241" w:rsidTr="009A1B59">
        <w:tc>
          <w:tcPr>
            <w:tcW w:w="9214"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b/>
                <w:sz w:val="24"/>
                <w:szCs w:val="24"/>
                <w:lang w:val="pt-BR" w:eastAsia="ru-RU"/>
              </w:rPr>
              <w:t>6.</w:t>
            </w:r>
            <w:r w:rsidRPr="00A27241">
              <w:rPr>
                <w:rFonts w:ascii="Times New Roman" w:eastAsia="Lucida Sans Unicode" w:hAnsi="Times New Roman" w:cs="Times New Roman"/>
                <w:sz w:val="24"/>
                <w:szCs w:val="24"/>
                <w:lang w:val="pt-BR" w:eastAsia="ru-RU"/>
              </w:rPr>
              <w:t xml:space="preserve"> Compoziția:</w:t>
            </w: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 xml:space="preserve">6.1 substanțe active - </w:t>
            </w: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6.2 excipienți -</w:t>
            </w:r>
          </w:p>
        </w:tc>
      </w:tr>
      <w:tr w:rsidR="00E945A0" w:rsidRPr="00A27241" w:rsidTr="009A1B59">
        <w:tc>
          <w:tcPr>
            <w:tcW w:w="9214" w:type="dxa"/>
            <w:shd w:val="clear" w:color="auto" w:fill="auto"/>
          </w:tcPr>
          <w:p w:rsidR="00E945A0" w:rsidRPr="00A27241" w:rsidRDefault="00E945A0" w:rsidP="009A1B59">
            <w:pPr>
              <w:widowControl w:val="0"/>
              <w:adjustRightInd w:val="0"/>
              <w:spacing w:after="0"/>
              <w:ind w:left="34"/>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b/>
                <w:sz w:val="24"/>
                <w:szCs w:val="24"/>
                <w:lang w:val="pt-BR" w:eastAsia="ru-RU"/>
              </w:rPr>
              <w:t>7.</w:t>
            </w:r>
            <w:r w:rsidRPr="00A27241">
              <w:rPr>
                <w:rFonts w:ascii="Times New Roman" w:eastAsia="Lucida Sans Unicode" w:hAnsi="Times New Roman" w:cs="Times New Roman"/>
                <w:sz w:val="24"/>
                <w:szCs w:val="24"/>
                <w:lang w:val="pt-BR" w:eastAsia="ru-RU"/>
              </w:rPr>
              <w:t xml:space="preserve"> Verificarea prezenței substanței active în lista celor indicate în </w:t>
            </w:r>
          </w:p>
          <w:p w:rsidR="00E945A0" w:rsidRPr="00A27241" w:rsidRDefault="00E945A0" w:rsidP="009A1B59">
            <w:pPr>
              <w:widowControl w:val="0"/>
              <w:adjustRightInd w:val="0"/>
              <w:spacing w:after="0"/>
              <w:ind w:left="34"/>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Ordinul ANSA nr. 267 din 24.05.2018 privind limitele maxime admisibile (LMA)</w:t>
            </w:r>
          </w:p>
          <w:p w:rsidR="00E945A0" w:rsidRPr="00A27241" w:rsidRDefault="00E945A0" w:rsidP="009A1B59">
            <w:pPr>
              <w:widowControl w:val="0"/>
              <w:adjustRightInd w:val="0"/>
              <w:spacing w:after="0"/>
              <w:rPr>
                <w:rFonts w:ascii="Times New Roman" w:eastAsia="Calibri" w:hAnsi="Times New Roman" w:cs="Times New Roman"/>
                <w:sz w:val="24"/>
                <w:szCs w:val="24"/>
              </w:rPr>
            </w:pPr>
            <w:r w:rsidRPr="00A27241">
              <w:rPr>
                <w:rFonts w:ascii="Times New Roman" w:eastAsia="Lucida Sans Unicode" w:hAnsi="Times New Roman" w:cs="Times New Roman"/>
                <w:sz w:val="24"/>
                <w:szCs w:val="24"/>
                <w:lang w:val="pt-BR" w:eastAsia="ru-RU"/>
              </w:rPr>
              <w:t xml:space="preserve">                                   prezent    </w:t>
            </w:r>
            <w:r w:rsidRPr="00A27241">
              <w:rPr>
                <w:rFonts w:ascii="Times New Roman" w:eastAsia="Calibri" w:hAnsi="Times New Roman" w:cs="Times New Roman"/>
                <w:sz w:val="24"/>
                <w:szCs w:val="24"/>
              </w:rPr>
              <w:fldChar w:fldCharType="begin">
                <w:ffData>
                  <w:name w:val=""/>
                  <w:enabled/>
                  <w:calcOnExit w:val="0"/>
                  <w:checkBox>
                    <w:size w:val="28"/>
                    <w:default w:val="0"/>
                  </w:checkBox>
                </w:ffData>
              </w:fldChar>
            </w:r>
            <w:r w:rsidRPr="00A27241">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A27241">
              <w:rPr>
                <w:rFonts w:ascii="Times New Roman" w:eastAsia="Calibri" w:hAnsi="Times New Roman" w:cs="Times New Roman"/>
                <w:sz w:val="24"/>
                <w:szCs w:val="24"/>
              </w:rPr>
              <w:fldChar w:fldCharType="end"/>
            </w:r>
            <w:r w:rsidRPr="00A27241">
              <w:rPr>
                <w:rFonts w:ascii="Times New Roman" w:eastAsia="Calibri" w:hAnsi="Times New Roman" w:cs="Times New Roman"/>
                <w:sz w:val="24"/>
                <w:szCs w:val="24"/>
              </w:rPr>
              <w:tab/>
            </w:r>
            <w:r w:rsidRPr="00A27241">
              <w:rPr>
                <w:rFonts w:ascii="Times New Roman" w:eastAsia="Calibri" w:hAnsi="Times New Roman" w:cs="Times New Roman"/>
                <w:sz w:val="24"/>
                <w:szCs w:val="24"/>
              </w:rPr>
              <w:tab/>
            </w:r>
            <w:r w:rsidRPr="00A27241">
              <w:rPr>
                <w:rFonts w:ascii="Times New Roman" w:eastAsia="Calibri" w:hAnsi="Times New Roman" w:cs="Times New Roman"/>
                <w:sz w:val="24"/>
                <w:szCs w:val="24"/>
              </w:rPr>
              <w:tab/>
            </w:r>
            <w:r w:rsidRPr="00A27241">
              <w:rPr>
                <w:rFonts w:ascii="Times New Roman" w:eastAsia="Lucida Sans Unicode" w:hAnsi="Times New Roman" w:cs="Times New Roman"/>
                <w:sz w:val="24"/>
                <w:szCs w:val="24"/>
                <w:lang w:val="pt-BR" w:eastAsia="ru-RU"/>
              </w:rPr>
              <w:t xml:space="preserve">nu este prezent    </w:t>
            </w:r>
            <w:r w:rsidRPr="00A27241">
              <w:rPr>
                <w:rFonts w:ascii="Times New Roman" w:eastAsia="Calibri" w:hAnsi="Times New Roman" w:cs="Times New Roman"/>
                <w:sz w:val="24"/>
                <w:szCs w:val="24"/>
              </w:rPr>
              <w:fldChar w:fldCharType="begin">
                <w:ffData>
                  <w:name w:val=""/>
                  <w:enabled/>
                  <w:calcOnExit w:val="0"/>
                  <w:checkBox>
                    <w:size w:val="28"/>
                    <w:default w:val="0"/>
                  </w:checkBox>
                </w:ffData>
              </w:fldChar>
            </w:r>
            <w:r w:rsidRPr="00A27241">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A27241">
              <w:rPr>
                <w:rFonts w:ascii="Times New Roman" w:eastAsia="Calibri" w:hAnsi="Times New Roman" w:cs="Times New Roman"/>
                <w:sz w:val="24"/>
                <w:szCs w:val="24"/>
              </w:rPr>
              <w:fldChar w:fldCharType="end"/>
            </w:r>
          </w:p>
          <w:p w:rsidR="00E945A0" w:rsidRPr="00A27241" w:rsidRDefault="00E945A0" w:rsidP="009A1B59">
            <w:pPr>
              <w:widowControl w:val="0"/>
              <w:adjustRightInd w:val="0"/>
              <w:spacing w:after="0"/>
              <w:rPr>
                <w:rFonts w:ascii="Times New Roman" w:eastAsia="Lucida Sans Unicode" w:hAnsi="Times New Roman" w:cs="Times New Roman"/>
                <w:i/>
                <w:sz w:val="24"/>
                <w:szCs w:val="24"/>
                <w:lang w:val="pt-BR" w:eastAsia="ru-RU"/>
              </w:rPr>
            </w:pPr>
            <w:r w:rsidRPr="00A27241">
              <w:rPr>
                <w:rFonts w:ascii="Times New Roman" w:eastAsia="Lucida Sans Unicode" w:hAnsi="Times New Roman" w:cs="Times New Roman"/>
                <w:b/>
                <w:sz w:val="24"/>
                <w:szCs w:val="24"/>
                <w:lang w:val="pt-BR" w:eastAsia="ru-RU"/>
              </w:rPr>
              <w:t>Notă:</w:t>
            </w:r>
            <w:r w:rsidRPr="00A27241">
              <w:rPr>
                <w:rFonts w:ascii="Times New Roman" w:eastAsia="Lucida Sans Unicode" w:hAnsi="Times New Roman" w:cs="Times New Roman"/>
                <w:i/>
                <w:sz w:val="24"/>
                <w:szCs w:val="24"/>
                <w:lang w:val="pt-BR" w:eastAsia="ru-RU"/>
              </w:rPr>
              <w:t xml:space="preserve"> a se completa doar pentru medicamente de uz veterinar și doar dacă este destinat </w:t>
            </w:r>
          </w:p>
          <w:p w:rsidR="00E945A0" w:rsidRPr="00A27241" w:rsidRDefault="00E945A0" w:rsidP="009A1B59">
            <w:pPr>
              <w:widowControl w:val="0"/>
              <w:adjustRightInd w:val="0"/>
              <w:spacing w:after="0"/>
              <w:rPr>
                <w:rFonts w:ascii="Times New Roman" w:eastAsia="Lucida Sans Unicode" w:hAnsi="Times New Roman" w:cs="Times New Roman"/>
                <w:i/>
                <w:sz w:val="24"/>
                <w:szCs w:val="24"/>
                <w:lang w:val="pt-BR" w:eastAsia="ru-RU"/>
              </w:rPr>
            </w:pPr>
            <w:r w:rsidRPr="00A27241">
              <w:rPr>
                <w:rFonts w:ascii="Times New Roman" w:eastAsia="Lucida Sans Unicode" w:hAnsi="Times New Roman" w:cs="Times New Roman"/>
                <w:i/>
                <w:sz w:val="24"/>
                <w:szCs w:val="24"/>
                <w:lang w:val="pt-BR" w:eastAsia="ru-RU"/>
              </w:rPr>
              <w:t>animalelor de interes economic.</w:t>
            </w:r>
          </w:p>
        </w:tc>
      </w:tr>
      <w:tr w:rsidR="00E945A0" w:rsidRPr="00A27241" w:rsidTr="009A1B59">
        <w:tc>
          <w:tcPr>
            <w:tcW w:w="9214"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b/>
                <w:sz w:val="24"/>
                <w:szCs w:val="24"/>
                <w:lang w:val="pt-BR" w:eastAsia="ru-RU"/>
              </w:rPr>
            </w:pPr>
            <w:r w:rsidRPr="00A27241">
              <w:rPr>
                <w:rFonts w:ascii="Times New Roman" w:eastAsia="Lucida Sans Unicode" w:hAnsi="Times New Roman" w:cs="Times New Roman"/>
                <w:b/>
                <w:sz w:val="24"/>
                <w:szCs w:val="24"/>
                <w:lang w:val="pt-BR" w:eastAsia="ru-RU"/>
              </w:rPr>
              <w:t>8.</w:t>
            </w:r>
            <w:r w:rsidRPr="00A27241">
              <w:rPr>
                <w:rFonts w:ascii="Times New Roman" w:eastAsia="Lucida Sans Unicode" w:hAnsi="Times New Roman" w:cs="Times New Roman"/>
                <w:sz w:val="24"/>
                <w:szCs w:val="24"/>
                <w:lang w:val="pt-BR" w:eastAsia="ru-RU"/>
              </w:rPr>
              <w:t xml:space="preserve"> Forma farmaceutică  - </w:t>
            </w:r>
          </w:p>
        </w:tc>
      </w:tr>
      <w:tr w:rsidR="00E945A0" w:rsidRPr="00A27241" w:rsidTr="009A1B59">
        <w:tc>
          <w:tcPr>
            <w:tcW w:w="9214"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b/>
                <w:sz w:val="24"/>
                <w:szCs w:val="24"/>
                <w:lang w:val="pt-BR" w:eastAsia="ru-RU"/>
              </w:rPr>
              <w:t xml:space="preserve">9. </w:t>
            </w:r>
            <w:r w:rsidRPr="00A27241">
              <w:rPr>
                <w:rFonts w:ascii="Times New Roman" w:eastAsia="Lucida Sans Unicode" w:hAnsi="Times New Roman" w:cs="Times New Roman"/>
                <w:sz w:val="24"/>
                <w:szCs w:val="24"/>
                <w:lang w:val="pt-BR" w:eastAsia="ru-RU"/>
              </w:rPr>
              <w:t>Particularități clinice:</w:t>
            </w: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 xml:space="preserve">9.1 specii țintă - </w:t>
            </w: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 xml:space="preserve">9.2 indicații de utilizare - </w:t>
            </w: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lastRenderedPageBreak/>
              <w:t xml:space="preserve">9.3 contraindicații - </w:t>
            </w: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 xml:space="preserve">9.4 doza - </w:t>
            </w: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 xml:space="preserve">9.5 cale de administrare - </w:t>
            </w: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 xml:space="preserve">9.6 perioada de așteptare - </w:t>
            </w:r>
          </w:p>
        </w:tc>
      </w:tr>
      <w:tr w:rsidR="00E945A0" w:rsidRPr="00A27241" w:rsidTr="009A1B59">
        <w:tc>
          <w:tcPr>
            <w:tcW w:w="9214"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b/>
                <w:sz w:val="24"/>
                <w:szCs w:val="24"/>
                <w:lang w:val="pt-BR" w:eastAsia="ru-RU"/>
              </w:rPr>
              <w:lastRenderedPageBreak/>
              <w:t>10.</w:t>
            </w:r>
            <w:r w:rsidRPr="00A27241">
              <w:rPr>
                <w:rFonts w:ascii="Times New Roman" w:eastAsia="Lucida Sans Unicode" w:hAnsi="Times New Roman" w:cs="Times New Roman"/>
                <w:sz w:val="24"/>
                <w:szCs w:val="24"/>
                <w:lang w:val="pt-BR" w:eastAsia="ru-RU"/>
              </w:rPr>
              <w:t xml:space="preserve"> Plasarea pe piață în ambalajul </w:t>
            </w:r>
            <w:r w:rsidRPr="00A27241">
              <w:rPr>
                <w:rFonts w:ascii="Times New Roman" w:eastAsia="Lucida Sans Unicode" w:hAnsi="Times New Roman" w:cs="Times New Roman"/>
                <w:i/>
                <w:sz w:val="24"/>
                <w:szCs w:val="24"/>
                <w:lang w:val="pt-BR" w:eastAsia="ru-RU"/>
              </w:rPr>
              <w:t>(conform dosarului de înregistrare</w:t>
            </w:r>
            <w:r w:rsidRPr="00A27241">
              <w:rPr>
                <w:rFonts w:ascii="Times New Roman" w:eastAsia="Lucida Sans Unicode" w:hAnsi="Times New Roman" w:cs="Times New Roman"/>
                <w:sz w:val="24"/>
                <w:szCs w:val="24"/>
                <w:lang w:val="pt-BR" w:eastAsia="ru-RU"/>
              </w:rPr>
              <w:t xml:space="preserve">) </w:t>
            </w: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 xml:space="preserve">10.1 primar - </w:t>
            </w: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10.2 secundar -</w:t>
            </w:r>
          </w:p>
        </w:tc>
      </w:tr>
      <w:tr w:rsidR="00E945A0" w:rsidRPr="00A27241" w:rsidTr="009A1B59">
        <w:tc>
          <w:tcPr>
            <w:tcW w:w="9214"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b/>
                <w:sz w:val="24"/>
                <w:szCs w:val="24"/>
                <w:lang w:val="pt-BR" w:eastAsia="ru-RU"/>
              </w:rPr>
              <w:t>11.</w:t>
            </w:r>
            <w:r w:rsidRPr="00A27241">
              <w:rPr>
                <w:rFonts w:ascii="Times New Roman" w:eastAsia="Lucida Sans Unicode" w:hAnsi="Times New Roman" w:cs="Times New Roman"/>
                <w:sz w:val="24"/>
                <w:szCs w:val="24"/>
                <w:lang w:val="pt-BR" w:eastAsia="ru-RU"/>
              </w:rPr>
              <w:t xml:space="preserve"> Termen de valabilitate </w:t>
            </w:r>
            <w:r w:rsidRPr="00A27241">
              <w:rPr>
                <w:rFonts w:ascii="Times New Roman" w:eastAsia="Lucida Sans Unicode" w:hAnsi="Times New Roman" w:cs="Times New Roman"/>
                <w:i/>
                <w:sz w:val="24"/>
                <w:szCs w:val="24"/>
                <w:lang w:val="pt-BR" w:eastAsia="ru-RU"/>
              </w:rPr>
              <w:t>(conform dosarului de înregistrare</w:t>
            </w:r>
            <w:r w:rsidRPr="00A27241">
              <w:rPr>
                <w:rFonts w:ascii="Times New Roman" w:eastAsia="Lucida Sans Unicode" w:hAnsi="Times New Roman" w:cs="Times New Roman"/>
                <w:sz w:val="24"/>
                <w:szCs w:val="24"/>
                <w:lang w:val="pt-BR" w:eastAsia="ru-RU"/>
              </w:rPr>
              <w:t>)</w:t>
            </w: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 xml:space="preserve">11.1 termen de valabilitate - </w:t>
            </w:r>
          </w:p>
          <w:p w:rsidR="00E945A0" w:rsidRPr="00A27241" w:rsidRDefault="00E945A0" w:rsidP="009A1B59">
            <w:pPr>
              <w:widowControl w:val="0"/>
              <w:adjustRightInd w:val="0"/>
              <w:spacing w:after="0"/>
              <w:rPr>
                <w:rFonts w:ascii="Times New Roman" w:eastAsia="Lucida Sans Unicode" w:hAnsi="Times New Roman" w:cs="Times New Roman"/>
                <w:b/>
                <w:sz w:val="24"/>
                <w:szCs w:val="24"/>
                <w:lang w:val="pt-BR" w:eastAsia="ru-RU"/>
              </w:rPr>
            </w:pPr>
            <w:r w:rsidRPr="00A27241">
              <w:rPr>
                <w:rFonts w:ascii="Times New Roman" w:eastAsia="Lucida Sans Unicode" w:hAnsi="Times New Roman" w:cs="Times New Roman"/>
                <w:sz w:val="24"/>
                <w:szCs w:val="24"/>
                <w:lang w:val="pt-BR" w:eastAsia="ru-RU"/>
              </w:rPr>
              <w:t>11.2</w:t>
            </w:r>
            <w:r w:rsidRPr="00A27241">
              <w:rPr>
                <w:rFonts w:ascii="Times New Roman" w:eastAsia="Lucida Sans Unicode" w:hAnsi="Times New Roman" w:cs="Times New Roman"/>
                <w:i/>
                <w:sz w:val="24"/>
                <w:szCs w:val="24"/>
                <w:lang w:val="pt-BR" w:eastAsia="ru-RU"/>
              </w:rPr>
              <w:t xml:space="preserve"> </w:t>
            </w:r>
            <w:r w:rsidRPr="00A27241">
              <w:rPr>
                <w:rFonts w:ascii="Times New Roman" w:eastAsia="Lucida Sans Unicode" w:hAnsi="Times New Roman" w:cs="Times New Roman"/>
                <w:sz w:val="24"/>
                <w:szCs w:val="24"/>
                <w:lang w:val="pt-BR" w:eastAsia="ru-RU"/>
              </w:rPr>
              <w:t xml:space="preserve">termen după prima deschidere - </w:t>
            </w:r>
          </w:p>
        </w:tc>
      </w:tr>
      <w:tr w:rsidR="00E945A0" w:rsidRPr="00A27241" w:rsidTr="009A1B59">
        <w:tc>
          <w:tcPr>
            <w:tcW w:w="9214"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b/>
                <w:sz w:val="24"/>
                <w:szCs w:val="24"/>
                <w:lang w:val="pt-BR" w:eastAsia="ru-RU"/>
              </w:rPr>
              <w:t>12.</w:t>
            </w:r>
            <w:r w:rsidRPr="00A27241">
              <w:rPr>
                <w:rFonts w:ascii="Times New Roman" w:eastAsia="Lucida Sans Unicode" w:hAnsi="Times New Roman" w:cs="Times New Roman"/>
                <w:sz w:val="24"/>
                <w:szCs w:val="24"/>
                <w:lang w:val="pt-BR" w:eastAsia="ru-RU"/>
              </w:rPr>
              <w:t xml:space="preserve"> Condiții de păstrare </w:t>
            </w:r>
            <w:r w:rsidRPr="00A27241">
              <w:rPr>
                <w:rFonts w:ascii="Times New Roman" w:eastAsia="Lucida Sans Unicode" w:hAnsi="Times New Roman" w:cs="Times New Roman"/>
                <w:i/>
                <w:sz w:val="24"/>
                <w:szCs w:val="24"/>
                <w:lang w:val="pt-BR" w:eastAsia="ru-RU"/>
              </w:rPr>
              <w:t>(conform dosarului de înregistrare</w:t>
            </w:r>
            <w:r w:rsidRPr="00A27241">
              <w:rPr>
                <w:rFonts w:ascii="Times New Roman" w:eastAsia="Lucida Sans Unicode" w:hAnsi="Times New Roman" w:cs="Times New Roman"/>
                <w:sz w:val="24"/>
                <w:szCs w:val="24"/>
                <w:lang w:val="pt-BR" w:eastAsia="ru-RU"/>
              </w:rPr>
              <w:t>)</w:t>
            </w: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 xml:space="preserve">12.1 Condiții de păstrare - </w:t>
            </w: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12.2</w:t>
            </w:r>
            <w:r w:rsidRPr="00A27241">
              <w:rPr>
                <w:rFonts w:ascii="Times New Roman" w:eastAsia="Lucida Sans Unicode" w:hAnsi="Times New Roman" w:cs="Times New Roman"/>
                <w:b/>
                <w:sz w:val="24"/>
                <w:szCs w:val="24"/>
                <w:lang w:val="pt-BR" w:eastAsia="ru-RU"/>
              </w:rPr>
              <w:t xml:space="preserve"> </w:t>
            </w:r>
            <w:r w:rsidRPr="00A27241">
              <w:rPr>
                <w:rFonts w:ascii="Times New Roman" w:eastAsia="Lucida Sans Unicode" w:hAnsi="Times New Roman" w:cs="Times New Roman"/>
                <w:sz w:val="24"/>
                <w:szCs w:val="24"/>
                <w:lang w:val="pt-BR" w:eastAsia="ru-RU"/>
              </w:rPr>
              <w:t xml:space="preserve">Condiţii de păstrare după prima deschidere a ambalajului - </w:t>
            </w:r>
          </w:p>
        </w:tc>
      </w:tr>
      <w:tr w:rsidR="00E945A0" w:rsidRPr="00A27241" w:rsidTr="009A1B59">
        <w:tc>
          <w:tcPr>
            <w:tcW w:w="9214" w:type="dxa"/>
            <w:shd w:val="clear" w:color="auto" w:fill="auto"/>
          </w:tcPr>
          <w:p w:rsidR="00E945A0" w:rsidRPr="00A27241" w:rsidRDefault="00E945A0" w:rsidP="009A1B59">
            <w:pPr>
              <w:widowControl w:val="0"/>
              <w:adjustRightInd w:val="0"/>
              <w:spacing w:after="0"/>
              <w:ind w:left="34"/>
              <w:rPr>
                <w:rFonts w:ascii="Times New Roman" w:eastAsia="Lucida Sans Unicode" w:hAnsi="Times New Roman" w:cs="Times New Roman"/>
                <w:sz w:val="24"/>
                <w:szCs w:val="24"/>
                <w:vertAlign w:val="superscript"/>
                <w:lang w:val="pt-BR" w:eastAsia="ru-RU"/>
              </w:rPr>
            </w:pPr>
            <w:r w:rsidRPr="00A27241">
              <w:rPr>
                <w:rFonts w:ascii="Times New Roman" w:eastAsia="Lucida Sans Unicode" w:hAnsi="Times New Roman" w:cs="Times New Roman"/>
                <w:b/>
                <w:sz w:val="24"/>
                <w:szCs w:val="24"/>
                <w:lang w:val="pt-BR" w:eastAsia="ru-RU"/>
              </w:rPr>
              <w:t>13.</w:t>
            </w:r>
            <w:r w:rsidRPr="00A27241">
              <w:rPr>
                <w:rFonts w:ascii="Times New Roman" w:eastAsia="Lucida Sans Unicode" w:hAnsi="Times New Roman" w:cs="Times New Roman"/>
                <w:sz w:val="24"/>
                <w:szCs w:val="24"/>
                <w:lang w:val="pt-BR" w:eastAsia="ru-RU"/>
              </w:rPr>
              <w:t xml:space="preserve"> Statut legal - </w:t>
            </w:r>
          </w:p>
        </w:tc>
      </w:tr>
      <w:tr w:rsidR="00E945A0" w:rsidRPr="00A27241" w:rsidTr="009A1B59">
        <w:tc>
          <w:tcPr>
            <w:tcW w:w="9214" w:type="dxa"/>
            <w:shd w:val="clear" w:color="auto" w:fill="auto"/>
          </w:tcPr>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b/>
                <w:sz w:val="24"/>
                <w:szCs w:val="24"/>
                <w:lang w:val="pt-BR" w:eastAsia="ru-RU"/>
              </w:rPr>
              <w:t>14.</w:t>
            </w:r>
            <w:r w:rsidRPr="00A27241">
              <w:rPr>
                <w:rFonts w:ascii="Times New Roman" w:eastAsia="Lucida Sans Unicode" w:hAnsi="Times New Roman" w:cs="Times New Roman"/>
                <w:sz w:val="24"/>
                <w:szCs w:val="24"/>
                <w:lang w:val="pt-BR" w:eastAsia="ru-RU"/>
              </w:rPr>
              <w:t xml:space="preserve"> Componența dosarului de înregistrare </w:t>
            </w:r>
            <w:r w:rsidRPr="00A27241">
              <w:rPr>
                <w:rFonts w:ascii="Times New Roman" w:eastAsia="Lucida Sans Unicode" w:hAnsi="Times New Roman" w:cs="Times New Roman"/>
                <w:i/>
                <w:sz w:val="24"/>
                <w:szCs w:val="24"/>
                <w:lang w:val="pt-BR" w:eastAsia="ru-RU"/>
              </w:rPr>
              <w:t>(se va menționa)</w:t>
            </w:r>
            <w:r w:rsidRPr="00A27241">
              <w:rPr>
                <w:rFonts w:ascii="Times New Roman" w:eastAsia="Lucida Sans Unicode" w:hAnsi="Times New Roman" w:cs="Times New Roman"/>
                <w:sz w:val="24"/>
                <w:szCs w:val="24"/>
                <w:lang w:val="pt-BR" w:eastAsia="ru-RU"/>
              </w:rPr>
              <w:t>:</w:t>
            </w:r>
          </w:p>
          <w:tbl>
            <w:tblPr>
              <w:tblpPr w:leftFromText="180" w:rightFromText="180" w:vertAnchor="text" w:horzAnchor="margin" w:tblpY="4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6804"/>
            </w:tblGrid>
            <w:tr w:rsidR="00E945A0" w:rsidRPr="00A27241" w:rsidTr="009A1B59">
              <w:trPr>
                <w:cantSplit/>
                <w:trHeight w:val="419"/>
              </w:trPr>
              <w:tc>
                <w:tcPr>
                  <w:tcW w:w="1129" w:type="dxa"/>
                  <w:shd w:val="clear" w:color="auto" w:fill="auto"/>
                </w:tcPr>
                <w:p w:rsidR="00E945A0" w:rsidRPr="00A27241" w:rsidRDefault="00E945A0" w:rsidP="009A1B59">
                  <w:pPr>
                    <w:widowControl w:val="0"/>
                    <w:suppressAutoHyphens/>
                    <w:spacing w:after="0" w:line="240" w:lineRule="auto"/>
                    <w:jc w:val="center"/>
                    <w:rPr>
                      <w:rFonts w:ascii="Times New Roman" w:eastAsia="Lucida Sans Unicode" w:hAnsi="Times New Roman" w:cs="Times New Roman"/>
                      <w:b/>
                      <w:sz w:val="24"/>
                      <w:szCs w:val="24"/>
                      <w:lang w:bidi="en-US"/>
                    </w:rPr>
                  </w:pPr>
                  <w:r w:rsidRPr="00A27241">
                    <w:rPr>
                      <w:rFonts w:ascii="Times New Roman" w:eastAsia="Lucida Sans Unicode" w:hAnsi="Times New Roman" w:cs="Times New Roman"/>
                      <w:b/>
                      <w:sz w:val="24"/>
                      <w:szCs w:val="24"/>
                      <w:lang w:bidi="en-US"/>
                    </w:rPr>
                    <w:t>prezent</w:t>
                  </w:r>
                </w:p>
              </w:tc>
              <w:tc>
                <w:tcPr>
                  <w:tcW w:w="1134" w:type="dxa"/>
                  <w:shd w:val="clear" w:color="auto" w:fill="auto"/>
                </w:tcPr>
                <w:p w:rsidR="00E945A0" w:rsidRPr="00A27241" w:rsidRDefault="00E945A0" w:rsidP="009A1B59">
                  <w:pPr>
                    <w:widowControl w:val="0"/>
                    <w:suppressAutoHyphens/>
                    <w:spacing w:after="0" w:line="240" w:lineRule="auto"/>
                    <w:jc w:val="center"/>
                    <w:rPr>
                      <w:rFonts w:ascii="Times New Roman" w:eastAsia="Lucida Sans Unicode" w:hAnsi="Times New Roman" w:cs="Times New Roman"/>
                      <w:b/>
                      <w:sz w:val="24"/>
                      <w:szCs w:val="24"/>
                      <w:lang w:bidi="en-US"/>
                    </w:rPr>
                  </w:pPr>
                  <w:r w:rsidRPr="00A27241">
                    <w:rPr>
                      <w:rFonts w:ascii="Times New Roman" w:eastAsia="Lucida Sans Unicode" w:hAnsi="Times New Roman" w:cs="Times New Roman"/>
                      <w:b/>
                      <w:sz w:val="24"/>
                      <w:szCs w:val="24"/>
                      <w:lang w:bidi="en-US"/>
                    </w:rPr>
                    <w:t>absent</w:t>
                  </w:r>
                </w:p>
              </w:tc>
              <w:tc>
                <w:tcPr>
                  <w:tcW w:w="6804" w:type="dxa"/>
                  <w:shd w:val="clear" w:color="auto" w:fill="auto"/>
                </w:tcPr>
                <w:p w:rsidR="00E945A0" w:rsidRPr="00A27241" w:rsidRDefault="00E945A0" w:rsidP="009A1B59">
                  <w:pPr>
                    <w:widowControl w:val="0"/>
                    <w:suppressAutoHyphens/>
                    <w:spacing w:after="0" w:line="240" w:lineRule="auto"/>
                    <w:jc w:val="center"/>
                    <w:rPr>
                      <w:rFonts w:ascii="Times New Roman" w:eastAsia="Lucida Sans Unicode" w:hAnsi="Times New Roman" w:cs="Times New Roman"/>
                      <w:b/>
                      <w:sz w:val="24"/>
                      <w:szCs w:val="24"/>
                      <w:lang w:bidi="en-US"/>
                    </w:rPr>
                  </w:pPr>
                  <w:r w:rsidRPr="00A27241">
                    <w:rPr>
                      <w:rFonts w:ascii="Times New Roman" w:eastAsia="Lucida Sans Unicode" w:hAnsi="Times New Roman" w:cs="Times New Roman"/>
                      <w:b/>
                      <w:sz w:val="24"/>
                      <w:szCs w:val="24"/>
                      <w:lang w:bidi="en-US"/>
                    </w:rPr>
                    <w:t>conţinutul dosarului de înregistrare</w:t>
                  </w:r>
                </w:p>
              </w:tc>
            </w:tr>
            <w:tr w:rsidR="00E945A0" w:rsidRPr="00A27241" w:rsidTr="009A1B59">
              <w:trPr>
                <w:trHeight w:val="183"/>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cererea solicitantului</w:t>
                  </w:r>
                </w:p>
              </w:tc>
            </w:tr>
            <w:tr w:rsidR="00E945A0" w:rsidRPr="00A27241" w:rsidTr="009A1B59">
              <w:trPr>
                <w:trHeight w:val="183"/>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dovada că solicitantul a achitat taxa de înregistrare pentru medicamentul de uz veterinar (bonul de plată)</w:t>
                  </w:r>
                </w:p>
              </w:tc>
            </w:tr>
            <w:tr w:rsidR="00E945A0" w:rsidRPr="00A27241" w:rsidTr="009A1B59">
              <w:trPr>
                <w:trHeight w:val="366"/>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copia certificatului de înregistrare primară a medicamentului de uz veterinar (după caz)</w:t>
                  </w:r>
                </w:p>
              </w:tc>
            </w:tr>
            <w:tr w:rsidR="00E945A0" w:rsidRPr="00A27241" w:rsidTr="009A1B59">
              <w:trPr>
                <w:trHeight w:val="366"/>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copia autorizaţiei sanitar-veterinare de funcţionare</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dovada că solicitantul are la dispoziţie serviciile unei persoane calificate, medic veterinar sau farmacist; (ordin de angajare)</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copia documentului ce atestă dreptul producătorului de a fabrica medicamente de uz veterinar</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copia documentului de înregistrare a medicamentului de uz veterinar în ţara de origine sau scrisoare oficială precum că medicamentul respectiv nu se supune înregistrării în ţara de origine</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modelul prospectului şi a etichetei medicamentului de uz veterinar în limba de stat</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documentaţia normativă tehnică a medicamentului de uz veterinar, autentificată prin ştampila oficială a producătorului</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ind w:left="34"/>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compoziţia calitativă şi cantitativă a tuturor constituentelor medicamentului de uz veterinar</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fluxul tehnologic, pentru medicamentele autohtone</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indicaţii terapeutice, contraindicaţii şi reacţii adverse</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doza recomandată pentru diferite specii de animale cărora le este destinat medicamentul de uz veterinar, forma farmaceutică, modul şi calea de administrare, perioada de valabilitate</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motivele pentru care sunt necesare măsuri de precauţie şi siguranţă;</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indicarea perioadei de aşteptare pentru medicamentele de uz veterinar destinate animalelor de fermă</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descrierea metodelor de testare, utilizate de fabricant</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rezultatele testărilor farmaceutice</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particularităţile clinice</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particularităţile farmaceutice</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cantitatea de reziduuri considerate a nu prezenta un pericol pentru sănătatea umană</w:t>
                  </w:r>
                </w:p>
              </w:tc>
            </w:tr>
            <w:tr w:rsidR="00E945A0" w:rsidRPr="00A27241" w:rsidTr="009A1B59">
              <w:trPr>
                <w:trHeight w:val="382"/>
              </w:trPr>
              <w:tc>
                <w:tcPr>
                  <w:tcW w:w="1129"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113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p>
              </w:tc>
              <w:tc>
                <w:tcPr>
                  <w:tcW w:w="6804" w:type="dxa"/>
                  <w:shd w:val="clear" w:color="auto" w:fill="auto"/>
                </w:tcPr>
                <w:p w:rsidR="00E945A0" w:rsidRPr="00A27241" w:rsidRDefault="00E945A0" w:rsidP="009A1B59">
                  <w:pPr>
                    <w:widowControl w:val="0"/>
                    <w:suppressAutoHyphens/>
                    <w:spacing w:after="0" w:line="240" w:lineRule="auto"/>
                    <w:jc w:val="both"/>
                    <w:rPr>
                      <w:rFonts w:ascii="Times New Roman" w:eastAsia="Lucida Sans Unicode" w:hAnsi="Times New Roman" w:cs="Times New Roman"/>
                      <w:sz w:val="24"/>
                      <w:szCs w:val="24"/>
                      <w:lang w:bidi="en-US"/>
                    </w:rPr>
                  </w:pPr>
                  <w:r w:rsidRPr="00A27241">
                    <w:rPr>
                      <w:rFonts w:ascii="Times New Roman" w:eastAsia="Lucida Sans Unicode" w:hAnsi="Times New Roman" w:cs="Times New Roman"/>
                      <w:sz w:val="24"/>
                      <w:szCs w:val="24"/>
                      <w:lang w:bidi="en-US"/>
                    </w:rPr>
                    <w:t>buletinul de analiză</w:t>
                  </w:r>
                </w:p>
              </w:tc>
            </w:tr>
          </w:tbl>
          <w:p w:rsidR="00E945A0" w:rsidRPr="00A27241" w:rsidRDefault="00E945A0" w:rsidP="009A1B59">
            <w:pPr>
              <w:widowControl w:val="0"/>
              <w:adjustRightInd w:val="0"/>
              <w:spacing w:after="0"/>
              <w:rPr>
                <w:rFonts w:ascii="Times New Roman" w:eastAsia="Lucida Sans Unicode" w:hAnsi="Times New Roman" w:cs="Times New Roman"/>
                <w:b/>
                <w:sz w:val="24"/>
                <w:szCs w:val="24"/>
                <w:lang w:val="pt-BR" w:eastAsia="ru-RU"/>
              </w:rPr>
            </w:pPr>
          </w:p>
        </w:tc>
      </w:tr>
      <w:tr w:rsidR="00E945A0" w:rsidRPr="00A27241" w:rsidTr="009A1B59">
        <w:tc>
          <w:tcPr>
            <w:tcW w:w="9214" w:type="dxa"/>
            <w:shd w:val="clear" w:color="auto" w:fill="auto"/>
          </w:tcPr>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b/>
                <w:sz w:val="24"/>
                <w:szCs w:val="24"/>
                <w:lang w:val="pt-BR" w:eastAsia="ru-RU"/>
              </w:rPr>
              <w:lastRenderedPageBreak/>
              <w:t>15.</w:t>
            </w:r>
            <w:r w:rsidRPr="00A27241">
              <w:rPr>
                <w:rFonts w:ascii="Times New Roman" w:eastAsia="Lucida Sans Unicode" w:hAnsi="Times New Roman" w:cs="Times New Roman"/>
                <w:sz w:val="24"/>
                <w:szCs w:val="24"/>
                <w:lang w:val="pt-BR" w:eastAsia="ru-RU"/>
              </w:rPr>
              <w:t xml:space="preserve"> Observații critice privind dosarul de înregistrare</w:t>
            </w:r>
          </w:p>
          <w:tbl>
            <w:tblPr>
              <w:tblpPr w:leftFromText="180" w:rightFromText="180" w:vertAnchor="text" w:horzAnchor="margin" w:tblpY="160"/>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30"/>
              <w:gridCol w:w="1325"/>
              <w:gridCol w:w="1291"/>
              <w:gridCol w:w="1393"/>
            </w:tblGrid>
            <w:tr w:rsidR="00E945A0" w:rsidRPr="00A27241" w:rsidTr="009A1B59">
              <w:trPr>
                <w:trHeight w:val="944"/>
              </w:trPr>
              <w:tc>
                <w:tcPr>
                  <w:tcW w:w="704"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Nr.</w:t>
                  </w:r>
                </w:p>
              </w:tc>
              <w:tc>
                <w:tcPr>
                  <w:tcW w:w="4330"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Neconformități/completări necesare</w:t>
                  </w:r>
                </w:p>
              </w:tc>
              <w:tc>
                <w:tcPr>
                  <w:tcW w:w="1325" w:type="dxa"/>
                  <w:shd w:val="clear" w:color="auto" w:fill="auto"/>
                </w:tcPr>
                <w:p w:rsidR="00E945A0" w:rsidRPr="00A27241" w:rsidRDefault="00E945A0" w:rsidP="009A1B59">
                  <w:pPr>
                    <w:widowControl w:val="0"/>
                    <w:adjustRightInd w:val="0"/>
                    <w:spacing w:after="0"/>
                    <w:ind w:left="-71" w:right="-54"/>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Nr. file prezentate</w:t>
                  </w:r>
                </w:p>
              </w:tc>
              <w:tc>
                <w:tcPr>
                  <w:tcW w:w="1291" w:type="dxa"/>
                  <w:shd w:val="clear" w:color="auto" w:fill="auto"/>
                </w:tcPr>
                <w:p w:rsidR="00E945A0" w:rsidRPr="00A27241" w:rsidRDefault="00E945A0" w:rsidP="009A1B59">
                  <w:pPr>
                    <w:widowControl w:val="0"/>
                    <w:adjustRightInd w:val="0"/>
                    <w:spacing w:after="0"/>
                    <w:ind w:left="-71" w:right="-54"/>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Data completării</w:t>
                  </w:r>
                </w:p>
              </w:tc>
              <w:tc>
                <w:tcPr>
                  <w:tcW w:w="1393" w:type="dxa"/>
                  <w:shd w:val="clear" w:color="auto" w:fill="auto"/>
                </w:tcPr>
                <w:p w:rsidR="00E945A0" w:rsidRPr="00A27241" w:rsidRDefault="00E945A0" w:rsidP="009A1B59">
                  <w:pPr>
                    <w:widowControl w:val="0"/>
                    <w:adjustRightInd w:val="0"/>
                    <w:spacing w:after="0"/>
                    <w:ind w:left="-71" w:right="-54"/>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 xml:space="preserve">Semnătura </w:t>
                  </w:r>
                </w:p>
              </w:tc>
            </w:tr>
            <w:tr w:rsidR="00E945A0" w:rsidRPr="00A27241" w:rsidTr="009A1B59">
              <w:trPr>
                <w:trHeight w:val="1564"/>
              </w:trPr>
              <w:tc>
                <w:tcPr>
                  <w:tcW w:w="704"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15.1</w:t>
                  </w:r>
                </w:p>
              </w:tc>
              <w:tc>
                <w:tcPr>
                  <w:tcW w:w="4330"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tc>
              <w:tc>
                <w:tcPr>
                  <w:tcW w:w="1325"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tc>
              <w:tc>
                <w:tcPr>
                  <w:tcW w:w="1291"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tc>
              <w:tc>
                <w:tcPr>
                  <w:tcW w:w="1393"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tc>
            </w:tr>
            <w:tr w:rsidR="00E945A0" w:rsidRPr="00A27241" w:rsidTr="009A1B59">
              <w:trPr>
                <w:trHeight w:val="1576"/>
              </w:trPr>
              <w:tc>
                <w:tcPr>
                  <w:tcW w:w="704"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15.2</w:t>
                  </w:r>
                </w:p>
              </w:tc>
              <w:tc>
                <w:tcPr>
                  <w:tcW w:w="4330"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tc>
              <w:tc>
                <w:tcPr>
                  <w:tcW w:w="1325"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tc>
              <w:tc>
                <w:tcPr>
                  <w:tcW w:w="1291"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tc>
              <w:tc>
                <w:tcPr>
                  <w:tcW w:w="1393"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tc>
            </w:tr>
            <w:tr w:rsidR="00E945A0" w:rsidRPr="00A27241" w:rsidTr="009A1B59">
              <w:trPr>
                <w:trHeight w:val="1576"/>
              </w:trPr>
              <w:tc>
                <w:tcPr>
                  <w:tcW w:w="704"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15.3</w:t>
                  </w:r>
                </w:p>
              </w:tc>
              <w:tc>
                <w:tcPr>
                  <w:tcW w:w="4330"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tc>
              <w:tc>
                <w:tcPr>
                  <w:tcW w:w="1325"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tc>
              <w:tc>
                <w:tcPr>
                  <w:tcW w:w="1291"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tc>
              <w:tc>
                <w:tcPr>
                  <w:tcW w:w="1393"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p>
              </w:tc>
            </w:tr>
          </w:tbl>
          <w:tbl>
            <w:tblPr>
              <w:tblpPr w:leftFromText="180" w:rightFromText="180" w:vertAnchor="text" w:horzAnchor="margin" w:tblpY="809"/>
              <w:tblOverlap w:val="never"/>
              <w:tblW w:w="9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2552"/>
              <w:gridCol w:w="1385"/>
            </w:tblGrid>
            <w:tr w:rsidR="00E945A0" w:rsidRPr="00A27241" w:rsidTr="009A1B59">
              <w:trPr>
                <w:trHeight w:val="328"/>
              </w:trPr>
              <w:tc>
                <w:tcPr>
                  <w:tcW w:w="5098" w:type="dxa"/>
                  <w:tcBorders>
                    <w:top w:val="single" w:sz="4" w:space="0" w:color="auto"/>
                    <w:left w:val="single" w:sz="4" w:space="0" w:color="auto"/>
                    <w:bottom w:val="single" w:sz="4" w:space="0" w:color="auto"/>
                    <w:right w:val="single" w:sz="4" w:space="0" w:color="auto"/>
                  </w:tcBorders>
                  <w:shd w:val="clear" w:color="auto" w:fill="auto"/>
                  <w:hideMark/>
                </w:tcPr>
                <w:p w:rsidR="00E945A0" w:rsidRPr="00A27241" w:rsidRDefault="00E945A0" w:rsidP="009A1B59">
                  <w:pPr>
                    <w:spacing w:after="0" w:line="240" w:lineRule="auto"/>
                    <w:rPr>
                      <w:rFonts w:ascii="Times New Roman" w:eastAsia="Calibri" w:hAnsi="Times New Roman" w:cs="Times New Roman"/>
                      <w:sz w:val="24"/>
                      <w:szCs w:val="24"/>
                      <w:lang w:eastAsia="ru-RU"/>
                    </w:rPr>
                  </w:pPr>
                  <w:r w:rsidRPr="00A27241">
                    <w:rPr>
                      <w:rFonts w:ascii="Times New Roman" w:eastAsia="Calibri" w:hAnsi="Times New Roman" w:cs="Times New Roman"/>
                      <w:sz w:val="24"/>
                      <w:szCs w:val="24"/>
                      <w:lang w:eastAsia="ru-RU"/>
                    </w:rPr>
                    <w:t>Numele membrului Comisiei</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E945A0" w:rsidRPr="00A27241" w:rsidRDefault="00E945A0" w:rsidP="009A1B59">
                  <w:pPr>
                    <w:spacing w:after="0" w:line="240" w:lineRule="auto"/>
                    <w:ind w:left="-108" w:right="-108"/>
                    <w:jc w:val="center"/>
                    <w:rPr>
                      <w:rFonts w:ascii="Times New Roman" w:eastAsia="Calibri" w:hAnsi="Times New Roman" w:cs="Times New Roman"/>
                      <w:sz w:val="24"/>
                      <w:szCs w:val="24"/>
                      <w:lang w:eastAsia="ru-RU"/>
                    </w:rPr>
                  </w:pPr>
                  <w:r w:rsidRPr="00A27241">
                    <w:rPr>
                      <w:rFonts w:ascii="Times New Roman" w:eastAsia="Calibri" w:hAnsi="Times New Roman" w:cs="Times New Roman"/>
                      <w:sz w:val="24"/>
                      <w:szCs w:val="24"/>
                      <w:lang w:eastAsia="ru-RU"/>
                    </w:rPr>
                    <w:t xml:space="preserve">Semnătura </w:t>
                  </w:r>
                </w:p>
              </w:tc>
              <w:tc>
                <w:tcPr>
                  <w:tcW w:w="1385" w:type="dxa"/>
                  <w:tcBorders>
                    <w:top w:val="single" w:sz="4" w:space="0" w:color="auto"/>
                    <w:left w:val="single" w:sz="4" w:space="0" w:color="auto"/>
                    <w:bottom w:val="single" w:sz="4" w:space="0" w:color="auto"/>
                    <w:right w:val="single" w:sz="4" w:space="0" w:color="auto"/>
                  </w:tcBorders>
                  <w:shd w:val="clear" w:color="auto" w:fill="auto"/>
                  <w:hideMark/>
                </w:tcPr>
                <w:p w:rsidR="00E945A0" w:rsidRPr="00A27241" w:rsidRDefault="00E945A0" w:rsidP="009A1B59">
                  <w:pPr>
                    <w:spacing w:after="0" w:line="240" w:lineRule="auto"/>
                    <w:rPr>
                      <w:rFonts w:ascii="Times New Roman" w:eastAsia="Calibri" w:hAnsi="Times New Roman" w:cs="Times New Roman"/>
                      <w:sz w:val="24"/>
                      <w:szCs w:val="24"/>
                      <w:lang w:eastAsia="ru-RU"/>
                    </w:rPr>
                  </w:pPr>
                  <w:r w:rsidRPr="00A27241">
                    <w:rPr>
                      <w:rFonts w:ascii="Times New Roman" w:eastAsia="Calibri" w:hAnsi="Times New Roman" w:cs="Times New Roman"/>
                      <w:sz w:val="24"/>
                      <w:szCs w:val="24"/>
                      <w:lang w:eastAsia="ru-RU"/>
                    </w:rPr>
                    <w:t>Data</w:t>
                  </w:r>
                </w:p>
              </w:tc>
            </w:tr>
            <w:tr w:rsidR="00E945A0" w:rsidRPr="00A27241" w:rsidTr="009A1B59">
              <w:trPr>
                <w:trHeight w:val="503"/>
              </w:trPr>
              <w:tc>
                <w:tcPr>
                  <w:tcW w:w="5098" w:type="dxa"/>
                  <w:tcBorders>
                    <w:top w:val="single" w:sz="4" w:space="0" w:color="auto"/>
                    <w:left w:val="single" w:sz="4" w:space="0" w:color="auto"/>
                    <w:bottom w:val="single" w:sz="4" w:space="0" w:color="auto"/>
                    <w:right w:val="single" w:sz="4" w:space="0" w:color="auto"/>
                  </w:tcBorders>
                  <w:shd w:val="clear" w:color="auto" w:fill="auto"/>
                </w:tcPr>
                <w:p w:rsidR="00E945A0" w:rsidRPr="00A27241" w:rsidRDefault="00E945A0" w:rsidP="009A1B59">
                  <w:pPr>
                    <w:spacing w:after="0" w:line="360" w:lineRule="auto"/>
                    <w:rPr>
                      <w:rFonts w:ascii="Times New Roman" w:eastAsia="Calibri"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945A0" w:rsidRPr="00A27241" w:rsidRDefault="00E945A0" w:rsidP="009A1B59">
                  <w:pPr>
                    <w:spacing w:after="0"/>
                    <w:rPr>
                      <w:rFonts w:ascii="Times New Roman" w:eastAsia="Calibri" w:hAnsi="Times New Roman" w:cs="Times New Roman"/>
                      <w:b/>
                      <w:sz w:val="24"/>
                      <w:szCs w:val="24"/>
                      <w:lang w:eastAsia="ru-RU"/>
                    </w:rPr>
                  </w:pPr>
                </w:p>
              </w:tc>
              <w:tc>
                <w:tcPr>
                  <w:tcW w:w="1385" w:type="dxa"/>
                  <w:tcBorders>
                    <w:top w:val="single" w:sz="4" w:space="0" w:color="auto"/>
                    <w:left w:val="single" w:sz="4" w:space="0" w:color="auto"/>
                    <w:bottom w:val="single" w:sz="4" w:space="0" w:color="auto"/>
                    <w:right w:val="single" w:sz="4" w:space="0" w:color="auto"/>
                  </w:tcBorders>
                  <w:shd w:val="clear" w:color="auto" w:fill="auto"/>
                </w:tcPr>
                <w:p w:rsidR="00E945A0" w:rsidRPr="00A27241" w:rsidRDefault="00E945A0" w:rsidP="009A1B59">
                  <w:pPr>
                    <w:spacing w:after="0"/>
                    <w:rPr>
                      <w:rFonts w:ascii="Times New Roman" w:eastAsia="Calibri" w:hAnsi="Times New Roman" w:cs="Times New Roman"/>
                      <w:b/>
                      <w:sz w:val="24"/>
                      <w:szCs w:val="24"/>
                      <w:lang w:eastAsia="ru-RU"/>
                    </w:rPr>
                  </w:pPr>
                </w:p>
              </w:tc>
            </w:tr>
          </w:tbl>
          <w:p w:rsidR="00E945A0" w:rsidRPr="00A27241" w:rsidRDefault="00E945A0" w:rsidP="009A1B59">
            <w:pPr>
              <w:widowControl w:val="0"/>
              <w:adjustRightInd w:val="0"/>
              <w:spacing w:after="0" w:line="240" w:lineRule="auto"/>
              <w:rPr>
                <w:rFonts w:ascii="Times New Roman" w:eastAsia="Lucida Sans Unicode" w:hAnsi="Times New Roman" w:cs="Times New Roman"/>
                <w:b/>
                <w:sz w:val="24"/>
                <w:szCs w:val="24"/>
                <w:lang w:val="pt-BR" w:eastAsia="ru-RU"/>
              </w:rPr>
            </w:pPr>
          </w:p>
          <w:p w:rsidR="00E945A0" w:rsidRPr="00A27241" w:rsidRDefault="00E945A0" w:rsidP="009A1B59">
            <w:pPr>
              <w:widowControl w:val="0"/>
              <w:adjustRightInd w:val="0"/>
              <w:spacing w:after="0" w:line="240" w:lineRule="auto"/>
              <w:rPr>
                <w:rFonts w:ascii="Times New Roman" w:eastAsia="Lucida Sans Unicode" w:hAnsi="Times New Roman" w:cs="Times New Roman"/>
                <w:b/>
                <w:sz w:val="14"/>
                <w:szCs w:val="24"/>
                <w:lang w:val="pt-BR" w:eastAsia="ru-RU"/>
              </w:rPr>
            </w:pPr>
          </w:p>
          <w:p w:rsidR="00E945A0" w:rsidRPr="00A27241" w:rsidRDefault="00E945A0" w:rsidP="009A1B59">
            <w:pPr>
              <w:widowControl w:val="0"/>
              <w:adjustRightInd w:val="0"/>
              <w:spacing w:after="0" w:line="240" w:lineRule="auto"/>
              <w:rPr>
                <w:rFonts w:ascii="Times New Roman" w:eastAsia="Lucida Sans Unicode" w:hAnsi="Times New Roman" w:cs="Times New Roman"/>
                <w:b/>
                <w:sz w:val="8"/>
                <w:szCs w:val="24"/>
                <w:lang w:val="pt-BR" w:eastAsia="ru-RU"/>
              </w:rPr>
            </w:pPr>
          </w:p>
        </w:tc>
      </w:tr>
      <w:tr w:rsidR="00E945A0" w:rsidRPr="00A27241" w:rsidTr="009A1B59">
        <w:tc>
          <w:tcPr>
            <w:tcW w:w="9214" w:type="dxa"/>
            <w:shd w:val="clear" w:color="auto" w:fill="auto"/>
          </w:tcPr>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b/>
                <w:sz w:val="24"/>
                <w:szCs w:val="24"/>
                <w:lang w:val="pt-BR" w:eastAsia="ru-RU"/>
              </w:rPr>
              <w:t>16.</w:t>
            </w:r>
            <w:r w:rsidRPr="00A27241">
              <w:rPr>
                <w:rFonts w:ascii="Times New Roman" w:eastAsia="Lucida Sans Unicode" w:hAnsi="Times New Roman" w:cs="Times New Roman"/>
                <w:sz w:val="24"/>
                <w:szCs w:val="24"/>
                <w:lang w:val="pt-BR" w:eastAsia="ru-RU"/>
              </w:rPr>
              <w:t xml:space="preserve"> Concluzii finale</w:t>
            </w:r>
          </w:p>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16.1 cu privire la calitate______________________________________________________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__________________________________________________________________________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b/>
                <w:sz w:val="24"/>
                <w:szCs w:val="24"/>
                <w:lang w:val="pt-BR" w:eastAsia="ru-RU"/>
              </w:rPr>
            </w:pPr>
            <w:r w:rsidRPr="00A27241">
              <w:rPr>
                <w:rFonts w:ascii="Times New Roman" w:eastAsia="Lucida Sans Unicode" w:hAnsi="Times New Roman" w:cs="Times New Roman"/>
                <w:sz w:val="24"/>
                <w:szCs w:val="24"/>
                <w:lang w:val="pt-BR" w:eastAsia="ru-RU"/>
              </w:rPr>
              <w:t>__________________________________________________________________________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b/>
                <w:sz w:val="24"/>
                <w:szCs w:val="24"/>
                <w:lang w:val="pt-BR" w:eastAsia="ru-RU"/>
              </w:rPr>
            </w:pPr>
            <w:r w:rsidRPr="00A27241">
              <w:rPr>
                <w:rFonts w:ascii="Times New Roman" w:eastAsia="Lucida Sans Unicode" w:hAnsi="Times New Roman" w:cs="Times New Roman"/>
                <w:b/>
                <w:sz w:val="24"/>
                <w:szCs w:val="24"/>
                <w:lang w:val="pt-BR" w:eastAsia="ru-RU"/>
              </w:rPr>
              <w:t>__________________________________________________________________________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b/>
                <w:sz w:val="24"/>
                <w:szCs w:val="24"/>
                <w:lang w:val="pt-BR" w:eastAsia="ru-RU"/>
              </w:rPr>
            </w:pPr>
            <w:r w:rsidRPr="00A27241">
              <w:rPr>
                <w:rFonts w:ascii="Times New Roman" w:eastAsia="Lucida Sans Unicode" w:hAnsi="Times New Roman" w:cs="Times New Roman"/>
                <w:b/>
                <w:sz w:val="24"/>
                <w:szCs w:val="24"/>
                <w:lang w:val="pt-BR" w:eastAsia="ru-RU"/>
              </w:rPr>
              <w:t>__________________________________________________________________________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b/>
                <w:sz w:val="24"/>
                <w:szCs w:val="24"/>
                <w:lang w:val="pt-BR" w:eastAsia="ru-RU"/>
              </w:rPr>
            </w:pPr>
            <w:r w:rsidRPr="00A27241">
              <w:rPr>
                <w:rFonts w:ascii="Times New Roman" w:eastAsia="Lucida Sans Unicode" w:hAnsi="Times New Roman" w:cs="Times New Roman"/>
                <w:b/>
                <w:sz w:val="24"/>
                <w:szCs w:val="24"/>
                <w:lang w:val="pt-BR" w:eastAsia="ru-RU"/>
              </w:rPr>
              <w:t>__________________________________________________________________________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16.2 cu privire la siguranță 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__________________________________________________________________________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__________________________________________________________________________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__________________________________________________________________________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__________________________________________________________________________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__________________________________________________________________________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16.3 cu privire la eficacitate____________________________________________________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__________________________________________________________________________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lastRenderedPageBreak/>
              <w:t>__________________________________________________________________________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__________________________________________________________________________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b/>
                <w:sz w:val="24"/>
                <w:szCs w:val="24"/>
                <w:lang w:val="pt-BR" w:eastAsia="ru-RU"/>
              </w:rPr>
            </w:pPr>
            <w:r w:rsidRPr="00A27241">
              <w:rPr>
                <w:rFonts w:ascii="Times New Roman" w:eastAsia="Lucida Sans Unicode" w:hAnsi="Times New Roman" w:cs="Times New Roman"/>
                <w:b/>
                <w:sz w:val="24"/>
                <w:szCs w:val="24"/>
                <w:lang w:val="pt-BR" w:eastAsia="ru-RU"/>
              </w:rPr>
              <w:t>__________________________________________________________________________</w:t>
            </w:r>
          </w:p>
          <w:p w:rsidR="00E945A0" w:rsidRPr="00A27241" w:rsidRDefault="00E945A0" w:rsidP="009A1B59">
            <w:pPr>
              <w:widowControl w:val="0"/>
              <w:adjustRightInd w:val="0"/>
              <w:spacing w:after="0"/>
              <w:rPr>
                <w:rFonts w:ascii="Times New Roman" w:eastAsia="Lucida Sans Unicode" w:hAnsi="Times New Roman" w:cs="Times New Roman"/>
                <w:b/>
                <w:sz w:val="24"/>
                <w:szCs w:val="24"/>
                <w:lang w:val="pt-BR" w:eastAsia="ru-RU"/>
              </w:rPr>
            </w:pPr>
            <w:r w:rsidRPr="00A27241">
              <w:rPr>
                <w:rFonts w:ascii="Times New Roman" w:eastAsia="Lucida Sans Unicode" w:hAnsi="Times New Roman" w:cs="Times New Roman"/>
                <w:b/>
                <w:sz w:val="24"/>
                <w:szCs w:val="24"/>
                <w:lang w:val="pt-BR" w:eastAsia="ru-RU"/>
              </w:rPr>
              <w:t>__________________________________________________________________________</w:t>
            </w:r>
          </w:p>
        </w:tc>
      </w:tr>
      <w:tr w:rsidR="00E945A0" w:rsidRPr="00A27241" w:rsidTr="009A1B59">
        <w:tc>
          <w:tcPr>
            <w:tcW w:w="9214" w:type="dxa"/>
            <w:shd w:val="clear" w:color="auto" w:fill="auto"/>
          </w:tcPr>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b/>
                <w:sz w:val="24"/>
                <w:szCs w:val="24"/>
                <w:lang w:val="pt-BR" w:eastAsia="ru-RU"/>
              </w:rPr>
              <w:lastRenderedPageBreak/>
              <w:t>17.</w:t>
            </w:r>
            <w:r w:rsidRPr="00A27241">
              <w:rPr>
                <w:rFonts w:ascii="Times New Roman" w:eastAsia="Lucida Sans Unicode" w:hAnsi="Times New Roman" w:cs="Times New Roman"/>
                <w:sz w:val="24"/>
                <w:szCs w:val="24"/>
                <w:lang w:val="pt-BR" w:eastAsia="ru-RU"/>
              </w:rPr>
              <w:t xml:space="preserve"> Concluzii și propuneri în urma discuțiilor în cadrul Comisiei_______________________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__________________________________________________________________________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__________________________________________________________________________</w:t>
            </w:r>
          </w:p>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__________________________________________________________________________</w:t>
            </w:r>
          </w:p>
          <w:p w:rsidR="00E945A0" w:rsidRPr="00A27241" w:rsidRDefault="00E945A0" w:rsidP="009A1B59">
            <w:pPr>
              <w:widowControl w:val="0"/>
              <w:adjustRightInd w:val="0"/>
              <w:spacing w:after="0"/>
              <w:rPr>
                <w:rFonts w:ascii="Times New Roman" w:eastAsia="Lucida Sans Unicode" w:hAnsi="Times New Roman" w:cs="Times New Roman"/>
                <w:sz w:val="24"/>
                <w:szCs w:val="24"/>
                <w:lang w:val="pt-BR" w:eastAsia="ru-RU"/>
              </w:rPr>
            </w:pPr>
            <w:r w:rsidRPr="00A27241">
              <w:rPr>
                <w:rFonts w:ascii="Times New Roman" w:eastAsia="Lucida Sans Unicode" w:hAnsi="Times New Roman" w:cs="Times New Roman"/>
                <w:sz w:val="24"/>
                <w:szCs w:val="24"/>
                <w:lang w:val="pt-BR" w:eastAsia="ru-RU"/>
              </w:rPr>
              <w:t>__________________________________________________________________________</w:t>
            </w:r>
          </w:p>
        </w:tc>
      </w:tr>
      <w:tr w:rsidR="00E945A0" w:rsidRPr="00A27241" w:rsidTr="009A1B59">
        <w:tc>
          <w:tcPr>
            <w:tcW w:w="9214" w:type="dxa"/>
            <w:shd w:val="clear" w:color="auto" w:fill="auto"/>
          </w:tcPr>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7"/>
              <w:gridCol w:w="2738"/>
              <w:gridCol w:w="2552"/>
            </w:tblGrid>
            <w:tr w:rsidR="00E945A0" w:rsidRPr="00A27241" w:rsidTr="009A1B59">
              <w:tc>
                <w:tcPr>
                  <w:tcW w:w="5337" w:type="dxa"/>
                  <w:tcBorders>
                    <w:top w:val="single" w:sz="4" w:space="0" w:color="auto"/>
                    <w:left w:val="single" w:sz="4" w:space="0" w:color="auto"/>
                    <w:bottom w:val="single" w:sz="4" w:space="0" w:color="auto"/>
                    <w:right w:val="single" w:sz="4" w:space="0" w:color="auto"/>
                  </w:tcBorders>
                  <w:shd w:val="clear" w:color="auto" w:fill="auto"/>
                  <w:hideMark/>
                </w:tcPr>
                <w:p w:rsidR="00E945A0" w:rsidRPr="00A27241" w:rsidRDefault="00E945A0" w:rsidP="009A1B59">
                  <w:pPr>
                    <w:spacing w:after="0" w:line="240" w:lineRule="auto"/>
                    <w:rPr>
                      <w:rFonts w:ascii="Times New Roman" w:eastAsia="Calibri" w:hAnsi="Times New Roman" w:cs="Times New Roman"/>
                      <w:sz w:val="24"/>
                      <w:szCs w:val="24"/>
                      <w:lang w:eastAsia="ru-RU"/>
                    </w:rPr>
                  </w:pPr>
                  <w:r w:rsidRPr="00A27241">
                    <w:rPr>
                      <w:rFonts w:ascii="Times New Roman" w:eastAsia="Calibri" w:hAnsi="Times New Roman" w:cs="Times New Roman"/>
                      <w:sz w:val="24"/>
                      <w:szCs w:val="24"/>
                      <w:lang w:eastAsia="ru-RU"/>
                    </w:rPr>
                    <w:t>Numele membrului Comisiei</w:t>
                  </w:r>
                </w:p>
              </w:tc>
              <w:tc>
                <w:tcPr>
                  <w:tcW w:w="2738" w:type="dxa"/>
                  <w:tcBorders>
                    <w:top w:val="single" w:sz="4" w:space="0" w:color="auto"/>
                    <w:left w:val="single" w:sz="4" w:space="0" w:color="auto"/>
                    <w:bottom w:val="single" w:sz="4" w:space="0" w:color="auto"/>
                    <w:right w:val="single" w:sz="4" w:space="0" w:color="auto"/>
                  </w:tcBorders>
                  <w:shd w:val="clear" w:color="auto" w:fill="auto"/>
                  <w:hideMark/>
                </w:tcPr>
                <w:p w:rsidR="00E945A0" w:rsidRPr="00A27241" w:rsidRDefault="00E945A0" w:rsidP="009A1B59">
                  <w:pPr>
                    <w:spacing w:after="0" w:line="240" w:lineRule="auto"/>
                    <w:ind w:left="-108" w:right="-108"/>
                    <w:jc w:val="center"/>
                    <w:rPr>
                      <w:rFonts w:ascii="Times New Roman" w:eastAsia="Calibri" w:hAnsi="Times New Roman" w:cs="Times New Roman"/>
                      <w:sz w:val="24"/>
                      <w:szCs w:val="24"/>
                      <w:lang w:eastAsia="ru-RU"/>
                    </w:rPr>
                  </w:pPr>
                  <w:r w:rsidRPr="00A27241">
                    <w:rPr>
                      <w:rFonts w:ascii="Times New Roman" w:eastAsia="Calibri" w:hAnsi="Times New Roman" w:cs="Times New Roman"/>
                      <w:sz w:val="24"/>
                      <w:szCs w:val="24"/>
                      <w:lang w:eastAsia="ru-RU"/>
                    </w:rPr>
                    <w:t xml:space="preserve">Semnătura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E945A0" w:rsidRPr="00A27241" w:rsidRDefault="00E945A0" w:rsidP="009A1B59">
                  <w:pPr>
                    <w:spacing w:after="0" w:line="240" w:lineRule="auto"/>
                    <w:rPr>
                      <w:rFonts w:ascii="Times New Roman" w:eastAsia="Calibri" w:hAnsi="Times New Roman" w:cs="Times New Roman"/>
                      <w:sz w:val="24"/>
                      <w:szCs w:val="24"/>
                      <w:lang w:eastAsia="ru-RU"/>
                    </w:rPr>
                  </w:pPr>
                  <w:r w:rsidRPr="00A27241">
                    <w:rPr>
                      <w:rFonts w:ascii="Times New Roman" w:eastAsia="Calibri" w:hAnsi="Times New Roman" w:cs="Times New Roman"/>
                      <w:sz w:val="24"/>
                      <w:szCs w:val="24"/>
                      <w:lang w:eastAsia="ru-RU"/>
                    </w:rPr>
                    <w:t>Data</w:t>
                  </w:r>
                </w:p>
              </w:tc>
            </w:tr>
            <w:tr w:rsidR="00E945A0" w:rsidRPr="00A27241" w:rsidTr="009A1B59">
              <w:trPr>
                <w:trHeight w:val="422"/>
              </w:trPr>
              <w:tc>
                <w:tcPr>
                  <w:tcW w:w="5337" w:type="dxa"/>
                  <w:tcBorders>
                    <w:top w:val="single" w:sz="4" w:space="0" w:color="auto"/>
                    <w:left w:val="single" w:sz="4" w:space="0" w:color="auto"/>
                    <w:bottom w:val="single" w:sz="4" w:space="0" w:color="auto"/>
                    <w:right w:val="single" w:sz="4" w:space="0" w:color="auto"/>
                  </w:tcBorders>
                  <w:shd w:val="clear" w:color="auto" w:fill="auto"/>
                </w:tcPr>
                <w:p w:rsidR="00E945A0" w:rsidRPr="00A27241" w:rsidRDefault="00E945A0" w:rsidP="009A1B59">
                  <w:pPr>
                    <w:spacing w:after="0" w:line="360" w:lineRule="auto"/>
                    <w:rPr>
                      <w:rFonts w:ascii="Times New Roman" w:eastAsia="Calibri" w:hAnsi="Times New Roman" w:cs="Times New Roman"/>
                      <w:b/>
                      <w:sz w:val="24"/>
                      <w:szCs w:val="24"/>
                      <w:lang w:eastAsia="ru-RU"/>
                    </w:rPr>
                  </w:pPr>
                </w:p>
              </w:tc>
              <w:tc>
                <w:tcPr>
                  <w:tcW w:w="2738" w:type="dxa"/>
                  <w:tcBorders>
                    <w:top w:val="single" w:sz="4" w:space="0" w:color="auto"/>
                    <w:left w:val="single" w:sz="4" w:space="0" w:color="auto"/>
                    <w:bottom w:val="single" w:sz="4" w:space="0" w:color="auto"/>
                    <w:right w:val="single" w:sz="4" w:space="0" w:color="auto"/>
                  </w:tcBorders>
                  <w:shd w:val="clear" w:color="auto" w:fill="auto"/>
                </w:tcPr>
                <w:p w:rsidR="00E945A0" w:rsidRPr="00A27241" w:rsidRDefault="00E945A0" w:rsidP="009A1B59">
                  <w:pPr>
                    <w:spacing w:after="0"/>
                    <w:rPr>
                      <w:rFonts w:ascii="Times New Roman" w:eastAsia="Calibri"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945A0" w:rsidRPr="00A27241" w:rsidRDefault="00E945A0" w:rsidP="009A1B59">
                  <w:pPr>
                    <w:spacing w:after="0"/>
                    <w:rPr>
                      <w:rFonts w:ascii="Times New Roman" w:eastAsia="Calibri" w:hAnsi="Times New Roman" w:cs="Times New Roman"/>
                      <w:b/>
                      <w:sz w:val="24"/>
                      <w:szCs w:val="24"/>
                      <w:lang w:eastAsia="ru-RU"/>
                    </w:rPr>
                  </w:pPr>
                </w:p>
              </w:tc>
            </w:tr>
          </w:tbl>
          <w:p w:rsidR="00E945A0" w:rsidRPr="00A27241" w:rsidRDefault="00E945A0" w:rsidP="009A1B59">
            <w:pPr>
              <w:widowControl w:val="0"/>
              <w:adjustRightInd w:val="0"/>
              <w:spacing w:after="0" w:line="240" w:lineRule="auto"/>
              <w:rPr>
                <w:rFonts w:ascii="Times New Roman" w:eastAsia="Lucida Sans Unicode" w:hAnsi="Times New Roman" w:cs="Times New Roman"/>
                <w:sz w:val="16"/>
                <w:szCs w:val="24"/>
                <w:lang w:val="pt-BR" w:eastAsia="ru-RU"/>
              </w:rPr>
            </w:pPr>
          </w:p>
          <w:p w:rsidR="00E945A0" w:rsidRPr="00A27241" w:rsidRDefault="00E945A0" w:rsidP="009A1B59">
            <w:pPr>
              <w:widowControl w:val="0"/>
              <w:adjustRightInd w:val="0"/>
              <w:spacing w:after="0" w:line="240" w:lineRule="auto"/>
              <w:rPr>
                <w:rFonts w:ascii="Times New Roman" w:eastAsia="Lucida Sans Unicode" w:hAnsi="Times New Roman" w:cs="Times New Roman"/>
                <w:sz w:val="24"/>
                <w:szCs w:val="24"/>
                <w:lang w:val="pt-BR" w:eastAsia="ru-RU"/>
              </w:rPr>
            </w:pPr>
          </w:p>
        </w:tc>
      </w:tr>
    </w:tbl>
    <w:p w:rsidR="00E945A0" w:rsidRPr="00A27241" w:rsidRDefault="00E945A0" w:rsidP="00E945A0">
      <w:pPr>
        <w:widowControl w:val="0"/>
        <w:adjustRightInd w:val="0"/>
        <w:spacing w:before="240" w:after="0"/>
        <w:rPr>
          <w:rFonts w:ascii="Times New Roman" w:eastAsia="Lucida Sans Unicode" w:hAnsi="Times New Roman" w:cs="Times New Roman"/>
          <w:sz w:val="28"/>
          <w:szCs w:val="28"/>
          <w:lang w:val="pt-BR" w:eastAsia="ru-RU"/>
        </w:rPr>
      </w:pPr>
    </w:p>
    <w:p w:rsidR="00E945A0" w:rsidRPr="00A27241" w:rsidRDefault="00E945A0" w:rsidP="00E945A0">
      <w:pPr>
        <w:widowControl w:val="0"/>
        <w:suppressAutoHyphens/>
        <w:spacing w:after="0" w:line="240" w:lineRule="auto"/>
        <w:jc w:val="both"/>
        <w:rPr>
          <w:rFonts w:ascii="Times New Roman" w:hAnsi="Times New Roman" w:cs="Times New Roman"/>
          <w:sz w:val="28"/>
          <w:szCs w:val="28"/>
          <w:lang w:val="pt-BR"/>
        </w:rPr>
      </w:pPr>
    </w:p>
    <w:p w:rsidR="00E945A0" w:rsidRPr="00A27241" w:rsidRDefault="00E945A0" w:rsidP="00E945A0">
      <w:pPr>
        <w:widowControl w:val="0"/>
        <w:suppressAutoHyphens/>
        <w:spacing w:after="0" w:line="240" w:lineRule="auto"/>
        <w:jc w:val="both"/>
        <w:rPr>
          <w:rFonts w:ascii="Times New Roman" w:hAnsi="Times New Roman" w:cs="Times New Roman"/>
          <w:sz w:val="28"/>
          <w:szCs w:val="28"/>
          <w:lang w:val="pt-BR"/>
        </w:rPr>
      </w:pPr>
    </w:p>
    <w:p w:rsidR="00E945A0" w:rsidRPr="00A27241" w:rsidRDefault="00E945A0" w:rsidP="00E945A0">
      <w:pPr>
        <w:shd w:val="clear" w:color="auto" w:fill="FFFFFF"/>
        <w:spacing w:after="0" w:line="240" w:lineRule="auto"/>
        <w:ind w:right="-141" w:firstLine="851"/>
        <w:jc w:val="right"/>
        <w:rPr>
          <w:rFonts w:ascii="Times New Roman" w:eastAsia="Times New Roman" w:hAnsi="Times New Roman" w:cs="Times New Roman"/>
          <w:bCs/>
          <w:spacing w:val="-1"/>
          <w:sz w:val="24"/>
          <w:szCs w:val="28"/>
          <w:lang w:eastAsia="ru-RU"/>
        </w:rPr>
      </w:pPr>
      <w:r w:rsidRPr="00A27241">
        <w:rPr>
          <w:rFonts w:ascii="Times New Roman" w:eastAsia="Times New Roman" w:hAnsi="Times New Roman" w:cs="Times New Roman"/>
          <w:bCs/>
          <w:spacing w:val="-1"/>
          <w:sz w:val="24"/>
          <w:szCs w:val="28"/>
          <w:lang w:eastAsia="ru-RU"/>
        </w:rPr>
        <w:t>Anexa nr. 6</w:t>
      </w:r>
    </w:p>
    <w:p w:rsidR="00E945A0" w:rsidRPr="00A27241" w:rsidRDefault="00E945A0" w:rsidP="00E945A0">
      <w:pPr>
        <w:shd w:val="clear" w:color="auto" w:fill="FFFFFF"/>
        <w:spacing w:after="0" w:line="240" w:lineRule="auto"/>
        <w:ind w:right="-141" w:firstLine="851"/>
        <w:jc w:val="right"/>
        <w:rPr>
          <w:rFonts w:ascii="Times New Roman" w:eastAsia="Times New Roman" w:hAnsi="Times New Roman" w:cs="Times New Roman"/>
          <w:bCs/>
          <w:spacing w:val="-1"/>
          <w:sz w:val="24"/>
          <w:szCs w:val="28"/>
          <w:lang w:eastAsia="ru-RU"/>
        </w:rPr>
      </w:pPr>
      <w:r w:rsidRPr="00A27241">
        <w:rPr>
          <w:rFonts w:ascii="Times New Roman" w:eastAsia="Times New Roman" w:hAnsi="Times New Roman" w:cs="Times New Roman"/>
          <w:bCs/>
          <w:spacing w:val="-1"/>
          <w:sz w:val="24"/>
          <w:szCs w:val="28"/>
          <w:lang w:eastAsia="ru-RU"/>
        </w:rPr>
        <w:t>la Regulamentul Comisiei</w:t>
      </w:r>
    </w:p>
    <w:p w:rsidR="00E945A0" w:rsidRPr="00A27241" w:rsidRDefault="00E945A0" w:rsidP="00E945A0">
      <w:pPr>
        <w:shd w:val="clear" w:color="auto" w:fill="FFFFFF"/>
        <w:spacing w:after="0" w:line="240" w:lineRule="auto"/>
        <w:ind w:right="-141" w:firstLine="851"/>
        <w:jc w:val="right"/>
        <w:rPr>
          <w:rFonts w:ascii="Times New Roman" w:eastAsia="Times New Roman" w:hAnsi="Times New Roman" w:cs="Times New Roman"/>
          <w:bCs/>
          <w:spacing w:val="-1"/>
          <w:sz w:val="24"/>
          <w:szCs w:val="28"/>
          <w:lang w:eastAsia="ru-RU"/>
        </w:rPr>
      </w:pPr>
      <w:r w:rsidRPr="00A27241">
        <w:rPr>
          <w:rFonts w:ascii="Times New Roman" w:eastAsia="Times New Roman" w:hAnsi="Times New Roman" w:cs="Times New Roman"/>
          <w:bCs/>
          <w:spacing w:val="-1"/>
          <w:sz w:val="24"/>
          <w:szCs w:val="28"/>
          <w:lang w:eastAsia="ru-RU"/>
        </w:rPr>
        <w:t>Medicamentelor de uz Veterinar</w:t>
      </w:r>
    </w:p>
    <w:p w:rsidR="00E945A0" w:rsidRPr="00A27241" w:rsidRDefault="00E945A0" w:rsidP="00E945A0">
      <w:pPr>
        <w:spacing w:after="0" w:line="240" w:lineRule="auto"/>
        <w:jc w:val="right"/>
        <w:outlineLvl w:val="0"/>
        <w:rPr>
          <w:rFonts w:ascii="Times New Roman" w:eastAsia="Times New Roman" w:hAnsi="Times New Roman" w:cs="Times New Roman"/>
          <w:b/>
          <w:bCs/>
          <w:spacing w:val="-1"/>
          <w:sz w:val="24"/>
          <w:szCs w:val="28"/>
          <w:lang w:eastAsia="ru-RU"/>
        </w:rPr>
      </w:pPr>
    </w:p>
    <w:p w:rsidR="00E945A0" w:rsidRPr="00A27241" w:rsidRDefault="00E945A0" w:rsidP="00E945A0">
      <w:pPr>
        <w:spacing w:after="0" w:line="240" w:lineRule="auto"/>
        <w:jc w:val="center"/>
        <w:outlineLvl w:val="0"/>
        <w:rPr>
          <w:rFonts w:ascii="Times New Roman" w:eastAsia="Calibri" w:hAnsi="Times New Roman" w:cs="Times New Roman"/>
          <w:b/>
          <w:sz w:val="28"/>
          <w:szCs w:val="28"/>
          <w:lang w:val="pt-BR" w:eastAsia="ru-RU"/>
        </w:rPr>
      </w:pPr>
      <w:r w:rsidRPr="00A27241">
        <w:rPr>
          <w:rFonts w:ascii="Times New Roman" w:eastAsia="Calibri" w:hAnsi="Times New Roman" w:cs="Times New Roman"/>
          <w:b/>
          <w:noProof/>
          <w:sz w:val="28"/>
          <w:szCs w:val="28"/>
          <w:lang w:val="ru-RU" w:eastAsia="ru-RU"/>
        </w:rPr>
        <w:drawing>
          <wp:inline distT="0" distB="0" distL="0" distR="0" wp14:anchorId="43C54412" wp14:editId="01D13811">
            <wp:extent cx="981710" cy="72517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710" cy="725170"/>
                    </a:xfrm>
                    <a:prstGeom prst="rect">
                      <a:avLst/>
                    </a:prstGeom>
                    <a:noFill/>
                  </pic:spPr>
                </pic:pic>
              </a:graphicData>
            </a:graphic>
          </wp:inline>
        </w:drawing>
      </w:r>
    </w:p>
    <w:p w:rsidR="00E945A0" w:rsidRPr="00A27241" w:rsidRDefault="00E945A0" w:rsidP="00E945A0">
      <w:pPr>
        <w:spacing w:after="0" w:line="240" w:lineRule="auto"/>
        <w:jc w:val="center"/>
        <w:outlineLvl w:val="0"/>
        <w:rPr>
          <w:rFonts w:ascii="Times New Roman" w:eastAsia="Calibri" w:hAnsi="Times New Roman" w:cs="Times New Roman"/>
          <w:b/>
          <w:sz w:val="28"/>
          <w:szCs w:val="28"/>
          <w:lang w:val="pt-BR" w:eastAsia="ru-RU"/>
        </w:rPr>
      </w:pPr>
      <w:r w:rsidRPr="00A27241">
        <w:rPr>
          <w:rFonts w:ascii="Times New Roman" w:eastAsia="Calibri" w:hAnsi="Times New Roman" w:cs="Times New Roman"/>
          <w:b/>
          <w:sz w:val="28"/>
          <w:szCs w:val="28"/>
          <w:lang w:val="pt-BR" w:eastAsia="ru-RU"/>
        </w:rPr>
        <w:t>AGENTIA NATIONAL</w:t>
      </w:r>
      <w:r w:rsidRPr="00A27241">
        <w:rPr>
          <w:rFonts w:ascii="Times New Roman" w:eastAsia="Calibri" w:hAnsi="Times New Roman" w:cs="Times New Roman"/>
          <w:b/>
          <w:sz w:val="28"/>
          <w:szCs w:val="28"/>
          <w:lang w:eastAsia="ru-RU"/>
        </w:rPr>
        <w:t>Ă</w:t>
      </w:r>
      <w:r w:rsidRPr="00A27241">
        <w:rPr>
          <w:rFonts w:ascii="Times New Roman" w:eastAsia="Calibri" w:hAnsi="Times New Roman" w:cs="Times New Roman"/>
          <w:b/>
          <w:sz w:val="28"/>
          <w:szCs w:val="28"/>
          <w:lang w:val="pt-BR" w:eastAsia="ru-RU"/>
        </w:rPr>
        <w:t xml:space="preserve"> </w:t>
      </w:r>
    </w:p>
    <w:p w:rsidR="00E945A0" w:rsidRPr="00A27241" w:rsidRDefault="00E945A0" w:rsidP="00E945A0">
      <w:pPr>
        <w:spacing w:after="0" w:line="240" w:lineRule="auto"/>
        <w:jc w:val="center"/>
        <w:outlineLvl w:val="0"/>
        <w:rPr>
          <w:rFonts w:ascii="Times New Roman" w:eastAsia="Calibri" w:hAnsi="Times New Roman" w:cs="Times New Roman"/>
          <w:b/>
          <w:sz w:val="28"/>
          <w:szCs w:val="28"/>
          <w:lang w:val="pt-BR" w:eastAsia="ru-RU"/>
        </w:rPr>
      </w:pPr>
      <w:r w:rsidRPr="00A27241">
        <w:rPr>
          <w:rFonts w:ascii="Times New Roman" w:eastAsia="Calibri" w:hAnsi="Times New Roman" w:cs="Times New Roman"/>
          <w:b/>
          <w:sz w:val="28"/>
          <w:szCs w:val="28"/>
          <w:lang w:val="pt-BR" w:eastAsia="ru-RU"/>
        </w:rPr>
        <w:t>PENTRU SIGURANTA ALIMENTELOR</w:t>
      </w:r>
    </w:p>
    <w:p w:rsidR="00E945A0" w:rsidRPr="00A27241" w:rsidRDefault="00E945A0" w:rsidP="00E945A0">
      <w:pPr>
        <w:spacing w:after="0" w:line="240" w:lineRule="auto"/>
        <w:jc w:val="center"/>
        <w:outlineLvl w:val="0"/>
        <w:rPr>
          <w:rFonts w:ascii="Times New Roman" w:eastAsia="Calibri" w:hAnsi="Times New Roman" w:cs="Times New Roman"/>
          <w:b/>
          <w:sz w:val="28"/>
          <w:szCs w:val="28"/>
          <w:lang w:val="pt-BR" w:eastAsia="ru-RU"/>
        </w:rPr>
      </w:pPr>
    </w:p>
    <w:p w:rsidR="00E945A0" w:rsidRPr="00A27241" w:rsidRDefault="00E945A0" w:rsidP="00E945A0">
      <w:pPr>
        <w:spacing w:after="0" w:line="240" w:lineRule="auto"/>
        <w:jc w:val="center"/>
        <w:outlineLvl w:val="0"/>
        <w:rPr>
          <w:rFonts w:ascii="Times New Roman" w:eastAsia="Calibri" w:hAnsi="Times New Roman" w:cs="Times New Roman"/>
          <w:b/>
          <w:sz w:val="28"/>
          <w:szCs w:val="28"/>
          <w:lang w:eastAsia="ru-RU"/>
        </w:rPr>
      </w:pPr>
      <w:r w:rsidRPr="00A27241">
        <w:rPr>
          <w:rFonts w:ascii="Times New Roman" w:eastAsia="Calibri" w:hAnsi="Times New Roman" w:cs="Times New Roman"/>
          <w:b/>
          <w:sz w:val="28"/>
          <w:szCs w:val="28"/>
          <w:lang w:eastAsia="ru-RU"/>
        </w:rPr>
        <w:t>COMISIA MEDICAMENTELOR DE UZ  VETERINAR</w:t>
      </w:r>
    </w:p>
    <w:p w:rsidR="00E945A0" w:rsidRPr="00A27241" w:rsidRDefault="00E945A0" w:rsidP="00E945A0">
      <w:pPr>
        <w:spacing w:after="0" w:line="240" w:lineRule="auto"/>
        <w:jc w:val="center"/>
        <w:outlineLvl w:val="0"/>
        <w:rPr>
          <w:rFonts w:ascii="Times New Roman" w:eastAsia="Calibri" w:hAnsi="Times New Roman" w:cs="Times New Roman"/>
          <w:b/>
          <w:sz w:val="28"/>
          <w:szCs w:val="28"/>
          <w:lang w:eastAsia="ru-RU"/>
        </w:rPr>
      </w:pPr>
    </w:p>
    <w:p w:rsidR="00E945A0" w:rsidRPr="00A27241" w:rsidRDefault="00E945A0" w:rsidP="00E945A0">
      <w:pPr>
        <w:spacing w:after="0" w:line="240" w:lineRule="auto"/>
        <w:jc w:val="center"/>
        <w:outlineLvl w:val="0"/>
        <w:rPr>
          <w:rFonts w:ascii="Times New Roman" w:eastAsia="Calibri" w:hAnsi="Times New Roman" w:cs="Times New Roman"/>
          <w:b/>
          <w:sz w:val="28"/>
          <w:szCs w:val="28"/>
          <w:lang w:eastAsia="ru-RU"/>
        </w:rPr>
      </w:pPr>
      <w:r w:rsidRPr="00A27241">
        <w:rPr>
          <w:rFonts w:ascii="Times New Roman" w:eastAsia="Calibri" w:hAnsi="Times New Roman" w:cs="Times New Roman"/>
          <w:b/>
          <w:sz w:val="28"/>
          <w:szCs w:val="28"/>
          <w:lang w:eastAsia="ru-RU"/>
        </w:rPr>
        <w:t>DECIZIE</w:t>
      </w:r>
      <w:r w:rsidRPr="00A27241">
        <w:rPr>
          <w:rFonts w:ascii="Times New Roman" w:eastAsia="Calibri" w:hAnsi="Times New Roman" w:cs="Times New Roman"/>
          <w:sz w:val="28"/>
          <w:szCs w:val="28"/>
          <w:lang w:eastAsia="ru-RU"/>
        </w:rPr>
        <w:t xml:space="preserve"> </w:t>
      </w:r>
    </w:p>
    <w:p w:rsidR="00E945A0" w:rsidRPr="00A27241" w:rsidRDefault="00E945A0" w:rsidP="00E945A0">
      <w:pPr>
        <w:spacing w:after="0" w:line="240" w:lineRule="auto"/>
        <w:outlineLvl w:val="0"/>
        <w:rPr>
          <w:rFonts w:ascii="Times New Roman" w:eastAsia="Calibri" w:hAnsi="Times New Roman" w:cs="Times New Roman"/>
          <w:sz w:val="28"/>
          <w:szCs w:val="28"/>
          <w:lang w:val="pt-BR" w:eastAsia="ru-RU"/>
        </w:rPr>
      </w:pPr>
      <w:r w:rsidRPr="00A27241">
        <w:rPr>
          <w:rFonts w:ascii="Times New Roman" w:eastAsia="Calibri" w:hAnsi="Times New Roman" w:cs="Times New Roman"/>
          <w:sz w:val="28"/>
          <w:szCs w:val="28"/>
          <w:lang w:eastAsia="ru-RU"/>
        </w:rPr>
        <w:t xml:space="preserve">nr. </w:t>
      </w:r>
      <w:r w:rsidRPr="00A27241">
        <w:rPr>
          <w:rFonts w:ascii="Times New Roman" w:eastAsia="Calibri" w:hAnsi="Times New Roman" w:cs="Times New Roman"/>
          <w:sz w:val="28"/>
          <w:szCs w:val="28"/>
          <w:lang w:val="pt-BR" w:eastAsia="ru-RU"/>
        </w:rPr>
        <w:t>____ din ______________</w:t>
      </w:r>
    </w:p>
    <w:p w:rsidR="00E945A0" w:rsidRPr="00A27241" w:rsidRDefault="00E945A0" w:rsidP="00E945A0">
      <w:pPr>
        <w:spacing w:after="0" w:line="240" w:lineRule="auto"/>
        <w:rPr>
          <w:rFonts w:ascii="Times New Roman" w:eastAsia="Calibri" w:hAnsi="Times New Roman" w:cs="Times New Roman"/>
          <w:sz w:val="28"/>
          <w:szCs w:val="28"/>
          <w:lang w:eastAsia="ru-RU"/>
        </w:rPr>
      </w:pPr>
    </w:p>
    <w:p w:rsidR="00E945A0" w:rsidRPr="00A27241" w:rsidRDefault="00E945A0" w:rsidP="00E945A0">
      <w:pPr>
        <w:spacing w:after="0" w:line="240" w:lineRule="auto"/>
        <w:outlineLvl w:val="0"/>
        <w:rPr>
          <w:rFonts w:ascii="Times New Roman" w:eastAsia="Calibri" w:hAnsi="Times New Roman" w:cs="Times New Roman"/>
          <w:b/>
          <w:sz w:val="28"/>
          <w:szCs w:val="28"/>
          <w:lang w:eastAsia="ru-RU"/>
        </w:rPr>
      </w:pPr>
      <w:r w:rsidRPr="00A27241">
        <w:rPr>
          <w:rFonts w:ascii="Times New Roman" w:eastAsia="Calibri" w:hAnsi="Times New Roman" w:cs="Times New Roman"/>
          <w:b/>
          <w:sz w:val="28"/>
          <w:szCs w:val="28"/>
          <w:lang w:eastAsia="ru-RU"/>
        </w:rPr>
        <w:t>Privind înregistrarea/reînregistrarea</w:t>
      </w:r>
    </w:p>
    <w:p w:rsidR="00E945A0" w:rsidRPr="00A27241" w:rsidRDefault="00E945A0" w:rsidP="00E945A0">
      <w:pPr>
        <w:spacing w:after="0" w:line="240" w:lineRule="auto"/>
        <w:outlineLvl w:val="0"/>
        <w:rPr>
          <w:rFonts w:ascii="Times New Roman" w:eastAsia="Calibri" w:hAnsi="Times New Roman" w:cs="Times New Roman"/>
          <w:b/>
          <w:sz w:val="28"/>
          <w:szCs w:val="28"/>
          <w:lang w:eastAsia="ru-RU"/>
        </w:rPr>
      </w:pPr>
      <w:r w:rsidRPr="00A27241">
        <w:rPr>
          <w:rFonts w:ascii="Times New Roman" w:eastAsia="Calibri" w:hAnsi="Times New Roman" w:cs="Times New Roman"/>
          <w:b/>
          <w:sz w:val="28"/>
          <w:szCs w:val="28"/>
          <w:lang w:eastAsia="ru-RU"/>
        </w:rPr>
        <w:t xml:space="preserve">/retragerea/refuzul înregistrării unor </w:t>
      </w:r>
    </w:p>
    <w:p w:rsidR="00E945A0" w:rsidRPr="00A27241" w:rsidRDefault="00E945A0" w:rsidP="00E945A0">
      <w:pPr>
        <w:spacing w:after="0" w:line="240" w:lineRule="auto"/>
        <w:outlineLvl w:val="0"/>
        <w:rPr>
          <w:rFonts w:ascii="Times New Roman" w:eastAsia="Calibri" w:hAnsi="Times New Roman" w:cs="Times New Roman"/>
          <w:b/>
          <w:sz w:val="28"/>
          <w:szCs w:val="28"/>
          <w:lang w:eastAsia="ru-RU"/>
        </w:rPr>
      </w:pPr>
      <w:r w:rsidRPr="00A27241">
        <w:rPr>
          <w:rFonts w:ascii="Times New Roman" w:eastAsia="Calibri" w:hAnsi="Times New Roman" w:cs="Times New Roman"/>
          <w:b/>
          <w:sz w:val="28"/>
          <w:szCs w:val="28"/>
          <w:lang w:eastAsia="ru-RU"/>
        </w:rPr>
        <w:t>medicament de uz veterinar în Registru</w:t>
      </w:r>
    </w:p>
    <w:p w:rsidR="00E945A0" w:rsidRPr="00A27241" w:rsidRDefault="00E945A0" w:rsidP="00E945A0">
      <w:pPr>
        <w:spacing w:after="0" w:line="240" w:lineRule="auto"/>
        <w:outlineLvl w:val="0"/>
        <w:rPr>
          <w:rFonts w:ascii="Times New Roman" w:eastAsia="Calibri" w:hAnsi="Times New Roman" w:cs="Times New Roman"/>
          <w:b/>
          <w:sz w:val="28"/>
          <w:szCs w:val="28"/>
          <w:lang w:eastAsia="ru-RU"/>
        </w:rPr>
      </w:pPr>
      <w:r w:rsidRPr="00A27241">
        <w:rPr>
          <w:rFonts w:ascii="Times New Roman" w:eastAsia="Calibri" w:hAnsi="Times New Roman" w:cs="Times New Roman"/>
          <w:b/>
          <w:sz w:val="28"/>
          <w:szCs w:val="28"/>
          <w:lang w:eastAsia="ru-RU"/>
        </w:rPr>
        <w:t>de stat al medicamentelor de uz veterinar</w:t>
      </w:r>
    </w:p>
    <w:p w:rsidR="00E945A0" w:rsidRPr="00A27241" w:rsidRDefault="00E945A0" w:rsidP="00E945A0">
      <w:pPr>
        <w:spacing w:after="0" w:line="240" w:lineRule="auto"/>
        <w:outlineLvl w:val="0"/>
        <w:rPr>
          <w:rFonts w:ascii="Times New Roman" w:eastAsia="Calibri" w:hAnsi="Times New Roman" w:cs="Times New Roman"/>
          <w:sz w:val="28"/>
          <w:szCs w:val="28"/>
          <w:lang w:eastAsia="ru-RU"/>
        </w:rPr>
      </w:pPr>
    </w:p>
    <w:p w:rsidR="00E945A0" w:rsidRPr="00A27241" w:rsidRDefault="00E945A0" w:rsidP="00E945A0">
      <w:pPr>
        <w:spacing w:after="0" w:line="240" w:lineRule="auto"/>
        <w:ind w:firstLine="720"/>
        <w:jc w:val="both"/>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 xml:space="preserve">În temeiul prevederilor Regulamentului cu privire la Comisia Medicamentelor de uz Veterinar, aprobat prin </w:t>
      </w:r>
      <w:proofErr w:type="spellStart"/>
      <w:r w:rsidRPr="00A27241">
        <w:rPr>
          <w:rFonts w:ascii="Times New Roman" w:eastAsia="Calibri" w:hAnsi="Times New Roman" w:cs="Times New Roman"/>
          <w:sz w:val="28"/>
          <w:szCs w:val="28"/>
          <w:lang w:eastAsia="ru-RU"/>
        </w:rPr>
        <w:t>Hotărîrea</w:t>
      </w:r>
      <w:proofErr w:type="spellEnd"/>
      <w:r w:rsidRPr="00A27241">
        <w:rPr>
          <w:rFonts w:ascii="Times New Roman" w:eastAsia="Calibri" w:hAnsi="Times New Roman" w:cs="Times New Roman"/>
          <w:sz w:val="28"/>
          <w:szCs w:val="28"/>
          <w:lang w:eastAsia="ru-RU"/>
        </w:rPr>
        <w:t xml:space="preserve"> de Guvern nr. ___ din _________, precum şi în conformitate cu Procesul-verbal al şedinţei Comisiei Medicamentelor de uz Veterinar nr. ___ din __________, în scopul utilizării în medicina veterinară a medicamentelor de uz veterinar eficiente, inofensive şi de bună calitate, Comisia Medicamentelor de uz Veterinar, </w:t>
      </w:r>
    </w:p>
    <w:p w:rsidR="00E945A0" w:rsidRPr="00A27241" w:rsidRDefault="00E945A0" w:rsidP="00E945A0">
      <w:pPr>
        <w:spacing w:after="0" w:line="240" w:lineRule="auto"/>
        <w:ind w:firstLine="720"/>
        <w:jc w:val="both"/>
        <w:rPr>
          <w:rFonts w:ascii="Times New Roman" w:eastAsia="Calibri" w:hAnsi="Times New Roman" w:cs="Times New Roman"/>
          <w:sz w:val="28"/>
          <w:szCs w:val="28"/>
          <w:lang w:eastAsia="ru-RU"/>
        </w:rPr>
      </w:pPr>
    </w:p>
    <w:p w:rsidR="00E945A0" w:rsidRPr="00A27241" w:rsidRDefault="00E945A0" w:rsidP="00E945A0">
      <w:pPr>
        <w:spacing w:after="0" w:line="240" w:lineRule="auto"/>
        <w:ind w:firstLine="720"/>
        <w:jc w:val="both"/>
        <w:rPr>
          <w:rFonts w:ascii="Times New Roman" w:eastAsia="Calibri" w:hAnsi="Times New Roman" w:cs="Times New Roman"/>
          <w:b/>
          <w:sz w:val="28"/>
          <w:szCs w:val="28"/>
          <w:lang w:eastAsia="ru-RU"/>
        </w:rPr>
      </w:pPr>
      <w:r w:rsidRPr="00A27241">
        <w:rPr>
          <w:rFonts w:ascii="Times New Roman" w:eastAsia="Calibri" w:hAnsi="Times New Roman" w:cs="Times New Roman"/>
          <w:b/>
          <w:sz w:val="28"/>
          <w:szCs w:val="28"/>
          <w:lang w:eastAsia="ru-RU"/>
        </w:rPr>
        <w:lastRenderedPageBreak/>
        <w:t xml:space="preserve">DECIDE: </w:t>
      </w:r>
    </w:p>
    <w:p w:rsidR="00E945A0" w:rsidRPr="00A27241" w:rsidRDefault="00E945A0" w:rsidP="00E945A0">
      <w:pPr>
        <w:spacing w:after="0" w:line="240" w:lineRule="auto"/>
        <w:ind w:firstLine="720"/>
        <w:jc w:val="both"/>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Se i-a ca act,  rapoartele de încercări a calităţii medicamentelor de uz veterinar și a rapoartelor de evaluare preventivă al dosarului normativ tehnic, precum şi  rapoartele pozitive ale membrilor Comisiei cu privire la evaluarea științifică a dosarului de înregistrare a medicamentului de uz veterinar, de a înregistra următoarele medicamente de uz veterinar:</w:t>
      </w:r>
    </w:p>
    <w:p w:rsidR="00E945A0" w:rsidRPr="00A27241" w:rsidRDefault="00E945A0" w:rsidP="00E945A0">
      <w:pPr>
        <w:spacing w:after="0" w:line="240" w:lineRule="auto"/>
        <w:ind w:firstLine="720"/>
        <w:jc w:val="both"/>
        <w:rPr>
          <w:rFonts w:ascii="Times New Roman" w:eastAsia="Calibri" w:hAnsi="Times New Roman" w:cs="Times New Roman"/>
          <w:sz w:val="24"/>
          <w:szCs w:val="24"/>
          <w:lang w:eastAsia="ru-RU"/>
        </w:rPr>
      </w:pPr>
      <w:r w:rsidRPr="00A27241">
        <w:rPr>
          <w:rFonts w:ascii="Times New Roman" w:eastAsia="Calibri" w:hAnsi="Times New Roman" w:cs="Times New Roman"/>
          <w:sz w:val="24"/>
          <w:szCs w:val="24"/>
          <w:lang w:eastAsia="ru-RU"/>
        </w:rPr>
        <w:t>1.</w:t>
      </w:r>
      <w:r w:rsidRPr="00A27241">
        <w:rPr>
          <w:rFonts w:ascii="Times New Roman" w:eastAsia="Calibri" w:hAnsi="Times New Roman" w:cs="Times New Roman"/>
          <w:sz w:val="28"/>
          <w:szCs w:val="28"/>
          <w:lang w:eastAsia="ru-RU"/>
        </w:rPr>
        <w:t xml:space="preserve"> </w:t>
      </w:r>
      <w:r w:rsidRPr="00A27241">
        <w:rPr>
          <w:rFonts w:ascii="Times New Roman" w:eastAsia="Calibri" w:hAnsi="Times New Roman" w:cs="Times New Roman"/>
          <w:b/>
          <w:sz w:val="28"/>
          <w:szCs w:val="28"/>
          <w:lang w:eastAsia="ru-RU"/>
        </w:rPr>
        <w:t>“denumirea comercială a medicamentului”,</w:t>
      </w:r>
      <w:r w:rsidRPr="00A27241">
        <w:rPr>
          <w:rFonts w:ascii="Times New Roman" w:eastAsia="Calibri" w:hAnsi="Times New Roman" w:cs="Times New Roman"/>
          <w:sz w:val="28"/>
          <w:szCs w:val="28"/>
          <w:lang w:eastAsia="ru-RU"/>
        </w:rPr>
        <w:t xml:space="preserve"> forma farmaceutică, producătorul, înregistratorul, statutul legal, speciile ţintă, perioada de așteptare, ambalaj și termen de valabilitate.</w:t>
      </w:r>
    </w:p>
    <w:p w:rsidR="00E945A0" w:rsidRPr="00A27241" w:rsidRDefault="00E945A0" w:rsidP="00E945A0">
      <w:pPr>
        <w:spacing w:after="0" w:line="240" w:lineRule="auto"/>
        <w:ind w:firstLine="720"/>
        <w:jc w:val="both"/>
        <w:rPr>
          <w:rFonts w:ascii="Times New Roman" w:eastAsia="Calibri" w:hAnsi="Times New Roman" w:cs="Times New Roman"/>
          <w:sz w:val="24"/>
          <w:szCs w:val="24"/>
          <w:lang w:eastAsia="ru-RU"/>
        </w:rPr>
      </w:pPr>
      <w:r w:rsidRPr="00A27241">
        <w:rPr>
          <w:rFonts w:ascii="Times New Roman" w:eastAsia="Calibri" w:hAnsi="Times New Roman" w:cs="Times New Roman"/>
          <w:sz w:val="28"/>
          <w:szCs w:val="28"/>
          <w:lang w:eastAsia="ru-RU"/>
        </w:rPr>
        <w:t xml:space="preserve">2. </w:t>
      </w:r>
      <w:r w:rsidRPr="00A27241">
        <w:rPr>
          <w:rFonts w:ascii="Times New Roman" w:eastAsia="Calibri" w:hAnsi="Times New Roman" w:cs="Times New Roman"/>
          <w:b/>
          <w:sz w:val="28"/>
          <w:szCs w:val="28"/>
          <w:lang w:eastAsia="ru-RU"/>
        </w:rPr>
        <w:t xml:space="preserve">“denumirea comercială a medicamentului”, </w:t>
      </w:r>
      <w:r w:rsidRPr="00A27241">
        <w:rPr>
          <w:rFonts w:ascii="Times New Roman" w:eastAsia="Calibri" w:hAnsi="Times New Roman" w:cs="Times New Roman"/>
          <w:sz w:val="28"/>
          <w:szCs w:val="28"/>
          <w:lang w:eastAsia="ru-RU"/>
        </w:rPr>
        <w:t>forma farmaceutică, producătorul, înregistratorul, statutul legal, speciile ţintă, perioada de așteptare, ambalaj și termen de valabilitate.</w:t>
      </w:r>
    </w:p>
    <w:p w:rsidR="00E945A0" w:rsidRPr="00A27241" w:rsidRDefault="00E945A0" w:rsidP="00E945A0">
      <w:pPr>
        <w:spacing w:after="0" w:line="240" w:lineRule="auto"/>
        <w:ind w:firstLine="720"/>
        <w:jc w:val="both"/>
        <w:rPr>
          <w:rFonts w:ascii="Times New Roman" w:eastAsia="Calibri" w:hAnsi="Times New Roman" w:cs="Times New Roman"/>
          <w:sz w:val="28"/>
          <w:szCs w:val="28"/>
          <w:lang w:eastAsia="ru-RU"/>
        </w:rPr>
      </w:pPr>
      <w:r w:rsidRPr="00A27241">
        <w:rPr>
          <w:rFonts w:ascii="Times New Roman" w:eastAsia="Calibri" w:hAnsi="Times New Roman" w:cs="Times New Roman"/>
          <w:sz w:val="28"/>
          <w:szCs w:val="28"/>
          <w:lang w:eastAsia="ru-RU"/>
        </w:rPr>
        <w:t>Controlul asupra executării prezentei Decizii îl exercit personal.</w:t>
      </w:r>
    </w:p>
    <w:p w:rsidR="00E945A0" w:rsidRPr="00A27241" w:rsidRDefault="00E945A0" w:rsidP="00E945A0">
      <w:pPr>
        <w:spacing w:after="0" w:line="240" w:lineRule="auto"/>
        <w:jc w:val="both"/>
        <w:rPr>
          <w:rFonts w:ascii="Times New Roman" w:eastAsia="Calibri" w:hAnsi="Times New Roman" w:cs="Times New Roman"/>
          <w:sz w:val="28"/>
          <w:szCs w:val="28"/>
          <w:lang w:eastAsia="ru-RU"/>
        </w:rPr>
      </w:pPr>
    </w:p>
    <w:p w:rsidR="00E945A0" w:rsidRPr="00A27241" w:rsidRDefault="00E945A0" w:rsidP="00E945A0">
      <w:pPr>
        <w:spacing w:after="0" w:line="240" w:lineRule="auto"/>
        <w:ind w:firstLine="720"/>
        <w:jc w:val="both"/>
        <w:rPr>
          <w:rFonts w:ascii="Times New Roman" w:eastAsia="Calibri" w:hAnsi="Times New Roman" w:cs="Times New Roman"/>
          <w:b/>
          <w:sz w:val="28"/>
          <w:szCs w:val="28"/>
          <w:lang w:eastAsia="ru-RU"/>
        </w:rPr>
      </w:pPr>
      <w:r w:rsidRPr="00A27241">
        <w:rPr>
          <w:rFonts w:ascii="Times New Roman" w:eastAsia="Calibri" w:hAnsi="Times New Roman" w:cs="Times New Roman"/>
          <w:b/>
          <w:sz w:val="28"/>
          <w:szCs w:val="28"/>
          <w:lang w:eastAsia="ru-RU"/>
        </w:rPr>
        <w:t xml:space="preserve">Preşedinte al Comisiei          </w:t>
      </w:r>
      <w:r w:rsidRPr="00A27241">
        <w:rPr>
          <w:rFonts w:ascii="Times New Roman" w:eastAsia="Calibri" w:hAnsi="Times New Roman" w:cs="Times New Roman"/>
          <w:b/>
          <w:sz w:val="28"/>
          <w:szCs w:val="28"/>
          <w:lang w:eastAsia="ru-RU"/>
        </w:rPr>
        <w:tab/>
      </w:r>
      <w:r w:rsidRPr="00A27241">
        <w:rPr>
          <w:rFonts w:ascii="Times New Roman" w:eastAsia="Calibri" w:hAnsi="Times New Roman" w:cs="Times New Roman"/>
          <w:i/>
          <w:sz w:val="28"/>
          <w:szCs w:val="28"/>
          <w:lang w:eastAsia="ru-RU"/>
        </w:rPr>
        <w:t xml:space="preserve">nume prenume </w:t>
      </w:r>
      <w:r w:rsidRPr="00A27241">
        <w:rPr>
          <w:rFonts w:ascii="Times New Roman" w:eastAsia="Calibri" w:hAnsi="Times New Roman" w:cs="Times New Roman"/>
          <w:i/>
          <w:sz w:val="28"/>
          <w:szCs w:val="28"/>
          <w:lang w:eastAsia="ru-RU"/>
        </w:rPr>
        <w:tab/>
      </w:r>
      <w:r w:rsidRPr="00A27241">
        <w:rPr>
          <w:rFonts w:ascii="Times New Roman" w:eastAsia="Calibri" w:hAnsi="Times New Roman" w:cs="Times New Roman"/>
          <w:i/>
          <w:sz w:val="28"/>
          <w:szCs w:val="28"/>
          <w:lang w:eastAsia="ru-RU"/>
        </w:rPr>
        <w:tab/>
        <w:t>semnătură</w:t>
      </w:r>
      <w:r w:rsidRPr="00A27241">
        <w:rPr>
          <w:rFonts w:ascii="Times New Roman" w:eastAsia="Calibri" w:hAnsi="Times New Roman" w:cs="Times New Roman"/>
          <w:b/>
          <w:sz w:val="28"/>
          <w:szCs w:val="28"/>
          <w:lang w:eastAsia="ru-RU"/>
        </w:rPr>
        <w:t xml:space="preserve">      </w:t>
      </w:r>
      <w:r w:rsidRPr="00A27241">
        <w:rPr>
          <w:rFonts w:ascii="Times New Roman" w:eastAsia="Calibri" w:hAnsi="Times New Roman" w:cs="Times New Roman"/>
          <w:b/>
          <w:sz w:val="28"/>
          <w:szCs w:val="28"/>
          <w:lang w:eastAsia="ru-RU"/>
        </w:rPr>
        <w:tab/>
        <w:t xml:space="preserve">                                         </w:t>
      </w:r>
    </w:p>
    <w:p w:rsidR="00E945A0" w:rsidRPr="00A27241" w:rsidRDefault="00E945A0" w:rsidP="00E945A0">
      <w:pPr>
        <w:spacing w:after="0" w:line="240" w:lineRule="auto"/>
        <w:ind w:firstLine="720"/>
        <w:jc w:val="both"/>
        <w:rPr>
          <w:rFonts w:ascii="Times New Roman" w:eastAsia="Calibri" w:hAnsi="Times New Roman" w:cs="Times New Roman"/>
          <w:b/>
          <w:sz w:val="28"/>
          <w:szCs w:val="28"/>
          <w:lang w:eastAsia="ru-RU"/>
        </w:rPr>
      </w:pPr>
    </w:p>
    <w:p w:rsidR="00E945A0" w:rsidRPr="00A27241" w:rsidRDefault="00E945A0" w:rsidP="00E945A0">
      <w:pPr>
        <w:spacing w:after="0" w:line="240" w:lineRule="auto"/>
        <w:ind w:firstLine="709"/>
        <w:jc w:val="both"/>
        <w:rPr>
          <w:rFonts w:ascii="Times New Roman" w:eastAsia="Times New Roman" w:hAnsi="Times New Roman" w:cs="Times New Roman"/>
          <w:bCs/>
          <w:spacing w:val="-1"/>
          <w:sz w:val="28"/>
          <w:szCs w:val="28"/>
          <w:lang w:val="es-AR"/>
        </w:rPr>
      </w:pPr>
      <w:r w:rsidRPr="00A27241">
        <w:rPr>
          <w:rFonts w:ascii="Times New Roman" w:eastAsia="Calibri" w:hAnsi="Times New Roman" w:cs="Times New Roman"/>
          <w:sz w:val="28"/>
          <w:szCs w:val="28"/>
          <w:lang w:eastAsia="ru-RU"/>
        </w:rPr>
        <w:t xml:space="preserve">Secretar al Comisiei               </w:t>
      </w:r>
      <w:r w:rsidRPr="00A27241">
        <w:rPr>
          <w:rFonts w:ascii="Times New Roman" w:eastAsia="Calibri" w:hAnsi="Times New Roman" w:cs="Times New Roman"/>
          <w:sz w:val="28"/>
          <w:szCs w:val="28"/>
          <w:lang w:eastAsia="ru-RU"/>
        </w:rPr>
        <w:tab/>
      </w:r>
      <w:r w:rsidRPr="00A27241">
        <w:rPr>
          <w:rFonts w:ascii="Times New Roman" w:eastAsia="Calibri" w:hAnsi="Times New Roman" w:cs="Times New Roman"/>
          <w:i/>
          <w:sz w:val="28"/>
          <w:szCs w:val="28"/>
          <w:lang w:eastAsia="ru-RU"/>
        </w:rPr>
        <w:t xml:space="preserve">nume prenume </w:t>
      </w:r>
      <w:r w:rsidRPr="00A27241">
        <w:rPr>
          <w:rFonts w:ascii="Times New Roman" w:eastAsia="Calibri" w:hAnsi="Times New Roman" w:cs="Times New Roman"/>
          <w:i/>
          <w:sz w:val="28"/>
          <w:szCs w:val="28"/>
          <w:lang w:eastAsia="ru-RU"/>
        </w:rPr>
        <w:tab/>
      </w:r>
      <w:r w:rsidRPr="00A27241">
        <w:rPr>
          <w:rFonts w:ascii="Times New Roman" w:eastAsia="Calibri" w:hAnsi="Times New Roman" w:cs="Times New Roman"/>
          <w:i/>
          <w:sz w:val="28"/>
          <w:szCs w:val="28"/>
          <w:lang w:eastAsia="ru-RU"/>
        </w:rPr>
        <w:tab/>
        <w:t>semnătură</w:t>
      </w:r>
      <w:r w:rsidRPr="00A27241">
        <w:rPr>
          <w:rFonts w:ascii="Times New Roman" w:eastAsia="Calibri" w:hAnsi="Times New Roman" w:cs="Times New Roman"/>
          <w:b/>
          <w:sz w:val="28"/>
          <w:szCs w:val="28"/>
          <w:lang w:eastAsia="ru-RU"/>
        </w:rPr>
        <w:t xml:space="preserve">      </w:t>
      </w:r>
      <w:r w:rsidRPr="00A27241">
        <w:rPr>
          <w:rFonts w:ascii="Times New Roman" w:eastAsia="Calibri" w:hAnsi="Times New Roman" w:cs="Times New Roman"/>
          <w:sz w:val="28"/>
          <w:szCs w:val="28"/>
          <w:lang w:eastAsia="ru-RU"/>
        </w:rPr>
        <w:t xml:space="preserve">            </w:t>
      </w:r>
    </w:p>
    <w:p w:rsidR="00E945A0" w:rsidRDefault="00E945A0" w:rsidP="00E945A0">
      <w:pPr>
        <w:shd w:val="clear" w:color="auto" w:fill="FFFFFF"/>
        <w:spacing w:after="0" w:line="240" w:lineRule="auto"/>
        <w:ind w:right="-141" w:firstLine="851"/>
        <w:jc w:val="right"/>
        <w:rPr>
          <w:rFonts w:ascii="Times New Roman" w:eastAsia="Times New Roman" w:hAnsi="Times New Roman" w:cs="Times New Roman"/>
          <w:bCs/>
          <w:spacing w:val="-1"/>
          <w:sz w:val="24"/>
          <w:szCs w:val="24"/>
        </w:rPr>
      </w:pPr>
    </w:p>
    <w:p w:rsidR="00E945A0" w:rsidRPr="00A27241" w:rsidRDefault="00E945A0" w:rsidP="00E945A0">
      <w:pPr>
        <w:shd w:val="clear" w:color="auto" w:fill="FFFFFF"/>
        <w:spacing w:after="0" w:line="240" w:lineRule="auto"/>
        <w:ind w:right="-141" w:firstLine="851"/>
        <w:jc w:val="right"/>
        <w:rPr>
          <w:rFonts w:ascii="Times New Roman" w:eastAsia="Times New Roman" w:hAnsi="Times New Roman" w:cs="Times New Roman"/>
          <w:bCs/>
          <w:spacing w:val="-1"/>
          <w:sz w:val="24"/>
          <w:szCs w:val="24"/>
        </w:rPr>
      </w:pPr>
      <w:r w:rsidRPr="00A27241">
        <w:rPr>
          <w:rFonts w:ascii="Times New Roman" w:eastAsia="Times New Roman" w:hAnsi="Times New Roman" w:cs="Times New Roman"/>
          <w:bCs/>
          <w:spacing w:val="-1"/>
          <w:sz w:val="24"/>
          <w:szCs w:val="24"/>
        </w:rPr>
        <w:t>Anexa nr. 7</w:t>
      </w:r>
    </w:p>
    <w:p w:rsidR="00E945A0" w:rsidRPr="00A27241" w:rsidRDefault="00E945A0" w:rsidP="00E945A0">
      <w:pPr>
        <w:shd w:val="clear" w:color="auto" w:fill="FFFFFF"/>
        <w:spacing w:after="0" w:line="240" w:lineRule="auto"/>
        <w:ind w:right="-141" w:firstLine="851"/>
        <w:jc w:val="right"/>
        <w:rPr>
          <w:rFonts w:ascii="Times New Roman" w:eastAsia="Times New Roman" w:hAnsi="Times New Roman" w:cs="Times New Roman"/>
          <w:bCs/>
          <w:spacing w:val="-1"/>
          <w:sz w:val="24"/>
          <w:szCs w:val="24"/>
        </w:rPr>
      </w:pPr>
      <w:r w:rsidRPr="00A27241">
        <w:rPr>
          <w:rFonts w:ascii="Times New Roman" w:eastAsia="Times New Roman" w:hAnsi="Times New Roman" w:cs="Times New Roman"/>
          <w:bCs/>
          <w:spacing w:val="-1"/>
          <w:sz w:val="24"/>
          <w:szCs w:val="24"/>
        </w:rPr>
        <w:t>la Regulamentul Comisiei</w:t>
      </w:r>
    </w:p>
    <w:p w:rsidR="00E945A0" w:rsidRPr="00A27241" w:rsidRDefault="00E945A0" w:rsidP="00E945A0">
      <w:pPr>
        <w:shd w:val="clear" w:color="auto" w:fill="FFFFFF"/>
        <w:spacing w:after="0" w:line="240" w:lineRule="auto"/>
        <w:ind w:right="-141" w:firstLine="851"/>
        <w:jc w:val="right"/>
        <w:rPr>
          <w:rFonts w:ascii="Times New Roman" w:eastAsia="Times New Roman" w:hAnsi="Times New Roman" w:cs="Times New Roman"/>
          <w:bCs/>
          <w:spacing w:val="-1"/>
          <w:sz w:val="24"/>
          <w:szCs w:val="24"/>
        </w:rPr>
      </w:pPr>
      <w:r w:rsidRPr="00A27241">
        <w:rPr>
          <w:rFonts w:ascii="Times New Roman" w:eastAsia="Times New Roman" w:hAnsi="Times New Roman" w:cs="Times New Roman"/>
          <w:bCs/>
          <w:spacing w:val="-1"/>
          <w:sz w:val="24"/>
          <w:szCs w:val="24"/>
        </w:rPr>
        <w:t>Medicamentelor de uz Veterinar</w:t>
      </w:r>
    </w:p>
    <w:p w:rsidR="00E945A0" w:rsidRPr="00A27241" w:rsidRDefault="00E945A0" w:rsidP="00E945A0">
      <w:pPr>
        <w:spacing w:after="0" w:line="240" w:lineRule="auto"/>
        <w:jc w:val="center"/>
        <w:rPr>
          <w:rFonts w:ascii="Times New Roman" w:eastAsia="Times New Roman" w:hAnsi="Times New Roman" w:cs="Times New Roman"/>
          <w:b/>
          <w:sz w:val="28"/>
          <w:szCs w:val="28"/>
          <w:lang w:val="es-AR"/>
        </w:rPr>
      </w:pPr>
    </w:p>
    <w:p w:rsidR="00E945A0" w:rsidRPr="00A27241" w:rsidRDefault="00E945A0" w:rsidP="00E945A0">
      <w:pPr>
        <w:spacing w:after="0" w:line="240" w:lineRule="auto"/>
        <w:jc w:val="center"/>
        <w:rPr>
          <w:rFonts w:ascii="Times New Roman" w:eastAsia="Times New Roman" w:hAnsi="Times New Roman" w:cs="Times New Roman"/>
          <w:b/>
          <w:sz w:val="28"/>
          <w:szCs w:val="28"/>
        </w:rPr>
      </w:pPr>
      <w:r w:rsidRPr="00A27241">
        <w:rPr>
          <w:rFonts w:ascii="Times New Roman" w:eastAsia="Times New Roman" w:hAnsi="Times New Roman" w:cs="Times New Roman"/>
          <w:b/>
          <w:sz w:val="28"/>
          <w:szCs w:val="28"/>
        </w:rPr>
        <w:t>DECLARAŢIE DE CONFIDENŢIALITATE</w:t>
      </w:r>
    </w:p>
    <w:p w:rsidR="00E945A0" w:rsidRPr="00A27241" w:rsidRDefault="00E945A0" w:rsidP="00E945A0">
      <w:pPr>
        <w:spacing w:line="240" w:lineRule="auto"/>
        <w:jc w:val="center"/>
        <w:rPr>
          <w:rFonts w:ascii="Times New Roman" w:eastAsia="Times New Roman" w:hAnsi="Times New Roman" w:cs="Times New Roman"/>
          <w:sz w:val="28"/>
          <w:szCs w:val="28"/>
        </w:rPr>
      </w:pPr>
      <w:r w:rsidRPr="00A27241">
        <w:rPr>
          <w:rFonts w:ascii="Times New Roman" w:eastAsia="Times New Roman" w:hAnsi="Times New Roman" w:cs="Times New Roman"/>
          <w:sz w:val="28"/>
          <w:szCs w:val="28"/>
        </w:rPr>
        <w:t>(pentru membrii și secretarul Comisiei Medicamentelor de uz Veterinar)</w:t>
      </w:r>
    </w:p>
    <w:p w:rsidR="00E945A0" w:rsidRPr="00A27241" w:rsidRDefault="00E945A0" w:rsidP="00E945A0">
      <w:pPr>
        <w:spacing w:line="240" w:lineRule="auto"/>
        <w:jc w:val="center"/>
        <w:rPr>
          <w:rFonts w:ascii="Times New Roman" w:eastAsia="Times New Roman" w:hAnsi="Times New Roman" w:cs="Times New Roman"/>
          <w:sz w:val="28"/>
          <w:szCs w:val="28"/>
        </w:rPr>
      </w:pPr>
    </w:p>
    <w:p w:rsidR="00E945A0" w:rsidRPr="00A27241" w:rsidRDefault="00E945A0" w:rsidP="00E945A0">
      <w:pPr>
        <w:spacing w:line="240" w:lineRule="auto"/>
        <w:jc w:val="both"/>
        <w:rPr>
          <w:rFonts w:ascii="Times New Roman" w:eastAsia="Times New Roman" w:hAnsi="Times New Roman" w:cs="Times New Roman"/>
          <w:sz w:val="28"/>
          <w:szCs w:val="28"/>
        </w:rPr>
      </w:pPr>
      <w:r w:rsidRPr="00A27241">
        <w:rPr>
          <w:rFonts w:ascii="Times New Roman" w:eastAsia="Times New Roman" w:hAnsi="Times New Roman" w:cs="Times New Roman"/>
          <w:sz w:val="28"/>
          <w:szCs w:val="28"/>
        </w:rPr>
        <w:t>Numele________________________Prenumele__________________________</w:t>
      </w:r>
    </w:p>
    <w:p w:rsidR="00E945A0" w:rsidRPr="00A27241" w:rsidRDefault="00E945A0" w:rsidP="00E945A0">
      <w:pPr>
        <w:spacing w:line="240" w:lineRule="auto"/>
        <w:jc w:val="both"/>
        <w:rPr>
          <w:rFonts w:ascii="Times New Roman" w:eastAsia="Times New Roman" w:hAnsi="Times New Roman" w:cs="Times New Roman"/>
          <w:sz w:val="28"/>
          <w:szCs w:val="28"/>
        </w:rPr>
      </w:pPr>
      <w:r w:rsidRPr="00A27241">
        <w:rPr>
          <w:rFonts w:ascii="Times New Roman" w:eastAsia="Times New Roman" w:hAnsi="Times New Roman" w:cs="Times New Roman"/>
          <w:sz w:val="28"/>
          <w:szCs w:val="28"/>
        </w:rPr>
        <w:t>Instituţia: _________________________________________________________________</w:t>
      </w:r>
    </w:p>
    <w:p w:rsidR="00E945A0" w:rsidRPr="00A27241" w:rsidRDefault="00E945A0" w:rsidP="00E945A0">
      <w:pPr>
        <w:spacing w:line="240" w:lineRule="auto"/>
        <w:ind w:firstLine="567"/>
        <w:jc w:val="both"/>
        <w:rPr>
          <w:rFonts w:ascii="Times New Roman" w:eastAsia="Times New Roman" w:hAnsi="Times New Roman" w:cs="Times New Roman"/>
          <w:sz w:val="28"/>
          <w:szCs w:val="28"/>
        </w:rPr>
      </w:pPr>
      <w:r w:rsidRPr="00A27241">
        <w:rPr>
          <w:rFonts w:ascii="Times New Roman" w:eastAsia="Times New Roman" w:hAnsi="Times New Roman" w:cs="Times New Roman"/>
          <w:sz w:val="28"/>
          <w:szCs w:val="28"/>
        </w:rPr>
        <w:t xml:space="preserve">Cunosc că am obligaţia să nu divulg nici o informaţie la care am acces prin activitatea mea în calitate de membru sau secretar al Comisiei Medicamentelor </w:t>
      </w:r>
      <w:r>
        <w:rPr>
          <w:rFonts w:ascii="Times New Roman" w:eastAsia="Times New Roman" w:hAnsi="Times New Roman" w:cs="Times New Roman"/>
          <w:sz w:val="28"/>
          <w:szCs w:val="28"/>
        </w:rPr>
        <w:t>de uz Veterinar</w:t>
      </w:r>
      <w:r w:rsidRPr="00A27241">
        <w:rPr>
          <w:rFonts w:ascii="Times New Roman" w:eastAsia="Times New Roman" w:hAnsi="Times New Roman" w:cs="Times New Roman"/>
          <w:sz w:val="28"/>
          <w:szCs w:val="28"/>
        </w:rPr>
        <w:t xml:space="preserve">, dacă aceasta informaţie face obiectul unei solicitări privind păstrarea confidenţialităţii. </w:t>
      </w:r>
    </w:p>
    <w:p w:rsidR="00E945A0" w:rsidRPr="00A27241" w:rsidRDefault="00E945A0" w:rsidP="00E945A0">
      <w:pPr>
        <w:spacing w:after="0" w:line="240" w:lineRule="auto"/>
        <w:ind w:firstLine="567"/>
        <w:jc w:val="both"/>
        <w:rPr>
          <w:rFonts w:ascii="Times New Roman" w:eastAsia="Times New Roman" w:hAnsi="Times New Roman" w:cs="Times New Roman"/>
          <w:sz w:val="28"/>
          <w:szCs w:val="28"/>
        </w:rPr>
      </w:pPr>
      <w:r w:rsidRPr="00A27241">
        <w:rPr>
          <w:rFonts w:ascii="Times New Roman" w:eastAsia="Times New Roman" w:hAnsi="Times New Roman" w:cs="Times New Roman"/>
          <w:sz w:val="28"/>
          <w:szCs w:val="28"/>
        </w:rPr>
        <w:t>Mă angajez:</w:t>
      </w:r>
    </w:p>
    <w:p w:rsidR="00E945A0" w:rsidRPr="00A27241" w:rsidRDefault="00E945A0" w:rsidP="00E945A0">
      <w:pPr>
        <w:spacing w:line="240" w:lineRule="auto"/>
        <w:ind w:firstLine="567"/>
        <w:jc w:val="both"/>
        <w:rPr>
          <w:rFonts w:ascii="Times New Roman" w:eastAsia="Times New Roman" w:hAnsi="Times New Roman" w:cs="Times New Roman"/>
          <w:sz w:val="28"/>
          <w:szCs w:val="28"/>
        </w:rPr>
      </w:pPr>
      <w:r w:rsidRPr="00A27241">
        <w:rPr>
          <w:rFonts w:ascii="Times New Roman" w:eastAsia="Times New Roman" w:hAnsi="Times New Roman" w:cs="Times New Roman"/>
          <w:sz w:val="28"/>
          <w:szCs w:val="28"/>
        </w:rPr>
        <w:t xml:space="preserve">1. să păstrez confidenţialitatea/să respect restricţiile privind orice informaţie la care am acces pe parcursul activităţii mele în calitate de membru sau secretar al Comisiei Medicamentelor </w:t>
      </w:r>
      <w:r>
        <w:rPr>
          <w:rFonts w:ascii="Times New Roman" w:eastAsia="Times New Roman" w:hAnsi="Times New Roman" w:cs="Times New Roman"/>
          <w:sz w:val="28"/>
          <w:szCs w:val="28"/>
        </w:rPr>
        <w:t>de uz Veterinar</w:t>
      </w:r>
      <w:r w:rsidRPr="00A27241">
        <w:rPr>
          <w:rFonts w:ascii="Times New Roman" w:eastAsia="Times New Roman" w:hAnsi="Times New Roman" w:cs="Times New Roman"/>
          <w:sz w:val="28"/>
          <w:szCs w:val="28"/>
        </w:rPr>
        <w:t>;</w:t>
      </w:r>
    </w:p>
    <w:p w:rsidR="00E945A0" w:rsidRPr="00A27241" w:rsidRDefault="00E945A0" w:rsidP="00E945A0">
      <w:pPr>
        <w:spacing w:line="240" w:lineRule="auto"/>
        <w:ind w:firstLine="567"/>
        <w:jc w:val="both"/>
        <w:rPr>
          <w:rFonts w:ascii="Times New Roman" w:eastAsia="Times New Roman" w:hAnsi="Times New Roman" w:cs="Times New Roman"/>
          <w:sz w:val="28"/>
          <w:szCs w:val="28"/>
        </w:rPr>
      </w:pPr>
      <w:r w:rsidRPr="00A27241">
        <w:rPr>
          <w:rFonts w:ascii="Times New Roman" w:eastAsia="Times New Roman" w:hAnsi="Times New Roman" w:cs="Times New Roman"/>
          <w:sz w:val="28"/>
          <w:szCs w:val="28"/>
        </w:rPr>
        <w:t xml:space="preserve">2. să nu divulg unor terţi*) şi/sau să pun la dispoziţia acestora informaţiile la care am acces în timpul evaluării dosarelor tehnice şi care ar putea prejudicia </w:t>
      </w:r>
      <w:r w:rsidRPr="00A27241">
        <w:rPr>
          <w:rFonts w:ascii="Times New Roman" w:eastAsia="Times New Roman" w:hAnsi="Times New Roman" w:cs="Times New Roman"/>
          <w:sz w:val="28"/>
          <w:szCs w:val="28"/>
        </w:rPr>
        <w:lastRenderedPageBreak/>
        <w:t>din punct de vedere industrial şi comercial firmele producătoare/importatoare de medicamente de uz veterinar;</w:t>
      </w:r>
    </w:p>
    <w:p w:rsidR="00E945A0" w:rsidRPr="00A27241" w:rsidRDefault="00E945A0" w:rsidP="00E945A0">
      <w:pPr>
        <w:spacing w:line="240" w:lineRule="auto"/>
        <w:ind w:firstLine="567"/>
        <w:jc w:val="both"/>
        <w:rPr>
          <w:rFonts w:ascii="Times New Roman" w:eastAsia="Times New Roman" w:hAnsi="Times New Roman" w:cs="Times New Roman"/>
          <w:sz w:val="28"/>
          <w:szCs w:val="28"/>
        </w:rPr>
      </w:pPr>
      <w:r w:rsidRPr="00A27241">
        <w:rPr>
          <w:rFonts w:ascii="Times New Roman" w:eastAsia="Times New Roman" w:hAnsi="Times New Roman" w:cs="Times New Roman"/>
          <w:sz w:val="28"/>
          <w:szCs w:val="28"/>
        </w:rPr>
        <w:t xml:space="preserve">3. să respect caracterul confidenţial al opiniilor, părerilor şi propunerilor exprimate de membrii Comisiei Medicamentelor </w:t>
      </w:r>
      <w:r>
        <w:rPr>
          <w:rFonts w:ascii="Times New Roman" w:eastAsia="Times New Roman" w:hAnsi="Times New Roman" w:cs="Times New Roman"/>
          <w:sz w:val="28"/>
          <w:szCs w:val="28"/>
        </w:rPr>
        <w:t>de uz Veterinar</w:t>
      </w:r>
      <w:r w:rsidRPr="00A27241">
        <w:rPr>
          <w:rFonts w:ascii="Times New Roman" w:eastAsia="Times New Roman" w:hAnsi="Times New Roman" w:cs="Times New Roman"/>
          <w:sz w:val="28"/>
          <w:szCs w:val="28"/>
        </w:rPr>
        <w:t>;</w:t>
      </w:r>
    </w:p>
    <w:p w:rsidR="00E945A0" w:rsidRPr="00A27241" w:rsidRDefault="00E945A0" w:rsidP="00E945A0">
      <w:pPr>
        <w:spacing w:line="240" w:lineRule="auto"/>
        <w:ind w:firstLine="567"/>
        <w:jc w:val="both"/>
        <w:rPr>
          <w:rFonts w:ascii="Times New Roman" w:eastAsia="Times New Roman" w:hAnsi="Times New Roman" w:cs="Times New Roman"/>
          <w:sz w:val="28"/>
          <w:szCs w:val="28"/>
        </w:rPr>
      </w:pPr>
      <w:r w:rsidRPr="00A27241">
        <w:rPr>
          <w:rFonts w:ascii="Times New Roman" w:eastAsia="Times New Roman" w:hAnsi="Times New Roman" w:cs="Times New Roman"/>
          <w:sz w:val="28"/>
          <w:szCs w:val="28"/>
        </w:rPr>
        <w:t xml:space="preserve">4. să nu folosesc nici o informaţie în beneficiu personal şi/sau al unei terţe părţi. </w:t>
      </w:r>
    </w:p>
    <w:p w:rsidR="00E945A0" w:rsidRPr="00A27241" w:rsidRDefault="00E945A0" w:rsidP="00E945A0">
      <w:pPr>
        <w:spacing w:line="240" w:lineRule="auto"/>
        <w:jc w:val="both"/>
        <w:rPr>
          <w:rFonts w:ascii="Times New Roman" w:eastAsia="Times New Roman" w:hAnsi="Times New Roman" w:cs="Times New Roman"/>
          <w:sz w:val="28"/>
          <w:szCs w:val="28"/>
        </w:rPr>
      </w:pPr>
    </w:p>
    <w:p w:rsidR="00E945A0" w:rsidRPr="00A27241" w:rsidRDefault="00E945A0" w:rsidP="00E945A0">
      <w:pPr>
        <w:spacing w:line="240" w:lineRule="auto"/>
        <w:jc w:val="both"/>
        <w:rPr>
          <w:rFonts w:ascii="Times New Roman" w:eastAsia="Times New Roman" w:hAnsi="Times New Roman" w:cs="Times New Roman"/>
          <w:sz w:val="28"/>
          <w:szCs w:val="28"/>
        </w:rPr>
      </w:pPr>
      <w:r w:rsidRPr="00A27241">
        <w:rPr>
          <w:rFonts w:ascii="Times New Roman" w:eastAsia="Times New Roman" w:hAnsi="Times New Roman" w:cs="Times New Roman"/>
          <w:sz w:val="28"/>
          <w:szCs w:val="28"/>
        </w:rPr>
        <w:t>Data  _______________________________</w:t>
      </w:r>
    </w:p>
    <w:p w:rsidR="00E945A0" w:rsidRPr="00A27241" w:rsidRDefault="00E945A0" w:rsidP="00E945A0">
      <w:pPr>
        <w:spacing w:line="240" w:lineRule="auto"/>
        <w:jc w:val="both"/>
        <w:rPr>
          <w:rFonts w:ascii="Times New Roman" w:eastAsia="Times New Roman" w:hAnsi="Times New Roman" w:cs="Times New Roman"/>
          <w:sz w:val="28"/>
          <w:szCs w:val="28"/>
        </w:rPr>
      </w:pPr>
    </w:p>
    <w:p w:rsidR="00E945A0" w:rsidRPr="00A27241" w:rsidRDefault="00E945A0" w:rsidP="00E945A0">
      <w:pPr>
        <w:spacing w:line="240" w:lineRule="auto"/>
        <w:jc w:val="both"/>
        <w:rPr>
          <w:rFonts w:ascii="Times New Roman" w:eastAsia="Times New Roman" w:hAnsi="Times New Roman" w:cs="Times New Roman"/>
          <w:sz w:val="28"/>
          <w:szCs w:val="28"/>
        </w:rPr>
      </w:pPr>
      <w:r w:rsidRPr="00A27241">
        <w:rPr>
          <w:rFonts w:ascii="Times New Roman" w:eastAsia="Times New Roman" w:hAnsi="Times New Roman" w:cs="Times New Roman"/>
          <w:sz w:val="28"/>
          <w:szCs w:val="28"/>
        </w:rPr>
        <w:t>Semnătura ______________________________</w:t>
      </w:r>
    </w:p>
    <w:p w:rsidR="00E945A0" w:rsidRPr="00A27241" w:rsidRDefault="00E945A0" w:rsidP="00E945A0">
      <w:pPr>
        <w:spacing w:line="240" w:lineRule="auto"/>
        <w:jc w:val="both"/>
        <w:rPr>
          <w:rFonts w:ascii="Times New Roman" w:eastAsia="Times New Roman" w:hAnsi="Times New Roman" w:cs="Times New Roman"/>
          <w:sz w:val="28"/>
          <w:szCs w:val="28"/>
        </w:rPr>
      </w:pPr>
    </w:p>
    <w:p w:rsidR="00E945A0" w:rsidRPr="00A27241" w:rsidRDefault="00E945A0" w:rsidP="00E945A0">
      <w:pPr>
        <w:spacing w:line="240" w:lineRule="auto"/>
        <w:jc w:val="both"/>
        <w:rPr>
          <w:rFonts w:ascii="Times New Roman" w:eastAsia="Times New Roman" w:hAnsi="Times New Roman" w:cs="Times New Roman"/>
          <w:i/>
          <w:sz w:val="28"/>
          <w:szCs w:val="28"/>
        </w:rPr>
      </w:pPr>
      <w:r w:rsidRPr="00A27241">
        <w:rPr>
          <w:rFonts w:ascii="Times New Roman" w:eastAsia="Times New Roman" w:hAnsi="Times New Roman" w:cs="Times New Roman"/>
          <w:sz w:val="28"/>
          <w:szCs w:val="28"/>
        </w:rPr>
        <w:t>*)</w:t>
      </w:r>
      <w:r w:rsidRPr="00A27241">
        <w:rPr>
          <w:rFonts w:ascii="Times New Roman" w:eastAsia="Times New Roman" w:hAnsi="Times New Roman" w:cs="Times New Roman"/>
          <w:i/>
          <w:sz w:val="28"/>
          <w:szCs w:val="28"/>
        </w:rPr>
        <w:t xml:space="preserve"> Prin terţi se înţelege orice persoană care nu este membru sau secretar al Comisiei Medicamentelor </w:t>
      </w:r>
      <w:r>
        <w:rPr>
          <w:rFonts w:ascii="Times New Roman" w:eastAsia="Times New Roman" w:hAnsi="Times New Roman" w:cs="Times New Roman"/>
          <w:i/>
          <w:sz w:val="28"/>
          <w:szCs w:val="28"/>
        </w:rPr>
        <w:t>de uz Veterinar</w:t>
      </w:r>
      <w:r w:rsidRPr="00A27241">
        <w:rPr>
          <w:rFonts w:ascii="Times New Roman" w:eastAsia="Times New Roman" w:hAnsi="Times New Roman" w:cs="Times New Roman"/>
          <w:i/>
          <w:sz w:val="28"/>
          <w:szCs w:val="28"/>
        </w:rPr>
        <w:t>.</w:t>
      </w:r>
    </w:p>
    <w:p w:rsidR="000B47DD" w:rsidRDefault="000B47DD"/>
    <w:sectPr w:rsidR="000B47DD" w:rsidSect="00AF3929">
      <w:pgSz w:w="11906" w:h="16838"/>
      <w:pgMar w:top="1418" w:right="964" w:bottom="1418" w:left="18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16A0C"/>
    <w:multiLevelType w:val="hybridMultilevel"/>
    <w:tmpl w:val="516E4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0C66065"/>
    <w:multiLevelType w:val="hybridMultilevel"/>
    <w:tmpl w:val="1520EA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8FC2665"/>
    <w:multiLevelType w:val="hybridMultilevel"/>
    <w:tmpl w:val="7EAC22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9702EDD"/>
    <w:multiLevelType w:val="hybridMultilevel"/>
    <w:tmpl w:val="30544C38"/>
    <w:lvl w:ilvl="0" w:tplc="91B2EF7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5A0"/>
    <w:rsid w:val="000B47DD"/>
    <w:rsid w:val="00E94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5A0"/>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45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45A0"/>
    <w:rPr>
      <w:rFonts w:ascii="Tahoma" w:hAnsi="Tahoma" w:cs="Tahoma"/>
      <w:sz w:val="16"/>
      <w:szCs w:val="16"/>
      <w:lang w:val="ro-RO"/>
    </w:rPr>
  </w:style>
  <w:style w:type="table" w:customStyle="1" w:styleId="1">
    <w:name w:val="Сетка таблицы1"/>
    <w:basedOn w:val="a1"/>
    <w:next w:val="a5"/>
    <w:uiPriority w:val="59"/>
    <w:rsid w:val="00E945A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94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945A0"/>
    <w:pPr>
      <w:ind w:left="720"/>
      <w:contextualSpacing/>
    </w:pPr>
  </w:style>
  <w:style w:type="table" w:customStyle="1" w:styleId="2">
    <w:name w:val="Сетка таблицы2"/>
    <w:basedOn w:val="a1"/>
    <w:next w:val="a5"/>
    <w:uiPriority w:val="59"/>
    <w:rsid w:val="00E945A0"/>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E945A0"/>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5A0"/>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45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45A0"/>
    <w:rPr>
      <w:rFonts w:ascii="Tahoma" w:hAnsi="Tahoma" w:cs="Tahoma"/>
      <w:sz w:val="16"/>
      <w:szCs w:val="16"/>
      <w:lang w:val="ro-RO"/>
    </w:rPr>
  </w:style>
  <w:style w:type="table" w:customStyle="1" w:styleId="1">
    <w:name w:val="Сетка таблицы1"/>
    <w:basedOn w:val="a1"/>
    <w:next w:val="a5"/>
    <w:uiPriority w:val="59"/>
    <w:rsid w:val="00E945A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94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945A0"/>
    <w:pPr>
      <w:ind w:left="720"/>
      <w:contextualSpacing/>
    </w:pPr>
  </w:style>
  <w:style w:type="table" w:customStyle="1" w:styleId="2">
    <w:name w:val="Сетка таблицы2"/>
    <w:basedOn w:val="a1"/>
    <w:next w:val="a5"/>
    <w:uiPriority w:val="59"/>
    <w:rsid w:val="00E945A0"/>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a1"/>
    <w:uiPriority w:val="40"/>
    <w:rsid w:val="00E945A0"/>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5310</Words>
  <Characters>30269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2019-01-02T07:53:00Z</dcterms:created>
  <dcterms:modified xsi:type="dcterms:W3CDTF">2019-01-02T07:55:00Z</dcterms:modified>
</cp:coreProperties>
</file>