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DAF" w:rsidRPr="003A67AB" w:rsidRDefault="00547DAF" w:rsidP="00547DAF">
      <w:pPr>
        <w:tabs>
          <w:tab w:val="left" w:pos="884"/>
          <w:tab w:val="left" w:pos="1196"/>
        </w:tabs>
        <w:spacing w:after="0" w:line="240" w:lineRule="auto"/>
        <w:rPr>
          <w:rFonts w:ascii="Times New Roman" w:hAnsi="Times New Roman"/>
          <w:b/>
          <w:sz w:val="28"/>
          <w:szCs w:val="28"/>
          <w:lang w:val="ro-MO"/>
        </w:rPr>
      </w:pPr>
    </w:p>
    <w:p w:rsidR="00547DAF" w:rsidRPr="003A67AB" w:rsidRDefault="00547DAF" w:rsidP="00547DAF">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SINTEZA </w:t>
      </w:r>
    </w:p>
    <w:p w:rsidR="00547DAF" w:rsidRDefault="00547DAF" w:rsidP="00547DAF">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obiecţiilor şi propunerilor (recomandărilor) </w:t>
      </w:r>
    </w:p>
    <w:p w:rsidR="00547DAF" w:rsidRPr="003A67AB" w:rsidRDefault="00547DAF" w:rsidP="00547DAF">
      <w:pPr>
        <w:tabs>
          <w:tab w:val="left" w:pos="884"/>
          <w:tab w:val="left" w:pos="1196"/>
        </w:tabs>
        <w:spacing w:after="0" w:line="240" w:lineRule="auto"/>
        <w:jc w:val="center"/>
        <w:rPr>
          <w:rFonts w:ascii="Times New Roman" w:hAnsi="Times New Roman"/>
          <w:b/>
          <w:sz w:val="28"/>
          <w:szCs w:val="28"/>
          <w:lang w:val="ro-MO"/>
        </w:rPr>
      </w:pPr>
      <w:r>
        <w:rPr>
          <w:rFonts w:ascii="Times New Roman" w:hAnsi="Times New Roman"/>
          <w:b/>
          <w:sz w:val="28"/>
          <w:szCs w:val="28"/>
          <w:lang w:val="ro-MO"/>
        </w:rPr>
        <w:t xml:space="preserve">la proiectul Hotărârii de Guvern cu privire la </w:t>
      </w:r>
      <w:r w:rsidR="009E6B73">
        <w:rPr>
          <w:rFonts w:ascii="Times New Roman" w:hAnsi="Times New Roman"/>
          <w:b/>
          <w:sz w:val="28"/>
          <w:szCs w:val="28"/>
          <w:lang w:val="ro-MO"/>
        </w:rPr>
        <w:t xml:space="preserve">aprobarea Regulamentului </w:t>
      </w:r>
      <w:r w:rsidR="005F313C">
        <w:rPr>
          <w:rFonts w:ascii="Times New Roman" w:hAnsi="Times New Roman"/>
          <w:b/>
          <w:sz w:val="28"/>
          <w:szCs w:val="28"/>
          <w:lang w:val="ro-MO"/>
        </w:rPr>
        <w:t>Centrul</w:t>
      </w:r>
      <w:r w:rsidR="009E6B73">
        <w:rPr>
          <w:rFonts w:ascii="Times New Roman" w:hAnsi="Times New Roman"/>
          <w:b/>
          <w:sz w:val="28"/>
          <w:szCs w:val="28"/>
          <w:lang w:val="ro-MO"/>
        </w:rPr>
        <w:t>ui</w:t>
      </w:r>
      <w:r w:rsidR="005F313C">
        <w:rPr>
          <w:rFonts w:ascii="Times New Roman" w:hAnsi="Times New Roman"/>
          <w:b/>
          <w:sz w:val="28"/>
          <w:szCs w:val="28"/>
          <w:lang w:val="ro-MO"/>
        </w:rPr>
        <w:t xml:space="preserve"> de Medicină Legală</w:t>
      </w:r>
    </w:p>
    <w:p w:rsidR="00547DAF" w:rsidRPr="003A67AB" w:rsidRDefault="00547DAF" w:rsidP="00547DAF">
      <w:pPr>
        <w:tabs>
          <w:tab w:val="left" w:pos="884"/>
          <w:tab w:val="left" w:pos="1196"/>
        </w:tabs>
        <w:spacing w:after="0" w:line="240" w:lineRule="auto"/>
        <w:ind w:firstLine="702"/>
        <w:jc w:val="right"/>
        <w:rPr>
          <w:rFonts w:ascii="Times New Roman" w:hAnsi="Times New Roman"/>
          <w:sz w:val="28"/>
          <w:szCs w:val="28"/>
          <w:lang w:val="ro-MO"/>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5"/>
        <w:gridCol w:w="5327"/>
        <w:gridCol w:w="5670"/>
      </w:tblGrid>
      <w:tr w:rsidR="00547DAF" w:rsidRPr="003A67AB" w:rsidTr="009D6121">
        <w:tc>
          <w:tcPr>
            <w:tcW w:w="3145" w:type="dxa"/>
            <w:shd w:val="clear" w:color="auto" w:fill="FFFFFF"/>
          </w:tcPr>
          <w:p w:rsidR="00547DAF" w:rsidRPr="003A67AB" w:rsidRDefault="00547DAF" w:rsidP="009D612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Participantul la avizare (expertizare)/consultare publică </w:t>
            </w:r>
          </w:p>
        </w:tc>
        <w:tc>
          <w:tcPr>
            <w:tcW w:w="5327" w:type="dxa"/>
            <w:shd w:val="clear" w:color="auto" w:fill="FFFFFF"/>
          </w:tcPr>
          <w:p w:rsidR="00547DAF" w:rsidRPr="003A67AB" w:rsidRDefault="00547DAF" w:rsidP="009D612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Conţinutul obiecţiei/</w:t>
            </w:r>
          </w:p>
          <w:p w:rsidR="00547DAF" w:rsidRPr="003A67AB" w:rsidRDefault="00547DAF" w:rsidP="009D612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propunerii (recomandării)</w:t>
            </w:r>
          </w:p>
        </w:tc>
        <w:tc>
          <w:tcPr>
            <w:tcW w:w="5670" w:type="dxa"/>
            <w:shd w:val="clear" w:color="auto" w:fill="FFFFFF"/>
          </w:tcPr>
          <w:p w:rsidR="00547DAF" w:rsidRPr="003A67AB" w:rsidRDefault="00547DAF" w:rsidP="009D612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 xml:space="preserve">Argumentarea </w:t>
            </w:r>
          </w:p>
          <w:p w:rsidR="00547DAF" w:rsidRPr="003A67AB" w:rsidRDefault="00547DAF" w:rsidP="009D6121">
            <w:pPr>
              <w:tabs>
                <w:tab w:val="left" w:pos="884"/>
                <w:tab w:val="left" w:pos="1196"/>
              </w:tabs>
              <w:spacing w:after="0" w:line="240" w:lineRule="auto"/>
              <w:jc w:val="center"/>
              <w:rPr>
                <w:rFonts w:ascii="Times New Roman" w:hAnsi="Times New Roman"/>
                <w:b/>
                <w:sz w:val="28"/>
                <w:szCs w:val="28"/>
                <w:lang w:val="ro-MO"/>
              </w:rPr>
            </w:pPr>
            <w:r w:rsidRPr="003A67AB">
              <w:rPr>
                <w:rFonts w:ascii="Times New Roman" w:hAnsi="Times New Roman"/>
                <w:b/>
                <w:sz w:val="28"/>
                <w:szCs w:val="28"/>
                <w:lang w:val="ro-MO"/>
              </w:rPr>
              <w:t>autorului proiectului</w:t>
            </w:r>
          </w:p>
        </w:tc>
      </w:tr>
      <w:tr w:rsidR="00547DAF" w:rsidRPr="003A67AB" w:rsidTr="009D6121">
        <w:tc>
          <w:tcPr>
            <w:tcW w:w="3145" w:type="dxa"/>
            <w:vMerge w:val="restart"/>
          </w:tcPr>
          <w:p w:rsidR="00547DAF" w:rsidRDefault="00547DAF" w:rsidP="009D6121">
            <w:pPr>
              <w:tabs>
                <w:tab w:val="left" w:pos="884"/>
                <w:tab w:val="left" w:pos="1196"/>
              </w:tabs>
              <w:spacing w:after="0" w:line="240" w:lineRule="auto"/>
              <w:rPr>
                <w:rFonts w:ascii="Times New Roman" w:hAnsi="Times New Roman"/>
                <w:sz w:val="28"/>
                <w:szCs w:val="28"/>
                <w:lang w:val="ro-MO"/>
              </w:rPr>
            </w:pPr>
          </w:p>
          <w:p w:rsidR="00547DAF" w:rsidRPr="00F27444" w:rsidRDefault="00547DAF" w:rsidP="009D6121">
            <w:pPr>
              <w:tabs>
                <w:tab w:val="left" w:pos="884"/>
                <w:tab w:val="left" w:pos="1196"/>
              </w:tabs>
              <w:spacing w:after="0" w:line="240" w:lineRule="auto"/>
              <w:jc w:val="center"/>
              <w:rPr>
                <w:rFonts w:ascii="Times New Roman" w:hAnsi="Times New Roman"/>
                <w:b/>
                <w:sz w:val="28"/>
                <w:szCs w:val="28"/>
                <w:lang w:val="ro-MO"/>
              </w:rPr>
            </w:pPr>
            <w:r>
              <w:rPr>
                <w:rFonts w:ascii="Times New Roman" w:hAnsi="Times New Roman"/>
                <w:b/>
                <w:sz w:val="28"/>
                <w:szCs w:val="28"/>
                <w:lang w:val="ro-MO"/>
              </w:rPr>
              <w:t>Ministerul Finanțelor</w:t>
            </w:r>
          </w:p>
        </w:tc>
        <w:tc>
          <w:tcPr>
            <w:tcW w:w="5327" w:type="dxa"/>
          </w:tcPr>
          <w:p w:rsidR="00547DAF" w:rsidRDefault="00547DAF" w:rsidP="009D6121">
            <w:pPr>
              <w:tabs>
                <w:tab w:val="left" w:pos="884"/>
                <w:tab w:val="left" w:pos="1196"/>
              </w:tabs>
              <w:spacing w:after="0" w:line="240" w:lineRule="auto"/>
              <w:jc w:val="center"/>
              <w:rPr>
                <w:rFonts w:ascii="Times New Roman" w:hAnsi="Times New Roman"/>
                <w:b/>
                <w:sz w:val="28"/>
                <w:szCs w:val="28"/>
                <w:lang w:val="ro-MO"/>
              </w:rPr>
            </w:pPr>
            <w:r w:rsidRPr="005D3A5C">
              <w:rPr>
                <w:rFonts w:ascii="Times New Roman" w:hAnsi="Times New Roman"/>
                <w:b/>
                <w:sz w:val="28"/>
                <w:szCs w:val="28"/>
                <w:lang w:val="ro-MO"/>
              </w:rPr>
              <w:t>I. Obiecţiile</w:t>
            </w:r>
          </w:p>
          <w:p w:rsidR="00547DAF" w:rsidRPr="005D3A5C" w:rsidRDefault="00547DAF" w:rsidP="009D6121">
            <w:pPr>
              <w:tabs>
                <w:tab w:val="left" w:pos="884"/>
                <w:tab w:val="left" w:pos="1196"/>
              </w:tabs>
              <w:spacing w:after="0" w:line="240" w:lineRule="auto"/>
              <w:jc w:val="center"/>
              <w:rPr>
                <w:rFonts w:ascii="Times New Roman" w:hAnsi="Times New Roman"/>
                <w:b/>
                <w:sz w:val="28"/>
                <w:szCs w:val="28"/>
                <w:lang w:val="ro-MO"/>
              </w:rPr>
            </w:pPr>
          </w:p>
        </w:tc>
        <w:tc>
          <w:tcPr>
            <w:tcW w:w="5670" w:type="dxa"/>
          </w:tcPr>
          <w:p w:rsidR="00547DAF" w:rsidRPr="003A67AB" w:rsidRDefault="00547DAF" w:rsidP="009D6121">
            <w:pPr>
              <w:pStyle w:val="ListParagraph"/>
              <w:tabs>
                <w:tab w:val="left" w:pos="884"/>
                <w:tab w:val="left" w:pos="1196"/>
              </w:tabs>
              <w:spacing w:after="0" w:line="240" w:lineRule="auto"/>
              <w:ind w:left="1422"/>
              <w:rPr>
                <w:sz w:val="28"/>
                <w:szCs w:val="28"/>
                <w:lang w:val="ro-MO"/>
              </w:rPr>
            </w:pPr>
          </w:p>
        </w:tc>
      </w:tr>
      <w:tr w:rsidR="00CA7A52" w:rsidRPr="00CA7A52" w:rsidTr="009D6121">
        <w:tc>
          <w:tcPr>
            <w:tcW w:w="3145" w:type="dxa"/>
            <w:vMerge/>
          </w:tcPr>
          <w:p w:rsidR="00CA7A52" w:rsidRDefault="00CA7A52" w:rsidP="009D6121">
            <w:pPr>
              <w:tabs>
                <w:tab w:val="left" w:pos="884"/>
                <w:tab w:val="left" w:pos="1196"/>
              </w:tabs>
              <w:spacing w:after="0" w:line="240" w:lineRule="auto"/>
              <w:rPr>
                <w:rFonts w:ascii="Times New Roman" w:hAnsi="Times New Roman"/>
                <w:sz w:val="28"/>
                <w:szCs w:val="28"/>
                <w:lang w:val="ro-MO"/>
              </w:rPr>
            </w:pPr>
          </w:p>
        </w:tc>
        <w:tc>
          <w:tcPr>
            <w:tcW w:w="5327" w:type="dxa"/>
          </w:tcPr>
          <w:p w:rsidR="00CA7A52" w:rsidRPr="00CA7A52" w:rsidRDefault="00CA7A52" w:rsidP="00CA7A52">
            <w:pPr>
              <w:tabs>
                <w:tab w:val="left" w:pos="399"/>
              </w:tabs>
              <w:spacing w:after="0" w:line="240" w:lineRule="auto"/>
              <w:ind w:firstLine="399"/>
              <w:jc w:val="both"/>
              <w:rPr>
                <w:rFonts w:ascii="Times New Roman" w:hAnsi="Times New Roman"/>
                <w:b/>
                <w:i/>
                <w:sz w:val="28"/>
                <w:szCs w:val="28"/>
                <w:lang w:val="en-US"/>
              </w:rPr>
            </w:pPr>
            <w:r>
              <w:rPr>
                <w:rFonts w:ascii="Times New Roman" w:hAnsi="Times New Roman"/>
                <w:b/>
                <w:i/>
                <w:sz w:val="28"/>
                <w:szCs w:val="28"/>
                <w:lang w:val="en-US"/>
              </w:rPr>
              <w:t xml:space="preserve">La </w:t>
            </w:r>
            <w:proofErr w:type="spellStart"/>
            <w:r>
              <w:rPr>
                <w:rFonts w:ascii="Times New Roman" w:hAnsi="Times New Roman"/>
                <w:b/>
                <w:i/>
                <w:sz w:val="28"/>
                <w:szCs w:val="28"/>
                <w:lang w:val="en-US"/>
              </w:rPr>
              <w:t>proiectul</w:t>
            </w:r>
            <w:proofErr w:type="spellEnd"/>
            <w:r w:rsidR="00E06F8D">
              <w:rPr>
                <w:rFonts w:ascii="Times New Roman" w:hAnsi="Times New Roman"/>
                <w:b/>
                <w:i/>
                <w:sz w:val="28"/>
                <w:szCs w:val="28"/>
                <w:lang w:val="en-US"/>
              </w:rPr>
              <w:t xml:space="preserve"> </w:t>
            </w:r>
            <w:proofErr w:type="spellStart"/>
            <w:r w:rsidR="00C65341">
              <w:rPr>
                <w:rFonts w:ascii="Times New Roman" w:hAnsi="Times New Roman"/>
                <w:b/>
                <w:i/>
                <w:sz w:val="28"/>
                <w:szCs w:val="28"/>
                <w:lang w:val="en-US"/>
              </w:rPr>
              <w:t>H</w:t>
            </w:r>
            <w:r>
              <w:rPr>
                <w:rFonts w:ascii="Times New Roman" w:hAnsi="Times New Roman"/>
                <w:b/>
                <w:i/>
                <w:sz w:val="28"/>
                <w:szCs w:val="28"/>
                <w:lang w:val="en-US"/>
              </w:rPr>
              <w:t>otărîrii</w:t>
            </w:r>
            <w:proofErr w:type="spellEnd"/>
            <w:r>
              <w:rPr>
                <w:rFonts w:ascii="Times New Roman" w:hAnsi="Times New Roman"/>
                <w:b/>
                <w:i/>
                <w:sz w:val="28"/>
                <w:szCs w:val="28"/>
                <w:lang w:val="en-US"/>
              </w:rPr>
              <w:t xml:space="preserve"> de </w:t>
            </w:r>
            <w:proofErr w:type="spellStart"/>
            <w:r>
              <w:rPr>
                <w:rFonts w:ascii="Times New Roman" w:hAnsi="Times New Roman"/>
                <w:b/>
                <w:i/>
                <w:sz w:val="28"/>
                <w:szCs w:val="28"/>
                <w:lang w:val="en-US"/>
              </w:rPr>
              <w:t>Guvern</w:t>
            </w:r>
            <w:proofErr w:type="spellEnd"/>
          </w:p>
          <w:p w:rsidR="00CA7A52" w:rsidRPr="005D3A5C" w:rsidRDefault="00CA7A52" w:rsidP="009D6121">
            <w:pPr>
              <w:tabs>
                <w:tab w:val="left" w:pos="884"/>
                <w:tab w:val="left" w:pos="1196"/>
              </w:tabs>
              <w:spacing w:after="0" w:line="240" w:lineRule="auto"/>
              <w:jc w:val="center"/>
              <w:rPr>
                <w:rFonts w:ascii="Times New Roman" w:hAnsi="Times New Roman"/>
                <w:b/>
                <w:sz w:val="28"/>
                <w:szCs w:val="28"/>
                <w:lang w:val="ro-MO"/>
              </w:rPr>
            </w:pPr>
          </w:p>
        </w:tc>
        <w:tc>
          <w:tcPr>
            <w:tcW w:w="5670" w:type="dxa"/>
          </w:tcPr>
          <w:p w:rsidR="00CA7A52" w:rsidRPr="003A67AB" w:rsidRDefault="00CA7A52" w:rsidP="009D6121">
            <w:pPr>
              <w:pStyle w:val="ListParagraph"/>
              <w:tabs>
                <w:tab w:val="left" w:pos="884"/>
                <w:tab w:val="left" w:pos="1196"/>
              </w:tabs>
              <w:spacing w:after="0" w:line="240" w:lineRule="auto"/>
              <w:ind w:left="1422"/>
              <w:rPr>
                <w:sz w:val="28"/>
                <w:szCs w:val="28"/>
                <w:lang w:val="ro-MO"/>
              </w:rPr>
            </w:pPr>
          </w:p>
        </w:tc>
      </w:tr>
      <w:tr w:rsidR="00547DAF" w:rsidRPr="00B974E1" w:rsidTr="009D6121">
        <w:tc>
          <w:tcPr>
            <w:tcW w:w="3145" w:type="dxa"/>
            <w:vMerge/>
          </w:tcPr>
          <w:p w:rsidR="00547DAF" w:rsidRPr="003A67AB" w:rsidRDefault="00547DAF" w:rsidP="009D6121">
            <w:pPr>
              <w:tabs>
                <w:tab w:val="left" w:pos="884"/>
                <w:tab w:val="left" w:pos="1196"/>
              </w:tabs>
              <w:spacing w:after="0" w:line="240" w:lineRule="auto"/>
              <w:rPr>
                <w:rFonts w:ascii="Times New Roman" w:hAnsi="Times New Roman"/>
                <w:sz w:val="28"/>
                <w:szCs w:val="28"/>
                <w:lang w:val="ro-MO"/>
              </w:rPr>
            </w:pPr>
          </w:p>
        </w:tc>
        <w:tc>
          <w:tcPr>
            <w:tcW w:w="5327" w:type="dxa"/>
          </w:tcPr>
          <w:p w:rsidR="00547DAF" w:rsidRPr="009E6B73" w:rsidRDefault="009E6B73" w:rsidP="009D6121">
            <w:pPr>
              <w:tabs>
                <w:tab w:val="left" w:pos="884"/>
                <w:tab w:val="left" w:pos="1196"/>
              </w:tabs>
              <w:spacing w:after="0" w:line="240" w:lineRule="auto"/>
              <w:ind w:firstLine="399"/>
              <w:jc w:val="both"/>
              <w:rPr>
                <w:rFonts w:ascii="Times New Roman" w:hAnsi="Times New Roman"/>
                <w:sz w:val="28"/>
                <w:szCs w:val="28"/>
                <w:lang w:val="en-US"/>
              </w:rPr>
            </w:pPr>
            <w:r w:rsidRPr="009E6B73">
              <w:rPr>
                <w:rFonts w:ascii="Times New Roman" w:hAnsi="Times New Roman"/>
                <w:sz w:val="28"/>
                <w:szCs w:val="28"/>
                <w:lang w:val="ro-MO"/>
              </w:rPr>
              <w:t xml:space="preserve">Examinând proiectul de </w:t>
            </w:r>
            <w:proofErr w:type="spellStart"/>
            <w:r w:rsidRPr="009E6B73">
              <w:rPr>
                <w:rFonts w:ascii="Times New Roman" w:hAnsi="Times New Roman"/>
                <w:sz w:val="28"/>
                <w:szCs w:val="28"/>
                <w:lang w:val="ro-MO"/>
              </w:rPr>
              <w:t>hotărîre</w:t>
            </w:r>
            <w:proofErr w:type="spellEnd"/>
            <w:r w:rsidRPr="009E6B73">
              <w:rPr>
                <w:rFonts w:ascii="Times New Roman" w:hAnsi="Times New Roman"/>
                <w:sz w:val="28"/>
                <w:szCs w:val="28"/>
                <w:lang w:val="ro-MO"/>
              </w:rPr>
              <w:t xml:space="preserve"> înaintat prin prisma prevederilor Legii nr. 100/2017 cu privire la actele normative, precum şi nota informativă la proiect, se menţionează că nu este argumentată abrogarea </w:t>
            </w:r>
            <w:proofErr w:type="spellStart"/>
            <w:r w:rsidRPr="009E6B73">
              <w:rPr>
                <w:rFonts w:ascii="Times New Roman" w:hAnsi="Times New Roman"/>
                <w:sz w:val="28"/>
                <w:szCs w:val="28"/>
                <w:lang w:val="ro-MO"/>
              </w:rPr>
              <w:t>Hotărîrii</w:t>
            </w:r>
            <w:proofErr w:type="spellEnd"/>
            <w:r w:rsidRPr="009E6B73">
              <w:rPr>
                <w:rFonts w:ascii="Times New Roman" w:hAnsi="Times New Roman"/>
                <w:sz w:val="28"/>
                <w:szCs w:val="28"/>
                <w:lang w:val="ro-MO"/>
              </w:rPr>
              <w:t xml:space="preserve"> Guvernului nr.</w:t>
            </w:r>
            <w:r w:rsidR="00D30C0B">
              <w:rPr>
                <w:rFonts w:ascii="Times New Roman" w:hAnsi="Times New Roman"/>
                <w:sz w:val="28"/>
                <w:szCs w:val="28"/>
                <w:lang w:val="ro-MO"/>
              </w:rPr>
              <w:t xml:space="preserve"> </w:t>
            </w:r>
            <w:r w:rsidRPr="009E6B73">
              <w:rPr>
                <w:rFonts w:ascii="Times New Roman" w:hAnsi="Times New Roman"/>
                <w:sz w:val="28"/>
                <w:szCs w:val="28"/>
                <w:lang w:val="ro-MO"/>
              </w:rPr>
              <w:t xml:space="preserve">58/2010 „Pentru aprobarea Regulamentului Centrului de Medicină Legală” şi promovarea unui nou proiect de </w:t>
            </w:r>
            <w:proofErr w:type="spellStart"/>
            <w:r w:rsidRPr="009E6B73">
              <w:rPr>
                <w:rFonts w:ascii="Times New Roman" w:hAnsi="Times New Roman"/>
                <w:sz w:val="28"/>
                <w:szCs w:val="28"/>
                <w:lang w:val="ro-MO"/>
              </w:rPr>
              <w:t>hotărîre</w:t>
            </w:r>
            <w:proofErr w:type="spellEnd"/>
            <w:r w:rsidRPr="009E6B73">
              <w:rPr>
                <w:rFonts w:ascii="Times New Roman" w:hAnsi="Times New Roman"/>
                <w:sz w:val="28"/>
                <w:szCs w:val="28"/>
                <w:lang w:val="ro-MO"/>
              </w:rPr>
              <w:t xml:space="preserve"> care are acelaşi obiect şi care conţine practic în totalitate prevederile </w:t>
            </w:r>
            <w:proofErr w:type="spellStart"/>
            <w:r w:rsidRPr="009E6B73">
              <w:rPr>
                <w:rFonts w:ascii="Times New Roman" w:hAnsi="Times New Roman"/>
                <w:sz w:val="28"/>
                <w:szCs w:val="28"/>
                <w:lang w:val="ro-MO"/>
              </w:rPr>
              <w:t>hotărîrii</w:t>
            </w:r>
            <w:proofErr w:type="spellEnd"/>
            <w:r w:rsidRPr="009E6B73">
              <w:rPr>
                <w:rFonts w:ascii="Times New Roman" w:hAnsi="Times New Roman"/>
                <w:sz w:val="28"/>
                <w:szCs w:val="28"/>
                <w:lang w:val="ro-MO"/>
              </w:rPr>
              <w:t xml:space="preserve"> actuale.</w:t>
            </w:r>
          </w:p>
          <w:p w:rsidR="00547DAF" w:rsidRPr="003A67AB" w:rsidRDefault="00547DAF" w:rsidP="009D6121">
            <w:pPr>
              <w:tabs>
                <w:tab w:val="left" w:pos="884"/>
                <w:tab w:val="left" w:pos="1196"/>
              </w:tabs>
              <w:spacing w:after="0" w:line="240" w:lineRule="auto"/>
              <w:ind w:firstLine="399"/>
              <w:jc w:val="both"/>
              <w:rPr>
                <w:rFonts w:ascii="Times New Roman" w:hAnsi="Times New Roman"/>
                <w:sz w:val="28"/>
                <w:szCs w:val="28"/>
                <w:lang w:val="ro-MO"/>
              </w:rPr>
            </w:pPr>
          </w:p>
        </w:tc>
        <w:tc>
          <w:tcPr>
            <w:tcW w:w="5670" w:type="dxa"/>
          </w:tcPr>
          <w:p w:rsidR="00B974E1" w:rsidRPr="00B974E1" w:rsidRDefault="00547DAF" w:rsidP="00B974E1">
            <w:pPr>
              <w:tabs>
                <w:tab w:val="left" w:pos="884"/>
                <w:tab w:val="left" w:pos="1196"/>
              </w:tabs>
              <w:spacing w:after="0" w:line="240" w:lineRule="auto"/>
              <w:ind w:firstLine="422"/>
              <w:jc w:val="both"/>
              <w:rPr>
                <w:rFonts w:ascii="Times New Roman" w:hAnsi="Times New Roman"/>
                <w:sz w:val="28"/>
                <w:szCs w:val="28"/>
                <w:lang w:val="ro-MO"/>
              </w:rPr>
            </w:pPr>
            <w:r>
              <w:rPr>
                <w:rFonts w:ascii="Times New Roman" w:hAnsi="Times New Roman"/>
                <w:b/>
                <w:sz w:val="28"/>
                <w:szCs w:val="28"/>
                <w:lang w:val="ro-MO"/>
              </w:rPr>
              <w:t>Explicație.</w:t>
            </w:r>
            <w:r w:rsidR="00CA7A52">
              <w:rPr>
                <w:rFonts w:ascii="Times New Roman" w:hAnsi="Times New Roman"/>
                <w:sz w:val="28"/>
                <w:szCs w:val="28"/>
                <w:lang w:val="ro-MO"/>
              </w:rPr>
              <w:t xml:space="preserve"> Abrogarea </w:t>
            </w:r>
            <w:proofErr w:type="spellStart"/>
            <w:r w:rsidR="00CA7A52" w:rsidRPr="009E6B73">
              <w:rPr>
                <w:rFonts w:ascii="Times New Roman" w:hAnsi="Times New Roman"/>
                <w:sz w:val="28"/>
                <w:szCs w:val="28"/>
                <w:lang w:val="ro-MO"/>
              </w:rPr>
              <w:t>Hotărîrii</w:t>
            </w:r>
            <w:proofErr w:type="spellEnd"/>
            <w:r w:rsidR="00CA7A52" w:rsidRPr="009E6B73">
              <w:rPr>
                <w:rFonts w:ascii="Times New Roman" w:hAnsi="Times New Roman"/>
                <w:sz w:val="28"/>
                <w:szCs w:val="28"/>
                <w:lang w:val="ro-MO"/>
              </w:rPr>
              <w:t xml:space="preserve"> Guvernului nr.</w:t>
            </w:r>
            <w:r w:rsidR="00B974E1">
              <w:rPr>
                <w:rFonts w:ascii="Times New Roman" w:hAnsi="Times New Roman"/>
                <w:sz w:val="28"/>
                <w:szCs w:val="28"/>
                <w:lang w:val="ro-MO"/>
              </w:rPr>
              <w:t xml:space="preserve"> </w:t>
            </w:r>
            <w:r w:rsidR="00CA7A52" w:rsidRPr="009E6B73">
              <w:rPr>
                <w:rFonts w:ascii="Times New Roman" w:hAnsi="Times New Roman"/>
                <w:sz w:val="28"/>
                <w:szCs w:val="28"/>
                <w:lang w:val="ro-MO"/>
              </w:rPr>
              <w:t xml:space="preserve">58/2010 „Pentru aprobarea Regulamentului Centrului de Medicină Legală” şi promovarea unui nou proiect de </w:t>
            </w:r>
            <w:proofErr w:type="spellStart"/>
            <w:r w:rsidR="00CA7A52" w:rsidRPr="009E6B73">
              <w:rPr>
                <w:rFonts w:ascii="Times New Roman" w:hAnsi="Times New Roman"/>
                <w:sz w:val="28"/>
                <w:szCs w:val="28"/>
                <w:lang w:val="ro-MO"/>
              </w:rPr>
              <w:t>hotărîre</w:t>
            </w:r>
            <w:proofErr w:type="spellEnd"/>
            <w:r w:rsidR="00CA7A52" w:rsidRPr="009E6B73">
              <w:rPr>
                <w:rFonts w:ascii="Times New Roman" w:hAnsi="Times New Roman"/>
                <w:sz w:val="28"/>
                <w:szCs w:val="28"/>
                <w:lang w:val="ro-MO"/>
              </w:rPr>
              <w:t xml:space="preserve"> care are acelaşi obiect</w:t>
            </w:r>
            <w:r w:rsidR="00CA7A52">
              <w:rPr>
                <w:rFonts w:ascii="Times New Roman" w:hAnsi="Times New Roman"/>
                <w:sz w:val="28"/>
                <w:szCs w:val="28"/>
                <w:lang w:val="ro-MO"/>
              </w:rPr>
              <w:t xml:space="preserve">, </w:t>
            </w:r>
            <w:r w:rsidR="00B974E1">
              <w:rPr>
                <w:rFonts w:ascii="Times New Roman" w:hAnsi="Times New Roman"/>
                <w:sz w:val="28"/>
                <w:szCs w:val="28"/>
                <w:lang w:val="ro-MO"/>
              </w:rPr>
              <w:t xml:space="preserve">se întemeiază </w:t>
            </w:r>
            <w:r w:rsidR="00CA7A52">
              <w:rPr>
                <w:rFonts w:ascii="Times New Roman" w:hAnsi="Times New Roman"/>
                <w:sz w:val="28"/>
                <w:szCs w:val="28"/>
                <w:lang w:val="ro-MO"/>
              </w:rPr>
              <w:t xml:space="preserve">pe adoptarea </w:t>
            </w:r>
            <w:r w:rsidR="00CA7A52" w:rsidRPr="00CA7A52">
              <w:rPr>
                <w:rFonts w:ascii="Times New Roman" w:hAnsi="Times New Roman"/>
                <w:sz w:val="28"/>
                <w:szCs w:val="28"/>
                <w:lang w:val="ro-MO"/>
              </w:rPr>
              <w:t xml:space="preserve">la data de 14 aprilie 2016 </w:t>
            </w:r>
            <w:r w:rsidR="00CA7A52">
              <w:rPr>
                <w:rFonts w:ascii="Times New Roman" w:hAnsi="Times New Roman"/>
                <w:sz w:val="28"/>
                <w:szCs w:val="28"/>
                <w:lang w:val="ro-MO"/>
              </w:rPr>
              <w:t>a Legii</w:t>
            </w:r>
            <w:r w:rsidR="00CA7A52" w:rsidRPr="00CA7A52">
              <w:rPr>
                <w:rFonts w:ascii="Times New Roman" w:hAnsi="Times New Roman"/>
                <w:sz w:val="28"/>
                <w:szCs w:val="28"/>
                <w:lang w:val="ro-MO"/>
              </w:rPr>
              <w:t xml:space="preserve"> nr. 68 cu privire la expertiza judiciară și statutul expertului judiciar</w:t>
            </w:r>
            <w:r w:rsidR="00CA7A52">
              <w:rPr>
                <w:rFonts w:ascii="Times New Roman" w:hAnsi="Times New Roman"/>
                <w:sz w:val="28"/>
                <w:szCs w:val="28"/>
                <w:lang w:val="ro-MO"/>
              </w:rPr>
              <w:t>,</w:t>
            </w:r>
            <w:r w:rsidR="00E06F8D">
              <w:rPr>
                <w:rFonts w:ascii="Times New Roman" w:hAnsi="Times New Roman"/>
                <w:sz w:val="28"/>
                <w:szCs w:val="28"/>
                <w:lang w:val="ro-MO"/>
              </w:rPr>
              <w:t xml:space="preserve"> </w:t>
            </w:r>
            <w:r w:rsidR="00E06F8D" w:rsidRPr="00B974E1">
              <w:rPr>
                <w:rFonts w:ascii="Times New Roman" w:hAnsi="Times New Roman"/>
                <w:sz w:val="28"/>
                <w:szCs w:val="28"/>
                <w:lang w:val="ro-MO"/>
              </w:rPr>
              <w:t xml:space="preserve">transferul serviciului de </w:t>
            </w:r>
            <w:r w:rsidR="00B974E1" w:rsidRPr="00B974E1">
              <w:rPr>
                <w:rFonts w:ascii="Times New Roman" w:hAnsi="Times New Roman"/>
                <w:sz w:val="28"/>
                <w:szCs w:val="28"/>
                <w:lang w:val="ro-MO"/>
              </w:rPr>
              <w:t>expertiză psihiatrico–legală efectuată în baza O</w:t>
            </w:r>
            <w:r w:rsidR="00E06F8D" w:rsidRPr="00B974E1">
              <w:rPr>
                <w:rFonts w:ascii="Times New Roman" w:hAnsi="Times New Roman"/>
                <w:sz w:val="28"/>
                <w:szCs w:val="28"/>
                <w:lang w:val="ro-MO"/>
              </w:rPr>
              <w:t>rdinului M</w:t>
            </w:r>
            <w:r w:rsidR="00B974E1" w:rsidRPr="00B974E1">
              <w:rPr>
                <w:rFonts w:ascii="Times New Roman" w:hAnsi="Times New Roman"/>
                <w:sz w:val="28"/>
                <w:szCs w:val="28"/>
                <w:lang w:val="ro-MO"/>
              </w:rPr>
              <w:t xml:space="preserve">inisterului </w:t>
            </w:r>
            <w:r w:rsidR="00E06F8D" w:rsidRPr="00B974E1">
              <w:rPr>
                <w:rFonts w:ascii="Times New Roman" w:hAnsi="Times New Roman"/>
                <w:sz w:val="28"/>
                <w:szCs w:val="28"/>
                <w:lang w:val="ro-MO"/>
              </w:rPr>
              <w:t>S</w:t>
            </w:r>
            <w:r w:rsidR="00B974E1" w:rsidRPr="00B974E1">
              <w:rPr>
                <w:rFonts w:ascii="Times New Roman" w:hAnsi="Times New Roman"/>
                <w:sz w:val="28"/>
                <w:szCs w:val="28"/>
                <w:lang w:val="ro-MO"/>
              </w:rPr>
              <w:t>ănătății</w:t>
            </w:r>
            <w:r w:rsidR="00E06F8D" w:rsidRPr="00B974E1">
              <w:rPr>
                <w:rFonts w:ascii="Times New Roman" w:hAnsi="Times New Roman"/>
                <w:sz w:val="28"/>
                <w:szCs w:val="28"/>
                <w:lang w:val="ro-MO"/>
              </w:rPr>
              <w:t xml:space="preserve"> nr. 166/2017 cu privire la transfer</w:t>
            </w:r>
            <w:r w:rsidR="000C242A" w:rsidRPr="00B974E1">
              <w:rPr>
                <w:rFonts w:ascii="Times New Roman" w:hAnsi="Times New Roman"/>
                <w:sz w:val="28"/>
                <w:szCs w:val="28"/>
                <w:lang w:val="ro-MO"/>
              </w:rPr>
              <w:t>area subdivizi</w:t>
            </w:r>
            <w:r w:rsidR="00B974E1" w:rsidRPr="00B974E1">
              <w:rPr>
                <w:rFonts w:ascii="Times New Roman" w:hAnsi="Times New Roman"/>
                <w:sz w:val="28"/>
                <w:szCs w:val="28"/>
                <w:lang w:val="ro-MO"/>
              </w:rPr>
              <w:t>unilor de expertiză psihiatrico–</w:t>
            </w:r>
            <w:r w:rsidR="000C242A" w:rsidRPr="00B974E1">
              <w:rPr>
                <w:rFonts w:ascii="Times New Roman" w:hAnsi="Times New Roman"/>
                <w:sz w:val="28"/>
                <w:szCs w:val="28"/>
                <w:lang w:val="ro-MO"/>
              </w:rPr>
              <w:t>legală către Centrul de Medicină Legală</w:t>
            </w:r>
            <w:r w:rsidR="00B974E1">
              <w:rPr>
                <w:rFonts w:ascii="Times New Roman" w:hAnsi="Times New Roman"/>
                <w:sz w:val="28"/>
                <w:szCs w:val="28"/>
                <w:lang w:val="ro-MO"/>
              </w:rPr>
              <w:t xml:space="preserve">, efectuarea reformei administrației publice centrale pe parcursul anului 2017, și, pe cale de consecință absorbția fostului Minister al Sănătății de către </w:t>
            </w:r>
            <w:r w:rsidR="00B974E1">
              <w:rPr>
                <w:rFonts w:ascii="Times New Roman" w:hAnsi="Times New Roman"/>
                <w:sz w:val="28"/>
                <w:szCs w:val="28"/>
                <w:lang w:val="ro-MO"/>
              </w:rPr>
              <w:lastRenderedPageBreak/>
              <w:t xml:space="preserve">Ministerul Muncii, Protecției Sociale și Familiei, cu schimbarea denumirii acestuia în Ministerul Sănătății, Muncii și Protecției Sociale, potrivit prevederilor punctului 4 din </w:t>
            </w:r>
            <w:proofErr w:type="spellStart"/>
            <w:r w:rsidR="00B974E1">
              <w:rPr>
                <w:rFonts w:ascii="Times New Roman" w:hAnsi="Times New Roman"/>
                <w:sz w:val="28"/>
                <w:szCs w:val="28"/>
                <w:lang w:val="ro-MO"/>
              </w:rPr>
              <w:t>Hotărîrea</w:t>
            </w:r>
            <w:proofErr w:type="spellEnd"/>
            <w:r w:rsidR="00B974E1" w:rsidRPr="00B974E1">
              <w:rPr>
                <w:rFonts w:ascii="Times New Roman" w:hAnsi="Times New Roman"/>
                <w:sz w:val="28"/>
                <w:szCs w:val="28"/>
                <w:lang w:val="ro-MO"/>
              </w:rPr>
              <w:t xml:space="preserve"> Guvernului nr. 594 din 26 iulie 2017 cu privire la restructurarea administrației publice centrale de specialitate, aprobată la 26 iulie 2017</w:t>
            </w:r>
            <w:r w:rsidR="00B974E1">
              <w:rPr>
                <w:rFonts w:ascii="Times New Roman" w:hAnsi="Times New Roman"/>
                <w:sz w:val="28"/>
                <w:szCs w:val="28"/>
                <w:lang w:val="ro-MO"/>
              </w:rPr>
              <w:t>.</w:t>
            </w:r>
          </w:p>
          <w:p w:rsidR="00547DAF" w:rsidRPr="00E06F8D" w:rsidRDefault="00547DAF" w:rsidP="00B974E1">
            <w:pPr>
              <w:tabs>
                <w:tab w:val="left" w:pos="884"/>
                <w:tab w:val="left" w:pos="1196"/>
              </w:tabs>
              <w:spacing w:after="0" w:line="240" w:lineRule="auto"/>
              <w:ind w:firstLine="422"/>
              <w:jc w:val="both"/>
              <w:rPr>
                <w:rFonts w:ascii="Times New Roman" w:hAnsi="Times New Roman"/>
                <w:color w:val="FF0000"/>
                <w:sz w:val="28"/>
                <w:szCs w:val="28"/>
                <w:lang w:val="ro-MO"/>
              </w:rPr>
            </w:pPr>
          </w:p>
        </w:tc>
      </w:tr>
      <w:tr w:rsidR="00CA7A52" w:rsidRPr="00B974E1" w:rsidTr="009D6121">
        <w:tc>
          <w:tcPr>
            <w:tcW w:w="3145" w:type="dxa"/>
            <w:vMerge/>
          </w:tcPr>
          <w:p w:rsidR="00CA7A52" w:rsidRPr="003A67AB" w:rsidRDefault="00CA7A52" w:rsidP="009D6121">
            <w:pPr>
              <w:tabs>
                <w:tab w:val="left" w:pos="884"/>
                <w:tab w:val="left" w:pos="1196"/>
              </w:tabs>
              <w:spacing w:after="0" w:line="240" w:lineRule="auto"/>
              <w:rPr>
                <w:rFonts w:ascii="Times New Roman" w:hAnsi="Times New Roman"/>
                <w:sz w:val="28"/>
                <w:szCs w:val="28"/>
                <w:lang w:val="ro-MO"/>
              </w:rPr>
            </w:pPr>
          </w:p>
        </w:tc>
        <w:tc>
          <w:tcPr>
            <w:tcW w:w="5327" w:type="dxa"/>
          </w:tcPr>
          <w:p w:rsidR="00CA7A52" w:rsidRPr="00CA7A52" w:rsidRDefault="00CA7A52" w:rsidP="009D6121">
            <w:pPr>
              <w:tabs>
                <w:tab w:val="left" w:pos="884"/>
                <w:tab w:val="left" w:pos="1196"/>
              </w:tabs>
              <w:spacing w:after="0" w:line="240" w:lineRule="auto"/>
              <w:ind w:firstLine="399"/>
              <w:jc w:val="both"/>
              <w:rPr>
                <w:rFonts w:ascii="Times New Roman" w:hAnsi="Times New Roman"/>
                <w:b/>
                <w:sz w:val="28"/>
                <w:szCs w:val="28"/>
                <w:lang w:val="ro-MO"/>
              </w:rPr>
            </w:pPr>
            <w:r w:rsidRPr="00CA7A52">
              <w:rPr>
                <w:rFonts w:ascii="Times New Roman" w:hAnsi="Times New Roman"/>
                <w:b/>
                <w:i/>
                <w:iCs/>
                <w:sz w:val="28"/>
                <w:szCs w:val="28"/>
                <w:lang w:val="ro-MO" w:bidi="ro-RO"/>
              </w:rPr>
              <w:t xml:space="preserve">La proiectul </w:t>
            </w:r>
            <w:r w:rsidR="00C65341">
              <w:rPr>
                <w:rFonts w:ascii="Times New Roman" w:hAnsi="Times New Roman"/>
                <w:b/>
                <w:i/>
                <w:iCs/>
                <w:sz w:val="28"/>
                <w:szCs w:val="28"/>
                <w:lang w:val="ro-MO" w:bidi="ro-RO"/>
              </w:rPr>
              <w:t>Regulamentului</w:t>
            </w:r>
            <w:r w:rsidRPr="00CA7A52">
              <w:rPr>
                <w:rFonts w:ascii="Times New Roman" w:hAnsi="Times New Roman"/>
                <w:b/>
                <w:i/>
                <w:iCs/>
                <w:sz w:val="28"/>
                <w:szCs w:val="28"/>
                <w:lang w:val="ro-MO" w:bidi="ro-RO"/>
              </w:rPr>
              <w:t xml:space="preserve"> Centrului de Medicină Legală</w:t>
            </w:r>
          </w:p>
          <w:p w:rsidR="00CA7A52" w:rsidRDefault="00CA7A52" w:rsidP="009D6121">
            <w:pPr>
              <w:tabs>
                <w:tab w:val="left" w:pos="884"/>
                <w:tab w:val="left" w:pos="1196"/>
              </w:tabs>
              <w:spacing w:after="0" w:line="240" w:lineRule="auto"/>
              <w:ind w:firstLine="399"/>
              <w:jc w:val="both"/>
              <w:rPr>
                <w:rFonts w:ascii="Times New Roman" w:hAnsi="Times New Roman"/>
                <w:sz w:val="28"/>
                <w:szCs w:val="28"/>
                <w:lang w:val="ro-MO"/>
              </w:rPr>
            </w:pPr>
          </w:p>
        </w:tc>
        <w:tc>
          <w:tcPr>
            <w:tcW w:w="5670" w:type="dxa"/>
          </w:tcPr>
          <w:p w:rsidR="00CA7A52" w:rsidRDefault="00CA7A52" w:rsidP="00CA7A52">
            <w:pPr>
              <w:tabs>
                <w:tab w:val="left" w:pos="884"/>
                <w:tab w:val="left" w:pos="1196"/>
              </w:tabs>
              <w:spacing w:after="0" w:line="240" w:lineRule="auto"/>
              <w:ind w:firstLine="422"/>
              <w:jc w:val="both"/>
              <w:rPr>
                <w:rFonts w:ascii="Times New Roman" w:hAnsi="Times New Roman"/>
                <w:b/>
                <w:sz w:val="28"/>
                <w:szCs w:val="28"/>
                <w:lang w:val="ro-MO"/>
              </w:rPr>
            </w:pPr>
          </w:p>
        </w:tc>
      </w:tr>
      <w:tr w:rsidR="00547DAF" w:rsidRPr="00B974E1" w:rsidTr="009D6121">
        <w:tc>
          <w:tcPr>
            <w:tcW w:w="3145" w:type="dxa"/>
            <w:vMerge/>
          </w:tcPr>
          <w:p w:rsidR="00547DAF" w:rsidRPr="003A67AB" w:rsidRDefault="00547DAF" w:rsidP="009D6121">
            <w:pPr>
              <w:tabs>
                <w:tab w:val="left" w:pos="884"/>
                <w:tab w:val="left" w:pos="1196"/>
              </w:tabs>
              <w:spacing w:after="0" w:line="240" w:lineRule="auto"/>
              <w:rPr>
                <w:rFonts w:ascii="Times New Roman" w:hAnsi="Times New Roman"/>
                <w:sz w:val="28"/>
                <w:szCs w:val="28"/>
                <w:lang w:val="ro-MO"/>
              </w:rPr>
            </w:pPr>
          </w:p>
        </w:tc>
        <w:tc>
          <w:tcPr>
            <w:tcW w:w="5327" w:type="dxa"/>
          </w:tcPr>
          <w:p w:rsidR="00547DAF" w:rsidRDefault="00CA7A52" w:rsidP="00CA7A52">
            <w:pPr>
              <w:tabs>
                <w:tab w:val="left" w:pos="884"/>
                <w:tab w:val="left" w:pos="1196"/>
              </w:tabs>
              <w:spacing w:after="0" w:line="240" w:lineRule="auto"/>
              <w:ind w:firstLine="399"/>
              <w:jc w:val="both"/>
              <w:rPr>
                <w:rFonts w:ascii="Times New Roman" w:hAnsi="Times New Roman"/>
                <w:sz w:val="28"/>
                <w:szCs w:val="28"/>
                <w:lang w:val="ro-MO" w:bidi="ro-RO"/>
              </w:rPr>
            </w:pPr>
            <w:r>
              <w:rPr>
                <w:rFonts w:ascii="Times New Roman" w:hAnsi="Times New Roman"/>
                <w:sz w:val="28"/>
                <w:szCs w:val="28"/>
                <w:lang w:val="ro-MO"/>
              </w:rPr>
              <w:t>1</w:t>
            </w:r>
            <w:r w:rsidR="00547DAF">
              <w:rPr>
                <w:rFonts w:ascii="Times New Roman" w:hAnsi="Times New Roman"/>
                <w:sz w:val="28"/>
                <w:szCs w:val="28"/>
                <w:lang w:val="ro-MO"/>
              </w:rPr>
              <w:t xml:space="preserve">. </w:t>
            </w:r>
            <w:r w:rsidRPr="00CA7A52">
              <w:rPr>
                <w:rFonts w:ascii="Times New Roman" w:hAnsi="Times New Roman"/>
                <w:i/>
                <w:iCs/>
                <w:sz w:val="28"/>
                <w:szCs w:val="28"/>
                <w:lang w:val="ro-MO" w:bidi="ro-RO"/>
              </w:rPr>
              <w:t>Punctul 1.</w:t>
            </w:r>
            <w:r w:rsidR="00B974E1">
              <w:rPr>
                <w:rFonts w:ascii="Times New Roman" w:hAnsi="Times New Roman"/>
                <w:sz w:val="28"/>
                <w:szCs w:val="28"/>
                <w:lang w:val="ro-MO" w:bidi="ro-RO"/>
              </w:rPr>
              <w:t xml:space="preserve"> Î</w:t>
            </w:r>
            <w:r w:rsidRPr="00CA7A52">
              <w:rPr>
                <w:rFonts w:ascii="Times New Roman" w:hAnsi="Times New Roman"/>
                <w:sz w:val="28"/>
                <w:szCs w:val="28"/>
                <w:lang w:val="ro-MO" w:bidi="ro-RO"/>
              </w:rPr>
              <w:t>n contextul noţiunilor de bază din articolul 3 al Legii finanţelor publi</w:t>
            </w:r>
            <w:r w:rsidR="00B974E1">
              <w:rPr>
                <w:rFonts w:ascii="Times New Roman" w:hAnsi="Times New Roman"/>
                <w:sz w:val="28"/>
                <w:szCs w:val="28"/>
                <w:lang w:val="ro-MO" w:bidi="ro-RO"/>
              </w:rPr>
              <w:t>ce şi responsabilităţii bugetar–</w:t>
            </w:r>
            <w:r w:rsidRPr="00CA7A52">
              <w:rPr>
                <w:rFonts w:ascii="Times New Roman" w:hAnsi="Times New Roman"/>
                <w:sz w:val="28"/>
                <w:szCs w:val="28"/>
                <w:lang w:val="ro-MO" w:bidi="ro-RO"/>
              </w:rPr>
              <w:t>fiscale nr. 181 din 25 iulie 2014 nu este clar statutul instituţiei şi anume, este instituţie bugetară sau instituţie publică la autogestiune.</w:t>
            </w:r>
          </w:p>
          <w:p w:rsidR="00547DAF" w:rsidRPr="003A67AB" w:rsidRDefault="00547DAF" w:rsidP="009D6121">
            <w:pPr>
              <w:tabs>
                <w:tab w:val="left" w:pos="884"/>
                <w:tab w:val="left" w:pos="1196"/>
              </w:tabs>
              <w:spacing w:after="0" w:line="240" w:lineRule="auto"/>
              <w:ind w:firstLine="399"/>
              <w:jc w:val="both"/>
              <w:rPr>
                <w:rFonts w:ascii="Times New Roman" w:hAnsi="Times New Roman"/>
                <w:sz w:val="28"/>
                <w:szCs w:val="28"/>
                <w:lang w:val="ro-MO"/>
              </w:rPr>
            </w:pPr>
          </w:p>
        </w:tc>
        <w:tc>
          <w:tcPr>
            <w:tcW w:w="5670" w:type="dxa"/>
          </w:tcPr>
          <w:p w:rsidR="00202F13" w:rsidRPr="00202F13" w:rsidRDefault="00CA7A52" w:rsidP="00202F13">
            <w:pPr>
              <w:tabs>
                <w:tab w:val="left" w:pos="884"/>
                <w:tab w:val="left" w:pos="1196"/>
              </w:tabs>
              <w:spacing w:after="0" w:line="240" w:lineRule="auto"/>
              <w:ind w:firstLine="459"/>
              <w:jc w:val="both"/>
              <w:rPr>
                <w:rFonts w:ascii="Times New Roman" w:hAnsi="Times New Roman"/>
                <w:sz w:val="28"/>
                <w:szCs w:val="28"/>
                <w:lang w:val="ro-MO"/>
              </w:rPr>
            </w:pPr>
            <w:r>
              <w:rPr>
                <w:rFonts w:ascii="Times New Roman" w:hAnsi="Times New Roman"/>
                <w:b/>
                <w:sz w:val="28"/>
                <w:szCs w:val="28"/>
                <w:lang w:val="ro-MO"/>
              </w:rPr>
              <w:t>Explicație</w:t>
            </w:r>
            <w:r>
              <w:rPr>
                <w:rFonts w:ascii="Times New Roman" w:hAnsi="Times New Roman"/>
                <w:sz w:val="28"/>
                <w:szCs w:val="28"/>
                <w:lang w:val="ro-MO"/>
              </w:rPr>
              <w:t>. Centrul de Medicină Legală este o instituție bugetară, finanțată în acest scop din contul bugetului de stat.</w:t>
            </w:r>
          </w:p>
        </w:tc>
      </w:tr>
      <w:tr w:rsidR="00CA7A52" w:rsidRPr="00B974E1" w:rsidTr="009D6121">
        <w:tc>
          <w:tcPr>
            <w:tcW w:w="3145" w:type="dxa"/>
            <w:vMerge/>
          </w:tcPr>
          <w:p w:rsidR="00CA7A52" w:rsidRPr="003A67AB" w:rsidRDefault="00CA7A52" w:rsidP="009D6121">
            <w:pPr>
              <w:tabs>
                <w:tab w:val="left" w:pos="884"/>
                <w:tab w:val="left" w:pos="1196"/>
              </w:tabs>
              <w:spacing w:after="0" w:line="240" w:lineRule="auto"/>
              <w:rPr>
                <w:rFonts w:ascii="Times New Roman" w:hAnsi="Times New Roman"/>
                <w:sz w:val="28"/>
                <w:szCs w:val="28"/>
                <w:lang w:val="ro-MO"/>
              </w:rPr>
            </w:pPr>
          </w:p>
        </w:tc>
        <w:tc>
          <w:tcPr>
            <w:tcW w:w="5327" w:type="dxa"/>
          </w:tcPr>
          <w:p w:rsidR="00CA7A52" w:rsidRDefault="00CA7A52" w:rsidP="00CA7A52">
            <w:pPr>
              <w:tabs>
                <w:tab w:val="left" w:pos="884"/>
                <w:tab w:val="left" w:pos="1196"/>
              </w:tabs>
              <w:spacing w:after="0" w:line="240" w:lineRule="auto"/>
              <w:ind w:firstLine="399"/>
              <w:jc w:val="both"/>
              <w:rPr>
                <w:rFonts w:ascii="Times New Roman" w:hAnsi="Times New Roman"/>
                <w:sz w:val="28"/>
                <w:szCs w:val="28"/>
                <w:lang w:val="ro-MO"/>
              </w:rPr>
            </w:pPr>
            <w:r>
              <w:rPr>
                <w:rFonts w:ascii="Times New Roman" w:hAnsi="Times New Roman"/>
                <w:iCs/>
                <w:sz w:val="28"/>
                <w:szCs w:val="28"/>
                <w:lang w:val="ro-MO" w:bidi="ro-RO"/>
              </w:rPr>
              <w:t xml:space="preserve">2. </w:t>
            </w:r>
            <w:r w:rsidRPr="00CA7A52">
              <w:rPr>
                <w:rFonts w:ascii="Times New Roman" w:hAnsi="Times New Roman"/>
                <w:i/>
                <w:iCs/>
                <w:sz w:val="28"/>
                <w:szCs w:val="28"/>
                <w:lang w:val="ro-MO" w:bidi="ro-RO"/>
              </w:rPr>
              <w:t>Punctul 2.</w:t>
            </w:r>
            <w:r w:rsidRPr="00CA7A52">
              <w:rPr>
                <w:rFonts w:ascii="Times New Roman" w:hAnsi="Times New Roman"/>
                <w:sz w:val="28"/>
                <w:szCs w:val="28"/>
                <w:lang w:val="ro-MO" w:bidi="ro-RO"/>
              </w:rPr>
              <w:t xml:space="preserve"> Respectiv, în cazul </w:t>
            </w:r>
            <w:proofErr w:type="spellStart"/>
            <w:r w:rsidRPr="00CA7A52">
              <w:rPr>
                <w:rFonts w:ascii="Times New Roman" w:hAnsi="Times New Roman"/>
                <w:sz w:val="28"/>
                <w:szCs w:val="28"/>
                <w:lang w:val="ro-MO" w:bidi="ro-RO"/>
              </w:rPr>
              <w:t>cînd</w:t>
            </w:r>
            <w:proofErr w:type="spellEnd"/>
            <w:r w:rsidRPr="00CA7A52">
              <w:rPr>
                <w:rFonts w:ascii="Times New Roman" w:hAnsi="Times New Roman"/>
                <w:sz w:val="28"/>
                <w:szCs w:val="28"/>
                <w:lang w:val="ro-MO" w:bidi="ro-RO"/>
              </w:rPr>
              <w:t xml:space="preserve"> Centrul de Medicină Legală este o instituţie bugetară, </w:t>
            </w:r>
            <w:r>
              <w:rPr>
                <w:rFonts w:ascii="Times New Roman" w:hAnsi="Times New Roman"/>
                <w:sz w:val="28"/>
                <w:szCs w:val="28"/>
                <w:lang w:val="ro-MO" w:bidi="ro-RO"/>
              </w:rPr>
              <w:t>în conformitate cu articolul 62</w:t>
            </w:r>
            <w:r w:rsidRPr="00CA7A52">
              <w:rPr>
                <w:rFonts w:ascii="Times New Roman" w:hAnsi="Times New Roman"/>
                <w:sz w:val="28"/>
                <w:szCs w:val="28"/>
                <w:lang w:val="ro-MO" w:bidi="ro-RO"/>
              </w:rPr>
              <w:t xml:space="preserve"> alineatul (5) din legea prenotată, acesta nu poate să deţină conturi în instituţii bancare. Prin urmare, punctul 2 urmează a fi revizuit.</w:t>
            </w:r>
          </w:p>
          <w:p w:rsidR="00CA7A52" w:rsidRDefault="00CA7A52" w:rsidP="00CA7A52">
            <w:pPr>
              <w:tabs>
                <w:tab w:val="left" w:pos="884"/>
                <w:tab w:val="left" w:pos="1196"/>
              </w:tabs>
              <w:spacing w:after="0" w:line="240" w:lineRule="auto"/>
              <w:ind w:firstLine="399"/>
              <w:jc w:val="both"/>
              <w:rPr>
                <w:rFonts w:ascii="Times New Roman" w:hAnsi="Times New Roman"/>
                <w:sz w:val="28"/>
                <w:szCs w:val="28"/>
                <w:lang w:val="ro-MO"/>
              </w:rPr>
            </w:pPr>
          </w:p>
        </w:tc>
        <w:tc>
          <w:tcPr>
            <w:tcW w:w="5670" w:type="dxa"/>
          </w:tcPr>
          <w:p w:rsidR="00CA7A52" w:rsidRPr="00CA7A52" w:rsidRDefault="00CA7A52" w:rsidP="00CA7A52">
            <w:pPr>
              <w:tabs>
                <w:tab w:val="left" w:pos="884"/>
                <w:tab w:val="left" w:pos="1196"/>
              </w:tabs>
              <w:spacing w:after="0" w:line="240" w:lineRule="auto"/>
              <w:ind w:firstLine="459"/>
              <w:jc w:val="both"/>
              <w:rPr>
                <w:rFonts w:ascii="Times New Roman" w:hAnsi="Times New Roman"/>
                <w:b/>
                <w:sz w:val="28"/>
                <w:szCs w:val="28"/>
                <w:lang w:val="ro-MO"/>
              </w:rPr>
            </w:pPr>
            <w:r w:rsidRPr="00CA7A52">
              <w:rPr>
                <w:rFonts w:ascii="Times New Roman" w:hAnsi="Times New Roman"/>
                <w:b/>
                <w:sz w:val="28"/>
                <w:szCs w:val="28"/>
                <w:lang w:val="ro-MO"/>
              </w:rPr>
              <w:t>Se acceptă.</w:t>
            </w:r>
            <w:r w:rsidR="00B974E1">
              <w:rPr>
                <w:rFonts w:ascii="Times New Roman" w:hAnsi="Times New Roman"/>
                <w:b/>
                <w:sz w:val="28"/>
                <w:szCs w:val="28"/>
                <w:lang w:val="ro-MO"/>
              </w:rPr>
              <w:t xml:space="preserve"> </w:t>
            </w:r>
            <w:r w:rsidR="00B974E1" w:rsidRPr="00B974E1">
              <w:rPr>
                <w:rFonts w:ascii="Times New Roman" w:hAnsi="Times New Roman"/>
                <w:sz w:val="28"/>
                <w:szCs w:val="28"/>
                <w:lang w:val="ro-MO"/>
              </w:rPr>
              <w:t>Cuvintele „și în instituţiile bancare”</w:t>
            </w:r>
            <w:r w:rsidR="00B974E1">
              <w:rPr>
                <w:rFonts w:ascii="Times New Roman" w:hAnsi="Times New Roman"/>
                <w:sz w:val="28"/>
                <w:szCs w:val="28"/>
                <w:lang w:val="ro-MO"/>
              </w:rPr>
              <w:t xml:space="preserve"> din textul punctului 2 din proiectul  Regulamentul</w:t>
            </w:r>
            <w:r w:rsidR="00D30C0B">
              <w:rPr>
                <w:rFonts w:ascii="Times New Roman" w:hAnsi="Times New Roman"/>
                <w:sz w:val="28"/>
                <w:szCs w:val="28"/>
                <w:lang w:val="ro-MO"/>
              </w:rPr>
              <w:t>ui</w:t>
            </w:r>
            <w:r w:rsidR="00B974E1">
              <w:rPr>
                <w:rFonts w:ascii="Times New Roman" w:hAnsi="Times New Roman"/>
                <w:sz w:val="28"/>
                <w:szCs w:val="28"/>
                <w:lang w:val="ro-MO"/>
              </w:rPr>
              <w:t xml:space="preserve"> Centrului de Medicină Legală (în continuare – Regulamentul Centrului) au fost excluse.</w:t>
            </w:r>
          </w:p>
        </w:tc>
      </w:tr>
      <w:tr w:rsidR="00547DAF" w:rsidRPr="00B974E1" w:rsidTr="009D6121">
        <w:trPr>
          <w:trHeight w:val="170"/>
        </w:trPr>
        <w:tc>
          <w:tcPr>
            <w:tcW w:w="3145" w:type="dxa"/>
            <w:vMerge/>
          </w:tcPr>
          <w:p w:rsidR="00547DAF" w:rsidRPr="003A67AB" w:rsidRDefault="00547DAF" w:rsidP="009D6121">
            <w:pPr>
              <w:tabs>
                <w:tab w:val="left" w:pos="884"/>
                <w:tab w:val="left" w:pos="1196"/>
              </w:tabs>
              <w:spacing w:after="0" w:line="240" w:lineRule="auto"/>
              <w:rPr>
                <w:rFonts w:ascii="Times New Roman" w:hAnsi="Times New Roman"/>
                <w:sz w:val="28"/>
                <w:szCs w:val="28"/>
                <w:lang w:val="ro-MO"/>
              </w:rPr>
            </w:pPr>
          </w:p>
        </w:tc>
        <w:tc>
          <w:tcPr>
            <w:tcW w:w="5327" w:type="dxa"/>
          </w:tcPr>
          <w:p w:rsidR="00547DAF" w:rsidRPr="005D65E7" w:rsidRDefault="00CA7A52" w:rsidP="005D65E7">
            <w:pPr>
              <w:tabs>
                <w:tab w:val="left" w:pos="884"/>
                <w:tab w:val="left" w:pos="1196"/>
              </w:tabs>
              <w:spacing w:after="0" w:line="240" w:lineRule="auto"/>
              <w:ind w:firstLine="399"/>
              <w:jc w:val="both"/>
              <w:rPr>
                <w:rFonts w:ascii="Times New Roman" w:hAnsi="Times New Roman"/>
                <w:sz w:val="28"/>
                <w:szCs w:val="28"/>
                <w:lang w:val="ro-MO" w:bidi="ro-RO"/>
              </w:rPr>
            </w:pPr>
            <w:r w:rsidRPr="005D65E7">
              <w:rPr>
                <w:rFonts w:ascii="Times New Roman" w:hAnsi="Times New Roman"/>
                <w:sz w:val="28"/>
                <w:szCs w:val="28"/>
                <w:lang w:val="ro-MO"/>
              </w:rPr>
              <w:t xml:space="preserve">3. </w:t>
            </w:r>
            <w:r w:rsidR="005D65E7" w:rsidRPr="005D65E7">
              <w:rPr>
                <w:rFonts w:ascii="Times New Roman" w:hAnsi="Times New Roman"/>
                <w:i/>
                <w:iCs/>
                <w:sz w:val="28"/>
                <w:szCs w:val="28"/>
                <w:lang w:val="ro-MO" w:bidi="ro-RO"/>
              </w:rPr>
              <w:t>Punctul 5,</w:t>
            </w:r>
            <w:r w:rsidR="005D65E7" w:rsidRPr="005D65E7">
              <w:rPr>
                <w:rFonts w:ascii="Times New Roman" w:hAnsi="Times New Roman"/>
                <w:sz w:val="28"/>
                <w:szCs w:val="28"/>
                <w:lang w:val="ro-MO" w:bidi="ro-RO"/>
              </w:rPr>
              <w:t xml:space="preserve"> se propune de revizuit, </w:t>
            </w:r>
            <w:proofErr w:type="spellStart"/>
            <w:r w:rsidR="005D65E7" w:rsidRPr="005D65E7">
              <w:rPr>
                <w:rFonts w:ascii="Times New Roman" w:hAnsi="Times New Roman"/>
                <w:sz w:val="28"/>
                <w:szCs w:val="28"/>
                <w:lang w:val="ro-MO" w:bidi="ro-RO"/>
              </w:rPr>
              <w:lastRenderedPageBreak/>
              <w:t>ţinînd</w:t>
            </w:r>
            <w:proofErr w:type="spellEnd"/>
            <w:r w:rsidR="005D65E7" w:rsidRPr="005D65E7">
              <w:rPr>
                <w:rFonts w:ascii="Times New Roman" w:hAnsi="Times New Roman"/>
                <w:sz w:val="28"/>
                <w:szCs w:val="28"/>
                <w:lang w:val="ro-MO" w:bidi="ro-RO"/>
              </w:rPr>
              <w:t xml:space="preserve"> cont de misiunea </w:t>
            </w:r>
            <w:r w:rsidR="005D65E7">
              <w:rPr>
                <w:rFonts w:ascii="Times New Roman" w:hAnsi="Times New Roman"/>
                <w:sz w:val="28"/>
                <w:szCs w:val="28"/>
                <w:lang w:val="ro-MO" w:bidi="ro-RO"/>
              </w:rPr>
              <w:t>Centrului expusă în punctul 4. Î</w:t>
            </w:r>
            <w:r w:rsidR="005D65E7" w:rsidRPr="005D65E7">
              <w:rPr>
                <w:rFonts w:ascii="Times New Roman" w:hAnsi="Times New Roman"/>
                <w:sz w:val="28"/>
                <w:szCs w:val="28"/>
                <w:lang w:val="ro-MO" w:bidi="ro-RO"/>
              </w:rPr>
              <w:t>n acest context este de menţionat că, elaborarea documentelor de politici, precum şi a proiectelor de acte normative în domeniile de activitate este de responsabilitatea autorităţilor publice centrale.</w:t>
            </w:r>
          </w:p>
          <w:p w:rsidR="00547DAF" w:rsidRPr="005D3A5C" w:rsidRDefault="00547DAF" w:rsidP="009D6121">
            <w:pPr>
              <w:tabs>
                <w:tab w:val="left" w:pos="884"/>
                <w:tab w:val="left" w:pos="1196"/>
              </w:tabs>
              <w:spacing w:after="0" w:line="240" w:lineRule="auto"/>
              <w:jc w:val="center"/>
              <w:rPr>
                <w:rFonts w:ascii="Times New Roman" w:hAnsi="Times New Roman"/>
                <w:b/>
                <w:sz w:val="28"/>
                <w:szCs w:val="28"/>
                <w:lang w:val="ro-MO"/>
              </w:rPr>
            </w:pPr>
          </w:p>
        </w:tc>
        <w:tc>
          <w:tcPr>
            <w:tcW w:w="5670" w:type="dxa"/>
          </w:tcPr>
          <w:p w:rsidR="00B974E1" w:rsidRPr="00515452" w:rsidRDefault="00B974E1" w:rsidP="00515452">
            <w:pPr>
              <w:pStyle w:val="ListParagraph"/>
              <w:tabs>
                <w:tab w:val="left" w:pos="33"/>
              </w:tabs>
              <w:spacing w:after="0" w:line="240" w:lineRule="auto"/>
              <w:ind w:left="33" w:firstLine="426"/>
              <w:jc w:val="both"/>
              <w:rPr>
                <w:b/>
                <w:sz w:val="28"/>
                <w:szCs w:val="28"/>
                <w:lang w:val="ro-MO"/>
              </w:rPr>
            </w:pPr>
            <w:r>
              <w:rPr>
                <w:b/>
                <w:sz w:val="28"/>
                <w:szCs w:val="28"/>
                <w:lang w:val="ro-MO"/>
              </w:rPr>
              <w:lastRenderedPageBreak/>
              <w:t>S</w:t>
            </w:r>
            <w:r w:rsidR="005D65E7">
              <w:rPr>
                <w:b/>
                <w:sz w:val="28"/>
                <w:szCs w:val="28"/>
                <w:lang w:val="ro-MO"/>
              </w:rPr>
              <w:t>e acceptă</w:t>
            </w:r>
            <w:r>
              <w:rPr>
                <w:b/>
                <w:sz w:val="28"/>
                <w:szCs w:val="28"/>
                <w:lang w:val="ro-MO"/>
              </w:rPr>
              <w:t>.</w:t>
            </w:r>
            <w:r w:rsidR="00515452">
              <w:rPr>
                <w:b/>
                <w:sz w:val="28"/>
                <w:szCs w:val="28"/>
                <w:lang w:val="ro-MO"/>
              </w:rPr>
              <w:t xml:space="preserve"> </w:t>
            </w:r>
            <w:r w:rsidRPr="00515452">
              <w:rPr>
                <w:sz w:val="28"/>
                <w:szCs w:val="28"/>
                <w:lang w:val="ro-MO"/>
              </w:rPr>
              <w:t>În textul p</w:t>
            </w:r>
            <w:r w:rsidR="00515452">
              <w:rPr>
                <w:sz w:val="28"/>
                <w:szCs w:val="28"/>
                <w:lang w:val="ro-MO"/>
              </w:rPr>
              <w:t>ct.</w:t>
            </w:r>
            <w:r w:rsidRPr="00515452">
              <w:rPr>
                <w:sz w:val="28"/>
                <w:szCs w:val="28"/>
                <w:lang w:val="ro-MO"/>
              </w:rPr>
              <w:t xml:space="preserve"> 5 </w:t>
            </w:r>
            <w:proofErr w:type="spellStart"/>
            <w:r w:rsidRPr="00515452">
              <w:rPr>
                <w:sz w:val="28"/>
                <w:szCs w:val="28"/>
                <w:lang w:val="ro-MO"/>
              </w:rPr>
              <w:t>subp</w:t>
            </w:r>
            <w:r w:rsidR="00515452">
              <w:rPr>
                <w:sz w:val="28"/>
                <w:szCs w:val="28"/>
                <w:lang w:val="ro-MO"/>
              </w:rPr>
              <w:t>ct</w:t>
            </w:r>
            <w:proofErr w:type="spellEnd"/>
            <w:r w:rsidR="00515452">
              <w:rPr>
                <w:sz w:val="28"/>
                <w:szCs w:val="28"/>
                <w:lang w:val="ro-MO"/>
              </w:rPr>
              <w:t>.</w:t>
            </w:r>
            <w:r w:rsidRPr="00515452">
              <w:rPr>
                <w:sz w:val="28"/>
                <w:szCs w:val="28"/>
                <w:lang w:val="ro-MO"/>
              </w:rPr>
              <w:t xml:space="preserve"> 1) </w:t>
            </w:r>
            <w:r w:rsidRPr="00515452">
              <w:rPr>
                <w:sz w:val="28"/>
                <w:szCs w:val="28"/>
                <w:lang w:val="ro-MO"/>
              </w:rPr>
              <w:lastRenderedPageBreak/>
              <w:t xml:space="preserve">înainte de cuvântul </w:t>
            </w:r>
            <w:r w:rsidRPr="00515452">
              <w:rPr>
                <w:sz w:val="28"/>
                <w:szCs w:val="28"/>
                <w:lang w:val="ro-MO"/>
              </w:rPr>
              <w:t>„elaborarea”</w:t>
            </w:r>
            <w:r w:rsidRPr="00515452">
              <w:rPr>
                <w:sz w:val="28"/>
                <w:szCs w:val="28"/>
                <w:lang w:val="ro-MO"/>
              </w:rPr>
              <w:t xml:space="preserve"> au fost introduse cuvintele „participarea și contribuirea la”</w:t>
            </w:r>
            <w:r w:rsidR="00515452" w:rsidRPr="00515452">
              <w:rPr>
                <w:sz w:val="28"/>
                <w:szCs w:val="28"/>
                <w:lang w:val="ro-MO"/>
              </w:rPr>
              <w:t>.</w:t>
            </w:r>
          </w:p>
          <w:p w:rsidR="00B974E1" w:rsidRDefault="00B974E1" w:rsidP="00515452">
            <w:pPr>
              <w:pStyle w:val="ListParagraph"/>
              <w:tabs>
                <w:tab w:val="left" w:pos="33"/>
              </w:tabs>
              <w:spacing w:after="0" w:line="240" w:lineRule="auto"/>
              <w:ind w:left="33" w:firstLine="426"/>
              <w:jc w:val="both"/>
              <w:rPr>
                <w:sz w:val="28"/>
                <w:szCs w:val="28"/>
                <w:lang w:val="ro-MO"/>
              </w:rPr>
            </w:pPr>
            <w:r>
              <w:rPr>
                <w:sz w:val="28"/>
                <w:szCs w:val="28"/>
                <w:lang w:val="ro-MO"/>
              </w:rPr>
              <w:t>În textul p</w:t>
            </w:r>
            <w:r w:rsidR="00515452">
              <w:rPr>
                <w:sz w:val="28"/>
                <w:szCs w:val="28"/>
                <w:lang w:val="ro-MO"/>
              </w:rPr>
              <w:t>ct.</w:t>
            </w:r>
            <w:r>
              <w:rPr>
                <w:sz w:val="28"/>
                <w:szCs w:val="28"/>
                <w:lang w:val="ro-MO"/>
              </w:rPr>
              <w:t xml:space="preserve"> 5 subpunct 3</w:t>
            </w:r>
            <w:r>
              <w:rPr>
                <w:sz w:val="28"/>
                <w:szCs w:val="28"/>
                <w:lang w:val="ro-MO"/>
              </w:rPr>
              <w:t xml:space="preserve">) </w:t>
            </w:r>
            <w:r>
              <w:rPr>
                <w:sz w:val="28"/>
                <w:szCs w:val="28"/>
                <w:lang w:val="ro-MO"/>
              </w:rPr>
              <w:t>subpunct 3)</w:t>
            </w:r>
            <w:r w:rsidR="00515452">
              <w:rPr>
                <w:sz w:val="28"/>
                <w:szCs w:val="28"/>
                <w:lang w:val="ro-MO"/>
              </w:rPr>
              <w:t xml:space="preserve"> înaintate </w:t>
            </w:r>
            <w:r w:rsidR="00515452" w:rsidRPr="00515452">
              <w:rPr>
                <w:sz w:val="28"/>
                <w:szCs w:val="28"/>
                <w:lang w:val="ro-MO"/>
              </w:rPr>
              <w:t xml:space="preserve">cuvântul „elaborarea” </w:t>
            </w:r>
            <w:r>
              <w:rPr>
                <w:sz w:val="28"/>
                <w:szCs w:val="28"/>
                <w:lang w:val="ro-MO"/>
              </w:rPr>
              <w:t xml:space="preserve">și „elaborarea și implementarea” </w:t>
            </w:r>
            <w:r w:rsidR="00515452" w:rsidRPr="00515452">
              <w:rPr>
                <w:sz w:val="28"/>
                <w:szCs w:val="28"/>
                <w:lang w:val="ro-MO"/>
              </w:rPr>
              <w:t>au fost introduse cuvintele „participarea și contribuirea la”;</w:t>
            </w:r>
            <w:r>
              <w:rPr>
                <w:sz w:val="28"/>
                <w:szCs w:val="28"/>
                <w:lang w:val="ro-MO"/>
              </w:rPr>
              <w:t xml:space="preserve"> </w:t>
            </w:r>
          </w:p>
          <w:p w:rsidR="000C242A" w:rsidRPr="000C242A" w:rsidRDefault="000C242A" w:rsidP="000C242A">
            <w:pPr>
              <w:pStyle w:val="ListParagraph"/>
              <w:tabs>
                <w:tab w:val="left" w:pos="459"/>
              </w:tabs>
              <w:spacing w:after="0" w:line="240" w:lineRule="auto"/>
              <w:ind w:left="459"/>
              <w:rPr>
                <w:color w:val="FF0000"/>
                <w:sz w:val="28"/>
                <w:szCs w:val="28"/>
                <w:lang w:val="ro-MO"/>
              </w:rPr>
            </w:pPr>
          </w:p>
        </w:tc>
      </w:tr>
      <w:tr w:rsidR="00CA7A52" w:rsidRPr="00B974E1" w:rsidTr="009D6121">
        <w:trPr>
          <w:trHeight w:val="170"/>
        </w:trPr>
        <w:tc>
          <w:tcPr>
            <w:tcW w:w="3145" w:type="dxa"/>
            <w:vMerge/>
          </w:tcPr>
          <w:p w:rsidR="00CA7A52" w:rsidRPr="003A67AB" w:rsidRDefault="00CA7A52" w:rsidP="009D6121">
            <w:pPr>
              <w:tabs>
                <w:tab w:val="left" w:pos="884"/>
                <w:tab w:val="left" w:pos="1196"/>
              </w:tabs>
              <w:spacing w:after="0" w:line="240" w:lineRule="auto"/>
              <w:rPr>
                <w:rFonts w:ascii="Times New Roman" w:hAnsi="Times New Roman"/>
                <w:sz w:val="28"/>
                <w:szCs w:val="28"/>
                <w:lang w:val="ro-MO"/>
              </w:rPr>
            </w:pPr>
          </w:p>
        </w:tc>
        <w:tc>
          <w:tcPr>
            <w:tcW w:w="5327" w:type="dxa"/>
          </w:tcPr>
          <w:p w:rsidR="005D65E7" w:rsidRPr="005D65E7" w:rsidRDefault="005D65E7" w:rsidP="005D65E7">
            <w:pPr>
              <w:tabs>
                <w:tab w:val="left" w:pos="884"/>
                <w:tab w:val="left" w:pos="1196"/>
              </w:tabs>
              <w:spacing w:after="0" w:line="240" w:lineRule="auto"/>
              <w:ind w:firstLine="399"/>
              <w:jc w:val="both"/>
              <w:rPr>
                <w:rFonts w:ascii="Times New Roman" w:hAnsi="Times New Roman"/>
                <w:sz w:val="28"/>
                <w:szCs w:val="28"/>
                <w:lang w:val="ro-MO" w:bidi="ro-RO"/>
              </w:rPr>
            </w:pPr>
            <w:r>
              <w:rPr>
                <w:rFonts w:ascii="Times New Roman" w:hAnsi="Times New Roman"/>
                <w:sz w:val="28"/>
                <w:szCs w:val="28"/>
                <w:lang w:val="ro-MO"/>
              </w:rPr>
              <w:t xml:space="preserve">4. </w:t>
            </w:r>
            <w:r w:rsidRPr="005D65E7">
              <w:rPr>
                <w:rFonts w:ascii="Times New Roman" w:hAnsi="Times New Roman"/>
                <w:i/>
                <w:iCs/>
                <w:sz w:val="28"/>
                <w:szCs w:val="28"/>
                <w:lang w:val="ro-MO" w:bidi="ro-RO"/>
              </w:rPr>
              <w:t>Punctul</w:t>
            </w:r>
            <w:r w:rsidRPr="005D65E7">
              <w:rPr>
                <w:rFonts w:ascii="Times New Roman" w:hAnsi="Times New Roman"/>
                <w:sz w:val="28"/>
                <w:szCs w:val="28"/>
                <w:lang w:val="ro-MO" w:bidi="ro-RO"/>
              </w:rPr>
              <w:t xml:space="preserve"> 7, se propune de completat cu prevederi ce ţin de exercitarea competenţelor şi responsabilităţilor în domeniul finanţelor publice, prevăzute de Legea finanţelor publice şi responsabilităţii bugetar-fiscale nr. 181/2014.</w:t>
            </w:r>
          </w:p>
          <w:p w:rsidR="00CA7A52" w:rsidRPr="005D65E7" w:rsidRDefault="00CA7A52" w:rsidP="005D65E7">
            <w:pPr>
              <w:tabs>
                <w:tab w:val="left" w:pos="884"/>
                <w:tab w:val="left" w:pos="1196"/>
              </w:tabs>
              <w:spacing w:after="0" w:line="240" w:lineRule="auto"/>
              <w:ind w:firstLine="399"/>
              <w:jc w:val="both"/>
              <w:rPr>
                <w:rFonts w:ascii="Times New Roman" w:hAnsi="Times New Roman"/>
                <w:sz w:val="28"/>
                <w:szCs w:val="28"/>
                <w:lang w:val="ro-MO"/>
              </w:rPr>
            </w:pPr>
          </w:p>
        </w:tc>
        <w:tc>
          <w:tcPr>
            <w:tcW w:w="5670" w:type="dxa"/>
          </w:tcPr>
          <w:p w:rsidR="00CA7A52" w:rsidRPr="00515452" w:rsidRDefault="005D65E7" w:rsidP="00BE5590">
            <w:pPr>
              <w:pStyle w:val="ListParagraph"/>
              <w:tabs>
                <w:tab w:val="left" w:pos="33"/>
              </w:tabs>
              <w:spacing w:after="0" w:line="240" w:lineRule="auto"/>
              <w:ind w:left="33" w:firstLine="426"/>
              <w:jc w:val="both"/>
              <w:rPr>
                <w:sz w:val="28"/>
                <w:szCs w:val="28"/>
                <w:lang w:val="ro-MO"/>
              </w:rPr>
            </w:pPr>
            <w:r>
              <w:rPr>
                <w:b/>
                <w:sz w:val="28"/>
                <w:szCs w:val="28"/>
                <w:lang w:val="ro-MO"/>
              </w:rPr>
              <w:t>Se acceptă.</w:t>
            </w:r>
            <w:r w:rsidR="00515452">
              <w:rPr>
                <w:sz w:val="28"/>
                <w:szCs w:val="28"/>
                <w:lang w:val="ro-MO"/>
              </w:rPr>
              <w:t xml:space="preserve"> </w:t>
            </w:r>
            <w:r w:rsidR="00BE5590">
              <w:rPr>
                <w:sz w:val="28"/>
                <w:szCs w:val="28"/>
                <w:lang w:val="ro-MO"/>
              </w:rPr>
              <w:t xml:space="preserve">Punctul 7 în final a fost completat cu 2 (două) subpuncte noi, subpunctul 8) și </w:t>
            </w:r>
            <w:r w:rsidR="00BE5590" w:rsidRPr="00BE5590">
              <w:rPr>
                <w:sz w:val="28"/>
                <w:szCs w:val="28"/>
                <w:lang w:val="ro-MO"/>
              </w:rPr>
              <w:t>subpunctul</w:t>
            </w:r>
            <w:r w:rsidR="00BE5590">
              <w:rPr>
                <w:sz w:val="28"/>
                <w:szCs w:val="28"/>
                <w:lang w:val="ro-MO"/>
              </w:rPr>
              <w:t xml:space="preserve"> 9), având următorul conținut:</w:t>
            </w:r>
          </w:p>
          <w:p w:rsidR="00BE5590" w:rsidRPr="00BE5590" w:rsidRDefault="00BE5590" w:rsidP="00BE5590">
            <w:pPr>
              <w:pStyle w:val="ListParagraph"/>
              <w:tabs>
                <w:tab w:val="left" w:pos="33"/>
              </w:tabs>
              <w:spacing w:after="0" w:line="240" w:lineRule="auto"/>
              <w:ind w:left="33" w:firstLine="426"/>
              <w:jc w:val="both"/>
              <w:rPr>
                <w:sz w:val="28"/>
                <w:szCs w:val="28"/>
                <w:lang w:val="ro-RO"/>
              </w:rPr>
            </w:pPr>
            <w:r w:rsidRPr="00BE5590">
              <w:rPr>
                <w:sz w:val="28"/>
                <w:szCs w:val="28"/>
                <w:lang w:val="ro-RO"/>
              </w:rPr>
              <w:t>„</w:t>
            </w:r>
            <w:r w:rsidR="00515452" w:rsidRPr="00BE5590">
              <w:rPr>
                <w:sz w:val="28"/>
                <w:szCs w:val="28"/>
                <w:lang w:val="ro-RO"/>
              </w:rPr>
              <w:t>8</w:t>
            </w:r>
            <w:r w:rsidR="003F3C25" w:rsidRPr="00BE5590">
              <w:rPr>
                <w:sz w:val="28"/>
                <w:szCs w:val="28"/>
                <w:lang w:val="ro-RO"/>
              </w:rPr>
              <w:t>) repartizarea limitelor de alocații bugetare conform legislației bugetare;</w:t>
            </w:r>
          </w:p>
          <w:p w:rsidR="003F3C25" w:rsidRDefault="00515452" w:rsidP="00BE5590">
            <w:pPr>
              <w:pStyle w:val="ListParagraph"/>
              <w:tabs>
                <w:tab w:val="left" w:pos="33"/>
              </w:tabs>
              <w:spacing w:after="0" w:line="240" w:lineRule="auto"/>
              <w:ind w:left="33" w:firstLine="426"/>
              <w:jc w:val="both"/>
              <w:rPr>
                <w:sz w:val="28"/>
                <w:szCs w:val="28"/>
                <w:lang w:val="ro-MO"/>
              </w:rPr>
            </w:pPr>
            <w:r w:rsidRPr="00BE5590">
              <w:rPr>
                <w:sz w:val="28"/>
                <w:szCs w:val="28"/>
                <w:lang w:val="ro-RO"/>
              </w:rPr>
              <w:t>9</w:t>
            </w:r>
            <w:r w:rsidR="003F3C25" w:rsidRPr="00BE5590">
              <w:rPr>
                <w:sz w:val="28"/>
                <w:szCs w:val="28"/>
                <w:lang w:val="ro-RO"/>
              </w:rPr>
              <w:t>) efectuarea cheltuielilor</w:t>
            </w:r>
            <w:r w:rsidR="003F3C25" w:rsidRPr="00BE5590">
              <w:rPr>
                <w:sz w:val="28"/>
                <w:szCs w:val="28"/>
                <w:lang w:val="ro-MO"/>
              </w:rPr>
              <w:t xml:space="preserve"> în scopurile și limitele alocațiilor bugetare</w:t>
            </w:r>
            <w:r w:rsidR="00BE5590" w:rsidRPr="00BE5590">
              <w:rPr>
                <w:sz w:val="28"/>
                <w:szCs w:val="28"/>
                <w:lang w:val="ro-MO"/>
              </w:rPr>
              <w:t>.”</w:t>
            </w:r>
            <w:r w:rsidR="003F3C25" w:rsidRPr="00BE5590">
              <w:rPr>
                <w:sz w:val="28"/>
                <w:szCs w:val="28"/>
                <w:lang w:val="ro-MO"/>
              </w:rPr>
              <w:t xml:space="preserve"> </w:t>
            </w:r>
          </w:p>
          <w:p w:rsidR="00023C4B" w:rsidRPr="00BE5590" w:rsidRDefault="00023C4B" w:rsidP="00BE5590">
            <w:pPr>
              <w:pStyle w:val="ListParagraph"/>
              <w:tabs>
                <w:tab w:val="left" w:pos="33"/>
              </w:tabs>
              <w:spacing w:after="0" w:line="240" w:lineRule="auto"/>
              <w:ind w:left="33" w:firstLine="426"/>
              <w:jc w:val="both"/>
              <w:rPr>
                <w:color w:val="FF0000"/>
                <w:sz w:val="28"/>
                <w:szCs w:val="28"/>
                <w:lang w:val="ro-RO"/>
              </w:rPr>
            </w:pPr>
          </w:p>
        </w:tc>
      </w:tr>
      <w:tr w:rsidR="00CA7A52" w:rsidRPr="00B974E1" w:rsidTr="009D6121">
        <w:trPr>
          <w:trHeight w:val="170"/>
        </w:trPr>
        <w:tc>
          <w:tcPr>
            <w:tcW w:w="3145" w:type="dxa"/>
            <w:vMerge/>
          </w:tcPr>
          <w:p w:rsidR="00CA7A52" w:rsidRPr="003A67AB" w:rsidRDefault="00CA7A52" w:rsidP="009D6121">
            <w:pPr>
              <w:tabs>
                <w:tab w:val="left" w:pos="884"/>
                <w:tab w:val="left" w:pos="1196"/>
              </w:tabs>
              <w:spacing w:after="0" w:line="240" w:lineRule="auto"/>
              <w:rPr>
                <w:rFonts w:ascii="Times New Roman" w:hAnsi="Times New Roman"/>
                <w:sz w:val="28"/>
                <w:szCs w:val="28"/>
                <w:lang w:val="ro-MO"/>
              </w:rPr>
            </w:pPr>
          </w:p>
        </w:tc>
        <w:tc>
          <w:tcPr>
            <w:tcW w:w="5327" w:type="dxa"/>
          </w:tcPr>
          <w:p w:rsidR="00CA7A52" w:rsidRDefault="005D65E7" w:rsidP="005D65E7">
            <w:pPr>
              <w:tabs>
                <w:tab w:val="left" w:pos="0"/>
              </w:tabs>
              <w:spacing w:after="0" w:line="240" w:lineRule="auto"/>
              <w:ind w:firstLine="399"/>
              <w:jc w:val="both"/>
              <w:rPr>
                <w:rFonts w:ascii="Times New Roman" w:hAnsi="Times New Roman"/>
                <w:sz w:val="28"/>
                <w:szCs w:val="28"/>
                <w:lang w:val="ro-MO" w:bidi="ro-RO"/>
              </w:rPr>
            </w:pPr>
            <w:r>
              <w:rPr>
                <w:rFonts w:ascii="Times New Roman" w:hAnsi="Times New Roman"/>
                <w:sz w:val="28"/>
                <w:szCs w:val="28"/>
                <w:lang w:val="ro-MO"/>
              </w:rPr>
              <w:t xml:space="preserve">5. </w:t>
            </w:r>
            <w:r w:rsidRPr="005D65E7">
              <w:rPr>
                <w:rFonts w:ascii="Times New Roman" w:hAnsi="Times New Roman"/>
                <w:sz w:val="28"/>
                <w:szCs w:val="28"/>
                <w:lang w:val="ro-MO" w:bidi="ro-RO"/>
              </w:rPr>
              <w:t xml:space="preserve">La </w:t>
            </w:r>
            <w:r w:rsidRPr="005D65E7">
              <w:rPr>
                <w:rFonts w:ascii="Times New Roman" w:hAnsi="Times New Roman"/>
                <w:i/>
                <w:iCs/>
                <w:sz w:val="28"/>
                <w:szCs w:val="28"/>
                <w:lang w:val="ro-MO" w:bidi="ro-RO"/>
              </w:rPr>
              <w:t>punctul 8,</w:t>
            </w:r>
            <w:r w:rsidRPr="005D65E7">
              <w:rPr>
                <w:rFonts w:ascii="Times New Roman" w:hAnsi="Times New Roman"/>
                <w:sz w:val="28"/>
                <w:szCs w:val="28"/>
                <w:lang w:val="ro-MO" w:bidi="ro-RO"/>
              </w:rPr>
              <w:t xml:space="preserve"> se stabileşte că „în funcţia de director al Centrului poate fi numit un expert judiciar medico-legal ..., selectat prin concurs în ordinea prevederilor</w:t>
            </w:r>
            <w:r w:rsidRPr="005D65E7">
              <w:rPr>
                <w:rFonts w:ascii="Times New Roman" w:hAnsi="Times New Roman"/>
                <w:sz w:val="28"/>
                <w:szCs w:val="28"/>
                <w:lang w:val="ro-MO" w:bidi="ro-RO"/>
              </w:rPr>
              <w:br w:type="page"/>
            </w:r>
            <w:r>
              <w:rPr>
                <w:rFonts w:ascii="Times New Roman" w:hAnsi="Times New Roman"/>
                <w:sz w:val="28"/>
                <w:szCs w:val="28"/>
                <w:lang w:val="ro-MO" w:bidi="ro-RO"/>
              </w:rPr>
              <w:t xml:space="preserve">. </w:t>
            </w:r>
            <w:r w:rsidRPr="005D65E7">
              <w:rPr>
                <w:rFonts w:ascii="Times New Roman" w:hAnsi="Times New Roman"/>
                <w:sz w:val="28"/>
                <w:szCs w:val="28"/>
                <w:lang w:val="ro-MO" w:bidi="ro-RO"/>
              </w:rPr>
              <w:t>Regulamentului privind numirea în funcţie pe bază de concurs a cond</w:t>
            </w:r>
            <w:r w:rsidR="00BE5590">
              <w:rPr>
                <w:rFonts w:ascii="Times New Roman" w:hAnsi="Times New Roman"/>
                <w:sz w:val="28"/>
                <w:szCs w:val="28"/>
                <w:lang w:val="ro-MO" w:bidi="ro-RO"/>
              </w:rPr>
              <w:t>ucătorilor instituţiilor medico–</w:t>
            </w:r>
            <w:r w:rsidRPr="005D65E7">
              <w:rPr>
                <w:rFonts w:ascii="Times New Roman" w:hAnsi="Times New Roman"/>
                <w:sz w:val="28"/>
                <w:szCs w:val="28"/>
                <w:lang w:val="ro-MO" w:bidi="ro-RO"/>
              </w:rPr>
              <w:t xml:space="preserve">sanitare publice, aprobat prin </w:t>
            </w:r>
            <w:proofErr w:type="spellStart"/>
            <w:r w:rsidRPr="005D65E7">
              <w:rPr>
                <w:rFonts w:ascii="Times New Roman" w:hAnsi="Times New Roman"/>
                <w:sz w:val="28"/>
                <w:szCs w:val="28"/>
                <w:lang w:val="ro-MO" w:bidi="ro-RO"/>
              </w:rPr>
              <w:t>Hotărîrea</w:t>
            </w:r>
            <w:proofErr w:type="spellEnd"/>
            <w:r w:rsidRPr="005D65E7">
              <w:rPr>
                <w:rFonts w:ascii="Times New Roman" w:hAnsi="Times New Roman"/>
                <w:sz w:val="28"/>
                <w:szCs w:val="28"/>
                <w:lang w:val="ro-MO" w:bidi="ro-RO"/>
              </w:rPr>
              <w:t xml:space="preserve"> Guvernului nr.</w:t>
            </w:r>
            <w:r w:rsidR="00BE5590">
              <w:rPr>
                <w:rFonts w:ascii="Times New Roman" w:hAnsi="Times New Roman"/>
                <w:sz w:val="28"/>
                <w:szCs w:val="28"/>
                <w:lang w:val="ro-MO" w:bidi="ro-RO"/>
              </w:rPr>
              <w:t xml:space="preserve"> </w:t>
            </w:r>
            <w:r w:rsidRPr="005D65E7">
              <w:rPr>
                <w:rFonts w:ascii="Times New Roman" w:hAnsi="Times New Roman"/>
                <w:sz w:val="28"/>
                <w:szCs w:val="28"/>
                <w:lang w:val="ro-MO" w:bidi="ro-RO"/>
              </w:rPr>
              <w:t xml:space="preserve">1016 din 02 septembrie 2016...”. Se consideră că această normă urmează a fi revizuită, având în </w:t>
            </w:r>
            <w:r w:rsidRPr="005D65E7">
              <w:rPr>
                <w:rFonts w:ascii="Times New Roman" w:hAnsi="Times New Roman"/>
                <w:sz w:val="28"/>
                <w:szCs w:val="28"/>
                <w:lang w:val="ro-MO" w:bidi="ro-RO"/>
              </w:rPr>
              <w:lastRenderedPageBreak/>
              <w:t xml:space="preserve">vedere că Centrul de Medicină Legală, potrivit punctului 1 din Regulamentul propus prin proiectul de </w:t>
            </w:r>
            <w:proofErr w:type="spellStart"/>
            <w:r w:rsidRPr="005D65E7">
              <w:rPr>
                <w:rFonts w:ascii="Times New Roman" w:hAnsi="Times New Roman"/>
                <w:sz w:val="28"/>
                <w:szCs w:val="28"/>
                <w:lang w:val="ro-MO" w:bidi="ro-RO"/>
              </w:rPr>
              <w:t>hotărîre</w:t>
            </w:r>
            <w:proofErr w:type="spellEnd"/>
            <w:r w:rsidRPr="005D65E7">
              <w:rPr>
                <w:rFonts w:ascii="Times New Roman" w:hAnsi="Times New Roman"/>
                <w:sz w:val="28"/>
                <w:szCs w:val="28"/>
                <w:lang w:val="ro-MO" w:bidi="ro-RO"/>
              </w:rPr>
              <w:t>, este instituţie publică de expertiză ju</w:t>
            </w:r>
            <w:r w:rsidR="00BE5590">
              <w:rPr>
                <w:rFonts w:ascii="Times New Roman" w:hAnsi="Times New Roman"/>
                <w:sz w:val="28"/>
                <w:szCs w:val="28"/>
                <w:lang w:val="ro-MO" w:bidi="ro-RO"/>
              </w:rPr>
              <w:t>diciară şi nu instituţie medico–</w:t>
            </w:r>
            <w:r w:rsidRPr="005D65E7">
              <w:rPr>
                <w:rFonts w:ascii="Times New Roman" w:hAnsi="Times New Roman"/>
                <w:sz w:val="28"/>
                <w:szCs w:val="28"/>
                <w:lang w:val="ro-MO" w:bidi="ro-RO"/>
              </w:rPr>
              <w:t>sanitară publică.</w:t>
            </w:r>
          </w:p>
          <w:p w:rsidR="00F86F68" w:rsidRPr="005D65E7" w:rsidRDefault="00F86F68" w:rsidP="005D65E7">
            <w:pPr>
              <w:tabs>
                <w:tab w:val="left" w:pos="0"/>
              </w:tabs>
              <w:spacing w:after="0" w:line="240" w:lineRule="auto"/>
              <w:ind w:firstLine="399"/>
              <w:jc w:val="both"/>
              <w:rPr>
                <w:rFonts w:ascii="Times New Roman" w:hAnsi="Times New Roman"/>
                <w:sz w:val="28"/>
                <w:szCs w:val="28"/>
                <w:lang w:val="ro-MO" w:bidi="ro-RO"/>
              </w:rPr>
            </w:pPr>
          </w:p>
        </w:tc>
        <w:tc>
          <w:tcPr>
            <w:tcW w:w="5670" w:type="dxa"/>
          </w:tcPr>
          <w:p w:rsidR="00D6628D" w:rsidRPr="00BE5590" w:rsidRDefault="00BE5590" w:rsidP="00BE5590">
            <w:pPr>
              <w:pStyle w:val="ListParagraph"/>
              <w:tabs>
                <w:tab w:val="left" w:pos="33"/>
              </w:tabs>
              <w:spacing w:after="0" w:line="240" w:lineRule="auto"/>
              <w:ind w:left="33" w:firstLine="426"/>
              <w:jc w:val="both"/>
              <w:rPr>
                <w:sz w:val="28"/>
                <w:szCs w:val="28"/>
                <w:lang w:val="ro-MO"/>
              </w:rPr>
            </w:pPr>
            <w:r w:rsidRPr="00BE5590">
              <w:rPr>
                <w:b/>
                <w:sz w:val="28"/>
                <w:szCs w:val="28"/>
                <w:lang w:val="ro-MO"/>
              </w:rPr>
              <w:lastRenderedPageBreak/>
              <w:t>Se acceptă parțial</w:t>
            </w:r>
            <w:r>
              <w:rPr>
                <w:b/>
                <w:sz w:val="28"/>
                <w:szCs w:val="28"/>
                <w:lang w:val="ro-MO"/>
              </w:rPr>
              <w:t>.</w:t>
            </w:r>
            <w:r>
              <w:rPr>
                <w:sz w:val="28"/>
                <w:szCs w:val="28"/>
                <w:lang w:val="ro-MO"/>
              </w:rPr>
              <w:t xml:space="preserve"> În textul </w:t>
            </w:r>
            <w:r w:rsidRPr="00BE5590">
              <w:rPr>
                <w:sz w:val="28"/>
                <w:szCs w:val="28"/>
                <w:lang w:val="ro-MO"/>
              </w:rPr>
              <w:t>p</w:t>
            </w:r>
            <w:r w:rsidR="00D6628D" w:rsidRPr="00BE5590">
              <w:rPr>
                <w:sz w:val="28"/>
                <w:szCs w:val="28"/>
                <w:lang w:val="ro-MO"/>
              </w:rPr>
              <w:t>rimul</w:t>
            </w:r>
            <w:r w:rsidRPr="00BE5590">
              <w:rPr>
                <w:sz w:val="28"/>
                <w:szCs w:val="28"/>
                <w:lang w:val="ro-MO"/>
              </w:rPr>
              <w:t>ui</w:t>
            </w:r>
            <w:r w:rsidR="00D6628D" w:rsidRPr="00BE5590">
              <w:rPr>
                <w:sz w:val="28"/>
                <w:szCs w:val="28"/>
                <w:lang w:val="ro-MO"/>
              </w:rPr>
              <w:t xml:space="preserve"> alineat</w:t>
            </w:r>
            <w:r>
              <w:rPr>
                <w:sz w:val="28"/>
                <w:szCs w:val="28"/>
                <w:lang w:val="ro-MO"/>
              </w:rPr>
              <w:t>,</w:t>
            </w:r>
            <w:r w:rsidR="00D6628D" w:rsidRPr="00BE5590">
              <w:rPr>
                <w:sz w:val="28"/>
                <w:szCs w:val="28"/>
                <w:lang w:val="ro-MO"/>
              </w:rPr>
              <w:t xml:space="preserve"> după sintagma „selectat prin concurs”</w:t>
            </w:r>
            <w:r>
              <w:rPr>
                <w:sz w:val="28"/>
                <w:szCs w:val="28"/>
                <w:lang w:val="ro-MO"/>
              </w:rPr>
              <w:t>, cuvintele „</w:t>
            </w:r>
            <w:r w:rsidRPr="005D65E7">
              <w:rPr>
                <w:sz w:val="28"/>
                <w:szCs w:val="28"/>
                <w:lang w:val="ro-MO" w:bidi="ro-RO"/>
              </w:rPr>
              <w:t>în ordinea prevederilor</w:t>
            </w:r>
            <w:r w:rsidRPr="005D65E7">
              <w:rPr>
                <w:sz w:val="28"/>
                <w:szCs w:val="28"/>
                <w:lang w:val="ro-MO" w:bidi="ro-RO"/>
              </w:rPr>
              <w:br w:type="page"/>
            </w:r>
            <w:r>
              <w:rPr>
                <w:sz w:val="28"/>
                <w:szCs w:val="28"/>
                <w:lang w:val="ro-MO" w:bidi="ro-RO"/>
              </w:rPr>
              <w:t xml:space="preserve">. </w:t>
            </w:r>
            <w:r w:rsidRPr="005D65E7">
              <w:rPr>
                <w:sz w:val="28"/>
                <w:szCs w:val="28"/>
                <w:lang w:val="ro-MO" w:bidi="ro-RO"/>
              </w:rPr>
              <w:t>Regulamentului privind numirea în funcţie pe bază de concurs a cond</w:t>
            </w:r>
            <w:r>
              <w:rPr>
                <w:sz w:val="28"/>
                <w:szCs w:val="28"/>
                <w:lang w:val="ro-MO" w:bidi="ro-RO"/>
              </w:rPr>
              <w:t>ucătorilor instituţiilor medico–</w:t>
            </w:r>
            <w:r w:rsidRPr="005D65E7">
              <w:rPr>
                <w:sz w:val="28"/>
                <w:szCs w:val="28"/>
                <w:lang w:val="ro-MO" w:bidi="ro-RO"/>
              </w:rPr>
              <w:t xml:space="preserve">sanitare publice, aprobat prin </w:t>
            </w:r>
            <w:proofErr w:type="spellStart"/>
            <w:r w:rsidRPr="005D65E7">
              <w:rPr>
                <w:sz w:val="28"/>
                <w:szCs w:val="28"/>
                <w:lang w:val="ro-MO" w:bidi="ro-RO"/>
              </w:rPr>
              <w:t>Hotărîrea</w:t>
            </w:r>
            <w:proofErr w:type="spellEnd"/>
            <w:r w:rsidRPr="005D65E7">
              <w:rPr>
                <w:sz w:val="28"/>
                <w:szCs w:val="28"/>
                <w:lang w:val="ro-MO" w:bidi="ro-RO"/>
              </w:rPr>
              <w:t xml:space="preserve"> Guvernului n</w:t>
            </w:r>
            <w:r>
              <w:rPr>
                <w:sz w:val="28"/>
                <w:szCs w:val="28"/>
                <w:lang w:val="ro-MO" w:bidi="ro-RO"/>
              </w:rPr>
              <w:t>r.1016 din 02 septembrie 2016</w:t>
            </w:r>
            <w:r w:rsidRPr="005D65E7">
              <w:rPr>
                <w:sz w:val="28"/>
                <w:szCs w:val="28"/>
                <w:lang w:val="ro-MO" w:bidi="ro-RO"/>
              </w:rPr>
              <w:t>”</w:t>
            </w:r>
            <w:r>
              <w:rPr>
                <w:sz w:val="28"/>
                <w:szCs w:val="28"/>
                <w:lang w:val="ro-MO" w:bidi="ro-RO"/>
              </w:rPr>
              <w:t xml:space="preserve"> </w:t>
            </w:r>
            <w:r w:rsidRPr="00BE5590">
              <w:rPr>
                <w:sz w:val="28"/>
                <w:szCs w:val="28"/>
                <w:lang w:val="ro-MO"/>
              </w:rPr>
              <w:t xml:space="preserve">au fost substituite cu cuvintele </w:t>
            </w:r>
            <w:r w:rsidR="00D6628D" w:rsidRPr="00BE5590">
              <w:rPr>
                <w:sz w:val="28"/>
                <w:szCs w:val="28"/>
                <w:lang w:val="ro-MO"/>
              </w:rPr>
              <w:t>„organizat de către fondator”.</w:t>
            </w:r>
          </w:p>
        </w:tc>
      </w:tr>
      <w:tr w:rsidR="005D65E7" w:rsidRPr="003A349F" w:rsidTr="009D6121">
        <w:trPr>
          <w:trHeight w:val="170"/>
        </w:trPr>
        <w:tc>
          <w:tcPr>
            <w:tcW w:w="3145" w:type="dxa"/>
            <w:vMerge/>
          </w:tcPr>
          <w:p w:rsidR="005D65E7" w:rsidRPr="003A67AB" w:rsidRDefault="005D65E7" w:rsidP="009D6121">
            <w:pPr>
              <w:tabs>
                <w:tab w:val="left" w:pos="884"/>
                <w:tab w:val="left" w:pos="1196"/>
              </w:tabs>
              <w:spacing w:after="0" w:line="240" w:lineRule="auto"/>
              <w:rPr>
                <w:rFonts w:ascii="Times New Roman" w:hAnsi="Times New Roman"/>
                <w:sz w:val="28"/>
                <w:szCs w:val="28"/>
                <w:lang w:val="ro-MO"/>
              </w:rPr>
            </w:pPr>
          </w:p>
        </w:tc>
        <w:tc>
          <w:tcPr>
            <w:tcW w:w="5327" w:type="dxa"/>
          </w:tcPr>
          <w:p w:rsidR="00F86F68" w:rsidRPr="00F86F68" w:rsidRDefault="00F86F68" w:rsidP="00F86F68">
            <w:pPr>
              <w:tabs>
                <w:tab w:val="left" w:pos="0"/>
              </w:tabs>
              <w:spacing w:after="0" w:line="240" w:lineRule="auto"/>
              <w:ind w:firstLine="399"/>
              <w:jc w:val="both"/>
              <w:rPr>
                <w:rFonts w:ascii="Times New Roman" w:hAnsi="Times New Roman"/>
                <w:b/>
                <w:sz w:val="28"/>
                <w:szCs w:val="28"/>
                <w:lang w:val="ro-RO"/>
              </w:rPr>
            </w:pPr>
            <w:r w:rsidRPr="00F86F68">
              <w:rPr>
                <w:rFonts w:ascii="Times New Roman" w:hAnsi="Times New Roman"/>
                <w:sz w:val="28"/>
                <w:szCs w:val="28"/>
                <w:lang w:val="ro-RO"/>
              </w:rPr>
              <w:t>6.</w:t>
            </w:r>
            <w:r w:rsidR="00BE5590">
              <w:rPr>
                <w:rFonts w:ascii="Times New Roman" w:hAnsi="Times New Roman"/>
                <w:sz w:val="28"/>
                <w:szCs w:val="28"/>
                <w:lang w:val="ro-RO"/>
              </w:rPr>
              <w:t xml:space="preserve"> </w:t>
            </w:r>
            <w:r w:rsidRPr="00F86F68">
              <w:rPr>
                <w:rFonts w:ascii="Times New Roman" w:hAnsi="Times New Roman"/>
                <w:i/>
                <w:sz w:val="28"/>
                <w:szCs w:val="28"/>
                <w:lang w:val="ro-RO"/>
              </w:rPr>
              <w:t xml:space="preserve">La </w:t>
            </w:r>
            <w:r w:rsidRPr="00F86F68">
              <w:rPr>
                <w:rFonts w:ascii="Times New Roman" w:hAnsi="Times New Roman"/>
                <w:i/>
                <w:sz w:val="28"/>
                <w:szCs w:val="28"/>
                <w:lang w:val="ro-RO" w:bidi="ro-RO"/>
              </w:rPr>
              <w:t>Punctul 9:</w:t>
            </w:r>
          </w:p>
          <w:p w:rsidR="00F86F68" w:rsidRDefault="00F86F68" w:rsidP="00F86F68">
            <w:pPr>
              <w:numPr>
                <w:ilvl w:val="0"/>
                <w:numId w:val="1"/>
              </w:numPr>
              <w:tabs>
                <w:tab w:val="left" w:pos="0"/>
              </w:tabs>
              <w:spacing w:after="0" w:line="240" w:lineRule="auto"/>
              <w:jc w:val="both"/>
              <w:rPr>
                <w:rFonts w:ascii="Times New Roman" w:hAnsi="Times New Roman"/>
                <w:sz w:val="28"/>
                <w:szCs w:val="28"/>
                <w:lang w:val="ro-RO" w:bidi="ro-RO"/>
              </w:rPr>
            </w:pPr>
            <w:r w:rsidRPr="00F86F68">
              <w:rPr>
                <w:rFonts w:ascii="Times New Roman" w:hAnsi="Times New Roman"/>
                <w:sz w:val="28"/>
                <w:szCs w:val="28"/>
                <w:lang w:val="ro-RO" w:bidi="ro-RO"/>
              </w:rPr>
              <w:t>din alineatul 3), textul „ , realizarea misiunii şi atribuţiilor Centrului” de exclus, deoarece repetă prevederile alineatului 1);</w:t>
            </w:r>
          </w:p>
          <w:p w:rsidR="003A349F" w:rsidRPr="00F86F68" w:rsidRDefault="003A349F" w:rsidP="003A349F">
            <w:pPr>
              <w:tabs>
                <w:tab w:val="left" w:pos="0"/>
              </w:tabs>
              <w:spacing w:after="0" w:line="240" w:lineRule="auto"/>
              <w:jc w:val="both"/>
              <w:rPr>
                <w:rFonts w:ascii="Times New Roman" w:hAnsi="Times New Roman"/>
                <w:sz w:val="28"/>
                <w:szCs w:val="28"/>
                <w:lang w:val="ro-RO" w:bidi="ro-RO"/>
              </w:rPr>
            </w:pPr>
          </w:p>
          <w:p w:rsidR="003A349F" w:rsidRDefault="00F86F68" w:rsidP="003A349F">
            <w:pPr>
              <w:numPr>
                <w:ilvl w:val="0"/>
                <w:numId w:val="1"/>
              </w:numPr>
              <w:tabs>
                <w:tab w:val="left" w:pos="0"/>
              </w:tabs>
              <w:spacing w:after="0" w:line="240" w:lineRule="auto"/>
              <w:jc w:val="both"/>
              <w:rPr>
                <w:rFonts w:ascii="Times New Roman" w:hAnsi="Times New Roman"/>
                <w:sz w:val="28"/>
                <w:szCs w:val="28"/>
                <w:lang w:val="ro-RO" w:bidi="ro-RO"/>
              </w:rPr>
            </w:pPr>
            <w:r w:rsidRPr="00F86F68">
              <w:rPr>
                <w:rFonts w:ascii="Times New Roman" w:hAnsi="Times New Roman"/>
                <w:sz w:val="28"/>
                <w:szCs w:val="28"/>
                <w:lang w:val="ro-RO" w:bidi="ro-RO"/>
              </w:rPr>
              <w:t>la alineatul 8), cuvintele „din subordine” se propun de completat cu cuvintele „specializaţi în domeniul medicii legale”;</w:t>
            </w:r>
          </w:p>
          <w:p w:rsidR="003A349F" w:rsidRDefault="003A349F" w:rsidP="003A349F">
            <w:pPr>
              <w:tabs>
                <w:tab w:val="left" w:pos="0"/>
              </w:tabs>
              <w:spacing w:after="0" w:line="240" w:lineRule="auto"/>
              <w:jc w:val="both"/>
              <w:rPr>
                <w:rFonts w:ascii="Times New Roman" w:hAnsi="Times New Roman"/>
                <w:sz w:val="28"/>
                <w:szCs w:val="28"/>
                <w:lang w:val="ro-RO" w:bidi="ro-RO"/>
              </w:rPr>
            </w:pPr>
          </w:p>
          <w:p w:rsidR="003A349F" w:rsidRDefault="003A349F" w:rsidP="003A349F">
            <w:pPr>
              <w:tabs>
                <w:tab w:val="left" w:pos="0"/>
              </w:tabs>
              <w:spacing w:after="0" w:line="240" w:lineRule="auto"/>
              <w:jc w:val="both"/>
              <w:rPr>
                <w:rFonts w:ascii="Times New Roman" w:hAnsi="Times New Roman"/>
                <w:sz w:val="28"/>
                <w:szCs w:val="28"/>
                <w:lang w:val="ro-RO" w:bidi="ro-RO"/>
              </w:rPr>
            </w:pPr>
          </w:p>
          <w:p w:rsidR="003A349F" w:rsidRDefault="003A349F" w:rsidP="003A349F">
            <w:pPr>
              <w:tabs>
                <w:tab w:val="left" w:pos="0"/>
              </w:tabs>
              <w:spacing w:after="0" w:line="240" w:lineRule="auto"/>
              <w:jc w:val="both"/>
              <w:rPr>
                <w:rFonts w:ascii="Times New Roman" w:hAnsi="Times New Roman"/>
                <w:sz w:val="28"/>
                <w:szCs w:val="28"/>
                <w:lang w:val="ro-RO" w:bidi="ro-RO"/>
              </w:rPr>
            </w:pPr>
          </w:p>
          <w:p w:rsidR="003A349F" w:rsidRDefault="003A349F" w:rsidP="003A349F">
            <w:pPr>
              <w:tabs>
                <w:tab w:val="left" w:pos="0"/>
              </w:tabs>
              <w:spacing w:after="0" w:line="240" w:lineRule="auto"/>
              <w:jc w:val="both"/>
              <w:rPr>
                <w:rFonts w:ascii="Times New Roman" w:hAnsi="Times New Roman"/>
                <w:sz w:val="28"/>
                <w:szCs w:val="28"/>
                <w:lang w:val="ro-RO" w:bidi="ro-RO"/>
              </w:rPr>
            </w:pPr>
          </w:p>
          <w:p w:rsidR="003A349F" w:rsidRDefault="003A349F" w:rsidP="003A349F">
            <w:pPr>
              <w:tabs>
                <w:tab w:val="left" w:pos="0"/>
              </w:tabs>
              <w:spacing w:after="0" w:line="240" w:lineRule="auto"/>
              <w:jc w:val="both"/>
              <w:rPr>
                <w:rFonts w:ascii="Times New Roman" w:hAnsi="Times New Roman"/>
                <w:sz w:val="28"/>
                <w:szCs w:val="28"/>
                <w:lang w:val="ro-RO" w:bidi="ro-RO"/>
              </w:rPr>
            </w:pPr>
          </w:p>
          <w:p w:rsidR="003A349F" w:rsidRPr="003A349F" w:rsidRDefault="003A349F" w:rsidP="003A349F">
            <w:pPr>
              <w:tabs>
                <w:tab w:val="left" w:pos="0"/>
              </w:tabs>
              <w:spacing w:after="0" w:line="240" w:lineRule="auto"/>
              <w:jc w:val="both"/>
              <w:rPr>
                <w:rFonts w:ascii="Times New Roman" w:hAnsi="Times New Roman"/>
                <w:sz w:val="28"/>
                <w:szCs w:val="28"/>
                <w:lang w:val="ro-RO" w:bidi="ro-RO"/>
              </w:rPr>
            </w:pPr>
          </w:p>
          <w:p w:rsidR="00F86F68" w:rsidRPr="00F86F68" w:rsidRDefault="00F86F68" w:rsidP="00F86F68">
            <w:pPr>
              <w:numPr>
                <w:ilvl w:val="0"/>
                <w:numId w:val="1"/>
              </w:numPr>
              <w:tabs>
                <w:tab w:val="left" w:pos="0"/>
              </w:tabs>
              <w:spacing w:after="0" w:line="240" w:lineRule="auto"/>
              <w:jc w:val="both"/>
              <w:rPr>
                <w:rFonts w:ascii="Times New Roman" w:hAnsi="Times New Roman"/>
                <w:sz w:val="28"/>
                <w:szCs w:val="28"/>
                <w:lang w:val="ro-RO" w:bidi="ro-RO"/>
              </w:rPr>
            </w:pPr>
            <w:r w:rsidRPr="00F86F68">
              <w:rPr>
                <w:rFonts w:ascii="Times New Roman" w:hAnsi="Times New Roman"/>
                <w:sz w:val="28"/>
                <w:szCs w:val="28"/>
                <w:lang w:val="ro-RO" w:bidi="ro-RO"/>
              </w:rPr>
              <w:t>alineatul 11) de expus în redacţie nouă: „asigură gestionarea alocaţiilor bugetare şi administrarea patrimoniului public, în conformitate cu principiile bunei guvernări”, conform prevederilor Legii finanţelor public</w:t>
            </w:r>
            <w:r w:rsidR="00DD3909">
              <w:rPr>
                <w:rFonts w:ascii="Times New Roman" w:hAnsi="Times New Roman"/>
                <w:sz w:val="28"/>
                <w:szCs w:val="28"/>
                <w:lang w:val="ro-RO" w:bidi="ro-RO"/>
              </w:rPr>
              <w:t>e şi responsabilităţii bugetar-</w:t>
            </w:r>
            <w:r w:rsidRPr="00F86F68">
              <w:rPr>
                <w:rFonts w:ascii="Times New Roman" w:hAnsi="Times New Roman"/>
                <w:sz w:val="28"/>
                <w:szCs w:val="28"/>
                <w:lang w:val="ro-RO" w:bidi="ro-RO"/>
              </w:rPr>
              <w:t xml:space="preserve">fiscale nr.181 din </w:t>
            </w:r>
            <w:r w:rsidRPr="00F86F68">
              <w:rPr>
                <w:rFonts w:ascii="Times New Roman" w:hAnsi="Times New Roman"/>
                <w:sz w:val="28"/>
                <w:szCs w:val="28"/>
                <w:lang w:val="ro-RO" w:bidi="ro-RO"/>
              </w:rPr>
              <w:lastRenderedPageBreak/>
              <w:t>25 iulie 2014.</w:t>
            </w:r>
          </w:p>
          <w:p w:rsidR="00F86F68" w:rsidRPr="005D3A5C" w:rsidRDefault="00F86F68" w:rsidP="00F86F68">
            <w:pPr>
              <w:tabs>
                <w:tab w:val="left" w:pos="884"/>
                <w:tab w:val="left" w:pos="1196"/>
              </w:tabs>
              <w:spacing w:after="0" w:line="240" w:lineRule="auto"/>
              <w:rPr>
                <w:rFonts w:ascii="Times New Roman" w:hAnsi="Times New Roman"/>
                <w:b/>
                <w:sz w:val="28"/>
                <w:szCs w:val="28"/>
                <w:lang w:val="ro-MO"/>
              </w:rPr>
            </w:pPr>
          </w:p>
        </w:tc>
        <w:tc>
          <w:tcPr>
            <w:tcW w:w="5670" w:type="dxa"/>
          </w:tcPr>
          <w:p w:rsidR="00F86F68" w:rsidRPr="00354DFA" w:rsidRDefault="00F86F68" w:rsidP="00354DFA">
            <w:pPr>
              <w:tabs>
                <w:tab w:val="left" w:pos="0"/>
              </w:tabs>
              <w:spacing w:after="0" w:line="240" w:lineRule="auto"/>
              <w:rPr>
                <w:b/>
                <w:sz w:val="28"/>
                <w:szCs w:val="28"/>
                <w:lang w:val="ro-MO"/>
              </w:rPr>
            </w:pPr>
          </w:p>
          <w:p w:rsidR="00F86F68" w:rsidRPr="00354DFA" w:rsidRDefault="00D6628D" w:rsidP="00354DFA">
            <w:pPr>
              <w:pStyle w:val="ListParagraph"/>
              <w:tabs>
                <w:tab w:val="left" w:pos="0"/>
              </w:tabs>
              <w:spacing w:after="0" w:line="240" w:lineRule="auto"/>
              <w:ind w:left="0" w:firstLine="459"/>
              <w:jc w:val="both"/>
              <w:rPr>
                <w:sz w:val="28"/>
                <w:szCs w:val="28"/>
                <w:lang w:val="ro-MO"/>
              </w:rPr>
            </w:pPr>
            <w:r w:rsidRPr="00354DFA">
              <w:rPr>
                <w:b/>
                <w:sz w:val="28"/>
                <w:szCs w:val="28"/>
                <w:lang w:val="ro-MO"/>
              </w:rPr>
              <w:t>Se acceptă</w:t>
            </w:r>
            <w:r w:rsidR="00354DFA">
              <w:rPr>
                <w:sz w:val="28"/>
                <w:szCs w:val="28"/>
                <w:lang w:val="ro-MO"/>
              </w:rPr>
              <w:t xml:space="preserve">. În textul pct. 9 </w:t>
            </w:r>
            <w:proofErr w:type="spellStart"/>
            <w:r w:rsidR="00354DFA">
              <w:rPr>
                <w:sz w:val="28"/>
                <w:szCs w:val="28"/>
                <w:lang w:val="ro-MO"/>
              </w:rPr>
              <w:t>subpct</w:t>
            </w:r>
            <w:proofErr w:type="spellEnd"/>
            <w:r w:rsidR="00354DFA">
              <w:rPr>
                <w:sz w:val="28"/>
                <w:szCs w:val="28"/>
                <w:lang w:val="ro-MO"/>
              </w:rPr>
              <w:t xml:space="preserve">. 3) </w:t>
            </w:r>
            <w:r w:rsidR="00354DFA">
              <w:rPr>
                <w:sz w:val="28"/>
                <w:szCs w:val="28"/>
                <w:lang w:val="ro-RO" w:bidi="ro-RO"/>
              </w:rPr>
              <w:t>cuvintele</w:t>
            </w:r>
            <w:r w:rsidR="00111EFC">
              <w:rPr>
                <w:sz w:val="28"/>
                <w:szCs w:val="28"/>
                <w:lang w:val="ro-RO" w:bidi="ro-RO"/>
              </w:rPr>
              <w:t>:</w:t>
            </w:r>
            <w:r w:rsidR="00354DFA">
              <w:rPr>
                <w:sz w:val="28"/>
                <w:szCs w:val="28"/>
                <w:lang w:val="ro-RO" w:bidi="ro-RO"/>
              </w:rPr>
              <w:t xml:space="preserve"> </w:t>
            </w:r>
            <w:r w:rsidR="00354DFA" w:rsidRPr="00F86F68">
              <w:rPr>
                <w:sz w:val="28"/>
                <w:szCs w:val="28"/>
                <w:lang w:val="ro-RO" w:bidi="ro-RO"/>
              </w:rPr>
              <w:t xml:space="preserve">„ , realizarea misiunii şi atribuţiilor Centrului” </w:t>
            </w:r>
            <w:r w:rsidR="00354DFA">
              <w:rPr>
                <w:sz w:val="28"/>
                <w:szCs w:val="28"/>
                <w:lang w:val="ro-RO" w:bidi="ro-RO"/>
              </w:rPr>
              <w:t>au fost excluse.</w:t>
            </w:r>
          </w:p>
          <w:p w:rsidR="00F86F68" w:rsidRDefault="00F86F68" w:rsidP="00F86F68">
            <w:pPr>
              <w:pStyle w:val="ListParagraph"/>
              <w:tabs>
                <w:tab w:val="left" w:pos="0"/>
              </w:tabs>
              <w:spacing w:after="0" w:line="240" w:lineRule="auto"/>
              <w:ind w:left="0" w:firstLine="459"/>
              <w:rPr>
                <w:b/>
                <w:sz w:val="28"/>
                <w:szCs w:val="28"/>
                <w:lang w:val="ro-MO"/>
              </w:rPr>
            </w:pPr>
          </w:p>
          <w:p w:rsidR="00F86F68" w:rsidRPr="003A349F" w:rsidRDefault="00F86F68" w:rsidP="003A349F">
            <w:pPr>
              <w:tabs>
                <w:tab w:val="left" w:pos="0"/>
              </w:tabs>
              <w:spacing w:after="0" w:line="240" w:lineRule="auto"/>
              <w:ind w:firstLine="459"/>
              <w:jc w:val="both"/>
              <w:rPr>
                <w:rFonts w:ascii="Times New Roman" w:hAnsi="Times New Roman"/>
                <w:sz w:val="28"/>
                <w:szCs w:val="28"/>
                <w:lang w:val="en-US"/>
              </w:rPr>
            </w:pPr>
            <w:r w:rsidRPr="003A349F">
              <w:rPr>
                <w:rFonts w:ascii="Times New Roman" w:hAnsi="Times New Roman"/>
                <w:b/>
                <w:sz w:val="28"/>
                <w:szCs w:val="28"/>
                <w:lang w:val="ro-MO"/>
              </w:rPr>
              <w:t>Nu se acceptă.</w:t>
            </w:r>
            <w:r w:rsidR="003A349F" w:rsidRPr="003A349F">
              <w:rPr>
                <w:rFonts w:ascii="Times New Roman" w:hAnsi="Times New Roman"/>
                <w:b/>
                <w:sz w:val="28"/>
                <w:szCs w:val="28"/>
                <w:lang w:val="ro-MO"/>
              </w:rPr>
              <w:t xml:space="preserve"> </w:t>
            </w:r>
            <w:r w:rsidR="003A349F" w:rsidRPr="003A349F">
              <w:rPr>
                <w:rFonts w:ascii="Times New Roman" w:hAnsi="Times New Roman"/>
                <w:sz w:val="28"/>
                <w:szCs w:val="28"/>
                <w:lang w:val="ro-MO"/>
              </w:rPr>
              <w:t xml:space="preserve">Centrul de Medicină Legală, are în subordine </w:t>
            </w:r>
            <w:r w:rsidR="003A349F">
              <w:rPr>
                <w:rFonts w:ascii="Times New Roman" w:hAnsi="Times New Roman"/>
                <w:sz w:val="28"/>
                <w:szCs w:val="28"/>
                <w:lang w:val="ro-MO"/>
              </w:rPr>
              <w:t>experți medico–</w:t>
            </w:r>
            <w:r w:rsidR="00DD3909" w:rsidRPr="003A349F">
              <w:rPr>
                <w:rFonts w:ascii="Times New Roman" w:hAnsi="Times New Roman"/>
                <w:sz w:val="28"/>
                <w:szCs w:val="28"/>
                <w:lang w:val="ro-MO"/>
              </w:rPr>
              <w:t>legali generaliști, psihiatri și psihologi</w:t>
            </w:r>
            <w:r w:rsidR="003A349F">
              <w:rPr>
                <w:rFonts w:ascii="Times New Roman" w:hAnsi="Times New Roman"/>
                <w:sz w:val="28"/>
                <w:szCs w:val="28"/>
                <w:lang w:val="ro-MO"/>
              </w:rPr>
              <w:t>, clar atestați conform specializărilor menționate. Prin urmare, Centrul urmează să prezinte Ministerului Justiţiei, L</w:t>
            </w:r>
            <w:r w:rsidR="003A349F" w:rsidRPr="003A349F">
              <w:rPr>
                <w:rFonts w:ascii="Times New Roman" w:hAnsi="Times New Roman"/>
                <w:sz w:val="28"/>
                <w:szCs w:val="28"/>
                <w:lang w:val="ro-MO"/>
              </w:rPr>
              <w:t xml:space="preserve">ista experţilor judiciari din subordine, </w:t>
            </w:r>
            <w:r w:rsidR="003A349F">
              <w:rPr>
                <w:rFonts w:ascii="Times New Roman" w:hAnsi="Times New Roman"/>
                <w:sz w:val="28"/>
                <w:szCs w:val="28"/>
                <w:lang w:val="ro-MO"/>
              </w:rPr>
              <w:t xml:space="preserve">spre includere </w:t>
            </w:r>
            <w:r w:rsidR="003A349F" w:rsidRPr="003A349F">
              <w:rPr>
                <w:rFonts w:ascii="Times New Roman" w:hAnsi="Times New Roman"/>
                <w:sz w:val="28"/>
                <w:szCs w:val="28"/>
                <w:lang w:val="ro-MO"/>
              </w:rPr>
              <w:t>în Registrul de stat al experţilor judiciari atestaţi</w:t>
            </w:r>
            <w:r w:rsidR="003A349F">
              <w:rPr>
                <w:rFonts w:ascii="Times New Roman" w:hAnsi="Times New Roman"/>
                <w:sz w:val="28"/>
                <w:szCs w:val="28"/>
                <w:lang w:val="ro-MO"/>
              </w:rPr>
              <w:t xml:space="preserve"> conform specializărilor prenotate.</w:t>
            </w:r>
          </w:p>
          <w:p w:rsidR="00F86F68" w:rsidRDefault="00F86F68" w:rsidP="00F86F68">
            <w:pPr>
              <w:pStyle w:val="ListParagraph"/>
              <w:tabs>
                <w:tab w:val="left" w:pos="0"/>
              </w:tabs>
              <w:spacing w:after="0" w:line="240" w:lineRule="auto"/>
              <w:ind w:left="0" w:firstLine="459"/>
              <w:rPr>
                <w:sz w:val="28"/>
                <w:szCs w:val="28"/>
                <w:lang w:val="ro-MO"/>
              </w:rPr>
            </w:pPr>
          </w:p>
          <w:p w:rsidR="00F86F68" w:rsidRDefault="00F86F68" w:rsidP="003A349F">
            <w:pPr>
              <w:tabs>
                <w:tab w:val="left" w:pos="0"/>
              </w:tabs>
              <w:spacing w:after="0" w:line="240" w:lineRule="auto"/>
              <w:ind w:firstLine="459"/>
              <w:jc w:val="both"/>
              <w:rPr>
                <w:rFonts w:ascii="Times New Roman" w:hAnsi="Times New Roman"/>
                <w:sz w:val="28"/>
                <w:szCs w:val="28"/>
                <w:lang w:val="ro-MO"/>
              </w:rPr>
            </w:pPr>
            <w:r w:rsidRPr="003A349F">
              <w:rPr>
                <w:rFonts w:ascii="Times New Roman" w:hAnsi="Times New Roman"/>
                <w:b/>
                <w:sz w:val="28"/>
                <w:szCs w:val="28"/>
                <w:lang w:val="ro-MO"/>
              </w:rPr>
              <w:t>Se acceptă.</w:t>
            </w:r>
            <w:r w:rsidR="003A349F">
              <w:rPr>
                <w:rFonts w:ascii="Times New Roman" w:hAnsi="Times New Roman"/>
                <w:sz w:val="28"/>
                <w:szCs w:val="28"/>
                <w:lang w:val="ro-MO"/>
              </w:rPr>
              <w:t xml:space="preserve"> Pct. 9 subpunctul 11) din Regulamentul Centrului a fost expus în următoarea redacție:</w:t>
            </w:r>
          </w:p>
          <w:p w:rsidR="003A349F" w:rsidRPr="003A349F" w:rsidRDefault="003A349F" w:rsidP="003A349F">
            <w:pPr>
              <w:tabs>
                <w:tab w:val="left" w:pos="0"/>
              </w:tabs>
              <w:spacing w:after="0" w:line="240" w:lineRule="auto"/>
              <w:ind w:firstLine="459"/>
              <w:jc w:val="both"/>
              <w:rPr>
                <w:rFonts w:ascii="Times New Roman" w:hAnsi="Times New Roman"/>
                <w:sz w:val="28"/>
                <w:szCs w:val="28"/>
                <w:lang w:val="ro-MO"/>
              </w:rPr>
            </w:pPr>
            <w:r>
              <w:rPr>
                <w:rFonts w:ascii="Times New Roman" w:hAnsi="Times New Roman"/>
                <w:sz w:val="28"/>
                <w:szCs w:val="28"/>
                <w:lang w:val="ro-MO"/>
              </w:rPr>
              <w:t xml:space="preserve">„11) </w:t>
            </w:r>
            <w:r w:rsidRPr="00F86F68">
              <w:rPr>
                <w:rFonts w:ascii="Times New Roman" w:hAnsi="Times New Roman"/>
                <w:sz w:val="28"/>
                <w:szCs w:val="28"/>
                <w:lang w:val="ro-RO" w:bidi="ro-RO"/>
              </w:rPr>
              <w:t>asigură gestionarea alocaţiilor bugetare şi administrarea patrimoniului public, în conformitate cu principiile bunei guvernări</w:t>
            </w:r>
            <w:r>
              <w:rPr>
                <w:rFonts w:ascii="Times New Roman" w:hAnsi="Times New Roman"/>
                <w:sz w:val="28"/>
                <w:szCs w:val="28"/>
                <w:lang w:val="ro-RO" w:bidi="ro-RO"/>
              </w:rPr>
              <w:t>.”</w:t>
            </w:r>
          </w:p>
        </w:tc>
      </w:tr>
      <w:tr w:rsidR="00F86F68" w:rsidRPr="00B974E1" w:rsidTr="009D6121">
        <w:trPr>
          <w:trHeight w:val="170"/>
        </w:trPr>
        <w:tc>
          <w:tcPr>
            <w:tcW w:w="3145" w:type="dxa"/>
            <w:vMerge/>
          </w:tcPr>
          <w:p w:rsidR="00F86F68" w:rsidRPr="003A67AB" w:rsidRDefault="00F86F68" w:rsidP="009D6121">
            <w:pPr>
              <w:tabs>
                <w:tab w:val="left" w:pos="884"/>
                <w:tab w:val="left" w:pos="1196"/>
              </w:tabs>
              <w:spacing w:after="0" w:line="240" w:lineRule="auto"/>
              <w:rPr>
                <w:rFonts w:ascii="Times New Roman" w:hAnsi="Times New Roman"/>
                <w:sz w:val="28"/>
                <w:szCs w:val="28"/>
                <w:lang w:val="ro-MO"/>
              </w:rPr>
            </w:pPr>
          </w:p>
        </w:tc>
        <w:tc>
          <w:tcPr>
            <w:tcW w:w="5327" w:type="dxa"/>
          </w:tcPr>
          <w:p w:rsidR="00F86F68" w:rsidRDefault="00F86F68" w:rsidP="00F86F68">
            <w:pPr>
              <w:tabs>
                <w:tab w:val="left" w:pos="0"/>
              </w:tabs>
              <w:spacing w:after="0" w:line="240" w:lineRule="auto"/>
              <w:ind w:firstLine="399"/>
              <w:jc w:val="both"/>
              <w:rPr>
                <w:rFonts w:ascii="Times New Roman" w:hAnsi="Times New Roman"/>
                <w:sz w:val="28"/>
                <w:szCs w:val="28"/>
                <w:lang w:val="en-US"/>
              </w:rPr>
            </w:pPr>
            <w:r>
              <w:rPr>
                <w:rFonts w:ascii="Times New Roman" w:hAnsi="Times New Roman"/>
                <w:sz w:val="28"/>
                <w:szCs w:val="28"/>
                <w:lang w:val="ro-RO"/>
              </w:rPr>
              <w:t xml:space="preserve">7. </w:t>
            </w:r>
            <w:r w:rsidRPr="00F86F68">
              <w:rPr>
                <w:rFonts w:ascii="Times New Roman" w:hAnsi="Times New Roman"/>
                <w:sz w:val="28"/>
                <w:szCs w:val="28"/>
                <w:lang w:val="ro-RO"/>
              </w:rPr>
              <w:t xml:space="preserve">La </w:t>
            </w:r>
            <w:r w:rsidRPr="00F86F68">
              <w:rPr>
                <w:rFonts w:ascii="Times New Roman" w:hAnsi="Times New Roman"/>
                <w:i/>
                <w:sz w:val="28"/>
                <w:szCs w:val="28"/>
                <w:lang w:val="ro-RO"/>
              </w:rPr>
              <w:t>punctul 12</w:t>
            </w:r>
            <w:r w:rsidRPr="00F86F68">
              <w:rPr>
                <w:rFonts w:ascii="Times New Roman" w:hAnsi="Times New Roman"/>
                <w:sz w:val="28"/>
                <w:szCs w:val="28"/>
                <w:lang w:val="ro-RO"/>
              </w:rPr>
              <w:t>, de specificat domeniile expertizei judiciare, pentru care subdiviziunile republicane acordă servicii.</w:t>
            </w:r>
          </w:p>
          <w:p w:rsidR="00F86F68" w:rsidRPr="00F86F68" w:rsidRDefault="00F86F68" w:rsidP="00F86F68">
            <w:pPr>
              <w:tabs>
                <w:tab w:val="left" w:pos="0"/>
              </w:tabs>
              <w:spacing w:after="0" w:line="240" w:lineRule="auto"/>
              <w:ind w:firstLine="399"/>
              <w:jc w:val="both"/>
              <w:rPr>
                <w:rFonts w:ascii="Times New Roman" w:hAnsi="Times New Roman"/>
                <w:sz w:val="28"/>
                <w:szCs w:val="28"/>
                <w:lang w:val="en-US"/>
              </w:rPr>
            </w:pPr>
          </w:p>
        </w:tc>
        <w:tc>
          <w:tcPr>
            <w:tcW w:w="5670" w:type="dxa"/>
          </w:tcPr>
          <w:p w:rsidR="004C59E6" w:rsidRPr="003769F1" w:rsidRDefault="003769F1" w:rsidP="003769F1">
            <w:pPr>
              <w:pStyle w:val="ListParagraph"/>
              <w:tabs>
                <w:tab w:val="left" w:pos="0"/>
              </w:tabs>
              <w:spacing w:after="0" w:line="240" w:lineRule="auto"/>
              <w:ind w:left="0" w:firstLine="459"/>
              <w:jc w:val="both"/>
              <w:rPr>
                <w:color w:val="FF0000"/>
                <w:sz w:val="28"/>
                <w:szCs w:val="28"/>
                <w:lang w:val="ro-MO"/>
              </w:rPr>
            </w:pPr>
            <w:r w:rsidRPr="003769F1">
              <w:rPr>
                <w:b/>
                <w:sz w:val="28"/>
                <w:szCs w:val="28"/>
                <w:lang w:val="ro-MO"/>
              </w:rPr>
              <w:t>Se acceptă.</w:t>
            </w:r>
            <w:r w:rsidR="00F86F68" w:rsidRPr="003769F1">
              <w:rPr>
                <w:sz w:val="28"/>
                <w:szCs w:val="28"/>
                <w:lang w:val="ro-MO"/>
              </w:rPr>
              <w:t xml:space="preserve"> </w:t>
            </w:r>
            <w:r w:rsidRPr="003769F1">
              <w:rPr>
                <w:sz w:val="28"/>
                <w:szCs w:val="28"/>
                <w:lang w:val="ro-MO"/>
              </w:rPr>
              <w:t>În textul pct. 12 alin. (3) cuvintele „conform competenței” au fost excluse.</w:t>
            </w:r>
          </w:p>
        </w:tc>
      </w:tr>
      <w:tr w:rsidR="00F86F68" w:rsidRPr="00B974E1" w:rsidTr="009D6121">
        <w:trPr>
          <w:trHeight w:val="170"/>
        </w:trPr>
        <w:tc>
          <w:tcPr>
            <w:tcW w:w="3145" w:type="dxa"/>
            <w:vMerge/>
          </w:tcPr>
          <w:p w:rsidR="00F86F68" w:rsidRPr="003A67AB" w:rsidRDefault="00F86F68" w:rsidP="009D6121">
            <w:pPr>
              <w:tabs>
                <w:tab w:val="left" w:pos="884"/>
                <w:tab w:val="left" w:pos="1196"/>
              </w:tabs>
              <w:spacing w:after="0" w:line="240" w:lineRule="auto"/>
              <w:rPr>
                <w:rFonts w:ascii="Times New Roman" w:hAnsi="Times New Roman"/>
                <w:sz w:val="28"/>
                <w:szCs w:val="28"/>
                <w:lang w:val="ro-MO"/>
              </w:rPr>
            </w:pPr>
          </w:p>
        </w:tc>
        <w:tc>
          <w:tcPr>
            <w:tcW w:w="5327" w:type="dxa"/>
          </w:tcPr>
          <w:p w:rsidR="00F86F68" w:rsidRPr="006451EC" w:rsidRDefault="006451EC" w:rsidP="006451EC">
            <w:pPr>
              <w:tabs>
                <w:tab w:val="left" w:pos="0"/>
              </w:tabs>
              <w:spacing w:after="0" w:line="240" w:lineRule="auto"/>
              <w:ind w:firstLine="399"/>
              <w:jc w:val="both"/>
              <w:rPr>
                <w:rFonts w:ascii="Times New Roman" w:hAnsi="Times New Roman"/>
                <w:sz w:val="28"/>
                <w:szCs w:val="28"/>
                <w:lang w:val="ro-RO" w:bidi="ro-RO"/>
              </w:rPr>
            </w:pPr>
            <w:r>
              <w:rPr>
                <w:rFonts w:ascii="Times New Roman" w:hAnsi="Times New Roman"/>
                <w:sz w:val="28"/>
                <w:szCs w:val="28"/>
                <w:lang w:val="ro-RO"/>
              </w:rPr>
              <w:t xml:space="preserve">8. </w:t>
            </w:r>
            <w:r w:rsidRPr="006451EC">
              <w:rPr>
                <w:rFonts w:ascii="Times New Roman" w:hAnsi="Times New Roman"/>
                <w:sz w:val="28"/>
                <w:szCs w:val="28"/>
                <w:lang w:val="ro-RO" w:bidi="ro-RO"/>
              </w:rPr>
              <w:t xml:space="preserve">La </w:t>
            </w:r>
            <w:r w:rsidRPr="006451EC">
              <w:rPr>
                <w:rFonts w:ascii="Times New Roman" w:hAnsi="Times New Roman"/>
                <w:i/>
                <w:iCs/>
                <w:sz w:val="28"/>
                <w:szCs w:val="28"/>
                <w:lang w:val="ro-RO" w:bidi="ro-RO"/>
              </w:rPr>
              <w:t>punctul 15,</w:t>
            </w:r>
            <w:r w:rsidRPr="006451EC">
              <w:rPr>
                <w:rFonts w:ascii="Times New Roman" w:hAnsi="Times New Roman"/>
                <w:sz w:val="28"/>
                <w:szCs w:val="28"/>
                <w:lang w:val="ro-RO" w:bidi="ro-RO"/>
              </w:rPr>
              <w:t xml:space="preserve"> ultimul alineat, expunerea „Semnătura pe actele Centrului este în formă scrisă” urmează a fi revăzută, ținând cont că, la deservirea prin sistemul </w:t>
            </w:r>
            <w:proofErr w:type="spellStart"/>
            <w:r w:rsidRPr="006451EC">
              <w:rPr>
                <w:rFonts w:ascii="Times New Roman" w:hAnsi="Times New Roman"/>
                <w:sz w:val="28"/>
                <w:szCs w:val="28"/>
                <w:lang w:val="ro-RO" w:bidi="ro-RO"/>
              </w:rPr>
              <w:t>trezorerial</w:t>
            </w:r>
            <w:proofErr w:type="spellEnd"/>
            <w:r w:rsidRPr="006451EC">
              <w:rPr>
                <w:rFonts w:ascii="Times New Roman" w:hAnsi="Times New Roman"/>
                <w:sz w:val="28"/>
                <w:szCs w:val="28"/>
                <w:lang w:val="ro-RO" w:bidi="ro-RO"/>
              </w:rPr>
              <w:t xml:space="preserve"> al Ministerului Finanţelor mai multe operaţiuni se efectuează în mod electronic, cu aplicarea semnăturii electronice (transmiterea documentelor de plată, semnarea rapoartelor financiare, etc.).</w:t>
            </w:r>
          </w:p>
          <w:p w:rsidR="00F86F68" w:rsidRDefault="00F86F68" w:rsidP="00F86F68">
            <w:pPr>
              <w:tabs>
                <w:tab w:val="left" w:pos="0"/>
              </w:tabs>
              <w:spacing w:after="0" w:line="240" w:lineRule="auto"/>
              <w:ind w:firstLine="399"/>
              <w:jc w:val="both"/>
              <w:rPr>
                <w:rFonts w:ascii="Times New Roman" w:hAnsi="Times New Roman"/>
                <w:sz w:val="28"/>
                <w:szCs w:val="28"/>
                <w:lang w:val="ro-RO"/>
              </w:rPr>
            </w:pPr>
          </w:p>
        </w:tc>
        <w:tc>
          <w:tcPr>
            <w:tcW w:w="5670" w:type="dxa"/>
          </w:tcPr>
          <w:p w:rsidR="004C59E6" w:rsidRPr="00A23FFC" w:rsidRDefault="006451EC" w:rsidP="00A23FFC">
            <w:pPr>
              <w:pStyle w:val="ListParagraph"/>
              <w:tabs>
                <w:tab w:val="left" w:pos="0"/>
              </w:tabs>
              <w:spacing w:after="0" w:line="240" w:lineRule="auto"/>
              <w:ind w:left="0" w:firstLine="459"/>
              <w:jc w:val="both"/>
              <w:rPr>
                <w:b/>
                <w:sz w:val="28"/>
                <w:szCs w:val="28"/>
                <w:lang w:val="ro-MO"/>
              </w:rPr>
            </w:pPr>
            <w:r w:rsidRPr="006451EC">
              <w:rPr>
                <w:b/>
                <w:sz w:val="28"/>
                <w:szCs w:val="28"/>
                <w:lang w:val="ro-MO"/>
              </w:rPr>
              <w:t>Se acceptă.</w:t>
            </w:r>
            <w:r w:rsidR="00A23FFC">
              <w:rPr>
                <w:b/>
                <w:sz w:val="28"/>
                <w:szCs w:val="28"/>
                <w:lang w:val="ro-MO"/>
              </w:rPr>
              <w:t xml:space="preserve"> </w:t>
            </w:r>
            <w:r w:rsidR="00A23FFC" w:rsidRPr="00A23FFC">
              <w:rPr>
                <w:sz w:val="28"/>
                <w:szCs w:val="28"/>
                <w:lang w:val="ro-MO"/>
              </w:rPr>
              <w:t>În textul pct. 15</w:t>
            </w:r>
            <w:r w:rsidR="00A23FFC" w:rsidRPr="00A23FFC">
              <w:rPr>
                <w:b/>
                <w:sz w:val="28"/>
                <w:szCs w:val="28"/>
                <w:lang w:val="ro-MO"/>
              </w:rPr>
              <w:t xml:space="preserve"> </w:t>
            </w:r>
            <w:r w:rsidR="004C59E6" w:rsidRPr="00A23FFC">
              <w:rPr>
                <w:sz w:val="28"/>
                <w:szCs w:val="28"/>
                <w:lang w:val="ro-MO"/>
              </w:rPr>
              <w:t xml:space="preserve">ultimul alineat se </w:t>
            </w:r>
            <w:r w:rsidR="00A23FFC" w:rsidRPr="00A23FFC">
              <w:rPr>
                <w:sz w:val="28"/>
                <w:szCs w:val="28"/>
                <w:lang w:val="ro-MO"/>
              </w:rPr>
              <w:t xml:space="preserve">expune </w:t>
            </w:r>
            <w:r w:rsidR="004C59E6" w:rsidRPr="00A23FFC">
              <w:rPr>
                <w:sz w:val="28"/>
                <w:szCs w:val="28"/>
                <w:lang w:val="ro-MO"/>
              </w:rPr>
              <w:t>în următoare redacție: „Semnătura pe actele Centrului este în forma olografă și/sau electronică</w:t>
            </w:r>
            <w:r w:rsidR="00A23FFC" w:rsidRPr="00A23FFC">
              <w:rPr>
                <w:sz w:val="28"/>
                <w:szCs w:val="28"/>
                <w:lang w:val="ro-MO"/>
              </w:rPr>
              <w:t>.</w:t>
            </w:r>
            <w:r w:rsidR="004C59E6" w:rsidRPr="00A23FFC">
              <w:rPr>
                <w:sz w:val="28"/>
                <w:szCs w:val="28"/>
                <w:lang w:val="ro-MO"/>
              </w:rPr>
              <w:t>”</w:t>
            </w:r>
          </w:p>
        </w:tc>
      </w:tr>
      <w:tr w:rsidR="006451EC" w:rsidRPr="00A23FFC" w:rsidTr="009D6121">
        <w:trPr>
          <w:trHeight w:val="170"/>
        </w:trPr>
        <w:tc>
          <w:tcPr>
            <w:tcW w:w="3145" w:type="dxa"/>
            <w:vMerge/>
          </w:tcPr>
          <w:p w:rsidR="006451EC" w:rsidRPr="003A67AB" w:rsidRDefault="006451EC" w:rsidP="009D6121">
            <w:pPr>
              <w:tabs>
                <w:tab w:val="left" w:pos="884"/>
                <w:tab w:val="left" w:pos="1196"/>
              </w:tabs>
              <w:spacing w:after="0" w:line="240" w:lineRule="auto"/>
              <w:rPr>
                <w:rFonts w:ascii="Times New Roman" w:hAnsi="Times New Roman"/>
                <w:sz w:val="28"/>
                <w:szCs w:val="28"/>
                <w:lang w:val="ro-MO"/>
              </w:rPr>
            </w:pPr>
          </w:p>
        </w:tc>
        <w:tc>
          <w:tcPr>
            <w:tcW w:w="5327" w:type="dxa"/>
          </w:tcPr>
          <w:p w:rsidR="006451EC" w:rsidRPr="006451EC" w:rsidRDefault="006451EC" w:rsidP="006451EC">
            <w:pPr>
              <w:tabs>
                <w:tab w:val="left" w:pos="0"/>
              </w:tabs>
              <w:spacing w:after="0" w:line="240" w:lineRule="auto"/>
              <w:ind w:firstLine="399"/>
              <w:jc w:val="both"/>
              <w:rPr>
                <w:rFonts w:ascii="Times New Roman" w:hAnsi="Times New Roman"/>
                <w:sz w:val="28"/>
                <w:szCs w:val="28"/>
                <w:lang w:val="ro-RO" w:bidi="ro-RO"/>
              </w:rPr>
            </w:pPr>
            <w:r>
              <w:rPr>
                <w:rFonts w:ascii="Times New Roman" w:hAnsi="Times New Roman"/>
                <w:sz w:val="28"/>
                <w:szCs w:val="28"/>
                <w:lang w:val="ro-RO"/>
              </w:rPr>
              <w:t xml:space="preserve">9. La </w:t>
            </w:r>
            <w:r w:rsidRPr="006451EC">
              <w:rPr>
                <w:rFonts w:ascii="Times New Roman" w:hAnsi="Times New Roman"/>
                <w:i/>
                <w:sz w:val="28"/>
                <w:szCs w:val="28"/>
                <w:lang w:val="ro-RO" w:bidi="ro-RO"/>
              </w:rPr>
              <w:t>Punctul 17:</w:t>
            </w:r>
          </w:p>
          <w:p w:rsidR="006451EC" w:rsidRDefault="006451EC" w:rsidP="006451EC">
            <w:pPr>
              <w:numPr>
                <w:ilvl w:val="0"/>
                <w:numId w:val="1"/>
              </w:numPr>
              <w:tabs>
                <w:tab w:val="left" w:pos="0"/>
              </w:tabs>
              <w:spacing w:after="0" w:line="240" w:lineRule="auto"/>
              <w:jc w:val="both"/>
              <w:rPr>
                <w:rFonts w:ascii="Times New Roman" w:hAnsi="Times New Roman"/>
                <w:sz w:val="28"/>
                <w:szCs w:val="28"/>
                <w:lang w:val="ro-RO" w:bidi="ro-RO"/>
              </w:rPr>
            </w:pPr>
            <w:r w:rsidRPr="006451EC">
              <w:rPr>
                <w:rFonts w:ascii="Times New Roman" w:hAnsi="Times New Roman"/>
                <w:sz w:val="28"/>
                <w:szCs w:val="28"/>
                <w:lang w:val="ro-RO" w:bidi="ro-RO"/>
              </w:rPr>
              <w:t>alineatul unu va avea următorul conţinut: „Finanţarea Centrului se efectuează de la bugetul de stat, inclusiv din venituri colectate pentru prestarea serviciil</w:t>
            </w:r>
            <w:r w:rsidR="00A23FFC">
              <w:rPr>
                <w:rFonts w:ascii="Times New Roman" w:hAnsi="Times New Roman"/>
                <w:sz w:val="28"/>
                <w:szCs w:val="28"/>
                <w:lang w:val="ro-RO" w:bidi="ro-RO"/>
              </w:rPr>
              <w:t>or medico-legale şi psihiatrico–</w:t>
            </w:r>
            <w:r w:rsidRPr="006451EC">
              <w:rPr>
                <w:rFonts w:ascii="Times New Roman" w:hAnsi="Times New Roman"/>
                <w:sz w:val="28"/>
                <w:szCs w:val="28"/>
                <w:lang w:val="ro-RO" w:bidi="ro-RO"/>
              </w:rPr>
              <w:t>legale, precum şi din alte surse neinterzise de lege”.</w:t>
            </w:r>
          </w:p>
          <w:p w:rsidR="008F1354" w:rsidRDefault="008F1354" w:rsidP="008F1354">
            <w:pPr>
              <w:tabs>
                <w:tab w:val="left" w:pos="0"/>
              </w:tabs>
              <w:spacing w:after="0" w:line="240" w:lineRule="auto"/>
              <w:jc w:val="both"/>
              <w:rPr>
                <w:rFonts w:ascii="Times New Roman" w:hAnsi="Times New Roman"/>
                <w:sz w:val="28"/>
                <w:szCs w:val="28"/>
                <w:lang w:val="ro-RO" w:bidi="ro-RO"/>
              </w:rPr>
            </w:pPr>
          </w:p>
          <w:p w:rsidR="008F1354" w:rsidRDefault="008F1354" w:rsidP="008F1354">
            <w:pPr>
              <w:tabs>
                <w:tab w:val="left" w:pos="0"/>
              </w:tabs>
              <w:spacing w:after="0" w:line="240" w:lineRule="auto"/>
              <w:jc w:val="both"/>
              <w:rPr>
                <w:rFonts w:ascii="Times New Roman" w:hAnsi="Times New Roman"/>
                <w:sz w:val="28"/>
                <w:szCs w:val="28"/>
                <w:lang w:val="ro-RO" w:bidi="ro-RO"/>
              </w:rPr>
            </w:pPr>
          </w:p>
          <w:p w:rsidR="00A23FFC" w:rsidRDefault="00A23FFC" w:rsidP="008F1354">
            <w:pPr>
              <w:tabs>
                <w:tab w:val="left" w:pos="0"/>
              </w:tabs>
              <w:spacing w:after="0" w:line="240" w:lineRule="auto"/>
              <w:jc w:val="both"/>
              <w:rPr>
                <w:rFonts w:ascii="Times New Roman" w:hAnsi="Times New Roman"/>
                <w:sz w:val="28"/>
                <w:szCs w:val="28"/>
                <w:lang w:val="ro-RO" w:bidi="ro-RO"/>
              </w:rPr>
            </w:pPr>
          </w:p>
          <w:p w:rsidR="008F1354" w:rsidRDefault="008F1354" w:rsidP="008F1354">
            <w:pPr>
              <w:tabs>
                <w:tab w:val="left" w:pos="0"/>
              </w:tabs>
              <w:spacing w:after="0" w:line="240" w:lineRule="auto"/>
              <w:jc w:val="both"/>
              <w:rPr>
                <w:rFonts w:ascii="Times New Roman" w:hAnsi="Times New Roman"/>
                <w:sz w:val="28"/>
                <w:szCs w:val="28"/>
                <w:lang w:val="ro-RO" w:bidi="ro-RO"/>
              </w:rPr>
            </w:pPr>
          </w:p>
          <w:p w:rsidR="00A23FFC" w:rsidRPr="006451EC" w:rsidRDefault="00A23FFC" w:rsidP="008F1354">
            <w:pPr>
              <w:tabs>
                <w:tab w:val="left" w:pos="0"/>
              </w:tabs>
              <w:spacing w:after="0" w:line="240" w:lineRule="auto"/>
              <w:jc w:val="both"/>
              <w:rPr>
                <w:rFonts w:ascii="Times New Roman" w:hAnsi="Times New Roman"/>
                <w:sz w:val="28"/>
                <w:szCs w:val="28"/>
                <w:lang w:val="ro-RO" w:bidi="ro-RO"/>
              </w:rPr>
            </w:pPr>
          </w:p>
          <w:p w:rsidR="006451EC" w:rsidRPr="006451EC" w:rsidRDefault="00A23FFC" w:rsidP="006451EC">
            <w:pPr>
              <w:numPr>
                <w:ilvl w:val="0"/>
                <w:numId w:val="1"/>
              </w:numPr>
              <w:tabs>
                <w:tab w:val="left" w:pos="0"/>
              </w:tabs>
              <w:spacing w:after="0" w:line="240" w:lineRule="auto"/>
              <w:jc w:val="both"/>
              <w:rPr>
                <w:rFonts w:ascii="Times New Roman" w:hAnsi="Times New Roman"/>
                <w:sz w:val="28"/>
                <w:szCs w:val="28"/>
                <w:lang w:val="ro-RO" w:bidi="ro-RO"/>
              </w:rPr>
            </w:pPr>
            <w:r>
              <w:rPr>
                <w:rFonts w:ascii="Times New Roman" w:hAnsi="Times New Roman"/>
                <w:sz w:val="28"/>
                <w:szCs w:val="28"/>
                <w:lang w:val="ro-RO" w:bidi="ro-RO"/>
              </w:rPr>
              <w:t>alineatele doi–</w:t>
            </w:r>
            <w:r w:rsidR="006451EC" w:rsidRPr="006451EC">
              <w:rPr>
                <w:rFonts w:ascii="Times New Roman" w:hAnsi="Times New Roman"/>
                <w:sz w:val="28"/>
                <w:szCs w:val="28"/>
                <w:lang w:val="ro-RO" w:bidi="ro-RO"/>
              </w:rPr>
              <w:t xml:space="preserve">patru se propun de exclus, deoarece nu fac obiectul finanţării şi întreţinerii Centrului. Mai mult ca </w:t>
            </w:r>
            <w:proofErr w:type="spellStart"/>
            <w:r w:rsidR="006451EC" w:rsidRPr="006451EC">
              <w:rPr>
                <w:rFonts w:ascii="Times New Roman" w:hAnsi="Times New Roman"/>
                <w:sz w:val="28"/>
                <w:szCs w:val="28"/>
                <w:lang w:val="ro-RO" w:bidi="ro-RO"/>
              </w:rPr>
              <w:t>atît</w:t>
            </w:r>
            <w:proofErr w:type="spellEnd"/>
            <w:r w:rsidR="006451EC" w:rsidRPr="006451EC">
              <w:rPr>
                <w:rFonts w:ascii="Times New Roman" w:hAnsi="Times New Roman"/>
                <w:sz w:val="28"/>
                <w:szCs w:val="28"/>
                <w:lang w:val="ro-RO" w:bidi="ro-RO"/>
              </w:rPr>
              <w:t>, trimiterile la actele legislative nu stipulează expres plata pentru serviciile menţionate.</w:t>
            </w:r>
          </w:p>
          <w:p w:rsidR="006451EC" w:rsidRPr="006451EC" w:rsidRDefault="006451EC" w:rsidP="006451EC">
            <w:pPr>
              <w:tabs>
                <w:tab w:val="left" w:pos="0"/>
              </w:tabs>
              <w:spacing w:after="0" w:line="240" w:lineRule="auto"/>
              <w:ind w:firstLine="399"/>
              <w:jc w:val="both"/>
              <w:rPr>
                <w:rFonts w:ascii="Times New Roman" w:hAnsi="Times New Roman"/>
                <w:sz w:val="28"/>
                <w:szCs w:val="28"/>
                <w:lang w:val="en-US"/>
              </w:rPr>
            </w:pPr>
          </w:p>
        </w:tc>
        <w:tc>
          <w:tcPr>
            <w:tcW w:w="5670" w:type="dxa"/>
          </w:tcPr>
          <w:p w:rsidR="006451EC" w:rsidRDefault="006451EC" w:rsidP="00F86F68">
            <w:pPr>
              <w:pStyle w:val="ListParagraph"/>
              <w:tabs>
                <w:tab w:val="left" w:pos="0"/>
              </w:tabs>
              <w:spacing w:after="0" w:line="240" w:lineRule="auto"/>
              <w:ind w:left="0" w:firstLine="459"/>
              <w:jc w:val="both"/>
              <w:rPr>
                <w:b/>
                <w:sz w:val="28"/>
                <w:szCs w:val="28"/>
                <w:lang w:val="ro-MO"/>
              </w:rPr>
            </w:pPr>
          </w:p>
          <w:p w:rsidR="006451EC" w:rsidRDefault="006451EC" w:rsidP="00F86F68">
            <w:pPr>
              <w:pStyle w:val="ListParagraph"/>
              <w:tabs>
                <w:tab w:val="left" w:pos="0"/>
              </w:tabs>
              <w:spacing w:after="0" w:line="240" w:lineRule="auto"/>
              <w:ind w:left="0" w:firstLine="459"/>
              <w:jc w:val="both"/>
              <w:rPr>
                <w:b/>
                <w:sz w:val="28"/>
                <w:szCs w:val="28"/>
                <w:lang w:val="ro-MO"/>
              </w:rPr>
            </w:pPr>
            <w:r>
              <w:rPr>
                <w:b/>
                <w:sz w:val="28"/>
                <w:szCs w:val="28"/>
                <w:lang w:val="ro-MO"/>
              </w:rPr>
              <w:t>Se acceptă.</w:t>
            </w:r>
            <w:r w:rsidR="00A23FFC">
              <w:rPr>
                <w:b/>
                <w:sz w:val="28"/>
                <w:szCs w:val="28"/>
                <w:lang w:val="ro-MO"/>
              </w:rPr>
              <w:t xml:space="preserve"> </w:t>
            </w:r>
            <w:r w:rsidR="00A23FFC" w:rsidRPr="00A23FFC">
              <w:rPr>
                <w:sz w:val="28"/>
                <w:szCs w:val="28"/>
                <w:lang w:val="ro-MO"/>
              </w:rPr>
              <w:t>Alineatul unu</w:t>
            </w:r>
            <w:r w:rsidR="00A23FFC">
              <w:rPr>
                <w:b/>
                <w:sz w:val="28"/>
                <w:szCs w:val="28"/>
                <w:lang w:val="ro-MO"/>
              </w:rPr>
              <w:t xml:space="preserve"> </w:t>
            </w:r>
            <w:r w:rsidR="00A23FFC">
              <w:rPr>
                <w:sz w:val="28"/>
                <w:szCs w:val="28"/>
                <w:lang w:val="ro-MO"/>
              </w:rPr>
              <w:t>din</w:t>
            </w:r>
            <w:r w:rsidR="00A23FFC" w:rsidRPr="00A23FFC">
              <w:rPr>
                <w:sz w:val="28"/>
                <w:szCs w:val="28"/>
                <w:lang w:val="ro-MO"/>
              </w:rPr>
              <w:t xml:space="preserve"> textul pct. 17 </w:t>
            </w:r>
            <w:r w:rsidR="00A23FFC">
              <w:rPr>
                <w:sz w:val="28"/>
                <w:szCs w:val="28"/>
                <w:lang w:val="ro-MO"/>
              </w:rPr>
              <w:t>devine alineat unic și se expune în următoarea redacție:</w:t>
            </w:r>
          </w:p>
          <w:p w:rsidR="006451EC" w:rsidRDefault="008F1354" w:rsidP="00F86F68">
            <w:pPr>
              <w:pStyle w:val="ListParagraph"/>
              <w:tabs>
                <w:tab w:val="left" w:pos="0"/>
              </w:tabs>
              <w:spacing w:after="0" w:line="240" w:lineRule="auto"/>
              <w:ind w:left="0" w:firstLine="459"/>
              <w:jc w:val="both"/>
              <w:rPr>
                <w:b/>
                <w:sz w:val="28"/>
                <w:szCs w:val="28"/>
                <w:lang w:val="ro-MO"/>
              </w:rPr>
            </w:pPr>
            <w:r>
              <w:rPr>
                <w:sz w:val="28"/>
                <w:szCs w:val="28"/>
                <w:lang w:val="ro-RO" w:bidi="ro-RO"/>
              </w:rPr>
              <w:t>„</w:t>
            </w:r>
            <w:r w:rsidRPr="006451EC">
              <w:rPr>
                <w:sz w:val="28"/>
                <w:szCs w:val="28"/>
                <w:lang w:val="ro-RO" w:bidi="ro-RO"/>
              </w:rPr>
              <w:t>Finanţarea Centrului se efectuează de la bugetul de stat, inclusiv din venituri colectate pent</w:t>
            </w:r>
            <w:r w:rsidR="00A23FFC">
              <w:rPr>
                <w:sz w:val="28"/>
                <w:szCs w:val="28"/>
                <w:lang w:val="ro-RO" w:bidi="ro-RO"/>
              </w:rPr>
              <w:t>ru prestarea serviciilor medico–</w:t>
            </w:r>
            <w:r w:rsidRPr="006451EC">
              <w:rPr>
                <w:sz w:val="28"/>
                <w:szCs w:val="28"/>
                <w:lang w:val="ro-RO" w:bidi="ro-RO"/>
              </w:rPr>
              <w:t>legale şi</w:t>
            </w:r>
            <w:r w:rsidR="00A23FFC">
              <w:rPr>
                <w:sz w:val="28"/>
                <w:szCs w:val="28"/>
                <w:lang w:val="ro-RO" w:bidi="ro-RO"/>
              </w:rPr>
              <w:t xml:space="preserve"> psihiatrico–psihologico–</w:t>
            </w:r>
            <w:r w:rsidRPr="006451EC">
              <w:rPr>
                <w:sz w:val="28"/>
                <w:szCs w:val="28"/>
                <w:lang w:val="ro-RO" w:bidi="ro-RO"/>
              </w:rPr>
              <w:t>legale, precum şi din alte surse neinterzise de lege</w:t>
            </w:r>
            <w:r>
              <w:rPr>
                <w:sz w:val="28"/>
                <w:szCs w:val="28"/>
                <w:lang w:val="ro-RO" w:bidi="ro-RO"/>
              </w:rPr>
              <w:t xml:space="preserve">. </w:t>
            </w:r>
            <w:r w:rsidRPr="00A23FFC">
              <w:rPr>
                <w:sz w:val="28"/>
                <w:szCs w:val="28"/>
                <w:lang w:val="ro-RO" w:bidi="ro-RO"/>
              </w:rPr>
              <w:t>Centrul ţine evidenţa contabilă conform Planului de conturi contabile în sistemul bugetar</w:t>
            </w:r>
            <w:r w:rsidR="00A23FFC">
              <w:rPr>
                <w:sz w:val="28"/>
                <w:szCs w:val="28"/>
                <w:lang w:val="ro-RO" w:bidi="ro-RO"/>
              </w:rPr>
              <w:t>.</w:t>
            </w:r>
            <w:r w:rsidRPr="006451EC">
              <w:rPr>
                <w:sz w:val="28"/>
                <w:szCs w:val="28"/>
                <w:lang w:val="ro-RO" w:bidi="ro-RO"/>
              </w:rPr>
              <w:t>”</w:t>
            </w:r>
          </w:p>
          <w:p w:rsidR="006451EC" w:rsidRDefault="006451EC" w:rsidP="00F86F68">
            <w:pPr>
              <w:pStyle w:val="ListParagraph"/>
              <w:tabs>
                <w:tab w:val="left" w:pos="0"/>
              </w:tabs>
              <w:spacing w:after="0" w:line="240" w:lineRule="auto"/>
              <w:ind w:left="0" w:firstLine="459"/>
              <w:jc w:val="both"/>
              <w:rPr>
                <w:b/>
                <w:sz w:val="28"/>
                <w:szCs w:val="28"/>
                <w:lang w:val="ro-MO"/>
              </w:rPr>
            </w:pPr>
          </w:p>
          <w:p w:rsidR="008F1354" w:rsidRPr="00A23FFC" w:rsidRDefault="008F1354" w:rsidP="00A23FFC">
            <w:pPr>
              <w:pStyle w:val="ListParagraph"/>
              <w:tabs>
                <w:tab w:val="left" w:pos="0"/>
              </w:tabs>
              <w:spacing w:after="0" w:line="240" w:lineRule="auto"/>
              <w:ind w:left="0" w:firstLine="459"/>
              <w:jc w:val="both"/>
              <w:rPr>
                <w:color w:val="FF0000"/>
                <w:sz w:val="28"/>
                <w:szCs w:val="28"/>
                <w:lang w:val="ro-MO"/>
              </w:rPr>
            </w:pPr>
            <w:r w:rsidRPr="00A23FFC">
              <w:rPr>
                <w:b/>
                <w:sz w:val="28"/>
                <w:szCs w:val="28"/>
                <w:lang w:val="ro-MO"/>
              </w:rPr>
              <w:t>Se acceptă</w:t>
            </w:r>
            <w:r w:rsidR="00A23FFC">
              <w:rPr>
                <w:b/>
                <w:sz w:val="28"/>
                <w:szCs w:val="28"/>
                <w:lang w:val="ro-MO"/>
              </w:rPr>
              <w:t xml:space="preserve">. </w:t>
            </w:r>
            <w:r w:rsidR="00A23FFC">
              <w:rPr>
                <w:sz w:val="28"/>
                <w:szCs w:val="28"/>
                <w:lang w:val="ro-MO"/>
              </w:rPr>
              <w:t>Alineatele doi–patru din textul pct. 17 au fost excluse.</w:t>
            </w:r>
          </w:p>
        </w:tc>
      </w:tr>
      <w:tr w:rsidR="006451EC" w:rsidRPr="00A23FFC" w:rsidTr="009D6121">
        <w:trPr>
          <w:trHeight w:val="170"/>
        </w:trPr>
        <w:tc>
          <w:tcPr>
            <w:tcW w:w="3145" w:type="dxa"/>
            <w:vMerge/>
          </w:tcPr>
          <w:p w:rsidR="006451EC" w:rsidRPr="003A67AB" w:rsidRDefault="006451EC" w:rsidP="009D6121">
            <w:pPr>
              <w:tabs>
                <w:tab w:val="left" w:pos="884"/>
                <w:tab w:val="left" w:pos="1196"/>
              </w:tabs>
              <w:spacing w:after="0" w:line="240" w:lineRule="auto"/>
              <w:rPr>
                <w:rFonts w:ascii="Times New Roman" w:hAnsi="Times New Roman"/>
                <w:sz w:val="28"/>
                <w:szCs w:val="28"/>
                <w:lang w:val="ro-MO"/>
              </w:rPr>
            </w:pPr>
          </w:p>
        </w:tc>
        <w:tc>
          <w:tcPr>
            <w:tcW w:w="5327" w:type="dxa"/>
          </w:tcPr>
          <w:p w:rsidR="006451EC" w:rsidRDefault="00F342DF" w:rsidP="006451EC">
            <w:pPr>
              <w:tabs>
                <w:tab w:val="left" w:pos="0"/>
              </w:tabs>
              <w:spacing w:after="0" w:line="240" w:lineRule="auto"/>
              <w:ind w:firstLine="399"/>
              <w:jc w:val="both"/>
              <w:rPr>
                <w:rFonts w:ascii="Times New Roman" w:hAnsi="Times New Roman"/>
                <w:sz w:val="28"/>
                <w:szCs w:val="28"/>
                <w:lang w:val="ro-RO"/>
              </w:rPr>
            </w:pPr>
            <w:r>
              <w:rPr>
                <w:rFonts w:ascii="Times New Roman" w:hAnsi="Times New Roman"/>
                <w:sz w:val="28"/>
                <w:szCs w:val="28"/>
                <w:lang w:val="ro-RO"/>
              </w:rPr>
              <w:t xml:space="preserve">10. </w:t>
            </w:r>
            <w:r w:rsidRPr="00F342DF">
              <w:rPr>
                <w:rFonts w:ascii="Times New Roman" w:hAnsi="Times New Roman"/>
                <w:sz w:val="28"/>
                <w:szCs w:val="28"/>
                <w:lang w:val="ro-RO" w:bidi="ro-RO"/>
              </w:rPr>
              <w:t>Totodată, proiectul Regulamentului Centrului de Medicină Legală nu stabileşte clar cum se va ţine ev</w:t>
            </w:r>
            <w:r>
              <w:rPr>
                <w:rFonts w:ascii="Times New Roman" w:hAnsi="Times New Roman"/>
                <w:sz w:val="28"/>
                <w:szCs w:val="28"/>
                <w:lang w:val="ro-RO" w:bidi="ro-RO"/>
              </w:rPr>
              <w:t>idenţa contabilă în instituţie –</w:t>
            </w:r>
            <w:r w:rsidRPr="00F342DF">
              <w:rPr>
                <w:rFonts w:ascii="Times New Roman" w:hAnsi="Times New Roman"/>
                <w:sz w:val="28"/>
                <w:szCs w:val="28"/>
                <w:lang w:val="ro-RO" w:bidi="ro-RO"/>
              </w:rPr>
              <w:t xml:space="preserve"> conform Planului de conturi contabile în sistemul bugetar sau conform Standardelor Naţionale de Contabilitate.</w:t>
            </w:r>
          </w:p>
          <w:p w:rsidR="00F342DF" w:rsidRDefault="00F342DF" w:rsidP="006451EC">
            <w:pPr>
              <w:tabs>
                <w:tab w:val="left" w:pos="0"/>
              </w:tabs>
              <w:spacing w:after="0" w:line="240" w:lineRule="auto"/>
              <w:ind w:firstLine="399"/>
              <w:jc w:val="both"/>
              <w:rPr>
                <w:rFonts w:ascii="Times New Roman" w:hAnsi="Times New Roman"/>
                <w:sz w:val="28"/>
                <w:szCs w:val="28"/>
                <w:lang w:val="ro-RO"/>
              </w:rPr>
            </w:pPr>
          </w:p>
        </w:tc>
        <w:tc>
          <w:tcPr>
            <w:tcW w:w="5670" w:type="dxa"/>
          </w:tcPr>
          <w:p w:rsidR="00A23FFC" w:rsidRPr="008F1354" w:rsidRDefault="00A23FFC" w:rsidP="00A23FFC">
            <w:pPr>
              <w:pStyle w:val="ListParagraph"/>
              <w:tabs>
                <w:tab w:val="left" w:pos="0"/>
              </w:tabs>
              <w:spacing w:after="0" w:line="240" w:lineRule="auto"/>
              <w:ind w:left="0" w:firstLine="459"/>
              <w:jc w:val="both"/>
              <w:rPr>
                <w:b/>
                <w:color w:val="FF0000"/>
                <w:sz w:val="28"/>
                <w:szCs w:val="28"/>
                <w:lang w:val="ro-RO"/>
              </w:rPr>
            </w:pPr>
            <w:r w:rsidRPr="00A23FFC">
              <w:rPr>
                <w:b/>
                <w:sz w:val="28"/>
                <w:szCs w:val="28"/>
                <w:lang w:val="ro-RO"/>
              </w:rPr>
              <w:t>Se acceptă</w:t>
            </w:r>
            <w:r>
              <w:rPr>
                <w:b/>
                <w:sz w:val="28"/>
                <w:szCs w:val="28"/>
                <w:lang w:val="ro-RO"/>
              </w:rPr>
              <w:t>.</w:t>
            </w:r>
            <w:r w:rsidR="00F342DF">
              <w:rPr>
                <w:b/>
                <w:sz w:val="28"/>
                <w:szCs w:val="28"/>
                <w:lang w:val="ro-RO"/>
              </w:rPr>
              <w:t xml:space="preserve"> </w:t>
            </w:r>
            <w:r>
              <w:rPr>
                <w:sz w:val="28"/>
                <w:szCs w:val="28"/>
                <w:lang w:val="ro-RO"/>
              </w:rPr>
              <w:t>T</w:t>
            </w:r>
            <w:r w:rsidR="006805E3">
              <w:rPr>
                <w:sz w:val="28"/>
                <w:szCs w:val="28"/>
                <w:lang w:val="ro-RO"/>
              </w:rPr>
              <w:t>extul pct. 17 din Regulamentul C</w:t>
            </w:r>
            <w:r>
              <w:rPr>
                <w:sz w:val="28"/>
                <w:szCs w:val="28"/>
                <w:lang w:val="ro-RO"/>
              </w:rPr>
              <w:t>entrului a fost completat în final cu propoziția: „</w:t>
            </w:r>
            <w:r w:rsidRPr="00A23FFC">
              <w:rPr>
                <w:sz w:val="28"/>
                <w:szCs w:val="28"/>
                <w:lang w:val="ro-RO" w:bidi="ro-RO"/>
              </w:rPr>
              <w:t>Centrul ţine evidenţa contabilă conform Planului de conturi contabile în sistemul bugetar</w:t>
            </w:r>
            <w:r>
              <w:rPr>
                <w:sz w:val="28"/>
                <w:szCs w:val="28"/>
                <w:lang w:val="ro-RO" w:bidi="ro-RO"/>
              </w:rPr>
              <w:t>.</w:t>
            </w:r>
            <w:r>
              <w:rPr>
                <w:sz w:val="28"/>
                <w:szCs w:val="28"/>
                <w:lang w:val="ro-RO"/>
              </w:rPr>
              <w:t>”.</w:t>
            </w:r>
          </w:p>
          <w:p w:rsidR="008F1354" w:rsidRPr="008F1354" w:rsidRDefault="008F1354" w:rsidP="00F86F68">
            <w:pPr>
              <w:pStyle w:val="ListParagraph"/>
              <w:tabs>
                <w:tab w:val="left" w:pos="0"/>
              </w:tabs>
              <w:spacing w:after="0" w:line="240" w:lineRule="auto"/>
              <w:ind w:left="0" w:firstLine="459"/>
              <w:jc w:val="both"/>
              <w:rPr>
                <w:b/>
                <w:color w:val="FF0000"/>
                <w:sz w:val="28"/>
                <w:szCs w:val="28"/>
                <w:lang w:val="ro-RO"/>
              </w:rPr>
            </w:pPr>
          </w:p>
        </w:tc>
      </w:tr>
      <w:tr w:rsidR="00241D84" w:rsidRPr="00A23FFC" w:rsidTr="009D6121">
        <w:trPr>
          <w:trHeight w:val="170"/>
        </w:trPr>
        <w:tc>
          <w:tcPr>
            <w:tcW w:w="3145" w:type="dxa"/>
            <w:vMerge/>
          </w:tcPr>
          <w:p w:rsidR="00241D84" w:rsidRPr="003A67AB" w:rsidRDefault="00241D84" w:rsidP="009D6121">
            <w:pPr>
              <w:tabs>
                <w:tab w:val="left" w:pos="884"/>
                <w:tab w:val="left" w:pos="1196"/>
              </w:tabs>
              <w:spacing w:after="0" w:line="240" w:lineRule="auto"/>
              <w:rPr>
                <w:rFonts w:ascii="Times New Roman" w:hAnsi="Times New Roman"/>
                <w:sz w:val="28"/>
                <w:szCs w:val="28"/>
                <w:lang w:val="ro-MO"/>
              </w:rPr>
            </w:pPr>
          </w:p>
        </w:tc>
        <w:tc>
          <w:tcPr>
            <w:tcW w:w="5327" w:type="dxa"/>
          </w:tcPr>
          <w:p w:rsidR="00241D84" w:rsidRPr="00CA7A52" w:rsidRDefault="00241D84" w:rsidP="00241D84">
            <w:pPr>
              <w:tabs>
                <w:tab w:val="left" w:pos="884"/>
                <w:tab w:val="left" w:pos="1196"/>
              </w:tabs>
              <w:spacing w:after="0" w:line="240" w:lineRule="auto"/>
              <w:ind w:firstLine="399"/>
              <w:jc w:val="both"/>
              <w:rPr>
                <w:rFonts w:ascii="Times New Roman" w:hAnsi="Times New Roman"/>
                <w:b/>
                <w:sz w:val="28"/>
                <w:szCs w:val="28"/>
                <w:lang w:val="ro-MO"/>
              </w:rPr>
            </w:pPr>
            <w:r w:rsidRPr="00CA7A52">
              <w:rPr>
                <w:rFonts w:ascii="Times New Roman" w:hAnsi="Times New Roman"/>
                <w:b/>
                <w:i/>
                <w:iCs/>
                <w:sz w:val="28"/>
                <w:szCs w:val="28"/>
                <w:lang w:val="ro-MO" w:bidi="ro-RO"/>
              </w:rPr>
              <w:t xml:space="preserve">La </w:t>
            </w:r>
            <w:r>
              <w:rPr>
                <w:rFonts w:ascii="Times New Roman" w:hAnsi="Times New Roman"/>
                <w:b/>
                <w:i/>
                <w:iCs/>
                <w:sz w:val="28"/>
                <w:szCs w:val="28"/>
                <w:lang w:val="ro-MO" w:bidi="ro-RO"/>
              </w:rPr>
              <w:t>Nota informativă al proiectului</w:t>
            </w:r>
          </w:p>
          <w:p w:rsidR="00241D84" w:rsidRPr="00241D84" w:rsidRDefault="00241D84" w:rsidP="006451EC">
            <w:pPr>
              <w:tabs>
                <w:tab w:val="left" w:pos="0"/>
              </w:tabs>
              <w:spacing w:after="0" w:line="240" w:lineRule="auto"/>
              <w:ind w:firstLine="399"/>
              <w:jc w:val="both"/>
              <w:rPr>
                <w:rFonts w:ascii="Times New Roman" w:hAnsi="Times New Roman"/>
                <w:sz w:val="28"/>
                <w:szCs w:val="28"/>
                <w:lang w:val="ro-MO"/>
              </w:rPr>
            </w:pPr>
          </w:p>
        </w:tc>
        <w:tc>
          <w:tcPr>
            <w:tcW w:w="5670" w:type="dxa"/>
          </w:tcPr>
          <w:p w:rsidR="00241D84" w:rsidRDefault="00241D84" w:rsidP="00F86F68">
            <w:pPr>
              <w:pStyle w:val="ListParagraph"/>
              <w:tabs>
                <w:tab w:val="left" w:pos="0"/>
              </w:tabs>
              <w:spacing w:after="0" w:line="240" w:lineRule="auto"/>
              <w:ind w:left="0" w:firstLine="459"/>
              <w:jc w:val="both"/>
              <w:rPr>
                <w:b/>
                <w:sz w:val="28"/>
                <w:szCs w:val="28"/>
                <w:lang w:val="ro-RO"/>
              </w:rPr>
            </w:pPr>
          </w:p>
        </w:tc>
      </w:tr>
      <w:tr w:rsidR="00241D84" w:rsidRPr="00B974E1" w:rsidTr="009D6121">
        <w:trPr>
          <w:trHeight w:val="170"/>
        </w:trPr>
        <w:tc>
          <w:tcPr>
            <w:tcW w:w="3145" w:type="dxa"/>
            <w:vMerge/>
          </w:tcPr>
          <w:p w:rsidR="00241D84" w:rsidRPr="003A67AB" w:rsidRDefault="00241D84" w:rsidP="009D6121">
            <w:pPr>
              <w:tabs>
                <w:tab w:val="left" w:pos="884"/>
                <w:tab w:val="left" w:pos="1196"/>
              </w:tabs>
              <w:spacing w:after="0" w:line="240" w:lineRule="auto"/>
              <w:rPr>
                <w:rFonts w:ascii="Times New Roman" w:hAnsi="Times New Roman"/>
                <w:sz w:val="28"/>
                <w:szCs w:val="28"/>
                <w:lang w:val="ro-MO"/>
              </w:rPr>
            </w:pPr>
          </w:p>
        </w:tc>
        <w:tc>
          <w:tcPr>
            <w:tcW w:w="5327" w:type="dxa"/>
          </w:tcPr>
          <w:p w:rsidR="00241D84" w:rsidRDefault="00BB3B80" w:rsidP="00241D84">
            <w:pPr>
              <w:tabs>
                <w:tab w:val="left" w:pos="884"/>
                <w:tab w:val="left" w:pos="1196"/>
              </w:tabs>
              <w:spacing w:after="0" w:line="240" w:lineRule="auto"/>
              <w:ind w:firstLine="399"/>
              <w:jc w:val="both"/>
              <w:rPr>
                <w:rFonts w:ascii="Times New Roman" w:hAnsi="Times New Roman"/>
                <w:sz w:val="28"/>
                <w:szCs w:val="28"/>
                <w:lang w:val="ro-MO" w:bidi="ro-RO"/>
              </w:rPr>
            </w:pPr>
            <w:r>
              <w:rPr>
                <w:rFonts w:ascii="Times New Roman" w:hAnsi="Times New Roman"/>
                <w:sz w:val="28"/>
                <w:szCs w:val="28"/>
                <w:lang w:val="ro-MO"/>
              </w:rPr>
              <w:t xml:space="preserve">1. </w:t>
            </w:r>
            <w:r w:rsidR="00241D84">
              <w:rPr>
                <w:rFonts w:ascii="Times New Roman" w:hAnsi="Times New Roman"/>
                <w:sz w:val="28"/>
                <w:szCs w:val="28"/>
                <w:lang w:val="ro-MO"/>
              </w:rPr>
              <w:t xml:space="preserve">La Nota Informativă, </w:t>
            </w:r>
            <w:r w:rsidR="00241D84" w:rsidRPr="00241D84">
              <w:rPr>
                <w:rFonts w:ascii="Times New Roman" w:hAnsi="Times New Roman"/>
                <w:sz w:val="28"/>
                <w:szCs w:val="28"/>
                <w:lang w:val="ro-MO" w:bidi="ro-RO"/>
              </w:rPr>
              <w:t xml:space="preserve">în </w:t>
            </w:r>
            <w:r w:rsidR="00241D84" w:rsidRPr="00241D84">
              <w:rPr>
                <w:rFonts w:ascii="Times New Roman" w:hAnsi="Times New Roman"/>
                <w:i/>
                <w:iCs/>
                <w:sz w:val="28"/>
                <w:szCs w:val="28"/>
                <w:lang w:val="ro-MO" w:bidi="ro-RO"/>
              </w:rPr>
              <w:t>compartimentului 4,</w:t>
            </w:r>
            <w:r w:rsidR="00241D84" w:rsidRPr="00241D84">
              <w:rPr>
                <w:rFonts w:ascii="Times New Roman" w:hAnsi="Times New Roman"/>
                <w:sz w:val="28"/>
                <w:szCs w:val="28"/>
                <w:lang w:val="ro-MO" w:bidi="ro-RO"/>
              </w:rPr>
              <w:t xml:space="preserve"> autorul proiectului afirmă că pentru implementarea proiectului de </w:t>
            </w:r>
            <w:proofErr w:type="spellStart"/>
            <w:r w:rsidR="00241D84" w:rsidRPr="00241D84">
              <w:rPr>
                <w:rFonts w:ascii="Times New Roman" w:hAnsi="Times New Roman"/>
                <w:sz w:val="28"/>
                <w:szCs w:val="28"/>
                <w:lang w:val="ro-MO" w:bidi="ro-RO"/>
              </w:rPr>
              <w:t>hotărîre</w:t>
            </w:r>
            <w:proofErr w:type="spellEnd"/>
            <w:r w:rsidR="00241D84" w:rsidRPr="00241D84">
              <w:rPr>
                <w:rFonts w:ascii="Times New Roman" w:hAnsi="Times New Roman"/>
                <w:sz w:val="28"/>
                <w:szCs w:val="28"/>
                <w:lang w:val="ro-MO" w:bidi="ro-RO"/>
              </w:rPr>
              <w:t xml:space="preserve"> nu vor fi necesare alocarea mijloacelor financiare suplimentare din bugetul de stat, ceea ce nu tocmai corespunde cu prevederile proiectului şi argumentele prezentate de autor în alte compartimente ale notei informative ce au impus elaborarea proiectului de </w:t>
            </w:r>
            <w:proofErr w:type="spellStart"/>
            <w:r w:rsidR="00241D84" w:rsidRPr="00241D84">
              <w:rPr>
                <w:rFonts w:ascii="Times New Roman" w:hAnsi="Times New Roman"/>
                <w:sz w:val="28"/>
                <w:szCs w:val="28"/>
                <w:lang w:val="ro-MO" w:bidi="ro-RO"/>
              </w:rPr>
              <w:t>hotărîre</w:t>
            </w:r>
            <w:proofErr w:type="spellEnd"/>
            <w:r w:rsidR="008F1354">
              <w:rPr>
                <w:rFonts w:ascii="Times New Roman" w:hAnsi="Times New Roman"/>
                <w:sz w:val="28"/>
                <w:szCs w:val="28"/>
                <w:lang w:val="ro-MO" w:bidi="ro-RO"/>
              </w:rPr>
              <w:t xml:space="preserve"> </w:t>
            </w:r>
            <w:r w:rsidR="00241D84">
              <w:rPr>
                <w:rFonts w:ascii="Times New Roman" w:hAnsi="Times New Roman"/>
                <w:sz w:val="28"/>
                <w:szCs w:val="28"/>
                <w:lang w:val="ro-MO" w:bidi="ro-RO"/>
              </w:rPr>
              <w:t>vizat.</w:t>
            </w:r>
          </w:p>
          <w:p w:rsidR="00241D84" w:rsidRDefault="00241D84" w:rsidP="00241D84">
            <w:pPr>
              <w:tabs>
                <w:tab w:val="left" w:pos="884"/>
                <w:tab w:val="left" w:pos="1196"/>
              </w:tabs>
              <w:spacing w:after="0" w:line="240" w:lineRule="auto"/>
              <w:ind w:firstLine="399"/>
              <w:jc w:val="both"/>
              <w:rPr>
                <w:rFonts w:ascii="Times New Roman" w:hAnsi="Times New Roman"/>
                <w:sz w:val="28"/>
                <w:szCs w:val="28"/>
                <w:lang w:val="ro-MO"/>
              </w:rPr>
            </w:pPr>
            <w:r w:rsidRPr="00241D84">
              <w:rPr>
                <w:rFonts w:ascii="Times New Roman" w:hAnsi="Times New Roman"/>
                <w:sz w:val="28"/>
                <w:szCs w:val="28"/>
                <w:lang w:val="ro-MO"/>
              </w:rPr>
              <w:lastRenderedPageBreak/>
              <w:t xml:space="preserve">Astfel, prin proiectul de </w:t>
            </w:r>
            <w:proofErr w:type="spellStart"/>
            <w:r w:rsidRPr="00241D84">
              <w:rPr>
                <w:rFonts w:ascii="Times New Roman" w:hAnsi="Times New Roman"/>
                <w:sz w:val="28"/>
                <w:szCs w:val="28"/>
                <w:lang w:val="ro-MO"/>
              </w:rPr>
              <w:t>hotărîre</w:t>
            </w:r>
            <w:proofErr w:type="spellEnd"/>
            <w:r w:rsidRPr="00241D84">
              <w:rPr>
                <w:rFonts w:ascii="Times New Roman" w:hAnsi="Times New Roman"/>
                <w:sz w:val="28"/>
                <w:szCs w:val="28"/>
                <w:lang w:val="ro-MO"/>
              </w:rPr>
              <w:t xml:space="preserve"> se propune instituirea a doi </w:t>
            </w:r>
            <w:proofErr w:type="spellStart"/>
            <w:r w:rsidRPr="00241D84">
              <w:rPr>
                <w:rFonts w:ascii="Times New Roman" w:hAnsi="Times New Roman"/>
                <w:sz w:val="28"/>
                <w:szCs w:val="28"/>
                <w:lang w:val="ro-MO"/>
              </w:rPr>
              <w:t>vicedirectori</w:t>
            </w:r>
            <w:proofErr w:type="spellEnd"/>
            <w:r w:rsidRPr="00241D84">
              <w:rPr>
                <w:rFonts w:ascii="Times New Roman" w:hAnsi="Times New Roman"/>
                <w:sz w:val="28"/>
                <w:szCs w:val="28"/>
                <w:lang w:val="ro-MO"/>
              </w:rPr>
              <w:t xml:space="preserve"> faţă de un director, stabilit în </w:t>
            </w:r>
            <w:proofErr w:type="spellStart"/>
            <w:r w:rsidRPr="00241D84">
              <w:rPr>
                <w:rFonts w:ascii="Times New Roman" w:hAnsi="Times New Roman"/>
                <w:sz w:val="28"/>
                <w:szCs w:val="28"/>
                <w:lang w:val="ro-MO"/>
              </w:rPr>
              <w:t>hotărîrea</w:t>
            </w:r>
            <w:proofErr w:type="spellEnd"/>
            <w:r w:rsidRPr="00241D84">
              <w:rPr>
                <w:rFonts w:ascii="Times New Roman" w:hAnsi="Times New Roman"/>
                <w:sz w:val="28"/>
                <w:szCs w:val="28"/>
                <w:lang w:val="ro-MO"/>
              </w:rPr>
              <w:t xml:space="preserve"> în vigoare, ceea ce va condiţiona ma</w:t>
            </w:r>
            <w:r>
              <w:rPr>
                <w:rFonts w:ascii="Times New Roman" w:hAnsi="Times New Roman"/>
                <w:sz w:val="28"/>
                <w:szCs w:val="28"/>
                <w:lang w:val="ro-MO"/>
              </w:rPr>
              <w:t>jorarea fondului de salarizare.</w:t>
            </w:r>
          </w:p>
          <w:p w:rsidR="00241D84" w:rsidRDefault="00241D84" w:rsidP="00241D84">
            <w:pPr>
              <w:tabs>
                <w:tab w:val="left" w:pos="0"/>
              </w:tabs>
              <w:spacing w:after="0" w:line="240" w:lineRule="auto"/>
              <w:ind w:firstLine="399"/>
              <w:jc w:val="both"/>
              <w:rPr>
                <w:rFonts w:ascii="Times New Roman" w:hAnsi="Times New Roman"/>
                <w:iCs/>
                <w:sz w:val="28"/>
                <w:szCs w:val="28"/>
                <w:lang w:val="ro-MO" w:bidi="ro-RO"/>
              </w:rPr>
            </w:pPr>
            <w:r w:rsidRPr="00241D84">
              <w:rPr>
                <w:rStyle w:val="2"/>
                <w:color w:val="auto"/>
              </w:rPr>
              <w:t>Mai mult, în nota informativă se menţionează că în scopul consolidării standardelor de calitate în domeniul de expertiză judiciară în sănătate, a fost transferat serviciul de psihiatrie medico-legală de la Instituţia medico-sanitară publică Spitalul clinic de psihiatrie or. Codru, mun</w:t>
            </w:r>
            <w:r w:rsidR="00A23FFC">
              <w:rPr>
                <w:rStyle w:val="2"/>
                <w:color w:val="auto"/>
              </w:rPr>
              <w:t>. Chişinău şi de la Instituţia Medico–Sanitară P</w:t>
            </w:r>
            <w:r w:rsidRPr="00241D84">
              <w:rPr>
                <w:rStyle w:val="2"/>
                <w:color w:val="auto"/>
              </w:rPr>
              <w:t xml:space="preserve">ublică Spitalul clinic de psihiatrie mun. Bălţi, către Centru de Medicină Legală. Este de </w:t>
            </w:r>
            <w:r w:rsidR="00A23FFC">
              <w:rPr>
                <w:rStyle w:val="2"/>
                <w:color w:val="auto"/>
              </w:rPr>
              <w:t>remarcat că instituţiile medico-</w:t>
            </w:r>
            <w:r w:rsidRPr="00241D84">
              <w:rPr>
                <w:rStyle w:val="2"/>
                <w:color w:val="auto"/>
              </w:rPr>
              <w:t xml:space="preserve">sanitare publice nu sunt finanţate de la bugetul de stat. Prin urmarea, autorul proiectului urmează să specifice în nota informativă dacă transferarea de competenţe, presupune şi majorarea efectivului Centrului de Medicină Legală, care direct ar duce la majorarea cheltuielilor de personal sau aceste competente vor fi asigurate în limita efectivului actual. Aici este necesar de prezentat care ar fi costul, precum şi sursa de acoperire, în condiţiile în care în notă se </w:t>
            </w:r>
            <w:r w:rsidRPr="00241D84">
              <w:rPr>
                <w:rStyle w:val="2"/>
                <w:color w:val="auto"/>
              </w:rPr>
              <w:lastRenderedPageBreak/>
              <w:t>stipulează că nu sunt necesare m</w:t>
            </w:r>
            <w:r>
              <w:rPr>
                <w:rStyle w:val="2"/>
                <w:color w:val="auto"/>
              </w:rPr>
              <w:t>ijloace financiare suplimentare</w:t>
            </w:r>
            <w:r w:rsidRPr="00241D84">
              <w:rPr>
                <w:rFonts w:ascii="Times New Roman" w:hAnsi="Times New Roman"/>
                <w:sz w:val="28"/>
                <w:szCs w:val="28"/>
                <w:lang w:val="ro-MO"/>
              </w:rPr>
              <w:t>;</w:t>
            </w:r>
          </w:p>
          <w:p w:rsidR="00241D84" w:rsidRPr="00241D84" w:rsidRDefault="00241D84" w:rsidP="00241D84">
            <w:pPr>
              <w:tabs>
                <w:tab w:val="left" w:pos="0"/>
              </w:tabs>
              <w:spacing w:after="0" w:line="240" w:lineRule="auto"/>
              <w:ind w:firstLine="399"/>
              <w:jc w:val="both"/>
              <w:rPr>
                <w:rFonts w:ascii="Times New Roman" w:hAnsi="Times New Roman"/>
                <w:iCs/>
                <w:sz w:val="28"/>
                <w:szCs w:val="28"/>
                <w:lang w:val="ro-MO" w:bidi="ro-RO"/>
              </w:rPr>
            </w:pPr>
          </w:p>
        </w:tc>
        <w:tc>
          <w:tcPr>
            <w:tcW w:w="5670" w:type="dxa"/>
          </w:tcPr>
          <w:p w:rsidR="00241D84" w:rsidRDefault="00241D84" w:rsidP="00BB3B80">
            <w:pPr>
              <w:pStyle w:val="ListParagraph"/>
              <w:tabs>
                <w:tab w:val="left" w:pos="0"/>
              </w:tabs>
              <w:spacing w:after="0" w:line="240" w:lineRule="auto"/>
              <w:ind w:left="0" w:firstLine="459"/>
              <w:jc w:val="both"/>
              <w:rPr>
                <w:sz w:val="28"/>
                <w:szCs w:val="28"/>
                <w:lang w:val="ro-RO"/>
              </w:rPr>
            </w:pPr>
            <w:r>
              <w:rPr>
                <w:b/>
                <w:sz w:val="28"/>
                <w:szCs w:val="28"/>
                <w:lang w:val="ro-RO"/>
              </w:rPr>
              <w:lastRenderedPageBreak/>
              <w:t>Explicație.</w:t>
            </w:r>
            <w:r w:rsidR="00A23FFC">
              <w:rPr>
                <w:b/>
                <w:sz w:val="28"/>
                <w:szCs w:val="28"/>
                <w:lang w:val="ro-RO"/>
              </w:rPr>
              <w:t xml:space="preserve"> </w:t>
            </w:r>
            <w:r w:rsidR="00BB3B80">
              <w:rPr>
                <w:sz w:val="28"/>
                <w:szCs w:val="28"/>
                <w:lang w:val="ro-RO"/>
              </w:rPr>
              <w:t xml:space="preserve">Urmarea </w:t>
            </w:r>
            <w:r w:rsidR="00BB3B80" w:rsidRPr="00BB3B80">
              <w:rPr>
                <w:sz w:val="28"/>
                <w:szCs w:val="28"/>
                <w:lang w:val="ro-RO"/>
              </w:rPr>
              <w:t xml:space="preserve">adoptării Legii nr. 68/2016, în scopul consolidării și uniformizării standardelor de calitate în domeniul de expertiză judiciară în sănătate, fostul Minister al Sănătății a efectuat transferul serviciului de psihiatrie medico–legală de la Instituția Medico–Sanitară Publică Spitalul Clinic de Psihiatrie or. Codru, mun. Chișinău și Instituția Medico–Sanitară Publică Spitalul de Psihiatrie, mun. Bălţi, către Centrul de Medicină Legală, ceea ce a avut drept efect integrarea tuturor formelor de </w:t>
            </w:r>
            <w:r w:rsidR="00BB3B80" w:rsidRPr="00BB3B80">
              <w:rPr>
                <w:sz w:val="28"/>
                <w:szCs w:val="28"/>
                <w:lang w:val="ro-RO"/>
              </w:rPr>
              <w:lastRenderedPageBreak/>
              <w:t>expertiză medico–legală</w:t>
            </w:r>
            <w:r w:rsidR="00A23FFC">
              <w:rPr>
                <w:sz w:val="28"/>
                <w:szCs w:val="28"/>
                <w:lang w:val="ro-RO"/>
              </w:rPr>
              <w:t xml:space="preserve"> și psihiatrico–legală</w:t>
            </w:r>
            <w:r w:rsidR="00BB3B80" w:rsidRPr="00BB3B80">
              <w:rPr>
                <w:sz w:val="28"/>
                <w:szCs w:val="28"/>
                <w:lang w:val="ro-RO"/>
              </w:rPr>
              <w:t xml:space="preserve"> în cadrul unei singure instituții publice de expertiză judiciară, precum și sporirea eficienței în domeniul de expertiză psihiatrico–legală.</w:t>
            </w:r>
          </w:p>
          <w:p w:rsidR="008F1354" w:rsidRPr="00A23FFC" w:rsidRDefault="008F1354" w:rsidP="00BB3B80">
            <w:pPr>
              <w:pStyle w:val="ListParagraph"/>
              <w:tabs>
                <w:tab w:val="left" w:pos="0"/>
              </w:tabs>
              <w:spacing w:after="0" w:line="240" w:lineRule="auto"/>
              <w:ind w:left="0" w:firstLine="459"/>
              <w:jc w:val="both"/>
              <w:rPr>
                <w:b/>
                <w:sz w:val="28"/>
                <w:szCs w:val="28"/>
                <w:lang w:val="ro-RO"/>
              </w:rPr>
            </w:pPr>
            <w:r w:rsidRPr="00A23FFC">
              <w:rPr>
                <w:b/>
                <w:sz w:val="28"/>
                <w:szCs w:val="28"/>
                <w:lang w:val="ro-RO"/>
              </w:rPr>
              <w:t>Nu se acceptă</w:t>
            </w:r>
            <w:r w:rsidR="00A23FFC">
              <w:rPr>
                <w:b/>
                <w:sz w:val="28"/>
                <w:szCs w:val="28"/>
                <w:lang w:val="ro-RO"/>
              </w:rPr>
              <w:t>.</w:t>
            </w:r>
          </w:p>
          <w:p w:rsidR="008F1354" w:rsidRPr="00A23FFC" w:rsidRDefault="008F1354" w:rsidP="005E1A24">
            <w:pPr>
              <w:pStyle w:val="ListParagraph"/>
              <w:tabs>
                <w:tab w:val="left" w:pos="0"/>
              </w:tabs>
              <w:spacing w:after="0" w:line="240" w:lineRule="auto"/>
              <w:ind w:left="0" w:firstLine="459"/>
              <w:jc w:val="both"/>
              <w:rPr>
                <w:sz w:val="28"/>
                <w:szCs w:val="28"/>
                <w:lang w:val="ro-RO"/>
              </w:rPr>
            </w:pPr>
            <w:r w:rsidRPr="00A23FFC">
              <w:rPr>
                <w:sz w:val="28"/>
                <w:szCs w:val="28"/>
                <w:lang w:val="ro-RO"/>
              </w:rPr>
              <w:t>Fuzionarea ser</w:t>
            </w:r>
            <w:r w:rsidR="00A23FFC" w:rsidRPr="00A23FFC">
              <w:rPr>
                <w:sz w:val="28"/>
                <w:szCs w:val="28"/>
                <w:lang w:val="ro-RO"/>
              </w:rPr>
              <w:t xml:space="preserve">viciului </w:t>
            </w:r>
            <w:r w:rsidR="00A23FFC">
              <w:rPr>
                <w:sz w:val="28"/>
                <w:szCs w:val="28"/>
                <w:lang w:val="ro-RO"/>
              </w:rPr>
              <w:t xml:space="preserve">a fost </w:t>
            </w:r>
            <w:r w:rsidR="00A23FFC" w:rsidRPr="00A23FFC">
              <w:rPr>
                <w:sz w:val="28"/>
                <w:szCs w:val="28"/>
                <w:lang w:val="ro-RO"/>
              </w:rPr>
              <w:t xml:space="preserve">deja efectuată </w:t>
            </w:r>
            <w:r w:rsidR="00A23FFC" w:rsidRPr="00A23FFC">
              <w:rPr>
                <w:i/>
                <w:sz w:val="28"/>
                <w:szCs w:val="28"/>
                <w:lang w:val="ro-RO"/>
              </w:rPr>
              <w:t>de facto</w:t>
            </w:r>
            <w:r w:rsidR="00A23FFC" w:rsidRPr="00A23FFC">
              <w:rPr>
                <w:sz w:val="28"/>
                <w:szCs w:val="28"/>
                <w:lang w:val="ro-RO"/>
              </w:rPr>
              <w:t xml:space="preserve"> și </w:t>
            </w:r>
            <w:r w:rsidR="00A23FFC" w:rsidRPr="00A23FFC">
              <w:rPr>
                <w:i/>
                <w:sz w:val="28"/>
                <w:szCs w:val="28"/>
                <w:lang w:val="ro-RO"/>
              </w:rPr>
              <w:t xml:space="preserve">de </w:t>
            </w:r>
            <w:r w:rsidRPr="00A23FFC">
              <w:rPr>
                <w:i/>
                <w:sz w:val="28"/>
                <w:szCs w:val="28"/>
                <w:lang w:val="ro-RO"/>
              </w:rPr>
              <w:t>jure</w:t>
            </w:r>
            <w:r w:rsidRPr="00A23FFC">
              <w:rPr>
                <w:sz w:val="28"/>
                <w:szCs w:val="28"/>
                <w:lang w:val="ro-RO"/>
              </w:rPr>
              <w:t xml:space="preserve">, respectiv fondurile bugetare </w:t>
            </w:r>
            <w:r w:rsidR="00A23FFC">
              <w:rPr>
                <w:sz w:val="28"/>
                <w:szCs w:val="28"/>
                <w:lang w:val="ro-RO"/>
              </w:rPr>
              <w:t xml:space="preserve">au fost </w:t>
            </w:r>
            <w:r w:rsidRPr="00A23FFC">
              <w:rPr>
                <w:sz w:val="28"/>
                <w:szCs w:val="28"/>
                <w:lang w:val="ro-RO"/>
              </w:rPr>
              <w:t xml:space="preserve">alocate, cu atât mai mult, </w:t>
            </w:r>
            <w:r w:rsidR="005E1A24" w:rsidRPr="00A23FFC">
              <w:rPr>
                <w:sz w:val="28"/>
                <w:szCs w:val="28"/>
                <w:lang w:val="ro-RO"/>
              </w:rPr>
              <w:t>calculate</w:t>
            </w:r>
            <w:r w:rsidR="00A23FFC">
              <w:rPr>
                <w:sz w:val="28"/>
                <w:szCs w:val="28"/>
                <w:lang w:val="ro-RO"/>
              </w:rPr>
              <w:t xml:space="preserve">, </w:t>
            </w:r>
            <w:r w:rsidR="00A23FFC">
              <w:rPr>
                <w:sz w:val="28"/>
                <w:szCs w:val="28"/>
                <w:lang w:val="ro-RO"/>
              </w:rPr>
              <w:t>atât prin Legea</w:t>
            </w:r>
            <w:r w:rsidR="00A23FFC">
              <w:rPr>
                <w:sz w:val="28"/>
                <w:szCs w:val="28"/>
                <w:lang w:val="ro-RO"/>
              </w:rPr>
              <w:t xml:space="preserve"> nr. 27</w:t>
            </w:r>
            <w:r w:rsidR="00A23FFC">
              <w:rPr>
                <w:sz w:val="28"/>
                <w:szCs w:val="28"/>
                <w:lang w:val="ro-RO"/>
              </w:rPr>
              <w:t>9/201</w:t>
            </w:r>
            <w:r w:rsidR="00A23FFC">
              <w:rPr>
                <w:sz w:val="28"/>
                <w:szCs w:val="28"/>
                <w:lang w:val="ro-RO"/>
              </w:rPr>
              <w:t xml:space="preserve">6 </w:t>
            </w:r>
            <w:r w:rsidR="00A23FFC">
              <w:rPr>
                <w:sz w:val="28"/>
                <w:szCs w:val="28"/>
                <w:lang w:val="ro-RO"/>
              </w:rPr>
              <w:t>bugetului de stat pentru anul 2017, cât și</w:t>
            </w:r>
            <w:r w:rsidR="00A23FFC">
              <w:rPr>
                <w:sz w:val="28"/>
                <w:szCs w:val="28"/>
                <w:lang w:val="ro-RO"/>
              </w:rPr>
              <w:t xml:space="preserve"> prin </w:t>
            </w:r>
            <w:r w:rsidR="00A23FFC">
              <w:rPr>
                <w:sz w:val="28"/>
                <w:szCs w:val="28"/>
                <w:lang w:val="ro-RO"/>
              </w:rPr>
              <w:t>Legea</w:t>
            </w:r>
            <w:r w:rsidR="00A23FFC">
              <w:rPr>
                <w:sz w:val="28"/>
                <w:szCs w:val="28"/>
                <w:lang w:val="ro-RO"/>
              </w:rPr>
              <w:t xml:space="preserve"> nr. 289/2017</w:t>
            </w:r>
            <w:r w:rsidR="00A23FFC">
              <w:rPr>
                <w:sz w:val="28"/>
                <w:szCs w:val="28"/>
                <w:lang w:val="ro-RO"/>
              </w:rPr>
              <w:t xml:space="preserve"> bugetului </w:t>
            </w:r>
            <w:r w:rsidR="00A23FFC">
              <w:rPr>
                <w:sz w:val="28"/>
                <w:szCs w:val="28"/>
                <w:lang w:val="ro-RO"/>
              </w:rPr>
              <w:t>de stat pentru anul 2018</w:t>
            </w:r>
            <w:r w:rsidR="005E1A24" w:rsidRPr="00A23FFC">
              <w:rPr>
                <w:sz w:val="28"/>
                <w:szCs w:val="28"/>
                <w:lang w:val="ro-RO"/>
              </w:rPr>
              <w:t xml:space="preserve">. Instituția deja activează al doilea an </w:t>
            </w:r>
            <w:r w:rsidR="00A23FFC">
              <w:rPr>
                <w:sz w:val="28"/>
                <w:szCs w:val="28"/>
                <w:lang w:val="ro-RO"/>
              </w:rPr>
              <w:t xml:space="preserve">consecutiv </w:t>
            </w:r>
            <w:r w:rsidR="005E1A24" w:rsidRPr="00A23FFC">
              <w:rPr>
                <w:sz w:val="28"/>
                <w:szCs w:val="28"/>
                <w:lang w:val="ro-RO"/>
              </w:rPr>
              <w:t xml:space="preserve">ca instituție </w:t>
            </w:r>
            <w:r w:rsidR="00A23FFC">
              <w:rPr>
                <w:sz w:val="28"/>
                <w:szCs w:val="28"/>
                <w:lang w:val="ro-RO"/>
              </w:rPr>
              <w:t xml:space="preserve">publică de expertiză judiciară </w:t>
            </w:r>
            <w:r w:rsidR="005E1A24" w:rsidRPr="00A23FFC">
              <w:rPr>
                <w:sz w:val="28"/>
                <w:szCs w:val="28"/>
                <w:lang w:val="ro-RO"/>
              </w:rPr>
              <w:t>comună. Considerăm inutilă calcularea din nou a celor calculate și alocate</w:t>
            </w:r>
            <w:r w:rsidR="00A23FFC">
              <w:rPr>
                <w:sz w:val="28"/>
                <w:szCs w:val="28"/>
                <w:lang w:val="ro-RO"/>
              </w:rPr>
              <w:t xml:space="preserve"> prin Legile bugetului de stat</w:t>
            </w:r>
            <w:r w:rsidR="005E1A24" w:rsidRPr="00A23FFC">
              <w:rPr>
                <w:sz w:val="28"/>
                <w:szCs w:val="28"/>
                <w:lang w:val="ro-RO"/>
              </w:rPr>
              <w:t>.</w:t>
            </w:r>
          </w:p>
          <w:p w:rsidR="005E1A24" w:rsidRPr="008F1354" w:rsidRDefault="005E1A24" w:rsidP="005E1A24">
            <w:pPr>
              <w:pStyle w:val="ListParagraph"/>
              <w:tabs>
                <w:tab w:val="left" w:pos="0"/>
              </w:tabs>
              <w:spacing w:after="0" w:line="240" w:lineRule="auto"/>
              <w:ind w:left="0" w:firstLine="459"/>
              <w:jc w:val="both"/>
              <w:rPr>
                <w:sz w:val="28"/>
                <w:szCs w:val="28"/>
                <w:lang w:val="ro-RO"/>
              </w:rPr>
            </w:pPr>
            <w:r w:rsidRPr="00A23FFC">
              <w:rPr>
                <w:sz w:val="28"/>
                <w:szCs w:val="28"/>
                <w:lang w:val="ro-RO"/>
              </w:rPr>
              <w:t>Serviciul este deja condus de șeful serviciului, modificarea statutului lui juridic nu prevede majorarea fondului salarial, ci, din contra, ar putea duce la micșorarea remunerării persoanei datorită specificului calculării salariului.</w:t>
            </w:r>
          </w:p>
        </w:tc>
      </w:tr>
      <w:tr w:rsidR="00BB3B80" w:rsidRPr="00B974E1" w:rsidTr="009D6121">
        <w:trPr>
          <w:trHeight w:val="170"/>
        </w:trPr>
        <w:tc>
          <w:tcPr>
            <w:tcW w:w="3145" w:type="dxa"/>
            <w:vMerge/>
          </w:tcPr>
          <w:p w:rsidR="00BB3B80" w:rsidRPr="003A67AB" w:rsidRDefault="00BB3B80" w:rsidP="009D6121">
            <w:pPr>
              <w:tabs>
                <w:tab w:val="left" w:pos="884"/>
                <w:tab w:val="left" w:pos="1196"/>
              </w:tabs>
              <w:spacing w:after="0" w:line="240" w:lineRule="auto"/>
              <w:rPr>
                <w:rFonts w:ascii="Times New Roman" w:hAnsi="Times New Roman"/>
                <w:sz w:val="28"/>
                <w:szCs w:val="28"/>
                <w:lang w:val="ro-MO"/>
              </w:rPr>
            </w:pPr>
          </w:p>
        </w:tc>
        <w:tc>
          <w:tcPr>
            <w:tcW w:w="5327" w:type="dxa"/>
          </w:tcPr>
          <w:p w:rsidR="00BB3B80" w:rsidRDefault="00BB3B80" w:rsidP="006C7041">
            <w:pPr>
              <w:tabs>
                <w:tab w:val="left" w:pos="-26"/>
                <w:tab w:val="left" w:pos="0"/>
              </w:tabs>
              <w:spacing w:after="0" w:line="240" w:lineRule="auto"/>
              <w:ind w:firstLine="399"/>
              <w:jc w:val="both"/>
              <w:rPr>
                <w:rFonts w:ascii="Times New Roman" w:hAnsi="Times New Roman"/>
                <w:sz w:val="28"/>
                <w:szCs w:val="28"/>
                <w:lang w:val="ro-MO" w:bidi="ro-RO"/>
              </w:rPr>
            </w:pPr>
            <w:r>
              <w:rPr>
                <w:rFonts w:ascii="Times New Roman" w:hAnsi="Times New Roman"/>
                <w:sz w:val="28"/>
                <w:szCs w:val="28"/>
                <w:lang w:val="ro-MO"/>
              </w:rPr>
              <w:t xml:space="preserve">2. </w:t>
            </w:r>
            <w:r w:rsidR="006C7041" w:rsidRPr="006C7041">
              <w:rPr>
                <w:rFonts w:ascii="Times New Roman" w:hAnsi="Times New Roman"/>
                <w:sz w:val="28"/>
                <w:szCs w:val="28"/>
                <w:lang w:val="ro-MO" w:bidi="ro-RO"/>
              </w:rPr>
              <w:t xml:space="preserve">Prevederile compartimentului 6 nu corespund conţinutului proiectului de </w:t>
            </w:r>
            <w:proofErr w:type="spellStart"/>
            <w:r w:rsidR="006C7041" w:rsidRPr="006C7041">
              <w:rPr>
                <w:rFonts w:ascii="Times New Roman" w:hAnsi="Times New Roman"/>
                <w:sz w:val="28"/>
                <w:szCs w:val="28"/>
                <w:lang w:val="ro-MO" w:bidi="ro-RO"/>
              </w:rPr>
              <w:t>hotărîre</w:t>
            </w:r>
            <w:proofErr w:type="spellEnd"/>
            <w:r w:rsidR="006C7041" w:rsidRPr="006C7041">
              <w:rPr>
                <w:rFonts w:ascii="Times New Roman" w:hAnsi="Times New Roman"/>
                <w:sz w:val="28"/>
                <w:szCs w:val="28"/>
                <w:lang w:val="ro-MO" w:bidi="ro-RO"/>
              </w:rPr>
              <w:t>.</w:t>
            </w:r>
          </w:p>
          <w:p w:rsidR="006C7041" w:rsidRPr="006C7041" w:rsidRDefault="006C7041" w:rsidP="006C7041">
            <w:pPr>
              <w:tabs>
                <w:tab w:val="left" w:pos="-26"/>
                <w:tab w:val="left" w:pos="0"/>
              </w:tabs>
              <w:spacing w:after="0" w:line="240" w:lineRule="auto"/>
              <w:ind w:firstLine="399"/>
              <w:jc w:val="both"/>
              <w:rPr>
                <w:rFonts w:ascii="Times New Roman" w:hAnsi="Times New Roman"/>
                <w:sz w:val="28"/>
                <w:szCs w:val="28"/>
                <w:lang w:val="ro-MO" w:bidi="ro-RO"/>
              </w:rPr>
            </w:pPr>
          </w:p>
        </w:tc>
        <w:tc>
          <w:tcPr>
            <w:tcW w:w="5670" w:type="dxa"/>
          </w:tcPr>
          <w:p w:rsidR="00BB3B80" w:rsidRPr="006C7041" w:rsidRDefault="006C7041" w:rsidP="00BB3B80">
            <w:pPr>
              <w:pStyle w:val="ListParagraph"/>
              <w:tabs>
                <w:tab w:val="left" w:pos="0"/>
              </w:tabs>
              <w:spacing w:after="0" w:line="240" w:lineRule="auto"/>
              <w:ind w:left="0" w:firstLine="459"/>
              <w:jc w:val="both"/>
              <w:rPr>
                <w:sz w:val="28"/>
                <w:szCs w:val="28"/>
                <w:lang w:val="ro-RO"/>
              </w:rPr>
            </w:pPr>
            <w:r w:rsidRPr="006C7041">
              <w:rPr>
                <w:b/>
                <w:sz w:val="28"/>
                <w:szCs w:val="28"/>
                <w:lang w:val="ro-RO"/>
              </w:rPr>
              <w:t>Se acceptă.</w:t>
            </w:r>
            <w:r w:rsidR="00A23FFC">
              <w:rPr>
                <w:b/>
                <w:sz w:val="28"/>
                <w:szCs w:val="28"/>
                <w:lang w:val="ro-RO"/>
              </w:rPr>
              <w:t xml:space="preserve"> </w:t>
            </w:r>
            <w:r w:rsidRPr="006C7041">
              <w:rPr>
                <w:sz w:val="28"/>
                <w:szCs w:val="28"/>
                <w:lang w:val="ro-MO" w:bidi="ro-RO"/>
              </w:rPr>
              <w:t>Prevederile compartimentului 6</w:t>
            </w:r>
            <w:r>
              <w:rPr>
                <w:sz w:val="28"/>
                <w:szCs w:val="28"/>
                <w:lang w:val="ro-MO" w:bidi="ro-RO"/>
              </w:rPr>
              <w:t xml:space="preserve"> din Nota informativă au fost ajustate în modul corespunzător.</w:t>
            </w:r>
          </w:p>
        </w:tc>
      </w:tr>
      <w:tr w:rsidR="00CA7A52" w:rsidRPr="00CA7A52" w:rsidTr="009D6121">
        <w:trPr>
          <w:trHeight w:val="170"/>
        </w:trPr>
        <w:tc>
          <w:tcPr>
            <w:tcW w:w="3145" w:type="dxa"/>
            <w:vMerge/>
          </w:tcPr>
          <w:p w:rsidR="00CA7A52" w:rsidRPr="003A67AB" w:rsidRDefault="00CA7A52" w:rsidP="009D6121">
            <w:pPr>
              <w:tabs>
                <w:tab w:val="left" w:pos="884"/>
                <w:tab w:val="left" w:pos="1196"/>
              </w:tabs>
              <w:spacing w:after="0" w:line="240" w:lineRule="auto"/>
              <w:rPr>
                <w:rFonts w:ascii="Times New Roman" w:hAnsi="Times New Roman"/>
                <w:sz w:val="28"/>
                <w:szCs w:val="28"/>
                <w:lang w:val="ro-MO"/>
              </w:rPr>
            </w:pPr>
          </w:p>
        </w:tc>
        <w:tc>
          <w:tcPr>
            <w:tcW w:w="5327" w:type="dxa"/>
          </w:tcPr>
          <w:p w:rsidR="00CA7A52" w:rsidRDefault="00CA7A52" w:rsidP="00CA7A52">
            <w:pPr>
              <w:tabs>
                <w:tab w:val="left" w:pos="884"/>
                <w:tab w:val="left" w:pos="1196"/>
              </w:tabs>
              <w:spacing w:after="0" w:line="240" w:lineRule="auto"/>
              <w:jc w:val="center"/>
              <w:rPr>
                <w:rFonts w:ascii="Times New Roman" w:hAnsi="Times New Roman"/>
                <w:b/>
                <w:sz w:val="28"/>
                <w:szCs w:val="28"/>
                <w:lang w:val="ro-MO"/>
              </w:rPr>
            </w:pPr>
            <w:r w:rsidRPr="005D3A5C">
              <w:rPr>
                <w:rFonts w:ascii="Times New Roman" w:hAnsi="Times New Roman"/>
                <w:b/>
                <w:sz w:val="28"/>
                <w:szCs w:val="28"/>
                <w:lang w:val="ro-MO"/>
              </w:rPr>
              <w:t>II. Propunerile (recomandările)</w:t>
            </w:r>
          </w:p>
          <w:p w:rsidR="00CA7A52" w:rsidRPr="005D3A5C" w:rsidRDefault="00CA7A52" w:rsidP="009D6121">
            <w:pPr>
              <w:tabs>
                <w:tab w:val="left" w:pos="884"/>
                <w:tab w:val="left" w:pos="1196"/>
              </w:tabs>
              <w:spacing w:after="0" w:line="240" w:lineRule="auto"/>
              <w:jc w:val="center"/>
              <w:rPr>
                <w:rFonts w:ascii="Times New Roman" w:hAnsi="Times New Roman"/>
                <w:b/>
                <w:sz w:val="28"/>
                <w:szCs w:val="28"/>
                <w:lang w:val="ro-MO"/>
              </w:rPr>
            </w:pPr>
          </w:p>
        </w:tc>
        <w:tc>
          <w:tcPr>
            <w:tcW w:w="5670" w:type="dxa"/>
          </w:tcPr>
          <w:p w:rsidR="00CA7A52" w:rsidRPr="003A67AB" w:rsidRDefault="00CA7A52" w:rsidP="009D6121">
            <w:pPr>
              <w:pStyle w:val="ListParagraph"/>
              <w:tabs>
                <w:tab w:val="left" w:pos="884"/>
                <w:tab w:val="left" w:pos="1196"/>
              </w:tabs>
              <w:spacing w:after="0" w:line="240" w:lineRule="auto"/>
              <w:ind w:left="1422"/>
              <w:rPr>
                <w:sz w:val="28"/>
                <w:szCs w:val="28"/>
                <w:lang w:val="ro-MO"/>
              </w:rPr>
            </w:pPr>
          </w:p>
        </w:tc>
      </w:tr>
      <w:tr w:rsidR="00547DAF" w:rsidRPr="00B974E1" w:rsidTr="009D6121">
        <w:trPr>
          <w:trHeight w:val="170"/>
        </w:trPr>
        <w:tc>
          <w:tcPr>
            <w:tcW w:w="3145" w:type="dxa"/>
            <w:vMerge/>
          </w:tcPr>
          <w:p w:rsidR="00547DAF" w:rsidRPr="003A67AB" w:rsidRDefault="00547DAF" w:rsidP="009D6121">
            <w:pPr>
              <w:tabs>
                <w:tab w:val="left" w:pos="884"/>
                <w:tab w:val="left" w:pos="1196"/>
              </w:tabs>
              <w:spacing w:after="0" w:line="240" w:lineRule="auto"/>
              <w:rPr>
                <w:rFonts w:ascii="Times New Roman" w:hAnsi="Times New Roman"/>
                <w:sz w:val="28"/>
                <w:szCs w:val="28"/>
                <w:lang w:val="ro-MO"/>
              </w:rPr>
            </w:pPr>
          </w:p>
        </w:tc>
        <w:tc>
          <w:tcPr>
            <w:tcW w:w="5327" w:type="dxa"/>
          </w:tcPr>
          <w:p w:rsidR="00547DAF" w:rsidRPr="00241D84" w:rsidRDefault="00BB3B80" w:rsidP="006C7041">
            <w:pPr>
              <w:tabs>
                <w:tab w:val="left" w:pos="884"/>
                <w:tab w:val="left" w:pos="1196"/>
              </w:tabs>
              <w:spacing w:after="0" w:line="240" w:lineRule="auto"/>
              <w:ind w:firstLine="399"/>
              <w:jc w:val="both"/>
              <w:rPr>
                <w:rFonts w:ascii="Times New Roman" w:hAnsi="Times New Roman"/>
                <w:sz w:val="28"/>
                <w:szCs w:val="28"/>
                <w:lang w:val="ro-MO"/>
              </w:rPr>
            </w:pPr>
            <w:r>
              <w:rPr>
                <w:rFonts w:ascii="Times New Roman" w:hAnsi="Times New Roman"/>
                <w:sz w:val="28"/>
                <w:szCs w:val="28"/>
                <w:lang w:val="ro-MO" w:bidi="ro-RO"/>
              </w:rPr>
              <w:t>Î</w:t>
            </w:r>
            <w:r w:rsidRPr="00BB3B80">
              <w:rPr>
                <w:rFonts w:ascii="Times New Roman" w:hAnsi="Times New Roman"/>
                <w:sz w:val="28"/>
                <w:szCs w:val="28"/>
                <w:lang w:val="ro-MO" w:bidi="ro-RO"/>
              </w:rPr>
              <w:t>ntru evitarea estimării incorecte a fondului de salarizare pe termen mediu al Centrului de Medicină Legală, se consideră oportun indicarea efecti</w:t>
            </w:r>
            <w:r>
              <w:rPr>
                <w:rFonts w:ascii="Times New Roman" w:hAnsi="Times New Roman"/>
                <w:sz w:val="28"/>
                <w:szCs w:val="28"/>
                <w:lang w:val="ro-MO" w:bidi="ro-RO"/>
              </w:rPr>
              <w:t>vului–</w:t>
            </w:r>
            <w:r w:rsidRPr="00BB3B80">
              <w:rPr>
                <w:rFonts w:ascii="Times New Roman" w:hAnsi="Times New Roman"/>
                <w:sz w:val="28"/>
                <w:szCs w:val="28"/>
                <w:lang w:val="ro-MO" w:bidi="ro-RO"/>
              </w:rPr>
              <w:t xml:space="preserve">limită al Centrului în partea dispozitivă a proiectului de </w:t>
            </w:r>
            <w:proofErr w:type="spellStart"/>
            <w:r w:rsidRPr="00BB3B80">
              <w:rPr>
                <w:rFonts w:ascii="Times New Roman" w:hAnsi="Times New Roman"/>
                <w:sz w:val="28"/>
                <w:szCs w:val="28"/>
                <w:lang w:val="ro-MO" w:bidi="ro-RO"/>
              </w:rPr>
              <w:t>hotărîre</w:t>
            </w:r>
            <w:proofErr w:type="spellEnd"/>
            <w:r w:rsidRPr="00BB3B80">
              <w:rPr>
                <w:rFonts w:ascii="Times New Roman" w:hAnsi="Times New Roman"/>
                <w:sz w:val="28"/>
                <w:szCs w:val="28"/>
                <w:lang w:val="ro-MO" w:bidi="ro-RO"/>
              </w:rPr>
              <w:t>. Cu atât mai mult că pentru m</w:t>
            </w:r>
            <w:r>
              <w:rPr>
                <w:rFonts w:ascii="Times New Roman" w:hAnsi="Times New Roman"/>
                <w:sz w:val="28"/>
                <w:szCs w:val="28"/>
                <w:lang w:val="ro-MO" w:bidi="ro-RO"/>
              </w:rPr>
              <w:t>inistere, indicarea efectivului–</w:t>
            </w:r>
            <w:r w:rsidRPr="00BB3B80">
              <w:rPr>
                <w:rFonts w:ascii="Times New Roman" w:hAnsi="Times New Roman"/>
                <w:sz w:val="28"/>
                <w:szCs w:val="28"/>
                <w:lang w:val="ro-MO" w:bidi="ro-RO"/>
              </w:rPr>
              <w:t xml:space="preserve">limită a instituţiilor din subordine este cerinţă statuată de punctul 3 din </w:t>
            </w:r>
            <w:proofErr w:type="spellStart"/>
            <w:r w:rsidRPr="00BB3B80">
              <w:rPr>
                <w:rFonts w:ascii="Times New Roman" w:hAnsi="Times New Roman"/>
                <w:sz w:val="28"/>
                <w:szCs w:val="28"/>
                <w:lang w:val="ro-MO" w:bidi="ro-RO"/>
              </w:rPr>
              <w:t>Hotărîrea</w:t>
            </w:r>
            <w:proofErr w:type="spellEnd"/>
            <w:r w:rsidRPr="00BB3B80">
              <w:rPr>
                <w:rFonts w:ascii="Times New Roman" w:hAnsi="Times New Roman"/>
                <w:sz w:val="28"/>
                <w:szCs w:val="28"/>
                <w:lang w:val="ro-MO" w:bidi="ro-RO"/>
              </w:rPr>
              <w:t xml:space="preserve"> Guvernului nr.</w:t>
            </w:r>
            <w:r w:rsidR="00A23FFC">
              <w:rPr>
                <w:rFonts w:ascii="Times New Roman" w:hAnsi="Times New Roman"/>
                <w:sz w:val="28"/>
                <w:szCs w:val="28"/>
                <w:lang w:val="ro-MO" w:bidi="ro-RO"/>
              </w:rPr>
              <w:t xml:space="preserve"> </w:t>
            </w:r>
            <w:r w:rsidRPr="00BB3B80">
              <w:rPr>
                <w:rFonts w:ascii="Times New Roman" w:hAnsi="Times New Roman"/>
                <w:sz w:val="28"/>
                <w:szCs w:val="28"/>
                <w:lang w:val="ro-MO" w:bidi="ro-RO"/>
              </w:rPr>
              <w:t>595/20</w:t>
            </w:r>
            <w:r w:rsidR="00A23FFC">
              <w:rPr>
                <w:rFonts w:ascii="Times New Roman" w:hAnsi="Times New Roman"/>
                <w:sz w:val="28"/>
                <w:szCs w:val="28"/>
                <w:lang w:val="ro-MO" w:bidi="ro-RO"/>
              </w:rPr>
              <w:t>17 „Pentru aprobarea Structurii–</w:t>
            </w:r>
            <w:r w:rsidRPr="00BB3B80">
              <w:rPr>
                <w:rFonts w:ascii="Times New Roman" w:hAnsi="Times New Roman"/>
                <w:sz w:val="28"/>
                <w:szCs w:val="28"/>
                <w:lang w:val="ro-MO" w:bidi="ro-RO"/>
              </w:rPr>
              <w:t>tip a Regulamentului privind organizarea şi funcţionarea ministerului”</w:t>
            </w:r>
            <w:r w:rsidR="00A41B23">
              <w:rPr>
                <w:rFonts w:ascii="Times New Roman" w:hAnsi="Times New Roman"/>
                <w:sz w:val="28"/>
                <w:szCs w:val="28"/>
                <w:lang w:val="ro-MO" w:bidi="ro-RO"/>
              </w:rPr>
              <w:t>.</w:t>
            </w:r>
          </w:p>
          <w:p w:rsidR="00547DAF" w:rsidRPr="003A67AB" w:rsidRDefault="00547DAF" w:rsidP="009D6121">
            <w:pPr>
              <w:tabs>
                <w:tab w:val="left" w:pos="884"/>
                <w:tab w:val="left" w:pos="1196"/>
              </w:tabs>
              <w:spacing w:after="0" w:line="240" w:lineRule="auto"/>
              <w:ind w:firstLine="399"/>
              <w:jc w:val="both"/>
              <w:rPr>
                <w:rFonts w:ascii="Times New Roman" w:hAnsi="Times New Roman"/>
                <w:sz w:val="28"/>
                <w:szCs w:val="28"/>
                <w:lang w:val="ro-MO"/>
              </w:rPr>
            </w:pPr>
          </w:p>
        </w:tc>
        <w:tc>
          <w:tcPr>
            <w:tcW w:w="5670" w:type="dxa"/>
          </w:tcPr>
          <w:p w:rsidR="005E1A24" w:rsidRPr="00A23FFC" w:rsidRDefault="00BB3B80" w:rsidP="00A23FFC">
            <w:pPr>
              <w:tabs>
                <w:tab w:val="left" w:pos="884"/>
                <w:tab w:val="left" w:pos="1196"/>
              </w:tabs>
              <w:spacing w:after="0" w:line="240" w:lineRule="auto"/>
              <w:ind w:firstLine="459"/>
              <w:jc w:val="both"/>
              <w:rPr>
                <w:rFonts w:ascii="Times New Roman" w:hAnsi="Times New Roman"/>
                <w:sz w:val="28"/>
                <w:szCs w:val="28"/>
                <w:lang w:val="ro-MO"/>
              </w:rPr>
            </w:pPr>
            <w:r>
              <w:rPr>
                <w:rFonts w:ascii="Times New Roman" w:hAnsi="Times New Roman"/>
                <w:b/>
                <w:sz w:val="28"/>
                <w:szCs w:val="28"/>
                <w:lang w:val="ro-MO"/>
              </w:rPr>
              <w:t>Se acceptă</w:t>
            </w:r>
            <w:r w:rsidR="00547DAF" w:rsidRPr="00A23FFC">
              <w:rPr>
                <w:rFonts w:ascii="Times New Roman" w:hAnsi="Times New Roman"/>
                <w:b/>
                <w:sz w:val="28"/>
                <w:szCs w:val="28"/>
                <w:lang w:val="ro-MO"/>
              </w:rPr>
              <w:t>.</w:t>
            </w:r>
            <w:r w:rsidR="00A23FFC" w:rsidRPr="00A23FFC">
              <w:rPr>
                <w:rFonts w:ascii="Times New Roman" w:hAnsi="Times New Roman"/>
                <w:b/>
                <w:sz w:val="28"/>
                <w:szCs w:val="28"/>
                <w:lang w:val="ro-MO"/>
              </w:rPr>
              <w:t xml:space="preserve"> </w:t>
            </w:r>
            <w:r w:rsidR="00A23FFC" w:rsidRPr="00A23FFC">
              <w:rPr>
                <w:rFonts w:ascii="Times New Roman" w:hAnsi="Times New Roman"/>
                <w:sz w:val="28"/>
                <w:szCs w:val="28"/>
                <w:lang w:val="ro-MO"/>
              </w:rPr>
              <w:t>Prin punctul din Hotărârea Guvernului a fost stabilit efectivul–</w:t>
            </w:r>
            <w:r w:rsidR="005E1A24" w:rsidRPr="00A23FFC">
              <w:rPr>
                <w:rFonts w:ascii="Times New Roman" w:hAnsi="Times New Roman"/>
                <w:sz w:val="28"/>
                <w:szCs w:val="28"/>
                <w:lang w:val="ro-MO"/>
              </w:rPr>
              <w:t>limită de personal</w:t>
            </w:r>
            <w:r w:rsidR="008E7AAD" w:rsidRPr="00A23FFC">
              <w:rPr>
                <w:rFonts w:ascii="Times New Roman" w:hAnsi="Times New Roman"/>
                <w:sz w:val="28"/>
                <w:szCs w:val="28"/>
                <w:lang w:val="ro-MO"/>
              </w:rPr>
              <w:t xml:space="preserve"> al</w:t>
            </w:r>
            <w:r w:rsidR="005E1A24" w:rsidRPr="00A23FFC">
              <w:rPr>
                <w:rFonts w:ascii="Times New Roman" w:hAnsi="Times New Roman"/>
                <w:sz w:val="28"/>
                <w:szCs w:val="28"/>
                <w:lang w:val="ro-MO"/>
              </w:rPr>
              <w:t xml:space="preserve"> Centrului de Medicină Legală </w:t>
            </w:r>
            <w:r w:rsidR="008E7AAD" w:rsidRPr="00A23FFC">
              <w:rPr>
                <w:rFonts w:ascii="Times New Roman" w:hAnsi="Times New Roman"/>
                <w:sz w:val="28"/>
                <w:szCs w:val="28"/>
                <w:lang w:val="ro-MO"/>
              </w:rPr>
              <w:t>în număr de 326 unități, cu finanțare de la bugetul de stat.</w:t>
            </w:r>
          </w:p>
        </w:tc>
      </w:tr>
      <w:tr w:rsidR="00547DAF" w:rsidRPr="00547DAF" w:rsidTr="009D6121">
        <w:tc>
          <w:tcPr>
            <w:tcW w:w="3145" w:type="dxa"/>
          </w:tcPr>
          <w:p w:rsidR="00547DAF" w:rsidRDefault="00547DAF" w:rsidP="009D6121">
            <w:pPr>
              <w:tabs>
                <w:tab w:val="left" w:pos="884"/>
                <w:tab w:val="left" w:pos="1196"/>
              </w:tabs>
              <w:spacing w:after="0" w:line="240" w:lineRule="auto"/>
              <w:jc w:val="center"/>
              <w:rPr>
                <w:rFonts w:ascii="Times New Roman" w:hAnsi="Times New Roman"/>
                <w:b/>
                <w:sz w:val="28"/>
                <w:szCs w:val="28"/>
                <w:lang w:val="ro-MO"/>
              </w:rPr>
            </w:pPr>
            <w:r>
              <w:rPr>
                <w:rFonts w:ascii="Times New Roman" w:hAnsi="Times New Roman"/>
                <w:b/>
                <w:sz w:val="28"/>
                <w:szCs w:val="28"/>
                <w:lang w:val="ro-MO"/>
              </w:rPr>
              <w:t>Ministerul Economiei</w:t>
            </w:r>
          </w:p>
          <w:p w:rsidR="00547DAF" w:rsidRPr="003A67AB" w:rsidRDefault="00547DAF" w:rsidP="009D6121">
            <w:pPr>
              <w:tabs>
                <w:tab w:val="left" w:pos="884"/>
                <w:tab w:val="left" w:pos="1196"/>
              </w:tabs>
              <w:spacing w:after="0" w:line="240" w:lineRule="auto"/>
              <w:jc w:val="center"/>
              <w:rPr>
                <w:rFonts w:ascii="Times New Roman" w:hAnsi="Times New Roman"/>
                <w:sz w:val="28"/>
                <w:szCs w:val="28"/>
                <w:lang w:val="ro-MO"/>
              </w:rPr>
            </w:pPr>
            <w:r>
              <w:rPr>
                <w:rFonts w:ascii="Times New Roman" w:hAnsi="Times New Roman"/>
                <w:b/>
                <w:sz w:val="28"/>
                <w:szCs w:val="28"/>
                <w:lang w:val="ro-MO"/>
              </w:rPr>
              <w:t>și Infrastructurii</w:t>
            </w:r>
          </w:p>
        </w:tc>
        <w:tc>
          <w:tcPr>
            <w:tcW w:w="5327" w:type="dxa"/>
          </w:tcPr>
          <w:p w:rsidR="00547DAF" w:rsidRDefault="006C7041" w:rsidP="006C7041">
            <w:pPr>
              <w:tabs>
                <w:tab w:val="left" w:pos="0"/>
              </w:tabs>
              <w:spacing w:after="0" w:line="240" w:lineRule="auto"/>
              <w:jc w:val="center"/>
              <w:rPr>
                <w:rFonts w:ascii="Times New Roman" w:hAnsi="Times New Roman"/>
                <w:sz w:val="28"/>
                <w:szCs w:val="28"/>
                <w:lang w:val="ro-MO"/>
              </w:rPr>
            </w:pPr>
            <w:r w:rsidRPr="006C7041">
              <w:rPr>
                <w:rFonts w:ascii="Times New Roman" w:hAnsi="Times New Roman"/>
                <w:b/>
                <w:sz w:val="28"/>
                <w:szCs w:val="28"/>
                <w:lang w:val="ro-MO"/>
              </w:rPr>
              <w:t>I. Obiecţiile</w:t>
            </w:r>
          </w:p>
        </w:tc>
        <w:tc>
          <w:tcPr>
            <w:tcW w:w="5670" w:type="dxa"/>
          </w:tcPr>
          <w:p w:rsidR="00547DAF" w:rsidRDefault="00547DAF" w:rsidP="009D6121">
            <w:pPr>
              <w:tabs>
                <w:tab w:val="left" w:pos="884"/>
                <w:tab w:val="left" w:pos="1196"/>
              </w:tabs>
              <w:spacing w:after="0" w:line="240" w:lineRule="auto"/>
              <w:ind w:firstLine="459"/>
              <w:jc w:val="both"/>
              <w:rPr>
                <w:rFonts w:ascii="Times New Roman" w:hAnsi="Times New Roman"/>
                <w:b/>
                <w:sz w:val="28"/>
                <w:szCs w:val="28"/>
                <w:lang w:val="ro-MO"/>
              </w:rPr>
            </w:pPr>
          </w:p>
        </w:tc>
      </w:tr>
      <w:tr w:rsidR="006C7041" w:rsidRPr="008453D4" w:rsidTr="009D6121">
        <w:tc>
          <w:tcPr>
            <w:tcW w:w="3145" w:type="dxa"/>
          </w:tcPr>
          <w:p w:rsidR="006C7041" w:rsidRDefault="006C7041"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6C7041" w:rsidRPr="006C7041" w:rsidRDefault="006C7041" w:rsidP="006C7041">
            <w:pPr>
              <w:tabs>
                <w:tab w:val="left" w:pos="884"/>
                <w:tab w:val="left" w:pos="1196"/>
              </w:tabs>
              <w:spacing w:after="0" w:line="240" w:lineRule="auto"/>
              <w:ind w:firstLine="399"/>
              <w:jc w:val="both"/>
              <w:rPr>
                <w:rFonts w:ascii="Times New Roman" w:hAnsi="Times New Roman"/>
                <w:sz w:val="28"/>
                <w:szCs w:val="28"/>
                <w:lang w:val="ro-MO"/>
              </w:rPr>
            </w:pPr>
            <w:r>
              <w:rPr>
                <w:rFonts w:ascii="Times New Roman" w:hAnsi="Times New Roman"/>
                <w:sz w:val="28"/>
                <w:szCs w:val="28"/>
                <w:lang w:val="ro-MO"/>
              </w:rPr>
              <w:t xml:space="preserve">Cu titlu general, menționăm că potrivit </w:t>
            </w:r>
            <w:r w:rsidRPr="006C7041">
              <w:rPr>
                <w:rFonts w:ascii="Times New Roman" w:hAnsi="Times New Roman"/>
                <w:sz w:val="28"/>
                <w:szCs w:val="28"/>
                <w:lang w:val="ro-MO"/>
              </w:rPr>
              <w:t xml:space="preserve">cerinţelor Legii </w:t>
            </w:r>
            <w:r>
              <w:rPr>
                <w:rFonts w:ascii="Times New Roman" w:hAnsi="Times New Roman"/>
                <w:sz w:val="28"/>
                <w:szCs w:val="28"/>
                <w:lang w:val="ro-MO"/>
              </w:rPr>
              <w:t xml:space="preserve">nr. 100/2018 cu privire la acte </w:t>
            </w:r>
            <w:r w:rsidRPr="006C7041">
              <w:rPr>
                <w:rFonts w:ascii="Times New Roman" w:hAnsi="Times New Roman"/>
                <w:sz w:val="28"/>
                <w:szCs w:val="28"/>
                <w:lang w:val="ro-MO"/>
              </w:rPr>
              <w:t xml:space="preserve">normative, referinţele la alte acte </w:t>
            </w:r>
            <w:r w:rsidRPr="006C7041">
              <w:rPr>
                <w:rFonts w:ascii="Times New Roman" w:hAnsi="Times New Roman"/>
                <w:sz w:val="28"/>
                <w:szCs w:val="28"/>
                <w:lang w:val="ro-MO"/>
              </w:rPr>
              <w:lastRenderedPageBreak/>
              <w:t>normative se vor face în felul următor:</w:t>
            </w:r>
          </w:p>
          <w:p w:rsidR="006C7041" w:rsidRDefault="006C7041" w:rsidP="006C7041">
            <w:pPr>
              <w:tabs>
                <w:tab w:val="left" w:pos="884"/>
                <w:tab w:val="left" w:pos="1196"/>
              </w:tabs>
              <w:spacing w:after="0" w:line="240" w:lineRule="auto"/>
              <w:ind w:firstLine="399"/>
              <w:jc w:val="both"/>
              <w:rPr>
                <w:rFonts w:ascii="Times New Roman" w:hAnsi="Times New Roman"/>
                <w:sz w:val="28"/>
                <w:szCs w:val="28"/>
                <w:lang w:val="ro-MO"/>
              </w:rPr>
            </w:pPr>
            <w:r w:rsidRPr="006C7041">
              <w:rPr>
                <w:rFonts w:ascii="Times New Roman" w:hAnsi="Times New Roman"/>
                <w:sz w:val="28"/>
                <w:szCs w:val="28"/>
                <w:lang w:val="ro-MO"/>
              </w:rPr>
              <w:t xml:space="preserve">Categoria actului (lege, </w:t>
            </w:r>
            <w:proofErr w:type="spellStart"/>
            <w:r w:rsidRPr="006C7041">
              <w:rPr>
                <w:rFonts w:ascii="Times New Roman" w:hAnsi="Times New Roman"/>
                <w:sz w:val="28"/>
                <w:szCs w:val="28"/>
                <w:lang w:val="ro-MO"/>
              </w:rPr>
              <w:t>hotărîrea</w:t>
            </w:r>
            <w:proofErr w:type="spellEnd"/>
            <w:r w:rsidRPr="006C7041">
              <w:rPr>
                <w:rFonts w:ascii="Times New Roman" w:hAnsi="Times New Roman"/>
                <w:sz w:val="28"/>
                <w:szCs w:val="28"/>
                <w:lang w:val="ro-MO"/>
              </w:rPr>
              <w:t xml:space="preserve"> Parlamentului, </w:t>
            </w:r>
            <w:proofErr w:type="spellStart"/>
            <w:r w:rsidRPr="006C7041">
              <w:rPr>
                <w:rFonts w:ascii="Times New Roman" w:hAnsi="Times New Roman"/>
                <w:sz w:val="28"/>
                <w:szCs w:val="28"/>
                <w:lang w:val="ro-MO"/>
              </w:rPr>
              <w:t>hotănrea</w:t>
            </w:r>
            <w:proofErr w:type="spellEnd"/>
            <w:r w:rsidRPr="006C7041">
              <w:rPr>
                <w:rFonts w:ascii="Times New Roman" w:hAnsi="Times New Roman"/>
                <w:sz w:val="28"/>
                <w:szCs w:val="28"/>
                <w:lang w:val="ro-MO"/>
              </w:rPr>
              <w:t xml:space="preserve"> Guvernului etc.) + nr. (numărul actului, fără legislatură) + bară (/) + anul emiterii + denumire</w:t>
            </w:r>
            <w:r>
              <w:rPr>
                <w:rFonts w:ascii="Times New Roman" w:hAnsi="Times New Roman"/>
                <w:sz w:val="28"/>
                <w:szCs w:val="28"/>
                <w:lang w:val="ro-MO"/>
              </w:rPr>
              <w:t xml:space="preserve"> (cu literă mică și fără ghilimele).</w:t>
            </w:r>
          </w:p>
          <w:p w:rsidR="006C7041" w:rsidRDefault="006C7041" w:rsidP="006C7041">
            <w:pPr>
              <w:tabs>
                <w:tab w:val="left" w:pos="884"/>
                <w:tab w:val="left" w:pos="1196"/>
              </w:tabs>
              <w:spacing w:after="0" w:line="240" w:lineRule="auto"/>
              <w:ind w:firstLine="399"/>
              <w:jc w:val="both"/>
              <w:rPr>
                <w:rFonts w:ascii="Times New Roman" w:hAnsi="Times New Roman"/>
                <w:sz w:val="28"/>
                <w:szCs w:val="28"/>
                <w:lang w:val="ro-MO"/>
              </w:rPr>
            </w:pPr>
            <w:r>
              <w:rPr>
                <w:rFonts w:ascii="Times New Roman" w:hAnsi="Times New Roman"/>
                <w:sz w:val="28"/>
                <w:szCs w:val="28"/>
                <w:lang w:val="ro-MO"/>
              </w:rPr>
              <w:t>De ex.: „</w:t>
            </w:r>
            <w:r>
              <w:rPr>
                <w:rFonts w:ascii="Times New Roman" w:hAnsi="Times New Roman"/>
                <w:i/>
                <w:sz w:val="28"/>
                <w:szCs w:val="28"/>
                <w:lang w:val="ro-MO"/>
              </w:rPr>
              <w:t>Legea nr. 68/2016 cu privire la expertiza judiciară și statutul expertului judiciar</w:t>
            </w:r>
            <w:r>
              <w:rPr>
                <w:rFonts w:ascii="Times New Roman" w:hAnsi="Times New Roman"/>
                <w:sz w:val="28"/>
                <w:szCs w:val="28"/>
                <w:lang w:val="ro-MO"/>
              </w:rPr>
              <w:t>”.</w:t>
            </w:r>
          </w:p>
          <w:p w:rsidR="006C7041" w:rsidRDefault="006C7041" w:rsidP="006C7041">
            <w:pPr>
              <w:tabs>
                <w:tab w:val="left" w:pos="884"/>
                <w:tab w:val="left" w:pos="1196"/>
              </w:tabs>
              <w:spacing w:after="0" w:line="240" w:lineRule="auto"/>
              <w:ind w:firstLine="399"/>
              <w:jc w:val="both"/>
              <w:rPr>
                <w:rFonts w:ascii="Times New Roman" w:hAnsi="Times New Roman"/>
                <w:sz w:val="28"/>
                <w:szCs w:val="28"/>
                <w:lang w:val="ro-MO"/>
              </w:rPr>
            </w:pPr>
            <w:r>
              <w:rPr>
                <w:rFonts w:ascii="Times New Roman" w:hAnsi="Times New Roman"/>
                <w:sz w:val="28"/>
                <w:szCs w:val="28"/>
                <w:lang w:val="ro-MO"/>
              </w:rPr>
              <w:t>Obiecție valabilă pentru întreg textul proiectului, precum și conținutul Notei Informative.</w:t>
            </w:r>
          </w:p>
          <w:p w:rsidR="006C7041" w:rsidRDefault="006C7041" w:rsidP="006C7041">
            <w:pPr>
              <w:tabs>
                <w:tab w:val="left" w:pos="884"/>
                <w:tab w:val="left" w:pos="1196"/>
              </w:tabs>
              <w:spacing w:after="0" w:line="240" w:lineRule="auto"/>
              <w:ind w:firstLine="399"/>
              <w:jc w:val="both"/>
              <w:rPr>
                <w:rFonts w:ascii="Times New Roman" w:hAnsi="Times New Roman"/>
                <w:sz w:val="28"/>
                <w:szCs w:val="28"/>
                <w:lang w:val="ro-MO"/>
              </w:rPr>
            </w:pPr>
          </w:p>
        </w:tc>
        <w:tc>
          <w:tcPr>
            <w:tcW w:w="5670" w:type="dxa"/>
          </w:tcPr>
          <w:p w:rsidR="006C7041" w:rsidRPr="00A23FFC" w:rsidRDefault="006C7041" w:rsidP="006C7041">
            <w:pPr>
              <w:tabs>
                <w:tab w:val="left" w:pos="33"/>
              </w:tabs>
              <w:spacing w:after="0" w:line="240" w:lineRule="auto"/>
              <w:ind w:firstLine="459"/>
              <w:jc w:val="both"/>
              <w:rPr>
                <w:rFonts w:ascii="Times New Roman" w:hAnsi="Times New Roman"/>
                <w:sz w:val="28"/>
                <w:szCs w:val="28"/>
                <w:lang w:val="ro-MO"/>
              </w:rPr>
            </w:pPr>
            <w:r w:rsidRPr="006C7041">
              <w:rPr>
                <w:rFonts w:ascii="Times New Roman" w:hAnsi="Times New Roman"/>
                <w:b/>
                <w:sz w:val="28"/>
                <w:szCs w:val="28"/>
                <w:lang w:val="ro-MO"/>
              </w:rPr>
              <w:lastRenderedPageBreak/>
              <w:t>Se acceptă.</w:t>
            </w:r>
            <w:r w:rsidR="00A23FFC">
              <w:rPr>
                <w:rFonts w:ascii="Times New Roman" w:hAnsi="Times New Roman"/>
                <w:b/>
                <w:sz w:val="28"/>
                <w:szCs w:val="28"/>
                <w:lang w:val="ro-MO"/>
              </w:rPr>
              <w:t xml:space="preserve"> </w:t>
            </w:r>
            <w:r w:rsidR="00A23FFC" w:rsidRPr="00A23FFC">
              <w:rPr>
                <w:rFonts w:ascii="Times New Roman" w:hAnsi="Times New Roman"/>
                <w:sz w:val="28"/>
                <w:szCs w:val="28"/>
                <w:lang w:val="ro-MO"/>
              </w:rPr>
              <w:t>Proiectul</w:t>
            </w:r>
            <w:r w:rsidR="00A23FFC">
              <w:rPr>
                <w:rFonts w:ascii="Times New Roman" w:hAnsi="Times New Roman"/>
                <w:b/>
                <w:sz w:val="28"/>
                <w:szCs w:val="28"/>
                <w:lang w:val="ro-MO"/>
              </w:rPr>
              <w:t xml:space="preserve"> </w:t>
            </w:r>
            <w:r w:rsidR="008453D4">
              <w:rPr>
                <w:rFonts w:ascii="Times New Roman" w:hAnsi="Times New Roman"/>
                <w:sz w:val="28"/>
                <w:szCs w:val="28"/>
                <w:lang w:val="ro-MO"/>
              </w:rPr>
              <w:t xml:space="preserve">Hotărârii Guvernului cu privire la aprobarea Regulamentului Centrului de Medicină Legală a fost ajustat la </w:t>
            </w:r>
            <w:r w:rsidR="008453D4">
              <w:rPr>
                <w:rFonts w:ascii="Times New Roman" w:hAnsi="Times New Roman"/>
                <w:sz w:val="28"/>
                <w:szCs w:val="28"/>
                <w:lang w:val="ro-MO"/>
              </w:rPr>
              <w:lastRenderedPageBreak/>
              <w:t xml:space="preserve">cerințele </w:t>
            </w:r>
            <w:r w:rsidR="008453D4" w:rsidRPr="006C7041">
              <w:rPr>
                <w:rFonts w:ascii="Times New Roman" w:hAnsi="Times New Roman"/>
                <w:sz w:val="28"/>
                <w:szCs w:val="28"/>
                <w:lang w:val="ro-MO"/>
              </w:rPr>
              <w:t xml:space="preserve">Legii </w:t>
            </w:r>
            <w:r w:rsidR="008453D4">
              <w:rPr>
                <w:rFonts w:ascii="Times New Roman" w:hAnsi="Times New Roman"/>
                <w:sz w:val="28"/>
                <w:szCs w:val="28"/>
                <w:lang w:val="ro-MO"/>
              </w:rPr>
              <w:t xml:space="preserve">nr. 100/2018 cu privire la acte </w:t>
            </w:r>
            <w:r w:rsidR="008453D4" w:rsidRPr="006C7041">
              <w:rPr>
                <w:rFonts w:ascii="Times New Roman" w:hAnsi="Times New Roman"/>
                <w:sz w:val="28"/>
                <w:szCs w:val="28"/>
                <w:lang w:val="ro-MO"/>
              </w:rPr>
              <w:t>normative</w:t>
            </w:r>
            <w:r w:rsidR="008453D4">
              <w:rPr>
                <w:rFonts w:ascii="Times New Roman" w:hAnsi="Times New Roman"/>
                <w:sz w:val="28"/>
                <w:szCs w:val="28"/>
                <w:lang w:val="ro-MO"/>
              </w:rPr>
              <w:t>.</w:t>
            </w:r>
          </w:p>
        </w:tc>
      </w:tr>
      <w:tr w:rsidR="006C7041" w:rsidRPr="00B974E1" w:rsidTr="009D6121">
        <w:tc>
          <w:tcPr>
            <w:tcW w:w="3145" w:type="dxa"/>
          </w:tcPr>
          <w:p w:rsidR="006C7041" w:rsidRDefault="006C7041"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6C7041" w:rsidRPr="00C65341" w:rsidRDefault="00C65341" w:rsidP="00C65341">
            <w:pPr>
              <w:tabs>
                <w:tab w:val="left" w:pos="884"/>
                <w:tab w:val="left" w:pos="1196"/>
              </w:tabs>
              <w:spacing w:after="0" w:line="240" w:lineRule="auto"/>
              <w:ind w:firstLine="399"/>
              <w:jc w:val="both"/>
              <w:rPr>
                <w:rFonts w:ascii="Times New Roman" w:hAnsi="Times New Roman"/>
                <w:b/>
                <w:sz w:val="28"/>
                <w:szCs w:val="28"/>
                <w:lang w:val="ro-MO"/>
              </w:rPr>
            </w:pPr>
            <w:r w:rsidRPr="00CA7A52">
              <w:rPr>
                <w:rFonts w:ascii="Times New Roman" w:hAnsi="Times New Roman"/>
                <w:b/>
                <w:i/>
                <w:iCs/>
                <w:sz w:val="28"/>
                <w:szCs w:val="28"/>
                <w:lang w:val="ro-MO" w:bidi="ro-RO"/>
              </w:rPr>
              <w:t xml:space="preserve">La proiectul </w:t>
            </w:r>
            <w:r>
              <w:rPr>
                <w:rFonts w:ascii="Times New Roman" w:hAnsi="Times New Roman"/>
                <w:b/>
                <w:i/>
                <w:iCs/>
                <w:sz w:val="28"/>
                <w:szCs w:val="28"/>
                <w:lang w:val="ro-MO" w:bidi="ro-RO"/>
              </w:rPr>
              <w:t>Regulamentului</w:t>
            </w:r>
            <w:r w:rsidRPr="00CA7A52">
              <w:rPr>
                <w:rFonts w:ascii="Times New Roman" w:hAnsi="Times New Roman"/>
                <w:b/>
                <w:i/>
                <w:iCs/>
                <w:sz w:val="28"/>
                <w:szCs w:val="28"/>
                <w:lang w:val="ro-MO" w:bidi="ro-RO"/>
              </w:rPr>
              <w:t xml:space="preserve"> Centrului de Medicină Legală</w:t>
            </w:r>
          </w:p>
          <w:p w:rsidR="006C7041" w:rsidRDefault="006C7041" w:rsidP="009D6121">
            <w:pPr>
              <w:tabs>
                <w:tab w:val="left" w:pos="884"/>
                <w:tab w:val="left" w:pos="1196"/>
              </w:tabs>
              <w:spacing w:after="0" w:line="240" w:lineRule="auto"/>
              <w:ind w:firstLine="399"/>
              <w:jc w:val="both"/>
              <w:rPr>
                <w:rFonts w:ascii="Times New Roman" w:hAnsi="Times New Roman"/>
                <w:sz w:val="28"/>
                <w:szCs w:val="28"/>
                <w:lang w:val="ro-MO"/>
              </w:rPr>
            </w:pPr>
          </w:p>
        </w:tc>
        <w:tc>
          <w:tcPr>
            <w:tcW w:w="5670" w:type="dxa"/>
          </w:tcPr>
          <w:p w:rsidR="006C7041" w:rsidRDefault="006C7041" w:rsidP="009D6121">
            <w:pPr>
              <w:tabs>
                <w:tab w:val="left" w:pos="884"/>
                <w:tab w:val="left" w:pos="1196"/>
              </w:tabs>
              <w:spacing w:after="0" w:line="240" w:lineRule="auto"/>
              <w:ind w:firstLine="459"/>
              <w:jc w:val="both"/>
              <w:rPr>
                <w:rFonts w:ascii="Times New Roman" w:hAnsi="Times New Roman"/>
                <w:b/>
                <w:sz w:val="28"/>
                <w:szCs w:val="28"/>
                <w:lang w:val="ro-MO"/>
              </w:rPr>
            </w:pPr>
          </w:p>
        </w:tc>
      </w:tr>
      <w:tr w:rsidR="00C65341" w:rsidRPr="00552843" w:rsidTr="009D6121">
        <w:tc>
          <w:tcPr>
            <w:tcW w:w="3145" w:type="dxa"/>
          </w:tcPr>
          <w:p w:rsidR="00C65341" w:rsidRDefault="00C65341"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C65341" w:rsidRDefault="00C65341" w:rsidP="00C65341">
            <w:pPr>
              <w:tabs>
                <w:tab w:val="left" w:pos="0"/>
              </w:tabs>
              <w:spacing w:after="0" w:line="240" w:lineRule="auto"/>
              <w:ind w:firstLine="399"/>
              <w:jc w:val="both"/>
              <w:rPr>
                <w:rFonts w:ascii="Times New Roman" w:hAnsi="Times New Roman"/>
                <w:iCs/>
                <w:sz w:val="28"/>
                <w:szCs w:val="28"/>
                <w:lang w:val="ro-RO" w:bidi="ro-RO"/>
              </w:rPr>
            </w:pPr>
            <w:r w:rsidRPr="005772C5">
              <w:rPr>
                <w:rFonts w:ascii="Times New Roman" w:hAnsi="Times New Roman"/>
                <w:bCs/>
                <w:iCs/>
                <w:sz w:val="28"/>
                <w:szCs w:val="28"/>
                <w:lang w:val="ro-RO" w:bidi="ro-RO"/>
              </w:rPr>
              <w:t>1.</w:t>
            </w:r>
            <w:r w:rsidR="00023C4B">
              <w:rPr>
                <w:rFonts w:ascii="Times New Roman" w:hAnsi="Times New Roman"/>
                <w:bCs/>
                <w:iCs/>
                <w:sz w:val="28"/>
                <w:szCs w:val="28"/>
                <w:lang w:val="ro-RO" w:bidi="ro-RO"/>
              </w:rPr>
              <w:t xml:space="preserve"> </w:t>
            </w:r>
            <w:r>
              <w:rPr>
                <w:rFonts w:ascii="Times New Roman" w:hAnsi="Times New Roman"/>
                <w:bCs/>
                <w:i/>
                <w:iCs/>
                <w:sz w:val="28"/>
                <w:szCs w:val="28"/>
                <w:lang w:val="ro-RO" w:bidi="ro-RO"/>
              </w:rPr>
              <w:t>La punctul</w:t>
            </w:r>
            <w:r w:rsidR="00023C4B">
              <w:rPr>
                <w:rFonts w:ascii="Times New Roman" w:hAnsi="Times New Roman"/>
                <w:bCs/>
                <w:i/>
                <w:iCs/>
                <w:sz w:val="28"/>
                <w:szCs w:val="28"/>
                <w:lang w:val="ro-RO" w:bidi="ro-RO"/>
              </w:rPr>
              <w:t xml:space="preserve"> </w:t>
            </w:r>
            <w:r w:rsidRPr="00C65341">
              <w:rPr>
                <w:rFonts w:ascii="Times New Roman" w:hAnsi="Times New Roman"/>
                <w:i/>
                <w:iCs/>
                <w:sz w:val="28"/>
                <w:szCs w:val="28"/>
                <w:lang w:val="ro-RO" w:bidi="ro-RO"/>
              </w:rPr>
              <w:t>5</w:t>
            </w:r>
            <w:r>
              <w:rPr>
                <w:rFonts w:ascii="Times New Roman" w:hAnsi="Times New Roman"/>
                <w:iCs/>
                <w:sz w:val="28"/>
                <w:szCs w:val="28"/>
                <w:lang w:val="ro-RO" w:bidi="ro-RO"/>
              </w:rPr>
              <w:t xml:space="preserve"> - </w:t>
            </w:r>
            <w:proofErr w:type="spellStart"/>
            <w:r>
              <w:rPr>
                <w:rFonts w:ascii="Times New Roman" w:hAnsi="Times New Roman"/>
                <w:iCs/>
                <w:sz w:val="28"/>
                <w:szCs w:val="28"/>
                <w:lang w:val="ro-RO" w:bidi="ro-RO"/>
              </w:rPr>
              <w:t>subpct</w:t>
            </w:r>
            <w:proofErr w:type="spellEnd"/>
            <w:r>
              <w:rPr>
                <w:rFonts w:ascii="Times New Roman" w:hAnsi="Times New Roman"/>
                <w:iCs/>
                <w:sz w:val="28"/>
                <w:szCs w:val="28"/>
                <w:lang w:val="ro-RO" w:bidi="ro-RO"/>
              </w:rPr>
              <w:t xml:space="preserve">. 1) şi </w:t>
            </w:r>
            <w:proofErr w:type="spellStart"/>
            <w:r>
              <w:rPr>
                <w:rFonts w:ascii="Times New Roman" w:hAnsi="Times New Roman"/>
                <w:iCs/>
                <w:sz w:val="28"/>
                <w:szCs w:val="28"/>
                <w:lang w:val="ro-RO" w:bidi="ro-RO"/>
              </w:rPr>
              <w:t>subpc</w:t>
            </w:r>
            <w:r w:rsidRPr="00C65341">
              <w:rPr>
                <w:rFonts w:ascii="Times New Roman" w:hAnsi="Times New Roman"/>
                <w:iCs/>
                <w:sz w:val="28"/>
                <w:szCs w:val="28"/>
                <w:lang w:val="ro-RO" w:bidi="ro-RO"/>
              </w:rPr>
              <w:t>t</w:t>
            </w:r>
            <w:proofErr w:type="spellEnd"/>
            <w:r w:rsidRPr="00C65341">
              <w:rPr>
                <w:rFonts w:ascii="Times New Roman" w:hAnsi="Times New Roman"/>
                <w:iCs/>
                <w:sz w:val="28"/>
                <w:szCs w:val="28"/>
                <w:lang w:val="ro-RO" w:bidi="ro-RO"/>
              </w:rPr>
              <w:t xml:space="preserve">. 3) necesită a fi reconsiderate prin prisma art. 26 alineatul </w:t>
            </w:r>
            <w:r>
              <w:rPr>
                <w:rFonts w:ascii="Times New Roman" w:hAnsi="Times New Roman"/>
                <w:iCs/>
                <w:sz w:val="28"/>
                <w:szCs w:val="28"/>
                <w:lang w:val="ro-RO" w:bidi="ro-RO"/>
              </w:rPr>
              <w:t xml:space="preserve">(2) lit. a) </w:t>
            </w:r>
            <w:r w:rsidRPr="00C65341">
              <w:rPr>
                <w:rFonts w:ascii="Times New Roman" w:hAnsi="Times New Roman"/>
                <w:iCs/>
                <w:sz w:val="28"/>
                <w:szCs w:val="28"/>
                <w:lang w:val="ro-RO" w:bidi="ro-RO"/>
              </w:rPr>
              <w:t xml:space="preserve">din Legea nr. 98/2012 privind administraţia publică centrală de specialitate, care stipulează </w:t>
            </w:r>
            <w:r w:rsidRPr="00C65341">
              <w:rPr>
                <w:rFonts w:ascii="Times New Roman" w:hAnsi="Times New Roman"/>
                <w:i/>
                <w:iCs/>
                <w:sz w:val="28"/>
                <w:szCs w:val="28"/>
                <w:lang w:val="ro-RO" w:bidi="ro-RO"/>
              </w:rPr>
              <w:t xml:space="preserve">că elaborarea proiectelor de acte normative, inclusiv proiecte de documente de politici publice </w:t>
            </w:r>
            <w:proofErr w:type="spellStart"/>
            <w:r w:rsidRPr="00C65341">
              <w:rPr>
                <w:rFonts w:ascii="Times New Roman" w:hAnsi="Times New Roman"/>
                <w:i/>
                <w:iCs/>
                <w:sz w:val="28"/>
                <w:szCs w:val="28"/>
                <w:lang w:val="ro-RO" w:bidi="ro-RO"/>
              </w:rPr>
              <w:t>sînt</w:t>
            </w:r>
            <w:proofErr w:type="spellEnd"/>
            <w:r w:rsidRPr="00C65341">
              <w:rPr>
                <w:rFonts w:ascii="Times New Roman" w:hAnsi="Times New Roman"/>
                <w:i/>
                <w:iCs/>
                <w:sz w:val="28"/>
                <w:szCs w:val="28"/>
                <w:lang w:val="ro-RO" w:bidi="ro-RO"/>
              </w:rPr>
              <w:t xml:space="preserve"> funcţiile de bază care le revin ministerelor şi altor </w:t>
            </w:r>
            <w:r w:rsidR="00801FA0">
              <w:rPr>
                <w:rFonts w:ascii="Times New Roman" w:hAnsi="Times New Roman"/>
                <w:i/>
                <w:iCs/>
                <w:sz w:val="28"/>
                <w:szCs w:val="28"/>
                <w:lang w:val="ro-RO" w:bidi="ro-RO"/>
              </w:rPr>
              <w:t>autori</w:t>
            </w:r>
            <w:r w:rsidR="00801FA0" w:rsidRPr="00C65341">
              <w:rPr>
                <w:rFonts w:ascii="Times New Roman" w:hAnsi="Times New Roman"/>
                <w:i/>
                <w:iCs/>
                <w:sz w:val="28"/>
                <w:szCs w:val="28"/>
                <w:lang w:val="ro-RO" w:bidi="ro-RO"/>
              </w:rPr>
              <w:t>tăți</w:t>
            </w:r>
            <w:r w:rsidR="00801FA0">
              <w:rPr>
                <w:rFonts w:ascii="Times New Roman" w:hAnsi="Times New Roman"/>
                <w:i/>
                <w:iCs/>
                <w:sz w:val="28"/>
                <w:szCs w:val="28"/>
                <w:lang w:val="ro-RO" w:bidi="ro-RO"/>
              </w:rPr>
              <w:t xml:space="preserve"> administrative centrale.</w:t>
            </w:r>
          </w:p>
          <w:p w:rsidR="00801FA0" w:rsidRPr="00801FA0" w:rsidRDefault="005772C5" w:rsidP="00C65341">
            <w:pPr>
              <w:tabs>
                <w:tab w:val="left" w:pos="0"/>
              </w:tabs>
              <w:spacing w:after="0" w:line="240" w:lineRule="auto"/>
              <w:ind w:firstLine="399"/>
              <w:jc w:val="both"/>
              <w:rPr>
                <w:rFonts w:ascii="Times New Roman" w:hAnsi="Times New Roman"/>
                <w:iCs/>
                <w:sz w:val="28"/>
                <w:szCs w:val="28"/>
                <w:lang w:val="ro-RO" w:bidi="ro-RO"/>
              </w:rPr>
            </w:pPr>
            <w:r>
              <w:rPr>
                <w:rFonts w:ascii="Times New Roman" w:hAnsi="Times New Roman"/>
                <w:iCs/>
                <w:sz w:val="28"/>
                <w:szCs w:val="28"/>
                <w:lang w:val="ro-RO" w:bidi="ro-RO"/>
              </w:rPr>
              <w:t xml:space="preserve">Prin urmare, subpunctele </w:t>
            </w:r>
            <w:r w:rsidRPr="005772C5">
              <w:rPr>
                <w:rFonts w:ascii="Times New Roman" w:hAnsi="Times New Roman"/>
                <w:iCs/>
                <w:sz w:val="28"/>
                <w:szCs w:val="28"/>
                <w:lang w:val="ro-RO" w:bidi="ro-RO"/>
              </w:rPr>
              <w:t xml:space="preserve">enumerate urmează a fi reformulate astfel, </w:t>
            </w:r>
            <w:r>
              <w:rPr>
                <w:rFonts w:ascii="Times New Roman" w:hAnsi="Times New Roman"/>
                <w:iCs/>
                <w:sz w:val="28"/>
                <w:szCs w:val="28"/>
                <w:lang w:val="ro-RO" w:bidi="ro-RO"/>
              </w:rPr>
              <w:t xml:space="preserve">încât </w:t>
            </w:r>
            <w:r w:rsidRPr="005772C5">
              <w:rPr>
                <w:rFonts w:ascii="Times New Roman" w:hAnsi="Times New Roman"/>
                <w:iCs/>
                <w:sz w:val="28"/>
                <w:szCs w:val="28"/>
                <w:lang w:val="ro-RO" w:bidi="ro-RO"/>
              </w:rPr>
              <w:t xml:space="preserve">să fie </w:t>
            </w:r>
            <w:r w:rsidRPr="005772C5">
              <w:rPr>
                <w:rFonts w:ascii="Times New Roman" w:hAnsi="Times New Roman"/>
                <w:iCs/>
                <w:sz w:val="28"/>
                <w:szCs w:val="28"/>
                <w:lang w:val="ro-RO" w:bidi="ro-RO"/>
              </w:rPr>
              <w:lastRenderedPageBreak/>
              <w:t>stipulat că Centrul ca instituţie publică, participă şi contribuie la elaborarea actelor normative şi strategiilor (documentelor de politici) în domeniul medianei legale, psihiatriei medico-legale</w:t>
            </w:r>
          </w:p>
          <w:p w:rsidR="00C65341" w:rsidRPr="00C65341" w:rsidRDefault="00C65341" w:rsidP="00C65341">
            <w:pPr>
              <w:tabs>
                <w:tab w:val="left" w:pos="0"/>
              </w:tabs>
              <w:spacing w:after="0" w:line="240" w:lineRule="auto"/>
              <w:ind w:firstLine="399"/>
              <w:jc w:val="both"/>
              <w:rPr>
                <w:rFonts w:ascii="Times New Roman" w:hAnsi="Times New Roman"/>
                <w:iCs/>
                <w:sz w:val="28"/>
                <w:szCs w:val="28"/>
                <w:lang w:val="ro-RO" w:bidi="ro-RO"/>
              </w:rPr>
            </w:pPr>
          </w:p>
        </w:tc>
        <w:tc>
          <w:tcPr>
            <w:tcW w:w="5670" w:type="dxa"/>
          </w:tcPr>
          <w:p w:rsidR="00023C4B" w:rsidRPr="00515452" w:rsidRDefault="00023C4B" w:rsidP="00023C4B">
            <w:pPr>
              <w:pStyle w:val="ListParagraph"/>
              <w:tabs>
                <w:tab w:val="left" w:pos="33"/>
              </w:tabs>
              <w:spacing w:after="0" w:line="240" w:lineRule="auto"/>
              <w:ind w:left="33" w:firstLine="426"/>
              <w:jc w:val="both"/>
              <w:rPr>
                <w:b/>
                <w:sz w:val="28"/>
                <w:szCs w:val="28"/>
                <w:lang w:val="ro-MO"/>
              </w:rPr>
            </w:pPr>
            <w:r>
              <w:rPr>
                <w:b/>
                <w:sz w:val="28"/>
                <w:szCs w:val="28"/>
                <w:lang w:val="ro-MO"/>
              </w:rPr>
              <w:lastRenderedPageBreak/>
              <w:t xml:space="preserve">Se acceptă. </w:t>
            </w:r>
            <w:r w:rsidRPr="00515452">
              <w:rPr>
                <w:sz w:val="28"/>
                <w:szCs w:val="28"/>
                <w:lang w:val="ro-MO"/>
              </w:rPr>
              <w:t>În textul p</w:t>
            </w:r>
            <w:r>
              <w:rPr>
                <w:sz w:val="28"/>
                <w:szCs w:val="28"/>
                <w:lang w:val="ro-MO"/>
              </w:rPr>
              <w:t>ct.</w:t>
            </w:r>
            <w:r w:rsidRPr="00515452">
              <w:rPr>
                <w:sz w:val="28"/>
                <w:szCs w:val="28"/>
                <w:lang w:val="ro-MO"/>
              </w:rPr>
              <w:t xml:space="preserve"> 5 </w:t>
            </w:r>
            <w:proofErr w:type="spellStart"/>
            <w:r w:rsidRPr="00515452">
              <w:rPr>
                <w:sz w:val="28"/>
                <w:szCs w:val="28"/>
                <w:lang w:val="ro-MO"/>
              </w:rPr>
              <w:t>subp</w:t>
            </w:r>
            <w:r>
              <w:rPr>
                <w:sz w:val="28"/>
                <w:szCs w:val="28"/>
                <w:lang w:val="ro-MO"/>
              </w:rPr>
              <w:t>ct</w:t>
            </w:r>
            <w:proofErr w:type="spellEnd"/>
            <w:r>
              <w:rPr>
                <w:sz w:val="28"/>
                <w:szCs w:val="28"/>
                <w:lang w:val="ro-MO"/>
              </w:rPr>
              <w:t>.</w:t>
            </w:r>
            <w:r w:rsidRPr="00515452">
              <w:rPr>
                <w:sz w:val="28"/>
                <w:szCs w:val="28"/>
                <w:lang w:val="ro-MO"/>
              </w:rPr>
              <w:t xml:space="preserve"> 1) înainte de cuvântul „elaborarea” au fost introduse cuvintele „participarea și contribuirea la”.</w:t>
            </w:r>
          </w:p>
          <w:p w:rsidR="005772C5" w:rsidRPr="00023C4B" w:rsidRDefault="00023C4B" w:rsidP="00023C4B">
            <w:pPr>
              <w:pStyle w:val="ListParagraph"/>
              <w:tabs>
                <w:tab w:val="left" w:pos="33"/>
              </w:tabs>
              <w:spacing w:after="0" w:line="240" w:lineRule="auto"/>
              <w:ind w:left="33" w:firstLine="426"/>
              <w:jc w:val="both"/>
              <w:rPr>
                <w:sz w:val="28"/>
                <w:szCs w:val="28"/>
                <w:lang w:val="ro-MO"/>
              </w:rPr>
            </w:pPr>
            <w:r>
              <w:rPr>
                <w:sz w:val="28"/>
                <w:szCs w:val="28"/>
                <w:lang w:val="ro-MO"/>
              </w:rPr>
              <w:t xml:space="preserve">În textul pct. 5 subpunct 3) subpunct 3) înaintate </w:t>
            </w:r>
            <w:r w:rsidRPr="00515452">
              <w:rPr>
                <w:sz w:val="28"/>
                <w:szCs w:val="28"/>
                <w:lang w:val="ro-MO"/>
              </w:rPr>
              <w:t xml:space="preserve">cuvântul „elaborarea” </w:t>
            </w:r>
            <w:r>
              <w:rPr>
                <w:sz w:val="28"/>
                <w:szCs w:val="28"/>
                <w:lang w:val="ro-MO"/>
              </w:rPr>
              <w:t xml:space="preserve">și „elaborarea și implementarea” </w:t>
            </w:r>
            <w:r w:rsidRPr="00515452">
              <w:rPr>
                <w:sz w:val="28"/>
                <w:szCs w:val="28"/>
                <w:lang w:val="ro-MO"/>
              </w:rPr>
              <w:t>au fost introduse cuvintele „participarea și contribuirea la”;</w:t>
            </w:r>
          </w:p>
        </w:tc>
      </w:tr>
      <w:tr w:rsidR="005772C5" w:rsidRPr="00B974E1" w:rsidTr="009D6121">
        <w:tc>
          <w:tcPr>
            <w:tcW w:w="3145" w:type="dxa"/>
          </w:tcPr>
          <w:p w:rsidR="005772C5" w:rsidRDefault="005772C5"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5772C5" w:rsidRPr="005772C5" w:rsidRDefault="005772C5" w:rsidP="00C65341">
            <w:pPr>
              <w:tabs>
                <w:tab w:val="left" w:pos="0"/>
              </w:tabs>
              <w:spacing w:after="0" w:line="240" w:lineRule="auto"/>
              <w:ind w:firstLine="399"/>
              <w:jc w:val="both"/>
              <w:rPr>
                <w:rFonts w:ascii="Times New Roman" w:hAnsi="Times New Roman"/>
                <w:bCs/>
                <w:iCs/>
                <w:sz w:val="28"/>
                <w:szCs w:val="28"/>
                <w:lang w:val="ro-RO" w:bidi="ro-RO"/>
              </w:rPr>
            </w:pPr>
            <w:r w:rsidRPr="005772C5">
              <w:rPr>
                <w:rFonts w:ascii="Times New Roman" w:hAnsi="Times New Roman"/>
                <w:bCs/>
                <w:iCs/>
                <w:sz w:val="28"/>
                <w:szCs w:val="28"/>
                <w:lang w:val="ro-RO" w:bidi="ro-RO"/>
              </w:rPr>
              <w:t>2. La</w:t>
            </w:r>
            <w:r w:rsidR="00552843">
              <w:rPr>
                <w:rFonts w:ascii="Times New Roman" w:hAnsi="Times New Roman"/>
                <w:bCs/>
                <w:iCs/>
                <w:sz w:val="28"/>
                <w:szCs w:val="28"/>
                <w:lang w:val="ro-RO" w:bidi="ro-RO"/>
              </w:rPr>
              <w:t xml:space="preserve"> </w:t>
            </w:r>
            <w:r w:rsidRPr="005772C5">
              <w:rPr>
                <w:rFonts w:ascii="Times New Roman" w:hAnsi="Times New Roman"/>
                <w:bCs/>
                <w:i/>
                <w:iCs/>
                <w:sz w:val="28"/>
                <w:szCs w:val="28"/>
                <w:lang w:val="ro-RO" w:bidi="ro-RO"/>
              </w:rPr>
              <w:t xml:space="preserve">punctul 6 </w:t>
            </w:r>
            <w:proofErr w:type="spellStart"/>
            <w:r w:rsidRPr="005772C5">
              <w:rPr>
                <w:rFonts w:ascii="Times New Roman" w:hAnsi="Times New Roman"/>
                <w:bCs/>
                <w:i/>
                <w:iCs/>
                <w:sz w:val="28"/>
                <w:szCs w:val="28"/>
                <w:lang w:val="ro-RO" w:bidi="ro-RO"/>
              </w:rPr>
              <w:t>subpct</w:t>
            </w:r>
            <w:proofErr w:type="spellEnd"/>
            <w:r w:rsidRPr="005772C5">
              <w:rPr>
                <w:rFonts w:ascii="Times New Roman" w:hAnsi="Times New Roman"/>
                <w:bCs/>
                <w:i/>
                <w:iCs/>
                <w:sz w:val="28"/>
                <w:szCs w:val="28"/>
                <w:lang w:val="ro-RO" w:bidi="ro-RO"/>
              </w:rPr>
              <w:t>. 9)</w:t>
            </w:r>
            <w:r>
              <w:rPr>
                <w:rFonts w:ascii="Times New Roman" w:hAnsi="Times New Roman"/>
                <w:b/>
                <w:bCs/>
                <w:iCs/>
                <w:sz w:val="28"/>
                <w:szCs w:val="28"/>
                <w:lang w:val="ro-RO" w:bidi="ro-RO"/>
              </w:rPr>
              <w:t xml:space="preserve"> – </w:t>
            </w:r>
            <w:r>
              <w:rPr>
                <w:rFonts w:ascii="Times New Roman" w:hAnsi="Times New Roman"/>
                <w:bCs/>
                <w:iCs/>
                <w:sz w:val="28"/>
                <w:szCs w:val="28"/>
                <w:lang w:val="ro-RO" w:bidi="ro-RO"/>
              </w:rPr>
              <w:t>prevede că C</w:t>
            </w:r>
            <w:r w:rsidRPr="005772C5">
              <w:rPr>
                <w:rFonts w:ascii="Times New Roman" w:hAnsi="Times New Roman"/>
                <w:bCs/>
                <w:iCs/>
                <w:sz w:val="28"/>
                <w:szCs w:val="28"/>
                <w:lang w:val="ro-RO" w:bidi="ro-RO"/>
              </w:rPr>
              <w:t xml:space="preserve">entrul, asigura perfecționarea </w:t>
            </w:r>
            <w:r>
              <w:rPr>
                <w:rFonts w:ascii="Times New Roman" w:hAnsi="Times New Roman"/>
                <w:bCs/>
                <w:iCs/>
                <w:sz w:val="28"/>
                <w:szCs w:val="28"/>
                <w:lang w:val="ro-RO" w:bidi="ro-RO"/>
              </w:rPr>
              <w:t xml:space="preserve">și </w:t>
            </w:r>
            <w:r w:rsidRPr="005772C5">
              <w:rPr>
                <w:rFonts w:ascii="Times New Roman" w:hAnsi="Times New Roman"/>
                <w:bCs/>
                <w:iCs/>
                <w:sz w:val="28"/>
                <w:szCs w:val="28"/>
                <w:lang w:val="ro-RO" w:bidi="ro-RO"/>
              </w:rPr>
              <w:t>atestarea profesionala (inclusiv anticipată</w:t>
            </w:r>
            <w:r>
              <w:rPr>
                <w:rFonts w:ascii="Times New Roman" w:hAnsi="Times New Roman"/>
                <w:bCs/>
                <w:iCs/>
                <w:sz w:val="28"/>
                <w:szCs w:val="28"/>
                <w:lang w:val="ro-RO" w:bidi="ro-RO"/>
              </w:rPr>
              <w:t xml:space="preserve">) </w:t>
            </w:r>
            <w:r w:rsidRPr="005772C5">
              <w:rPr>
                <w:rFonts w:ascii="Times New Roman" w:hAnsi="Times New Roman"/>
                <w:bCs/>
                <w:iCs/>
                <w:sz w:val="28"/>
                <w:szCs w:val="28"/>
                <w:lang w:val="ro-RO" w:bidi="ro-RO"/>
              </w:rPr>
              <w:t xml:space="preserve">a </w:t>
            </w:r>
            <w:r>
              <w:rPr>
                <w:rFonts w:ascii="Times New Roman" w:hAnsi="Times New Roman"/>
                <w:bCs/>
                <w:iCs/>
                <w:sz w:val="28"/>
                <w:szCs w:val="28"/>
                <w:lang w:val="ro-RO" w:bidi="ro-RO"/>
              </w:rPr>
              <w:t>experților judiciari. Î</w:t>
            </w:r>
            <w:r w:rsidRPr="005772C5">
              <w:rPr>
                <w:rFonts w:ascii="Times New Roman" w:hAnsi="Times New Roman"/>
                <w:bCs/>
                <w:iCs/>
                <w:sz w:val="28"/>
                <w:szCs w:val="28"/>
                <w:lang w:val="ro-RO" w:bidi="ro-RO"/>
              </w:rPr>
              <w:t xml:space="preserve">n </w:t>
            </w:r>
            <w:r>
              <w:rPr>
                <w:rFonts w:ascii="Times New Roman" w:hAnsi="Times New Roman"/>
                <w:bCs/>
                <w:iCs/>
                <w:sz w:val="28"/>
                <w:szCs w:val="28"/>
                <w:lang w:val="ro-RO" w:bidi="ro-RO"/>
              </w:rPr>
              <w:t>acest context, nu este clar dacă</w:t>
            </w:r>
            <w:r w:rsidRPr="005772C5">
              <w:rPr>
                <w:rFonts w:ascii="Times New Roman" w:hAnsi="Times New Roman"/>
                <w:bCs/>
                <w:iCs/>
                <w:sz w:val="28"/>
                <w:szCs w:val="28"/>
                <w:lang w:val="ro-RO" w:bidi="ro-RO"/>
              </w:rPr>
              <w:t xml:space="preserve"> cursurile de perfecționare vor fi </w:t>
            </w:r>
            <w:r>
              <w:rPr>
                <w:rFonts w:ascii="Times New Roman" w:hAnsi="Times New Roman"/>
                <w:bCs/>
                <w:iCs/>
                <w:sz w:val="28"/>
                <w:szCs w:val="28"/>
                <w:lang w:val="ro-RO" w:bidi="ro-RO"/>
              </w:rPr>
              <w:t>organizate gratuit sau contra plată. La fel, nu este clar ce presupune sintagma „</w:t>
            </w:r>
            <w:r w:rsidRPr="005772C5">
              <w:rPr>
                <w:rFonts w:ascii="Times New Roman" w:hAnsi="Times New Roman"/>
                <w:bCs/>
                <w:i/>
                <w:iCs/>
                <w:sz w:val="28"/>
                <w:szCs w:val="28"/>
                <w:lang w:val="ro-RO" w:bidi="ro-RO"/>
              </w:rPr>
              <w:t>atestarea profesionala anticipată</w:t>
            </w:r>
            <w:r>
              <w:rPr>
                <w:rFonts w:ascii="Times New Roman" w:hAnsi="Times New Roman"/>
                <w:bCs/>
                <w:iCs/>
                <w:sz w:val="28"/>
                <w:szCs w:val="28"/>
                <w:lang w:val="ro-RO" w:bidi="ro-RO"/>
              </w:rPr>
              <w:t>”;</w:t>
            </w:r>
          </w:p>
          <w:p w:rsidR="005772C5" w:rsidRDefault="005772C5" w:rsidP="00C65341">
            <w:pPr>
              <w:tabs>
                <w:tab w:val="left" w:pos="0"/>
              </w:tabs>
              <w:spacing w:after="0" w:line="240" w:lineRule="auto"/>
              <w:ind w:firstLine="399"/>
              <w:jc w:val="both"/>
              <w:rPr>
                <w:rFonts w:ascii="Times New Roman" w:hAnsi="Times New Roman"/>
                <w:b/>
                <w:bCs/>
                <w:iCs/>
                <w:sz w:val="28"/>
                <w:szCs w:val="28"/>
                <w:lang w:val="ro-RO" w:bidi="ro-RO"/>
              </w:rPr>
            </w:pPr>
          </w:p>
        </w:tc>
        <w:tc>
          <w:tcPr>
            <w:tcW w:w="5670" w:type="dxa"/>
          </w:tcPr>
          <w:p w:rsidR="00883B22" w:rsidRPr="00891ECC" w:rsidRDefault="008E7AAD" w:rsidP="008E7AAD">
            <w:pPr>
              <w:tabs>
                <w:tab w:val="left" w:pos="0"/>
                <w:tab w:val="left" w:pos="33"/>
              </w:tabs>
              <w:spacing w:after="0" w:line="240" w:lineRule="auto"/>
              <w:ind w:firstLine="459"/>
              <w:jc w:val="both"/>
              <w:rPr>
                <w:rFonts w:ascii="Times New Roman" w:hAnsi="Times New Roman"/>
                <w:b/>
                <w:sz w:val="28"/>
                <w:szCs w:val="28"/>
                <w:lang w:val="ro-RO"/>
              </w:rPr>
            </w:pPr>
            <w:r w:rsidRPr="00891ECC">
              <w:rPr>
                <w:rFonts w:ascii="Times New Roman" w:hAnsi="Times New Roman"/>
                <w:b/>
                <w:sz w:val="28"/>
                <w:szCs w:val="28"/>
                <w:lang w:val="ro-RO"/>
              </w:rPr>
              <w:t>Se acceptă</w:t>
            </w:r>
            <w:r w:rsidR="00891ECC" w:rsidRPr="00891ECC">
              <w:rPr>
                <w:rFonts w:ascii="Times New Roman" w:hAnsi="Times New Roman"/>
                <w:b/>
                <w:sz w:val="28"/>
                <w:szCs w:val="28"/>
                <w:lang w:val="ro-RO"/>
              </w:rPr>
              <w:t>.</w:t>
            </w:r>
          </w:p>
          <w:p w:rsidR="008E7AAD" w:rsidRPr="00891ECC" w:rsidRDefault="00883B22" w:rsidP="008E7AAD">
            <w:pPr>
              <w:tabs>
                <w:tab w:val="left" w:pos="0"/>
                <w:tab w:val="left" w:pos="33"/>
              </w:tabs>
              <w:spacing w:after="0" w:line="240" w:lineRule="auto"/>
              <w:ind w:firstLine="459"/>
              <w:jc w:val="both"/>
              <w:rPr>
                <w:rFonts w:ascii="Times New Roman" w:hAnsi="Times New Roman"/>
                <w:sz w:val="28"/>
                <w:szCs w:val="28"/>
                <w:lang w:val="ro-RO"/>
              </w:rPr>
            </w:pPr>
            <w:r w:rsidRPr="00891ECC">
              <w:rPr>
                <w:rFonts w:ascii="Times New Roman" w:hAnsi="Times New Roman"/>
                <w:sz w:val="28"/>
                <w:szCs w:val="28"/>
                <w:lang w:val="ro-RO"/>
              </w:rPr>
              <w:t xml:space="preserve">Pct. 6, </w:t>
            </w:r>
            <w:proofErr w:type="spellStart"/>
            <w:r w:rsidRPr="00891ECC">
              <w:rPr>
                <w:rFonts w:ascii="Times New Roman" w:hAnsi="Times New Roman"/>
                <w:sz w:val="28"/>
                <w:szCs w:val="28"/>
                <w:lang w:val="ro-RO"/>
              </w:rPr>
              <w:t>s</w:t>
            </w:r>
            <w:r w:rsidR="00891ECC" w:rsidRPr="00891ECC">
              <w:rPr>
                <w:rFonts w:ascii="Times New Roman" w:hAnsi="Times New Roman"/>
                <w:sz w:val="28"/>
                <w:szCs w:val="28"/>
                <w:lang w:val="ro-RO"/>
              </w:rPr>
              <w:t>u</w:t>
            </w:r>
            <w:r w:rsidRPr="00891ECC">
              <w:rPr>
                <w:rFonts w:ascii="Times New Roman" w:hAnsi="Times New Roman"/>
                <w:sz w:val="28"/>
                <w:szCs w:val="28"/>
                <w:lang w:val="ro-RO"/>
              </w:rPr>
              <w:t>bpct</w:t>
            </w:r>
            <w:proofErr w:type="spellEnd"/>
            <w:r w:rsidRPr="00891ECC">
              <w:rPr>
                <w:rFonts w:ascii="Times New Roman" w:hAnsi="Times New Roman"/>
                <w:sz w:val="28"/>
                <w:szCs w:val="28"/>
                <w:lang w:val="ro-RO"/>
              </w:rPr>
              <w:t xml:space="preserve">. 9) </w:t>
            </w:r>
            <w:r w:rsidR="00891ECC">
              <w:rPr>
                <w:rFonts w:ascii="Times New Roman" w:hAnsi="Times New Roman"/>
                <w:sz w:val="28"/>
                <w:szCs w:val="28"/>
                <w:lang w:val="ro-RO"/>
              </w:rPr>
              <w:t xml:space="preserve">a fost </w:t>
            </w:r>
            <w:r w:rsidR="00891ECC" w:rsidRPr="00891ECC">
              <w:rPr>
                <w:rFonts w:ascii="Times New Roman" w:hAnsi="Times New Roman"/>
                <w:sz w:val="28"/>
                <w:szCs w:val="28"/>
                <w:lang w:val="ro-RO"/>
              </w:rPr>
              <w:t>expu</w:t>
            </w:r>
            <w:r w:rsidR="00891ECC">
              <w:rPr>
                <w:rFonts w:ascii="Times New Roman" w:hAnsi="Times New Roman"/>
                <w:sz w:val="28"/>
                <w:szCs w:val="28"/>
                <w:lang w:val="ro-RO"/>
              </w:rPr>
              <w:t>s</w:t>
            </w:r>
            <w:r w:rsidR="00891ECC" w:rsidRPr="00891ECC">
              <w:rPr>
                <w:rFonts w:ascii="Times New Roman" w:hAnsi="Times New Roman"/>
                <w:sz w:val="28"/>
                <w:szCs w:val="28"/>
                <w:lang w:val="ro-RO"/>
              </w:rPr>
              <w:t xml:space="preserve"> </w:t>
            </w:r>
            <w:r w:rsidR="008E7AAD" w:rsidRPr="00891ECC">
              <w:rPr>
                <w:rFonts w:ascii="Times New Roman" w:hAnsi="Times New Roman"/>
                <w:sz w:val="28"/>
                <w:szCs w:val="28"/>
                <w:lang w:val="ro-RO"/>
              </w:rPr>
              <w:t>în următoare redacție: „asigurarea</w:t>
            </w:r>
            <w:r w:rsidR="00891ECC">
              <w:rPr>
                <w:rFonts w:ascii="Times New Roman" w:hAnsi="Times New Roman"/>
                <w:sz w:val="28"/>
                <w:szCs w:val="28"/>
                <w:lang w:val="ro-RO"/>
              </w:rPr>
              <w:t xml:space="preserve"> educației profesionale continue, precum</w:t>
            </w:r>
            <w:r w:rsidRPr="00891ECC">
              <w:rPr>
                <w:rFonts w:ascii="Times New Roman" w:hAnsi="Times New Roman"/>
                <w:sz w:val="28"/>
                <w:szCs w:val="28"/>
                <w:lang w:val="ro-RO"/>
              </w:rPr>
              <w:t xml:space="preserve"> și evaluării performanțelor experților judiciari ai Centrului, conform actelor normative în vigoare</w:t>
            </w:r>
            <w:r w:rsidR="008E7AAD" w:rsidRPr="00891ECC">
              <w:rPr>
                <w:rFonts w:ascii="Times New Roman" w:hAnsi="Times New Roman"/>
                <w:sz w:val="28"/>
                <w:szCs w:val="28"/>
                <w:lang w:val="ro-RO"/>
              </w:rPr>
              <w:t>”</w:t>
            </w:r>
            <w:r w:rsidRPr="00891ECC">
              <w:rPr>
                <w:rFonts w:ascii="Times New Roman" w:hAnsi="Times New Roman"/>
                <w:sz w:val="28"/>
                <w:szCs w:val="28"/>
                <w:lang w:val="ro-RO"/>
              </w:rPr>
              <w:t>.</w:t>
            </w:r>
          </w:p>
          <w:p w:rsidR="008E7AAD" w:rsidRDefault="008E7AAD" w:rsidP="008E7AAD">
            <w:pPr>
              <w:tabs>
                <w:tab w:val="left" w:pos="0"/>
                <w:tab w:val="left" w:pos="33"/>
              </w:tabs>
              <w:spacing w:after="0" w:line="240" w:lineRule="auto"/>
              <w:ind w:firstLine="459"/>
              <w:jc w:val="both"/>
              <w:rPr>
                <w:rFonts w:ascii="Times New Roman" w:hAnsi="Times New Roman"/>
                <w:sz w:val="28"/>
                <w:szCs w:val="28"/>
                <w:lang w:val="ro-RO"/>
              </w:rPr>
            </w:pPr>
            <w:r w:rsidRPr="00891ECC">
              <w:rPr>
                <w:rFonts w:ascii="Times New Roman" w:hAnsi="Times New Roman"/>
                <w:sz w:val="28"/>
                <w:szCs w:val="28"/>
                <w:lang w:val="ro-RO"/>
              </w:rPr>
              <w:t xml:space="preserve">Perfecționarea se efectuează atât </w:t>
            </w:r>
            <w:r w:rsidR="00891ECC">
              <w:rPr>
                <w:rFonts w:ascii="Times New Roman" w:hAnsi="Times New Roman"/>
                <w:sz w:val="28"/>
                <w:szCs w:val="28"/>
                <w:lang w:val="ro-RO"/>
              </w:rPr>
              <w:t xml:space="preserve">în mod </w:t>
            </w:r>
            <w:r w:rsidRPr="00891ECC">
              <w:rPr>
                <w:rFonts w:ascii="Times New Roman" w:hAnsi="Times New Roman"/>
                <w:sz w:val="28"/>
                <w:szCs w:val="28"/>
                <w:lang w:val="ro-RO"/>
              </w:rPr>
              <w:t>gratuit (prin simpozioane ale serviciului organizate de Centru)</w:t>
            </w:r>
            <w:r w:rsidR="00891ECC">
              <w:rPr>
                <w:rFonts w:ascii="Times New Roman" w:hAnsi="Times New Roman"/>
                <w:sz w:val="28"/>
                <w:szCs w:val="28"/>
                <w:lang w:val="ro-RO"/>
              </w:rPr>
              <w:t>,</w:t>
            </w:r>
            <w:r w:rsidRPr="00891ECC">
              <w:rPr>
                <w:rFonts w:ascii="Times New Roman" w:hAnsi="Times New Roman"/>
                <w:sz w:val="28"/>
                <w:szCs w:val="28"/>
                <w:lang w:val="ro-RO"/>
              </w:rPr>
              <w:t xml:space="preserve"> cât și contra plată (Cursurile de Educație Medicală Continuă la USMF „Nicolae </w:t>
            </w:r>
            <w:proofErr w:type="spellStart"/>
            <w:r w:rsidRPr="00891ECC">
              <w:rPr>
                <w:rFonts w:ascii="Times New Roman" w:hAnsi="Times New Roman"/>
                <w:sz w:val="28"/>
                <w:szCs w:val="28"/>
                <w:lang w:val="ro-RO"/>
              </w:rPr>
              <w:t>Testemițanu</w:t>
            </w:r>
            <w:proofErr w:type="spellEnd"/>
            <w:r w:rsidRPr="00891ECC">
              <w:rPr>
                <w:rFonts w:ascii="Times New Roman" w:hAnsi="Times New Roman"/>
                <w:sz w:val="28"/>
                <w:szCs w:val="28"/>
                <w:lang w:val="ro-RO"/>
              </w:rPr>
              <w:t>”)</w:t>
            </w:r>
            <w:r w:rsidR="00891ECC">
              <w:rPr>
                <w:rFonts w:ascii="Times New Roman" w:hAnsi="Times New Roman"/>
                <w:sz w:val="28"/>
                <w:szCs w:val="28"/>
                <w:lang w:val="ro-RO"/>
              </w:rPr>
              <w:t>.</w:t>
            </w:r>
          </w:p>
          <w:p w:rsidR="00891ECC" w:rsidRPr="008E7AAD" w:rsidRDefault="00891ECC" w:rsidP="008E7AAD">
            <w:pPr>
              <w:tabs>
                <w:tab w:val="left" w:pos="0"/>
                <w:tab w:val="left" w:pos="33"/>
              </w:tabs>
              <w:spacing w:after="0" w:line="240" w:lineRule="auto"/>
              <w:ind w:firstLine="459"/>
              <w:jc w:val="both"/>
              <w:rPr>
                <w:rFonts w:ascii="Times New Roman" w:hAnsi="Times New Roman"/>
                <w:color w:val="FF0000"/>
                <w:sz w:val="28"/>
                <w:szCs w:val="28"/>
                <w:lang w:val="ro-RO"/>
              </w:rPr>
            </w:pPr>
          </w:p>
        </w:tc>
      </w:tr>
      <w:tr w:rsidR="005772C5" w:rsidRPr="000C7098" w:rsidTr="009D6121">
        <w:tc>
          <w:tcPr>
            <w:tcW w:w="3145" w:type="dxa"/>
          </w:tcPr>
          <w:p w:rsidR="005772C5" w:rsidRDefault="005772C5"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5772C5" w:rsidRPr="005772C5" w:rsidRDefault="005772C5" w:rsidP="00C65341">
            <w:pPr>
              <w:tabs>
                <w:tab w:val="left" w:pos="0"/>
              </w:tabs>
              <w:spacing w:after="0" w:line="240" w:lineRule="auto"/>
              <w:ind w:firstLine="399"/>
              <w:jc w:val="both"/>
              <w:rPr>
                <w:rFonts w:ascii="Times New Roman" w:hAnsi="Times New Roman"/>
                <w:bCs/>
                <w:i/>
                <w:iCs/>
                <w:sz w:val="28"/>
                <w:szCs w:val="28"/>
                <w:lang w:val="ro-RO" w:bidi="ro-RO"/>
              </w:rPr>
            </w:pPr>
            <w:r>
              <w:rPr>
                <w:rFonts w:ascii="Times New Roman" w:hAnsi="Times New Roman"/>
                <w:bCs/>
                <w:iCs/>
                <w:sz w:val="28"/>
                <w:szCs w:val="28"/>
                <w:lang w:val="ro-RO" w:bidi="ro-RO"/>
              </w:rPr>
              <w:t xml:space="preserve">3. </w:t>
            </w:r>
            <w:r w:rsidRPr="005772C5">
              <w:rPr>
                <w:rFonts w:ascii="Times New Roman" w:hAnsi="Times New Roman"/>
                <w:bCs/>
                <w:iCs/>
                <w:sz w:val="28"/>
                <w:szCs w:val="28"/>
                <w:lang w:val="ro-RO" w:bidi="ro-RO"/>
              </w:rPr>
              <w:t>La</w:t>
            </w:r>
            <w:r w:rsidRPr="005772C5">
              <w:rPr>
                <w:rFonts w:ascii="Times New Roman" w:hAnsi="Times New Roman"/>
                <w:bCs/>
                <w:i/>
                <w:iCs/>
                <w:sz w:val="28"/>
                <w:szCs w:val="28"/>
                <w:lang w:val="ro-RO" w:bidi="ro-RO"/>
              </w:rPr>
              <w:t>punctul 12:</w:t>
            </w:r>
          </w:p>
          <w:p w:rsidR="005772C5" w:rsidRDefault="005772C5" w:rsidP="00C65341">
            <w:pPr>
              <w:tabs>
                <w:tab w:val="left" w:pos="0"/>
              </w:tabs>
              <w:spacing w:after="0" w:line="240" w:lineRule="auto"/>
              <w:ind w:firstLine="399"/>
              <w:jc w:val="both"/>
              <w:rPr>
                <w:rFonts w:ascii="Times New Roman" w:hAnsi="Times New Roman"/>
                <w:bCs/>
                <w:iCs/>
                <w:sz w:val="28"/>
                <w:szCs w:val="28"/>
                <w:lang w:val="ro-RO" w:bidi="ro-RO"/>
              </w:rPr>
            </w:pPr>
            <w:r>
              <w:rPr>
                <w:rFonts w:ascii="Times New Roman" w:hAnsi="Times New Roman"/>
                <w:bCs/>
                <w:iCs/>
                <w:sz w:val="28"/>
                <w:szCs w:val="28"/>
                <w:lang w:val="ro-RO" w:bidi="ro-RO"/>
              </w:rPr>
              <w:t xml:space="preserve">– </w:t>
            </w:r>
            <w:r w:rsidRPr="005772C5">
              <w:rPr>
                <w:rFonts w:ascii="Times New Roman" w:hAnsi="Times New Roman"/>
                <w:b/>
                <w:bCs/>
                <w:iCs/>
                <w:sz w:val="28"/>
                <w:szCs w:val="28"/>
                <w:lang w:val="ro-RO" w:bidi="ro-RO"/>
              </w:rPr>
              <w:t>alin. (1) și alin. (2)</w:t>
            </w:r>
            <w:r>
              <w:rPr>
                <w:rFonts w:ascii="Times New Roman" w:hAnsi="Times New Roman"/>
                <w:bCs/>
                <w:iCs/>
                <w:sz w:val="28"/>
                <w:szCs w:val="28"/>
                <w:lang w:val="ro-RO" w:bidi="ro-RO"/>
              </w:rPr>
              <w:t xml:space="preserve"> –</w:t>
            </w:r>
            <w:r w:rsidRPr="005772C5">
              <w:rPr>
                <w:rFonts w:ascii="Times New Roman" w:hAnsi="Times New Roman"/>
                <w:bCs/>
                <w:iCs/>
                <w:sz w:val="28"/>
                <w:szCs w:val="28"/>
                <w:lang w:val="ro-RO" w:bidi="ro-RO"/>
              </w:rPr>
              <w:t xml:space="preserve"> pentru asigurarea principiului transparenței, considerăm</w:t>
            </w:r>
            <w:r>
              <w:rPr>
                <w:rFonts w:ascii="Times New Roman" w:hAnsi="Times New Roman"/>
                <w:bCs/>
                <w:iCs/>
                <w:sz w:val="28"/>
                <w:szCs w:val="28"/>
                <w:lang w:val="ro-RO" w:bidi="ro-RO"/>
              </w:rPr>
              <w:t xml:space="preserve"> că</w:t>
            </w:r>
            <w:r w:rsidRPr="005772C5">
              <w:rPr>
                <w:rFonts w:ascii="Times New Roman" w:hAnsi="Times New Roman"/>
                <w:bCs/>
                <w:iCs/>
                <w:sz w:val="28"/>
                <w:szCs w:val="28"/>
                <w:lang w:val="ro-RO" w:bidi="ro-RO"/>
              </w:rPr>
              <w:t xml:space="preserve"> struct</w:t>
            </w:r>
            <w:r>
              <w:rPr>
                <w:rFonts w:ascii="Times New Roman" w:hAnsi="Times New Roman"/>
                <w:bCs/>
                <w:iCs/>
                <w:sz w:val="28"/>
                <w:szCs w:val="28"/>
                <w:lang w:val="ro-RO" w:bidi="ro-RO"/>
              </w:rPr>
              <w:t>ura și organigrama Centrului necesită a fi expuse î</w:t>
            </w:r>
            <w:r w:rsidRPr="005772C5">
              <w:rPr>
                <w:rFonts w:ascii="Times New Roman" w:hAnsi="Times New Roman"/>
                <w:bCs/>
                <w:iCs/>
                <w:sz w:val="28"/>
                <w:szCs w:val="28"/>
                <w:lang w:val="ro-RO" w:bidi="ro-RO"/>
              </w:rPr>
              <w:t>n forma de anexă</w:t>
            </w:r>
            <w:r>
              <w:rPr>
                <w:rFonts w:ascii="Times New Roman" w:hAnsi="Times New Roman"/>
                <w:bCs/>
                <w:iCs/>
                <w:sz w:val="28"/>
                <w:szCs w:val="28"/>
                <w:lang w:val="ro-RO" w:bidi="ro-RO"/>
              </w:rPr>
              <w:t xml:space="preserve"> la p</w:t>
            </w:r>
            <w:r w:rsidR="00891ECC">
              <w:rPr>
                <w:rFonts w:ascii="Times New Roman" w:hAnsi="Times New Roman"/>
                <w:bCs/>
                <w:iCs/>
                <w:sz w:val="28"/>
                <w:szCs w:val="28"/>
                <w:lang w:val="ro-RO" w:bidi="ro-RO"/>
              </w:rPr>
              <w:t>roiectul Regulamentului în cauz</w:t>
            </w:r>
            <w:r>
              <w:rPr>
                <w:rFonts w:ascii="Times New Roman" w:hAnsi="Times New Roman"/>
                <w:bCs/>
                <w:iCs/>
                <w:sz w:val="28"/>
                <w:szCs w:val="28"/>
                <w:lang w:val="ro-RO" w:bidi="ro-RO"/>
              </w:rPr>
              <w:t>ă;</w:t>
            </w: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A41B23" w:rsidRDefault="00A41B23" w:rsidP="00C65341">
            <w:pPr>
              <w:tabs>
                <w:tab w:val="left" w:pos="0"/>
              </w:tabs>
              <w:spacing w:after="0" w:line="240" w:lineRule="auto"/>
              <w:ind w:firstLine="399"/>
              <w:jc w:val="both"/>
              <w:rPr>
                <w:rFonts w:ascii="Times New Roman" w:hAnsi="Times New Roman"/>
                <w:b/>
                <w:bCs/>
                <w:iCs/>
                <w:sz w:val="28"/>
                <w:szCs w:val="28"/>
                <w:lang w:val="ro-RO" w:bidi="ro-RO"/>
              </w:rPr>
            </w:pPr>
          </w:p>
          <w:p w:rsidR="005772C5" w:rsidRDefault="005772C5" w:rsidP="00C65341">
            <w:pPr>
              <w:tabs>
                <w:tab w:val="left" w:pos="0"/>
              </w:tabs>
              <w:spacing w:after="0" w:line="240" w:lineRule="auto"/>
              <w:ind w:firstLine="399"/>
              <w:jc w:val="both"/>
              <w:rPr>
                <w:rFonts w:ascii="Times New Roman" w:hAnsi="Times New Roman"/>
                <w:bCs/>
                <w:iCs/>
                <w:sz w:val="28"/>
                <w:szCs w:val="28"/>
                <w:lang w:val="ro-RO" w:bidi="ro-RO"/>
              </w:rPr>
            </w:pPr>
            <w:r w:rsidRPr="005772C5">
              <w:rPr>
                <w:rFonts w:ascii="Times New Roman" w:hAnsi="Times New Roman"/>
                <w:b/>
                <w:bCs/>
                <w:iCs/>
                <w:sz w:val="28"/>
                <w:szCs w:val="28"/>
                <w:lang w:val="ro-RO" w:bidi="ro-RO"/>
              </w:rPr>
              <w:t>alin. (6)</w:t>
            </w:r>
            <w:r>
              <w:rPr>
                <w:rFonts w:ascii="Times New Roman" w:hAnsi="Times New Roman"/>
                <w:bCs/>
                <w:iCs/>
                <w:sz w:val="28"/>
                <w:szCs w:val="28"/>
                <w:lang w:val="ro-RO" w:bidi="ro-RO"/>
              </w:rPr>
              <w:t xml:space="preserve"> – urmează</w:t>
            </w:r>
            <w:r w:rsidRPr="005772C5">
              <w:rPr>
                <w:rFonts w:ascii="Times New Roman" w:hAnsi="Times New Roman"/>
                <w:bCs/>
                <w:iCs/>
                <w:sz w:val="28"/>
                <w:szCs w:val="28"/>
                <w:lang w:val="ro-RO" w:bidi="ro-RO"/>
              </w:rPr>
              <w:t>, de a expune detaliat sintagmele: ,,</w:t>
            </w:r>
            <w:r w:rsidRPr="005772C5">
              <w:rPr>
                <w:rFonts w:ascii="Times New Roman" w:hAnsi="Times New Roman"/>
                <w:bCs/>
                <w:i/>
                <w:iCs/>
                <w:sz w:val="28"/>
                <w:szCs w:val="28"/>
                <w:lang w:val="ro-RO" w:bidi="ro-RO"/>
              </w:rPr>
              <w:t>juristul</w:t>
            </w:r>
            <w:r>
              <w:rPr>
                <w:rFonts w:ascii="Times New Roman" w:hAnsi="Times New Roman"/>
                <w:bCs/>
                <w:iCs/>
                <w:sz w:val="28"/>
                <w:szCs w:val="28"/>
                <w:lang w:val="ro-RO" w:bidi="ro-RO"/>
              </w:rPr>
              <w:t>" –</w:t>
            </w:r>
            <w:r w:rsidRPr="005772C5">
              <w:rPr>
                <w:rFonts w:ascii="Times New Roman" w:hAnsi="Times New Roman"/>
                <w:bCs/>
                <w:iCs/>
                <w:sz w:val="28"/>
                <w:szCs w:val="28"/>
                <w:lang w:val="ro-RO" w:bidi="ro-RO"/>
              </w:rPr>
              <w:t xml:space="preserve"> cine este persoana </w:t>
            </w:r>
            <w:r>
              <w:rPr>
                <w:rFonts w:ascii="Times New Roman" w:hAnsi="Times New Roman"/>
                <w:bCs/>
                <w:iCs/>
                <w:sz w:val="28"/>
                <w:szCs w:val="28"/>
                <w:lang w:val="ro-RO" w:bidi="ro-RO"/>
              </w:rPr>
              <w:t>respectivă ș</w:t>
            </w:r>
            <w:r w:rsidRPr="005772C5">
              <w:rPr>
                <w:rFonts w:ascii="Times New Roman" w:hAnsi="Times New Roman"/>
                <w:bCs/>
                <w:iCs/>
                <w:sz w:val="28"/>
                <w:szCs w:val="28"/>
                <w:lang w:val="ro-RO" w:bidi="ro-RO"/>
              </w:rPr>
              <w:t xml:space="preserve">i din </w:t>
            </w:r>
            <w:r>
              <w:rPr>
                <w:rFonts w:ascii="Times New Roman" w:hAnsi="Times New Roman"/>
                <w:bCs/>
                <w:iCs/>
                <w:sz w:val="28"/>
                <w:szCs w:val="28"/>
                <w:lang w:val="ro-RO" w:bidi="ro-RO"/>
              </w:rPr>
              <w:t>cadrul cărui organ, sau este acceptată</w:t>
            </w:r>
            <w:r w:rsidRPr="005772C5">
              <w:rPr>
                <w:rFonts w:ascii="Times New Roman" w:hAnsi="Times New Roman"/>
                <w:bCs/>
                <w:iCs/>
                <w:sz w:val="28"/>
                <w:szCs w:val="28"/>
                <w:lang w:val="ro-RO" w:bidi="ro-RO"/>
              </w:rPr>
              <w:t xml:space="preserve"> orice persoană</w:t>
            </w:r>
            <w:r>
              <w:rPr>
                <w:rFonts w:ascii="Times New Roman" w:hAnsi="Times New Roman"/>
                <w:bCs/>
                <w:iCs/>
                <w:sz w:val="28"/>
                <w:szCs w:val="28"/>
                <w:lang w:val="ro-RO" w:bidi="ro-RO"/>
              </w:rPr>
              <w:t xml:space="preserve"> cu studii juridice; ,,</w:t>
            </w:r>
            <w:r w:rsidRPr="005772C5">
              <w:rPr>
                <w:rFonts w:ascii="Times New Roman" w:hAnsi="Times New Roman"/>
                <w:bCs/>
                <w:i/>
                <w:iCs/>
                <w:sz w:val="28"/>
                <w:szCs w:val="28"/>
                <w:lang w:val="ro-RO" w:bidi="ro-RO"/>
              </w:rPr>
              <w:t>președintele comitetului sindical</w:t>
            </w:r>
            <w:r>
              <w:rPr>
                <w:rFonts w:ascii="Times New Roman" w:hAnsi="Times New Roman"/>
                <w:bCs/>
                <w:iCs/>
                <w:sz w:val="28"/>
                <w:szCs w:val="28"/>
                <w:lang w:val="ro-RO" w:bidi="ro-RO"/>
              </w:rPr>
              <w:t>” –</w:t>
            </w:r>
            <w:r w:rsidRPr="005772C5">
              <w:rPr>
                <w:rFonts w:ascii="Times New Roman" w:hAnsi="Times New Roman"/>
                <w:bCs/>
                <w:iCs/>
                <w:sz w:val="28"/>
                <w:szCs w:val="28"/>
                <w:lang w:val="ro-RO" w:bidi="ro-RO"/>
              </w:rPr>
              <w:t xml:space="preserve">probabil </w:t>
            </w:r>
            <w:proofErr w:type="spellStart"/>
            <w:r>
              <w:rPr>
                <w:rFonts w:ascii="Times New Roman" w:hAnsi="Times New Roman"/>
                <w:bCs/>
                <w:iCs/>
                <w:sz w:val="28"/>
                <w:szCs w:val="28"/>
                <w:lang w:val="ro-RO" w:bidi="ro-RO"/>
              </w:rPr>
              <w:t>avându</w:t>
            </w:r>
            <w:proofErr w:type="spellEnd"/>
            <w:r>
              <w:rPr>
                <w:rFonts w:ascii="Times New Roman" w:hAnsi="Times New Roman"/>
                <w:bCs/>
                <w:iCs/>
                <w:sz w:val="28"/>
                <w:szCs w:val="28"/>
                <w:lang w:val="ro-RO" w:bidi="ro-RO"/>
              </w:rPr>
              <w:t>–</w:t>
            </w:r>
            <w:r w:rsidRPr="005772C5">
              <w:rPr>
                <w:rFonts w:ascii="Times New Roman" w:hAnsi="Times New Roman"/>
                <w:bCs/>
                <w:iCs/>
                <w:sz w:val="28"/>
                <w:szCs w:val="28"/>
                <w:lang w:val="ro-RO" w:bidi="ro-RO"/>
              </w:rPr>
              <w:t>se</w:t>
            </w:r>
            <w:r>
              <w:rPr>
                <w:rFonts w:ascii="Times New Roman" w:hAnsi="Times New Roman"/>
                <w:bCs/>
                <w:iCs/>
                <w:sz w:val="28"/>
                <w:szCs w:val="28"/>
                <w:lang w:val="ro-RO" w:bidi="ro-RO"/>
              </w:rPr>
              <w:t xml:space="preserve"> in vedere cel al Centrului; ș</w:t>
            </w:r>
            <w:r w:rsidRPr="005772C5">
              <w:rPr>
                <w:rFonts w:ascii="Times New Roman" w:hAnsi="Times New Roman"/>
                <w:bCs/>
                <w:iCs/>
                <w:sz w:val="28"/>
                <w:szCs w:val="28"/>
                <w:lang w:val="ro-RO" w:bidi="ro-RO"/>
              </w:rPr>
              <w:t>i precizarea exactă a termenului ,,</w:t>
            </w:r>
            <w:r>
              <w:rPr>
                <w:rFonts w:ascii="Times New Roman" w:hAnsi="Times New Roman"/>
                <w:bCs/>
                <w:iCs/>
                <w:sz w:val="28"/>
                <w:szCs w:val="28"/>
                <w:lang w:val="ro-RO" w:bidi="ro-RO"/>
              </w:rPr>
              <w:t>înaltă calificare” - după care criterii și î</w:t>
            </w:r>
            <w:r w:rsidRPr="005772C5">
              <w:rPr>
                <w:rFonts w:ascii="Times New Roman" w:hAnsi="Times New Roman"/>
                <w:bCs/>
                <w:iCs/>
                <w:sz w:val="28"/>
                <w:szCs w:val="28"/>
                <w:lang w:val="ro-RO" w:bidi="ro-RO"/>
              </w:rPr>
              <w:t xml:space="preserve">n baza căror acte </w:t>
            </w:r>
            <w:r>
              <w:rPr>
                <w:rFonts w:ascii="Times New Roman" w:hAnsi="Times New Roman"/>
                <w:bCs/>
                <w:iCs/>
                <w:sz w:val="28"/>
                <w:szCs w:val="28"/>
                <w:lang w:val="ro-RO" w:bidi="ro-RO"/>
              </w:rPr>
              <w:t>de constatare este determinate;</w:t>
            </w:r>
          </w:p>
          <w:p w:rsidR="000C7098" w:rsidRDefault="000C7098" w:rsidP="00C65341">
            <w:pPr>
              <w:tabs>
                <w:tab w:val="left" w:pos="0"/>
              </w:tabs>
              <w:spacing w:after="0" w:line="240" w:lineRule="auto"/>
              <w:ind w:firstLine="399"/>
              <w:jc w:val="both"/>
              <w:rPr>
                <w:rFonts w:ascii="Times New Roman" w:hAnsi="Times New Roman"/>
                <w:bCs/>
                <w:iCs/>
                <w:sz w:val="28"/>
                <w:szCs w:val="28"/>
                <w:lang w:val="ro-RO" w:bidi="ro-RO"/>
              </w:rPr>
            </w:pPr>
          </w:p>
          <w:p w:rsidR="005772C5" w:rsidRDefault="005772C5" w:rsidP="00C65341">
            <w:pPr>
              <w:tabs>
                <w:tab w:val="left" w:pos="0"/>
              </w:tabs>
              <w:spacing w:after="0" w:line="240" w:lineRule="auto"/>
              <w:ind w:firstLine="399"/>
              <w:jc w:val="both"/>
              <w:rPr>
                <w:rFonts w:ascii="Times New Roman" w:hAnsi="Times New Roman"/>
                <w:bCs/>
                <w:iCs/>
                <w:sz w:val="28"/>
                <w:szCs w:val="28"/>
                <w:lang w:val="ro-RO" w:bidi="ro-RO"/>
              </w:rPr>
            </w:pPr>
            <w:r w:rsidRPr="005772C5">
              <w:rPr>
                <w:rFonts w:ascii="Times New Roman" w:hAnsi="Times New Roman"/>
                <w:bCs/>
                <w:iCs/>
                <w:sz w:val="28"/>
                <w:szCs w:val="28"/>
                <w:lang w:val="ro-RO" w:bidi="ro-RO"/>
              </w:rPr>
              <w:t>Obiecție valabilă pentru sintagma ,,</w:t>
            </w:r>
            <w:r w:rsidRPr="005772C5">
              <w:rPr>
                <w:rFonts w:ascii="Times New Roman" w:hAnsi="Times New Roman"/>
                <w:bCs/>
                <w:i/>
                <w:iCs/>
                <w:sz w:val="28"/>
                <w:szCs w:val="28"/>
                <w:lang w:val="ro-RO" w:bidi="ro-RO"/>
              </w:rPr>
              <w:t>reputație  ireproșabilă</w:t>
            </w:r>
            <w:r>
              <w:rPr>
                <w:rFonts w:ascii="Times New Roman" w:hAnsi="Times New Roman"/>
                <w:bCs/>
                <w:iCs/>
                <w:sz w:val="28"/>
                <w:szCs w:val="28"/>
                <w:lang w:val="ro-RO" w:bidi="ro-RO"/>
              </w:rPr>
              <w:t>” – pct. 8 alin. (1), (2), precum ș</w:t>
            </w:r>
            <w:r w:rsidR="00274EE6">
              <w:rPr>
                <w:rFonts w:ascii="Times New Roman" w:hAnsi="Times New Roman"/>
                <w:bCs/>
                <w:iCs/>
                <w:sz w:val="28"/>
                <w:szCs w:val="28"/>
                <w:lang w:val="ro-RO" w:bidi="ro-RO"/>
              </w:rPr>
              <w:t>i sintagma „</w:t>
            </w:r>
            <w:r w:rsidRPr="00274EE6">
              <w:rPr>
                <w:rFonts w:ascii="Times New Roman" w:hAnsi="Times New Roman"/>
                <w:bCs/>
                <w:i/>
                <w:iCs/>
                <w:sz w:val="28"/>
                <w:szCs w:val="28"/>
                <w:lang w:val="ro-RO" w:bidi="ro-RO"/>
              </w:rPr>
              <w:t>conform domeniilor de activitate curate</w:t>
            </w:r>
            <w:r>
              <w:rPr>
                <w:rFonts w:ascii="Times New Roman" w:hAnsi="Times New Roman"/>
                <w:bCs/>
                <w:iCs/>
                <w:sz w:val="28"/>
                <w:szCs w:val="28"/>
                <w:lang w:val="ro-RO" w:bidi="ro-RO"/>
              </w:rPr>
              <w:t>”</w:t>
            </w:r>
            <w:r w:rsidRPr="005772C5">
              <w:rPr>
                <w:rFonts w:ascii="Times New Roman" w:hAnsi="Times New Roman"/>
                <w:bCs/>
                <w:iCs/>
                <w:sz w:val="28"/>
                <w:szCs w:val="28"/>
                <w:lang w:val="ro-RO" w:bidi="ro-RO"/>
              </w:rPr>
              <w:t xml:space="preserve"> - pct. 8 alin. (2);</w:t>
            </w:r>
          </w:p>
          <w:p w:rsidR="005772C5" w:rsidRPr="005772C5" w:rsidRDefault="005772C5" w:rsidP="00C65341">
            <w:pPr>
              <w:tabs>
                <w:tab w:val="left" w:pos="0"/>
              </w:tabs>
              <w:spacing w:after="0" w:line="240" w:lineRule="auto"/>
              <w:ind w:firstLine="399"/>
              <w:jc w:val="both"/>
              <w:rPr>
                <w:rFonts w:ascii="Times New Roman" w:hAnsi="Times New Roman"/>
                <w:bCs/>
                <w:iCs/>
                <w:sz w:val="28"/>
                <w:szCs w:val="28"/>
                <w:lang w:val="ro-RO" w:bidi="ro-RO"/>
              </w:rPr>
            </w:pPr>
          </w:p>
        </w:tc>
        <w:tc>
          <w:tcPr>
            <w:tcW w:w="5670" w:type="dxa"/>
          </w:tcPr>
          <w:p w:rsidR="005772C5" w:rsidRDefault="005772C5" w:rsidP="005772C5">
            <w:pPr>
              <w:tabs>
                <w:tab w:val="left" w:pos="0"/>
                <w:tab w:val="left" w:pos="33"/>
              </w:tabs>
              <w:spacing w:after="0" w:line="240" w:lineRule="auto"/>
              <w:ind w:firstLine="459"/>
              <w:jc w:val="both"/>
              <w:rPr>
                <w:rFonts w:ascii="Times New Roman" w:hAnsi="Times New Roman"/>
                <w:b/>
                <w:sz w:val="28"/>
                <w:szCs w:val="28"/>
                <w:lang w:val="ro-RO"/>
              </w:rPr>
            </w:pPr>
          </w:p>
          <w:p w:rsidR="005772C5" w:rsidRPr="00A41B23" w:rsidRDefault="005772C5" w:rsidP="005772C5">
            <w:pPr>
              <w:tabs>
                <w:tab w:val="left" w:pos="0"/>
                <w:tab w:val="left" w:pos="33"/>
              </w:tabs>
              <w:spacing w:after="0" w:line="240" w:lineRule="auto"/>
              <w:ind w:firstLine="459"/>
              <w:jc w:val="both"/>
              <w:rPr>
                <w:rFonts w:ascii="Times New Roman" w:hAnsi="Times New Roman"/>
                <w:b/>
                <w:sz w:val="28"/>
                <w:szCs w:val="28"/>
                <w:lang w:val="en-US"/>
              </w:rPr>
            </w:pPr>
            <w:r w:rsidRPr="005772C5">
              <w:rPr>
                <w:rFonts w:ascii="Times New Roman" w:hAnsi="Times New Roman"/>
                <w:b/>
                <w:sz w:val="28"/>
                <w:szCs w:val="28"/>
                <w:lang w:val="ro-RO"/>
              </w:rPr>
              <w:t>Nu se acceptă.</w:t>
            </w:r>
            <w:r w:rsidR="00891ECC">
              <w:rPr>
                <w:rFonts w:ascii="Times New Roman" w:hAnsi="Times New Roman"/>
                <w:b/>
                <w:sz w:val="28"/>
                <w:szCs w:val="28"/>
                <w:lang w:val="ro-RO"/>
              </w:rPr>
              <w:t xml:space="preserve"> </w:t>
            </w:r>
            <w:r w:rsidR="00A41B23">
              <w:rPr>
                <w:rFonts w:ascii="Times New Roman" w:hAnsi="Times New Roman"/>
                <w:sz w:val="28"/>
                <w:szCs w:val="28"/>
                <w:lang w:val="ro-RO"/>
              </w:rPr>
              <w:t xml:space="preserve">Centrul de Medicină Legală activează în special în baza Legii nr. 68/2016 </w:t>
            </w:r>
            <w:r w:rsidR="00A41B23" w:rsidRPr="00A41B23">
              <w:rPr>
                <w:rFonts w:ascii="Times New Roman" w:hAnsi="Times New Roman"/>
                <w:sz w:val="28"/>
                <w:szCs w:val="28"/>
                <w:lang w:val="ro-RO"/>
              </w:rPr>
              <w:t>cu privire la expertiza judiciară şi statutul expertului judiciar</w:t>
            </w:r>
            <w:r w:rsidR="00A41B23">
              <w:rPr>
                <w:rFonts w:ascii="Times New Roman" w:hAnsi="Times New Roman"/>
                <w:sz w:val="28"/>
                <w:szCs w:val="28"/>
                <w:lang w:val="ro-RO"/>
              </w:rPr>
              <w:t xml:space="preserve">, precum și hotărârilor de Guvern ulterioare, pentru implementarea </w:t>
            </w:r>
            <w:r w:rsidR="00A41B23">
              <w:rPr>
                <w:rFonts w:ascii="Times New Roman" w:hAnsi="Times New Roman"/>
                <w:sz w:val="28"/>
                <w:szCs w:val="28"/>
                <w:lang w:val="ro-RO"/>
              </w:rPr>
              <w:t>Legii nr. 68/2016</w:t>
            </w:r>
            <w:r w:rsidR="00A41B23">
              <w:rPr>
                <w:rFonts w:ascii="Times New Roman" w:hAnsi="Times New Roman"/>
                <w:sz w:val="28"/>
                <w:szCs w:val="28"/>
                <w:lang w:val="ro-RO"/>
              </w:rPr>
              <w:t xml:space="preserve"> prenotate. Astfel, trebuie de subliniat că cadrul legislativ și normativ care reglementează activitatea de expertiză judiciară </w:t>
            </w:r>
            <w:r w:rsidR="00A41B23">
              <w:rPr>
                <w:rFonts w:ascii="Times New Roman" w:hAnsi="Times New Roman"/>
                <w:sz w:val="28"/>
                <w:szCs w:val="28"/>
                <w:lang w:val="ro-RO"/>
              </w:rPr>
              <w:lastRenderedPageBreak/>
              <w:t xml:space="preserve">nu prevede obligativitatea întocmirii structurii și organigramei în mod separat a unei instituții publice de expertiză judiciară. În acest sens, trebuie de menționat că Hotărârea Guvernului nr. 1412 din 27 decembrie 2016 </w:t>
            </w:r>
            <w:r w:rsidR="00A41B23" w:rsidRPr="00A41B23">
              <w:rPr>
                <w:rFonts w:ascii="Times New Roman" w:hAnsi="Times New Roman"/>
                <w:sz w:val="28"/>
                <w:szCs w:val="28"/>
                <w:lang w:val="ro-RO"/>
              </w:rPr>
              <w:t>cu privire la Centrul Naţional de Expertize Judiciare</w:t>
            </w:r>
            <w:r w:rsidR="00A41B23">
              <w:rPr>
                <w:rFonts w:ascii="Times New Roman" w:hAnsi="Times New Roman"/>
                <w:sz w:val="28"/>
                <w:szCs w:val="28"/>
                <w:lang w:val="ro-RO"/>
              </w:rPr>
              <w:t xml:space="preserve">, care, în mod similar stabilește și reglementează activitatea unei instituții publice de expertiză judiciară, nu expune nici structura și nici organigrama </w:t>
            </w:r>
            <w:r w:rsidR="00A41B23" w:rsidRPr="00A41B23">
              <w:rPr>
                <w:rFonts w:ascii="Times New Roman" w:hAnsi="Times New Roman"/>
                <w:sz w:val="28"/>
                <w:szCs w:val="28"/>
                <w:lang w:val="ro-RO"/>
              </w:rPr>
              <w:t>Centrul</w:t>
            </w:r>
            <w:r w:rsidR="00A41B23">
              <w:rPr>
                <w:rFonts w:ascii="Times New Roman" w:hAnsi="Times New Roman"/>
                <w:sz w:val="28"/>
                <w:szCs w:val="28"/>
                <w:lang w:val="ro-RO"/>
              </w:rPr>
              <w:t>ui</w:t>
            </w:r>
            <w:r w:rsidR="00A41B23" w:rsidRPr="00A41B23">
              <w:rPr>
                <w:rFonts w:ascii="Times New Roman" w:hAnsi="Times New Roman"/>
                <w:sz w:val="28"/>
                <w:szCs w:val="28"/>
                <w:lang w:val="ro-RO"/>
              </w:rPr>
              <w:t xml:space="preserve"> Naţional de Expertize Judiciare</w:t>
            </w:r>
            <w:r w:rsidR="00A41B23">
              <w:rPr>
                <w:rFonts w:ascii="Times New Roman" w:hAnsi="Times New Roman"/>
                <w:sz w:val="28"/>
                <w:szCs w:val="28"/>
                <w:lang w:val="ro-RO"/>
              </w:rPr>
              <w:t>.</w:t>
            </w:r>
          </w:p>
          <w:p w:rsidR="00883B22" w:rsidRDefault="00883B22" w:rsidP="005772C5">
            <w:pPr>
              <w:tabs>
                <w:tab w:val="left" w:pos="0"/>
                <w:tab w:val="left" w:pos="33"/>
              </w:tabs>
              <w:spacing w:after="0" w:line="240" w:lineRule="auto"/>
              <w:ind w:firstLine="459"/>
              <w:jc w:val="both"/>
              <w:rPr>
                <w:rFonts w:ascii="Times New Roman" w:hAnsi="Times New Roman"/>
                <w:b/>
                <w:sz w:val="28"/>
                <w:szCs w:val="28"/>
                <w:lang w:val="ro-RO"/>
              </w:rPr>
            </w:pPr>
          </w:p>
          <w:p w:rsidR="00883B22" w:rsidRPr="00A41B23" w:rsidRDefault="00A41B23" w:rsidP="00A41B23">
            <w:pPr>
              <w:tabs>
                <w:tab w:val="left" w:pos="0"/>
                <w:tab w:val="left" w:pos="33"/>
              </w:tabs>
              <w:spacing w:after="0" w:line="240" w:lineRule="auto"/>
              <w:ind w:firstLine="459"/>
              <w:jc w:val="both"/>
              <w:rPr>
                <w:rFonts w:ascii="Times New Roman" w:hAnsi="Times New Roman"/>
                <w:sz w:val="28"/>
                <w:szCs w:val="28"/>
                <w:lang w:val="ro-RO"/>
              </w:rPr>
            </w:pPr>
            <w:r w:rsidRPr="00A41B23">
              <w:rPr>
                <w:rFonts w:ascii="Times New Roman" w:hAnsi="Times New Roman"/>
                <w:b/>
                <w:sz w:val="28"/>
                <w:szCs w:val="28"/>
                <w:lang w:val="ro-RO"/>
              </w:rPr>
              <w:t>Se acceptă.</w:t>
            </w:r>
            <w:r>
              <w:rPr>
                <w:rFonts w:ascii="Times New Roman" w:hAnsi="Times New Roman"/>
                <w:sz w:val="28"/>
                <w:szCs w:val="28"/>
                <w:lang w:val="ro-RO"/>
              </w:rPr>
              <w:t xml:space="preserve"> În textul </w:t>
            </w:r>
            <w:r w:rsidRPr="00A41B23">
              <w:rPr>
                <w:rFonts w:ascii="Times New Roman" w:hAnsi="Times New Roman"/>
                <w:sz w:val="28"/>
                <w:szCs w:val="28"/>
                <w:lang w:val="ro-RO"/>
              </w:rPr>
              <w:t>pct. 12</w:t>
            </w:r>
            <w:r w:rsidR="00883B22" w:rsidRPr="00A41B23">
              <w:rPr>
                <w:rFonts w:ascii="Times New Roman" w:hAnsi="Times New Roman"/>
                <w:sz w:val="28"/>
                <w:szCs w:val="28"/>
                <w:lang w:val="ro-RO"/>
              </w:rPr>
              <w:t xml:space="preserve"> alin. (6)</w:t>
            </w:r>
            <w:r>
              <w:rPr>
                <w:rFonts w:ascii="Times New Roman" w:hAnsi="Times New Roman"/>
                <w:sz w:val="28"/>
                <w:szCs w:val="28"/>
                <w:lang w:val="ro-RO"/>
              </w:rPr>
              <w:t xml:space="preserve"> din Regulamentul Centrului,</w:t>
            </w:r>
            <w:r w:rsidR="00883B22" w:rsidRPr="00A41B23">
              <w:rPr>
                <w:rFonts w:ascii="Times New Roman" w:hAnsi="Times New Roman"/>
                <w:sz w:val="28"/>
                <w:szCs w:val="28"/>
                <w:lang w:val="ro-RO"/>
              </w:rPr>
              <w:t xml:space="preserve"> sintagma „Consiliul administrativ” se </w:t>
            </w:r>
            <w:r>
              <w:rPr>
                <w:rFonts w:ascii="Times New Roman" w:hAnsi="Times New Roman"/>
                <w:sz w:val="28"/>
                <w:szCs w:val="28"/>
                <w:lang w:val="ro-RO"/>
              </w:rPr>
              <w:t xml:space="preserve">substituie </w:t>
            </w:r>
            <w:r w:rsidR="00883B22" w:rsidRPr="00A41B23">
              <w:rPr>
                <w:rFonts w:ascii="Times New Roman" w:hAnsi="Times New Roman"/>
                <w:sz w:val="28"/>
                <w:szCs w:val="28"/>
                <w:lang w:val="ro-RO"/>
              </w:rPr>
              <w:t>cu</w:t>
            </w:r>
            <w:r>
              <w:rPr>
                <w:rFonts w:ascii="Times New Roman" w:hAnsi="Times New Roman"/>
                <w:sz w:val="28"/>
                <w:szCs w:val="28"/>
                <w:lang w:val="ro-RO"/>
              </w:rPr>
              <w:t xml:space="preserve"> cuvintele</w:t>
            </w:r>
            <w:r w:rsidR="00883B22" w:rsidRPr="00A41B23">
              <w:rPr>
                <w:rFonts w:ascii="Times New Roman" w:hAnsi="Times New Roman"/>
                <w:sz w:val="28"/>
                <w:szCs w:val="28"/>
                <w:lang w:val="ro-RO"/>
              </w:rPr>
              <w:t>: „</w:t>
            </w:r>
            <w:r>
              <w:rPr>
                <w:rFonts w:ascii="Times New Roman" w:hAnsi="Times New Roman"/>
                <w:sz w:val="28"/>
                <w:szCs w:val="28"/>
                <w:lang w:val="ro-RO"/>
              </w:rPr>
              <w:t>Consiliul metodico–</w:t>
            </w:r>
            <w:r w:rsidR="00883B22" w:rsidRPr="00A41B23">
              <w:rPr>
                <w:rFonts w:ascii="Times New Roman" w:hAnsi="Times New Roman"/>
                <w:sz w:val="28"/>
                <w:szCs w:val="28"/>
                <w:lang w:val="ro-RO"/>
              </w:rPr>
              <w:t>ştiinţific, care activează în baza unui regulament aprobat de către directorul Centrului”.</w:t>
            </w:r>
          </w:p>
          <w:p w:rsidR="00883B22" w:rsidRDefault="00883B22" w:rsidP="00883B22">
            <w:pPr>
              <w:tabs>
                <w:tab w:val="left" w:pos="0"/>
                <w:tab w:val="left" w:pos="33"/>
              </w:tabs>
              <w:spacing w:after="0" w:line="240" w:lineRule="auto"/>
              <w:ind w:firstLine="459"/>
              <w:jc w:val="both"/>
              <w:rPr>
                <w:rFonts w:ascii="Times New Roman" w:hAnsi="Times New Roman"/>
                <w:color w:val="FF0000"/>
                <w:sz w:val="28"/>
                <w:szCs w:val="28"/>
                <w:lang w:val="ro-RO"/>
              </w:rPr>
            </w:pPr>
          </w:p>
          <w:p w:rsidR="00883B22" w:rsidRDefault="00883B22" w:rsidP="00883B22">
            <w:pPr>
              <w:tabs>
                <w:tab w:val="left" w:pos="0"/>
                <w:tab w:val="left" w:pos="33"/>
              </w:tabs>
              <w:spacing w:after="0" w:line="240" w:lineRule="auto"/>
              <w:ind w:firstLine="459"/>
              <w:jc w:val="both"/>
              <w:rPr>
                <w:rFonts w:ascii="Times New Roman" w:hAnsi="Times New Roman"/>
                <w:color w:val="FF0000"/>
                <w:sz w:val="28"/>
                <w:szCs w:val="28"/>
                <w:lang w:val="ro-RO"/>
              </w:rPr>
            </w:pPr>
          </w:p>
          <w:p w:rsidR="00883B22" w:rsidRDefault="00883B22" w:rsidP="00883B22">
            <w:pPr>
              <w:tabs>
                <w:tab w:val="left" w:pos="0"/>
                <w:tab w:val="left" w:pos="33"/>
              </w:tabs>
              <w:spacing w:after="0" w:line="240" w:lineRule="auto"/>
              <w:ind w:firstLine="459"/>
              <w:jc w:val="both"/>
              <w:rPr>
                <w:rFonts w:ascii="Times New Roman" w:hAnsi="Times New Roman"/>
                <w:color w:val="FF0000"/>
                <w:sz w:val="28"/>
                <w:szCs w:val="28"/>
                <w:lang w:val="ro-RO"/>
              </w:rPr>
            </w:pPr>
          </w:p>
          <w:p w:rsidR="00883B22" w:rsidRDefault="00883B22" w:rsidP="00883B22">
            <w:pPr>
              <w:tabs>
                <w:tab w:val="left" w:pos="0"/>
                <w:tab w:val="left" w:pos="33"/>
              </w:tabs>
              <w:spacing w:after="0" w:line="240" w:lineRule="auto"/>
              <w:ind w:firstLine="459"/>
              <w:jc w:val="both"/>
              <w:rPr>
                <w:rFonts w:ascii="Times New Roman" w:hAnsi="Times New Roman"/>
                <w:color w:val="FF0000"/>
                <w:sz w:val="28"/>
                <w:szCs w:val="28"/>
                <w:lang w:val="ro-RO"/>
              </w:rPr>
            </w:pPr>
          </w:p>
          <w:p w:rsidR="00883B22" w:rsidRPr="00891ECC" w:rsidRDefault="00891ECC" w:rsidP="00883B22">
            <w:pPr>
              <w:tabs>
                <w:tab w:val="left" w:pos="0"/>
                <w:tab w:val="left" w:pos="33"/>
              </w:tabs>
              <w:spacing w:after="0" w:line="240" w:lineRule="auto"/>
              <w:ind w:firstLine="459"/>
              <w:jc w:val="both"/>
              <w:rPr>
                <w:rFonts w:ascii="Times New Roman" w:hAnsi="Times New Roman"/>
                <w:b/>
                <w:sz w:val="28"/>
                <w:szCs w:val="28"/>
                <w:lang w:val="ro-RO"/>
              </w:rPr>
            </w:pPr>
            <w:r w:rsidRPr="00891ECC">
              <w:rPr>
                <w:rFonts w:ascii="Times New Roman" w:hAnsi="Times New Roman"/>
                <w:b/>
                <w:sz w:val="28"/>
                <w:szCs w:val="28"/>
                <w:lang w:val="ro-RO"/>
              </w:rPr>
              <w:t>Se acceptă parțial.</w:t>
            </w:r>
          </w:p>
          <w:p w:rsidR="00883B22" w:rsidRPr="00891ECC" w:rsidRDefault="00883B22" w:rsidP="00883B22">
            <w:pPr>
              <w:tabs>
                <w:tab w:val="left" w:pos="0"/>
                <w:tab w:val="left" w:pos="33"/>
              </w:tabs>
              <w:spacing w:after="0" w:line="240" w:lineRule="auto"/>
              <w:ind w:firstLine="459"/>
              <w:jc w:val="both"/>
              <w:rPr>
                <w:rFonts w:ascii="Times New Roman" w:hAnsi="Times New Roman"/>
                <w:sz w:val="28"/>
                <w:szCs w:val="28"/>
                <w:lang w:val="ro-RO"/>
              </w:rPr>
            </w:pPr>
            <w:r w:rsidRPr="00891ECC">
              <w:rPr>
                <w:rFonts w:ascii="Times New Roman" w:hAnsi="Times New Roman"/>
                <w:sz w:val="28"/>
                <w:szCs w:val="28"/>
                <w:lang w:val="ro-RO"/>
              </w:rPr>
              <w:t xml:space="preserve">Noțiune de reputație ireproșabilă este </w:t>
            </w:r>
            <w:r w:rsidR="000C7098">
              <w:rPr>
                <w:rFonts w:ascii="Times New Roman" w:hAnsi="Times New Roman"/>
                <w:sz w:val="28"/>
                <w:szCs w:val="28"/>
                <w:lang w:val="ro-RO"/>
              </w:rPr>
              <w:t>definită prin prevederile art. 40</w:t>
            </w:r>
            <w:r w:rsidR="000C7098" w:rsidRPr="00891ECC">
              <w:rPr>
                <w:rFonts w:ascii="Times New Roman" w:hAnsi="Times New Roman"/>
                <w:sz w:val="28"/>
                <w:szCs w:val="28"/>
                <w:lang w:val="ro-RO"/>
              </w:rPr>
              <w:t xml:space="preserve"> alin. (3)</w:t>
            </w:r>
            <w:r w:rsidR="000C7098">
              <w:rPr>
                <w:rFonts w:ascii="Times New Roman" w:hAnsi="Times New Roman"/>
                <w:sz w:val="28"/>
                <w:szCs w:val="28"/>
                <w:lang w:val="ro-RO"/>
              </w:rPr>
              <w:t xml:space="preserve"> din </w:t>
            </w:r>
            <w:r w:rsidRPr="00891ECC">
              <w:rPr>
                <w:rFonts w:ascii="Times New Roman" w:hAnsi="Times New Roman"/>
                <w:sz w:val="28"/>
                <w:szCs w:val="28"/>
                <w:lang w:val="ro-RO"/>
              </w:rPr>
              <w:t>Legea 68/2016</w:t>
            </w:r>
            <w:r w:rsidR="00BE5E34" w:rsidRPr="00891ECC">
              <w:rPr>
                <w:rFonts w:ascii="Times New Roman" w:hAnsi="Times New Roman"/>
                <w:sz w:val="28"/>
                <w:szCs w:val="28"/>
                <w:lang w:val="ro-MO"/>
              </w:rPr>
              <w:t xml:space="preserve"> cu privire la expertiza judiciară și statutul expertului judiciar</w:t>
            </w:r>
            <w:r w:rsidRPr="00891ECC">
              <w:rPr>
                <w:rFonts w:ascii="Times New Roman" w:hAnsi="Times New Roman"/>
                <w:sz w:val="28"/>
                <w:szCs w:val="28"/>
                <w:lang w:val="ro-RO"/>
              </w:rPr>
              <w:t>.</w:t>
            </w:r>
          </w:p>
          <w:p w:rsidR="00030E61" w:rsidRDefault="00030E61" w:rsidP="00883B22">
            <w:pPr>
              <w:tabs>
                <w:tab w:val="left" w:pos="0"/>
                <w:tab w:val="left" w:pos="33"/>
              </w:tabs>
              <w:spacing w:after="0" w:line="240" w:lineRule="auto"/>
              <w:ind w:firstLine="459"/>
              <w:jc w:val="both"/>
              <w:rPr>
                <w:rFonts w:ascii="Times New Roman" w:hAnsi="Times New Roman"/>
                <w:sz w:val="28"/>
                <w:szCs w:val="28"/>
                <w:lang w:val="ro-RO"/>
              </w:rPr>
            </w:pPr>
            <w:r w:rsidRPr="00891ECC">
              <w:rPr>
                <w:rFonts w:ascii="Times New Roman" w:hAnsi="Times New Roman"/>
                <w:sz w:val="28"/>
                <w:szCs w:val="28"/>
                <w:lang w:val="ro-RO"/>
              </w:rPr>
              <w:lastRenderedPageBreak/>
              <w:t>Cuvântul „curate”</w:t>
            </w:r>
            <w:r w:rsidR="000C7098">
              <w:rPr>
                <w:rFonts w:ascii="Times New Roman" w:hAnsi="Times New Roman"/>
                <w:sz w:val="28"/>
                <w:szCs w:val="28"/>
                <w:lang w:val="ro-RO"/>
              </w:rPr>
              <w:t xml:space="preserve"> a fost exclus</w:t>
            </w:r>
            <w:r w:rsidR="00891ECC">
              <w:rPr>
                <w:rFonts w:ascii="Times New Roman" w:hAnsi="Times New Roman"/>
                <w:sz w:val="28"/>
                <w:szCs w:val="28"/>
                <w:lang w:val="ro-RO"/>
              </w:rPr>
              <w:t>.</w:t>
            </w:r>
          </w:p>
          <w:p w:rsidR="00891ECC" w:rsidRPr="00883B22" w:rsidRDefault="00891ECC" w:rsidP="00883B22">
            <w:pPr>
              <w:tabs>
                <w:tab w:val="left" w:pos="0"/>
                <w:tab w:val="left" w:pos="33"/>
              </w:tabs>
              <w:spacing w:after="0" w:line="240" w:lineRule="auto"/>
              <w:ind w:firstLine="459"/>
              <w:jc w:val="both"/>
              <w:rPr>
                <w:rFonts w:ascii="Times New Roman" w:hAnsi="Times New Roman"/>
                <w:color w:val="FF0000"/>
                <w:sz w:val="28"/>
                <w:szCs w:val="28"/>
                <w:lang w:val="ro-RO"/>
              </w:rPr>
            </w:pPr>
          </w:p>
        </w:tc>
      </w:tr>
      <w:tr w:rsidR="00274EE6" w:rsidRPr="00111EFC" w:rsidTr="009D6121">
        <w:tc>
          <w:tcPr>
            <w:tcW w:w="3145" w:type="dxa"/>
          </w:tcPr>
          <w:p w:rsidR="00274EE6" w:rsidRDefault="00274EE6"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274EE6" w:rsidRDefault="00274EE6" w:rsidP="00C65341">
            <w:pPr>
              <w:tabs>
                <w:tab w:val="left" w:pos="0"/>
              </w:tabs>
              <w:spacing w:after="0" w:line="240" w:lineRule="auto"/>
              <w:ind w:firstLine="399"/>
              <w:jc w:val="both"/>
              <w:rPr>
                <w:rFonts w:ascii="Times New Roman" w:hAnsi="Times New Roman"/>
                <w:bCs/>
                <w:iCs/>
                <w:sz w:val="28"/>
                <w:szCs w:val="28"/>
                <w:lang w:val="ro-RO" w:bidi="ro-RO"/>
              </w:rPr>
            </w:pPr>
            <w:r>
              <w:rPr>
                <w:rFonts w:ascii="Times New Roman" w:hAnsi="Times New Roman"/>
                <w:bCs/>
                <w:iCs/>
                <w:sz w:val="28"/>
                <w:szCs w:val="28"/>
                <w:lang w:val="ro-RO" w:bidi="ro-RO"/>
              </w:rPr>
              <w:t xml:space="preserve">4. La </w:t>
            </w:r>
            <w:r>
              <w:rPr>
                <w:rFonts w:ascii="Times New Roman" w:hAnsi="Times New Roman"/>
                <w:bCs/>
                <w:i/>
                <w:iCs/>
                <w:sz w:val="28"/>
                <w:szCs w:val="28"/>
                <w:lang w:val="ro-RO" w:bidi="ro-RO"/>
              </w:rPr>
              <w:t>Punctul 9</w:t>
            </w:r>
            <w:r>
              <w:rPr>
                <w:rFonts w:ascii="Times New Roman" w:hAnsi="Times New Roman"/>
                <w:bCs/>
                <w:iCs/>
                <w:sz w:val="28"/>
                <w:szCs w:val="28"/>
                <w:lang w:val="ro-RO" w:bidi="ro-RO"/>
              </w:rPr>
              <w:t xml:space="preserve"> </w:t>
            </w:r>
            <w:proofErr w:type="spellStart"/>
            <w:r w:rsidR="00891ECC">
              <w:rPr>
                <w:rFonts w:ascii="Times New Roman" w:hAnsi="Times New Roman"/>
                <w:bCs/>
                <w:iCs/>
                <w:sz w:val="28"/>
                <w:szCs w:val="28"/>
                <w:lang w:val="ro-RO" w:bidi="ro-RO"/>
              </w:rPr>
              <w:t>s</w:t>
            </w:r>
            <w:r w:rsidRPr="00274EE6">
              <w:rPr>
                <w:rFonts w:ascii="Times New Roman" w:hAnsi="Times New Roman"/>
                <w:bCs/>
                <w:iCs/>
                <w:sz w:val="28"/>
                <w:szCs w:val="28"/>
                <w:lang w:val="ro-RO" w:bidi="ro-RO"/>
              </w:rPr>
              <w:t>ubpct</w:t>
            </w:r>
            <w:proofErr w:type="spellEnd"/>
            <w:r w:rsidRPr="00274EE6">
              <w:rPr>
                <w:rFonts w:ascii="Times New Roman" w:hAnsi="Times New Roman"/>
                <w:bCs/>
                <w:iCs/>
                <w:sz w:val="28"/>
                <w:szCs w:val="28"/>
                <w:lang w:val="ro-RO" w:bidi="ro-RO"/>
              </w:rPr>
              <w:t>.</w:t>
            </w:r>
            <w:r w:rsidR="00891ECC">
              <w:rPr>
                <w:rFonts w:ascii="Times New Roman" w:hAnsi="Times New Roman"/>
                <w:bCs/>
                <w:iCs/>
                <w:sz w:val="28"/>
                <w:szCs w:val="28"/>
                <w:lang w:val="ro-RO" w:bidi="ro-RO"/>
              </w:rPr>
              <w:t xml:space="preserve"> </w:t>
            </w:r>
            <w:r w:rsidRPr="00274EE6">
              <w:rPr>
                <w:rFonts w:ascii="Times New Roman" w:hAnsi="Times New Roman"/>
                <w:bCs/>
                <w:iCs/>
                <w:sz w:val="28"/>
                <w:szCs w:val="28"/>
                <w:lang w:val="ro-RO" w:bidi="ro-RO"/>
              </w:rPr>
              <w:t>l) dublează</w:t>
            </w:r>
            <w:r>
              <w:rPr>
                <w:rFonts w:ascii="Times New Roman" w:hAnsi="Times New Roman"/>
                <w:bCs/>
                <w:iCs/>
                <w:sz w:val="28"/>
                <w:szCs w:val="28"/>
                <w:lang w:val="ro-RO" w:bidi="ro-RO"/>
              </w:rPr>
              <w:t xml:space="preserve"> prevederile </w:t>
            </w:r>
            <w:proofErr w:type="spellStart"/>
            <w:r>
              <w:rPr>
                <w:rFonts w:ascii="Times New Roman" w:hAnsi="Times New Roman"/>
                <w:bCs/>
                <w:iCs/>
                <w:sz w:val="28"/>
                <w:szCs w:val="28"/>
                <w:lang w:val="ro-RO" w:bidi="ro-RO"/>
              </w:rPr>
              <w:t>subpct</w:t>
            </w:r>
            <w:proofErr w:type="spellEnd"/>
            <w:r>
              <w:rPr>
                <w:rFonts w:ascii="Times New Roman" w:hAnsi="Times New Roman"/>
                <w:bCs/>
                <w:iCs/>
                <w:sz w:val="28"/>
                <w:szCs w:val="28"/>
                <w:lang w:val="ro-RO" w:bidi="ro-RO"/>
              </w:rPr>
              <w:t>. 3) în partea ce ț</w:t>
            </w:r>
            <w:r w:rsidRPr="00274EE6">
              <w:rPr>
                <w:rFonts w:ascii="Times New Roman" w:hAnsi="Times New Roman"/>
                <w:bCs/>
                <w:iCs/>
                <w:sz w:val="28"/>
                <w:szCs w:val="28"/>
                <w:lang w:val="ro-RO" w:bidi="ro-RO"/>
              </w:rPr>
              <w:t>ine de cuvintele ,,</w:t>
            </w:r>
            <w:r>
              <w:rPr>
                <w:rFonts w:ascii="Times New Roman" w:hAnsi="Times New Roman"/>
                <w:bCs/>
                <w:i/>
                <w:iCs/>
                <w:sz w:val="28"/>
                <w:szCs w:val="28"/>
                <w:lang w:val="ro-RO" w:bidi="ro-RO"/>
              </w:rPr>
              <w:t>realizarea misiunii și</w:t>
            </w:r>
            <w:r w:rsidRPr="00274EE6">
              <w:rPr>
                <w:rFonts w:ascii="Times New Roman" w:hAnsi="Times New Roman"/>
                <w:bCs/>
                <w:i/>
                <w:iCs/>
                <w:sz w:val="28"/>
                <w:szCs w:val="28"/>
                <w:lang w:val="ro-RO" w:bidi="ro-RO"/>
              </w:rPr>
              <w:t xml:space="preserve"> atri</w:t>
            </w:r>
            <w:r>
              <w:rPr>
                <w:rFonts w:ascii="Times New Roman" w:hAnsi="Times New Roman"/>
                <w:bCs/>
                <w:i/>
                <w:iCs/>
                <w:sz w:val="28"/>
                <w:szCs w:val="28"/>
                <w:lang w:val="ro-RO" w:bidi="ro-RO"/>
              </w:rPr>
              <w:t>buțiilor Centrului”</w:t>
            </w:r>
            <w:r w:rsidRPr="00274EE6">
              <w:rPr>
                <w:rFonts w:ascii="Times New Roman" w:hAnsi="Times New Roman"/>
                <w:bCs/>
                <w:iCs/>
                <w:sz w:val="28"/>
                <w:szCs w:val="28"/>
                <w:lang w:val="ro-RO" w:bidi="ro-RO"/>
              </w:rPr>
              <w:t>;</w:t>
            </w:r>
          </w:p>
          <w:p w:rsidR="00274EE6" w:rsidRPr="00274EE6" w:rsidRDefault="00274EE6" w:rsidP="00C65341">
            <w:pPr>
              <w:tabs>
                <w:tab w:val="left" w:pos="0"/>
              </w:tabs>
              <w:spacing w:after="0" w:line="240" w:lineRule="auto"/>
              <w:ind w:firstLine="399"/>
              <w:jc w:val="both"/>
              <w:rPr>
                <w:rFonts w:ascii="Times New Roman" w:hAnsi="Times New Roman"/>
                <w:bCs/>
                <w:iCs/>
                <w:sz w:val="28"/>
                <w:szCs w:val="28"/>
                <w:lang w:val="ro-RO" w:bidi="ro-RO"/>
              </w:rPr>
            </w:pPr>
          </w:p>
        </w:tc>
        <w:tc>
          <w:tcPr>
            <w:tcW w:w="5670" w:type="dxa"/>
          </w:tcPr>
          <w:p w:rsidR="00274EE6" w:rsidRPr="00274EE6" w:rsidRDefault="00274EE6" w:rsidP="005772C5">
            <w:pPr>
              <w:tabs>
                <w:tab w:val="left" w:pos="0"/>
                <w:tab w:val="left" w:pos="33"/>
              </w:tabs>
              <w:spacing w:after="0" w:line="240" w:lineRule="auto"/>
              <w:ind w:firstLine="459"/>
              <w:jc w:val="both"/>
              <w:rPr>
                <w:rFonts w:ascii="Times New Roman" w:hAnsi="Times New Roman"/>
                <w:b/>
                <w:sz w:val="28"/>
                <w:szCs w:val="28"/>
                <w:lang w:val="ro-RO"/>
              </w:rPr>
            </w:pPr>
            <w:r w:rsidRPr="00274EE6">
              <w:rPr>
                <w:rFonts w:ascii="Times New Roman" w:hAnsi="Times New Roman"/>
                <w:b/>
                <w:sz w:val="28"/>
                <w:szCs w:val="28"/>
                <w:lang w:val="ro-RO"/>
              </w:rPr>
              <w:t>Se acceptă.</w:t>
            </w:r>
            <w:r w:rsidR="000C7098">
              <w:rPr>
                <w:rFonts w:ascii="Times New Roman" w:hAnsi="Times New Roman"/>
                <w:b/>
                <w:sz w:val="28"/>
                <w:szCs w:val="28"/>
                <w:lang w:val="ro-RO"/>
              </w:rPr>
              <w:t xml:space="preserve"> </w:t>
            </w:r>
            <w:r w:rsidR="00111EFC" w:rsidRPr="00111EFC">
              <w:rPr>
                <w:rFonts w:ascii="Times New Roman" w:hAnsi="Times New Roman"/>
                <w:sz w:val="28"/>
                <w:szCs w:val="28"/>
                <w:lang w:val="ro-RO"/>
              </w:rPr>
              <w:t xml:space="preserve">În textul pct. 9 </w:t>
            </w:r>
            <w:proofErr w:type="spellStart"/>
            <w:r w:rsidR="00111EFC" w:rsidRPr="00111EFC">
              <w:rPr>
                <w:rFonts w:ascii="Times New Roman" w:hAnsi="Times New Roman"/>
                <w:sz w:val="28"/>
                <w:szCs w:val="28"/>
                <w:lang w:val="ro-RO"/>
              </w:rPr>
              <w:t>subpct</w:t>
            </w:r>
            <w:proofErr w:type="spellEnd"/>
            <w:r w:rsidR="00111EFC" w:rsidRPr="00111EFC">
              <w:rPr>
                <w:rFonts w:ascii="Times New Roman" w:hAnsi="Times New Roman"/>
                <w:sz w:val="28"/>
                <w:szCs w:val="28"/>
                <w:lang w:val="ro-RO"/>
              </w:rPr>
              <w:t>. 3)</w:t>
            </w:r>
            <w:r w:rsidR="004F5599">
              <w:rPr>
                <w:rFonts w:ascii="Times New Roman" w:hAnsi="Times New Roman"/>
                <w:sz w:val="28"/>
                <w:szCs w:val="28"/>
                <w:lang w:val="ro-RO"/>
              </w:rPr>
              <w:t xml:space="preserve"> din Regulamentul Centrului</w:t>
            </w:r>
            <w:r w:rsidR="00111EFC" w:rsidRPr="00111EFC">
              <w:rPr>
                <w:rFonts w:ascii="Times New Roman" w:hAnsi="Times New Roman"/>
                <w:sz w:val="28"/>
                <w:szCs w:val="28"/>
                <w:lang w:val="ro-RO"/>
              </w:rPr>
              <w:t xml:space="preserve"> cuvintele: „ , realizarea misiunii şi atribuţiilor Centrului” au fost excluse.</w:t>
            </w:r>
          </w:p>
        </w:tc>
      </w:tr>
      <w:tr w:rsidR="00274EE6" w:rsidRPr="00B974E1" w:rsidTr="009D6121">
        <w:tc>
          <w:tcPr>
            <w:tcW w:w="3145" w:type="dxa"/>
          </w:tcPr>
          <w:p w:rsidR="00274EE6" w:rsidRDefault="00274EE6"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274EE6" w:rsidRDefault="00274EE6" w:rsidP="00C65341">
            <w:pPr>
              <w:tabs>
                <w:tab w:val="left" w:pos="0"/>
              </w:tabs>
              <w:spacing w:after="0" w:line="240" w:lineRule="auto"/>
              <w:ind w:firstLine="399"/>
              <w:jc w:val="both"/>
              <w:rPr>
                <w:rFonts w:ascii="Times New Roman" w:hAnsi="Times New Roman"/>
                <w:bCs/>
                <w:i/>
                <w:iCs/>
                <w:sz w:val="28"/>
                <w:szCs w:val="28"/>
                <w:lang w:val="ro-RO" w:bidi="ro-RO"/>
              </w:rPr>
            </w:pPr>
            <w:r>
              <w:rPr>
                <w:rFonts w:ascii="Times New Roman" w:hAnsi="Times New Roman"/>
                <w:bCs/>
                <w:iCs/>
                <w:sz w:val="28"/>
                <w:szCs w:val="28"/>
                <w:lang w:val="ro-RO" w:bidi="ro-RO"/>
              </w:rPr>
              <w:t xml:space="preserve">4. La </w:t>
            </w:r>
            <w:r w:rsidR="0048012D">
              <w:rPr>
                <w:rFonts w:ascii="Times New Roman" w:hAnsi="Times New Roman"/>
                <w:bCs/>
                <w:i/>
                <w:iCs/>
                <w:sz w:val="28"/>
                <w:szCs w:val="28"/>
                <w:lang w:val="ro-RO" w:bidi="ro-RO"/>
              </w:rPr>
              <w:t>Punctul 14</w:t>
            </w:r>
            <w:r>
              <w:rPr>
                <w:rFonts w:ascii="Times New Roman" w:hAnsi="Times New Roman"/>
                <w:bCs/>
                <w:i/>
                <w:iCs/>
                <w:sz w:val="28"/>
                <w:szCs w:val="28"/>
                <w:lang w:val="ro-RO" w:bidi="ro-RO"/>
              </w:rPr>
              <w:t>:</w:t>
            </w:r>
          </w:p>
          <w:p w:rsidR="00274EE6" w:rsidRDefault="00274EE6" w:rsidP="00274EE6">
            <w:pPr>
              <w:tabs>
                <w:tab w:val="left" w:pos="0"/>
              </w:tabs>
              <w:spacing w:after="0" w:line="240" w:lineRule="auto"/>
              <w:ind w:firstLine="399"/>
              <w:jc w:val="both"/>
              <w:rPr>
                <w:rFonts w:ascii="Times New Roman" w:hAnsi="Times New Roman"/>
                <w:bCs/>
                <w:iCs/>
                <w:sz w:val="28"/>
                <w:szCs w:val="28"/>
                <w:lang w:val="ro-RO" w:bidi="ro-RO"/>
              </w:rPr>
            </w:pPr>
            <w:r>
              <w:rPr>
                <w:rFonts w:ascii="Times New Roman" w:hAnsi="Times New Roman"/>
                <w:b/>
                <w:bCs/>
                <w:iCs/>
                <w:sz w:val="28"/>
                <w:szCs w:val="28"/>
                <w:lang w:val="ro-RO" w:bidi="ro-RO"/>
              </w:rPr>
              <w:t xml:space="preserve">- </w:t>
            </w:r>
            <w:r w:rsidRPr="00274EE6">
              <w:rPr>
                <w:rFonts w:ascii="Times New Roman" w:hAnsi="Times New Roman"/>
                <w:b/>
                <w:bCs/>
                <w:iCs/>
                <w:sz w:val="28"/>
                <w:szCs w:val="28"/>
                <w:lang w:val="ro-RO" w:bidi="ro-RO"/>
              </w:rPr>
              <w:t xml:space="preserve">alin. (1) </w:t>
            </w:r>
            <w:r>
              <w:rPr>
                <w:rFonts w:ascii="Times New Roman" w:hAnsi="Times New Roman"/>
                <w:bCs/>
                <w:iCs/>
                <w:sz w:val="28"/>
                <w:szCs w:val="28"/>
                <w:lang w:val="ro-RO" w:bidi="ro-RO"/>
              </w:rPr>
              <w:t>–</w:t>
            </w:r>
            <w:r w:rsidRPr="00274EE6">
              <w:rPr>
                <w:rFonts w:ascii="Times New Roman" w:hAnsi="Times New Roman"/>
                <w:bCs/>
                <w:iCs/>
                <w:sz w:val="28"/>
                <w:szCs w:val="28"/>
                <w:lang w:val="ro-RO" w:bidi="ro-RO"/>
              </w:rPr>
              <w:t xml:space="preserve"> este necesară detalierea procedurii de desemnare </w:t>
            </w:r>
            <w:r>
              <w:rPr>
                <w:rFonts w:ascii="Times New Roman" w:hAnsi="Times New Roman"/>
                <w:bCs/>
                <w:i/>
                <w:iCs/>
                <w:sz w:val="28"/>
                <w:szCs w:val="28"/>
                <w:lang w:val="ro-RO" w:bidi="ro-RO"/>
              </w:rPr>
              <w:t>ad–</w:t>
            </w:r>
            <w:proofErr w:type="spellStart"/>
            <w:r w:rsidRPr="00274EE6">
              <w:rPr>
                <w:rFonts w:ascii="Times New Roman" w:hAnsi="Times New Roman"/>
                <w:bCs/>
                <w:i/>
                <w:iCs/>
                <w:sz w:val="28"/>
                <w:szCs w:val="28"/>
                <w:lang w:val="ro-RO" w:bidi="ro-RO"/>
              </w:rPr>
              <w:t>hoc</w:t>
            </w:r>
            <w:proofErr w:type="spellEnd"/>
            <w:r w:rsidRPr="00274EE6">
              <w:rPr>
                <w:rFonts w:ascii="Times New Roman" w:hAnsi="Times New Roman"/>
                <w:bCs/>
                <w:iCs/>
                <w:sz w:val="28"/>
                <w:szCs w:val="28"/>
                <w:lang w:val="ro-RO" w:bidi="ro-RO"/>
              </w:rPr>
              <w:t xml:space="preserve"> a persoanelor, care pot fi recunoscute în calitate de experţi judiciari. Poate fi recunoscut acest statut doar colaboratorilor din cadrul Catedrei de medicină legală da USMF neînscrişi în Registrul de stat al experţilor, sau oricărei persoane fizice care ar avea cunoştinţe temeinice în anumite domenii</w:t>
            </w:r>
            <w:r>
              <w:rPr>
                <w:rFonts w:ascii="Times New Roman" w:hAnsi="Times New Roman"/>
                <w:bCs/>
                <w:iCs/>
                <w:sz w:val="28"/>
                <w:szCs w:val="28"/>
                <w:lang w:val="ro-RO" w:bidi="ro-RO"/>
              </w:rPr>
              <w:t xml:space="preserve"> relevante;</w:t>
            </w:r>
          </w:p>
          <w:p w:rsidR="004F5599" w:rsidRPr="00274EE6" w:rsidRDefault="004F5599" w:rsidP="00274EE6">
            <w:pPr>
              <w:tabs>
                <w:tab w:val="left" w:pos="0"/>
              </w:tabs>
              <w:spacing w:after="0" w:line="240" w:lineRule="auto"/>
              <w:ind w:firstLine="399"/>
              <w:jc w:val="both"/>
              <w:rPr>
                <w:rFonts w:ascii="Times New Roman" w:hAnsi="Times New Roman"/>
                <w:bCs/>
                <w:iCs/>
                <w:sz w:val="28"/>
                <w:szCs w:val="28"/>
                <w:lang w:val="ro-RO" w:bidi="ro-RO"/>
              </w:rPr>
            </w:pPr>
          </w:p>
          <w:p w:rsidR="00274EE6" w:rsidRPr="00274EE6" w:rsidRDefault="00274EE6" w:rsidP="00274EE6">
            <w:pPr>
              <w:tabs>
                <w:tab w:val="left" w:pos="0"/>
              </w:tabs>
              <w:spacing w:after="0" w:line="240" w:lineRule="auto"/>
              <w:ind w:firstLine="399"/>
              <w:jc w:val="both"/>
              <w:rPr>
                <w:rFonts w:ascii="Times New Roman" w:hAnsi="Times New Roman"/>
                <w:bCs/>
                <w:iCs/>
                <w:sz w:val="28"/>
                <w:szCs w:val="28"/>
                <w:lang w:val="ro-RO" w:bidi="ro-RO"/>
              </w:rPr>
            </w:pPr>
            <w:r>
              <w:rPr>
                <w:rFonts w:ascii="Times New Roman" w:hAnsi="Times New Roman"/>
                <w:b/>
                <w:bCs/>
                <w:iCs/>
                <w:sz w:val="28"/>
                <w:szCs w:val="28"/>
                <w:lang w:val="ro-RO" w:bidi="ro-RO"/>
              </w:rPr>
              <w:t xml:space="preserve">- </w:t>
            </w:r>
            <w:r w:rsidRPr="00274EE6">
              <w:rPr>
                <w:rFonts w:ascii="Times New Roman" w:hAnsi="Times New Roman"/>
                <w:b/>
                <w:bCs/>
                <w:iCs/>
                <w:sz w:val="28"/>
                <w:szCs w:val="28"/>
                <w:lang w:val="ro-RO" w:bidi="ro-RO"/>
              </w:rPr>
              <w:t>alin.</w:t>
            </w:r>
            <w:r w:rsidR="004F5599">
              <w:rPr>
                <w:rFonts w:ascii="Times New Roman" w:hAnsi="Times New Roman"/>
                <w:b/>
                <w:bCs/>
                <w:iCs/>
                <w:sz w:val="28"/>
                <w:szCs w:val="28"/>
                <w:lang w:val="ro-RO" w:bidi="ro-RO"/>
              </w:rPr>
              <w:t xml:space="preserve"> </w:t>
            </w:r>
            <w:r w:rsidRPr="00274EE6">
              <w:rPr>
                <w:rFonts w:ascii="Times New Roman" w:hAnsi="Times New Roman"/>
                <w:b/>
                <w:bCs/>
                <w:iCs/>
                <w:sz w:val="28"/>
                <w:szCs w:val="28"/>
                <w:lang w:val="ro-RO" w:bidi="ro-RO"/>
              </w:rPr>
              <w:t xml:space="preserve">(2) </w:t>
            </w:r>
            <w:r>
              <w:rPr>
                <w:rFonts w:ascii="Times New Roman" w:hAnsi="Times New Roman"/>
                <w:bCs/>
                <w:iCs/>
                <w:sz w:val="28"/>
                <w:szCs w:val="28"/>
                <w:lang w:val="ro-RO" w:bidi="ro-RO"/>
              </w:rPr>
              <w:t>–</w:t>
            </w:r>
            <w:r w:rsidRPr="00274EE6">
              <w:rPr>
                <w:rFonts w:ascii="Times New Roman" w:hAnsi="Times New Roman"/>
                <w:bCs/>
                <w:iCs/>
                <w:sz w:val="28"/>
                <w:szCs w:val="28"/>
                <w:lang w:val="ro-RO" w:bidi="ro-RO"/>
              </w:rPr>
              <w:t xml:space="preserve"> considerăm necesară delimitarea normei privind ridicarea obiectului</w:t>
            </w:r>
            <w:r w:rsidR="004F5599">
              <w:rPr>
                <w:rFonts w:ascii="Times New Roman" w:hAnsi="Times New Roman"/>
                <w:bCs/>
                <w:iCs/>
                <w:sz w:val="28"/>
                <w:szCs w:val="28"/>
                <w:lang w:val="ro-RO" w:bidi="ro-RO"/>
              </w:rPr>
              <w:t xml:space="preserve"> </w:t>
            </w:r>
            <w:r w:rsidRPr="00274EE6">
              <w:rPr>
                <w:rFonts w:ascii="Times New Roman" w:hAnsi="Times New Roman"/>
                <w:bCs/>
                <w:iCs/>
                <w:sz w:val="28"/>
                <w:szCs w:val="28"/>
                <w:lang w:val="ro-RO" w:bidi="ro-RO"/>
              </w:rPr>
              <w:t xml:space="preserve">împreună </w:t>
            </w:r>
            <w:r>
              <w:rPr>
                <w:rFonts w:ascii="Times New Roman" w:hAnsi="Times New Roman"/>
                <w:bCs/>
                <w:iCs/>
                <w:sz w:val="28"/>
                <w:szCs w:val="28"/>
                <w:lang w:val="ro-RO" w:bidi="ro-RO"/>
              </w:rPr>
              <w:t>cu raportul de expertiză medico–legală şi psihiatrico–</w:t>
            </w:r>
            <w:r w:rsidRPr="00274EE6">
              <w:rPr>
                <w:rFonts w:ascii="Times New Roman" w:hAnsi="Times New Roman"/>
                <w:bCs/>
                <w:iCs/>
                <w:sz w:val="28"/>
                <w:szCs w:val="28"/>
                <w:lang w:val="ro-RO" w:bidi="ro-RO"/>
              </w:rPr>
              <w:t>legală, precum şi, remiterea raportului prin alte mijloace la solicitarea ordonatorului. Concomitent, considerăm oportun de</w:t>
            </w:r>
            <w:r w:rsidR="004F5599">
              <w:rPr>
                <w:rFonts w:ascii="Times New Roman" w:hAnsi="Times New Roman"/>
                <w:bCs/>
                <w:iCs/>
                <w:sz w:val="28"/>
                <w:szCs w:val="28"/>
                <w:lang w:val="ro-RO" w:bidi="ro-RO"/>
              </w:rPr>
              <w:t xml:space="preserve"> </w:t>
            </w:r>
            <w:r w:rsidRPr="00274EE6">
              <w:rPr>
                <w:rFonts w:ascii="Times New Roman" w:hAnsi="Times New Roman"/>
                <w:bCs/>
                <w:iCs/>
                <w:sz w:val="28"/>
                <w:szCs w:val="28"/>
                <w:lang w:val="ro-RO" w:bidi="ro-RO"/>
              </w:rPr>
              <w:t>a stabili formele de împuternicire a persoanei;</w:t>
            </w:r>
          </w:p>
          <w:p w:rsidR="004F5599" w:rsidRDefault="004F5599" w:rsidP="00274EE6">
            <w:pPr>
              <w:tabs>
                <w:tab w:val="left" w:pos="0"/>
              </w:tabs>
              <w:spacing w:after="0" w:line="240" w:lineRule="auto"/>
              <w:ind w:firstLine="399"/>
              <w:jc w:val="both"/>
              <w:rPr>
                <w:rFonts w:ascii="Times New Roman" w:hAnsi="Times New Roman"/>
                <w:b/>
                <w:bCs/>
                <w:iCs/>
                <w:sz w:val="28"/>
                <w:szCs w:val="28"/>
                <w:lang w:val="ro-RO" w:bidi="ro-RO"/>
              </w:rPr>
            </w:pPr>
          </w:p>
          <w:p w:rsidR="004F5599" w:rsidRDefault="004F5599" w:rsidP="00274EE6">
            <w:pPr>
              <w:tabs>
                <w:tab w:val="left" w:pos="0"/>
              </w:tabs>
              <w:spacing w:after="0" w:line="240" w:lineRule="auto"/>
              <w:ind w:firstLine="399"/>
              <w:jc w:val="both"/>
              <w:rPr>
                <w:rFonts w:ascii="Times New Roman" w:hAnsi="Times New Roman"/>
                <w:b/>
                <w:bCs/>
                <w:iCs/>
                <w:sz w:val="28"/>
                <w:szCs w:val="28"/>
                <w:lang w:val="ro-RO" w:bidi="ro-RO"/>
              </w:rPr>
            </w:pPr>
          </w:p>
          <w:p w:rsidR="004F5599" w:rsidRDefault="004F5599" w:rsidP="00274EE6">
            <w:pPr>
              <w:tabs>
                <w:tab w:val="left" w:pos="0"/>
              </w:tabs>
              <w:spacing w:after="0" w:line="240" w:lineRule="auto"/>
              <w:ind w:firstLine="399"/>
              <w:jc w:val="both"/>
              <w:rPr>
                <w:rFonts w:ascii="Times New Roman" w:hAnsi="Times New Roman"/>
                <w:b/>
                <w:bCs/>
                <w:iCs/>
                <w:sz w:val="28"/>
                <w:szCs w:val="28"/>
                <w:lang w:val="ro-RO" w:bidi="ro-RO"/>
              </w:rPr>
            </w:pPr>
          </w:p>
          <w:p w:rsidR="004F5599" w:rsidRDefault="004F5599" w:rsidP="00274EE6">
            <w:pPr>
              <w:tabs>
                <w:tab w:val="left" w:pos="0"/>
              </w:tabs>
              <w:spacing w:after="0" w:line="240" w:lineRule="auto"/>
              <w:ind w:firstLine="399"/>
              <w:jc w:val="both"/>
              <w:rPr>
                <w:rFonts w:ascii="Times New Roman" w:hAnsi="Times New Roman"/>
                <w:b/>
                <w:bCs/>
                <w:iCs/>
                <w:sz w:val="28"/>
                <w:szCs w:val="28"/>
                <w:lang w:val="ro-RO" w:bidi="ro-RO"/>
              </w:rPr>
            </w:pPr>
          </w:p>
          <w:p w:rsidR="00274EE6" w:rsidRPr="00274EE6" w:rsidRDefault="004F5599" w:rsidP="00274EE6">
            <w:pPr>
              <w:tabs>
                <w:tab w:val="left" w:pos="0"/>
              </w:tabs>
              <w:spacing w:after="0" w:line="240" w:lineRule="auto"/>
              <w:ind w:firstLine="399"/>
              <w:jc w:val="both"/>
              <w:rPr>
                <w:rFonts w:ascii="Times New Roman" w:hAnsi="Times New Roman"/>
                <w:bCs/>
                <w:iCs/>
                <w:sz w:val="28"/>
                <w:szCs w:val="28"/>
                <w:lang w:val="ro-RO" w:bidi="ro-RO"/>
              </w:rPr>
            </w:pPr>
            <w:r>
              <w:rPr>
                <w:rFonts w:ascii="Times New Roman" w:hAnsi="Times New Roman"/>
                <w:b/>
                <w:bCs/>
                <w:iCs/>
                <w:sz w:val="28"/>
                <w:szCs w:val="28"/>
                <w:lang w:val="ro-RO" w:bidi="ro-RO"/>
              </w:rPr>
              <w:t xml:space="preserve">- </w:t>
            </w:r>
            <w:r w:rsidR="00274EE6" w:rsidRPr="00274EE6">
              <w:rPr>
                <w:rFonts w:ascii="Times New Roman" w:hAnsi="Times New Roman"/>
                <w:b/>
                <w:bCs/>
                <w:iCs/>
                <w:sz w:val="28"/>
                <w:szCs w:val="28"/>
                <w:lang w:val="ro-RO" w:bidi="ro-RO"/>
              </w:rPr>
              <w:t>alin.</w:t>
            </w:r>
            <w:r>
              <w:rPr>
                <w:rFonts w:ascii="Times New Roman" w:hAnsi="Times New Roman"/>
                <w:b/>
                <w:bCs/>
                <w:iCs/>
                <w:sz w:val="28"/>
                <w:szCs w:val="28"/>
                <w:lang w:val="ro-RO" w:bidi="ro-RO"/>
              </w:rPr>
              <w:t xml:space="preserve"> </w:t>
            </w:r>
            <w:r w:rsidR="00274EE6" w:rsidRPr="00274EE6">
              <w:rPr>
                <w:rFonts w:ascii="Times New Roman" w:hAnsi="Times New Roman"/>
                <w:b/>
                <w:bCs/>
                <w:iCs/>
                <w:sz w:val="28"/>
                <w:szCs w:val="28"/>
                <w:lang w:val="ro-RO" w:bidi="ro-RO"/>
              </w:rPr>
              <w:t xml:space="preserve">(4) </w:t>
            </w:r>
            <w:r w:rsidR="00274EE6" w:rsidRPr="00274EE6">
              <w:rPr>
                <w:rFonts w:ascii="Times New Roman" w:hAnsi="Times New Roman"/>
                <w:bCs/>
                <w:iCs/>
                <w:sz w:val="28"/>
                <w:szCs w:val="28"/>
                <w:lang w:val="ro-RO" w:bidi="ro-RO"/>
              </w:rPr>
              <w:t xml:space="preserve">- </w:t>
            </w:r>
            <w:r w:rsidR="00274EE6">
              <w:rPr>
                <w:rFonts w:ascii="Times New Roman" w:hAnsi="Times New Roman"/>
                <w:bCs/>
                <w:iCs/>
                <w:sz w:val="28"/>
                <w:szCs w:val="28"/>
                <w:lang w:val="ro-RO" w:bidi="ro-RO"/>
              </w:rPr>
              <w:t>necesită precizarea sintagmei „</w:t>
            </w:r>
            <w:r w:rsidR="00274EE6">
              <w:rPr>
                <w:rFonts w:ascii="Times New Roman" w:hAnsi="Times New Roman"/>
                <w:bCs/>
                <w:i/>
                <w:iCs/>
                <w:sz w:val="28"/>
                <w:szCs w:val="28"/>
                <w:lang w:val="ro-RO" w:bidi="ro-RO"/>
              </w:rPr>
              <w:t>la solicitarea</w:t>
            </w:r>
            <w:r w:rsidR="00274EE6" w:rsidRPr="00274EE6">
              <w:rPr>
                <w:rFonts w:ascii="Times New Roman" w:hAnsi="Times New Roman"/>
                <w:bCs/>
                <w:iCs/>
                <w:sz w:val="28"/>
                <w:szCs w:val="28"/>
                <w:lang w:val="ro-RO" w:bidi="ro-RO"/>
              </w:rPr>
              <w:t>” asupra formei acesteia, scrise</w:t>
            </w:r>
            <w:r w:rsidR="00274EE6">
              <w:rPr>
                <w:rFonts w:ascii="Times New Roman" w:hAnsi="Times New Roman"/>
                <w:bCs/>
                <w:iCs/>
                <w:sz w:val="28"/>
                <w:szCs w:val="28"/>
                <w:lang w:val="ro-RO" w:bidi="ro-RO"/>
              </w:rPr>
              <w:t xml:space="preserve"> sau verbale;</w:t>
            </w:r>
          </w:p>
          <w:p w:rsidR="00274EE6" w:rsidRDefault="00274EE6" w:rsidP="00C65341">
            <w:pPr>
              <w:tabs>
                <w:tab w:val="left" w:pos="0"/>
              </w:tabs>
              <w:spacing w:after="0" w:line="240" w:lineRule="auto"/>
              <w:ind w:firstLine="399"/>
              <w:jc w:val="both"/>
              <w:rPr>
                <w:rFonts w:ascii="Times New Roman" w:hAnsi="Times New Roman"/>
                <w:bCs/>
                <w:iCs/>
                <w:sz w:val="28"/>
                <w:szCs w:val="28"/>
                <w:lang w:val="ro-RO" w:bidi="ro-RO"/>
              </w:rPr>
            </w:pPr>
          </w:p>
        </w:tc>
        <w:tc>
          <w:tcPr>
            <w:tcW w:w="5670" w:type="dxa"/>
          </w:tcPr>
          <w:p w:rsidR="00274EE6" w:rsidRDefault="00274EE6" w:rsidP="005772C5">
            <w:pPr>
              <w:tabs>
                <w:tab w:val="left" w:pos="0"/>
                <w:tab w:val="left" w:pos="33"/>
              </w:tabs>
              <w:spacing w:after="0" w:line="240" w:lineRule="auto"/>
              <w:ind w:firstLine="459"/>
              <w:jc w:val="both"/>
              <w:rPr>
                <w:rFonts w:ascii="Times New Roman" w:hAnsi="Times New Roman"/>
                <w:b/>
                <w:sz w:val="28"/>
                <w:szCs w:val="28"/>
                <w:lang w:val="ro-RO"/>
              </w:rPr>
            </w:pPr>
          </w:p>
          <w:p w:rsidR="00030E61" w:rsidRPr="004F5599" w:rsidRDefault="004F5599" w:rsidP="004F5599">
            <w:pPr>
              <w:tabs>
                <w:tab w:val="left" w:pos="0"/>
                <w:tab w:val="left" w:pos="33"/>
              </w:tabs>
              <w:spacing w:after="0" w:line="240" w:lineRule="auto"/>
              <w:ind w:firstLine="459"/>
              <w:jc w:val="both"/>
              <w:rPr>
                <w:rFonts w:ascii="Times New Roman" w:hAnsi="Times New Roman"/>
                <w:sz w:val="28"/>
                <w:szCs w:val="28"/>
                <w:lang w:val="ro-RO"/>
              </w:rPr>
            </w:pPr>
            <w:r w:rsidRPr="004F5599">
              <w:rPr>
                <w:rFonts w:ascii="Times New Roman" w:hAnsi="Times New Roman"/>
                <w:b/>
                <w:sz w:val="28"/>
                <w:szCs w:val="28"/>
                <w:lang w:val="ro-RO"/>
              </w:rPr>
              <w:t xml:space="preserve">Explicație. </w:t>
            </w:r>
            <w:r w:rsidR="00030E61" w:rsidRPr="004F5599">
              <w:rPr>
                <w:rFonts w:ascii="Times New Roman" w:hAnsi="Times New Roman"/>
                <w:sz w:val="28"/>
                <w:szCs w:val="28"/>
                <w:lang w:val="ro-RO"/>
              </w:rPr>
              <w:t xml:space="preserve">Numirea experților </w:t>
            </w:r>
            <w:r w:rsidR="005537D4">
              <w:rPr>
                <w:rFonts w:ascii="Times New Roman" w:hAnsi="Times New Roman"/>
                <w:sz w:val="28"/>
                <w:szCs w:val="28"/>
                <w:lang w:val="ro-RO"/>
              </w:rPr>
              <w:t>ad–</w:t>
            </w:r>
            <w:proofErr w:type="spellStart"/>
            <w:r w:rsidR="00030E61" w:rsidRPr="004F5599">
              <w:rPr>
                <w:rFonts w:ascii="Times New Roman" w:hAnsi="Times New Roman"/>
                <w:sz w:val="28"/>
                <w:szCs w:val="28"/>
                <w:lang w:val="ro-RO"/>
              </w:rPr>
              <w:t>hoc</w:t>
            </w:r>
            <w:proofErr w:type="spellEnd"/>
            <w:r w:rsidR="00030E61" w:rsidRPr="004F5599">
              <w:rPr>
                <w:rFonts w:ascii="Times New Roman" w:hAnsi="Times New Roman"/>
                <w:sz w:val="28"/>
                <w:szCs w:val="28"/>
                <w:lang w:val="ro-RO"/>
              </w:rPr>
              <w:t xml:space="preserve"> este </w:t>
            </w:r>
            <w:r>
              <w:rPr>
                <w:rFonts w:ascii="Times New Roman" w:hAnsi="Times New Roman"/>
                <w:sz w:val="28"/>
                <w:szCs w:val="28"/>
                <w:lang w:val="ro-RO"/>
              </w:rPr>
              <w:t xml:space="preserve">reglementată </w:t>
            </w:r>
            <w:r w:rsidR="00030E61" w:rsidRPr="004F5599">
              <w:rPr>
                <w:rFonts w:ascii="Times New Roman" w:hAnsi="Times New Roman"/>
                <w:sz w:val="28"/>
                <w:szCs w:val="28"/>
                <w:lang w:val="ro-RO"/>
              </w:rPr>
              <w:t>în</w:t>
            </w:r>
            <w:r>
              <w:rPr>
                <w:rFonts w:ascii="Times New Roman" w:hAnsi="Times New Roman"/>
                <w:sz w:val="28"/>
                <w:szCs w:val="28"/>
                <w:lang w:val="ro-RO"/>
              </w:rPr>
              <w:t xml:space="preserve"> detaliu de prevederile </w:t>
            </w:r>
            <w:r>
              <w:rPr>
                <w:rFonts w:ascii="Times New Roman" w:hAnsi="Times New Roman"/>
                <w:sz w:val="28"/>
                <w:szCs w:val="28"/>
                <w:lang w:val="ro-RO"/>
              </w:rPr>
              <w:t>art. 11</w:t>
            </w:r>
            <w:r w:rsidRPr="004F5599">
              <w:rPr>
                <w:rFonts w:ascii="Times New Roman" w:hAnsi="Times New Roman"/>
                <w:sz w:val="28"/>
                <w:szCs w:val="28"/>
                <w:lang w:val="ro-RO"/>
              </w:rPr>
              <w:t xml:space="preserve"> alin. (1)</w:t>
            </w:r>
            <w:r>
              <w:rPr>
                <w:rFonts w:ascii="Times New Roman" w:hAnsi="Times New Roman"/>
                <w:sz w:val="28"/>
                <w:szCs w:val="28"/>
                <w:lang w:val="ro-RO"/>
              </w:rPr>
              <w:t xml:space="preserve"> din</w:t>
            </w:r>
            <w:r w:rsidR="00030E61" w:rsidRPr="004F5599">
              <w:rPr>
                <w:rFonts w:ascii="Times New Roman" w:hAnsi="Times New Roman"/>
                <w:sz w:val="28"/>
                <w:szCs w:val="28"/>
                <w:lang w:val="ro-RO"/>
              </w:rPr>
              <w:t xml:space="preserve"> Legea 68/2016</w:t>
            </w:r>
            <w:r w:rsidR="00BE5E34" w:rsidRPr="004F5599">
              <w:rPr>
                <w:rFonts w:ascii="Times New Roman" w:hAnsi="Times New Roman"/>
                <w:sz w:val="28"/>
                <w:szCs w:val="28"/>
                <w:lang w:val="ro-MO"/>
              </w:rPr>
              <w:t xml:space="preserve"> cu privire la expertiza judiciară și statutul expertului judiciar,</w:t>
            </w:r>
            <w:r>
              <w:rPr>
                <w:rFonts w:ascii="Times New Roman" w:hAnsi="Times New Roman"/>
                <w:sz w:val="28"/>
                <w:szCs w:val="28"/>
                <w:lang w:val="ro-RO"/>
              </w:rPr>
              <w:t xml:space="preserve"> prin urmare nu este necesară dublarea reglementărilor respective în proiectul Regulamentului Centrului</w:t>
            </w:r>
            <w:r w:rsidR="00030E61" w:rsidRPr="004F5599">
              <w:rPr>
                <w:rFonts w:ascii="Times New Roman" w:hAnsi="Times New Roman"/>
                <w:sz w:val="28"/>
                <w:szCs w:val="28"/>
                <w:lang w:val="ro-RO"/>
              </w:rPr>
              <w:t>.</w:t>
            </w:r>
          </w:p>
          <w:p w:rsidR="00030E61" w:rsidRDefault="00030E61" w:rsidP="005772C5">
            <w:pPr>
              <w:tabs>
                <w:tab w:val="left" w:pos="0"/>
                <w:tab w:val="left" w:pos="33"/>
              </w:tabs>
              <w:spacing w:after="0" w:line="240" w:lineRule="auto"/>
              <w:ind w:firstLine="459"/>
              <w:jc w:val="both"/>
              <w:rPr>
                <w:rFonts w:ascii="Times New Roman" w:hAnsi="Times New Roman"/>
                <w:sz w:val="28"/>
                <w:szCs w:val="28"/>
                <w:lang w:val="ro-RO"/>
              </w:rPr>
            </w:pPr>
          </w:p>
          <w:p w:rsidR="00030E61" w:rsidRDefault="00030E61" w:rsidP="005772C5">
            <w:pPr>
              <w:tabs>
                <w:tab w:val="left" w:pos="0"/>
                <w:tab w:val="left" w:pos="33"/>
              </w:tabs>
              <w:spacing w:after="0" w:line="240" w:lineRule="auto"/>
              <w:ind w:firstLine="459"/>
              <w:jc w:val="both"/>
              <w:rPr>
                <w:rFonts w:ascii="Times New Roman" w:hAnsi="Times New Roman"/>
                <w:sz w:val="28"/>
                <w:szCs w:val="28"/>
                <w:lang w:val="ro-RO"/>
              </w:rPr>
            </w:pPr>
          </w:p>
          <w:p w:rsidR="00030E61" w:rsidRDefault="00030E61" w:rsidP="005772C5">
            <w:pPr>
              <w:tabs>
                <w:tab w:val="left" w:pos="0"/>
                <w:tab w:val="left" w:pos="33"/>
              </w:tabs>
              <w:spacing w:after="0" w:line="240" w:lineRule="auto"/>
              <w:ind w:firstLine="459"/>
              <w:jc w:val="both"/>
              <w:rPr>
                <w:rFonts w:ascii="Times New Roman" w:hAnsi="Times New Roman"/>
                <w:sz w:val="28"/>
                <w:szCs w:val="28"/>
                <w:lang w:val="ro-RO"/>
              </w:rPr>
            </w:pPr>
          </w:p>
          <w:p w:rsidR="00030E61" w:rsidRDefault="00030E61" w:rsidP="005772C5">
            <w:pPr>
              <w:tabs>
                <w:tab w:val="left" w:pos="0"/>
                <w:tab w:val="left" w:pos="33"/>
              </w:tabs>
              <w:spacing w:after="0" w:line="240" w:lineRule="auto"/>
              <w:ind w:firstLine="459"/>
              <w:jc w:val="both"/>
              <w:rPr>
                <w:rFonts w:ascii="Times New Roman" w:hAnsi="Times New Roman"/>
                <w:sz w:val="28"/>
                <w:szCs w:val="28"/>
                <w:lang w:val="ro-RO"/>
              </w:rPr>
            </w:pPr>
          </w:p>
          <w:p w:rsidR="00030E61" w:rsidRPr="004F5599" w:rsidRDefault="004F5599" w:rsidP="004F5599">
            <w:pPr>
              <w:tabs>
                <w:tab w:val="left" w:pos="0"/>
                <w:tab w:val="left" w:pos="33"/>
              </w:tabs>
              <w:spacing w:after="0" w:line="240" w:lineRule="auto"/>
              <w:ind w:firstLine="459"/>
              <w:jc w:val="both"/>
              <w:rPr>
                <w:rFonts w:ascii="Times New Roman" w:hAnsi="Times New Roman"/>
                <w:b/>
                <w:sz w:val="28"/>
                <w:szCs w:val="28"/>
                <w:lang w:val="ro-RO"/>
              </w:rPr>
            </w:pPr>
            <w:r>
              <w:rPr>
                <w:rFonts w:ascii="Times New Roman" w:hAnsi="Times New Roman"/>
                <w:b/>
                <w:sz w:val="28"/>
                <w:szCs w:val="28"/>
                <w:lang w:val="ro-RO"/>
              </w:rPr>
              <w:t xml:space="preserve">Explicație. </w:t>
            </w:r>
            <w:r w:rsidRPr="004F5599">
              <w:rPr>
                <w:rFonts w:ascii="Times New Roman" w:hAnsi="Times New Roman"/>
                <w:sz w:val="28"/>
                <w:szCs w:val="28"/>
                <w:lang w:val="ro-RO"/>
              </w:rPr>
              <w:t>Procedurile</w:t>
            </w:r>
            <w:r>
              <w:rPr>
                <w:rFonts w:ascii="Times New Roman" w:hAnsi="Times New Roman"/>
                <w:b/>
                <w:sz w:val="28"/>
                <w:szCs w:val="28"/>
                <w:lang w:val="ro-RO"/>
              </w:rPr>
              <w:t xml:space="preserve"> </w:t>
            </w:r>
            <w:r w:rsidRPr="004F5599">
              <w:rPr>
                <w:rFonts w:ascii="Times New Roman" w:hAnsi="Times New Roman"/>
                <w:sz w:val="28"/>
                <w:szCs w:val="28"/>
                <w:lang w:val="ro-RO"/>
              </w:rPr>
              <w:t>de</w:t>
            </w:r>
            <w:r>
              <w:rPr>
                <w:rFonts w:ascii="Times New Roman" w:hAnsi="Times New Roman"/>
                <w:b/>
                <w:sz w:val="28"/>
                <w:szCs w:val="28"/>
                <w:lang w:val="ro-RO"/>
              </w:rPr>
              <w:t xml:space="preserve"> </w:t>
            </w:r>
            <w:r w:rsidRPr="00274EE6">
              <w:rPr>
                <w:rFonts w:ascii="Times New Roman" w:hAnsi="Times New Roman"/>
                <w:bCs/>
                <w:iCs/>
                <w:sz w:val="28"/>
                <w:szCs w:val="28"/>
                <w:lang w:val="ro-RO" w:bidi="ro-RO"/>
              </w:rPr>
              <w:t>ridicare</w:t>
            </w:r>
            <w:r>
              <w:rPr>
                <w:rFonts w:ascii="Times New Roman" w:hAnsi="Times New Roman"/>
                <w:bCs/>
                <w:iCs/>
                <w:sz w:val="28"/>
                <w:szCs w:val="28"/>
                <w:lang w:val="ro-RO" w:bidi="ro-RO"/>
              </w:rPr>
              <w:t xml:space="preserve"> </w:t>
            </w:r>
            <w:r w:rsidRPr="00274EE6">
              <w:rPr>
                <w:rFonts w:ascii="Times New Roman" w:hAnsi="Times New Roman"/>
                <w:bCs/>
                <w:iCs/>
                <w:sz w:val="28"/>
                <w:szCs w:val="28"/>
                <w:lang w:val="ro-RO" w:bidi="ro-RO"/>
              </w:rPr>
              <w:t>a obiectului</w:t>
            </w:r>
            <w:r>
              <w:rPr>
                <w:rFonts w:ascii="Times New Roman" w:hAnsi="Times New Roman"/>
                <w:bCs/>
                <w:iCs/>
                <w:sz w:val="28"/>
                <w:szCs w:val="28"/>
                <w:lang w:val="ro-RO" w:bidi="ro-RO"/>
              </w:rPr>
              <w:t xml:space="preserve"> expertizei</w:t>
            </w:r>
            <w:r>
              <w:rPr>
                <w:rFonts w:ascii="Times New Roman" w:hAnsi="Times New Roman"/>
                <w:bCs/>
                <w:iCs/>
                <w:sz w:val="28"/>
                <w:szCs w:val="28"/>
                <w:lang w:val="ro-RO" w:bidi="ro-RO"/>
              </w:rPr>
              <w:t xml:space="preserve"> </w:t>
            </w:r>
            <w:r w:rsidRPr="00274EE6">
              <w:rPr>
                <w:rFonts w:ascii="Times New Roman" w:hAnsi="Times New Roman"/>
                <w:bCs/>
                <w:iCs/>
                <w:sz w:val="28"/>
                <w:szCs w:val="28"/>
                <w:lang w:val="ro-RO" w:bidi="ro-RO"/>
              </w:rPr>
              <w:t xml:space="preserve">împreună </w:t>
            </w:r>
            <w:r>
              <w:rPr>
                <w:rFonts w:ascii="Times New Roman" w:hAnsi="Times New Roman"/>
                <w:bCs/>
                <w:iCs/>
                <w:sz w:val="28"/>
                <w:szCs w:val="28"/>
                <w:lang w:val="ro-RO" w:bidi="ro-RO"/>
              </w:rPr>
              <w:t>cu raportul de expertiză medico–legală şi psihiatrico–</w:t>
            </w:r>
            <w:r w:rsidRPr="00274EE6">
              <w:rPr>
                <w:rFonts w:ascii="Times New Roman" w:hAnsi="Times New Roman"/>
                <w:bCs/>
                <w:iCs/>
                <w:sz w:val="28"/>
                <w:szCs w:val="28"/>
                <w:lang w:val="ro-RO" w:bidi="ro-RO"/>
              </w:rPr>
              <w:t>legală, precum şi, remiterea raportului la solicitarea ordonatorului</w:t>
            </w:r>
            <w:r>
              <w:rPr>
                <w:rFonts w:ascii="Times New Roman" w:hAnsi="Times New Roman"/>
                <w:bCs/>
                <w:iCs/>
                <w:sz w:val="28"/>
                <w:szCs w:val="28"/>
                <w:lang w:val="ro-RO" w:bidi="ro-RO"/>
              </w:rPr>
              <w:t>, sunt reglementate prin normele de procedură penală, procedură civilă sau contravențională, precum</w:t>
            </w:r>
            <w:r>
              <w:rPr>
                <w:rFonts w:ascii="Times New Roman" w:hAnsi="Times New Roman"/>
                <w:b/>
                <w:sz w:val="28"/>
                <w:szCs w:val="28"/>
                <w:lang w:val="ro-RO"/>
              </w:rPr>
              <w:t xml:space="preserve"> </w:t>
            </w:r>
            <w:r w:rsidRPr="004F5599">
              <w:rPr>
                <w:rFonts w:ascii="Times New Roman" w:hAnsi="Times New Roman"/>
                <w:sz w:val="28"/>
                <w:szCs w:val="28"/>
                <w:lang w:val="ro-RO"/>
              </w:rPr>
              <w:t xml:space="preserve">și prin </w:t>
            </w:r>
            <w:r w:rsidR="00030E61" w:rsidRPr="004F5599">
              <w:rPr>
                <w:rFonts w:ascii="Times New Roman" w:hAnsi="Times New Roman"/>
                <w:sz w:val="28"/>
                <w:szCs w:val="28"/>
                <w:lang w:val="ro-RO"/>
              </w:rPr>
              <w:t>regulamente și reguli interne ale Centrului.</w:t>
            </w:r>
            <w:r w:rsidR="00030E61">
              <w:rPr>
                <w:rFonts w:ascii="Times New Roman" w:hAnsi="Times New Roman"/>
                <w:color w:val="FF0000"/>
                <w:sz w:val="28"/>
                <w:szCs w:val="28"/>
                <w:lang w:val="ro-RO"/>
              </w:rPr>
              <w:t xml:space="preserve"> </w:t>
            </w:r>
            <w:r w:rsidR="00030E61" w:rsidRPr="004F5599">
              <w:rPr>
                <w:rFonts w:ascii="Times New Roman" w:hAnsi="Times New Roman"/>
                <w:sz w:val="28"/>
                <w:szCs w:val="28"/>
                <w:lang w:val="ro-RO"/>
              </w:rPr>
              <w:t xml:space="preserve">Remiterea </w:t>
            </w:r>
            <w:r w:rsidR="00030E61" w:rsidRPr="004F5599">
              <w:rPr>
                <w:rFonts w:ascii="Times New Roman" w:hAnsi="Times New Roman"/>
                <w:sz w:val="28"/>
                <w:szCs w:val="28"/>
                <w:lang w:val="ro-RO"/>
              </w:rPr>
              <w:lastRenderedPageBreak/>
              <w:t xml:space="preserve">raportului prin alte căi </w:t>
            </w:r>
            <w:r>
              <w:rPr>
                <w:rFonts w:ascii="Times New Roman" w:hAnsi="Times New Roman"/>
                <w:sz w:val="28"/>
                <w:szCs w:val="28"/>
                <w:lang w:val="ro-RO"/>
              </w:rPr>
              <w:t xml:space="preserve">decât cele stabilite de </w:t>
            </w:r>
            <w:r>
              <w:rPr>
                <w:rFonts w:ascii="Times New Roman" w:hAnsi="Times New Roman"/>
                <w:bCs/>
                <w:iCs/>
                <w:sz w:val="28"/>
                <w:szCs w:val="28"/>
                <w:lang w:val="ro-RO" w:bidi="ro-RO"/>
              </w:rPr>
              <w:t>procedura</w:t>
            </w:r>
            <w:r>
              <w:rPr>
                <w:rFonts w:ascii="Times New Roman" w:hAnsi="Times New Roman"/>
                <w:bCs/>
                <w:iCs/>
                <w:sz w:val="28"/>
                <w:szCs w:val="28"/>
                <w:lang w:val="ro-RO" w:bidi="ro-RO"/>
              </w:rPr>
              <w:t xml:space="preserve"> penală, procedură civilă sau contravențională</w:t>
            </w:r>
            <w:r>
              <w:rPr>
                <w:rFonts w:ascii="Times New Roman" w:hAnsi="Times New Roman"/>
                <w:sz w:val="28"/>
                <w:szCs w:val="28"/>
                <w:lang w:val="ro-RO"/>
              </w:rPr>
              <w:t xml:space="preserve"> </w:t>
            </w:r>
            <w:r w:rsidR="00030E61" w:rsidRPr="004F5599">
              <w:rPr>
                <w:rFonts w:ascii="Times New Roman" w:hAnsi="Times New Roman"/>
                <w:sz w:val="28"/>
                <w:szCs w:val="28"/>
                <w:lang w:val="ro-RO"/>
              </w:rPr>
              <w:t xml:space="preserve">nu se acceptă. </w:t>
            </w:r>
          </w:p>
          <w:p w:rsidR="00030E61" w:rsidRDefault="00030E61" w:rsidP="004F5599">
            <w:pPr>
              <w:tabs>
                <w:tab w:val="left" w:pos="0"/>
                <w:tab w:val="left" w:pos="33"/>
              </w:tabs>
              <w:spacing w:after="0" w:line="240" w:lineRule="auto"/>
              <w:jc w:val="both"/>
              <w:rPr>
                <w:rFonts w:ascii="Times New Roman" w:hAnsi="Times New Roman"/>
                <w:color w:val="FF0000"/>
                <w:sz w:val="28"/>
                <w:szCs w:val="28"/>
                <w:lang w:val="ro-RO"/>
              </w:rPr>
            </w:pPr>
          </w:p>
          <w:p w:rsidR="00030E61" w:rsidRPr="00030E61" w:rsidRDefault="004F5599" w:rsidP="004F5599">
            <w:pPr>
              <w:tabs>
                <w:tab w:val="left" w:pos="0"/>
                <w:tab w:val="left" w:pos="33"/>
              </w:tabs>
              <w:spacing w:after="0" w:line="240" w:lineRule="auto"/>
              <w:ind w:firstLine="459"/>
              <w:jc w:val="both"/>
              <w:rPr>
                <w:rFonts w:ascii="Times New Roman" w:hAnsi="Times New Roman"/>
                <w:color w:val="FF0000"/>
                <w:sz w:val="28"/>
                <w:szCs w:val="28"/>
                <w:lang w:val="ro-RO"/>
              </w:rPr>
            </w:pPr>
            <w:r w:rsidRPr="004F5599">
              <w:rPr>
                <w:rFonts w:ascii="Times New Roman" w:hAnsi="Times New Roman"/>
                <w:b/>
                <w:sz w:val="28"/>
                <w:szCs w:val="28"/>
                <w:lang w:val="ro-RO"/>
              </w:rPr>
              <w:t>Se acceptă</w:t>
            </w:r>
            <w:r>
              <w:rPr>
                <w:rFonts w:ascii="Times New Roman" w:hAnsi="Times New Roman"/>
                <w:sz w:val="28"/>
                <w:szCs w:val="28"/>
                <w:lang w:val="ro-RO"/>
              </w:rPr>
              <w:t xml:space="preserve">. </w:t>
            </w:r>
            <w:r w:rsidRPr="007B019D">
              <w:rPr>
                <w:rFonts w:ascii="Times New Roman" w:hAnsi="Times New Roman"/>
                <w:sz w:val="28"/>
                <w:szCs w:val="28"/>
                <w:lang w:val="ro-RO"/>
              </w:rPr>
              <w:t>În textul pct. 14</w:t>
            </w:r>
            <w:r w:rsidR="00030E61" w:rsidRPr="007B019D">
              <w:rPr>
                <w:rFonts w:ascii="Times New Roman" w:hAnsi="Times New Roman"/>
                <w:sz w:val="28"/>
                <w:szCs w:val="28"/>
                <w:lang w:val="ro-RO"/>
              </w:rPr>
              <w:t xml:space="preserve"> alin. (4) după sintagma „la solicitarea” </w:t>
            </w:r>
            <w:r w:rsidRPr="007B019D">
              <w:rPr>
                <w:rFonts w:ascii="Times New Roman" w:hAnsi="Times New Roman"/>
                <w:sz w:val="28"/>
                <w:szCs w:val="28"/>
                <w:lang w:val="ro-RO"/>
              </w:rPr>
              <w:t xml:space="preserve">au fost introduse </w:t>
            </w:r>
            <w:proofErr w:type="spellStart"/>
            <w:r w:rsidRPr="007B019D">
              <w:rPr>
                <w:rFonts w:ascii="Times New Roman" w:hAnsi="Times New Roman"/>
                <w:sz w:val="28"/>
                <w:szCs w:val="28"/>
                <w:lang w:val="ro-RO"/>
              </w:rPr>
              <w:t>cuvinetele</w:t>
            </w:r>
            <w:proofErr w:type="spellEnd"/>
            <w:r w:rsidRPr="007B019D">
              <w:rPr>
                <w:rFonts w:ascii="Times New Roman" w:hAnsi="Times New Roman"/>
                <w:sz w:val="28"/>
                <w:szCs w:val="28"/>
                <w:lang w:val="ro-RO"/>
              </w:rPr>
              <w:t xml:space="preserve"> „în forma scrisă”</w:t>
            </w:r>
            <w:r w:rsidR="007B019D">
              <w:rPr>
                <w:rFonts w:ascii="Times New Roman" w:hAnsi="Times New Roman"/>
                <w:sz w:val="28"/>
                <w:szCs w:val="28"/>
                <w:lang w:val="ro-RO"/>
              </w:rPr>
              <w:t>.</w:t>
            </w:r>
          </w:p>
        </w:tc>
      </w:tr>
      <w:tr w:rsidR="0048012D" w:rsidRPr="00B974E1" w:rsidTr="009D6121">
        <w:tc>
          <w:tcPr>
            <w:tcW w:w="3145" w:type="dxa"/>
          </w:tcPr>
          <w:p w:rsidR="0048012D" w:rsidRDefault="0048012D"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48012D" w:rsidRPr="0048012D" w:rsidRDefault="0048012D" w:rsidP="0048012D">
            <w:pPr>
              <w:tabs>
                <w:tab w:val="left" w:pos="0"/>
              </w:tabs>
              <w:spacing w:after="0" w:line="240" w:lineRule="auto"/>
              <w:ind w:firstLine="399"/>
              <w:jc w:val="both"/>
              <w:rPr>
                <w:rFonts w:ascii="Times New Roman" w:hAnsi="Times New Roman"/>
                <w:bCs/>
                <w:i/>
                <w:iCs/>
                <w:sz w:val="28"/>
                <w:szCs w:val="28"/>
                <w:lang w:val="ro-RO" w:bidi="ro-RO"/>
              </w:rPr>
            </w:pPr>
            <w:r>
              <w:rPr>
                <w:rFonts w:ascii="Times New Roman" w:hAnsi="Times New Roman"/>
                <w:bCs/>
                <w:iCs/>
                <w:sz w:val="28"/>
                <w:szCs w:val="28"/>
                <w:lang w:val="ro-RO" w:bidi="ro-RO"/>
              </w:rPr>
              <w:t xml:space="preserve">5. La </w:t>
            </w:r>
            <w:r>
              <w:rPr>
                <w:rFonts w:ascii="Times New Roman" w:hAnsi="Times New Roman"/>
                <w:bCs/>
                <w:i/>
                <w:iCs/>
                <w:sz w:val="28"/>
                <w:szCs w:val="28"/>
                <w:lang w:val="ro-RO" w:bidi="ro-RO"/>
              </w:rPr>
              <w:t xml:space="preserve">Punctul 15, </w:t>
            </w:r>
            <w:r w:rsidRPr="0048012D">
              <w:rPr>
                <w:rFonts w:ascii="Times New Roman" w:hAnsi="Times New Roman"/>
                <w:bCs/>
                <w:iCs/>
                <w:sz w:val="28"/>
                <w:szCs w:val="28"/>
                <w:lang w:val="ro-RO" w:bidi="ro-RO"/>
              </w:rPr>
              <w:t xml:space="preserve">în ultimul alineat necesită a fi înlocuit </w:t>
            </w:r>
            <w:proofErr w:type="spellStart"/>
            <w:r w:rsidRPr="0048012D">
              <w:rPr>
                <w:rFonts w:ascii="Times New Roman" w:hAnsi="Times New Roman"/>
                <w:bCs/>
                <w:iCs/>
                <w:sz w:val="28"/>
                <w:szCs w:val="28"/>
                <w:lang w:val="ro-RO" w:bidi="ro-RO"/>
              </w:rPr>
              <w:t>cuvîntului</w:t>
            </w:r>
            <w:proofErr w:type="spellEnd"/>
            <w:r w:rsidR="004F5599">
              <w:rPr>
                <w:rFonts w:ascii="Times New Roman" w:hAnsi="Times New Roman"/>
                <w:bCs/>
                <w:iCs/>
                <w:sz w:val="28"/>
                <w:szCs w:val="28"/>
                <w:lang w:val="ro-RO" w:bidi="ro-RO"/>
              </w:rPr>
              <w:t xml:space="preserve"> </w:t>
            </w:r>
            <w:r w:rsidRPr="0048012D">
              <w:rPr>
                <w:rFonts w:ascii="Times New Roman" w:hAnsi="Times New Roman"/>
                <w:bCs/>
                <w:i/>
                <w:iCs/>
                <w:sz w:val="28"/>
                <w:szCs w:val="28"/>
                <w:lang w:val="ro-RO" w:bidi="ro-RO"/>
              </w:rPr>
              <w:t>„scrisă”</w:t>
            </w:r>
            <w:r w:rsidRPr="0048012D">
              <w:rPr>
                <w:rFonts w:ascii="Times New Roman" w:hAnsi="Times New Roman"/>
                <w:bCs/>
                <w:iCs/>
                <w:sz w:val="28"/>
                <w:szCs w:val="28"/>
                <w:lang w:val="ro-RO" w:bidi="ro-RO"/>
              </w:rPr>
              <w:t xml:space="preserve"> cu </w:t>
            </w:r>
            <w:r w:rsidRPr="0048012D">
              <w:rPr>
                <w:rFonts w:ascii="Times New Roman" w:hAnsi="Times New Roman"/>
                <w:bCs/>
                <w:i/>
                <w:iCs/>
                <w:sz w:val="28"/>
                <w:szCs w:val="28"/>
                <w:lang w:val="ro-RO" w:bidi="ro-RO"/>
              </w:rPr>
              <w:t>„olografă</w:t>
            </w:r>
            <w:r w:rsidRPr="0048012D">
              <w:rPr>
                <w:rFonts w:ascii="Times New Roman" w:hAnsi="Times New Roman"/>
                <w:bCs/>
                <w:iCs/>
                <w:sz w:val="28"/>
                <w:szCs w:val="28"/>
                <w:lang w:val="ro-RO" w:bidi="ro-RO"/>
              </w:rPr>
              <w:t>”</w:t>
            </w:r>
            <w:r>
              <w:rPr>
                <w:rFonts w:ascii="Times New Roman" w:hAnsi="Times New Roman"/>
                <w:bCs/>
                <w:iCs/>
                <w:sz w:val="28"/>
                <w:szCs w:val="28"/>
                <w:lang w:val="ro-RO" w:bidi="ro-RO"/>
              </w:rPr>
              <w:t>;</w:t>
            </w:r>
          </w:p>
          <w:p w:rsidR="0048012D" w:rsidRDefault="0048012D" w:rsidP="00C65341">
            <w:pPr>
              <w:tabs>
                <w:tab w:val="left" w:pos="0"/>
              </w:tabs>
              <w:spacing w:after="0" w:line="240" w:lineRule="auto"/>
              <w:ind w:firstLine="399"/>
              <w:jc w:val="both"/>
              <w:rPr>
                <w:rFonts w:ascii="Times New Roman" w:hAnsi="Times New Roman"/>
                <w:bCs/>
                <w:iCs/>
                <w:sz w:val="28"/>
                <w:szCs w:val="28"/>
                <w:lang w:val="ro-RO" w:bidi="ro-RO"/>
              </w:rPr>
            </w:pPr>
          </w:p>
        </w:tc>
        <w:tc>
          <w:tcPr>
            <w:tcW w:w="5670" w:type="dxa"/>
          </w:tcPr>
          <w:p w:rsidR="00030E61" w:rsidRDefault="0048012D" w:rsidP="00932E4C">
            <w:pPr>
              <w:tabs>
                <w:tab w:val="left" w:pos="0"/>
                <w:tab w:val="left" w:pos="33"/>
              </w:tabs>
              <w:spacing w:after="0" w:line="240" w:lineRule="auto"/>
              <w:ind w:firstLine="459"/>
              <w:jc w:val="both"/>
              <w:rPr>
                <w:rFonts w:ascii="Times New Roman" w:hAnsi="Times New Roman"/>
                <w:sz w:val="28"/>
                <w:szCs w:val="28"/>
                <w:lang w:val="ro-RO"/>
              </w:rPr>
            </w:pPr>
            <w:r w:rsidRPr="0048012D">
              <w:rPr>
                <w:rFonts w:ascii="Times New Roman" w:hAnsi="Times New Roman"/>
                <w:b/>
                <w:sz w:val="28"/>
                <w:szCs w:val="28"/>
                <w:lang w:val="ro-RO"/>
              </w:rPr>
              <w:t>Se acceptă.</w:t>
            </w:r>
            <w:r w:rsidR="00932E4C">
              <w:rPr>
                <w:rFonts w:ascii="Times New Roman" w:hAnsi="Times New Roman"/>
                <w:b/>
                <w:sz w:val="28"/>
                <w:szCs w:val="28"/>
                <w:lang w:val="ro-RO"/>
              </w:rPr>
              <w:t xml:space="preserve"> </w:t>
            </w:r>
            <w:r w:rsidR="00932E4C" w:rsidRPr="00932E4C">
              <w:rPr>
                <w:rFonts w:ascii="Times New Roman" w:hAnsi="Times New Roman"/>
                <w:sz w:val="28"/>
                <w:szCs w:val="28"/>
                <w:lang w:val="ro-RO"/>
              </w:rPr>
              <w:t>În textul pct. 15 ultimul alineat se expune în următoare redacție: „Semnătura pe actele Centrului este în forma olografă și/sau electronică.”</w:t>
            </w:r>
          </w:p>
          <w:p w:rsidR="00932E4C" w:rsidRPr="00932E4C" w:rsidRDefault="00932E4C" w:rsidP="00932E4C">
            <w:pPr>
              <w:tabs>
                <w:tab w:val="left" w:pos="0"/>
                <w:tab w:val="left" w:pos="33"/>
              </w:tabs>
              <w:spacing w:after="0" w:line="240" w:lineRule="auto"/>
              <w:ind w:firstLine="459"/>
              <w:jc w:val="both"/>
              <w:rPr>
                <w:rFonts w:ascii="Times New Roman" w:hAnsi="Times New Roman"/>
                <w:sz w:val="28"/>
                <w:szCs w:val="28"/>
                <w:lang w:val="ro-RO"/>
              </w:rPr>
            </w:pPr>
          </w:p>
        </w:tc>
      </w:tr>
      <w:tr w:rsidR="0048012D" w:rsidRPr="00B974E1" w:rsidTr="009D6121">
        <w:tc>
          <w:tcPr>
            <w:tcW w:w="3145" w:type="dxa"/>
          </w:tcPr>
          <w:p w:rsidR="0048012D" w:rsidRDefault="0048012D"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48012D" w:rsidRPr="0048012D" w:rsidRDefault="0048012D" w:rsidP="0048012D">
            <w:pPr>
              <w:tabs>
                <w:tab w:val="left" w:pos="0"/>
              </w:tabs>
              <w:spacing w:after="0" w:line="240" w:lineRule="auto"/>
              <w:ind w:firstLine="399"/>
              <w:jc w:val="both"/>
              <w:rPr>
                <w:rFonts w:ascii="Times New Roman" w:hAnsi="Times New Roman"/>
                <w:bCs/>
                <w:iCs/>
                <w:sz w:val="28"/>
                <w:szCs w:val="28"/>
                <w:lang w:val="ro-RO" w:bidi="ro-RO"/>
              </w:rPr>
            </w:pPr>
            <w:r>
              <w:rPr>
                <w:rFonts w:ascii="Times New Roman" w:hAnsi="Times New Roman"/>
                <w:bCs/>
                <w:iCs/>
                <w:sz w:val="28"/>
                <w:szCs w:val="28"/>
                <w:lang w:val="ro-RO" w:bidi="ro-RO"/>
              </w:rPr>
              <w:t xml:space="preserve">6. La </w:t>
            </w:r>
            <w:r>
              <w:rPr>
                <w:rFonts w:ascii="Times New Roman" w:hAnsi="Times New Roman"/>
                <w:bCs/>
                <w:i/>
                <w:iCs/>
                <w:sz w:val="28"/>
                <w:szCs w:val="28"/>
                <w:lang w:val="ro-RO" w:bidi="ro-RO"/>
              </w:rPr>
              <w:t>Punctul 19</w:t>
            </w:r>
            <w:r>
              <w:rPr>
                <w:rFonts w:ascii="Times New Roman" w:hAnsi="Times New Roman"/>
                <w:bCs/>
                <w:iCs/>
                <w:sz w:val="28"/>
                <w:szCs w:val="28"/>
                <w:lang w:val="ro-RO" w:bidi="ro-RO"/>
              </w:rPr>
              <w:t xml:space="preserve">, </w:t>
            </w:r>
            <w:r w:rsidR="000C2E80" w:rsidRPr="000C2E80">
              <w:rPr>
                <w:rFonts w:ascii="Times New Roman" w:hAnsi="Times New Roman"/>
                <w:bCs/>
                <w:iCs/>
                <w:sz w:val="28"/>
                <w:szCs w:val="28"/>
                <w:lang w:val="ro-RO" w:bidi="ro-RO"/>
              </w:rPr>
              <w:t>prevederile alin. (2) şi alin. (3) nu sunt clare. Astfel, nu este clar dacă instituţiile de învăţământ superior din domeniul dreptului, inclusiv prin diferenţierea celor de stat şi private, vor beneficia de „</w:t>
            </w:r>
            <w:r w:rsidR="000C2E80" w:rsidRPr="000C2E80">
              <w:rPr>
                <w:rFonts w:ascii="Times New Roman" w:hAnsi="Times New Roman"/>
                <w:bCs/>
                <w:i/>
                <w:iCs/>
                <w:sz w:val="28"/>
                <w:szCs w:val="28"/>
                <w:lang w:val="ro-RO" w:bidi="ro-RO"/>
              </w:rPr>
              <w:t>contribuirea</w:t>
            </w:r>
            <w:r w:rsidR="000C2E80" w:rsidRPr="000C2E80">
              <w:rPr>
                <w:rFonts w:ascii="Times New Roman" w:hAnsi="Times New Roman"/>
                <w:bCs/>
                <w:iCs/>
                <w:sz w:val="28"/>
                <w:szCs w:val="28"/>
                <w:lang w:val="ro-RO" w:bidi="ro-RO"/>
              </w:rPr>
              <w:t>” gratui</w:t>
            </w:r>
            <w:r w:rsidR="000C2E80">
              <w:rPr>
                <w:rFonts w:ascii="Times New Roman" w:hAnsi="Times New Roman"/>
                <w:bCs/>
                <w:iCs/>
                <w:sz w:val="28"/>
                <w:szCs w:val="28"/>
                <w:lang w:val="ro-RO" w:bidi="ro-RO"/>
              </w:rPr>
              <w:t>tă sau contractuală a Centrului;</w:t>
            </w:r>
          </w:p>
          <w:p w:rsidR="0048012D" w:rsidRDefault="0048012D" w:rsidP="0048012D">
            <w:pPr>
              <w:tabs>
                <w:tab w:val="left" w:pos="0"/>
              </w:tabs>
              <w:spacing w:after="0" w:line="240" w:lineRule="auto"/>
              <w:ind w:firstLine="399"/>
              <w:jc w:val="both"/>
              <w:rPr>
                <w:rFonts w:ascii="Times New Roman" w:hAnsi="Times New Roman"/>
                <w:bCs/>
                <w:iCs/>
                <w:sz w:val="28"/>
                <w:szCs w:val="28"/>
                <w:lang w:val="ro-RO" w:bidi="ro-RO"/>
              </w:rPr>
            </w:pPr>
          </w:p>
        </w:tc>
        <w:tc>
          <w:tcPr>
            <w:tcW w:w="5670" w:type="dxa"/>
          </w:tcPr>
          <w:p w:rsidR="000F7DB5" w:rsidRPr="00D30C0B" w:rsidRDefault="000F7DB5" w:rsidP="000F7DB5">
            <w:pPr>
              <w:tabs>
                <w:tab w:val="left" w:pos="0"/>
                <w:tab w:val="left" w:pos="33"/>
              </w:tabs>
              <w:spacing w:after="0" w:line="240" w:lineRule="auto"/>
              <w:ind w:firstLine="459"/>
              <w:jc w:val="both"/>
              <w:rPr>
                <w:rFonts w:ascii="Times New Roman" w:hAnsi="Times New Roman"/>
                <w:b/>
                <w:sz w:val="28"/>
                <w:szCs w:val="28"/>
                <w:lang w:val="ro-RO"/>
              </w:rPr>
            </w:pPr>
            <w:r w:rsidRPr="00D30C0B">
              <w:rPr>
                <w:rFonts w:ascii="Times New Roman" w:hAnsi="Times New Roman"/>
                <w:b/>
                <w:sz w:val="28"/>
                <w:szCs w:val="28"/>
                <w:lang w:val="ro-RO"/>
              </w:rPr>
              <w:t>Se acceptă</w:t>
            </w:r>
            <w:r w:rsidR="000C2E80" w:rsidRPr="00D30C0B">
              <w:rPr>
                <w:rFonts w:ascii="Times New Roman" w:hAnsi="Times New Roman"/>
                <w:b/>
                <w:sz w:val="28"/>
                <w:szCs w:val="28"/>
                <w:lang w:val="ro-RO"/>
              </w:rPr>
              <w:t>.</w:t>
            </w:r>
          </w:p>
          <w:p w:rsidR="002778A7" w:rsidRPr="00D30C0B" w:rsidRDefault="000F7DB5" w:rsidP="000F7DB5">
            <w:pPr>
              <w:tabs>
                <w:tab w:val="left" w:pos="0"/>
                <w:tab w:val="left" w:pos="33"/>
              </w:tabs>
              <w:spacing w:after="0" w:line="240" w:lineRule="auto"/>
              <w:ind w:firstLine="459"/>
              <w:jc w:val="both"/>
              <w:rPr>
                <w:rFonts w:ascii="Times New Roman" w:hAnsi="Times New Roman"/>
                <w:b/>
                <w:sz w:val="28"/>
                <w:szCs w:val="28"/>
                <w:lang w:val="ro-RO"/>
              </w:rPr>
            </w:pPr>
            <w:r w:rsidRPr="00D30C0B">
              <w:rPr>
                <w:rFonts w:ascii="Times New Roman" w:hAnsi="Times New Roman"/>
                <w:sz w:val="28"/>
                <w:szCs w:val="28"/>
                <w:lang w:val="ro-RO"/>
              </w:rPr>
              <w:t>Textul pct. 19</w:t>
            </w:r>
            <w:r w:rsidR="002778A7" w:rsidRPr="00D30C0B">
              <w:rPr>
                <w:rFonts w:ascii="Times New Roman" w:hAnsi="Times New Roman"/>
                <w:sz w:val="28"/>
                <w:szCs w:val="28"/>
                <w:lang w:val="ro-RO"/>
              </w:rPr>
              <w:t xml:space="preserve"> alin. (2) </w:t>
            </w:r>
            <w:r w:rsidRPr="00D30C0B">
              <w:rPr>
                <w:rFonts w:ascii="Times New Roman" w:hAnsi="Times New Roman"/>
                <w:sz w:val="28"/>
                <w:szCs w:val="28"/>
                <w:lang w:val="ro-RO"/>
              </w:rPr>
              <w:t xml:space="preserve">se modifică și se expune </w:t>
            </w:r>
            <w:r w:rsidR="002778A7" w:rsidRPr="00D30C0B">
              <w:rPr>
                <w:rFonts w:ascii="Times New Roman" w:hAnsi="Times New Roman"/>
                <w:sz w:val="28"/>
                <w:szCs w:val="28"/>
                <w:lang w:val="ro-RO"/>
              </w:rPr>
              <w:t>în următoare redacție: „Centrul poate contribui la desfășurarea procesului de învățământ medical și juridic, formarea, perfecționarea și evaluarea specialiștilor în temeiul contractelor bilaterale încheiate.”</w:t>
            </w:r>
          </w:p>
          <w:p w:rsidR="002778A7" w:rsidRPr="00D30C0B" w:rsidRDefault="000F7DB5" w:rsidP="00D8399F">
            <w:pPr>
              <w:tabs>
                <w:tab w:val="left" w:pos="0"/>
                <w:tab w:val="left" w:pos="33"/>
              </w:tabs>
              <w:spacing w:after="0" w:line="240" w:lineRule="auto"/>
              <w:ind w:firstLine="459"/>
              <w:jc w:val="both"/>
              <w:rPr>
                <w:rFonts w:ascii="Times New Roman" w:hAnsi="Times New Roman"/>
                <w:sz w:val="28"/>
                <w:szCs w:val="28"/>
                <w:lang w:val="ro-RO"/>
              </w:rPr>
            </w:pPr>
            <w:r w:rsidRPr="00D30C0B">
              <w:rPr>
                <w:rFonts w:ascii="Times New Roman" w:hAnsi="Times New Roman"/>
                <w:sz w:val="28"/>
                <w:szCs w:val="28"/>
                <w:lang w:val="ro-RO"/>
              </w:rPr>
              <w:t>Textul pct. 19 alin. (3) se modifică și se expune în următoare redacție:</w:t>
            </w:r>
            <w:r w:rsidR="00D8399F" w:rsidRPr="00D30C0B">
              <w:rPr>
                <w:rFonts w:ascii="Times New Roman" w:hAnsi="Times New Roman"/>
                <w:sz w:val="28"/>
                <w:szCs w:val="28"/>
                <w:lang w:val="ro-RO"/>
              </w:rPr>
              <w:t xml:space="preserve"> „Centrul organizează efectuarea s</w:t>
            </w:r>
            <w:r w:rsidRPr="00D30C0B">
              <w:rPr>
                <w:rFonts w:ascii="Times New Roman" w:hAnsi="Times New Roman"/>
                <w:sz w:val="28"/>
                <w:szCs w:val="28"/>
                <w:lang w:val="ro-RO"/>
              </w:rPr>
              <w:t>tagiului profesional la experți–</w:t>
            </w:r>
            <w:r w:rsidR="00D8399F" w:rsidRPr="00D30C0B">
              <w:rPr>
                <w:rFonts w:ascii="Times New Roman" w:hAnsi="Times New Roman"/>
                <w:sz w:val="28"/>
                <w:szCs w:val="28"/>
                <w:lang w:val="ro-RO"/>
              </w:rPr>
              <w:t>stagiari pe bază de contract.”</w:t>
            </w:r>
          </w:p>
          <w:p w:rsidR="00D8399F" w:rsidRDefault="00D30C0B" w:rsidP="00D30C0B">
            <w:pPr>
              <w:tabs>
                <w:tab w:val="left" w:pos="0"/>
                <w:tab w:val="left" w:pos="33"/>
              </w:tabs>
              <w:spacing w:after="0" w:line="240" w:lineRule="auto"/>
              <w:ind w:firstLine="459"/>
              <w:jc w:val="both"/>
              <w:rPr>
                <w:rFonts w:ascii="Times New Roman" w:hAnsi="Times New Roman"/>
                <w:sz w:val="28"/>
                <w:szCs w:val="28"/>
                <w:lang w:val="ro-RO"/>
              </w:rPr>
            </w:pPr>
            <w:r w:rsidRPr="00D30C0B">
              <w:rPr>
                <w:rFonts w:ascii="Times New Roman" w:hAnsi="Times New Roman"/>
                <w:sz w:val="28"/>
                <w:szCs w:val="28"/>
                <w:lang w:val="ro-RO"/>
              </w:rPr>
              <w:t>Normale respective se întemeiază pe prevederile art. 41 din Legea</w:t>
            </w:r>
            <w:r w:rsidR="00D8399F" w:rsidRPr="00D30C0B">
              <w:rPr>
                <w:rFonts w:ascii="Times New Roman" w:hAnsi="Times New Roman"/>
                <w:sz w:val="28"/>
                <w:szCs w:val="28"/>
                <w:lang w:val="ro-RO"/>
              </w:rPr>
              <w:t xml:space="preserve"> 68/2016</w:t>
            </w:r>
            <w:r w:rsidR="00BE5E34" w:rsidRPr="00D30C0B">
              <w:rPr>
                <w:rFonts w:ascii="Times New Roman" w:hAnsi="Times New Roman"/>
                <w:sz w:val="28"/>
                <w:szCs w:val="28"/>
                <w:lang w:val="ro-MO"/>
              </w:rPr>
              <w:t xml:space="preserve"> cu privire la expertiza judiciară și statutul expertului </w:t>
            </w:r>
            <w:r w:rsidR="00BE5E34" w:rsidRPr="00D30C0B">
              <w:rPr>
                <w:rFonts w:ascii="Times New Roman" w:hAnsi="Times New Roman"/>
                <w:sz w:val="28"/>
                <w:szCs w:val="28"/>
                <w:lang w:val="ro-MO"/>
              </w:rPr>
              <w:lastRenderedPageBreak/>
              <w:t>judiciar</w:t>
            </w:r>
            <w:r w:rsidR="00D8399F" w:rsidRPr="00D30C0B">
              <w:rPr>
                <w:rFonts w:ascii="Times New Roman" w:hAnsi="Times New Roman"/>
                <w:sz w:val="28"/>
                <w:szCs w:val="28"/>
                <w:lang w:val="ro-RO"/>
              </w:rPr>
              <w:t>.</w:t>
            </w:r>
          </w:p>
          <w:p w:rsidR="00D30C0B" w:rsidRPr="00D30C0B" w:rsidRDefault="00D30C0B" w:rsidP="00D30C0B">
            <w:pPr>
              <w:tabs>
                <w:tab w:val="left" w:pos="0"/>
                <w:tab w:val="left" w:pos="33"/>
              </w:tabs>
              <w:spacing w:after="0" w:line="240" w:lineRule="auto"/>
              <w:ind w:firstLine="459"/>
              <w:jc w:val="both"/>
              <w:rPr>
                <w:rFonts w:ascii="Times New Roman" w:hAnsi="Times New Roman"/>
                <w:sz w:val="28"/>
                <w:szCs w:val="28"/>
                <w:lang w:val="ro-RO"/>
              </w:rPr>
            </w:pPr>
          </w:p>
        </w:tc>
      </w:tr>
      <w:tr w:rsidR="00374C03" w:rsidRPr="00B974E1" w:rsidTr="009D6121">
        <w:tc>
          <w:tcPr>
            <w:tcW w:w="3145" w:type="dxa"/>
          </w:tcPr>
          <w:p w:rsidR="00374C03" w:rsidRDefault="00374C03"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374C03" w:rsidRPr="00374C03" w:rsidRDefault="00374C03" w:rsidP="0048012D">
            <w:pPr>
              <w:tabs>
                <w:tab w:val="left" w:pos="0"/>
              </w:tabs>
              <w:spacing w:after="0" w:line="240" w:lineRule="auto"/>
              <w:ind w:firstLine="399"/>
              <w:jc w:val="both"/>
              <w:rPr>
                <w:rFonts w:ascii="Times New Roman" w:hAnsi="Times New Roman"/>
                <w:bCs/>
                <w:iCs/>
                <w:sz w:val="28"/>
                <w:szCs w:val="28"/>
                <w:lang w:val="en-US" w:bidi="ro-RO"/>
              </w:rPr>
            </w:pPr>
            <w:r>
              <w:rPr>
                <w:rFonts w:ascii="Times New Roman" w:hAnsi="Times New Roman"/>
                <w:bCs/>
                <w:iCs/>
                <w:sz w:val="28"/>
                <w:szCs w:val="28"/>
                <w:lang w:val="ro-RO" w:bidi="ro-RO"/>
              </w:rPr>
              <w:t xml:space="preserve">7. La </w:t>
            </w:r>
            <w:r>
              <w:rPr>
                <w:rFonts w:ascii="Times New Roman" w:hAnsi="Times New Roman"/>
                <w:bCs/>
                <w:i/>
                <w:iCs/>
                <w:sz w:val="28"/>
                <w:szCs w:val="28"/>
                <w:lang w:val="ro-RO" w:bidi="ro-RO"/>
              </w:rPr>
              <w:t>Punctul 21</w:t>
            </w:r>
            <w:r>
              <w:rPr>
                <w:rFonts w:ascii="Times New Roman" w:hAnsi="Times New Roman"/>
                <w:bCs/>
                <w:iCs/>
                <w:sz w:val="28"/>
                <w:szCs w:val="28"/>
                <w:lang w:val="ro-RO" w:bidi="ro-RO"/>
              </w:rPr>
              <w:t xml:space="preserve">, </w:t>
            </w:r>
            <w:r w:rsidRPr="00374C03">
              <w:rPr>
                <w:rFonts w:ascii="Times New Roman" w:hAnsi="Times New Roman"/>
                <w:bCs/>
                <w:iCs/>
                <w:sz w:val="28"/>
                <w:szCs w:val="28"/>
                <w:lang w:val="ro-RO" w:bidi="ro-RO"/>
              </w:rPr>
              <w:t>propunem</w:t>
            </w:r>
            <w:r>
              <w:rPr>
                <w:rFonts w:ascii="Times New Roman" w:hAnsi="Times New Roman"/>
                <w:bCs/>
                <w:iCs/>
                <w:sz w:val="28"/>
                <w:szCs w:val="28"/>
                <w:lang w:val="ro-RO" w:bidi="ro-RO"/>
              </w:rPr>
              <w:t xml:space="preserve"> de a substitui sintagma „</w:t>
            </w:r>
            <w:r w:rsidRPr="00374C03">
              <w:rPr>
                <w:rFonts w:ascii="Times New Roman" w:hAnsi="Times New Roman"/>
                <w:bCs/>
                <w:i/>
                <w:iCs/>
                <w:sz w:val="28"/>
                <w:szCs w:val="28"/>
                <w:lang w:val="ro-RO" w:bidi="ro-RO"/>
              </w:rPr>
              <w:t>în conformitate cu legislaţia în vigoare</w:t>
            </w:r>
            <w:r w:rsidRPr="00374C03">
              <w:rPr>
                <w:rFonts w:ascii="Times New Roman" w:hAnsi="Times New Roman"/>
                <w:bCs/>
                <w:iCs/>
                <w:sz w:val="28"/>
                <w:szCs w:val="28"/>
                <w:lang w:val="ro-RO" w:bidi="ro-RO"/>
              </w:rPr>
              <w:t>” cu sintagma „</w:t>
            </w:r>
            <w:r w:rsidRPr="00374C03">
              <w:rPr>
                <w:rFonts w:ascii="Times New Roman" w:hAnsi="Times New Roman"/>
                <w:bCs/>
                <w:i/>
                <w:iCs/>
                <w:sz w:val="28"/>
                <w:szCs w:val="28"/>
                <w:lang w:val="ro-RO" w:bidi="ro-RO"/>
              </w:rPr>
              <w:t>în conformitate cu legislaţia civilă</w:t>
            </w:r>
            <w:r w:rsidRPr="00374C03">
              <w:rPr>
                <w:rFonts w:ascii="Times New Roman" w:hAnsi="Times New Roman"/>
                <w:bCs/>
                <w:iCs/>
                <w:sz w:val="28"/>
                <w:szCs w:val="28"/>
                <w:lang w:val="ro-RO" w:bidi="ro-RO"/>
              </w:rPr>
              <w:t>”;</w:t>
            </w:r>
          </w:p>
          <w:p w:rsidR="00374C03" w:rsidRDefault="00374C03" w:rsidP="0048012D">
            <w:pPr>
              <w:tabs>
                <w:tab w:val="left" w:pos="0"/>
              </w:tabs>
              <w:spacing w:after="0" w:line="240" w:lineRule="auto"/>
              <w:ind w:firstLine="399"/>
              <w:jc w:val="both"/>
              <w:rPr>
                <w:rFonts w:ascii="Times New Roman" w:hAnsi="Times New Roman"/>
                <w:bCs/>
                <w:iCs/>
                <w:sz w:val="28"/>
                <w:szCs w:val="28"/>
                <w:lang w:val="ro-RO" w:bidi="ro-RO"/>
              </w:rPr>
            </w:pPr>
          </w:p>
        </w:tc>
        <w:tc>
          <w:tcPr>
            <w:tcW w:w="5670" w:type="dxa"/>
          </w:tcPr>
          <w:p w:rsidR="00BE5E34" w:rsidRPr="00D30C0B" w:rsidRDefault="00374C03" w:rsidP="00D30C0B">
            <w:pPr>
              <w:tabs>
                <w:tab w:val="left" w:pos="0"/>
                <w:tab w:val="left" w:pos="33"/>
              </w:tabs>
              <w:spacing w:after="0" w:line="240" w:lineRule="auto"/>
              <w:ind w:firstLine="459"/>
              <w:jc w:val="both"/>
              <w:rPr>
                <w:rFonts w:ascii="Times New Roman" w:hAnsi="Times New Roman"/>
                <w:b/>
                <w:sz w:val="28"/>
                <w:szCs w:val="28"/>
                <w:lang w:val="en-US"/>
              </w:rPr>
            </w:pPr>
            <w:r>
              <w:rPr>
                <w:rFonts w:ascii="Times New Roman" w:hAnsi="Times New Roman"/>
                <w:b/>
                <w:sz w:val="28"/>
                <w:szCs w:val="28"/>
                <w:lang w:val="ro-RO"/>
              </w:rPr>
              <w:t>Nu se acceptă.</w:t>
            </w:r>
            <w:r w:rsidR="00D30C0B">
              <w:rPr>
                <w:rFonts w:ascii="Times New Roman" w:hAnsi="Times New Roman"/>
                <w:b/>
                <w:sz w:val="28"/>
                <w:szCs w:val="28"/>
                <w:lang w:val="ro-RO"/>
              </w:rPr>
              <w:t xml:space="preserve"> </w:t>
            </w:r>
            <w:r w:rsidR="00D30C0B" w:rsidRPr="00D30C0B">
              <w:rPr>
                <w:rFonts w:ascii="Times New Roman" w:hAnsi="Times New Roman"/>
                <w:sz w:val="28"/>
                <w:szCs w:val="28"/>
                <w:lang w:val="ro-RO"/>
              </w:rPr>
              <w:t>Eventualele proceduri</w:t>
            </w:r>
            <w:r w:rsidR="00D30C0B">
              <w:rPr>
                <w:rFonts w:ascii="Times New Roman" w:hAnsi="Times New Roman"/>
                <w:b/>
                <w:sz w:val="28"/>
                <w:szCs w:val="28"/>
                <w:lang w:val="ro-RO"/>
              </w:rPr>
              <w:t xml:space="preserve"> </w:t>
            </w:r>
            <w:r w:rsidR="00D30C0B">
              <w:rPr>
                <w:rFonts w:ascii="Times New Roman" w:hAnsi="Times New Roman"/>
                <w:color w:val="000000"/>
                <w:sz w:val="28"/>
                <w:szCs w:val="28"/>
                <w:lang w:val="ro-RO"/>
              </w:rPr>
              <w:t>de reorganizare</w:t>
            </w:r>
            <w:r w:rsidR="00D30C0B" w:rsidRPr="00D30C0B">
              <w:rPr>
                <w:rFonts w:ascii="Times New Roman" w:hAnsi="Times New Roman"/>
                <w:color w:val="000000"/>
                <w:sz w:val="28"/>
                <w:szCs w:val="28"/>
                <w:lang w:val="ro-RO"/>
              </w:rPr>
              <w:t xml:space="preserve"> sau lichidare</w:t>
            </w:r>
            <w:r w:rsidR="00D30C0B">
              <w:rPr>
                <w:rFonts w:ascii="Times New Roman" w:hAnsi="Times New Roman"/>
                <w:color w:val="000000"/>
                <w:sz w:val="28"/>
                <w:szCs w:val="28"/>
                <w:lang w:val="ro-RO"/>
              </w:rPr>
              <w:t xml:space="preserve"> </w:t>
            </w:r>
            <w:r w:rsidR="00D30C0B" w:rsidRPr="00D30C0B">
              <w:rPr>
                <w:rFonts w:ascii="Times New Roman" w:hAnsi="Times New Roman"/>
                <w:color w:val="000000"/>
                <w:sz w:val="28"/>
                <w:szCs w:val="28"/>
                <w:lang w:val="ro-RO"/>
              </w:rPr>
              <w:t>a</w:t>
            </w:r>
            <w:r w:rsidR="00D30C0B">
              <w:rPr>
                <w:rFonts w:ascii="Times New Roman" w:hAnsi="Times New Roman"/>
                <w:color w:val="000000"/>
                <w:sz w:val="28"/>
                <w:szCs w:val="28"/>
                <w:lang w:val="ro-RO"/>
              </w:rPr>
              <w:t>l</w:t>
            </w:r>
            <w:r w:rsidR="00D30C0B" w:rsidRPr="00D30C0B">
              <w:rPr>
                <w:rFonts w:ascii="Times New Roman" w:hAnsi="Times New Roman"/>
                <w:color w:val="000000"/>
                <w:sz w:val="28"/>
                <w:szCs w:val="28"/>
                <w:lang w:val="ro-RO"/>
              </w:rPr>
              <w:t xml:space="preserve"> Centrului</w:t>
            </w:r>
            <w:r w:rsidR="00D30C0B" w:rsidRPr="00D30C0B">
              <w:rPr>
                <w:rFonts w:ascii="Times New Roman" w:hAnsi="Times New Roman"/>
                <w:color w:val="000000"/>
                <w:sz w:val="28"/>
                <w:szCs w:val="28"/>
                <w:lang w:val="ro-RO"/>
              </w:rPr>
              <w:t xml:space="preserve"> de Medicină Legală</w:t>
            </w:r>
            <w:r w:rsidR="00D30C0B">
              <w:rPr>
                <w:rFonts w:ascii="Times New Roman" w:hAnsi="Times New Roman"/>
                <w:b/>
                <w:sz w:val="28"/>
                <w:szCs w:val="28"/>
                <w:lang w:val="en-US"/>
              </w:rPr>
              <w:t xml:space="preserve">, </w:t>
            </w:r>
            <w:r w:rsidR="00D30C0B" w:rsidRPr="00D30C0B">
              <w:rPr>
                <w:rFonts w:ascii="Times New Roman" w:hAnsi="Times New Roman"/>
                <w:sz w:val="28"/>
                <w:szCs w:val="28"/>
                <w:lang w:val="ro-RO"/>
              </w:rPr>
              <w:t>actualmente urmează să se efectuează, în special, în ordin</w:t>
            </w:r>
            <w:r w:rsidR="00D30C0B">
              <w:rPr>
                <w:rFonts w:ascii="Times New Roman" w:hAnsi="Times New Roman"/>
                <w:sz w:val="28"/>
                <w:szCs w:val="28"/>
                <w:lang w:val="ro-RO"/>
              </w:rPr>
              <w:t>ea Legii nr. 98/2012 privind administrația publică centrală de specialitate, care reprezintă un izvor de drept administrativ, precum și alte acte normative emise în baza acestei Legi. Prin urmare, se consideră necesară păstrarea formulării actuale  în ceea ce privește modalitățile de efectuarea ale unor eventuale</w:t>
            </w:r>
            <w:r w:rsidR="00D30C0B" w:rsidRPr="00D30C0B">
              <w:rPr>
                <w:rFonts w:ascii="Times New Roman" w:hAnsi="Times New Roman"/>
                <w:sz w:val="28"/>
                <w:szCs w:val="28"/>
                <w:lang w:val="ro-RO"/>
              </w:rPr>
              <w:t xml:space="preserve"> proceduri</w:t>
            </w:r>
            <w:r w:rsidR="00D30C0B">
              <w:rPr>
                <w:rFonts w:ascii="Times New Roman" w:hAnsi="Times New Roman"/>
                <w:b/>
                <w:sz w:val="28"/>
                <w:szCs w:val="28"/>
                <w:lang w:val="ro-RO"/>
              </w:rPr>
              <w:t xml:space="preserve"> </w:t>
            </w:r>
            <w:r w:rsidR="00D30C0B">
              <w:rPr>
                <w:rFonts w:ascii="Times New Roman" w:hAnsi="Times New Roman"/>
                <w:color w:val="000000"/>
                <w:sz w:val="28"/>
                <w:szCs w:val="28"/>
                <w:lang w:val="ro-RO"/>
              </w:rPr>
              <w:t>de reorganizare</w:t>
            </w:r>
            <w:r w:rsidR="00D30C0B" w:rsidRPr="00D30C0B">
              <w:rPr>
                <w:rFonts w:ascii="Times New Roman" w:hAnsi="Times New Roman"/>
                <w:color w:val="000000"/>
                <w:sz w:val="28"/>
                <w:szCs w:val="28"/>
                <w:lang w:val="ro-RO"/>
              </w:rPr>
              <w:t xml:space="preserve"> sau lichidare</w:t>
            </w:r>
            <w:r w:rsidR="00D30C0B">
              <w:rPr>
                <w:rFonts w:ascii="Times New Roman" w:hAnsi="Times New Roman"/>
                <w:color w:val="000000"/>
                <w:sz w:val="28"/>
                <w:szCs w:val="28"/>
                <w:lang w:val="ro-RO"/>
              </w:rPr>
              <w:t xml:space="preserve"> a Centrului</w:t>
            </w:r>
          </w:p>
        </w:tc>
      </w:tr>
      <w:tr w:rsidR="00374C03" w:rsidRPr="006C7041" w:rsidTr="009D6121">
        <w:tc>
          <w:tcPr>
            <w:tcW w:w="3145" w:type="dxa"/>
          </w:tcPr>
          <w:p w:rsidR="00374C03" w:rsidRDefault="00374C03"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374C03" w:rsidRDefault="00374C03" w:rsidP="00374C03">
            <w:pPr>
              <w:tabs>
                <w:tab w:val="left" w:pos="884"/>
                <w:tab w:val="left" w:pos="1196"/>
              </w:tabs>
              <w:spacing w:after="0" w:line="240" w:lineRule="auto"/>
              <w:ind w:firstLine="399"/>
              <w:jc w:val="center"/>
              <w:rPr>
                <w:rFonts w:ascii="Times New Roman" w:hAnsi="Times New Roman"/>
                <w:b/>
                <w:sz w:val="28"/>
                <w:szCs w:val="28"/>
                <w:lang w:val="ro-MO"/>
              </w:rPr>
            </w:pPr>
            <w:r w:rsidRPr="005D3A5C">
              <w:rPr>
                <w:rFonts w:ascii="Times New Roman" w:hAnsi="Times New Roman"/>
                <w:b/>
                <w:sz w:val="28"/>
                <w:szCs w:val="28"/>
                <w:lang w:val="ro-MO"/>
              </w:rPr>
              <w:t>II. Propunerile (recomandările)</w:t>
            </w:r>
          </w:p>
          <w:p w:rsidR="00374C03" w:rsidRDefault="00374C03" w:rsidP="00374C03">
            <w:pPr>
              <w:tabs>
                <w:tab w:val="left" w:pos="0"/>
              </w:tabs>
              <w:spacing w:after="0" w:line="240" w:lineRule="auto"/>
              <w:jc w:val="both"/>
              <w:rPr>
                <w:rFonts w:ascii="Times New Roman" w:hAnsi="Times New Roman"/>
                <w:bCs/>
                <w:iCs/>
                <w:sz w:val="28"/>
                <w:szCs w:val="28"/>
                <w:lang w:val="ro-RO" w:bidi="ro-RO"/>
              </w:rPr>
            </w:pPr>
          </w:p>
        </w:tc>
        <w:tc>
          <w:tcPr>
            <w:tcW w:w="5670" w:type="dxa"/>
          </w:tcPr>
          <w:p w:rsidR="00374C03" w:rsidRDefault="00374C03" w:rsidP="005772C5">
            <w:pPr>
              <w:tabs>
                <w:tab w:val="left" w:pos="0"/>
                <w:tab w:val="left" w:pos="33"/>
              </w:tabs>
              <w:spacing w:after="0" w:line="240" w:lineRule="auto"/>
              <w:ind w:firstLine="459"/>
              <w:jc w:val="both"/>
              <w:rPr>
                <w:rFonts w:ascii="Times New Roman" w:hAnsi="Times New Roman"/>
                <w:b/>
                <w:sz w:val="28"/>
                <w:szCs w:val="28"/>
                <w:lang w:val="ro-RO"/>
              </w:rPr>
            </w:pPr>
          </w:p>
        </w:tc>
      </w:tr>
      <w:tr w:rsidR="00374C03" w:rsidRPr="00B974E1" w:rsidTr="009D6121">
        <w:tc>
          <w:tcPr>
            <w:tcW w:w="3145" w:type="dxa"/>
          </w:tcPr>
          <w:p w:rsidR="00374C03" w:rsidRDefault="00374C03"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374C03" w:rsidRPr="008B7F62" w:rsidRDefault="008B7F62" w:rsidP="00FB615C">
            <w:pPr>
              <w:tabs>
                <w:tab w:val="left" w:pos="0"/>
              </w:tabs>
              <w:spacing w:after="0" w:line="240" w:lineRule="auto"/>
              <w:ind w:firstLine="399"/>
              <w:jc w:val="both"/>
              <w:rPr>
                <w:rFonts w:ascii="Times New Roman" w:hAnsi="Times New Roman"/>
                <w:sz w:val="28"/>
                <w:szCs w:val="28"/>
                <w:lang w:val="ro-MO" w:bidi="ro-RO"/>
              </w:rPr>
            </w:pPr>
            <w:r w:rsidRPr="008B7F62">
              <w:rPr>
                <w:rFonts w:ascii="Times New Roman" w:hAnsi="Times New Roman"/>
                <w:sz w:val="28"/>
                <w:szCs w:val="28"/>
                <w:lang w:val="ro-MO"/>
              </w:rPr>
              <w:t xml:space="preserve">1. </w:t>
            </w:r>
            <w:r w:rsidR="00FB615C">
              <w:rPr>
                <w:rFonts w:ascii="Times New Roman" w:hAnsi="Times New Roman"/>
                <w:sz w:val="28"/>
                <w:szCs w:val="28"/>
                <w:lang w:val="ro-MO" w:bidi="ro-RO"/>
              </w:rPr>
              <w:t>C</w:t>
            </w:r>
            <w:r w:rsidRPr="008B7F62">
              <w:rPr>
                <w:rFonts w:ascii="Times New Roman" w:hAnsi="Times New Roman"/>
                <w:sz w:val="28"/>
                <w:szCs w:val="28"/>
                <w:lang w:val="ro-MO" w:bidi="ro-RO"/>
              </w:rPr>
              <w:t xml:space="preserve">onsiderăm oportun ca </w:t>
            </w:r>
            <w:r w:rsidRPr="008B7F62">
              <w:rPr>
                <w:rFonts w:ascii="Times New Roman" w:hAnsi="Times New Roman"/>
                <w:i/>
                <w:iCs/>
                <w:sz w:val="28"/>
                <w:szCs w:val="28"/>
                <w:lang w:val="ro-MO" w:bidi="ro-RO"/>
              </w:rPr>
              <w:t>Capitolul III „Organizarea activităţii Centrului”</w:t>
            </w:r>
            <w:r w:rsidRPr="008B7F62">
              <w:rPr>
                <w:rFonts w:ascii="Times New Roman" w:hAnsi="Times New Roman"/>
                <w:sz w:val="28"/>
                <w:szCs w:val="28"/>
                <w:lang w:val="ro-MO" w:bidi="ro-RO"/>
              </w:rPr>
              <w:t xml:space="preserve"> de a fi separat în 2 capitole distincte, unul pentru descrierea organizării Centrului şi altul pentru descrierea activităţii de e</w:t>
            </w:r>
            <w:r w:rsidR="00FB615C">
              <w:rPr>
                <w:rFonts w:ascii="Times New Roman" w:hAnsi="Times New Roman"/>
                <w:sz w:val="28"/>
                <w:szCs w:val="28"/>
                <w:lang w:val="ro-MO" w:bidi="ro-RO"/>
              </w:rPr>
              <w:t>fectuare a expertizelor propriu–zise:</w:t>
            </w:r>
          </w:p>
          <w:p w:rsidR="008B7F62" w:rsidRPr="005D3A5C" w:rsidRDefault="008B7F62" w:rsidP="00374C03">
            <w:pPr>
              <w:tabs>
                <w:tab w:val="left" w:pos="0"/>
              </w:tabs>
              <w:spacing w:after="0" w:line="240" w:lineRule="auto"/>
              <w:ind w:firstLine="399"/>
              <w:jc w:val="both"/>
              <w:rPr>
                <w:rFonts w:ascii="Times New Roman" w:hAnsi="Times New Roman"/>
                <w:b/>
                <w:sz w:val="28"/>
                <w:szCs w:val="28"/>
                <w:lang w:val="ro-MO"/>
              </w:rPr>
            </w:pPr>
          </w:p>
        </w:tc>
        <w:tc>
          <w:tcPr>
            <w:tcW w:w="5670" w:type="dxa"/>
          </w:tcPr>
          <w:p w:rsidR="00BE5E34" w:rsidRDefault="00BE5E34" w:rsidP="00D30C0B">
            <w:pPr>
              <w:tabs>
                <w:tab w:val="left" w:pos="0"/>
                <w:tab w:val="left" w:pos="33"/>
              </w:tabs>
              <w:spacing w:after="0" w:line="240" w:lineRule="auto"/>
              <w:ind w:firstLine="459"/>
              <w:jc w:val="both"/>
              <w:rPr>
                <w:rFonts w:ascii="Times New Roman" w:hAnsi="Times New Roman"/>
                <w:sz w:val="28"/>
                <w:szCs w:val="28"/>
                <w:lang w:val="ro-MO"/>
              </w:rPr>
            </w:pPr>
            <w:r w:rsidRPr="00D30C0B">
              <w:rPr>
                <w:rFonts w:ascii="Times New Roman" w:hAnsi="Times New Roman"/>
                <w:b/>
                <w:sz w:val="28"/>
                <w:szCs w:val="28"/>
                <w:lang w:val="ro-MO"/>
              </w:rPr>
              <w:t>Nu se acceptă</w:t>
            </w:r>
            <w:r w:rsidR="00D30C0B">
              <w:rPr>
                <w:rFonts w:ascii="Times New Roman" w:hAnsi="Times New Roman"/>
                <w:b/>
                <w:sz w:val="28"/>
                <w:szCs w:val="28"/>
                <w:lang w:val="ro-MO"/>
              </w:rPr>
              <w:t xml:space="preserve">. </w:t>
            </w:r>
            <w:r w:rsidRPr="00D30C0B">
              <w:rPr>
                <w:rFonts w:ascii="Times New Roman" w:hAnsi="Times New Roman"/>
                <w:sz w:val="28"/>
                <w:szCs w:val="28"/>
                <w:lang w:val="ro-MO"/>
              </w:rPr>
              <w:t xml:space="preserve">Activitatea de efectuare a expertizelor este reglementată </w:t>
            </w:r>
            <w:r w:rsidR="00D30C0B">
              <w:rPr>
                <w:rFonts w:ascii="Times New Roman" w:hAnsi="Times New Roman"/>
                <w:sz w:val="28"/>
                <w:szCs w:val="28"/>
                <w:lang w:val="ro-MO"/>
              </w:rPr>
              <w:t xml:space="preserve">în mod detaliat </w:t>
            </w:r>
            <w:r w:rsidRPr="00D30C0B">
              <w:rPr>
                <w:rFonts w:ascii="Times New Roman" w:hAnsi="Times New Roman"/>
                <w:sz w:val="28"/>
                <w:szCs w:val="28"/>
                <w:lang w:val="ro-MO"/>
              </w:rPr>
              <w:t>de diferite acte normative</w:t>
            </w:r>
            <w:r w:rsidR="00D30C0B">
              <w:rPr>
                <w:rFonts w:ascii="Times New Roman" w:hAnsi="Times New Roman"/>
                <w:sz w:val="28"/>
                <w:szCs w:val="28"/>
                <w:lang w:val="ro-MO"/>
              </w:rPr>
              <w:t xml:space="preserve">, în primul rând, de nivelul legilor organice precum Codul de Procedură Penală, Codul de Procedură Civilă, Codul Contravențional, Legea nr. 68/2016 </w:t>
            </w:r>
            <w:r w:rsidR="00D30C0B" w:rsidRPr="00D30C0B">
              <w:rPr>
                <w:rFonts w:ascii="Times New Roman" w:hAnsi="Times New Roman"/>
                <w:sz w:val="28"/>
                <w:szCs w:val="28"/>
                <w:lang w:val="ro-MO"/>
              </w:rPr>
              <w:t>cu privire la expertiza judiciară şi statutul expertului judiciar</w:t>
            </w:r>
            <w:r w:rsidR="00D30C0B">
              <w:rPr>
                <w:rFonts w:ascii="Times New Roman" w:hAnsi="Times New Roman"/>
                <w:sz w:val="28"/>
                <w:szCs w:val="28"/>
                <w:lang w:val="ro-MO"/>
              </w:rPr>
              <w:t xml:space="preserve">. Prin urmare, nu este judicios de a dubla careva prevederi privind </w:t>
            </w:r>
            <w:r w:rsidR="00D30C0B" w:rsidRPr="008B7F62">
              <w:rPr>
                <w:rFonts w:ascii="Times New Roman" w:hAnsi="Times New Roman"/>
                <w:sz w:val="28"/>
                <w:szCs w:val="28"/>
                <w:lang w:val="ro-MO" w:bidi="ro-RO"/>
              </w:rPr>
              <w:t>activit</w:t>
            </w:r>
            <w:r w:rsidR="00D30C0B">
              <w:rPr>
                <w:rFonts w:ascii="Times New Roman" w:hAnsi="Times New Roman"/>
                <w:sz w:val="28"/>
                <w:szCs w:val="28"/>
                <w:lang w:val="ro-MO" w:bidi="ro-RO"/>
              </w:rPr>
              <w:t>atea</w:t>
            </w:r>
            <w:r w:rsidR="00D30C0B" w:rsidRPr="008B7F62">
              <w:rPr>
                <w:rFonts w:ascii="Times New Roman" w:hAnsi="Times New Roman"/>
                <w:sz w:val="28"/>
                <w:szCs w:val="28"/>
                <w:lang w:val="ro-MO" w:bidi="ro-RO"/>
              </w:rPr>
              <w:t xml:space="preserve"> de e</w:t>
            </w:r>
            <w:r w:rsidR="00D30C0B">
              <w:rPr>
                <w:rFonts w:ascii="Times New Roman" w:hAnsi="Times New Roman"/>
                <w:sz w:val="28"/>
                <w:szCs w:val="28"/>
                <w:lang w:val="ro-MO" w:bidi="ro-RO"/>
              </w:rPr>
              <w:t>fectuare a expertizelor</w:t>
            </w:r>
            <w:r w:rsidR="00D30C0B">
              <w:rPr>
                <w:rFonts w:ascii="Times New Roman" w:hAnsi="Times New Roman"/>
                <w:sz w:val="28"/>
                <w:szCs w:val="28"/>
                <w:lang w:val="ro-MO" w:bidi="ro-RO"/>
              </w:rPr>
              <w:t xml:space="preserve"> judiciare în proiectul Regulamentului Centrului.</w:t>
            </w:r>
          </w:p>
          <w:p w:rsidR="00D30C0B" w:rsidRPr="00D30C0B" w:rsidRDefault="00D30C0B" w:rsidP="00D30C0B">
            <w:pPr>
              <w:tabs>
                <w:tab w:val="left" w:pos="0"/>
                <w:tab w:val="left" w:pos="33"/>
              </w:tabs>
              <w:spacing w:after="0" w:line="240" w:lineRule="auto"/>
              <w:ind w:firstLine="459"/>
              <w:jc w:val="both"/>
              <w:rPr>
                <w:rFonts w:ascii="Times New Roman" w:hAnsi="Times New Roman"/>
                <w:b/>
                <w:sz w:val="28"/>
                <w:szCs w:val="28"/>
                <w:lang w:val="en-US"/>
              </w:rPr>
            </w:pPr>
          </w:p>
        </w:tc>
      </w:tr>
      <w:tr w:rsidR="00FB615C" w:rsidRPr="00D30C0B" w:rsidTr="009D6121">
        <w:tc>
          <w:tcPr>
            <w:tcW w:w="3145" w:type="dxa"/>
          </w:tcPr>
          <w:p w:rsidR="00FB615C" w:rsidRDefault="00FB615C"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FB615C" w:rsidRDefault="00FB615C" w:rsidP="00FB615C">
            <w:pPr>
              <w:tabs>
                <w:tab w:val="left" w:pos="0"/>
              </w:tabs>
              <w:spacing w:after="0" w:line="240" w:lineRule="auto"/>
              <w:ind w:firstLine="399"/>
              <w:jc w:val="both"/>
              <w:rPr>
                <w:rFonts w:ascii="Times New Roman" w:hAnsi="Times New Roman"/>
                <w:sz w:val="28"/>
                <w:szCs w:val="28"/>
                <w:lang w:val="ro-MO" w:bidi="ro-RO"/>
              </w:rPr>
            </w:pPr>
            <w:r>
              <w:rPr>
                <w:rFonts w:ascii="Times New Roman" w:hAnsi="Times New Roman"/>
                <w:sz w:val="28"/>
                <w:szCs w:val="28"/>
                <w:lang w:val="ro-MO"/>
              </w:rPr>
              <w:t xml:space="preserve">2. Se recomandă </w:t>
            </w:r>
            <w:r w:rsidRPr="00FB615C">
              <w:rPr>
                <w:rFonts w:ascii="Times New Roman" w:hAnsi="Times New Roman"/>
                <w:sz w:val="28"/>
                <w:szCs w:val="28"/>
                <w:lang w:val="ro-MO" w:bidi="ro-RO"/>
              </w:rPr>
              <w:t xml:space="preserve">completarea </w:t>
            </w:r>
            <w:r w:rsidRPr="00FB615C">
              <w:rPr>
                <w:rFonts w:ascii="Times New Roman" w:hAnsi="Times New Roman"/>
                <w:i/>
                <w:iCs/>
                <w:sz w:val="28"/>
                <w:szCs w:val="28"/>
                <w:lang w:val="ro-MO" w:bidi="ro-RO"/>
              </w:rPr>
              <w:t>Capitolului III</w:t>
            </w:r>
            <w:r w:rsidR="00D30C0B">
              <w:rPr>
                <w:rFonts w:ascii="Times New Roman" w:hAnsi="Times New Roman"/>
                <w:sz w:val="28"/>
                <w:szCs w:val="28"/>
                <w:lang w:val="ro-MO" w:bidi="ro-RO"/>
              </w:rPr>
              <w:t xml:space="preserve"> cu un punct nou în care s–</w:t>
            </w:r>
            <w:r w:rsidRPr="00FB615C">
              <w:rPr>
                <w:rFonts w:ascii="Times New Roman" w:hAnsi="Times New Roman"/>
                <w:sz w:val="28"/>
                <w:szCs w:val="28"/>
                <w:lang w:val="ro-MO" w:bidi="ro-RO"/>
              </w:rPr>
              <w:t>ar prevedea dreptul Directorului de a emite acte normative (spre exemplu, ordine după cum este statuat în pct.</w:t>
            </w:r>
            <w:r w:rsidR="00D30C0B">
              <w:rPr>
                <w:rFonts w:ascii="Times New Roman" w:hAnsi="Times New Roman"/>
                <w:sz w:val="28"/>
                <w:szCs w:val="28"/>
                <w:lang w:val="ro-MO" w:bidi="ro-RO"/>
              </w:rPr>
              <w:t xml:space="preserve"> </w:t>
            </w:r>
            <w:r w:rsidRPr="00FB615C">
              <w:rPr>
                <w:rFonts w:ascii="Times New Roman" w:hAnsi="Times New Roman"/>
                <w:sz w:val="28"/>
                <w:szCs w:val="28"/>
                <w:lang w:val="ro-MO" w:bidi="ro-RO"/>
              </w:rPr>
              <w:t>15 din Regulament) precum şi obie</w:t>
            </w:r>
            <w:r>
              <w:rPr>
                <w:rFonts w:ascii="Times New Roman" w:hAnsi="Times New Roman"/>
                <w:sz w:val="28"/>
                <w:szCs w:val="28"/>
                <w:lang w:val="ro-MO" w:bidi="ro-RO"/>
              </w:rPr>
              <w:t>ctul de reglementare a acestora;</w:t>
            </w:r>
          </w:p>
          <w:p w:rsidR="00FB615C" w:rsidRPr="008B7F62" w:rsidRDefault="00FB615C" w:rsidP="00FB615C">
            <w:pPr>
              <w:tabs>
                <w:tab w:val="left" w:pos="0"/>
              </w:tabs>
              <w:spacing w:after="0" w:line="240" w:lineRule="auto"/>
              <w:ind w:firstLine="399"/>
              <w:jc w:val="both"/>
              <w:rPr>
                <w:rFonts w:ascii="Times New Roman" w:hAnsi="Times New Roman"/>
                <w:sz w:val="28"/>
                <w:szCs w:val="28"/>
                <w:lang w:val="ro-MO"/>
              </w:rPr>
            </w:pPr>
          </w:p>
        </w:tc>
        <w:tc>
          <w:tcPr>
            <w:tcW w:w="5670" w:type="dxa"/>
          </w:tcPr>
          <w:p w:rsidR="00BE5E34" w:rsidRDefault="00BE5E34" w:rsidP="005772C5">
            <w:pPr>
              <w:tabs>
                <w:tab w:val="left" w:pos="0"/>
                <w:tab w:val="left" w:pos="33"/>
              </w:tabs>
              <w:spacing w:after="0" w:line="240" w:lineRule="auto"/>
              <w:ind w:firstLine="459"/>
              <w:jc w:val="both"/>
              <w:rPr>
                <w:rFonts w:ascii="Times New Roman" w:hAnsi="Times New Roman"/>
                <w:sz w:val="28"/>
                <w:szCs w:val="28"/>
                <w:lang w:val="ro-MO"/>
              </w:rPr>
            </w:pPr>
            <w:r w:rsidRPr="00D30C0B">
              <w:rPr>
                <w:rFonts w:ascii="Times New Roman" w:hAnsi="Times New Roman"/>
                <w:b/>
                <w:sz w:val="28"/>
                <w:szCs w:val="28"/>
                <w:lang w:val="ro-MO"/>
              </w:rPr>
              <w:t>Se acceptă</w:t>
            </w:r>
            <w:r w:rsidR="00D30C0B" w:rsidRPr="00D30C0B">
              <w:rPr>
                <w:rFonts w:ascii="Times New Roman" w:hAnsi="Times New Roman"/>
                <w:b/>
                <w:sz w:val="28"/>
                <w:szCs w:val="28"/>
                <w:lang w:val="ro-MO"/>
              </w:rPr>
              <w:t xml:space="preserve">. </w:t>
            </w:r>
            <w:r w:rsidR="00D30C0B" w:rsidRPr="00D30C0B">
              <w:rPr>
                <w:rFonts w:ascii="Times New Roman" w:hAnsi="Times New Roman"/>
                <w:sz w:val="28"/>
                <w:szCs w:val="28"/>
                <w:lang w:val="ro-MO"/>
              </w:rPr>
              <w:t>În textul pct. 9 din Regulamentul</w:t>
            </w:r>
            <w:r w:rsidR="00D30C0B">
              <w:rPr>
                <w:rFonts w:ascii="Times New Roman" w:hAnsi="Times New Roman"/>
                <w:sz w:val="28"/>
                <w:szCs w:val="28"/>
                <w:lang w:val="ro-MO"/>
              </w:rPr>
              <w:t xml:space="preserve"> Centrului, după </w:t>
            </w:r>
            <w:proofErr w:type="spellStart"/>
            <w:r w:rsidR="00D30C0B">
              <w:rPr>
                <w:rFonts w:ascii="Times New Roman" w:hAnsi="Times New Roman"/>
                <w:sz w:val="28"/>
                <w:szCs w:val="28"/>
                <w:lang w:val="ro-MO"/>
              </w:rPr>
              <w:t>subpct</w:t>
            </w:r>
            <w:proofErr w:type="spellEnd"/>
            <w:r w:rsidR="00D30C0B">
              <w:rPr>
                <w:rFonts w:ascii="Times New Roman" w:hAnsi="Times New Roman"/>
                <w:sz w:val="28"/>
                <w:szCs w:val="28"/>
                <w:lang w:val="ro-MO"/>
              </w:rPr>
              <w:t xml:space="preserve">. 11) a fost introdus un </w:t>
            </w:r>
            <w:proofErr w:type="spellStart"/>
            <w:r w:rsidR="00D30C0B">
              <w:rPr>
                <w:rFonts w:ascii="Times New Roman" w:hAnsi="Times New Roman"/>
                <w:sz w:val="28"/>
                <w:szCs w:val="28"/>
                <w:lang w:val="ro-MO"/>
              </w:rPr>
              <w:t>subpct</w:t>
            </w:r>
            <w:proofErr w:type="spellEnd"/>
            <w:r w:rsidR="00D30C0B">
              <w:rPr>
                <w:rFonts w:ascii="Times New Roman" w:hAnsi="Times New Roman"/>
                <w:sz w:val="28"/>
                <w:szCs w:val="28"/>
                <w:lang w:val="ro-MO"/>
              </w:rPr>
              <w:t xml:space="preserve"> nou, 12), având următorul conținut:</w:t>
            </w:r>
          </w:p>
          <w:p w:rsidR="00D30C0B" w:rsidRDefault="00D30C0B" w:rsidP="00D30C0B">
            <w:pPr>
              <w:tabs>
                <w:tab w:val="left" w:pos="0"/>
                <w:tab w:val="left" w:pos="33"/>
              </w:tabs>
              <w:spacing w:after="0" w:line="240" w:lineRule="auto"/>
              <w:ind w:firstLine="459"/>
              <w:jc w:val="both"/>
              <w:rPr>
                <w:rFonts w:ascii="Times New Roman" w:hAnsi="Times New Roman"/>
                <w:sz w:val="28"/>
                <w:szCs w:val="28"/>
                <w:lang w:val="ro-MO"/>
              </w:rPr>
            </w:pPr>
            <w:r>
              <w:rPr>
                <w:rFonts w:ascii="Times New Roman" w:hAnsi="Times New Roman"/>
                <w:sz w:val="28"/>
                <w:szCs w:val="28"/>
                <w:lang w:val="ro-MO"/>
              </w:rPr>
              <w:t xml:space="preserve">„12) emite </w:t>
            </w:r>
            <w:r w:rsidRPr="00D30C0B">
              <w:rPr>
                <w:rFonts w:ascii="Times New Roman" w:hAnsi="Times New Roman"/>
                <w:sz w:val="28"/>
                <w:szCs w:val="28"/>
                <w:lang w:val="ro-MO"/>
              </w:rPr>
              <w:t>ordine şi dispoziţii, în limita competenţei, obligatorii pentru toţi salariaţii</w:t>
            </w:r>
            <w:r>
              <w:rPr>
                <w:rFonts w:ascii="Times New Roman" w:hAnsi="Times New Roman"/>
                <w:sz w:val="28"/>
                <w:szCs w:val="28"/>
                <w:lang w:val="ro-MO"/>
              </w:rPr>
              <w:t xml:space="preserve"> Centrului.”.</w:t>
            </w:r>
          </w:p>
          <w:p w:rsidR="00D30C0B" w:rsidRDefault="00D30C0B" w:rsidP="00D30C0B">
            <w:pPr>
              <w:tabs>
                <w:tab w:val="left" w:pos="0"/>
                <w:tab w:val="left" w:pos="33"/>
              </w:tabs>
              <w:spacing w:after="0" w:line="240" w:lineRule="auto"/>
              <w:ind w:firstLine="459"/>
              <w:jc w:val="both"/>
              <w:rPr>
                <w:rFonts w:ascii="Times New Roman" w:hAnsi="Times New Roman"/>
                <w:sz w:val="28"/>
                <w:szCs w:val="28"/>
                <w:lang w:val="ro-MO"/>
              </w:rPr>
            </w:pPr>
            <w:proofErr w:type="spellStart"/>
            <w:r>
              <w:rPr>
                <w:rFonts w:ascii="Times New Roman" w:hAnsi="Times New Roman"/>
                <w:sz w:val="28"/>
                <w:szCs w:val="28"/>
                <w:lang w:val="ro-MO"/>
              </w:rPr>
              <w:t>Subpct</w:t>
            </w:r>
            <w:proofErr w:type="spellEnd"/>
            <w:r>
              <w:rPr>
                <w:rFonts w:ascii="Times New Roman" w:hAnsi="Times New Roman"/>
                <w:sz w:val="28"/>
                <w:szCs w:val="28"/>
                <w:lang w:val="ro-MO"/>
              </w:rPr>
              <w:t xml:space="preserve">. 12) a devenit </w:t>
            </w:r>
            <w:proofErr w:type="spellStart"/>
            <w:r>
              <w:rPr>
                <w:rFonts w:ascii="Times New Roman" w:hAnsi="Times New Roman"/>
                <w:sz w:val="28"/>
                <w:szCs w:val="28"/>
                <w:lang w:val="ro-MO"/>
              </w:rPr>
              <w:t>subpct</w:t>
            </w:r>
            <w:proofErr w:type="spellEnd"/>
            <w:r>
              <w:rPr>
                <w:rFonts w:ascii="Times New Roman" w:hAnsi="Times New Roman"/>
                <w:sz w:val="28"/>
                <w:szCs w:val="28"/>
                <w:lang w:val="ro-MO"/>
              </w:rPr>
              <w:t>. 13) în mod corespunzător.</w:t>
            </w:r>
          </w:p>
          <w:p w:rsidR="00D30C0B" w:rsidRPr="00BE5E34" w:rsidRDefault="00D30C0B" w:rsidP="00D30C0B">
            <w:pPr>
              <w:tabs>
                <w:tab w:val="left" w:pos="0"/>
                <w:tab w:val="left" w:pos="33"/>
              </w:tabs>
              <w:spacing w:after="0" w:line="240" w:lineRule="auto"/>
              <w:ind w:firstLine="459"/>
              <w:jc w:val="both"/>
              <w:rPr>
                <w:rFonts w:ascii="Times New Roman" w:hAnsi="Times New Roman"/>
                <w:b/>
                <w:color w:val="FF0000"/>
                <w:sz w:val="28"/>
                <w:szCs w:val="28"/>
                <w:lang w:val="ro-MO"/>
              </w:rPr>
            </w:pPr>
          </w:p>
        </w:tc>
      </w:tr>
      <w:tr w:rsidR="00547DAF" w:rsidRPr="00D30C0B" w:rsidTr="00D30C0B">
        <w:tc>
          <w:tcPr>
            <w:tcW w:w="3145" w:type="dxa"/>
          </w:tcPr>
          <w:p w:rsidR="009E6B73" w:rsidRDefault="009E6B73" w:rsidP="009D6121">
            <w:pPr>
              <w:tabs>
                <w:tab w:val="left" w:pos="884"/>
                <w:tab w:val="left" w:pos="1196"/>
              </w:tabs>
              <w:spacing w:after="0" w:line="240" w:lineRule="auto"/>
              <w:jc w:val="center"/>
              <w:rPr>
                <w:rFonts w:ascii="Times New Roman" w:hAnsi="Times New Roman"/>
                <w:b/>
                <w:sz w:val="28"/>
                <w:szCs w:val="28"/>
                <w:lang w:val="ro-MO"/>
              </w:rPr>
            </w:pPr>
            <w:r>
              <w:rPr>
                <w:rFonts w:ascii="Times New Roman" w:hAnsi="Times New Roman"/>
                <w:b/>
                <w:sz w:val="28"/>
                <w:szCs w:val="28"/>
                <w:lang w:val="ro-MO"/>
              </w:rPr>
              <w:t>Centrul de Implementare</w:t>
            </w:r>
          </w:p>
          <w:p w:rsidR="00547DAF" w:rsidRDefault="009E6B73" w:rsidP="009D6121">
            <w:pPr>
              <w:tabs>
                <w:tab w:val="left" w:pos="884"/>
                <w:tab w:val="left" w:pos="1196"/>
              </w:tabs>
              <w:spacing w:after="0" w:line="240" w:lineRule="auto"/>
              <w:jc w:val="center"/>
              <w:rPr>
                <w:rFonts w:ascii="Times New Roman" w:hAnsi="Times New Roman"/>
                <w:b/>
                <w:sz w:val="28"/>
                <w:szCs w:val="28"/>
                <w:lang w:val="ro-MO"/>
              </w:rPr>
            </w:pPr>
            <w:r>
              <w:rPr>
                <w:rFonts w:ascii="Times New Roman" w:hAnsi="Times New Roman"/>
                <w:b/>
                <w:sz w:val="28"/>
                <w:szCs w:val="28"/>
                <w:lang w:val="ro-MO"/>
              </w:rPr>
              <w:t>a Reformelor</w:t>
            </w:r>
          </w:p>
        </w:tc>
        <w:tc>
          <w:tcPr>
            <w:tcW w:w="5327" w:type="dxa"/>
            <w:tcBorders>
              <w:bottom w:val="single" w:sz="4" w:space="0" w:color="auto"/>
            </w:tcBorders>
          </w:tcPr>
          <w:p w:rsidR="00547DAF" w:rsidRDefault="00547DAF" w:rsidP="009D6121">
            <w:pPr>
              <w:tabs>
                <w:tab w:val="left" w:pos="884"/>
                <w:tab w:val="left" w:pos="1196"/>
              </w:tabs>
              <w:spacing w:after="0" w:line="240" w:lineRule="auto"/>
              <w:ind w:firstLine="399"/>
              <w:jc w:val="center"/>
              <w:rPr>
                <w:rFonts w:ascii="Times New Roman" w:hAnsi="Times New Roman"/>
                <w:sz w:val="28"/>
                <w:szCs w:val="28"/>
                <w:lang w:val="ro-MO"/>
              </w:rPr>
            </w:pPr>
            <w:r w:rsidRPr="005D3A5C">
              <w:rPr>
                <w:rFonts w:ascii="Times New Roman" w:hAnsi="Times New Roman"/>
                <w:b/>
                <w:sz w:val="28"/>
                <w:szCs w:val="28"/>
                <w:lang w:val="ro-MO"/>
              </w:rPr>
              <w:t>I. Obiecţiile</w:t>
            </w:r>
          </w:p>
        </w:tc>
        <w:tc>
          <w:tcPr>
            <w:tcW w:w="5670" w:type="dxa"/>
          </w:tcPr>
          <w:p w:rsidR="00547DAF" w:rsidRDefault="00547DAF" w:rsidP="009D6121">
            <w:pPr>
              <w:tabs>
                <w:tab w:val="left" w:pos="884"/>
                <w:tab w:val="left" w:pos="1196"/>
              </w:tabs>
              <w:spacing w:after="0" w:line="240" w:lineRule="auto"/>
              <w:ind w:firstLine="459"/>
              <w:jc w:val="both"/>
              <w:rPr>
                <w:rFonts w:ascii="Times New Roman" w:hAnsi="Times New Roman"/>
                <w:b/>
                <w:sz w:val="28"/>
                <w:szCs w:val="28"/>
                <w:lang w:val="ro-MO"/>
              </w:rPr>
            </w:pPr>
          </w:p>
        </w:tc>
      </w:tr>
      <w:tr w:rsidR="00547DAF" w:rsidRPr="00D30C0B" w:rsidTr="00D30C0B">
        <w:tc>
          <w:tcPr>
            <w:tcW w:w="3145" w:type="dxa"/>
          </w:tcPr>
          <w:p w:rsidR="00547DAF" w:rsidRDefault="00547DAF"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Borders>
              <w:bottom w:val="nil"/>
            </w:tcBorders>
          </w:tcPr>
          <w:p w:rsidR="00547DAF" w:rsidRPr="00CE52F5" w:rsidRDefault="00850ED2" w:rsidP="009D6121">
            <w:pPr>
              <w:tabs>
                <w:tab w:val="left" w:pos="884"/>
                <w:tab w:val="left" w:pos="1196"/>
              </w:tabs>
              <w:spacing w:after="0" w:line="240" w:lineRule="auto"/>
              <w:ind w:firstLine="399"/>
              <w:jc w:val="both"/>
              <w:rPr>
                <w:rFonts w:ascii="Times New Roman" w:hAnsi="Times New Roman"/>
                <w:sz w:val="28"/>
                <w:szCs w:val="28"/>
                <w:lang w:val="ro-RO"/>
              </w:rPr>
            </w:pPr>
            <w:r w:rsidRPr="00CE52F5">
              <w:rPr>
                <w:rFonts w:ascii="Times New Roman" w:hAnsi="Times New Roman"/>
                <w:sz w:val="28"/>
                <w:szCs w:val="28"/>
                <w:lang w:val="ro-RO"/>
              </w:rPr>
              <w:t xml:space="preserve">1. </w:t>
            </w:r>
            <w:r w:rsidR="00D30C0B">
              <w:rPr>
                <w:rFonts w:ascii="Times New Roman" w:hAnsi="Times New Roman"/>
                <w:sz w:val="28"/>
                <w:szCs w:val="28"/>
                <w:lang w:val="ro-RO"/>
              </w:rPr>
              <w:t>Sintagma ,,condiț</w:t>
            </w:r>
            <w:r w:rsidR="00CE52F5" w:rsidRPr="00CE52F5">
              <w:rPr>
                <w:rFonts w:ascii="Times New Roman" w:hAnsi="Times New Roman"/>
                <w:sz w:val="28"/>
                <w:szCs w:val="28"/>
                <w:lang w:val="ro-RO"/>
              </w:rPr>
              <w:t xml:space="preserve">ii necesare pentru buna </w:t>
            </w:r>
            <w:r w:rsidR="00CE52F5">
              <w:rPr>
                <w:rFonts w:ascii="Times New Roman" w:hAnsi="Times New Roman"/>
                <w:sz w:val="28"/>
                <w:szCs w:val="28"/>
                <w:lang w:val="ro-RO"/>
              </w:rPr>
              <w:t>desfășurare”</w:t>
            </w:r>
            <w:r w:rsidR="00CE52F5" w:rsidRPr="00CE52F5">
              <w:rPr>
                <w:rFonts w:ascii="Times New Roman" w:hAnsi="Times New Roman"/>
                <w:sz w:val="28"/>
                <w:szCs w:val="28"/>
                <w:lang w:val="ro-RO"/>
              </w:rPr>
              <w:t xml:space="preserve"> de la pct.</w:t>
            </w:r>
            <w:r w:rsidR="00D30C0B">
              <w:rPr>
                <w:rFonts w:ascii="Times New Roman" w:hAnsi="Times New Roman"/>
                <w:sz w:val="28"/>
                <w:szCs w:val="28"/>
                <w:lang w:val="ro-RO"/>
              </w:rPr>
              <w:t xml:space="preserve"> </w:t>
            </w:r>
            <w:r w:rsidR="00CE52F5" w:rsidRPr="00CE52F5">
              <w:rPr>
                <w:rFonts w:ascii="Times New Roman" w:hAnsi="Times New Roman"/>
                <w:sz w:val="28"/>
                <w:szCs w:val="28"/>
                <w:lang w:val="ro-RO"/>
              </w:rPr>
              <w:t xml:space="preserve">3 al proiectului </w:t>
            </w:r>
            <w:r w:rsidR="00CE52F5">
              <w:rPr>
                <w:rFonts w:ascii="Times New Roman" w:hAnsi="Times New Roman"/>
                <w:sz w:val="28"/>
                <w:szCs w:val="28"/>
                <w:lang w:val="ro-RO"/>
              </w:rPr>
              <w:t xml:space="preserve">hotărârii </w:t>
            </w:r>
            <w:r w:rsidR="00CE52F5" w:rsidRPr="00CE52F5">
              <w:rPr>
                <w:rFonts w:ascii="Times New Roman" w:hAnsi="Times New Roman"/>
                <w:sz w:val="28"/>
                <w:szCs w:val="28"/>
                <w:lang w:val="ro-RO"/>
              </w:rPr>
              <w:t>poartă</w:t>
            </w:r>
            <w:r w:rsidR="00CE52F5">
              <w:rPr>
                <w:rFonts w:ascii="Times New Roman" w:hAnsi="Times New Roman"/>
                <w:sz w:val="28"/>
                <w:szCs w:val="28"/>
                <w:lang w:val="ro-RO"/>
              </w:rPr>
              <w:t xml:space="preserve"> caracter incert, î</w:t>
            </w:r>
            <w:r w:rsidR="00CE52F5" w:rsidRPr="00CE52F5">
              <w:rPr>
                <w:rFonts w:ascii="Times New Roman" w:hAnsi="Times New Roman"/>
                <w:sz w:val="28"/>
                <w:szCs w:val="28"/>
                <w:lang w:val="ro-RO"/>
              </w:rPr>
              <w:t>n măsura</w:t>
            </w:r>
            <w:r w:rsidR="00CE52F5">
              <w:rPr>
                <w:rFonts w:ascii="Times New Roman" w:hAnsi="Times New Roman"/>
                <w:sz w:val="28"/>
                <w:szCs w:val="28"/>
                <w:lang w:val="ro-RO"/>
              </w:rPr>
              <w:t xml:space="preserve"> î</w:t>
            </w:r>
            <w:r w:rsidR="00D30C0B">
              <w:rPr>
                <w:rFonts w:ascii="Times New Roman" w:hAnsi="Times New Roman"/>
                <w:sz w:val="28"/>
                <w:szCs w:val="28"/>
                <w:lang w:val="ro-RO"/>
              </w:rPr>
              <w:t>n care nu este definită</w:t>
            </w:r>
            <w:r w:rsidR="00CE52F5" w:rsidRPr="00CE52F5">
              <w:rPr>
                <w:rFonts w:ascii="Times New Roman" w:hAnsi="Times New Roman"/>
                <w:sz w:val="28"/>
                <w:szCs w:val="28"/>
                <w:lang w:val="ro-RO"/>
              </w:rPr>
              <w:t xml:space="preserve"> semnificația acesteia, ceea ce con</w:t>
            </w:r>
            <w:r w:rsidR="00CE52F5">
              <w:rPr>
                <w:rFonts w:ascii="Times New Roman" w:hAnsi="Times New Roman"/>
                <w:sz w:val="28"/>
                <w:szCs w:val="28"/>
                <w:lang w:val="ro-RO"/>
              </w:rPr>
              <w:t>travine principiului transparenț</w:t>
            </w:r>
            <w:r w:rsidR="00CE52F5" w:rsidRPr="00CE52F5">
              <w:rPr>
                <w:rFonts w:ascii="Times New Roman" w:hAnsi="Times New Roman"/>
                <w:sz w:val="28"/>
                <w:szCs w:val="28"/>
                <w:lang w:val="ro-RO"/>
              </w:rPr>
              <w:t>ei actului normati</w:t>
            </w:r>
            <w:r w:rsidR="00CE52F5">
              <w:rPr>
                <w:rFonts w:ascii="Times New Roman" w:hAnsi="Times New Roman"/>
                <w:sz w:val="28"/>
                <w:szCs w:val="28"/>
                <w:lang w:val="ro-RO"/>
              </w:rPr>
              <w:t xml:space="preserve">v, consacrat de art. 3 al </w:t>
            </w:r>
            <w:r w:rsidR="00CE52F5" w:rsidRPr="00CE52F5">
              <w:rPr>
                <w:rFonts w:ascii="Times New Roman" w:hAnsi="Times New Roman"/>
                <w:sz w:val="28"/>
                <w:szCs w:val="28"/>
                <w:lang w:val="ro-RO"/>
              </w:rPr>
              <w:t xml:space="preserve">Legii </w:t>
            </w:r>
            <w:r w:rsidR="00CE52F5">
              <w:rPr>
                <w:rFonts w:ascii="Times New Roman" w:hAnsi="Times New Roman"/>
                <w:sz w:val="28"/>
                <w:szCs w:val="28"/>
                <w:lang w:val="ro-RO"/>
              </w:rPr>
              <w:t xml:space="preserve">nr. </w:t>
            </w:r>
            <w:r w:rsidR="00D30C0B">
              <w:rPr>
                <w:rFonts w:ascii="Times New Roman" w:hAnsi="Times New Roman"/>
                <w:sz w:val="28"/>
                <w:szCs w:val="28"/>
                <w:lang w:val="ro-RO"/>
              </w:rPr>
              <w:t>100</w:t>
            </w:r>
            <w:r w:rsidR="00CE52F5">
              <w:rPr>
                <w:rFonts w:ascii="Times New Roman" w:hAnsi="Times New Roman"/>
                <w:sz w:val="28"/>
                <w:szCs w:val="28"/>
                <w:lang w:val="ro-RO"/>
              </w:rPr>
              <w:t>/201</w:t>
            </w:r>
            <w:r w:rsidR="00CE52F5" w:rsidRPr="00CE52F5">
              <w:rPr>
                <w:rFonts w:ascii="Times New Roman" w:hAnsi="Times New Roman"/>
                <w:sz w:val="28"/>
                <w:szCs w:val="28"/>
                <w:lang w:val="ro-RO"/>
              </w:rPr>
              <w:t>7 privind actele normative.</w:t>
            </w:r>
          </w:p>
          <w:p w:rsidR="00547DAF" w:rsidRPr="00CE52F5" w:rsidRDefault="00CE52F5" w:rsidP="009D6121">
            <w:pPr>
              <w:tabs>
                <w:tab w:val="left" w:pos="884"/>
                <w:tab w:val="left" w:pos="1196"/>
              </w:tabs>
              <w:spacing w:after="0" w:line="240" w:lineRule="auto"/>
              <w:ind w:firstLine="399"/>
              <w:jc w:val="both"/>
              <w:rPr>
                <w:rFonts w:ascii="Times New Roman" w:hAnsi="Times New Roman"/>
                <w:sz w:val="28"/>
                <w:szCs w:val="28"/>
                <w:lang w:val="ro-RO"/>
              </w:rPr>
            </w:pPr>
            <w:r>
              <w:rPr>
                <w:rFonts w:ascii="Times New Roman" w:hAnsi="Times New Roman"/>
                <w:sz w:val="28"/>
                <w:szCs w:val="28"/>
                <w:lang w:val="ro-RO"/>
              </w:rPr>
              <w:t>Obiecție valabilă ș</w:t>
            </w:r>
            <w:r w:rsidRPr="00CE52F5">
              <w:rPr>
                <w:rFonts w:ascii="Times New Roman" w:hAnsi="Times New Roman"/>
                <w:sz w:val="28"/>
                <w:szCs w:val="28"/>
                <w:lang w:val="ro-RO"/>
              </w:rPr>
              <w:t>i pentru sintagmele ,,alte funcții</w:t>
            </w:r>
            <w:r>
              <w:rPr>
                <w:rFonts w:ascii="Times New Roman" w:hAnsi="Times New Roman"/>
                <w:sz w:val="28"/>
                <w:szCs w:val="28"/>
                <w:lang w:val="ro-RO"/>
              </w:rPr>
              <w:t xml:space="preserve"> stabilite î</w:t>
            </w:r>
            <w:r w:rsidRPr="00CE52F5">
              <w:rPr>
                <w:rFonts w:ascii="Times New Roman" w:hAnsi="Times New Roman"/>
                <w:sz w:val="28"/>
                <w:szCs w:val="28"/>
                <w:lang w:val="ro-RO"/>
              </w:rPr>
              <w:t>n condițiile</w:t>
            </w:r>
            <w:r>
              <w:rPr>
                <w:rFonts w:ascii="Times New Roman" w:hAnsi="Times New Roman"/>
                <w:sz w:val="28"/>
                <w:szCs w:val="28"/>
                <w:lang w:val="ro-RO"/>
              </w:rPr>
              <w:t xml:space="preserve"> legii”</w:t>
            </w:r>
            <w:r w:rsidRPr="00CE52F5">
              <w:rPr>
                <w:rFonts w:ascii="Times New Roman" w:hAnsi="Times New Roman"/>
                <w:sz w:val="28"/>
                <w:szCs w:val="28"/>
                <w:lang w:val="ro-RO"/>
              </w:rPr>
              <w:t xml:space="preserve"> - pct.5 </w:t>
            </w:r>
            <w:proofErr w:type="spellStart"/>
            <w:r w:rsidRPr="00CE52F5">
              <w:rPr>
                <w:rFonts w:ascii="Times New Roman" w:hAnsi="Times New Roman"/>
                <w:sz w:val="28"/>
                <w:szCs w:val="28"/>
                <w:lang w:val="ro-RO"/>
              </w:rPr>
              <w:t>s</w:t>
            </w:r>
            <w:r w:rsidR="00D30C0B">
              <w:rPr>
                <w:rFonts w:ascii="Times New Roman" w:hAnsi="Times New Roman"/>
                <w:sz w:val="28"/>
                <w:szCs w:val="28"/>
                <w:lang w:val="ro-RO"/>
              </w:rPr>
              <w:t>ub</w:t>
            </w:r>
            <w:r w:rsidRPr="00CE52F5">
              <w:rPr>
                <w:rFonts w:ascii="Times New Roman" w:hAnsi="Times New Roman"/>
                <w:sz w:val="28"/>
                <w:szCs w:val="28"/>
                <w:lang w:val="ro-RO"/>
              </w:rPr>
              <w:t>pct</w:t>
            </w:r>
            <w:proofErr w:type="spellEnd"/>
            <w:r w:rsidRPr="00CE52F5">
              <w:rPr>
                <w:rFonts w:ascii="Times New Roman" w:hAnsi="Times New Roman"/>
                <w:sz w:val="28"/>
                <w:szCs w:val="28"/>
                <w:lang w:val="ro-RO"/>
              </w:rPr>
              <w:t>.</w:t>
            </w:r>
            <w:r>
              <w:rPr>
                <w:rFonts w:ascii="Times New Roman" w:hAnsi="Times New Roman"/>
                <w:sz w:val="28"/>
                <w:szCs w:val="28"/>
                <w:lang w:val="ro-RO"/>
              </w:rPr>
              <w:t xml:space="preserve"> 6); ,,alte normative în vigoare”</w:t>
            </w:r>
            <w:r w:rsidRPr="00CE52F5">
              <w:rPr>
                <w:rFonts w:ascii="Times New Roman" w:hAnsi="Times New Roman"/>
                <w:sz w:val="28"/>
                <w:szCs w:val="28"/>
                <w:lang w:val="ro-RO"/>
              </w:rPr>
              <w:t xml:space="preserve"> - pct.</w:t>
            </w:r>
            <w:r w:rsidR="00D30C0B">
              <w:rPr>
                <w:rFonts w:ascii="Times New Roman" w:hAnsi="Times New Roman"/>
                <w:sz w:val="28"/>
                <w:szCs w:val="28"/>
                <w:lang w:val="ro-RO"/>
              </w:rPr>
              <w:t xml:space="preserve"> </w:t>
            </w:r>
            <w:r w:rsidRPr="00CE52F5">
              <w:rPr>
                <w:rFonts w:ascii="Times New Roman" w:hAnsi="Times New Roman"/>
                <w:sz w:val="28"/>
                <w:szCs w:val="28"/>
                <w:lang w:val="ro-RO"/>
              </w:rPr>
              <w:t>6 s</w:t>
            </w:r>
            <w:r w:rsidR="00D30C0B">
              <w:rPr>
                <w:rFonts w:ascii="Times New Roman" w:hAnsi="Times New Roman"/>
                <w:sz w:val="28"/>
                <w:szCs w:val="28"/>
                <w:lang w:val="ro-RO"/>
              </w:rPr>
              <w:t>ub</w:t>
            </w:r>
            <w:r w:rsidRPr="00CE52F5">
              <w:rPr>
                <w:rFonts w:ascii="Times New Roman" w:hAnsi="Times New Roman"/>
                <w:sz w:val="28"/>
                <w:szCs w:val="28"/>
                <w:lang w:val="ro-RO"/>
              </w:rPr>
              <w:t>pct.1); ,,legislație</w:t>
            </w:r>
            <w:r>
              <w:rPr>
                <w:rFonts w:ascii="Times New Roman" w:hAnsi="Times New Roman"/>
                <w:sz w:val="28"/>
                <w:szCs w:val="28"/>
                <w:lang w:val="ro-RO"/>
              </w:rPr>
              <w:t xml:space="preserve"> î</w:t>
            </w:r>
            <w:r w:rsidRPr="00CE52F5">
              <w:rPr>
                <w:rFonts w:ascii="Times New Roman" w:hAnsi="Times New Roman"/>
                <w:sz w:val="28"/>
                <w:szCs w:val="28"/>
                <w:lang w:val="ro-RO"/>
              </w:rPr>
              <w:t xml:space="preserve">n </w:t>
            </w:r>
            <w:r>
              <w:rPr>
                <w:rFonts w:ascii="Times New Roman" w:hAnsi="Times New Roman"/>
                <w:sz w:val="28"/>
                <w:szCs w:val="28"/>
                <w:lang w:val="ro-RO"/>
              </w:rPr>
              <w:t>vigoare” –</w:t>
            </w:r>
            <w:r w:rsidRPr="00CE52F5">
              <w:rPr>
                <w:rFonts w:ascii="Times New Roman" w:hAnsi="Times New Roman"/>
                <w:sz w:val="28"/>
                <w:szCs w:val="28"/>
                <w:lang w:val="ro-RO"/>
              </w:rPr>
              <w:t xml:space="preserve"> pct.</w:t>
            </w:r>
            <w:r>
              <w:rPr>
                <w:rFonts w:ascii="Times New Roman" w:hAnsi="Times New Roman"/>
                <w:sz w:val="28"/>
                <w:szCs w:val="28"/>
                <w:lang w:val="ro-RO"/>
              </w:rPr>
              <w:t xml:space="preserve"> 6 </w:t>
            </w:r>
            <w:proofErr w:type="spellStart"/>
            <w:r w:rsidR="00D30C0B" w:rsidRPr="00D30C0B">
              <w:rPr>
                <w:rFonts w:ascii="Times New Roman" w:hAnsi="Times New Roman"/>
                <w:sz w:val="28"/>
                <w:szCs w:val="28"/>
                <w:lang w:val="ro-RO"/>
              </w:rPr>
              <w:t>subpct</w:t>
            </w:r>
            <w:proofErr w:type="spellEnd"/>
            <w:r w:rsidRPr="00CE52F5">
              <w:rPr>
                <w:rFonts w:ascii="Times New Roman" w:hAnsi="Times New Roman"/>
                <w:sz w:val="28"/>
                <w:szCs w:val="28"/>
                <w:lang w:val="ro-RO"/>
              </w:rPr>
              <w:t>.</w:t>
            </w:r>
            <w:r w:rsidR="00D30C0B">
              <w:rPr>
                <w:rFonts w:ascii="Times New Roman" w:hAnsi="Times New Roman"/>
                <w:sz w:val="28"/>
                <w:szCs w:val="28"/>
                <w:lang w:val="ro-RO"/>
              </w:rPr>
              <w:t xml:space="preserve"> </w:t>
            </w:r>
            <w:r w:rsidRPr="00CE52F5">
              <w:rPr>
                <w:rFonts w:ascii="Times New Roman" w:hAnsi="Times New Roman"/>
                <w:sz w:val="28"/>
                <w:szCs w:val="28"/>
                <w:lang w:val="ro-RO"/>
              </w:rPr>
              <w:t xml:space="preserve">2); ,,asigurarea controlului </w:t>
            </w:r>
            <w:r>
              <w:rPr>
                <w:rFonts w:ascii="Times New Roman" w:hAnsi="Times New Roman"/>
                <w:sz w:val="28"/>
                <w:szCs w:val="28"/>
                <w:lang w:val="ro-RO"/>
              </w:rPr>
              <w:t xml:space="preserve">calității </w:t>
            </w:r>
            <w:r w:rsidRPr="00CE52F5">
              <w:rPr>
                <w:rFonts w:ascii="Times New Roman" w:hAnsi="Times New Roman"/>
                <w:sz w:val="28"/>
                <w:szCs w:val="28"/>
                <w:lang w:val="ro-RO"/>
              </w:rPr>
              <w:t>se</w:t>
            </w:r>
            <w:r>
              <w:rPr>
                <w:rFonts w:ascii="Times New Roman" w:hAnsi="Times New Roman"/>
                <w:sz w:val="28"/>
                <w:szCs w:val="28"/>
                <w:lang w:val="ro-RO"/>
              </w:rPr>
              <w:t>rviciilor medico–legale și psihiatrico–</w:t>
            </w:r>
            <w:r>
              <w:rPr>
                <w:rFonts w:ascii="Times New Roman" w:hAnsi="Times New Roman"/>
                <w:sz w:val="28"/>
                <w:szCs w:val="28"/>
                <w:lang w:val="ro-RO"/>
              </w:rPr>
              <w:lastRenderedPageBreak/>
              <w:t>legale”</w:t>
            </w:r>
            <w:r w:rsidRPr="00CE52F5">
              <w:rPr>
                <w:rFonts w:ascii="Times New Roman" w:hAnsi="Times New Roman"/>
                <w:sz w:val="28"/>
                <w:szCs w:val="28"/>
                <w:lang w:val="ro-RO"/>
              </w:rPr>
              <w:t xml:space="preserve"> - pct.</w:t>
            </w:r>
            <w:r w:rsidR="00D30C0B">
              <w:rPr>
                <w:rFonts w:ascii="Times New Roman" w:hAnsi="Times New Roman"/>
                <w:sz w:val="28"/>
                <w:szCs w:val="28"/>
                <w:lang w:val="ro-RO"/>
              </w:rPr>
              <w:t xml:space="preserve"> </w:t>
            </w:r>
            <w:r w:rsidRPr="00CE52F5">
              <w:rPr>
                <w:rFonts w:ascii="Times New Roman" w:hAnsi="Times New Roman"/>
                <w:sz w:val="28"/>
                <w:szCs w:val="28"/>
                <w:lang w:val="ro-RO"/>
              </w:rPr>
              <w:t xml:space="preserve">6 </w:t>
            </w:r>
            <w:proofErr w:type="spellStart"/>
            <w:r w:rsidR="00D30C0B" w:rsidRPr="00D30C0B">
              <w:rPr>
                <w:rFonts w:ascii="Times New Roman" w:hAnsi="Times New Roman"/>
                <w:sz w:val="28"/>
                <w:szCs w:val="28"/>
                <w:lang w:val="ro-RO"/>
              </w:rPr>
              <w:t>subpct</w:t>
            </w:r>
            <w:proofErr w:type="spellEnd"/>
            <w:r w:rsidRPr="00CE52F5">
              <w:rPr>
                <w:rFonts w:ascii="Times New Roman" w:hAnsi="Times New Roman"/>
                <w:sz w:val="28"/>
                <w:szCs w:val="28"/>
                <w:lang w:val="ro-RO"/>
              </w:rPr>
              <w:t>.</w:t>
            </w:r>
            <w:r>
              <w:rPr>
                <w:rFonts w:ascii="Times New Roman" w:hAnsi="Times New Roman"/>
                <w:sz w:val="28"/>
                <w:szCs w:val="28"/>
                <w:lang w:val="ro-RO"/>
              </w:rPr>
              <w:t xml:space="preserve"> 3); ,,condiții necesare” – pct. </w:t>
            </w:r>
            <w:r w:rsidRPr="00CE52F5">
              <w:rPr>
                <w:rFonts w:ascii="Times New Roman" w:hAnsi="Times New Roman"/>
                <w:sz w:val="28"/>
                <w:szCs w:val="28"/>
                <w:lang w:val="ro-RO"/>
              </w:rPr>
              <w:t xml:space="preserve">7 </w:t>
            </w:r>
            <w:proofErr w:type="spellStart"/>
            <w:r w:rsidR="00D30C0B" w:rsidRPr="00D30C0B">
              <w:rPr>
                <w:rFonts w:ascii="Times New Roman" w:hAnsi="Times New Roman"/>
                <w:sz w:val="28"/>
                <w:szCs w:val="28"/>
                <w:lang w:val="ro-RO"/>
              </w:rPr>
              <w:t>subpct</w:t>
            </w:r>
            <w:proofErr w:type="spellEnd"/>
            <w:r w:rsidRPr="00CE52F5">
              <w:rPr>
                <w:rFonts w:ascii="Times New Roman" w:hAnsi="Times New Roman"/>
                <w:sz w:val="28"/>
                <w:szCs w:val="28"/>
                <w:lang w:val="ro-RO"/>
              </w:rPr>
              <w:t>.</w:t>
            </w:r>
            <w:r w:rsidR="00D30C0B">
              <w:rPr>
                <w:rFonts w:ascii="Times New Roman" w:hAnsi="Times New Roman"/>
                <w:sz w:val="28"/>
                <w:szCs w:val="28"/>
                <w:lang w:val="ro-RO"/>
              </w:rPr>
              <w:t xml:space="preserve"> </w:t>
            </w:r>
            <w:r w:rsidRPr="00CE52F5">
              <w:rPr>
                <w:rFonts w:ascii="Times New Roman" w:hAnsi="Times New Roman"/>
                <w:sz w:val="28"/>
                <w:szCs w:val="28"/>
                <w:lang w:val="ro-RO"/>
              </w:rPr>
              <w:t xml:space="preserve">3); ,,activitate </w:t>
            </w:r>
            <w:r>
              <w:rPr>
                <w:rFonts w:ascii="Times New Roman" w:hAnsi="Times New Roman"/>
                <w:sz w:val="28"/>
                <w:szCs w:val="28"/>
                <w:lang w:val="ro-RO"/>
              </w:rPr>
              <w:t xml:space="preserve">științifică" – pct. </w:t>
            </w:r>
            <w:r w:rsidRPr="00CE52F5">
              <w:rPr>
                <w:rFonts w:ascii="Times New Roman" w:hAnsi="Times New Roman"/>
                <w:sz w:val="28"/>
                <w:szCs w:val="28"/>
                <w:lang w:val="ro-RO"/>
              </w:rPr>
              <w:t>7</w:t>
            </w:r>
            <w:r w:rsidR="00D30C0B">
              <w:rPr>
                <w:rFonts w:ascii="Times New Roman" w:hAnsi="Times New Roman"/>
                <w:sz w:val="28"/>
                <w:szCs w:val="28"/>
                <w:lang w:val="ro-RO"/>
              </w:rPr>
              <w:t xml:space="preserve"> </w:t>
            </w:r>
            <w:proofErr w:type="spellStart"/>
            <w:r w:rsidR="00D30C0B" w:rsidRPr="00D30C0B">
              <w:rPr>
                <w:rFonts w:ascii="Times New Roman" w:hAnsi="Times New Roman"/>
                <w:sz w:val="28"/>
                <w:szCs w:val="28"/>
                <w:lang w:val="ro-RO"/>
              </w:rPr>
              <w:t>subpct</w:t>
            </w:r>
            <w:proofErr w:type="spellEnd"/>
            <w:r w:rsidR="00D30C0B">
              <w:rPr>
                <w:rFonts w:ascii="Times New Roman" w:hAnsi="Times New Roman"/>
                <w:sz w:val="28"/>
                <w:szCs w:val="28"/>
                <w:lang w:val="ro-RO"/>
              </w:rPr>
              <w:t>.</w:t>
            </w:r>
            <w:r>
              <w:rPr>
                <w:rFonts w:ascii="Times New Roman" w:hAnsi="Times New Roman"/>
                <w:sz w:val="28"/>
                <w:szCs w:val="28"/>
                <w:lang w:val="ro-RO"/>
              </w:rPr>
              <w:t xml:space="preserve"> 4</w:t>
            </w:r>
            <w:r w:rsidRPr="00CE52F5">
              <w:rPr>
                <w:rFonts w:ascii="Times New Roman" w:hAnsi="Times New Roman"/>
                <w:sz w:val="28"/>
                <w:szCs w:val="28"/>
                <w:lang w:val="ro-RO"/>
              </w:rPr>
              <w:t>); ,,activit</w:t>
            </w:r>
            <w:r>
              <w:rPr>
                <w:rFonts w:ascii="Times New Roman" w:hAnsi="Times New Roman"/>
                <w:sz w:val="28"/>
                <w:szCs w:val="28"/>
                <w:lang w:val="ro-RO"/>
              </w:rPr>
              <w:t>ăți tangente medicinii legale”</w:t>
            </w:r>
            <w:r w:rsidRPr="00CE52F5">
              <w:rPr>
                <w:rFonts w:ascii="Times New Roman" w:hAnsi="Times New Roman"/>
                <w:sz w:val="28"/>
                <w:szCs w:val="28"/>
                <w:lang w:val="ro-RO"/>
              </w:rPr>
              <w:t xml:space="preserve"> - pct.</w:t>
            </w:r>
            <w:r w:rsidR="00D30C0B">
              <w:rPr>
                <w:rFonts w:ascii="Times New Roman" w:hAnsi="Times New Roman"/>
                <w:sz w:val="28"/>
                <w:szCs w:val="28"/>
                <w:lang w:val="ro-RO"/>
              </w:rPr>
              <w:t xml:space="preserve"> </w:t>
            </w:r>
            <w:r w:rsidRPr="00CE52F5">
              <w:rPr>
                <w:rFonts w:ascii="Times New Roman" w:hAnsi="Times New Roman"/>
                <w:sz w:val="28"/>
                <w:szCs w:val="28"/>
                <w:lang w:val="ro-RO"/>
              </w:rPr>
              <w:t xml:space="preserve">7 </w:t>
            </w:r>
            <w:proofErr w:type="spellStart"/>
            <w:r w:rsidR="00D30C0B" w:rsidRPr="00D30C0B">
              <w:rPr>
                <w:rFonts w:ascii="Times New Roman" w:hAnsi="Times New Roman"/>
                <w:sz w:val="28"/>
                <w:szCs w:val="28"/>
                <w:lang w:val="ro-RO"/>
              </w:rPr>
              <w:t>subpct</w:t>
            </w:r>
            <w:proofErr w:type="spellEnd"/>
            <w:r w:rsidRPr="00CE52F5">
              <w:rPr>
                <w:rFonts w:ascii="Times New Roman" w:hAnsi="Times New Roman"/>
                <w:sz w:val="28"/>
                <w:szCs w:val="28"/>
                <w:lang w:val="ro-RO"/>
              </w:rPr>
              <w:t>.</w:t>
            </w:r>
            <w:r w:rsidR="00D30C0B">
              <w:rPr>
                <w:rFonts w:ascii="Times New Roman" w:hAnsi="Times New Roman"/>
                <w:sz w:val="28"/>
                <w:szCs w:val="28"/>
                <w:lang w:val="ro-RO"/>
              </w:rPr>
              <w:t xml:space="preserve"> </w:t>
            </w:r>
            <w:r w:rsidRPr="00CE52F5">
              <w:rPr>
                <w:rFonts w:ascii="Times New Roman" w:hAnsi="Times New Roman"/>
                <w:sz w:val="28"/>
                <w:szCs w:val="28"/>
                <w:lang w:val="ro-RO"/>
              </w:rPr>
              <w:t>7); ,,cazuri</w:t>
            </w:r>
            <w:r w:rsidR="00D30C0B">
              <w:rPr>
                <w:rFonts w:ascii="Times New Roman" w:hAnsi="Times New Roman"/>
                <w:sz w:val="28"/>
                <w:szCs w:val="28"/>
                <w:lang w:val="ro-RO"/>
              </w:rPr>
              <w:t xml:space="preserve"> </w:t>
            </w:r>
            <w:r w:rsidRPr="00CE52F5">
              <w:rPr>
                <w:rFonts w:ascii="Times New Roman" w:hAnsi="Times New Roman"/>
                <w:sz w:val="28"/>
                <w:szCs w:val="28"/>
                <w:lang w:val="ro-RO"/>
              </w:rPr>
              <w:t>de excep</w:t>
            </w:r>
            <w:r>
              <w:rPr>
                <w:rFonts w:ascii="Times New Roman" w:hAnsi="Times New Roman"/>
                <w:sz w:val="28"/>
                <w:szCs w:val="28"/>
                <w:lang w:val="ro-RO"/>
              </w:rPr>
              <w:t>ție”</w:t>
            </w:r>
            <w:r w:rsidRPr="00CE52F5">
              <w:rPr>
                <w:rFonts w:ascii="Times New Roman" w:hAnsi="Times New Roman"/>
                <w:sz w:val="28"/>
                <w:szCs w:val="28"/>
                <w:lang w:val="ro-RO"/>
              </w:rPr>
              <w:t xml:space="preserve"> - pct.</w:t>
            </w:r>
            <w:r w:rsidR="00D30C0B">
              <w:rPr>
                <w:rFonts w:ascii="Times New Roman" w:hAnsi="Times New Roman"/>
                <w:sz w:val="28"/>
                <w:szCs w:val="28"/>
                <w:lang w:val="ro-RO"/>
              </w:rPr>
              <w:t xml:space="preserve"> </w:t>
            </w:r>
            <w:r w:rsidRPr="00CE52F5">
              <w:rPr>
                <w:rFonts w:ascii="Times New Roman" w:hAnsi="Times New Roman"/>
                <w:sz w:val="28"/>
                <w:szCs w:val="28"/>
                <w:lang w:val="ro-RO"/>
              </w:rPr>
              <w:t xml:space="preserve">9 </w:t>
            </w:r>
            <w:proofErr w:type="spellStart"/>
            <w:r w:rsidR="00D30C0B" w:rsidRPr="00D30C0B">
              <w:rPr>
                <w:rFonts w:ascii="Times New Roman" w:hAnsi="Times New Roman"/>
                <w:sz w:val="28"/>
                <w:szCs w:val="28"/>
                <w:lang w:val="ro-RO"/>
              </w:rPr>
              <w:t>subpct</w:t>
            </w:r>
            <w:proofErr w:type="spellEnd"/>
            <w:r w:rsidRPr="00CE52F5">
              <w:rPr>
                <w:rFonts w:ascii="Times New Roman" w:hAnsi="Times New Roman"/>
                <w:sz w:val="28"/>
                <w:szCs w:val="28"/>
                <w:lang w:val="ro-RO"/>
              </w:rPr>
              <w:t>.</w:t>
            </w:r>
            <w:r w:rsidR="00D30C0B">
              <w:rPr>
                <w:rFonts w:ascii="Times New Roman" w:hAnsi="Times New Roman"/>
                <w:sz w:val="28"/>
                <w:szCs w:val="28"/>
                <w:lang w:val="ro-RO"/>
              </w:rPr>
              <w:t xml:space="preserve"> </w:t>
            </w:r>
            <w:r w:rsidRPr="00CE52F5">
              <w:rPr>
                <w:rFonts w:ascii="Times New Roman" w:hAnsi="Times New Roman"/>
                <w:sz w:val="28"/>
                <w:szCs w:val="28"/>
                <w:lang w:val="ro-RO"/>
              </w:rPr>
              <w:t>l2); ,,recunoaștere de către ordonator" - pct.</w:t>
            </w:r>
            <w:r>
              <w:rPr>
                <w:rFonts w:ascii="Times New Roman" w:hAnsi="Times New Roman"/>
                <w:sz w:val="28"/>
                <w:szCs w:val="28"/>
                <w:lang w:val="ro-RO"/>
              </w:rPr>
              <w:t xml:space="preserve"> 14; ,,proiecte specifice”</w:t>
            </w:r>
            <w:r w:rsidRPr="00CE52F5">
              <w:rPr>
                <w:rFonts w:ascii="Times New Roman" w:hAnsi="Times New Roman"/>
                <w:sz w:val="28"/>
                <w:szCs w:val="28"/>
                <w:lang w:val="ro-RO"/>
              </w:rPr>
              <w:t xml:space="preserve"> - pct.</w:t>
            </w:r>
            <w:r w:rsidR="00D30C0B">
              <w:rPr>
                <w:rFonts w:ascii="Times New Roman" w:hAnsi="Times New Roman"/>
                <w:sz w:val="28"/>
                <w:szCs w:val="28"/>
                <w:lang w:val="ro-RO"/>
              </w:rPr>
              <w:t xml:space="preserve"> </w:t>
            </w:r>
            <w:r w:rsidRPr="00CE52F5">
              <w:rPr>
                <w:rFonts w:ascii="Times New Roman" w:hAnsi="Times New Roman"/>
                <w:sz w:val="28"/>
                <w:szCs w:val="28"/>
                <w:lang w:val="ro-RO"/>
              </w:rPr>
              <w:t>l6;</w:t>
            </w:r>
          </w:p>
          <w:p w:rsidR="00D30C0B" w:rsidRPr="001A5807" w:rsidRDefault="00D30C0B" w:rsidP="00D30C0B">
            <w:pPr>
              <w:tabs>
                <w:tab w:val="left" w:pos="884"/>
                <w:tab w:val="left" w:pos="1196"/>
              </w:tabs>
              <w:spacing w:after="0" w:line="240" w:lineRule="auto"/>
              <w:jc w:val="both"/>
              <w:rPr>
                <w:rFonts w:ascii="Times New Roman" w:hAnsi="Times New Roman"/>
                <w:sz w:val="28"/>
                <w:szCs w:val="28"/>
                <w:lang w:val="ro-RO"/>
              </w:rPr>
            </w:pPr>
          </w:p>
        </w:tc>
        <w:tc>
          <w:tcPr>
            <w:tcW w:w="5670" w:type="dxa"/>
          </w:tcPr>
          <w:p w:rsidR="00547DAF" w:rsidRDefault="00BE5E34" w:rsidP="009D6121">
            <w:pPr>
              <w:tabs>
                <w:tab w:val="left" w:pos="884"/>
                <w:tab w:val="left" w:pos="1196"/>
              </w:tabs>
              <w:spacing w:after="0" w:line="240" w:lineRule="auto"/>
              <w:ind w:firstLine="459"/>
              <w:jc w:val="both"/>
              <w:rPr>
                <w:rFonts w:ascii="Times New Roman" w:hAnsi="Times New Roman"/>
                <w:sz w:val="28"/>
                <w:szCs w:val="28"/>
                <w:lang w:val="ro-MO"/>
              </w:rPr>
            </w:pPr>
            <w:r>
              <w:rPr>
                <w:rFonts w:ascii="Times New Roman" w:hAnsi="Times New Roman"/>
                <w:b/>
                <w:sz w:val="28"/>
                <w:szCs w:val="28"/>
                <w:lang w:val="ro-MO"/>
              </w:rPr>
              <w:lastRenderedPageBreak/>
              <w:t>Se acceptă</w:t>
            </w:r>
            <w:r w:rsidR="00D30C0B">
              <w:rPr>
                <w:rFonts w:ascii="Times New Roman" w:hAnsi="Times New Roman"/>
                <w:b/>
                <w:sz w:val="28"/>
                <w:szCs w:val="28"/>
                <w:lang w:val="ro-MO"/>
              </w:rPr>
              <w:t xml:space="preserve"> parțial. </w:t>
            </w:r>
            <w:r w:rsidR="00D30C0B">
              <w:rPr>
                <w:rFonts w:ascii="Times New Roman" w:hAnsi="Times New Roman"/>
                <w:sz w:val="28"/>
                <w:szCs w:val="28"/>
                <w:lang w:val="ro-MO"/>
              </w:rPr>
              <w:t>Proiectul a fost redactat suplimentar prin prisma Legii privind actele normative nr. 100/2017.</w:t>
            </w:r>
          </w:p>
          <w:p w:rsidR="00D30C0B" w:rsidRPr="00D30C0B" w:rsidRDefault="00D30C0B" w:rsidP="009D6121">
            <w:pPr>
              <w:tabs>
                <w:tab w:val="left" w:pos="884"/>
                <w:tab w:val="left" w:pos="1196"/>
              </w:tabs>
              <w:spacing w:after="0" w:line="240" w:lineRule="auto"/>
              <w:ind w:firstLine="459"/>
              <w:jc w:val="both"/>
              <w:rPr>
                <w:rFonts w:ascii="Times New Roman" w:hAnsi="Times New Roman"/>
                <w:sz w:val="28"/>
                <w:szCs w:val="28"/>
                <w:lang w:val="ro-MO"/>
              </w:rPr>
            </w:pPr>
            <w:r>
              <w:rPr>
                <w:rFonts w:ascii="Times New Roman" w:hAnsi="Times New Roman"/>
                <w:sz w:val="28"/>
                <w:szCs w:val="28"/>
                <w:lang w:val="ro-MO"/>
              </w:rPr>
              <w:t xml:space="preserve">În ceea ce privește </w:t>
            </w:r>
            <w:r>
              <w:rPr>
                <w:rFonts w:ascii="Times New Roman" w:hAnsi="Times New Roman"/>
                <w:sz w:val="28"/>
                <w:szCs w:val="28"/>
                <w:lang w:val="ro-RO"/>
              </w:rPr>
              <w:t>s</w:t>
            </w:r>
            <w:r>
              <w:rPr>
                <w:rFonts w:ascii="Times New Roman" w:hAnsi="Times New Roman"/>
                <w:sz w:val="28"/>
                <w:szCs w:val="28"/>
                <w:lang w:val="ro-RO"/>
              </w:rPr>
              <w:t>intagma ,,condiț</w:t>
            </w:r>
            <w:r w:rsidRPr="00CE52F5">
              <w:rPr>
                <w:rFonts w:ascii="Times New Roman" w:hAnsi="Times New Roman"/>
                <w:sz w:val="28"/>
                <w:szCs w:val="28"/>
                <w:lang w:val="ro-RO"/>
              </w:rPr>
              <w:t xml:space="preserve">ii necesare pentru buna </w:t>
            </w:r>
            <w:r>
              <w:rPr>
                <w:rFonts w:ascii="Times New Roman" w:hAnsi="Times New Roman"/>
                <w:sz w:val="28"/>
                <w:szCs w:val="28"/>
                <w:lang w:val="ro-RO"/>
              </w:rPr>
              <w:t>desfășurare”</w:t>
            </w:r>
            <w:r w:rsidRPr="00CE52F5">
              <w:rPr>
                <w:rFonts w:ascii="Times New Roman" w:hAnsi="Times New Roman"/>
                <w:sz w:val="28"/>
                <w:szCs w:val="28"/>
                <w:lang w:val="ro-RO"/>
              </w:rPr>
              <w:t xml:space="preserve"> </w:t>
            </w:r>
            <w:r>
              <w:rPr>
                <w:rFonts w:ascii="Times New Roman" w:hAnsi="Times New Roman"/>
                <w:sz w:val="28"/>
                <w:szCs w:val="28"/>
                <w:lang w:val="ro-RO"/>
              </w:rPr>
              <w:t xml:space="preserve">stipulată prin </w:t>
            </w:r>
            <w:r w:rsidRPr="00CE52F5">
              <w:rPr>
                <w:rFonts w:ascii="Times New Roman" w:hAnsi="Times New Roman"/>
                <w:sz w:val="28"/>
                <w:szCs w:val="28"/>
                <w:lang w:val="ro-RO"/>
              </w:rPr>
              <w:t>pct.</w:t>
            </w:r>
            <w:r>
              <w:rPr>
                <w:rFonts w:ascii="Times New Roman" w:hAnsi="Times New Roman"/>
                <w:sz w:val="28"/>
                <w:szCs w:val="28"/>
                <w:lang w:val="ro-RO"/>
              </w:rPr>
              <w:t xml:space="preserve"> </w:t>
            </w:r>
            <w:r w:rsidRPr="00CE52F5">
              <w:rPr>
                <w:rFonts w:ascii="Times New Roman" w:hAnsi="Times New Roman"/>
                <w:sz w:val="28"/>
                <w:szCs w:val="28"/>
                <w:lang w:val="ro-RO"/>
              </w:rPr>
              <w:t xml:space="preserve">3 </w:t>
            </w:r>
            <w:r>
              <w:rPr>
                <w:rFonts w:ascii="Times New Roman" w:hAnsi="Times New Roman"/>
                <w:sz w:val="28"/>
                <w:szCs w:val="28"/>
                <w:lang w:val="ro-RO"/>
              </w:rPr>
              <w:t>din proiectul</w:t>
            </w:r>
            <w:r w:rsidRPr="00CE52F5">
              <w:rPr>
                <w:rFonts w:ascii="Times New Roman" w:hAnsi="Times New Roman"/>
                <w:sz w:val="28"/>
                <w:szCs w:val="28"/>
                <w:lang w:val="ro-RO"/>
              </w:rPr>
              <w:t xml:space="preserve"> </w:t>
            </w:r>
            <w:r>
              <w:rPr>
                <w:rFonts w:ascii="Times New Roman" w:hAnsi="Times New Roman"/>
                <w:sz w:val="28"/>
                <w:szCs w:val="28"/>
                <w:lang w:val="ro-RO"/>
              </w:rPr>
              <w:t>hotărârii</w:t>
            </w:r>
            <w:r>
              <w:rPr>
                <w:rFonts w:ascii="Times New Roman" w:hAnsi="Times New Roman"/>
                <w:sz w:val="28"/>
                <w:szCs w:val="28"/>
                <w:lang w:val="ro-RO"/>
              </w:rPr>
              <w:t xml:space="preserve"> Guvernului, acesta vizează o multitudine de aspecte ce pot apărea pe parcursul activității Centrului, de la obligațiile Ministerului Sănătății, Muncii și Protecției Sociale, în calitate de fondator al Centrului de Medicină Legală, de a asigura baza tehnico–materială al acestuia, până la asigurarea, conform competențelor de </w:t>
            </w:r>
            <w:r>
              <w:rPr>
                <w:rFonts w:ascii="Times New Roman" w:hAnsi="Times New Roman"/>
                <w:sz w:val="28"/>
                <w:szCs w:val="28"/>
                <w:lang w:val="ro-RO"/>
              </w:rPr>
              <w:lastRenderedPageBreak/>
              <w:t xml:space="preserve">autoritatea publică centrală de specialitate, cu personal medical specializat, necesar pentru activitatea normală a Centrului. Prin urmare, sintagma </w:t>
            </w:r>
            <w:r>
              <w:rPr>
                <w:rFonts w:ascii="Times New Roman" w:hAnsi="Times New Roman"/>
                <w:sz w:val="28"/>
                <w:szCs w:val="28"/>
                <w:lang w:val="ro-RO"/>
              </w:rPr>
              <w:t>,,condiț</w:t>
            </w:r>
            <w:r w:rsidRPr="00CE52F5">
              <w:rPr>
                <w:rFonts w:ascii="Times New Roman" w:hAnsi="Times New Roman"/>
                <w:sz w:val="28"/>
                <w:szCs w:val="28"/>
                <w:lang w:val="ro-RO"/>
              </w:rPr>
              <w:t xml:space="preserve">ii necesare pentru buna </w:t>
            </w:r>
            <w:r>
              <w:rPr>
                <w:rFonts w:ascii="Times New Roman" w:hAnsi="Times New Roman"/>
                <w:sz w:val="28"/>
                <w:szCs w:val="28"/>
                <w:lang w:val="ro-RO"/>
              </w:rPr>
              <w:t>desfășurare”</w:t>
            </w:r>
            <w:r>
              <w:rPr>
                <w:rFonts w:ascii="Times New Roman" w:hAnsi="Times New Roman"/>
                <w:sz w:val="28"/>
                <w:szCs w:val="28"/>
                <w:lang w:val="ro-RO"/>
              </w:rPr>
              <w:t xml:space="preserve"> reprezintă o obligație generală impusă Ministerului </w:t>
            </w:r>
            <w:r>
              <w:rPr>
                <w:rFonts w:ascii="Times New Roman" w:hAnsi="Times New Roman"/>
                <w:sz w:val="28"/>
                <w:szCs w:val="28"/>
                <w:lang w:val="ro-RO"/>
              </w:rPr>
              <w:t>Sănătății, Muncii și Protecției Sociale</w:t>
            </w:r>
            <w:r>
              <w:rPr>
                <w:rFonts w:ascii="Times New Roman" w:hAnsi="Times New Roman"/>
                <w:sz w:val="28"/>
                <w:szCs w:val="28"/>
                <w:lang w:val="ro-RO"/>
              </w:rPr>
              <w:t xml:space="preserve"> de a asigura gestionarea eficientă și corespunzătoare a activității Centrului de Medicină Legală.</w:t>
            </w:r>
          </w:p>
          <w:p w:rsidR="00BE5E34" w:rsidRPr="00BE5E34" w:rsidRDefault="00BE5E34" w:rsidP="009D6121">
            <w:pPr>
              <w:tabs>
                <w:tab w:val="left" w:pos="884"/>
                <w:tab w:val="left" w:pos="1196"/>
              </w:tabs>
              <w:spacing w:after="0" w:line="240" w:lineRule="auto"/>
              <w:ind w:firstLine="459"/>
              <w:jc w:val="both"/>
              <w:rPr>
                <w:rFonts w:ascii="Times New Roman" w:hAnsi="Times New Roman"/>
                <w:color w:val="FF0000"/>
                <w:sz w:val="28"/>
                <w:szCs w:val="28"/>
                <w:lang w:val="ro-MO"/>
              </w:rPr>
            </w:pPr>
          </w:p>
        </w:tc>
      </w:tr>
      <w:tr w:rsidR="00CE52F5" w:rsidRPr="00D30C0B" w:rsidTr="00D30C0B">
        <w:tc>
          <w:tcPr>
            <w:tcW w:w="3145" w:type="dxa"/>
          </w:tcPr>
          <w:p w:rsidR="00CE52F5" w:rsidRDefault="00CE52F5"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Borders>
              <w:top w:val="nil"/>
            </w:tcBorders>
          </w:tcPr>
          <w:p w:rsidR="00CE52F5" w:rsidRDefault="00CE52F5" w:rsidP="00CE52F5">
            <w:pPr>
              <w:tabs>
                <w:tab w:val="left" w:pos="884"/>
                <w:tab w:val="left" w:pos="1196"/>
              </w:tabs>
              <w:spacing w:after="0" w:line="240" w:lineRule="auto"/>
              <w:ind w:firstLine="399"/>
              <w:jc w:val="both"/>
              <w:rPr>
                <w:rFonts w:ascii="Times New Roman" w:hAnsi="Times New Roman"/>
                <w:sz w:val="28"/>
                <w:szCs w:val="28"/>
                <w:lang w:val="ro-RO"/>
              </w:rPr>
            </w:pPr>
            <w:r w:rsidRPr="00CE52F5">
              <w:rPr>
                <w:rFonts w:ascii="Times New Roman" w:hAnsi="Times New Roman"/>
                <w:sz w:val="28"/>
                <w:szCs w:val="28"/>
                <w:lang w:val="ro-RO"/>
              </w:rPr>
              <w:t xml:space="preserve">2. </w:t>
            </w:r>
            <w:r>
              <w:rPr>
                <w:rFonts w:ascii="Times New Roman" w:hAnsi="Times New Roman"/>
                <w:sz w:val="28"/>
                <w:szCs w:val="28"/>
                <w:lang w:val="ro-RO"/>
              </w:rPr>
              <w:t>La pct. 2 al Regulamentului –</w:t>
            </w:r>
            <w:r w:rsidRPr="00CE52F5">
              <w:rPr>
                <w:rFonts w:ascii="Times New Roman" w:hAnsi="Times New Roman"/>
                <w:sz w:val="28"/>
                <w:szCs w:val="28"/>
                <w:lang w:val="ro-RO"/>
              </w:rPr>
              <w:t xml:space="preserve"> dreptul Centrului d</w:t>
            </w:r>
            <w:r>
              <w:rPr>
                <w:rFonts w:ascii="Times New Roman" w:hAnsi="Times New Roman"/>
                <w:sz w:val="28"/>
                <w:szCs w:val="28"/>
                <w:lang w:val="ro-RO"/>
              </w:rPr>
              <w:t>e a dispune de conturi proprii î</w:t>
            </w:r>
            <w:r w:rsidRPr="00CE52F5">
              <w:rPr>
                <w:rFonts w:ascii="Times New Roman" w:hAnsi="Times New Roman"/>
                <w:sz w:val="28"/>
                <w:szCs w:val="28"/>
                <w:lang w:val="ro-RO"/>
              </w:rPr>
              <w:t>n instituțiile bancare contravine stipulărilor art.</w:t>
            </w:r>
            <w:r w:rsidR="00D30C0B">
              <w:rPr>
                <w:rFonts w:ascii="Times New Roman" w:hAnsi="Times New Roman"/>
                <w:sz w:val="28"/>
                <w:szCs w:val="28"/>
                <w:lang w:val="ro-RO"/>
              </w:rPr>
              <w:t xml:space="preserve"> </w:t>
            </w:r>
            <w:r w:rsidRPr="00CE52F5">
              <w:rPr>
                <w:rFonts w:ascii="Times New Roman" w:hAnsi="Times New Roman"/>
                <w:sz w:val="28"/>
                <w:szCs w:val="28"/>
                <w:lang w:val="ro-RO"/>
              </w:rPr>
              <w:t xml:space="preserve">62 al Legii finanțelor </w:t>
            </w:r>
            <w:r>
              <w:rPr>
                <w:rFonts w:ascii="Times New Roman" w:hAnsi="Times New Roman"/>
                <w:sz w:val="28"/>
                <w:szCs w:val="28"/>
                <w:lang w:val="ro-RO"/>
              </w:rPr>
              <w:t>publice ș</w:t>
            </w:r>
            <w:r w:rsidRPr="00CE52F5">
              <w:rPr>
                <w:rFonts w:ascii="Times New Roman" w:hAnsi="Times New Roman"/>
                <w:sz w:val="28"/>
                <w:szCs w:val="28"/>
                <w:lang w:val="ro-RO"/>
              </w:rPr>
              <w:t>i responsabilit</w:t>
            </w:r>
            <w:r>
              <w:rPr>
                <w:rFonts w:ascii="Times New Roman" w:hAnsi="Times New Roman"/>
                <w:sz w:val="28"/>
                <w:szCs w:val="28"/>
                <w:lang w:val="ro-RO"/>
              </w:rPr>
              <w:t>ății bugetar–</w:t>
            </w:r>
            <w:r w:rsidRPr="00CE52F5">
              <w:rPr>
                <w:rFonts w:ascii="Times New Roman" w:hAnsi="Times New Roman"/>
                <w:sz w:val="28"/>
                <w:szCs w:val="28"/>
                <w:lang w:val="ro-RO"/>
              </w:rPr>
              <w:t>fiscale nr.</w:t>
            </w:r>
            <w:r>
              <w:rPr>
                <w:rFonts w:ascii="Times New Roman" w:hAnsi="Times New Roman"/>
                <w:sz w:val="28"/>
                <w:szCs w:val="28"/>
                <w:lang w:val="ro-RO"/>
              </w:rPr>
              <w:t xml:space="preserve"> 181/</w:t>
            </w:r>
            <w:r w:rsidRPr="00CE52F5">
              <w:rPr>
                <w:rFonts w:ascii="Times New Roman" w:hAnsi="Times New Roman"/>
                <w:sz w:val="28"/>
                <w:szCs w:val="28"/>
                <w:lang w:val="ro-RO"/>
              </w:rPr>
              <w:t>2014, conform căruia</w:t>
            </w:r>
            <w:r>
              <w:rPr>
                <w:rFonts w:ascii="Times New Roman" w:hAnsi="Times New Roman"/>
                <w:sz w:val="28"/>
                <w:szCs w:val="28"/>
                <w:lang w:val="ro-RO"/>
              </w:rPr>
              <w:t xml:space="preserve"> ,,încasările la ș</w:t>
            </w:r>
            <w:r w:rsidRPr="00CE52F5">
              <w:rPr>
                <w:rFonts w:ascii="Times New Roman" w:hAnsi="Times New Roman"/>
                <w:sz w:val="28"/>
                <w:szCs w:val="28"/>
                <w:lang w:val="ro-RO"/>
              </w:rPr>
              <w:t xml:space="preserve">i </w:t>
            </w:r>
            <w:r>
              <w:rPr>
                <w:rFonts w:ascii="Times New Roman" w:hAnsi="Times New Roman"/>
                <w:sz w:val="28"/>
                <w:szCs w:val="28"/>
                <w:lang w:val="ro-RO"/>
              </w:rPr>
              <w:t xml:space="preserve">plățile </w:t>
            </w:r>
            <w:r w:rsidRPr="00CE52F5">
              <w:rPr>
                <w:rFonts w:ascii="Times New Roman" w:hAnsi="Times New Roman"/>
                <w:sz w:val="28"/>
                <w:szCs w:val="28"/>
                <w:lang w:val="ro-RO"/>
              </w:rPr>
              <w:t>de la bugetele componente ale bugetului public național</w:t>
            </w:r>
            <w:r>
              <w:rPr>
                <w:rFonts w:ascii="Times New Roman" w:hAnsi="Times New Roman"/>
                <w:sz w:val="28"/>
                <w:szCs w:val="28"/>
                <w:lang w:val="ro-RO"/>
              </w:rPr>
              <w:t xml:space="preserve"> î</w:t>
            </w:r>
            <w:r w:rsidRPr="00CE52F5">
              <w:rPr>
                <w:rFonts w:ascii="Times New Roman" w:hAnsi="Times New Roman"/>
                <w:sz w:val="28"/>
                <w:szCs w:val="28"/>
                <w:lang w:val="ro-RO"/>
              </w:rPr>
              <w:t xml:space="preserve">n monedă </w:t>
            </w:r>
            <w:r>
              <w:rPr>
                <w:rFonts w:ascii="Times New Roman" w:hAnsi="Times New Roman"/>
                <w:sz w:val="28"/>
                <w:szCs w:val="28"/>
                <w:lang w:val="ro-RO"/>
              </w:rPr>
              <w:t>națională</w:t>
            </w:r>
            <w:r w:rsidRPr="00CE52F5">
              <w:rPr>
                <w:rFonts w:ascii="Times New Roman" w:hAnsi="Times New Roman"/>
                <w:sz w:val="28"/>
                <w:szCs w:val="28"/>
                <w:lang w:val="ro-RO"/>
              </w:rPr>
              <w:t xml:space="preserve"> se efectuează, prin virament</w:t>
            </w:r>
            <w:r>
              <w:rPr>
                <w:rFonts w:ascii="Times New Roman" w:hAnsi="Times New Roman"/>
                <w:sz w:val="28"/>
                <w:szCs w:val="28"/>
                <w:lang w:val="ro-RO"/>
              </w:rPr>
              <w:t xml:space="preserve"> prin contul unic </w:t>
            </w:r>
            <w:proofErr w:type="spellStart"/>
            <w:r>
              <w:rPr>
                <w:rFonts w:ascii="Times New Roman" w:hAnsi="Times New Roman"/>
                <w:sz w:val="28"/>
                <w:szCs w:val="28"/>
                <w:lang w:val="ro-RO"/>
              </w:rPr>
              <w:t>trezorerial</w:t>
            </w:r>
            <w:proofErr w:type="spellEnd"/>
            <w:r>
              <w:rPr>
                <w:rFonts w:ascii="Times New Roman" w:hAnsi="Times New Roman"/>
                <w:sz w:val="28"/>
                <w:szCs w:val="28"/>
                <w:lang w:val="ro-RO"/>
              </w:rPr>
              <w:t>.”;</w:t>
            </w:r>
          </w:p>
          <w:p w:rsidR="00CE52F5" w:rsidRPr="00CE52F5" w:rsidRDefault="00CE52F5" w:rsidP="00CE52F5">
            <w:pPr>
              <w:tabs>
                <w:tab w:val="left" w:pos="884"/>
                <w:tab w:val="left" w:pos="1196"/>
              </w:tabs>
              <w:spacing w:after="0" w:line="240" w:lineRule="auto"/>
              <w:ind w:firstLine="399"/>
              <w:jc w:val="both"/>
              <w:rPr>
                <w:rFonts w:ascii="Times New Roman" w:hAnsi="Times New Roman"/>
                <w:sz w:val="28"/>
                <w:szCs w:val="28"/>
                <w:lang w:val="ro-RO"/>
              </w:rPr>
            </w:pPr>
          </w:p>
        </w:tc>
        <w:tc>
          <w:tcPr>
            <w:tcW w:w="5670" w:type="dxa"/>
          </w:tcPr>
          <w:p w:rsidR="00CE52F5" w:rsidRPr="00CE52F5" w:rsidRDefault="00CE52F5" w:rsidP="00D30C0B">
            <w:pPr>
              <w:tabs>
                <w:tab w:val="left" w:pos="0"/>
                <w:tab w:val="left" w:pos="33"/>
              </w:tabs>
              <w:spacing w:after="0" w:line="240" w:lineRule="auto"/>
              <w:ind w:firstLine="459"/>
              <w:jc w:val="both"/>
              <w:rPr>
                <w:rFonts w:ascii="Times New Roman" w:hAnsi="Times New Roman"/>
                <w:b/>
                <w:sz w:val="28"/>
                <w:szCs w:val="28"/>
                <w:lang w:val="ro-MO"/>
              </w:rPr>
            </w:pPr>
            <w:r w:rsidRPr="00CE52F5">
              <w:rPr>
                <w:rFonts w:ascii="Times New Roman" w:hAnsi="Times New Roman"/>
                <w:b/>
                <w:sz w:val="28"/>
                <w:szCs w:val="28"/>
                <w:lang w:val="ro-MO"/>
              </w:rPr>
              <w:t>Se acceptă.</w:t>
            </w:r>
            <w:r w:rsidR="00D30C0B">
              <w:rPr>
                <w:rFonts w:ascii="Times New Roman" w:hAnsi="Times New Roman"/>
                <w:b/>
                <w:sz w:val="28"/>
                <w:szCs w:val="28"/>
                <w:lang w:val="ro-MO"/>
              </w:rPr>
              <w:t xml:space="preserve"> </w:t>
            </w:r>
            <w:r w:rsidR="00D30C0B" w:rsidRPr="00B974E1">
              <w:rPr>
                <w:rFonts w:ascii="Times New Roman" w:hAnsi="Times New Roman"/>
                <w:sz w:val="28"/>
                <w:szCs w:val="28"/>
                <w:lang w:val="ro-MO"/>
              </w:rPr>
              <w:t>Cuvintele „și în instituţiile bancare”</w:t>
            </w:r>
            <w:r w:rsidR="00D30C0B">
              <w:rPr>
                <w:rFonts w:ascii="Times New Roman" w:hAnsi="Times New Roman"/>
                <w:sz w:val="28"/>
                <w:szCs w:val="28"/>
                <w:lang w:val="ro-MO"/>
              </w:rPr>
              <w:t xml:space="preserve"> din textul punctului 2 din proiectul  Regulamentul</w:t>
            </w:r>
            <w:r w:rsidR="00D30C0B">
              <w:rPr>
                <w:rFonts w:ascii="Times New Roman" w:hAnsi="Times New Roman"/>
                <w:sz w:val="28"/>
                <w:szCs w:val="28"/>
                <w:lang w:val="ro-MO"/>
              </w:rPr>
              <w:t>ui</w:t>
            </w:r>
            <w:r w:rsidR="00D30C0B">
              <w:rPr>
                <w:rFonts w:ascii="Times New Roman" w:hAnsi="Times New Roman"/>
                <w:sz w:val="28"/>
                <w:szCs w:val="28"/>
                <w:lang w:val="ro-MO"/>
              </w:rPr>
              <w:t xml:space="preserve"> Centrului au fost excluse.</w:t>
            </w:r>
          </w:p>
        </w:tc>
      </w:tr>
      <w:tr w:rsidR="00CE52F5" w:rsidRPr="00B974E1" w:rsidTr="009D6121">
        <w:tc>
          <w:tcPr>
            <w:tcW w:w="3145" w:type="dxa"/>
          </w:tcPr>
          <w:p w:rsidR="00CE52F5" w:rsidRDefault="00CE52F5"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CE52F5" w:rsidRDefault="00F23FC7" w:rsidP="00F23FC7">
            <w:pPr>
              <w:tabs>
                <w:tab w:val="left" w:pos="884"/>
                <w:tab w:val="left" w:pos="1196"/>
              </w:tabs>
              <w:spacing w:after="0" w:line="240" w:lineRule="auto"/>
              <w:ind w:firstLine="399"/>
              <w:jc w:val="both"/>
              <w:rPr>
                <w:rFonts w:ascii="Times New Roman" w:hAnsi="Times New Roman"/>
                <w:sz w:val="28"/>
                <w:szCs w:val="28"/>
                <w:lang w:val="ro-RO"/>
              </w:rPr>
            </w:pPr>
            <w:r w:rsidRPr="00F23FC7">
              <w:rPr>
                <w:rFonts w:ascii="Times New Roman" w:hAnsi="Times New Roman"/>
                <w:sz w:val="28"/>
                <w:szCs w:val="28"/>
                <w:lang w:val="ro-RO"/>
              </w:rPr>
              <w:t>3. Misiunea Centrului, indicată,</w:t>
            </w:r>
            <w:r w:rsidR="00D30C0B">
              <w:rPr>
                <w:rFonts w:ascii="Times New Roman" w:hAnsi="Times New Roman"/>
                <w:sz w:val="28"/>
                <w:szCs w:val="28"/>
                <w:lang w:val="ro-RO"/>
              </w:rPr>
              <w:t xml:space="preserve"> </w:t>
            </w:r>
            <w:r w:rsidRPr="00F23FC7">
              <w:rPr>
                <w:rFonts w:ascii="Times New Roman" w:hAnsi="Times New Roman"/>
                <w:sz w:val="28"/>
                <w:szCs w:val="28"/>
                <w:lang w:val="ro-RO"/>
              </w:rPr>
              <w:t>la pct.</w:t>
            </w:r>
            <w:r w:rsidR="00D30C0B">
              <w:rPr>
                <w:rFonts w:ascii="Times New Roman" w:hAnsi="Times New Roman"/>
                <w:sz w:val="28"/>
                <w:szCs w:val="28"/>
                <w:lang w:val="ro-RO"/>
              </w:rPr>
              <w:t xml:space="preserve"> </w:t>
            </w:r>
            <w:r w:rsidRPr="00F23FC7">
              <w:rPr>
                <w:rFonts w:ascii="Times New Roman" w:hAnsi="Times New Roman"/>
                <w:sz w:val="28"/>
                <w:szCs w:val="28"/>
                <w:lang w:val="ro-RO"/>
              </w:rPr>
              <w:t xml:space="preserve">4 </w:t>
            </w:r>
            <w:r>
              <w:rPr>
                <w:rFonts w:ascii="Times New Roman" w:hAnsi="Times New Roman"/>
                <w:sz w:val="28"/>
                <w:szCs w:val="28"/>
                <w:lang w:val="ro-RO"/>
              </w:rPr>
              <w:t>al proiectului Regulamentulu</w:t>
            </w:r>
            <w:r w:rsidRPr="00F23FC7">
              <w:rPr>
                <w:rFonts w:ascii="Times New Roman" w:hAnsi="Times New Roman"/>
                <w:sz w:val="28"/>
                <w:szCs w:val="28"/>
                <w:lang w:val="ro-RO"/>
              </w:rPr>
              <w:t>i, urmează</w:t>
            </w:r>
            <w:r>
              <w:rPr>
                <w:rFonts w:ascii="Times New Roman" w:hAnsi="Times New Roman"/>
                <w:sz w:val="28"/>
                <w:szCs w:val="28"/>
                <w:lang w:val="ro-RO"/>
              </w:rPr>
              <w:t xml:space="preserve"> a fi</w:t>
            </w:r>
            <w:r w:rsidRPr="00F23FC7">
              <w:rPr>
                <w:rFonts w:ascii="Times New Roman" w:hAnsi="Times New Roman"/>
                <w:sz w:val="28"/>
                <w:szCs w:val="28"/>
                <w:lang w:val="ro-RO"/>
              </w:rPr>
              <w:t xml:space="preserve"> expusă</w:t>
            </w:r>
            <w:r>
              <w:rPr>
                <w:rFonts w:ascii="Times New Roman" w:hAnsi="Times New Roman"/>
                <w:sz w:val="28"/>
                <w:szCs w:val="28"/>
                <w:lang w:val="ro-RO"/>
              </w:rPr>
              <w:t xml:space="preserve"> în corespundere cu semnifi</w:t>
            </w:r>
            <w:r w:rsidRPr="00F23FC7">
              <w:rPr>
                <w:rFonts w:ascii="Times New Roman" w:hAnsi="Times New Roman"/>
                <w:sz w:val="28"/>
                <w:szCs w:val="28"/>
                <w:lang w:val="ro-RO"/>
              </w:rPr>
              <w:t>cația</w:t>
            </w:r>
            <w:r>
              <w:rPr>
                <w:rFonts w:ascii="Times New Roman" w:hAnsi="Times New Roman"/>
                <w:sz w:val="28"/>
                <w:szCs w:val="28"/>
                <w:lang w:val="ro-RO"/>
              </w:rPr>
              <w:t xml:space="preserve"> sintagm</w:t>
            </w:r>
            <w:r w:rsidRPr="00F23FC7">
              <w:rPr>
                <w:rFonts w:ascii="Times New Roman" w:hAnsi="Times New Roman"/>
                <w:sz w:val="28"/>
                <w:szCs w:val="28"/>
                <w:lang w:val="ro-RO"/>
              </w:rPr>
              <w:t>ei ,,expe</w:t>
            </w:r>
            <w:r>
              <w:rPr>
                <w:rFonts w:ascii="Times New Roman" w:hAnsi="Times New Roman"/>
                <w:sz w:val="28"/>
                <w:szCs w:val="28"/>
                <w:lang w:val="ro-RO"/>
              </w:rPr>
              <w:t>rtiza</w:t>
            </w:r>
            <w:r w:rsidRPr="00F23FC7">
              <w:rPr>
                <w:rFonts w:ascii="Times New Roman" w:hAnsi="Times New Roman"/>
                <w:sz w:val="28"/>
                <w:szCs w:val="28"/>
                <w:lang w:val="ro-RO"/>
              </w:rPr>
              <w:t xml:space="preserve"> judiciară</w:t>
            </w:r>
            <w:r>
              <w:rPr>
                <w:rFonts w:ascii="Times New Roman" w:hAnsi="Times New Roman"/>
                <w:sz w:val="28"/>
                <w:szCs w:val="28"/>
                <w:lang w:val="ro-RO"/>
              </w:rPr>
              <w:t>”</w:t>
            </w:r>
            <w:r w:rsidRPr="00F23FC7">
              <w:rPr>
                <w:rFonts w:ascii="Times New Roman" w:hAnsi="Times New Roman"/>
                <w:sz w:val="28"/>
                <w:szCs w:val="28"/>
                <w:lang w:val="ro-RO"/>
              </w:rPr>
              <w:t xml:space="preserve"> reflect</w:t>
            </w:r>
            <w:r>
              <w:rPr>
                <w:rFonts w:ascii="Times New Roman" w:hAnsi="Times New Roman"/>
                <w:sz w:val="28"/>
                <w:szCs w:val="28"/>
                <w:lang w:val="ro-RO"/>
              </w:rPr>
              <w:t>ată î</w:t>
            </w:r>
            <w:r w:rsidRPr="00F23FC7">
              <w:rPr>
                <w:rFonts w:ascii="Times New Roman" w:hAnsi="Times New Roman"/>
                <w:sz w:val="28"/>
                <w:szCs w:val="28"/>
                <w:lang w:val="ro-RO"/>
              </w:rPr>
              <w:t>n art.</w:t>
            </w:r>
            <w:r>
              <w:rPr>
                <w:rFonts w:ascii="Times New Roman" w:hAnsi="Times New Roman"/>
                <w:sz w:val="28"/>
                <w:szCs w:val="28"/>
                <w:lang w:val="ro-RO"/>
              </w:rPr>
              <w:t xml:space="preserve"> 1 al Legii nr.68/2016 cu privire la experti</w:t>
            </w:r>
            <w:r w:rsidRPr="00F23FC7">
              <w:rPr>
                <w:rFonts w:ascii="Times New Roman" w:hAnsi="Times New Roman"/>
                <w:sz w:val="28"/>
                <w:szCs w:val="28"/>
                <w:lang w:val="ro-RO"/>
              </w:rPr>
              <w:t>za judiciară</w:t>
            </w:r>
            <w:r>
              <w:rPr>
                <w:rFonts w:ascii="Times New Roman" w:hAnsi="Times New Roman"/>
                <w:sz w:val="28"/>
                <w:szCs w:val="28"/>
                <w:lang w:val="ro-RO"/>
              </w:rPr>
              <w:t xml:space="preserve"> ș</w:t>
            </w:r>
            <w:r w:rsidRPr="00F23FC7">
              <w:rPr>
                <w:rFonts w:ascii="Times New Roman" w:hAnsi="Times New Roman"/>
                <w:sz w:val="28"/>
                <w:szCs w:val="28"/>
                <w:lang w:val="ro-RO"/>
              </w:rPr>
              <w:t xml:space="preserve">i statutul </w:t>
            </w:r>
            <w:r>
              <w:rPr>
                <w:rFonts w:ascii="Times New Roman" w:hAnsi="Times New Roman"/>
                <w:sz w:val="28"/>
                <w:szCs w:val="28"/>
                <w:lang w:val="ro-RO"/>
              </w:rPr>
              <w:t>e</w:t>
            </w:r>
            <w:r w:rsidRPr="00F23FC7">
              <w:rPr>
                <w:rFonts w:ascii="Times New Roman" w:hAnsi="Times New Roman"/>
                <w:sz w:val="28"/>
                <w:szCs w:val="28"/>
                <w:lang w:val="ro-RO"/>
              </w:rPr>
              <w:t xml:space="preserve">xpertului </w:t>
            </w:r>
            <w:r w:rsidRPr="00F23FC7">
              <w:rPr>
                <w:rFonts w:ascii="Times New Roman" w:hAnsi="Times New Roman"/>
                <w:sz w:val="28"/>
                <w:szCs w:val="28"/>
                <w:lang w:val="ro-RO"/>
              </w:rPr>
              <w:lastRenderedPageBreak/>
              <w:t>judicia</w:t>
            </w:r>
            <w:r>
              <w:rPr>
                <w:rFonts w:ascii="Times New Roman" w:hAnsi="Times New Roman"/>
                <w:sz w:val="28"/>
                <w:szCs w:val="28"/>
                <w:lang w:val="ro-RO"/>
              </w:rPr>
              <w:t>r;</w:t>
            </w:r>
          </w:p>
          <w:p w:rsidR="00F23FC7" w:rsidRPr="00F23FC7" w:rsidRDefault="00F23FC7" w:rsidP="00F23FC7">
            <w:pPr>
              <w:tabs>
                <w:tab w:val="left" w:pos="884"/>
                <w:tab w:val="left" w:pos="1196"/>
              </w:tabs>
              <w:spacing w:after="0" w:line="240" w:lineRule="auto"/>
              <w:ind w:firstLine="399"/>
              <w:jc w:val="both"/>
              <w:rPr>
                <w:rFonts w:ascii="Times New Roman" w:hAnsi="Times New Roman"/>
                <w:sz w:val="28"/>
                <w:szCs w:val="28"/>
                <w:lang w:val="ro-RO"/>
              </w:rPr>
            </w:pPr>
          </w:p>
        </w:tc>
        <w:tc>
          <w:tcPr>
            <w:tcW w:w="5670" w:type="dxa"/>
          </w:tcPr>
          <w:p w:rsidR="00D6427D" w:rsidRPr="000C417C" w:rsidRDefault="000C417C" w:rsidP="000C417C">
            <w:pPr>
              <w:tabs>
                <w:tab w:val="left" w:pos="0"/>
                <w:tab w:val="left" w:pos="33"/>
              </w:tabs>
              <w:spacing w:after="0" w:line="240" w:lineRule="auto"/>
              <w:ind w:firstLine="459"/>
              <w:jc w:val="both"/>
              <w:rPr>
                <w:rFonts w:ascii="Times New Roman" w:hAnsi="Times New Roman"/>
                <w:b/>
                <w:sz w:val="28"/>
                <w:szCs w:val="28"/>
                <w:lang w:val="ro-MO"/>
              </w:rPr>
            </w:pPr>
            <w:r>
              <w:rPr>
                <w:rFonts w:ascii="Times New Roman" w:hAnsi="Times New Roman"/>
                <w:b/>
                <w:sz w:val="28"/>
                <w:szCs w:val="28"/>
                <w:lang w:val="ro-MO"/>
              </w:rPr>
              <w:lastRenderedPageBreak/>
              <w:t>S</w:t>
            </w:r>
            <w:r w:rsidR="002B564C" w:rsidRPr="000C417C">
              <w:rPr>
                <w:rFonts w:ascii="Times New Roman" w:hAnsi="Times New Roman"/>
                <w:b/>
                <w:sz w:val="28"/>
                <w:szCs w:val="28"/>
                <w:lang w:val="ro-MO"/>
              </w:rPr>
              <w:t>e acceptă</w:t>
            </w:r>
            <w:r>
              <w:rPr>
                <w:rFonts w:ascii="Times New Roman" w:hAnsi="Times New Roman"/>
                <w:b/>
                <w:sz w:val="28"/>
                <w:szCs w:val="28"/>
                <w:lang w:val="ro-MO"/>
              </w:rPr>
              <w:t xml:space="preserve">. </w:t>
            </w:r>
            <w:r w:rsidR="002B564C" w:rsidRPr="000C417C">
              <w:rPr>
                <w:rFonts w:ascii="Times New Roman" w:hAnsi="Times New Roman"/>
                <w:sz w:val="28"/>
                <w:szCs w:val="28"/>
                <w:lang w:val="ro-MO"/>
              </w:rPr>
              <w:t xml:space="preserve">Redacția </w:t>
            </w:r>
            <w:r w:rsidRPr="000C417C">
              <w:rPr>
                <w:rFonts w:ascii="Times New Roman" w:hAnsi="Times New Roman"/>
                <w:sz w:val="28"/>
                <w:szCs w:val="28"/>
                <w:lang w:val="ro-MO"/>
              </w:rPr>
              <w:t>pct. 4</w:t>
            </w:r>
            <w:r w:rsidR="002B564C" w:rsidRPr="000C417C">
              <w:rPr>
                <w:rFonts w:ascii="Times New Roman" w:hAnsi="Times New Roman"/>
                <w:sz w:val="28"/>
                <w:szCs w:val="28"/>
                <w:lang w:val="ro-MO"/>
              </w:rPr>
              <w:t xml:space="preserve"> </w:t>
            </w:r>
            <w:r>
              <w:rPr>
                <w:rFonts w:ascii="Times New Roman" w:hAnsi="Times New Roman"/>
                <w:sz w:val="28"/>
                <w:szCs w:val="28"/>
                <w:lang w:val="ro-MO"/>
              </w:rPr>
              <w:t xml:space="preserve">a fost modificată și s–a expus în următoarea redacție: </w:t>
            </w:r>
            <w:r w:rsidRPr="00D6427D">
              <w:rPr>
                <w:rFonts w:ascii="Times New Roman" w:hAnsi="Times New Roman"/>
                <w:color w:val="000000"/>
                <w:sz w:val="28"/>
                <w:szCs w:val="28"/>
                <w:lang w:val="ro-RO"/>
              </w:rPr>
              <w:t>„Centrul are misiunea de a contribui la înfăptuirea justiţiei prin efectuarea expertizelor</w:t>
            </w:r>
            <w:r>
              <w:rPr>
                <w:rFonts w:ascii="Times New Roman" w:hAnsi="Times New Roman"/>
                <w:color w:val="000000"/>
                <w:sz w:val="28"/>
                <w:szCs w:val="28"/>
                <w:lang w:val="ro-RO"/>
              </w:rPr>
              <w:t xml:space="preserve"> judiciare, extrajudiciare și</w:t>
            </w:r>
            <w:r w:rsidRPr="00D6427D">
              <w:rPr>
                <w:rFonts w:ascii="Times New Roman" w:hAnsi="Times New Roman"/>
                <w:color w:val="000000"/>
                <w:sz w:val="28"/>
                <w:szCs w:val="28"/>
                <w:lang w:val="ro-RO"/>
              </w:rPr>
              <w:t xml:space="preserve"> constatărilor</w:t>
            </w:r>
            <w:r>
              <w:rPr>
                <w:rFonts w:ascii="Times New Roman" w:hAnsi="Times New Roman"/>
                <w:color w:val="000000"/>
                <w:sz w:val="28"/>
                <w:szCs w:val="28"/>
                <w:lang w:val="ro-RO"/>
              </w:rPr>
              <w:t>.</w:t>
            </w:r>
            <w:r w:rsidRPr="00D6427D">
              <w:rPr>
                <w:rFonts w:ascii="Times New Roman" w:hAnsi="Times New Roman"/>
                <w:color w:val="000000"/>
                <w:sz w:val="28"/>
                <w:szCs w:val="28"/>
                <w:lang w:val="ro-RO"/>
              </w:rPr>
              <w:t>”</w:t>
            </w:r>
          </w:p>
        </w:tc>
      </w:tr>
      <w:tr w:rsidR="00996759" w:rsidRPr="000C417C" w:rsidTr="009D6121">
        <w:tc>
          <w:tcPr>
            <w:tcW w:w="3145" w:type="dxa"/>
          </w:tcPr>
          <w:p w:rsidR="00996759" w:rsidRDefault="00996759"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944405" w:rsidRDefault="00996759" w:rsidP="00F23FC7">
            <w:pPr>
              <w:tabs>
                <w:tab w:val="left" w:pos="884"/>
                <w:tab w:val="left" w:pos="1196"/>
              </w:tabs>
              <w:spacing w:after="0" w:line="240" w:lineRule="auto"/>
              <w:ind w:firstLine="399"/>
              <w:jc w:val="both"/>
              <w:rPr>
                <w:rFonts w:ascii="Times New Roman" w:hAnsi="Times New Roman"/>
                <w:sz w:val="28"/>
                <w:szCs w:val="28"/>
                <w:lang w:val="ro-RO"/>
              </w:rPr>
            </w:pPr>
            <w:r w:rsidRPr="00996759">
              <w:rPr>
                <w:rFonts w:ascii="Times New Roman" w:hAnsi="Times New Roman"/>
                <w:sz w:val="28"/>
                <w:szCs w:val="28"/>
                <w:lang w:val="ro-RO"/>
              </w:rPr>
              <w:t>4. La pct. 5 – potrivit art. 32 alin. (1) al Legii nr.</w:t>
            </w:r>
            <w:r w:rsidR="000C417C">
              <w:rPr>
                <w:rFonts w:ascii="Times New Roman" w:hAnsi="Times New Roman"/>
                <w:sz w:val="28"/>
                <w:szCs w:val="28"/>
                <w:lang w:val="ro-RO"/>
              </w:rPr>
              <w:t xml:space="preserve"> </w:t>
            </w:r>
            <w:r w:rsidRPr="00996759">
              <w:rPr>
                <w:rFonts w:ascii="Times New Roman" w:hAnsi="Times New Roman"/>
                <w:sz w:val="28"/>
                <w:szCs w:val="28"/>
                <w:lang w:val="ro-RO"/>
              </w:rPr>
              <w:t>98/2012 privind administrația publică centrală de specialitate, instituțiile publice se instituie „</w:t>
            </w:r>
            <w:r w:rsidRPr="00944405">
              <w:rPr>
                <w:rFonts w:ascii="Times New Roman" w:hAnsi="Times New Roman"/>
                <w:i/>
                <w:sz w:val="28"/>
                <w:szCs w:val="28"/>
                <w:lang w:val="ro-RO"/>
              </w:rPr>
              <w:t xml:space="preserve">Pentru realizarea unor funcţii de administrare, sociale, culturale, de </w:t>
            </w:r>
            <w:proofErr w:type="spellStart"/>
            <w:r w:rsidRPr="00944405">
              <w:rPr>
                <w:rFonts w:ascii="Times New Roman" w:hAnsi="Times New Roman"/>
                <w:i/>
                <w:sz w:val="28"/>
                <w:szCs w:val="28"/>
                <w:lang w:val="ro-RO"/>
              </w:rPr>
              <w:t>învăţămînt</w:t>
            </w:r>
            <w:proofErr w:type="spellEnd"/>
            <w:r w:rsidRPr="00944405">
              <w:rPr>
                <w:rFonts w:ascii="Times New Roman" w:hAnsi="Times New Roman"/>
                <w:i/>
                <w:sz w:val="28"/>
                <w:szCs w:val="28"/>
                <w:lang w:val="ro-RO"/>
              </w:rPr>
              <w:t xml:space="preserve"> şi a altor funcţii de interes public cu caracter necomercial, de care este responsabil ministerul sau altă autoritate administrativă centrală</w:t>
            </w:r>
            <w:r>
              <w:rPr>
                <w:rFonts w:ascii="Times New Roman" w:hAnsi="Times New Roman"/>
                <w:sz w:val="28"/>
                <w:szCs w:val="28"/>
                <w:lang w:val="ro-RO"/>
              </w:rPr>
              <w:t>”</w:t>
            </w:r>
            <w:r w:rsidR="00944405">
              <w:rPr>
                <w:rFonts w:ascii="Times New Roman" w:hAnsi="Times New Roman"/>
                <w:sz w:val="28"/>
                <w:szCs w:val="28"/>
                <w:lang w:val="ro-RO"/>
              </w:rPr>
              <w:t>.</w:t>
            </w:r>
          </w:p>
          <w:p w:rsidR="00944405" w:rsidRDefault="00944405" w:rsidP="00F23FC7">
            <w:pPr>
              <w:tabs>
                <w:tab w:val="left" w:pos="884"/>
                <w:tab w:val="left" w:pos="1196"/>
              </w:tabs>
              <w:spacing w:after="0" w:line="240" w:lineRule="auto"/>
              <w:ind w:firstLine="399"/>
              <w:jc w:val="both"/>
              <w:rPr>
                <w:rFonts w:ascii="Times New Roman" w:hAnsi="Times New Roman"/>
                <w:sz w:val="28"/>
                <w:szCs w:val="28"/>
                <w:lang w:val="ro-RO"/>
              </w:rPr>
            </w:pPr>
            <w:r w:rsidRPr="00944405">
              <w:rPr>
                <w:rFonts w:ascii="Times New Roman" w:hAnsi="Times New Roman"/>
                <w:sz w:val="28"/>
                <w:szCs w:val="28"/>
                <w:lang w:val="ro-RO"/>
              </w:rPr>
              <w:t xml:space="preserve">Prin urmare, elaborarea strategiilor, precum și elaborarea </w:t>
            </w:r>
            <w:r>
              <w:rPr>
                <w:rFonts w:ascii="Times New Roman" w:hAnsi="Times New Roman"/>
                <w:sz w:val="28"/>
                <w:szCs w:val="28"/>
                <w:lang w:val="ro-RO"/>
              </w:rPr>
              <w:t xml:space="preserve">și implementarea </w:t>
            </w:r>
            <w:r w:rsidRPr="00944405">
              <w:rPr>
                <w:rFonts w:ascii="Times New Roman" w:hAnsi="Times New Roman"/>
                <w:sz w:val="28"/>
                <w:szCs w:val="28"/>
                <w:lang w:val="ro-RO"/>
              </w:rPr>
              <w:t>actelor nor</w:t>
            </w:r>
            <w:r>
              <w:rPr>
                <w:rFonts w:ascii="Times New Roman" w:hAnsi="Times New Roman"/>
                <w:sz w:val="28"/>
                <w:szCs w:val="28"/>
                <w:lang w:val="ro-RO"/>
              </w:rPr>
              <w:t>mative, nu este proprie activități</w:t>
            </w:r>
            <w:r w:rsidRPr="00944405">
              <w:rPr>
                <w:rFonts w:ascii="Times New Roman" w:hAnsi="Times New Roman"/>
                <w:sz w:val="28"/>
                <w:szCs w:val="28"/>
                <w:lang w:val="ro-RO"/>
              </w:rPr>
              <w:t>i instituției</w:t>
            </w:r>
            <w:r>
              <w:rPr>
                <w:rFonts w:ascii="Times New Roman" w:hAnsi="Times New Roman"/>
                <w:sz w:val="28"/>
                <w:szCs w:val="28"/>
                <w:lang w:val="ro-RO"/>
              </w:rPr>
              <w:t xml:space="preserve"> publice, ci autorității</w:t>
            </w:r>
            <w:r w:rsidRPr="00944405">
              <w:rPr>
                <w:rFonts w:ascii="Times New Roman" w:hAnsi="Times New Roman"/>
                <w:sz w:val="28"/>
                <w:szCs w:val="28"/>
                <w:lang w:val="ro-RO"/>
              </w:rPr>
              <w:t xml:space="preserve"> administrative centrale </w:t>
            </w:r>
            <w:r>
              <w:rPr>
                <w:rFonts w:ascii="Times New Roman" w:hAnsi="Times New Roman"/>
                <w:sz w:val="28"/>
                <w:szCs w:val="28"/>
                <w:lang w:val="ro-RO"/>
              </w:rPr>
              <w:t>responsabile de acest domeniu (a se ved</w:t>
            </w:r>
            <w:r w:rsidRPr="00944405">
              <w:rPr>
                <w:rFonts w:ascii="Times New Roman" w:hAnsi="Times New Roman"/>
                <w:sz w:val="28"/>
                <w:szCs w:val="28"/>
                <w:lang w:val="ro-RO"/>
              </w:rPr>
              <w:t xml:space="preserve">ea inclusiv </w:t>
            </w:r>
            <w:r>
              <w:rPr>
                <w:rFonts w:ascii="Times New Roman" w:hAnsi="Times New Roman"/>
                <w:sz w:val="28"/>
                <w:szCs w:val="28"/>
                <w:lang w:val="ro-RO"/>
              </w:rPr>
              <w:t xml:space="preserve">art. 9 alin. (1) al Legii nr. </w:t>
            </w:r>
            <w:r w:rsidRPr="00944405">
              <w:rPr>
                <w:rFonts w:ascii="Times New Roman" w:hAnsi="Times New Roman"/>
                <w:sz w:val="28"/>
                <w:szCs w:val="28"/>
                <w:lang w:val="ro-RO"/>
              </w:rPr>
              <w:t>98/2012).</w:t>
            </w:r>
          </w:p>
          <w:p w:rsidR="00996759" w:rsidRPr="00944405" w:rsidRDefault="000C417C" w:rsidP="00F23FC7">
            <w:pPr>
              <w:tabs>
                <w:tab w:val="left" w:pos="884"/>
                <w:tab w:val="left" w:pos="1196"/>
              </w:tabs>
              <w:spacing w:after="0" w:line="240" w:lineRule="auto"/>
              <w:ind w:firstLine="399"/>
              <w:jc w:val="both"/>
              <w:rPr>
                <w:rFonts w:ascii="Times New Roman" w:hAnsi="Times New Roman"/>
                <w:sz w:val="28"/>
                <w:szCs w:val="28"/>
                <w:lang w:val="ro-RO"/>
              </w:rPr>
            </w:pPr>
            <w:r>
              <w:rPr>
                <w:rFonts w:ascii="Times New Roman" w:hAnsi="Times New Roman"/>
                <w:sz w:val="28"/>
                <w:szCs w:val="28"/>
                <w:lang w:val="ro-RO"/>
              </w:rPr>
              <w:t>L</w:t>
            </w:r>
            <w:r w:rsidR="00944405" w:rsidRPr="00944405">
              <w:rPr>
                <w:rFonts w:ascii="Times New Roman" w:hAnsi="Times New Roman"/>
                <w:sz w:val="28"/>
                <w:szCs w:val="28"/>
                <w:lang w:val="ro-RO"/>
              </w:rPr>
              <w:t>a fel, evidențiem că, potrivit prevederilor art.</w:t>
            </w:r>
            <w:r>
              <w:rPr>
                <w:rFonts w:ascii="Times New Roman" w:hAnsi="Times New Roman"/>
                <w:sz w:val="28"/>
                <w:szCs w:val="28"/>
                <w:lang w:val="ro-RO"/>
              </w:rPr>
              <w:t xml:space="preserve"> </w:t>
            </w:r>
            <w:r w:rsidR="00944405" w:rsidRPr="00944405">
              <w:rPr>
                <w:rFonts w:ascii="Times New Roman" w:hAnsi="Times New Roman"/>
                <w:sz w:val="28"/>
                <w:szCs w:val="28"/>
                <w:lang w:val="ro-RO"/>
              </w:rPr>
              <w:t>14 alin.</w:t>
            </w:r>
            <w:r w:rsidR="00944405">
              <w:rPr>
                <w:rFonts w:ascii="Times New Roman" w:hAnsi="Times New Roman"/>
                <w:sz w:val="28"/>
                <w:szCs w:val="28"/>
                <w:lang w:val="ro-RO"/>
              </w:rPr>
              <w:t xml:space="preserve"> (1) al Legii nr.98/</w:t>
            </w:r>
            <w:r w:rsidR="00944405" w:rsidRPr="00944405">
              <w:rPr>
                <w:rFonts w:ascii="Times New Roman" w:hAnsi="Times New Roman"/>
                <w:sz w:val="28"/>
                <w:szCs w:val="28"/>
                <w:lang w:val="ro-RO"/>
              </w:rPr>
              <w:t xml:space="preserve">2012 privind </w:t>
            </w:r>
            <w:r w:rsidR="00944405">
              <w:rPr>
                <w:rFonts w:ascii="Times New Roman" w:hAnsi="Times New Roman"/>
                <w:sz w:val="28"/>
                <w:szCs w:val="28"/>
                <w:lang w:val="ro-RO"/>
              </w:rPr>
              <w:t>administrația publică</w:t>
            </w:r>
            <w:r w:rsidR="00944405" w:rsidRPr="00944405">
              <w:rPr>
                <w:rFonts w:ascii="Times New Roman" w:hAnsi="Times New Roman"/>
                <w:sz w:val="28"/>
                <w:szCs w:val="28"/>
                <w:lang w:val="ro-RO"/>
              </w:rPr>
              <w:t xml:space="preserve"> cen</w:t>
            </w:r>
            <w:r w:rsidR="00944405">
              <w:rPr>
                <w:rFonts w:ascii="Times New Roman" w:hAnsi="Times New Roman"/>
                <w:sz w:val="28"/>
                <w:szCs w:val="28"/>
                <w:lang w:val="ro-RO"/>
              </w:rPr>
              <w:t>trală de specialitate ,,autorită</w:t>
            </w:r>
            <w:r w:rsidR="00944405" w:rsidRPr="00944405">
              <w:rPr>
                <w:rFonts w:ascii="Times New Roman" w:hAnsi="Times New Roman"/>
                <w:sz w:val="28"/>
                <w:szCs w:val="28"/>
                <w:lang w:val="ro-RO"/>
              </w:rPr>
              <w:t xml:space="preserve">țile administrative din subordinea </w:t>
            </w:r>
            <w:r w:rsidR="00944405">
              <w:rPr>
                <w:rFonts w:ascii="Times New Roman" w:hAnsi="Times New Roman"/>
                <w:sz w:val="28"/>
                <w:szCs w:val="28"/>
                <w:lang w:val="ro-RO"/>
              </w:rPr>
              <w:t>m</w:t>
            </w:r>
            <w:r w:rsidR="00944405" w:rsidRPr="00944405">
              <w:rPr>
                <w:rFonts w:ascii="Times New Roman" w:hAnsi="Times New Roman"/>
                <w:sz w:val="28"/>
                <w:szCs w:val="28"/>
                <w:lang w:val="ro-RO"/>
              </w:rPr>
              <w:t>inisterelor asigură implementarea politic</w:t>
            </w:r>
            <w:r w:rsidR="00944405">
              <w:rPr>
                <w:rFonts w:ascii="Times New Roman" w:hAnsi="Times New Roman"/>
                <w:sz w:val="28"/>
                <w:szCs w:val="28"/>
                <w:lang w:val="ro-RO"/>
              </w:rPr>
              <w:t>ii statului, in anumite domenii</w:t>
            </w:r>
            <w:r w:rsidR="00996759" w:rsidRPr="00944405">
              <w:rPr>
                <w:rFonts w:ascii="Times New Roman" w:hAnsi="Times New Roman"/>
                <w:sz w:val="28"/>
                <w:szCs w:val="28"/>
                <w:lang w:val="ro-RO"/>
              </w:rPr>
              <w:t>;</w:t>
            </w:r>
          </w:p>
          <w:p w:rsidR="00996759" w:rsidRPr="00F23FC7" w:rsidRDefault="00996759" w:rsidP="00F23FC7">
            <w:pPr>
              <w:tabs>
                <w:tab w:val="left" w:pos="884"/>
                <w:tab w:val="left" w:pos="1196"/>
              </w:tabs>
              <w:spacing w:after="0" w:line="240" w:lineRule="auto"/>
              <w:ind w:firstLine="399"/>
              <w:jc w:val="both"/>
              <w:rPr>
                <w:rFonts w:ascii="Times New Roman" w:hAnsi="Times New Roman"/>
                <w:sz w:val="28"/>
                <w:szCs w:val="28"/>
                <w:lang w:val="ro-RO"/>
              </w:rPr>
            </w:pPr>
          </w:p>
        </w:tc>
        <w:tc>
          <w:tcPr>
            <w:tcW w:w="5670" w:type="dxa"/>
          </w:tcPr>
          <w:p w:rsidR="00840F06" w:rsidRPr="00840F06" w:rsidRDefault="002B564C" w:rsidP="00840F06">
            <w:pPr>
              <w:pStyle w:val="ListParagraph"/>
              <w:tabs>
                <w:tab w:val="left" w:pos="33"/>
              </w:tabs>
              <w:spacing w:after="0" w:line="240" w:lineRule="auto"/>
              <w:ind w:left="33" w:firstLine="426"/>
              <w:jc w:val="both"/>
              <w:rPr>
                <w:b/>
                <w:sz w:val="28"/>
                <w:szCs w:val="28"/>
                <w:lang w:val="ro-MO"/>
              </w:rPr>
            </w:pPr>
            <w:r w:rsidRPr="00840F06">
              <w:rPr>
                <w:b/>
                <w:sz w:val="28"/>
                <w:szCs w:val="28"/>
                <w:lang w:val="ro-MO"/>
              </w:rPr>
              <w:t>Se acceptă</w:t>
            </w:r>
            <w:r w:rsidR="000C417C" w:rsidRPr="00840F06">
              <w:rPr>
                <w:b/>
                <w:sz w:val="28"/>
                <w:szCs w:val="28"/>
                <w:lang w:val="ro-MO"/>
              </w:rPr>
              <w:t xml:space="preserve">. </w:t>
            </w:r>
            <w:r w:rsidR="00840F06" w:rsidRPr="00840F06">
              <w:rPr>
                <w:sz w:val="28"/>
                <w:szCs w:val="28"/>
                <w:lang w:val="ro-MO"/>
              </w:rPr>
              <w:t xml:space="preserve">În textul pct. 5 </w:t>
            </w:r>
            <w:proofErr w:type="spellStart"/>
            <w:r w:rsidR="00840F06" w:rsidRPr="00840F06">
              <w:rPr>
                <w:sz w:val="28"/>
                <w:szCs w:val="28"/>
                <w:lang w:val="ro-MO"/>
              </w:rPr>
              <w:t>subpct</w:t>
            </w:r>
            <w:proofErr w:type="spellEnd"/>
            <w:r w:rsidR="00840F06" w:rsidRPr="00840F06">
              <w:rPr>
                <w:sz w:val="28"/>
                <w:szCs w:val="28"/>
                <w:lang w:val="ro-MO"/>
              </w:rPr>
              <w:t>. 1) înainte de cuvântul „elaborarea” au fost introduse cuvintele „participarea și contribuirea la”.</w:t>
            </w:r>
          </w:p>
          <w:p w:rsidR="00996759" w:rsidRPr="00840F06" w:rsidRDefault="00840F06" w:rsidP="00840F06">
            <w:pPr>
              <w:tabs>
                <w:tab w:val="left" w:pos="0"/>
                <w:tab w:val="left" w:pos="33"/>
              </w:tabs>
              <w:spacing w:after="0" w:line="240" w:lineRule="auto"/>
              <w:ind w:firstLine="459"/>
              <w:jc w:val="both"/>
              <w:rPr>
                <w:rFonts w:ascii="Times New Roman" w:hAnsi="Times New Roman"/>
                <w:color w:val="FF0000"/>
                <w:sz w:val="28"/>
                <w:szCs w:val="28"/>
                <w:lang w:val="ro-MO"/>
              </w:rPr>
            </w:pPr>
            <w:r w:rsidRPr="00840F06">
              <w:rPr>
                <w:rFonts w:ascii="Times New Roman" w:hAnsi="Times New Roman"/>
                <w:sz w:val="28"/>
                <w:szCs w:val="28"/>
                <w:lang w:val="ro-MO"/>
              </w:rPr>
              <w:t>În textul pct. 5 subpunct 3) subpunct 3) înaintate cuvântul „elaborarea” și „elaborarea și implementarea” au fost introduse cuvintele „participarea și contribuirea la”;</w:t>
            </w:r>
          </w:p>
        </w:tc>
      </w:tr>
      <w:tr w:rsidR="00693765" w:rsidRPr="005A29AE" w:rsidTr="009D6121">
        <w:tc>
          <w:tcPr>
            <w:tcW w:w="3145" w:type="dxa"/>
          </w:tcPr>
          <w:p w:rsidR="00693765" w:rsidRDefault="00693765"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3F6BE6" w:rsidRDefault="00693765" w:rsidP="00A60641">
            <w:pPr>
              <w:tabs>
                <w:tab w:val="left" w:pos="884"/>
                <w:tab w:val="left" w:pos="1196"/>
              </w:tabs>
              <w:spacing w:after="0" w:line="240" w:lineRule="auto"/>
              <w:ind w:firstLine="399"/>
              <w:jc w:val="both"/>
              <w:rPr>
                <w:rFonts w:ascii="Times New Roman" w:hAnsi="Times New Roman"/>
                <w:sz w:val="28"/>
                <w:szCs w:val="28"/>
                <w:lang w:val="ro-RO"/>
              </w:rPr>
            </w:pPr>
            <w:r w:rsidRPr="00693765">
              <w:rPr>
                <w:rFonts w:ascii="Times New Roman" w:hAnsi="Times New Roman"/>
                <w:sz w:val="28"/>
                <w:szCs w:val="28"/>
                <w:lang w:val="ro-RO"/>
              </w:rPr>
              <w:t>5. Cu referire la funcția Centrului de</w:t>
            </w:r>
            <w:r>
              <w:rPr>
                <w:rFonts w:ascii="Times New Roman" w:hAnsi="Times New Roman"/>
                <w:sz w:val="28"/>
                <w:szCs w:val="28"/>
                <w:lang w:val="ro-RO"/>
              </w:rPr>
              <w:t xml:space="preserve"> a </w:t>
            </w:r>
            <w:r>
              <w:rPr>
                <w:rFonts w:ascii="Times New Roman" w:hAnsi="Times New Roman"/>
                <w:sz w:val="28"/>
                <w:szCs w:val="28"/>
                <w:lang w:val="ro-RO"/>
              </w:rPr>
              <w:lastRenderedPageBreak/>
              <w:t>presta unele servicii medico–legale și</w:t>
            </w:r>
            <w:r w:rsidR="005A29AE">
              <w:rPr>
                <w:rFonts w:ascii="Times New Roman" w:hAnsi="Times New Roman"/>
                <w:sz w:val="28"/>
                <w:szCs w:val="28"/>
                <w:lang w:val="ro-RO"/>
              </w:rPr>
              <w:t xml:space="preserve"> </w:t>
            </w:r>
            <w:r>
              <w:rPr>
                <w:rFonts w:ascii="Times New Roman" w:hAnsi="Times New Roman"/>
                <w:sz w:val="28"/>
                <w:szCs w:val="28"/>
                <w:lang w:val="ro-RO"/>
              </w:rPr>
              <w:t>psihiatrico–</w:t>
            </w:r>
            <w:r w:rsidRPr="00693765">
              <w:rPr>
                <w:rFonts w:ascii="Times New Roman" w:hAnsi="Times New Roman"/>
                <w:sz w:val="28"/>
                <w:szCs w:val="28"/>
                <w:lang w:val="ro-RO"/>
              </w:rPr>
              <w:t>legale evidențiem stipulările ar</w:t>
            </w:r>
            <w:r>
              <w:rPr>
                <w:rFonts w:ascii="Times New Roman" w:hAnsi="Times New Roman"/>
                <w:sz w:val="28"/>
                <w:szCs w:val="28"/>
                <w:lang w:val="ro-RO"/>
              </w:rPr>
              <w:t>t.</w:t>
            </w:r>
            <w:r w:rsidRPr="00693765">
              <w:rPr>
                <w:rFonts w:ascii="Times New Roman" w:hAnsi="Times New Roman"/>
                <w:sz w:val="28"/>
                <w:szCs w:val="28"/>
                <w:lang w:val="ro-RO"/>
              </w:rPr>
              <w:t xml:space="preserve"> 32 al Legii nr</w:t>
            </w:r>
            <w:r>
              <w:rPr>
                <w:rFonts w:ascii="Times New Roman" w:hAnsi="Times New Roman"/>
                <w:sz w:val="28"/>
                <w:szCs w:val="28"/>
                <w:lang w:val="ro-RO"/>
              </w:rPr>
              <w:t>. 98/</w:t>
            </w:r>
            <w:r w:rsidRPr="00693765">
              <w:rPr>
                <w:rFonts w:ascii="Times New Roman" w:hAnsi="Times New Roman"/>
                <w:sz w:val="28"/>
                <w:szCs w:val="28"/>
                <w:lang w:val="ro-RO"/>
              </w:rPr>
              <w:t>2012</w:t>
            </w:r>
            <w:r>
              <w:rPr>
                <w:rFonts w:ascii="Times New Roman" w:hAnsi="Times New Roman"/>
                <w:sz w:val="28"/>
                <w:szCs w:val="28"/>
                <w:lang w:val="ro-RO"/>
              </w:rPr>
              <w:t>, cât ș</w:t>
            </w:r>
            <w:r w:rsidRPr="00693765">
              <w:rPr>
                <w:rFonts w:ascii="Times New Roman" w:hAnsi="Times New Roman"/>
                <w:sz w:val="28"/>
                <w:szCs w:val="28"/>
                <w:lang w:val="ro-RO"/>
              </w:rPr>
              <w:t>i art.43 alin.</w:t>
            </w:r>
            <w:r>
              <w:rPr>
                <w:rFonts w:ascii="Times New Roman" w:hAnsi="Times New Roman"/>
                <w:sz w:val="28"/>
                <w:szCs w:val="28"/>
                <w:lang w:val="ro-RO"/>
              </w:rPr>
              <w:t xml:space="preserve"> (2) al Legii nr. 181/2014</w:t>
            </w:r>
            <w:r w:rsidRPr="00693765">
              <w:rPr>
                <w:rFonts w:ascii="Times New Roman" w:hAnsi="Times New Roman"/>
                <w:sz w:val="28"/>
                <w:szCs w:val="28"/>
                <w:lang w:val="ro-RO"/>
              </w:rPr>
              <w:t>, conform cărora</w:t>
            </w:r>
            <w:r w:rsidR="00A60641">
              <w:rPr>
                <w:rFonts w:ascii="Times New Roman" w:hAnsi="Times New Roman"/>
                <w:sz w:val="28"/>
                <w:szCs w:val="28"/>
                <w:lang w:val="ro-RO"/>
              </w:rPr>
              <w:t xml:space="preserve"> „</w:t>
            </w:r>
            <w:r w:rsidRPr="00A60641">
              <w:rPr>
                <w:rFonts w:ascii="Times New Roman" w:hAnsi="Times New Roman"/>
                <w:i/>
                <w:sz w:val="28"/>
                <w:szCs w:val="28"/>
                <w:lang w:val="ro-RO"/>
              </w:rPr>
              <w:t>Nomenclatorul lucrărilor și serviciilor contra plată</w:t>
            </w:r>
            <w:r w:rsidR="00A60641" w:rsidRPr="00A60641">
              <w:rPr>
                <w:rFonts w:ascii="Times New Roman" w:hAnsi="Times New Roman"/>
                <w:i/>
                <w:sz w:val="28"/>
                <w:szCs w:val="28"/>
                <w:lang w:val="ro-RO"/>
              </w:rPr>
              <w:t xml:space="preserve"> efectuate ș</w:t>
            </w:r>
            <w:r w:rsidRPr="00A60641">
              <w:rPr>
                <w:rFonts w:ascii="Times New Roman" w:hAnsi="Times New Roman"/>
                <w:i/>
                <w:sz w:val="28"/>
                <w:szCs w:val="28"/>
                <w:lang w:val="ro-RO"/>
              </w:rPr>
              <w:t xml:space="preserve">i/sau prestate de </w:t>
            </w:r>
            <w:r w:rsidR="00A60641" w:rsidRPr="00A60641">
              <w:rPr>
                <w:rFonts w:ascii="Times New Roman" w:hAnsi="Times New Roman"/>
                <w:i/>
                <w:sz w:val="28"/>
                <w:szCs w:val="28"/>
                <w:lang w:val="ro-RO"/>
              </w:rPr>
              <w:t>cătreautoritățile</w:t>
            </w:r>
            <w:r w:rsidRPr="00A60641">
              <w:rPr>
                <w:rFonts w:ascii="Times New Roman" w:hAnsi="Times New Roman"/>
                <w:i/>
                <w:sz w:val="28"/>
                <w:szCs w:val="28"/>
                <w:lang w:val="ro-RO"/>
              </w:rPr>
              <w:t>/</w:t>
            </w:r>
            <w:r w:rsidR="00A60641" w:rsidRPr="00A60641">
              <w:rPr>
                <w:rFonts w:ascii="Times New Roman" w:hAnsi="Times New Roman"/>
                <w:i/>
                <w:sz w:val="28"/>
                <w:szCs w:val="28"/>
                <w:lang w:val="ro-RO"/>
              </w:rPr>
              <w:t>instituțiile bugetare șimărimea</w:t>
            </w:r>
            <w:r w:rsidRPr="00A60641">
              <w:rPr>
                <w:rFonts w:ascii="Times New Roman" w:hAnsi="Times New Roman"/>
                <w:i/>
                <w:sz w:val="28"/>
                <w:szCs w:val="28"/>
                <w:lang w:val="ro-RO"/>
              </w:rPr>
              <w:t xml:space="preserve"> tarifelor la servicii se </w:t>
            </w:r>
            <w:r w:rsidR="00A60641" w:rsidRPr="00A60641">
              <w:rPr>
                <w:rFonts w:ascii="Times New Roman" w:hAnsi="Times New Roman"/>
                <w:i/>
                <w:sz w:val="28"/>
                <w:szCs w:val="28"/>
                <w:lang w:val="ro-RO"/>
              </w:rPr>
              <w:t>stabilesc</w:t>
            </w:r>
            <w:r w:rsidRPr="00A60641">
              <w:rPr>
                <w:rFonts w:ascii="Times New Roman" w:hAnsi="Times New Roman"/>
                <w:i/>
                <w:sz w:val="28"/>
                <w:szCs w:val="28"/>
                <w:lang w:val="ro-RO"/>
              </w:rPr>
              <w:t xml:space="preserve"> de </w:t>
            </w:r>
            <w:r w:rsidR="00A60641" w:rsidRPr="00A60641">
              <w:rPr>
                <w:rFonts w:ascii="Times New Roman" w:hAnsi="Times New Roman"/>
                <w:i/>
                <w:sz w:val="28"/>
                <w:szCs w:val="28"/>
                <w:lang w:val="ro-RO"/>
              </w:rPr>
              <w:t>către</w:t>
            </w:r>
            <w:r w:rsidR="005A29AE">
              <w:rPr>
                <w:rFonts w:ascii="Times New Roman" w:hAnsi="Times New Roman"/>
                <w:i/>
                <w:sz w:val="28"/>
                <w:szCs w:val="28"/>
                <w:lang w:val="ro-RO"/>
              </w:rPr>
              <w:t xml:space="preserve"> </w:t>
            </w:r>
            <w:r w:rsidR="00A60641" w:rsidRPr="00A60641">
              <w:rPr>
                <w:rFonts w:ascii="Times New Roman" w:hAnsi="Times New Roman"/>
                <w:i/>
                <w:sz w:val="28"/>
                <w:szCs w:val="28"/>
                <w:lang w:val="ro-RO"/>
              </w:rPr>
              <w:t>Guvern</w:t>
            </w:r>
            <w:r w:rsidR="00A60641">
              <w:rPr>
                <w:rFonts w:ascii="Times New Roman" w:hAnsi="Times New Roman"/>
                <w:sz w:val="28"/>
                <w:szCs w:val="28"/>
                <w:lang w:val="ro-RO"/>
              </w:rPr>
              <w:t>”</w:t>
            </w:r>
            <w:r w:rsidR="003F6BE6">
              <w:rPr>
                <w:rFonts w:ascii="Times New Roman" w:hAnsi="Times New Roman"/>
                <w:sz w:val="28"/>
                <w:szCs w:val="28"/>
                <w:lang w:val="ro-RO"/>
              </w:rPr>
              <w:t>.</w:t>
            </w:r>
          </w:p>
          <w:p w:rsidR="003F6BE6" w:rsidRDefault="003F6BE6" w:rsidP="00A60641">
            <w:pPr>
              <w:tabs>
                <w:tab w:val="left" w:pos="884"/>
                <w:tab w:val="left" w:pos="1196"/>
              </w:tabs>
              <w:spacing w:after="0" w:line="240" w:lineRule="auto"/>
              <w:ind w:firstLine="399"/>
              <w:jc w:val="both"/>
              <w:rPr>
                <w:rFonts w:ascii="Times New Roman" w:hAnsi="Times New Roman"/>
                <w:sz w:val="28"/>
                <w:szCs w:val="28"/>
                <w:lang w:val="ro-RO"/>
              </w:rPr>
            </w:pPr>
            <w:r w:rsidRPr="003F6BE6">
              <w:rPr>
                <w:rFonts w:ascii="Times New Roman" w:hAnsi="Times New Roman"/>
                <w:sz w:val="28"/>
                <w:szCs w:val="28"/>
                <w:lang w:val="ro-RO"/>
              </w:rPr>
              <w:t xml:space="preserve">Mai mult, art. l80 alin. </w:t>
            </w:r>
            <w:r>
              <w:rPr>
                <w:rFonts w:ascii="Times New Roman" w:hAnsi="Times New Roman"/>
                <w:sz w:val="28"/>
                <w:szCs w:val="28"/>
                <w:lang w:val="ro-RO"/>
              </w:rPr>
              <w:t xml:space="preserve">(1) al Codului civil dispune că </w:t>
            </w:r>
            <w:r w:rsidRPr="003F6BE6">
              <w:rPr>
                <w:rFonts w:ascii="Times New Roman" w:hAnsi="Times New Roman"/>
                <w:sz w:val="28"/>
                <w:szCs w:val="28"/>
                <w:lang w:val="ro-RO"/>
              </w:rPr>
              <w:t>,,</w:t>
            </w:r>
            <w:r w:rsidRPr="003F6BE6">
              <w:rPr>
                <w:rFonts w:ascii="Times New Roman" w:hAnsi="Times New Roman"/>
                <w:i/>
                <w:sz w:val="28"/>
                <w:szCs w:val="28"/>
                <w:lang w:val="ro-RO"/>
              </w:rPr>
              <w:t>Organizația necomercială este persoana juridică al cărei scop este altul decât obținerea de venit.</w:t>
            </w:r>
            <w:r>
              <w:rPr>
                <w:rFonts w:ascii="Times New Roman" w:hAnsi="Times New Roman"/>
                <w:sz w:val="28"/>
                <w:szCs w:val="28"/>
                <w:lang w:val="ro-RO"/>
              </w:rPr>
              <w:t>”.</w:t>
            </w:r>
          </w:p>
          <w:p w:rsidR="00693765" w:rsidRPr="003F6BE6" w:rsidRDefault="003F6BE6" w:rsidP="00A60641">
            <w:pPr>
              <w:tabs>
                <w:tab w:val="left" w:pos="884"/>
                <w:tab w:val="left" w:pos="1196"/>
              </w:tabs>
              <w:spacing w:after="0" w:line="240" w:lineRule="auto"/>
              <w:ind w:firstLine="399"/>
              <w:jc w:val="both"/>
              <w:rPr>
                <w:rFonts w:ascii="Times New Roman" w:hAnsi="Times New Roman"/>
                <w:sz w:val="28"/>
                <w:szCs w:val="28"/>
                <w:lang w:val="ro-RO"/>
              </w:rPr>
            </w:pPr>
            <w:r>
              <w:rPr>
                <w:rFonts w:ascii="Times New Roman" w:hAnsi="Times New Roman"/>
                <w:sz w:val="28"/>
                <w:szCs w:val="28"/>
                <w:lang w:val="ro-RO"/>
              </w:rPr>
              <w:t>Prin urmare, se impune utilizarea normelor de referință la actul normativ ce aprobă tarifele la respectivele servicii.</w:t>
            </w:r>
          </w:p>
          <w:p w:rsidR="00A60641" w:rsidRPr="00693765" w:rsidRDefault="00A60641" w:rsidP="00A60641">
            <w:pPr>
              <w:tabs>
                <w:tab w:val="left" w:pos="884"/>
                <w:tab w:val="left" w:pos="1196"/>
              </w:tabs>
              <w:spacing w:after="0" w:line="240" w:lineRule="auto"/>
              <w:ind w:firstLine="399"/>
              <w:jc w:val="both"/>
              <w:rPr>
                <w:rFonts w:ascii="Times New Roman" w:hAnsi="Times New Roman"/>
                <w:sz w:val="28"/>
                <w:szCs w:val="28"/>
                <w:lang w:val="ro-RO"/>
              </w:rPr>
            </w:pPr>
          </w:p>
        </w:tc>
        <w:tc>
          <w:tcPr>
            <w:tcW w:w="5670" w:type="dxa"/>
          </w:tcPr>
          <w:p w:rsidR="005A29AE" w:rsidRDefault="002B564C" w:rsidP="005A29AE">
            <w:pPr>
              <w:tabs>
                <w:tab w:val="left" w:pos="0"/>
                <w:tab w:val="left" w:pos="33"/>
              </w:tabs>
              <w:spacing w:after="0" w:line="240" w:lineRule="auto"/>
              <w:ind w:firstLine="459"/>
              <w:jc w:val="both"/>
              <w:rPr>
                <w:rFonts w:ascii="Times New Roman" w:hAnsi="Times New Roman"/>
                <w:b/>
                <w:sz w:val="28"/>
                <w:szCs w:val="28"/>
                <w:lang w:val="ro-MO"/>
              </w:rPr>
            </w:pPr>
            <w:r w:rsidRPr="005A29AE">
              <w:rPr>
                <w:rFonts w:ascii="Times New Roman" w:hAnsi="Times New Roman"/>
                <w:b/>
                <w:sz w:val="28"/>
                <w:szCs w:val="28"/>
                <w:lang w:val="ro-MO"/>
              </w:rPr>
              <w:lastRenderedPageBreak/>
              <w:t>Nu se acceptă</w:t>
            </w:r>
            <w:r w:rsidR="005A29AE">
              <w:rPr>
                <w:rFonts w:ascii="Times New Roman" w:hAnsi="Times New Roman"/>
                <w:b/>
                <w:sz w:val="28"/>
                <w:szCs w:val="28"/>
                <w:lang w:val="ro-MO"/>
              </w:rPr>
              <w:t>.</w:t>
            </w:r>
          </w:p>
          <w:p w:rsidR="005A29AE" w:rsidRDefault="005A29AE" w:rsidP="005A29AE">
            <w:pPr>
              <w:tabs>
                <w:tab w:val="left" w:pos="0"/>
                <w:tab w:val="left" w:pos="33"/>
              </w:tabs>
              <w:spacing w:after="0" w:line="240" w:lineRule="auto"/>
              <w:ind w:firstLine="459"/>
              <w:jc w:val="both"/>
              <w:rPr>
                <w:rFonts w:ascii="Times New Roman" w:hAnsi="Times New Roman"/>
                <w:sz w:val="28"/>
                <w:szCs w:val="28"/>
                <w:lang w:val="ro-MO"/>
              </w:rPr>
            </w:pPr>
            <w:r w:rsidRPr="005A29AE">
              <w:rPr>
                <w:rFonts w:ascii="Times New Roman" w:hAnsi="Times New Roman"/>
                <w:sz w:val="28"/>
                <w:szCs w:val="28"/>
                <w:lang w:val="ro-MO"/>
              </w:rPr>
              <w:lastRenderedPageBreak/>
              <w:t xml:space="preserve">Nomenclatorului </w:t>
            </w:r>
            <w:r w:rsidRPr="005A29AE">
              <w:rPr>
                <w:rFonts w:ascii="Times New Roman" w:hAnsi="Times New Roman"/>
                <w:sz w:val="28"/>
                <w:szCs w:val="28"/>
                <w:lang w:val="ro-MO"/>
              </w:rPr>
              <w:t>expertizelor judiciare</w:t>
            </w:r>
            <w:r>
              <w:rPr>
                <w:rFonts w:ascii="Times New Roman" w:hAnsi="Times New Roman"/>
                <w:sz w:val="28"/>
                <w:szCs w:val="28"/>
                <w:lang w:val="ro-MO"/>
              </w:rPr>
              <w:t xml:space="preserve"> a fost aprobat prin Hotărârea Guvernului nr. 195/2017.</w:t>
            </w:r>
          </w:p>
          <w:p w:rsidR="002B564C" w:rsidRPr="005A29AE" w:rsidRDefault="005A29AE" w:rsidP="005A29AE">
            <w:pPr>
              <w:tabs>
                <w:tab w:val="left" w:pos="0"/>
                <w:tab w:val="left" w:pos="33"/>
              </w:tabs>
              <w:spacing w:after="0" w:line="240" w:lineRule="auto"/>
              <w:ind w:firstLine="459"/>
              <w:jc w:val="both"/>
              <w:rPr>
                <w:rFonts w:ascii="Times New Roman" w:hAnsi="Times New Roman"/>
                <w:sz w:val="28"/>
                <w:szCs w:val="28"/>
                <w:lang w:val="ro-MO"/>
              </w:rPr>
            </w:pPr>
            <w:r w:rsidRPr="005A29AE">
              <w:rPr>
                <w:rFonts w:ascii="Times New Roman" w:hAnsi="Times New Roman"/>
                <w:sz w:val="28"/>
                <w:szCs w:val="28"/>
                <w:lang w:val="ro-MO"/>
              </w:rPr>
              <w:t>T</w:t>
            </w:r>
            <w:r w:rsidRPr="005A29AE">
              <w:rPr>
                <w:rFonts w:ascii="Times New Roman" w:hAnsi="Times New Roman"/>
                <w:sz w:val="28"/>
                <w:szCs w:val="28"/>
                <w:lang w:val="ro-MO"/>
              </w:rPr>
              <w:t>arifel</w:t>
            </w:r>
            <w:r w:rsidRPr="005A29AE">
              <w:rPr>
                <w:rFonts w:ascii="Times New Roman" w:hAnsi="Times New Roman"/>
                <w:sz w:val="28"/>
                <w:szCs w:val="28"/>
                <w:lang w:val="ro-MO"/>
              </w:rPr>
              <w:t>e</w:t>
            </w:r>
            <w:r w:rsidRPr="005A29AE">
              <w:rPr>
                <w:rFonts w:ascii="Times New Roman" w:hAnsi="Times New Roman"/>
                <w:sz w:val="28"/>
                <w:szCs w:val="28"/>
                <w:lang w:val="ro-MO"/>
              </w:rPr>
              <w:t xml:space="preserve"> la ser</w:t>
            </w:r>
            <w:r w:rsidRPr="005A29AE">
              <w:rPr>
                <w:rFonts w:ascii="Times New Roman" w:hAnsi="Times New Roman"/>
                <w:sz w:val="28"/>
                <w:szCs w:val="28"/>
                <w:lang w:val="ro-MO"/>
              </w:rPr>
              <w:t xml:space="preserve">viciile de expertiză judiciară </w:t>
            </w:r>
            <w:r w:rsidRPr="005A29AE">
              <w:rPr>
                <w:rFonts w:ascii="Times New Roman" w:hAnsi="Times New Roman"/>
                <w:sz w:val="28"/>
                <w:szCs w:val="28"/>
                <w:lang w:val="ro-MO"/>
              </w:rPr>
              <w:t>și extrajudiciară</w:t>
            </w:r>
            <w:r w:rsidR="002B564C" w:rsidRPr="005A29AE">
              <w:rPr>
                <w:rFonts w:ascii="Times New Roman" w:hAnsi="Times New Roman"/>
                <w:sz w:val="28"/>
                <w:szCs w:val="28"/>
                <w:lang w:val="ro-MO"/>
              </w:rPr>
              <w:t xml:space="preserve"> </w:t>
            </w:r>
            <w:r w:rsidRPr="005A29AE">
              <w:rPr>
                <w:rFonts w:ascii="Times New Roman" w:hAnsi="Times New Roman"/>
                <w:sz w:val="28"/>
                <w:szCs w:val="28"/>
                <w:lang w:val="ro-MO"/>
              </w:rPr>
              <w:t xml:space="preserve">au fost stabilite și aprobate </w:t>
            </w:r>
            <w:r w:rsidR="002B564C" w:rsidRPr="005A29AE">
              <w:rPr>
                <w:rFonts w:ascii="Times New Roman" w:hAnsi="Times New Roman"/>
                <w:sz w:val="28"/>
                <w:szCs w:val="28"/>
                <w:lang w:val="ro-MO"/>
              </w:rPr>
              <w:t xml:space="preserve">prin </w:t>
            </w:r>
            <w:r>
              <w:rPr>
                <w:rFonts w:ascii="Times New Roman" w:hAnsi="Times New Roman"/>
                <w:sz w:val="28"/>
                <w:szCs w:val="28"/>
                <w:lang w:val="ro-MO"/>
              </w:rPr>
              <w:t>Hotărârea Guvernului nr. 194</w:t>
            </w:r>
            <w:r w:rsidRPr="005A29AE">
              <w:rPr>
                <w:rFonts w:ascii="Times New Roman" w:hAnsi="Times New Roman"/>
                <w:sz w:val="28"/>
                <w:szCs w:val="28"/>
                <w:lang w:val="ro-MO"/>
              </w:rPr>
              <w:t>/2017</w:t>
            </w:r>
            <w:r w:rsidR="002B564C" w:rsidRPr="005A29AE">
              <w:rPr>
                <w:rFonts w:ascii="Times New Roman" w:hAnsi="Times New Roman"/>
                <w:sz w:val="28"/>
                <w:szCs w:val="28"/>
                <w:lang w:val="ro-MO"/>
              </w:rPr>
              <w:t>.</w:t>
            </w:r>
          </w:p>
          <w:p w:rsidR="005A29AE" w:rsidRPr="005A29AE" w:rsidRDefault="005A29AE" w:rsidP="00CE52F5">
            <w:pPr>
              <w:tabs>
                <w:tab w:val="left" w:pos="0"/>
                <w:tab w:val="left" w:pos="33"/>
              </w:tabs>
              <w:spacing w:after="0" w:line="240" w:lineRule="auto"/>
              <w:ind w:firstLine="459"/>
              <w:jc w:val="both"/>
              <w:rPr>
                <w:rFonts w:ascii="Times New Roman" w:hAnsi="Times New Roman"/>
                <w:sz w:val="28"/>
                <w:szCs w:val="28"/>
                <w:lang w:val="ro-MO"/>
              </w:rPr>
            </w:pPr>
            <w:r w:rsidRPr="005A29AE">
              <w:rPr>
                <w:rFonts w:ascii="Times New Roman" w:hAnsi="Times New Roman"/>
                <w:sz w:val="28"/>
                <w:szCs w:val="28"/>
                <w:lang w:val="ro-MO"/>
              </w:rPr>
              <w:t xml:space="preserve">Prin urmare, nu este judicios de a </w:t>
            </w:r>
            <w:r>
              <w:rPr>
                <w:rFonts w:ascii="Times New Roman" w:hAnsi="Times New Roman"/>
                <w:sz w:val="28"/>
                <w:szCs w:val="28"/>
                <w:lang w:val="ro-MO"/>
              </w:rPr>
              <w:t>face trimitere sau de a dubla în proiectul respectiv cu prevederi care să facă trimitere la Nomenclatorul</w:t>
            </w:r>
            <w:r w:rsidRPr="005A29AE">
              <w:rPr>
                <w:rFonts w:ascii="Times New Roman" w:hAnsi="Times New Roman"/>
                <w:sz w:val="28"/>
                <w:szCs w:val="28"/>
                <w:lang w:val="ro-MO"/>
              </w:rPr>
              <w:t xml:space="preserve"> expertizelor judiciare</w:t>
            </w:r>
            <w:r>
              <w:rPr>
                <w:rFonts w:ascii="Times New Roman" w:hAnsi="Times New Roman"/>
                <w:sz w:val="28"/>
                <w:szCs w:val="28"/>
                <w:lang w:val="ro-MO"/>
              </w:rPr>
              <w:t xml:space="preserve"> și </w:t>
            </w:r>
            <w:r w:rsidRPr="005A29AE">
              <w:rPr>
                <w:rFonts w:ascii="Times New Roman" w:hAnsi="Times New Roman"/>
                <w:sz w:val="28"/>
                <w:szCs w:val="28"/>
                <w:lang w:val="ro-MO"/>
              </w:rPr>
              <w:t>Tarifele la serviciile de expertiză judiciară și extrajudiciară</w:t>
            </w:r>
          </w:p>
          <w:p w:rsidR="003F6BE6" w:rsidRPr="005A29AE" w:rsidRDefault="005A29AE" w:rsidP="005A29AE">
            <w:pPr>
              <w:tabs>
                <w:tab w:val="left" w:pos="0"/>
                <w:tab w:val="left" w:pos="33"/>
              </w:tabs>
              <w:spacing w:after="0" w:line="240" w:lineRule="auto"/>
              <w:ind w:firstLine="459"/>
              <w:jc w:val="both"/>
              <w:rPr>
                <w:rFonts w:ascii="Times New Roman" w:hAnsi="Times New Roman"/>
                <w:color w:val="FF0000"/>
                <w:sz w:val="28"/>
                <w:szCs w:val="28"/>
                <w:lang w:val="ro-MO"/>
              </w:rPr>
            </w:pPr>
            <w:r w:rsidRPr="005A29AE">
              <w:rPr>
                <w:rFonts w:ascii="Times New Roman" w:hAnsi="Times New Roman"/>
                <w:sz w:val="28"/>
                <w:szCs w:val="28"/>
                <w:lang w:val="ro-MO"/>
              </w:rPr>
              <w:t xml:space="preserve">În același timp, trebuie de menționat că  proiectul respectiv </w:t>
            </w:r>
            <w:r w:rsidR="002B564C" w:rsidRPr="005A29AE">
              <w:rPr>
                <w:rFonts w:ascii="Times New Roman" w:hAnsi="Times New Roman"/>
                <w:sz w:val="28"/>
                <w:szCs w:val="28"/>
                <w:lang w:val="ro-MO"/>
              </w:rPr>
              <w:t>nu prevede scopul obținerii veniturilor</w:t>
            </w:r>
            <w:r w:rsidRPr="005A29AE">
              <w:rPr>
                <w:rFonts w:ascii="Times New Roman" w:hAnsi="Times New Roman"/>
                <w:sz w:val="28"/>
                <w:szCs w:val="28"/>
                <w:lang w:val="ro-MO"/>
              </w:rPr>
              <w:t xml:space="preserve"> de către Centrul de Medicină Legală.</w:t>
            </w:r>
          </w:p>
        </w:tc>
      </w:tr>
      <w:tr w:rsidR="003F6BE6" w:rsidRPr="00B974E1" w:rsidTr="009D6121">
        <w:tc>
          <w:tcPr>
            <w:tcW w:w="3145" w:type="dxa"/>
          </w:tcPr>
          <w:p w:rsidR="003F6BE6" w:rsidRDefault="003F6BE6"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3F6BE6" w:rsidRPr="00AE3F9E" w:rsidRDefault="003F6BE6" w:rsidP="003F6BE6">
            <w:pPr>
              <w:tabs>
                <w:tab w:val="left" w:pos="-26"/>
                <w:tab w:val="left" w:pos="0"/>
              </w:tabs>
              <w:spacing w:after="0" w:line="240" w:lineRule="auto"/>
              <w:ind w:firstLine="399"/>
              <w:jc w:val="both"/>
              <w:rPr>
                <w:rFonts w:ascii="Times New Roman" w:hAnsi="Times New Roman"/>
                <w:sz w:val="28"/>
                <w:szCs w:val="28"/>
                <w:lang w:val="ro-RO"/>
              </w:rPr>
            </w:pPr>
            <w:r w:rsidRPr="00AE3F9E">
              <w:rPr>
                <w:rFonts w:ascii="Times New Roman" w:hAnsi="Times New Roman"/>
                <w:sz w:val="28"/>
                <w:szCs w:val="28"/>
                <w:lang w:val="ro-RO"/>
              </w:rPr>
              <w:t>6. La pct.</w:t>
            </w:r>
            <w:r w:rsidR="001E5751">
              <w:rPr>
                <w:rFonts w:ascii="Times New Roman" w:hAnsi="Times New Roman"/>
                <w:sz w:val="28"/>
                <w:szCs w:val="28"/>
                <w:lang w:val="ro-RO"/>
              </w:rPr>
              <w:t xml:space="preserve"> </w:t>
            </w:r>
            <w:r w:rsidRPr="00AE3F9E">
              <w:rPr>
                <w:rFonts w:ascii="Times New Roman" w:hAnsi="Times New Roman"/>
                <w:sz w:val="28"/>
                <w:szCs w:val="28"/>
                <w:lang w:val="ro-RO"/>
              </w:rPr>
              <w:t xml:space="preserve">6 </w:t>
            </w:r>
            <w:proofErr w:type="spellStart"/>
            <w:r w:rsidRPr="00AE3F9E">
              <w:rPr>
                <w:rFonts w:ascii="Times New Roman" w:hAnsi="Times New Roman"/>
                <w:sz w:val="28"/>
                <w:szCs w:val="28"/>
                <w:lang w:val="ro-RO"/>
              </w:rPr>
              <w:t>s</w:t>
            </w:r>
            <w:r w:rsidR="001E5751">
              <w:rPr>
                <w:rFonts w:ascii="Times New Roman" w:hAnsi="Times New Roman"/>
                <w:sz w:val="28"/>
                <w:szCs w:val="28"/>
                <w:lang w:val="ro-RO"/>
              </w:rPr>
              <w:t>ub</w:t>
            </w:r>
            <w:r w:rsidRPr="00AE3F9E">
              <w:rPr>
                <w:rFonts w:ascii="Times New Roman" w:hAnsi="Times New Roman"/>
                <w:sz w:val="28"/>
                <w:szCs w:val="28"/>
                <w:lang w:val="ro-RO"/>
              </w:rPr>
              <w:t>pct</w:t>
            </w:r>
            <w:proofErr w:type="spellEnd"/>
            <w:r w:rsidRPr="00AE3F9E">
              <w:rPr>
                <w:rFonts w:ascii="Times New Roman" w:hAnsi="Times New Roman"/>
                <w:sz w:val="28"/>
                <w:szCs w:val="28"/>
                <w:lang w:val="ro-RO"/>
              </w:rPr>
              <w:t>. 3) - normele privind atribuirea către Centru, a funcției de asigurare a controlului calității serviciilor medico–legale și psihiatrico–legale necesită a fi examinate suplimentar, prin prisma domeniului de control asupra activității de întreprinzător, atribuit Agenției Naționale a Sănătății Publice, prin intermediul Anexei ia Legea nr. 131/2012 privind controlul de stat asupra activității de întreprinzător.</w:t>
            </w:r>
          </w:p>
          <w:p w:rsidR="00AE3F9E" w:rsidRDefault="00AE3F9E" w:rsidP="00A60641">
            <w:pPr>
              <w:tabs>
                <w:tab w:val="left" w:pos="884"/>
                <w:tab w:val="left" w:pos="1196"/>
              </w:tabs>
              <w:spacing w:after="0" w:line="240" w:lineRule="auto"/>
              <w:ind w:firstLine="399"/>
              <w:jc w:val="both"/>
              <w:rPr>
                <w:rFonts w:ascii="Times New Roman" w:hAnsi="Times New Roman"/>
                <w:sz w:val="28"/>
                <w:szCs w:val="28"/>
                <w:lang w:val="ro-RO"/>
              </w:rPr>
            </w:pPr>
            <w:r w:rsidRPr="00AE3F9E">
              <w:rPr>
                <w:rFonts w:ascii="Times New Roman" w:hAnsi="Times New Roman"/>
                <w:sz w:val="28"/>
                <w:szCs w:val="28"/>
                <w:lang w:val="ro-RO"/>
              </w:rPr>
              <w:lastRenderedPageBreak/>
              <w:t>Obiecție valabilă</w:t>
            </w:r>
            <w:r>
              <w:rPr>
                <w:rFonts w:ascii="Times New Roman" w:hAnsi="Times New Roman"/>
                <w:sz w:val="28"/>
                <w:szCs w:val="28"/>
                <w:lang w:val="ro-RO"/>
              </w:rPr>
              <w:t xml:space="preserve"> ș</w:t>
            </w:r>
            <w:r w:rsidRPr="00AE3F9E">
              <w:rPr>
                <w:rFonts w:ascii="Times New Roman" w:hAnsi="Times New Roman"/>
                <w:sz w:val="28"/>
                <w:szCs w:val="28"/>
                <w:lang w:val="ro-RO"/>
              </w:rPr>
              <w:t>i pentru textul</w:t>
            </w:r>
            <w:r w:rsidR="001E5751">
              <w:rPr>
                <w:rFonts w:ascii="Times New Roman" w:hAnsi="Times New Roman"/>
                <w:sz w:val="28"/>
                <w:szCs w:val="28"/>
                <w:lang w:val="ro-RO"/>
              </w:rPr>
              <w:t xml:space="preserve"> </w:t>
            </w:r>
            <w:proofErr w:type="spellStart"/>
            <w:r w:rsidR="001E5751">
              <w:rPr>
                <w:rFonts w:ascii="Times New Roman" w:hAnsi="Times New Roman"/>
                <w:sz w:val="28"/>
                <w:szCs w:val="28"/>
                <w:lang w:val="ro-RO"/>
              </w:rPr>
              <w:t>subpct</w:t>
            </w:r>
            <w:proofErr w:type="spellEnd"/>
            <w:r w:rsidRPr="00AE3F9E">
              <w:rPr>
                <w:rFonts w:ascii="Times New Roman" w:hAnsi="Times New Roman"/>
                <w:sz w:val="28"/>
                <w:szCs w:val="28"/>
                <w:lang w:val="ro-RO"/>
              </w:rPr>
              <w:t>.</w:t>
            </w:r>
            <w:r w:rsidR="001E5751">
              <w:rPr>
                <w:rFonts w:ascii="Times New Roman" w:hAnsi="Times New Roman"/>
                <w:sz w:val="28"/>
                <w:szCs w:val="28"/>
                <w:lang w:val="ro-RO"/>
              </w:rPr>
              <w:t xml:space="preserve"> </w:t>
            </w:r>
            <w:r w:rsidRPr="00AE3F9E">
              <w:rPr>
                <w:rFonts w:ascii="Times New Roman" w:hAnsi="Times New Roman"/>
                <w:sz w:val="28"/>
                <w:szCs w:val="28"/>
                <w:lang w:val="ro-RO"/>
              </w:rPr>
              <w:t>6) al aceluiași</w:t>
            </w:r>
            <w:r>
              <w:rPr>
                <w:rFonts w:ascii="Times New Roman" w:hAnsi="Times New Roman"/>
                <w:sz w:val="28"/>
                <w:szCs w:val="28"/>
                <w:lang w:val="ro-RO"/>
              </w:rPr>
              <w:t xml:space="preserve"> punct.</w:t>
            </w:r>
          </w:p>
          <w:p w:rsidR="003F6BE6" w:rsidRDefault="00AE3F9E" w:rsidP="00A60641">
            <w:pPr>
              <w:tabs>
                <w:tab w:val="left" w:pos="884"/>
                <w:tab w:val="left" w:pos="1196"/>
              </w:tabs>
              <w:spacing w:after="0" w:line="240" w:lineRule="auto"/>
              <w:ind w:firstLine="399"/>
              <w:jc w:val="both"/>
              <w:rPr>
                <w:rFonts w:ascii="Times New Roman" w:hAnsi="Times New Roman"/>
                <w:sz w:val="28"/>
                <w:szCs w:val="28"/>
                <w:lang w:val="ro-RO"/>
              </w:rPr>
            </w:pPr>
            <w:r>
              <w:rPr>
                <w:rFonts w:ascii="Times New Roman" w:hAnsi="Times New Roman"/>
                <w:sz w:val="28"/>
                <w:szCs w:val="28"/>
                <w:lang w:val="ro-RO"/>
              </w:rPr>
              <w:t>Î</w:t>
            </w:r>
            <w:r w:rsidRPr="00AE3F9E">
              <w:rPr>
                <w:rFonts w:ascii="Times New Roman" w:hAnsi="Times New Roman"/>
                <w:sz w:val="28"/>
                <w:szCs w:val="28"/>
                <w:lang w:val="ro-RO"/>
              </w:rPr>
              <w:t>n context, se impune revizuirea tuturor funcțiilor Centrul</w:t>
            </w:r>
            <w:r>
              <w:rPr>
                <w:rFonts w:ascii="Times New Roman" w:hAnsi="Times New Roman"/>
                <w:sz w:val="28"/>
                <w:szCs w:val="28"/>
                <w:lang w:val="ro-RO"/>
              </w:rPr>
              <w:t>ui, prin prisma cadrului legal î</w:t>
            </w:r>
            <w:r w:rsidRPr="00AE3F9E">
              <w:rPr>
                <w:rFonts w:ascii="Times New Roman" w:hAnsi="Times New Roman"/>
                <w:sz w:val="28"/>
                <w:szCs w:val="28"/>
                <w:lang w:val="ro-RO"/>
              </w:rPr>
              <w:t>n v</w:t>
            </w:r>
            <w:r>
              <w:rPr>
                <w:rFonts w:ascii="Times New Roman" w:hAnsi="Times New Roman"/>
                <w:sz w:val="28"/>
                <w:szCs w:val="28"/>
                <w:lang w:val="ro-RO"/>
              </w:rPr>
              <w:t>igoare ș</w:t>
            </w:r>
            <w:r w:rsidRPr="00AE3F9E">
              <w:rPr>
                <w:rFonts w:ascii="Times New Roman" w:hAnsi="Times New Roman"/>
                <w:sz w:val="28"/>
                <w:szCs w:val="28"/>
                <w:lang w:val="ro-RO"/>
              </w:rPr>
              <w:t>i expunerea certă a domeniilor de activitate, cu reflectarea ulterioară a funcțiilor specifice fiecăruia dintre acestea</w:t>
            </w:r>
            <w:r>
              <w:rPr>
                <w:rFonts w:ascii="Times New Roman" w:hAnsi="Times New Roman"/>
                <w:sz w:val="28"/>
                <w:szCs w:val="28"/>
                <w:lang w:val="ro-RO"/>
              </w:rPr>
              <w:t>;</w:t>
            </w:r>
          </w:p>
          <w:p w:rsidR="00AE3F9E" w:rsidRPr="00AE3F9E" w:rsidRDefault="00AE3F9E" w:rsidP="00A60641">
            <w:pPr>
              <w:tabs>
                <w:tab w:val="left" w:pos="884"/>
                <w:tab w:val="left" w:pos="1196"/>
              </w:tabs>
              <w:spacing w:after="0" w:line="240" w:lineRule="auto"/>
              <w:ind w:firstLine="399"/>
              <w:jc w:val="both"/>
              <w:rPr>
                <w:rFonts w:ascii="Times New Roman" w:hAnsi="Times New Roman"/>
                <w:sz w:val="28"/>
                <w:szCs w:val="28"/>
                <w:lang w:val="ro-RO"/>
              </w:rPr>
            </w:pPr>
          </w:p>
        </w:tc>
        <w:tc>
          <w:tcPr>
            <w:tcW w:w="5670" w:type="dxa"/>
          </w:tcPr>
          <w:p w:rsidR="001E5751" w:rsidRDefault="002B564C" w:rsidP="001E5751">
            <w:pPr>
              <w:tabs>
                <w:tab w:val="left" w:pos="0"/>
                <w:tab w:val="left" w:pos="33"/>
              </w:tabs>
              <w:spacing w:after="0" w:line="240" w:lineRule="auto"/>
              <w:ind w:firstLine="459"/>
              <w:jc w:val="both"/>
              <w:rPr>
                <w:rFonts w:ascii="Times New Roman" w:hAnsi="Times New Roman"/>
                <w:sz w:val="28"/>
                <w:szCs w:val="28"/>
                <w:lang w:val="ro-RO"/>
              </w:rPr>
            </w:pPr>
            <w:r w:rsidRPr="001E5751">
              <w:rPr>
                <w:rFonts w:ascii="Times New Roman" w:hAnsi="Times New Roman"/>
                <w:b/>
                <w:sz w:val="28"/>
                <w:szCs w:val="28"/>
                <w:lang w:val="ro-MO"/>
              </w:rPr>
              <w:lastRenderedPageBreak/>
              <w:t>Nu se acceptă</w:t>
            </w:r>
            <w:r w:rsidR="001E5751">
              <w:rPr>
                <w:rFonts w:ascii="Times New Roman" w:hAnsi="Times New Roman"/>
                <w:b/>
                <w:sz w:val="28"/>
                <w:szCs w:val="28"/>
                <w:lang w:val="ro-MO"/>
              </w:rPr>
              <w:t xml:space="preserve">. </w:t>
            </w:r>
            <w:r w:rsidRPr="001E5751">
              <w:rPr>
                <w:rFonts w:ascii="Times New Roman" w:hAnsi="Times New Roman"/>
                <w:sz w:val="28"/>
                <w:szCs w:val="28"/>
                <w:lang w:val="ro-MO"/>
              </w:rPr>
              <w:t>Expertiză judiciară</w:t>
            </w:r>
            <w:r w:rsidR="001E5751">
              <w:rPr>
                <w:rFonts w:ascii="Times New Roman" w:hAnsi="Times New Roman"/>
                <w:sz w:val="28"/>
                <w:szCs w:val="28"/>
                <w:lang w:val="ro-MO"/>
              </w:rPr>
              <w:t xml:space="preserve"> și extrajudiciară</w:t>
            </w:r>
            <w:r w:rsidRPr="001E5751">
              <w:rPr>
                <w:rFonts w:ascii="Times New Roman" w:hAnsi="Times New Roman"/>
                <w:sz w:val="28"/>
                <w:szCs w:val="28"/>
                <w:lang w:val="ro-MO"/>
              </w:rPr>
              <w:t xml:space="preserve"> nu se încadrează în activitate de întreprinzător</w:t>
            </w:r>
            <w:r w:rsidR="001E5751">
              <w:rPr>
                <w:rFonts w:ascii="Times New Roman" w:hAnsi="Times New Roman"/>
                <w:sz w:val="28"/>
                <w:szCs w:val="28"/>
                <w:lang w:val="ro-MO"/>
              </w:rPr>
              <w:t xml:space="preserve">, în sensul </w:t>
            </w:r>
            <w:r w:rsidR="001E5751">
              <w:rPr>
                <w:rFonts w:ascii="Times New Roman" w:hAnsi="Times New Roman"/>
                <w:sz w:val="28"/>
                <w:szCs w:val="28"/>
                <w:lang w:val="ro-RO"/>
              </w:rPr>
              <w:t>Legii</w:t>
            </w:r>
            <w:r w:rsidR="001E5751" w:rsidRPr="00AE3F9E">
              <w:rPr>
                <w:rFonts w:ascii="Times New Roman" w:hAnsi="Times New Roman"/>
                <w:sz w:val="28"/>
                <w:szCs w:val="28"/>
                <w:lang w:val="ro-RO"/>
              </w:rPr>
              <w:t xml:space="preserve"> nr. 131/2012 privind controlul de stat asupra activității de întreprinzător</w:t>
            </w:r>
            <w:r w:rsidR="001E5751">
              <w:rPr>
                <w:rFonts w:ascii="Times New Roman" w:hAnsi="Times New Roman"/>
                <w:sz w:val="28"/>
                <w:szCs w:val="28"/>
                <w:lang w:val="ro-RO"/>
              </w:rPr>
              <w:t>.</w:t>
            </w:r>
          </w:p>
          <w:p w:rsidR="001E5751" w:rsidRDefault="001E5751" w:rsidP="001E5751">
            <w:pPr>
              <w:tabs>
                <w:tab w:val="left" w:pos="0"/>
                <w:tab w:val="left" w:pos="33"/>
              </w:tabs>
              <w:spacing w:after="0" w:line="240" w:lineRule="auto"/>
              <w:ind w:firstLine="459"/>
              <w:jc w:val="both"/>
              <w:rPr>
                <w:rFonts w:ascii="Times New Roman" w:hAnsi="Times New Roman"/>
                <w:sz w:val="28"/>
                <w:szCs w:val="28"/>
                <w:lang w:val="ro-RO"/>
              </w:rPr>
            </w:pPr>
            <w:r w:rsidRPr="001E5751">
              <w:rPr>
                <w:rFonts w:ascii="Times New Roman" w:hAnsi="Times New Roman"/>
                <w:sz w:val="28"/>
                <w:szCs w:val="28"/>
                <w:lang w:val="ro-RO"/>
              </w:rPr>
              <w:t>Expertiză judiciară și extrajudiciară</w:t>
            </w:r>
            <w:r>
              <w:rPr>
                <w:rFonts w:ascii="Times New Roman" w:hAnsi="Times New Roman"/>
                <w:sz w:val="28"/>
                <w:szCs w:val="28"/>
                <w:lang w:val="ro-RO"/>
              </w:rPr>
              <w:t xml:space="preserve"> reprezintă, conform art. 2 din Legea nr. 68/2016 – </w:t>
            </w:r>
            <w:r w:rsidRPr="001E5751">
              <w:rPr>
                <w:rFonts w:ascii="Times New Roman" w:hAnsi="Times New Roman"/>
                <w:sz w:val="28"/>
                <w:szCs w:val="28"/>
                <w:lang w:val="ro-RO"/>
              </w:rPr>
              <w:t>activitate</w:t>
            </w:r>
            <w:r>
              <w:rPr>
                <w:rFonts w:ascii="Times New Roman" w:hAnsi="Times New Roman"/>
                <w:sz w:val="28"/>
                <w:szCs w:val="28"/>
                <w:lang w:val="ro-RO"/>
              </w:rPr>
              <w:t>a de cercetare ştiinţifico–</w:t>
            </w:r>
            <w:r w:rsidRPr="001E5751">
              <w:rPr>
                <w:rFonts w:ascii="Times New Roman" w:hAnsi="Times New Roman"/>
                <w:sz w:val="28"/>
                <w:szCs w:val="28"/>
                <w:lang w:val="ro-RO"/>
              </w:rPr>
              <w:t xml:space="preserve">practică, efectuată în cadrul procesului civil, penal sau contravențional (denumit în continuare proces </w:t>
            </w:r>
            <w:r w:rsidRPr="001E5751">
              <w:rPr>
                <w:rFonts w:ascii="Times New Roman" w:hAnsi="Times New Roman"/>
                <w:sz w:val="28"/>
                <w:szCs w:val="28"/>
                <w:lang w:val="ro-RO"/>
              </w:rPr>
              <w:lastRenderedPageBreak/>
              <w:t>judiciar) în scopul aflării adevărului prin efectuarea unor cercetări metodice cu aplicarea de cunoștințe speciale și procedee tehnico-ştiinţifice pentru formularea unor concluzii argumentate cu privire la anumite fapte, circumstanțe, obiecte materiale, fenomene și procese, corpul și psihicul uman</w:t>
            </w:r>
            <w:r>
              <w:rPr>
                <w:rFonts w:ascii="Times New Roman" w:hAnsi="Times New Roman"/>
                <w:sz w:val="28"/>
                <w:szCs w:val="28"/>
                <w:lang w:val="ro-RO"/>
              </w:rPr>
              <w:t xml:space="preserve">, ce pot servi drept probe </w:t>
            </w:r>
            <w:proofErr w:type="spellStart"/>
            <w:r>
              <w:rPr>
                <w:rFonts w:ascii="Times New Roman" w:hAnsi="Times New Roman"/>
                <w:sz w:val="28"/>
                <w:szCs w:val="28"/>
                <w:lang w:val="ro-RO"/>
              </w:rPr>
              <w:t>într</w:t>
            </w:r>
            <w:proofErr w:type="spellEnd"/>
            <w:r>
              <w:rPr>
                <w:rFonts w:ascii="Times New Roman" w:hAnsi="Times New Roman"/>
                <w:sz w:val="28"/>
                <w:szCs w:val="28"/>
                <w:lang w:val="ro-RO"/>
              </w:rPr>
              <w:t>–</w:t>
            </w:r>
            <w:r w:rsidRPr="001E5751">
              <w:rPr>
                <w:rFonts w:ascii="Times New Roman" w:hAnsi="Times New Roman"/>
                <w:sz w:val="28"/>
                <w:szCs w:val="28"/>
                <w:lang w:val="ro-RO"/>
              </w:rPr>
              <w:t>un proces judiciar</w:t>
            </w:r>
            <w:r>
              <w:rPr>
                <w:rFonts w:ascii="Times New Roman" w:hAnsi="Times New Roman"/>
                <w:sz w:val="28"/>
                <w:szCs w:val="28"/>
                <w:lang w:val="ro-RO"/>
              </w:rPr>
              <w:t xml:space="preserve">. Prin urmare, atribuțiile de efectuare a </w:t>
            </w:r>
            <w:r w:rsidRPr="001E5751">
              <w:rPr>
                <w:rFonts w:ascii="Times New Roman" w:hAnsi="Times New Roman"/>
                <w:sz w:val="28"/>
                <w:szCs w:val="28"/>
                <w:lang w:val="ro-RO"/>
              </w:rPr>
              <w:t>controlului asupra calităţii rapoartelor de expertiză judiciară medico–legală și psihiatrico–psihologico–legală</w:t>
            </w:r>
            <w:r>
              <w:rPr>
                <w:rFonts w:ascii="Times New Roman" w:hAnsi="Times New Roman"/>
                <w:sz w:val="28"/>
                <w:szCs w:val="28"/>
                <w:lang w:val="ro-RO"/>
              </w:rPr>
              <w:t xml:space="preserve"> revine Centrului în temeiul Legii nr. 68/2016.</w:t>
            </w:r>
          </w:p>
          <w:p w:rsidR="001E5751" w:rsidRPr="001E5751" w:rsidRDefault="001E5751" w:rsidP="001E5751">
            <w:pPr>
              <w:tabs>
                <w:tab w:val="left" w:pos="0"/>
                <w:tab w:val="left" w:pos="33"/>
              </w:tabs>
              <w:spacing w:after="0" w:line="240" w:lineRule="auto"/>
              <w:ind w:firstLine="459"/>
              <w:jc w:val="both"/>
              <w:rPr>
                <w:rFonts w:ascii="Times New Roman" w:hAnsi="Times New Roman"/>
                <w:sz w:val="28"/>
                <w:szCs w:val="28"/>
                <w:lang w:val="en-US"/>
              </w:rPr>
            </w:pPr>
          </w:p>
        </w:tc>
      </w:tr>
      <w:tr w:rsidR="007B6B88" w:rsidRPr="00B974E1" w:rsidTr="009D6121">
        <w:tc>
          <w:tcPr>
            <w:tcW w:w="3145" w:type="dxa"/>
          </w:tcPr>
          <w:p w:rsidR="007B6B88" w:rsidRDefault="007B6B88"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7B6B88" w:rsidRDefault="007B6B88" w:rsidP="007B6B88">
            <w:pPr>
              <w:tabs>
                <w:tab w:val="left" w:pos="-26"/>
                <w:tab w:val="left" w:pos="0"/>
              </w:tabs>
              <w:spacing w:after="0" w:line="240" w:lineRule="auto"/>
              <w:ind w:firstLine="399"/>
              <w:jc w:val="both"/>
              <w:rPr>
                <w:rFonts w:ascii="Times New Roman" w:hAnsi="Times New Roman"/>
                <w:sz w:val="28"/>
                <w:szCs w:val="28"/>
                <w:lang w:val="ro-RO"/>
              </w:rPr>
            </w:pPr>
            <w:r w:rsidRPr="007B6B88">
              <w:rPr>
                <w:rFonts w:ascii="Times New Roman" w:hAnsi="Times New Roman"/>
                <w:sz w:val="28"/>
                <w:szCs w:val="28"/>
                <w:lang w:val="ro-RO"/>
              </w:rPr>
              <w:t>7. La pct.</w:t>
            </w:r>
            <w:r w:rsidR="00F44B87">
              <w:rPr>
                <w:rFonts w:ascii="Times New Roman" w:hAnsi="Times New Roman"/>
                <w:sz w:val="28"/>
                <w:szCs w:val="28"/>
                <w:lang w:val="ro-RO"/>
              </w:rPr>
              <w:t xml:space="preserve"> </w:t>
            </w:r>
            <w:r w:rsidRPr="007B6B88">
              <w:rPr>
                <w:rFonts w:ascii="Times New Roman" w:hAnsi="Times New Roman"/>
                <w:sz w:val="28"/>
                <w:szCs w:val="28"/>
                <w:lang w:val="ro-RO"/>
              </w:rPr>
              <w:t xml:space="preserve">7 </w:t>
            </w:r>
            <w:proofErr w:type="spellStart"/>
            <w:r w:rsidRPr="007B6B88">
              <w:rPr>
                <w:rFonts w:ascii="Times New Roman" w:hAnsi="Times New Roman"/>
                <w:sz w:val="28"/>
                <w:szCs w:val="28"/>
                <w:lang w:val="ro-RO"/>
              </w:rPr>
              <w:t>s</w:t>
            </w:r>
            <w:r w:rsidR="00F44B87">
              <w:rPr>
                <w:rFonts w:ascii="Times New Roman" w:hAnsi="Times New Roman"/>
                <w:sz w:val="28"/>
                <w:szCs w:val="28"/>
                <w:lang w:val="ro-RO"/>
              </w:rPr>
              <w:t>ub</w:t>
            </w:r>
            <w:r w:rsidRPr="007B6B88">
              <w:rPr>
                <w:rFonts w:ascii="Times New Roman" w:hAnsi="Times New Roman"/>
                <w:sz w:val="28"/>
                <w:szCs w:val="28"/>
                <w:lang w:val="ro-RO"/>
              </w:rPr>
              <w:t>pct</w:t>
            </w:r>
            <w:proofErr w:type="spellEnd"/>
            <w:r w:rsidRPr="007B6B88">
              <w:rPr>
                <w:rFonts w:ascii="Times New Roman" w:hAnsi="Times New Roman"/>
                <w:sz w:val="28"/>
                <w:szCs w:val="28"/>
                <w:lang w:val="ro-RO"/>
              </w:rPr>
              <w:t>.</w:t>
            </w:r>
            <w:r w:rsidR="00F44B87">
              <w:rPr>
                <w:rFonts w:ascii="Times New Roman" w:hAnsi="Times New Roman"/>
                <w:sz w:val="28"/>
                <w:szCs w:val="28"/>
                <w:lang w:val="ro-RO"/>
              </w:rPr>
              <w:t xml:space="preserve"> </w:t>
            </w:r>
            <w:r w:rsidRPr="007B6B88">
              <w:rPr>
                <w:rFonts w:ascii="Times New Roman" w:hAnsi="Times New Roman"/>
                <w:sz w:val="28"/>
                <w:szCs w:val="28"/>
                <w:lang w:val="ro-RO"/>
              </w:rPr>
              <w:t xml:space="preserve">6) - evidențiem că, aprobarea și modificarea </w:t>
            </w:r>
            <w:r>
              <w:rPr>
                <w:rFonts w:ascii="Times New Roman" w:hAnsi="Times New Roman"/>
                <w:sz w:val="28"/>
                <w:szCs w:val="28"/>
                <w:lang w:val="ro-RO"/>
              </w:rPr>
              <w:t xml:space="preserve">structurii </w:t>
            </w:r>
            <w:r w:rsidRPr="007B6B88">
              <w:rPr>
                <w:rFonts w:ascii="Times New Roman" w:hAnsi="Times New Roman"/>
                <w:sz w:val="28"/>
                <w:szCs w:val="28"/>
                <w:lang w:val="ro-RO"/>
              </w:rPr>
              <w:t>Centrului este în atribuția fondatorului.</w:t>
            </w:r>
          </w:p>
          <w:p w:rsidR="007B6B88" w:rsidRPr="007B6B88" w:rsidRDefault="007B6B88" w:rsidP="007B6B88">
            <w:pPr>
              <w:tabs>
                <w:tab w:val="left" w:pos="-26"/>
                <w:tab w:val="left" w:pos="0"/>
              </w:tabs>
              <w:spacing w:after="0" w:line="240" w:lineRule="auto"/>
              <w:ind w:firstLine="399"/>
              <w:jc w:val="both"/>
              <w:rPr>
                <w:rFonts w:ascii="Times New Roman" w:hAnsi="Times New Roman"/>
                <w:sz w:val="28"/>
                <w:szCs w:val="28"/>
                <w:lang w:val="ro-RO"/>
              </w:rPr>
            </w:pPr>
          </w:p>
        </w:tc>
        <w:tc>
          <w:tcPr>
            <w:tcW w:w="5670" w:type="dxa"/>
          </w:tcPr>
          <w:p w:rsidR="007B6B88" w:rsidRPr="00F44B87" w:rsidRDefault="002B3637" w:rsidP="00F44B87">
            <w:pPr>
              <w:tabs>
                <w:tab w:val="left" w:pos="0"/>
                <w:tab w:val="left" w:pos="33"/>
              </w:tabs>
              <w:spacing w:after="0" w:line="240" w:lineRule="auto"/>
              <w:ind w:firstLine="459"/>
              <w:jc w:val="both"/>
              <w:rPr>
                <w:rFonts w:ascii="Times New Roman" w:hAnsi="Times New Roman"/>
                <w:b/>
                <w:sz w:val="28"/>
                <w:szCs w:val="28"/>
                <w:lang w:val="ro-MO"/>
              </w:rPr>
            </w:pPr>
            <w:r w:rsidRPr="00BF096E">
              <w:rPr>
                <w:rFonts w:ascii="Times New Roman" w:hAnsi="Times New Roman"/>
                <w:b/>
                <w:sz w:val="28"/>
                <w:szCs w:val="28"/>
                <w:lang w:val="ro-MO"/>
              </w:rPr>
              <w:t>Se acceptă</w:t>
            </w:r>
            <w:r w:rsidR="00F44B87" w:rsidRPr="00BF096E">
              <w:rPr>
                <w:rFonts w:ascii="Times New Roman" w:hAnsi="Times New Roman"/>
                <w:b/>
                <w:sz w:val="28"/>
                <w:szCs w:val="28"/>
                <w:lang w:val="ro-MO"/>
              </w:rPr>
              <w:t>.</w:t>
            </w:r>
            <w:r w:rsidR="00F44B87">
              <w:rPr>
                <w:rFonts w:ascii="Times New Roman" w:hAnsi="Times New Roman"/>
                <w:sz w:val="28"/>
                <w:szCs w:val="28"/>
                <w:lang w:val="ro-MO"/>
              </w:rPr>
              <w:t xml:space="preserve"> </w:t>
            </w:r>
            <w:r w:rsidR="00F44B87" w:rsidRPr="00F44B87">
              <w:rPr>
                <w:rFonts w:ascii="Times New Roman" w:hAnsi="Times New Roman"/>
                <w:sz w:val="28"/>
                <w:szCs w:val="28"/>
                <w:lang w:val="ro-MO"/>
              </w:rPr>
              <w:t>Textul</w:t>
            </w:r>
            <w:r w:rsidR="00F44B87">
              <w:rPr>
                <w:rFonts w:ascii="Times New Roman" w:hAnsi="Times New Roman"/>
                <w:sz w:val="28"/>
                <w:szCs w:val="28"/>
                <w:lang w:val="ro-MO"/>
              </w:rPr>
              <w:t xml:space="preserve"> pct</w:t>
            </w:r>
            <w:r w:rsidR="005537D4">
              <w:rPr>
                <w:rFonts w:ascii="Times New Roman" w:hAnsi="Times New Roman"/>
                <w:sz w:val="28"/>
                <w:szCs w:val="28"/>
                <w:lang w:val="ro-MO"/>
              </w:rPr>
              <w:t>.</w:t>
            </w:r>
            <w:r w:rsidR="002B564C" w:rsidRPr="00F44B87">
              <w:rPr>
                <w:rFonts w:ascii="Times New Roman" w:hAnsi="Times New Roman"/>
                <w:sz w:val="28"/>
                <w:szCs w:val="28"/>
                <w:lang w:val="ro-MO"/>
              </w:rPr>
              <w:t xml:space="preserve"> 7, </w:t>
            </w:r>
            <w:proofErr w:type="spellStart"/>
            <w:r w:rsidR="002B564C" w:rsidRPr="00F44B87">
              <w:rPr>
                <w:rFonts w:ascii="Times New Roman" w:hAnsi="Times New Roman"/>
                <w:sz w:val="28"/>
                <w:szCs w:val="28"/>
                <w:lang w:val="ro-MO"/>
              </w:rPr>
              <w:t>s</w:t>
            </w:r>
            <w:r w:rsidR="00F44B87">
              <w:rPr>
                <w:rFonts w:ascii="Times New Roman" w:hAnsi="Times New Roman"/>
                <w:sz w:val="28"/>
                <w:szCs w:val="28"/>
                <w:lang w:val="ro-MO"/>
              </w:rPr>
              <w:t>ub</w:t>
            </w:r>
            <w:r w:rsidR="002B564C" w:rsidRPr="00F44B87">
              <w:rPr>
                <w:rFonts w:ascii="Times New Roman" w:hAnsi="Times New Roman"/>
                <w:sz w:val="28"/>
                <w:szCs w:val="28"/>
                <w:lang w:val="ro-MO"/>
              </w:rPr>
              <w:t>bpct</w:t>
            </w:r>
            <w:proofErr w:type="spellEnd"/>
            <w:r w:rsidR="002B564C" w:rsidRPr="00F44B87">
              <w:rPr>
                <w:rFonts w:ascii="Times New Roman" w:hAnsi="Times New Roman"/>
                <w:sz w:val="28"/>
                <w:szCs w:val="28"/>
                <w:lang w:val="ro-MO"/>
              </w:rPr>
              <w:t xml:space="preserve">. 6) </w:t>
            </w:r>
            <w:r w:rsidR="00F44B87">
              <w:rPr>
                <w:rFonts w:ascii="Times New Roman" w:hAnsi="Times New Roman"/>
                <w:sz w:val="28"/>
                <w:szCs w:val="28"/>
                <w:lang w:val="ro-MO"/>
              </w:rPr>
              <w:t xml:space="preserve">a fost modificat și se expune </w:t>
            </w:r>
            <w:r w:rsidR="002B564C" w:rsidRPr="00F44B87">
              <w:rPr>
                <w:rFonts w:ascii="Times New Roman" w:hAnsi="Times New Roman"/>
                <w:sz w:val="28"/>
                <w:szCs w:val="28"/>
                <w:lang w:val="ro-MO"/>
              </w:rPr>
              <w:t>în următoare redacție: „</w:t>
            </w:r>
            <w:r w:rsidRPr="00F44B87">
              <w:rPr>
                <w:rFonts w:ascii="Times New Roman" w:hAnsi="Times New Roman"/>
                <w:sz w:val="28"/>
                <w:szCs w:val="28"/>
                <w:lang w:val="ro-MO"/>
              </w:rPr>
              <w:t>înaintarea propunerilor fondatorului privind modificarea structurii organizatorice a Centrului</w:t>
            </w:r>
            <w:r w:rsidR="002B564C" w:rsidRPr="00F44B87">
              <w:rPr>
                <w:rFonts w:ascii="Times New Roman" w:hAnsi="Times New Roman"/>
                <w:sz w:val="28"/>
                <w:szCs w:val="28"/>
                <w:lang w:val="ro-MO"/>
              </w:rPr>
              <w:t>”</w:t>
            </w:r>
            <w:r w:rsidR="00BF096E">
              <w:rPr>
                <w:rFonts w:ascii="Times New Roman" w:hAnsi="Times New Roman"/>
                <w:sz w:val="28"/>
                <w:szCs w:val="28"/>
                <w:lang w:val="ro-MO"/>
              </w:rPr>
              <w:t>.</w:t>
            </w:r>
          </w:p>
          <w:p w:rsidR="00F44B87" w:rsidRPr="002B564C" w:rsidRDefault="00F44B87" w:rsidP="00CE52F5">
            <w:pPr>
              <w:tabs>
                <w:tab w:val="left" w:pos="0"/>
                <w:tab w:val="left" w:pos="33"/>
              </w:tabs>
              <w:spacing w:after="0" w:line="240" w:lineRule="auto"/>
              <w:ind w:firstLine="459"/>
              <w:jc w:val="both"/>
              <w:rPr>
                <w:rFonts w:ascii="Times New Roman" w:hAnsi="Times New Roman"/>
                <w:color w:val="FF0000"/>
                <w:sz w:val="28"/>
                <w:szCs w:val="28"/>
                <w:lang w:val="ro-MO"/>
              </w:rPr>
            </w:pPr>
          </w:p>
        </w:tc>
      </w:tr>
      <w:tr w:rsidR="009D6121" w:rsidRPr="005537D4" w:rsidTr="009D6121">
        <w:tc>
          <w:tcPr>
            <w:tcW w:w="3145" w:type="dxa"/>
          </w:tcPr>
          <w:p w:rsidR="009D6121" w:rsidRDefault="009D6121"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9D6121" w:rsidRPr="009D6121" w:rsidRDefault="009D6121" w:rsidP="007B6B88">
            <w:pPr>
              <w:tabs>
                <w:tab w:val="left" w:pos="-26"/>
                <w:tab w:val="left" w:pos="0"/>
              </w:tabs>
              <w:spacing w:after="0" w:line="240" w:lineRule="auto"/>
              <w:ind w:firstLine="399"/>
              <w:jc w:val="both"/>
              <w:rPr>
                <w:rFonts w:ascii="Times New Roman" w:hAnsi="Times New Roman"/>
                <w:sz w:val="28"/>
                <w:szCs w:val="28"/>
                <w:lang w:val="ro-RO"/>
              </w:rPr>
            </w:pPr>
            <w:r w:rsidRPr="009D6121">
              <w:rPr>
                <w:rFonts w:ascii="Times New Roman" w:hAnsi="Times New Roman"/>
                <w:sz w:val="28"/>
                <w:szCs w:val="28"/>
                <w:lang w:val="ro-RO"/>
              </w:rPr>
              <w:t xml:space="preserve">8. La pct. 12 </w:t>
            </w:r>
            <w:r>
              <w:rPr>
                <w:rFonts w:ascii="Times New Roman" w:hAnsi="Times New Roman"/>
                <w:sz w:val="28"/>
                <w:szCs w:val="28"/>
                <w:lang w:val="ro-RO"/>
              </w:rPr>
              <w:t>–</w:t>
            </w:r>
            <w:r w:rsidRPr="009D6121">
              <w:rPr>
                <w:rFonts w:ascii="Times New Roman" w:hAnsi="Times New Roman"/>
                <w:sz w:val="28"/>
                <w:szCs w:val="28"/>
                <w:lang w:val="ro-RO"/>
              </w:rPr>
              <w:t xml:space="preserve"> evocăm</w:t>
            </w:r>
            <w:r>
              <w:rPr>
                <w:rFonts w:ascii="Times New Roman" w:hAnsi="Times New Roman"/>
                <w:sz w:val="28"/>
                <w:szCs w:val="28"/>
                <w:lang w:val="ro-RO"/>
              </w:rPr>
              <w:t xml:space="preserve"> că</w:t>
            </w:r>
            <w:r w:rsidRPr="009D6121">
              <w:rPr>
                <w:rFonts w:ascii="Times New Roman" w:hAnsi="Times New Roman"/>
                <w:sz w:val="28"/>
                <w:szCs w:val="28"/>
                <w:lang w:val="ro-RO"/>
              </w:rPr>
              <w:t>, aprobarea sau modificarea statului de Centrului este in atribuția</w:t>
            </w:r>
            <w:r>
              <w:rPr>
                <w:rFonts w:ascii="Times New Roman" w:hAnsi="Times New Roman"/>
                <w:sz w:val="28"/>
                <w:szCs w:val="28"/>
                <w:lang w:val="ro-RO"/>
              </w:rPr>
              <w:t xml:space="preserve"> Directorului, î</w:t>
            </w:r>
            <w:r w:rsidRPr="009D6121">
              <w:rPr>
                <w:rFonts w:ascii="Times New Roman" w:hAnsi="Times New Roman"/>
                <w:sz w:val="28"/>
                <w:szCs w:val="28"/>
                <w:lang w:val="ro-RO"/>
              </w:rPr>
              <w:t xml:space="preserve">n calitatea acestuia de angajator </w:t>
            </w:r>
            <w:r w:rsidR="000D2B38">
              <w:rPr>
                <w:rFonts w:ascii="Times New Roman" w:hAnsi="Times New Roman"/>
                <w:sz w:val="28"/>
                <w:szCs w:val="28"/>
                <w:lang w:val="ro-RO"/>
              </w:rPr>
              <w:t xml:space="preserve">(a se vedea </w:t>
            </w:r>
            <w:r w:rsidRPr="009D6121">
              <w:rPr>
                <w:rFonts w:ascii="Times New Roman" w:hAnsi="Times New Roman"/>
                <w:sz w:val="28"/>
                <w:szCs w:val="28"/>
                <w:lang w:val="ro-RO"/>
              </w:rPr>
              <w:t>prevederile art.10 alin.</w:t>
            </w:r>
            <w:r w:rsidR="005537D4">
              <w:rPr>
                <w:rFonts w:ascii="Times New Roman" w:hAnsi="Times New Roman"/>
                <w:sz w:val="28"/>
                <w:szCs w:val="28"/>
                <w:lang w:val="ro-RO"/>
              </w:rPr>
              <w:t xml:space="preserve"> </w:t>
            </w:r>
            <w:r w:rsidRPr="009D6121">
              <w:rPr>
                <w:rFonts w:ascii="Times New Roman" w:hAnsi="Times New Roman"/>
                <w:sz w:val="28"/>
                <w:szCs w:val="28"/>
                <w:lang w:val="ro-RO"/>
              </w:rPr>
              <w:t>(2) lit.</w:t>
            </w:r>
            <w:r w:rsidR="005537D4">
              <w:rPr>
                <w:rFonts w:ascii="Times New Roman" w:hAnsi="Times New Roman"/>
                <w:sz w:val="28"/>
                <w:szCs w:val="28"/>
                <w:lang w:val="ro-RO"/>
              </w:rPr>
              <w:t xml:space="preserve"> </w:t>
            </w:r>
            <w:r w:rsidRPr="009D6121">
              <w:rPr>
                <w:rFonts w:ascii="Times New Roman" w:hAnsi="Times New Roman"/>
                <w:sz w:val="28"/>
                <w:szCs w:val="28"/>
                <w:lang w:val="ro-RO"/>
              </w:rPr>
              <w:t xml:space="preserve">c) al Codului muncii), iar aprobarea structurii </w:t>
            </w:r>
            <w:r w:rsidR="000D2B38">
              <w:rPr>
                <w:rFonts w:ascii="Times New Roman" w:hAnsi="Times New Roman"/>
                <w:sz w:val="28"/>
                <w:szCs w:val="28"/>
                <w:lang w:val="ro-RO"/>
              </w:rPr>
              <w:t>și efectivului–limită</w:t>
            </w:r>
            <w:r w:rsidRPr="009D6121">
              <w:rPr>
                <w:rFonts w:ascii="Times New Roman" w:hAnsi="Times New Roman"/>
                <w:sz w:val="28"/>
                <w:szCs w:val="28"/>
                <w:lang w:val="ro-RO"/>
              </w:rPr>
              <w:t xml:space="preserve"> este in </w:t>
            </w:r>
            <w:r w:rsidR="000D2B38" w:rsidRPr="009D6121">
              <w:rPr>
                <w:rFonts w:ascii="Times New Roman" w:hAnsi="Times New Roman"/>
                <w:sz w:val="28"/>
                <w:szCs w:val="28"/>
                <w:lang w:val="ro-RO"/>
              </w:rPr>
              <w:t>atribuția</w:t>
            </w:r>
            <w:r w:rsidRPr="009D6121">
              <w:rPr>
                <w:rFonts w:ascii="Times New Roman" w:hAnsi="Times New Roman"/>
                <w:sz w:val="28"/>
                <w:szCs w:val="28"/>
                <w:lang w:val="ro-RO"/>
              </w:rPr>
              <w:t xml:space="preserve"> fondatorului. </w:t>
            </w:r>
          </w:p>
          <w:p w:rsidR="009D6121" w:rsidRPr="007B6B88" w:rsidRDefault="009D6121" w:rsidP="007B6B88">
            <w:pPr>
              <w:tabs>
                <w:tab w:val="left" w:pos="-26"/>
                <w:tab w:val="left" w:pos="0"/>
              </w:tabs>
              <w:spacing w:after="0" w:line="240" w:lineRule="auto"/>
              <w:ind w:firstLine="399"/>
              <w:jc w:val="both"/>
              <w:rPr>
                <w:rFonts w:ascii="Times New Roman" w:hAnsi="Times New Roman"/>
                <w:sz w:val="28"/>
                <w:szCs w:val="28"/>
                <w:lang w:val="ro-RO"/>
              </w:rPr>
            </w:pPr>
          </w:p>
        </w:tc>
        <w:tc>
          <w:tcPr>
            <w:tcW w:w="5670" w:type="dxa"/>
          </w:tcPr>
          <w:p w:rsidR="002B3637" w:rsidRPr="005537D4" w:rsidRDefault="002B3637" w:rsidP="005537D4">
            <w:pPr>
              <w:tabs>
                <w:tab w:val="left" w:pos="0"/>
                <w:tab w:val="left" w:pos="33"/>
              </w:tabs>
              <w:spacing w:after="0" w:line="240" w:lineRule="auto"/>
              <w:ind w:firstLine="459"/>
              <w:jc w:val="both"/>
              <w:rPr>
                <w:rFonts w:ascii="Times New Roman" w:hAnsi="Times New Roman"/>
                <w:b/>
                <w:sz w:val="28"/>
                <w:szCs w:val="28"/>
                <w:lang w:val="ro-MO"/>
              </w:rPr>
            </w:pPr>
            <w:r w:rsidRPr="005537D4">
              <w:rPr>
                <w:rFonts w:ascii="Times New Roman" w:hAnsi="Times New Roman"/>
                <w:b/>
                <w:sz w:val="28"/>
                <w:szCs w:val="28"/>
                <w:lang w:val="ro-MO"/>
              </w:rPr>
              <w:t>S</w:t>
            </w:r>
            <w:r w:rsidR="000E13CF" w:rsidRPr="005537D4">
              <w:rPr>
                <w:rFonts w:ascii="Times New Roman" w:hAnsi="Times New Roman"/>
                <w:b/>
                <w:sz w:val="28"/>
                <w:szCs w:val="28"/>
                <w:lang w:val="ro-MO"/>
              </w:rPr>
              <w:t>e acceptă.</w:t>
            </w:r>
            <w:r w:rsidR="005537D4" w:rsidRPr="005537D4">
              <w:rPr>
                <w:rFonts w:ascii="Times New Roman" w:hAnsi="Times New Roman"/>
                <w:b/>
                <w:sz w:val="28"/>
                <w:szCs w:val="28"/>
                <w:lang w:val="ro-MO"/>
              </w:rPr>
              <w:t xml:space="preserve"> </w:t>
            </w:r>
            <w:r w:rsidR="005537D4" w:rsidRPr="005537D4">
              <w:rPr>
                <w:rFonts w:ascii="Times New Roman" w:hAnsi="Times New Roman"/>
                <w:sz w:val="28"/>
                <w:szCs w:val="28"/>
                <w:lang w:val="ro-MO"/>
              </w:rPr>
              <w:t>În conținutul textului</w:t>
            </w:r>
            <w:r w:rsidR="005537D4" w:rsidRPr="005537D4">
              <w:rPr>
                <w:rFonts w:ascii="Times New Roman" w:hAnsi="Times New Roman"/>
                <w:b/>
                <w:sz w:val="28"/>
                <w:szCs w:val="28"/>
                <w:lang w:val="ro-MO"/>
              </w:rPr>
              <w:t xml:space="preserve"> </w:t>
            </w:r>
            <w:r w:rsidRPr="005537D4">
              <w:rPr>
                <w:rFonts w:ascii="Times New Roman" w:hAnsi="Times New Roman"/>
                <w:sz w:val="28"/>
                <w:szCs w:val="28"/>
                <w:lang w:val="ro-MO"/>
              </w:rPr>
              <w:t xml:space="preserve">pct. 12, </w:t>
            </w:r>
            <w:r w:rsidR="005537D4" w:rsidRPr="005537D4">
              <w:rPr>
                <w:rFonts w:ascii="Times New Roman" w:hAnsi="Times New Roman"/>
                <w:sz w:val="28"/>
                <w:szCs w:val="28"/>
                <w:lang w:val="ro-MO"/>
              </w:rPr>
              <w:t>alin</w:t>
            </w:r>
            <w:r w:rsidR="005537D4">
              <w:rPr>
                <w:rFonts w:ascii="Times New Roman" w:hAnsi="Times New Roman"/>
                <w:sz w:val="28"/>
                <w:szCs w:val="28"/>
                <w:lang w:val="ro-MO"/>
              </w:rPr>
              <w:t>eatul</w:t>
            </w:r>
            <w:r w:rsidRPr="005537D4">
              <w:rPr>
                <w:rFonts w:ascii="Times New Roman" w:hAnsi="Times New Roman"/>
                <w:sz w:val="28"/>
                <w:szCs w:val="28"/>
                <w:lang w:val="ro-MO"/>
              </w:rPr>
              <w:t xml:space="preserve"> </w:t>
            </w:r>
            <w:r w:rsidR="005537D4">
              <w:rPr>
                <w:rFonts w:ascii="Times New Roman" w:hAnsi="Times New Roman"/>
                <w:sz w:val="28"/>
                <w:szCs w:val="28"/>
                <w:lang w:val="ro-MO"/>
              </w:rPr>
              <w:t xml:space="preserve">unu </w:t>
            </w:r>
            <w:r w:rsidRPr="005537D4">
              <w:rPr>
                <w:rFonts w:ascii="Times New Roman" w:hAnsi="Times New Roman"/>
                <w:sz w:val="28"/>
                <w:szCs w:val="28"/>
                <w:lang w:val="ro-MO"/>
              </w:rPr>
              <w:t>sintagma „și statele de funcții” a</w:t>
            </w:r>
            <w:r w:rsidR="005537D4">
              <w:rPr>
                <w:rFonts w:ascii="Times New Roman" w:hAnsi="Times New Roman"/>
                <w:sz w:val="28"/>
                <w:szCs w:val="28"/>
                <w:lang w:val="ro-MO"/>
              </w:rPr>
              <w:t xml:space="preserve"> fost exclusă.</w:t>
            </w:r>
          </w:p>
        </w:tc>
      </w:tr>
      <w:tr w:rsidR="000E13CF" w:rsidRPr="005537D4" w:rsidTr="009D6121">
        <w:tc>
          <w:tcPr>
            <w:tcW w:w="3145" w:type="dxa"/>
          </w:tcPr>
          <w:p w:rsidR="000E13CF" w:rsidRDefault="000E13CF"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0E13CF" w:rsidRDefault="000E13CF" w:rsidP="007B6B88">
            <w:pPr>
              <w:tabs>
                <w:tab w:val="left" w:pos="-26"/>
                <w:tab w:val="left" w:pos="0"/>
              </w:tabs>
              <w:spacing w:after="0" w:line="240" w:lineRule="auto"/>
              <w:ind w:firstLine="399"/>
              <w:jc w:val="both"/>
              <w:rPr>
                <w:rFonts w:ascii="Times New Roman" w:hAnsi="Times New Roman"/>
                <w:sz w:val="28"/>
                <w:szCs w:val="28"/>
                <w:lang w:val="ro-RO"/>
              </w:rPr>
            </w:pPr>
            <w:r w:rsidRPr="000E13CF">
              <w:rPr>
                <w:rFonts w:ascii="Times New Roman" w:hAnsi="Times New Roman"/>
                <w:sz w:val="28"/>
                <w:szCs w:val="28"/>
                <w:lang w:val="ro-RO"/>
              </w:rPr>
              <w:t xml:space="preserve">9. La pct.12 - pentru a asigura respectarea normelor privind asigurarea managementului entității, se va indica expres că, Consiliul administrativ reprezintă </w:t>
            </w:r>
            <w:r>
              <w:rPr>
                <w:rFonts w:ascii="Times New Roman" w:hAnsi="Times New Roman"/>
                <w:sz w:val="28"/>
                <w:szCs w:val="28"/>
                <w:lang w:val="ro-RO"/>
              </w:rPr>
              <w:t xml:space="preserve">organul </w:t>
            </w:r>
            <w:r w:rsidRPr="000E13CF">
              <w:rPr>
                <w:rFonts w:ascii="Times New Roman" w:hAnsi="Times New Roman"/>
                <w:sz w:val="28"/>
                <w:szCs w:val="28"/>
                <w:lang w:val="ro-RO"/>
              </w:rPr>
              <w:t>colegial superior de conducere a Centrului, iar componența nominală a acestuia se va aproba de către</w:t>
            </w:r>
            <w:r>
              <w:rPr>
                <w:rFonts w:ascii="Times New Roman" w:hAnsi="Times New Roman"/>
                <w:sz w:val="28"/>
                <w:szCs w:val="28"/>
                <w:lang w:val="ro-RO"/>
              </w:rPr>
              <w:t xml:space="preserve"> fondator.</w:t>
            </w:r>
          </w:p>
          <w:p w:rsidR="000E13CF" w:rsidRDefault="000E13CF" w:rsidP="007B6B88">
            <w:pPr>
              <w:tabs>
                <w:tab w:val="left" w:pos="-26"/>
                <w:tab w:val="left" w:pos="0"/>
              </w:tabs>
              <w:spacing w:after="0" w:line="240" w:lineRule="auto"/>
              <w:ind w:firstLine="399"/>
              <w:jc w:val="both"/>
              <w:rPr>
                <w:rFonts w:ascii="Times New Roman" w:hAnsi="Times New Roman"/>
                <w:sz w:val="28"/>
                <w:szCs w:val="28"/>
                <w:lang w:val="ro-RO"/>
              </w:rPr>
            </w:pPr>
            <w:r w:rsidRPr="000E13CF">
              <w:rPr>
                <w:rFonts w:ascii="Times New Roman" w:hAnsi="Times New Roman"/>
                <w:sz w:val="28"/>
                <w:szCs w:val="28"/>
                <w:lang w:val="ro-RO"/>
              </w:rPr>
              <w:t xml:space="preserve">Reieșind din atribuțiile Consiliului, </w:t>
            </w:r>
            <w:r w:rsidR="004C7553" w:rsidRPr="000E13CF">
              <w:rPr>
                <w:rFonts w:ascii="Times New Roman" w:hAnsi="Times New Roman"/>
                <w:sz w:val="28"/>
                <w:szCs w:val="28"/>
                <w:lang w:val="ro-RO"/>
              </w:rPr>
              <w:t>precum</w:t>
            </w:r>
            <w:r w:rsidR="004C7553">
              <w:rPr>
                <w:rFonts w:ascii="Times New Roman" w:hAnsi="Times New Roman"/>
                <w:sz w:val="28"/>
                <w:szCs w:val="28"/>
                <w:lang w:val="ro-RO"/>
              </w:rPr>
              <w:t xml:space="preserve"> și necesitatea aprobă</w:t>
            </w:r>
            <w:r w:rsidRPr="000E13CF">
              <w:rPr>
                <w:rFonts w:ascii="Times New Roman" w:hAnsi="Times New Roman"/>
                <w:sz w:val="28"/>
                <w:szCs w:val="28"/>
                <w:lang w:val="ro-RO"/>
              </w:rPr>
              <w:t xml:space="preserve">rii, prin vot, a deciziilor acestuia, </w:t>
            </w:r>
            <w:r w:rsidR="004C7553" w:rsidRPr="000E13CF">
              <w:rPr>
                <w:rFonts w:ascii="Times New Roman" w:hAnsi="Times New Roman"/>
                <w:sz w:val="28"/>
                <w:szCs w:val="28"/>
                <w:lang w:val="ro-RO"/>
              </w:rPr>
              <w:t>considerăm</w:t>
            </w:r>
            <w:r w:rsidR="005537D4">
              <w:rPr>
                <w:rFonts w:ascii="Times New Roman" w:hAnsi="Times New Roman"/>
                <w:sz w:val="28"/>
                <w:szCs w:val="28"/>
                <w:lang w:val="ro-RO"/>
              </w:rPr>
              <w:t xml:space="preserve"> </w:t>
            </w:r>
            <w:r w:rsidR="004C7553" w:rsidRPr="000E13CF">
              <w:rPr>
                <w:rFonts w:ascii="Times New Roman" w:hAnsi="Times New Roman"/>
                <w:sz w:val="28"/>
                <w:szCs w:val="28"/>
                <w:lang w:val="ro-RO"/>
              </w:rPr>
              <w:t>necesară</w:t>
            </w:r>
            <w:r w:rsidRPr="000E13CF">
              <w:rPr>
                <w:rFonts w:ascii="Times New Roman" w:hAnsi="Times New Roman"/>
                <w:sz w:val="28"/>
                <w:szCs w:val="28"/>
                <w:lang w:val="ro-RO"/>
              </w:rPr>
              <w:t xml:space="preserve"> stabilirea unui </w:t>
            </w:r>
            <w:r w:rsidR="004C7553" w:rsidRPr="000E13CF">
              <w:rPr>
                <w:rFonts w:ascii="Times New Roman" w:hAnsi="Times New Roman"/>
                <w:sz w:val="28"/>
                <w:szCs w:val="28"/>
                <w:lang w:val="ro-RO"/>
              </w:rPr>
              <w:t>număr</w:t>
            </w:r>
            <w:r w:rsidR="004C7553">
              <w:rPr>
                <w:rFonts w:ascii="Times New Roman" w:hAnsi="Times New Roman"/>
                <w:sz w:val="28"/>
                <w:szCs w:val="28"/>
                <w:lang w:val="ro-RO"/>
              </w:rPr>
              <w:t xml:space="preserve"> impar ș</w:t>
            </w:r>
            <w:r w:rsidRPr="000E13CF">
              <w:rPr>
                <w:rFonts w:ascii="Times New Roman" w:hAnsi="Times New Roman"/>
                <w:sz w:val="28"/>
                <w:szCs w:val="28"/>
                <w:lang w:val="ro-RO"/>
              </w:rPr>
              <w:t xml:space="preserve">i cert privind </w:t>
            </w:r>
            <w:r w:rsidR="004C7553" w:rsidRPr="000E13CF">
              <w:rPr>
                <w:rFonts w:ascii="Times New Roman" w:hAnsi="Times New Roman"/>
                <w:sz w:val="28"/>
                <w:szCs w:val="28"/>
                <w:lang w:val="ro-RO"/>
              </w:rPr>
              <w:t>componența</w:t>
            </w:r>
            <w:r w:rsidR="004C7553">
              <w:rPr>
                <w:rFonts w:ascii="Times New Roman" w:hAnsi="Times New Roman"/>
                <w:sz w:val="28"/>
                <w:szCs w:val="28"/>
                <w:lang w:val="ro-RO"/>
              </w:rPr>
              <w:t xml:space="preserve"> Consiliului, includerea î</w:t>
            </w:r>
            <w:r w:rsidRPr="000E13CF">
              <w:rPr>
                <w:rFonts w:ascii="Times New Roman" w:hAnsi="Times New Roman"/>
                <w:sz w:val="28"/>
                <w:szCs w:val="28"/>
                <w:lang w:val="ro-RO"/>
              </w:rPr>
              <w:t xml:space="preserve">n </w:t>
            </w:r>
            <w:r w:rsidR="004C7553" w:rsidRPr="000E13CF">
              <w:rPr>
                <w:rFonts w:ascii="Times New Roman" w:hAnsi="Times New Roman"/>
                <w:sz w:val="28"/>
                <w:szCs w:val="28"/>
                <w:lang w:val="ro-RO"/>
              </w:rPr>
              <w:t>componența</w:t>
            </w:r>
            <w:r w:rsidRPr="000E13CF">
              <w:rPr>
                <w:rFonts w:ascii="Times New Roman" w:hAnsi="Times New Roman"/>
                <w:sz w:val="28"/>
                <w:szCs w:val="28"/>
                <w:lang w:val="ro-RO"/>
              </w:rPr>
              <w:t xml:space="preserve"> acestuia a unui reprezentant al societalii civile, din domeniul relevant </w:t>
            </w:r>
            <w:r w:rsidR="004C7553">
              <w:rPr>
                <w:rFonts w:ascii="Times New Roman" w:hAnsi="Times New Roman"/>
                <w:sz w:val="28"/>
                <w:szCs w:val="28"/>
                <w:lang w:val="ro-RO"/>
              </w:rPr>
              <w:t>activității Centrului, precum și a faptului că, angajaț</w:t>
            </w:r>
            <w:r w:rsidRPr="000E13CF">
              <w:rPr>
                <w:rFonts w:ascii="Times New Roman" w:hAnsi="Times New Roman"/>
                <w:sz w:val="28"/>
                <w:szCs w:val="28"/>
                <w:lang w:val="ro-RO"/>
              </w:rPr>
              <w:t>ii Centrului nu pot fi membri ai Consiliului.</w:t>
            </w:r>
          </w:p>
          <w:p w:rsidR="004C7553" w:rsidRPr="004C7553" w:rsidRDefault="004C7553" w:rsidP="007B6B88">
            <w:pPr>
              <w:tabs>
                <w:tab w:val="left" w:pos="-26"/>
                <w:tab w:val="left" w:pos="0"/>
              </w:tabs>
              <w:spacing w:after="0" w:line="240" w:lineRule="auto"/>
              <w:ind w:firstLine="399"/>
              <w:jc w:val="both"/>
              <w:rPr>
                <w:rFonts w:ascii="Times New Roman" w:hAnsi="Times New Roman"/>
                <w:sz w:val="28"/>
                <w:szCs w:val="28"/>
                <w:lang w:val="en-US"/>
              </w:rPr>
            </w:pPr>
            <w:r>
              <w:rPr>
                <w:rFonts w:ascii="Times New Roman" w:hAnsi="Times New Roman"/>
                <w:sz w:val="28"/>
                <w:szCs w:val="28"/>
                <w:lang w:val="ro-RO"/>
              </w:rPr>
              <w:t xml:space="preserve">Mai mult, </w:t>
            </w:r>
            <w:r w:rsidRPr="004C7553">
              <w:rPr>
                <w:rFonts w:ascii="Times New Roman" w:hAnsi="Times New Roman"/>
                <w:sz w:val="28"/>
                <w:szCs w:val="28"/>
                <w:lang w:val="ro-RO"/>
              </w:rPr>
              <w:t>proiectul nu dispune dacă membrii Consiliului sunt sau nu remunerați pentru activita</w:t>
            </w:r>
            <w:r>
              <w:rPr>
                <w:rFonts w:ascii="Times New Roman" w:hAnsi="Times New Roman"/>
                <w:sz w:val="28"/>
                <w:szCs w:val="28"/>
                <w:lang w:val="ro-RO"/>
              </w:rPr>
              <w:t>tea î</w:t>
            </w:r>
            <w:r w:rsidRPr="004C7553">
              <w:rPr>
                <w:rFonts w:ascii="Times New Roman" w:hAnsi="Times New Roman"/>
                <w:sz w:val="28"/>
                <w:szCs w:val="28"/>
                <w:lang w:val="ro-RO"/>
              </w:rPr>
              <w:t xml:space="preserve">n calitate de </w:t>
            </w:r>
            <w:r>
              <w:rPr>
                <w:rFonts w:ascii="Times New Roman" w:hAnsi="Times New Roman"/>
                <w:sz w:val="28"/>
                <w:szCs w:val="28"/>
                <w:lang w:val="ro-RO"/>
              </w:rPr>
              <w:t>membru al Consiliului, asupra drepturilor ș</w:t>
            </w:r>
            <w:r w:rsidRPr="004C7553">
              <w:rPr>
                <w:rFonts w:ascii="Times New Roman" w:hAnsi="Times New Roman"/>
                <w:sz w:val="28"/>
                <w:szCs w:val="28"/>
                <w:lang w:val="ro-RO"/>
              </w:rPr>
              <w:t>i obligațiilor acest</w:t>
            </w:r>
            <w:r>
              <w:rPr>
                <w:rFonts w:ascii="Times New Roman" w:hAnsi="Times New Roman"/>
                <w:sz w:val="28"/>
                <w:szCs w:val="28"/>
                <w:lang w:val="ro-RO"/>
              </w:rPr>
              <w:t>ora, a procedurii de examinare și aprob</w:t>
            </w:r>
            <w:r w:rsidRPr="004C7553">
              <w:rPr>
                <w:rFonts w:ascii="Times New Roman" w:hAnsi="Times New Roman"/>
                <w:sz w:val="28"/>
                <w:szCs w:val="28"/>
                <w:lang w:val="ro-RO"/>
              </w:rPr>
              <w:t>are a deciziilor</w:t>
            </w:r>
            <w:r w:rsidRPr="004C7553">
              <w:rPr>
                <w:rFonts w:ascii="Times New Roman" w:hAnsi="Times New Roman"/>
                <w:sz w:val="28"/>
                <w:szCs w:val="28"/>
                <w:lang w:val="en-US"/>
              </w:rPr>
              <w:t>.</w:t>
            </w:r>
          </w:p>
          <w:p w:rsidR="000E13CF" w:rsidRPr="009D6121" w:rsidRDefault="000E13CF" w:rsidP="007B6B88">
            <w:pPr>
              <w:tabs>
                <w:tab w:val="left" w:pos="-26"/>
                <w:tab w:val="left" w:pos="0"/>
              </w:tabs>
              <w:spacing w:after="0" w:line="240" w:lineRule="auto"/>
              <w:ind w:firstLine="399"/>
              <w:jc w:val="both"/>
              <w:rPr>
                <w:rFonts w:ascii="Times New Roman" w:hAnsi="Times New Roman"/>
                <w:sz w:val="28"/>
                <w:szCs w:val="28"/>
                <w:lang w:val="ro-RO"/>
              </w:rPr>
            </w:pPr>
          </w:p>
        </w:tc>
        <w:tc>
          <w:tcPr>
            <w:tcW w:w="5670" w:type="dxa"/>
          </w:tcPr>
          <w:p w:rsidR="004C7553" w:rsidRPr="005537D4" w:rsidRDefault="002B3637" w:rsidP="005537D4">
            <w:pPr>
              <w:tabs>
                <w:tab w:val="left" w:pos="0"/>
                <w:tab w:val="left" w:pos="33"/>
              </w:tabs>
              <w:spacing w:after="0" w:line="240" w:lineRule="auto"/>
              <w:ind w:firstLine="459"/>
              <w:jc w:val="both"/>
              <w:rPr>
                <w:rFonts w:ascii="Times New Roman" w:hAnsi="Times New Roman"/>
                <w:b/>
                <w:sz w:val="28"/>
                <w:szCs w:val="28"/>
                <w:lang w:val="ro-MO"/>
              </w:rPr>
            </w:pPr>
            <w:r w:rsidRPr="005537D4">
              <w:rPr>
                <w:rFonts w:ascii="Times New Roman" w:hAnsi="Times New Roman"/>
                <w:b/>
                <w:sz w:val="28"/>
                <w:szCs w:val="28"/>
                <w:lang w:val="ro-MO"/>
              </w:rPr>
              <w:t>Nu se acceptă</w:t>
            </w:r>
            <w:r w:rsidR="005537D4">
              <w:rPr>
                <w:rFonts w:ascii="Times New Roman" w:hAnsi="Times New Roman"/>
                <w:b/>
                <w:sz w:val="28"/>
                <w:szCs w:val="28"/>
                <w:lang w:val="ro-MO"/>
              </w:rPr>
              <w:t xml:space="preserve">. </w:t>
            </w:r>
          </w:p>
          <w:p w:rsidR="005537D4" w:rsidRDefault="005537D4" w:rsidP="00CE52F5">
            <w:pPr>
              <w:tabs>
                <w:tab w:val="left" w:pos="0"/>
                <w:tab w:val="left" w:pos="33"/>
              </w:tabs>
              <w:spacing w:after="0" w:line="240" w:lineRule="auto"/>
              <w:ind w:firstLine="459"/>
              <w:jc w:val="both"/>
              <w:rPr>
                <w:rFonts w:ascii="Times New Roman" w:hAnsi="Times New Roman"/>
                <w:color w:val="FF0000"/>
                <w:sz w:val="28"/>
                <w:szCs w:val="28"/>
                <w:lang w:val="ro-MO"/>
              </w:rPr>
            </w:pPr>
            <w:r>
              <w:rPr>
                <w:rFonts w:ascii="Times New Roman" w:hAnsi="Times New Roman"/>
                <w:sz w:val="28"/>
                <w:szCs w:val="28"/>
                <w:lang w:val="ro-RO"/>
              </w:rPr>
              <w:t xml:space="preserve">În textul </w:t>
            </w:r>
            <w:r w:rsidRPr="00A41B23">
              <w:rPr>
                <w:rFonts w:ascii="Times New Roman" w:hAnsi="Times New Roman"/>
                <w:sz w:val="28"/>
                <w:szCs w:val="28"/>
                <w:lang w:val="ro-RO"/>
              </w:rPr>
              <w:t>pct. 12 alin. (6)</w:t>
            </w:r>
            <w:r>
              <w:rPr>
                <w:rFonts w:ascii="Times New Roman" w:hAnsi="Times New Roman"/>
                <w:sz w:val="28"/>
                <w:szCs w:val="28"/>
                <w:lang w:val="ro-RO"/>
              </w:rPr>
              <w:t xml:space="preserve"> din Regulamentul Centrului,</w:t>
            </w:r>
            <w:r w:rsidRPr="00A41B23">
              <w:rPr>
                <w:rFonts w:ascii="Times New Roman" w:hAnsi="Times New Roman"/>
                <w:sz w:val="28"/>
                <w:szCs w:val="28"/>
                <w:lang w:val="ro-RO"/>
              </w:rPr>
              <w:t xml:space="preserve"> sintagma „Consiliul administrativ” se </w:t>
            </w:r>
            <w:r>
              <w:rPr>
                <w:rFonts w:ascii="Times New Roman" w:hAnsi="Times New Roman"/>
                <w:sz w:val="28"/>
                <w:szCs w:val="28"/>
                <w:lang w:val="ro-RO"/>
              </w:rPr>
              <w:t xml:space="preserve">substituie </w:t>
            </w:r>
            <w:r w:rsidRPr="00A41B23">
              <w:rPr>
                <w:rFonts w:ascii="Times New Roman" w:hAnsi="Times New Roman"/>
                <w:sz w:val="28"/>
                <w:szCs w:val="28"/>
                <w:lang w:val="ro-RO"/>
              </w:rPr>
              <w:t>cu</w:t>
            </w:r>
            <w:r>
              <w:rPr>
                <w:rFonts w:ascii="Times New Roman" w:hAnsi="Times New Roman"/>
                <w:sz w:val="28"/>
                <w:szCs w:val="28"/>
                <w:lang w:val="ro-RO"/>
              </w:rPr>
              <w:t xml:space="preserve"> cuvintele</w:t>
            </w:r>
            <w:r w:rsidRPr="00A41B23">
              <w:rPr>
                <w:rFonts w:ascii="Times New Roman" w:hAnsi="Times New Roman"/>
                <w:sz w:val="28"/>
                <w:szCs w:val="28"/>
                <w:lang w:val="ro-RO"/>
              </w:rPr>
              <w:t>: „</w:t>
            </w:r>
            <w:r>
              <w:rPr>
                <w:rFonts w:ascii="Times New Roman" w:hAnsi="Times New Roman"/>
                <w:sz w:val="28"/>
                <w:szCs w:val="28"/>
                <w:lang w:val="ro-RO"/>
              </w:rPr>
              <w:t>Consiliul metodico–</w:t>
            </w:r>
            <w:r w:rsidRPr="00A41B23">
              <w:rPr>
                <w:rFonts w:ascii="Times New Roman" w:hAnsi="Times New Roman"/>
                <w:sz w:val="28"/>
                <w:szCs w:val="28"/>
                <w:lang w:val="ro-RO"/>
              </w:rPr>
              <w:t>ştiinţific, care activează în baza unui regulament aprobat de către directorul Centrului”.</w:t>
            </w:r>
          </w:p>
          <w:p w:rsidR="005537D4" w:rsidRPr="005537D4" w:rsidRDefault="005537D4" w:rsidP="00CE52F5">
            <w:pPr>
              <w:tabs>
                <w:tab w:val="left" w:pos="0"/>
                <w:tab w:val="left" w:pos="33"/>
              </w:tabs>
              <w:spacing w:after="0" w:line="240" w:lineRule="auto"/>
              <w:ind w:firstLine="459"/>
              <w:jc w:val="both"/>
              <w:rPr>
                <w:rFonts w:ascii="Times New Roman" w:hAnsi="Times New Roman"/>
                <w:sz w:val="28"/>
                <w:szCs w:val="28"/>
                <w:lang w:val="ro-MO"/>
              </w:rPr>
            </w:pPr>
            <w:r w:rsidRPr="005537D4">
              <w:rPr>
                <w:rFonts w:ascii="Times New Roman" w:hAnsi="Times New Roman"/>
                <w:sz w:val="28"/>
                <w:szCs w:val="28"/>
                <w:lang w:val="ro-MO"/>
              </w:rPr>
              <w:t xml:space="preserve">Având în vedere </w:t>
            </w:r>
            <w:r>
              <w:rPr>
                <w:rFonts w:ascii="Times New Roman" w:hAnsi="Times New Roman"/>
                <w:sz w:val="28"/>
                <w:szCs w:val="28"/>
                <w:lang w:val="ro-MO"/>
              </w:rPr>
              <w:t xml:space="preserve">că </w:t>
            </w:r>
            <w:r>
              <w:rPr>
                <w:rFonts w:ascii="Times New Roman" w:hAnsi="Times New Roman"/>
                <w:sz w:val="28"/>
                <w:szCs w:val="28"/>
                <w:lang w:val="ro-RO"/>
              </w:rPr>
              <w:t>Consiliul metodico–</w:t>
            </w:r>
            <w:r w:rsidRPr="00A41B23">
              <w:rPr>
                <w:rFonts w:ascii="Times New Roman" w:hAnsi="Times New Roman"/>
                <w:sz w:val="28"/>
                <w:szCs w:val="28"/>
                <w:lang w:val="ro-RO"/>
              </w:rPr>
              <w:t>ştiinţific</w:t>
            </w:r>
            <w:r>
              <w:rPr>
                <w:rFonts w:ascii="Times New Roman" w:hAnsi="Times New Roman"/>
                <w:sz w:val="28"/>
                <w:szCs w:val="28"/>
                <w:lang w:val="ro-RO"/>
              </w:rPr>
              <w:t xml:space="preserve"> nu este un organ de conducere colegial, dar este menit să asigure </w:t>
            </w:r>
            <w:r w:rsidR="005330CD">
              <w:rPr>
                <w:rFonts w:ascii="Times New Roman" w:hAnsi="Times New Roman"/>
                <w:sz w:val="28"/>
                <w:szCs w:val="28"/>
                <w:lang w:val="ro-RO"/>
              </w:rPr>
              <w:t>coordonare</w:t>
            </w:r>
            <w:bookmarkStart w:id="0" w:name="_GoBack"/>
            <w:bookmarkEnd w:id="0"/>
            <w:r w:rsidR="005330CD" w:rsidRPr="005330CD">
              <w:rPr>
                <w:rFonts w:ascii="Times New Roman" w:hAnsi="Times New Roman"/>
                <w:sz w:val="28"/>
                <w:szCs w:val="28"/>
                <w:lang w:val="ro-RO"/>
              </w:rPr>
              <w:t>a activităţii şi a dezvoltării de perspectivă a Centrului în plan metodologic şi clinico–ştiinţific</w:t>
            </w:r>
            <w:r>
              <w:rPr>
                <w:rFonts w:ascii="Times New Roman" w:hAnsi="Times New Roman"/>
                <w:sz w:val="28"/>
                <w:szCs w:val="28"/>
                <w:lang w:val="ro-RO"/>
              </w:rPr>
              <w:t xml:space="preserve">, obiecțiile respective ale Centrului de Implementare a Reformelor nu vor fi luate în considerare. </w:t>
            </w:r>
          </w:p>
          <w:p w:rsidR="004C7553" w:rsidRDefault="004C7553" w:rsidP="00CE52F5">
            <w:pPr>
              <w:tabs>
                <w:tab w:val="left" w:pos="0"/>
                <w:tab w:val="left" w:pos="33"/>
              </w:tabs>
              <w:spacing w:after="0" w:line="240" w:lineRule="auto"/>
              <w:ind w:firstLine="459"/>
              <w:jc w:val="both"/>
              <w:rPr>
                <w:rFonts w:ascii="Times New Roman" w:hAnsi="Times New Roman"/>
                <w:sz w:val="28"/>
                <w:szCs w:val="28"/>
                <w:lang w:val="ro-MO"/>
              </w:rPr>
            </w:pPr>
          </w:p>
          <w:p w:rsidR="004C7553" w:rsidRDefault="004C7553" w:rsidP="00CE52F5">
            <w:pPr>
              <w:tabs>
                <w:tab w:val="left" w:pos="0"/>
                <w:tab w:val="left" w:pos="33"/>
              </w:tabs>
              <w:spacing w:after="0" w:line="240" w:lineRule="auto"/>
              <w:ind w:firstLine="459"/>
              <w:jc w:val="both"/>
              <w:rPr>
                <w:rFonts w:ascii="Times New Roman" w:hAnsi="Times New Roman"/>
                <w:sz w:val="28"/>
                <w:szCs w:val="28"/>
                <w:lang w:val="ro-MO"/>
              </w:rPr>
            </w:pPr>
          </w:p>
          <w:p w:rsidR="004C7553" w:rsidRDefault="004C7553" w:rsidP="00CE52F5">
            <w:pPr>
              <w:tabs>
                <w:tab w:val="left" w:pos="0"/>
                <w:tab w:val="left" w:pos="33"/>
              </w:tabs>
              <w:spacing w:after="0" w:line="240" w:lineRule="auto"/>
              <w:ind w:firstLine="459"/>
              <w:jc w:val="both"/>
              <w:rPr>
                <w:rFonts w:ascii="Times New Roman" w:hAnsi="Times New Roman"/>
                <w:sz w:val="28"/>
                <w:szCs w:val="28"/>
                <w:lang w:val="ro-MO"/>
              </w:rPr>
            </w:pPr>
          </w:p>
          <w:p w:rsidR="004C7553" w:rsidRPr="004C7553" w:rsidRDefault="004C7553" w:rsidP="00CE52F5">
            <w:pPr>
              <w:tabs>
                <w:tab w:val="left" w:pos="0"/>
                <w:tab w:val="left" w:pos="33"/>
              </w:tabs>
              <w:spacing w:after="0" w:line="240" w:lineRule="auto"/>
              <w:ind w:firstLine="459"/>
              <w:jc w:val="both"/>
              <w:rPr>
                <w:rFonts w:ascii="Times New Roman" w:hAnsi="Times New Roman"/>
                <w:sz w:val="28"/>
                <w:szCs w:val="28"/>
                <w:lang w:val="en-US"/>
              </w:rPr>
            </w:pPr>
          </w:p>
        </w:tc>
      </w:tr>
      <w:tr w:rsidR="00E1445D" w:rsidRPr="005537D4" w:rsidTr="009D6121">
        <w:tc>
          <w:tcPr>
            <w:tcW w:w="3145" w:type="dxa"/>
          </w:tcPr>
          <w:p w:rsidR="00E1445D" w:rsidRDefault="00E1445D"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5537D4" w:rsidRDefault="00E1445D" w:rsidP="005537D4">
            <w:pPr>
              <w:tabs>
                <w:tab w:val="left" w:pos="-26"/>
                <w:tab w:val="left" w:pos="0"/>
              </w:tabs>
              <w:spacing w:after="0" w:line="240" w:lineRule="auto"/>
              <w:ind w:firstLine="399"/>
              <w:jc w:val="both"/>
              <w:rPr>
                <w:rFonts w:ascii="Times New Roman" w:hAnsi="Times New Roman"/>
                <w:sz w:val="28"/>
                <w:szCs w:val="28"/>
                <w:lang w:val="ro-RO"/>
              </w:rPr>
            </w:pPr>
            <w:r w:rsidRPr="00E1445D">
              <w:rPr>
                <w:rFonts w:ascii="Times New Roman" w:hAnsi="Times New Roman"/>
                <w:sz w:val="28"/>
                <w:szCs w:val="28"/>
                <w:lang w:val="ro-RO"/>
              </w:rPr>
              <w:t xml:space="preserve">10.  Prevederile pct. 14 nu constituie resortul prezentului proiect, ci ale unei instrucțiuni interne privind procedura de </w:t>
            </w:r>
            <w:r w:rsidRPr="00E1445D">
              <w:rPr>
                <w:rFonts w:ascii="Times New Roman" w:hAnsi="Times New Roman"/>
                <w:sz w:val="28"/>
                <w:szCs w:val="28"/>
                <w:lang w:val="ro-RO"/>
              </w:rPr>
              <w:lastRenderedPageBreak/>
              <w:t>efectuare a expertizelor</w:t>
            </w:r>
            <w:r>
              <w:rPr>
                <w:rFonts w:ascii="Times New Roman" w:hAnsi="Times New Roman"/>
                <w:sz w:val="28"/>
                <w:szCs w:val="28"/>
                <w:lang w:val="ro-RO"/>
              </w:rPr>
              <w:t xml:space="preserve"> medico–legale și psihiatrico–</w:t>
            </w:r>
            <w:r w:rsidRPr="00E1445D">
              <w:rPr>
                <w:rFonts w:ascii="Times New Roman" w:hAnsi="Times New Roman"/>
                <w:sz w:val="28"/>
                <w:szCs w:val="28"/>
                <w:lang w:val="ro-RO"/>
              </w:rPr>
              <w:t>legale.</w:t>
            </w:r>
          </w:p>
          <w:p w:rsidR="00E1445D" w:rsidRPr="00E1445D" w:rsidRDefault="005537D4" w:rsidP="007B6B88">
            <w:pPr>
              <w:tabs>
                <w:tab w:val="left" w:pos="-26"/>
                <w:tab w:val="left" w:pos="0"/>
              </w:tabs>
              <w:spacing w:after="0" w:line="240" w:lineRule="auto"/>
              <w:ind w:firstLine="399"/>
              <w:jc w:val="both"/>
              <w:rPr>
                <w:rFonts w:ascii="Times New Roman" w:hAnsi="Times New Roman"/>
                <w:sz w:val="28"/>
                <w:szCs w:val="28"/>
                <w:lang w:val="ro-RO"/>
              </w:rPr>
            </w:pPr>
            <w:r>
              <w:rPr>
                <w:rFonts w:ascii="Times New Roman" w:hAnsi="Times New Roman"/>
                <w:sz w:val="28"/>
                <w:szCs w:val="28"/>
                <w:lang w:val="ro-RO"/>
              </w:rPr>
              <w:t>O</w:t>
            </w:r>
            <w:r w:rsidR="00E1445D">
              <w:rPr>
                <w:rFonts w:ascii="Times New Roman" w:hAnsi="Times New Roman"/>
                <w:sz w:val="28"/>
                <w:szCs w:val="28"/>
                <w:lang w:val="ro-RO"/>
              </w:rPr>
              <w:t>biecție valabilă și pentru pct. 19–20;</w:t>
            </w:r>
          </w:p>
          <w:p w:rsidR="00E1445D" w:rsidRPr="000E13CF" w:rsidRDefault="00E1445D" w:rsidP="007B6B88">
            <w:pPr>
              <w:tabs>
                <w:tab w:val="left" w:pos="-26"/>
                <w:tab w:val="left" w:pos="0"/>
              </w:tabs>
              <w:spacing w:after="0" w:line="240" w:lineRule="auto"/>
              <w:ind w:firstLine="399"/>
              <w:jc w:val="both"/>
              <w:rPr>
                <w:rFonts w:ascii="Times New Roman" w:hAnsi="Times New Roman"/>
                <w:sz w:val="28"/>
                <w:szCs w:val="28"/>
                <w:lang w:val="ro-RO"/>
              </w:rPr>
            </w:pPr>
          </w:p>
        </w:tc>
        <w:tc>
          <w:tcPr>
            <w:tcW w:w="5670" w:type="dxa"/>
          </w:tcPr>
          <w:p w:rsidR="005537D4" w:rsidRDefault="002B3637" w:rsidP="005537D4">
            <w:pPr>
              <w:tabs>
                <w:tab w:val="left" w:pos="0"/>
                <w:tab w:val="left" w:pos="33"/>
              </w:tabs>
              <w:spacing w:after="0" w:line="240" w:lineRule="auto"/>
              <w:ind w:firstLine="459"/>
              <w:jc w:val="both"/>
              <w:rPr>
                <w:rFonts w:ascii="Times New Roman" w:hAnsi="Times New Roman"/>
                <w:sz w:val="28"/>
                <w:szCs w:val="28"/>
                <w:lang w:val="ro-MO"/>
              </w:rPr>
            </w:pPr>
            <w:r w:rsidRPr="005537D4">
              <w:rPr>
                <w:rFonts w:ascii="Times New Roman" w:hAnsi="Times New Roman"/>
                <w:b/>
                <w:sz w:val="28"/>
                <w:szCs w:val="28"/>
                <w:lang w:val="ro-MO"/>
              </w:rPr>
              <w:lastRenderedPageBreak/>
              <w:t>Se acceptă parțial</w:t>
            </w:r>
            <w:r w:rsidR="005537D4">
              <w:rPr>
                <w:rFonts w:ascii="Times New Roman" w:hAnsi="Times New Roman"/>
                <w:b/>
                <w:sz w:val="28"/>
                <w:szCs w:val="28"/>
                <w:lang w:val="ro-MO"/>
              </w:rPr>
              <w:t xml:space="preserve">. </w:t>
            </w:r>
            <w:r w:rsidRPr="005537D4">
              <w:rPr>
                <w:rFonts w:ascii="Times New Roman" w:hAnsi="Times New Roman"/>
                <w:sz w:val="28"/>
                <w:szCs w:val="28"/>
                <w:lang w:val="ro-MO"/>
              </w:rPr>
              <w:t xml:space="preserve">Prevederile menționate stipulează unele principii generale de organizare a efectuării expertizelor, </w:t>
            </w:r>
            <w:r w:rsidR="005537D4">
              <w:rPr>
                <w:rFonts w:ascii="Times New Roman" w:hAnsi="Times New Roman"/>
                <w:sz w:val="28"/>
                <w:szCs w:val="28"/>
                <w:lang w:val="ro-MO"/>
              </w:rPr>
              <w:t xml:space="preserve">în </w:t>
            </w:r>
            <w:r w:rsidRPr="005537D4">
              <w:rPr>
                <w:rFonts w:ascii="Times New Roman" w:hAnsi="Times New Roman"/>
                <w:sz w:val="28"/>
                <w:szCs w:val="28"/>
                <w:lang w:val="ro-MO"/>
              </w:rPr>
              <w:t xml:space="preserve">timp ce în </w:t>
            </w:r>
            <w:r w:rsidRPr="005537D4">
              <w:rPr>
                <w:rFonts w:ascii="Times New Roman" w:hAnsi="Times New Roman"/>
                <w:sz w:val="28"/>
                <w:szCs w:val="28"/>
                <w:lang w:val="ro-MO"/>
              </w:rPr>
              <w:lastRenderedPageBreak/>
              <w:t xml:space="preserve">instrucțiunile interne sunt descrise regulile speciale de examinare a obiectelor de cercetare. </w:t>
            </w:r>
            <w:r w:rsidR="005537D4">
              <w:rPr>
                <w:rFonts w:ascii="Times New Roman" w:hAnsi="Times New Roman"/>
                <w:sz w:val="28"/>
                <w:szCs w:val="28"/>
                <w:lang w:val="ro-MO"/>
              </w:rPr>
              <w:t>Prin urmare, prevederile pct. 14 rămân neschimbate.</w:t>
            </w:r>
            <w:r w:rsidRPr="005537D4">
              <w:rPr>
                <w:rFonts w:ascii="Times New Roman" w:hAnsi="Times New Roman"/>
                <w:sz w:val="28"/>
                <w:szCs w:val="28"/>
                <w:lang w:val="ro-MO"/>
              </w:rPr>
              <w:t xml:space="preserve"> </w:t>
            </w:r>
          </w:p>
          <w:p w:rsidR="005537D4" w:rsidRDefault="005537D4" w:rsidP="005537D4">
            <w:pPr>
              <w:tabs>
                <w:tab w:val="left" w:pos="0"/>
                <w:tab w:val="left" w:pos="33"/>
              </w:tabs>
              <w:spacing w:after="0" w:line="240" w:lineRule="auto"/>
              <w:ind w:firstLine="459"/>
              <w:jc w:val="both"/>
              <w:rPr>
                <w:rFonts w:ascii="Times New Roman" w:hAnsi="Times New Roman"/>
                <w:sz w:val="28"/>
                <w:szCs w:val="28"/>
                <w:lang w:val="ro-MO"/>
              </w:rPr>
            </w:pPr>
            <w:r>
              <w:rPr>
                <w:rFonts w:ascii="Times New Roman" w:hAnsi="Times New Roman"/>
                <w:sz w:val="28"/>
                <w:szCs w:val="28"/>
                <w:lang w:val="ro-MO"/>
              </w:rPr>
              <w:t>În ceea ce privește prevederile pct. 19:</w:t>
            </w:r>
          </w:p>
          <w:p w:rsidR="005537D4" w:rsidRPr="00D30C0B" w:rsidRDefault="005537D4" w:rsidP="005537D4">
            <w:pPr>
              <w:tabs>
                <w:tab w:val="left" w:pos="0"/>
                <w:tab w:val="left" w:pos="33"/>
              </w:tabs>
              <w:spacing w:after="0" w:line="240" w:lineRule="auto"/>
              <w:ind w:firstLine="459"/>
              <w:jc w:val="both"/>
              <w:rPr>
                <w:rFonts w:ascii="Times New Roman" w:hAnsi="Times New Roman"/>
                <w:b/>
                <w:sz w:val="28"/>
                <w:szCs w:val="28"/>
                <w:lang w:val="ro-RO"/>
              </w:rPr>
            </w:pPr>
            <w:r w:rsidRPr="00D30C0B">
              <w:rPr>
                <w:rFonts w:ascii="Times New Roman" w:hAnsi="Times New Roman"/>
                <w:sz w:val="28"/>
                <w:szCs w:val="28"/>
                <w:lang w:val="ro-RO"/>
              </w:rPr>
              <w:t>Textul pct. 19 alin. (2) se modifică și se expune în următoare redacție: „Centrul poate contribui la desfășurarea procesului de învățământ medical și juridic, formarea, perfecționarea și evaluarea specialiștilor în temeiul contractelor bilaterale încheiate.”</w:t>
            </w:r>
          </w:p>
          <w:p w:rsidR="005537D4" w:rsidRPr="00D30C0B" w:rsidRDefault="005537D4" w:rsidP="005537D4">
            <w:pPr>
              <w:tabs>
                <w:tab w:val="left" w:pos="0"/>
                <w:tab w:val="left" w:pos="33"/>
              </w:tabs>
              <w:spacing w:after="0" w:line="240" w:lineRule="auto"/>
              <w:ind w:firstLine="459"/>
              <w:jc w:val="both"/>
              <w:rPr>
                <w:rFonts w:ascii="Times New Roman" w:hAnsi="Times New Roman"/>
                <w:sz w:val="28"/>
                <w:szCs w:val="28"/>
                <w:lang w:val="ro-RO"/>
              </w:rPr>
            </w:pPr>
            <w:r w:rsidRPr="00D30C0B">
              <w:rPr>
                <w:rFonts w:ascii="Times New Roman" w:hAnsi="Times New Roman"/>
                <w:sz w:val="28"/>
                <w:szCs w:val="28"/>
                <w:lang w:val="ro-RO"/>
              </w:rPr>
              <w:t>Textul pct. 19 alin. (3) se modifică și se expune în următoare redacție: „Centrul organizează efectuarea stagiului profesional la experți–stagiari pe bază de contract.”</w:t>
            </w:r>
          </w:p>
          <w:p w:rsidR="005537D4" w:rsidRDefault="005537D4" w:rsidP="005537D4">
            <w:pPr>
              <w:tabs>
                <w:tab w:val="left" w:pos="0"/>
                <w:tab w:val="left" w:pos="33"/>
              </w:tabs>
              <w:spacing w:after="0" w:line="240" w:lineRule="auto"/>
              <w:ind w:firstLine="459"/>
              <w:jc w:val="both"/>
              <w:rPr>
                <w:rFonts w:ascii="Times New Roman" w:hAnsi="Times New Roman"/>
                <w:sz w:val="28"/>
                <w:szCs w:val="28"/>
                <w:lang w:val="ro-MO"/>
              </w:rPr>
            </w:pPr>
            <w:r w:rsidRPr="00D30C0B">
              <w:rPr>
                <w:rFonts w:ascii="Times New Roman" w:hAnsi="Times New Roman"/>
                <w:sz w:val="28"/>
                <w:szCs w:val="28"/>
                <w:lang w:val="ro-RO"/>
              </w:rPr>
              <w:t>Normale respective se întemeiază pe prevederile art. 41 din Legea 68/2016</w:t>
            </w:r>
            <w:r w:rsidRPr="00D30C0B">
              <w:rPr>
                <w:rFonts w:ascii="Times New Roman" w:hAnsi="Times New Roman"/>
                <w:sz w:val="28"/>
                <w:szCs w:val="28"/>
                <w:lang w:val="ro-MO"/>
              </w:rPr>
              <w:t xml:space="preserve"> cu privire la expertiza judiciară și statutul expertului judiciar</w:t>
            </w:r>
            <w:r w:rsidRPr="00D30C0B">
              <w:rPr>
                <w:rFonts w:ascii="Times New Roman" w:hAnsi="Times New Roman"/>
                <w:sz w:val="28"/>
                <w:szCs w:val="28"/>
                <w:lang w:val="ro-RO"/>
              </w:rPr>
              <w:t>.</w:t>
            </w:r>
          </w:p>
          <w:p w:rsidR="002B3637" w:rsidRDefault="005537D4" w:rsidP="002B3637">
            <w:pPr>
              <w:tabs>
                <w:tab w:val="left" w:pos="0"/>
                <w:tab w:val="left" w:pos="33"/>
              </w:tabs>
              <w:spacing w:after="0" w:line="240" w:lineRule="auto"/>
              <w:ind w:firstLine="459"/>
              <w:jc w:val="both"/>
              <w:rPr>
                <w:rFonts w:ascii="Times New Roman" w:hAnsi="Times New Roman"/>
                <w:sz w:val="28"/>
                <w:szCs w:val="28"/>
                <w:lang w:val="ro-MO"/>
              </w:rPr>
            </w:pPr>
            <w:r>
              <w:rPr>
                <w:rFonts w:ascii="Times New Roman" w:hAnsi="Times New Roman"/>
                <w:sz w:val="28"/>
                <w:szCs w:val="28"/>
                <w:lang w:val="ro-MO"/>
              </w:rPr>
              <w:t>Prevederile p</w:t>
            </w:r>
            <w:r w:rsidR="002B3637" w:rsidRPr="005537D4">
              <w:rPr>
                <w:rFonts w:ascii="Times New Roman" w:hAnsi="Times New Roman"/>
                <w:sz w:val="28"/>
                <w:szCs w:val="28"/>
                <w:lang w:val="ro-MO"/>
              </w:rPr>
              <w:t xml:space="preserve">ct. 20 </w:t>
            </w:r>
            <w:r>
              <w:rPr>
                <w:rFonts w:ascii="Times New Roman" w:hAnsi="Times New Roman"/>
                <w:sz w:val="28"/>
                <w:szCs w:val="28"/>
                <w:lang w:val="ro-MO"/>
              </w:rPr>
              <w:t>au fost excluse. În mod corespunzător, pct. 21 a devenit pct. 20.</w:t>
            </w:r>
          </w:p>
          <w:p w:rsidR="005537D4" w:rsidRPr="002B3637" w:rsidRDefault="005537D4" w:rsidP="002B3637">
            <w:pPr>
              <w:tabs>
                <w:tab w:val="left" w:pos="0"/>
                <w:tab w:val="left" w:pos="33"/>
              </w:tabs>
              <w:spacing w:after="0" w:line="240" w:lineRule="auto"/>
              <w:ind w:firstLine="459"/>
              <w:jc w:val="both"/>
              <w:rPr>
                <w:rFonts w:ascii="Times New Roman" w:hAnsi="Times New Roman"/>
                <w:sz w:val="28"/>
                <w:szCs w:val="28"/>
                <w:lang w:val="ro-MO"/>
              </w:rPr>
            </w:pPr>
          </w:p>
        </w:tc>
      </w:tr>
      <w:tr w:rsidR="00E1445D" w:rsidRPr="006805E3" w:rsidTr="009D6121">
        <w:tc>
          <w:tcPr>
            <w:tcW w:w="3145" w:type="dxa"/>
          </w:tcPr>
          <w:p w:rsidR="00E1445D" w:rsidRDefault="00E1445D"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E1445D" w:rsidRDefault="00E1445D" w:rsidP="007B6B88">
            <w:pPr>
              <w:tabs>
                <w:tab w:val="left" w:pos="-26"/>
                <w:tab w:val="left" w:pos="0"/>
              </w:tabs>
              <w:spacing w:after="0" w:line="240" w:lineRule="auto"/>
              <w:ind w:firstLine="399"/>
              <w:jc w:val="both"/>
              <w:rPr>
                <w:rFonts w:ascii="Times New Roman" w:hAnsi="Times New Roman"/>
                <w:sz w:val="28"/>
                <w:szCs w:val="28"/>
                <w:lang w:val="ro-RO"/>
              </w:rPr>
            </w:pPr>
            <w:r>
              <w:rPr>
                <w:rFonts w:ascii="Times New Roman" w:hAnsi="Times New Roman"/>
                <w:sz w:val="28"/>
                <w:szCs w:val="28"/>
                <w:lang w:val="ro-RO"/>
              </w:rPr>
              <w:t xml:space="preserve">11. </w:t>
            </w:r>
            <w:r w:rsidR="00F04A28">
              <w:rPr>
                <w:rFonts w:ascii="Times New Roman" w:hAnsi="Times New Roman"/>
                <w:sz w:val="28"/>
                <w:szCs w:val="28"/>
                <w:lang w:val="ro-RO"/>
              </w:rPr>
              <w:t>La pct. 17 – evocăm normele art. 74 al Legii nr. 68/2016, conform căruia „</w:t>
            </w:r>
            <w:r w:rsidR="00F04A28" w:rsidRPr="00F04A28">
              <w:rPr>
                <w:rFonts w:ascii="Times New Roman" w:hAnsi="Times New Roman"/>
                <w:sz w:val="28"/>
                <w:szCs w:val="28"/>
                <w:lang w:val="ro-RO"/>
              </w:rPr>
              <w:t xml:space="preserve">Instituţiile publice de expertiză judiciară </w:t>
            </w:r>
            <w:r w:rsidR="005537D4">
              <w:rPr>
                <w:rFonts w:ascii="Times New Roman" w:hAnsi="Times New Roman"/>
                <w:sz w:val="28"/>
                <w:szCs w:val="28"/>
                <w:lang w:val="ro-RO"/>
              </w:rPr>
              <w:t>sunt</w:t>
            </w:r>
            <w:r w:rsidR="00F04A28" w:rsidRPr="00F04A28">
              <w:rPr>
                <w:rFonts w:ascii="Times New Roman" w:hAnsi="Times New Roman"/>
                <w:sz w:val="28"/>
                <w:szCs w:val="28"/>
                <w:lang w:val="ro-RO"/>
              </w:rPr>
              <w:t xml:space="preserve"> finanţate din bugetul de stat şi din alte surse neinterzise de legislaţie.</w:t>
            </w:r>
            <w:r w:rsidR="00F04A28">
              <w:rPr>
                <w:rFonts w:ascii="Times New Roman" w:hAnsi="Times New Roman"/>
                <w:sz w:val="28"/>
                <w:szCs w:val="28"/>
                <w:lang w:val="ro-RO"/>
              </w:rPr>
              <w:t>”;</w:t>
            </w:r>
          </w:p>
          <w:p w:rsidR="00E1445D" w:rsidRPr="00E1445D" w:rsidRDefault="00E1445D" w:rsidP="007B6B88">
            <w:pPr>
              <w:tabs>
                <w:tab w:val="left" w:pos="-26"/>
                <w:tab w:val="left" w:pos="0"/>
              </w:tabs>
              <w:spacing w:after="0" w:line="240" w:lineRule="auto"/>
              <w:ind w:firstLine="399"/>
              <w:jc w:val="both"/>
              <w:rPr>
                <w:rFonts w:ascii="Times New Roman" w:hAnsi="Times New Roman"/>
                <w:sz w:val="28"/>
                <w:szCs w:val="28"/>
                <w:lang w:val="ro-RO"/>
              </w:rPr>
            </w:pPr>
          </w:p>
        </w:tc>
        <w:tc>
          <w:tcPr>
            <w:tcW w:w="5670" w:type="dxa"/>
          </w:tcPr>
          <w:p w:rsidR="006805E3" w:rsidRDefault="00672B07" w:rsidP="006805E3">
            <w:pPr>
              <w:pStyle w:val="ListParagraph"/>
              <w:tabs>
                <w:tab w:val="left" w:pos="0"/>
              </w:tabs>
              <w:spacing w:after="0" w:line="240" w:lineRule="auto"/>
              <w:ind w:left="0" w:firstLine="459"/>
              <w:jc w:val="both"/>
              <w:rPr>
                <w:b/>
                <w:sz w:val="28"/>
                <w:szCs w:val="28"/>
                <w:lang w:val="ro-MO"/>
              </w:rPr>
            </w:pPr>
            <w:r w:rsidRPr="005537D4">
              <w:rPr>
                <w:b/>
                <w:sz w:val="28"/>
                <w:szCs w:val="28"/>
                <w:lang w:val="ro-MO"/>
              </w:rPr>
              <w:lastRenderedPageBreak/>
              <w:t>Se acceptă</w:t>
            </w:r>
            <w:r w:rsidR="005537D4">
              <w:rPr>
                <w:b/>
                <w:sz w:val="28"/>
                <w:szCs w:val="28"/>
                <w:lang w:val="ro-MO"/>
              </w:rPr>
              <w:t>.</w:t>
            </w:r>
            <w:r w:rsidR="006805E3">
              <w:rPr>
                <w:b/>
                <w:sz w:val="28"/>
                <w:szCs w:val="28"/>
                <w:lang w:val="ro-MO"/>
              </w:rPr>
              <w:t xml:space="preserve"> </w:t>
            </w:r>
            <w:r w:rsidR="006805E3" w:rsidRPr="00A23FFC">
              <w:rPr>
                <w:sz w:val="28"/>
                <w:szCs w:val="28"/>
                <w:lang w:val="ro-MO"/>
              </w:rPr>
              <w:t>Alineatul unu</w:t>
            </w:r>
            <w:r w:rsidR="006805E3">
              <w:rPr>
                <w:b/>
                <w:sz w:val="28"/>
                <w:szCs w:val="28"/>
                <w:lang w:val="ro-MO"/>
              </w:rPr>
              <w:t xml:space="preserve"> </w:t>
            </w:r>
            <w:r w:rsidR="006805E3">
              <w:rPr>
                <w:sz w:val="28"/>
                <w:szCs w:val="28"/>
                <w:lang w:val="ro-MO"/>
              </w:rPr>
              <w:t>din</w:t>
            </w:r>
            <w:r w:rsidR="006805E3" w:rsidRPr="00A23FFC">
              <w:rPr>
                <w:sz w:val="28"/>
                <w:szCs w:val="28"/>
                <w:lang w:val="ro-MO"/>
              </w:rPr>
              <w:t xml:space="preserve"> textul pct. 17 </w:t>
            </w:r>
            <w:r w:rsidR="006805E3">
              <w:rPr>
                <w:sz w:val="28"/>
                <w:szCs w:val="28"/>
                <w:lang w:val="ro-MO"/>
              </w:rPr>
              <w:t>devine alineat unic și se expune în următoarea redacție:</w:t>
            </w:r>
          </w:p>
          <w:p w:rsidR="006805E3" w:rsidRPr="008F1354" w:rsidRDefault="006805E3" w:rsidP="006805E3">
            <w:pPr>
              <w:pStyle w:val="ListParagraph"/>
              <w:tabs>
                <w:tab w:val="left" w:pos="0"/>
              </w:tabs>
              <w:spacing w:after="0" w:line="240" w:lineRule="auto"/>
              <w:ind w:left="0" w:firstLine="459"/>
              <w:jc w:val="both"/>
              <w:rPr>
                <w:b/>
                <w:color w:val="FF0000"/>
                <w:sz w:val="28"/>
                <w:szCs w:val="28"/>
                <w:lang w:val="ro-RO"/>
              </w:rPr>
            </w:pPr>
            <w:r>
              <w:rPr>
                <w:sz w:val="28"/>
                <w:szCs w:val="28"/>
                <w:lang w:val="ro-RO" w:bidi="ro-RO"/>
              </w:rPr>
              <w:t>„</w:t>
            </w:r>
            <w:r w:rsidRPr="006451EC">
              <w:rPr>
                <w:sz w:val="28"/>
                <w:szCs w:val="28"/>
                <w:lang w:val="ro-RO" w:bidi="ro-RO"/>
              </w:rPr>
              <w:t xml:space="preserve">Finanţarea Centrului se efectuează de la bugetul de stat, inclusiv din venituri colectate </w:t>
            </w:r>
            <w:r w:rsidRPr="006451EC">
              <w:rPr>
                <w:sz w:val="28"/>
                <w:szCs w:val="28"/>
                <w:lang w:val="ro-RO" w:bidi="ro-RO"/>
              </w:rPr>
              <w:lastRenderedPageBreak/>
              <w:t>pent</w:t>
            </w:r>
            <w:r>
              <w:rPr>
                <w:sz w:val="28"/>
                <w:szCs w:val="28"/>
                <w:lang w:val="ro-RO" w:bidi="ro-RO"/>
              </w:rPr>
              <w:t>ru prestarea serviciilor medico–</w:t>
            </w:r>
            <w:r w:rsidRPr="006451EC">
              <w:rPr>
                <w:sz w:val="28"/>
                <w:szCs w:val="28"/>
                <w:lang w:val="ro-RO" w:bidi="ro-RO"/>
              </w:rPr>
              <w:t>legale şi</w:t>
            </w:r>
            <w:r>
              <w:rPr>
                <w:sz w:val="28"/>
                <w:szCs w:val="28"/>
                <w:lang w:val="ro-RO" w:bidi="ro-RO"/>
              </w:rPr>
              <w:t xml:space="preserve"> psihiatrico–psihologico–</w:t>
            </w:r>
            <w:r w:rsidRPr="006451EC">
              <w:rPr>
                <w:sz w:val="28"/>
                <w:szCs w:val="28"/>
                <w:lang w:val="ro-RO" w:bidi="ro-RO"/>
              </w:rPr>
              <w:t>legale, precum şi din alte surse neinterzise de lege</w:t>
            </w:r>
            <w:r>
              <w:rPr>
                <w:sz w:val="28"/>
                <w:szCs w:val="28"/>
                <w:lang w:val="ro-RO" w:bidi="ro-RO"/>
              </w:rPr>
              <w:t>.</w:t>
            </w:r>
            <w:r w:rsidRPr="006451EC">
              <w:rPr>
                <w:sz w:val="28"/>
                <w:szCs w:val="28"/>
                <w:lang w:val="ro-RO" w:bidi="ro-RO"/>
              </w:rPr>
              <w:t>”</w:t>
            </w:r>
            <w:r>
              <w:rPr>
                <w:sz w:val="28"/>
                <w:szCs w:val="28"/>
                <w:lang w:val="ro-RO" w:bidi="ro-RO"/>
              </w:rPr>
              <w:t xml:space="preserve">. </w:t>
            </w:r>
            <w:r>
              <w:rPr>
                <w:sz w:val="28"/>
                <w:szCs w:val="28"/>
                <w:lang w:val="ro-RO"/>
              </w:rPr>
              <w:t>Textul pct. 17 din Regulamentul Centrului a fost completat în final cu propoziția: „</w:t>
            </w:r>
            <w:r w:rsidRPr="00A23FFC">
              <w:rPr>
                <w:sz w:val="28"/>
                <w:szCs w:val="28"/>
                <w:lang w:val="ro-RO" w:bidi="ro-RO"/>
              </w:rPr>
              <w:t>Centrul ţine evidenţa contabilă conform Planului de conturi contabile în sistemul bugetar</w:t>
            </w:r>
            <w:r>
              <w:rPr>
                <w:sz w:val="28"/>
                <w:szCs w:val="28"/>
                <w:lang w:val="ro-RO" w:bidi="ro-RO"/>
              </w:rPr>
              <w:t>.</w:t>
            </w:r>
            <w:r>
              <w:rPr>
                <w:sz w:val="28"/>
                <w:szCs w:val="28"/>
                <w:lang w:val="ro-RO"/>
              </w:rPr>
              <w:t>”.</w:t>
            </w:r>
          </w:p>
          <w:p w:rsidR="00E1445D" w:rsidRPr="00672B07" w:rsidRDefault="00E1445D" w:rsidP="006805E3">
            <w:pPr>
              <w:tabs>
                <w:tab w:val="left" w:pos="0"/>
                <w:tab w:val="left" w:pos="33"/>
              </w:tabs>
              <w:spacing w:after="0" w:line="240" w:lineRule="auto"/>
              <w:jc w:val="both"/>
              <w:rPr>
                <w:rFonts w:ascii="Times New Roman" w:hAnsi="Times New Roman"/>
                <w:b/>
                <w:color w:val="FF0000"/>
                <w:sz w:val="28"/>
                <w:szCs w:val="28"/>
                <w:lang w:val="ro-MO"/>
              </w:rPr>
            </w:pPr>
          </w:p>
        </w:tc>
      </w:tr>
      <w:tr w:rsidR="00547DAF" w:rsidRPr="006805E3" w:rsidTr="009D6121">
        <w:tc>
          <w:tcPr>
            <w:tcW w:w="3145" w:type="dxa"/>
          </w:tcPr>
          <w:p w:rsidR="00547DAF" w:rsidRDefault="00547DAF"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547DAF" w:rsidRDefault="00547DAF" w:rsidP="009D6121">
            <w:pPr>
              <w:tabs>
                <w:tab w:val="left" w:pos="884"/>
                <w:tab w:val="left" w:pos="1196"/>
              </w:tabs>
              <w:spacing w:after="0" w:line="240" w:lineRule="auto"/>
              <w:ind w:firstLine="399"/>
              <w:jc w:val="center"/>
              <w:rPr>
                <w:rFonts w:ascii="Times New Roman" w:hAnsi="Times New Roman"/>
                <w:b/>
                <w:sz w:val="28"/>
                <w:szCs w:val="28"/>
                <w:lang w:val="ro-MO"/>
              </w:rPr>
            </w:pPr>
            <w:r w:rsidRPr="005D3A5C">
              <w:rPr>
                <w:rFonts w:ascii="Times New Roman" w:hAnsi="Times New Roman"/>
                <w:b/>
                <w:sz w:val="28"/>
                <w:szCs w:val="28"/>
                <w:lang w:val="ro-MO"/>
              </w:rPr>
              <w:t>II. Propunerile (recomandările)</w:t>
            </w:r>
          </w:p>
          <w:p w:rsidR="00547DAF" w:rsidRPr="005D3A5C" w:rsidRDefault="00547DAF" w:rsidP="009D6121">
            <w:pPr>
              <w:tabs>
                <w:tab w:val="left" w:pos="884"/>
                <w:tab w:val="left" w:pos="1196"/>
              </w:tabs>
              <w:spacing w:after="0" w:line="240" w:lineRule="auto"/>
              <w:ind w:firstLine="399"/>
              <w:jc w:val="center"/>
              <w:rPr>
                <w:rFonts w:ascii="Times New Roman" w:hAnsi="Times New Roman"/>
                <w:b/>
                <w:sz w:val="28"/>
                <w:szCs w:val="28"/>
                <w:lang w:val="ro-MO"/>
              </w:rPr>
            </w:pPr>
          </w:p>
        </w:tc>
        <w:tc>
          <w:tcPr>
            <w:tcW w:w="5670" w:type="dxa"/>
          </w:tcPr>
          <w:p w:rsidR="00547DAF" w:rsidRDefault="00547DAF" w:rsidP="009D6121">
            <w:pPr>
              <w:tabs>
                <w:tab w:val="left" w:pos="884"/>
                <w:tab w:val="left" w:pos="1196"/>
              </w:tabs>
              <w:spacing w:after="0" w:line="240" w:lineRule="auto"/>
              <w:ind w:firstLine="459"/>
              <w:jc w:val="both"/>
              <w:rPr>
                <w:rFonts w:ascii="Times New Roman" w:hAnsi="Times New Roman"/>
                <w:b/>
                <w:sz w:val="28"/>
                <w:szCs w:val="28"/>
                <w:lang w:val="ro-MO"/>
              </w:rPr>
            </w:pPr>
          </w:p>
        </w:tc>
      </w:tr>
      <w:tr w:rsidR="00547DAF" w:rsidRPr="006805E3" w:rsidTr="009D6121">
        <w:tc>
          <w:tcPr>
            <w:tcW w:w="3145" w:type="dxa"/>
          </w:tcPr>
          <w:p w:rsidR="00547DAF" w:rsidRDefault="00547DAF" w:rsidP="009E6B73">
            <w:pPr>
              <w:tabs>
                <w:tab w:val="left" w:pos="884"/>
                <w:tab w:val="left" w:pos="1196"/>
              </w:tabs>
              <w:spacing w:after="0" w:line="240" w:lineRule="auto"/>
              <w:jc w:val="center"/>
              <w:rPr>
                <w:rFonts w:ascii="Times New Roman" w:hAnsi="Times New Roman"/>
                <w:b/>
                <w:sz w:val="28"/>
                <w:szCs w:val="28"/>
                <w:lang w:val="ro-MO"/>
              </w:rPr>
            </w:pPr>
            <w:r>
              <w:rPr>
                <w:rFonts w:ascii="Times New Roman" w:hAnsi="Times New Roman"/>
                <w:b/>
                <w:sz w:val="28"/>
                <w:szCs w:val="28"/>
                <w:lang w:val="ro-MO"/>
              </w:rPr>
              <w:t xml:space="preserve">Ministerul </w:t>
            </w:r>
            <w:r w:rsidR="009E6B73">
              <w:rPr>
                <w:rFonts w:ascii="Times New Roman" w:hAnsi="Times New Roman"/>
                <w:b/>
                <w:sz w:val="28"/>
                <w:szCs w:val="28"/>
                <w:lang w:val="ro-MO"/>
              </w:rPr>
              <w:t>Afacerilor Interne</w:t>
            </w:r>
          </w:p>
        </w:tc>
        <w:tc>
          <w:tcPr>
            <w:tcW w:w="5327" w:type="dxa"/>
          </w:tcPr>
          <w:p w:rsidR="00547DAF" w:rsidRPr="005D3A5C" w:rsidRDefault="00547DAF" w:rsidP="009D6121">
            <w:pPr>
              <w:tabs>
                <w:tab w:val="left" w:pos="884"/>
                <w:tab w:val="left" w:pos="1196"/>
              </w:tabs>
              <w:spacing w:after="0" w:line="240" w:lineRule="auto"/>
              <w:ind w:firstLine="399"/>
              <w:jc w:val="center"/>
              <w:rPr>
                <w:rFonts w:ascii="Times New Roman" w:hAnsi="Times New Roman"/>
                <w:b/>
                <w:sz w:val="28"/>
                <w:szCs w:val="28"/>
                <w:lang w:val="ro-MO"/>
              </w:rPr>
            </w:pPr>
            <w:r w:rsidRPr="005D3A5C">
              <w:rPr>
                <w:rFonts w:ascii="Times New Roman" w:hAnsi="Times New Roman"/>
                <w:b/>
                <w:sz w:val="28"/>
                <w:szCs w:val="28"/>
                <w:lang w:val="ro-MO"/>
              </w:rPr>
              <w:t>I. Obiecţiile</w:t>
            </w:r>
          </w:p>
        </w:tc>
        <w:tc>
          <w:tcPr>
            <w:tcW w:w="5670" w:type="dxa"/>
          </w:tcPr>
          <w:p w:rsidR="00547DAF" w:rsidRDefault="00547DAF" w:rsidP="009D6121">
            <w:pPr>
              <w:tabs>
                <w:tab w:val="left" w:pos="884"/>
                <w:tab w:val="left" w:pos="1196"/>
              </w:tabs>
              <w:spacing w:after="0" w:line="240" w:lineRule="auto"/>
              <w:ind w:firstLine="459"/>
              <w:jc w:val="both"/>
              <w:rPr>
                <w:rFonts w:ascii="Times New Roman" w:hAnsi="Times New Roman"/>
                <w:b/>
                <w:sz w:val="28"/>
                <w:szCs w:val="28"/>
                <w:lang w:val="ro-MO"/>
              </w:rPr>
            </w:pPr>
          </w:p>
        </w:tc>
      </w:tr>
      <w:tr w:rsidR="00547DAF" w:rsidRPr="006805E3" w:rsidTr="009D6121">
        <w:tc>
          <w:tcPr>
            <w:tcW w:w="3145" w:type="dxa"/>
          </w:tcPr>
          <w:p w:rsidR="00547DAF" w:rsidRDefault="00547DAF"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547DAF" w:rsidRDefault="00547DAF" w:rsidP="009D6121">
            <w:pPr>
              <w:tabs>
                <w:tab w:val="left" w:pos="884"/>
                <w:tab w:val="left" w:pos="1196"/>
              </w:tabs>
              <w:spacing w:after="0" w:line="240" w:lineRule="auto"/>
              <w:ind w:firstLine="399"/>
              <w:jc w:val="center"/>
              <w:rPr>
                <w:rFonts w:ascii="Times New Roman" w:hAnsi="Times New Roman"/>
                <w:b/>
                <w:sz w:val="28"/>
                <w:szCs w:val="28"/>
                <w:lang w:val="ro-MO"/>
              </w:rPr>
            </w:pPr>
            <w:r w:rsidRPr="005D3A5C">
              <w:rPr>
                <w:rFonts w:ascii="Times New Roman" w:hAnsi="Times New Roman"/>
                <w:b/>
                <w:sz w:val="28"/>
                <w:szCs w:val="28"/>
                <w:lang w:val="ro-MO"/>
              </w:rPr>
              <w:t>II. Propunerile (recomandările)</w:t>
            </w:r>
          </w:p>
          <w:p w:rsidR="00547DAF" w:rsidRPr="005D3A5C" w:rsidRDefault="00547DAF" w:rsidP="009D6121">
            <w:pPr>
              <w:tabs>
                <w:tab w:val="left" w:pos="884"/>
                <w:tab w:val="left" w:pos="1196"/>
              </w:tabs>
              <w:spacing w:after="0" w:line="240" w:lineRule="auto"/>
              <w:ind w:firstLine="399"/>
              <w:jc w:val="center"/>
              <w:rPr>
                <w:rFonts w:ascii="Times New Roman" w:hAnsi="Times New Roman"/>
                <w:b/>
                <w:sz w:val="28"/>
                <w:szCs w:val="28"/>
                <w:lang w:val="ro-MO"/>
              </w:rPr>
            </w:pPr>
          </w:p>
        </w:tc>
        <w:tc>
          <w:tcPr>
            <w:tcW w:w="5670" w:type="dxa"/>
          </w:tcPr>
          <w:p w:rsidR="00547DAF" w:rsidRDefault="00547DAF" w:rsidP="009D6121">
            <w:pPr>
              <w:tabs>
                <w:tab w:val="left" w:pos="884"/>
                <w:tab w:val="left" w:pos="1196"/>
              </w:tabs>
              <w:spacing w:after="0" w:line="240" w:lineRule="auto"/>
              <w:ind w:firstLine="459"/>
              <w:jc w:val="both"/>
              <w:rPr>
                <w:rFonts w:ascii="Times New Roman" w:hAnsi="Times New Roman"/>
                <w:b/>
                <w:sz w:val="28"/>
                <w:szCs w:val="28"/>
                <w:lang w:val="ro-MO"/>
              </w:rPr>
            </w:pPr>
          </w:p>
        </w:tc>
      </w:tr>
      <w:tr w:rsidR="00547DAF" w:rsidRPr="00B974E1" w:rsidTr="009D6121">
        <w:tc>
          <w:tcPr>
            <w:tcW w:w="3145" w:type="dxa"/>
          </w:tcPr>
          <w:p w:rsidR="00547DAF" w:rsidRDefault="00547DAF" w:rsidP="009D6121">
            <w:pPr>
              <w:tabs>
                <w:tab w:val="left" w:pos="884"/>
                <w:tab w:val="left" w:pos="1196"/>
              </w:tabs>
              <w:spacing w:after="0" w:line="240" w:lineRule="auto"/>
              <w:jc w:val="center"/>
              <w:rPr>
                <w:rFonts w:ascii="Times New Roman" w:hAnsi="Times New Roman"/>
                <w:b/>
                <w:sz w:val="28"/>
                <w:szCs w:val="28"/>
                <w:lang w:val="ro-MO"/>
              </w:rPr>
            </w:pPr>
          </w:p>
        </w:tc>
        <w:tc>
          <w:tcPr>
            <w:tcW w:w="5327" w:type="dxa"/>
          </w:tcPr>
          <w:p w:rsidR="00547DAF" w:rsidRDefault="009E6B73" w:rsidP="00853480">
            <w:pPr>
              <w:tabs>
                <w:tab w:val="left" w:pos="884"/>
                <w:tab w:val="left" w:pos="1196"/>
              </w:tabs>
              <w:spacing w:after="0" w:line="240" w:lineRule="auto"/>
              <w:ind w:firstLine="399"/>
              <w:jc w:val="both"/>
              <w:rPr>
                <w:rFonts w:ascii="Times New Roman" w:hAnsi="Times New Roman"/>
                <w:sz w:val="28"/>
                <w:szCs w:val="28"/>
                <w:lang w:val="ro-RO"/>
              </w:rPr>
            </w:pPr>
            <w:r>
              <w:rPr>
                <w:rFonts w:ascii="Times New Roman" w:hAnsi="Times New Roman"/>
                <w:sz w:val="28"/>
                <w:szCs w:val="28"/>
                <w:lang w:val="ro-MO"/>
              </w:rPr>
              <w:t>M</w:t>
            </w:r>
            <w:proofErr w:type="spellStart"/>
            <w:r>
              <w:rPr>
                <w:rFonts w:ascii="Times New Roman" w:hAnsi="Times New Roman"/>
                <w:sz w:val="28"/>
                <w:szCs w:val="28"/>
                <w:lang w:val="ro-RO"/>
              </w:rPr>
              <w:t>inisterul</w:t>
            </w:r>
            <w:proofErr w:type="spellEnd"/>
            <w:r>
              <w:rPr>
                <w:rFonts w:ascii="Times New Roman" w:hAnsi="Times New Roman"/>
                <w:sz w:val="28"/>
                <w:szCs w:val="28"/>
                <w:lang w:val="ro-RO"/>
              </w:rPr>
              <w:t xml:space="preserve"> Afacerilor Interne </w:t>
            </w:r>
            <w:r w:rsidRPr="00FA228E">
              <w:rPr>
                <w:rFonts w:ascii="Times New Roman" w:hAnsi="Times New Roman"/>
                <w:sz w:val="28"/>
                <w:szCs w:val="28"/>
                <w:lang w:val="ro-RO"/>
              </w:rPr>
              <w:t>a examinat</w:t>
            </w:r>
            <w:r>
              <w:rPr>
                <w:rFonts w:ascii="Times New Roman" w:hAnsi="Times New Roman"/>
                <w:sz w:val="28"/>
                <w:szCs w:val="28"/>
                <w:lang w:val="ro-RO"/>
              </w:rPr>
              <w:t xml:space="preserve"> proiectul hotărârii de Guvern „</w:t>
            </w:r>
            <w:r w:rsidRPr="00FA228E">
              <w:rPr>
                <w:rFonts w:ascii="Times New Roman" w:hAnsi="Times New Roman"/>
                <w:sz w:val="28"/>
                <w:szCs w:val="28"/>
                <w:lang w:val="ro-RO"/>
              </w:rPr>
              <w:t>Cu privire la</w:t>
            </w:r>
            <w:r>
              <w:rPr>
                <w:rFonts w:ascii="Times New Roman" w:hAnsi="Times New Roman"/>
                <w:sz w:val="28"/>
                <w:szCs w:val="28"/>
                <w:lang w:val="ro-RO"/>
              </w:rPr>
              <w:t xml:space="preserve"> aprobarea Regulamentului Centrului de Medicină Legală</w:t>
            </w:r>
            <w:r w:rsidRPr="00FA228E">
              <w:rPr>
                <w:rFonts w:ascii="Times New Roman" w:hAnsi="Times New Roman"/>
                <w:sz w:val="28"/>
                <w:szCs w:val="28"/>
                <w:lang w:val="ro-RO"/>
              </w:rPr>
              <w:t>” şi, în limita competenţelor funcţionale, susţine de principiu proiectul dat.</w:t>
            </w:r>
          </w:p>
          <w:p w:rsidR="00853480" w:rsidRPr="00E667D0" w:rsidRDefault="00853480" w:rsidP="00853480">
            <w:pPr>
              <w:tabs>
                <w:tab w:val="left" w:pos="884"/>
                <w:tab w:val="left" w:pos="1196"/>
              </w:tabs>
              <w:spacing w:after="0" w:line="240" w:lineRule="auto"/>
              <w:ind w:firstLine="399"/>
              <w:jc w:val="both"/>
              <w:rPr>
                <w:rFonts w:ascii="Times New Roman" w:hAnsi="Times New Roman"/>
                <w:sz w:val="28"/>
                <w:szCs w:val="28"/>
                <w:lang w:val="ro-RO"/>
              </w:rPr>
            </w:pPr>
          </w:p>
        </w:tc>
        <w:tc>
          <w:tcPr>
            <w:tcW w:w="5670" w:type="dxa"/>
          </w:tcPr>
          <w:p w:rsidR="00547DAF" w:rsidRDefault="00547DAF" w:rsidP="009D6121">
            <w:pPr>
              <w:tabs>
                <w:tab w:val="left" w:pos="884"/>
                <w:tab w:val="left" w:pos="1196"/>
              </w:tabs>
              <w:spacing w:after="0" w:line="240" w:lineRule="auto"/>
              <w:ind w:firstLine="459"/>
              <w:jc w:val="both"/>
              <w:rPr>
                <w:rFonts w:ascii="Times New Roman" w:hAnsi="Times New Roman"/>
                <w:b/>
                <w:sz w:val="28"/>
                <w:szCs w:val="28"/>
                <w:lang w:val="ro-MO"/>
              </w:rPr>
            </w:pPr>
          </w:p>
        </w:tc>
      </w:tr>
    </w:tbl>
    <w:p w:rsidR="00547DAF" w:rsidRDefault="00547DAF" w:rsidP="00547DAF">
      <w:pPr>
        <w:rPr>
          <w:lang w:val="ro-MO"/>
        </w:rPr>
      </w:pPr>
    </w:p>
    <w:p w:rsidR="00547DAF" w:rsidRDefault="00547DAF" w:rsidP="00547DAF">
      <w:pPr>
        <w:rPr>
          <w:lang w:val="ro-MO"/>
        </w:rPr>
      </w:pPr>
    </w:p>
    <w:p w:rsidR="001343A2" w:rsidRPr="00547DAF" w:rsidRDefault="00547DAF" w:rsidP="00547DAF">
      <w:pPr>
        <w:ind w:firstLine="851"/>
        <w:rPr>
          <w:rFonts w:ascii="Times New Roman" w:hAnsi="Times New Roman"/>
          <w:b/>
          <w:sz w:val="28"/>
          <w:szCs w:val="28"/>
          <w:lang w:val="ro-MO"/>
        </w:rPr>
      </w:pPr>
      <w:r>
        <w:rPr>
          <w:rFonts w:ascii="Times New Roman" w:hAnsi="Times New Roman"/>
          <w:b/>
          <w:sz w:val="28"/>
          <w:szCs w:val="28"/>
          <w:lang w:val="ro-MO"/>
        </w:rPr>
        <w:t>Ministru                                                                                                                                                Silvia RADU</w:t>
      </w:r>
    </w:p>
    <w:sectPr w:rsidR="001343A2" w:rsidRPr="00547DAF" w:rsidSect="009D612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0E6"/>
    <w:multiLevelType w:val="multilevel"/>
    <w:tmpl w:val="F698E598"/>
    <w:lvl w:ilvl="0">
      <w:start w:val="1"/>
      <w:numFmt w:val="bullet"/>
      <w:lvlText w:val="-"/>
      <w:lvlJc w:val="left"/>
      <w:rPr>
        <w:rFonts w:ascii="Times New Roman" w:eastAsia="Times New Roman" w:hAnsi="Times New Roman" w:cs="Times New Roman"/>
        <w:b w:val="0"/>
        <w:bCs w:val="0"/>
        <w:i w:val="0"/>
        <w:iCs w:val="0"/>
        <w:smallCaps w:val="0"/>
        <w:strike w:val="0"/>
        <w:color w:val="3F4144"/>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AF"/>
    <w:rsid w:val="00023C4B"/>
    <w:rsid w:val="00030E61"/>
    <w:rsid w:val="000C242A"/>
    <w:rsid w:val="000C2E80"/>
    <w:rsid w:val="000C417C"/>
    <w:rsid w:val="000C7098"/>
    <w:rsid w:val="000D2B38"/>
    <w:rsid w:val="000E13CF"/>
    <w:rsid w:val="000F7DB5"/>
    <w:rsid w:val="00111EFC"/>
    <w:rsid w:val="001343A2"/>
    <w:rsid w:val="001E5751"/>
    <w:rsid w:val="00202F13"/>
    <w:rsid w:val="00241D84"/>
    <w:rsid w:val="00274EE6"/>
    <w:rsid w:val="002778A7"/>
    <w:rsid w:val="002B3637"/>
    <w:rsid w:val="002B564C"/>
    <w:rsid w:val="00316B55"/>
    <w:rsid w:val="00354DFA"/>
    <w:rsid w:val="00374C03"/>
    <w:rsid w:val="003769F1"/>
    <w:rsid w:val="003A349F"/>
    <w:rsid w:val="003E04F8"/>
    <w:rsid w:val="003F3C25"/>
    <w:rsid w:val="003F6BE6"/>
    <w:rsid w:val="0048012D"/>
    <w:rsid w:val="004C59E6"/>
    <w:rsid w:val="004C7553"/>
    <w:rsid w:val="004F5599"/>
    <w:rsid w:val="00515452"/>
    <w:rsid w:val="005330CD"/>
    <w:rsid w:val="00547DAF"/>
    <w:rsid w:val="00552843"/>
    <w:rsid w:val="005537D4"/>
    <w:rsid w:val="005772C5"/>
    <w:rsid w:val="005A29AE"/>
    <w:rsid w:val="005D65E7"/>
    <w:rsid w:val="005E1A24"/>
    <w:rsid w:val="005F313C"/>
    <w:rsid w:val="006451EC"/>
    <w:rsid w:val="00672B07"/>
    <w:rsid w:val="006805E3"/>
    <w:rsid w:val="00693765"/>
    <w:rsid w:val="006C7041"/>
    <w:rsid w:val="00703AE7"/>
    <w:rsid w:val="00765B13"/>
    <w:rsid w:val="007B019D"/>
    <w:rsid w:val="007B6B88"/>
    <w:rsid w:val="00801FA0"/>
    <w:rsid w:val="00820D03"/>
    <w:rsid w:val="00840F06"/>
    <w:rsid w:val="008453D4"/>
    <w:rsid w:val="00850ED2"/>
    <w:rsid w:val="00853480"/>
    <w:rsid w:val="00883B22"/>
    <w:rsid w:val="00891ECC"/>
    <w:rsid w:val="008B7F62"/>
    <w:rsid w:val="008E7AAD"/>
    <w:rsid w:val="008F03F0"/>
    <w:rsid w:val="008F1354"/>
    <w:rsid w:val="0093113F"/>
    <w:rsid w:val="00932E4C"/>
    <w:rsid w:val="00944405"/>
    <w:rsid w:val="00996759"/>
    <w:rsid w:val="009D6121"/>
    <w:rsid w:val="009E6B73"/>
    <w:rsid w:val="00A23FFC"/>
    <w:rsid w:val="00A40459"/>
    <w:rsid w:val="00A41B23"/>
    <w:rsid w:val="00A60641"/>
    <w:rsid w:val="00AE3F9E"/>
    <w:rsid w:val="00B974E1"/>
    <w:rsid w:val="00BB3B80"/>
    <w:rsid w:val="00BC6DBC"/>
    <w:rsid w:val="00BE5590"/>
    <w:rsid w:val="00BE5E34"/>
    <w:rsid w:val="00BF096E"/>
    <w:rsid w:val="00C65341"/>
    <w:rsid w:val="00CA7A52"/>
    <w:rsid w:val="00CE52F5"/>
    <w:rsid w:val="00D30C0B"/>
    <w:rsid w:val="00D6427D"/>
    <w:rsid w:val="00D6628D"/>
    <w:rsid w:val="00D8399F"/>
    <w:rsid w:val="00DD3909"/>
    <w:rsid w:val="00E06F8D"/>
    <w:rsid w:val="00E1445D"/>
    <w:rsid w:val="00F04A28"/>
    <w:rsid w:val="00F23FC7"/>
    <w:rsid w:val="00F342DF"/>
    <w:rsid w:val="00F44B87"/>
    <w:rsid w:val="00F86F68"/>
    <w:rsid w:val="00FB61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DA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DAF"/>
    <w:pPr>
      <w:ind w:left="720"/>
      <w:contextualSpacing/>
    </w:pPr>
    <w:rPr>
      <w:rFonts w:ascii="Times New Roman" w:hAnsi="Times New Roman"/>
      <w:szCs w:val="20"/>
    </w:rPr>
  </w:style>
  <w:style w:type="character" w:customStyle="1" w:styleId="2">
    <w:name w:val="Основной текст (2)"/>
    <w:basedOn w:val="DefaultParagraphFont"/>
    <w:rsid w:val="00547DAF"/>
    <w:rPr>
      <w:rFonts w:ascii="Times New Roman" w:eastAsia="Times New Roman" w:hAnsi="Times New Roman" w:cs="Times New Roman"/>
      <w:b w:val="0"/>
      <w:bCs w:val="0"/>
      <w:i w:val="0"/>
      <w:iCs w:val="0"/>
      <w:smallCaps w:val="0"/>
      <w:strike w:val="0"/>
      <w:color w:val="313437"/>
      <w:spacing w:val="0"/>
      <w:w w:val="100"/>
      <w:position w:val="0"/>
      <w:sz w:val="28"/>
      <w:szCs w:val="28"/>
      <w:u w:val="none"/>
      <w:lang w:val="ro-RO" w:eastAsia="ro-RO" w:bidi="ro-RO"/>
    </w:rPr>
  </w:style>
  <w:style w:type="character" w:customStyle="1" w:styleId="20">
    <w:name w:val="Основной текст (2) + Курсив"/>
    <w:basedOn w:val="DefaultParagraphFont"/>
    <w:rsid w:val="00547DAF"/>
    <w:rPr>
      <w:rFonts w:ascii="Times New Roman" w:eastAsia="Times New Roman" w:hAnsi="Times New Roman" w:cs="Times New Roman"/>
      <w:b w:val="0"/>
      <w:bCs w:val="0"/>
      <w:i/>
      <w:iCs/>
      <w:smallCaps w:val="0"/>
      <w:strike w:val="0"/>
      <w:color w:val="2F3235"/>
      <w:spacing w:val="0"/>
      <w:w w:val="100"/>
      <w:position w:val="0"/>
      <w:sz w:val="24"/>
      <w:szCs w:val="24"/>
      <w:u w:val="none"/>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DA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DAF"/>
    <w:pPr>
      <w:ind w:left="720"/>
      <w:contextualSpacing/>
    </w:pPr>
    <w:rPr>
      <w:rFonts w:ascii="Times New Roman" w:hAnsi="Times New Roman"/>
      <w:szCs w:val="20"/>
    </w:rPr>
  </w:style>
  <w:style w:type="character" w:customStyle="1" w:styleId="2">
    <w:name w:val="Основной текст (2)"/>
    <w:basedOn w:val="DefaultParagraphFont"/>
    <w:rsid w:val="00547DAF"/>
    <w:rPr>
      <w:rFonts w:ascii="Times New Roman" w:eastAsia="Times New Roman" w:hAnsi="Times New Roman" w:cs="Times New Roman"/>
      <w:b w:val="0"/>
      <w:bCs w:val="0"/>
      <w:i w:val="0"/>
      <w:iCs w:val="0"/>
      <w:smallCaps w:val="0"/>
      <w:strike w:val="0"/>
      <w:color w:val="313437"/>
      <w:spacing w:val="0"/>
      <w:w w:val="100"/>
      <w:position w:val="0"/>
      <w:sz w:val="28"/>
      <w:szCs w:val="28"/>
      <w:u w:val="none"/>
      <w:lang w:val="ro-RO" w:eastAsia="ro-RO" w:bidi="ro-RO"/>
    </w:rPr>
  </w:style>
  <w:style w:type="character" w:customStyle="1" w:styleId="20">
    <w:name w:val="Основной текст (2) + Курсив"/>
    <w:basedOn w:val="DefaultParagraphFont"/>
    <w:rsid w:val="00547DAF"/>
    <w:rPr>
      <w:rFonts w:ascii="Times New Roman" w:eastAsia="Times New Roman" w:hAnsi="Times New Roman" w:cs="Times New Roman"/>
      <w:b w:val="0"/>
      <w:bCs w:val="0"/>
      <w:i/>
      <w:iCs/>
      <w:smallCaps w:val="0"/>
      <w:strike w:val="0"/>
      <w:color w:val="2F3235"/>
      <w:spacing w:val="0"/>
      <w:w w:val="100"/>
      <w:position w:val="0"/>
      <w:sz w:val="24"/>
      <w:szCs w:val="24"/>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2184">
      <w:bodyDiv w:val="1"/>
      <w:marLeft w:val="0"/>
      <w:marRight w:val="0"/>
      <w:marTop w:val="0"/>
      <w:marBottom w:val="0"/>
      <w:divBdr>
        <w:top w:val="none" w:sz="0" w:space="0" w:color="auto"/>
        <w:left w:val="none" w:sz="0" w:space="0" w:color="auto"/>
        <w:bottom w:val="none" w:sz="0" w:space="0" w:color="auto"/>
        <w:right w:val="none" w:sz="0" w:space="0" w:color="auto"/>
      </w:divBdr>
    </w:div>
    <w:div w:id="412555222">
      <w:bodyDiv w:val="1"/>
      <w:marLeft w:val="0"/>
      <w:marRight w:val="0"/>
      <w:marTop w:val="0"/>
      <w:marBottom w:val="0"/>
      <w:divBdr>
        <w:top w:val="none" w:sz="0" w:space="0" w:color="auto"/>
        <w:left w:val="none" w:sz="0" w:space="0" w:color="auto"/>
        <w:bottom w:val="none" w:sz="0" w:space="0" w:color="auto"/>
        <w:right w:val="none" w:sz="0" w:space="0" w:color="auto"/>
      </w:divBdr>
    </w:div>
    <w:div w:id="446585344">
      <w:bodyDiv w:val="1"/>
      <w:marLeft w:val="0"/>
      <w:marRight w:val="0"/>
      <w:marTop w:val="0"/>
      <w:marBottom w:val="0"/>
      <w:divBdr>
        <w:top w:val="none" w:sz="0" w:space="0" w:color="auto"/>
        <w:left w:val="none" w:sz="0" w:space="0" w:color="auto"/>
        <w:bottom w:val="none" w:sz="0" w:space="0" w:color="auto"/>
        <w:right w:val="none" w:sz="0" w:space="0" w:color="auto"/>
      </w:divBdr>
    </w:div>
    <w:div w:id="1168248526">
      <w:bodyDiv w:val="1"/>
      <w:marLeft w:val="0"/>
      <w:marRight w:val="0"/>
      <w:marTop w:val="0"/>
      <w:marBottom w:val="0"/>
      <w:divBdr>
        <w:top w:val="none" w:sz="0" w:space="0" w:color="auto"/>
        <w:left w:val="none" w:sz="0" w:space="0" w:color="auto"/>
        <w:bottom w:val="none" w:sz="0" w:space="0" w:color="auto"/>
        <w:right w:val="none" w:sz="0" w:space="0" w:color="auto"/>
      </w:divBdr>
    </w:div>
    <w:div w:id="14020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5047</Words>
  <Characters>28774</Characters>
  <Application>Microsoft Office Word</Application>
  <DocSecurity>0</DocSecurity>
  <Lines>239</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3</cp:revision>
  <cp:lastPrinted>2018-12-11T10:07:00Z</cp:lastPrinted>
  <dcterms:created xsi:type="dcterms:W3CDTF">2018-12-11T09:59:00Z</dcterms:created>
  <dcterms:modified xsi:type="dcterms:W3CDTF">2018-12-11T10:07:00Z</dcterms:modified>
</cp:coreProperties>
</file>