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2A" w:rsidRPr="00BB7739" w:rsidRDefault="00751258" w:rsidP="007B371D">
      <w:pPr>
        <w:pStyle w:val="a5"/>
        <w:ind w:left="0"/>
        <w:jc w:val="right"/>
        <w:rPr>
          <w:i/>
          <w:sz w:val="22"/>
          <w:szCs w:val="22"/>
          <w:u w:val="single"/>
          <w:lang w:val="ro-RO"/>
        </w:rPr>
      </w:pPr>
      <w:bookmarkStart w:id="0" w:name="_GoBack"/>
      <w:bookmarkEnd w:id="0"/>
      <w:r w:rsidRPr="00BB7739">
        <w:rPr>
          <w:sz w:val="22"/>
          <w:szCs w:val="22"/>
          <w:lang w:val="ro-RO"/>
        </w:rPr>
        <w:t xml:space="preserve">  </w:t>
      </w:r>
      <w:r w:rsidR="00452D2A" w:rsidRPr="00BB7739">
        <w:rPr>
          <w:sz w:val="22"/>
          <w:szCs w:val="22"/>
          <w:lang w:val="ro-RO"/>
        </w:rPr>
        <w:t xml:space="preserve">                                                                                                                           </w:t>
      </w:r>
      <w:r w:rsidR="00452D2A" w:rsidRPr="00BB7739">
        <w:rPr>
          <w:i/>
          <w:sz w:val="22"/>
          <w:szCs w:val="22"/>
          <w:u w:val="single"/>
          <w:lang w:val="ro-RO"/>
        </w:rPr>
        <w:t>Proiect</w:t>
      </w:r>
    </w:p>
    <w:p w:rsidR="00452D2A" w:rsidRPr="00BB7739" w:rsidRDefault="00452D2A" w:rsidP="007B371D">
      <w:pPr>
        <w:pStyle w:val="a5"/>
        <w:ind w:left="0"/>
        <w:rPr>
          <w:i/>
          <w:sz w:val="22"/>
          <w:szCs w:val="22"/>
          <w:u w:val="single"/>
          <w:lang w:val="ro-RO"/>
        </w:rPr>
      </w:pPr>
    </w:p>
    <w:p w:rsidR="00452D2A" w:rsidRPr="00BB7739" w:rsidRDefault="00452D2A" w:rsidP="007B371D">
      <w:pPr>
        <w:pStyle w:val="a5"/>
        <w:ind w:left="0"/>
        <w:rPr>
          <w:i/>
          <w:sz w:val="22"/>
          <w:szCs w:val="22"/>
          <w:u w:val="single"/>
          <w:lang w:val="ro-RO"/>
        </w:rPr>
      </w:pPr>
    </w:p>
    <w:p w:rsidR="00452D2A" w:rsidRPr="00BB7739" w:rsidRDefault="00452D2A" w:rsidP="007B371D">
      <w:pPr>
        <w:jc w:val="center"/>
        <w:rPr>
          <w:b/>
          <w:sz w:val="22"/>
          <w:szCs w:val="22"/>
          <w:lang w:val="ro-RO"/>
        </w:rPr>
      </w:pPr>
      <w:r w:rsidRPr="00BB7739">
        <w:rPr>
          <w:b/>
          <w:sz w:val="22"/>
          <w:szCs w:val="22"/>
          <w:lang w:val="ro-RO"/>
        </w:rPr>
        <w:t>GUVERNUL REPUBLICII MOLDOVA</w:t>
      </w:r>
    </w:p>
    <w:p w:rsidR="00452D2A" w:rsidRPr="00BB7739" w:rsidRDefault="00452D2A" w:rsidP="007B371D">
      <w:pPr>
        <w:jc w:val="center"/>
        <w:rPr>
          <w:b/>
          <w:sz w:val="22"/>
          <w:szCs w:val="22"/>
          <w:lang w:val="ro-RO"/>
        </w:rPr>
      </w:pPr>
    </w:p>
    <w:p w:rsidR="00452D2A" w:rsidRPr="00BB7739" w:rsidRDefault="00452D2A" w:rsidP="007B371D">
      <w:pPr>
        <w:jc w:val="center"/>
        <w:rPr>
          <w:sz w:val="22"/>
          <w:szCs w:val="22"/>
          <w:lang w:val="ro-RO"/>
        </w:rPr>
      </w:pPr>
      <w:r w:rsidRPr="00BB7739">
        <w:rPr>
          <w:b/>
          <w:sz w:val="22"/>
          <w:szCs w:val="22"/>
          <w:lang w:val="ro-RO"/>
        </w:rPr>
        <w:t>HOTĂRÎRE</w:t>
      </w:r>
      <w:r w:rsidRPr="00BB7739">
        <w:rPr>
          <w:sz w:val="22"/>
          <w:szCs w:val="22"/>
          <w:lang w:val="ro-RO"/>
        </w:rPr>
        <w:t xml:space="preserve"> nr.________</w:t>
      </w:r>
    </w:p>
    <w:p w:rsidR="00452D2A" w:rsidRPr="00BB7739" w:rsidRDefault="00452D2A" w:rsidP="007B371D">
      <w:pPr>
        <w:jc w:val="center"/>
        <w:rPr>
          <w:sz w:val="22"/>
          <w:szCs w:val="22"/>
          <w:lang w:val="ro-RO"/>
        </w:rPr>
      </w:pPr>
      <w:r w:rsidRPr="00BB7739">
        <w:rPr>
          <w:sz w:val="22"/>
          <w:szCs w:val="22"/>
          <w:lang w:val="ro-RO"/>
        </w:rPr>
        <w:t>din__________________</w:t>
      </w:r>
    </w:p>
    <w:p w:rsidR="00452D2A" w:rsidRPr="00BB7739" w:rsidRDefault="00452D2A" w:rsidP="007B371D">
      <w:pPr>
        <w:jc w:val="center"/>
        <w:rPr>
          <w:sz w:val="22"/>
          <w:szCs w:val="22"/>
          <w:lang w:val="ro-RO"/>
        </w:rPr>
      </w:pPr>
      <w:r w:rsidRPr="00BB7739">
        <w:rPr>
          <w:sz w:val="22"/>
          <w:szCs w:val="22"/>
          <w:lang w:val="ro-RO"/>
        </w:rPr>
        <w:t>Chişinău</w:t>
      </w:r>
    </w:p>
    <w:p w:rsidR="00452D2A" w:rsidRPr="00BB7739" w:rsidRDefault="00452D2A" w:rsidP="007B371D">
      <w:pPr>
        <w:rPr>
          <w:sz w:val="22"/>
          <w:szCs w:val="22"/>
          <w:lang w:val="ro-RO"/>
        </w:rPr>
      </w:pPr>
    </w:p>
    <w:p w:rsidR="006E5B31" w:rsidRPr="00BB7739" w:rsidRDefault="00452D2A" w:rsidP="007B371D">
      <w:pPr>
        <w:jc w:val="center"/>
        <w:rPr>
          <w:b/>
          <w:sz w:val="22"/>
          <w:szCs w:val="22"/>
          <w:lang w:val="ro-RO"/>
        </w:rPr>
      </w:pPr>
      <w:r w:rsidRPr="00BB7739">
        <w:rPr>
          <w:b/>
          <w:sz w:val="22"/>
          <w:szCs w:val="22"/>
          <w:lang w:val="ro-RO"/>
        </w:rPr>
        <w:t xml:space="preserve">cu privire la aprobarea Metodologiei </w:t>
      </w:r>
      <w:r w:rsidR="00F42350" w:rsidRPr="00BB7739">
        <w:rPr>
          <w:b/>
          <w:sz w:val="22"/>
          <w:szCs w:val="22"/>
          <w:lang w:val="ro-RO"/>
        </w:rPr>
        <w:t>privind</w:t>
      </w:r>
      <w:r w:rsidRPr="00BB7739">
        <w:rPr>
          <w:b/>
          <w:sz w:val="22"/>
          <w:szCs w:val="22"/>
          <w:lang w:val="ro-RO"/>
        </w:rPr>
        <w:t xml:space="preserve"> controlul de stat asupra </w:t>
      </w:r>
    </w:p>
    <w:p w:rsidR="00452D2A" w:rsidRPr="00BB7739" w:rsidRDefault="00452D2A" w:rsidP="007B371D">
      <w:pPr>
        <w:jc w:val="center"/>
        <w:rPr>
          <w:b/>
          <w:sz w:val="22"/>
          <w:szCs w:val="22"/>
          <w:lang w:val="ro-RO"/>
        </w:rPr>
      </w:pPr>
      <w:r w:rsidRPr="00BB7739">
        <w:rPr>
          <w:b/>
          <w:sz w:val="22"/>
          <w:szCs w:val="22"/>
          <w:lang w:val="ro-RO"/>
        </w:rPr>
        <w:t xml:space="preserve">activității de întreprinzător în baza </w:t>
      </w:r>
      <w:r w:rsidR="00F42350" w:rsidRPr="00BB7739">
        <w:rPr>
          <w:b/>
          <w:sz w:val="22"/>
          <w:szCs w:val="22"/>
          <w:lang w:val="ro-RO"/>
        </w:rPr>
        <w:t xml:space="preserve">analizei riscurilor aferentă domeniilor de competența ale </w:t>
      </w:r>
    </w:p>
    <w:p w:rsidR="00F42350" w:rsidRPr="00BB7739" w:rsidRDefault="00452D2A" w:rsidP="007B371D">
      <w:pPr>
        <w:jc w:val="center"/>
        <w:rPr>
          <w:b/>
          <w:sz w:val="22"/>
          <w:szCs w:val="22"/>
          <w:lang w:val="ro-RO"/>
        </w:rPr>
      </w:pPr>
      <w:r w:rsidRPr="00BB7739">
        <w:rPr>
          <w:b/>
          <w:sz w:val="22"/>
          <w:szCs w:val="22"/>
          <w:lang w:val="ro-RO"/>
        </w:rPr>
        <w:t>Agenți</w:t>
      </w:r>
      <w:r w:rsidR="00F42350" w:rsidRPr="00BB7739">
        <w:rPr>
          <w:b/>
          <w:sz w:val="22"/>
          <w:szCs w:val="22"/>
          <w:lang w:val="ro-RO"/>
        </w:rPr>
        <w:t>ei Naționale</w:t>
      </w:r>
      <w:r w:rsidRPr="00BB7739">
        <w:rPr>
          <w:b/>
          <w:sz w:val="22"/>
          <w:szCs w:val="22"/>
          <w:lang w:val="ro-RO"/>
        </w:rPr>
        <w:t xml:space="preserve"> pentru Siguranța Alimentelor</w:t>
      </w:r>
    </w:p>
    <w:p w:rsidR="00452D2A" w:rsidRPr="00BB7739" w:rsidRDefault="00452D2A" w:rsidP="007B371D">
      <w:pPr>
        <w:jc w:val="center"/>
        <w:rPr>
          <w:b/>
          <w:sz w:val="22"/>
          <w:szCs w:val="22"/>
          <w:lang w:val="ro-RO"/>
        </w:rPr>
      </w:pPr>
    </w:p>
    <w:p w:rsidR="00F42350" w:rsidRPr="00BB7739" w:rsidRDefault="00F42350" w:rsidP="007B371D">
      <w:pPr>
        <w:pStyle w:val="a7"/>
        <w:rPr>
          <w:rFonts w:eastAsia="Times New Roman"/>
          <w:bCs/>
          <w:sz w:val="22"/>
          <w:szCs w:val="22"/>
          <w:lang w:val="ro-RO"/>
        </w:rPr>
      </w:pPr>
      <w:r w:rsidRPr="00BB7739">
        <w:rPr>
          <w:rFonts w:eastAsia="Times New Roman"/>
          <w:bCs/>
          <w:sz w:val="22"/>
          <w:szCs w:val="22"/>
          <w:lang w:val="ro-RO"/>
        </w:rPr>
        <w:t>În temeiul art.16 alin.(2) din Legea nr.131 din 8 iunie 2012 privind controlul de stat asupra activității de întreprinzător (Monitorul Oficial al Republicii Moldova, 2012, nr.181-184, art.595), cu modificările și completările ulterioare, Guvernul</w:t>
      </w:r>
    </w:p>
    <w:p w:rsidR="00F42350" w:rsidRPr="00BB7739" w:rsidRDefault="00F42350" w:rsidP="007B371D">
      <w:pPr>
        <w:pStyle w:val="a7"/>
        <w:rPr>
          <w:rFonts w:eastAsia="Times New Roman"/>
          <w:bCs/>
          <w:sz w:val="22"/>
          <w:szCs w:val="22"/>
          <w:lang w:val="ro-RO"/>
        </w:rPr>
      </w:pPr>
    </w:p>
    <w:p w:rsidR="00452D2A" w:rsidRPr="00BB7739" w:rsidRDefault="00F42350" w:rsidP="007B371D">
      <w:pPr>
        <w:pStyle w:val="a7"/>
        <w:ind w:firstLine="0"/>
        <w:jc w:val="center"/>
        <w:rPr>
          <w:rFonts w:eastAsia="Times New Roman"/>
          <w:bCs/>
          <w:sz w:val="22"/>
          <w:szCs w:val="22"/>
          <w:lang w:val="ro-RO"/>
        </w:rPr>
      </w:pPr>
      <w:r w:rsidRPr="00BB7739">
        <w:rPr>
          <w:rFonts w:eastAsia="Times New Roman"/>
          <w:b/>
          <w:bCs/>
          <w:sz w:val="22"/>
          <w:szCs w:val="22"/>
          <w:lang w:val="ro-RO"/>
        </w:rPr>
        <w:t>HOTĂRĂȘTE</w:t>
      </w:r>
      <w:r w:rsidRPr="00BB7739">
        <w:rPr>
          <w:rFonts w:eastAsia="Times New Roman"/>
          <w:bCs/>
          <w:sz w:val="22"/>
          <w:szCs w:val="22"/>
          <w:lang w:val="ro-RO"/>
        </w:rPr>
        <w:t>:</w:t>
      </w:r>
    </w:p>
    <w:p w:rsidR="00F42350" w:rsidRPr="00BB7739" w:rsidRDefault="00F42350" w:rsidP="007B371D">
      <w:pPr>
        <w:pStyle w:val="a7"/>
        <w:jc w:val="center"/>
        <w:rPr>
          <w:sz w:val="22"/>
          <w:szCs w:val="22"/>
          <w:lang w:val="ro-RO"/>
        </w:rPr>
      </w:pPr>
    </w:p>
    <w:p w:rsidR="00F42350" w:rsidRPr="00BB7739" w:rsidRDefault="00452D2A" w:rsidP="00550A08">
      <w:pPr>
        <w:pStyle w:val="a5"/>
        <w:numPr>
          <w:ilvl w:val="0"/>
          <w:numId w:val="4"/>
        </w:numPr>
        <w:ind w:left="0" w:firstLine="450"/>
        <w:jc w:val="both"/>
        <w:rPr>
          <w:sz w:val="22"/>
          <w:szCs w:val="22"/>
          <w:lang w:val="ro-RO"/>
        </w:rPr>
      </w:pPr>
      <w:r w:rsidRPr="00BB7739">
        <w:rPr>
          <w:sz w:val="22"/>
          <w:szCs w:val="22"/>
          <w:lang w:val="ro-RO"/>
        </w:rPr>
        <w:t>Se aprobă</w:t>
      </w:r>
      <w:r w:rsidR="00F42350" w:rsidRPr="00BB7739">
        <w:rPr>
          <w:sz w:val="22"/>
          <w:szCs w:val="22"/>
          <w:lang w:val="ro-RO"/>
        </w:rPr>
        <w:t xml:space="preserve"> </w:t>
      </w:r>
      <w:r w:rsidRPr="00BB7739">
        <w:rPr>
          <w:sz w:val="22"/>
          <w:szCs w:val="22"/>
          <w:lang w:val="ro-RO"/>
        </w:rPr>
        <w:t xml:space="preserve">Metodologia </w:t>
      </w:r>
      <w:r w:rsidR="00F42350" w:rsidRPr="00BB7739">
        <w:rPr>
          <w:sz w:val="22"/>
          <w:szCs w:val="22"/>
          <w:lang w:val="ro-RO"/>
        </w:rPr>
        <w:t>privind</w:t>
      </w:r>
      <w:r w:rsidRPr="00BB7739">
        <w:rPr>
          <w:sz w:val="22"/>
          <w:szCs w:val="22"/>
          <w:lang w:val="ro-RO"/>
        </w:rPr>
        <w:t xml:space="preserve"> controlul de stat asupra activității de întreprinzător în baza analizei risc</w:t>
      </w:r>
      <w:r w:rsidR="00F42350" w:rsidRPr="00BB7739">
        <w:rPr>
          <w:sz w:val="22"/>
          <w:szCs w:val="22"/>
          <w:lang w:val="ro-RO"/>
        </w:rPr>
        <w:t xml:space="preserve">urilor </w:t>
      </w:r>
      <w:r w:rsidRPr="00BB7739">
        <w:rPr>
          <w:sz w:val="22"/>
          <w:szCs w:val="22"/>
          <w:lang w:val="ro-RO"/>
        </w:rPr>
        <w:t xml:space="preserve"> </w:t>
      </w:r>
      <w:r w:rsidR="00F42350" w:rsidRPr="00BB7739">
        <w:rPr>
          <w:sz w:val="22"/>
          <w:szCs w:val="22"/>
          <w:lang w:val="ro-RO"/>
        </w:rPr>
        <w:t>aferentă domeniilor de competența ale Agenției Naționale pentru Siguranța Alimentelor, conform anexei nr. 1.</w:t>
      </w:r>
    </w:p>
    <w:p w:rsidR="00452D2A" w:rsidRPr="00BB7739" w:rsidRDefault="00452D2A" w:rsidP="00550A08">
      <w:pPr>
        <w:pStyle w:val="cp"/>
        <w:numPr>
          <w:ilvl w:val="0"/>
          <w:numId w:val="4"/>
        </w:numPr>
        <w:tabs>
          <w:tab w:val="left" w:pos="567"/>
          <w:tab w:val="left" w:pos="851"/>
        </w:tabs>
        <w:ind w:left="0" w:firstLine="450"/>
        <w:jc w:val="both"/>
        <w:rPr>
          <w:b w:val="0"/>
          <w:sz w:val="22"/>
          <w:szCs w:val="22"/>
          <w:lang w:val="ro-RO"/>
        </w:rPr>
      </w:pPr>
      <w:r w:rsidRPr="00BB7739">
        <w:rPr>
          <w:b w:val="0"/>
          <w:sz w:val="22"/>
          <w:szCs w:val="22"/>
          <w:lang w:val="ro-RO"/>
        </w:rPr>
        <w:t xml:space="preserve">Controlul asupra executării prezentei </w:t>
      </w:r>
      <w:proofErr w:type="spellStart"/>
      <w:r w:rsidRPr="00BB7739">
        <w:rPr>
          <w:b w:val="0"/>
          <w:sz w:val="22"/>
          <w:szCs w:val="22"/>
          <w:lang w:val="ro-RO"/>
        </w:rPr>
        <w:t>hotărîri</w:t>
      </w:r>
      <w:proofErr w:type="spellEnd"/>
      <w:r w:rsidRPr="00BB7739">
        <w:rPr>
          <w:b w:val="0"/>
          <w:sz w:val="22"/>
          <w:szCs w:val="22"/>
          <w:lang w:val="ro-RO"/>
        </w:rPr>
        <w:t xml:space="preserve"> se pune în sarcina Ministerului Agriculturii, Dezvoltării Regionale și Mediului și Agenției Naționale pentru Siguranța Alimentelor.</w:t>
      </w:r>
    </w:p>
    <w:p w:rsidR="00452D2A" w:rsidRPr="00BB7739" w:rsidRDefault="00452D2A" w:rsidP="00550A08">
      <w:pPr>
        <w:pStyle w:val="a5"/>
        <w:numPr>
          <w:ilvl w:val="0"/>
          <w:numId w:val="4"/>
        </w:numPr>
        <w:ind w:left="0" w:firstLine="450"/>
        <w:jc w:val="both"/>
        <w:rPr>
          <w:sz w:val="22"/>
          <w:szCs w:val="22"/>
          <w:lang w:val="ro-RO"/>
        </w:rPr>
      </w:pPr>
      <w:r w:rsidRPr="00BB7739">
        <w:rPr>
          <w:sz w:val="22"/>
          <w:szCs w:val="22"/>
          <w:lang w:val="ro-RO"/>
        </w:rPr>
        <w:t>Se abrogă:</w:t>
      </w:r>
    </w:p>
    <w:p w:rsidR="00452D2A" w:rsidRPr="00BB7739" w:rsidRDefault="00452D2A" w:rsidP="00550A08">
      <w:pPr>
        <w:pStyle w:val="cp"/>
        <w:numPr>
          <w:ilvl w:val="0"/>
          <w:numId w:val="5"/>
        </w:numPr>
        <w:tabs>
          <w:tab w:val="left" w:pos="567"/>
        </w:tabs>
        <w:ind w:left="0" w:firstLine="450"/>
        <w:jc w:val="both"/>
        <w:rPr>
          <w:b w:val="0"/>
          <w:sz w:val="22"/>
          <w:szCs w:val="22"/>
          <w:lang w:val="ro-RO"/>
        </w:rPr>
      </w:pPr>
      <w:proofErr w:type="spellStart"/>
      <w:r w:rsidRPr="00BB7739">
        <w:rPr>
          <w:b w:val="0"/>
          <w:sz w:val="22"/>
          <w:szCs w:val="22"/>
          <w:lang w:val="ro-RO"/>
        </w:rPr>
        <w:t>Hotărîrea</w:t>
      </w:r>
      <w:proofErr w:type="spellEnd"/>
      <w:r w:rsidRPr="00BB7739">
        <w:rPr>
          <w:b w:val="0"/>
          <w:sz w:val="22"/>
          <w:szCs w:val="22"/>
          <w:lang w:val="ro-RO"/>
        </w:rPr>
        <w:t xml:space="preserve"> Guvernului Nr. 370 din 27.05.2014 cu privire la aprobarea Metodologiei de planificare a controlului de stat asupra activităţii de întreprinzător din domeniile siguranţei produselor alimentare, sanitar-veterinar și zootehnie, fitosanitar, semincer, managementului produselor de uz fitosanitar şi fertilizanţilor în baza analizei criteriilor de risc (Monitorul Oficial al Republicii Moldova, 2014, nr.142-146, art.419)</w:t>
      </w:r>
      <w:r w:rsidR="00F42350" w:rsidRPr="00BB7739">
        <w:rPr>
          <w:b w:val="0"/>
          <w:sz w:val="22"/>
          <w:szCs w:val="22"/>
          <w:lang w:val="ro-RO"/>
        </w:rPr>
        <w:t>;</w:t>
      </w:r>
    </w:p>
    <w:p w:rsidR="00452D2A" w:rsidRPr="00BB7739" w:rsidRDefault="00452D2A" w:rsidP="00550A08">
      <w:pPr>
        <w:pStyle w:val="a5"/>
        <w:numPr>
          <w:ilvl w:val="0"/>
          <w:numId w:val="5"/>
        </w:numPr>
        <w:ind w:left="0" w:firstLine="450"/>
        <w:jc w:val="both"/>
        <w:rPr>
          <w:sz w:val="22"/>
          <w:szCs w:val="22"/>
          <w:lang w:val="ro-RO"/>
        </w:rPr>
      </w:pPr>
      <w:proofErr w:type="spellStart"/>
      <w:r w:rsidRPr="00BB7739">
        <w:rPr>
          <w:sz w:val="22"/>
          <w:szCs w:val="22"/>
          <w:lang w:val="ro-RO"/>
        </w:rPr>
        <w:t>Hotărîrea</w:t>
      </w:r>
      <w:proofErr w:type="spellEnd"/>
      <w:r w:rsidRPr="00BB7739">
        <w:rPr>
          <w:sz w:val="22"/>
          <w:szCs w:val="22"/>
          <w:lang w:val="ro-RO"/>
        </w:rPr>
        <w:t xml:space="preserve"> Guvernului Nr. 372 din 27.05.2014 cu privire la aprobarea Metodologiei de planificare a controlului de stat asupra activităţii de întreprinzător în baza analizei criteriilor de risc efectuat de către Inspectoratul de Stat pentru Supravegherea Producţiei Alcoolice(Monitorul Oficial al Republicii Moldova, 2014, nr.142-146, art.421).</w:t>
      </w:r>
    </w:p>
    <w:p w:rsidR="00452D2A" w:rsidRPr="00BB7739" w:rsidRDefault="00F42350" w:rsidP="00550A08">
      <w:pPr>
        <w:pStyle w:val="a5"/>
        <w:numPr>
          <w:ilvl w:val="0"/>
          <w:numId w:val="4"/>
        </w:numPr>
        <w:ind w:left="0" w:firstLine="450"/>
        <w:jc w:val="both"/>
        <w:rPr>
          <w:sz w:val="22"/>
          <w:szCs w:val="22"/>
          <w:lang w:val="ro-RO"/>
        </w:rPr>
      </w:pPr>
      <w:r w:rsidRPr="00BB7739">
        <w:rPr>
          <w:sz w:val="22"/>
          <w:szCs w:val="22"/>
          <w:lang w:val="ro-RO"/>
        </w:rPr>
        <w:t xml:space="preserve">Prezenta </w:t>
      </w:r>
      <w:proofErr w:type="spellStart"/>
      <w:r w:rsidRPr="00BB7739">
        <w:rPr>
          <w:sz w:val="22"/>
          <w:szCs w:val="22"/>
          <w:lang w:val="ro-RO"/>
        </w:rPr>
        <w:t>hotărîre</w:t>
      </w:r>
      <w:proofErr w:type="spellEnd"/>
      <w:r w:rsidRPr="00BB7739">
        <w:rPr>
          <w:sz w:val="22"/>
          <w:szCs w:val="22"/>
          <w:lang w:val="ro-RO"/>
        </w:rPr>
        <w:t xml:space="preserve"> intră în vigoare la data publicării în Monitorul Oficial al Republici Moldova.</w:t>
      </w:r>
    </w:p>
    <w:p w:rsidR="00F42350" w:rsidRPr="00BB7739" w:rsidRDefault="00F42350" w:rsidP="007B371D">
      <w:pPr>
        <w:jc w:val="both"/>
        <w:rPr>
          <w:b/>
          <w:sz w:val="22"/>
          <w:szCs w:val="22"/>
          <w:lang w:val="ro-RO"/>
        </w:rPr>
      </w:pPr>
    </w:p>
    <w:p w:rsidR="00452D2A" w:rsidRPr="00BB7739" w:rsidRDefault="00452D2A" w:rsidP="007B371D">
      <w:pPr>
        <w:rPr>
          <w:b/>
          <w:sz w:val="22"/>
          <w:szCs w:val="22"/>
          <w:lang w:val="ro-RO"/>
        </w:rPr>
      </w:pPr>
      <w:r w:rsidRPr="00BB7739">
        <w:rPr>
          <w:b/>
          <w:sz w:val="22"/>
          <w:szCs w:val="22"/>
          <w:lang w:val="ro-RO"/>
        </w:rPr>
        <w:t xml:space="preserve">Prim-ministru   </w:t>
      </w:r>
      <w:r w:rsidRPr="00BB7739">
        <w:rPr>
          <w:b/>
          <w:sz w:val="22"/>
          <w:szCs w:val="22"/>
          <w:lang w:val="ro-RO"/>
        </w:rPr>
        <w:tab/>
      </w:r>
      <w:r w:rsidRPr="00BB7739">
        <w:rPr>
          <w:b/>
          <w:sz w:val="22"/>
          <w:szCs w:val="22"/>
          <w:lang w:val="ro-RO"/>
        </w:rPr>
        <w:tab/>
      </w:r>
      <w:r w:rsidRPr="00BB7739">
        <w:rPr>
          <w:b/>
          <w:sz w:val="22"/>
          <w:szCs w:val="22"/>
          <w:lang w:val="ro-RO"/>
        </w:rPr>
        <w:tab/>
      </w:r>
      <w:r w:rsidRPr="00BB7739">
        <w:rPr>
          <w:b/>
          <w:sz w:val="22"/>
          <w:szCs w:val="22"/>
          <w:lang w:val="ro-RO"/>
        </w:rPr>
        <w:tab/>
      </w:r>
      <w:r w:rsidRPr="00BB7739">
        <w:rPr>
          <w:b/>
          <w:sz w:val="22"/>
          <w:szCs w:val="22"/>
          <w:lang w:val="ro-RO"/>
        </w:rPr>
        <w:tab/>
      </w:r>
      <w:r w:rsidRPr="00BB7739">
        <w:rPr>
          <w:b/>
          <w:sz w:val="22"/>
          <w:szCs w:val="22"/>
          <w:lang w:val="ro-RO"/>
        </w:rPr>
        <w:tab/>
      </w:r>
      <w:r w:rsidRPr="00BB7739">
        <w:rPr>
          <w:b/>
          <w:sz w:val="22"/>
          <w:szCs w:val="22"/>
          <w:lang w:val="ro-RO"/>
        </w:rPr>
        <w:tab/>
        <w:t>Pavel FILIP</w:t>
      </w:r>
    </w:p>
    <w:p w:rsidR="00452D2A" w:rsidRPr="00BB7739" w:rsidRDefault="00452D2A" w:rsidP="007B371D">
      <w:pPr>
        <w:rPr>
          <w:sz w:val="22"/>
          <w:szCs w:val="22"/>
          <w:lang w:val="ro-RO"/>
        </w:rPr>
      </w:pPr>
    </w:p>
    <w:p w:rsidR="00452D2A" w:rsidRPr="00BB7739" w:rsidRDefault="00452D2A" w:rsidP="007B371D">
      <w:pPr>
        <w:rPr>
          <w:sz w:val="22"/>
          <w:szCs w:val="22"/>
          <w:lang w:val="ro-RO"/>
        </w:rPr>
      </w:pPr>
      <w:r w:rsidRPr="00BB7739">
        <w:rPr>
          <w:sz w:val="22"/>
          <w:szCs w:val="22"/>
          <w:lang w:val="ro-RO"/>
        </w:rPr>
        <w:t>Contrasemnează:</w:t>
      </w:r>
    </w:p>
    <w:p w:rsidR="00452D2A" w:rsidRPr="00BB7739" w:rsidRDefault="00452D2A" w:rsidP="007B371D">
      <w:pPr>
        <w:rPr>
          <w:sz w:val="22"/>
          <w:szCs w:val="22"/>
          <w:shd w:val="clear" w:color="auto" w:fill="FFFFFF"/>
          <w:lang w:val="ro-RO"/>
        </w:rPr>
      </w:pPr>
      <w:r w:rsidRPr="00BB7739">
        <w:rPr>
          <w:sz w:val="22"/>
          <w:szCs w:val="22"/>
          <w:shd w:val="clear" w:color="auto" w:fill="FFFFFF"/>
          <w:lang w:val="ro-RO"/>
        </w:rPr>
        <w:t xml:space="preserve">Ministru al Agriculturii, </w:t>
      </w:r>
    </w:p>
    <w:p w:rsidR="00452D2A" w:rsidRPr="00BB7739" w:rsidRDefault="00452D2A" w:rsidP="007B371D">
      <w:pPr>
        <w:rPr>
          <w:sz w:val="22"/>
          <w:szCs w:val="22"/>
          <w:lang w:val="ro-RO"/>
        </w:rPr>
      </w:pPr>
      <w:r w:rsidRPr="00BB7739">
        <w:rPr>
          <w:sz w:val="22"/>
          <w:szCs w:val="22"/>
          <w:shd w:val="clear" w:color="auto" w:fill="FFFFFF"/>
          <w:lang w:val="ro-RO"/>
        </w:rPr>
        <w:t>Dezvoltării Regionale și Mediului</w:t>
      </w:r>
      <w:r w:rsidRPr="00BB7739">
        <w:rPr>
          <w:sz w:val="22"/>
          <w:szCs w:val="22"/>
          <w:lang w:val="ro-RO"/>
        </w:rPr>
        <w:tab/>
        <w:t xml:space="preserve">                           </w:t>
      </w:r>
      <w:r w:rsidR="00837AFF">
        <w:rPr>
          <w:sz w:val="22"/>
          <w:szCs w:val="22"/>
          <w:lang w:val="ro-RO"/>
        </w:rPr>
        <w:t xml:space="preserve">                          Nicolae CIUBUC</w:t>
      </w:r>
    </w:p>
    <w:p w:rsidR="00835A16" w:rsidRDefault="00835A16" w:rsidP="007B371D">
      <w:pPr>
        <w:rPr>
          <w:sz w:val="22"/>
          <w:szCs w:val="22"/>
          <w:shd w:val="clear" w:color="auto" w:fill="FFFFFF"/>
          <w:lang w:val="ro-RO"/>
        </w:rPr>
      </w:pPr>
    </w:p>
    <w:p w:rsidR="00F42350" w:rsidRPr="00835A16" w:rsidRDefault="00F42350" w:rsidP="007B371D">
      <w:pPr>
        <w:rPr>
          <w:sz w:val="22"/>
          <w:szCs w:val="22"/>
          <w:shd w:val="clear" w:color="auto" w:fill="FFFFFF"/>
          <w:lang w:val="ro-RO"/>
        </w:rPr>
      </w:pPr>
      <w:r w:rsidRPr="00835A16">
        <w:rPr>
          <w:sz w:val="22"/>
          <w:szCs w:val="22"/>
          <w:shd w:val="clear" w:color="auto" w:fill="FFFFFF"/>
          <w:lang w:val="ro-RO"/>
        </w:rPr>
        <w:t xml:space="preserve">Ministru al Economiei </w:t>
      </w:r>
    </w:p>
    <w:p w:rsidR="00F42350" w:rsidRPr="00BB7739" w:rsidRDefault="00F42350" w:rsidP="007B371D">
      <w:pPr>
        <w:tabs>
          <w:tab w:val="left" w:pos="7139"/>
        </w:tabs>
        <w:rPr>
          <w:sz w:val="22"/>
          <w:szCs w:val="22"/>
          <w:shd w:val="clear" w:color="auto" w:fill="FFFFFF"/>
          <w:lang w:val="ro-RO"/>
        </w:rPr>
      </w:pPr>
      <w:r w:rsidRPr="00835A16">
        <w:rPr>
          <w:sz w:val="22"/>
          <w:szCs w:val="22"/>
          <w:shd w:val="clear" w:color="auto" w:fill="FFFFFF"/>
          <w:lang w:val="ro-RO"/>
        </w:rPr>
        <w:t xml:space="preserve">şi Infrastructurii                                                </w:t>
      </w:r>
      <w:r w:rsidR="001D3BD3" w:rsidRPr="00835A16">
        <w:rPr>
          <w:sz w:val="22"/>
          <w:szCs w:val="22"/>
          <w:shd w:val="clear" w:color="auto" w:fill="FFFFFF"/>
          <w:lang w:val="ro-RO"/>
        </w:rPr>
        <w:t xml:space="preserve">       </w:t>
      </w:r>
      <w:r w:rsidRPr="00835A16">
        <w:rPr>
          <w:sz w:val="22"/>
          <w:szCs w:val="22"/>
          <w:shd w:val="clear" w:color="auto" w:fill="FFFFFF"/>
          <w:lang w:val="ro-RO"/>
        </w:rPr>
        <w:t xml:space="preserve">                                     Chiril GABURICI</w:t>
      </w:r>
    </w:p>
    <w:p w:rsidR="00F42350" w:rsidRPr="00BB7739" w:rsidRDefault="00F42350" w:rsidP="007B371D">
      <w:pPr>
        <w:rPr>
          <w:sz w:val="22"/>
          <w:szCs w:val="22"/>
          <w:lang w:val="ro-RO"/>
        </w:rPr>
      </w:pPr>
    </w:p>
    <w:p w:rsidR="00944CD7" w:rsidRPr="00BB7739" w:rsidRDefault="00944CD7" w:rsidP="007B371D">
      <w:pPr>
        <w:rPr>
          <w:sz w:val="22"/>
          <w:szCs w:val="22"/>
          <w:lang w:val="ro-RO"/>
        </w:rPr>
      </w:pPr>
    </w:p>
    <w:p w:rsidR="00944CD7" w:rsidRPr="00BB7739" w:rsidRDefault="00944CD7" w:rsidP="007B371D">
      <w:pPr>
        <w:rPr>
          <w:sz w:val="22"/>
          <w:szCs w:val="22"/>
          <w:lang w:val="ro-RO"/>
        </w:rPr>
      </w:pPr>
    </w:p>
    <w:p w:rsidR="00944CD7" w:rsidRPr="00BB7739" w:rsidRDefault="00944CD7" w:rsidP="007B371D">
      <w:pPr>
        <w:rPr>
          <w:sz w:val="22"/>
          <w:szCs w:val="22"/>
          <w:lang w:val="ro-RO"/>
        </w:rPr>
      </w:pPr>
    </w:p>
    <w:p w:rsidR="00944CD7" w:rsidRPr="00BB7739" w:rsidRDefault="00944CD7" w:rsidP="007B371D">
      <w:pPr>
        <w:rPr>
          <w:sz w:val="22"/>
          <w:szCs w:val="22"/>
          <w:lang w:val="ro-RO"/>
        </w:rPr>
      </w:pPr>
    </w:p>
    <w:p w:rsidR="008276E0" w:rsidRPr="00BB7739" w:rsidRDefault="008276E0" w:rsidP="007B371D">
      <w:pPr>
        <w:rPr>
          <w:sz w:val="22"/>
          <w:szCs w:val="22"/>
          <w:lang w:val="ro-RO"/>
        </w:rPr>
      </w:pPr>
    </w:p>
    <w:p w:rsidR="008276E0" w:rsidRPr="00BB7739" w:rsidRDefault="008276E0" w:rsidP="007B371D">
      <w:pPr>
        <w:rPr>
          <w:sz w:val="22"/>
          <w:szCs w:val="22"/>
          <w:lang w:val="ro-RO"/>
        </w:rPr>
      </w:pPr>
    </w:p>
    <w:p w:rsidR="008276E0" w:rsidRPr="00BB7739" w:rsidRDefault="008276E0" w:rsidP="007B371D">
      <w:pPr>
        <w:rPr>
          <w:sz w:val="22"/>
          <w:szCs w:val="22"/>
          <w:lang w:val="ro-RO"/>
        </w:rPr>
      </w:pPr>
    </w:p>
    <w:p w:rsidR="008276E0" w:rsidRDefault="008276E0" w:rsidP="007B371D">
      <w:pPr>
        <w:rPr>
          <w:sz w:val="22"/>
          <w:szCs w:val="22"/>
          <w:lang w:val="ro-RO"/>
        </w:rPr>
      </w:pPr>
    </w:p>
    <w:p w:rsidR="00E4232A" w:rsidRDefault="00E4232A" w:rsidP="007B371D">
      <w:pPr>
        <w:rPr>
          <w:sz w:val="22"/>
          <w:szCs w:val="22"/>
          <w:lang w:val="ro-RO"/>
        </w:rPr>
      </w:pPr>
    </w:p>
    <w:p w:rsidR="008276E0" w:rsidRDefault="008276E0" w:rsidP="007B371D">
      <w:pPr>
        <w:rPr>
          <w:sz w:val="22"/>
          <w:szCs w:val="22"/>
          <w:lang w:val="ro-RO"/>
        </w:rPr>
      </w:pPr>
    </w:p>
    <w:p w:rsidR="00835A16" w:rsidRPr="00BB7739" w:rsidRDefault="00835A16" w:rsidP="007B371D">
      <w:pPr>
        <w:rPr>
          <w:sz w:val="22"/>
          <w:szCs w:val="22"/>
          <w:lang w:val="ro-RO"/>
        </w:rPr>
      </w:pPr>
    </w:p>
    <w:p w:rsidR="008276E0" w:rsidRPr="00BB7739" w:rsidRDefault="008276E0" w:rsidP="007B371D">
      <w:pPr>
        <w:rPr>
          <w:sz w:val="22"/>
          <w:szCs w:val="22"/>
          <w:lang w:val="ro-RO"/>
        </w:rPr>
      </w:pPr>
    </w:p>
    <w:p w:rsidR="00452D2A" w:rsidRPr="00BB7739" w:rsidRDefault="00452D2A" w:rsidP="007B371D">
      <w:pPr>
        <w:ind w:left="5387"/>
        <w:jc w:val="right"/>
        <w:rPr>
          <w:sz w:val="22"/>
          <w:szCs w:val="22"/>
          <w:lang w:val="ro-RO"/>
        </w:rPr>
      </w:pPr>
      <w:r w:rsidRPr="00BB7739">
        <w:rPr>
          <w:sz w:val="22"/>
          <w:szCs w:val="22"/>
          <w:lang w:val="ro-RO"/>
        </w:rPr>
        <w:lastRenderedPageBreak/>
        <w:t>Aprobată</w:t>
      </w:r>
    </w:p>
    <w:p w:rsidR="00452D2A" w:rsidRPr="00BB7739" w:rsidRDefault="00452D2A" w:rsidP="007B371D">
      <w:pPr>
        <w:ind w:left="5387"/>
        <w:jc w:val="right"/>
        <w:rPr>
          <w:sz w:val="22"/>
          <w:szCs w:val="22"/>
          <w:lang w:val="ro-RO"/>
        </w:rPr>
      </w:pPr>
      <w:r w:rsidRPr="00BB7739">
        <w:rPr>
          <w:sz w:val="22"/>
          <w:szCs w:val="22"/>
          <w:lang w:val="ro-RO"/>
        </w:rPr>
        <w:t xml:space="preserve">prin Hotărârea Guvernului </w:t>
      </w:r>
    </w:p>
    <w:p w:rsidR="00452D2A" w:rsidRPr="00BB7739" w:rsidRDefault="00452D2A" w:rsidP="007B371D">
      <w:pPr>
        <w:ind w:left="5387"/>
        <w:jc w:val="right"/>
        <w:rPr>
          <w:sz w:val="22"/>
          <w:szCs w:val="22"/>
          <w:lang w:val="ro-RO"/>
        </w:rPr>
      </w:pPr>
      <w:r w:rsidRPr="00BB7739">
        <w:rPr>
          <w:sz w:val="22"/>
          <w:szCs w:val="22"/>
          <w:lang w:val="ro-RO"/>
        </w:rPr>
        <w:t>nr.</w:t>
      </w:r>
      <w:r w:rsidRPr="00BB7739">
        <w:rPr>
          <w:sz w:val="22"/>
          <w:szCs w:val="22"/>
          <w:lang w:val="ro-RO"/>
        </w:rPr>
        <w:softHyphen/>
      </w:r>
      <w:r w:rsidRPr="00BB7739">
        <w:rPr>
          <w:sz w:val="22"/>
          <w:szCs w:val="22"/>
          <w:lang w:val="ro-RO"/>
        </w:rPr>
        <w:softHyphen/>
      </w:r>
      <w:r w:rsidRPr="00BB7739">
        <w:rPr>
          <w:sz w:val="22"/>
          <w:szCs w:val="22"/>
          <w:lang w:val="ro-RO"/>
        </w:rPr>
        <w:softHyphen/>
      </w:r>
      <w:r w:rsidRPr="00BB7739">
        <w:rPr>
          <w:sz w:val="22"/>
          <w:szCs w:val="22"/>
          <w:lang w:val="ro-RO"/>
        </w:rPr>
        <w:softHyphen/>
      </w:r>
      <w:r w:rsidRPr="00BB7739">
        <w:rPr>
          <w:sz w:val="22"/>
          <w:szCs w:val="22"/>
          <w:lang w:val="ro-RO"/>
        </w:rPr>
        <w:softHyphen/>
      </w:r>
      <w:r w:rsidRPr="00BB7739">
        <w:rPr>
          <w:sz w:val="22"/>
          <w:szCs w:val="22"/>
          <w:lang w:val="ro-RO"/>
        </w:rPr>
        <w:softHyphen/>
        <w:t xml:space="preserve">____din________ </w:t>
      </w:r>
    </w:p>
    <w:p w:rsidR="00452D2A" w:rsidRPr="00BB7739" w:rsidRDefault="00452D2A" w:rsidP="007B371D">
      <w:pPr>
        <w:tabs>
          <w:tab w:val="left" w:pos="851"/>
        </w:tabs>
        <w:ind w:firstLine="851"/>
        <w:jc w:val="right"/>
        <w:rPr>
          <w:i/>
          <w:sz w:val="22"/>
          <w:szCs w:val="22"/>
          <w:lang w:val="ro-RO"/>
        </w:rPr>
      </w:pPr>
    </w:p>
    <w:p w:rsidR="00452D2A" w:rsidRPr="00BB7739" w:rsidRDefault="00452D2A" w:rsidP="007B371D">
      <w:pPr>
        <w:pStyle w:val="cp"/>
        <w:tabs>
          <w:tab w:val="left" w:pos="851"/>
        </w:tabs>
        <w:ind w:firstLine="851"/>
        <w:rPr>
          <w:sz w:val="22"/>
          <w:szCs w:val="22"/>
          <w:lang w:val="ro-RO"/>
        </w:rPr>
      </w:pPr>
    </w:p>
    <w:p w:rsidR="00452D2A" w:rsidRPr="00BB7739" w:rsidRDefault="00452D2A" w:rsidP="007B371D">
      <w:pPr>
        <w:pStyle w:val="cp"/>
        <w:tabs>
          <w:tab w:val="left" w:pos="851"/>
        </w:tabs>
        <w:rPr>
          <w:sz w:val="22"/>
          <w:szCs w:val="22"/>
          <w:lang w:val="ro-RO"/>
        </w:rPr>
      </w:pPr>
      <w:r w:rsidRPr="00BB7739">
        <w:rPr>
          <w:sz w:val="22"/>
          <w:szCs w:val="22"/>
          <w:lang w:val="ro-RO"/>
        </w:rPr>
        <w:t>METODOLOGIA</w:t>
      </w:r>
    </w:p>
    <w:p w:rsidR="00F42350" w:rsidRPr="00BB7739" w:rsidRDefault="00F42350" w:rsidP="007B371D">
      <w:pPr>
        <w:jc w:val="center"/>
        <w:rPr>
          <w:b/>
          <w:sz w:val="22"/>
          <w:szCs w:val="22"/>
          <w:lang w:val="ro-RO"/>
        </w:rPr>
      </w:pPr>
      <w:r w:rsidRPr="00BB7739">
        <w:rPr>
          <w:b/>
          <w:sz w:val="22"/>
          <w:szCs w:val="22"/>
          <w:lang w:val="ro-RO"/>
        </w:rPr>
        <w:t>privind controlul de stat asupra activității de întreprinzător</w:t>
      </w:r>
    </w:p>
    <w:p w:rsidR="00F42350" w:rsidRPr="00BB7739" w:rsidRDefault="00F42350" w:rsidP="007B371D">
      <w:pPr>
        <w:jc w:val="center"/>
        <w:rPr>
          <w:b/>
          <w:sz w:val="22"/>
          <w:szCs w:val="22"/>
          <w:lang w:val="ro-RO"/>
        </w:rPr>
      </w:pPr>
      <w:r w:rsidRPr="00BB7739">
        <w:rPr>
          <w:b/>
          <w:sz w:val="22"/>
          <w:szCs w:val="22"/>
          <w:lang w:val="ro-RO"/>
        </w:rPr>
        <w:t xml:space="preserve">în baza analizei riscurilor aferentă domeniilor de competența </w:t>
      </w:r>
    </w:p>
    <w:p w:rsidR="00452D2A" w:rsidRPr="00BB7739" w:rsidRDefault="00F42350" w:rsidP="007B371D">
      <w:pPr>
        <w:jc w:val="center"/>
        <w:rPr>
          <w:b/>
          <w:sz w:val="22"/>
          <w:szCs w:val="22"/>
          <w:lang w:val="ro-RO"/>
        </w:rPr>
      </w:pPr>
      <w:r w:rsidRPr="00BB7739">
        <w:rPr>
          <w:b/>
          <w:sz w:val="22"/>
          <w:szCs w:val="22"/>
          <w:lang w:val="ro-RO"/>
        </w:rPr>
        <w:t>ale Agenției Naționale pentru Siguranța Alimentelor</w:t>
      </w:r>
    </w:p>
    <w:p w:rsidR="00452D2A" w:rsidRPr="00BB7739" w:rsidRDefault="00452D2A" w:rsidP="007B371D">
      <w:pPr>
        <w:pStyle w:val="cp"/>
        <w:tabs>
          <w:tab w:val="left" w:pos="851"/>
        </w:tabs>
        <w:rPr>
          <w:sz w:val="22"/>
          <w:szCs w:val="22"/>
          <w:lang w:val="ro-RO"/>
        </w:rPr>
      </w:pPr>
    </w:p>
    <w:p w:rsidR="00452D2A" w:rsidRPr="00BB7739" w:rsidRDefault="00452D2A" w:rsidP="007B371D">
      <w:pPr>
        <w:pStyle w:val="cp"/>
        <w:tabs>
          <w:tab w:val="left" w:pos="851"/>
        </w:tabs>
        <w:rPr>
          <w:sz w:val="22"/>
          <w:szCs w:val="22"/>
          <w:lang w:val="ro-RO"/>
        </w:rPr>
      </w:pPr>
    </w:p>
    <w:p w:rsidR="00E548D1" w:rsidRPr="00BB7739" w:rsidRDefault="00E548D1" w:rsidP="007B371D">
      <w:pPr>
        <w:pStyle w:val="cp"/>
        <w:tabs>
          <w:tab w:val="left" w:pos="4050"/>
        </w:tabs>
        <w:rPr>
          <w:sz w:val="22"/>
          <w:szCs w:val="22"/>
          <w:lang w:val="ro-RO"/>
        </w:rPr>
      </w:pPr>
      <w:r w:rsidRPr="00BB7739">
        <w:rPr>
          <w:sz w:val="22"/>
          <w:szCs w:val="22"/>
          <w:lang w:val="ro-RO"/>
        </w:rPr>
        <w:t>Capitolul I.</w:t>
      </w:r>
    </w:p>
    <w:p w:rsidR="00452D2A" w:rsidRPr="00BB7739" w:rsidRDefault="00452D2A" w:rsidP="007B371D">
      <w:pPr>
        <w:pStyle w:val="cp"/>
        <w:tabs>
          <w:tab w:val="left" w:pos="4050"/>
        </w:tabs>
        <w:rPr>
          <w:sz w:val="22"/>
          <w:szCs w:val="22"/>
          <w:lang w:val="ro-RO"/>
        </w:rPr>
      </w:pPr>
      <w:r w:rsidRPr="00BB7739">
        <w:rPr>
          <w:sz w:val="22"/>
          <w:szCs w:val="22"/>
          <w:lang w:val="ro-RO"/>
        </w:rPr>
        <w:t>Dispoziţii generale</w:t>
      </w:r>
    </w:p>
    <w:p w:rsidR="00E548D1" w:rsidRPr="00BB7739" w:rsidRDefault="00E548D1" w:rsidP="007B371D">
      <w:pPr>
        <w:pStyle w:val="cp"/>
        <w:tabs>
          <w:tab w:val="left" w:pos="1134"/>
          <w:tab w:val="left" w:pos="2340"/>
          <w:tab w:val="left" w:pos="2430"/>
        </w:tabs>
        <w:ind w:firstLine="709"/>
        <w:jc w:val="left"/>
        <w:rPr>
          <w:sz w:val="22"/>
          <w:szCs w:val="22"/>
          <w:lang w:val="ro-RO"/>
        </w:rPr>
      </w:pPr>
    </w:p>
    <w:p w:rsidR="00944CD7" w:rsidRPr="00BB7739" w:rsidRDefault="00944CD7" w:rsidP="00550A08">
      <w:pPr>
        <w:pStyle w:val="cp"/>
        <w:numPr>
          <w:ilvl w:val="0"/>
          <w:numId w:val="6"/>
        </w:numPr>
        <w:tabs>
          <w:tab w:val="left" w:pos="851"/>
          <w:tab w:val="left" w:pos="1134"/>
          <w:tab w:val="left" w:pos="1260"/>
        </w:tabs>
        <w:ind w:left="0" w:firstLine="709"/>
        <w:jc w:val="both"/>
        <w:rPr>
          <w:b w:val="0"/>
          <w:sz w:val="22"/>
          <w:szCs w:val="22"/>
          <w:lang w:val="ro-RO"/>
        </w:rPr>
      </w:pPr>
      <w:r w:rsidRPr="00BB7739">
        <w:rPr>
          <w:b w:val="0"/>
          <w:sz w:val="22"/>
          <w:szCs w:val="22"/>
          <w:lang w:val="ro-RO"/>
        </w:rPr>
        <w:t>Metodologia</w:t>
      </w:r>
      <w:r w:rsidRPr="00BB7739">
        <w:rPr>
          <w:sz w:val="22"/>
          <w:szCs w:val="22"/>
          <w:lang w:val="ro-RO"/>
        </w:rPr>
        <w:t xml:space="preserve"> </w:t>
      </w:r>
      <w:r w:rsidR="00F42350" w:rsidRPr="00BB7739">
        <w:rPr>
          <w:b w:val="0"/>
          <w:sz w:val="22"/>
          <w:szCs w:val="22"/>
          <w:lang w:val="ro-RO"/>
        </w:rPr>
        <w:t>privind controlul de stat asupra activității de întreprinzător</w:t>
      </w:r>
      <w:r w:rsidRPr="00BB7739">
        <w:rPr>
          <w:b w:val="0"/>
          <w:sz w:val="22"/>
          <w:szCs w:val="22"/>
          <w:lang w:val="ro-RO"/>
        </w:rPr>
        <w:t xml:space="preserve"> </w:t>
      </w:r>
      <w:r w:rsidR="00F42350" w:rsidRPr="00BB7739">
        <w:rPr>
          <w:b w:val="0"/>
          <w:sz w:val="22"/>
          <w:szCs w:val="22"/>
          <w:lang w:val="ro-RO"/>
        </w:rPr>
        <w:t>în baza analizei riscurilor aferentă domeniilor de competenț</w:t>
      </w:r>
      <w:r w:rsidR="00B8234F">
        <w:rPr>
          <w:b w:val="0"/>
          <w:sz w:val="22"/>
          <w:szCs w:val="22"/>
          <w:lang w:val="ro-RO"/>
        </w:rPr>
        <w:t>ă</w:t>
      </w:r>
      <w:r w:rsidR="00F42350" w:rsidRPr="00BB7739">
        <w:rPr>
          <w:b w:val="0"/>
          <w:sz w:val="22"/>
          <w:szCs w:val="22"/>
          <w:lang w:val="ro-RO"/>
        </w:rPr>
        <w:t xml:space="preserve"> ale Agenției Naționale pentru Siguranța Alimentelor </w:t>
      </w:r>
      <w:r w:rsidRPr="00BB7739">
        <w:rPr>
          <w:b w:val="0"/>
          <w:sz w:val="22"/>
          <w:szCs w:val="22"/>
          <w:lang w:val="ro-RO"/>
        </w:rPr>
        <w:t>(în continuare – Metodologia</w:t>
      </w:r>
      <w:r w:rsidR="00452D2A" w:rsidRPr="00BB7739">
        <w:rPr>
          <w:b w:val="0"/>
          <w:sz w:val="22"/>
          <w:szCs w:val="22"/>
          <w:lang w:val="ro-RO"/>
        </w:rPr>
        <w:t xml:space="preserve">) </w:t>
      </w:r>
      <w:r w:rsidRPr="00BB7739">
        <w:rPr>
          <w:b w:val="0"/>
          <w:sz w:val="22"/>
          <w:szCs w:val="22"/>
          <w:lang w:val="ro-RO"/>
        </w:rPr>
        <w:t>este elaborată în conformitate cu „Metodologia generală privind controlul de stat asupra activității de întreprinzător în baza analizei riscurilor”, aprobată prin Hotărârea Guvernului nr. 379 din 25 aprilie 2018 „Cu privire la controlul de stat asupra activității de întreprinzător în baza analizei riscurilor”.</w:t>
      </w:r>
    </w:p>
    <w:p w:rsidR="00341234" w:rsidRPr="00BB7739" w:rsidRDefault="00341234" w:rsidP="007B371D">
      <w:pPr>
        <w:pStyle w:val="cp"/>
        <w:tabs>
          <w:tab w:val="left" w:pos="851"/>
          <w:tab w:val="left" w:pos="1134"/>
          <w:tab w:val="left" w:pos="1260"/>
        </w:tabs>
        <w:ind w:left="900" w:firstLine="709"/>
        <w:jc w:val="both"/>
        <w:rPr>
          <w:b w:val="0"/>
          <w:sz w:val="22"/>
          <w:szCs w:val="22"/>
          <w:lang w:val="ro-RO"/>
        </w:rPr>
      </w:pPr>
    </w:p>
    <w:p w:rsidR="00944CD7" w:rsidRPr="00BB7739" w:rsidRDefault="00944CD7" w:rsidP="00550A08">
      <w:pPr>
        <w:pStyle w:val="cp"/>
        <w:numPr>
          <w:ilvl w:val="0"/>
          <w:numId w:val="6"/>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Agenția Națională pentru Siguranța Alimentelor (în continuare - Agenția) aplică Metodologia în următoarele domenii atribuite în competența sa:</w:t>
      </w:r>
    </w:p>
    <w:p w:rsidR="00307C0B" w:rsidRPr="00BB7739" w:rsidRDefault="00307C0B"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siguranţa şi calitatea alimentelor;</w:t>
      </w:r>
    </w:p>
    <w:p w:rsidR="00847641" w:rsidRPr="00BB7739" w:rsidRDefault="00847641"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sanitar-veterinar şi zootehnie;</w:t>
      </w:r>
      <w:r w:rsidR="00C01284" w:rsidRPr="00BB7739">
        <w:rPr>
          <w:rStyle w:val="sttpunct1"/>
          <w:b w:val="0"/>
          <w:color w:val="auto"/>
          <w:sz w:val="22"/>
          <w:szCs w:val="22"/>
          <w:lang w:val="ro-RO"/>
        </w:rPr>
        <w:t xml:space="preserve"> </w:t>
      </w:r>
    </w:p>
    <w:p w:rsidR="00847641" w:rsidRPr="00BB7739" w:rsidRDefault="00847641"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fitosanitar şi protecţia plantelor;</w:t>
      </w:r>
      <w:r w:rsidR="00C01284" w:rsidRPr="00BB7739">
        <w:rPr>
          <w:rStyle w:val="sttpunct1"/>
          <w:b w:val="0"/>
          <w:color w:val="auto"/>
          <w:sz w:val="22"/>
          <w:szCs w:val="22"/>
          <w:lang w:val="ro-RO"/>
        </w:rPr>
        <w:t xml:space="preserve"> </w:t>
      </w:r>
    </w:p>
    <w:p w:rsidR="00847641" w:rsidRPr="00BB7739" w:rsidRDefault="00847641"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producerea şi circulaţia vinului şi a produselor alcoolice;</w:t>
      </w:r>
    </w:p>
    <w:p w:rsidR="00847641" w:rsidRPr="00BB7739" w:rsidRDefault="00847641"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protecţia consumatorului în domeniul alimentar;</w:t>
      </w:r>
    </w:p>
    <w:p w:rsidR="00847641" w:rsidRPr="00BB7739" w:rsidRDefault="00847641"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siguranţa ocupaţională;</w:t>
      </w:r>
    </w:p>
    <w:p w:rsidR="00847641" w:rsidRPr="00BB7739" w:rsidRDefault="00847641" w:rsidP="00550A08">
      <w:pPr>
        <w:pStyle w:val="cp"/>
        <w:numPr>
          <w:ilvl w:val="0"/>
          <w:numId w:val="7"/>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 xml:space="preserve">respectarea condiţiilor de licenţiere conform domeniului aferent. </w:t>
      </w:r>
    </w:p>
    <w:p w:rsidR="00307C0B" w:rsidRPr="00BB7739" w:rsidRDefault="00307C0B" w:rsidP="007B371D">
      <w:pPr>
        <w:pStyle w:val="cp"/>
        <w:tabs>
          <w:tab w:val="left" w:pos="851"/>
          <w:tab w:val="left" w:pos="1134"/>
          <w:tab w:val="left" w:pos="1260"/>
        </w:tabs>
        <w:ind w:left="851" w:firstLine="709"/>
        <w:jc w:val="both"/>
        <w:rPr>
          <w:rStyle w:val="sttpunct1"/>
          <w:b w:val="0"/>
          <w:color w:val="auto"/>
          <w:sz w:val="22"/>
          <w:szCs w:val="22"/>
          <w:lang w:val="ro-RO"/>
        </w:rPr>
      </w:pPr>
    </w:p>
    <w:p w:rsidR="00341234" w:rsidRPr="00BB7739" w:rsidRDefault="00944CD7" w:rsidP="00550A08">
      <w:pPr>
        <w:pStyle w:val="cp"/>
        <w:numPr>
          <w:ilvl w:val="0"/>
          <w:numId w:val="6"/>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 xml:space="preserve">Controlul de stat în domeniile indicate la pct. 2 </w:t>
      </w:r>
      <w:proofErr w:type="spellStart"/>
      <w:r w:rsidRPr="00BB7739">
        <w:rPr>
          <w:rStyle w:val="sttpunct1"/>
          <w:b w:val="0"/>
          <w:color w:val="auto"/>
          <w:sz w:val="22"/>
          <w:szCs w:val="22"/>
          <w:lang w:val="ro-RO"/>
        </w:rPr>
        <w:t>subpct</w:t>
      </w:r>
      <w:proofErr w:type="spellEnd"/>
      <w:r w:rsidRPr="00BB7739">
        <w:rPr>
          <w:rStyle w:val="sttpunct1"/>
          <w:b w:val="0"/>
          <w:color w:val="auto"/>
          <w:sz w:val="22"/>
          <w:szCs w:val="22"/>
          <w:lang w:val="ro-RO"/>
        </w:rPr>
        <w:t xml:space="preserve">. 1) – </w:t>
      </w:r>
      <w:r w:rsidR="006D210C" w:rsidRPr="00BB7739">
        <w:rPr>
          <w:rStyle w:val="sttpunct1"/>
          <w:b w:val="0"/>
          <w:color w:val="auto"/>
          <w:sz w:val="22"/>
          <w:szCs w:val="22"/>
          <w:lang w:val="ro-RO"/>
        </w:rPr>
        <w:t>5</w:t>
      </w:r>
      <w:r w:rsidRPr="00BB7739">
        <w:rPr>
          <w:rStyle w:val="sttpunct1"/>
          <w:b w:val="0"/>
          <w:color w:val="auto"/>
          <w:sz w:val="22"/>
          <w:szCs w:val="22"/>
          <w:lang w:val="ro-RO"/>
        </w:rPr>
        <w:t xml:space="preserve">) se realizează cu aplicarea prezentei metodologii. </w:t>
      </w:r>
    </w:p>
    <w:p w:rsidR="00341234" w:rsidRPr="00BB7739" w:rsidRDefault="00341234" w:rsidP="007B371D">
      <w:pPr>
        <w:pStyle w:val="cp"/>
        <w:tabs>
          <w:tab w:val="left" w:pos="851"/>
          <w:tab w:val="left" w:pos="1134"/>
          <w:tab w:val="left" w:pos="1260"/>
        </w:tabs>
        <w:ind w:firstLine="709"/>
        <w:jc w:val="both"/>
        <w:rPr>
          <w:rStyle w:val="sttpunct1"/>
          <w:b w:val="0"/>
          <w:color w:val="auto"/>
          <w:sz w:val="22"/>
          <w:szCs w:val="22"/>
          <w:lang w:val="ro-RO"/>
        </w:rPr>
      </w:pPr>
      <w:r w:rsidRPr="00BB7739">
        <w:rPr>
          <w:rStyle w:val="sttpunct1"/>
          <w:b w:val="0"/>
          <w:color w:val="auto"/>
          <w:sz w:val="22"/>
          <w:szCs w:val="22"/>
          <w:lang w:val="ro-RO"/>
        </w:rPr>
        <w:t xml:space="preserve">Controlul de stat în domeniul indicat la </w:t>
      </w:r>
      <w:proofErr w:type="spellStart"/>
      <w:r w:rsidRPr="00BB7739">
        <w:rPr>
          <w:rStyle w:val="sttpunct1"/>
          <w:b w:val="0"/>
          <w:color w:val="auto"/>
          <w:sz w:val="22"/>
          <w:szCs w:val="22"/>
          <w:lang w:val="ro-RO"/>
        </w:rPr>
        <w:t>subpct</w:t>
      </w:r>
      <w:proofErr w:type="spellEnd"/>
      <w:r w:rsidRPr="00BB7739">
        <w:rPr>
          <w:rStyle w:val="sttpunct1"/>
          <w:b w:val="0"/>
          <w:color w:val="auto"/>
          <w:sz w:val="22"/>
          <w:szCs w:val="22"/>
          <w:lang w:val="ro-RO"/>
        </w:rPr>
        <w:t xml:space="preserve">. </w:t>
      </w:r>
      <w:r w:rsidR="006D210C" w:rsidRPr="00BB7739">
        <w:rPr>
          <w:rStyle w:val="sttpunct1"/>
          <w:b w:val="0"/>
          <w:color w:val="auto"/>
          <w:sz w:val="22"/>
          <w:szCs w:val="22"/>
          <w:lang w:val="ro-RO"/>
        </w:rPr>
        <w:t>6</w:t>
      </w:r>
      <w:r w:rsidRPr="00BB7739">
        <w:rPr>
          <w:rStyle w:val="sttpunct1"/>
          <w:b w:val="0"/>
          <w:color w:val="auto"/>
          <w:sz w:val="22"/>
          <w:szCs w:val="22"/>
          <w:lang w:val="ro-RO"/>
        </w:rPr>
        <w:t>) al alineatul întâi se realizează cu aplicarea Metodologiei privind controlul de stat în baza analizei riscurilor pentru domeniul securității și sănătății în muncă, aprobată de Guvern.</w:t>
      </w:r>
    </w:p>
    <w:p w:rsidR="009D4664" w:rsidRPr="00BB7739" w:rsidRDefault="009D4664" w:rsidP="007B371D">
      <w:pPr>
        <w:pStyle w:val="cp"/>
        <w:tabs>
          <w:tab w:val="left" w:pos="851"/>
          <w:tab w:val="left" w:pos="1134"/>
          <w:tab w:val="left" w:pos="1260"/>
        </w:tabs>
        <w:ind w:firstLine="709"/>
        <w:jc w:val="both"/>
        <w:rPr>
          <w:rStyle w:val="sttpunct1"/>
          <w:b w:val="0"/>
          <w:color w:val="auto"/>
          <w:sz w:val="22"/>
          <w:szCs w:val="22"/>
          <w:lang w:val="ro-RO"/>
        </w:rPr>
      </w:pPr>
      <w:r w:rsidRPr="00BB7739">
        <w:rPr>
          <w:rStyle w:val="sttpunct1"/>
          <w:b w:val="0"/>
          <w:color w:val="auto"/>
          <w:sz w:val="22"/>
          <w:szCs w:val="22"/>
          <w:lang w:val="ro-RO"/>
        </w:rPr>
        <w:t xml:space="preserve">Controlul de stat asupra activității de întreprinzător în domeniul stabilit la pct. 2 </w:t>
      </w:r>
      <w:proofErr w:type="spellStart"/>
      <w:r w:rsidRPr="00BB7739">
        <w:rPr>
          <w:rStyle w:val="sttpunct1"/>
          <w:b w:val="0"/>
          <w:color w:val="auto"/>
          <w:sz w:val="22"/>
          <w:szCs w:val="22"/>
          <w:lang w:val="ro-RO"/>
        </w:rPr>
        <w:t>sbpct</w:t>
      </w:r>
      <w:proofErr w:type="spellEnd"/>
      <w:r w:rsidRPr="00BB7739">
        <w:rPr>
          <w:rStyle w:val="sttpunct1"/>
          <w:b w:val="0"/>
          <w:color w:val="auto"/>
          <w:sz w:val="22"/>
          <w:szCs w:val="22"/>
          <w:lang w:val="ro-RO"/>
        </w:rPr>
        <w:t xml:space="preserve">. 7) se realizează în cadrul controlului de stat </w:t>
      </w:r>
      <w:r w:rsidR="006D210C" w:rsidRPr="00BB7739">
        <w:rPr>
          <w:rStyle w:val="sttpunct1"/>
          <w:b w:val="0"/>
          <w:color w:val="auto"/>
          <w:sz w:val="22"/>
          <w:szCs w:val="22"/>
          <w:lang w:val="ro-RO"/>
        </w:rPr>
        <w:t xml:space="preserve">desfășurat </w:t>
      </w:r>
      <w:r w:rsidR="00934057" w:rsidRPr="00BB7739">
        <w:rPr>
          <w:rStyle w:val="sttpunct1"/>
          <w:b w:val="0"/>
          <w:color w:val="auto"/>
          <w:sz w:val="22"/>
          <w:szCs w:val="22"/>
          <w:lang w:val="ro-RO"/>
        </w:rPr>
        <w:t xml:space="preserve">pentru </w:t>
      </w:r>
      <w:r w:rsidRPr="00BB7739">
        <w:rPr>
          <w:rStyle w:val="sttpunct1"/>
          <w:b w:val="0"/>
          <w:color w:val="auto"/>
          <w:sz w:val="22"/>
          <w:szCs w:val="22"/>
          <w:lang w:val="ro-RO"/>
        </w:rPr>
        <w:t>cel</w:t>
      </w:r>
      <w:r w:rsidR="00934057" w:rsidRPr="00BB7739">
        <w:rPr>
          <w:rStyle w:val="sttpunct1"/>
          <w:b w:val="0"/>
          <w:color w:val="auto"/>
          <w:sz w:val="22"/>
          <w:szCs w:val="22"/>
          <w:lang w:val="ro-RO"/>
        </w:rPr>
        <w:t xml:space="preserve">elalte </w:t>
      </w:r>
      <w:r w:rsidRPr="00BB7739">
        <w:rPr>
          <w:rStyle w:val="sttpunct1"/>
          <w:b w:val="0"/>
          <w:color w:val="auto"/>
          <w:sz w:val="22"/>
          <w:szCs w:val="22"/>
          <w:lang w:val="ro-RO"/>
        </w:rPr>
        <w:t>domenii indicate la pct. 2</w:t>
      </w:r>
      <w:r w:rsidR="00934057" w:rsidRPr="00BB7739">
        <w:rPr>
          <w:rStyle w:val="sttpunct1"/>
          <w:b w:val="0"/>
          <w:color w:val="auto"/>
          <w:sz w:val="22"/>
          <w:szCs w:val="22"/>
          <w:lang w:val="ro-RO"/>
        </w:rPr>
        <w:t>.</w:t>
      </w:r>
    </w:p>
    <w:p w:rsidR="00341234" w:rsidRPr="00BB7739" w:rsidRDefault="00341234" w:rsidP="007B371D">
      <w:pPr>
        <w:pStyle w:val="cp"/>
        <w:tabs>
          <w:tab w:val="left" w:pos="851"/>
          <w:tab w:val="left" w:pos="1134"/>
          <w:tab w:val="left" w:pos="1260"/>
        </w:tabs>
        <w:ind w:firstLine="709"/>
        <w:jc w:val="both"/>
        <w:rPr>
          <w:rStyle w:val="sttpunct1"/>
          <w:b w:val="0"/>
          <w:color w:val="auto"/>
          <w:sz w:val="22"/>
          <w:szCs w:val="22"/>
          <w:lang w:val="ro-RO"/>
        </w:rPr>
      </w:pPr>
    </w:p>
    <w:p w:rsidR="00944CD7" w:rsidRPr="00BB7739" w:rsidRDefault="00341234" w:rsidP="00550A08">
      <w:pPr>
        <w:pStyle w:val="cp"/>
        <w:numPr>
          <w:ilvl w:val="0"/>
          <w:numId w:val="6"/>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Controlul de stat în partea ce ține de protecția consumatorilor se realizează de către Agenție, în temeiul Legii nr.105-XV din 13 martie 2003 privind protecția consumatorilor, în domeniul produselor alimentare, la toate etapele lanţului alimentar.</w:t>
      </w:r>
    </w:p>
    <w:p w:rsidR="00341234" w:rsidRPr="00BB7739" w:rsidRDefault="00341234" w:rsidP="007B371D">
      <w:pPr>
        <w:pStyle w:val="cp"/>
        <w:tabs>
          <w:tab w:val="left" w:pos="851"/>
          <w:tab w:val="left" w:pos="1134"/>
          <w:tab w:val="left" w:pos="1260"/>
        </w:tabs>
        <w:ind w:firstLine="709"/>
        <w:jc w:val="both"/>
        <w:rPr>
          <w:rStyle w:val="sttpunct1"/>
          <w:b w:val="0"/>
          <w:color w:val="auto"/>
          <w:sz w:val="22"/>
          <w:szCs w:val="22"/>
          <w:lang w:val="ro-RO"/>
        </w:rPr>
      </w:pPr>
    </w:p>
    <w:p w:rsidR="00944CD7" w:rsidRPr="00BB7739" w:rsidRDefault="00341234" w:rsidP="00550A08">
      <w:pPr>
        <w:pStyle w:val="cp"/>
        <w:numPr>
          <w:ilvl w:val="0"/>
          <w:numId w:val="6"/>
        </w:numPr>
        <w:tabs>
          <w:tab w:val="left" w:pos="851"/>
          <w:tab w:val="left" w:pos="1134"/>
          <w:tab w:val="left" w:pos="1260"/>
        </w:tabs>
        <w:ind w:left="0" w:firstLine="709"/>
        <w:jc w:val="both"/>
        <w:rPr>
          <w:rStyle w:val="sttpunct1"/>
          <w:b w:val="0"/>
          <w:color w:val="auto"/>
          <w:sz w:val="22"/>
          <w:szCs w:val="22"/>
          <w:lang w:val="ro-RO"/>
        </w:rPr>
      </w:pPr>
      <w:r w:rsidRPr="00BB7739">
        <w:rPr>
          <w:rStyle w:val="sttpunct1"/>
          <w:b w:val="0"/>
          <w:color w:val="auto"/>
          <w:sz w:val="22"/>
          <w:szCs w:val="22"/>
          <w:lang w:val="ro-RO"/>
        </w:rPr>
        <w:t>La baza controlului de stat asupra activității de întreprinzător în domeniile menționate la  pct.2 stau criteriile de risc relevante acestora, cu acordarea punctajului corespunzător şi raportarea acestuia la ponderea fiecărui criteriu de risc, în funcție de relevanța lui pentru nivelul general de risc.</w:t>
      </w:r>
    </w:p>
    <w:p w:rsidR="00341234" w:rsidRPr="00BB7739" w:rsidRDefault="00341234" w:rsidP="007B371D">
      <w:pPr>
        <w:pStyle w:val="cp"/>
        <w:tabs>
          <w:tab w:val="left" w:pos="851"/>
          <w:tab w:val="left" w:pos="1134"/>
          <w:tab w:val="left" w:pos="1260"/>
        </w:tabs>
        <w:ind w:firstLine="709"/>
        <w:jc w:val="both"/>
        <w:rPr>
          <w:rStyle w:val="sttpunct1"/>
          <w:b w:val="0"/>
          <w:color w:val="auto"/>
          <w:sz w:val="22"/>
          <w:szCs w:val="22"/>
          <w:lang w:val="ro-RO"/>
        </w:rPr>
      </w:pPr>
    </w:p>
    <w:p w:rsidR="00362F5A" w:rsidRPr="00BB7739" w:rsidRDefault="00362F5A" w:rsidP="00550A08">
      <w:pPr>
        <w:pStyle w:val="cp"/>
        <w:numPr>
          <w:ilvl w:val="0"/>
          <w:numId w:val="6"/>
        </w:numPr>
        <w:tabs>
          <w:tab w:val="left" w:pos="851"/>
          <w:tab w:val="left" w:pos="1134"/>
          <w:tab w:val="left" w:pos="1260"/>
          <w:tab w:val="left" w:pos="135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Aplicarea punctajelor aferente fiecărui criteriu se efectuează pentru fiecare persoană/unitate supusă controlului şi este urmată de elaborarea clasamentului acestora în funcţie de punctajul obţinut, în corespundere cu nivelul individual de risc estimat.</w:t>
      </w:r>
    </w:p>
    <w:p w:rsidR="0084572E" w:rsidRPr="00BB7739" w:rsidRDefault="0084572E" w:rsidP="007B371D">
      <w:pPr>
        <w:pStyle w:val="cp"/>
        <w:tabs>
          <w:tab w:val="left" w:pos="1134"/>
          <w:tab w:val="left" w:pos="1260"/>
          <w:tab w:val="left" w:pos="1350"/>
          <w:tab w:val="left" w:pos="9360"/>
        </w:tabs>
        <w:ind w:firstLine="709"/>
        <w:jc w:val="both"/>
        <w:rPr>
          <w:rStyle w:val="sttpunct1"/>
          <w:b w:val="0"/>
          <w:color w:val="auto"/>
          <w:sz w:val="22"/>
          <w:szCs w:val="22"/>
          <w:lang w:val="ro-RO"/>
        </w:rPr>
      </w:pPr>
      <w:r w:rsidRPr="00BB7739">
        <w:rPr>
          <w:rStyle w:val="sttpunct1"/>
          <w:b w:val="0"/>
          <w:color w:val="auto"/>
          <w:sz w:val="22"/>
          <w:szCs w:val="22"/>
          <w:lang w:val="ro-RO"/>
        </w:rPr>
        <w:t xml:space="preserve">Nivelul de risc </w:t>
      </w:r>
      <w:r w:rsidR="00362F5A" w:rsidRPr="00BB7739">
        <w:rPr>
          <w:rStyle w:val="sttpunct1"/>
          <w:b w:val="0"/>
          <w:color w:val="auto"/>
          <w:sz w:val="22"/>
          <w:szCs w:val="22"/>
          <w:lang w:val="ro-RO"/>
        </w:rPr>
        <w:t>estimat</w:t>
      </w:r>
      <w:r w:rsidRPr="00BB7739">
        <w:rPr>
          <w:rStyle w:val="sttpunct1"/>
          <w:b w:val="0"/>
          <w:color w:val="auto"/>
          <w:sz w:val="22"/>
          <w:szCs w:val="22"/>
          <w:lang w:val="ro-RO"/>
        </w:rPr>
        <w:t xml:space="preserve"> pentru fiecare persoană/unitate supusă controlului determină nivelul frecvenței şi intensității necesare acțiunilor de control ce privesc persoana/obiectul în cauză.  </w:t>
      </w:r>
    </w:p>
    <w:p w:rsidR="0084572E" w:rsidRPr="00BB7739" w:rsidRDefault="0084572E" w:rsidP="007B371D">
      <w:pPr>
        <w:pStyle w:val="cp"/>
        <w:tabs>
          <w:tab w:val="left" w:pos="851"/>
          <w:tab w:val="left" w:pos="1134"/>
          <w:tab w:val="left" w:pos="1260"/>
          <w:tab w:val="left" w:pos="1350"/>
          <w:tab w:val="left" w:pos="9360"/>
        </w:tabs>
        <w:ind w:left="900" w:firstLine="709"/>
        <w:jc w:val="both"/>
        <w:rPr>
          <w:rStyle w:val="sttpunct1"/>
          <w:b w:val="0"/>
          <w:color w:val="auto"/>
          <w:sz w:val="22"/>
          <w:szCs w:val="22"/>
          <w:lang w:val="ro-RO"/>
        </w:rPr>
      </w:pPr>
    </w:p>
    <w:p w:rsidR="0084572E" w:rsidRPr="00BB7739" w:rsidRDefault="0084572E" w:rsidP="00550A08">
      <w:pPr>
        <w:pStyle w:val="cp"/>
        <w:numPr>
          <w:ilvl w:val="0"/>
          <w:numId w:val="6"/>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Agenția aplică analiza riscurilor în baza criteriilor de risc în următoarele situații:</w:t>
      </w:r>
    </w:p>
    <w:p w:rsidR="0084572E" w:rsidRPr="00BB7739" w:rsidRDefault="0084572E" w:rsidP="00550A08">
      <w:pPr>
        <w:pStyle w:val="cp"/>
        <w:numPr>
          <w:ilvl w:val="0"/>
          <w:numId w:val="8"/>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la planificarea anuală a controalelor;</w:t>
      </w:r>
    </w:p>
    <w:p w:rsidR="0084572E" w:rsidRPr="00BB7739" w:rsidRDefault="0084572E" w:rsidP="00550A08">
      <w:pPr>
        <w:pStyle w:val="cp"/>
        <w:numPr>
          <w:ilvl w:val="0"/>
          <w:numId w:val="8"/>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la luarea deciziei privind efectuarea unui control inopinat;</w:t>
      </w:r>
    </w:p>
    <w:p w:rsidR="0084572E" w:rsidRPr="00BB7739" w:rsidRDefault="0084572E" w:rsidP="00550A08">
      <w:pPr>
        <w:pStyle w:val="cp"/>
        <w:numPr>
          <w:ilvl w:val="0"/>
          <w:numId w:val="8"/>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lastRenderedPageBreak/>
        <w:t>la identificarea soluției optime cu privire la petiția depusă la Agenție sau la informațiile privind încălcarea legislației care au devenit cunoscute Agenției;</w:t>
      </w:r>
    </w:p>
    <w:p w:rsidR="0084572E" w:rsidRPr="00BB7739" w:rsidRDefault="0084572E" w:rsidP="00550A08">
      <w:pPr>
        <w:pStyle w:val="cp"/>
        <w:numPr>
          <w:ilvl w:val="0"/>
          <w:numId w:val="8"/>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la elaborarea listelor de verificare și stabilirea cerințelor de reglementare care ar trebui incluse în lista de verificare;</w:t>
      </w:r>
    </w:p>
    <w:p w:rsidR="0084572E" w:rsidRPr="00BB7739" w:rsidRDefault="0084572E" w:rsidP="00550A08">
      <w:pPr>
        <w:pStyle w:val="cp"/>
        <w:numPr>
          <w:ilvl w:val="0"/>
          <w:numId w:val="8"/>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în cazul planificării strategice a activității sale de control;</w:t>
      </w:r>
    </w:p>
    <w:p w:rsidR="0084572E" w:rsidRPr="00BB7739" w:rsidRDefault="0084572E" w:rsidP="00550A08">
      <w:pPr>
        <w:pStyle w:val="cp"/>
        <w:numPr>
          <w:ilvl w:val="0"/>
          <w:numId w:val="8"/>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în alte situații referitoare la decizii în domeniul controlului asupra activității de întreprinzător.</w:t>
      </w:r>
    </w:p>
    <w:p w:rsidR="0084572E" w:rsidRPr="00BB7739" w:rsidRDefault="0084572E" w:rsidP="007B371D">
      <w:pPr>
        <w:pStyle w:val="cp"/>
        <w:tabs>
          <w:tab w:val="left" w:pos="851"/>
          <w:tab w:val="left" w:pos="1134"/>
          <w:tab w:val="left" w:pos="1260"/>
          <w:tab w:val="left" w:pos="9360"/>
        </w:tabs>
        <w:ind w:left="900" w:firstLine="709"/>
        <w:jc w:val="both"/>
        <w:rPr>
          <w:rStyle w:val="sttpunct1"/>
          <w:b w:val="0"/>
          <w:color w:val="auto"/>
          <w:sz w:val="22"/>
          <w:szCs w:val="22"/>
          <w:lang w:val="ro-RO"/>
        </w:rPr>
      </w:pPr>
    </w:p>
    <w:p w:rsidR="0084572E" w:rsidRPr="00BB7739" w:rsidRDefault="0084572E" w:rsidP="00550A08">
      <w:pPr>
        <w:pStyle w:val="cp"/>
        <w:numPr>
          <w:ilvl w:val="0"/>
          <w:numId w:val="6"/>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Dacă același criteriu de risc este utilizat pentru efectuarea analizei riscurilor în mai multe situații dintre cele indicate la pct.7 referitoare la același domeniu de activitate supus controlului, se utilizează aceleași punctaje, ponderi și formule de raportare a riscurilor la persoanele supuse controlului ca şi cele folosite la planificarea anuală a controalelor.</w:t>
      </w:r>
    </w:p>
    <w:p w:rsidR="007C04DE" w:rsidRPr="00BB7739" w:rsidRDefault="007C04DE" w:rsidP="007B371D">
      <w:pPr>
        <w:pStyle w:val="cp"/>
        <w:tabs>
          <w:tab w:val="left" w:pos="851"/>
          <w:tab w:val="left" w:pos="1134"/>
          <w:tab w:val="left" w:pos="1260"/>
          <w:tab w:val="left" w:pos="9360"/>
        </w:tabs>
        <w:ind w:left="900" w:firstLine="709"/>
        <w:jc w:val="both"/>
        <w:rPr>
          <w:rStyle w:val="sttpunct1"/>
          <w:b w:val="0"/>
          <w:color w:val="auto"/>
          <w:sz w:val="22"/>
          <w:szCs w:val="22"/>
          <w:lang w:val="ro-RO"/>
        </w:rPr>
      </w:pPr>
    </w:p>
    <w:p w:rsidR="007C04DE" w:rsidRPr="00BB7739" w:rsidRDefault="007C04DE" w:rsidP="00550A08">
      <w:pPr>
        <w:pStyle w:val="cp"/>
        <w:numPr>
          <w:ilvl w:val="0"/>
          <w:numId w:val="6"/>
        </w:numPr>
        <w:tabs>
          <w:tab w:val="left" w:pos="851"/>
          <w:tab w:val="left" w:pos="1134"/>
          <w:tab w:val="left" w:pos="1260"/>
          <w:tab w:val="left" w:pos="9360"/>
        </w:tabs>
        <w:ind w:left="0" w:firstLine="709"/>
        <w:jc w:val="both"/>
        <w:rPr>
          <w:rStyle w:val="sttpunct1"/>
          <w:b w:val="0"/>
          <w:color w:val="auto"/>
          <w:sz w:val="22"/>
          <w:szCs w:val="22"/>
          <w:lang w:val="ro-RO"/>
        </w:rPr>
      </w:pPr>
      <w:r w:rsidRPr="00BB7739">
        <w:rPr>
          <w:rStyle w:val="sttpunct1"/>
          <w:b w:val="0"/>
          <w:color w:val="auto"/>
          <w:sz w:val="22"/>
          <w:szCs w:val="22"/>
          <w:lang w:val="ro-RO"/>
        </w:rPr>
        <w:t>Pentru a asigura acoperirea, dar şi delimitarea clară a domeniilor de competenţă ale Agenției, prezenta metodologie stabilește, în anexa nr. 1, lista domeniilor şi/sau subdomeniilor de activitate supuse controlului de stat de către Agenție, conform Clasificatorului activităţilor din economia Moldovei (CAEM).</w:t>
      </w:r>
    </w:p>
    <w:p w:rsidR="0084572E" w:rsidRPr="00BB7739" w:rsidRDefault="0084572E" w:rsidP="007B371D">
      <w:pPr>
        <w:pStyle w:val="cp"/>
        <w:tabs>
          <w:tab w:val="left" w:pos="851"/>
          <w:tab w:val="left" w:pos="1134"/>
          <w:tab w:val="left" w:pos="1260"/>
          <w:tab w:val="left" w:pos="9360"/>
        </w:tabs>
        <w:ind w:left="900" w:firstLine="709"/>
        <w:jc w:val="both"/>
        <w:rPr>
          <w:rStyle w:val="sttpunct1"/>
          <w:b w:val="0"/>
          <w:color w:val="auto"/>
          <w:sz w:val="22"/>
          <w:szCs w:val="22"/>
          <w:lang w:val="ro-RO"/>
        </w:rPr>
      </w:pPr>
    </w:p>
    <w:p w:rsidR="0084572E" w:rsidRPr="00BB7739" w:rsidRDefault="0084572E" w:rsidP="007B371D">
      <w:pPr>
        <w:tabs>
          <w:tab w:val="left" w:pos="1134"/>
          <w:tab w:val="left" w:pos="1170"/>
          <w:tab w:val="left" w:pos="1260"/>
        </w:tabs>
        <w:jc w:val="center"/>
        <w:rPr>
          <w:b/>
          <w:sz w:val="22"/>
          <w:szCs w:val="22"/>
          <w:lang w:val="ro-RO" w:eastAsia="en-US"/>
        </w:rPr>
      </w:pPr>
      <w:r w:rsidRPr="00BB7739">
        <w:rPr>
          <w:b/>
          <w:sz w:val="22"/>
          <w:szCs w:val="22"/>
          <w:lang w:val="ro-RO" w:eastAsia="en-US"/>
        </w:rPr>
        <w:t>Capitolul II</w:t>
      </w:r>
    </w:p>
    <w:p w:rsidR="0084572E" w:rsidRPr="00BB7739" w:rsidRDefault="0084572E" w:rsidP="007B371D">
      <w:pPr>
        <w:tabs>
          <w:tab w:val="left" w:pos="1134"/>
          <w:tab w:val="left" w:pos="1170"/>
          <w:tab w:val="left" w:pos="1260"/>
        </w:tabs>
        <w:jc w:val="center"/>
        <w:rPr>
          <w:b/>
          <w:sz w:val="22"/>
          <w:szCs w:val="22"/>
          <w:lang w:val="ro-RO" w:eastAsia="en-US"/>
        </w:rPr>
      </w:pPr>
      <w:r w:rsidRPr="00BB7739">
        <w:rPr>
          <w:b/>
          <w:sz w:val="22"/>
          <w:szCs w:val="22"/>
          <w:lang w:val="ro-RO" w:eastAsia="en-US"/>
        </w:rPr>
        <w:t>PLANIFICAREA CONTROALELOR ÎN BAZA ANALIZEI RISCURILOR</w:t>
      </w:r>
    </w:p>
    <w:p w:rsidR="00E548D1" w:rsidRPr="00BB7739" w:rsidRDefault="00E548D1" w:rsidP="007B371D">
      <w:pPr>
        <w:tabs>
          <w:tab w:val="left" w:pos="142"/>
          <w:tab w:val="left" w:pos="284"/>
          <w:tab w:val="left" w:pos="1134"/>
        </w:tabs>
        <w:jc w:val="center"/>
        <w:rPr>
          <w:rFonts w:eastAsia="Times New Roman"/>
          <w:b/>
          <w:sz w:val="22"/>
          <w:szCs w:val="22"/>
          <w:lang w:val="ro-RO"/>
        </w:rPr>
      </w:pPr>
    </w:p>
    <w:p w:rsidR="0084572E" w:rsidRPr="00BB7739" w:rsidRDefault="0084572E" w:rsidP="007B371D">
      <w:pPr>
        <w:tabs>
          <w:tab w:val="left" w:pos="142"/>
          <w:tab w:val="left" w:pos="284"/>
          <w:tab w:val="left" w:pos="1134"/>
        </w:tabs>
        <w:jc w:val="center"/>
        <w:rPr>
          <w:rFonts w:eastAsia="Times New Roman"/>
          <w:b/>
          <w:sz w:val="22"/>
          <w:szCs w:val="22"/>
          <w:lang w:val="ro-RO"/>
        </w:rPr>
      </w:pPr>
      <w:r w:rsidRPr="00BB7739">
        <w:rPr>
          <w:rFonts w:eastAsia="Times New Roman"/>
          <w:b/>
          <w:sz w:val="22"/>
          <w:szCs w:val="22"/>
          <w:lang w:val="ro-RO"/>
        </w:rPr>
        <w:t>Secțiunea 1</w:t>
      </w:r>
      <w:r w:rsidR="00F67FEA" w:rsidRPr="00BB7739">
        <w:rPr>
          <w:rFonts w:eastAsia="Times New Roman"/>
          <w:b/>
          <w:sz w:val="22"/>
          <w:szCs w:val="22"/>
          <w:lang w:val="ro-RO"/>
        </w:rPr>
        <w:t>-a.</w:t>
      </w:r>
    </w:p>
    <w:p w:rsidR="0084572E" w:rsidRPr="00BB7739" w:rsidRDefault="0084572E" w:rsidP="007B371D">
      <w:pPr>
        <w:tabs>
          <w:tab w:val="left" w:pos="142"/>
          <w:tab w:val="left" w:pos="284"/>
          <w:tab w:val="left" w:pos="1134"/>
        </w:tabs>
        <w:jc w:val="center"/>
        <w:rPr>
          <w:rFonts w:eastAsia="Times New Roman"/>
          <w:b/>
          <w:sz w:val="22"/>
          <w:szCs w:val="22"/>
          <w:lang w:val="ro-RO"/>
        </w:rPr>
      </w:pPr>
      <w:r w:rsidRPr="00BB7739">
        <w:rPr>
          <w:rFonts w:eastAsia="Times New Roman"/>
          <w:b/>
          <w:sz w:val="22"/>
          <w:szCs w:val="22"/>
          <w:lang w:val="ro-RO"/>
        </w:rPr>
        <w:t xml:space="preserve">Stabilirea criteriilor de risc </w:t>
      </w:r>
    </w:p>
    <w:p w:rsidR="0084572E" w:rsidRPr="00BB7739" w:rsidRDefault="0084572E" w:rsidP="007B371D">
      <w:pPr>
        <w:pStyle w:val="cp"/>
        <w:tabs>
          <w:tab w:val="left" w:pos="851"/>
          <w:tab w:val="left" w:pos="1134"/>
          <w:tab w:val="left" w:pos="1260"/>
          <w:tab w:val="left" w:pos="9360"/>
        </w:tabs>
        <w:jc w:val="both"/>
        <w:rPr>
          <w:rStyle w:val="sttpunct1"/>
          <w:b w:val="0"/>
          <w:color w:val="auto"/>
          <w:sz w:val="22"/>
          <w:szCs w:val="22"/>
          <w:lang w:val="ro-RO"/>
        </w:rPr>
      </w:pPr>
    </w:p>
    <w:p w:rsidR="00F51F71" w:rsidRPr="00BB7739" w:rsidRDefault="00F51F71" w:rsidP="00550A08">
      <w:pPr>
        <w:pStyle w:val="a5"/>
        <w:numPr>
          <w:ilvl w:val="0"/>
          <w:numId w:val="6"/>
        </w:numPr>
        <w:tabs>
          <w:tab w:val="left" w:pos="1080"/>
          <w:tab w:val="left" w:pos="1134"/>
          <w:tab w:val="left" w:pos="1440"/>
        </w:tabs>
        <w:ind w:left="0" w:firstLine="709"/>
        <w:jc w:val="both"/>
        <w:rPr>
          <w:sz w:val="22"/>
          <w:szCs w:val="22"/>
          <w:lang w:val="ro-RO" w:eastAsia="en-US"/>
        </w:rPr>
      </w:pPr>
      <w:r w:rsidRPr="00BB7739">
        <w:rPr>
          <w:sz w:val="22"/>
          <w:szCs w:val="22"/>
          <w:lang w:val="ro-RO" w:eastAsia="en-US"/>
        </w:rPr>
        <w:t>Criteriul de risc însumează un set de circumstanțe sau însuşiri ale subiectului şi/sau obiectului pasibil controlului sau de circumstanțe sau şi/sau raporturilor anterioare ale persoanei  supuse controlului  cu Agenția, existenţa şi intensitatea cărora pot indica probabilitatea cauzării de daune vieţii şi sănătăţii, eredității sau securității oamenilor, ori să le prejudicieze drepturile şi interesele legitime în urma activităţii persoanei/obiectului supuse controlului și gradul acestor daune.</w:t>
      </w:r>
    </w:p>
    <w:p w:rsidR="00441AB9" w:rsidRPr="00BB7739" w:rsidRDefault="00441AB9" w:rsidP="007B371D">
      <w:pPr>
        <w:pStyle w:val="a5"/>
        <w:tabs>
          <w:tab w:val="left" w:pos="1080"/>
          <w:tab w:val="left" w:pos="1134"/>
          <w:tab w:val="left" w:pos="1440"/>
        </w:tabs>
        <w:ind w:left="990" w:firstLine="709"/>
        <w:jc w:val="both"/>
        <w:rPr>
          <w:sz w:val="22"/>
          <w:szCs w:val="22"/>
          <w:lang w:val="ro-RO" w:eastAsia="en-US"/>
        </w:rPr>
      </w:pPr>
    </w:p>
    <w:p w:rsidR="00F51F71" w:rsidRPr="00BB7739" w:rsidRDefault="00F51F71" w:rsidP="00550A08">
      <w:pPr>
        <w:pStyle w:val="a5"/>
        <w:numPr>
          <w:ilvl w:val="0"/>
          <w:numId w:val="6"/>
        </w:numPr>
        <w:tabs>
          <w:tab w:val="left" w:pos="1134"/>
          <w:tab w:val="left" w:pos="1440"/>
        </w:tabs>
        <w:ind w:left="0" w:firstLine="709"/>
        <w:jc w:val="both"/>
        <w:rPr>
          <w:sz w:val="22"/>
          <w:szCs w:val="22"/>
          <w:lang w:val="ro-RO" w:eastAsia="en-US"/>
        </w:rPr>
      </w:pPr>
      <w:r w:rsidRPr="00BB7739">
        <w:rPr>
          <w:sz w:val="22"/>
          <w:szCs w:val="22"/>
          <w:lang w:val="ro-RO" w:eastAsia="en-US"/>
        </w:rPr>
        <w:t>Elementele procesului de analiză a riscurilor (criteriile de risc, descrierea criteriilor de risc, atribuirea punctajului și ponderii) se bazează pe prevederile art. 3 alin. (3) din Legea nr. 131 din 8 iunie 2012 privind controlul de stat asupra activității de întreprinzător, precum și pe:</w:t>
      </w:r>
    </w:p>
    <w:p w:rsidR="00F51F71" w:rsidRPr="00BB7739" w:rsidRDefault="00F51F71" w:rsidP="00550A08">
      <w:pPr>
        <w:pStyle w:val="a5"/>
        <w:numPr>
          <w:ilvl w:val="0"/>
          <w:numId w:val="9"/>
        </w:numPr>
        <w:tabs>
          <w:tab w:val="left" w:pos="980"/>
          <w:tab w:val="left" w:pos="1134"/>
          <w:tab w:val="left" w:pos="1260"/>
          <w:tab w:val="left" w:pos="1440"/>
          <w:tab w:val="left" w:pos="1530"/>
        </w:tabs>
        <w:ind w:left="0" w:firstLine="709"/>
        <w:jc w:val="both"/>
        <w:rPr>
          <w:sz w:val="22"/>
          <w:szCs w:val="22"/>
          <w:lang w:val="ro-RO" w:eastAsia="en-US"/>
        </w:rPr>
      </w:pPr>
      <w:r w:rsidRPr="00BB7739">
        <w:rPr>
          <w:sz w:val="22"/>
          <w:szCs w:val="22"/>
          <w:lang w:val="ro-RO" w:eastAsia="en-US"/>
        </w:rPr>
        <w:t>datele științifice disponibile;</w:t>
      </w:r>
    </w:p>
    <w:p w:rsidR="00F51F71" w:rsidRPr="00BB7739" w:rsidRDefault="00F51F71" w:rsidP="00550A08">
      <w:pPr>
        <w:pStyle w:val="a5"/>
        <w:numPr>
          <w:ilvl w:val="0"/>
          <w:numId w:val="9"/>
        </w:numPr>
        <w:tabs>
          <w:tab w:val="left" w:pos="980"/>
          <w:tab w:val="left" w:pos="1134"/>
          <w:tab w:val="left" w:pos="1260"/>
          <w:tab w:val="left" w:pos="1440"/>
          <w:tab w:val="left" w:pos="1530"/>
        </w:tabs>
        <w:ind w:left="0" w:firstLine="709"/>
        <w:jc w:val="both"/>
        <w:rPr>
          <w:sz w:val="22"/>
          <w:szCs w:val="22"/>
          <w:lang w:val="ro-RO" w:eastAsia="en-US"/>
        </w:rPr>
      </w:pPr>
      <w:r w:rsidRPr="00BB7739">
        <w:rPr>
          <w:sz w:val="22"/>
          <w:szCs w:val="22"/>
          <w:lang w:val="ro-RO" w:eastAsia="en-US"/>
        </w:rPr>
        <w:t xml:space="preserve">analiza informațiilor privind riscurile, incidentele/accidentele stabilite de Agenție sau de instituții conexe; </w:t>
      </w:r>
    </w:p>
    <w:p w:rsidR="00F51F71" w:rsidRPr="00BB7739" w:rsidRDefault="00F51F71" w:rsidP="00550A08">
      <w:pPr>
        <w:pStyle w:val="a5"/>
        <w:numPr>
          <w:ilvl w:val="0"/>
          <w:numId w:val="9"/>
        </w:numPr>
        <w:tabs>
          <w:tab w:val="left" w:pos="980"/>
          <w:tab w:val="left" w:pos="1134"/>
          <w:tab w:val="left" w:pos="1260"/>
          <w:tab w:val="left" w:pos="1440"/>
          <w:tab w:val="left" w:pos="1530"/>
        </w:tabs>
        <w:ind w:left="0" w:firstLine="709"/>
        <w:jc w:val="both"/>
        <w:rPr>
          <w:sz w:val="22"/>
          <w:szCs w:val="22"/>
          <w:lang w:val="ro-RO" w:eastAsia="en-US"/>
        </w:rPr>
      </w:pPr>
      <w:r w:rsidRPr="00BB7739">
        <w:rPr>
          <w:sz w:val="22"/>
          <w:szCs w:val="22"/>
          <w:lang w:val="ro-RO" w:eastAsia="en-US"/>
        </w:rPr>
        <w:t>practicile relevante ale altor state.</w:t>
      </w:r>
    </w:p>
    <w:p w:rsidR="00441AB9" w:rsidRPr="00BB7739" w:rsidRDefault="00441AB9" w:rsidP="007B371D">
      <w:pPr>
        <w:pStyle w:val="a5"/>
        <w:tabs>
          <w:tab w:val="left" w:pos="980"/>
          <w:tab w:val="left" w:pos="1134"/>
          <w:tab w:val="left" w:pos="1260"/>
          <w:tab w:val="left" w:pos="1440"/>
          <w:tab w:val="left" w:pos="1530"/>
        </w:tabs>
        <w:ind w:left="990" w:firstLine="709"/>
        <w:jc w:val="both"/>
        <w:rPr>
          <w:sz w:val="22"/>
          <w:szCs w:val="22"/>
          <w:lang w:val="ro-RO" w:eastAsia="en-US"/>
        </w:rPr>
      </w:pPr>
    </w:p>
    <w:p w:rsidR="00F51F71" w:rsidRPr="00BB7739" w:rsidRDefault="00F51F71" w:rsidP="00550A08">
      <w:pPr>
        <w:pStyle w:val="a5"/>
        <w:numPr>
          <w:ilvl w:val="0"/>
          <w:numId w:val="6"/>
        </w:numPr>
        <w:tabs>
          <w:tab w:val="left" w:pos="1134"/>
          <w:tab w:val="left" w:pos="1440"/>
        </w:tabs>
        <w:ind w:left="0" w:firstLine="709"/>
        <w:jc w:val="both"/>
        <w:rPr>
          <w:sz w:val="22"/>
          <w:szCs w:val="22"/>
          <w:lang w:val="ro-RO" w:eastAsia="en-US"/>
        </w:rPr>
      </w:pPr>
      <w:r w:rsidRPr="00BB7739">
        <w:rPr>
          <w:sz w:val="22"/>
          <w:szCs w:val="22"/>
          <w:lang w:val="ro-RO" w:eastAsia="en-US"/>
        </w:rPr>
        <w:t>Criteriile de risc selectate pentru planificarea activităților de control desfășurate de către Agenție respectă următoarele principii:</w:t>
      </w:r>
    </w:p>
    <w:p w:rsidR="00F51F71" w:rsidRPr="00BB7739" w:rsidRDefault="00F51F71" w:rsidP="00550A08">
      <w:pPr>
        <w:pStyle w:val="a5"/>
        <w:numPr>
          <w:ilvl w:val="0"/>
          <w:numId w:val="10"/>
        </w:numPr>
        <w:tabs>
          <w:tab w:val="left" w:pos="709"/>
          <w:tab w:val="left" w:pos="980"/>
          <w:tab w:val="left" w:pos="1134"/>
          <w:tab w:val="left" w:pos="1170"/>
          <w:tab w:val="left" w:pos="1260"/>
          <w:tab w:val="left" w:pos="1440"/>
        </w:tabs>
        <w:ind w:left="0" w:firstLine="709"/>
        <w:jc w:val="both"/>
        <w:rPr>
          <w:sz w:val="22"/>
          <w:szCs w:val="22"/>
          <w:lang w:val="ro-RO"/>
        </w:rPr>
      </w:pPr>
      <w:r w:rsidRPr="00BB7739">
        <w:rPr>
          <w:sz w:val="22"/>
          <w:szCs w:val="22"/>
          <w:lang w:val="ro-RO"/>
        </w:rPr>
        <w:t>sunt relevante scopului activității Agenției;</w:t>
      </w:r>
    </w:p>
    <w:p w:rsidR="00F51F71" w:rsidRPr="00BB7739" w:rsidRDefault="00F51F71" w:rsidP="00550A08">
      <w:pPr>
        <w:pStyle w:val="a5"/>
        <w:numPr>
          <w:ilvl w:val="0"/>
          <w:numId w:val="10"/>
        </w:numPr>
        <w:tabs>
          <w:tab w:val="left" w:pos="709"/>
          <w:tab w:val="left" w:pos="980"/>
          <w:tab w:val="left" w:pos="1134"/>
          <w:tab w:val="left" w:pos="1170"/>
          <w:tab w:val="left" w:pos="1260"/>
          <w:tab w:val="left" w:pos="1440"/>
        </w:tabs>
        <w:ind w:left="0" w:firstLine="709"/>
        <w:jc w:val="both"/>
        <w:rPr>
          <w:sz w:val="22"/>
          <w:szCs w:val="22"/>
          <w:lang w:val="ro-RO"/>
        </w:rPr>
      </w:pPr>
      <w:r w:rsidRPr="00BB7739">
        <w:rPr>
          <w:sz w:val="22"/>
          <w:szCs w:val="22"/>
          <w:lang w:val="ro-RO"/>
        </w:rPr>
        <w:t xml:space="preserve">acoperă toate </w:t>
      </w:r>
      <w:r w:rsidR="00441AB9" w:rsidRPr="00BB7739">
        <w:rPr>
          <w:sz w:val="22"/>
          <w:szCs w:val="22"/>
          <w:lang w:val="ro-RO"/>
        </w:rPr>
        <w:t>persoanele/obiectele</w:t>
      </w:r>
      <w:r w:rsidRPr="00BB7739">
        <w:rPr>
          <w:sz w:val="22"/>
          <w:szCs w:val="22"/>
          <w:lang w:val="ro-RO"/>
        </w:rPr>
        <w:t xml:space="preserve"> pasibile controlului efectuat de către Agenție. Criteriile selectate </w:t>
      </w:r>
      <w:r w:rsidR="00441AB9" w:rsidRPr="00BB7739">
        <w:rPr>
          <w:sz w:val="22"/>
          <w:szCs w:val="22"/>
          <w:lang w:val="ro-RO"/>
        </w:rPr>
        <w:t>trebuie să fie</w:t>
      </w:r>
      <w:r w:rsidRPr="00BB7739">
        <w:rPr>
          <w:sz w:val="22"/>
          <w:szCs w:val="22"/>
          <w:lang w:val="ro-RO"/>
        </w:rPr>
        <w:t xml:space="preserve"> relevante activităţii şi/sau însuşirilor persoanelor supuse controlului şi/sau bunurilor utilizate/produse de acestea; </w:t>
      </w:r>
    </w:p>
    <w:p w:rsidR="00F51F71" w:rsidRPr="00BB7739" w:rsidRDefault="00F51F71" w:rsidP="00550A08">
      <w:pPr>
        <w:pStyle w:val="a5"/>
        <w:numPr>
          <w:ilvl w:val="0"/>
          <w:numId w:val="10"/>
        </w:numPr>
        <w:tabs>
          <w:tab w:val="left" w:pos="709"/>
          <w:tab w:val="left" w:pos="980"/>
          <w:tab w:val="left" w:pos="1134"/>
          <w:tab w:val="left" w:pos="1170"/>
          <w:tab w:val="left" w:pos="1260"/>
          <w:tab w:val="left" w:pos="1440"/>
        </w:tabs>
        <w:ind w:left="0" w:firstLine="709"/>
        <w:jc w:val="both"/>
        <w:rPr>
          <w:sz w:val="22"/>
          <w:szCs w:val="22"/>
          <w:lang w:val="ro-RO"/>
        </w:rPr>
      </w:pPr>
      <w:r w:rsidRPr="00BB7739">
        <w:rPr>
          <w:sz w:val="22"/>
          <w:szCs w:val="22"/>
          <w:lang w:val="ro-RO"/>
        </w:rPr>
        <w:t xml:space="preserve">sunt bazate pe informaţie certă, veridică şi accesibilă. În primul </w:t>
      </w:r>
      <w:proofErr w:type="spellStart"/>
      <w:r w:rsidRPr="00BB7739">
        <w:rPr>
          <w:sz w:val="22"/>
          <w:szCs w:val="22"/>
          <w:lang w:val="ro-RO"/>
        </w:rPr>
        <w:t>rînd</w:t>
      </w:r>
      <w:proofErr w:type="spellEnd"/>
      <w:r w:rsidRPr="00BB7739">
        <w:rPr>
          <w:sz w:val="22"/>
          <w:szCs w:val="22"/>
          <w:lang w:val="ro-RO"/>
        </w:rPr>
        <w:t xml:space="preserve"> vor fi alese criteriile care acordă posibilitatea de atribuire a gradului de risc unei persoane/unități concrete, în baza unor informaţii valorice (statistice) ce pot fi obţinute, ori de </w:t>
      </w:r>
      <w:proofErr w:type="spellStart"/>
      <w:r w:rsidRPr="00BB7739">
        <w:rPr>
          <w:sz w:val="22"/>
          <w:szCs w:val="22"/>
          <w:lang w:val="ro-RO"/>
        </w:rPr>
        <w:t>cîte</w:t>
      </w:r>
      <w:proofErr w:type="spellEnd"/>
      <w:r w:rsidRPr="00BB7739">
        <w:rPr>
          <w:sz w:val="22"/>
          <w:szCs w:val="22"/>
          <w:lang w:val="ro-RO"/>
        </w:rPr>
        <w:t xml:space="preserve"> ori este necesar, din surse exterioare care nu ţin nici de activitatea Agenției, nici de datele furnizate direct de persoana pasibilă controlului;</w:t>
      </w:r>
    </w:p>
    <w:p w:rsidR="00F51F71" w:rsidRPr="00BB7739" w:rsidRDefault="00F51F71" w:rsidP="00550A08">
      <w:pPr>
        <w:pStyle w:val="a5"/>
        <w:numPr>
          <w:ilvl w:val="0"/>
          <w:numId w:val="10"/>
        </w:numPr>
        <w:tabs>
          <w:tab w:val="left" w:pos="709"/>
          <w:tab w:val="left" w:pos="980"/>
          <w:tab w:val="left" w:pos="1134"/>
          <w:tab w:val="left" w:pos="1170"/>
          <w:tab w:val="left" w:pos="1260"/>
          <w:tab w:val="left" w:pos="1440"/>
        </w:tabs>
        <w:ind w:left="0" w:firstLine="709"/>
        <w:jc w:val="both"/>
        <w:rPr>
          <w:sz w:val="22"/>
          <w:szCs w:val="22"/>
          <w:lang w:val="ro-RO"/>
        </w:rPr>
      </w:pPr>
      <w:r w:rsidRPr="00BB7739">
        <w:rPr>
          <w:sz w:val="22"/>
          <w:szCs w:val="22"/>
          <w:lang w:val="ro-RO"/>
        </w:rPr>
        <w:t>sunt ierarhizate conform ponderii şi intensității riscului pe care îl reflectă;</w:t>
      </w:r>
    </w:p>
    <w:p w:rsidR="00F51F71" w:rsidRPr="00BB7739" w:rsidRDefault="00F51F71" w:rsidP="00170CD3">
      <w:pPr>
        <w:pStyle w:val="a5"/>
        <w:numPr>
          <w:ilvl w:val="0"/>
          <w:numId w:val="10"/>
        </w:numPr>
        <w:tabs>
          <w:tab w:val="left" w:pos="709"/>
          <w:tab w:val="left" w:pos="980"/>
          <w:tab w:val="left" w:pos="1134"/>
          <w:tab w:val="left" w:pos="1170"/>
          <w:tab w:val="left" w:pos="1260"/>
          <w:tab w:val="left" w:pos="1440"/>
        </w:tabs>
        <w:ind w:left="0" w:firstLine="709"/>
        <w:jc w:val="both"/>
        <w:rPr>
          <w:sz w:val="22"/>
          <w:szCs w:val="22"/>
          <w:lang w:val="ro-RO"/>
        </w:rPr>
      </w:pPr>
      <w:r w:rsidRPr="00BB7739">
        <w:rPr>
          <w:sz w:val="22"/>
          <w:szCs w:val="22"/>
          <w:lang w:val="ro-RO"/>
        </w:rPr>
        <w:t>sunt raportate la caracterul multidimensional al izvoarelor de risc</w:t>
      </w:r>
      <w:r w:rsidR="00441AB9" w:rsidRPr="00BB7739">
        <w:rPr>
          <w:sz w:val="22"/>
          <w:szCs w:val="22"/>
          <w:lang w:val="ro-RO"/>
        </w:rPr>
        <w:t xml:space="preserve"> – </w:t>
      </w:r>
      <w:r w:rsidRPr="00BB7739">
        <w:rPr>
          <w:sz w:val="22"/>
          <w:szCs w:val="22"/>
          <w:lang w:val="ro-RO"/>
        </w:rPr>
        <w:t>este esenţial să nu se suprapună şi să fie alese cele ce ţin de subiect, obiect şi de raporturile anterioare cu Agenția.</w:t>
      </w:r>
    </w:p>
    <w:p w:rsidR="00441AB9" w:rsidRPr="00BB7739" w:rsidRDefault="00441AB9" w:rsidP="00170CD3">
      <w:pPr>
        <w:pStyle w:val="a5"/>
        <w:tabs>
          <w:tab w:val="left" w:pos="709"/>
          <w:tab w:val="left" w:pos="980"/>
          <w:tab w:val="left" w:pos="1134"/>
          <w:tab w:val="left" w:pos="1170"/>
          <w:tab w:val="left" w:pos="1260"/>
          <w:tab w:val="left" w:pos="1440"/>
        </w:tabs>
        <w:ind w:left="0" w:firstLine="709"/>
        <w:jc w:val="both"/>
        <w:rPr>
          <w:sz w:val="22"/>
          <w:szCs w:val="22"/>
          <w:lang w:val="ro-RO"/>
        </w:rPr>
      </w:pPr>
    </w:p>
    <w:p w:rsidR="00170CD3" w:rsidRPr="00BB7739" w:rsidRDefault="00170CD3" w:rsidP="00170CD3">
      <w:pPr>
        <w:pStyle w:val="a5"/>
        <w:numPr>
          <w:ilvl w:val="0"/>
          <w:numId w:val="6"/>
        </w:numPr>
        <w:tabs>
          <w:tab w:val="left" w:pos="1134"/>
          <w:tab w:val="left" w:pos="1440"/>
        </w:tabs>
        <w:ind w:left="0" w:firstLine="709"/>
        <w:jc w:val="both"/>
        <w:rPr>
          <w:sz w:val="22"/>
          <w:szCs w:val="22"/>
          <w:lang w:val="ro-RO" w:eastAsia="en-US"/>
        </w:rPr>
      </w:pPr>
      <w:r w:rsidRPr="00FF1945">
        <w:rPr>
          <w:sz w:val="22"/>
          <w:szCs w:val="22"/>
          <w:lang w:val="ro-RO" w:eastAsia="en-US"/>
        </w:rPr>
        <w:t xml:space="preserve">Criteriile de risc utilizate în mod obligatoriu, indiferent de specificul fiecărui domeniu de control, </w:t>
      </w:r>
      <w:proofErr w:type="spellStart"/>
      <w:r w:rsidRPr="00FF1945">
        <w:rPr>
          <w:sz w:val="22"/>
          <w:szCs w:val="22"/>
          <w:lang w:val="ro-RO" w:eastAsia="en-US"/>
        </w:rPr>
        <w:t>sînt</w:t>
      </w:r>
      <w:proofErr w:type="spellEnd"/>
      <w:r w:rsidRPr="00FF1945">
        <w:rPr>
          <w:sz w:val="22"/>
          <w:szCs w:val="22"/>
          <w:lang w:val="ro-RO" w:eastAsia="en-US"/>
        </w:rPr>
        <w:t xml:space="preserve"> următoarele:</w:t>
      </w:r>
    </w:p>
    <w:p w:rsidR="00170CD3" w:rsidRPr="00BB7739" w:rsidRDefault="00170CD3" w:rsidP="00170CD3">
      <w:pPr>
        <w:pStyle w:val="a5"/>
        <w:tabs>
          <w:tab w:val="left" w:pos="1134"/>
          <w:tab w:val="left" w:pos="1440"/>
        </w:tabs>
        <w:ind w:left="0" w:firstLine="709"/>
        <w:jc w:val="both"/>
        <w:rPr>
          <w:sz w:val="22"/>
          <w:szCs w:val="22"/>
          <w:lang w:val="ro-RO" w:eastAsia="en-US"/>
        </w:rPr>
      </w:pPr>
      <w:r w:rsidRPr="00BB7739">
        <w:rPr>
          <w:sz w:val="22"/>
          <w:szCs w:val="22"/>
          <w:lang w:val="ro-RO" w:eastAsia="en-US"/>
        </w:rPr>
        <w:t>1) domeniul activităţii economice;</w:t>
      </w:r>
    </w:p>
    <w:p w:rsidR="00170CD3" w:rsidRPr="00BB7739" w:rsidRDefault="00170CD3" w:rsidP="00170CD3">
      <w:pPr>
        <w:pStyle w:val="a5"/>
        <w:tabs>
          <w:tab w:val="left" w:pos="1134"/>
          <w:tab w:val="left" w:pos="1260"/>
          <w:tab w:val="left" w:pos="1440"/>
          <w:tab w:val="left" w:pos="1530"/>
          <w:tab w:val="left" w:pos="1710"/>
          <w:tab w:val="left" w:pos="1800"/>
        </w:tabs>
        <w:ind w:left="0" w:firstLine="709"/>
        <w:jc w:val="both"/>
        <w:rPr>
          <w:sz w:val="22"/>
          <w:szCs w:val="22"/>
          <w:lang w:val="ro-RO" w:eastAsia="en-US"/>
        </w:rPr>
      </w:pPr>
      <w:r w:rsidRPr="00BB7739">
        <w:rPr>
          <w:sz w:val="22"/>
          <w:szCs w:val="22"/>
          <w:lang w:val="ro-RO" w:eastAsia="en-US"/>
        </w:rPr>
        <w:t xml:space="preserve">2) subiectul controlat (în acest caz se utilizează un criteriu de risc ce se referă la subiect şi reflectă mărimea sau specificul activității acestuia; de exemplu în funcţie de domeniul de control, poate fi ales perioada de activitate, volumul producţiei, </w:t>
      </w:r>
      <w:r w:rsidRPr="00BB7739">
        <w:rPr>
          <w:rFonts w:eastAsia="Times New Roman"/>
          <w:sz w:val="22"/>
          <w:szCs w:val="22"/>
          <w:lang w:val="ro-RO" w:eastAsia="en-GB"/>
        </w:rPr>
        <w:t xml:space="preserve">volumul producției estimat pentru anul viitor, </w:t>
      </w:r>
      <w:r w:rsidRPr="00BB7739">
        <w:rPr>
          <w:sz w:val="22"/>
          <w:szCs w:val="22"/>
          <w:lang w:val="ro-RO" w:eastAsia="en-US"/>
        </w:rPr>
        <w:t>s</w:t>
      </w:r>
      <w:r w:rsidRPr="00BB7739">
        <w:rPr>
          <w:rFonts w:eastAsia="Times New Roman"/>
          <w:sz w:val="22"/>
          <w:szCs w:val="22"/>
          <w:lang w:val="ro-RO" w:eastAsia="en-GB"/>
        </w:rPr>
        <w:t xml:space="preserve">uprafața terenului </w:t>
      </w:r>
      <w:r w:rsidRPr="00BB7739">
        <w:rPr>
          <w:rFonts w:eastAsia="Times New Roman"/>
          <w:sz w:val="22"/>
          <w:szCs w:val="22"/>
          <w:lang w:val="ro-RO" w:eastAsia="en-GB"/>
        </w:rPr>
        <w:lastRenderedPageBreak/>
        <w:t xml:space="preserve">agricol utilizat anual, numărul de culturi agricole cultivate </w:t>
      </w:r>
      <w:r w:rsidRPr="00BB7739">
        <w:rPr>
          <w:sz w:val="22"/>
          <w:szCs w:val="22"/>
          <w:lang w:val="ro-RO" w:eastAsia="en-US"/>
        </w:rPr>
        <w:t xml:space="preserve">sau un alt criteriu specific subiectului, inclusiv </w:t>
      </w:r>
      <w:proofErr w:type="spellStart"/>
      <w:r w:rsidRPr="00BB7739">
        <w:rPr>
          <w:sz w:val="22"/>
          <w:szCs w:val="22"/>
          <w:lang w:val="ro-RO" w:eastAsia="en-US"/>
        </w:rPr>
        <w:t>avînd</w:t>
      </w:r>
      <w:proofErr w:type="spellEnd"/>
      <w:r w:rsidRPr="00BB7739">
        <w:rPr>
          <w:sz w:val="22"/>
          <w:szCs w:val="22"/>
          <w:lang w:val="ro-RO" w:eastAsia="en-US"/>
        </w:rPr>
        <w:t xml:space="preserve"> în vedere specificul subiectului determinat de domeniul de activitate);</w:t>
      </w:r>
    </w:p>
    <w:p w:rsidR="00170CD3" w:rsidRPr="00BB7739" w:rsidRDefault="00170CD3" w:rsidP="00170CD3">
      <w:pPr>
        <w:pStyle w:val="a5"/>
        <w:tabs>
          <w:tab w:val="left" w:pos="1134"/>
          <w:tab w:val="left" w:pos="1440"/>
        </w:tabs>
        <w:ind w:left="0" w:firstLine="709"/>
        <w:jc w:val="both"/>
        <w:rPr>
          <w:sz w:val="22"/>
          <w:szCs w:val="22"/>
          <w:lang w:val="ro-RO" w:eastAsia="en-US"/>
        </w:rPr>
      </w:pPr>
      <w:r w:rsidRPr="00BB7739">
        <w:rPr>
          <w:sz w:val="22"/>
          <w:szCs w:val="22"/>
          <w:lang w:val="ro-RO" w:eastAsia="en-US"/>
        </w:rPr>
        <w:t>3) istoricul conformităţii sau neconformităţii cu prevederile legislaţiei, dar şi cu prescripţiile organului de control.</w:t>
      </w:r>
    </w:p>
    <w:p w:rsidR="00B73568" w:rsidRPr="00BB7739" w:rsidRDefault="00B73568" w:rsidP="00170CD3">
      <w:pPr>
        <w:pStyle w:val="a5"/>
        <w:tabs>
          <w:tab w:val="left" w:pos="1134"/>
          <w:tab w:val="left" w:pos="1440"/>
        </w:tabs>
        <w:ind w:left="0" w:firstLine="709"/>
        <w:jc w:val="both"/>
        <w:rPr>
          <w:sz w:val="22"/>
          <w:szCs w:val="22"/>
          <w:lang w:val="ro-RO" w:eastAsia="en-US"/>
        </w:rPr>
      </w:pPr>
      <w:r w:rsidRPr="00BB7739">
        <w:rPr>
          <w:sz w:val="22"/>
          <w:szCs w:val="22"/>
          <w:lang w:val="ro-RO" w:eastAsia="en-US"/>
        </w:rPr>
        <w:t>C</w:t>
      </w:r>
      <w:r w:rsidR="00F51F71" w:rsidRPr="00BB7739">
        <w:rPr>
          <w:sz w:val="22"/>
          <w:szCs w:val="22"/>
          <w:lang w:val="ro-RO" w:eastAsia="en-US"/>
        </w:rPr>
        <w:t>riteriil</w:t>
      </w:r>
      <w:r w:rsidRPr="00BB7739">
        <w:rPr>
          <w:sz w:val="22"/>
          <w:szCs w:val="22"/>
          <w:lang w:val="ro-RO" w:eastAsia="en-US"/>
        </w:rPr>
        <w:t>or</w:t>
      </w:r>
      <w:r w:rsidR="00F51F71" w:rsidRPr="00BB7739">
        <w:rPr>
          <w:sz w:val="22"/>
          <w:szCs w:val="22"/>
          <w:lang w:val="ro-RO" w:eastAsia="en-US"/>
        </w:rPr>
        <w:t xml:space="preserve"> de risc </w:t>
      </w:r>
      <w:r w:rsidRPr="00BB7739">
        <w:rPr>
          <w:sz w:val="22"/>
          <w:szCs w:val="22"/>
          <w:lang w:val="ro-RO" w:eastAsia="en-US"/>
        </w:rPr>
        <w:t xml:space="preserve">aplicate la planificarea controlului de stat asupra activității de întreprinzător realizat de către Agenție sunt corespunzătoare </w:t>
      </w:r>
      <w:r w:rsidR="00F51F71" w:rsidRPr="00BB7739">
        <w:rPr>
          <w:sz w:val="22"/>
          <w:szCs w:val="22"/>
          <w:lang w:val="ro-RO" w:eastAsia="en-US"/>
        </w:rPr>
        <w:t xml:space="preserve">domeniilor de competență ale </w:t>
      </w:r>
      <w:r w:rsidRPr="00BB7739">
        <w:rPr>
          <w:sz w:val="22"/>
          <w:szCs w:val="22"/>
          <w:lang w:val="ro-RO" w:eastAsia="en-US"/>
        </w:rPr>
        <w:t>acesteia, co</w:t>
      </w:r>
      <w:r w:rsidR="00170CD3" w:rsidRPr="00BB7739">
        <w:rPr>
          <w:sz w:val="22"/>
          <w:szCs w:val="22"/>
          <w:lang w:val="ro-RO" w:eastAsia="en-US"/>
        </w:rPr>
        <w:t>n</w:t>
      </w:r>
      <w:r w:rsidRPr="00BB7739">
        <w:rPr>
          <w:sz w:val="22"/>
          <w:szCs w:val="22"/>
          <w:lang w:val="ro-RO" w:eastAsia="en-US"/>
        </w:rPr>
        <w:t xml:space="preserve">form pct. 14 – 17. </w:t>
      </w:r>
    </w:p>
    <w:p w:rsidR="00170CD3" w:rsidRPr="00BB7739" w:rsidRDefault="00170CD3" w:rsidP="00170CD3">
      <w:pPr>
        <w:pStyle w:val="a5"/>
        <w:tabs>
          <w:tab w:val="left" w:pos="1134"/>
          <w:tab w:val="left" w:pos="1440"/>
        </w:tabs>
        <w:ind w:left="0" w:firstLine="709"/>
        <w:jc w:val="both"/>
        <w:rPr>
          <w:sz w:val="22"/>
          <w:szCs w:val="22"/>
          <w:lang w:val="ro-RO" w:eastAsia="en-US"/>
        </w:rPr>
      </w:pPr>
    </w:p>
    <w:p w:rsidR="00F51F71" w:rsidRPr="00BB7739" w:rsidRDefault="00B73568" w:rsidP="00170CD3">
      <w:pPr>
        <w:pStyle w:val="a5"/>
        <w:numPr>
          <w:ilvl w:val="0"/>
          <w:numId w:val="6"/>
        </w:numPr>
        <w:tabs>
          <w:tab w:val="left" w:pos="1134"/>
          <w:tab w:val="left" w:pos="1530"/>
        </w:tabs>
        <w:ind w:left="0" w:firstLine="709"/>
        <w:jc w:val="both"/>
        <w:rPr>
          <w:sz w:val="22"/>
          <w:szCs w:val="22"/>
          <w:lang w:val="ro-RO" w:eastAsia="en-US"/>
        </w:rPr>
      </w:pPr>
      <w:r w:rsidRPr="00BB7739">
        <w:rPr>
          <w:sz w:val="22"/>
          <w:szCs w:val="22"/>
          <w:lang w:val="ro-RO" w:eastAsia="en-US"/>
        </w:rPr>
        <w:t xml:space="preserve">Criteriile de risc utilizate la planificarea controalelor de stat asupra activității de întreprinzător în </w:t>
      </w:r>
      <w:r w:rsidR="00847641" w:rsidRPr="00BB7739">
        <w:rPr>
          <w:sz w:val="22"/>
          <w:szCs w:val="22"/>
          <w:lang w:val="ro-RO" w:eastAsia="en-US"/>
        </w:rPr>
        <w:t>domeniul</w:t>
      </w:r>
      <w:r w:rsidR="002965BE" w:rsidRPr="00BB7739">
        <w:rPr>
          <w:sz w:val="22"/>
          <w:szCs w:val="22"/>
          <w:lang w:val="ro-RO" w:eastAsia="en-US"/>
        </w:rPr>
        <w:t xml:space="preserve"> siguranţa şi calitatea alimentelor</w:t>
      </w:r>
      <w:r w:rsidRPr="00BB7739">
        <w:rPr>
          <w:sz w:val="22"/>
          <w:szCs w:val="22"/>
          <w:lang w:val="ro-RO" w:eastAsia="en-US"/>
        </w:rPr>
        <w:t xml:space="preserve"> sunt</w:t>
      </w:r>
      <w:r w:rsidR="00F51F71" w:rsidRPr="00BB7739">
        <w:rPr>
          <w:rFonts w:eastAsia="Times New Roman"/>
          <w:sz w:val="22"/>
          <w:szCs w:val="22"/>
          <w:lang w:val="ro-RO" w:eastAsia="en-GB"/>
        </w:rPr>
        <w:t>:</w:t>
      </w:r>
    </w:p>
    <w:p w:rsidR="00F67FEA" w:rsidRPr="00BB7739" w:rsidRDefault="00F67FEA" w:rsidP="00550A08">
      <w:pPr>
        <w:pStyle w:val="a5"/>
        <w:numPr>
          <w:ilvl w:val="1"/>
          <w:numId w:val="15"/>
        </w:numPr>
        <w:tabs>
          <w:tab w:val="left" w:pos="1134"/>
          <w:tab w:val="left" w:pos="1440"/>
          <w:tab w:val="left" w:pos="1530"/>
          <w:tab w:val="left" w:pos="1710"/>
        </w:tabs>
        <w:ind w:left="0" w:firstLine="709"/>
        <w:jc w:val="both"/>
        <w:rPr>
          <w:sz w:val="22"/>
          <w:szCs w:val="22"/>
          <w:lang w:val="ro-RO" w:eastAsia="en-US"/>
        </w:rPr>
      </w:pPr>
      <w:r w:rsidRPr="00BB7739">
        <w:rPr>
          <w:sz w:val="22"/>
          <w:szCs w:val="22"/>
          <w:lang w:val="ro-RO" w:eastAsia="en-US"/>
        </w:rPr>
        <w:t>tipul de pr</w:t>
      </w:r>
      <w:r w:rsidR="001B51C0" w:rsidRPr="00BB7739">
        <w:rPr>
          <w:sz w:val="22"/>
          <w:szCs w:val="22"/>
          <w:lang w:val="ro-RO" w:eastAsia="en-US"/>
        </w:rPr>
        <w:t xml:space="preserve">odus </w:t>
      </w:r>
      <w:r w:rsidR="00BD2C4B" w:rsidRPr="00BB7739">
        <w:rPr>
          <w:sz w:val="22"/>
          <w:szCs w:val="22"/>
          <w:lang w:val="ro-RO" w:eastAsia="en-US"/>
        </w:rPr>
        <w:t xml:space="preserve">alimentar </w:t>
      </w:r>
      <w:r w:rsidR="001B51C0" w:rsidRPr="00BB7739">
        <w:rPr>
          <w:sz w:val="22"/>
          <w:szCs w:val="22"/>
          <w:lang w:val="ro-RO" w:eastAsia="en-US"/>
        </w:rPr>
        <w:t>și materia primă utilizată (R</w:t>
      </w:r>
      <w:r w:rsidR="001B51C0" w:rsidRPr="00BB7739">
        <w:rPr>
          <w:sz w:val="22"/>
          <w:szCs w:val="22"/>
          <w:vertAlign w:val="subscript"/>
          <w:lang w:val="ro-RO" w:eastAsia="en-US"/>
        </w:rPr>
        <w:t>1</w:t>
      </w:r>
      <w:r w:rsidR="001B51C0" w:rsidRPr="00BB7739">
        <w:rPr>
          <w:sz w:val="22"/>
          <w:szCs w:val="22"/>
          <w:lang w:val="ro-RO" w:eastAsia="en-US"/>
        </w:rPr>
        <w:t>);</w:t>
      </w:r>
    </w:p>
    <w:p w:rsidR="00D17CBA" w:rsidRPr="00BB7739" w:rsidRDefault="00EB5BBF" w:rsidP="00550A08">
      <w:pPr>
        <w:pStyle w:val="a5"/>
        <w:numPr>
          <w:ilvl w:val="1"/>
          <w:numId w:val="15"/>
        </w:numPr>
        <w:tabs>
          <w:tab w:val="left" w:pos="1134"/>
          <w:tab w:val="left" w:pos="1440"/>
          <w:tab w:val="left" w:pos="1530"/>
          <w:tab w:val="left" w:pos="1710"/>
        </w:tabs>
        <w:ind w:left="0" w:firstLine="709"/>
        <w:jc w:val="both"/>
        <w:rPr>
          <w:sz w:val="22"/>
          <w:szCs w:val="22"/>
          <w:lang w:val="ro-RO" w:eastAsia="en-US"/>
        </w:rPr>
      </w:pPr>
      <w:r w:rsidRPr="00BB7739">
        <w:rPr>
          <w:sz w:val="22"/>
          <w:szCs w:val="22"/>
          <w:lang w:val="ro-RO" w:eastAsia="en-US"/>
        </w:rPr>
        <w:t>procesele de prelucrare/manipulare a produselor alimentare, care determină riscul de contaminare/poluare a produselor alimentare</w:t>
      </w:r>
      <w:r w:rsidRPr="00BB7739" w:rsidDel="00EB5BBF">
        <w:rPr>
          <w:sz w:val="22"/>
          <w:szCs w:val="22"/>
          <w:lang w:val="ro-RO" w:eastAsia="en-US"/>
        </w:rPr>
        <w:t xml:space="preserve"> </w:t>
      </w:r>
      <w:r w:rsidR="001B51C0" w:rsidRPr="00BB7739">
        <w:rPr>
          <w:sz w:val="22"/>
          <w:szCs w:val="22"/>
          <w:lang w:val="ro-RO" w:eastAsia="en-US"/>
        </w:rPr>
        <w:t>(R</w:t>
      </w:r>
      <w:r w:rsidR="001B51C0" w:rsidRPr="00BB7739">
        <w:rPr>
          <w:sz w:val="22"/>
          <w:szCs w:val="22"/>
          <w:vertAlign w:val="subscript"/>
          <w:lang w:val="ro-RO" w:eastAsia="en-US"/>
        </w:rPr>
        <w:t>2</w:t>
      </w:r>
      <w:r w:rsidR="001B51C0" w:rsidRPr="00BB7739">
        <w:rPr>
          <w:sz w:val="22"/>
          <w:szCs w:val="22"/>
          <w:lang w:val="ro-RO" w:eastAsia="en-US"/>
        </w:rPr>
        <w:t>);</w:t>
      </w:r>
    </w:p>
    <w:p w:rsidR="00F76AD7" w:rsidRPr="00BB7739" w:rsidRDefault="00DF661D" w:rsidP="00550A08">
      <w:pPr>
        <w:pStyle w:val="a5"/>
        <w:numPr>
          <w:ilvl w:val="1"/>
          <w:numId w:val="15"/>
        </w:numPr>
        <w:tabs>
          <w:tab w:val="left" w:pos="1134"/>
          <w:tab w:val="left" w:pos="1440"/>
          <w:tab w:val="left" w:pos="1530"/>
          <w:tab w:val="left" w:pos="1710"/>
        </w:tabs>
        <w:ind w:left="0" w:firstLine="709"/>
        <w:jc w:val="both"/>
        <w:rPr>
          <w:sz w:val="22"/>
          <w:szCs w:val="22"/>
          <w:lang w:val="ro-RO" w:eastAsia="en-US"/>
        </w:rPr>
      </w:pPr>
      <w:r w:rsidRPr="00BB7739">
        <w:rPr>
          <w:sz w:val="22"/>
          <w:szCs w:val="22"/>
          <w:lang w:val="ro-RO" w:eastAsia="en-US"/>
        </w:rPr>
        <w:t>aplicarea principiilor de analiză a riscurilor și puncte critice de control (HACCP) (R</w:t>
      </w:r>
      <w:r w:rsidR="00B56047" w:rsidRPr="00BB7739">
        <w:rPr>
          <w:sz w:val="22"/>
          <w:szCs w:val="22"/>
          <w:vertAlign w:val="subscript"/>
          <w:lang w:val="ro-RO" w:eastAsia="en-US"/>
        </w:rPr>
        <w:t>3</w:t>
      </w:r>
      <w:r w:rsidRPr="00BB7739">
        <w:rPr>
          <w:sz w:val="22"/>
          <w:szCs w:val="22"/>
          <w:lang w:val="ro-RO" w:eastAsia="en-US"/>
        </w:rPr>
        <w:t>);</w:t>
      </w:r>
    </w:p>
    <w:p w:rsidR="00B56047" w:rsidRPr="00BB7739" w:rsidRDefault="00C17D03" w:rsidP="002B57BE">
      <w:pPr>
        <w:pStyle w:val="a5"/>
        <w:numPr>
          <w:ilvl w:val="1"/>
          <w:numId w:val="15"/>
        </w:numPr>
        <w:tabs>
          <w:tab w:val="left" w:pos="1134"/>
        </w:tabs>
        <w:ind w:left="0" w:firstLine="709"/>
        <w:jc w:val="both"/>
        <w:rPr>
          <w:sz w:val="22"/>
          <w:szCs w:val="22"/>
          <w:lang w:val="ro-RO" w:eastAsia="en-US"/>
        </w:rPr>
      </w:pPr>
      <w:r w:rsidRPr="00BB7739">
        <w:rPr>
          <w:sz w:val="22"/>
          <w:szCs w:val="22"/>
          <w:lang w:val="ro-RO" w:eastAsia="en-US"/>
        </w:rPr>
        <w:t xml:space="preserve">numărul </w:t>
      </w:r>
      <w:r w:rsidR="00401AA5" w:rsidRPr="00BB7739">
        <w:rPr>
          <w:sz w:val="22"/>
          <w:szCs w:val="22"/>
          <w:lang w:val="ro-RO" w:eastAsia="en-US"/>
        </w:rPr>
        <w:t xml:space="preserve">și categoriile </w:t>
      </w:r>
      <w:r w:rsidRPr="00BB7739">
        <w:rPr>
          <w:sz w:val="22"/>
          <w:szCs w:val="22"/>
          <w:lang w:val="ro-RO" w:eastAsia="en-US"/>
        </w:rPr>
        <w:t xml:space="preserve">de consumatori </w:t>
      </w:r>
      <w:r w:rsidR="002B57BE" w:rsidRPr="00BB7739">
        <w:rPr>
          <w:sz w:val="22"/>
          <w:szCs w:val="22"/>
          <w:lang w:val="ro-RO" w:eastAsia="en-US"/>
        </w:rPr>
        <w:t xml:space="preserve">potențial </w:t>
      </w:r>
      <w:r w:rsidRPr="00BB7739">
        <w:rPr>
          <w:sz w:val="22"/>
          <w:szCs w:val="22"/>
          <w:lang w:val="ro-RO" w:eastAsia="en-US"/>
        </w:rPr>
        <w:t xml:space="preserve">afectați de </w:t>
      </w:r>
      <w:r w:rsidR="002B57BE" w:rsidRPr="00BB7739">
        <w:rPr>
          <w:sz w:val="22"/>
          <w:szCs w:val="22"/>
          <w:lang w:val="ro-RO" w:eastAsia="en-US"/>
        </w:rPr>
        <w:t xml:space="preserve">eventuala </w:t>
      </w:r>
      <w:r w:rsidRPr="00BB7739">
        <w:rPr>
          <w:sz w:val="22"/>
          <w:szCs w:val="22"/>
          <w:lang w:val="ro-RO" w:eastAsia="en-US"/>
        </w:rPr>
        <w:t>nerespectare</w:t>
      </w:r>
      <w:r w:rsidR="002B57BE" w:rsidRPr="00BB7739">
        <w:rPr>
          <w:sz w:val="22"/>
          <w:szCs w:val="22"/>
          <w:lang w:val="ro-RO" w:eastAsia="en-US"/>
        </w:rPr>
        <w:t xml:space="preserve"> </w:t>
      </w:r>
      <w:r w:rsidRPr="00BB7739">
        <w:rPr>
          <w:sz w:val="22"/>
          <w:szCs w:val="22"/>
          <w:lang w:val="ro-RO" w:eastAsia="en-US"/>
        </w:rPr>
        <w:t>a cerințelor privind siguranța alimentară (R</w:t>
      </w:r>
      <w:r w:rsidR="00B56047" w:rsidRPr="00BB7739">
        <w:rPr>
          <w:sz w:val="22"/>
          <w:szCs w:val="22"/>
          <w:vertAlign w:val="subscript"/>
          <w:lang w:val="ro-RO" w:eastAsia="en-US"/>
        </w:rPr>
        <w:t>4</w:t>
      </w:r>
      <w:r w:rsidRPr="00BB7739">
        <w:rPr>
          <w:sz w:val="22"/>
          <w:szCs w:val="22"/>
          <w:lang w:val="ro-RO" w:eastAsia="en-US"/>
        </w:rPr>
        <w:t>)</w:t>
      </w:r>
      <w:r w:rsidR="00B56047" w:rsidRPr="00BB7739">
        <w:rPr>
          <w:sz w:val="22"/>
          <w:szCs w:val="22"/>
          <w:lang w:val="ro-RO" w:eastAsia="en-US"/>
        </w:rPr>
        <w:t>;</w:t>
      </w:r>
    </w:p>
    <w:p w:rsidR="00C17D03" w:rsidRPr="00BB7739" w:rsidRDefault="00B56047" w:rsidP="00550A08">
      <w:pPr>
        <w:pStyle w:val="a5"/>
        <w:numPr>
          <w:ilvl w:val="1"/>
          <w:numId w:val="15"/>
        </w:numPr>
        <w:tabs>
          <w:tab w:val="left" w:pos="1134"/>
        </w:tabs>
        <w:ind w:left="0" w:firstLine="709"/>
        <w:jc w:val="both"/>
        <w:rPr>
          <w:sz w:val="22"/>
          <w:szCs w:val="22"/>
          <w:lang w:val="ro-RO" w:eastAsia="en-US"/>
        </w:rPr>
      </w:pPr>
      <w:r w:rsidRPr="00BB7739">
        <w:rPr>
          <w:sz w:val="22"/>
          <w:szCs w:val="22"/>
          <w:lang w:val="ro-RO" w:eastAsia="en-US"/>
        </w:rPr>
        <w:t>istoricul conformității cu prevederile legislației, precum şi cu prescripțiile Agenției, conform ultimului control (R</w:t>
      </w:r>
      <w:r w:rsidRPr="00BB7739">
        <w:rPr>
          <w:sz w:val="22"/>
          <w:szCs w:val="22"/>
          <w:vertAlign w:val="subscript"/>
          <w:lang w:val="ro-RO" w:eastAsia="en-US"/>
        </w:rPr>
        <w:t>5</w:t>
      </w:r>
      <w:r w:rsidRPr="00BB7739">
        <w:rPr>
          <w:sz w:val="22"/>
          <w:szCs w:val="22"/>
          <w:lang w:val="ro-RO" w:eastAsia="en-US"/>
        </w:rPr>
        <w:t>)</w:t>
      </w:r>
    </w:p>
    <w:p w:rsidR="000B5801" w:rsidRPr="00BB7739" w:rsidRDefault="000B5801" w:rsidP="00F233A9">
      <w:pPr>
        <w:pStyle w:val="a5"/>
        <w:tabs>
          <w:tab w:val="left" w:pos="1134"/>
          <w:tab w:val="left" w:pos="1440"/>
          <w:tab w:val="left" w:pos="1530"/>
          <w:tab w:val="left" w:pos="1710"/>
        </w:tabs>
        <w:ind w:left="0" w:firstLine="709"/>
        <w:jc w:val="both"/>
        <w:rPr>
          <w:sz w:val="22"/>
          <w:szCs w:val="22"/>
          <w:lang w:val="ro-RO" w:eastAsia="en-US"/>
        </w:rPr>
      </w:pPr>
    </w:p>
    <w:p w:rsidR="00F51F71" w:rsidRPr="00BB7739" w:rsidRDefault="009E4147" w:rsidP="00550A08">
      <w:pPr>
        <w:pStyle w:val="a5"/>
        <w:numPr>
          <w:ilvl w:val="0"/>
          <w:numId w:val="6"/>
        </w:numPr>
        <w:tabs>
          <w:tab w:val="left" w:pos="710"/>
          <w:tab w:val="left" w:pos="1134"/>
          <w:tab w:val="left" w:pos="1530"/>
        </w:tabs>
        <w:ind w:left="0" w:firstLine="710"/>
        <w:jc w:val="both"/>
        <w:rPr>
          <w:rFonts w:eastAsia="Times New Roman"/>
          <w:sz w:val="22"/>
          <w:szCs w:val="22"/>
          <w:lang w:val="ro-RO" w:eastAsia="en-GB"/>
        </w:rPr>
      </w:pPr>
      <w:r w:rsidRPr="00BB7739">
        <w:rPr>
          <w:rFonts w:eastAsia="Times New Roman"/>
          <w:sz w:val="22"/>
          <w:szCs w:val="22"/>
          <w:lang w:val="ro-RO" w:eastAsia="en-GB"/>
        </w:rPr>
        <w:t>P</w:t>
      </w:r>
      <w:r w:rsidR="00B73568" w:rsidRPr="00BB7739">
        <w:rPr>
          <w:rFonts w:eastAsia="Times New Roman"/>
          <w:sz w:val="22"/>
          <w:szCs w:val="22"/>
          <w:lang w:val="ro-RO" w:eastAsia="en-GB"/>
        </w:rPr>
        <w:t xml:space="preserve">lanificarea controalelor de stat asupra activității de întreprinzător în </w:t>
      </w:r>
      <w:r w:rsidR="00441AB9" w:rsidRPr="00BB7739">
        <w:rPr>
          <w:rFonts w:eastAsia="Times New Roman"/>
          <w:sz w:val="22"/>
          <w:szCs w:val="22"/>
          <w:lang w:val="ro-RO" w:eastAsia="en-GB"/>
        </w:rPr>
        <w:t>domeniul sanitar-veterinar și zootehnie</w:t>
      </w:r>
      <w:r w:rsidRPr="00BB7739">
        <w:rPr>
          <w:rFonts w:eastAsia="Times New Roman"/>
          <w:sz w:val="22"/>
          <w:szCs w:val="22"/>
          <w:lang w:val="ro-RO" w:eastAsia="en-GB"/>
        </w:rPr>
        <w:t xml:space="preserve"> se face în baza </w:t>
      </w:r>
      <w:proofErr w:type="spellStart"/>
      <w:r w:rsidRPr="00BB7739">
        <w:rPr>
          <w:rFonts w:eastAsia="Times New Roman"/>
          <w:sz w:val="22"/>
          <w:szCs w:val="22"/>
          <w:lang w:val="ro-RO" w:eastAsia="en-GB"/>
        </w:rPr>
        <w:t>criterilor</w:t>
      </w:r>
      <w:proofErr w:type="spellEnd"/>
      <w:r w:rsidRPr="00BB7739">
        <w:rPr>
          <w:rFonts w:eastAsia="Times New Roman"/>
          <w:sz w:val="22"/>
          <w:szCs w:val="22"/>
          <w:lang w:val="ro-RO" w:eastAsia="en-GB"/>
        </w:rPr>
        <w:t xml:space="preserve"> de risc clasificate după cum urmează</w:t>
      </w:r>
      <w:r w:rsidR="00441AB9" w:rsidRPr="00BB7739">
        <w:rPr>
          <w:rFonts w:eastAsia="Times New Roman"/>
          <w:sz w:val="22"/>
          <w:szCs w:val="22"/>
          <w:lang w:val="ro-RO" w:eastAsia="en-GB"/>
        </w:rPr>
        <w:t>:</w:t>
      </w:r>
    </w:p>
    <w:p w:rsidR="00CF5187" w:rsidRPr="00BB7739" w:rsidRDefault="00CF5187" w:rsidP="00CF5187">
      <w:pPr>
        <w:pStyle w:val="a5"/>
        <w:tabs>
          <w:tab w:val="left" w:pos="1134"/>
          <w:tab w:val="left" w:pos="1440"/>
          <w:tab w:val="left" w:pos="1530"/>
        </w:tabs>
        <w:ind w:left="0" w:firstLine="709"/>
        <w:jc w:val="both"/>
        <w:rPr>
          <w:rFonts w:eastAsia="Times New Roman"/>
          <w:sz w:val="22"/>
          <w:szCs w:val="22"/>
          <w:lang w:val="ro-RO" w:eastAsia="en-GB"/>
        </w:rPr>
      </w:pPr>
      <w:r w:rsidRPr="00BB7739">
        <w:rPr>
          <w:rFonts w:eastAsia="Times New Roman"/>
          <w:sz w:val="22"/>
          <w:szCs w:val="22"/>
          <w:lang w:val="ro-RO" w:eastAsia="en-GB"/>
        </w:rPr>
        <w:t>1) criterii de risc pentru subdomeniul sănătatea și bunăstarea animalelor:</w:t>
      </w:r>
    </w:p>
    <w:p w:rsidR="00CF5187" w:rsidRPr="00BB7739" w:rsidRDefault="00CF5187" w:rsidP="00550A08">
      <w:pPr>
        <w:pStyle w:val="a5"/>
        <w:numPr>
          <w:ilvl w:val="0"/>
          <w:numId w:val="20"/>
        </w:numPr>
        <w:tabs>
          <w:tab w:val="left" w:pos="1134"/>
          <w:tab w:val="left" w:pos="1440"/>
          <w:tab w:val="left" w:pos="153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respectarea cerințelor de </w:t>
      </w:r>
      <w:proofErr w:type="spellStart"/>
      <w:r w:rsidRPr="00BB7739">
        <w:rPr>
          <w:rFonts w:eastAsia="Times New Roman"/>
          <w:sz w:val="22"/>
          <w:szCs w:val="22"/>
          <w:lang w:val="ro-RO" w:eastAsia="en-GB"/>
        </w:rPr>
        <w:t>biosecuritate</w:t>
      </w:r>
      <w:proofErr w:type="spellEnd"/>
      <w:r w:rsidRPr="00BB7739">
        <w:rPr>
          <w:rFonts w:eastAsia="Times New Roman"/>
          <w:sz w:val="22"/>
          <w:szCs w:val="22"/>
          <w:lang w:val="ro-RO" w:eastAsia="en-GB"/>
        </w:rPr>
        <w:t xml:space="preserve"> (R</w:t>
      </w:r>
      <w:r w:rsidRPr="00BB7739">
        <w:rPr>
          <w:rFonts w:eastAsia="Times New Roman"/>
          <w:sz w:val="22"/>
          <w:szCs w:val="22"/>
          <w:vertAlign w:val="subscript"/>
          <w:lang w:val="ro-RO" w:eastAsia="en-GB"/>
        </w:rPr>
        <w:t>1</w:t>
      </w:r>
      <w:r w:rsidRPr="00BB7739">
        <w:rPr>
          <w:rFonts w:eastAsia="Times New Roman"/>
          <w:sz w:val="22"/>
          <w:szCs w:val="22"/>
          <w:lang w:val="ro-RO" w:eastAsia="en-GB"/>
        </w:rPr>
        <w:t>);</w:t>
      </w:r>
    </w:p>
    <w:p w:rsidR="00CF5187" w:rsidRPr="00BB7739" w:rsidRDefault="00CF5187" w:rsidP="00550A08">
      <w:pPr>
        <w:pStyle w:val="a5"/>
        <w:numPr>
          <w:ilvl w:val="0"/>
          <w:numId w:val="20"/>
        </w:numPr>
        <w:tabs>
          <w:tab w:val="left" w:pos="1134"/>
          <w:tab w:val="left" w:pos="1440"/>
          <w:tab w:val="left" w:pos="1530"/>
        </w:tabs>
        <w:ind w:left="0" w:firstLine="709"/>
        <w:jc w:val="both"/>
        <w:rPr>
          <w:rFonts w:eastAsia="Times New Roman"/>
          <w:sz w:val="22"/>
          <w:szCs w:val="22"/>
          <w:lang w:val="ro-RO" w:eastAsia="en-GB"/>
        </w:rPr>
      </w:pPr>
      <w:r w:rsidRPr="00BB7739">
        <w:rPr>
          <w:rFonts w:eastAsia="Times New Roman"/>
          <w:sz w:val="22"/>
          <w:szCs w:val="22"/>
          <w:lang w:val="ro-RO" w:eastAsia="en-GB"/>
        </w:rPr>
        <w:t>starea sănătății animalelor de la unitate (exploatație) (R</w:t>
      </w:r>
      <w:r w:rsidRPr="00BB7739">
        <w:rPr>
          <w:rFonts w:eastAsia="Times New Roman"/>
          <w:sz w:val="22"/>
          <w:szCs w:val="22"/>
          <w:vertAlign w:val="subscript"/>
          <w:lang w:val="ro-RO" w:eastAsia="en-GB"/>
        </w:rPr>
        <w:t>2</w:t>
      </w:r>
      <w:r w:rsidRPr="00BB7739">
        <w:rPr>
          <w:rFonts w:eastAsia="Times New Roman"/>
          <w:sz w:val="22"/>
          <w:szCs w:val="22"/>
          <w:lang w:val="ro-RO" w:eastAsia="en-GB"/>
        </w:rPr>
        <w:t>);</w:t>
      </w:r>
    </w:p>
    <w:p w:rsidR="00CF5187" w:rsidRPr="00BB7739" w:rsidRDefault="00CF5187" w:rsidP="00550A08">
      <w:pPr>
        <w:pStyle w:val="a5"/>
        <w:numPr>
          <w:ilvl w:val="0"/>
          <w:numId w:val="20"/>
        </w:numPr>
        <w:tabs>
          <w:tab w:val="left" w:pos="1134"/>
        </w:tabs>
        <w:ind w:left="0" w:firstLine="709"/>
        <w:jc w:val="both"/>
        <w:rPr>
          <w:rFonts w:eastAsia="Times New Roman"/>
          <w:sz w:val="22"/>
          <w:szCs w:val="22"/>
          <w:lang w:val="ro-RO" w:eastAsia="en-GB"/>
        </w:rPr>
      </w:pPr>
      <w:r w:rsidRPr="00BB7739">
        <w:rPr>
          <w:rFonts w:eastAsia="Times New Roman"/>
          <w:sz w:val="22"/>
          <w:szCs w:val="22"/>
          <w:lang w:val="ro-RO" w:eastAsia="en-GB"/>
        </w:rPr>
        <w:t>istoricul conformității cu prevederile legislației, precum şi cu prescripțiile Agenției, conform ultimului control (R</w:t>
      </w:r>
      <w:r w:rsidR="00170CD3" w:rsidRPr="00BB7739">
        <w:rPr>
          <w:rFonts w:eastAsia="Times New Roman"/>
          <w:sz w:val="22"/>
          <w:szCs w:val="22"/>
          <w:vertAlign w:val="subscript"/>
          <w:lang w:val="ro-RO" w:eastAsia="en-GB"/>
        </w:rPr>
        <w:t>3</w:t>
      </w:r>
      <w:r w:rsidRPr="00BB7739">
        <w:rPr>
          <w:rFonts w:eastAsia="Times New Roman"/>
          <w:sz w:val="22"/>
          <w:szCs w:val="22"/>
          <w:lang w:val="ro-RO" w:eastAsia="en-GB"/>
        </w:rPr>
        <w:t xml:space="preserve">); </w:t>
      </w:r>
    </w:p>
    <w:p w:rsidR="00CF5187" w:rsidRPr="00BB7739" w:rsidRDefault="00CF5187" w:rsidP="00CF5187">
      <w:pPr>
        <w:pStyle w:val="a5"/>
        <w:tabs>
          <w:tab w:val="left" w:pos="1134"/>
        </w:tabs>
        <w:ind w:left="709"/>
        <w:jc w:val="both"/>
        <w:rPr>
          <w:rFonts w:eastAsia="Times New Roman"/>
          <w:sz w:val="22"/>
          <w:szCs w:val="22"/>
          <w:lang w:val="ro-RO" w:eastAsia="en-GB"/>
        </w:rPr>
      </w:pPr>
    </w:p>
    <w:p w:rsidR="008276E0" w:rsidRPr="00BB7739" w:rsidRDefault="00CF5187" w:rsidP="00BF7784">
      <w:pPr>
        <w:tabs>
          <w:tab w:val="left" w:pos="1134"/>
        </w:tabs>
        <w:ind w:firstLine="709"/>
        <w:rPr>
          <w:sz w:val="22"/>
          <w:szCs w:val="22"/>
          <w:lang w:val="ro-RO" w:eastAsia="en-GB"/>
        </w:rPr>
      </w:pPr>
      <w:r w:rsidRPr="00BB7739">
        <w:rPr>
          <w:rFonts w:eastAsia="Times New Roman"/>
          <w:sz w:val="22"/>
          <w:szCs w:val="22"/>
          <w:lang w:val="ro-RO" w:eastAsia="en-GB"/>
        </w:rPr>
        <w:t>2</w:t>
      </w:r>
      <w:r w:rsidR="00DE0869" w:rsidRPr="00BB7739">
        <w:rPr>
          <w:rFonts w:eastAsia="Times New Roman"/>
          <w:sz w:val="22"/>
          <w:szCs w:val="22"/>
          <w:lang w:val="ro-RO" w:eastAsia="en-GB"/>
        </w:rPr>
        <w:t xml:space="preserve">) </w:t>
      </w:r>
      <w:r w:rsidR="009E4147" w:rsidRPr="00BB7739">
        <w:rPr>
          <w:sz w:val="22"/>
          <w:szCs w:val="22"/>
          <w:lang w:val="ro-RO" w:eastAsia="en-GB"/>
        </w:rPr>
        <w:t xml:space="preserve">criterii de risc </w:t>
      </w:r>
      <w:r w:rsidR="00E548D1" w:rsidRPr="00BB7739">
        <w:rPr>
          <w:sz w:val="22"/>
          <w:szCs w:val="22"/>
          <w:lang w:val="ro-RO" w:eastAsia="en-GB"/>
        </w:rPr>
        <w:t xml:space="preserve">pentru </w:t>
      </w:r>
      <w:r w:rsidR="002C6CCB" w:rsidRPr="00BB7739">
        <w:rPr>
          <w:sz w:val="22"/>
          <w:szCs w:val="22"/>
          <w:lang w:val="ro-RO" w:eastAsia="en-GB"/>
        </w:rPr>
        <w:t>sub</w:t>
      </w:r>
      <w:r w:rsidR="008276E0" w:rsidRPr="00BB7739">
        <w:rPr>
          <w:sz w:val="22"/>
          <w:szCs w:val="22"/>
          <w:lang w:val="ro-RO" w:eastAsia="en-GB"/>
        </w:rPr>
        <w:t>domeniul furajelor:</w:t>
      </w:r>
    </w:p>
    <w:p w:rsidR="008276E0" w:rsidRPr="00BB7739" w:rsidRDefault="00F70F14" w:rsidP="00550A08">
      <w:pPr>
        <w:pStyle w:val="a5"/>
        <w:numPr>
          <w:ilvl w:val="0"/>
          <w:numId w:val="16"/>
        </w:numPr>
        <w:tabs>
          <w:tab w:val="left" w:pos="1134"/>
          <w:tab w:val="left" w:pos="1440"/>
          <w:tab w:val="left" w:pos="1530"/>
          <w:tab w:val="left" w:pos="171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domeniul/subdomeniul de activitate economică a persoanei supuse controlului </w:t>
      </w:r>
      <w:r w:rsidR="008276E0" w:rsidRPr="00BB7739">
        <w:rPr>
          <w:rFonts w:eastAsia="Times New Roman"/>
          <w:sz w:val="22"/>
          <w:szCs w:val="22"/>
          <w:lang w:val="ro-RO" w:eastAsia="en-GB"/>
        </w:rPr>
        <w:t>din domeniul furajelor</w:t>
      </w:r>
      <w:r w:rsidR="001B51C0" w:rsidRPr="00BB7739">
        <w:rPr>
          <w:rFonts w:eastAsia="Times New Roman"/>
          <w:sz w:val="22"/>
          <w:szCs w:val="22"/>
          <w:lang w:val="ro-RO" w:eastAsia="en-GB"/>
        </w:rPr>
        <w:t xml:space="preserve"> (R</w:t>
      </w:r>
      <w:r w:rsidR="001B51C0" w:rsidRPr="00BB7739">
        <w:rPr>
          <w:rFonts w:eastAsia="Times New Roman"/>
          <w:sz w:val="22"/>
          <w:szCs w:val="22"/>
          <w:vertAlign w:val="subscript"/>
          <w:lang w:val="ro-RO" w:eastAsia="en-GB"/>
        </w:rPr>
        <w:t>1</w:t>
      </w:r>
      <w:r w:rsidR="001B51C0" w:rsidRPr="00BB7739">
        <w:rPr>
          <w:rFonts w:eastAsia="Times New Roman"/>
          <w:sz w:val="22"/>
          <w:szCs w:val="22"/>
          <w:lang w:val="ro-RO" w:eastAsia="en-GB"/>
        </w:rPr>
        <w:t>)</w:t>
      </w:r>
      <w:r w:rsidR="008276E0" w:rsidRPr="00BB7739">
        <w:rPr>
          <w:rFonts w:eastAsia="Times New Roman"/>
          <w:sz w:val="22"/>
          <w:szCs w:val="22"/>
          <w:lang w:val="ro-RO" w:eastAsia="en-GB"/>
        </w:rPr>
        <w:t>;</w:t>
      </w:r>
    </w:p>
    <w:p w:rsidR="004D51FC" w:rsidRPr="00BB7739" w:rsidRDefault="004D51FC" w:rsidP="00550A08">
      <w:pPr>
        <w:pStyle w:val="a5"/>
        <w:numPr>
          <w:ilvl w:val="0"/>
          <w:numId w:val="16"/>
        </w:numPr>
        <w:tabs>
          <w:tab w:val="left" w:pos="1134"/>
          <w:tab w:val="left" w:pos="1440"/>
          <w:tab w:val="left" w:pos="1530"/>
          <w:tab w:val="left" w:pos="1710"/>
        </w:tabs>
        <w:ind w:left="0" w:firstLine="709"/>
        <w:jc w:val="both"/>
        <w:rPr>
          <w:rFonts w:eastAsia="Times New Roman"/>
          <w:sz w:val="22"/>
          <w:szCs w:val="22"/>
          <w:lang w:val="ro-RO" w:eastAsia="en-GB"/>
        </w:rPr>
      </w:pPr>
      <w:r w:rsidRPr="00BB7739">
        <w:rPr>
          <w:rFonts w:eastAsia="Times New Roman"/>
          <w:sz w:val="22"/>
          <w:szCs w:val="22"/>
          <w:lang w:val="ro-RO" w:eastAsia="en-GB"/>
        </w:rPr>
        <w:t>aplicarea principiilor de analiză a riscurilor și puncte critice de control (HACCP) (R</w:t>
      </w:r>
      <w:r w:rsidRPr="00BB7739">
        <w:rPr>
          <w:rFonts w:eastAsia="Times New Roman"/>
          <w:sz w:val="22"/>
          <w:szCs w:val="22"/>
          <w:vertAlign w:val="subscript"/>
          <w:lang w:val="ro-RO" w:eastAsia="en-GB"/>
        </w:rPr>
        <w:t>2</w:t>
      </w:r>
      <w:r w:rsidRPr="00BB7739">
        <w:rPr>
          <w:rFonts w:eastAsia="Times New Roman"/>
          <w:sz w:val="22"/>
          <w:szCs w:val="22"/>
          <w:lang w:val="ro-RO" w:eastAsia="en-GB"/>
        </w:rPr>
        <w:t>);</w:t>
      </w:r>
    </w:p>
    <w:p w:rsidR="004D51FC" w:rsidRPr="00BB7739" w:rsidRDefault="004D51FC" w:rsidP="00550A08">
      <w:pPr>
        <w:pStyle w:val="a5"/>
        <w:numPr>
          <w:ilvl w:val="0"/>
          <w:numId w:val="16"/>
        </w:numPr>
        <w:tabs>
          <w:tab w:val="left" w:pos="1134"/>
          <w:tab w:val="left" w:pos="1440"/>
          <w:tab w:val="left" w:pos="1530"/>
          <w:tab w:val="left" w:pos="1710"/>
        </w:tabs>
        <w:ind w:left="0" w:firstLine="709"/>
        <w:jc w:val="both"/>
        <w:rPr>
          <w:rFonts w:eastAsia="Times New Roman"/>
          <w:sz w:val="22"/>
          <w:szCs w:val="22"/>
          <w:lang w:val="ro-RO" w:eastAsia="en-GB"/>
        </w:rPr>
      </w:pPr>
      <w:r w:rsidRPr="00BB7739">
        <w:rPr>
          <w:rFonts w:eastAsia="Times New Roman"/>
          <w:sz w:val="22"/>
          <w:szCs w:val="22"/>
          <w:lang w:val="ro-RO" w:eastAsia="en-GB"/>
        </w:rPr>
        <w:t>istoricul conformității cu prevederile legislației, precum şi cu prescripțiile Agenției, conform ultimului control (R</w:t>
      </w:r>
      <w:r w:rsidRPr="00BB7739">
        <w:rPr>
          <w:rFonts w:eastAsia="Times New Roman"/>
          <w:sz w:val="22"/>
          <w:szCs w:val="22"/>
          <w:vertAlign w:val="subscript"/>
          <w:lang w:val="ro-RO" w:eastAsia="en-GB"/>
        </w:rPr>
        <w:t>3</w:t>
      </w:r>
      <w:r w:rsidRPr="00BB7739">
        <w:rPr>
          <w:rFonts w:eastAsia="Times New Roman"/>
          <w:sz w:val="22"/>
          <w:szCs w:val="22"/>
          <w:lang w:val="ro-RO" w:eastAsia="en-GB"/>
        </w:rPr>
        <w:t>);</w:t>
      </w:r>
    </w:p>
    <w:p w:rsidR="00DE0869" w:rsidRPr="00BB7739" w:rsidRDefault="00DE0869" w:rsidP="00AC3DDE">
      <w:pPr>
        <w:pStyle w:val="a5"/>
        <w:tabs>
          <w:tab w:val="left" w:pos="1134"/>
          <w:tab w:val="left" w:pos="1440"/>
          <w:tab w:val="left" w:pos="1530"/>
          <w:tab w:val="left" w:pos="1710"/>
        </w:tabs>
        <w:ind w:left="0" w:firstLine="709"/>
        <w:jc w:val="both"/>
        <w:rPr>
          <w:rFonts w:eastAsia="Times New Roman"/>
          <w:sz w:val="22"/>
          <w:szCs w:val="22"/>
          <w:lang w:val="ro-RO" w:eastAsia="en-GB"/>
        </w:rPr>
      </w:pPr>
    </w:p>
    <w:p w:rsidR="002245BE" w:rsidRPr="00BB7739" w:rsidRDefault="00B3201D" w:rsidP="00A7496C">
      <w:pPr>
        <w:tabs>
          <w:tab w:val="left" w:pos="1134"/>
          <w:tab w:val="left" w:pos="1440"/>
          <w:tab w:val="left" w:pos="1530"/>
          <w:tab w:val="left" w:pos="1710"/>
        </w:tabs>
        <w:ind w:firstLine="709"/>
        <w:jc w:val="both"/>
        <w:rPr>
          <w:rFonts w:eastAsia="Times New Roman"/>
          <w:sz w:val="22"/>
          <w:szCs w:val="22"/>
          <w:lang w:val="ro-RO" w:eastAsia="en-GB"/>
        </w:rPr>
      </w:pPr>
      <w:r w:rsidRPr="00BB7739">
        <w:rPr>
          <w:rFonts w:eastAsia="Times New Roman"/>
          <w:sz w:val="22"/>
          <w:szCs w:val="22"/>
          <w:lang w:val="ro-RO" w:eastAsia="en-GB"/>
        </w:rPr>
        <w:t>3</w:t>
      </w:r>
      <w:r w:rsidR="00DE0869" w:rsidRPr="00BB7739">
        <w:rPr>
          <w:rFonts w:eastAsia="Times New Roman"/>
          <w:sz w:val="22"/>
          <w:szCs w:val="22"/>
          <w:lang w:val="ro-RO" w:eastAsia="en-GB"/>
        </w:rPr>
        <w:t xml:space="preserve">) </w:t>
      </w:r>
      <w:r w:rsidR="002245BE" w:rsidRPr="00BB7739">
        <w:rPr>
          <w:rFonts w:eastAsia="Times New Roman"/>
          <w:sz w:val="22"/>
          <w:szCs w:val="22"/>
          <w:lang w:val="ro-RO" w:eastAsia="en-GB"/>
        </w:rPr>
        <w:t xml:space="preserve">criterii de risc pentru subdomeniul </w:t>
      </w:r>
      <w:r w:rsidR="00AC3DDE" w:rsidRPr="00BB7739">
        <w:rPr>
          <w:rFonts w:eastAsia="Times New Roman"/>
          <w:sz w:val="22"/>
          <w:szCs w:val="22"/>
          <w:lang w:val="ro-RO" w:eastAsia="en-GB"/>
        </w:rPr>
        <w:t xml:space="preserve">activității </w:t>
      </w:r>
      <w:r w:rsidR="00CA7359" w:rsidRPr="00BB7739">
        <w:rPr>
          <w:rFonts w:eastAsia="Times New Roman"/>
          <w:sz w:val="22"/>
          <w:szCs w:val="22"/>
          <w:lang w:val="ro-RO" w:eastAsia="en-GB"/>
        </w:rPr>
        <w:t>farmaceutic</w:t>
      </w:r>
      <w:r w:rsidR="00AC3DDE" w:rsidRPr="00BB7739">
        <w:rPr>
          <w:rFonts w:eastAsia="Times New Roman"/>
          <w:sz w:val="22"/>
          <w:szCs w:val="22"/>
          <w:lang w:val="ro-RO" w:eastAsia="en-GB"/>
        </w:rPr>
        <w:t>e</w:t>
      </w:r>
      <w:r w:rsidR="00CA7359" w:rsidRPr="00BB7739">
        <w:rPr>
          <w:rFonts w:eastAsia="Times New Roman"/>
          <w:sz w:val="22"/>
          <w:szCs w:val="22"/>
          <w:lang w:val="ro-RO" w:eastAsia="en-GB"/>
        </w:rPr>
        <w:t xml:space="preserve"> veterinar</w:t>
      </w:r>
      <w:r w:rsidR="00AC3DDE" w:rsidRPr="00BB7739">
        <w:rPr>
          <w:rFonts w:eastAsia="Times New Roman"/>
          <w:sz w:val="22"/>
          <w:szCs w:val="22"/>
          <w:lang w:val="ro-RO" w:eastAsia="en-GB"/>
        </w:rPr>
        <w:t>e</w:t>
      </w:r>
      <w:r w:rsidR="00DE0869" w:rsidRPr="00BB7739">
        <w:rPr>
          <w:rFonts w:eastAsia="Times New Roman"/>
          <w:sz w:val="22"/>
          <w:szCs w:val="22"/>
          <w:lang w:val="ro-RO" w:eastAsia="en-GB"/>
        </w:rPr>
        <w:t>:</w:t>
      </w:r>
    </w:p>
    <w:p w:rsidR="00DE0869" w:rsidRPr="00BB7739" w:rsidRDefault="00AC3DDE" w:rsidP="00550A08">
      <w:pPr>
        <w:pStyle w:val="a5"/>
        <w:numPr>
          <w:ilvl w:val="0"/>
          <w:numId w:val="24"/>
        </w:numPr>
        <w:tabs>
          <w:tab w:val="left" w:pos="1134"/>
          <w:tab w:val="left" w:pos="1440"/>
          <w:tab w:val="left" w:pos="1530"/>
          <w:tab w:val="left" w:pos="1710"/>
        </w:tabs>
        <w:ind w:left="0" w:firstLine="709"/>
        <w:jc w:val="both"/>
        <w:rPr>
          <w:rFonts w:eastAsia="Times New Roman"/>
          <w:sz w:val="22"/>
          <w:szCs w:val="22"/>
          <w:lang w:val="ro-RO" w:eastAsia="en-GB"/>
        </w:rPr>
      </w:pPr>
      <w:r w:rsidRPr="00BB7739">
        <w:rPr>
          <w:rFonts w:eastAsia="Times New Roman"/>
          <w:sz w:val="22"/>
          <w:szCs w:val="22"/>
          <w:lang w:val="ro-RO" w:eastAsia="en-GB"/>
        </w:rPr>
        <w:t>sub</w:t>
      </w:r>
      <w:r w:rsidR="00CA7359" w:rsidRPr="00BB7739">
        <w:rPr>
          <w:rFonts w:eastAsia="Times New Roman"/>
          <w:sz w:val="22"/>
          <w:szCs w:val="22"/>
          <w:lang w:val="ro-RO" w:eastAsia="en-GB"/>
        </w:rPr>
        <w:t xml:space="preserve">domeniul </w:t>
      </w:r>
      <w:r w:rsidRPr="00BB7739">
        <w:rPr>
          <w:rFonts w:eastAsia="Times New Roman"/>
          <w:sz w:val="22"/>
          <w:szCs w:val="22"/>
          <w:lang w:val="ro-RO" w:eastAsia="en-GB"/>
        </w:rPr>
        <w:t xml:space="preserve">activității </w:t>
      </w:r>
      <w:r w:rsidR="00CA7359" w:rsidRPr="00BB7739">
        <w:rPr>
          <w:rFonts w:eastAsia="Times New Roman"/>
          <w:sz w:val="22"/>
          <w:szCs w:val="22"/>
          <w:lang w:val="ro-RO" w:eastAsia="en-GB"/>
        </w:rPr>
        <w:t>farmaceutic</w:t>
      </w:r>
      <w:r w:rsidRPr="00BB7739">
        <w:rPr>
          <w:rFonts w:eastAsia="Times New Roman"/>
          <w:sz w:val="22"/>
          <w:szCs w:val="22"/>
          <w:lang w:val="ro-RO" w:eastAsia="en-GB"/>
        </w:rPr>
        <w:t>e</w:t>
      </w:r>
      <w:r w:rsidR="00CA7359" w:rsidRPr="00BB7739">
        <w:rPr>
          <w:rFonts w:eastAsia="Times New Roman"/>
          <w:sz w:val="22"/>
          <w:szCs w:val="22"/>
          <w:lang w:val="ro-RO" w:eastAsia="en-GB"/>
        </w:rPr>
        <w:t xml:space="preserve"> veterinar</w:t>
      </w:r>
      <w:r w:rsidRPr="00BB7739">
        <w:rPr>
          <w:rFonts w:eastAsia="Times New Roman"/>
          <w:sz w:val="22"/>
          <w:szCs w:val="22"/>
          <w:lang w:val="ro-RO" w:eastAsia="en-GB"/>
        </w:rPr>
        <w:t>e</w:t>
      </w:r>
      <w:r w:rsidR="001825BD" w:rsidRPr="00BB7739">
        <w:rPr>
          <w:rFonts w:eastAsia="Times New Roman"/>
          <w:sz w:val="22"/>
          <w:szCs w:val="22"/>
          <w:lang w:val="ro-RO" w:eastAsia="en-GB"/>
        </w:rPr>
        <w:t xml:space="preserve"> </w:t>
      </w:r>
      <w:r w:rsidR="00ED2D1A" w:rsidRPr="00BB7739">
        <w:rPr>
          <w:rFonts w:eastAsia="Times New Roman"/>
          <w:sz w:val="22"/>
          <w:szCs w:val="22"/>
          <w:lang w:val="ro-RO" w:eastAsia="en-GB"/>
        </w:rPr>
        <w:t xml:space="preserve">a unității </w:t>
      </w:r>
      <w:r w:rsidR="001825BD" w:rsidRPr="00BB7739">
        <w:rPr>
          <w:rFonts w:eastAsia="Times New Roman"/>
          <w:sz w:val="22"/>
          <w:szCs w:val="22"/>
          <w:lang w:val="ro-RO" w:eastAsia="en-GB"/>
        </w:rPr>
        <w:t>(R</w:t>
      </w:r>
      <w:r w:rsidR="001825BD" w:rsidRPr="00BB7739">
        <w:rPr>
          <w:rFonts w:eastAsia="Times New Roman"/>
          <w:sz w:val="22"/>
          <w:szCs w:val="22"/>
          <w:vertAlign w:val="subscript"/>
          <w:lang w:val="ro-RO" w:eastAsia="en-GB"/>
        </w:rPr>
        <w:t>1</w:t>
      </w:r>
      <w:r w:rsidR="001825BD" w:rsidRPr="00BB7739">
        <w:rPr>
          <w:rFonts w:eastAsia="Times New Roman"/>
          <w:sz w:val="22"/>
          <w:szCs w:val="22"/>
          <w:lang w:val="ro-RO" w:eastAsia="en-GB"/>
        </w:rPr>
        <w:t>)</w:t>
      </w:r>
      <w:r w:rsidRPr="00BB7739">
        <w:rPr>
          <w:rFonts w:eastAsia="Times New Roman"/>
          <w:sz w:val="22"/>
          <w:szCs w:val="22"/>
          <w:lang w:val="ro-RO" w:eastAsia="en-GB"/>
        </w:rPr>
        <w:t>;</w:t>
      </w:r>
    </w:p>
    <w:p w:rsidR="00AC3DDE" w:rsidRPr="00BB7739" w:rsidRDefault="001825BD" w:rsidP="00550A08">
      <w:pPr>
        <w:pStyle w:val="a5"/>
        <w:numPr>
          <w:ilvl w:val="0"/>
          <w:numId w:val="24"/>
        </w:numPr>
        <w:tabs>
          <w:tab w:val="left" w:pos="1134"/>
          <w:tab w:val="left" w:pos="1440"/>
          <w:tab w:val="left" w:pos="1530"/>
          <w:tab w:val="left" w:pos="171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tipul </w:t>
      </w:r>
      <w:r w:rsidR="00206581" w:rsidRPr="00BB7739">
        <w:rPr>
          <w:rFonts w:eastAsia="Times New Roman"/>
          <w:sz w:val="22"/>
          <w:szCs w:val="22"/>
          <w:lang w:val="ro-RO" w:eastAsia="en-GB"/>
        </w:rPr>
        <w:t xml:space="preserve">produsului </w:t>
      </w:r>
      <w:r w:rsidRPr="00BB7739">
        <w:rPr>
          <w:rFonts w:eastAsia="Times New Roman"/>
          <w:sz w:val="22"/>
          <w:szCs w:val="22"/>
          <w:lang w:val="ro-RO" w:eastAsia="en-GB"/>
        </w:rPr>
        <w:t>de uz veterinar (R</w:t>
      </w:r>
      <w:r w:rsidRPr="00BB7739">
        <w:rPr>
          <w:rFonts w:eastAsia="Times New Roman"/>
          <w:sz w:val="22"/>
          <w:szCs w:val="22"/>
          <w:vertAlign w:val="subscript"/>
          <w:lang w:val="ro-RO" w:eastAsia="en-GB"/>
        </w:rPr>
        <w:t>2</w:t>
      </w:r>
      <w:r w:rsidRPr="00BB7739">
        <w:rPr>
          <w:rFonts w:eastAsia="Times New Roman"/>
          <w:sz w:val="22"/>
          <w:szCs w:val="22"/>
          <w:lang w:val="ro-RO" w:eastAsia="en-GB"/>
        </w:rPr>
        <w:t>);</w:t>
      </w:r>
    </w:p>
    <w:p w:rsidR="00AC3DDE" w:rsidRPr="00BB7739" w:rsidRDefault="001825BD" w:rsidP="00550A08">
      <w:pPr>
        <w:pStyle w:val="a5"/>
        <w:numPr>
          <w:ilvl w:val="0"/>
          <w:numId w:val="24"/>
        </w:numPr>
        <w:tabs>
          <w:tab w:val="left" w:pos="1134"/>
          <w:tab w:val="left" w:pos="1440"/>
          <w:tab w:val="left" w:pos="1530"/>
          <w:tab w:val="left" w:pos="1710"/>
        </w:tabs>
        <w:ind w:left="0" w:firstLine="709"/>
        <w:jc w:val="both"/>
        <w:rPr>
          <w:rFonts w:eastAsia="Times New Roman"/>
          <w:sz w:val="22"/>
          <w:szCs w:val="22"/>
          <w:lang w:val="ro-RO" w:eastAsia="en-GB"/>
        </w:rPr>
      </w:pPr>
      <w:r w:rsidRPr="00BB7739">
        <w:rPr>
          <w:rFonts w:eastAsia="Times New Roman"/>
          <w:sz w:val="22"/>
          <w:szCs w:val="22"/>
          <w:lang w:val="ro-RO" w:eastAsia="en-GB"/>
        </w:rPr>
        <w:t>istoricul conformității cu prevederile legislației, precum şi cu prescripțiile Agenției, conform ultimului control (R</w:t>
      </w:r>
      <w:r w:rsidRPr="00BB7739">
        <w:rPr>
          <w:rFonts w:eastAsia="Times New Roman"/>
          <w:sz w:val="22"/>
          <w:szCs w:val="22"/>
          <w:vertAlign w:val="subscript"/>
          <w:lang w:val="ro-RO" w:eastAsia="en-GB"/>
        </w:rPr>
        <w:t>3</w:t>
      </w:r>
      <w:r w:rsidRPr="00BB7739">
        <w:rPr>
          <w:rFonts w:eastAsia="Times New Roman"/>
          <w:sz w:val="22"/>
          <w:szCs w:val="22"/>
          <w:lang w:val="ro-RO" w:eastAsia="en-GB"/>
        </w:rPr>
        <w:t>);</w:t>
      </w:r>
    </w:p>
    <w:p w:rsidR="000B5801" w:rsidRPr="00BB7739" w:rsidRDefault="000B5801" w:rsidP="00BB4782">
      <w:pPr>
        <w:pStyle w:val="a5"/>
        <w:tabs>
          <w:tab w:val="left" w:pos="1134"/>
          <w:tab w:val="left" w:pos="1440"/>
          <w:tab w:val="left" w:pos="1530"/>
          <w:tab w:val="left" w:pos="1710"/>
        </w:tabs>
        <w:ind w:left="0" w:firstLine="709"/>
        <w:jc w:val="both"/>
        <w:rPr>
          <w:rFonts w:eastAsia="Times New Roman"/>
          <w:sz w:val="22"/>
          <w:szCs w:val="22"/>
          <w:lang w:val="ro-RO" w:eastAsia="en-GB"/>
        </w:rPr>
      </w:pPr>
    </w:p>
    <w:p w:rsidR="00714B82" w:rsidRPr="00BB7739" w:rsidRDefault="009E4147" w:rsidP="00550A08">
      <w:pPr>
        <w:pStyle w:val="a5"/>
        <w:numPr>
          <w:ilvl w:val="0"/>
          <w:numId w:val="6"/>
        </w:numPr>
        <w:tabs>
          <w:tab w:val="left" w:pos="710"/>
          <w:tab w:val="left" w:pos="1134"/>
          <w:tab w:val="left" w:pos="153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Planificarea controlului de stat asupra activității de întreprinzător în </w:t>
      </w:r>
      <w:r w:rsidR="00E548D1" w:rsidRPr="00BB7739">
        <w:rPr>
          <w:rFonts w:eastAsia="Times New Roman"/>
          <w:sz w:val="22"/>
          <w:szCs w:val="22"/>
          <w:lang w:val="ro-RO" w:eastAsia="en-GB"/>
        </w:rPr>
        <w:t>domeniul</w:t>
      </w:r>
      <w:r w:rsidR="006D4E06" w:rsidRPr="00BB7739">
        <w:rPr>
          <w:rFonts w:eastAsia="Times New Roman"/>
          <w:sz w:val="22"/>
          <w:szCs w:val="22"/>
          <w:lang w:val="ro-RO" w:eastAsia="en-GB"/>
        </w:rPr>
        <w:t xml:space="preserve"> fitosanitar şi protecţia plantelor</w:t>
      </w:r>
      <w:r w:rsidRPr="00BB7739">
        <w:rPr>
          <w:rFonts w:eastAsia="Times New Roman"/>
          <w:sz w:val="22"/>
          <w:szCs w:val="22"/>
          <w:lang w:val="ro-RO" w:eastAsia="en-GB"/>
        </w:rPr>
        <w:t xml:space="preserve"> se face în baza criterii de risc</w:t>
      </w:r>
      <w:r w:rsidR="00714B82" w:rsidRPr="00BB7739">
        <w:rPr>
          <w:rFonts w:eastAsia="Times New Roman"/>
          <w:sz w:val="22"/>
          <w:szCs w:val="22"/>
          <w:lang w:val="ro-RO" w:eastAsia="en-GB"/>
        </w:rPr>
        <w:t xml:space="preserve"> prevăzute pentru:</w:t>
      </w:r>
    </w:p>
    <w:p w:rsidR="00714B82" w:rsidRPr="00BB7739" w:rsidRDefault="00714B82" w:rsidP="00A45F4F">
      <w:pPr>
        <w:pStyle w:val="a5"/>
        <w:tabs>
          <w:tab w:val="left" w:pos="710"/>
          <w:tab w:val="left" w:pos="1134"/>
          <w:tab w:val="left" w:pos="1530"/>
          <w:tab w:val="left" w:pos="7090"/>
        </w:tabs>
        <w:ind w:left="709"/>
        <w:jc w:val="both"/>
        <w:rPr>
          <w:rFonts w:eastAsia="Times New Roman"/>
          <w:sz w:val="22"/>
          <w:szCs w:val="22"/>
          <w:lang w:val="ro-RO" w:eastAsia="en-GB"/>
        </w:rPr>
      </w:pPr>
      <w:r w:rsidRPr="00BB7739">
        <w:rPr>
          <w:rFonts w:eastAsia="Times New Roman"/>
          <w:sz w:val="22"/>
          <w:szCs w:val="22"/>
          <w:lang w:val="ro-RO" w:eastAsia="en-GB"/>
        </w:rPr>
        <w:t>1) subdomeniul semincer;</w:t>
      </w:r>
      <w:r w:rsidR="00A04C43" w:rsidRPr="00BB7739">
        <w:rPr>
          <w:rFonts w:eastAsia="Times New Roman"/>
          <w:sz w:val="22"/>
          <w:szCs w:val="22"/>
          <w:lang w:val="ro-RO" w:eastAsia="en-GB"/>
        </w:rPr>
        <w:tab/>
      </w:r>
    </w:p>
    <w:p w:rsidR="00714B82" w:rsidRPr="00BB7739" w:rsidRDefault="00714B82" w:rsidP="00714B82">
      <w:pPr>
        <w:pStyle w:val="a5"/>
        <w:tabs>
          <w:tab w:val="left" w:pos="710"/>
          <w:tab w:val="left" w:pos="1134"/>
          <w:tab w:val="left" w:pos="1530"/>
        </w:tabs>
        <w:ind w:left="709"/>
        <w:jc w:val="both"/>
        <w:rPr>
          <w:rFonts w:eastAsia="Times New Roman"/>
          <w:sz w:val="22"/>
          <w:szCs w:val="22"/>
          <w:lang w:val="ro-RO" w:eastAsia="en-GB"/>
        </w:rPr>
      </w:pPr>
      <w:r w:rsidRPr="00BB7739">
        <w:rPr>
          <w:rFonts w:eastAsia="Times New Roman"/>
          <w:sz w:val="22"/>
          <w:szCs w:val="22"/>
          <w:lang w:val="ro-RO" w:eastAsia="en-GB"/>
        </w:rPr>
        <w:t>2) subdomeniul protecției plantelor și managementului produselor de uz fitosanitar și fertilizanților.</w:t>
      </w:r>
    </w:p>
    <w:p w:rsidR="00441AB9" w:rsidRPr="00BB7739" w:rsidRDefault="00714B82" w:rsidP="00714B82">
      <w:pPr>
        <w:pStyle w:val="a5"/>
        <w:tabs>
          <w:tab w:val="left" w:pos="710"/>
          <w:tab w:val="left" w:pos="1134"/>
          <w:tab w:val="left" w:pos="1530"/>
        </w:tabs>
        <w:ind w:left="709"/>
        <w:jc w:val="both"/>
        <w:rPr>
          <w:rFonts w:eastAsia="Times New Roman"/>
          <w:sz w:val="22"/>
          <w:szCs w:val="22"/>
          <w:lang w:val="ro-RO" w:eastAsia="en-GB"/>
        </w:rPr>
      </w:pPr>
      <w:r w:rsidRPr="00BB7739">
        <w:rPr>
          <w:rFonts w:eastAsia="Times New Roman"/>
          <w:sz w:val="22"/>
          <w:szCs w:val="22"/>
          <w:lang w:val="ro-RO" w:eastAsia="en-GB"/>
        </w:rPr>
        <w:t>C</w:t>
      </w:r>
      <w:r w:rsidR="009E4147" w:rsidRPr="00BB7739">
        <w:rPr>
          <w:rFonts w:eastAsia="Times New Roman"/>
          <w:sz w:val="22"/>
          <w:szCs w:val="22"/>
          <w:lang w:val="ro-RO" w:eastAsia="en-GB"/>
        </w:rPr>
        <w:t>riterii</w:t>
      </w:r>
      <w:r w:rsidRPr="00BB7739">
        <w:rPr>
          <w:rFonts w:eastAsia="Times New Roman"/>
          <w:sz w:val="22"/>
          <w:szCs w:val="22"/>
          <w:lang w:val="ro-RO" w:eastAsia="en-GB"/>
        </w:rPr>
        <w:t>le</w:t>
      </w:r>
      <w:r w:rsidR="009E4147" w:rsidRPr="00BB7739">
        <w:rPr>
          <w:rFonts w:eastAsia="Times New Roman"/>
          <w:sz w:val="22"/>
          <w:szCs w:val="22"/>
          <w:lang w:val="ro-RO" w:eastAsia="en-GB"/>
        </w:rPr>
        <w:t xml:space="preserve"> de risc </w:t>
      </w:r>
      <w:r w:rsidR="00BB3AF4" w:rsidRPr="00BB7739">
        <w:rPr>
          <w:rFonts w:eastAsia="Times New Roman"/>
          <w:sz w:val="22"/>
          <w:szCs w:val="22"/>
          <w:lang w:val="ro-RO" w:eastAsia="en-GB"/>
        </w:rPr>
        <w:t xml:space="preserve">pentru </w:t>
      </w:r>
      <w:r w:rsidR="00917F7A" w:rsidRPr="00BB7739">
        <w:rPr>
          <w:rFonts w:eastAsia="Times New Roman"/>
          <w:sz w:val="22"/>
          <w:szCs w:val="22"/>
          <w:lang w:val="ro-RO" w:eastAsia="en-GB"/>
        </w:rPr>
        <w:t xml:space="preserve">subdomeniul </w:t>
      </w:r>
      <w:r w:rsidR="00BB3AF4" w:rsidRPr="00BB7739">
        <w:rPr>
          <w:rFonts w:eastAsia="Times New Roman"/>
          <w:sz w:val="22"/>
          <w:szCs w:val="22"/>
          <w:lang w:val="ro-RO" w:eastAsia="en-GB"/>
        </w:rPr>
        <w:t>semincer</w:t>
      </w:r>
      <w:r w:rsidRPr="00BB7739">
        <w:rPr>
          <w:rFonts w:eastAsia="Times New Roman"/>
          <w:sz w:val="22"/>
          <w:szCs w:val="22"/>
          <w:lang w:val="ro-RO" w:eastAsia="en-GB"/>
        </w:rPr>
        <w:t xml:space="preserve"> sunt</w:t>
      </w:r>
      <w:r w:rsidR="00BB3AF4" w:rsidRPr="00BB7739">
        <w:rPr>
          <w:rFonts w:eastAsia="Times New Roman"/>
          <w:sz w:val="22"/>
          <w:szCs w:val="22"/>
          <w:lang w:val="ro-RO" w:eastAsia="en-GB"/>
        </w:rPr>
        <w:t>:</w:t>
      </w:r>
    </w:p>
    <w:p w:rsidR="00B969AC" w:rsidRPr="00BB7739" w:rsidRDefault="00F70F14" w:rsidP="00550A08">
      <w:pPr>
        <w:pStyle w:val="a5"/>
        <w:numPr>
          <w:ilvl w:val="1"/>
          <w:numId w:val="13"/>
        </w:numPr>
        <w:tabs>
          <w:tab w:val="left" w:pos="1134"/>
          <w:tab w:val="left" w:pos="1260"/>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domeniul/subdomeniul de activitate economică a persoanei supuse controlului</w:t>
      </w:r>
      <w:r w:rsidR="001B51C0" w:rsidRPr="00BB7739">
        <w:rPr>
          <w:rFonts w:eastAsia="Times New Roman"/>
          <w:sz w:val="22"/>
          <w:szCs w:val="22"/>
          <w:lang w:val="ro-RO" w:eastAsia="en-GB"/>
        </w:rPr>
        <w:t xml:space="preserve"> (R</w:t>
      </w:r>
      <w:r w:rsidR="001B51C0" w:rsidRPr="00BB7739">
        <w:rPr>
          <w:rFonts w:eastAsia="Times New Roman"/>
          <w:sz w:val="22"/>
          <w:szCs w:val="22"/>
          <w:vertAlign w:val="subscript"/>
          <w:lang w:val="ro-RO" w:eastAsia="en-GB"/>
        </w:rPr>
        <w:t>1</w:t>
      </w:r>
      <w:r w:rsidR="001B51C0" w:rsidRPr="00BB7739">
        <w:rPr>
          <w:rFonts w:eastAsia="Times New Roman"/>
          <w:sz w:val="22"/>
          <w:szCs w:val="22"/>
          <w:lang w:val="ro-RO" w:eastAsia="en-GB"/>
        </w:rPr>
        <w:t>);</w:t>
      </w:r>
    </w:p>
    <w:p w:rsidR="00EB2D78" w:rsidRPr="00BB7739" w:rsidRDefault="002D6150" w:rsidP="00550A08">
      <w:pPr>
        <w:pStyle w:val="a5"/>
        <w:numPr>
          <w:ilvl w:val="1"/>
          <w:numId w:val="13"/>
        </w:numPr>
        <w:tabs>
          <w:tab w:val="left" w:pos="1134"/>
          <w:tab w:val="left" w:pos="1260"/>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suprafața terenului agricol utilizat anual</w:t>
      </w:r>
      <w:r w:rsidR="00EB2D78" w:rsidRPr="00BB7739">
        <w:rPr>
          <w:rFonts w:eastAsia="Times New Roman"/>
          <w:sz w:val="22"/>
          <w:szCs w:val="22"/>
          <w:lang w:val="ro-RO" w:eastAsia="en-GB"/>
        </w:rPr>
        <w:t xml:space="preserve">, </w:t>
      </w:r>
      <w:r w:rsidRPr="00BB7739">
        <w:rPr>
          <w:rFonts w:eastAsia="Times New Roman"/>
          <w:sz w:val="22"/>
          <w:szCs w:val="22"/>
          <w:lang w:val="ro-RO" w:eastAsia="en-GB"/>
        </w:rPr>
        <w:t>ha</w:t>
      </w:r>
      <w:r w:rsidR="00EB2D78" w:rsidRPr="00BB7739">
        <w:rPr>
          <w:rFonts w:eastAsia="Times New Roman"/>
          <w:sz w:val="22"/>
          <w:szCs w:val="22"/>
          <w:lang w:val="ro-RO" w:eastAsia="en-GB"/>
        </w:rPr>
        <w:t xml:space="preserve"> (R</w:t>
      </w:r>
      <w:r w:rsidR="00EB2D78" w:rsidRPr="00BB7739">
        <w:rPr>
          <w:rFonts w:eastAsia="Times New Roman"/>
          <w:sz w:val="22"/>
          <w:szCs w:val="22"/>
          <w:vertAlign w:val="subscript"/>
          <w:lang w:val="ro-RO" w:eastAsia="en-GB"/>
        </w:rPr>
        <w:t>2</w:t>
      </w:r>
      <w:r w:rsidRPr="00BB7739">
        <w:rPr>
          <w:rFonts w:eastAsia="Times New Roman"/>
          <w:sz w:val="22"/>
          <w:szCs w:val="22"/>
          <w:lang w:val="ro-RO" w:eastAsia="en-GB"/>
        </w:rPr>
        <w:t>)</w:t>
      </w:r>
      <w:r w:rsidR="00EB2D78" w:rsidRPr="00BB7739">
        <w:rPr>
          <w:rFonts w:eastAsia="Times New Roman"/>
          <w:sz w:val="22"/>
          <w:szCs w:val="22"/>
          <w:lang w:val="ro-RO" w:eastAsia="en-GB"/>
        </w:rPr>
        <w:t>;</w:t>
      </w:r>
    </w:p>
    <w:p w:rsidR="003266DD" w:rsidRPr="00BB7739" w:rsidRDefault="00EB2D78" w:rsidP="00550A08">
      <w:pPr>
        <w:pStyle w:val="a5"/>
        <w:numPr>
          <w:ilvl w:val="1"/>
          <w:numId w:val="13"/>
        </w:numPr>
        <w:tabs>
          <w:tab w:val="left" w:pos="1134"/>
          <w:tab w:val="left" w:pos="1260"/>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volumul producției </w:t>
      </w:r>
      <w:r w:rsidR="00B56047" w:rsidRPr="00BB7739">
        <w:rPr>
          <w:rFonts w:eastAsia="Times New Roman"/>
          <w:sz w:val="22"/>
          <w:szCs w:val="22"/>
          <w:lang w:val="ro-RO" w:eastAsia="en-GB"/>
        </w:rPr>
        <w:t xml:space="preserve">estimat pentru </w:t>
      </w:r>
      <w:r w:rsidRPr="00BB7739">
        <w:rPr>
          <w:rFonts w:eastAsia="Times New Roman"/>
          <w:sz w:val="22"/>
          <w:szCs w:val="22"/>
          <w:lang w:val="ro-RO" w:eastAsia="en-GB"/>
        </w:rPr>
        <w:t>anul</w:t>
      </w:r>
      <w:r w:rsidR="00B56047" w:rsidRPr="00BB7739">
        <w:rPr>
          <w:rFonts w:eastAsia="Times New Roman"/>
          <w:sz w:val="22"/>
          <w:szCs w:val="22"/>
          <w:lang w:val="ro-RO" w:eastAsia="en-GB"/>
        </w:rPr>
        <w:t xml:space="preserve"> </w:t>
      </w:r>
      <w:r w:rsidR="00A45F4F" w:rsidRPr="00BB7739">
        <w:rPr>
          <w:rFonts w:eastAsia="Times New Roman"/>
          <w:sz w:val="22"/>
          <w:szCs w:val="22"/>
          <w:lang w:val="ro-RO" w:eastAsia="en-GB"/>
        </w:rPr>
        <w:t>viitor</w:t>
      </w:r>
      <w:r w:rsidR="00B56047" w:rsidRPr="00BB7739">
        <w:rPr>
          <w:rFonts w:eastAsia="Times New Roman"/>
          <w:sz w:val="22"/>
          <w:szCs w:val="22"/>
          <w:lang w:val="ro-RO" w:eastAsia="en-GB"/>
        </w:rPr>
        <w:t>, în</w:t>
      </w:r>
      <w:r w:rsidRPr="00BB7739">
        <w:rPr>
          <w:rFonts w:eastAsia="Times New Roman"/>
          <w:sz w:val="22"/>
          <w:szCs w:val="22"/>
          <w:lang w:val="ro-RO" w:eastAsia="en-GB"/>
        </w:rPr>
        <w:t xml:space="preserve"> tone (R</w:t>
      </w:r>
      <w:r w:rsidRPr="00BB7739">
        <w:rPr>
          <w:rFonts w:eastAsia="Times New Roman"/>
          <w:sz w:val="22"/>
          <w:szCs w:val="22"/>
          <w:vertAlign w:val="subscript"/>
          <w:lang w:val="ro-RO" w:eastAsia="en-GB"/>
        </w:rPr>
        <w:t>3</w:t>
      </w:r>
      <w:r w:rsidRPr="00BB7739">
        <w:rPr>
          <w:rFonts w:eastAsia="Times New Roman"/>
          <w:sz w:val="22"/>
          <w:szCs w:val="22"/>
          <w:lang w:val="ro-RO" w:eastAsia="en-GB"/>
        </w:rPr>
        <w:t>);</w:t>
      </w:r>
    </w:p>
    <w:p w:rsidR="00B969AC" w:rsidRPr="00BB7739" w:rsidRDefault="003266DD" w:rsidP="00550A08">
      <w:pPr>
        <w:pStyle w:val="a5"/>
        <w:numPr>
          <w:ilvl w:val="1"/>
          <w:numId w:val="13"/>
        </w:numPr>
        <w:tabs>
          <w:tab w:val="left" w:pos="1134"/>
          <w:tab w:val="left" w:pos="1260"/>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numărul de culturi agricole cultivate</w:t>
      </w:r>
      <w:r w:rsidR="00EB2D78" w:rsidRPr="00BB7739">
        <w:rPr>
          <w:rFonts w:eastAsia="Times New Roman"/>
          <w:sz w:val="22"/>
          <w:szCs w:val="22"/>
          <w:lang w:val="ro-RO" w:eastAsia="en-GB"/>
        </w:rPr>
        <w:t xml:space="preserve"> </w:t>
      </w:r>
      <w:r w:rsidRPr="00BB7739">
        <w:rPr>
          <w:rFonts w:eastAsia="Times New Roman"/>
          <w:sz w:val="22"/>
          <w:szCs w:val="22"/>
          <w:lang w:val="ro-RO" w:eastAsia="en-GB"/>
        </w:rPr>
        <w:t>(R</w:t>
      </w:r>
      <w:r w:rsidRPr="00BB7739">
        <w:rPr>
          <w:rFonts w:eastAsia="Times New Roman"/>
          <w:sz w:val="22"/>
          <w:szCs w:val="22"/>
          <w:vertAlign w:val="subscript"/>
          <w:lang w:val="ro-RO" w:eastAsia="en-GB"/>
        </w:rPr>
        <w:t>4</w:t>
      </w:r>
      <w:r w:rsidRPr="00BB7739">
        <w:rPr>
          <w:rFonts w:eastAsia="Times New Roman"/>
          <w:sz w:val="22"/>
          <w:szCs w:val="22"/>
          <w:lang w:val="ro-RO" w:eastAsia="en-GB"/>
        </w:rPr>
        <w:t>)</w:t>
      </w:r>
      <w:r w:rsidR="00B969AC" w:rsidRPr="00BB7739">
        <w:rPr>
          <w:rFonts w:eastAsia="Times New Roman"/>
          <w:sz w:val="22"/>
          <w:szCs w:val="22"/>
          <w:lang w:val="ro-RO" w:eastAsia="en-GB"/>
        </w:rPr>
        <w:t>;</w:t>
      </w:r>
    </w:p>
    <w:p w:rsidR="00B969AC" w:rsidRPr="00BB7739" w:rsidRDefault="001E56A4" w:rsidP="00550A08">
      <w:pPr>
        <w:pStyle w:val="a5"/>
        <w:numPr>
          <w:ilvl w:val="1"/>
          <w:numId w:val="13"/>
        </w:numPr>
        <w:tabs>
          <w:tab w:val="left" w:pos="1134"/>
          <w:tab w:val="left" w:pos="1260"/>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istoricul conformității cu prevederile legislației, precum şi cu prescripțiile Agen</w:t>
      </w:r>
      <w:r w:rsidR="001B51C0" w:rsidRPr="00BB7739">
        <w:rPr>
          <w:rFonts w:eastAsia="Times New Roman"/>
          <w:sz w:val="22"/>
          <w:szCs w:val="22"/>
          <w:lang w:val="ro-RO" w:eastAsia="en-GB"/>
        </w:rPr>
        <w:t>ției, conform ultimului control (R</w:t>
      </w:r>
      <w:r w:rsidR="00206581" w:rsidRPr="00BB7739">
        <w:rPr>
          <w:rFonts w:eastAsia="Times New Roman"/>
          <w:sz w:val="22"/>
          <w:szCs w:val="22"/>
          <w:vertAlign w:val="subscript"/>
          <w:lang w:val="ro-RO" w:eastAsia="en-GB"/>
        </w:rPr>
        <w:t>5</w:t>
      </w:r>
      <w:r w:rsidR="001B51C0" w:rsidRPr="00BB7739">
        <w:rPr>
          <w:rFonts w:eastAsia="Times New Roman"/>
          <w:sz w:val="22"/>
          <w:szCs w:val="22"/>
          <w:lang w:val="ro-RO" w:eastAsia="en-GB"/>
        </w:rPr>
        <w:t>);</w:t>
      </w:r>
    </w:p>
    <w:p w:rsidR="009E3DAD" w:rsidRPr="00BB7739" w:rsidRDefault="00714B82" w:rsidP="00402E2E">
      <w:pPr>
        <w:pStyle w:val="a5"/>
        <w:tabs>
          <w:tab w:val="left" w:pos="1134"/>
          <w:tab w:val="left" w:pos="1260"/>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Criteriile de risc pentru subdomeniul protecției plantelor și managementului produselor de uz fitosanitar și fertilizanților sunt:</w:t>
      </w:r>
    </w:p>
    <w:p w:rsidR="00441AB9" w:rsidRPr="00BB7739" w:rsidRDefault="00714B82" w:rsidP="00714B82">
      <w:pPr>
        <w:tabs>
          <w:tab w:val="left" w:pos="1134"/>
          <w:tab w:val="left" w:pos="1440"/>
          <w:tab w:val="left" w:pos="1530"/>
        </w:tabs>
        <w:ind w:firstLine="709"/>
        <w:jc w:val="both"/>
        <w:rPr>
          <w:rFonts w:eastAsia="Times New Roman"/>
          <w:sz w:val="22"/>
          <w:szCs w:val="22"/>
          <w:lang w:val="ro-RO" w:eastAsia="en-GB"/>
        </w:rPr>
      </w:pPr>
      <w:r w:rsidRPr="00BB7739">
        <w:rPr>
          <w:rFonts w:eastAsia="Times New Roman"/>
          <w:sz w:val="22"/>
          <w:szCs w:val="22"/>
          <w:lang w:val="ro-RO" w:eastAsia="en-GB"/>
        </w:rPr>
        <w:t>1</w:t>
      </w:r>
      <w:r w:rsidR="009E4147" w:rsidRPr="00BB7739">
        <w:rPr>
          <w:rFonts w:eastAsia="Times New Roman"/>
          <w:sz w:val="22"/>
          <w:szCs w:val="22"/>
          <w:lang w:val="ro-RO" w:eastAsia="en-GB"/>
        </w:rPr>
        <w:t xml:space="preserve">) </w:t>
      </w:r>
      <w:r w:rsidR="00847641" w:rsidRPr="00BB7739">
        <w:rPr>
          <w:rFonts w:eastAsia="Times New Roman"/>
          <w:sz w:val="22"/>
          <w:szCs w:val="22"/>
          <w:lang w:val="ro-RO" w:eastAsia="en-GB"/>
        </w:rPr>
        <w:t xml:space="preserve">pentru </w:t>
      </w:r>
      <w:r w:rsidRPr="00BB7739">
        <w:rPr>
          <w:rFonts w:eastAsia="Times New Roman"/>
          <w:sz w:val="22"/>
          <w:szCs w:val="22"/>
          <w:lang w:val="ro-RO" w:eastAsia="en-GB"/>
        </w:rPr>
        <w:t>categoria plante și produse vegetale</w:t>
      </w:r>
      <w:r w:rsidR="00E548D1" w:rsidRPr="00BB7739">
        <w:rPr>
          <w:rFonts w:eastAsia="Times New Roman"/>
          <w:sz w:val="22"/>
          <w:szCs w:val="22"/>
          <w:lang w:val="ro-RO" w:eastAsia="en-GB"/>
        </w:rPr>
        <w:t>:</w:t>
      </w:r>
    </w:p>
    <w:p w:rsidR="00441AB9" w:rsidRPr="00BB7739" w:rsidRDefault="00F70F14" w:rsidP="00550A08">
      <w:pPr>
        <w:pStyle w:val="a5"/>
        <w:numPr>
          <w:ilvl w:val="0"/>
          <w:numId w:val="25"/>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domeniul/subdomeniul de activitate economică a persoanei supuse controlului</w:t>
      </w:r>
      <w:r w:rsidR="001B51C0" w:rsidRPr="00BB7739">
        <w:rPr>
          <w:rFonts w:eastAsia="Times New Roman"/>
          <w:sz w:val="22"/>
          <w:szCs w:val="22"/>
          <w:lang w:val="ro-RO" w:eastAsia="en-GB"/>
        </w:rPr>
        <w:t xml:space="preserve"> (R</w:t>
      </w:r>
      <w:r w:rsidR="001B51C0" w:rsidRPr="00BB7739">
        <w:rPr>
          <w:rFonts w:eastAsia="Times New Roman"/>
          <w:sz w:val="22"/>
          <w:szCs w:val="22"/>
          <w:vertAlign w:val="subscript"/>
          <w:lang w:val="ro-RO" w:eastAsia="en-GB"/>
        </w:rPr>
        <w:t>1</w:t>
      </w:r>
      <w:r w:rsidR="001B51C0" w:rsidRPr="00BB7739">
        <w:rPr>
          <w:rFonts w:eastAsia="Times New Roman"/>
          <w:sz w:val="22"/>
          <w:szCs w:val="22"/>
          <w:lang w:val="ro-RO" w:eastAsia="en-GB"/>
        </w:rPr>
        <w:t>)</w:t>
      </w:r>
      <w:r w:rsidR="00B969AC" w:rsidRPr="00BB7739">
        <w:rPr>
          <w:rFonts w:eastAsia="Times New Roman"/>
          <w:sz w:val="22"/>
          <w:szCs w:val="22"/>
          <w:lang w:val="ro-RO" w:eastAsia="en-GB"/>
        </w:rPr>
        <w:t>;</w:t>
      </w:r>
    </w:p>
    <w:p w:rsidR="00F70F14" w:rsidRPr="00BB7739" w:rsidRDefault="000D1697" w:rsidP="00550A08">
      <w:pPr>
        <w:pStyle w:val="a5"/>
        <w:numPr>
          <w:ilvl w:val="0"/>
          <w:numId w:val="25"/>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suprafața </w:t>
      </w:r>
      <w:r w:rsidR="0051692B" w:rsidRPr="00BB7739">
        <w:rPr>
          <w:rFonts w:eastAsia="Times New Roman"/>
          <w:sz w:val="22"/>
          <w:szCs w:val="22"/>
          <w:lang w:val="ro-RO" w:eastAsia="en-GB"/>
        </w:rPr>
        <w:t xml:space="preserve">terenului agricol utilizat anual, </w:t>
      </w:r>
      <w:r w:rsidR="00B56047" w:rsidRPr="00BB7739">
        <w:rPr>
          <w:rFonts w:eastAsia="Times New Roman"/>
          <w:sz w:val="22"/>
          <w:szCs w:val="22"/>
          <w:lang w:val="ro-RO" w:eastAsia="en-GB"/>
        </w:rPr>
        <w:t xml:space="preserve">în </w:t>
      </w:r>
      <w:r w:rsidR="0051692B" w:rsidRPr="00BB7739">
        <w:rPr>
          <w:rFonts w:eastAsia="Times New Roman"/>
          <w:sz w:val="22"/>
          <w:szCs w:val="22"/>
          <w:lang w:val="ro-RO" w:eastAsia="en-GB"/>
        </w:rPr>
        <w:t>ha</w:t>
      </w:r>
      <w:r w:rsidR="0051692B" w:rsidRPr="00BB7739" w:rsidDel="0051692B">
        <w:rPr>
          <w:rFonts w:eastAsia="Times New Roman"/>
          <w:sz w:val="22"/>
          <w:szCs w:val="22"/>
          <w:lang w:val="ro-RO" w:eastAsia="en-GB"/>
        </w:rPr>
        <w:t xml:space="preserve"> </w:t>
      </w:r>
      <w:r w:rsidR="001B51C0" w:rsidRPr="00BB7739">
        <w:rPr>
          <w:rFonts w:eastAsia="Times New Roman"/>
          <w:sz w:val="22"/>
          <w:szCs w:val="22"/>
          <w:lang w:val="ro-RO" w:eastAsia="en-GB"/>
        </w:rPr>
        <w:t>(R</w:t>
      </w:r>
      <w:r w:rsidR="001B51C0" w:rsidRPr="00BB7739">
        <w:rPr>
          <w:rFonts w:eastAsia="Times New Roman"/>
          <w:sz w:val="22"/>
          <w:szCs w:val="22"/>
          <w:vertAlign w:val="subscript"/>
          <w:lang w:val="ro-RO" w:eastAsia="en-GB"/>
        </w:rPr>
        <w:t>2</w:t>
      </w:r>
      <w:r w:rsidR="001B51C0" w:rsidRPr="00BB7739">
        <w:rPr>
          <w:rFonts w:eastAsia="Times New Roman"/>
          <w:sz w:val="22"/>
          <w:szCs w:val="22"/>
          <w:lang w:val="ro-RO" w:eastAsia="en-GB"/>
        </w:rPr>
        <w:t>)</w:t>
      </w:r>
      <w:r w:rsidR="006062E9" w:rsidRPr="00BB7739">
        <w:rPr>
          <w:rFonts w:eastAsia="Times New Roman"/>
          <w:sz w:val="22"/>
          <w:szCs w:val="22"/>
          <w:lang w:val="ro-RO" w:eastAsia="en-GB"/>
        </w:rPr>
        <w:t>;</w:t>
      </w:r>
      <w:r w:rsidR="001B51C0" w:rsidRPr="00BB7739">
        <w:rPr>
          <w:rFonts w:eastAsia="Times New Roman"/>
          <w:sz w:val="22"/>
          <w:szCs w:val="22"/>
          <w:lang w:val="ro-RO" w:eastAsia="en-GB"/>
        </w:rPr>
        <w:t xml:space="preserve"> </w:t>
      </w:r>
    </w:p>
    <w:p w:rsidR="000D1697" w:rsidRPr="00BB7739" w:rsidRDefault="000D1697" w:rsidP="00550A08">
      <w:pPr>
        <w:pStyle w:val="a5"/>
        <w:numPr>
          <w:ilvl w:val="0"/>
          <w:numId w:val="25"/>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volumul producției estimat pentru anul viitor, </w:t>
      </w:r>
      <w:r w:rsidR="00B56047" w:rsidRPr="00BB7739">
        <w:rPr>
          <w:rFonts w:eastAsia="Times New Roman"/>
          <w:sz w:val="22"/>
          <w:szCs w:val="22"/>
          <w:lang w:val="ro-RO" w:eastAsia="en-GB"/>
        </w:rPr>
        <w:t xml:space="preserve">în </w:t>
      </w:r>
      <w:r w:rsidRPr="00BB7739">
        <w:rPr>
          <w:rFonts w:eastAsia="Times New Roman"/>
          <w:sz w:val="22"/>
          <w:szCs w:val="22"/>
          <w:lang w:val="ro-RO" w:eastAsia="en-GB"/>
        </w:rPr>
        <w:t>kg (R</w:t>
      </w:r>
      <w:r w:rsidRPr="00BB7739">
        <w:rPr>
          <w:rFonts w:eastAsia="Times New Roman"/>
          <w:sz w:val="22"/>
          <w:szCs w:val="22"/>
          <w:vertAlign w:val="subscript"/>
          <w:lang w:val="ro-RO" w:eastAsia="en-GB"/>
        </w:rPr>
        <w:t>3</w:t>
      </w:r>
      <w:r w:rsidRPr="00BB7739">
        <w:rPr>
          <w:rFonts w:eastAsia="Times New Roman"/>
          <w:sz w:val="22"/>
          <w:szCs w:val="22"/>
          <w:lang w:val="ro-RO" w:eastAsia="en-GB"/>
        </w:rPr>
        <w:t>);</w:t>
      </w:r>
    </w:p>
    <w:p w:rsidR="000D1697" w:rsidRPr="00BB7739" w:rsidRDefault="002A49CD" w:rsidP="00550A08">
      <w:pPr>
        <w:pStyle w:val="a5"/>
        <w:numPr>
          <w:ilvl w:val="0"/>
          <w:numId w:val="25"/>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numărul </w:t>
      </w:r>
      <w:r w:rsidR="00A45F4F" w:rsidRPr="00BB7739">
        <w:rPr>
          <w:rFonts w:eastAsia="Times New Roman"/>
          <w:sz w:val="22"/>
          <w:szCs w:val="22"/>
          <w:lang w:val="ro-RO" w:eastAsia="en-GB"/>
        </w:rPr>
        <w:t xml:space="preserve">de culturi agricole </w:t>
      </w:r>
      <w:r w:rsidRPr="00BB7739">
        <w:rPr>
          <w:rFonts w:eastAsia="Times New Roman"/>
          <w:sz w:val="22"/>
          <w:szCs w:val="22"/>
          <w:lang w:val="ro-RO" w:eastAsia="en-GB"/>
        </w:rPr>
        <w:t>cultivate (R</w:t>
      </w:r>
      <w:r w:rsidRPr="00BB7739">
        <w:rPr>
          <w:rFonts w:eastAsia="Times New Roman"/>
          <w:sz w:val="22"/>
          <w:szCs w:val="22"/>
          <w:vertAlign w:val="subscript"/>
          <w:lang w:val="ro-RO" w:eastAsia="en-GB"/>
        </w:rPr>
        <w:t>4</w:t>
      </w:r>
      <w:r w:rsidRPr="00BB7739">
        <w:rPr>
          <w:rFonts w:eastAsia="Times New Roman"/>
          <w:sz w:val="22"/>
          <w:szCs w:val="22"/>
          <w:lang w:val="ro-RO" w:eastAsia="en-GB"/>
        </w:rPr>
        <w:t xml:space="preserve">); </w:t>
      </w:r>
    </w:p>
    <w:p w:rsidR="00F70F14" w:rsidRPr="00BB7739" w:rsidRDefault="006062E9" w:rsidP="00550A08">
      <w:pPr>
        <w:pStyle w:val="a5"/>
        <w:numPr>
          <w:ilvl w:val="0"/>
          <w:numId w:val="25"/>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lastRenderedPageBreak/>
        <w:t>istoricul conformității cu prevederile legislației, precum şi cu prescripțiile Agenției, conform ultimului control</w:t>
      </w:r>
      <w:r w:rsidR="001B51C0" w:rsidRPr="00BB7739">
        <w:rPr>
          <w:rFonts w:eastAsia="Times New Roman"/>
          <w:sz w:val="22"/>
          <w:szCs w:val="22"/>
          <w:lang w:val="ro-RO" w:eastAsia="en-GB"/>
        </w:rPr>
        <w:t xml:space="preserve"> (R</w:t>
      </w:r>
      <w:r w:rsidR="00B56047" w:rsidRPr="00BB7739">
        <w:rPr>
          <w:rFonts w:eastAsia="Times New Roman"/>
          <w:sz w:val="22"/>
          <w:szCs w:val="22"/>
          <w:vertAlign w:val="subscript"/>
          <w:lang w:val="ro-RO" w:eastAsia="en-GB"/>
        </w:rPr>
        <w:t>5</w:t>
      </w:r>
      <w:r w:rsidR="001B51C0" w:rsidRPr="00BB7739">
        <w:rPr>
          <w:rFonts w:eastAsia="Times New Roman"/>
          <w:sz w:val="22"/>
          <w:szCs w:val="22"/>
          <w:lang w:val="ro-RO" w:eastAsia="en-GB"/>
        </w:rPr>
        <w:t>)</w:t>
      </w:r>
      <w:r w:rsidR="00E548D1" w:rsidRPr="00BB7739">
        <w:rPr>
          <w:rFonts w:eastAsia="Times New Roman"/>
          <w:sz w:val="22"/>
          <w:szCs w:val="22"/>
          <w:lang w:val="ro-RO" w:eastAsia="en-GB"/>
        </w:rPr>
        <w:t>;</w:t>
      </w:r>
    </w:p>
    <w:p w:rsidR="00FC7403" w:rsidRPr="00BB7739" w:rsidRDefault="00714B82" w:rsidP="0059133B">
      <w:pPr>
        <w:pStyle w:val="a5"/>
        <w:tabs>
          <w:tab w:val="left" w:pos="1134"/>
          <w:tab w:val="left" w:pos="1440"/>
          <w:tab w:val="left" w:pos="1530"/>
          <w:tab w:val="left" w:pos="1710"/>
          <w:tab w:val="left" w:pos="1800"/>
        </w:tabs>
        <w:ind w:left="709"/>
        <w:jc w:val="both"/>
        <w:rPr>
          <w:rFonts w:eastAsia="Times New Roman"/>
          <w:sz w:val="22"/>
          <w:szCs w:val="22"/>
          <w:lang w:val="ro-RO" w:eastAsia="en-GB"/>
        </w:rPr>
      </w:pPr>
      <w:r w:rsidRPr="00BB7739">
        <w:rPr>
          <w:rFonts w:eastAsia="Times New Roman"/>
          <w:sz w:val="22"/>
          <w:szCs w:val="22"/>
          <w:lang w:val="ro-RO" w:eastAsia="en-GB"/>
        </w:rPr>
        <w:t>2</w:t>
      </w:r>
      <w:r w:rsidR="0059133B" w:rsidRPr="00BB7739">
        <w:rPr>
          <w:rFonts w:eastAsia="Times New Roman"/>
          <w:sz w:val="22"/>
          <w:szCs w:val="22"/>
          <w:lang w:val="ro-RO" w:eastAsia="en-GB"/>
        </w:rPr>
        <w:t xml:space="preserve">) </w:t>
      </w:r>
      <w:r w:rsidR="00707C83" w:rsidRPr="00BB7739">
        <w:rPr>
          <w:rFonts w:eastAsia="Times New Roman"/>
          <w:sz w:val="22"/>
          <w:szCs w:val="22"/>
          <w:lang w:val="ro-RO" w:eastAsia="en-GB"/>
        </w:rPr>
        <w:t xml:space="preserve">pentru </w:t>
      </w:r>
      <w:r w:rsidR="00EC0F5C" w:rsidRPr="00BB7739">
        <w:rPr>
          <w:rFonts w:eastAsia="Times New Roman"/>
          <w:sz w:val="22"/>
          <w:szCs w:val="22"/>
          <w:lang w:val="ro-RO" w:eastAsia="en-GB"/>
        </w:rPr>
        <w:t xml:space="preserve">categoria </w:t>
      </w:r>
      <w:r w:rsidR="00FC7403" w:rsidRPr="00BB7739">
        <w:rPr>
          <w:rFonts w:eastAsia="Times New Roman"/>
          <w:sz w:val="22"/>
          <w:szCs w:val="22"/>
          <w:lang w:val="ro-RO" w:eastAsia="en-GB"/>
        </w:rPr>
        <w:t>managementul produselor de uz fitosanitar și fertilizanților</w:t>
      </w:r>
      <w:r w:rsidR="00707C83" w:rsidRPr="00BB7739">
        <w:rPr>
          <w:rFonts w:eastAsia="Times New Roman"/>
          <w:sz w:val="22"/>
          <w:szCs w:val="22"/>
          <w:lang w:val="ro-RO" w:eastAsia="en-GB"/>
        </w:rPr>
        <w:t>:</w:t>
      </w:r>
    </w:p>
    <w:p w:rsidR="00707C83" w:rsidRPr="00BB7739" w:rsidRDefault="00707C83" w:rsidP="00550A08">
      <w:pPr>
        <w:pStyle w:val="a5"/>
        <w:numPr>
          <w:ilvl w:val="0"/>
          <w:numId w:val="26"/>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domeniul/subdomeniul de activitate economică a persoanei supuse controlului (R</w:t>
      </w:r>
      <w:r w:rsidRPr="00BB7739">
        <w:rPr>
          <w:rFonts w:eastAsia="Times New Roman"/>
          <w:sz w:val="22"/>
          <w:szCs w:val="22"/>
          <w:vertAlign w:val="subscript"/>
          <w:lang w:val="ro-RO" w:eastAsia="en-GB"/>
        </w:rPr>
        <w:t>1</w:t>
      </w:r>
      <w:r w:rsidRPr="00BB7739">
        <w:rPr>
          <w:rFonts w:eastAsia="Times New Roman"/>
          <w:sz w:val="22"/>
          <w:szCs w:val="22"/>
          <w:lang w:val="ro-RO" w:eastAsia="en-GB"/>
        </w:rPr>
        <w:t>);</w:t>
      </w:r>
    </w:p>
    <w:p w:rsidR="00707C83" w:rsidRPr="00BB7739" w:rsidRDefault="001338B9" w:rsidP="00550A08">
      <w:pPr>
        <w:pStyle w:val="a5"/>
        <w:numPr>
          <w:ilvl w:val="0"/>
          <w:numId w:val="26"/>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volumul produselor gestionate, </w:t>
      </w:r>
      <w:r w:rsidR="00AD56AF" w:rsidRPr="00BB7739">
        <w:rPr>
          <w:rFonts w:eastAsia="Times New Roman"/>
          <w:sz w:val="22"/>
          <w:szCs w:val="22"/>
          <w:lang w:val="ro-RO" w:eastAsia="en-GB"/>
        </w:rPr>
        <w:t xml:space="preserve">în </w:t>
      </w:r>
      <w:r w:rsidRPr="00BB7739">
        <w:rPr>
          <w:rFonts w:eastAsia="Times New Roman"/>
          <w:sz w:val="22"/>
          <w:szCs w:val="22"/>
          <w:lang w:val="ro-RO" w:eastAsia="en-GB"/>
        </w:rPr>
        <w:t>tone</w:t>
      </w:r>
      <w:r w:rsidRPr="00BB7739" w:rsidDel="001338B9">
        <w:rPr>
          <w:rFonts w:eastAsia="Times New Roman"/>
          <w:sz w:val="22"/>
          <w:szCs w:val="22"/>
          <w:lang w:val="ro-RO" w:eastAsia="en-GB"/>
        </w:rPr>
        <w:t xml:space="preserve"> </w:t>
      </w:r>
      <w:r w:rsidR="00707C83" w:rsidRPr="00BB7739">
        <w:rPr>
          <w:rFonts w:eastAsia="Times New Roman"/>
          <w:sz w:val="22"/>
          <w:szCs w:val="22"/>
          <w:lang w:val="ro-RO" w:eastAsia="en-GB"/>
        </w:rPr>
        <w:t>(R</w:t>
      </w:r>
      <w:r w:rsidR="00707C83" w:rsidRPr="00BB7739">
        <w:rPr>
          <w:rFonts w:eastAsia="Times New Roman"/>
          <w:sz w:val="22"/>
          <w:szCs w:val="22"/>
          <w:vertAlign w:val="subscript"/>
          <w:lang w:val="ro-RO" w:eastAsia="en-GB"/>
        </w:rPr>
        <w:t>2</w:t>
      </w:r>
      <w:r w:rsidR="00707C83" w:rsidRPr="00BB7739">
        <w:rPr>
          <w:rFonts w:eastAsia="Times New Roman"/>
          <w:sz w:val="22"/>
          <w:szCs w:val="22"/>
          <w:lang w:val="ro-RO" w:eastAsia="en-GB"/>
        </w:rPr>
        <w:t xml:space="preserve">); </w:t>
      </w:r>
    </w:p>
    <w:p w:rsidR="00707C83" w:rsidRPr="00BB7739" w:rsidRDefault="001338B9" w:rsidP="00550A08">
      <w:pPr>
        <w:pStyle w:val="a5"/>
        <w:numPr>
          <w:ilvl w:val="0"/>
          <w:numId w:val="26"/>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sortimentul produselor gestionate (denumiri comerciale) </w:t>
      </w:r>
      <w:r w:rsidR="00707C83" w:rsidRPr="00BB7739">
        <w:rPr>
          <w:rFonts w:eastAsia="Times New Roman"/>
          <w:sz w:val="22"/>
          <w:szCs w:val="22"/>
          <w:lang w:val="ro-RO" w:eastAsia="en-GB"/>
        </w:rPr>
        <w:t>(R</w:t>
      </w:r>
      <w:r w:rsidR="00707C83" w:rsidRPr="00BB7739">
        <w:rPr>
          <w:rFonts w:eastAsia="Times New Roman"/>
          <w:sz w:val="22"/>
          <w:szCs w:val="22"/>
          <w:vertAlign w:val="subscript"/>
          <w:lang w:val="ro-RO" w:eastAsia="en-GB"/>
        </w:rPr>
        <w:t>3</w:t>
      </w:r>
      <w:r w:rsidR="00707C83" w:rsidRPr="00BB7739">
        <w:rPr>
          <w:rFonts w:eastAsia="Times New Roman"/>
          <w:sz w:val="22"/>
          <w:szCs w:val="22"/>
          <w:lang w:val="ro-RO" w:eastAsia="en-GB"/>
        </w:rPr>
        <w:t>);</w:t>
      </w:r>
    </w:p>
    <w:p w:rsidR="00707C83" w:rsidRPr="00BB7739" w:rsidRDefault="00584E3E" w:rsidP="00550A08">
      <w:pPr>
        <w:pStyle w:val="a5"/>
        <w:numPr>
          <w:ilvl w:val="0"/>
          <w:numId w:val="26"/>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 xml:space="preserve">volumul produselor depozitate, </w:t>
      </w:r>
      <w:r w:rsidR="00AD56AF" w:rsidRPr="00BB7739">
        <w:rPr>
          <w:rFonts w:eastAsia="Times New Roman"/>
          <w:sz w:val="22"/>
          <w:szCs w:val="22"/>
          <w:lang w:val="ro-RO" w:eastAsia="en-GB"/>
        </w:rPr>
        <w:t xml:space="preserve">în </w:t>
      </w:r>
      <w:r w:rsidRPr="00BB7739">
        <w:rPr>
          <w:rFonts w:eastAsia="Times New Roman"/>
          <w:sz w:val="22"/>
          <w:szCs w:val="22"/>
          <w:lang w:val="ro-RO" w:eastAsia="en-GB"/>
        </w:rPr>
        <w:t>tone</w:t>
      </w:r>
      <w:r w:rsidRPr="00BB7739" w:rsidDel="00584E3E">
        <w:rPr>
          <w:rFonts w:eastAsia="Times New Roman"/>
          <w:sz w:val="22"/>
          <w:szCs w:val="22"/>
          <w:lang w:val="ro-RO" w:eastAsia="en-GB"/>
        </w:rPr>
        <w:t xml:space="preserve"> </w:t>
      </w:r>
      <w:r w:rsidR="00707C83" w:rsidRPr="00BB7739">
        <w:rPr>
          <w:rFonts w:eastAsia="Times New Roman"/>
          <w:sz w:val="22"/>
          <w:szCs w:val="22"/>
          <w:lang w:val="ro-RO" w:eastAsia="en-GB"/>
        </w:rPr>
        <w:t>(R</w:t>
      </w:r>
      <w:r w:rsidR="00707C83" w:rsidRPr="00BB7739">
        <w:rPr>
          <w:rFonts w:eastAsia="Times New Roman"/>
          <w:sz w:val="22"/>
          <w:szCs w:val="22"/>
          <w:vertAlign w:val="subscript"/>
          <w:lang w:val="ro-RO" w:eastAsia="en-GB"/>
        </w:rPr>
        <w:t>4</w:t>
      </w:r>
      <w:r w:rsidR="00707C83" w:rsidRPr="00BB7739">
        <w:rPr>
          <w:rFonts w:eastAsia="Times New Roman"/>
          <w:sz w:val="22"/>
          <w:szCs w:val="22"/>
          <w:lang w:val="ro-RO" w:eastAsia="en-GB"/>
        </w:rPr>
        <w:t xml:space="preserve">); </w:t>
      </w:r>
    </w:p>
    <w:p w:rsidR="00707C83" w:rsidRPr="00BB7739" w:rsidRDefault="00707C83" w:rsidP="00550A08">
      <w:pPr>
        <w:pStyle w:val="a5"/>
        <w:numPr>
          <w:ilvl w:val="0"/>
          <w:numId w:val="26"/>
        </w:numPr>
        <w:tabs>
          <w:tab w:val="left" w:pos="1134"/>
          <w:tab w:val="left" w:pos="1440"/>
          <w:tab w:val="left" w:pos="1530"/>
          <w:tab w:val="left" w:pos="1710"/>
          <w:tab w:val="left" w:pos="1800"/>
        </w:tabs>
        <w:ind w:left="0" w:firstLine="709"/>
        <w:jc w:val="both"/>
        <w:rPr>
          <w:rFonts w:eastAsia="Times New Roman"/>
          <w:sz w:val="22"/>
          <w:szCs w:val="22"/>
          <w:lang w:val="ro-RO" w:eastAsia="en-GB"/>
        </w:rPr>
      </w:pPr>
      <w:r w:rsidRPr="00BB7739">
        <w:rPr>
          <w:rFonts w:eastAsia="Times New Roman"/>
          <w:sz w:val="22"/>
          <w:szCs w:val="22"/>
          <w:lang w:val="ro-RO" w:eastAsia="en-GB"/>
        </w:rPr>
        <w:t>istoricul conformității cu prevederile legislației, precum şi cu prescripțiile Agenției, conform ultimului control (R</w:t>
      </w:r>
      <w:r w:rsidR="00B56047" w:rsidRPr="00BB7739">
        <w:rPr>
          <w:rFonts w:eastAsia="Times New Roman"/>
          <w:sz w:val="22"/>
          <w:szCs w:val="22"/>
          <w:vertAlign w:val="subscript"/>
          <w:lang w:val="ro-RO" w:eastAsia="en-GB"/>
        </w:rPr>
        <w:t>5</w:t>
      </w:r>
      <w:r w:rsidRPr="00BB7739">
        <w:rPr>
          <w:rFonts w:eastAsia="Times New Roman"/>
          <w:sz w:val="22"/>
          <w:szCs w:val="22"/>
          <w:lang w:val="ro-RO" w:eastAsia="en-GB"/>
        </w:rPr>
        <w:t>);</w:t>
      </w:r>
    </w:p>
    <w:p w:rsidR="000B5801" w:rsidRPr="00BB7739" w:rsidRDefault="000B5801" w:rsidP="001825BD">
      <w:pPr>
        <w:pStyle w:val="a5"/>
        <w:tabs>
          <w:tab w:val="left" w:pos="1134"/>
          <w:tab w:val="left" w:pos="1440"/>
          <w:tab w:val="left" w:pos="1530"/>
          <w:tab w:val="left" w:pos="1710"/>
          <w:tab w:val="left" w:pos="1800"/>
        </w:tabs>
        <w:ind w:left="0" w:firstLine="709"/>
        <w:jc w:val="both"/>
        <w:rPr>
          <w:rFonts w:eastAsia="Times New Roman"/>
          <w:sz w:val="22"/>
          <w:szCs w:val="22"/>
          <w:lang w:val="ro-RO" w:eastAsia="en-GB"/>
        </w:rPr>
      </w:pPr>
    </w:p>
    <w:p w:rsidR="00441AB9" w:rsidRPr="00BB7739" w:rsidRDefault="0059133B" w:rsidP="00550A08">
      <w:pPr>
        <w:pStyle w:val="a5"/>
        <w:numPr>
          <w:ilvl w:val="0"/>
          <w:numId w:val="6"/>
        </w:numPr>
        <w:tabs>
          <w:tab w:val="left" w:pos="710"/>
          <w:tab w:val="left" w:pos="1134"/>
          <w:tab w:val="left" w:pos="1530"/>
        </w:tabs>
        <w:ind w:left="0" w:firstLine="710"/>
        <w:jc w:val="both"/>
        <w:rPr>
          <w:rFonts w:eastAsia="Times New Roman"/>
          <w:sz w:val="22"/>
          <w:szCs w:val="22"/>
          <w:lang w:val="ro-RO" w:eastAsia="en-GB"/>
        </w:rPr>
      </w:pPr>
      <w:r w:rsidRPr="00BB7739">
        <w:rPr>
          <w:rFonts w:eastAsia="Times New Roman"/>
          <w:sz w:val="22"/>
          <w:szCs w:val="22"/>
          <w:lang w:val="ro-RO" w:eastAsia="en-GB"/>
        </w:rPr>
        <w:t xml:space="preserve">Planificarea controlului de stat asupra activității de întreprinzător în </w:t>
      </w:r>
      <w:r w:rsidR="00E548D1" w:rsidRPr="00BB7739">
        <w:rPr>
          <w:rFonts w:eastAsia="Times New Roman"/>
          <w:sz w:val="22"/>
          <w:szCs w:val="22"/>
          <w:lang w:val="ro-RO" w:eastAsia="en-GB"/>
        </w:rPr>
        <w:t>domeniul</w:t>
      </w:r>
      <w:r w:rsidR="00847641" w:rsidRPr="00BB7739">
        <w:rPr>
          <w:rFonts w:eastAsia="Times New Roman"/>
          <w:sz w:val="22"/>
          <w:szCs w:val="22"/>
          <w:lang w:val="ro-RO" w:eastAsia="en-GB"/>
        </w:rPr>
        <w:t xml:space="preserve"> producerii şi circulaţiei vinului şi a produselor alcoolice</w:t>
      </w:r>
      <w:r w:rsidRPr="00BB7739">
        <w:rPr>
          <w:rFonts w:eastAsia="Times New Roman"/>
          <w:sz w:val="22"/>
          <w:szCs w:val="22"/>
          <w:lang w:val="ro-RO" w:eastAsia="en-GB"/>
        </w:rPr>
        <w:t xml:space="preserve"> se face în baza următoarelor criterii de risc</w:t>
      </w:r>
      <w:r w:rsidR="00E548D1" w:rsidRPr="00BB7739">
        <w:rPr>
          <w:rFonts w:eastAsia="Times New Roman"/>
          <w:sz w:val="22"/>
          <w:szCs w:val="22"/>
          <w:lang w:val="ro-RO" w:eastAsia="en-GB"/>
        </w:rPr>
        <w:t>:</w:t>
      </w:r>
    </w:p>
    <w:p w:rsidR="00EF2D42" w:rsidRPr="00BB7739" w:rsidRDefault="00F70F14" w:rsidP="00550A08">
      <w:pPr>
        <w:pStyle w:val="a5"/>
        <w:numPr>
          <w:ilvl w:val="1"/>
          <w:numId w:val="17"/>
        </w:numPr>
        <w:tabs>
          <w:tab w:val="left" w:pos="980"/>
          <w:tab w:val="left" w:pos="1134"/>
          <w:tab w:val="left" w:pos="1440"/>
          <w:tab w:val="left" w:pos="1530"/>
          <w:tab w:val="left" w:pos="1800"/>
        </w:tabs>
        <w:ind w:left="0" w:firstLine="709"/>
        <w:jc w:val="both"/>
        <w:rPr>
          <w:sz w:val="22"/>
          <w:szCs w:val="22"/>
          <w:lang w:val="ro-RO"/>
        </w:rPr>
      </w:pPr>
      <w:r w:rsidRPr="00BB7739">
        <w:rPr>
          <w:sz w:val="22"/>
          <w:szCs w:val="22"/>
          <w:lang w:val="ro-RO"/>
        </w:rPr>
        <w:t>domeniul/subdomeniul de activitate economică a persoanei supuse controlului</w:t>
      </w:r>
      <w:r w:rsidR="001B51C0" w:rsidRPr="00BB7739">
        <w:rPr>
          <w:sz w:val="22"/>
          <w:szCs w:val="22"/>
          <w:lang w:val="ro-RO"/>
        </w:rPr>
        <w:t xml:space="preserve"> (R</w:t>
      </w:r>
      <w:r w:rsidR="001B51C0" w:rsidRPr="00BB7739">
        <w:rPr>
          <w:sz w:val="22"/>
          <w:szCs w:val="22"/>
          <w:vertAlign w:val="subscript"/>
          <w:lang w:val="ro-RO"/>
        </w:rPr>
        <w:t>1</w:t>
      </w:r>
      <w:r w:rsidR="001B51C0" w:rsidRPr="00BB7739">
        <w:rPr>
          <w:sz w:val="22"/>
          <w:szCs w:val="22"/>
          <w:lang w:val="ro-RO"/>
        </w:rPr>
        <w:t>)</w:t>
      </w:r>
      <w:r w:rsidR="00EF2D42" w:rsidRPr="00BB7739">
        <w:rPr>
          <w:sz w:val="22"/>
          <w:szCs w:val="22"/>
          <w:lang w:val="ro-RO"/>
        </w:rPr>
        <w:t>;</w:t>
      </w:r>
    </w:p>
    <w:p w:rsidR="00EF2D42" w:rsidRPr="00BB7739" w:rsidRDefault="000972A3" w:rsidP="00550A08">
      <w:pPr>
        <w:pStyle w:val="a5"/>
        <w:numPr>
          <w:ilvl w:val="1"/>
          <w:numId w:val="17"/>
        </w:numPr>
        <w:tabs>
          <w:tab w:val="left" w:pos="980"/>
          <w:tab w:val="left" w:pos="1134"/>
          <w:tab w:val="left" w:pos="1440"/>
          <w:tab w:val="left" w:pos="1530"/>
          <w:tab w:val="left" w:pos="1800"/>
        </w:tabs>
        <w:ind w:left="0" w:firstLine="709"/>
        <w:jc w:val="both"/>
        <w:rPr>
          <w:sz w:val="22"/>
          <w:szCs w:val="22"/>
          <w:lang w:val="ro-RO"/>
        </w:rPr>
      </w:pPr>
      <w:r w:rsidRPr="00BB7739">
        <w:rPr>
          <w:sz w:val="22"/>
          <w:szCs w:val="22"/>
          <w:lang w:val="ro-RO"/>
        </w:rPr>
        <w:t>volumul de producţie și asortimentul fabricat, reieșind din domeniul activității economice a persoanei supuse controlului</w:t>
      </w:r>
      <w:r w:rsidR="001B51C0" w:rsidRPr="00BB7739">
        <w:rPr>
          <w:sz w:val="22"/>
          <w:szCs w:val="22"/>
          <w:lang w:val="ro-RO"/>
        </w:rPr>
        <w:t xml:space="preserve"> (R</w:t>
      </w:r>
      <w:r w:rsidR="001B51C0" w:rsidRPr="00BB7739">
        <w:rPr>
          <w:sz w:val="22"/>
          <w:szCs w:val="22"/>
          <w:vertAlign w:val="subscript"/>
          <w:lang w:val="ro-RO"/>
        </w:rPr>
        <w:t>2</w:t>
      </w:r>
      <w:r w:rsidR="001B51C0" w:rsidRPr="00BB7739">
        <w:rPr>
          <w:sz w:val="22"/>
          <w:szCs w:val="22"/>
          <w:lang w:val="ro-RO"/>
        </w:rPr>
        <w:t>)</w:t>
      </w:r>
      <w:r w:rsidR="00EF2D42" w:rsidRPr="00BB7739">
        <w:rPr>
          <w:sz w:val="22"/>
          <w:szCs w:val="22"/>
          <w:lang w:val="ro-RO"/>
        </w:rPr>
        <w:t>;</w:t>
      </w:r>
    </w:p>
    <w:p w:rsidR="00EF2D42" w:rsidRPr="00BB7739" w:rsidRDefault="00EF2D42" w:rsidP="00550A08">
      <w:pPr>
        <w:pStyle w:val="a5"/>
        <w:numPr>
          <w:ilvl w:val="1"/>
          <w:numId w:val="17"/>
        </w:numPr>
        <w:tabs>
          <w:tab w:val="left" w:pos="980"/>
          <w:tab w:val="left" w:pos="1134"/>
          <w:tab w:val="left" w:pos="1440"/>
          <w:tab w:val="left" w:pos="1530"/>
          <w:tab w:val="left" w:pos="1800"/>
        </w:tabs>
        <w:ind w:left="0" w:firstLine="709"/>
        <w:jc w:val="both"/>
        <w:rPr>
          <w:sz w:val="22"/>
          <w:szCs w:val="22"/>
          <w:lang w:val="ro-RO"/>
        </w:rPr>
      </w:pPr>
      <w:r w:rsidRPr="00BB7739">
        <w:rPr>
          <w:sz w:val="22"/>
          <w:szCs w:val="22"/>
          <w:lang w:val="ro-RO"/>
        </w:rPr>
        <w:t xml:space="preserve">perioada </w:t>
      </w:r>
      <w:r w:rsidR="00783107" w:rsidRPr="00BB7739">
        <w:rPr>
          <w:sz w:val="22"/>
          <w:szCs w:val="22"/>
          <w:lang w:val="ro-RO"/>
        </w:rPr>
        <w:t xml:space="preserve">de activitate a persoanei supuse controlului </w:t>
      </w:r>
      <w:r w:rsidR="001B51C0" w:rsidRPr="00BB7739">
        <w:rPr>
          <w:sz w:val="22"/>
          <w:szCs w:val="22"/>
          <w:lang w:val="ro-RO"/>
        </w:rPr>
        <w:t>(R</w:t>
      </w:r>
      <w:r w:rsidR="001B51C0" w:rsidRPr="00BB7739">
        <w:rPr>
          <w:sz w:val="22"/>
          <w:szCs w:val="22"/>
          <w:vertAlign w:val="subscript"/>
          <w:lang w:val="ro-RO"/>
        </w:rPr>
        <w:t>3</w:t>
      </w:r>
      <w:r w:rsidR="001B51C0" w:rsidRPr="00BB7739">
        <w:rPr>
          <w:sz w:val="22"/>
          <w:szCs w:val="22"/>
          <w:lang w:val="ro-RO"/>
        </w:rPr>
        <w:t>);</w:t>
      </w:r>
    </w:p>
    <w:p w:rsidR="00EF2D42" w:rsidRPr="00BB7739" w:rsidRDefault="00EF2D42" w:rsidP="001155FA">
      <w:pPr>
        <w:pStyle w:val="a5"/>
        <w:numPr>
          <w:ilvl w:val="1"/>
          <w:numId w:val="17"/>
        </w:numPr>
        <w:tabs>
          <w:tab w:val="left" w:pos="980"/>
          <w:tab w:val="left" w:pos="1134"/>
          <w:tab w:val="left" w:pos="1620"/>
          <w:tab w:val="left" w:pos="1800"/>
        </w:tabs>
        <w:ind w:left="0" w:firstLine="720"/>
        <w:jc w:val="both"/>
        <w:rPr>
          <w:sz w:val="22"/>
          <w:szCs w:val="22"/>
          <w:lang w:val="ro-RO"/>
        </w:rPr>
      </w:pPr>
      <w:r w:rsidRPr="00BB7739">
        <w:rPr>
          <w:sz w:val="22"/>
          <w:szCs w:val="22"/>
          <w:lang w:val="ro-RO"/>
        </w:rPr>
        <w:t>dotarea tehnico-tehnologică</w:t>
      </w:r>
      <w:r w:rsidR="001B51C0" w:rsidRPr="00BB7739">
        <w:rPr>
          <w:sz w:val="22"/>
          <w:szCs w:val="22"/>
          <w:lang w:val="ro-RO"/>
        </w:rPr>
        <w:t xml:space="preserve"> </w:t>
      </w:r>
      <w:proofErr w:type="spellStart"/>
      <w:r w:rsidR="001B699D" w:rsidRPr="00BB7739">
        <w:rPr>
          <w:sz w:val="22"/>
          <w:szCs w:val="22"/>
          <w:lang w:val="en-US"/>
        </w:rPr>
        <w:t>și</w:t>
      </w:r>
      <w:proofErr w:type="spellEnd"/>
      <w:r w:rsidR="001B699D" w:rsidRPr="00BB7739">
        <w:rPr>
          <w:sz w:val="22"/>
          <w:szCs w:val="22"/>
          <w:lang w:val="en-US"/>
        </w:rPr>
        <w:t xml:space="preserve"> </w:t>
      </w:r>
      <w:proofErr w:type="spellStart"/>
      <w:r w:rsidR="001B699D" w:rsidRPr="00BB7739">
        <w:rPr>
          <w:sz w:val="22"/>
          <w:szCs w:val="22"/>
          <w:lang w:val="en-US"/>
        </w:rPr>
        <w:t>existența</w:t>
      </w:r>
      <w:proofErr w:type="spellEnd"/>
      <w:r w:rsidR="001B699D" w:rsidRPr="00BB7739">
        <w:rPr>
          <w:sz w:val="22"/>
          <w:szCs w:val="22"/>
          <w:lang w:val="en-US"/>
        </w:rPr>
        <w:t xml:space="preserve"> </w:t>
      </w:r>
      <w:proofErr w:type="spellStart"/>
      <w:r w:rsidR="001B699D" w:rsidRPr="00BB7739">
        <w:rPr>
          <w:sz w:val="22"/>
          <w:szCs w:val="22"/>
          <w:lang w:val="en-US"/>
        </w:rPr>
        <w:t>sistemelor</w:t>
      </w:r>
      <w:proofErr w:type="spellEnd"/>
      <w:r w:rsidR="001B699D" w:rsidRPr="00BB7739">
        <w:rPr>
          <w:sz w:val="22"/>
          <w:szCs w:val="22"/>
          <w:lang w:val="en-US"/>
        </w:rPr>
        <w:t xml:space="preserve"> de management </w:t>
      </w:r>
      <w:r w:rsidR="001155FA" w:rsidRPr="00BB7739">
        <w:rPr>
          <w:sz w:val="22"/>
          <w:szCs w:val="22"/>
          <w:lang w:val="en-US"/>
        </w:rPr>
        <w:t>a</w:t>
      </w:r>
      <w:r w:rsidR="00743A21" w:rsidRPr="00BB7739">
        <w:rPr>
          <w:sz w:val="22"/>
          <w:szCs w:val="22"/>
          <w:lang w:val="en-US"/>
        </w:rPr>
        <w:t>l</w:t>
      </w:r>
      <w:r w:rsidR="001155FA" w:rsidRPr="00BB7739">
        <w:rPr>
          <w:sz w:val="22"/>
          <w:szCs w:val="22"/>
          <w:lang w:val="en-US"/>
        </w:rPr>
        <w:t xml:space="preserve"> </w:t>
      </w:r>
      <w:proofErr w:type="spellStart"/>
      <w:r w:rsidR="001155FA" w:rsidRPr="00BB7739">
        <w:rPr>
          <w:sz w:val="22"/>
          <w:szCs w:val="22"/>
          <w:lang w:val="en-US"/>
        </w:rPr>
        <w:t>calității</w:t>
      </w:r>
      <w:proofErr w:type="spellEnd"/>
      <w:r w:rsidR="001155FA" w:rsidRPr="00BB7739">
        <w:rPr>
          <w:sz w:val="22"/>
          <w:szCs w:val="22"/>
          <w:lang w:val="en-US"/>
        </w:rPr>
        <w:t xml:space="preserve"> </w:t>
      </w:r>
      <w:r w:rsidR="001B51C0" w:rsidRPr="00BB7739">
        <w:rPr>
          <w:sz w:val="22"/>
          <w:szCs w:val="22"/>
          <w:lang w:val="ro-RO"/>
        </w:rPr>
        <w:t>(R</w:t>
      </w:r>
      <w:r w:rsidR="001B51C0" w:rsidRPr="00BB7739">
        <w:rPr>
          <w:sz w:val="22"/>
          <w:szCs w:val="22"/>
          <w:vertAlign w:val="subscript"/>
          <w:lang w:val="ro-RO"/>
        </w:rPr>
        <w:t>4</w:t>
      </w:r>
      <w:r w:rsidR="001B51C0" w:rsidRPr="00BB7739">
        <w:rPr>
          <w:sz w:val="22"/>
          <w:szCs w:val="22"/>
          <w:lang w:val="ro-RO"/>
        </w:rPr>
        <w:t>)</w:t>
      </w:r>
      <w:r w:rsidRPr="00BB7739">
        <w:rPr>
          <w:sz w:val="22"/>
          <w:szCs w:val="22"/>
          <w:lang w:val="ro-RO"/>
        </w:rPr>
        <w:t>;</w:t>
      </w:r>
    </w:p>
    <w:p w:rsidR="00EF2D42" w:rsidRPr="00BB7739" w:rsidRDefault="003B578C" w:rsidP="00550A08">
      <w:pPr>
        <w:pStyle w:val="a5"/>
        <w:numPr>
          <w:ilvl w:val="1"/>
          <w:numId w:val="17"/>
        </w:numPr>
        <w:tabs>
          <w:tab w:val="left" w:pos="980"/>
          <w:tab w:val="left" w:pos="1134"/>
          <w:tab w:val="left" w:pos="1440"/>
          <w:tab w:val="left" w:pos="1530"/>
          <w:tab w:val="left" w:pos="1800"/>
        </w:tabs>
        <w:ind w:left="0" w:firstLine="709"/>
        <w:jc w:val="both"/>
        <w:rPr>
          <w:sz w:val="22"/>
          <w:szCs w:val="22"/>
          <w:lang w:val="ro-RO"/>
        </w:rPr>
      </w:pPr>
      <w:r w:rsidRPr="00BB7739">
        <w:rPr>
          <w:sz w:val="22"/>
          <w:szCs w:val="22"/>
          <w:lang w:val="ro-RO"/>
        </w:rPr>
        <w:t>perioada</w:t>
      </w:r>
      <w:r w:rsidR="00F70F14" w:rsidRPr="00BB7739">
        <w:rPr>
          <w:sz w:val="22"/>
          <w:szCs w:val="22"/>
          <w:lang w:val="ro-RO"/>
        </w:rPr>
        <w:t xml:space="preserve"> de la data ultimului control</w:t>
      </w:r>
      <w:r w:rsidR="001B51C0" w:rsidRPr="00BB7739">
        <w:rPr>
          <w:sz w:val="22"/>
          <w:szCs w:val="22"/>
          <w:lang w:val="ro-RO"/>
        </w:rPr>
        <w:t xml:space="preserve"> (R</w:t>
      </w:r>
      <w:r w:rsidR="001B699D" w:rsidRPr="00BB7739">
        <w:rPr>
          <w:sz w:val="22"/>
          <w:szCs w:val="22"/>
          <w:vertAlign w:val="subscript"/>
          <w:lang w:val="ro-RO"/>
        </w:rPr>
        <w:t>5</w:t>
      </w:r>
      <w:r w:rsidR="001B51C0" w:rsidRPr="00BB7739">
        <w:rPr>
          <w:sz w:val="22"/>
          <w:szCs w:val="22"/>
          <w:lang w:val="ro-RO"/>
        </w:rPr>
        <w:t>)</w:t>
      </w:r>
      <w:r w:rsidR="00EF2D42" w:rsidRPr="00BB7739">
        <w:rPr>
          <w:sz w:val="22"/>
          <w:szCs w:val="22"/>
          <w:lang w:val="ro-RO"/>
        </w:rPr>
        <w:t xml:space="preserve">; </w:t>
      </w:r>
    </w:p>
    <w:p w:rsidR="00220D87" w:rsidRPr="00BB7739" w:rsidRDefault="00F70F14" w:rsidP="00550A08">
      <w:pPr>
        <w:pStyle w:val="a5"/>
        <w:numPr>
          <w:ilvl w:val="1"/>
          <w:numId w:val="17"/>
        </w:numPr>
        <w:tabs>
          <w:tab w:val="left" w:pos="980"/>
          <w:tab w:val="left" w:pos="1134"/>
          <w:tab w:val="left" w:pos="1440"/>
          <w:tab w:val="left" w:pos="1530"/>
          <w:tab w:val="left" w:pos="1800"/>
        </w:tabs>
        <w:ind w:left="0" w:firstLine="709"/>
        <w:jc w:val="both"/>
        <w:rPr>
          <w:sz w:val="22"/>
          <w:szCs w:val="22"/>
          <w:lang w:val="ro-RO"/>
        </w:rPr>
      </w:pPr>
      <w:r w:rsidRPr="00BB7739">
        <w:rPr>
          <w:sz w:val="22"/>
          <w:szCs w:val="22"/>
          <w:lang w:val="ro-RO"/>
        </w:rPr>
        <w:t>istoricul conformității cu prevederile legislației, precum şi cu prescripțiile Agenției</w:t>
      </w:r>
      <w:r w:rsidR="00EF2D42" w:rsidRPr="00BB7739">
        <w:rPr>
          <w:sz w:val="22"/>
          <w:szCs w:val="22"/>
          <w:lang w:val="ro-RO"/>
        </w:rPr>
        <w:t>, conform ultimului control</w:t>
      </w:r>
      <w:r w:rsidR="001B51C0" w:rsidRPr="00BB7739">
        <w:rPr>
          <w:sz w:val="22"/>
          <w:szCs w:val="22"/>
          <w:lang w:val="ro-RO"/>
        </w:rPr>
        <w:t>)</w:t>
      </w:r>
      <w:r w:rsidR="001155FA" w:rsidRPr="00BB7739">
        <w:rPr>
          <w:sz w:val="22"/>
          <w:szCs w:val="22"/>
          <w:lang w:val="ro-RO"/>
        </w:rPr>
        <w:t xml:space="preserve"> (R</w:t>
      </w:r>
      <w:r w:rsidR="001155FA" w:rsidRPr="00BB7739">
        <w:rPr>
          <w:sz w:val="22"/>
          <w:szCs w:val="22"/>
          <w:vertAlign w:val="subscript"/>
          <w:lang w:val="ro-RO"/>
        </w:rPr>
        <w:t>6</w:t>
      </w:r>
      <w:r w:rsidR="001155FA" w:rsidRPr="00BB7739">
        <w:rPr>
          <w:sz w:val="22"/>
          <w:szCs w:val="22"/>
          <w:lang w:val="ro-RO"/>
        </w:rPr>
        <w:t>)</w:t>
      </w:r>
      <w:r w:rsidR="00EF2D42" w:rsidRPr="00BB7739">
        <w:rPr>
          <w:sz w:val="22"/>
          <w:szCs w:val="22"/>
          <w:lang w:val="ro-RO"/>
        </w:rPr>
        <w:t>.</w:t>
      </w:r>
      <w:r w:rsidR="00220D87" w:rsidRPr="00BB7739">
        <w:rPr>
          <w:sz w:val="22"/>
          <w:szCs w:val="22"/>
          <w:lang w:val="ro-RO"/>
        </w:rPr>
        <w:t xml:space="preserve"> </w:t>
      </w:r>
    </w:p>
    <w:p w:rsidR="00EF2D42" w:rsidRPr="00BB7739" w:rsidRDefault="00EF2D42" w:rsidP="00990CC6">
      <w:pPr>
        <w:tabs>
          <w:tab w:val="left" w:pos="1440"/>
          <w:tab w:val="left" w:pos="1530"/>
        </w:tabs>
        <w:ind w:firstLine="709"/>
        <w:jc w:val="both"/>
        <w:rPr>
          <w:rFonts w:eastAsia="Times New Roman"/>
          <w:sz w:val="22"/>
          <w:szCs w:val="22"/>
          <w:lang w:val="ro-RO" w:eastAsia="en-GB"/>
        </w:rPr>
      </w:pPr>
    </w:p>
    <w:p w:rsidR="00F67FEA" w:rsidRPr="00BB7739" w:rsidRDefault="00F67FEA" w:rsidP="00566FB3">
      <w:pPr>
        <w:jc w:val="center"/>
        <w:rPr>
          <w:b/>
          <w:sz w:val="22"/>
          <w:szCs w:val="22"/>
          <w:lang w:val="ro-RO"/>
        </w:rPr>
      </w:pPr>
      <w:r w:rsidRPr="00BB7739">
        <w:rPr>
          <w:b/>
          <w:sz w:val="22"/>
          <w:szCs w:val="22"/>
          <w:lang w:val="ro-RO"/>
        </w:rPr>
        <w:t>Secțiunea a 2-a</w:t>
      </w:r>
    </w:p>
    <w:p w:rsidR="003C08F9" w:rsidRPr="00BB7739" w:rsidRDefault="00D17CBA" w:rsidP="00566FB3">
      <w:pPr>
        <w:jc w:val="center"/>
        <w:rPr>
          <w:b/>
          <w:sz w:val="22"/>
          <w:szCs w:val="22"/>
          <w:lang w:val="ro-RO"/>
        </w:rPr>
      </w:pPr>
      <w:r w:rsidRPr="00BB7739">
        <w:rPr>
          <w:b/>
          <w:sz w:val="22"/>
          <w:szCs w:val="22"/>
          <w:lang w:val="ro-RO"/>
        </w:rPr>
        <w:t>Prevederi generale privind g</w:t>
      </w:r>
      <w:r w:rsidR="00F67FEA" w:rsidRPr="00BB7739">
        <w:rPr>
          <w:b/>
          <w:sz w:val="22"/>
          <w:szCs w:val="22"/>
          <w:lang w:val="ro-RO"/>
        </w:rPr>
        <w:t>radarea intensității riscului</w:t>
      </w:r>
      <w:r w:rsidR="00C70ABE" w:rsidRPr="00BB7739">
        <w:rPr>
          <w:b/>
          <w:sz w:val="22"/>
          <w:szCs w:val="22"/>
          <w:lang w:val="ro-RO"/>
        </w:rPr>
        <w:t>,</w:t>
      </w:r>
      <w:r w:rsidR="00AD1780" w:rsidRPr="00BB7739">
        <w:rPr>
          <w:b/>
          <w:sz w:val="22"/>
          <w:szCs w:val="22"/>
          <w:lang w:val="ro-RO"/>
        </w:rPr>
        <w:t xml:space="preserve"> </w:t>
      </w:r>
      <w:r w:rsidR="00C70ABE" w:rsidRPr="00BB7739">
        <w:rPr>
          <w:b/>
          <w:sz w:val="22"/>
          <w:szCs w:val="22"/>
          <w:lang w:val="ro-RO"/>
        </w:rPr>
        <w:t xml:space="preserve">evaluarea criteriilor de risc </w:t>
      </w:r>
      <w:r w:rsidR="00AD1780" w:rsidRPr="00BB7739">
        <w:rPr>
          <w:b/>
          <w:sz w:val="22"/>
          <w:szCs w:val="22"/>
          <w:lang w:val="ro-RO"/>
        </w:rPr>
        <w:t>și ponderea criteriilor de risc</w:t>
      </w:r>
    </w:p>
    <w:p w:rsidR="00F51F71" w:rsidRPr="00BB7739" w:rsidRDefault="00452D2A">
      <w:pPr>
        <w:pStyle w:val="a7"/>
        <w:tabs>
          <w:tab w:val="left" w:pos="851"/>
        </w:tabs>
        <w:ind w:firstLine="709"/>
        <w:rPr>
          <w:b/>
          <w:sz w:val="22"/>
          <w:szCs w:val="22"/>
          <w:lang w:val="ro-RO"/>
        </w:rPr>
      </w:pPr>
      <w:r w:rsidRPr="00BB7739">
        <w:rPr>
          <w:b/>
          <w:sz w:val="22"/>
          <w:szCs w:val="22"/>
          <w:lang w:val="ro-RO"/>
        </w:rPr>
        <w:tab/>
      </w:r>
    </w:p>
    <w:p w:rsidR="00F67FEA" w:rsidRPr="00BB7739" w:rsidRDefault="00F67FEA" w:rsidP="00550A08">
      <w:pPr>
        <w:pStyle w:val="a5"/>
        <w:numPr>
          <w:ilvl w:val="0"/>
          <w:numId w:val="6"/>
        </w:numPr>
        <w:tabs>
          <w:tab w:val="left" w:pos="1134"/>
        </w:tabs>
        <w:ind w:left="0" w:firstLine="709"/>
        <w:jc w:val="both"/>
        <w:rPr>
          <w:sz w:val="22"/>
          <w:szCs w:val="22"/>
          <w:lang w:val="ro-RO" w:eastAsia="en-US"/>
        </w:rPr>
      </w:pPr>
      <w:r w:rsidRPr="00BB7739">
        <w:rPr>
          <w:sz w:val="22"/>
          <w:szCs w:val="22"/>
          <w:lang w:val="ro-RO" w:eastAsia="en-US"/>
        </w:rPr>
        <w:t>Fiecare criteriu de risc se repartizează pe grade/niveluri de intensitate/severitate, punctate conform valorii gradului de risc. Scara valorică este cuprinsă între 1 și 5, unde 1 reprezintă gradul minim și 5 gradul maxim de risc.</w:t>
      </w:r>
    </w:p>
    <w:p w:rsidR="00EF2D42" w:rsidRPr="00BB7739" w:rsidRDefault="00EF2D42">
      <w:pPr>
        <w:pStyle w:val="a7"/>
        <w:tabs>
          <w:tab w:val="left" w:pos="851"/>
          <w:tab w:val="left" w:pos="1134"/>
        </w:tabs>
        <w:ind w:firstLine="709"/>
        <w:rPr>
          <w:b/>
          <w:sz w:val="22"/>
          <w:szCs w:val="22"/>
          <w:lang w:val="ro-RO"/>
        </w:rPr>
      </w:pPr>
    </w:p>
    <w:p w:rsidR="00EF2D42" w:rsidRPr="00BB7739" w:rsidRDefault="00EF2D42" w:rsidP="00550A08">
      <w:pPr>
        <w:pStyle w:val="a5"/>
        <w:numPr>
          <w:ilvl w:val="0"/>
          <w:numId w:val="6"/>
        </w:numPr>
        <w:tabs>
          <w:tab w:val="left" w:pos="1134"/>
        </w:tabs>
        <w:ind w:left="0" w:firstLine="709"/>
        <w:jc w:val="both"/>
        <w:rPr>
          <w:sz w:val="22"/>
          <w:szCs w:val="22"/>
          <w:lang w:val="ro-RO"/>
        </w:rPr>
      </w:pPr>
      <w:r w:rsidRPr="00BB7739">
        <w:rPr>
          <w:sz w:val="22"/>
          <w:szCs w:val="22"/>
          <w:lang w:val="ro-RO"/>
        </w:rPr>
        <w:t>Dacă agentul economic corespunde mai multor poziţii de pe scara valorică din cadrul criteriului, atunci acesta va fi plasat pe poziţia căreia îi corespunde punctajul cel mai înalt.</w:t>
      </w:r>
    </w:p>
    <w:p w:rsidR="00EF2D42" w:rsidRPr="00BB7739" w:rsidRDefault="00EF2D42">
      <w:pPr>
        <w:tabs>
          <w:tab w:val="left" w:pos="1134"/>
        </w:tabs>
        <w:ind w:firstLine="709"/>
        <w:jc w:val="both"/>
        <w:rPr>
          <w:sz w:val="22"/>
          <w:szCs w:val="22"/>
          <w:lang w:val="ro-RO"/>
        </w:rPr>
      </w:pPr>
    </w:p>
    <w:p w:rsidR="00EF2D42" w:rsidRPr="00BB7739" w:rsidRDefault="00EF2D42" w:rsidP="00550A08">
      <w:pPr>
        <w:pStyle w:val="a5"/>
        <w:numPr>
          <w:ilvl w:val="0"/>
          <w:numId w:val="6"/>
        </w:numPr>
        <w:tabs>
          <w:tab w:val="left" w:pos="1134"/>
        </w:tabs>
        <w:ind w:left="0" w:firstLine="709"/>
        <w:jc w:val="both"/>
        <w:rPr>
          <w:bCs/>
          <w:sz w:val="22"/>
          <w:szCs w:val="22"/>
          <w:lang w:val="ro-RO"/>
        </w:rPr>
      </w:pPr>
      <w:r w:rsidRPr="00BB7739">
        <w:rPr>
          <w:sz w:val="22"/>
          <w:szCs w:val="22"/>
          <w:lang w:val="ro-RO"/>
        </w:rPr>
        <w:t>În cazul în care nu poate fi stabilit cu certitudine gradul de risc în cadrul unui criteriu din cauza fie a lipsei de date, fie a constatării că datele ar putea fi eronate sau colectate din sursă incertă</w:t>
      </w:r>
      <w:r w:rsidR="00ED7ADE" w:rsidRPr="00BB7739">
        <w:rPr>
          <w:sz w:val="22"/>
          <w:szCs w:val="22"/>
          <w:lang w:val="ro-RO"/>
        </w:rPr>
        <w:t xml:space="preserve"> </w:t>
      </w:r>
      <w:r w:rsidR="009F0652" w:rsidRPr="00BB7739">
        <w:rPr>
          <w:sz w:val="22"/>
          <w:szCs w:val="22"/>
          <w:lang w:val="ro-RO"/>
        </w:rPr>
        <w:t>se atribuie</w:t>
      </w:r>
      <w:r w:rsidRPr="00BB7739">
        <w:rPr>
          <w:sz w:val="22"/>
          <w:szCs w:val="22"/>
          <w:lang w:val="ro-RO"/>
        </w:rPr>
        <w:t xml:space="preserve"> valoarea maximă </w:t>
      </w:r>
      <w:r w:rsidR="00ED7ADE" w:rsidRPr="00BB7739">
        <w:rPr>
          <w:sz w:val="22"/>
          <w:szCs w:val="22"/>
          <w:lang w:val="ro-RO"/>
        </w:rPr>
        <w:t xml:space="preserve">a gradului </w:t>
      </w:r>
      <w:r w:rsidRPr="00BB7739">
        <w:rPr>
          <w:sz w:val="22"/>
          <w:szCs w:val="22"/>
          <w:lang w:val="ro-RO"/>
        </w:rPr>
        <w:t xml:space="preserve">de risc </w:t>
      </w:r>
      <w:r w:rsidR="00ED7ADE" w:rsidRPr="00BB7739">
        <w:rPr>
          <w:sz w:val="22"/>
          <w:szCs w:val="22"/>
          <w:lang w:val="ro-RO"/>
        </w:rPr>
        <w:t xml:space="preserve">– </w:t>
      </w:r>
      <w:r w:rsidRPr="00BB7739">
        <w:rPr>
          <w:sz w:val="22"/>
          <w:szCs w:val="22"/>
          <w:lang w:val="ro-RO"/>
        </w:rPr>
        <w:t>5</w:t>
      </w:r>
      <w:r w:rsidR="00ED7ADE" w:rsidRPr="00BB7739">
        <w:rPr>
          <w:sz w:val="22"/>
          <w:szCs w:val="22"/>
          <w:lang w:val="ro-RO"/>
        </w:rPr>
        <w:t xml:space="preserve"> puncte</w:t>
      </w:r>
      <w:r w:rsidRPr="00BB7739">
        <w:rPr>
          <w:sz w:val="22"/>
          <w:szCs w:val="22"/>
          <w:lang w:val="ro-RO"/>
        </w:rPr>
        <w:t>, până la obţinerea datelor necesare pentru atribuirea gradului de risc corespunzător.</w:t>
      </w:r>
      <w:r w:rsidR="00ED7ADE" w:rsidRPr="00BB7739">
        <w:rPr>
          <w:sz w:val="22"/>
          <w:szCs w:val="22"/>
          <w:lang w:val="ro-RO"/>
        </w:rPr>
        <w:t xml:space="preserve"> După efectuarea primului control cu utilizarea acestui criteriu de risc, organul de control revizuieşte punctajul acordat în funcţie de datele şi informaţiile acumulate în cadrul controlului.</w:t>
      </w:r>
    </w:p>
    <w:p w:rsidR="00A56386" w:rsidRPr="00BB7739" w:rsidRDefault="00A56386" w:rsidP="00624FE9">
      <w:pPr>
        <w:pStyle w:val="a7"/>
        <w:tabs>
          <w:tab w:val="left" w:pos="851"/>
          <w:tab w:val="left" w:pos="1134"/>
        </w:tabs>
        <w:ind w:firstLine="709"/>
        <w:rPr>
          <w:sz w:val="22"/>
          <w:szCs w:val="22"/>
          <w:lang w:val="ro-RO"/>
        </w:rPr>
      </w:pPr>
    </w:p>
    <w:p w:rsidR="00624FE9" w:rsidRPr="00BB7739" w:rsidRDefault="00624FE9" w:rsidP="00550A08">
      <w:pPr>
        <w:pStyle w:val="a7"/>
        <w:numPr>
          <w:ilvl w:val="0"/>
          <w:numId w:val="6"/>
        </w:numPr>
        <w:tabs>
          <w:tab w:val="left" w:pos="851"/>
          <w:tab w:val="left" w:pos="1134"/>
        </w:tabs>
        <w:ind w:left="0" w:firstLine="709"/>
        <w:rPr>
          <w:sz w:val="22"/>
          <w:szCs w:val="22"/>
          <w:lang w:val="ro-RO"/>
        </w:rPr>
      </w:pPr>
      <w:r w:rsidRPr="00BB7739">
        <w:rPr>
          <w:sz w:val="22"/>
          <w:szCs w:val="22"/>
          <w:lang w:val="ro-RO"/>
        </w:rPr>
        <w:t>La analiza riscurilor în baza criteriilor de risc, în cazul în care, la aprecierea unui criteriu de risc, se constată că persoana supusă controlului desfășoară, produce, prelucrează, utilizează, aplică, implementează, desfășoară mai multe tipuri de activități, produse, procese de prelucrare/manipulare a produselor, care se încadrează în diferite grade de risc, persoanei supuse controlului i se atribuie cel mai mare grad de risc pentru acel criteriu de risc.</w:t>
      </w:r>
    </w:p>
    <w:p w:rsidR="00624FE9" w:rsidRPr="00BB7739" w:rsidRDefault="00624FE9" w:rsidP="00624FE9">
      <w:pPr>
        <w:pStyle w:val="a7"/>
        <w:tabs>
          <w:tab w:val="left" w:pos="851"/>
          <w:tab w:val="left" w:pos="1134"/>
        </w:tabs>
        <w:ind w:firstLine="709"/>
        <w:rPr>
          <w:sz w:val="22"/>
          <w:szCs w:val="22"/>
          <w:lang w:val="ro-RO"/>
        </w:rPr>
      </w:pPr>
    </w:p>
    <w:p w:rsidR="00894D5C" w:rsidRPr="00BB7739" w:rsidRDefault="00894D5C" w:rsidP="00550A08">
      <w:pPr>
        <w:pStyle w:val="a7"/>
        <w:numPr>
          <w:ilvl w:val="0"/>
          <w:numId w:val="6"/>
        </w:numPr>
        <w:tabs>
          <w:tab w:val="left" w:pos="851"/>
          <w:tab w:val="left" w:pos="1134"/>
        </w:tabs>
        <w:ind w:left="0" w:firstLine="709"/>
        <w:rPr>
          <w:sz w:val="22"/>
          <w:szCs w:val="22"/>
          <w:lang w:val="ro-RO"/>
        </w:rPr>
      </w:pPr>
      <w:r w:rsidRPr="00BB7739">
        <w:rPr>
          <w:sz w:val="22"/>
          <w:szCs w:val="22"/>
          <w:lang w:val="ro-RO"/>
        </w:rPr>
        <w:t>Criteri</w:t>
      </w:r>
      <w:r w:rsidR="00C2187C">
        <w:rPr>
          <w:sz w:val="22"/>
          <w:szCs w:val="22"/>
          <w:lang w:val="ro-RO"/>
        </w:rPr>
        <w:t>ul</w:t>
      </w:r>
      <w:r w:rsidRPr="00BB7739">
        <w:rPr>
          <w:sz w:val="22"/>
          <w:szCs w:val="22"/>
          <w:lang w:val="ro-RO"/>
        </w:rPr>
        <w:t xml:space="preserve"> de risc </w:t>
      </w:r>
      <w:r w:rsidR="000E4829" w:rsidRPr="00BB7739">
        <w:rPr>
          <w:sz w:val="22"/>
          <w:szCs w:val="22"/>
          <w:lang w:val="ro-RO"/>
        </w:rPr>
        <w:t>„</w:t>
      </w:r>
      <w:r w:rsidRPr="00BB7739">
        <w:rPr>
          <w:sz w:val="22"/>
          <w:szCs w:val="22"/>
          <w:lang w:val="ro-RO"/>
        </w:rPr>
        <w:t>istoricul conformității cu prevederile legislației, precum şi cu prescripțiile Agenț</w:t>
      </w:r>
      <w:r w:rsidR="000E4829" w:rsidRPr="00BB7739">
        <w:rPr>
          <w:sz w:val="22"/>
          <w:szCs w:val="22"/>
          <w:lang w:val="ro-RO"/>
        </w:rPr>
        <w:t>iei, conform ultimului control” se aplică și se apreciază uniform</w:t>
      </w:r>
      <w:r w:rsidR="00C2187C">
        <w:rPr>
          <w:sz w:val="22"/>
          <w:szCs w:val="22"/>
          <w:lang w:val="ro-RO"/>
        </w:rPr>
        <w:t>, conform tabelului nr. 1,</w:t>
      </w:r>
      <w:r w:rsidR="000E4829" w:rsidRPr="00BB7739">
        <w:rPr>
          <w:sz w:val="22"/>
          <w:szCs w:val="22"/>
          <w:lang w:val="ro-RO"/>
        </w:rPr>
        <w:t xml:space="preserve"> pentru controlul tuturor domeniilor prevăzute la pct. 2, după cum urmează:</w:t>
      </w:r>
    </w:p>
    <w:p w:rsidR="00FC553B" w:rsidRPr="00BB7739" w:rsidRDefault="00C2187C" w:rsidP="00C2187C">
      <w:pPr>
        <w:pStyle w:val="a5"/>
        <w:tabs>
          <w:tab w:val="left" w:pos="990"/>
        </w:tabs>
        <w:ind w:left="0" w:firstLine="720"/>
        <w:jc w:val="both"/>
        <w:rPr>
          <w:sz w:val="22"/>
          <w:szCs w:val="22"/>
          <w:lang w:val="ro-RO"/>
        </w:rPr>
      </w:pPr>
      <w:r w:rsidRPr="00BB7739">
        <w:rPr>
          <w:sz w:val="22"/>
          <w:szCs w:val="22"/>
          <w:lang w:val="ro-RO"/>
        </w:rPr>
        <w:t xml:space="preserve">Istoricul </w:t>
      </w:r>
      <w:r w:rsidR="00FC553B" w:rsidRPr="00BB7739">
        <w:rPr>
          <w:sz w:val="22"/>
          <w:szCs w:val="22"/>
          <w:lang w:val="ro-RO"/>
        </w:rPr>
        <w:t>conformității cu prevederile legislației, precum şi cu prescripțiile Agenției, conform ultimului control.</w:t>
      </w:r>
    </w:p>
    <w:p w:rsidR="00FC553B" w:rsidRDefault="00FC553B" w:rsidP="00D71555">
      <w:pPr>
        <w:tabs>
          <w:tab w:val="left" w:pos="1260"/>
        </w:tabs>
        <w:ind w:firstLine="709"/>
        <w:contextualSpacing/>
        <w:jc w:val="both"/>
        <w:rPr>
          <w:sz w:val="22"/>
          <w:szCs w:val="22"/>
          <w:lang w:val="ro-RO" w:eastAsia="en-US"/>
        </w:rPr>
      </w:pPr>
      <w:r w:rsidRPr="00BB7739">
        <w:rPr>
          <w:i/>
          <w:sz w:val="22"/>
          <w:szCs w:val="22"/>
          <w:lang w:val="ro-RO" w:eastAsia="en-US"/>
        </w:rPr>
        <w:t xml:space="preserve">Raționamentul general: </w:t>
      </w:r>
      <w:r w:rsidRPr="00BB7739">
        <w:rPr>
          <w:sz w:val="22"/>
          <w:szCs w:val="22"/>
          <w:lang w:val="ro-RO" w:eastAsia="en-US"/>
        </w:rPr>
        <w:t xml:space="preserve">lipsa încălcărilor sau, după caz, caracteristicile neconformităților existente la data ultimului control efectuat indică predispunerea persoanei/unității la respectarea legii şi, respectiv, riscul scăzut de încălcare a acesteia. Pe </w:t>
      </w:r>
      <w:proofErr w:type="spellStart"/>
      <w:r w:rsidRPr="00BB7739">
        <w:rPr>
          <w:sz w:val="22"/>
          <w:szCs w:val="22"/>
          <w:lang w:val="ro-RO" w:eastAsia="en-US"/>
        </w:rPr>
        <w:t>cînd</w:t>
      </w:r>
      <w:proofErr w:type="spellEnd"/>
      <w:r w:rsidRPr="00BB7739">
        <w:rPr>
          <w:sz w:val="22"/>
          <w:szCs w:val="22"/>
          <w:lang w:val="ro-RO" w:eastAsia="en-US"/>
        </w:rPr>
        <w:t xml:space="preserve"> existenţa încălcărilor și caracteristicile neconformităților existente la data ultimului control efectuat indică un grad de risc înalt.</w:t>
      </w:r>
      <w:r w:rsidR="004968EC" w:rsidRPr="00BB7739">
        <w:rPr>
          <w:sz w:val="22"/>
          <w:szCs w:val="22"/>
          <w:lang w:val="ro-RO" w:eastAsia="en-US"/>
        </w:rPr>
        <w:t xml:space="preserve"> Istoricului conformității cu prevederile legislației, precum și cu prescripțiile Agenției</w:t>
      </w:r>
      <w:r w:rsidR="00154AE2" w:rsidRPr="00BB7739">
        <w:rPr>
          <w:sz w:val="22"/>
          <w:szCs w:val="22"/>
          <w:lang w:val="ro-RO" w:eastAsia="en-US"/>
        </w:rPr>
        <w:t xml:space="preserve"> se evaluează în baza datelor obținute/deținute după ultimul </w:t>
      </w:r>
      <w:proofErr w:type="spellStart"/>
      <w:r w:rsidR="00154AE2" w:rsidRPr="00BB7739">
        <w:rPr>
          <w:sz w:val="22"/>
          <w:szCs w:val="22"/>
          <w:lang w:val="ro-RO" w:eastAsia="en-US"/>
        </w:rPr>
        <w:t>contorl</w:t>
      </w:r>
      <w:proofErr w:type="spellEnd"/>
      <w:r w:rsidR="00154AE2" w:rsidRPr="00BB7739">
        <w:rPr>
          <w:sz w:val="22"/>
          <w:szCs w:val="22"/>
          <w:lang w:val="ro-RO" w:eastAsia="en-US"/>
        </w:rPr>
        <w:t xml:space="preserve"> efectuat de Agenție la persoana supusă controlului. </w:t>
      </w:r>
    </w:p>
    <w:p w:rsidR="00835A16" w:rsidRDefault="00835A16" w:rsidP="00D71555">
      <w:pPr>
        <w:tabs>
          <w:tab w:val="left" w:pos="1260"/>
        </w:tabs>
        <w:ind w:firstLine="709"/>
        <w:contextualSpacing/>
        <w:jc w:val="both"/>
        <w:rPr>
          <w:sz w:val="22"/>
          <w:szCs w:val="22"/>
          <w:lang w:val="ro-RO" w:eastAsia="en-US"/>
        </w:rPr>
      </w:pPr>
    </w:p>
    <w:p w:rsidR="00835A16" w:rsidRPr="00BB7739" w:rsidRDefault="00835A16" w:rsidP="00D71555">
      <w:pPr>
        <w:tabs>
          <w:tab w:val="left" w:pos="1260"/>
        </w:tabs>
        <w:ind w:firstLine="709"/>
        <w:contextualSpacing/>
        <w:jc w:val="both"/>
        <w:rPr>
          <w:sz w:val="22"/>
          <w:szCs w:val="22"/>
          <w:lang w:val="ro-RO" w:eastAsia="en-US"/>
        </w:rPr>
      </w:pPr>
    </w:p>
    <w:p w:rsidR="00FC553B" w:rsidRPr="00BB7739" w:rsidRDefault="003274F3" w:rsidP="001B637D">
      <w:pPr>
        <w:ind w:firstLine="567"/>
        <w:jc w:val="right"/>
        <w:rPr>
          <w:sz w:val="22"/>
          <w:szCs w:val="22"/>
          <w:lang w:val="ro-RO" w:eastAsia="en-US"/>
        </w:rPr>
      </w:pPr>
      <w:r w:rsidRPr="00BB7739">
        <w:rPr>
          <w:sz w:val="22"/>
          <w:szCs w:val="22"/>
          <w:lang w:val="ro-RO" w:eastAsia="en-US"/>
        </w:rPr>
        <w:lastRenderedPageBreak/>
        <w:t xml:space="preserve">Tabel nr. </w:t>
      </w:r>
      <w:r w:rsidR="00C2187C">
        <w:rPr>
          <w:sz w:val="22"/>
          <w:szCs w:val="22"/>
          <w:lang w:val="ro-RO" w:eastAsia="en-US"/>
        </w:rPr>
        <w:t>1</w:t>
      </w:r>
    </w:p>
    <w:tbl>
      <w:tblPr>
        <w:tblW w:w="5000" w:type="pct"/>
        <w:tblInd w:w="-5"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7992"/>
        <w:gridCol w:w="1773"/>
      </w:tblGrid>
      <w:tr w:rsidR="00FC553B" w:rsidRPr="000E0376" w:rsidTr="00566FB3">
        <w:trPr>
          <w:trHeight w:val="494"/>
        </w:trPr>
        <w:tc>
          <w:tcPr>
            <w:tcW w:w="4092" w:type="pct"/>
            <w:shd w:val="clear" w:color="auto" w:fill="auto"/>
          </w:tcPr>
          <w:p w:rsidR="00FC553B" w:rsidRPr="00BB7739" w:rsidRDefault="00FC553B" w:rsidP="0004704B">
            <w:pPr>
              <w:tabs>
                <w:tab w:val="left" w:pos="1260"/>
                <w:tab w:val="left" w:pos="7317"/>
              </w:tabs>
              <w:rPr>
                <w:b/>
                <w:sz w:val="22"/>
                <w:szCs w:val="22"/>
                <w:lang w:val="ro-RO"/>
              </w:rPr>
            </w:pPr>
            <w:r w:rsidRPr="00BB7739">
              <w:rPr>
                <w:b/>
                <w:sz w:val="22"/>
                <w:szCs w:val="22"/>
                <w:lang w:val="ro-RO"/>
              </w:rPr>
              <w:t xml:space="preserve">Istoricul conformității cu prevederile legislației, </w:t>
            </w:r>
            <w:r w:rsidR="00D94AFC" w:rsidRPr="00BB7739">
              <w:rPr>
                <w:b/>
                <w:sz w:val="22"/>
                <w:szCs w:val="22"/>
                <w:lang w:val="ro-RO"/>
              </w:rPr>
              <w:t xml:space="preserve">precum </w:t>
            </w:r>
            <w:r w:rsidRPr="00BB7739">
              <w:rPr>
                <w:b/>
                <w:sz w:val="22"/>
                <w:szCs w:val="22"/>
                <w:lang w:val="ro-RO"/>
              </w:rPr>
              <w:t>şi cu prescripțiile Agenției</w:t>
            </w:r>
            <w:r w:rsidR="00A01F48" w:rsidRPr="00BB7739">
              <w:rPr>
                <w:b/>
                <w:sz w:val="22"/>
                <w:szCs w:val="22"/>
                <w:lang w:val="ro-RO"/>
              </w:rPr>
              <w:t>, conform ultimului control</w:t>
            </w:r>
          </w:p>
        </w:tc>
        <w:tc>
          <w:tcPr>
            <w:tcW w:w="908" w:type="pct"/>
            <w:shd w:val="clear" w:color="auto" w:fill="auto"/>
            <w:vAlign w:val="center"/>
          </w:tcPr>
          <w:p w:rsidR="00FC553B" w:rsidRPr="00BB7739" w:rsidRDefault="001B51C0" w:rsidP="00566FB3">
            <w:pPr>
              <w:tabs>
                <w:tab w:val="left" w:pos="1260"/>
              </w:tabs>
              <w:jc w:val="center"/>
              <w:rPr>
                <w:b/>
                <w:sz w:val="22"/>
                <w:szCs w:val="22"/>
                <w:lang w:val="ro-RO"/>
              </w:rPr>
            </w:pPr>
            <w:r w:rsidRPr="00BB7739">
              <w:rPr>
                <w:b/>
                <w:sz w:val="22"/>
                <w:szCs w:val="22"/>
                <w:lang w:val="ro-RO"/>
              </w:rPr>
              <w:t>Gradul de risc</w:t>
            </w:r>
          </w:p>
        </w:tc>
      </w:tr>
      <w:tr w:rsidR="00FC553B" w:rsidRPr="000E0376" w:rsidTr="00566FB3">
        <w:trPr>
          <w:trHeight w:val="412"/>
        </w:trPr>
        <w:tc>
          <w:tcPr>
            <w:tcW w:w="4092" w:type="pct"/>
            <w:shd w:val="clear" w:color="auto" w:fill="auto"/>
          </w:tcPr>
          <w:p w:rsidR="00515895" w:rsidRPr="00BB7739" w:rsidRDefault="00FC553B" w:rsidP="002970A6">
            <w:pPr>
              <w:tabs>
                <w:tab w:val="left" w:pos="1260"/>
                <w:tab w:val="left" w:pos="7317"/>
              </w:tabs>
              <w:jc w:val="both"/>
              <w:rPr>
                <w:sz w:val="22"/>
                <w:szCs w:val="22"/>
                <w:lang w:val="ro-RO"/>
              </w:rPr>
            </w:pPr>
            <w:r w:rsidRPr="00BB7739">
              <w:rPr>
                <w:sz w:val="22"/>
                <w:szCs w:val="22"/>
                <w:lang w:val="ro-RO"/>
              </w:rPr>
              <w:t>Nu au fost depistate încălcări sau au fost depistate încălcări minore care nu au sporit posibilitatea apariţiei prejudiciului ori nu au cauzat un prejudiciu</w:t>
            </w:r>
            <w:r w:rsidR="00515895" w:rsidRPr="00BB7739">
              <w:rPr>
                <w:sz w:val="22"/>
                <w:szCs w:val="22"/>
                <w:lang w:val="ro-RO"/>
              </w:rPr>
              <w:t>.</w:t>
            </w:r>
          </w:p>
        </w:tc>
        <w:tc>
          <w:tcPr>
            <w:tcW w:w="908" w:type="pct"/>
            <w:shd w:val="clear" w:color="auto" w:fill="auto"/>
            <w:vAlign w:val="center"/>
          </w:tcPr>
          <w:p w:rsidR="00FC553B" w:rsidRPr="00BB7739" w:rsidRDefault="00FC553B" w:rsidP="00566FB3">
            <w:pPr>
              <w:tabs>
                <w:tab w:val="left" w:pos="1260"/>
              </w:tabs>
              <w:jc w:val="center"/>
              <w:rPr>
                <w:sz w:val="22"/>
                <w:szCs w:val="22"/>
                <w:lang w:val="ro-RO"/>
              </w:rPr>
            </w:pPr>
            <w:r w:rsidRPr="00BB7739">
              <w:rPr>
                <w:sz w:val="22"/>
                <w:szCs w:val="22"/>
                <w:lang w:val="ro-RO"/>
              </w:rPr>
              <w:t>1</w:t>
            </w:r>
          </w:p>
        </w:tc>
      </w:tr>
      <w:tr w:rsidR="00FC553B" w:rsidRPr="000E0376" w:rsidTr="00566FB3">
        <w:trPr>
          <w:trHeight w:val="492"/>
        </w:trPr>
        <w:tc>
          <w:tcPr>
            <w:tcW w:w="4092" w:type="pct"/>
            <w:shd w:val="clear" w:color="auto" w:fill="auto"/>
          </w:tcPr>
          <w:p w:rsidR="00B3337C" w:rsidRPr="00BB7739" w:rsidRDefault="00FC553B" w:rsidP="00B3337C">
            <w:pPr>
              <w:tabs>
                <w:tab w:val="left" w:pos="1260"/>
                <w:tab w:val="left" w:pos="7317"/>
              </w:tabs>
              <w:jc w:val="both"/>
              <w:rPr>
                <w:sz w:val="22"/>
                <w:szCs w:val="22"/>
                <w:lang w:val="ro-RO"/>
              </w:rPr>
            </w:pPr>
            <w:r w:rsidRPr="00BB7739">
              <w:rPr>
                <w:sz w:val="22"/>
                <w:szCs w:val="22"/>
                <w:lang w:val="ro-RO"/>
              </w:rPr>
              <w:t>Au fost depistate încălcări minore care nu au sporit riscul sau nu au cauzat prejudiciu; încălcări minore multiple care indică neglijența persoanei/unității supuse controlului</w:t>
            </w:r>
            <w:r w:rsidR="00B3337C" w:rsidRPr="00BB7739">
              <w:rPr>
                <w:sz w:val="22"/>
                <w:szCs w:val="22"/>
                <w:lang w:val="ro-RO"/>
              </w:rPr>
              <w:t>.</w:t>
            </w:r>
          </w:p>
        </w:tc>
        <w:tc>
          <w:tcPr>
            <w:tcW w:w="908" w:type="pct"/>
            <w:shd w:val="clear" w:color="auto" w:fill="auto"/>
            <w:vAlign w:val="center"/>
          </w:tcPr>
          <w:p w:rsidR="00FC553B" w:rsidRPr="00BB7739" w:rsidRDefault="00FC553B" w:rsidP="00566FB3">
            <w:pPr>
              <w:tabs>
                <w:tab w:val="left" w:pos="1260"/>
              </w:tabs>
              <w:jc w:val="center"/>
              <w:rPr>
                <w:sz w:val="22"/>
                <w:szCs w:val="22"/>
                <w:lang w:val="ro-RO"/>
              </w:rPr>
            </w:pPr>
            <w:r w:rsidRPr="00BB7739">
              <w:rPr>
                <w:sz w:val="22"/>
                <w:szCs w:val="22"/>
                <w:lang w:val="ro-RO"/>
              </w:rPr>
              <w:t>2</w:t>
            </w:r>
          </w:p>
        </w:tc>
      </w:tr>
      <w:tr w:rsidR="00FC553B" w:rsidRPr="000E0376" w:rsidTr="00566FB3">
        <w:trPr>
          <w:trHeight w:val="835"/>
        </w:trPr>
        <w:tc>
          <w:tcPr>
            <w:tcW w:w="4092" w:type="pct"/>
            <w:shd w:val="clear" w:color="auto" w:fill="auto"/>
          </w:tcPr>
          <w:p w:rsidR="00FC553B" w:rsidRPr="00BB7739" w:rsidRDefault="00FC553B" w:rsidP="004968EC">
            <w:pPr>
              <w:tabs>
                <w:tab w:val="left" w:pos="1260"/>
                <w:tab w:val="left" w:pos="7317"/>
              </w:tabs>
              <w:jc w:val="both"/>
              <w:rPr>
                <w:sz w:val="22"/>
                <w:szCs w:val="22"/>
                <w:lang w:val="ro-RO"/>
              </w:rPr>
            </w:pPr>
            <w:r w:rsidRPr="00BB7739">
              <w:rPr>
                <w:sz w:val="22"/>
                <w:szCs w:val="22"/>
                <w:lang w:val="ro-RO"/>
              </w:rPr>
              <w:t>Au fost depistate încălcări grave; încălcări care ar putea avea impact asupra prejudiciului provocat; există încălcări repetate; au fost aplicate sancţiuni contravenţionale; nu au fost executate prescripţiile dispuse de inspectori</w:t>
            </w:r>
          </w:p>
        </w:tc>
        <w:tc>
          <w:tcPr>
            <w:tcW w:w="908" w:type="pct"/>
            <w:shd w:val="clear" w:color="auto" w:fill="auto"/>
            <w:vAlign w:val="center"/>
          </w:tcPr>
          <w:p w:rsidR="00FC553B" w:rsidRPr="00BB7739" w:rsidRDefault="00FC553B" w:rsidP="00566FB3">
            <w:pPr>
              <w:tabs>
                <w:tab w:val="left" w:pos="1260"/>
              </w:tabs>
              <w:jc w:val="center"/>
              <w:rPr>
                <w:sz w:val="22"/>
                <w:szCs w:val="22"/>
                <w:lang w:val="ro-RO"/>
              </w:rPr>
            </w:pPr>
            <w:r w:rsidRPr="00BB7739">
              <w:rPr>
                <w:sz w:val="22"/>
                <w:szCs w:val="22"/>
                <w:lang w:val="ro-RO"/>
              </w:rPr>
              <w:t>3</w:t>
            </w:r>
          </w:p>
        </w:tc>
      </w:tr>
      <w:tr w:rsidR="00FC553B" w:rsidRPr="000E0376" w:rsidTr="00566FB3">
        <w:trPr>
          <w:trHeight w:val="557"/>
        </w:trPr>
        <w:tc>
          <w:tcPr>
            <w:tcW w:w="4092" w:type="pct"/>
            <w:shd w:val="clear" w:color="auto" w:fill="auto"/>
          </w:tcPr>
          <w:p w:rsidR="00C52994" w:rsidRPr="00C2187C" w:rsidRDefault="00FC553B" w:rsidP="000E0376">
            <w:pPr>
              <w:tabs>
                <w:tab w:val="left" w:pos="270"/>
                <w:tab w:val="left" w:pos="1260"/>
                <w:tab w:val="left" w:pos="7317"/>
              </w:tabs>
              <w:jc w:val="both"/>
              <w:rPr>
                <w:sz w:val="22"/>
                <w:szCs w:val="22"/>
                <w:lang w:val="ro-RO"/>
              </w:rPr>
            </w:pPr>
            <w:r w:rsidRPr="00C2187C">
              <w:rPr>
                <w:sz w:val="22"/>
                <w:szCs w:val="22"/>
                <w:lang w:val="ro-RO"/>
              </w:rPr>
              <w:t>Au fost depistate încălcări foarte grave; au fost aplicate sancțiuni persoanei supuse controlului şi/sau au fost dispuse măsuri restrictive</w:t>
            </w:r>
            <w:r w:rsidR="001D7E00" w:rsidRPr="00C2187C">
              <w:rPr>
                <w:sz w:val="22"/>
                <w:szCs w:val="22"/>
                <w:lang w:val="ro-RO"/>
              </w:rPr>
              <w:t xml:space="preserve">; produsele alimentare produse și/sau puse pe piață de către operator au </w:t>
            </w:r>
            <w:r w:rsidR="00642837" w:rsidRPr="00C2187C">
              <w:rPr>
                <w:sz w:val="22"/>
                <w:szCs w:val="22"/>
                <w:lang w:val="ro-RO"/>
              </w:rPr>
              <w:t>cauzat</w:t>
            </w:r>
            <w:r w:rsidR="001D7E00" w:rsidRPr="00C2187C">
              <w:rPr>
                <w:sz w:val="22"/>
                <w:szCs w:val="22"/>
                <w:lang w:val="ro-RO"/>
              </w:rPr>
              <w:t xml:space="preserve"> i</w:t>
            </w:r>
            <w:r w:rsidR="00D04B37" w:rsidRPr="00C2187C">
              <w:rPr>
                <w:sz w:val="22"/>
                <w:szCs w:val="22"/>
                <w:lang w:val="ro-RO"/>
              </w:rPr>
              <w:t>ntoxicații solitare</w:t>
            </w:r>
            <w:r w:rsidR="001D7E00" w:rsidRPr="00C2187C">
              <w:rPr>
                <w:sz w:val="22"/>
                <w:szCs w:val="22"/>
                <w:lang w:val="ro-RO"/>
              </w:rPr>
              <w:t xml:space="preserve">; unitățile supuse controlului sanitar-veterinar </w:t>
            </w:r>
            <w:r w:rsidR="00642837" w:rsidRPr="00C2187C">
              <w:rPr>
                <w:sz w:val="22"/>
                <w:szCs w:val="22"/>
                <w:lang w:val="ro-RO"/>
              </w:rPr>
              <w:t>care</w:t>
            </w:r>
            <w:r w:rsidR="001D7E00" w:rsidRPr="00C2187C">
              <w:rPr>
                <w:sz w:val="22"/>
                <w:szCs w:val="22"/>
                <w:lang w:val="ro-RO"/>
              </w:rPr>
              <w:t xml:space="preserve"> au fost constatate ca fiind focare de boli </w:t>
            </w:r>
            <w:proofErr w:type="spellStart"/>
            <w:r w:rsidR="001D7E00" w:rsidRPr="00C2187C">
              <w:rPr>
                <w:sz w:val="22"/>
                <w:szCs w:val="22"/>
                <w:lang w:val="ro-RO"/>
              </w:rPr>
              <w:t>neinfecțioase</w:t>
            </w:r>
            <w:proofErr w:type="spellEnd"/>
            <w:r w:rsidR="001D7E00" w:rsidRPr="00C2187C">
              <w:rPr>
                <w:sz w:val="22"/>
                <w:szCs w:val="22"/>
                <w:lang w:val="ro-RO"/>
              </w:rPr>
              <w:t xml:space="preserve"> în masă a animalelor; o</w:t>
            </w:r>
            <w:r w:rsidR="00C52994" w:rsidRPr="00C2187C">
              <w:rPr>
                <w:sz w:val="22"/>
                <w:szCs w:val="22"/>
                <w:lang w:val="ro-RO"/>
              </w:rPr>
              <w:t>perator</w:t>
            </w:r>
            <w:r w:rsidR="001D7E00" w:rsidRPr="00C2187C">
              <w:rPr>
                <w:sz w:val="22"/>
                <w:szCs w:val="22"/>
                <w:lang w:val="ro-RO"/>
              </w:rPr>
              <w:t>ii</w:t>
            </w:r>
            <w:r w:rsidR="00C52994" w:rsidRPr="00C2187C">
              <w:rPr>
                <w:sz w:val="22"/>
                <w:szCs w:val="22"/>
                <w:lang w:val="ro-RO"/>
              </w:rPr>
              <w:t xml:space="preserve"> din domeniul furajelor</w:t>
            </w:r>
            <w:r w:rsidR="001D7E00" w:rsidRPr="00C2187C">
              <w:rPr>
                <w:sz w:val="22"/>
                <w:szCs w:val="22"/>
                <w:lang w:val="ro-RO"/>
              </w:rPr>
              <w:t xml:space="preserve"> care</w:t>
            </w:r>
            <w:r w:rsidR="00C52994" w:rsidRPr="00C2187C">
              <w:rPr>
                <w:sz w:val="22"/>
                <w:szCs w:val="22"/>
                <w:lang w:val="ro-RO"/>
              </w:rPr>
              <w:t xml:space="preserve"> a</w:t>
            </w:r>
            <w:r w:rsidR="001D7E00" w:rsidRPr="00C2187C">
              <w:rPr>
                <w:sz w:val="22"/>
                <w:szCs w:val="22"/>
                <w:lang w:val="ro-RO"/>
              </w:rPr>
              <w:t>u</w:t>
            </w:r>
            <w:r w:rsidR="00C52994" w:rsidRPr="00C2187C">
              <w:rPr>
                <w:sz w:val="22"/>
                <w:szCs w:val="22"/>
                <w:lang w:val="ro-RO"/>
              </w:rPr>
              <w:t xml:space="preserve"> constituit surs</w:t>
            </w:r>
            <w:r w:rsidR="001D7E00" w:rsidRPr="00C2187C">
              <w:rPr>
                <w:sz w:val="22"/>
                <w:szCs w:val="22"/>
                <w:lang w:val="ro-RO"/>
              </w:rPr>
              <w:t>e</w:t>
            </w:r>
            <w:r w:rsidR="00C52994" w:rsidRPr="00C2187C">
              <w:rPr>
                <w:sz w:val="22"/>
                <w:szCs w:val="22"/>
                <w:lang w:val="ro-RO"/>
              </w:rPr>
              <w:t xml:space="preserve"> cu risc de contaminare a efectivelor de animale</w:t>
            </w:r>
          </w:p>
        </w:tc>
        <w:tc>
          <w:tcPr>
            <w:tcW w:w="908" w:type="pct"/>
            <w:shd w:val="clear" w:color="auto" w:fill="auto"/>
            <w:vAlign w:val="center"/>
          </w:tcPr>
          <w:p w:rsidR="00FC553B" w:rsidRPr="00BB7739" w:rsidRDefault="00FC553B" w:rsidP="00566FB3">
            <w:pPr>
              <w:tabs>
                <w:tab w:val="left" w:pos="1260"/>
              </w:tabs>
              <w:jc w:val="center"/>
              <w:rPr>
                <w:sz w:val="22"/>
                <w:szCs w:val="22"/>
                <w:lang w:val="ro-RO"/>
              </w:rPr>
            </w:pPr>
            <w:r w:rsidRPr="00BB7739">
              <w:rPr>
                <w:sz w:val="22"/>
                <w:szCs w:val="22"/>
                <w:lang w:val="ro-RO"/>
              </w:rPr>
              <w:t>4</w:t>
            </w:r>
          </w:p>
        </w:tc>
      </w:tr>
      <w:tr w:rsidR="00FC553B" w:rsidRPr="000E0376" w:rsidTr="00566FB3">
        <w:trPr>
          <w:trHeight w:val="835"/>
        </w:trPr>
        <w:tc>
          <w:tcPr>
            <w:tcW w:w="4092" w:type="pct"/>
            <w:shd w:val="clear" w:color="auto" w:fill="auto"/>
          </w:tcPr>
          <w:p w:rsidR="00337CA1" w:rsidRPr="00C2187C" w:rsidRDefault="00337CA1" w:rsidP="00A45F4F">
            <w:pPr>
              <w:tabs>
                <w:tab w:val="left" w:pos="270"/>
                <w:tab w:val="left" w:pos="1260"/>
                <w:tab w:val="left" w:pos="7317"/>
              </w:tabs>
              <w:jc w:val="both"/>
              <w:rPr>
                <w:sz w:val="22"/>
                <w:szCs w:val="22"/>
                <w:lang w:val="ro-RO"/>
              </w:rPr>
            </w:pPr>
            <w:r w:rsidRPr="00C2187C">
              <w:rPr>
                <w:sz w:val="22"/>
                <w:szCs w:val="22"/>
                <w:lang w:val="ro-RO"/>
              </w:rPr>
              <w:t>La persoana supusă controlului/unitate:</w:t>
            </w:r>
          </w:p>
          <w:p w:rsidR="00337CA1" w:rsidRPr="00C2187C" w:rsidRDefault="00337CA1" w:rsidP="00A45F4F">
            <w:pPr>
              <w:tabs>
                <w:tab w:val="left" w:pos="270"/>
                <w:tab w:val="left" w:pos="1260"/>
                <w:tab w:val="left" w:pos="7317"/>
              </w:tabs>
              <w:jc w:val="both"/>
              <w:rPr>
                <w:sz w:val="22"/>
                <w:szCs w:val="22"/>
                <w:lang w:val="ro-RO"/>
              </w:rPr>
            </w:pPr>
            <w:proofErr w:type="spellStart"/>
            <w:r w:rsidRPr="00C2187C">
              <w:rPr>
                <w:sz w:val="22"/>
                <w:szCs w:val="22"/>
                <w:lang w:val="ro-RO"/>
              </w:rPr>
              <w:t>-a</w:t>
            </w:r>
            <w:r w:rsidR="00FC553B" w:rsidRPr="00C2187C">
              <w:rPr>
                <w:sz w:val="22"/>
                <w:szCs w:val="22"/>
                <w:lang w:val="ro-RO"/>
              </w:rPr>
              <w:t>u</w:t>
            </w:r>
            <w:proofErr w:type="spellEnd"/>
            <w:r w:rsidR="00FC553B" w:rsidRPr="00C2187C">
              <w:rPr>
                <w:sz w:val="22"/>
                <w:szCs w:val="22"/>
                <w:lang w:val="ro-RO"/>
              </w:rPr>
              <w:t xml:space="preserve"> fost depistate încălcări foarte grave; </w:t>
            </w:r>
          </w:p>
          <w:p w:rsidR="00337CA1" w:rsidRPr="00C2187C" w:rsidRDefault="00337CA1" w:rsidP="00A45F4F">
            <w:pPr>
              <w:tabs>
                <w:tab w:val="left" w:pos="270"/>
                <w:tab w:val="left" w:pos="1260"/>
                <w:tab w:val="left" w:pos="7317"/>
              </w:tabs>
              <w:jc w:val="both"/>
              <w:rPr>
                <w:sz w:val="22"/>
                <w:szCs w:val="22"/>
                <w:lang w:val="ro-RO"/>
              </w:rPr>
            </w:pPr>
            <w:r w:rsidRPr="00C2187C">
              <w:rPr>
                <w:sz w:val="22"/>
                <w:szCs w:val="22"/>
                <w:lang w:val="ro-RO"/>
              </w:rPr>
              <w:t xml:space="preserve">- </w:t>
            </w:r>
            <w:r w:rsidR="00FC553B" w:rsidRPr="00C2187C">
              <w:rPr>
                <w:sz w:val="22"/>
                <w:szCs w:val="22"/>
                <w:lang w:val="ro-RO"/>
              </w:rPr>
              <w:t xml:space="preserve">au fost dispuse măsuri restrictive; </w:t>
            </w:r>
          </w:p>
          <w:p w:rsidR="00337CA1" w:rsidRPr="00C2187C" w:rsidRDefault="00337CA1" w:rsidP="00A45F4F">
            <w:pPr>
              <w:tabs>
                <w:tab w:val="left" w:pos="270"/>
                <w:tab w:val="left" w:pos="1260"/>
                <w:tab w:val="left" w:pos="7317"/>
              </w:tabs>
              <w:jc w:val="both"/>
              <w:rPr>
                <w:sz w:val="22"/>
                <w:szCs w:val="22"/>
                <w:lang w:val="ro-RO"/>
              </w:rPr>
            </w:pPr>
            <w:r w:rsidRPr="00C2187C">
              <w:rPr>
                <w:sz w:val="22"/>
                <w:szCs w:val="22"/>
                <w:lang w:val="ro-RO"/>
              </w:rPr>
              <w:t xml:space="preserve">- </w:t>
            </w:r>
            <w:r w:rsidR="00FC553B" w:rsidRPr="00C2187C">
              <w:rPr>
                <w:sz w:val="22"/>
                <w:szCs w:val="22"/>
                <w:lang w:val="ro-RO"/>
              </w:rPr>
              <w:t xml:space="preserve">au fost identificaţi indici ai infracţiunii; au existat mai mult de 3 petiții depuse la Agenție pe parcursului anului în curs, </w:t>
            </w:r>
            <w:r w:rsidR="00715E32" w:rsidRPr="00C2187C">
              <w:rPr>
                <w:sz w:val="22"/>
                <w:szCs w:val="22"/>
                <w:lang w:val="ro-RO"/>
              </w:rPr>
              <w:t xml:space="preserve">în urma examinării cărora s-a </w:t>
            </w:r>
            <w:r w:rsidR="00FC553B" w:rsidRPr="00C2187C">
              <w:rPr>
                <w:sz w:val="22"/>
                <w:szCs w:val="22"/>
                <w:lang w:val="ro-RO"/>
              </w:rPr>
              <w:t>atest</w:t>
            </w:r>
            <w:r w:rsidR="00715E32" w:rsidRPr="00C2187C">
              <w:rPr>
                <w:sz w:val="22"/>
                <w:szCs w:val="22"/>
                <w:lang w:val="ro-RO"/>
              </w:rPr>
              <w:t>at</w:t>
            </w:r>
            <w:r w:rsidR="00FC553B" w:rsidRPr="00C2187C">
              <w:rPr>
                <w:sz w:val="22"/>
                <w:szCs w:val="22"/>
                <w:lang w:val="ro-RO"/>
              </w:rPr>
              <w:t xml:space="preserve"> existența unor încălcări foarte grave</w:t>
            </w:r>
            <w:r w:rsidR="00642837" w:rsidRPr="00C2187C">
              <w:rPr>
                <w:sz w:val="22"/>
                <w:szCs w:val="22"/>
                <w:lang w:val="ro-RO"/>
              </w:rPr>
              <w:t>.</w:t>
            </w:r>
          </w:p>
          <w:p w:rsidR="00642837" w:rsidRPr="00C2187C" w:rsidRDefault="001D7E00" w:rsidP="00A45F4F">
            <w:pPr>
              <w:tabs>
                <w:tab w:val="left" w:pos="270"/>
                <w:tab w:val="left" w:pos="1260"/>
                <w:tab w:val="left" w:pos="7317"/>
              </w:tabs>
              <w:jc w:val="both"/>
              <w:rPr>
                <w:sz w:val="22"/>
                <w:szCs w:val="22"/>
                <w:lang w:val="ro-RO"/>
              </w:rPr>
            </w:pPr>
            <w:r w:rsidRPr="00C2187C">
              <w:rPr>
                <w:sz w:val="22"/>
                <w:szCs w:val="22"/>
                <w:lang w:val="ro-RO"/>
              </w:rPr>
              <w:t>Unitățile supuse controlului sanitar-veterinar</w:t>
            </w:r>
            <w:r w:rsidR="00642837" w:rsidRPr="00C2187C">
              <w:rPr>
                <w:sz w:val="22"/>
                <w:szCs w:val="22"/>
                <w:lang w:val="ro-RO"/>
              </w:rPr>
              <w:t xml:space="preserve"> au fost constatate ca fiind focare </w:t>
            </w:r>
            <w:r w:rsidRPr="00C2187C">
              <w:rPr>
                <w:sz w:val="22"/>
                <w:szCs w:val="22"/>
                <w:lang w:val="ro-RO"/>
              </w:rPr>
              <w:t>de</w:t>
            </w:r>
            <w:r w:rsidR="00642837" w:rsidRPr="00C2187C">
              <w:rPr>
                <w:sz w:val="22"/>
                <w:szCs w:val="22"/>
                <w:lang w:val="ro-RO"/>
              </w:rPr>
              <w:t xml:space="preserve"> boli </w:t>
            </w:r>
            <w:r w:rsidRPr="00C2187C">
              <w:rPr>
                <w:sz w:val="22"/>
                <w:szCs w:val="22"/>
                <w:lang w:val="ro-RO"/>
              </w:rPr>
              <w:t>infecțioase</w:t>
            </w:r>
            <w:r w:rsidR="00642837" w:rsidRPr="00C2187C">
              <w:rPr>
                <w:sz w:val="22"/>
                <w:szCs w:val="22"/>
                <w:lang w:val="ro-RO"/>
              </w:rPr>
              <w:t xml:space="preserve"> a animalelor. </w:t>
            </w:r>
          </w:p>
          <w:p w:rsidR="00337CA1" w:rsidRPr="00C2187C" w:rsidRDefault="00642837" w:rsidP="00A45F4F">
            <w:pPr>
              <w:tabs>
                <w:tab w:val="left" w:pos="270"/>
                <w:tab w:val="left" w:pos="1260"/>
                <w:tab w:val="left" w:pos="7317"/>
              </w:tabs>
              <w:jc w:val="both"/>
              <w:rPr>
                <w:sz w:val="22"/>
                <w:szCs w:val="22"/>
                <w:lang w:val="ro-RO"/>
              </w:rPr>
            </w:pPr>
            <w:r w:rsidRPr="00C2187C">
              <w:rPr>
                <w:sz w:val="22"/>
                <w:szCs w:val="22"/>
                <w:lang w:val="ro-RO"/>
              </w:rPr>
              <w:t>Operatori din domeniul furajelor au constituit sursă de contaminare a efectivelor de animale.</w:t>
            </w:r>
          </w:p>
          <w:p w:rsidR="000D05FA" w:rsidRPr="00C2187C" w:rsidRDefault="00642837" w:rsidP="00A45F4F">
            <w:pPr>
              <w:tabs>
                <w:tab w:val="left" w:pos="270"/>
                <w:tab w:val="left" w:pos="1260"/>
                <w:tab w:val="left" w:pos="7317"/>
              </w:tabs>
              <w:jc w:val="both"/>
              <w:rPr>
                <w:sz w:val="22"/>
                <w:szCs w:val="22"/>
                <w:lang w:val="ro-RO"/>
              </w:rPr>
            </w:pPr>
            <w:r w:rsidRPr="00C2187C">
              <w:rPr>
                <w:sz w:val="22"/>
                <w:szCs w:val="22"/>
                <w:lang w:val="ro-RO"/>
              </w:rPr>
              <w:t xml:space="preserve">Produsele puse la dispoziție de operatorul alimentar au cauzat </w:t>
            </w:r>
            <w:r w:rsidR="00337CA1" w:rsidRPr="00C2187C">
              <w:rPr>
                <w:sz w:val="22"/>
                <w:szCs w:val="22"/>
                <w:lang w:val="ro-RO"/>
              </w:rPr>
              <w:t>intoxicații colective (mai mult de 3 persoane)</w:t>
            </w:r>
            <w:r w:rsidRPr="00C2187C">
              <w:rPr>
                <w:sz w:val="22"/>
                <w:szCs w:val="22"/>
                <w:lang w:val="ro-RO"/>
              </w:rPr>
              <w:t>.</w:t>
            </w:r>
          </w:p>
        </w:tc>
        <w:tc>
          <w:tcPr>
            <w:tcW w:w="908" w:type="pct"/>
            <w:shd w:val="clear" w:color="auto" w:fill="auto"/>
            <w:vAlign w:val="center"/>
          </w:tcPr>
          <w:p w:rsidR="00FC553B" w:rsidRPr="00BB7739" w:rsidRDefault="00FC553B" w:rsidP="00566FB3">
            <w:pPr>
              <w:tabs>
                <w:tab w:val="left" w:pos="1260"/>
              </w:tabs>
              <w:jc w:val="center"/>
              <w:rPr>
                <w:sz w:val="22"/>
                <w:szCs w:val="22"/>
                <w:lang w:val="ro-RO"/>
              </w:rPr>
            </w:pPr>
            <w:r w:rsidRPr="00BB7739">
              <w:rPr>
                <w:sz w:val="22"/>
                <w:szCs w:val="22"/>
                <w:lang w:val="ro-RO"/>
              </w:rPr>
              <w:t>5</w:t>
            </w:r>
          </w:p>
        </w:tc>
      </w:tr>
    </w:tbl>
    <w:p w:rsidR="00AD1780" w:rsidRPr="00BB7739" w:rsidRDefault="00AD1780" w:rsidP="007B371D">
      <w:pPr>
        <w:pStyle w:val="a5"/>
        <w:tabs>
          <w:tab w:val="left" w:pos="1134"/>
        </w:tabs>
        <w:ind w:left="0" w:firstLine="720"/>
        <w:jc w:val="both"/>
        <w:rPr>
          <w:b/>
          <w:sz w:val="22"/>
          <w:szCs w:val="22"/>
          <w:lang w:val="ro-RO" w:eastAsia="en-US"/>
        </w:rPr>
      </w:pPr>
    </w:p>
    <w:p w:rsidR="00677574" w:rsidRPr="00BB7739" w:rsidRDefault="00AD1780" w:rsidP="00550A08">
      <w:pPr>
        <w:pStyle w:val="a5"/>
        <w:numPr>
          <w:ilvl w:val="0"/>
          <w:numId w:val="6"/>
        </w:numPr>
        <w:tabs>
          <w:tab w:val="left" w:pos="1134"/>
          <w:tab w:val="left" w:pos="1260"/>
        </w:tabs>
        <w:ind w:left="0" w:firstLine="720"/>
        <w:jc w:val="both"/>
        <w:rPr>
          <w:sz w:val="22"/>
          <w:szCs w:val="22"/>
          <w:lang w:val="ro-RO"/>
        </w:rPr>
      </w:pPr>
      <w:r w:rsidRPr="00BB7739">
        <w:rPr>
          <w:sz w:val="22"/>
          <w:szCs w:val="22"/>
          <w:lang w:val="ro-RO"/>
        </w:rPr>
        <w:t xml:space="preserve">Fiecărui criteriu de risc i se stabilește ponderea în raport cu toate criteriile selectate, </w:t>
      </w:r>
      <w:proofErr w:type="spellStart"/>
      <w:r w:rsidRPr="00BB7739">
        <w:rPr>
          <w:sz w:val="22"/>
          <w:szCs w:val="22"/>
          <w:lang w:val="ro-RO"/>
        </w:rPr>
        <w:t>luînd</w:t>
      </w:r>
      <w:proofErr w:type="spellEnd"/>
      <w:r w:rsidRPr="00BB7739">
        <w:rPr>
          <w:sz w:val="22"/>
          <w:szCs w:val="22"/>
          <w:lang w:val="ro-RO"/>
        </w:rPr>
        <w:t xml:space="preserve"> în calcul importanţa criteriului respectiv pentru domeniul specific de control. Astfel, aceleași criterii pot avea relevanță (şi pondere) diferită în funcție de domeniul de control. </w:t>
      </w:r>
    </w:p>
    <w:p w:rsidR="00B56047" w:rsidRPr="00BB7739" w:rsidRDefault="00B56047" w:rsidP="00B56047">
      <w:pPr>
        <w:pStyle w:val="a5"/>
        <w:tabs>
          <w:tab w:val="left" w:pos="1134"/>
          <w:tab w:val="left" w:pos="1260"/>
        </w:tabs>
        <w:jc w:val="both"/>
        <w:rPr>
          <w:sz w:val="22"/>
          <w:szCs w:val="22"/>
          <w:lang w:val="ro-RO"/>
        </w:rPr>
      </w:pPr>
    </w:p>
    <w:p w:rsidR="00473EE0" w:rsidRPr="00BB7739" w:rsidRDefault="00001A7B" w:rsidP="00550A08">
      <w:pPr>
        <w:pStyle w:val="a5"/>
        <w:numPr>
          <w:ilvl w:val="0"/>
          <w:numId w:val="6"/>
        </w:numPr>
        <w:tabs>
          <w:tab w:val="left" w:pos="1134"/>
          <w:tab w:val="left" w:pos="1260"/>
        </w:tabs>
        <w:ind w:left="0" w:firstLine="720"/>
        <w:jc w:val="both"/>
        <w:rPr>
          <w:sz w:val="22"/>
          <w:szCs w:val="22"/>
          <w:lang w:val="ro-RO"/>
        </w:rPr>
      </w:pPr>
      <w:r w:rsidRPr="00BB7739">
        <w:rPr>
          <w:sz w:val="22"/>
          <w:szCs w:val="22"/>
          <w:lang w:val="ro-RO"/>
        </w:rPr>
        <w:t xml:space="preserve">Ponderea pentru fiecare criteriu de risc se determină în fracţii zecimale, astfel </w:t>
      </w:r>
      <w:proofErr w:type="spellStart"/>
      <w:r w:rsidRPr="00BB7739">
        <w:rPr>
          <w:sz w:val="22"/>
          <w:szCs w:val="22"/>
          <w:lang w:val="ro-RO"/>
        </w:rPr>
        <w:t>încît</w:t>
      </w:r>
      <w:proofErr w:type="spellEnd"/>
      <w:r w:rsidRPr="00BB7739">
        <w:rPr>
          <w:sz w:val="22"/>
          <w:szCs w:val="22"/>
          <w:lang w:val="ro-RO"/>
        </w:rPr>
        <w:t xml:space="preserve"> ponderea sumată a tuturor criteriilor să constituie o unitate. </w:t>
      </w:r>
      <w:r w:rsidR="00473EE0" w:rsidRPr="00BB7739">
        <w:rPr>
          <w:sz w:val="22"/>
          <w:szCs w:val="22"/>
          <w:lang w:val="ro-RO"/>
        </w:rPr>
        <w:t xml:space="preserve">Acordarea unei ponderi mai mari unui criteriu impune diminuarea ponderii altor criterii. </w:t>
      </w:r>
    </w:p>
    <w:p w:rsidR="00001A7B" w:rsidRPr="00BB7739" w:rsidRDefault="00001A7B" w:rsidP="0004704B">
      <w:pPr>
        <w:tabs>
          <w:tab w:val="left" w:pos="1134"/>
          <w:tab w:val="left" w:pos="1260"/>
        </w:tabs>
        <w:ind w:firstLine="720"/>
        <w:jc w:val="both"/>
        <w:rPr>
          <w:sz w:val="22"/>
          <w:szCs w:val="22"/>
          <w:lang w:val="ro-RO"/>
        </w:rPr>
      </w:pPr>
    </w:p>
    <w:p w:rsidR="003B10C8" w:rsidRPr="000E0376" w:rsidRDefault="00473EE0" w:rsidP="00550A08">
      <w:pPr>
        <w:pStyle w:val="a5"/>
        <w:numPr>
          <w:ilvl w:val="0"/>
          <w:numId w:val="6"/>
        </w:numPr>
        <w:tabs>
          <w:tab w:val="left" w:pos="1134"/>
          <w:tab w:val="left" w:pos="1260"/>
        </w:tabs>
        <w:ind w:left="0" w:firstLine="720"/>
        <w:jc w:val="both"/>
        <w:rPr>
          <w:sz w:val="22"/>
          <w:szCs w:val="22"/>
          <w:lang w:val="ro-RO"/>
        </w:rPr>
      </w:pPr>
      <w:r w:rsidRPr="000E0376">
        <w:rPr>
          <w:sz w:val="22"/>
          <w:szCs w:val="22"/>
          <w:lang w:val="ro-RO"/>
        </w:rPr>
        <w:t>Ponderea sumată a cel puţin două dintre criteriile de risc obligatorii stabilite la pct.1</w:t>
      </w:r>
      <w:r w:rsidR="00170CD3" w:rsidRPr="000E0376">
        <w:rPr>
          <w:sz w:val="22"/>
          <w:szCs w:val="22"/>
          <w:lang w:val="ro-RO"/>
        </w:rPr>
        <w:t>3 alineatul întâi</w:t>
      </w:r>
      <w:r w:rsidRPr="000E0376">
        <w:rPr>
          <w:sz w:val="22"/>
          <w:szCs w:val="22"/>
          <w:lang w:val="ro-RO"/>
        </w:rPr>
        <w:t xml:space="preserve"> nu poate fi mai mică de 0,5, iar fiecare criteriu din totalitatea celor stabilite nu poate avea o pondere mai mică de 0,1.</w:t>
      </w:r>
      <w:r w:rsidR="00677574" w:rsidRPr="000E0376">
        <w:rPr>
          <w:sz w:val="22"/>
          <w:szCs w:val="22"/>
          <w:lang w:val="ro-RO"/>
        </w:rPr>
        <w:t xml:space="preserve"> </w:t>
      </w:r>
    </w:p>
    <w:p w:rsidR="003B10C8" w:rsidRPr="000E0376" w:rsidRDefault="003B10C8" w:rsidP="00BE7B9A">
      <w:pPr>
        <w:pStyle w:val="a5"/>
        <w:tabs>
          <w:tab w:val="left" w:pos="1134"/>
          <w:tab w:val="left" w:pos="1260"/>
        </w:tabs>
        <w:ind w:left="0" w:firstLine="720"/>
        <w:jc w:val="both"/>
        <w:rPr>
          <w:sz w:val="22"/>
          <w:szCs w:val="22"/>
          <w:lang w:val="ro-RO"/>
        </w:rPr>
      </w:pPr>
    </w:p>
    <w:p w:rsidR="003B10C8" w:rsidRPr="00BB7739" w:rsidRDefault="003B10C8" w:rsidP="00550A08">
      <w:pPr>
        <w:pStyle w:val="a5"/>
        <w:numPr>
          <w:ilvl w:val="0"/>
          <w:numId w:val="6"/>
        </w:numPr>
        <w:tabs>
          <w:tab w:val="left" w:pos="1134"/>
          <w:tab w:val="left" w:pos="1260"/>
        </w:tabs>
        <w:ind w:left="0" w:firstLine="720"/>
        <w:jc w:val="both"/>
        <w:rPr>
          <w:sz w:val="22"/>
          <w:szCs w:val="22"/>
          <w:lang w:val="ro-RO"/>
        </w:rPr>
      </w:pPr>
      <w:r w:rsidRPr="000E0376">
        <w:rPr>
          <w:sz w:val="22"/>
          <w:szCs w:val="22"/>
          <w:lang w:val="ro-RO"/>
        </w:rPr>
        <w:t>La determinarea ponderii fiecărui criteriu</w:t>
      </w:r>
      <w:r w:rsidRPr="00BB7739">
        <w:rPr>
          <w:sz w:val="22"/>
          <w:szCs w:val="22"/>
          <w:lang w:val="ro-RO"/>
        </w:rPr>
        <w:t xml:space="preserve"> se ţine cont de:</w:t>
      </w:r>
    </w:p>
    <w:p w:rsidR="003B10C8" w:rsidRPr="00BB7739" w:rsidRDefault="003B10C8" w:rsidP="00550A08">
      <w:pPr>
        <w:pStyle w:val="a5"/>
        <w:numPr>
          <w:ilvl w:val="2"/>
          <w:numId w:val="15"/>
        </w:numPr>
        <w:tabs>
          <w:tab w:val="left" w:pos="1134"/>
          <w:tab w:val="left" w:pos="1260"/>
        </w:tabs>
        <w:ind w:left="0" w:firstLine="720"/>
        <w:jc w:val="both"/>
        <w:rPr>
          <w:sz w:val="22"/>
          <w:szCs w:val="22"/>
          <w:lang w:val="ro-RO"/>
        </w:rPr>
      </w:pPr>
      <w:r w:rsidRPr="00BB7739">
        <w:rPr>
          <w:sz w:val="22"/>
          <w:szCs w:val="22"/>
          <w:lang w:val="ro-RO"/>
        </w:rPr>
        <w:t xml:space="preserve">scopul, atribuţiile şi domeniul de activitate al Agenției; </w:t>
      </w:r>
    </w:p>
    <w:p w:rsidR="003B10C8" w:rsidRPr="00BB7739" w:rsidRDefault="003B10C8" w:rsidP="00550A08">
      <w:pPr>
        <w:pStyle w:val="a5"/>
        <w:numPr>
          <w:ilvl w:val="2"/>
          <w:numId w:val="15"/>
        </w:numPr>
        <w:tabs>
          <w:tab w:val="left" w:pos="1134"/>
          <w:tab w:val="left" w:pos="1260"/>
        </w:tabs>
        <w:ind w:left="0" w:firstLine="720"/>
        <w:jc w:val="both"/>
        <w:rPr>
          <w:sz w:val="22"/>
          <w:szCs w:val="22"/>
          <w:lang w:val="ro-RO"/>
        </w:rPr>
      </w:pPr>
      <w:r w:rsidRPr="00BB7739">
        <w:rPr>
          <w:sz w:val="22"/>
          <w:szCs w:val="22"/>
          <w:lang w:val="ro-RO"/>
        </w:rPr>
        <w:t>influenţa criteriului ales asupra probabilității prejudiciului potențial ce se doreşte a fi evitat şi a mărimii acestuia;</w:t>
      </w:r>
    </w:p>
    <w:p w:rsidR="003B10C8" w:rsidRPr="00BB7739" w:rsidRDefault="003B10C8" w:rsidP="00550A08">
      <w:pPr>
        <w:pStyle w:val="a5"/>
        <w:numPr>
          <w:ilvl w:val="2"/>
          <w:numId w:val="15"/>
        </w:numPr>
        <w:tabs>
          <w:tab w:val="left" w:pos="1134"/>
          <w:tab w:val="left" w:pos="1260"/>
        </w:tabs>
        <w:ind w:left="0" w:firstLine="720"/>
        <w:jc w:val="both"/>
        <w:rPr>
          <w:sz w:val="22"/>
          <w:szCs w:val="22"/>
          <w:lang w:val="ro-RO"/>
        </w:rPr>
      </w:pPr>
      <w:r w:rsidRPr="00BB7739">
        <w:rPr>
          <w:sz w:val="22"/>
          <w:szCs w:val="22"/>
          <w:lang w:val="ro-RO"/>
        </w:rPr>
        <w:t xml:space="preserve">multidimensionalitatea izvoarelor de risc, </w:t>
      </w:r>
      <w:proofErr w:type="spellStart"/>
      <w:r w:rsidRPr="00BB7739">
        <w:rPr>
          <w:sz w:val="22"/>
          <w:szCs w:val="22"/>
          <w:lang w:val="ro-RO"/>
        </w:rPr>
        <w:t>ponderîndu-se</w:t>
      </w:r>
      <w:proofErr w:type="spellEnd"/>
      <w:r w:rsidRPr="00BB7739">
        <w:rPr>
          <w:sz w:val="22"/>
          <w:szCs w:val="22"/>
          <w:lang w:val="ro-RO"/>
        </w:rPr>
        <w:t xml:space="preserve"> corespunzător criteriile ce ţin de diferite aspecte (subiect, obiect, raporturi anterioare).</w:t>
      </w:r>
    </w:p>
    <w:p w:rsidR="003B10C8" w:rsidRPr="00BB7739" w:rsidRDefault="003B10C8" w:rsidP="00BE7B9A">
      <w:pPr>
        <w:pStyle w:val="a5"/>
        <w:tabs>
          <w:tab w:val="left" w:pos="1134"/>
          <w:tab w:val="left" w:pos="1260"/>
        </w:tabs>
        <w:ind w:left="0" w:firstLine="720"/>
        <w:jc w:val="both"/>
        <w:rPr>
          <w:sz w:val="22"/>
          <w:szCs w:val="22"/>
          <w:lang w:val="ro-RO"/>
        </w:rPr>
      </w:pPr>
    </w:p>
    <w:p w:rsidR="00AD1780" w:rsidRPr="00BB7739" w:rsidRDefault="00001A7B" w:rsidP="00550A08">
      <w:pPr>
        <w:pStyle w:val="a5"/>
        <w:numPr>
          <w:ilvl w:val="0"/>
          <w:numId w:val="6"/>
        </w:numPr>
        <w:tabs>
          <w:tab w:val="left" w:pos="1134"/>
          <w:tab w:val="left" w:pos="1260"/>
        </w:tabs>
        <w:ind w:left="0" w:firstLine="720"/>
        <w:jc w:val="both"/>
        <w:rPr>
          <w:sz w:val="22"/>
          <w:szCs w:val="22"/>
          <w:lang w:val="ro-RO"/>
        </w:rPr>
      </w:pPr>
      <w:r w:rsidRPr="00BB7739">
        <w:rPr>
          <w:sz w:val="22"/>
          <w:szCs w:val="22"/>
          <w:lang w:val="ro-RO"/>
        </w:rPr>
        <w:t>Agenția, periodic, revizuiește ponderile atribuite fiecărui criteriu de risc ca urmare a controalelor anterioare în funcţie de noile date disponibile şi de actualizarea informaţiei colectate. În cazul în care un criteriu îşi pierde în timp din relevanţă, se recomandă scăderea consecutivă a ponderii acestuia în raport cu celelalte criterii utilizate. Revizuirea trebuie să se efectueze pe baza prevederilor pct.</w:t>
      </w:r>
      <w:r w:rsidR="00CC74A6" w:rsidRPr="00BB7739">
        <w:rPr>
          <w:sz w:val="22"/>
          <w:szCs w:val="22"/>
          <w:lang w:val="ro-RO"/>
        </w:rPr>
        <w:t>11.</w:t>
      </w:r>
    </w:p>
    <w:p w:rsidR="00954AEF" w:rsidRPr="00BB7739" w:rsidRDefault="00954AEF" w:rsidP="00B56047">
      <w:pPr>
        <w:pStyle w:val="a5"/>
        <w:tabs>
          <w:tab w:val="left" w:pos="1134"/>
          <w:tab w:val="left" w:pos="1260"/>
        </w:tabs>
        <w:ind w:left="0" w:firstLine="720"/>
        <w:jc w:val="both"/>
        <w:rPr>
          <w:sz w:val="22"/>
          <w:szCs w:val="22"/>
          <w:lang w:val="ro-RO"/>
        </w:rPr>
      </w:pPr>
    </w:p>
    <w:p w:rsidR="005A50B1" w:rsidRPr="00BB7739" w:rsidRDefault="005A50B1" w:rsidP="00550A08">
      <w:pPr>
        <w:pStyle w:val="a5"/>
        <w:numPr>
          <w:ilvl w:val="0"/>
          <w:numId w:val="6"/>
        </w:numPr>
        <w:tabs>
          <w:tab w:val="left" w:pos="1134"/>
        </w:tabs>
        <w:ind w:left="0" w:firstLine="720"/>
        <w:jc w:val="both"/>
        <w:rPr>
          <w:sz w:val="22"/>
          <w:szCs w:val="22"/>
          <w:lang w:val="ro-RO"/>
        </w:rPr>
      </w:pPr>
      <w:r w:rsidRPr="00BB7739">
        <w:rPr>
          <w:sz w:val="22"/>
          <w:szCs w:val="22"/>
          <w:lang w:val="ro-RO"/>
        </w:rPr>
        <w:t>Evaluarea criteriilor de risc pentru fiecare persoană supusă controlului se face în baza datelor și informațiilor:</w:t>
      </w:r>
    </w:p>
    <w:p w:rsidR="005A50B1" w:rsidRPr="00BB7739" w:rsidRDefault="005A50B1" w:rsidP="00550A08">
      <w:pPr>
        <w:pStyle w:val="a5"/>
        <w:numPr>
          <w:ilvl w:val="0"/>
          <w:numId w:val="29"/>
        </w:numPr>
        <w:tabs>
          <w:tab w:val="left" w:pos="1134"/>
        </w:tabs>
        <w:ind w:left="0" w:firstLine="710"/>
        <w:rPr>
          <w:sz w:val="22"/>
          <w:szCs w:val="22"/>
          <w:lang w:val="ro-RO"/>
        </w:rPr>
      </w:pPr>
      <w:r w:rsidRPr="00BB7739">
        <w:rPr>
          <w:sz w:val="22"/>
          <w:szCs w:val="22"/>
          <w:lang w:val="ro-RO"/>
        </w:rPr>
        <w:t>deținute de Registru de stat al controalelor în urma interconexiunilor acestuia cu alte baze de date naționale relevante;</w:t>
      </w:r>
    </w:p>
    <w:p w:rsidR="005A50B1" w:rsidRPr="00BB7739" w:rsidRDefault="005A50B1" w:rsidP="00550A08">
      <w:pPr>
        <w:pStyle w:val="a5"/>
        <w:numPr>
          <w:ilvl w:val="0"/>
          <w:numId w:val="29"/>
        </w:numPr>
        <w:tabs>
          <w:tab w:val="left" w:pos="1134"/>
        </w:tabs>
        <w:ind w:left="0" w:firstLine="710"/>
        <w:rPr>
          <w:sz w:val="22"/>
          <w:szCs w:val="22"/>
          <w:lang w:val="ro-RO"/>
        </w:rPr>
      </w:pPr>
      <w:r w:rsidRPr="00BB7739">
        <w:rPr>
          <w:sz w:val="22"/>
          <w:szCs w:val="22"/>
          <w:lang w:val="ro-RO"/>
        </w:rPr>
        <w:lastRenderedPageBreak/>
        <w:t>obținute de Agenție urmare a ultimului control efectuat la această persoană;</w:t>
      </w:r>
    </w:p>
    <w:p w:rsidR="00F452B0" w:rsidRPr="00BB7739" w:rsidRDefault="00F452B0" w:rsidP="00550A08">
      <w:pPr>
        <w:pStyle w:val="a5"/>
        <w:numPr>
          <w:ilvl w:val="0"/>
          <w:numId w:val="29"/>
        </w:numPr>
        <w:tabs>
          <w:tab w:val="left" w:pos="1134"/>
        </w:tabs>
        <w:ind w:left="0" w:firstLine="710"/>
        <w:rPr>
          <w:sz w:val="22"/>
          <w:szCs w:val="22"/>
          <w:lang w:val="ro-RO"/>
        </w:rPr>
      </w:pPr>
      <w:r w:rsidRPr="00BB7739">
        <w:rPr>
          <w:sz w:val="22"/>
          <w:szCs w:val="22"/>
          <w:lang w:val="ro-RO"/>
        </w:rPr>
        <w:t xml:space="preserve">solicitate  de la persoana supusă controlului. </w:t>
      </w:r>
    </w:p>
    <w:p w:rsidR="00BE7B9A" w:rsidRPr="00BB7739" w:rsidRDefault="00BE7B9A" w:rsidP="00BE7B9A">
      <w:pPr>
        <w:pStyle w:val="a5"/>
        <w:tabs>
          <w:tab w:val="left" w:pos="1134"/>
        </w:tabs>
        <w:ind w:left="0" w:firstLine="710"/>
        <w:rPr>
          <w:sz w:val="22"/>
          <w:szCs w:val="22"/>
          <w:lang w:val="ro-RO"/>
        </w:rPr>
      </w:pPr>
      <w:r w:rsidRPr="00BB7739">
        <w:rPr>
          <w:sz w:val="22"/>
          <w:szCs w:val="22"/>
          <w:lang w:val="ro-RO"/>
        </w:rPr>
        <w:t xml:space="preserve">În toate cazurile, evaluarea criteriilor de risc se face în baza celor mai actuale date și informații, deținute de Agenție și/sau Registrul de stat al </w:t>
      </w:r>
      <w:proofErr w:type="spellStart"/>
      <w:r w:rsidRPr="00BB7739">
        <w:rPr>
          <w:sz w:val="22"/>
          <w:szCs w:val="22"/>
          <w:lang w:val="ro-RO"/>
        </w:rPr>
        <w:t>controaleor</w:t>
      </w:r>
      <w:proofErr w:type="spellEnd"/>
      <w:r w:rsidRPr="00BB7739">
        <w:rPr>
          <w:sz w:val="22"/>
          <w:szCs w:val="22"/>
          <w:lang w:val="ro-RO"/>
        </w:rPr>
        <w:t xml:space="preserve">. </w:t>
      </w:r>
    </w:p>
    <w:p w:rsidR="00F452B0" w:rsidRPr="00BB7739" w:rsidRDefault="00F452B0" w:rsidP="00BE7B9A">
      <w:pPr>
        <w:pStyle w:val="a5"/>
        <w:tabs>
          <w:tab w:val="left" w:pos="1134"/>
        </w:tabs>
        <w:ind w:left="0" w:firstLine="710"/>
        <w:rPr>
          <w:sz w:val="22"/>
          <w:szCs w:val="22"/>
          <w:lang w:val="ro-RO"/>
        </w:rPr>
      </w:pPr>
    </w:p>
    <w:p w:rsidR="00F452B0" w:rsidRPr="00BB7739" w:rsidRDefault="00F452B0" w:rsidP="00F63298">
      <w:pPr>
        <w:pStyle w:val="a5"/>
        <w:numPr>
          <w:ilvl w:val="0"/>
          <w:numId w:val="6"/>
        </w:numPr>
        <w:tabs>
          <w:tab w:val="left" w:pos="710"/>
          <w:tab w:val="left" w:pos="1134"/>
        </w:tabs>
        <w:ind w:left="0" w:firstLine="710"/>
        <w:jc w:val="both"/>
        <w:rPr>
          <w:sz w:val="22"/>
          <w:szCs w:val="22"/>
          <w:lang w:val="ro-RO"/>
        </w:rPr>
      </w:pPr>
      <w:r w:rsidRPr="00BB7739">
        <w:rPr>
          <w:sz w:val="22"/>
          <w:szCs w:val="22"/>
          <w:lang w:val="ro-RO"/>
        </w:rPr>
        <w:t>Solicitarea de informații de la persoana supusă controlului, prevăzută la pct. 2</w:t>
      </w:r>
      <w:r w:rsidR="00624FE9" w:rsidRPr="00BB7739">
        <w:rPr>
          <w:sz w:val="22"/>
          <w:szCs w:val="22"/>
          <w:lang w:val="ro-RO"/>
        </w:rPr>
        <w:t>8</w:t>
      </w:r>
      <w:r w:rsidRPr="00BB7739">
        <w:rPr>
          <w:sz w:val="22"/>
          <w:szCs w:val="22"/>
          <w:lang w:val="ro-RO"/>
        </w:rPr>
        <w:t xml:space="preserve"> </w:t>
      </w:r>
      <w:proofErr w:type="spellStart"/>
      <w:r w:rsidRPr="00BB7739">
        <w:rPr>
          <w:sz w:val="22"/>
          <w:szCs w:val="22"/>
          <w:lang w:val="ro-RO"/>
        </w:rPr>
        <w:t>sbpct</w:t>
      </w:r>
      <w:proofErr w:type="spellEnd"/>
      <w:r w:rsidRPr="00BB7739">
        <w:rPr>
          <w:sz w:val="22"/>
          <w:szCs w:val="22"/>
          <w:lang w:val="ro-RO"/>
        </w:rPr>
        <w:t>. 3), î</w:t>
      </w:r>
      <w:r w:rsidR="005A50B1" w:rsidRPr="00BB7739">
        <w:rPr>
          <w:sz w:val="22"/>
          <w:szCs w:val="22"/>
          <w:lang w:val="ro-RO"/>
        </w:rPr>
        <w:t xml:space="preserve">n scopul evaluării criteriilor de risc stabilite de prezenta metodologie, </w:t>
      </w:r>
      <w:r w:rsidRPr="00BB7739">
        <w:rPr>
          <w:sz w:val="22"/>
          <w:szCs w:val="22"/>
          <w:lang w:val="ro-RO"/>
        </w:rPr>
        <w:t>se face cu respectarea cumulativă a următoarelor condiții:</w:t>
      </w:r>
    </w:p>
    <w:p w:rsidR="00F452B0" w:rsidRPr="00BB7739" w:rsidRDefault="00F452B0" w:rsidP="00F63298">
      <w:pPr>
        <w:pStyle w:val="a5"/>
        <w:numPr>
          <w:ilvl w:val="0"/>
          <w:numId w:val="35"/>
        </w:numPr>
        <w:tabs>
          <w:tab w:val="left" w:pos="710"/>
          <w:tab w:val="left" w:pos="1134"/>
        </w:tabs>
        <w:ind w:left="0" w:firstLine="710"/>
        <w:jc w:val="both"/>
        <w:rPr>
          <w:sz w:val="22"/>
          <w:szCs w:val="22"/>
          <w:lang w:val="ro-RO"/>
        </w:rPr>
      </w:pPr>
      <w:r w:rsidRPr="00BB7739">
        <w:rPr>
          <w:sz w:val="22"/>
          <w:szCs w:val="22"/>
          <w:lang w:val="ro-RO"/>
        </w:rPr>
        <w:t>informațiile solicitate nu se află în posesia Agenției și nu pot fi obținute de la alte autorități publice;</w:t>
      </w:r>
    </w:p>
    <w:p w:rsidR="00F452B0" w:rsidRPr="00BB7739" w:rsidRDefault="00F452B0" w:rsidP="00F63298">
      <w:pPr>
        <w:pStyle w:val="a5"/>
        <w:numPr>
          <w:ilvl w:val="0"/>
          <w:numId w:val="35"/>
        </w:numPr>
        <w:tabs>
          <w:tab w:val="left" w:pos="710"/>
          <w:tab w:val="left" w:pos="1134"/>
        </w:tabs>
        <w:ind w:left="0" w:firstLine="710"/>
        <w:jc w:val="both"/>
        <w:rPr>
          <w:sz w:val="22"/>
          <w:szCs w:val="22"/>
          <w:lang w:val="ro-RO"/>
        </w:rPr>
      </w:pPr>
      <w:r w:rsidRPr="00BB7739">
        <w:rPr>
          <w:sz w:val="22"/>
          <w:szCs w:val="22"/>
          <w:lang w:val="ro-RO"/>
        </w:rPr>
        <w:t>fă</w:t>
      </w:r>
      <w:r w:rsidR="005A50B1" w:rsidRPr="00BB7739">
        <w:rPr>
          <w:sz w:val="22"/>
          <w:szCs w:val="22"/>
          <w:lang w:val="ro-RO"/>
        </w:rPr>
        <w:t>ră efectuarea unei vizite la faţa locului</w:t>
      </w:r>
      <w:r w:rsidRPr="00BB7739">
        <w:rPr>
          <w:sz w:val="22"/>
          <w:szCs w:val="22"/>
          <w:lang w:val="ro-RO"/>
        </w:rPr>
        <w:t>;</w:t>
      </w:r>
    </w:p>
    <w:p w:rsidR="00F452B0" w:rsidRPr="00BB7739" w:rsidRDefault="005A50B1" w:rsidP="00F63298">
      <w:pPr>
        <w:pStyle w:val="a5"/>
        <w:numPr>
          <w:ilvl w:val="0"/>
          <w:numId w:val="35"/>
        </w:numPr>
        <w:tabs>
          <w:tab w:val="left" w:pos="710"/>
          <w:tab w:val="left" w:pos="1134"/>
        </w:tabs>
        <w:ind w:left="0" w:firstLine="710"/>
        <w:jc w:val="both"/>
        <w:rPr>
          <w:sz w:val="22"/>
          <w:szCs w:val="22"/>
          <w:lang w:val="ro-RO"/>
        </w:rPr>
      </w:pPr>
      <w:r w:rsidRPr="00BB7739">
        <w:rPr>
          <w:sz w:val="22"/>
          <w:szCs w:val="22"/>
          <w:lang w:val="ro-RO"/>
        </w:rPr>
        <w:t>dacă ace</w:t>
      </w:r>
      <w:r w:rsidR="00F452B0" w:rsidRPr="00BB7739">
        <w:rPr>
          <w:sz w:val="22"/>
          <w:szCs w:val="22"/>
          <w:lang w:val="ro-RO"/>
        </w:rPr>
        <w:t>ste</w:t>
      </w:r>
      <w:r w:rsidRPr="00BB7739">
        <w:rPr>
          <w:sz w:val="22"/>
          <w:szCs w:val="22"/>
          <w:lang w:val="ro-RO"/>
        </w:rPr>
        <w:t xml:space="preserve"> informaţi</w:t>
      </w:r>
      <w:r w:rsidR="00F452B0" w:rsidRPr="00BB7739">
        <w:rPr>
          <w:sz w:val="22"/>
          <w:szCs w:val="22"/>
          <w:lang w:val="ro-RO"/>
        </w:rPr>
        <w:t>i</w:t>
      </w:r>
      <w:r w:rsidRPr="00BB7739">
        <w:rPr>
          <w:sz w:val="22"/>
          <w:szCs w:val="22"/>
          <w:lang w:val="ro-RO"/>
        </w:rPr>
        <w:t xml:space="preserve"> </w:t>
      </w:r>
      <w:r w:rsidR="00F452B0" w:rsidRPr="00BB7739">
        <w:rPr>
          <w:sz w:val="22"/>
          <w:szCs w:val="22"/>
          <w:lang w:val="ro-RO"/>
        </w:rPr>
        <w:t>sunt</w:t>
      </w:r>
      <w:r w:rsidRPr="00BB7739">
        <w:rPr>
          <w:sz w:val="22"/>
          <w:szCs w:val="22"/>
          <w:lang w:val="ro-RO"/>
        </w:rPr>
        <w:t xml:space="preserve"> indispensabil</w:t>
      </w:r>
      <w:r w:rsidR="00F452B0" w:rsidRPr="00BB7739">
        <w:rPr>
          <w:sz w:val="22"/>
          <w:szCs w:val="22"/>
          <w:lang w:val="ro-RO"/>
        </w:rPr>
        <w:t>e</w:t>
      </w:r>
      <w:r w:rsidRPr="00BB7739">
        <w:rPr>
          <w:sz w:val="22"/>
          <w:szCs w:val="22"/>
          <w:lang w:val="ro-RO"/>
        </w:rPr>
        <w:t xml:space="preserve"> pentru planificarea controalelor în baza criteriilor de risc</w:t>
      </w:r>
      <w:r w:rsidR="00F452B0" w:rsidRPr="00BB7739">
        <w:rPr>
          <w:sz w:val="22"/>
          <w:szCs w:val="22"/>
          <w:lang w:val="ro-RO"/>
        </w:rPr>
        <w:t>;</w:t>
      </w:r>
    </w:p>
    <w:p w:rsidR="00F452B0" w:rsidRPr="00BB7739" w:rsidRDefault="00F452B0" w:rsidP="00F63298">
      <w:pPr>
        <w:pStyle w:val="a5"/>
        <w:numPr>
          <w:ilvl w:val="0"/>
          <w:numId w:val="35"/>
        </w:numPr>
        <w:tabs>
          <w:tab w:val="left" w:pos="710"/>
          <w:tab w:val="left" w:pos="1134"/>
        </w:tabs>
        <w:ind w:left="0" w:firstLine="710"/>
        <w:jc w:val="both"/>
        <w:rPr>
          <w:sz w:val="22"/>
          <w:szCs w:val="22"/>
          <w:lang w:val="ro-RO"/>
        </w:rPr>
      </w:pPr>
      <w:r w:rsidRPr="00BB7739">
        <w:rPr>
          <w:sz w:val="22"/>
          <w:szCs w:val="22"/>
          <w:lang w:val="ro-RO"/>
        </w:rPr>
        <w:t xml:space="preserve">solicitarea </w:t>
      </w:r>
      <w:r w:rsidR="00BE7B9A" w:rsidRPr="00BB7739">
        <w:rPr>
          <w:sz w:val="22"/>
          <w:szCs w:val="22"/>
          <w:lang w:val="ro-RO"/>
        </w:rPr>
        <w:t>vizează</w:t>
      </w:r>
      <w:r w:rsidRPr="00BB7739">
        <w:rPr>
          <w:sz w:val="22"/>
          <w:szCs w:val="22"/>
          <w:lang w:val="ro-RO"/>
        </w:rPr>
        <w:t xml:space="preserve"> exclusiv informații necesare evaluării criteriilor de risc respective;</w:t>
      </w:r>
    </w:p>
    <w:p w:rsidR="00F452B0" w:rsidRPr="00BB7739" w:rsidRDefault="00F452B0" w:rsidP="00F63298">
      <w:pPr>
        <w:pStyle w:val="a5"/>
        <w:numPr>
          <w:ilvl w:val="0"/>
          <w:numId w:val="35"/>
        </w:numPr>
        <w:tabs>
          <w:tab w:val="left" w:pos="710"/>
          <w:tab w:val="left" w:pos="1134"/>
        </w:tabs>
        <w:ind w:left="0" w:firstLine="710"/>
        <w:jc w:val="both"/>
        <w:rPr>
          <w:sz w:val="22"/>
          <w:szCs w:val="22"/>
          <w:lang w:val="ro-RO"/>
        </w:rPr>
      </w:pPr>
      <w:r w:rsidRPr="00BB7739">
        <w:rPr>
          <w:sz w:val="22"/>
          <w:szCs w:val="22"/>
          <w:lang w:val="ro-RO"/>
        </w:rPr>
        <w:t>informați</w:t>
      </w:r>
      <w:r w:rsidR="00BE7B9A" w:rsidRPr="00BB7739">
        <w:rPr>
          <w:sz w:val="22"/>
          <w:szCs w:val="22"/>
          <w:lang w:val="ro-RO"/>
        </w:rPr>
        <w:t>ile solicitate sunt</w:t>
      </w:r>
      <w:r w:rsidR="005A50B1" w:rsidRPr="00BB7739">
        <w:rPr>
          <w:sz w:val="22"/>
          <w:szCs w:val="22"/>
          <w:lang w:val="ro-RO"/>
        </w:rPr>
        <w:t xml:space="preserve"> deţinut</w:t>
      </w:r>
      <w:r w:rsidR="00BE7B9A" w:rsidRPr="00BB7739">
        <w:rPr>
          <w:sz w:val="22"/>
          <w:szCs w:val="22"/>
          <w:lang w:val="ro-RO"/>
        </w:rPr>
        <w:t>e</w:t>
      </w:r>
      <w:r w:rsidR="005A50B1" w:rsidRPr="00BB7739">
        <w:rPr>
          <w:sz w:val="22"/>
          <w:szCs w:val="22"/>
          <w:lang w:val="ro-RO"/>
        </w:rPr>
        <w:t xml:space="preserve"> de persoana supusă controlului</w:t>
      </w:r>
      <w:r w:rsidRPr="00BB7739">
        <w:rPr>
          <w:sz w:val="22"/>
          <w:szCs w:val="22"/>
          <w:lang w:val="ro-RO"/>
        </w:rPr>
        <w:t>;</w:t>
      </w:r>
    </w:p>
    <w:p w:rsidR="00954AEF" w:rsidRPr="00BB7739" w:rsidRDefault="00F452B0" w:rsidP="00F63298">
      <w:pPr>
        <w:tabs>
          <w:tab w:val="left" w:pos="710"/>
          <w:tab w:val="left" w:pos="1134"/>
        </w:tabs>
        <w:ind w:firstLine="710"/>
        <w:jc w:val="both"/>
        <w:rPr>
          <w:sz w:val="22"/>
          <w:szCs w:val="22"/>
          <w:lang w:val="ro-RO"/>
        </w:rPr>
      </w:pPr>
      <w:r w:rsidRPr="00BB7739">
        <w:rPr>
          <w:sz w:val="22"/>
          <w:szCs w:val="22"/>
          <w:lang w:val="ro-RO"/>
        </w:rPr>
        <w:t xml:space="preserve">Agenția poate solicita </w:t>
      </w:r>
      <w:r w:rsidR="00BE7B9A" w:rsidRPr="00BB7739">
        <w:rPr>
          <w:sz w:val="22"/>
          <w:szCs w:val="22"/>
          <w:lang w:val="ro-RO"/>
        </w:rPr>
        <w:t xml:space="preserve">prezentarea informațiilor într-un formular informațional tipizat, aprobat de directorul Agenției. </w:t>
      </w:r>
      <w:r w:rsidR="00954AEF" w:rsidRPr="00BB7739">
        <w:rPr>
          <w:sz w:val="22"/>
          <w:szCs w:val="22"/>
          <w:lang w:val="ro-RO"/>
        </w:rPr>
        <w:t xml:space="preserve">Neprezentarea </w:t>
      </w:r>
      <w:r w:rsidR="00BE7B9A" w:rsidRPr="00BB7739">
        <w:rPr>
          <w:sz w:val="22"/>
          <w:szCs w:val="22"/>
          <w:lang w:val="ro-RO"/>
        </w:rPr>
        <w:t xml:space="preserve">informațiilor solicitate conform prezentului punct </w:t>
      </w:r>
      <w:r w:rsidR="00954AEF" w:rsidRPr="00BB7739">
        <w:rPr>
          <w:sz w:val="22"/>
          <w:szCs w:val="22"/>
          <w:lang w:val="ro-RO"/>
        </w:rPr>
        <w:t>generează lipsa de informații</w:t>
      </w:r>
      <w:r w:rsidR="00BE7B9A" w:rsidRPr="00BB7739">
        <w:rPr>
          <w:sz w:val="22"/>
          <w:szCs w:val="22"/>
          <w:lang w:val="ro-RO"/>
        </w:rPr>
        <w:t xml:space="preserve"> necesare</w:t>
      </w:r>
      <w:r w:rsidR="00954AEF" w:rsidRPr="00BB7739">
        <w:rPr>
          <w:sz w:val="22"/>
          <w:szCs w:val="22"/>
          <w:lang w:val="ro-RO"/>
        </w:rPr>
        <w:t>, care</w:t>
      </w:r>
      <w:r w:rsidR="00BE7B9A" w:rsidRPr="00BB7739">
        <w:rPr>
          <w:sz w:val="22"/>
          <w:szCs w:val="22"/>
          <w:lang w:val="ro-RO"/>
        </w:rPr>
        <w:t>, la rândul său,</w:t>
      </w:r>
      <w:r w:rsidR="00954AEF" w:rsidRPr="00BB7739">
        <w:rPr>
          <w:sz w:val="22"/>
          <w:szCs w:val="22"/>
          <w:lang w:val="ro-RO"/>
        </w:rPr>
        <w:t xml:space="preserve"> determină aprecierea persoanei supuse controlului cu un nivel maxim de risc – de 5 puncte</w:t>
      </w:r>
      <w:r w:rsidR="00BE7B9A" w:rsidRPr="00BB7739">
        <w:rPr>
          <w:sz w:val="22"/>
          <w:szCs w:val="22"/>
          <w:lang w:val="ro-RO"/>
        </w:rPr>
        <w:t>,</w:t>
      </w:r>
      <w:r w:rsidR="00954AEF" w:rsidRPr="00BB7739">
        <w:rPr>
          <w:sz w:val="22"/>
          <w:szCs w:val="22"/>
          <w:lang w:val="ro-RO"/>
        </w:rPr>
        <w:t xml:space="preserve"> pentru </w:t>
      </w:r>
      <w:r w:rsidR="00BE2868" w:rsidRPr="00BB7739">
        <w:rPr>
          <w:sz w:val="22"/>
          <w:szCs w:val="22"/>
          <w:lang w:val="ro-RO"/>
        </w:rPr>
        <w:t>c</w:t>
      </w:r>
      <w:r w:rsidR="00954AEF" w:rsidRPr="00BB7739">
        <w:rPr>
          <w:sz w:val="22"/>
          <w:szCs w:val="22"/>
          <w:lang w:val="ro-RO"/>
        </w:rPr>
        <w:t xml:space="preserve">riteriul </w:t>
      </w:r>
      <w:r w:rsidR="00BE2868" w:rsidRPr="00BB7739">
        <w:rPr>
          <w:sz w:val="22"/>
          <w:szCs w:val="22"/>
          <w:lang w:val="ro-RO"/>
        </w:rPr>
        <w:t>de risc respectiv</w:t>
      </w:r>
      <w:r w:rsidR="00954AEF" w:rsidRPr="00BB7739">
        <w:rPr>
          <w:sz w:val="22"/>
          <w:szCs w:val="22"/>
          <w:lang w:val="ro-RO"/>
        </w:rPr>
        <w:t xml:space="preserve">. </w:t>
      </w:r>
    </w:p>
    <w:p w:rsidR="005501B9" w:rsidRPr="00BB7739" w:rsidRDefault="005501B9" w:rsidP="00F63298">
      <w:pPr>
        <w:tabs>
          <w:tab w:val="left" w:pos="710"/>
          <w:tab w:val="left" w:pos="1134"/>
        </w:tabs>
        <w:ind w:firstLine="710"/>
        <w:jc w:val="both"/>
        <w:rPr>
          <w:sz w:val="22"/>
          <w:szCs w:val="22"/>
          <w:lang w:val="ro-RO"/>
        </w:rPr>
      </w:pPr>
      <w:r w:rsidRPr="00BB7739">
        <w:rPr>
          <w:sz w:val="22"/>
          <w:szCs w:val="22"/>
          <w:lang w:val="ro-RO"/>
        </w:rPr>
        <w:t xml:space="preserve">Solicitarea informațiilor se face prin completarea și prezentarea unui formular, forma căruia se aprobă de directorul Agenției și se publică în Monitorul Oficial al Republicii </w:t>
      </w:r>
      <w:proofErr w:type="spellStart"/>
      <w:r w:rsidRPr="00BB7739">
        <w:rPr>
          <w:sz w:val="22"/>
          <w:szCs w:val="22"/>
          <w:lang w:val="ro-RO"/>
        </w:rPr>
        <w:t>Molodva</w:t>
      </w:r>
      <w:proofErr w:type="spellEnd"/>
      <w:r w:rsidRPr="00BB7739">
        <w:rPr>
          <w:sz w:val="22"/>
          <w:szCs w:val="22"/>
          <w:lang w:val="ro-RO"/>
        </w:rPr>
        <w:t>.</w:t>
      </w:r>
    </w:p>
    <w:p w:rsidR="00170CD3" w:rsidRPr="00BB7739" w:rsidRDefault="00170CD3" w:rsidP="00BE7B9A">
      <w:pPr>
        <w:tabs>
          <w:tab w:val="left" w:pos="710"/>
          <w:tab w:val="left" w:pos="1134"/>
        </w:tabs>
        <w:ind w:firstLine="710"/>
        <w:jc w:val="both"/>
        <w:rPr>
          <w:sz w:val="22"/>
          <w:szCs w:val="22"/>
          <w:lang w:val="ro-RO"/>
        </w:rPr>
      </w:pPr>
    </w:p>
    <w:p w:rsidR="00AD1780" w:rsidRPr="00BB7739" w:rsidRDefault="00AD1780" w:rsidP="00BE2868">
      <w:pPr>
        <w:pStyle w:val="a7"/>
        <w:tabs>
          <w:tab w:val="left" w:pos="851"/>
        </w:tabs>
        <w:ind w:firstLine="720"/>
        <w:jc w:val="center"/>
        <w:rPr>
          <w:b/>
          <w:sz w:val="22"/>
          <w:szCs w:val="22"/>
          <w:lang w:val="ro-RO"/>
        </w:rPr>
      </w:pPr>
    </w:p>
    <w:p w:rsidR="00F67FEA" w:rsidRPr="00BB7739" w:rsidRDefault="00D17CBA" w:rsidP="005501B9">
      <w:pPr>
        <w:pStyle w:val="a7"/>
        <w:tabs>
          <w:tab w:val="left" w:pos="851"/>
        </w:tabs>
        <w:ind w:firstLine="0"/>
        <w:jc w:val="center"/>
        <w:rPr>
          <w:b/>
          <w:sz w:val="22"/>
          <w:szCs w:val="22"/>
          <w:lang w:val="ro-RO"/>
        </w:rPr>
      </w:pPr>
      <w:r w:rsidRPr="00BB7739">
        <w:rPr>
          <w:b/>
          <w:sz w:val="22"/>
          <w:szCs w:val="22"/>
          <w:lang w:val="ro-RO"/>
        </w:rPr>
        <w:t>Secțiunea a 3</w:t>
      </w:r>
      <w:r w:rsidR="00F67FEA" w:rsidRPr="00BB7739">
        <w:rPr>
          <w:b/>
          <w:sz w:val="22"/>
          <w:szCs w:val="22"/>
          <w:lang w:val="ro-RO"/>
        </w:rPr>
        <w:t>-a</w:t>
      </w:r>
    </w:p>
    <w:p w:rsidR="009F0652" w:rsidRPr="00BB7739" w:rsidRDefault="00D17CBA" w:rsidP="005501B9">
      <w:pPr>
        <w:pStyle w:val="a7"/>
        <w:tabs>
          <w:tab w:val="left" w:pos="851"/>
        </w:tabs>
        <w:ind w:firstLine="0"/>
        <w:jc w:val="center"/>
        <w:rPr>
          <w:b/>
          <w:sz w:val="22"/>
          <w:szCs w:val="22"/>
          <w:lang w:val="ro-RO"/>
        </w:rPr>
      </w:pPr>
      <w:r w:rsidRPr="00BB7739">
        <w:rPr>
          <w:b/>
          <w:sz w:val="22"/>
          <w:szCs w:val="22"/>
          <w:lang w:val="ro-RO"/>
        </w:rPr>
        <w:t xml:space="preserve">Gradarea intensității riscurilor </w:t>
      </w:r>
      <w:r w:rsidR="00F50B36" w:rsidRPr="00BB7739">
        <w:rPr>
          <w:b/>
          <w:sz w:val="22"/>
          <w:szCs w:val="22"/>
          <w:lang w:val="ro-RO"/>
        </w:rPr>
        <w:t xml:space="preserve">și ponderea criteriilor de risc </w:t>
      </w:r>
      <w:r w:rsidRPr="00BB7739">
        <w:rPr>
          <w:b/>
          <w:sz w:val="22"/>
          <w:szCs w:val="22"/>
          <w:lang w:val="ro-RO"/>
        </w:rPr>
        <w:t>p</w:t>
      </w:r>
      <w:r w:rsidR="00452D2A" w:rsidRPr="00BB7739">
        <w:rPr>
          <w:b/>
          <w:sz w:val="22"/>
          <w:szCs w:val="22"/>
          <w:lang w:val="ro-RO"/>
        </w:rPr>
        <w:t xml:space="preserve">entru </w:t>
      </w:r>
    </w:p>
    <w:p w:rsidR="00452D2A" w:rsidRPr="00BB7739" w:rsidRDefault="00452D2A" w:rsidP="005501B9">
      <w:pPr>
        <w:pStyle w:val="a7"/>
        <w:tabs>
          <w:tab w:val="left" w:pos="851"/>
        </w:tabs>
        <w:ind w:firstLine="0"/>
        <w:jc w:val="center"/>
        <w:rPr>
          <w:b/>
          <w:sz w:val="22"/>
          <w:szCs w:val="22"/>
          <w:lang w:val="ro-RO"/>
        </w:rPr>
      </w:pPr>
      <w:r w:rsidRPr="00BB7739">
        <w:rPr>
          <w:b/>
          <w:sz w:val="22"/>
          <w:szCs w:val="22"/>
          <w:lang w:val="ro-RO"/>
        </w:rPr>
        <w:t>domeniul</w:t>
      </w:r>
      <w:r w:rsidR="00A95191" w:rsidRPr="00BB7739">
        <w:rPr>
          <w:b/>
          <w:sz w:val="22"/>
          <w:szCs w:val="22"/>
          <w:lang w:val="ro-RO"/>
        </w:rPr>
        <w:t xml:space="preserve"> siguranţa şi calitatea alimentelor</w:t>
      </w:r>
    </w:p>
    <w:p w:rsidR="00452D2A" w:rsidRPr="00BB7739" w:rsidRDefault="00452D2A" w:rsidP="00BE2868">
      <w:pPr>
        <w:pStyle w:val="a4"/>
        <w:ind w:firstLine="720"/>
        <w:rPr>
          <w:rFonts w:ascii="Times New Roman" w:hAnsi="Times New Roman"/>
          <w:lang w:val="ro-RO"/>
        </w:rPr>
      </w:pPr>
    </w:p>
    <w:p w:rsidR="00302B3B" w:rsidRPr="00BB7739" w:rsidRDefault="00C83964" w:rsidP="008F1E66">
      <w:pPr>
        <w:pStyle w:val="a4"/>
        <w:numPr>
          <w:ilvl w:val="0"/>
          <w:numId w:val="6"/>
        </w:numPr>
        <w:tabs>
          <w:tab w:val="left" w:pos="1134"/>
        </w:tabs>
        <w:ind w:left="0" w:firstLine="720"/>
        <w:jc w:val="both"/>
        <w:rPr>
          <w:rFonts w:ascii="Times New Roman" w:hAnsi="Times New Roman"/>
          <w:iCs/>
          <w:lang w:val="ro-RO"/>
        </w:rPr>
      </w:pPr>
      <w:r w:rsidRPr="00BB7739">
        <w:rPr>
          <w:rFonts w:ascii="Times New Roman" w:hAnsi="Times New Roman"/>
          <w:iCs/>
          <w:lang w:val="ro-RO"/>
        </w:rPr>
        <w:t>Controlul de stat în d</w:t>
      </w:r>
      <w:r w:rsidR="00BD206F" w:rsidRPr="00BB7739">
        <w:rPr>
          <w:rFonts w:ascii="Times New Roman" w:hAnsi="Times New Roman"/>
          <w:iCs/>
          <w:lang w:val="ro-RO"/>
        </w:rPr>
        <w:t>omeniul</w:t>
      </w:r>
      <w:r w:rsidR="00A95191" w:rsidRPr="00BB7739">
        <w:rPr>
          <w:rFonts w:ascii="Times New Roman" w:hAnsi="Times New Roman"/>
          <w:iCs/>
          <w:lang w:val="ro-RO"/>
        </w:rPr>
        <w:t xml:space="preserve"> siguranț</w:t>
      </w:r>
      <w:r w:rsidRPr="00BB7739">
        <w:rPr>
          <w:rFonts w:ascii="Times New Roman" w:hAnsi="Times New Roman"/>
          <w:iCs/>
          <w:lang w:val="ro-RO"/>
        </w:rPr>
        <w:t>ei</w:t>
      </w:r>
      <w:r w:rsidR="00A95191" w:rsidRPr="00BB7739">
        <w:rPr>
          <w:rFonts w:ascii="Times New Roman" w:hAnsi="Times New Roman"/>
          <w:iCs/>
          <w:lang w:val="ro-RO"/>
        </w:rPr>
        <w:t xml:space="preserve"> și calit</w:t>
      </w:r>
      <w:r w:rsidRPr="00BB7739">
        <w:rPr>
          <w:rFonts w:ascii="Times New Roman" w:hAnsi="Times New Roman"/>
          <w:iCs/>
          <w:lang w:val="ro-RO"/>
        </w:rPr>
        <w:t xml:space="preserve">ății </w:t>
      </w:r>
      <w:r w:rsidR="00A95191" w:rsidRPr="00BB7739">
        <w:rPr>
          <w:rFonts w:ascii="Times New Roman" w:hAnsi="Times New Roman"/>
          <w:iCs/>
          <w:lang w:val="ro-RO"/>
        </w:rPr>
        <w:t xml:space="preserve">alimentelor </w:t>
      </w:r>
      <w:r w:rsidR="00342007" w:rsidRPr="00BB7739">
        <w:rPr>
          <w:rFonts w:ascii="Times New Roman" w:hAnsi="Times New Roman"/>
          <w:iCs/>
          <w:lang w:val="ro-RO"/>
        </w:rPr>
        <w:t xml:space="preserve">se </w:t>
      </w:r>
      <w:r w:rsidR="00764177" w:rsidRPr="00BB7739">
        <w:rPr>
          <w:rFonts w:ascii="Times New Roman" w:hAnsi="Times New Roman"/>
          <w:iCs/>
          <w:lang w:val="ro-RO"/>
        </w:rPr>
        <w:t xml:space="preserve">fundamentează pe analiza riscurilor </w:t>
      </w:r>
      <w:r w:rsidR="00342007" w:rsidRPr="00BB7739">
        <w:rPr>
          <w:rFonts w:ascii="Times New Roman" w:hAnsi="Times New Roman"/>
          <w:iCs/>
          <w:lang w:val="ro-RO"/>
        </w:rPr>
        <w:t xml:space="preserve">riscuri permanente și riscuri </w:t>
      </w:r>
      <w:r w:rsidR="0014309D" w:rsidRPr="00BB7739">
        <w:rPr>
          <w:rFonts w:ascii="Times New Roman" w:hAnsi="Times New Roman"/>
          <w:iCs/>
          <w:lang w:val="ro-RO"/>
        </w:rPr>
        <w:t>variabile</w:t>
      </w:r>
      <w:r w:rsidR="00764177" w:rsidRPr="00BB7739">
        <w:rPr>
          <w:rFonts w:ascii="Times New Roman" w:hAnsi="Times New Roman"/>
          <w:iCs/>
          <w:lang w:val="ro-RO"/>
        </w:rPr>
        <w:t xml:space="preserve"> caracteristice activității și </w:t>
      </w:r>
      <w:proofErr w:type="spellStart"/>
      <w:r w:rsidR="00764177" w:rsidRPr="00BB7739">
        <w:rPr>
          <w:rFonts w:ascii="Times New Roman" w:hAnsi="Times New Roman"/>
          <w:iCs/>
          <w:lang w:val="ro-RO"/>
        </w:rPr>
        <w:t>peroanei</w:t>
      </w:r>
      <w:proofErr w:type="spellEnd"/>
      <w:r w:rsidR="00764177" w:rsidRPr="00BB7739">
        <w:rPr>
          <w:rFonts w:ascii="Times New Roman" w:hAnsi="Times New Roman"/>
          <w:iCs/>
          <w:lang w:val="ro-RO"/>
        </w:rPr>
        <w:t xml:space="preserve"> supuse controlului</w:t>
      </w:r>
      <w:r w:rsidR="00342007" w:rsidRPr="00BB7739">
        <w:rPr>
          <w:rFonts w:ascii="Times New Roman" w:hAnsi="Times New Roman"/>
          <w:iCs/>
          <w:lang w:val="ro-RO"/>
        </w:rPr>
        <w:t xml:space="preserve">. Riscurile permanente </w:t>
      </w:r>
      <w:r w:rsidR="00A7668C" w:rsidRPr="00BB7739">
        <w:rPr>
          <w:rFonts w:ascii="Times New Roman" w:hAnsi="Times New Roman"/>
          <w:iCs/>
          <w:lang w:val="ro-RO"/>
        </w:rPr>
        <w:t xml:space="preserve">sunt riscurile asociate </w:t>
      </w:r>
      <w:r w:rsidR="006D418E" w:rsidRPr="00BB7739">
        <w:rPr>
          <w:rFonts w:ascii="Times New Roman" w:hAnsi="Times New Roman"/>
          <w:iCs/>
          <w:lang w:val="ro-RO"/>
        </w:rPr>
        <w:t>tipul</w:t>
      </w:r>
      <w:r w:rsidR="00A7668C" w:rsidRPr="00BB7739">
        <w:rPr>
          <w:rFonts w:ascii="Times New Roman" w:hAnsi="Times New Roman"/>
          <w:iCs/>
          <w:lang w:val="ro-RO"/>
        </w:rPr>
        <w:t>ui de produs și materie</w:t>
      </w:r>
      <w:r w:rsidR="006D418E" w:rsidRPr="00BB7739">
        <w:rPr>
          <w:rFonts w:ascii="Times New Roman" w:hAnsi="Times New Roman"/>
          <w:iCs/>
          <w:lang w:val="ro-RO"/>
        </w:rPr>
        <w:t xml:space="preserve"> prim</w:t>
      </w:r>
      <w:r w:rsidR="00764177" w:rsidRPr="00BB7739">
        <w:rPr>
          <w:rFonts w:ascii="Times New Roman" w:hAnsi="Times New Roman"/>
          <w:iCs/>
          <w:lang w:val="ro-RO"/>
        </w:rPr>
        <w:t>e</w:t>
      </w:r>
      <w:r w:rsidR="006D418E" w:rsidRPr="00BB7739">
        <w:rPr>
          <w:rFonts w:ascii="Times New Roman" w:hAnsi="Times New Roman"/>
          <w:iCs/>
          <w:lang w:val="ro-RO"/>
        </w:rPr>
        <w:t xml:space="preserve"> utilizată, </w:t>
      </w:r>
      <w:r w:rsidR="00A7668C" w:rsidRPr="00BB7739">
        <w:rPr>
          <w:rFonts w:ascii="Times New Roman" w:hAnsi="Times New Roman"/>
          <w:iCs/>
          <w:lang w:val="ro-RO"/>
        </w:rPr>
        <w:t>precum și tipu</w:t>
      </w:r>
      <w:r w:rsidR="00764177" w:rsidRPr="00BB7739">
        <w:rPr>
          <w:rFonts w:ascii="Times New Roman" w:hAnsi="Times New Roman"/>
          <w:iCs/>
          <w:lang w:val="ro-RO"/>
        </w:rPr>
        <w:t>rilor de procese de prelucrare/manipulare a produselor alimentare, care determină riscul de contaminare/poluare a produselor alimentare</w:t>
      </w:r>
      <w:r w:rsidR="00DB5957" w:rsidRPr="00BB7739">
        <w:rPr>
          <w:rFonts w:ascii="Times New Roman" w:hAnsi="Times New Roman"/>
          <w:iCs/>
          <w:lang w:val="ro-RO"/>
        </w:rPr>
        <w:t xml:space="preserve"> și care sunt utilizate de </w:t>
      </w:r>
      <w:r w:rsidR="00A7668C" w:rsidRPr="00BB7739">
        <w:rPr>
          <w:rFonts w:ascii="Times New Roman" w:hAnsi="Times New Roman"/>
          <w:iCs/>
          <w:lang w:val="ro-RO"/>
        </w:rPr>
        <w:t xml:space="preserve">persoana supusă controlului. </w:t>
      </w:r>
      <w:r w:rsidR="00C94B59" w:rsidRPr="00BB7739">
        <w:rPr>
          <w:rFonts w:ascii="Times New Roman" w:hAnsi="Times New Roman"/>
          <w:iCs/>
          <w:lang w:val="ro-RO"/>
        </w:rPr>
        <w:t>Riscu</w:t>
      </w:r>
      <w:r w:rsidR="0004704B" w:rsidRPr="00BB7739">
        <w:rPr>
          <w:rFonts w:ascii="Times New Roman" w:hAnsi="Times New Roman"/>
          <w:iCs/>
          <w:lang w:val="ro-RO"/>
        </w:rPr>
        <w:t>rile</w:t>
      </w:r>
      <w:r w:rsidR="00C94B59" w:rsidRPr="00BB7739">
        <w:rPr>
          <w:rFonts w:ascii="Times New Roman" w:hAnsi="Times New Roman"/>
          <w:iCs/>
          <w:lang w:val="ro-RO"/>
        </w:rPr>
        <w:t xml:space="preserve"> </w:t>
      </w:r>
      <w:r w:rsidR="0014309D" w:rsidRPr="00BB7739">
        <w:rPr>
          <w:rFonts w:ascii="Times New Roman" w:hAnsi="Times New Roman"/>
          <w:iCs/>
          <w:lang w:val="ro-RO"/>
        </w:rPr>
        <w:t>variabile</w:t>
      </w:r>
      <w:r w:rsidR="00C94B59" w:rsidRPr="00BB7739">
        <w:rPr>
          <w:rFonts w:ascii="Times New Roman" w:hAnsi="Times New Roman"/>
          <w:iCs/>
          <w:lang w:val="ro-RO"/>
        </w:rPr>
        <w:t xml:space="preserve"> </w:t>
      </w:r>
      <w:r w:rsidR="0004704B" w:rsidRPr="00BB7739">
        <w:rPr>
          <w:rFonts w:ascii="Times New Roman" w:hAnsi="Times New Roman"/>
          <w:iCs/>
          <w:lang w:val="ro-RO"/>
        </w:rPr>
        <w:t xml:space="preserve">sunt </w:t>
      </w:r>
      <w:r w:rsidR="00C94B59" w:rsidRPr="00BB7739">
        <w:rPr>
          <w:rFonts w:ascii="Times New Roman" w:hAnsi="Times New Roman"/>
          <w:iCs/>
          <w:lang w:val="ro-RO"/>
        </w:rPr>
        <w:t>asociat</w:t>
      </w:r>
      <w:r w:rsidR="0004704B" w:rsidRPr="00BB7739">
        <w:rPr>
          <w:rFonts w:ascii="Times New Roman" w:hAnsi="Times New Roman"/>
          <w:iCs/>
          <w:lang w:val="ro-RO"/>
        </w:rPr>
        <w:t>e</w:t>
      </w:r>
      <w:r w:rsidR="00C94B59" w:rsidRPr="00BB7739">
        <w:rPr>
          <w:rFonts w:ascii="Times New Roman" w:hAnsi="Times New Roman"/>
          <w:iCs/>
          <w:lang w:val="ro-RO"/>
        </w:rPr>
        <w:t xml:space="preserve"> comportamentului persoanei supuse controlului</w:t>
      </w:r>
      <w:r w:rsidR="00DB5957" w:rsidRPr="00BB7739">
        <w:rPr>
          <w:rFonts w:ascii="Times New Roman" w:hAnsi="Times New Roman"/>
          <w:iCs/>
          <w:lang w:val="ro-RO"/>
        </w:rPr>
        <w:t xml:space="preserve">, </w:t>
      </w:r>
      <w:r w:rsidR="00C94B59" w:rsidRPr="00BB7739">
        <w:rPr>
          <w:rFonts w:ascii="Times New Roman" w:hAnsi="Times New Roman"/>
          <w:iCs/>
          <w:lang w:val="ro-RO"/>
        </w:rPr>
        <w:t>conformării acesteia cadrului normativ în vigoare</w:t>
      </w:r>
      <w:r w:rsidR="00DB5957" w:rsidRPr="00BB7739">
        <w:rPr>
          <w:rFonts w:ascii="Times New Roman" w:hAnsi="Times New Roman"/>
          <w:iCs/>
          <w:lang w:val="ro-RO"/>
        </w:rPr>
        <w:t xml:space="preserve">, cât și </w:t>
      </w:r>
      <w:proofErr w:type="spellStart"/>
      <w:r w:rsidR="00DB5957" w:rsidRPr="00BB7739">
        <w:rPr>
          <w:rFonts w:ascii="Times New Roman" w:hAnsi="Times New Roman"/>
          <w:iCs/>
          <w:lang w:val="ro-RO"/>
        </w:rPr>
        <w:t>cateoriilor</w:t>
      </w:r>
      <w:proofErr w:type="spellEnd"/>
      <w:r w:rsidR="00DB5957" w:rsidRPr="00BB7739">
        <w:rPr>
          <w:rFonts w:ascii="Times New Roman" w:hAnsi="Times New Roman"/>
          <w:iCs/>
          <w:lang w:val="ro-RO"/>
        </w:rPr>
        <w:t xml:space="preserve"> de consumatori ce pot fi potențial afectați în consecința </w:t>
      </w:r>
      <w:r w:rsidR="00302B3B" w:rsidRPr="00BB7739">
        <w:rPr>
          <w:rFonts w:ascii="Times New Roman" w:hAnsi="Times New Roman"/>
          <w:iCs/>
          <w:lang w:val="ro-RO"/>
        </w:rPr>
        <w:t xml:space="preserve">nerespectării cerințelor legale de către persoana supusă </w:t>
      </w:r>
      <w:proofErr w:type="spellStart"/>
      <w:r w:rsidR="00302B3B" w:rsidRPr="00BB7739">
        <w:rPr>
          <w:rFonts w:ascii="Times New Roman" w:hAnsi="Times New Roman"/>
          <w:iCs/>
          <w:lang w:val="ro-RO"/>
        </w:rPr>
        <w:t>cotnrolului</w:t>
      </w:r>
      <w:proofErr w:type="spellEnd"/>
      <w:r w:rsidR="00302B3B" w:rsidRPr="00BB7739">
        <w:rPr>
          <w:rFonts w:ascii="Times New Roman" w:hAnsi="Times New Roman"/>
          <w:iCs/>
          <w:lang w:val="ro-RO"/>
        </w:rPr>
        <w:t>.</w:t>
      </w:r>
    </w:p>
    <w:p w:rsidR="00452D2A" w:rsidRPr="00BB7739" w:rsidRDefault="00C94B59" w:rsidP="008F1E66">
      <w:pPr>
        <w:pStyle w:val="a4"/>
        <w:tabs>
          <w:tab w:val="left" w:pos="709"/>
        </w:tabs>
        <w:ind w:firstLine="720"/>
        <w:jc w:val="both"/>
        <w:rPr>
          <w:rFonts w:ascii="Times New Roman" w:hAnsi="Times New Roman"/>
          <w:iCs/>
          <w:lang w:val="ro-RO"/>
        </w:rPr>
      </w:pPr>
      <w:r w:rsidRPr="00BB7739">
        <w:rPr>
          <w:rFonts w:ascii="Times New Roman" w:hAnsi="Times New Roman"/>
          <w:iCs/>
          <w:lang w:val="ro-RO"/>
        </w:rPr>
        <w:t xml:space="preserve">Analiza riscurilor indicate la alineatul </w:t>
      </w:r>
      <w:r w:rsidR="00B228D5" w:rsidRPr="00BB7739">
        <w:rPr>
          <w:rFonts w:ascii="Times New Roman" w:hAnsi="Times New Roman"/>
          <w:iCs/>
          <w:lang w:val="ro-RO"/>
        </w:rPr>
        <w:t xml:space="preserve">întâi </w:t>
      </w:r>
      <w:r w:rsidRPr="00BB7739">
        <w:rPr>
          <w:rFonts w:ascii="Times New Roman" w:hAnsi="Times New Roman"/>
          <w:iCs/>
          <w:lang w:val="ro-RO"/>
        </w:rPr>
        <w:t>se realizează în baza analizei criteriilor de risc prevăzute la pct. 1</w:t>
      </w:r>
      <w:r w:rsidR="008F1E66" w:rsidRPr="00BB7739">
        <w:rPr>
          <w:rFonts w:ascii="Times New Roman" w:hAnsi="Times New Roman"/>
          <w:iCs/>
          <w:lang w:val="ro-RO"/>
        </w:rPr>
        <w:t>4</w:t>
      </w:r>
      <w:r w:rsidR="00452D2A" w:rsidRPr="00BB7739">
        <w:rPr>
          <w:rFonts w:ascii="Times New Roman" w:hAnsi="Times New Roman"/>
          <w:iCs/>
          <w:lang w:val="ro-RO"/>
        </w:rPr>
        <w:t>.</w:t>
      </w:r>
    </w:p>
    <w:p w:rsidR="00452D2A" w:rsidRPr="00BB7739" w:rsidRDefault="00452D2A" w:rsidP="008F1E66">
      <w:pPr>
        <w:pStyle w:val="a4"/>
        <w:ind w:firstLine="720"/>
        <w:jc w:val="both"/>
        <w:rPr>
          <w:rFonts w:ascii="Times New Roman" w:hAnsi="Times New Roman"/>
          <w:iCs/>
          <w:lang w:val="ro-RO"/>
        </w:rPr>
      </w:pPr>
    </w:p>
    <w:p w:rsidR="008F1E66" w:rsidRPr="00BB7739" w:rsidRDefault="008F1E66" w:rsidP="008F1E66">
      <w:pPr>
        <w:pStyle w:val="a5"/>
        <w:numPr>
          <w:ilvl w:val="0"/>
          <w:numId w:val="6"/>
        </w:numPr>
        <w:tabs>
          <w:tab w:val="left" w:pos="284"/>
          <w:tab w:val="left" w:pos="1134"/>
        </w:tabs>
        <w:ind w:left="0" w:firstLine="720"/>
        <w:jc w:val="both"/>
        <w:rPr>
          <w:sz w:val="22"/>
          <w:szCs w:val="22"/>
          <w:lang w:val="ro-RO"/>
        </w:rPr>
      </w:pPr>
      <w:r w:rsidRPr="00BB7739">
        <w:rPr>
          <w:sz w:val="22"/>
          <w:szCs w:val="22"/>
          <w:lang w:val="ro-RO"/>
        </w:rPr>
        <w:t>Controalele oficiale în domeniul siguranței și calității alimentelor se efectuează pe întreg lanţul alimentar. Acestea includ controale la operatori alimentari care operează în sectorul alimentar, controale privind utilizarea şi depozitarea produselor alimentare şi controale asupra oricărui proces, material sau substanţă, activitate sau operaţiune, inclusiv al transportului aplicat produselor alimentare.</w:t>
      </w:r>
    </w:p>
    <w:p w:rsidR="008F1E66" w:rsidRPr="000E0376" w:rsidRDefault="008F1E66" w:rsidP="000E0376">
      <w:pPr>
        <w:pStyle w:val="a5"/>
        <w:tabs>
          <w:tab w:val="left" w:pos="284"/>
          <w:tab w:val="left" w:pos="1134"/>
        </w:tabs>
        <w:ind w:left="0" w:firstLine="720"/>
        <w:jc w:val="both"/>
        <w:rPr>
          <w:sz w:val="22"/>
          <w:szCs w:val="22"/>
          <w:lang w:val="en-US"/>
        </w:rPr>
      </w:pPr>
      <w:r w:rsidRPr="00BB7739">
        <w:rPr>
          <w:sz w:val="22"/>
          <w:szCs w:val="22"/>
          <w:lang w:val="ro-RO"/>
        </w:rPr>
        <w:t xml:space="preserve">Controlului în domeniul siguranței și calității alimentelor îi sunt supuse în mod obligatoriu unitățile prevăzute la pct. </w:t>
      </w:r>
      <w:r w:rsidR="00BB7739" w:rsidRPr="00BB7739">
        <w:rPr>
          <w:sz w:val="22"/>
          <w:szCs w:val="22"/>
          <w:lang w:val="ro-RO"/>
        </w:rPr>
        <w:t>32 – 42 și 45 – 52 din anexa nr. 6 la Legea nr.221-XVI din 19 octombrie 2007 privind activitatea sanitar-veterinară</w:t>
      </w:r>
    </w:p>
    <w:p w:rsidR="008F1E66" w:rsidRPr="00BB7739" w:rsidRDefault="008F1E66" w:rsidP="000E0376">
      <w:pPr>
        <w:pStyle w:val="a5"/>
        <w:tabs>
          <w:tab w:val="left" w:pos="284"/>
          <w:tab w:val="left" w:pos="1134"/>
        </w:tabs>
        <w:ind w:left="0" w:firstLine="720"/>
        <w:jc w:val="both"/>
        <w:rPr>
          <w:sz w:val="22"/>
          <w:szCs w:val="22"/>
          <w:lang w:val="ro-RO"/>
        </w:rPr>
      </w:pPr>
    </w:p>
    <w:p w:rsidR="00950208" w:rsidRPr="00BB7739" w:rsidRDefault="00950208" w:rsidP="008F1E66">
      <w:pPr>
        <w:pStyle w:val="a5"/>
        <w:numPr>
          <w:ilvl w:val="0"/>
          <w:numId w:val="6"/>
        </w:numPr>
        <w:tabs>
          <w:tab w:val="left" w:pos="284"/>
          <w:tab w:val="left" w:pos="1134"/>
        </w:tabs>
        <w:ind w:left="0" w:firstLine="720"/>
        <w:jc w:val="both"/>
        <w:rPr>
          <w:sz w:val="22"/>
          <w:szCs w:val="22"/>
          <w:lang w:val="ro-RO"/>
        </w:rPr>
      </w:pPr>
      <w:r w:rsidRPr="00BB7739">
        <w:rPr>
          <w:sz w:val="22"/>
          <w:szCs w:val="22"/>
          <w:lang w:val="ro-RO"/>
        </w:rPr>
        <w:t xml:space="preserve">Criteriile de risc </w:t>
      </w:r>
      <w:r w:rsidR="000B6D24" w:rsidRPr="00BB7739">
        <w:rPr>
          <w:sz w:val="22"/>
          <w:szCs w:val="22"/>
          <w:lang w:val="ro-RO"/>
        </w:rPr>
        <w:t>prevăzute la pct. 1</w:t>
      </w:r>
      <w:r w:rsidR="00BE7B9A" w:rsidRPr="00BB7739">
        <w:rPr>
          <w:sz w:val="22"/>
          <w:szCs w:val="22"/>
          <w:lang w:val="ro-RO"/>
        </w:rPr>
        <w:t xml:space="preserve">4 </w:t>
      </w:r>
      <w:proofErr w:type="spellStart"/>
      <w:r w:rsidR="00BE7B9A" w:rsidRPr="00BB7739">
        <w:rPr>
          <w:sz w:val="22"/>
          <w:szCs w:val="22"/>
          <w:lang w:val="ro-RO"/>
        </w:rPr>
        <w:t>sbpct</w:t>
      </w:r>
      <w:proofErr w:type="spellEnd"/>
      <w:r w:rsidR="00BE7B9A" w:rsidRPr="00BB7739">
        <w:rPr>
          <w:sz w:val="22"/>
          <w:szCs w:val="22"/>
          <w:lang w:val="ro-RO"/>
        </w:rPr>
        <w:t>. 1)</w:t>
      </w:r>
      <w:r w:rsidR="00B56047" w:rsidRPr="00BB7739">
        <w:rPr>
          <w:sz w:val="22"/>
          <w:szCs w:val="22"/>
          <w:lang w:val="ro-RO"/>
        </w:rPr>
        <w:t xml:space="preserve"> - </w:t>
      </w:r>
      <w:r w:rsidR="00624FE9" w:rsidRPr="00BB7739">
        <w:rPr>
          <w:sz w:val="22"/>
          <w:szCs w:val="22"/>
          <w:lang w:val="ro-RO"/>
        </w:rPr>
        <w:t xml:space="preserve">4) </w:t>
      </w:r>
      <w:r w:rsidRPr="00BB7739">
        <w:rPr>
          <w:sz w:val="22"/>
          <w:szCs w:val="22"/>
          <w:lang w:val="ro-RO"/>
        </w:rPr>
        <w:t>se apreciază</w:t>
      </w:r>
      <w:r w:rsidR="00C2187C">
        <w:rPr>
          <w:sz w:val="22"/>
          <w:szCs w:val="22"/>
          <w:lang w:val="ro-RO"/>
        </w:rPr>
        <w:t xml:space="preserve"> conform tabelelor 2 – 5,</w:t>
      </w:r>
      <w:r w:rsidRPr="00BB7739">
        <w:rPr>
          <w:sz w:val="22"/>
          <w:szCs w:val="22"/>
          <w:lang w:val="ro-RO"/>
        </w:rPr>
        <w:t xml:space="preserve"> după cum urmează: </w:t>
      </w:r>
    </w:p>
    <w:p w:rsidR="00F233A9" w:rsidRPr="00BB7739" w:rsidRDefault="00F233A9" w:rsidP="008F1E66">
      <w:pPr>
        <w:pStyle w:val="a5"/>
        <w:tabs>
          <w:tab w:val="left" w:pos="284"/>
          <w:tab w:val="left" w:pos="1134"/>
        </w:tabs>
        <w:ind w:left="0" w:firstLine="720"/>
        <w:jc w:val="both"/>
        <w:rPr>
          <w:sz w:val="22"/>
          <w:szCs w:val="22"/>
          <w:lang w:val="ro-RO"/>
        </w:rPr>
      </w:pPr>
    </w:p>
    <w:p w:rsidR="00452D2A" w:rsidRPr="00BB7739" w:rsidRDefault="00BD2C4B" w:rsidP="008F1E66">
      <w:pPr>
        <w:pStyle w:val="a5"/>
        <w:numPr>
          <w:ilvl w:val="0"/>
          <w:numId w:val="21"/>
        </w:numPr>
        <w:tabs>
          <w:tab w:val="left" w:pos="284"/>
          <w:tab w:val="left" w:pos="1134"/>
        </w:tabs>
        <w:ind w:left="0" w:firstLine="720"/>
        <w:rPr>
          <w:sz w:val="22"/>
          <w:szCs w:val="22"/>
          <w:lang w:val="ro-RO"/>
        </w:rPr>
      </w:pPr>
      <w:r w:rsidRPr="00BB7739">
        <w:rPr>
          <w:sz w:val="22"/>
          <w:szCs w:val="22"/>
          <w:lang w:val="ro-RO"/>
        </w:rPr>
        <w:t xml:space="preserve">tipul de produs alimentar </w:t>
      </w:r>
      <w:r w:rsidR="007A5506" w:rsidRPr="00BB7739">
        <w:rPr>
          <w:sz w:val="22"/>
          <w:szCs w:val="22"/>
          <w:lang w:val="ro-RO"/>
        </w:rPr>
        <w:t>și materia primă utilizată</w:t>
      </w:r>
      <w:r w:rsidR="00B56047" w:rsidRPr="00BB7739">
        <w:rPr>
          <w:sz w:val="22"/>
          <w:szCs w:val="22"/>
          <w:lang w:val="ro-RO"/>
        </w:rPr>
        <w:t xml:space="preserve"> (R</w:t>
      </w:r>
      <w:r w:rsidR="00B56047" w:rsidRPr="00BB7739">
        <w:rPr>
          <w:sz w:val="22"/>
          <w:szCs w:val="22"/>
          <w:vertAlign w:val="subscript"/>
          <w:lang w:val="ro-RO"/>
        </w:rPr>
        <w:t>1</w:t>
      </w:r>
      <w:r w:rsidR="00B56047" w:rsidRPr="00BB7739">
        <w:rPr>
          <w:sz w:val="22"/>
          <w:szCs w:val="22"/>
          <w:lang w:val="ro-RO"/>
        </w:rPr>
        <w:t>)</w:t>
      </w:r>
      <w:r w:rsidR="007A5506" w:rsidRPr="00BB7739">
        <w:rPr>
          <w:sz w:val="22"/>
          <w:szCs w:val="22"/>
          <w:lang w:val="ro-RO"/>
        </w:rPr>
        <w:t>:</w:t>
      </w:r>
    </w:p>
    <w:p w:rsidR="008C45DE" w:rsidRPr="00BB7739" w:rsidRDefault="003274F3" w:rsidP="000E0376">
      <w:pPr>
        <w:pStyle w:val="a5"/>
        <w:tabs>
          <w:tab w:val="left" w:pos="284"/>
          <w:tab w:val="left" w:pos="1134"/>
        </w:tabs>
        <w:ind w:left="0" w:firstLine="720"/>
        <w:jc w:val="both"/>
        <w:rPr>
          <w:sz w:val="22"/>
          <w:szCs w:val="22"/>
          <w:lang w:val="ro-RO"/>
        </w:rPr>
      </w:pPr>
      <w:r w:rsidRPr="000E0376">
        <w:rPr>
          <w:i/>
          <w:sz w:val="22"/>
          <w:szCs w:val="22"/>
          <w:lang w:val="ro-RO"/>
        </w:rPr>
        <w:t>Raționamentul</w:t>
      </w:r>
      <w:r w:rsidRPr="00BB7739">
        <w:rPr>
          <w:sz w:val="22"/>
          <w:szCs w:val="22"/>
          <w:lang w:val="ro-RO"/>
        </w:rPr>
        <w:t>:</w:t>
      </w:r>
      <w:r w:rsidR="00570F14" w:rsidRPr="00BB7739">
        <w:rPr>
          <w:sz w:val="22"/>
          <w:szCs w:val="22"/>
          <w:lang w:val="ro-RO"/>
        </w:rPr>
        <w:t xml:space="preserve"> </w:t>
      </w:r>
      <w:r w:rsidR="008C45DE" w:rsidRPr="00BB7739">
        <w:rPr>
          <w:sz w:val="22"/>
          <w:szCs w:val="22"/>
          <w:lang w:val="ro-RO"/>
        </w:rPr>
        <w:t>Tipul produselor alimentare produse</w:t>
      </w:r>
      <w:r w:rsidR="00170CD3" w:rsidRPr="00BB7739">
        <w:rPr>
          <w:sz w:val="22"/>
          <w:szCs w:val="22"/>
          <w:lang w:val="ro-RO"/>
        </w:rPr>
        <w:t xml:space="preserve"> sau </w:t>
      </w:r>
      <w:r w:rsidR="008C45DE" w:rsidRPr="00BB7739">
        <w:rPr>
          <w:sz w:val="22"/>
          <w:szCs w:val="22"/>
          <w:lang w:val="ro-RO"/>
        </w:rPr>
        <w:t>procesate în unitate reprezintă un factor important în stabilirea profilului de risc al unității. Anumite alimente pot fi contaminate mai ușor cu microorganisme patogene și pot favoriza dezvoltarea acestora. Tr</w:t>
      </w:r>
      <w:r w:rsidR="003E3718" w:rsidRPr="00BB7739">
        <w:rPr>
          <w:sz w:val="22"/>
          <w:szCs w:val="22"/>
          <w:lang w:val="ro-RO"/>
        </w:rPr>
        <w:t>e</w:t>
      </w:r>
      <w:r w:rsidR="008C45DE" w:rsidRPr="00BB7739">
        <w:rPr>
          <w:sz w:val="22"/>
          <w:szCs w:val="22"/>
          <w:lang w:val="ro-RO"/>
        </w:rPr>
        <w:t xml:space="preserve">buie reținut faptul că pentru fiecare tip de producție pot fi procesate alimente cu diferite profiluri de risc. </w:t>
      </w:r>
    </w:p>
    <w:p w:rsidR="003E3718" w:rsidRDefault="003E3718" w:rsidP="000E0376">
      <w:pPr>
        <w:pStyle w:val="a5"/>
        <w:tabs>
          <w:tab w:val="left" w:pos="284"/>
          <w:tab w:val="left" w:pos="1134"/>
        </w:tabs>
        <w:ind w:left="0" w:firstLine="709"/>
        <w:jc w:val="both"/>
        <w:rPr>
          <w:sz w:val="22"/>
          <w:szCs w:val="22"/>
          <w:lang w:val="ro-RO"/>
        </w:rPr>
      </w:pPr>
    </w:p>
    <w:p w:rsidR="00835A16" w:rsidRDefault="00835A16" w:rsidP="000E0376">
      <w:pPr>
        <w:pStyle w:val="a5"/>
        <w:tabs>
          <w:tab w:val="left" w:pos="284"/>
          <w:tab w:val="left" w:pos="1134"/>
        </w:tabs>
        <w:ind w:left="0" w:firstLine="709"/>
        <w:jc w:val="both"/>
        <w:rPr>
          <w:sz w:val="22"/>
          <w:szCs w:val="22"/>
          <w:lang w:val="ro-RO"/>
        </w:rPr>
      </w:pPr>
    </w:p>
    <w:p w:rsidR="00835A16" w:rsidRPr="000E0376" w:rsidRDefault="00835A16" w:rsidP="000E0376">
      <w:pPr>
        <w:pStyle w:val="a5"/>
        <w:tabs>
          <w:tab w:val="left" w:pos="284"/>
          <w:tab w:val="left" w:pos="1134"/>
        </w:tabs>
        <w:ind w:left="0" w:firstLine="709"/>
        <w:jc w:val="both"/>
        <w:rPr>
          <w:sz w:val="22"/>
          <w:szCs w:val="22"/>
          <w:lang w:val="ro-RO"/>
        </w:rPr>
      </w:pPr>
    </w:p>
    <w:p w:rsidR="003274F3" w:rsidRPr="00BB7739" w:rsidRDefault="00570F14" w:rsidP="000E0376">
      <w:pPr>
        <w:pStyle w:val="a5"/>
        <w:tabs>
          <w:tab w:val="left" w:pos="284"/>
          <w:tab w:val="left" w:pos="1134"/>
        </w:tabs>
        <w:jc w:val="right"/>
        <w:rPr>
          <w:sz w:val="22"/>
          <w:szCs w:val="22"/>
          <w:lang w:val="ro-RO"/>
        </w:rPr>
      </w:pPr>
      <w:r w:rsidRPr="00BB7739">
        <w:rPr>
          <w:sz w:val="22"/>
          <w:szCs w:val="22"/>
          <w:lang w:val="ro-RO"/>
        </w:rPr>
        <w:lastRenderedPageBreak/>
        <w:t xml:space="preserve">Tabel nr. </w:t>
      </w:r>
      <w:r w:rsidR="00C2187C">
        <w:rPr>
          <w:sz w:val="22"/>
          <w:szCs w:val="22"/>
          <w:lang w:val="ro-RO"/>
        </w:rPr>
        <w:t>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222"/>
        <w:gridCol w:w="1701"/>
      </w:tblGrid>
      <w:tr w:rsidR="002413A1" w:rsidRPr="000E0376" w:rsidTr="00566FB3">
        <w:trPr>
          <w:trHeight w:val="216"/>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8E76AB" w:rsidP="002E7CA7">
            <w:pPr>
              <w:pStyle w:val="a4"/>
              <w:jc w:val="center"/>
              <w:rPr>
                <w:rFonts w:ascii="Times New Roman" w:hAnsi="Times New Roman"/>
                <w:b/>
                <w:lang w:val="ro-RO"/>
              </w:rPr>
            </w:pPr>
            <w:r w:rsidRPr="00BB7739">
              <w:rPr>
                <w:rFonts w:ascii="Times New Roman" w:hAnsi="Times New Roman"/>
                <w:b/>
                <w:lang w:val="ro-RO"/>
              </w:rPr>
              <w:t xml:space="preserve">Tipul de </w:t>
            </w:r>
            <w:r w:rsidR="007A5506" w:rsidRPr="00BB7739">
              <w:rPr>
                <w:rFonts w:ascii="Times New Roman" w:hAnsi="Times New Roman"/>
                <w:b/>
                <w:lang w:val="ro-RO"/>
              </w:rPr>
              <w:t>produs</w:t>
            </w:r>
            <w:r w:rsidRPr="00BB7739">
              <w:rPr>
                <w:rFonts w:ascii="Times New Roman" w:hAnsi="Times New Roman"/>
                <w:b/>
                <w:lang w:val="ro-RO"/>
              </w:rPr>
              <w:t xml:space="preserve"> alimentar</w:t>
            </w:r>
            <w:r w:rsidR="007A5506" w:rsidRPr="00BB7739">
              <w:rPr>
                <w:rFonts w:ascii="Times New Roman" w:hAnsi="Times New Roman"/>
                <w:b/>
                <w:lang w:val="ro-RO"/>
              </w:rPr>
              <w:t xml:space="preserve"> și materia primă utilizată: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2E7CA7" w:rsidP="00566FB3">
            <w:pPr>
              <w:pStyle w:val="a4"/>
              <w:jc w:val="center"/>
              <w:rPr>
                <w:rFonts w:ascii="Times New Roman" w:hAnsi="Times New Roman"/>
                <w:b/>
                <w:lang w:val="ro-RO"/>
              </w:rPr>
            </w:pPr>
            <w:r w:rsidRPr="00BB7739">
              <w:rPr>
                <w:rFonts w:ascii="Times New Roman" w:hAnsi="Times New Roman"/>
                <w:b/>
                <w:lang w:val="ro-RO"/>
              </w:rPr>
              <w:t xml:space="preserve">Gradul </w:t>
            </w:r>
            <w:r w:rsidR="002413A1" w:rsidRPr="00BB7739">
              <w:rPr>
                <w:rFonts w:ascii="Times New Roman" w:hAnsi="Times New Roman"/>
                <w:b/>
                <w:lang w:val="ro-RO"/>
              </w:rPr>
              <w:t>de risc</w:t>
            </w:r>
          </w:p>
        </w:tc>
      </w:tr>
      <w:tr w:rsidR="002413A1" w:rsidRPr="000E0376" w:rsidTr="000E0376">
        <w:trPr>
          <w:trHeight w:val="980"/>
        </w:trPr>
        <w:tc>
          <w:tcPr>
            <w:tcW w:w="8222" w:type="dxa"/>
            <w:tcBorders>
              <w:top w:val="single" w:sz="4" w:space="0" w:color="auto"/>
              <w:left w:val="single" w:sz="4" w:space="0" w:color="auto"/>
              <w:bottom w:val="single" w:sz="4" w:space="0" w:color="auto"/>
              <w:right w:val="single" w:sz="4" w:space="0" w:color="auto"/>
            </w:tcBorders>
            <w:shd w:val="clear" w:color="auto" w:fill="FFFFFF"/>
          </w:tcPr>
          <w:p w:rsidR="002413A1" w:rsidRPr="00BB7739" w:rsidRDefault="002413A1" w:rsidP="007B371D">
            <w:pPr>
              <w:pStyle w:val="a4"/>
              <w:jc w:val="both"/>
              <w:rPr>
                <w:rFonts w:ascii="Times New Roman" w:hAnsi="Times New Roman"/>
                <w:lang w:val="ro-RO"/>
              </w:rPr>
            </w:pPr>
            <w:r w:rsidRPr="00BB7739">
              <w:rPr>
                <w:rFonts w:ascii="Times New Roman" w:hAnsi="Times New Roman"/>
                <w:lang w:val="ro-RO"/>
              </w:rPr>
              <w:t xml:space="preserve">Produsele alimentare în care practic nu </w:t>
            </w:r>
            <w:r w:rsidRPr="00BB7739">
              <w:rPr>
                <w:rFonts w:ascii="Times New Roman" w:hAnsi="Times New Roman"/>
                <w:lang w:val="ro-RO" w:eastAsia="ko-KR"/>
              </w:rPr>
              <w:t>pot exista microorganisme</w:t>
            </w:r>
            <w:r w:rsidRPr="00BB7739">
              <w:rPr>
                <w:rFonts w:ascii="Times New Roman" w:hAnsi="Times New Roman"/>
                <w:lang w:val="ro-RO"/>
              </w:rPr>
              <w:t xml:space="preserve"> patogene și </w:t>
            </w:r>
            <w:r w:rsidRPr="00BB7739">
              <w:rPr>
                <w:rFonts w:ascii="Times New Roman" w:hAnsi="Times New Roman"/>
                <w:lang w:val="ro-RO" w:eastAsia="ko-KR"/>
              </w:rPr>
              <w:t xml:space="preserve">microorganisme </w:t>
            </w:r>
            <w:r w:rsidRPr="00BB7739">
              <w:rPr>
                <w:rFonts w:ascii="Times New Roman" w:hAnsi="Times New Roman"/>
                <w:lang w:val="ro-RO"/>
              </w:rPr>
              <w:t xml:space="preserve">condiționat patogene și caracteristicile </w:t>
            </w:r>
            <w:r w:rsidRPr="00BB7739">
              <w:rPr>
                <w:rFonts w:ascii="Times New Roman" w:hAnsi="Times New Roman"/>
                <w:lang w:val="ro-RO" w:eastAsia="ko-KR"/>
              </w:rPr>
              <w:t>cărora</w:t>
            </w:r>
            <w:r w:rsidRPr="00BB7739">
              <w:rPr>
                <w:rFonts w:ascii="Times New Roman" w:hAnsi="Times New Roman"/>
                <w:lang w:val="ro-RO"/>
              </w:rPr>
              <w:t xml:space="preserve"> nu susțin creșterea acestor microorganisme. Produse alimentare în care poluarea chimică </w:t>
            </w:r>
            <w:r w:rsidRPr="00BB7739">
              <w:rPr>
                <w:rFonts w:ascii="Times New Roman" w:hAnsi="Times New Roman"/>
                <w:lang w:val="ro-RO" w:eastAsia="ko-KR"/>
              </w:rPr>
              <w:t>este rareori identificată</w:t>
            </w:r>
            <w:r w:rsidRPr="00BB7739">
              <w:rPr>
                <w:rFonts w:ascii="Times New Roman" w:hAnsi="Times New Roman"/>
                <w:lang w:val="ro-RO"/>
              </w:rPr>
              <w:t>.</w:t>
            </w:r>
          </w:p>
          <w:p w:rsidR="007D667B" w:rsidRPr="00BB7739" w:rsidRDefault="002413A1" w:rsidP="001B637D">
            <w:pPr>
              <w:pStyle w:val="a4"/>
              <w:jc w:val="both"/>
              <w:rPr>
                <w:rFonts w:ascii="Times New Roman" w:hAnsi="Times New Roman"/>
                <w:lang w:val="ro-RO"/>
              </w:rPr>
            </w:pPr>
            <w:r w:rsidRPr="00BB7739">
              <w:rPr>
                <w:rFonts w:ascii="Times New Roman" w:hAnsi="Times New Roman"/>
                <w:lang w:val="ro-RO"/>
              </w:rPr>
              <w:t>De exemplu:</w:t>
            </w:r>
            <w:r w:rsidR="0035554B" w:rsidRPr="00BB7739">
              <w:rPr>
                <w:rFonts w:ascii="Times New Roman" w:hAnsi="Times New Roman"/>
                <w:lang w:val="ro-RO"/>
              </w:rPr>
              <w:t xml:space="preserve"> </w:t>
            </w:r>
          </w:p>
          <w:p w:rsidR="00D81F0A" w:rsidRPr="00BB7739" w:rsidRDefault="007D667B" w:rsidP="0004704B">
            <w:pPr>
              <w:pStyle w:val="a4"/>
              <w:jc w:val="both"/>
              <w:rPr>
                <w:rFonts w:ascii="Times New Roman" w:hAnsi="Times New Roman"/>
                <w:lang w:val="ro-RO"/>
              </w:rPr>
            </w:pPr>
            <w:r w:rsidRPr="00BB7739">
              <w:rPr>
                <w:rFonts w:ascii="Times New Roman" w:hAnsi="Times New Roman"/>
                <w:lang w:val="ro-RO"/>
              </w:rPr>
              <w:t>-</w:t>
            </w:r>
            <w:r w:rsidR="00D81F0A" w:rsidRPr="00BB7739">
              <w:rPr>
                <w:rFonts w:ascii="Times New Roman" w:hAnsi="Times New Roman"/>
                <w:lang w:val="ro-RO"/>
              </w:rPr>
              <w:t xml:space="preserve"> </w:t>
            </w:r>
            <w:r w:rsidR="00D07005" w:rsidRPr="00BB7739">
              <w:rPr>
                <w:rFonts w:ascii="Times New Roman" w:hAnsi="Times New Roman"/>
                <w:lang w:val="ro-RO"/>
              </w:rPr>
              <w:t>pr</w:t>
            </w:r>
            <w:r w:rsidR="002413A1" w:rsidRPr="00BB7739">
              <w:rPr>
                <w:rFonts w:ascii="Times New Roman" w:hAnsi="Times New Roman"/>
                <w:lang w:val="ro-RO" w:eastAsia="ko-KR"/>
              </w:rPr>
              <w:t>oduse</w:t>
            </w:r>
            <w:r w:rsidR="002413A1" w:rsidRPr="00BB7739">
              <w:rPr>
                <w:rFonts w:ascii="Times New Roman" w:hAnsi="Times New Roman"/>
                <w:lang w:val="ro-RO"/>
              </w:rPr>
              <w:t xml:space="preserve"> alimentare preambalate, care nu necesit</w:t>
            </w:r>
            <w:r w:rsidR="00D07005" w:rsidRPr="00BB7739">
              <w:rPr>
                <w:rFonts w:ascii="Times New Roman" w:hAnsi="Times New Roman"/>
                <w:lang w:val="ro-RO"/>
              </w:rPr>
              <w:t xml:space="preserve">ă condiții speciale de păstrare; </w:t>
            </w:r>
          </w:p>
          <w:p w:rsidR="00AE5B45" w:rsidRPr="00BB7739" w:rsidRDefault="00AE5B45" w:rsidP="00AE5B45">
            <w:pPr>
              <w:pStyle w:val="a4"/>
              <w:jc w:val="both"/>
              <w:rPr>
                <w:rFonts w:ascii="Times New Roman" w:hAnsi="Times New Roman"/>
                <w:lang w:val="ro-RO"/>
              </w:rPr>
            </w:pPr>
            <w:r w:rsidRPr="00BB7739">
              <w:rPr>
                <w:rFonts w:ascii="Times New Roman" w:hAnsi="Times New Roman"/>
                <w:lang w:val="ro-RO"/>
              </w:rPr>
              <w:t xml:space="preserve">- </w:t>
            </w:r>
            <w:r w:rsidR="003E3718" w:rsidRPr="00BB7739">
              <w:rPr>
                <w:rFonts w:ascii="Times New Roman" w:hAnsi="Times New Roman"/>
                <w:lang w:val="ro-RO"/>
              </w:rPr>
              <w:t xml:space="preserve">fructele </w:t>
            </w:r>
            <w:r w:rsidRPr="00BB7739">
              <w:rPr>
                <w:rFonts w:ascii="Times New Roman" w:hAnsi="Times New Roman"/>
                <w:lang w:val="ro-RO"/>
              </w:rPr>
              <w:t>și legumele proaspete, pentru consumul uman direct, ce nu au fost supuse unei depozitări îndelungate.</w:t>
            </w:r>
          </w:p>
          <w:p w:rsidR="00AE5B45" w:rsidRPr="00BB7739" w:rsidRDefault="00AE5B45" w:rsidP="00AE5B45">
            <w:pPr>
              <w:pStyle w:val="a4"/>
              <w:jc w:val="both"/>
              <w:rPr>
                <w:rFonts w:ascii="Times New Roman" w:hAnsi="Times New Roman"/>
                <w:lang w:val="ro-RO"/>
              </w:rPr>
            </w:pPr>
            <w:r w:rsidRPr="00BB7739">
              <w:rPr>
                <w:rFonts w:ascii="Times New Roman" w:hAnsi="Times New Roman"/>
                <w:lang w:val="ro-RO"/>
              </w:rPr>
              <w:t xml:space="preserve"> - legume proaspete care nu pot fi consumate în formă crudă, sau neprocesate - cartofi, sfeclă roșie, </w:t>
            </w:r>
            <w:proofErr w:type="spellStart"/>
            <w:r w:rsidRPr="00BB7739">
              <w:rPr>
                <w:rFonts w:ascii="Times New Roman" w:hAnsi="Times New Roman"/>
                <w:lang w:val="ro-RO"/>
              </w:rPr>
              <w:t>boboase</w:t>
            </w:r>
            <w:proofErr w:type="spellEnd"/>
            <w:r w:rsidRPr="00BB7739">
              <w:rPr>
                <w:rFonts w:ascii="Times New Roman" w:hAnsi="Times New Roman"/>
                <w:lang w:val="ro-RO"/>
              </w:rPr>
              <w:t>, etc.,</w:t>
            </w:r>
          </w:p>
          <w:p w:rsidR="00AE5B45" w:rsidRPr="00BB7739" w:rsidRDefault="00AE5B45" w:rsidP="0004704B">
            <w:pPr>
              <w:pStyle w:val="a4"/>
              <w:jc w:val="both"/>
              <w:rPr>
                <w:rFonts w:ascii="Times New Roman" w:hAnsi="Times New Roman"/>
                <w:lang w:val="ro-RO"/>
              </w:rPr>
            </w:pPr>
            <w:r w:rsidRPr="00BB7739">
              <w:rPr>
                <w:rFonts w:ascii="Times New Roman" w:hAnsi="Times New Roman"/>
                <w:lang w:val="ro-RO"/>
              </w:rPr>
              <w:t xml:space="preserve">- </w:t>
            </w:r>
            <w:r w:rsidR="003E3718" w:rsidRPr="00BB7739">
              <w:rPr>
                <w:rFonts w:ascii="Times New Roman" w:hAnsi="Times New Roman"/>
                <w:lang w:val="ro-RO"/>
              </w:rPr>
              <w:t xml:space="preserve">legume </w:t>
            </w:r>
            <w:r w:rsidRPr="00BB7739">
              <w:rPr>
                <w:rFonts w:ascii="Times New Roman" w:hAnsi="Times New Roman"/>
                <w:lang w:val="ro-RO"/>
              </w:rPr>
              <w:t xml:space="preserve">frunzoase condimentate proaspete, ce se adaugă în produsele alimentare, la prepararea bucatelor în cantități mici pentru îmbunătățirea unor caracteristici organoleptice (gust, culoare, miros etc.) pătrunjel, mărar, busuioc, leuștean, </w:t>
            </w:r>
          </w:p>
          <w:p w:rsidR="00C708D9" w:rsidRPr="00BB7739" w:rsidRDefault="00D81F0A" w:rsidP="0004704B">
            <w:pPr>
              <w:pStyle w:val="a4"/>
              <w:jc w:val="both"/>
              <w:rPr>
                <w:rFonts w:ascii="Times New Roman" w:hAnsi="Times New Roman"/>
                <w:lang w:val="ro-RO"/>
              </w:rPr>
            </w:pPr>
            <w:r w:rsidRPr="00BB7739">
              <w:rPr>
                <w:rFonts w:ascii="Times New Roman" w:hAnsi="Times New Roman"/>
                <w:lang w:val="ro-RO"/>
              </w:rPr>
              <w:t xml:space="preserve">- </w:t>
            </w:r>
            <w:r w:rsidR="00D07005" w:rsidRPr="00BB7739">
              <w:rPr>
                <w:rFonts w:ascii="Times New Roman" w:hAnsi="Times New Roman"/>
                <w:lang w:val="ro-RO"/>
              </w:rPr>
              <w:t>b</w:t>
            </w:r>
            <w:r w:rsidR="002413A1" w:rsidRPr="00BB7739">
              <w:rPr>
                <w:rFonts w:ascii="Times New Roman" w:hAnsi="Times New Roman"/>
                <w:lang w:val="ro-RO"/>
              </w:rPr>
              <w:t>ăuturi nealcoolice;</w:t>
            </w:r>
          </w:p>
          <w:p w:rsidR="00D81F0A" w:rsidRPr="00BB7739" w:rsidRDefault="00C708D9" w:rsidP="0004704B">
            <w:pPr>
              <w:pStyle w:val="a4"/>
              <w:jc w:val="both"/>
              <w:rPr>
                <w:rFonts w:ascii="Times New Roman" w:hAnsi="Times New Roman"/>
                <w:lang w:val="ro-RO"/>
              </w:rPr>
            </w:pPr>
            <w:r w:rsidRPr="00BB7739">
              <w:rPr>
                <w:rFonts w:ascii="Times New Roman" w:hAnsi="Times New Roman"/>
                <w:lang w:val="ro-RO"/>
              </w:rPr>
              <w:t>- băuturi alcoolice, cu excepția berii și a băuturilor pe bază de bere;</w:t>
            </w:r>
            <w:r w:rsidR="00D07005" w:rsidRPr="00BB7739">
              <w:rPr>
                <w:rFonts w:ascii="Times New Roman" w:hAnsi="Times New Roman"/>
                <w:lang w:val="ro-RO"/>
              </w:rPr>
              <w:t xml:space="preserve"> </w:t>
            </w:r>
          </w:p>
          <w:p w:rsidR="002413A1" w:rsidRPr="00BB7739" w:rsidRDefault="00D81F0A" w:rsidP="000F657D">
            <w:pPr>
              <w:pStyle w:val="a4"/>
              <w:jc w:val="both"/>
              <w:rPr>
                <w:rFonts w:ascii="Times New Roman" w:hAnsi="Times New Roman"/>
                <w:lang w:val="ro-RO"/>
              </w:rPr>
            </w:pPr>
            <w:r w:rsidRPr="00BB7739">
              <w:rPr>
                <w:rFonts w:ascii="Times New Roman" w:hAnsi="Times New Roman"/>
                <w:lang w:val="ro-RO"/>
              </w:rPr>
              <w:t xml:space="preserve">- </w:t>
            </w:r>
            <w:r w:rsidR="003E3718" w:rsidRPr="00BB7739">
              <w:rPr>
                <w:rFonts w:ascii="Times New Roman" w:hAnsi="Times New Roman"/>
                <w:lang w:val="ro-RO"/>
              </w:rPr>
              <w:t>materialele</w:t>
            </w:r>
            <w:r w:rsidR="000F657D">
              <w:rPr>
                <w:rFonts w:ascii="Times New Roman" w:hAnsi="Times New Roman"/>
                <w:lang w:val="ro-RO"/>
              </w:rPr>
              <w:t xml:space="preserve"> </w:t>
            </w:r>
            <w:r w:rsidR="00AE5B45" w:rsidRPr="00BB7739">
              <w:rPr>
                <w:rFonts w:ascii="Times New Roman" w:hAnsi="Times New Roman"/>
                <w:lang w:val="ro-RO"/>
              </w:rPr>
              <w:t xml:space="preserve">care vin în contact cu produsele alimentare </w:t>
            </w:r>
            <w:r w:rsidR="00AE5B45" w:rsidRPr="004B23D8">
              <w:rPr>
                <w:rFonts w:ascii="Times New Roman" w:hAnsi="Times New Roman"/>
                <w:color w:val="000000" w:themeColor="text1"/>
                <w:lang w:val="ro-RO"/>
              </w:rPr>
              <w:t>(sticle, borcane, membrane, caserole, pungi, etc.)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AD52A5" w:rsidP="00566FB3">
            <w:pPr>
              <w:pStyle w:val="a4"/>
              <w:jc w:val="center"/>
              <w:rPr>
                <w:rFonts w:ascii="Times New Roman" w:hAnsi="Times New Roman"/>
                <w:lang w:val="ro-RO"/>
              </w:rPr>
            </w:pPr>
            <w:r w:rsidRPr="00BB7739">
              <w:rPr>
                <w:rFonts w:ascii="Times New Roman" w:hAnsi="Times New Roman"/>
                <w:lang w:val="ro-RO"/>
              </w:rPr>
              <w:t>1</w:t>
            </w:r>
          </w:p>
        </w:tc>
      </w:tr>
      <w:tr w:rsidR="002413A1" w:rsidRPr="000E0376" w:rsidTr="00566FB3">
        <w:trPr>
          <w:trHeight w:val="710"/>
        </w:trPr>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2413A1" w:rsidRPr="00BB7739" w:rsidRDefault="002413A1" w:rsidP="007B371D">
            <w:pPr>
              <w:pStyle w:val="a4"/>
              <w:jc w:val="both"/>
              <w:rPr>
                <w:rFonts w:ascii="Times New Roman" w:hAnsi="Times New Roman"/>
                <w:lang w:val="ro-RO"/>
              </w:rPr>
            </w:pPr>
            <w:r w:rsidRPr="00BB7739">
              <w:rPr>
                <w:rFonts w:ascii="Times New Roman" w:hAnsi="Times New Roman"/>
                <w:lang w:val="ro-RO" w:eastAsia="ko-KR"/>
              </w:rPr>
              <w:t>Produse</w:t>
            </w:r>
            <w:r w:rsidRPr="00BB7739">
              <w:rPr>
                <w:rFonts w:ascii="Times New Roman" w:hAnsi="Times New Roman"/>
                <w:lang w:val="ro-RO"/>
              </w:rPr>
              <w:t xml:space="preserve"> alimentare care de obicei nu </w:t>
            </w:r>
            <w:r w:rsidRPr="00BB7739">
              <w:rPr>
                <w:rFonts w:ascii="Times New Roman" w:hAnsi="Times New Roman"/>
                <w:lang w:val="ro-RO" w:eastAsia="ko-KR"/>
              </w:rPr>
              <w:t>conțin</w:t>
            </w:r>
            <w:r w:rsidRPr="00BB7739">
              <w:rPr>
                <w:rFonts w:ascii="Times New Roman" w:hAnsi="Times New Roman"/>
                <w:lang w:val="ro-RO"/>
              </w:rPr>
              <w:t xml:space="preserve"> microorganisme patogene sau condiționat patogene, </w:t>
            </w:r>
            <w:r w:rsidRPr="00BB7739">
              <w:rPr>
                <w:rFonts w:ascii="Times New Roman" w:hAnsi="Times New Roman"/>
                <w:lang w:val="ro-RO" w:eastAsia="ko-KR"/>
              </w:rPr>
              <w:t>având în vedere</w:t>
            </w:r>
            <w:r w:rsidRPr="00BB7739">
              <w:rPr>
                <w:rFonts w:ascii="Times New Roman" w:hAnsi="Times New Roman"/>
                <w:lang w:val="ro-RO"/>
              </w:rPr>
              <w:t xml:space="preserve"> caracteristicile </w:t>
            </w:r>
            <w:r w:rsidRPr="00BB7739">
              <w:rPr>
                <w:rFonts w:ascii="Times New Roman" w:hAnsi="Times New Roman"/>
                <w:lang w:val="ro-RO" w:eastAsia="ko-KR"/>
              </w:rPr>
              <w:t>produselor respective și/</w:t>
            </w:r>
            <w:r w:rsidRPr="00BB7739">
              <w:rPr>
                <w:rFonts w:ascii="Times New Roman" w:hAnsi="Times New Roman"/>
                <w:lang w:val="ro-RO"/>
              </w:rPr>
              <w:t xml:space="preserve">sau </w:t>
            </w:r>
            <w:r w:rsidRPr="00BB7739">
              <w:rPr>
                <w:rFonts w:ascii="Times New Roman" w:hAnsi="Times New Roman"/>
                <w:lang w:val="ro-RO" w:eastAsia="ko-KR"/>
              </w:rPr>
              <w:t>procesele</w:t>
            </w:r>
            <w:r w:rsidRPr="00BB7739">
              <w:rPr>
                <w:rFonts w:ascii="Times New Roman" w:hAnsi="Times New Roman"/>
                <w:lang w:val="ro-RO"/>
              </w:rPr>
              <w:t xml:space="preserve"> utilizate pentru producerea </w:t>
            </w:r>
            <w:r w:rsidRPr="00BB7739">
              <w:rPr>
                <w:rFonts w:ascii="Times New Roman" w:hAnsi="Times New Roman"/>
                <w:lang w:val="ro-RO" w:eastAsia="ko-KR"/>
              </w:rPr>
              <w:t>alimentelor date</w:t>
            </w:r>
            <w:r w:rsidRPr="00BB7739">
              <w:rPr>
                <w:rFonts w:ascii="Times New Roman" w:hAnsi="Times New Roman"/>
                <w:lang w:val="ro-RO"/>
              </w:rPr>
              <w:t xml:space="preserve">, dar </w:t>
            </w:r>
            <w:r w:rsidRPr="00BB7739">
              <w:rPr>
                <w:rFonts w:ascii="Times New Roman" w:hAnsi="Times New Roman"/>
                <w:lang w:val="ro-RO" w:eastAsia="ko-KR"/>
              </w:rPr>
              <w:t>care pot</w:t>
            </w:r>
            <w:r w:rsidRPr="00BB7739">
              <w:rPr>
                <w:rFonts w:ascii="Times New Roman" w:hAnsi="Times New Roman"/>
                <w:lang w:val="ro-RO"/>
              </w:rPr>
              <w:t xml:space="preserve"> contribui la formarea </w:t>
            </w:r>
            <w:r w:rsidRPr="00BB7739">
              <w:rPr>
                <w:rFonts w:ascii="Times New Roman" w:hAnsi="Times New Roman"/>
                <w:lang w:val="ro-RO" w:eastAsia="ko-KR"/>
              </w:rPr>
              <w:t>toxinelor</w:t>
            </w:r>
            <w:r w:rsidRPr="00BB7739">
              <w:rPr>
                <w:rFonts w:ascii="Times New Roman" w:hAnsi="Times New Roman"/>
                <w:lang w:val="ro-RO"/>
              </w:rPr>
              <w:t xml:space="preserve"> sau </w:t>
            </w:r>
            <w:r w:rsidRPr="00BB7739">
              <w:rPr>
                <w:rFonts w:ascii="Times New Roman" w:hAnsi="Times New Roman"/>
                <w:lang w:val="ro-RO" w:eastAsia="ko-KR"/>
              </w:rPr>
              <w:t>dezvoltarea</w:t>
            </w:r>
            <w:r w:rsidRPr="00BB7739">
              <w:rPr>
                <w:rFonts w:ascii="Times New Roman" w:hAnsi="Times New Roman"/>
                <w:lang w:val="ro-RO"/>
              </w:rPr>
              <w:t xml:space="preserve"> microorganismelor. Produse alimentare în care poluarea chimică este </w:t>
            </w:r>
            <w:r w:rsidRPr="00BB7739">
              <w:rPr>
                <w:rFonts w:ascii="Times New Roman" w:hAnsi="Times New Roman"/>
                <w:lang w:val="ro-RO" w:eastAsia="ko-KR"/>
              </w:rPr>
              <w:t>rareori identificată</w:t>
            </w:r>
            <w:r w:rsidRPr="00BB7739">
              <w:rPr>
                <w:rFonts w:ascii="Times New Roman" w:hAnsi="Times New Roman"/>
                <w:lang w:val="ro-RO"/>
              </w:rPr>
              <w:t>.</w:t>
            </w:r>
          </w:p>
          <w:p w:rsidR="002413A1" w:rsidRPr="00BB7739" w:rsidRDefault="002413A1" w:rsidP="001B637D">
            <w:pPr>
              <w:pStyle w:val="a4"/>
              <w:jc w:val="both"/>
              <w:rPr>
                <w:rFonts w:ascii="Times New Roman" w:hAnsi="Times New Roman"/>
                <w:lang w:val="ro-RO"/>
              </w:rPr>
            </w:pPr>
            <w:r w:rsidRPr="00BB7739">
              <w:rPr>
                <w:rFonts w:ascii="Times New Roman" w:hAnsi="Times New Roman"/>
                <w:lang w:val="ro-RO"/>
              </w:rPr>
              <w:t>De exemplu:</w:t>
            </w:r>
          </w:p>
          <w:p w:rsidR="002413A1" w:rsidRPr="00BB7739" w:rsidRDefault="00D81F0A" w:rsidP="0004704B">
            <w:pPr>
              <w:pStyle w:val="a4"/>
              <w:jc w:val="both"/>
              <w:rPr>
                <w:rFonts w:ascii="Times New Roman" w:hAnsi="Times New Roman"/>
                <w:lang w:val="ro-RO"/>
              </w:rPr>
            </w:pPr>
            <w:r w:rsidRPr="00BB7739">
              <w:rPr>
                <w:rFonts w:ascii="Times New Roman" w:hAnsi="Times New Roman"/>
                <w:lang w:val="ro-RO" w:eastAsia="ko-KR"/>
              </w:rPr>
              <w:t>- pește</w:t>
            </w:r>
            <w:r w:rsidRPr="00BB7739">
              <w:rPr>
                <w:rFonts w:ascii="Times New Roman" w:hAnsi="Times New Roman"/>
                <w:lang w:val="ro-RO"/>
              </w:rPr>
              <w:t xml:space="preserve"> </w:t>
            </w:r>
            <w:r w:rsidR="002413A1" w:rsidRPr="00BB7739">
              <w:rPr>
                <w:rFonts w:ascii="Times New Roman" w:hAnsi="Times New Roman"/>
                <w:lang w:val="ro-RO"/>
              </w:rPr>
              <w:t xml:space="preserve">uscat/produse piscicole, produse lactate uscate (lapte praf), produse </w:t>
            </w:r>
            <w:r w:rsidR="002413A1" w:rsidRPr="00BB7739">
              <w:rPr>
                <w:rFonts w:ascii="Times New Roman" w:hAnsi="Times New Roman"/>
                <w:lang w:val="ro-RO" w:eastAsia="ko-KR"/>
              </w:rPr>
              <w:t xml:space="preserve">uscate  </w:t>
            </w:r>
            <w:r w:rsidR="002413A1" w:rsidRPr="00BB7739">
              <w:rPr>
                <w:rFonts w:ascii="Times New Roman" w:hAnsi="Times New Roman"/>
                <w:lang w:val="ro-RO"/>
              </w:rPr>
              <w:t>din ouă (praf de ouă)</w:t>
            </w:r>
            <w:r w:rsidRPr="00BB7739">
              <w:rPr>
                <w:rFonts w:ascii="Times New Roman" w:hAnsi="Times New Roman"/>
                <w:lang w:val="ro-RO"/>
              </w:rPr>
              <w:t>;</w:t>
            </w:r>
          </w:p>
          <w:p w:rsidR="002413A1" w:rsidRPr="00BB7739" w:rsidRDefault="00D81F0A" w:rsidP="0004704B">
            <w:pPr>
              <w:pStyle w:val="a4"/>
              <w:jc w:val="both"/>
              <w:rPr>
                <w:rFonts w:ascii="Times New Roman" w:hAnsi="Times New Roman"/>
                <w:lang w:val="ro-RO"/>
              </w:rPr>
            </w:pPr>
            <w:r w:rsidRPr="00BB7739">
              <w:rPr>
                <w:rFonts w:ascii="Times New Roman" w:hAnsi="Times New Roman"/>
                <w:lang w:val="ro-RO"/>
              </w:rPr>
              <w:t xml:space="preserve">- ulei </w:t>
            </w:r>
            <w:r w:rsidR="002413A1" w:rsidRPr="00BB7739">
              <w:rPr>
                <w:rFonts w:ascii="Times New Roman" w:hAnsi="Times New Roman"/>
                <w:lang w:val="ro-RO"/>
              </w:rPr>
              <w:t>vegetal</w:t>
            </w:r>
            <w:r w:rsidRPr="00BB7739">
              <w:rPr>
                <w:rFonts w:ascii="Times New Roman" w:hAnsi="Times New Roman"/>
                <w:lang w:val="ro-RO"/>
              </w:rPr>
              <w:t>;</w:t>
            </w:r>
          </w:p>
          <w:p w:rsidR="002413A1" w:rsidRPr="00BB7739" w:rsidRDefault="00D81F0A" w:rsidP="0004704B">
            <w:pPr>
              <w:pStyle w:val="a4"/>
              <w:jc w:val="both"/>
              <w:rPr>
                <w:rFonts w:ascii="Times New Roman" w:hAnsi="Times New Roman"/>
                <w:lang w:val="ro-RO"/>
              </w:rPr>
            </w:pPr>
            <w:r w:rsidRPr="00BB7739">
              <w:rPr>
                <w:rFonts w:ascii="Times New Roman" w:hAnsi="Times New Roman"/>
                <w:lang w:val="ro-RO" w:eastAsia="ko-KR"/>
              </w:rPr>
              <w:t xml:space="preserve">- apă </w:t>
            </w:r>
            <w:r w:rsidR="002413A1" w:rsidRPr="00BB7739">
              <w:rPr>
                <w:rFonts w:ascii="Times New Roman" w:hAnsi="Times New Roman"/>
                <w:lang w:val="ro-RO"/>
              </w:rPr>
              <w:t>potabilă îmbuteliată</w:t>
            </w:r>
            <w:r w:rsidR="002413A1" w:rsidRPr="00BB7739">
              <w:rPr>
                <w:rFonts w:ascii="Times New Roman" w:hAnsi="Times New Roman"/>
                <w:lang w:val="ro-RO" w:eastAsia="ko-KR"/>
              </w:rPr>
              <w:t>/</w:t>
            </w:r>
            <w:r w:rsidR="002413A1" w:rsidRPr="00BB7739">
              <w:rPr>
                <w:rFonts w:ascii="Times New Roman" w:hAnsi="Times New Roman"/>
                <w:lang w:val="ro-RO"/>
              </w:rPr>
              <w:t>apă minerală</w:t>
            </w:r>
            <w:r w:rsidRPr="00BB7739">
              <w:rPr>
                <w:rFonts w:ascii="Times New Roman" w:hAnsi="Times New Roman"/>
                <w:lang w:val="ro-RO"/>
              </w:rPr>
              <w:t>;</w:t>
            </w:r>
          </w:p>
          <w:p w:rsidR="002413A1" w:rsidRPr="00BB7739" w:rsidRDefault="00D81F0A" w:rsidP="0004704B">
            <w:pPr>
              <w:pStyle w:val="a4"/>
              <w:jc w:val="both"/>
              <w:rPr>
                <w:rFonts w:ascii="Times New Roman" w:hAnsi="Times New Roman"/>
                <w:lang w:val="ro-RO"/>
              </w:rPr>
            </w:pPr>
            <w:r w:rsidRPr="00BB7739">
              <w:rPr>
                <w:rFonts w:ascii="Times New Roman" w:hAnsi="Times New Roman"/>
                <w:lang w:val="ro-RO"/>
              </w:rPr>
              <w:t xml:space="preserve">- produse </w:t>
            </w:r>
            <w:r w:rsidR="002413A1" w:rsidRPr="00BB7739">
              <w:rPr>
                <w:rFonts w:ascii="Times New Roman" w:hAnsi="Times New Roman"/>
                <w:lang w:val="ro-RO"/>
              </w:rPr>
              <w:t>din cereale (crupe, paste făinoase, făină etc.)</w:t>
            </w:r>
            <w:r w:rsidRPr="00BB7739">
              <w:rPr>
                <w:rFonts w:ascii="Times New Roman" w:hAnsi="Times New Roman"/>
                <w:lang w:val="ro-RO" w:eastAsia="ko-KR"/>
              </w:rPr>
              <w:t>;</w:t>
            </w:r>
          </w:p>
          <w:p w:rsidR="002413A1" w:rsidRPr="00BB7739" w:rsidRDefault="00D81F0A" w:rsidP="0004704B">
            <w:pPr>
              <w:pStyle w:val="a4"/>
              <w:jc w:val="both"/>
              <w:rPr>
                <w:rFonts w:ascii="Times New Roman" w:hAnsi="Times New Roman"/>
                <w:lang w:val="ro-RO" w:eastAsia="ko-KR"/>
              </w:rPr>
            </w:pPr>
            <w:r w:rsidRPr="00BB7739">
              <w:rPr>
                <w:rFonts w:ascii="Times New Roman" w:hAnsi="Times New Roman"/>
                <w:lang w:val="ro-RO" w:eastAsia="ko-KR"/>
              </w:rPr>
              <w:t xml:space="preserve">- produse </w:t>
            </w:r>
            <w:r w:rsidR="002413A1" w:rsidRPr="00BB7739">
              <w:rPr>
                <w:rFonts w:ascii="Times New Roman" w:hAnsi="Times New Roman"/>
                <w:lang w:val="ro-RO" w:eastAsia="ko-KR"/>
              </w:rPr>
              <w:t>apicole</w:t>
            </w:r>
            <w:r w:rsidRPr="00BB7739">
              <w:rPr>
                <w:rFonts w:ascii="Times New Roman" w:hAnsi="Times New Roman"/>
                <w:lang w:val="ro-RO" w:eastAsia="ko-KR"/>
              </w:rPr>
              <w:t>;</w:t>
            </w:r>
            <w:r w:rsidR="002413A1" w:rsidRPr="00BB7739">
              <w:rPr>
                <w:rFonts w:ascii="Times New Roman" w:hAnsi="Times New Roman"/>
                <w:lang w:val="ro-RO" w:eastAsia="ko-KR"/>
              </w:rPr>
              <w:t xml:space="preserve"> </w:t>
            </w:r>
          </w:p>
          <w:p w:rsidR="002413A1" w:rsidRPr="00BB7739" w:rsidRDefault="00D81F0A" w:rsidP="0004704B">
            <w:pPr>
              <w:pStyle w:val="a4"/>
              <w:jc w:val="both"/>
              <w:rPr>
                <w:rFonts w:ascii="Times New Roman" w:hAnsi="Times New Roman"/>
                <w:lang w:val="ro-RO" w:eastAsia="ko-KR"/>
              </w:rPr>
            </w:pPr>
            <w:r w:rsidRPr="00BB7739">
              <w:rPr>
                <w:rFonts w:ascii="Times New Roman" w:hAnsi="Times New Roman"/>
                <w:lang w:val="ro-RO" w:eastAsia="ko-KR"/>
              </w:rPr>
              <w:t>- ciuperci ;</w:t>
            </w:r>
          </w:p>
          <w:p w:rsidR="00804201" w:rsidRPr="00BB7739" w:rsidRDefault="00D81F0A" w:rsidP="00804201">
            <w:pPr>
              <w:pStyle w:val="a4"/>
              <w:jc w:val="both"/>
              <w:rPr>
                <w:rFonts w:ascii="Times New Roman" w:hAnsi="Times New Roman"/>
                <w:lang w:val="ro-RO" w:eastAsia="ko-KR"/>
              </w:rPr>
            </w:pPr>
            <w:r w:rsidRPr="00BB7739">
              <w:rPr>
                <w:rFonts w:ascii="Times New Roman" w:hAnsi="Times New Roman"/>
                <w:lang w:val="ro-RO" w:eastAsia="ko-KR"/>
              </w:rPr>
              <w:t>-</w:t>
            </w:r>
            <w:r w:rsidR="00804201" w:rsidRPr="00BB7739">
              <w:rPr>
                <w:rFonts w:ascii="Times New Roman" w:hAnsi="Times New Roman"/>
                <w:lang w:val="ro-RO" w:eastAsia="ko-KR"/>
              </w:rPr>
              <w:t xml:space="preserve"> esențe de oțet, </w:t>
            </w:r>
            <w:proofErr w:type="spellStart"/>
            <w:r w:rsidR="00804201" w:rsidRPr="00BB7739">
              <w:rPr>
                <w:rFonts w:ascii="Times New Roman" w:hAnsi="Times New Roman"/>
                <w:lang w:val="ro-RO" w:eastAsia="ko-KR"/>
              </w:rPr>
              <w:t>oțet</w:t>
            </w:r>
            <w:proofErr w:type="spellEnd"/>
            <w:r w:rsidR="00804201" w:rsidRPr="00BB7739">
              <w:rPr>
                <w:rFonts w:ascii="Times New Roman" w:hAnsi="Times New Roman"/>
                <w:lang w:val="ro-RO" w:eastAsia="ko-KR"/>
              </w:rPr>
              <w:t xml:space="preserve">.     </w:t>
            </w:r>
          </w:p>
          <w:p w:rsidR="003E3718" w:rsidRPr="00BB7739" w:rsidRDefault="00804201" w:rsidP="003E3718">
            <w:pPr>
              <w:pStyle w:val="a4"/>
              <w:jc w:val="both"/>
              <w:rPr>
                <w:rFonts w:ascii="Times New Roman" w:hAnsi="Times New Roman"/>
                <w:lang w:val="ro-RO" w:eastAsia="ko-KR"/>
              </w:rPr>
            </w:pPr>
            <w:r w:rsidRPr="00BB7739">
              <w:rPr>
                <w:rFonts w:ascii="Times New Roman" w:hAnsi="Times New Roman"/>
                <w:lang w:val="ro-RO" w:eastAsia="ko-KR"/>
              </w:rPr>
              <w:t>- semințe (floarea soarelui, dovleac, susan, etc.)</w:t>
            </w:r>
            <w:r w:rsidR="003E3718" w:rsidRPr="00BB7739">
              <w:rPr>
                <w:rFonts w:ascii="Times New Roman" w:hAnsi="Times New Roman"/>
                <w:lang w:val="ro-RO" w:eastAsia="ko-KR"/>
              </w:rPr>
              <w:t>;</w:t>
            </w:r>
          </w:p>
          <w:p w:rsidR="002413A1" w:rsidRPr="00BB7739" w:rsidRDefault="003E3718" w:rsidP="00804201">
            <w:pPr>
              <w:pStyle w:val="a4"/>
              <w:jc w:val="both"/>
              <w:rPr>
                <w:rFonts w:ascii="Times New Roman" w:hAnsi="Times New Roman"/>
                <w:lang w:val="ro-RO"/>
              </w:rPr>
            </w:pPr>
            <w:r w:rsidRPr="00BB7739">
              <w:rPr>
                <w:rFonts w:ascii="Times New Roman" w:hAnsi="Times New Roman"/>
                <w:lang w:val="ro-RO"/>
              </w:rPr>
              <w:t>- berea și produsele pe bază de bere;</w:t>
            </w:r>
            <w:r w:rsidR="00804201" w:rsidRPr="00BB7739">
              <w:rPr>
                <w:rFonts w:ascii="Times New Roman" w:hAnsi="Times New Roman"/>
                <w:lang w:val="ro-RO" w:eastAsia="ko-KR"/>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AD52A5" w:rsidP="00566FB3">
            <w:pPr>
              <w:pStyle w:val="a4"/>
              <w:jc w:val="center"/>
              <w:rPr>
                <w:rFonts w:ascii="Times New Roman" w:hAnsi="Times New Roman"/>
                <w:lang w:val="ro-RO"/>
              </w:rPr>
            </w:pPr>
            <w:r w:rsidRPr="00BB7739">
              <w:rPr>
                <w:rFonts w:ascii="Times New Roman" w:hAnsi="Times New Roman"/>
                <w:lang w:val="ro-RO"/>
              </w:rPr>
              <w:t>2</w:t>
            </w:r>
          </w:p>
        </w:tc>
      </w:tr>
      <w:tr w:rsidR="002413A1" w:rsidRPr="000E0376" w:rsidTr="00566FB3">
        <w:tc>
          <w:tcPr>
            <w:tcW w:w="8222" w:type="dxa"/>
            <w:tcBorders>
              <w:top w:val="single" w:sz="4" w:space="0" w:color="auto"/>
              <w:left w:val="single" w:sz="4" w:space="0" w:color="auto"/>
              <w:bottom w:val="single" w:sz="4" w:space="0" w:color="auto"/>
              <w:right w:val="single" w:sz="4" w:space="0" w:color="auto"/>
            </w:tcBorders>
            <w:shd w:val="clear" w:color="auto" w:fill="FFFFFF"/>
          </w:tcPr>
          <w:p w:rsidR="003E3718" w:rsidRPr="00BB7739" w:rsidRDefault="003E3718" w:rsidP="000E0376">
            <w:pPr>
              <w:jc w:val="both"/>
              <w:rPr>
                <w:sz w:val="22"/>
                <w:szCs w:val="22"/>
                <w:lang w:val="ro-RO" w:eastAsia="en-US"/>
              </w:rPr>
            </w:pPr>
            <w:r w:rsidRPr="00BB7739">
              <w:rPr>
                <w:sz w:val="22"/>
                <w:szCs w:val="22"/>
                <w:lang w:val="ro-RO" w:eastAsia="en-US"/>
              </w:rPr>
              <w:t xml:space="preserve">Produse alimentare care pot conține microorganisme patogene sau condiționat patogene, dar care de obicei nu susțin dezvoltarea, supraviețuirea microorganismelor sau formarea toxinelor (ex: </w:t>
            </w:r>
            <w:proofErr w:type="spellStart"/>
            <w:r w:rsidRPr="00BB7739">
              <w:rPr>
                <w:sz w:val="22"/>
                <w:szCs w:val="22"/>
                <w:lang w:val="ro-RO" w:eastAsia="en-US"/>
              </w:rPr>
              <w:t>micotoxine</w:t>
            </w:r>
            <w:proofErr w:type="spellEnd"/>
            <w:r w:rsidRPr="00BB7739">
              <w:rPr>
                <w:sz w:val="22"/>
                <w:szCs w:val="22"/>
                <w:lang w:val="ro-RO" w:eastAsia="en-US"/>
              </w:rPr>
              <w:t xml:space="preserve">), având in vedere caracteristicile produselor alimentare și / sau procesele utilizate pentru pregătirea produselor alimentare respective. Produse alimentare în care este posibilă poluarea chimică. </w:t>
            </w:r>
          </w:p>
          <w:p w:rsidR="003E3718" w:rsidRPr="00BB7739" w:rsidRDefault="003E3718" w:rsidP="000E0376">
            <w:pPr>
              <w:jc w:val="both"/>
              <w:rPr>
                <w:sz w:val="22"/>
                <w:szCs w:val="22"/>
                <w:lang w:val="ro-RO" w:eastAsia="en-US"/>
              </w:rPr>
            </w:pPr>
          </w:p>
          <w:p w:rsidR="003E3718" w:rsidRPr="00BB7739" w:rsidRDefault="003E3718" w:rsidP="000E0376">
            <w:pPr>
              <w:jc w:val="both"/>
              <w:rPr>
                <w:sz w:val="22"/>
                <w:szCs w:val="22"/>
                <w:lang w:val="ro-RO" w:eastAsia="en-US"/>
              </w:rPr>
            </w:pPr>
            <w:r w:rsidRPr="00BB7739">
              <w:rPr>
                <w:sz w:val="22"/>
                <w:szCs w:val="22"/>
                <w:lang w:val="ro-RO" w:eastAsia="en-US"/>
              </w:rPr>
              <w:t xml:space="preserve">De exemplu: </w:t>
            </w:r>
          </w:p>
          <w:p w:rsidR="003E3718" w:rsidRPr="00BB7739" w:rsidRDefault="003E3718" w:rsidP="000E0376">
            <w:pPr>
              <w:jc w:val="both"/>
              <w:rPr>
                <w:sz w:val="22"/>
                <w:szCs w:val="22"/>
                <w:lang w:val="ro-RO" w:eastAsia="en-US"/>
              </w:rPr>
            </w:pPr>
            <w:r w:rsidRPr="00BB7739">
              <w:rPr>
                <w:sz w:val="22"/>
                <w:szCs w:val="22"/>
                <w:lang w:val="ro-RO" w:eastAsia="en-US"/>
              </w:rPr>
              <w:t xml:space="preserve">- produse din pește congelate, </w:t>
            </w:r>
          </w:p>
          <w:p w:rsidR="003E3718" w:rsidRPr="00BB7739" w:rsidRDefault="003E3718" w:rsidP="000E0376">
            <w:pPr>
              <w:jc w:val="both"/>
              <w:rPr>
                <w:sz w:val="22"/>
                <w:szCs w:val="22"/>
                <w:lang w:val="ro-RO" w:eastAsia="en-US"/>
              </w:rPr>
            </w:pPr>
            <w:r w:rsidRPr="00BB7739">
              <w:rPr>
                <w:sz w:val="22"/>
                <w:szCs w:val="22"/>
                <w:lang w:val="ro-RO" w:eastAsia="en-US"/>
              </w:rPr>
              <w:t>- carne sterilizată conservată;</w:t>
            </w:r>
          </w:p>
          <w:p w:rsidR="003E3718" w:rsidRPr="00BB7739" w:rsidRDefault="003E3718" w:rsidP="000E0376">
            <w:pPr>
              <w:jc w:val="both"/>
              <w:rPr>
                <w:sz w:val="22"/>
                <w:szCs w:val="22"/>
                <w:lang w:val="ro-RO" w:eastAsia="en-US"/>
              </w:rPr>
            </w:pPr>
            <w:r w:rsidRPr="00BB7739">
              <w:rPr>
                <w:sz w:val="22"/>
                <w:szCs w:val="22"/>
                <w:lang w:val="ro-RO" w:eastAsia="en-US"/>
              </w:rPr>
              <w:t xml:space="preserve">- produse din pește  conservate sterilizate; </w:t>
            </w:r>
          </w:p>
          <w:p w:rsidR="003E3718" w:rsidRPr="00BB7739" w:rsidRDefault="003E3718" w:rsidP="000E0376">
            <w:pPr>
              <w:jc w:val="both"/>
              <w:rPr>
                <w:sz w:val="22"/>
                <w:szCs w:val="22"/>
                <w:lang w:val="ro-RO" w:eastAsia="en-US"/>
              </w:rPr>
            </w:pPr>
            <w:r w:rsidRPr="00BB7739">
              <w:rPr>
                <w:sz w:val="22"/>
                <w:szCs w:val="22"/>
                <w:lang w:val="ro-RO" w:eastAsia="en-US"/>
              </w:rPr>
              <w:t xml:space="preserve">- fructe, legume congelate, </w:t>
            </w:r>
          </w:p>
          <w:p w:rsidR="003E3718" w:rsidRPr="00BB7739" w:rsidRDefault="003E3718" w:rsidP="000E0376">
            <w:pPr>
              <w:jc w:val="both"/>
              <w:rPr>
                <w:sz w:val="22"/>
                <w:szCs w:val="22"/>
                <w:lang w:val="ro-RO" w:eastAsia="en-US"/>
              </w:rPr>
            </w:pPr>
            <w:r w:rsidRPr="00BB7739">
              <w:rPr>
                <w:sz w:val="22"/>
                <w:szCs w:val="22"/>
                <w:lang w:val="ro-RO" w:eastAsia="en-US"/>
              </w:rPr>
              <w:t xml:space="preserve">- fructe și legume procesate (fructe și legume conservate sterilizate, fructe uscate, condimente, sucuri și nectaruri sterilizate, etc.); </w:t>
            </w:r>
          </w:p>
          <w:p w:rsidR="003E3718" w:rsidRPr="00BB7739" w:rsidRDefault="003E3718" w:rsidP="000E0376">
            <w:pPr>
              <w:jc w:val="both"/>
              <w:rPr>
                <w:sz w:val="22"/>
                <w:szCs w:val="22"/>
                <w:lang w:val="ro-RO" w:eastAsia="en-US"/>
              </w:rPr>
            </w:pPr>
            <w:r w:rsidRPr="00BB7739">
              <w:rPr>
                <w:sz w:val="22"/>
                <w:szCs w:val="22"/>
                <w:lang w:val="ro-RO" w:eastAsia="en-US"/>
              </w:rPr>
              <w:t xml:space="preserve">- fructe nucifere (alune, migdale, fistic, </w:t>
            </w:r>
            <w:proofErr w:type="spellStart"/>
            <w:r w:rsidRPr="00BB7739">
              <w:rPr>
                <w:sz w:val="22"/>
                <w:szCs w:val="22"/>
                <w:lang w:val="ro-RO" w:eastAsia="en-US"/>
              </w:rPr>
              <w:t>caju</w:t>
            </w:r>
            <w:proofErr w:type="spellEnd"/>
            <w:r w:rsidRPr="00BB7739">
              <w:rPr>
                <w:sz w:val="22"/>
                <w:szCs w:val="22"/>
                <w:lang w:val="ro-RO" w:eastAsia="en-US"/>
              </w:rPr>
              <w:t>, arahide, etc.)</w:t>
            </w:r>
          </w:p>
          <w:p w:rsidR="003E3718" w:rsidRPr="00BB7739" w:rsidRDefault="003E3718" w:rsidP="000E0376">
            <w:pPr>
              <w:jc w:val="both"/>
              <w:rPr>
                <w:sz w:val="22"/>
                <w:szCs w:val="22"/>
                <w:lang w:val="ro-RO" w:eastAsia="en-US"/>
              </w:rPr>
            </w:pPr>
            <w:r w:rsidRPr="00BB7739">
              <w:rPr>
                <w:sz w:val="22"/>
                <w:szCs w:val="22"/>
                <w:lang w:val="ro-RO" w:eastAsia="en-US"/>
              </w:rPr>
              <w:t xml:space="preserve">- (sosuri, maioneză, ketchup, etc.), </w:t>
            </w:r>
          </w:p>
          <w:p w:rsidR="003E3718" w:rsidRPr="00BB7739" w:rsidRDefault="003E3718" w:rsidP="000E0376">
            <w:pPr>
              <w:jc w:val="both"/>
              <w:rPr>
                <w:sz w:val="22"/>
                <w:szCs w:val="22"/>
                <w:lang w:val="ro-RO" w:eastAsia="en-US"/>
              </w:rPr>
            </w:pPr>
            <w:r w:rsidRPr="00BB7739">
              <w:rPr>
                <w:sz w:val="22"/>
                <w:szCs w:val="22"/>
                <w:lang w:val="ro-RO" w:eastAsia="en-US"/>
              </w:rPr>
              <w:t xml:space="preserve">- produse din aluat, etc.; </w:t>
            </w:r>
          </w:p>
          <w:p w:rsidR="003E3718" w:rsidRPr="00BB7739" w:rsidRDefault="003E3718" w:rsidP="000E0376">
            <w:pPr>
              <w:jc w:val="both"/>
              <w:rPr>
                <w:sz w:val="22"/>
                <w:szCs w:val="22"/>
                <w:lang w:val="ro-RO" w:eastAsia="en-US"/>
              </w:rPr>
            </w:pPr>
            <w:r w:rsidRPr="00BB7739">
              <w:rPr>
                <w:sz w:val="22"/>
                <w:szCs w:val="22"/>
                <w:lang w:val="ro-RO" w:eastAsia="en-US"/>
              </w:rPr>
              <w:t>- Produse de panificație (</w:t>
            </w:r>
            <w:proofErr w:type="spellStart"/>
            <w:r w:rsidRPr="00BB7739">
              <w:rPr>
                <w:sz w:val="22"/>
                <w:szCs w:val="22"/>
                <w:lang w:val="ro-RO" w:eastAsia="en-US"/>
              </w:rPr>
              <w:t>pîine</w:t>
            </w:r>
            <w:proofErr w:type="spellEnd"/>
            <w:r w:rsidRPr="00BB7739">
              <w:rPr>
                <w:sz w:val="22"/>
                <w:szCs w:val="22"/>
                <w:lang w:val="ro-RO" w:eastAsia="en-US"/>
              </w:rPr>
              <w:t>, covrigi,biscuiți, pesmeți)</w:t>
            </w:r>
          </w:p>
          <w:p w:rsidR="003E3718" w:rsidRPr="00BB7739" w:rsidRDefault="003E3718" w:rsidP="000E0376">
            <w:pPr>
              <w:jc w:val="both"/>
              <w:rPr>
                <w:sz w:val="22"/>
                <w:szCs w:val="22"/>
                <w:lang w:val="ro-RO" w:eastAsia="en-US"/>
              </w:rPr>
            </w:pPr>
            <w:r w:rsidRPr="00BB7739">
              <w:rPr>
                <w:sz w:val="22"/>
                <w:szCs w:val="22"/>
                <w:lang w:val="ro-RO" w:eastAsia="en-US"/>
              </w:rPr>
              <w:t>- cereale procesate (fulgi de cereale expandate, extrudate, batoane de cereale, etc.)</w:t>
            </w:r>
          </w:p>
          <w:p w:rsidR="003E3718" w:rsidRPr="00BB7739" w:rsidRDefault="003E3718" w:rsidP="000E0376">
            <w:pPr>
              <w:jc w:val="both"/>
              <w:rPr>
                <w:sz w:val="22"/>
                <w:szCs w:val="22"/>
                <w:lang w:val="ro-RO" w:eastAsia="en-US"/>
              </w:rPr>
            </w:pPr>
            <w:r w:rsidRPr="00BB7739">
              <w:rPr>
                <w:sz w:val="22"/>
                <w:szCs w:val="22"/>
                <w:lang w:val="ro-RO" w:eastAsia="en-US"/>
              </w:rPr>
              <w:t>- gheață;</w:t>
            </w:r>
          </w:p>
          <w:p w:rsidR="003E3718" w:rsidRPr="00BB7739" w:rsidRDefault="003E3718" w:rsidP="000E0376">
            <w:pPr>
              <w:jc w:val="both"/>
              <w:rPr>
                <w:sz w:val="22"/>
                <w:szCs w:val="22"/>
                <w:lang w:val="ro-RO" w:eastAsia="en-US"/>
              </w:rPr>
            </w:pPr>
            <w:r w:rsidRPr="00BB7739">
              <w:rPr>
                <w:sz w:val="22"/>
                <w:szCs w:val="22"/>
                <w:lang w:val="ro-RO" w:eastAsia="en-US"/>
              </w:rPr>
              <w:t xml:space="preserve">- produse din zahăr și  cacao, etc. </w:t>
            </w:r>
          </w:p>
          <w:p w:rsidR="003E3718" w:rsidRPr="00BB7739" w:rsidRDefault="003E3718" w:rsidP="000E0376">
            <w:pPr>
              <w:jc w:val="both"/>
              <w:rPr>
                <w:sz w:val="22"/>
                <w:szCs w:val="22"/>
                <w:lang w:val="ro-RO" w:eastAsia="en-US"/>
              </w:rPr>
            </w:pPr>
            <w:r w:rsidRPr="00BB7739">
              <w:rPr>
                <w:sz w:val="22"/>
                <w:szCs w:val="22"/>
                <w:lang w:val="ro-RO" w:eastAsia="en-US"/>
              </w:rPr>
              <w:t>- ceai, cafea, produse din ceai sau cafea.</w:t>
            </w:r>
          </w:p>
          <w:p w:rsidR="003E3718" w:rsidRPr="00BB7739" w:rsidRDefault="003E3718" w:rsidP="000E0376">
            <w:pPr>
              <w:jc w:val="both"/>
              <w:rPr>
                <w:sz w:val="22"/>
                <w:szCs w:val="22"/>
                <w:lang w:val="ro-RO" w:eastAsia="en-US"/>
              </w:rPr>
            </w:pPr>
            <w:r w:rsidRPr="00BB7739">
              <w:rPr>
                <w:sz w:val="22"/>
                <w:szCs w:val="22"/>
                <w:lang w:val="ro-RO" w:eastAsia="en-US"/>
              </w:rPr>
              <w:t xml:space="preserve">- produse sărate; </w:t>
            </w:r>
          </w:p>
          <w:p w:rsidR="003E3718" w:rsidRPr="00BB7739" w:rsidRDefault="003E3718" w:rsidP="000E0376">
            <w:pPr>
              <w:jc w:val="both"/>
              <w:rPr>
                <w:sz w:val="22"/>
                <w:szCs w:val="22"/>
                <w:lang w:val="ro-RO" w:eastAsia="en-US"/>
              </w:rPr>
            </w:pPr>
            <w:r w:rsidRPr="00BB7739">
              <w:rPr>
                <w:sz w:val="22"/>
                <w:szCs w:val="22"/>
                <w:lang w:val="ro-RO" w:eastAsia="en-US"/>
              </w:rPr>
              <w:t>- produse murate;</w:t>
            </w:r>
          </w:p>
          <w:p w:rsidR="003E3718" w:rsidRPr="00BB7739" w:rsidRDefault="003E3718" w:rsidP="000E0376">
            <w:pPr>
              <w:jc w:val="both"/>
              <w:rPr>
                <w:sz w:val="22"/>
                <w:szCs w:val="22"/>
                <w:lang w:val="ro-RO" w:eastAsia="en-US"/>
              </w:rPr>
            </w:pPr>
            <w:r w:rsidRPr="00BB7739">
              <w:rPr>
                <w:sz w:val="22"/>
                <w:szCs w:val="22"/>
                <w:lang w:val="ro-RO" w:eastAsia="en-US"/>
              </w:rPr>
              <w:lastRenderedPageBreak/>
              <w:t>- fructe și legume în al căror proces de depozitare au folosite substanțe chimice de protecție.</w:t>
            </w:r>
          </w:p>
          <w:p w:rsidR="003E3718" w:rsidRPr="00BB7739" w:rsidRDefault="003E3718" w:rsidP="000E0376">
            <w:pPr>
              <w:jc w:val="both"/>
              <w:rPr>
                <w:sz w:val="22"/>
                <w:szCs w:val="22"/>
                <w:lang w:val="ro-RO" w:eastAsia="en-US"/>
              </w:rPr>
            </w:pPr>
            <w:r w:rsidRPr="00BB7739">
              <w:rPr>
                <w:sz w:val="22"/>
                <w:szCs w:val="22"/>
                <w:lang w:val="ro-RO" w:eastAsia="en-US"/>
              </w:rPr>
              <w:t>- suplimentele alimentare.</w:t>
            </w:r>
          </w:p>
          <w:p w:rsidR="003E3718" w:rsidRPr="00BB7739" w:rsidRDefault="003E3718" w:rsidP="000E0376">
            <w:pPr>
              <w:jc w:val="both"/>
              <w:rPr>
                <w:sz w:val="22"/>
                <w:szCs w:val="22"/>
                <w:lang w:val="ro-RO" w:eastAsia="en-US"/>
              </w:rPr>
            </w:pPr>
            <w:r w:rsidRPr="00BB7739">
              <w:rPr>
                <w:sz w:val="22"/>
                <w:szCs w:val="22"/>
                <w:lang w:val="ro-RO" w:eastAsia="en-US"/>
              </w:rPr>
              <w:t>- aditivii alimentari.</w:t>
            </w:r>
          </w:p>
          <w:p w:rsidR="003E3718" w:rsidRPr="00BB7739" w:rsidRDefault="003E3718" w:rsidP="000E0376">
            <w:pPr>
              <w:jc w:val="both"/>
              <w:rPr>
                <w:sz w:val="22"/>
                <w:szCs w:val="22"/>
                <w:lang w:val="ro-RO" w:eastAsia="en-US"/>
              </w:rPr>
            </w:pPr>
            <w:r w:rsidRPr="00BB7739">
              <w:rPr>
                <w:sz w:val="22"/>
                <w:szCs w:val="22"/>
                <w:lang w:val="ro-RO" w:eastAsia="en-US"/>
              </w:rPr>
              <w:t>- siropuri;</w:t>
            </w:r>
          </w:p>
          <w:p w:rsidR="002413A1" w:rsidRPr="00BB7739" w:rsidRDefault="003E3718" w:rsidP="003E3718">
            <w:pPr>
              <w:pStyle w:val="a4"/>
              <w:jc w:val="both"/>
              <w:rPr>
                <w:rFonts w:ascii="Times New Roman" w:hAnsi="Times New Roman"/>
                <w:lang w:val="ro-RO"/>
              </w:rPr>
            </w:pPr>
            <w:r w:rsidRPr="000E0376">
              <w:rPr>
                <w:rFonts w:ascii="Times New Roman" w:hAnsi="Times New Roman"/>
                <w:lang w:val="ro-RO"/>
              </w:rPr>
              <w:t>- Produse alimentare fortificate.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AD52A5" w:rsidP="00566FB3">
            <w:pPr>
              <w:pStyle w:val="a4"/>
              <w:jc w:val="center"/>
              <w:rPr>
                <w:rFonts w:ascii="Times New Roman" w:hAnsi="Times New Roman"/>
                <w:lang w:val="ro-RO"/>
              </w:rPr>
            </w:pPr>
            <w:r w:rsidRPr="00BB7739">
              <w:rPr>
                <w:rFonts w:ascii="Times New Roman" w:hAnsi="Times New Roman"/>
                <w:lang w:val="ro-RO"/>
              </w:rPr>
              <w:lastRenderedPageBreak/>
              <w:t>3</w:t>
            </w:r>
          </w:p>
        </w:tc>
      </w:tr>
      <w:tr w:rsidR="002413A1" w:rsidRPr="000E0376" w:rsidTr="00566FB3">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lastRenderedPageBreak/>
              <w:t xml:space="preserve">Produse alimentare ce pot conține microorganisme patogene sau micro-organisme condiționat patogene sau care susțin supraviețuirea, dezvoltarea microorganismelor sau formarea toxinelor, având in vedere caracteristicile produselor alimentare și/sau procesele utilizate pentru pregătirea produselor alimentare respective. </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Produse alimentare pregătite pentru consum ce nu necesită tratament termic, dar care necesită condiții specifice de depozitare. </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De exemplu:</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produse lactate pasteurizate și ouă pentru consum</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semințe germinate;</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 produse procesate din carne (salamuri fierte, semiafumate) </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produse culinare gata pentru consum</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produsele de panificație: (Tăiței cu ou,  cu cremă, torturi, patiserie,);</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produse de patiserie cu cremă</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 produse compuse în care sunt folosite produse crude de origine animală (clătite cu carne, plăcinte cu carne, </w:t>
            </w:r>
            <w:proofErr w:type="spellStart"/>
            <w:r w:rsidRPr="00BB7739">
              <w:rPr>
                <w:rFonts w:ascii="Times New Roman" w:hAnsi="Times New Roman"/>
                <w:lang w:val="ro-RO"/>
              </w:rPr>
              <w:t>brînză</w:t>
            </w:r>
            <w:proofErr w:type="spellEnd"/>
            <w:r w:rsidRPr="00BB7739">
              <w:rPr>
                <w:rFonts w:ascii="Times New Roman" w:hAnsi="Times New Roman"/>
                <w:lang w:val="ro-RO"/>
              </w:rPr>
              <w:t>) etc.</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sucuri și nectaruri nepasteurizate</w:t>
            </w:r>
          </w:p>
          <w:p w:rsidR="002413A1" w:rsidRPr="00BB7739" w:rsidRDefault="003E3718" w:rsidP="00273841">
            <w:pPr>
              <w:pStyle w:val="a4"/>
              <w:jc w:val="both"/>
              <w:rPr>
                <w:rFonts w:ascii="Times New Roman" w:hAnsi="Times New Roman"/>
                <w:lang w:val="ro-RO"/>
              </w:rPr>
            </w:pPr>
            <w:r w:rsidRPr="00BB7739">
              <w:rPr>
                <w:rFonts w:ascii="Times New Roman" w:hAnsi="Times New Roman"/>
                <w:lang w:val="ro-RO"/>
              </w:rPr>
              <w:t xml:space="preserve">- produse de cofetărie (dulciuri, fructe glazurate,ciocolată, </w:t>
            </w:r>
            <w:proofErr w:type="spellStart"/>
            <w:r w:rsidRPr="00BB7739">
              <w:rPr>
                <w:rFonts w:ascii="Times New Roman" w:hAnsi="Times New Roman"/>
                <w:lang w:val="ro-RO"/>
              </w:rPr>
              <w:t>cipsuri</w:t>
            </w:r>
            <w:proofErr w:type="spellEnd"/>
            <w:r w:rsidRPr="00BB7739">
              <w:rPr>
                <w:rFonts w:ascii="Times New Roman" w:hAnsi="Times New Roman"/>
                <w:lang w:val="ro-RO"/>
              </w:rPr>
              <w:t>, etc.)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AD52A5" w:rsidP="00566FB3">
            <w:pPr>
              <w:pStyle w:val="a4"/>
              <w:jc w:val="center"/>
              <w:rPr>
                <w:rFonts w:ascii="Times New Roman" w:hAnsi="Times New Roman"/>
                <w:lang w:val="ro-RO"/>
              </w:rPr>
            </w:pPr>
            <w:r w:rsidRPr="00BB7739">
              <w:rPr>
                <w:rFonts w:ascii="Times New Roman" w:hAnsi="Times New Roman"/>
                <w:lang w:val="ro-RO"/>
              </w:rPr>
              <w:t>4</w:t>
            </w:r>
          </w:p>
        </w:tc>
      </w:tr>
      <w:tr w:rsidR="00733357" w:rsidRPr="00A231D0" w:rsidTr="00566FB3">
        <w:tc>
          <w:tcPr>
            <w:tcW w:w="8222" w:type="dxa"/>
            <w:tcBorders>
              <w:top w:val="single" w:sz="4" w:space="0" w:color="auto"/>
              <w:left w:val="single" w:sz="4" w:space="0" w:color="auto"/>
              <w:bottom w:val="single" w:sz="4" w:space="0" w:color="auto"/>
              <w:right w:val="single" w:sz="4" w:space="0" w:color="auto"/>
            </w:tcBorders>
            <w:shd w:val="clear" w:color="auto" w:fill="FFFFFF"/>
          </w:tcPr>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Produse alimentare ce pot conține microorganisme patogene sau micro-organisme condiționat patogene sau care sunt supuse riscului privind  dezvoltarea microorganismelor sau formarea toxinelor.</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De exemplu: </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produse alimentare ce prezintă un risc deosebit de înalt în cazul în care nu sunt prelucrate sau pregătite în mod corespunzător: carne crudă, carne tocată, carne separată mecanic, lapte crud, colțunași etc.</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 lapte crud nepasteurizat, unt, creme, </w:t>
            </w:r>
            <w:proofErr w:type="spellStart"/>
            <w:r w:rsidRPr="00BB7739">
              <w:rPr>
                <w:rFonts w:ascii="Times New Roman" w:hAnsi="Times New Roman"/>
                <w:lang w:val="ro-RO"/>
              </w:rPr>
              <w:t>brînzeturi</w:t>
            </w:r>
            <w:proofErr w:type="spellEnd"/>
            <w:r w:rsidRPr="00BB7739">
              <w:rPr>
                <w:rFonts w:ascii="Times New Roman" w:hAnsi="Times New Roman"/>
                <w:lang w:val="ro-RO"/>
              </w:rPr>
              <w:t xml:space="preserve"> din lapte neprelucrat și alte produse din lapte;</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 carne, produse din carne proaspete și afumate; </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peşte proaspăt sau refrigerat.</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 produse din peşte proaspete sau refrigerate, preparate, afumate, marinate, icre, moluşte; </w:t>
            </w:r>
          </w:p>
          <w:p w:rsidR="003E3718" w:rsidRPr="00BB7739" w:rsidRDefault="003E3718" w:rsidP="003E3718">
            <w:pPr>
              <w:pStyle w:val="a4"/>
              <w:jc w:val="both"/>
              <w:rPr>
                <w:rFonts w:ascii="Times New Roman" w:hAnsi="Times New Roman"/>
                <w:lang w:val="ro-RO"/>
              </w:rPr>
            </w:pPr>
            <w:r w:rsidRPr="00BB7739">
              <w:rPr>
                <w:rFonts w:ascii="Times New Roman" w:hAnsi="Times New Roman"/>
                <w:lang w:val="ro-RO"/>
              </w:rPr>
              <w:t>- fructe afumate</w:t>
            </w:r>
          </w:p>
          <w:p w:rsidR="00733357" w:rsidRPr="00BB7739" w:rsidRDefault="003E3718" w:rsidP="003E3718">
            <w:pPr>
              <w:pStyle w:val="a4"/>
              <w:jc w:val="both"/>
              <w:rPr>
                <w:rFonts w:ascii="Times New Roman" w:hAnsi="Times New Roman"/>
                <w:lang w:val="ro-RO"/>
              </w:rPr>
            </w:pPr>
            <w:r w:rsidRPr="00BB7739">
              <w:rPr>
                <w:rFonts w:ascii="Times New Roman" w:hAnsi="Times New Roman"/>
                <w:lang w:val="ro-RO"/>
              </w:rPr>
              <w:t>- produse alimentare pentru copii.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33357" w:rsidRPr="00BB7739" w:rsidRDefault="00A00126" w:rsidP="00566FB3">
            <w:pPr>
              <w:pStyle w:val="a4"/>
              <w:jc w:val="center"/>
              <w:rPr>
                <w:rFonts w:ascii="Times New Roman" w:hAnsi="Times New Roman"/>
                <w:lang w:val="ro-RO"/>
              </w:rPr>
            </w:pPr>
            <w:r>
              <w:rPr>
                <w:rFonts w:ascii="Times New Roman" w:hAnsi="Times New Roman"/>
                <w:lang w:val="ro-RO"/>
              </w:rPr>
              <w:t>5</w:t>
            </w:r>
          </w:p>
        </w:tc>
      </w:tr>
    </w:tbl>
    <w:p w:rsidR="00452D2A" w:rsidRPr="00BB7739" w:rsidRDefault="00452D2A" w:rsidP="007B371D">
      <w:pPr>
        <w:pStyle w:val="a4"/>
        <w:jc w:val="both"/>
        <w:rPr>
          <w:rFonts w:ascii="Times New Roman" w:hAnsi="Times New Roman"/>
          <w:lang w:val="ro-RO"/>
        </w:rPr>
      </w:pPr>
    </w:p>
    <w:p w:rsidR="00570F14" w:rsidRPr="00BB7739" w:rsidRDefault="00B85B36" w:rsidP="001C3055">
      <w:pPr>
        <w:pStyle w:val="a4"/>
        <w:numPr>
          <w:ilvl w:val="0"/>
          <w:numId w:val="21"/>
        </w:numPr>
        <w:tabs>
          <w:tab w:val="left" w:pos="1134"/>
        </w:tabs>
        <w:ind w:left="0" w:firstLine="709"/>
        <w:jc w:val="both"/>
        <w:rPr>
          <w:rFonts w:ascii="Times New Roman" w:hAnsi="Times New Roman"/>
          <w:lang w:val="ro-RO"/>
        </w:rPr>
      </w:pPr>
      <w:r w:rsidRPr="00BB7739">
        <w:rPr>
          <w:rFonts w:ascii="Times New Roman" w:hAnsi="Times New Roman"/>
          <w:lang w:val="ro-RO"/>
        </w:rPr>
        <w:t>procesele de prelucrare</w:t>
      </w:r>
      <w:r w:rsidR="0017072E" w:rsidRPr="00BB7739">
        <w:rPr>
          <w:rFonts w:ascii="Times New Roman" w:hAnsi="Times New Roman"/>
          <w:lang w:val="ro-RO"/>
        </w:rPr>
        <w:t>/manipulare</w:t>
      </w:r>
      <w:r w:rsidRPr="00BB7739">
        <w:rPr>
          <w:rFonts w:ascii="Times New Roman" w:hAnsi="Times New Roman"/>
          <w:lang w:val="ro-RO"/>
        </w:rPr>
        <w:t xml:space="preserve"> a produselor alimentare, care determină riscul de </w:t>
      </w:r>
      <w:r w:rsidR="00EA18B5" w:rsidRPr="00BB7739">
        <w:rPr>
          <w:rFonts w:ascii="Times New Roman" w:hAnsi="Times New Roman"/>
          <w:lang w:val="ro-RO"/>
        </w:rPr>
        <w:t>contaminare/poluare a produselor alimentare</w:t>
      </w:r>
      <w:r w:rsidR="00B56047" w:rsidRPr="00BB7739">
        <w:rPr>
          <w:rFonts w:ascii="Times New Roman" w:hAnsi="Times New Roman"/>
          <w:lang w:val="ro-RO"/>
        </w:rPr>
        <w:t xml:space="preserve"> (R</w:t>
      </w:r>
      <w:r w:rsidR="00B56047" w:rsidRPr="00BB7739">
        <w:rPr>
          <w:rFonts w:ascii="Times New Roman" w:hAnsi="Times New Roman"/>
          <w:vertAlign w:val="subscript"/>
          <w:lang w:val="ro-RO"/>
        </w:rPr>
        <w:t>2</w:t>
      </w:r>
      <w:r w:rsidR="00B56047" w:rsidRPr="00BB7739">
        <w:rPr>
          <w:rFonts w:ascii="Times New Roman" w:hAnsi="Times New Roman"/>
          <w:lang w:val="ro-RO"/>
        </w:rPr>
        <w:t>)</w:t>
      </w:r>
    </w:p>
    <w:p w:rsidR="00452D2A" w:rsidRPr="00BB7739" w:rsidRDefault="00570F14" w:rsidP="00EB258A">
      <w:pPr>
        <w:pStyle w:val="a4"/>
        <w:tabs>
          <w:tab w:val="left" w:pos="1134"/>
        </w:tabs>
        <w:ind w:firstLine="709"/>
        <w:jc w:val="both"/>
        <w:rPr>
          <w:rFonts w:ascii="Times New Roman" w:hAnsi="Times New Roman"/>
          <w:lang w:val="ro-RO"/>
        </w:rPr>
      </w:pPr>
      <w:r w:rsidRPr="00C2187C">
        <w:rPr>
          <w:rFonts w:ascii="Times New Roman" w:hAnsi="Times New Roman"/>
          <w:i/>
          <w:lang w:val="ro-RO"/>
        </w:rPr>
        <w:t>Raționamentul</w:t>
      </w:r>
      <w:r w:rsidRPr="00BB7739">
        <w:rPr>
          <w:rFonts w:ascii="Times New Roman" w:hAnsi="Times New Roman"/>
          <w:lang w:val="ro-RO"/>
        </w:rPr>
        <w:t>:</w:t>
      </w:r>
      <w:r w:rsidR="007B371D" w:rsidRPr="00BB7739">
        <w:rPr>
          <w:rFonts w:ascii="Times New Roman" w:hAnsi="Times New Roman"/>
          <w:lang w:val="ro-RO"/>
        </w:rPr>
        <w:t xml:space="preserve"> </w:t>
      </w:r>
      <w:r w:rsidR="00EB258A" w:rsidRPr="00BB7739">
        <w:rPr>
          <w:rFonts w:ascii="Times New Roman" w:hAnsi="Times New Roman"/>
          <w:lang w:val="ro-RO"/>
        </w:rPr>
        <w:t>Tipul unităților care produc, procesează, prelucrează, importă, depozitează, sortează, comercializează, distribuie, ambalează, preambalează și transportă produse alimentare  reprezintă un factor important în stabilirea profilului de risc al unității, astfel operatorul trebuie să se asigure că produsele obţinute şi comercializate către consumatorul final nu prezintă risc pentru sănătatea publică</w:t>
      </w:r>
    </w:p>
    <w:p w:rsidR="00AD52A5" w:rsidRPr="00BB7739" w:rsidRDefault="00570F14" w:rsidP="007B371D">
      <w:pPr>
        <w:pStyle w:val="a4"/>
        <w:ind w:left="720"/>
        <w:jc w:val="right"/>
        <w:rPr>
          <w:rFonts w:ascii="Times New Roman" w:hAnsi="Times New Roman"/>
          <w:lang w:val="ro-RO"/>
        </w:rPr>
      </w:pPr>
      <w:r w:rsidRPr="00BB7739">
        <w:rPr>
          <w:rFonts w:ascii="Times New Roman" w:hAnsi="Times New Roman"/>
          <w:lang w:val="ro-RO"/>
        </w:rPr>
        <w:t xml:space="preserve">Tabel nr. </w:t>
      </w:r>
      <w:r w:rsidR="00C2187C">
        <w:rPr>
          <w:rFonts w:ascii="Times New Roman" w:hAnsi="Times New Roman"/>
          <w:lang w:val="ro-RO"/>
        </w:rPr>
        <w:t>3</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080"/>
        <w:gridCol w:w="1820"/>
      </w:tblGrid>
      <w:tr w:rsidR="002413A1" w:rsidRPr="000E0376" w:rsidTr="00C2187C">
        <w:tc>
          <w:tcPr>
            <w:tcW w:w="8080" w:type="dxa"/>
            <w:tcBorders>
              <w:top w:val="single" w:sz="4" w:space="0" w:color="auto"/>
              <w:left w:val="single" w:sz="4" w:space="0" w:color="auto"/>
              <w:bottom w:val="single" w:sz="4" w:space="0" w:color="auto"/>
              <w:right w:val="single" w:sz="4" w:space="0" w:color="auto"/>
            </w:tcBorders>
            <w:shd w:val="clear" w:color="auto" w:fill="FFFFFF"/>
          </w:tcPr>
          <w:p w:rsidR="002413A1" w:rsidRPr="00BB7739" w:rsidRDefault="002413A1" w:rsidP="007B371D">
            <w:pPr>
              <w:pStyle w:val="a4"/>
              <w:jc w:val="center"/>
              <w:rPr>
                <w:rFonts w:ascii="Times New Roman" w:hAnsi="Times New Roman"/>
                <w:b/>
                <w:lang w:val="ro-RO"/>
              </w:rPr>
            </w:pPr>
            <w:r w:rsidRPr="00BB7739">
              <w:rPr>
                <w:rFonts w:ascii="Times New Roman" w:hAnsi="Times New Roman"/>
                <w:b/>
                <w:lang w:val="ro-RO"/>
              </w:rPr>
              <w:t xml:space="preserve">Descrierea </w:t>
            </w:r>
            <w:r w:rsidRPr="00BB7739">
              <w:rPr>
                <w:rFonts w:ascii="Times New Roman" w:hAnsi="Times New Roman"/>
                <w:b/>
                <w:lang w:val="ro-RO" w:eastAsia="ko-KR"/>
              </w:rPr>
              <w:t>categoriei</w:t>
            </w:r>
            <w:r w:rsidRPr="00BB7739">
              <w:rPr>
                <w:rFonts w:ascii="Times New Roman" w:hAnsi="Times New Roman"/>
                <w:b/>
                <w:lang w:val="ro-RO"/>
              </w:rPr>
              <w:t xml:space="preserve"> de risc</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A01F48" w:rsidP="00566FB3">
            <w:pPr>
              <w:pStyle w:val="a4"/>
              <w:jc w:val="center"/>
              <w:rPr>
                <w:rFonts w:ascii="Times New Roman" w:hAnsi="Times New Roman"/>
                <w:b/>
                <w:lang w:val="ro-RO"/>
              </w:rPr>
            </w:pPr>
            <w:r w:rsidRPr="00BB7739">
              <w:rPr>
                <w:rFonts w:ascii="Times New Roman" w:hAnsi="Times New Roman"/>
                <w:b/>
                <w:lang w:val="ro-RO" w:eastAsia="ko-KR"/>
              </w:rPr>
              <w:t xml:space="preserve">Gradul </w:t>
            </w:r>
            <w:r w:rsidR="002413A1" w:rsidRPr="00BB7739">
              <w:rPr>
                <w:rFonts w:ascii="Times New Roman" w:hAnsi="Times New Roman"/>
                <w:b/>
                <w:lang w:val="ro-RO"/>
              </w:rPr>
              <w:t>de risc</w:t>
            </w:r>
          </w:p>
        </w:tc>
      </w:tr>
      <w:tr w:rsidR="002413A1" w:rsidRPr="000E0376" w:rsidTr="00C2187C">
        <w:tc>
          <w:tcPr>
            <w:tcW w:w="8080" w:type="dxa"/>
            <w:tcBorders>
              <w:top w:val="single" w:sz="4" w:space="0" w:color="auto"/>
              <w:left w:val="single" w:sz="4" w:space="0" w:color="auto"/>
              <w:bottom w:val="single" w:sz="4" w:space="0" w:color="auto"/>
              <w:right w:val="single" w:sz="4" w:space="0" w:color="auto"/>
            </w:tcBorders>
            <w:shd w:val="clear" w:color="auto" w:fill="FFFFFF"/>
            <w:hideMark/>
          </w:tcPr>
          <w:p w:rsidR="002413A1" w:rsidRPr="00BB7739" w:rsidRDefault="003E3718" w:rsidP="003E3718">
            <w:pPr>
              <w:pStyle w:val="a4"/>
              <w:jc w:val="both"/>
              <w:rPr>
                <w:rFonts w:ascii="Times New Roman" w:hAnsi="Times New Roman"/>
                <w:lang w:val="ro-RO"/>
              </w:rPr>
            </w:pPr>
            <w:r w:rsidRPr="00BB7739">
              <w:rPr>
                <w:rFonts w:ascii="Times New Roman" w:hAnsi="Times New Roman"/>
                <w:lang w:val="ro-RO" w:eastAsia="ko-KR"/>
              </w:rPr>
              <w:t>Unități</w:t>
            </w:r>
            <w:r w:rsidRPr="00BB7739">
              <w:rPr>
                <w:rFonts w:ascii="Times New Roman" w:hAnsi="Times New Roman"/>
                <w:lang w:val="ro-RO"/>
              </w:rPr>
              <w:t xml:space="preserve"> </w:t>
            </w:r>
            <w:r w:rsidR="002413A1" w:rsidRPr="00BB7739">
              <w:rPr>
                <w:rFonts w:ascii="Times New Roman" w:hAnsi="Times New Roman"/>
                <w:lang w:val="ro-RO"/>
              </w:rPr>
              <w:t xml:space="preserve">care, luând în considerare </w:t>
            </w:r>
            <w:r w:rsidR="002413A1" w:rsidRPr="00BB7739">
              <w:rPr>
                <w:rFonts w:ascii="Times New Roman" w:hAnsi="Times New Roman"/>
                <w:lang w:val="ro-RO" w:eastAsia="ko-KR"/>
              </w:rPr>
              <w:t>cantitatea</w:t>
            </w:r>
            <w:r w:rsidR="002413A1" w:rsidRPr="00BB7739">
              <w:rPr>
                <w:rFonts w:ascii="Times New Roman" w:hAnsi="Times New Roman"/>
                <w:lang w:val="ro-RO"/>
              </w:rPr>
              <w:t xml:space="preserve"> de </w:t>
            </w:r>
            <w:r w:rsidR="002413A1" w:rsidRPr="00BB7739">
              <w:rPr>
                <w:rFonts w:ascii="Times New Roman" w:hAnsi="Times New Roman"/>
                <w:lang w:val="ro-RO" w:eastAsia="ko-KR"/>
              </w:rPr>
              <w:t>produs finit</w:t>
            </w:r>
            <w:r w:rsidR="002413A1" w:rsidRPr="00BB7739">
              <w:rPr>
                <w:rFonts w:ascii="Times New Roman" w:hAnsi="Times New Roman"/>
                <w:lang w:val="ro-RO"/>
              </w:rPr>
              <w:t xml:space="preserve">, tipul de produs și manipulare are un risc foarte scăzut de contaminare și în care contaminarea este </w:t>
            </w:r>
            <w:r w:rsidR="002413A1" w:rsidRPr="00BB7739">
              <w:rPr>
                <w:rFonts w:ascii="Times New Roman" w:hAnsi="Times New Roman"/>
                <w:lang w:val="ro-RO" w:eastAsia="ko-KR"/>
              </w:rPr>
              <w:t>rareori identificată</w:t>
            </w:r>
            <w:r w:rsidR="002413A1" w:rsidRPr="00BB7739">
              <w:rPr>
                <w:rFonts w:ascii="Times New Roman" w:hAnsi="Times New Roman"/>
                <w:lang w:val="ro-RO"/>
              </w:rPr>
              <w:t>.</w:t>
            </w:r>
          </w:p>
          <w:p w:rsidR="00EB258A" w:rsidRPr="00BB7739" w:rsidRDefault="003E3718" w:rsidP="003E3718">
            <w:pPr>
              <w:pStyle w:val="a4"/>
              <w:jc w:val="both"/>
              <w:rPr>
                <w:rFonts w:ascii="Times New Roman" w:hAnsi="Times New Roman"/>
                <w:lang w:val="ro-RO"/>
              </w:rPr>
            </w:pPr>
            <w:r w:rsidRPr="00BB7739">
              <w:rPr>
                <w:rFonts w:ascii="Times New Roman" w:hAnsi="Times New Roman"/>
                <w:lang w:val="ro-RO"/>
              </w:rPr>
              <w:t xml:space="preserve">Unități </w:t>
            </w:r>
            <w:r w:rsidR="00EB258A" w:rsidRPr="00BB7739">
              <w:rPr>
                <w:rFonts w:ascii="Times New Roman" w:hAnsi="Times New Roman"/>
                <w:lang w:val="ro-RO"/>
              </w:rPr>
              <w:t xml:space="preserve">care, dispun de o  cantitatea de produs finit limitat/redus, produsele sunt comercializate în ambalajul producătorului şi nu necesită condiţii speciale de păstrare </w:t>
            </w:r>
          </w:p>
          <w:p w:rsidR="00EB258A" w:rsidRPr="00BB7739" w:rsidRDefault="00EB258A" w:rsidP="003E3718">
            <w:pPr>
              <w:pStyle w:val="a4"/>
              <w:jc w:val="both"/>
              <w:rPr>
                <w:rFonts w:ascii="Times New Roman" w:hAnsi="Times New Roman"/>
                <w:lang w:val="ro-RO"/>
              </w:rPr>
            </w:pPr>
            <w:r w:rsidRPr="00BB7739">
              <w:rPr>
                <w:rFonts w:ascii="Times New Roman" w:hAnsi="Times New Roman"/>
                <w:lang w:val="ro-RO"/>
              </w:rPr>
              <w:t>De exemplu:</w:t>
            </w:r>
          </w:p>
          <w:p w:rsidR="00EB258A" w:rsidRPr="00BB7739" w:rsidRDefault="00EB258A" w:rsidP="003E3718">
            <w:pPr>
              <w:pStyle w:val="a4"/>
              <w:jc w:val="both"/>
              <w:rPr>
                <w:rFonts w:ascii="Times New Roman" w:hAnsi="Times New Roman"/>
                <w:lang w:val="ro-RO"/>
              </w:rPr>
            </w:pPr>
            <w:r w:rsidRPr="00BB7739">
              <w:rPr>
                <w:rFonts w:ascii="Times New Roman" w:hAnsi="Times New Roman"/>
                <w:lang w:val="ro-RO"/>
              </w:rPr>
              <w:t>- Gherete  (cu o suprafaţă totală de până la 12 mp, fără a dispune de spaţiu pentru păstrarea mărfurilor.), tonete</w:t>
            </w:r>
            <w:r w:rsidR="003E3718" w:rsidRPr="00BB7739">
              <w:rPr>
                <w:rFonts w:ascii="Times New Roman" w:hAnsi="Times New Roman"/>
                <w:lang w:val="ro-RO"/>
              </w:rPr>
              <w:t>;</w:t>
            </w:r>
          </w:p>
          <w:p w:rsidR="00EB258A" w:rsidRPr="00BB7739" w:rsidRDefault="00EB258A" w:rsidP="003E3718">
            <w:pPr>
              <w:pStyle w:val="a4"/>
              <w:jc w:val="both"/>
              <w:rPr>
                <w:rFonts w:ascii="Times New Roman" w:hAnsi="Times New Roman"/>
                <w:lang w:val="ro-RO"/>
              </w:rPr>
            </w:pPr>
            <w:r w:rsidRPr="00BB7739">
              <w:rPr>
                <w:rFonts w:ascii="Times New Roman" w:hAnsi="Times New Roman"/>
                <w:lang w:val="ro-RO"/>
              </w:rPr>
              <w:t>- producerea primară a produselor de origine vegetală (cu excepția semințelor germinate);</w:t>
            </w:r>
          </w:p>
          <w:p w:rsidR="00EB258A" w:rsidRPr="00BB7739" w:rsidRDefault="00EB258A" w:rsidP="003E3718">
            <w:pPr>
              <w:pStyle w:val="a4"/>
              <w:jc w:val="both"/>
              <w:rPr>
                <w:rFonts w:ascii="Times New Roman" w:hAnsi="Times New Roman"/>
                <w:lang w:val="ro-RO"/>
              </w:rPr>
            </w:pPr>
            <w:r w:rsidRPr="00BB7739">
              <w:rPr>
                <w:rFonts w:ascii="Times New Roman" w:hAnsi="Times New Roman"/>
                <w:lang w:val="ro-RO"/>
              </w:rPr>
              <w:t>- comercializarea angro și cu amănuntul a produselor cu risc scăzut și foarte scăzut;</w:t>
            </w:r>
          </w:p>
          <w:p w:rsidR="002413A1" w:rsidRPr="00BB7739" w:rsidRDefault="00EB258A" w:rsidP="003E3718">
            <w:pPr>
              <w:pStyle w:val="a4"/>
              <w:jc w:val="both"/>
              <w:rPr>
                <w:rFonts w:ascii="Times New Roman" w:hAnsi="Times New Roman"/>
                <w:lang w:val="ro-RO"/>
              </w:rPr>
            </w:pPr>
            <w:r w:rsidRPr="00BB7739">
              <w:rPr>
                <w:rFonts w:ascii="Times New Roman" w:hAnsi="Times New Roman"/>
                <w:lang w:val="ro-RO"/>
              </w:rPr>
              <w:t xml:space="preserve">- activități de alimentare publică (ex: bar) care presupun doar oferirea de băuturi, fructe </w:t>
            </w:r>
            <w:r w:rsidRPr="00BB7739">
              <w:rPr>
                <w:rFonts w:ascii="Times New Roman" w:hAnsi="Times New Roman"/>
                <w:lang w:val="ro-RO"/>
              </w:rPr>
              <w:lastRenderedPageBreak/>
              <w:t>și alimente produse industrial (ex: biscuiți, chips-uri etc.).</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AD52A5" w:rsidP="00566FB3">
            <w:pPr>
              <w:pStyle w:val="a4"/>
              <w:jc w:val="center"/>
              <w:rPr>
                <w:rFonts w:ascii="Times New Roman" w:hAnsi="Times New Roman"/>
                <w:lang w:val="ro-RO" w:eastAsia="ko-KR"/>
              </w:rPr>
            </w:pPr>
            <w:r w:rsidRPr="00BB7739">
              <w:rPr>
                <w:rFonts w:ascii="Times New Roman" w:hAnsi="Times New Roman"/>
                <w:lang w:val="ro-RO" w:eastAsia="ko-KR"/>
              </w:rPr>
              <w:lastRenderedPageBreak/>
              <w:t>1</w:t>
            </w:r>
          </w:p>
        </w:tc>
      </w:tr>
      <w:tr w:rsidR="002413A1" w:rsidRPr="000E0376" w:rsidTr="00C2187C">
        <w:trPr>
          <w:trHeight w:val="260"/>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2413A1" w:rsidRPr="00BB7739" w:rsidRDefault="002413A1" w:rsidP="007B371D">
            <w:pPr>
              <w:pStyle w:val="a4"/>
              <w:jc w:val="both"/>
              <w:rPr>
                <w:rFonts w:ascii="Times New Roman" w:hAnsi="Times New Roman"/>
                <w:lang w:val="ro-RO"/>
              </w:rPr>
            </w:pPr>
            <w:r w:rsidRPr="00BB7739">
              <w:rPr>
                <w:rFonts w:ascii="Times New Roman" w:hAnsi="Times New Roman"/>
                <w:lang w:val="ro-RO" w:eastAsia="ko-KR"/>
              </w:rPr>
              <w:lastRenderedPageBreak/>
              <w:t xml:space="preserve">Unități </w:t>
            </w:r>
            <w:r w:rsidRPr="00BB7739">
              <w:rPr>
                <w:rFonts w:ascii="Times New Roman" w:hAnsi="Times New Roman"/>
                <w:lang w:val="ro-RO"/>
              </w:rPr>
              <w:t>cu ciclu simplu de prelucrare</w:t>
            </w:r>
            <w:r w:rsidRPr="00BB7739">
              <w:rPr>
                <w:rFonts w:ascii="Times New Roman" w:hAnsi="Times New Roman"/>
                <w:lang w:val="ro-RO" w:eastAsia="ko-KR"/>
              </w:rPr>
              <w:t>/</w:t>
            </w:r>
            <w:r w:rsidRPr="00BB7739">
              <w:rPr>
                <w:rFonts w:ascii="Times New Roman" w:hAnsi="Times New Roman"/>
                <w:lang w:val="ro-RO"/>
              </w:rPr>
              <w:t xml:space="preserve">manipulare </w:t>
            </w:r>
            <w:r w:rsidRPr="00BB7739">
              <w:rPr>
                <w:rFonts w:ascii="Times New Roman" w:hAnsi="Times New Roman"/>
                <w:lang w:val="ro-RO" w:eastAsia="ko-KR"/>
              </w:rPr>
              <w:t>a produselor  (ex:</w:t>
            </w:r>
            <w:r w:rsidRPr="00BB7739">
              <w:rPr>
                <w:rFonts w:ascii="Times New Roman" w:hAnsi="Times New Roman"/>
                <w:lang w:val="ro-RO"/>
              </w:rPr>
              <w:t xml:space="preserve"> decorticare, decojire, tocare, măcinare, diluare, filtrare, uscare etc.), cu risc de contaminare </w:t>
            </w:r>
            <w:r w:rsidRPr="00BB7739">
              <w:rPr>
                <w:rFonts w:ascii="Times New Roman" w:hAnsi="Times New Roman"/>
                <w:lang w:val="ro-RO" w:eastAsia="ko-KR"/>
              </w:rPr>
              <w:t>scăzut</w:t>
            </w:r>
            <w:r w:rsidRPr="00BB7739">
              <w:rPr>
                <w:rFonts w:ascii="Times New Roman" w:hAnsi="Times New Roman"/>
                <w:lang w:val="ro-RO"/>
              </w:rPr>
              <w:t>.</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De exemplu:</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unități de procesare a cerealelor semințelor uleioase;</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mori (moară);</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producerea aditivilor alimentari, suplimentelor alimentare;</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producerea uleiului vegetal;</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unități de producere a apei îmbuteliate;</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unități de producere a ciupercilor;</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unități de producere a mierii;</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unități de producere a suplimentelor alimentare;</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depozitele frigorifice și depozite de păstrare a produselor de origine non-animală, fără condiții termice specifice (fructe, legume, cereale, semințe oleaginoase etc.);</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xml:space="preserve">- magazine alimentare specializate în comercializarea produselor  de origine non-animală, </w:t>
            </w:r>
          </w:p>
          <w:p w:rsidR="00256CD6" w:rsidRPr="00BB7739" w:rsidRDefault="00256CD6" w:rsidP="00256CD6">
            <w:pPr>
              <w:pStyle w:val="a4"/>
              <w:jc w:val="both"/>
              <w:rPr>
                <w:rFonts w:ascii="Times New Roman" w:hAnsi="Times New Roman"/>
                <w:lang w:val="ro-RO"/>
              </w:rPr>
            </w:pPr>
            <w:r w:rsidRPr="00BB7739">
              <w:rPr>
                <w:rFonts w:ascii="Times New Roman" w:hAnsi="Times New Roman"/>
                <w:lang w:val="ro-RO"/>
              </w:rPr>
              <w:t>- unități de sortare, ambalare, spălare fructe și legume;</w:t>
            </w:r>
          </w:p>
          <w:p w:rsidR="002413A1" w:rsidRPr="00BB7739" w:rsidRDefault="00256CD6" w:rsidP="00273841">
            <w:pPr>
              <w:pStyle w:val="a4"/>
              <w:jc w:val="both"/>
              <w:rPr>
                <w:rFonts w:ascii="Times New Roman" w:hAnsi="Times New Roman"/>
                <w:lang w:val="ro-RO"/>
              </w:rPr>
            </w:pPr>
            <w:r w:rsidRPr="00BB7739">
              <w:rPr>
                <w:rFonts w:ascii="Times New Roman" w:hAnsi="Times New Roman"/>
                <w:lang w:val="ro-RO"/>
              </w:rPr>
              <w:t>unități de transport a produselor alimentare.</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2413A1" w:rsidP="00566FB3">
            <w:pPr>
              <w:pStyle w:val="a4"/>
              <w:jc w:val="center"/>
              <w:rPr>
                <w:rFonts w:ascii="Times New Roman" w:hAnsi="Times New Roman"/>
                <w:lang w:val="ro-RO" w:eastAsia="ko-KR"/>
              </w:rPr>
            </w:pPr>
            <w:r w:rsidRPr="00BB7739">
              <w:rPr>
                <w:rFonts w:ascii="Times New Roman" w:hAnsi="Times New Roman"/>
                <w:lang w:val="ro-RO" w:eastAsia="ko-KR"/>
              </w:rPr>
              <w:t>2</w:t>
            </w:r>
          </w:p>
        </w:tc>
      </w:tr>
      <w:tr w:rsidR="002413A1" w:rsidRPr="000E0376" w:rsidTr="00C2187C">
        <w:trPr>
          <w:trHeight w:val="987"/>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rsidR="00B25F4D" w:rsidRPr="00BB7739" w:rsidRDefault="00CB71FD" w:rsidP="00B25F4D">
            <w:pPr>
              <w:pStyle w:val="a4"/>
              <w:jc w:val="both"/>
              <w:rPr>
                <w:rFonts w:ascii="Times New Roman" w:hAnsi="Times New Roman"/>
                <w:lang w:val="ro-RO" w:eastAsia="ko-KR"/>
              </w:rPr>
            </w:pPr>
            <w:r w:rsidRPr="00BB7739">
              <w:rPr>
                <w:rFonts w:ascii="Times New Roman" w:hAnsi="Times New Roman"/>
                <w:lang w:val="ro-RO" w:eastAsia="ko-KR"/>
              </w:rPr>
              <w:t xml:space="preserve">Unități </w:t>
            </w:r>
            <w:r w:rsidR="00B25F4D" w:rsidRPr="00BB7739">
              <w:rPr>
                <w:rFonts w:ascii="Times New Roman" w:hAnsi="Times New Roman"/>
                <w:lang w:val="ro-RO" w:eastAsia="ko-KR"/>
              </w:rPr>
              <w:t xml:space="preserve">de producere a produselor alimentare cu risc mediu prin supunerea materiei prime la tratament termic, fermentare.  </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Unități de alimentație publică (restaurant, bistro, etc.), cu procesul tehnologic deplin de preparare și servire a produselor alimentare cu risc sporit și mediu.</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xml:space="preserve">Unități de comercializare cu amănuntul/ distribuire a produselor alimentare cu risc sporit și mediu.  </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Gestionarea produselor cu risc înalt și sporit – depozitare și manipulare (ex: sortare, reambalare pentru comercializare cu amănuntul).</w:t>
            </w:r>
          </w:p>
          <w:p w:rsidR="00CB71FD" w:rsidRPr="00BB7739" w:rsidRDefault="00CB71FD" w:rsidP="00B25F4D">
            <w:pPr>
              <w:pStyle w:val="a4"/>
              <w:jc w:val="both"/>
              <w:rPr>
                <w:rFonts w:ascii="Times New Roman" w:hAnsi="Times New Roman"/>
                <w:lang w:val="ro-RO" w:eastAsia="ko-KR"/>
              </w:rPr>
            </w:pPr>
            <w:r w:rsidRPr="00BB7739">
              <w:rPr>
                <w:rFonts w:ascii="Times New Roman" w:hAnsi="Times New Roman"/>
                <w:lang w:val="ro-RO"/>
              </w:rPr>
              <w:t xml:space="preserve">Unități de fabricare a produselor vitivinicole, alcool </w:t>
            </w:r>
            <w:proofErr w:type="spellStart"/>
            <w:r w:rsidRPr="00BB7739">
              <w:rPr>
                <w:rFonts w:ascii="Times New Roman" w:hAnsi="Times New Roman"/>
                <w:lang w:val="ro-RO"/>
              </w:rPr>
              <w:t>eticil</w:t>
            </w:r>
            <w:proofErr w:type="spellEnd"/>
            <w:r w:rsidRPr="00BB7739">
              <w:rPr>
                <w:rFonts w:ascii="Times New Roman" w:hAnsi="Times New Roman"/>
                <w:lang w:val="ro-RO"/>
              </w:rPr>
              <w:t>, berii și altor produse alcoolice</w:t>
            </w:r>
          </w:p>
          <w:p w:rsidR="00B25F4D" w:rsidRPr="00BB7739" w:rsidRDefault="00CB71FD" w:rsidP="00B25F4D">
            <w:pPr>
              <w:pStyle w:val="a4"/>
              <w:jc w:val="both"/>
              <w:rPr>
                <w:rFonts w:ascii="Times New Roman" w:hAnsi="Times New Roman"/>
                <w:lang w:val="ro-RO" w:eastAsia="ko-KR"/>
              </w:rPr>
            </w:pPr>
            <w:r w:rsidRPr="00BB7739">
              <w:rPr>
                <w:rFonts w:ascii="Times New Roman" w:hAnsi="Times New Roman"/>
                <w:lang w:val="ro-RO" w:eastAsia="ko-KR"/>
              </w:rPr>
              <w:t>Alte unități, precum</w:t>
            </w:r>
            <w:r w:rsidR="00B25F4D" w:rsidRPr="00BB7739">
              <w:rPr>
                <w:rFonts w:ascii="Times New Roman" w:hAnsi="Times New Roman"/>
                <w:lang w:val="ro-RO" w:eastAsia="ko-KR"/>
              </w:rPr>
              <w:t>:</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alimentație publică (restaurant, bistro, etc.), cu procesul tehnologic deplin de preparare și servire a produselor alimentare cu risc sporit și mediu;</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 a zahărului;</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xml:space="preserve">- unități de producere a produselor zaharoase, ciocolată, cacao, </w:t>
            </w:r>
            <w:proofErr w:type="spellStart"/>
            <w:r w:rsidRPr="00BB7739">
              <w:rPr>
                <w:rFonts w:ascii="Times New Roman" w:hAnsi="Times New Roman"/>
                <w:lang w:val="ro-RO" w:eastAsia="ko-KR"/>
              </w:rPr>
              <w:t>etc</w:t>
            </w:r>
            <w:proofErr w:type="spellEnd"/>
            <w:r w:rsidRPr="00BB7739">
              <w:rPr>
                <w:rFonts w:ascii="Times New Roman" w:hAnsi="Times New Roman"/>
                <w:lang w:val="ro-RO" w:eastAsia="ko-KR"/>
              </w:rPr>
              <w:t>)</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piețe alimentare;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 a suc</w:t>
            </w:r>
            <w:r w:rsidR="00CB71FD" w:rsidRPr="00BB7739">
              <w:rPr>
                <w:rFonts w:ascii="Times New Roman" w:hAnsi="Times New Roman"/>
                <w:lang w:val="ro-RO" w:eastAsia="ko-KR"/>
              </w:rPr>
              <w:t>urilor și nectarului de fructe;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producerea produselor din aluat;</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xml:space="preserve">- unități de procesare a cerealelor </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 de gheață alimentară;</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 a mierii;</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magazine alimentare tip mixt (unități de comercializare cu amănuntul);</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depozite de produse de origine animală, cu condiții termice specifice;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colectare a laptelui;</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 a legumelor și fructelor uscate;</w:t>
            </w:r>
          </w:p>
          <w:p w:rsidR="002413A1" w:rsidRPr="00BB7739" w:rsidRDefault="00B25F4D" w:rsidP="00A14BD5">
            <w:pPr>
              <w:pStyle w:val="a4"/>
              <w:jc w:val="both"/>
              <w:rPr>
                <w:rFonts w:ascii="Times New Roman" w:hAnsi="Times New Roman"/>
                <w:lang w:val="ro-RO"/>
              </w:rPr>
            </w:pPr>
            <w:r w:rsidRPr="00BB7739">
              <w:rPr>
                <w:rFonts w:ascii="Times New Roman" w:hAnsi="Times New Roman"/>
                <w:lang w:val="ro-RO" w:eastAsia="ko-KR"/>
              </w:rPr>
              <w:t>- alimentație publică în transport (ex: feroviar, aerian).</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2413A1" w:rsidP="00566FB3">
            <w:pPr>
              <w:pStyle w:val="a4"/>
              <w:jc w:val="center"/>
              <w:rPr>
                <w:rFonts w:ascii="Times New Roman" w:hAnsi="Times New Roman"/>
                <w:lang w:val="ro-RO" w:eastAsia="ko-KR"/>
              </w:rPr>
            </w:pPr>
            <w:r w:rsidRPr="00BB7739">
              <w:rPr>
                <w:rFonts w:ascii="Times New Roman" w:hAnsi="Times New Roman"/>
                <w:lang w:val="ro-RO" w:eastAsia="ko-KR"/>
              </w:rPr>
              <w:t>3</w:t>
            </w:r>
          </w:p>
        </w:tc>
      </w:tr>
      <w:tr w:rsidR="002413A1" w:rsidRPr="000E0376" w:rsidTr="00835A16">
        <w:trPr>
          <w:trHeight w:val="416"/>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B25F4D" w:rsidRPr="00BB7739" w:rsidRDefault="00CB71FD" w:rsidP="00B25F4D">
            <w:pPr>
              <w:pStyle w:val="a4"/>
              <w:jc w:val="both"/>
              <w:rPr>
                <w:rFonts w:ascii="Times New Roman" w:hAnsi="Times New Roman"/>
                <w:lang w:val="ro-RO" w:eastAsia="ko-KR"/>
              </w:rPr>
            </w:pPr>
            <w:r w:rsidRPr="00BB7739">
              <w:rPr>
                <w:rFonts w:ascii="Times New Roman" w:hAnsi="Times New Roman"/>
                <w:lang w:val="ro-RO" w:eastAsia="ko-KR"/>
              </w:rPr>
              <w:t>Unități precum:</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unitățile care se ocupă cu prepararea produselor alimentare cu risc sporit și utilizează materie primă de origine animală care necesită condiții speciale de depozitare;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unitățile care pregătesc produse alimentare cu risc sporit, gata pentru consum, care pot fi contaminate cu microorganisme patogene în cadrul procesului de producție (inclusiv microorganisme producătoare de toxine);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De exemplu:</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producere/procesate produse de origine animală: unități de procesare pește, unități de tranșare, unități de procesare a cărnii;</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procesare a produselor lactate, din pește și ouă;</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comercializare cu amănuntul care produc (sau care produc și furnizează către unități de comercializare cu amănuntul) produse cu risc sporit;</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unitățile de alimentație publică de tip deschis care furnizează produse alimentare către alte unități de alimentație publică;</w:t>
            </w:r>
          </w:p>
          <w:p w:rsidR="002413A1" w:rsidRPr="00BB7739" w:rsidRDefault="00B25F4D" w:rsidP="00273841">
            <w:pPr>
              <w:pStyle w:val="a4"/>
              <w:jc w:val="both"/>
              <w:rPr>
                <w:rFonts w:ascii="Times New Roman" w:hAnsi="Times New Roman"/>
                <w:lang w:val="ro-RO" w:eastAsia="ko-KR"/>
              </w:rPr>
            </w:pPr>
            <w:r w:rsidRPr="00BB7739">
              <w:rPr>
                <w:rFonts w:ascii="Times New Roman" w:hAnsi="Times New Roman"/>
                <w:lang w:val="ro-RO" w:eastAsia="ko-KR"/>
              </w:rPr>
              <w:lastRenderedPageBreak/>
              <w:t>- unități de producere a semințelor germinative.</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2413A1" w:rsidRPr="00BB7739" w:rsidRDefault="002413A1" w:rsidP="00566FB3">
            <w:pPr>
              <w:pStyle w:val="a4"/>
              <w:jc w:val="center"/>
              <w:rPr>
                <w:rFonts w:ascii="Times New Roman" w:hAnsi="Times New Roman"/>
                <w:lang w:val="ro-RO" w:eastAsia="ko-KR"/>
              </w:rPr>
            </w:pPr>
            <w:r w:rsidRPr="00BB7739">
              <w:rPr>
                <w:rFonts w:ascii="Times New Roman" w:hAnsi="Times New Roman"/>
                <w:lang w:val="ro-RO" w:eastAsia="ko-KR"/>
              </w:rPr>
              <w:lastRenderedPageBreak/>
              <w:t>4</w:t>
            </w:r>
          </w:p>
        </w:tc>
      </w:tr>
      <w:tr w:rsidR="00B25F4D" w:rsidRPr="000E0376" w:rsidTr="00C2187C">
        <w:trPr>
          <w:trHeight w:val="987"/>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lastRenderedPageBreak/>
              <w:t>Unități</w:t>
            </w:r>
            <w:r w:rsidR="00CB71FD" w:rsidRPr="00BB7739">
              <w:rPr>
                <w:rFonts w:ascii="Times New Roman" w:hAnsi="Times New Roman"/>
                <w:lang w:val="ro-RO" w:eastAsia="ko-KR"/>
              </w:rPr>
              <w:t xml:space="preserve"> precum:</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xml:space="preserve">- </w:t>
            </w:r>
            <w:proofErr w:type="spellStart"/>
            <w:r w:rsidRPr="00BB7739">
              <w:rPr>
                <w:rFonts w:ascii="Times New Roman" w:hAnsi="Times New Roman"/>
                <w:lang w:val="ro-RO" w:eastAsia="ko-KR"/>
              </w:rPr>
              <w:t>unitățili</w:t>
            </w:r>
            <w:proofErr w:type="spellEnd"/>
            <w:r w:rsidRPr="00BB7739">
              <w:rPr>
                <w:rFonts w:ascii="Times New Roman" w:hAnsi="Times New Roman"/>
                <w:lang w:val="ro-RO" w:eastAsia="ko-KR"/>
              </w:rPr>
              <w:t xml:space="preserve"> producătoare de produse de origine animală: abatoare, secții de tranșare, unități de procesare carne și semifabricate de carne;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procesare a produselor lactate;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brutării ce produc produse cu utilizarea materiei prime de origine animală (ex: prăjituri cu cremă, clătite cu carne, clătite cu brânză, etc.);</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producerea produselor alimentare fortificate;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unitățile care produc produse alimentare pentru grupurile vulnerabile de consumatori (copii, persoane cu sistemul imunitar compromis, persoane vârstnice și femei însărcinate);</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unități de producere a alimentelor pentru nou-născuți/ copii;</w:t>
            </w:r>
          </w:p>
          <w:p w:rsidR="00B25F4D" w:rsidRPr="00BB7739" w:rsidRDefault="00B25F4D" w:rsidP="00B25F4D">
            <w:pPr>
              <w:pStyle w:val="a4"/>
              <w:jc w:val="both"/>
              <w:rPr>
                <w:rFonts w:ascii="Times New Roman" w:hAnsi="Times New Roman"/>
                <w:lang w:val="ro-RO" w:eastAsia="ko-KR"/>
              </w:rPr>
            </w:pPr>
            <w:r w:rsidRPr="00BB7739">
              <w:rPr>
                <w:rFonts w:ascii="Times New Roman" w:hAnsi="Times New Roman"/>
                <w:lang w:val="ro-RO" w:eastAsia="ko-KR"/>
              </w:rPr>
              <w:t xml:space="preserve">- întreprinderi de </w:t>
            </w:r>
            <w:proofErr w:type="spellStart"/>
            <w:r w:rsidRPr="00BB7739">
              <w:rPr>
                <w:rFonts w:ascii="Times New Roman" w:hAnsi="Times New Roman"/>
                <w:lang w:val="ro-RO" w:eastAsia="ko-KR"/>
              </w:rPr>
              <w:t>catering</w:t>
            </w:r>
            <w:proofErr w:type="spellEnd"/>
            <w:r w:rsidRPr="00BB7739">
              <w:rPr>
                <w:rFonts w:ascii="Times New Roman" w:hAnsi="Times New Roman"/>
                <w:lang w:val="ro-RO" w:eastAsia="ko-KR"/>
              </w:rPr>
              <w:t>, care servesc alimente pentru grupurile de consumatori vulnerabili (spitale, școli, grădinițe etc.);</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B25F4D" w:rsidRPr="00C2187C" w:rsidRDefault="000E0376" w:rsidP="000E0376">
            <w:pPr>
              <w:pStyle w:val="a4"/>
              <w:jc w:val="center"/>
              <w:rPr>
                <w:rFonts w:ascii="Times New Roman" w:hAnsi="Times New Roman"/>
                <w:lang w:val="ro-RO" w:eastAsia="ko-KR"/>
              </w:rPr>
            </w:pPr>
            <w:r w:rsidRPr="00C2187C">
              <w:rPr>
                <w:rFonts w:ascii="Times New Roman" w:hAnsi="Times New Roman"/>
                <w:lang w:val="ro-RO" w:eastAsia="ko-KR"/>
              </w:rPr>
              <w:t>5</w:t>
            </w:r>
          </w:p>
        </w:tc>
      </w:tr>
    </w:tbl>
    <w:p w:rsidR="00452D2A" w:rsidRPr="00BB7739" w:rsidRDefault="00452D2A" w:rsidP="00380143">
      <w:pPr>
        <w:pStyle w:val="a4"/>
        <w:tabs>
          <w:tab w:val="left" w:pos="993"/>
        </w:tabs>
        <w:ind w:firstLine="709"/>
        <w:rPr>
          <w:rFonts w:ascii="Times New Roman" w:hAnsi="Times New Roman"/>
          <w:i/>
          <w:lang w:val="ro-RO"/>
        </w:rPr>
      </w:pPr>
    </w:p>
    <w:p w:rsidR="00DF661D" w:rsidRPr="00BB7739" w:rsidRDefault="00DF661D" w:rsidP="001C3055">
      <w:pPr>
        <w:pStyle w:val="a5"/>
        <w:numPr>
          <w:ilvl w:val="0"/>
          <w:numId w:val="21"/>
        </w:numPr>
        <w:tabs>
          <w:tab w:val="left" w:pos="993"/>
          <w:tab w:val="left" w:pos="1269"/>
        </w:tabs>
        <w:ind w:left="0" w:firstLine="709"/>
        <w:jc w:val="both"/>
        <w:rPr>
          <w:sz w:val="22"/>
          <w:szCs w:val="22"/>
          <w:lang w:val="ro-RO" w:eastAsia="en-US"/>
        </w:rPr>
      </w:pPr>
      <w:r w:rsidRPr="00BB7739">
        <w:rPr>
          <w:sz w:val="22"/>
          <w:szCs w:val="22"/>
          <w:lang w:val="ro-RO" w:eastAsia="en-US"/>
        </w:rPr>
        <w:t xml:space="preserve">aplicarea </w:t>
      </w:r>
      <w:r w:rsidR="00C40B8B" w:rsidRPr="00BB7739">
        <w:rPr>
          <w:sz w:val="22"/>
          <w:szCs w:val="22"/>
          <w:lang w:val="ro-RO" w:eastAsia="en-US"/>
        </w:rPr>
        <w:t xml:space="preserve">principiilor de analiză a riscurilor și puncte critice de control </w:t>
      </w:r>
      <w:r w:rsidRPr="00BB7739">
        <w:rPr>
          <w:sz w:val="22"/>
          <w:szCs w:val="22"/>
          <w:lang w:val="ro-RO" w:eastAsia="en-US"/>
        </w:rPr>
        <w:t>HACCP (R</w:t>
      </w:r>
      <w:r w:rsidR="00B56047" w:rsidRPr="00BB7739">
        <w:rPr>
          <w:sz w:val="22"/>
          <w:szCs w:val="22"/>
          <w:vertAlign w:val="subscript"/>
          <w:lang w:val="ro-RO" w:eastAsia="en-US"/>
        </w:rPr>
        <w:t>3</w:t>
      </w:r>
      <w:r w:rsidRPr="00BB7739">
        <w:rPr>
          <w:sz w:val="22"/>
          <w:szCs w:val="22"/>
          <w:lang w:val="ro-RO" w:eastAsia="en-US"/>
        </w:rPr>
        <w:t>).</w:t>
      </w:r>
    </w:p>
    <w:p w:rsidR="00DF661D" w:rsidRPr="00BB7739" w:rsidRDefault="00DF661D" w:rsidP="00380143">
      <w:pPr>
        <w:tabs>
          <w:tab w:val="left" w:pos="993"/>
          <w:tab w:val="left" w:pos="1269"/>
        </w:tabs>
        <w:ind w:firstLine="709"/>
        <w:jc w:val="both"/>
        <w:rPr>
          <w:sz w:val="22"/>
          <w:szCs w:val="22"/>
          <w:lang w:val="ro-RO" w:eastAsia="en-US"/>
        </w:rPr>
      </w:pPr>
      <w:r w:rsidRPr="00BB7739">
        <w:rPr>
          <w:i/>
          <w:sz w:val="22"/>
          <w:szCs w:val="22"/>
          <w:lang w:val="ro-RO" w:eastAsia="en-US"/>
        </w:rPr>
        <w:t>Raționamentul</w:t>
      </w:r>
      <w:r w:rsidRPr="00BB7739">
        <w:rPr>
          <w:sz w:val="22"/>
          <w:szCs w:val="22"/>
          <w:lang w:val="ro-RO" w:eastAsia="en-US"/>
        </w:rPr>
        <w:t xml:space="preserve">: este necesar să fie evaluat planul HACCP din punctul de vedere al implementării. În acordarea punctajului se acordă importanţă conformităţii planului cu nivelul său de implementare în realitate în cadrul unității. Gravitatea neregulilor se evaluează în funcţie de posibilitatea ca acestea să constituie un risc pentru </w:t>
      </w:r>
      <w:r w:rsidR="00083727" w:rsidRPr="00BB7739">
        <w:rPr>
          <w:sz w:val="22"/>
          <w:szCs w:val="22"/>
          <w:lang w:val="ro-RO" w:eastAsia="en-US"/>
        </w:rPr>
        <w:t xml:space="preserve">siguranţa </w:t>
      </w:r>
      <w:r w:rsidR="001C0124" w:rsidRPr="00BB7739">
        <w:rPr>
          <w:sz w:val="22"/>
          <w:szCs w:val="22"/>
          <w:lang w:val="ro-RO" w:eastAsia="en-US"/>
        </w:rPr>
        <w:t>produselor alimentare și proceselor utilizate</w:t>
      </w:r>
      <w:r w:rsidR="000236DE" w:rsidRPr="00BB7739">
        <w:rPr>
          <w:sz w:val="22"/>
          <w:szCs w:val="22"/>
          <w:lang w:val="ro-RO" w:eastAsia="en-US"/>
        </w:rPr>
        <w:t xml:space="preserve"> la prelucrarea, fabricarea produselor alimentare</w:t>
      </w:r>
      <w:r w:rsidRPr="00BB7739">
        <w:rPr>
          <w:sz w:val="22"/>
          <w:szCs w:val="22"/>
          <w:lang w:val="ro-RO" w:eastAsia="en-US"/>
        </w:rPr>
        <w:t>.</w:t>
      </w:r>
    </w:p>
    <w:p w:rsidR="000236DE" w:rsidRPr="00BB7739" w:rsidRDefault="00083727" w:rsidP="00380143">
      <w:pPr>
        <w:tabs>
          <w:tab w:val="left" w:pos="993"/>
          <w:tab w:val="left" w:pos="1269"/>
        </w:tabs>
        <w:ind w:firstLine="709"/>
        <w:jc w:val="both"/>
        <w:rPr>
          <w:sz w:val="22"/>
          <w:szCs w:val="22"/>
          <w:lang w:val="ro-RO" w:eastAsia="en-US"/>
        </w:rPr>
      </w:pPr>
      <w:r w:rsidRPr="00BB7739">
        <w:rPr>
          <w:sz w:val="22"/>
          <w:szCs w:val="22"/>
          <w:lang w:val="ro-RO" w:eastAsia="en-US"/>
        </w:rPr>
        <w:t xml:space="preserve">În timpul </w:t>
      </w:r>
      <w:r w:rsidR="001C0124" w:rsidRPr="00BB7739">
        <w:rPr>
          <w:sz w:val="22"/>
          <w:szCs w:val="22"/>
          <w:lang w:val="ro-RO" w:eastAsia="en-US"/>
        </w:rPr>
        <w:t xml:space="preserve">controlului, inspectorul </w:t>
      </w:r>
      <w:r w:rsidRPr="00BB7739">
        <w:rPr>
          <w:sz w:val="22"/>
          <w:szCs w:val="22"/>
          <w:lang w:val="ro-RO" w:eastAsia="en-US"/>
        </w:rPr>
        <w:t xml:space="preserve">evaluează eficacitatea procedurilor existente, bazate pe principiile HACCP. </w:t>
      </w:r>
      <w:r w:rsidR="00F41DBD" w:rsidRPr="00BB7739">
        <w:rPr>
          <w:sz w:val="22"/>
          <w:szCs w:val="22"/>
          <w:lang w:val="ro-RO" w:eastAsia="en-US"/>
        </w:rPr>
        <w:t xml:space="preserve">La primul control, fiecărui operator </w:t>
      </w:r>
      <w:proofErr w:type="spellStart"/>
      <w:r w:rsidR="00F41DBD" w:rsidRPr="00BB7739">
        <w:rPr>
          <w:sz w:val="22"/>
          <w:szCs w:val="22"/>
          <w:lang w:val="ro-RO" w:eastAsia="en-US"/>
        </w:rPr>
        <w:t>alimenar</w:t>
      </w:r>
      <w:proofErr w:type="spellEnd"/>
      <w:r w:rsidR="00F41DBD" w:rsidRPr="00BB7739">
        <w:rPr>
          <w:sz w:val="22"/>
          <w:szCs w:val="22"/>
          <w:lang w:val="ro-RO" w:eastAsia="en-US"/>
        </w:rPr>
        <w:t xml:space="preserve"> i se atribuie </w:t>
      </w:r>
      <w:r w:rsidR="006F5661" w:rsidRPr="00BB7739">
        <w:rPr>
          <w:sz w:val="22"/>
          <w:szCs w:val="22"/>
          <w:lang w:val="ro-RO" w:eastAsia="en-US"/>
        </w:rPr>
        <w:t>gradul de</w:t>
      </w:r>
      <w:r w:rsidRPr="00BB7739">
        <w:rPr>
          <w:sz w:val="22"/>
          <w:szCs w:val="22"/>
          <w:lang w:val="ro-RO" w:eastAsia="en-US"/>
        </w:rPr>
        <w:t xml:space="preserve"> risc</w:t>
      </w:r>
      <w:r w:rsidR="006F5661" w:rsidRPr="00BB7739">
        <w:rPr>
          <w:sz w:val="22"/>
          <w:szCs w:val="22"/>
          <w:lang w:val="ro-RO" w:eastAsia="en-US"/>
        </w:rPr>
        <w:t xml:space="preserve"> 5 - grad</w:t>
      </w:r>
      <w:r w:rsidRPr="00BB7739">
        <w:rPr>
          <w:sz w:val="22"/>
          <w:szCs w:val="22"/>
          <w:lang w:val="ro-RO" w:eastAsia="en-US"/>
        </w:rPr>
        <w:t xml:space="preserve"> </w:t>
      </w:r>
      <w:r w:rsidR="00F41DBD" w:rsidRPr="00BB7739">
        <w:rPr>
          <w:sz w:val="22"/>
          <w:szCs w:val="22"/>
          <w:lang w:val="ro-RO" w:eastAsia="en-US"/>
        </w:rPr>
        <w:t>sporit</w:t>
      </w:r>
      <w:r w:rsidR="006F5661" w:rsidRPr="00BB7739">
        <w:rPr>
          <w:sz w:val="22"/>
          <w:szCs w:val="22"/>
          <w:lang w:val="ro-RO" w:eastAsia="en-US"/>
        </w:rPr>
        <w:t xml:space="preserve">, </w:t>
      </w:r>
      <w:r w:rsidR="00A6136F" w:rsidRPr="00BB7739">
        <w:rPr>
          <w:sz w:val="22"/>
          <w:szCs w:val="22"/>
          <w:lang w:val="ro-RO" w:eastAsia="en-US"/>
        </w:rPr>
        <w:t xml:space="preserve">pornind de la criteriul </w:t>
      </w:r>
      <w:r w:rsidRPr="00BB7739">
        <w:rPr>
          <w:sz w:val="22"/>
          <w:szCs w:val="22"/>
          <w:lang w:val="ro-RO" w:eastAsia="en-US"/>
        </w:rPr>
        <w:t xml:space="preserve">procedurilor permanente </w:t>
      </w:r>
      <w:r w:rsidR="00A6136F" w:rsidRPr="00BB7739">
        <w:rPr>
          <w:sz w:val="22"/>
          <w:szCs w:val="22"/>
          <w:lang w:val="ro-RO" w:eastAsia="en-US"/>
        </w:rPr>
        <w:t xml:space="preserve">aplicate în conformitate cu </w:t>
      </w:r>
      <w:r w:rsidRPr="00BB7739">
        <w:rPr>
          <w:sz w:val="22"/>
          <w:szCs w:val="22"/>
          <w:lang w:val="ro-RO" w:eastAsia="en-US"/>
        </w:rPr>
        <w:t>principiile HACCP.</w:t>
      </w:r>
    </w:p>
    <w:p w:rsidR="000236DE" w:rsidRPr="00BB7739" w:rsidRDefault="000236DE" w:rsidP="007B371D">
      <w:pPr>
        <w:tabs>
          <w:tab w:val="left" w:pos="1269"/>
        </w:tabs>
        <w:ind w:firstLine="360"/>
        <w:jc w:val="both"/>
        <w:rPr>
          <w:sz w:val="22"/>
          <w:szCs w:val="22"/>
          <w:lang w:val="ro-RO" w:eastAsia="en-US"/>
        </w:rPr>
      </w:pPr>
    </w:p>
    <w:p w:rsidR="00DF661D" w:rsidRPr="00BB7739" w:rsidRDefault="00DF661D" w:rsidP="00D71555">
      <w:pPr>
        <w:tabs>
          <w:tab w:val="left" w:pos="1269"/>
        </w:tabs>
        <w:ind w:firstLine="360"/>
        <w:jc w:val="right"/>
        <w:rPr>
          <w:sz w:val="22"/>
          <w:szCs w:val="22"/>
          <w:lang w:val="ro-RO" w:eastAsia="en-US"/>
        </w:rPr>
      </w:pP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sz w:val="22"/>
          <w:szCs w:val="22"/>
          <w:lang w:val="ro-RO" w:eastAsia="en-US"/>
        </w:rPr>
        <w:t>Tab</w:t>
      </w:r>
      <w:r w:rsidR="002805C3" w:rsidRPr="00BB7739">
        <w:rPr>
          <w:sz w:val="22"/>
          <w:szCs w:val="22"/>
          <w:lang w:val="ro-RO" w:eastAsia="en-US"/>
        </w:rPr>
        <w:t xml:space="preserve">el nr. </w:t>
      </w:r>
      <w:r w:rsidR="00C2187C">
        <w:rPr>
          <w:sz w:val="22"/>
          <w:szCs w:val="22"/>
          <w:lang w:val="ro-RO" w:eastAsia="en-US"/>
        </w:rPr>
        <w:t>4</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820"/>
      </w:tblGrid>
      <w:tr w:rsidR="003936F3" w:rsidRPr="000E0376" w:rsidTr="00C2187C">
        <w:trPr>
          <w:trHeight w:val="257"/>
        </w:trPr>
        <w:tc>
          <w:tcPr>
            <w:tcW w:w="8075" w:type="dxa"/>
            <w:tcBorders>
              <w:top w:val="single" w:sz="4" w:space="0" w:color="auto"/>
              <w:left w:val="single" w:sz="4" w:space="0" w:color="auto"/>
              <w:bottom w:val="single" w:sz="4" w:space="0" w:color="auto"/>
              <w:right w:val="single" w:sz="4" w:space="0" w:color="auto"/>
            </w:tcBorders>
            <w:vAlign w:val="center"/>
            <w:hideMark/>
          </w:tcPr>
          <w:p w:rsidR="00B43B84" w:rsidRPr="00BB7739" w:rsidRDefault="00B43B84" w:rsidP="00B86EC6">
            <w:pPr>
              <w:tabs>
                <w:tab w:val="left" w:pos="1269"/>
              </w:tabs>
              <w:jc w:val="center"/>
              <w:rPr>
                <w:b/>
                <w:sz w:val="22"/>
                <w:szCs w:val="22"/>
                <w:lang w:val="ro-RO" w:eastAsia="en-US"/>
              </w:rPr>
            </w:pPr>
            <w:r w:rsidRPr="00BB7739">
              <w:rPr>
                <w:b/>
                <w:sz w:val="22"/>
                <w:szCs w:val="22"/>
                <w:lang w:val="ro-RO" w:eastAsia="en-US"/>
              </w:rPr>
              <w:t>Aplicarea principiilor HACCP</w:t>
            </w:r>
          </w:p>
        </w:tc>
        <w:tc>
          <w:tcPr>
            <w:tcW w:w="1820" w:type="dxa"/>
            <w:tcBorders>
              <w:top w:val="single" w:sz="4" w:space="0" w:color="auto"/>
              <w:left w:val="single" w:sz="4" w:space="0" w:color="auto"/>
              <w:bottom w:val="single" w:sz="4" w:space="0" w:color="auto"/>
              <w:right w:val="single" w:sz="4" w:space="0" w:color="auto"/>
            </w:tcBorders>
            <w:vAlign w:val="center"/>
            <w:hideMark/>
          </w:tcPr>
          <w:p w:rsidR="00B43B84" w:rsidRPr="00BB7739" w:rsidRDefault="00B43B84" w:rsidP="00566FB3">
            <w:pPr>
              <w:tabs>
                <w:tab w:val="left" w:pos="1269"/>
              </w:tabs>
              <w:jc w:val="center"/>
              <w:rPr>
                <w:b/>
                <w:sz w:val="22"/>
                <w:szCs w:val="22"/>
                <w:lang w:val="ro-RO" w:eastAsia="en-US"/>
              </w:rPr>
            </w:pPr>
            <w:r w:rsidRPr="00BB7739">
              <w:rPr>
                <w:b/>
                <w:bCs/>
                <w:sz w:val="22"/>
                <w:szCs w:val="22"/>
                <w:lang w:val="ro-RO" w:eastAsia="en-US"/>
              </w:rPr>
              <w:t>Gradul de risc</w:t>
            </w:r>
            <w:r w:rsidR="00B86EC6" w:rsidRPr="00BB7739">
              <w:rPr>
                <w:b/>
                <w:bCs/>
                <w:sz w:val="22"/>
                <w:szCs w:val="22"/>
                <w:lang w:val="ro-RO" w:eastAsia="en-US"/>
              </w:rPr>
              <w:t xml:space="preserve"> </w:t>
            </w:r>
          </w:p>
        </w:tc>
      </w:tr>
      <w:tr w:rsidR="003936F3" w:rsidRPr="000E0376" w:rsidTr="00C2187C">
        <w:trPr>
          <w:trHeight w:val="257"/>
        </w:trPr>
        <w:tc>
          <w:tcPr>
            <w:tcW w:w="8075" w:type="dxa"/>
            <w:tcBorders>
              <w:top w:val="single" w:sz="4" w:space="0" w:color="auto"/>
              <w:left w:val="single" w:sz="4" w:space="0" w:color="auto"/>
              <w:bottom w:val="single" w:sz="4" w:space="0" w:color="auto"/>
              <w:right w:val="single" w:sz="4" w:space="0" w:color="auto"/>
            </w:tcBorders>
          </w:tcPr>
          <w:p w:rsidR="00B43B84" w:rsidRPr="00BB7739" w:rsidRDefault="00B43B84" w:rsidP="007B371D">
            <w:pPr>
              <w:tabs>
                <w:tab w:val="left" w:pos="1269"/>
              </w:tabs>
              <w:jc w:val="both"/>
              <w:rPr>
                <w:sz w:val="22"/>
                <w:szCs w:val="22"/>
                <w:lang w:val="ro-RO" w:eastAsia="en-US"/>
              </w:rPr>
            </w:pPr>
            <w:r w:rsidRPr="00BB7739">
              <w:rPr>
                <w:sz w:val="22"/>
                <w:szCs w:val="22"/>
                <w:lang w:val="ro-RO" w:eastAsia="en-US"/>
              </w:rPr>
              <w:t>Risc foarte scăzut: operatorii care au elaborate și implementează procedurile bazate pe principiile HACPP, care corespund cumulativ următoarelor condiții:</w:t>
            </w:r>
          </w:p>
          <w:p w:rsidR="00B43B84" w:rsidRPr="00BB7739" w:rsidRDefault="00B43B84" w:rsidP="007B371D">
            <w:pPr>
              <w:tabs>
                <w:tab w:val="left" w:pos="1269"/>
              </w:tabs>
              <w:jc w:val="both"/>
              <w:rPr>
                <w:sz w:val="22"/>
                <w:szCs w:val="22"/>
                <w:lang w:val="ro-RO" w:eastAsia="en-US"/>
              </w:rPr>
            </w:pPr>
            <w:r w:rsidRPr="00BB7739">
              <w:rPr>
                <w:sz w:val="22"/>
                <w:szCs w:val="22"/>
                <w:lang w:val="ro-RO" w:eastAsia="en-US"/>
              </w:rPr>
              <w:t>- identifică toate potențialele pericole ce pot fi prevenite, reduse sau eliminate la unitate;</w:t>
            </w:r>
          </w:p>
          <w:p w:rsidR="00B43B84" w:rsidRPr="00BB7739" w:rsidRDefault="00B43B84" w:rsidP="007B371D">
            <w:pPr>
              <w:tabs>
                <w:tab w:val="left" w:pos="1269"/>
              </w:tabs>
              <w:jc w:val="both"/>
              <w:rPr>
                <w:sz w:val="22"/>
                <w:szCs w:val="22"/>
                <w:lang w:val="ro-RO" w:eastAsia="en-US"/>
              </w:rPr>
            </w:pPr>
            <w:r w:rsidRPr="00BB7739">
              <w:rPr>
                <w:sz w:val="22"/>
                <w:szCs w:val="22"/>
                <w:lang w:val="ro-RO" w:eastAsia="en-US"/>
              </w:rPr>
              <w:t>- identifică punctele critice de control pentru etapa sau etapele în care controlul este esențial, pentru a se preveni, reduce ori elimina un pericol;</w:t>
            </w:r>
          </w:p>
          <w:p w:rsidR="00B43B84" w:rsidRPr="00BB7739" w:rsidRDefault="00B43B84" w:rsidP="00D71555">
            <w:pPr>
              <w:tabs>
                <w:tab w:val="left" w:pos="1269"/>
              </w:tabs>
              <w:jc w:val="both"/>
              <w:rPr>
                <w:sz w:val="22"/>
                <w:szCs w:val="22"/>
                <w:lang w:val="ro-RO" w:eastAsia="en-US"/>
              </w:rPr>
            </w:pPr>
            <w:r w:rsidRPr="00BB7739">
              <w:rPr>
                <w:sz w:val="22"/>
                <w:szCs w:val="22"/>
                <w:lang w:val="ro-RO" w:eastAsia="en-US"/>
              </w:rPr>
              <w:t>- stabilesc limitele critice în punctele critice de control ce separă acceptabilul de inacceptabil pentru prevenirea, reducerea sau eliminarea pericolelor identificate;</w:t>
            </w:r>
          </w:p>
          <w:p w:rsidR="00B43B84" w:rsidRPr="00BB7739" w:rsidRDefault="00B43B84" w:rsidP="001B637D">
            <w:pPr>
              <w:tabs>
                <w:tab w:val="left" w:pos="1269"/>
              </w:tabs>
              <w:jc w:val="both"/>
              <w:rPr>
                <w:sz w:val="22"/>
                <w:szCs w:val="22"/>
                <w:lang w:val="ro-RO" w:eastAsia="en-US"/>
              </w:rPr>
            </w:pPr>
            <w:r w:rsidRPr="00BB7739">
              <w:rPr>
                <w:sz w:val="22"/>
                <w:szCs w:val="22"/>
                <w:lang w:val="ro-RO" w:eastAsia="en-US"/>
              </w:rPr>
              <w:t>- stabilesc și implementează proceduri eficiente și suficiente de monitorizare în punctele critice de control;</w:t>
            </w:r>
          </w:p>
          <w:p w:rsidR="00B43B84" w:rsidRPr="00BB7739" w:rsidRDefault="00B43B84" w:rsidP="0004704B">
            <w:pPr>
              <w:tabs>
                <w:tab w:val="left" w:pos="1269"/>
              </w:tabs>
              <w:jc w:val="both"/>
              <w:rPr>
                <w:sz w:val="22"/>
                <w:szCs w:val="22"/>
                <w:lang w:val="ro-RO" w:eastAsia="en-US"/>
              </w:rPr>
            </w:pPr>
            <w:r w:rsidRPr="00BB7739">
              <w:rPr>
                <w:sz w:val="22"/>
                <w:szCs w:val="22"/>
                <w:lang w:val="ro-RO" w:eastAsia="en-US"/>
              </w:rPr>
              <w:t>- stabilesc toate acțiunile corective necesare, în cazul în care monitorizarea indică faptul că un punct critic de control nu se află sub control;</w:t>
            </w:r>
          </w:p>
          <w:p w:rsidR="00B43B84" w:rsidRPr="00BB7739" w:rsidRDefault="00B43B84" w:rsidP="00302B3B">
            <w:pPr>
              <w:tabs>
                <w:tab w:val="left" w:pos="1269"/>
              </w:tabs>
              <w:jc w:val="both"/>
              <w:rPr>
                <w:sz w:val="22"/>
                <w:szCs w:val="22"/>
                <w:lang w:val="ro-RO" w:eastAsia="en-US"/>
              </w:rPr>
            </w:pPr>
            <w:r w:rsidRPr="00BB7739">
              <w:rPr>
                <w:sz w:val="22"/>
                <w:szCs w:val="22"/>
                <w:lang w:val="ro-RO" w:eastAsia="en-US"/>
              </w:rPr>
              <w:t>- stabilesc toate procedurile ce trebuie să fie efectuate cu regularitate și le implementează corespunzător, pentru a se verifica dacă măsurile enunțate la art. 3 alin. (7) lit. a)–e) din Legea nr. 296/2017 funcționează eficient;</w:t>
            </w:r>
          </w:p>
          <w:p w:rsidR="00B43B84" w:rsidRPr="00BB7739" w:rsidRDefault="00B43B84" w:rsidP="00E3250A">
            <w:pPr>
              <w:tabs>
                <w:tab w:val="left" w:pos="1269"/>
              </w:tabs>
              <w:jc w:val="both"/>
              <w:rPr>
                <w:b/>
                <w:sz w:val="22"/>
                <w:szCs w:val="22"/>
                <w:lang w:val="ro-RO" w:eastAsia="en-US"/>
              </w:rPr>
            </w:pPr>
            <w:r w:rsidRPr="00BB7739">
              <w:rPr>
                <w:sz w:val="22"/>
                <w:szCs w:val="22"/>
                <w:lang w:val="ro-RO" w:eastAsia="en-US"/>
              </w:rPr>
              <w:t>- întocmesc integral și corespunzător documentele pregătitoare, de execuție, de organizare, de raportare și înregistrare, pentru a se demonstra aplicarea eficientă a măsurilor prevăzute la art. 3 alin. (7) lit. a)–f) din Legea nr. 296/2017.</w:t>
            </w:r>
            <w:r w:rsidRPr="00BB7739">
              <w:rPr>
                <w:b/>
                <w:sz w:val="22"/>
                <w:szCs w:val="22"/>
                <w:lang w:val="ro-RO" w:eastAsia="en-US"/>
              </w:rPr>
              <w:t xml:space="preserve"> </w:t>
            </w:r>
          </w:p>
        </w:tc>
        <w:tc>
          <w:tcPr>
            <w:tcW w:w="1820" w:type="dxa"/>
            <w:tcBorders>
              <w:top w:val="single" w:sz="4" w:space="0" w:color="auto"/>
              <w:left w:val="single" w:sz="4" w:space="0" w:color="auto"/>
              <w:bottom w:val="single" w:sz="4" w:space="0" w:color="auto"/>
              <w:right w:val="single" w:sz="4" w:space="0" w:color="auto"/>
            </w:tcBorders>
            <w:vAlign w:val="center"/>
          </w:tcPr>
          <w:p w:rsidR="00B43B84" w:rsidRPr="00BB7739" w:rsidRDefault="00B43B84" w:rsidP="00053935">
            <w:pPr>
              <w:tabs>
                <w:tab w:val="left" w:pos="1269"/>
              </w:tabs>
              <w:jc w:val="center"/>
              <w:rPr>
                <w:b/>
                <w:bCs/>
                <w:sz w:val="22"/>
                <w:szCs w:val="22"/>
                <w:lang w:val="ro-RO" w:eastAsia="en-US"/>
              </w:rPr>
            </w:pPr>
            <w:r w:rsidRPr="00BB7739">
              <w:rPr>
                <w:sz w:val="22"/>
                <w:szCs w:val="22"/>
                <w:lang w:val="ro-RO" w:eastAsia="en-US"/>
              </w:rPr>
              <w:t>1</w:t>
            </w:r>
          </w:p>
        </w:tc>
      </w:tr>
      <w:tr w:rsidR="003936F3" w:rsidRPr="000E0376" w:rsidTr="00C2187C">
        <w:trPr>
          <w:trHeight w:val="257"/>
        </w:trPr>
        <w:tc>
          <w:tcPr>
            <w:tcW w:w="8075" w:type="dxa"/>
            <w:tcBorders>
              <w:top w:val="single" w:sz="4" w:space="0" w:color="auto"/>
              <w:left w:val="single" w:sz="4" w:space="0" w:color="auto"/>
              <w:bottom w:val="single" w:sz="4" w:space="0" w:color="auto"/>
              <w:right w:val="single" w:sz="4" w:space="0" w:color="auto"/>
            </w:tcBorders>
          </w:tcPr>
          <w:p w:rsidR="00B43B84" w:rsidRPr="00BB7739" w:rsidRDefault="00B43B84" w:rsidP="007B371D">
            <w:pPr>
              <w:tabs>
                <w:tab w:val="left" w:pos="1269"/>
              </w:tabs>
              <w:jc w:val="both"/>
              <w:rPr>
                <w:sz w:val="22"/>
                <w:szCs w:val="22"/>
                <w:lang w:val="ro-RO" w:eastAsia="en-US"/>
              </w:rPr>
            </w:pPr>
            <w:r w:rsidRPr="00BB7739">
              <w:rPr>
                <w:sz w:val="22"/>
                <w:szCs w:val="22"/>
                <w:lang w:val="ro-RO" w:eastAsia="en-US"/>
              </w:rPr>
              <w:t>Operatorii alimentari:</w:t>
            </w:r>
          </w:p>
          <w:p w:rsidR="00B43B84" w:rsidRPr="00BB7739" w:rsidRDefault="00B43B84" w:rsidP="007B371D">
            <w:pPr>
              <w:tabs>
                <w:tab w:val="left" w:pos="1269"/>
              </w:tabs>
              <w:jc w:val="both"/>
              <w:rPr>
                <w:sz w:val="22"/>
                <w:szCs w:val="22"/>
                <w:lang w:val="ro-RO" w:eastAsia="en-US"/>
              </w:rPr>
            </w:pPr>
            <w:r w:rsidRPr="00BB7739">
              <w:rPr>
                <w:sz w:val="22"/>
                <w:szCs w:val="22"/>
                <w:lang w:val="ro-RO" w:eastAsia="en-US"/>
              </w:rPr>
              <w:t xml:space="preserve">- </w:t>
            </w:r>
            <w:r w:rsidR="00985C02" w:rsidRPr="00BB7739">
              <w:rPr>
                <w:sz w:val="22"/>
                <w:szCs w:val="22"/>
                <w:lang w:val="ro-RO" w:eastAsia="en-US"/>
              </w:rPr>
              <w:t xml:space="preserve">care </w:t>
            </w:r>
            <w:r w:rsidRPr="00BB7739">
              <w:rPr>
                <w:sz w:val="22"/>
                <w:szCs w:val="22"/>
                <w:lang w:val="ro-RO" w:eastAsia="en-US"/>
              </w:rPr>
              <w:t xml:space="preserve">efectuează analiza tuturor potențialelor pericole, la fiecare etapă a proceselor de prelucrare,fabricare a produselor alimentare; </w:t>
            </w:r>
          </w:p>
          <w:p w:rsidR="00B43B84" w:rsidRPr="00BB7739" w:rsidRDefault="00B43B84" w:rsidP="007B371D">
            <w:pPr>
              <w:tabs>
                <w:tab w:val="left" w:pos="1269"/>
              </w:tabs>
              <w:jc w:val="both"/>
              <w:rPr>
                <w:sz w:val="22"/>
                <w:szCs w:val="22"/>
                <w:lang w:val="ro-RO" w:eastAsia="en-US"/>
              </w:rPr>
            </w:pPr>
            <w:r w:rsidRPr="00BB7739">
              <w:rPr>
                <w:sz w:val="22"/>
                <w:szCs w:val="22"/>
                <w:lang w:val="ro-RO" w:eastAsia="en-US"/>
              </w:rPr>
              <w:t xml:space="preserve">- </w:t>
            </w:r>
            <w:r w:rsidR="00985C02" w:rsidRPr="00BB7739">
              <w:rPr>
                <w:sz w:val="22"/>
                <w:szCs w:val="22"/>
                <w:lang w:val="ro-RO" w:eastAsia="en-US"/>
              </w:rPr>
              <w:t xml:space="preserve">la care </w:t>
            </w:r>
            <w:r w:rsidRPr="00BB7739">
              <w:rPr>
                <w:sz w:val="22"/>
                <w:szCs w:val="22"/>
                <w:lang w:val="ro-RO" w:eastAsia="en-US"/>
              </w:rPr>
              <w:t>procedurile bazate pe principiile HACPP se implementează cu mici deficiențe care nu afectează critic securitatea produselor alimentare și proceselor de prelucrare, fabricare a acestora;</w:t>
            </w:r>
          </w:p>
          <w:p w:rsidR="00B43B84" w:rsidRPr="00BB7739" w:rsidRDefault="00B43B84" w:rsidP="00053935">
            <w:pPr>
              <w:tabs>
                <w:tab w:val="left" w:pos="1269"/>
              </w:tabs>
              <w:jc w:val="both"/>
              <w:rPr>
                <w:sz w:val="22"/>
                <w:szCs w:val="22"/>
                <w:lang w:val="ro-RO" w:eastAsia="en-US"/>
              </w:rPr>
            </w:pPr>
            <w:r w:rsidRPr="00BB7739">
              <w:rPr>
                <w:sz w:val="22"/>
                <w:szCs w:val="22"/>
                <w:lang w:val="ro-RO" w:eastAsia="en-US"/>
              </w:rPr>
              <w:t xml:space="preserve">- </w:t>
            </w:r>
            <w:r w:rsidR="00985C02" w:rsidRPr="00BB7739">
              <w:rPr>
                <w:sz w:val="22"/>
                <w:szCs w:val="22"/>
                <w:lang w:val="ro-RO" w:eastAsia="en-US"/>
              </w:rPr>
              <w:t xml:space="preserve">la care </w:t>
            </w:r>
            <w:r w:rsidRPr="00BB7739">
              <w:rPr>
                <w:sz w:val="22"/>
                <w:szCs w:val="22"/>
                <w:lang w:val="ro-RO" w:eastAsia="en-US"/>
              </w:rPr>
              <w:t xml:space="preserve">erorile admise la ținerea documentelor pregătitoare, de execuție, de organizare, de raportare și înregistrare </w:t>
            </w:r>
            <w:r w:rsidR="00053935" w:rsidRPr="00BB7739">
              <w:rPr>
                <w:sz w:val="22"/>
                <w:szCs w:val="22"/>
                <w:lang w:val="ro-RO" w:eastAsia="en-US"/>
              </w:rPr>
              <w:t xml:space="preserve">permite aprecierea </w:t>
            </w:r>
            <w:r w:rsidRPr="00BB7739">
              <w:rPr>
                <w:sz w:val="22"/>
                <w:szCs w:val="22"/>
                <w:lang w:val="ro-RO" w:eastAsia="en-US"/>
              </w:rPr>
              <w:t>gradului de eficiență a măsurilor prevăzute la art. 3 alin. (7) lit. a)–f) din Legea nr. 296/2017.</w:t>
            </w:r>
          </w:p>
        </w:tc>
        <w:tc>
          <w:tcPr>
            <w:tcW w:w="1820" w:type="dxa"/>
            <w:tcBorders>
              <w:top w:val="single" w:sz="4" w:space="0" w:color="auto"/>
              <w:left w:val="single" w:sz="4" w:space="0" w:color="auto"/>
              <w:bottom w:val="single" w:sz="4" w:space="0" w:color="auto"/>
              <w:right w:val="single" w:sz="4" w:space="0" w:color="auto"/>
            </w:tcBorders>
            <w:vAlign w:val="center"/>
          </w:tcPr>
          <w:p w:rsidR="00B43B84" w:rsidRPr="00BB7739" w:rsidRDefault="00B43B84" w:rsidP="00D71555">
            <w:pPr>
              <w:tabs>
                <w:tab w:val="left" w:pos="1269"/>
              </w:tabs>
              <w:jc w:val="center"/>
              <w:rPr>
                <w:sz w:val="22"/>
                <w:szCs w:val="22"/>
                <w:lang w:val="ro-RO" w:eastAsia="en-US"/>
              </w:rPr>
            </w:pPr>
            <w:r w:rsidRPr="00BB7739">
              <w:rPr>
                <w:sz w:val="22"/>
                <w:szCs w:val="22"/>
                <w:lang w:val="ro-RO" w:eastAsia="en-US"/>
              </w:rPr>
              <w:t>2</w:t>
            </w:r>
          </w:p>
        </w:tc>
      </w:tr>
      <w:tr w:rsidR="003936F3" w:rsidRPr="000E0376" w:rsidTr="00C2187C">
        <w:trPr>
          <w:trHeight w:val="689"/>
        </w:trPr>
        <w:tc>
          <w:tcPr>
            <w:tcW w:w="8075" w:type="dxa"/>
            <w:tcBorders>
              <w:top w:val="single" w:sz="4" w:space="0" w:color="auto"/>
              <w:left w:val="single" w:sz="4" w:space="0" w:color="auto"/>
              <w:bottom w:val="single" w:sz="4" w:space="0" w:color="auto"/>
              <w:right w:val="single" w:sz="4" w:space="0" w:color="auto"/>
            </w:tcBorders>
            <w:hideMark/>
          </w:tcPr>
          <w:p w:rsidR="00B43B84" w:rsidRPr="00BB7739" w:rsidRDefault="00B43B84" w:rsidP="007B371D">
            <w:pPr>
              <w:jc w:val="both"/>
              <w:rPr>
                <w:sz w:val="22"/>
                <w:szCs w:val="22"/>
                <w:lang w:val="ro-RO" w:eastAsia="en-US"/>
              </w:rPr>
            </w:pPr>
            <w:r w:rsidRPr="00BB7739">
              <w:rPr>
                <w:sz w:val="22"/>
                <w:szCs w:val="22"/>
                <w:lang w:val="ro-RO" w:eastAsia="en-US"/>
              </w:rPr>
              <w:t xml:space="preserve">Operatorii alimentari </w:t>
            </w:r>
            <w:r w:rsidRPr="00BB7739">
              <w:rPr>
                <w:sz w:val="22"/>
                <w:szCs w:val="22"/>
                <w:lang w:val="fr-BE" w:eastAsia="en-US"/>
              </w:rPr>
              <w:t xml:space="preserve">care au </w:t>
            </w:r>
            <w:proofErr w:type="spellStart"/>
            <w:r w:rsidRPr="00BB7739">
              <w:rPr>
                <w:sz w:val="22"/>
                <w:szCs w:val="22"/>
                <w:lang w:val="fr-BE" w:eastAsia="en-US"/>
              </w:rPr>
              <w:t>elaborat</w:t>
            </w:r>
            <w:proofErr w:type="spellEnd"/>
            <w:r w:rsidRPr="00BB7739">
              <w:rPr>
                <w:sz w:val="22"/>
                <w:szCs w:val="22"/>
                <w:lang w:val="fr-BE" w:eastAsia="en-US"/>
              </w:rPr>
              <w:t xml:space="preserve"> </w:t>
            </w:r>
            <w:proofErr w:type="spellStart"/>
            <w:r w:rsidRPr="00BB7739">
              <w:rPr>
                <w:sz w:val="22"/>
                <w:szCs w:val="22"/>
                <w:lang w:val="fr-BE" w:eastAsia="en-US"/>
              </w:rPr>
              <w:t>procedurile</w:t>
            </w:r>
            <w:proofErr w:type="spellEnd"/>
            <w:r w:rsidRPr="00BB7739">
              <w:rPr>
                <w:sz w:val="22"/>
                <w:szCs w:val="22"/>
                <w:lang w:val="fr-BE" w:eastAsia="en-US"/>
              </w:rPr>
              <w:t xml:space="preserve"> permanente </w:t>
            </w:r>
            <w:proofErr w:type="spellStart"/>
            <w:r w:rsidRPr="00BB7739">
              <w:rPr>
                <w:sz w:val="22"/>
                <w:szCs w:val="22"/>
                <w:lang w:val="fr-BE" w:eastAsia="en-US"/>
              </w:rPr>
              <w:t>bazate</w:t>
            </w:r>
            <w:proofErr w:type="spellEnd"/>
            <w:r w:rsidRPr="00BB7739">
              <w:rPr>
                <w:sz w:val="22"/>
                <w:szCs w:val="22"/>
                <w:lang w:val="fr-BE" w:eastAsia="en-US"/>
              </w:rPr>
              <w:t xml:space="preserve"> </w:t>
            </w:r>
            <w:proofErr w:type="spellStart"/>
            <w:r w:rsidRPr="00BB7739">
              <w:rPr>
                <w:sz w:val="22"/>
                <w:szCs w:val="22"/>
                <w:lang w:val="fr-BE" w:eastAsia="en-US"/>
              </w:rPr>
              <w:t>pe</w:t>
            </w:r>
            <w:proofErr w:type="spellEnd"/>
            <w:r w:rsidRPr="00BB7739">
              <w:rPr>
                <w:sz w:val="22"/>
                <w:szCs w:val="22"/>
                <w:lang w:val="fr-BE" w:eastAsia="en-US"/>
              </w:rPr>
              <w:t xml:space="preserve"> </w:t>
            </w:r>
            <w:proofErr w:type="spellStart"/>
            <w:r w:rsidRPr="00BB7739">
              <w:rPr>
                <w:sz w:val="22"/>
                <w:szCs w:val="22"/>
                <w:lang w:val="fr-BE" w:eastAsia="en-US"/>
              </w:rPr>
              <w:t>principiile</w:t>
            </w:r>
            <w:proofErr w:type="spellEnd"/>
            <w:r w:rsidRPr="00BB7739">
              <w:rPr>
                <w:sz w:val="22"/>
                <w:szCs w:val="22"/>
                <w:lang w:val="fr-BE" w:eastAsia="en-US"/>
              </w:rPr>
              <w:t xml:space="preserve"> HACCP </w:t>
            </w:r>
            <w:proofErr w:type="spellStart"/>
            <w:r w:rsidRPr="00BB7739">
              <w:rPr>
                <w:sz w:val="22"/>
                <w:szCs w:val="22"/>
                <w:lang w:val="fr-BE" w:eastAsia="en-US"/>
              </w:rPr>
              <w:t>și</w:t>
            </w:r>
            <w:proofErr w:type="spellEnd"/>
            <w:r w:rsidRPr="00BB7739">
              <w:rPr>
                <w:sz w:val="22"/>
                <w:szCs w:val="22"/>
                <w:lang w:val="fr-BE" w:eastAsia="en-US"/>
              </w:rPr>
              <w:t xml:space="preserve"> le </w:t>
            </w:r>
            <w:proofErr w:type="spellStart"/>
            <w:r w:rsidRPr="00BB7739">
              <w:rPr>
                <w:sz w:val="22"/>
                <w:szCs w:val="22"/>
                <w:lang w:val="fr-BE" w:eastAsia="en-US"/>
              </w:rPr>
              <w:t>aplică</w:t>
            </w:r>
            <w:proofErr w:type="spellEnd"/>
            <w:r w:rsidRPr="00BB7739">
              <w:rPr>
                <w:sz w:val="22"/>
                <w:szCs w:val="22"/>
                <w:lang w:val="ro-RO" w:eastAsia="en-US"/>
              </w:rPr>
              <w:t>, au fost constatate încălcări precum:</w:t>
            </w:r>
          </w:p>
          <w:p w:rsidR="00B43B84" w:rsidRPr="00BB7739" w:rsidRDefault="00B43B84" w:rsidP="007B371D">
            <w:pPr>
              <w:tabs>
                <w:tab w:val="left" w:pos="1269"/>
              </w:tabs>
              <w:jc w:val="both"/>
              <w:rPr>
                <w:sz w:val="22"/>
                <w:szCs w:val="22"/>
                <w:lang w:val="ro-RO" w:eastAsia="en-US"/>
              </w:rPr>
            </w:pPr>
            <w:r w:rsidRPr="00BB7739">
              <w:rPr>
                <w:sz w:val="22"/>
                <w:szCs w:val="22"/>
                <w:lang w:val="ro-RO" w:eastAsia="en-US"/>
              </w:rPr>
              <w:t>-</w:t>
            </w:r>
            <w:r w:rsidRPr="00BB7739">
              <w:rPr>
                <w:sz w:val="22"/>
                <w:szCs w:val="22"/>
                <w:lang w:val="en-US" w:eastAsia="en-US"/>
              </w:rPr>
              <w:t xml:space="preserve"> </w:t>
            </w:r>
            <w:r w:rsidRPr="00BB7739">
              <w:rPr>
                <w:sz w:val="22"/>
                <w:szCs w:val="22"/>
                <w:lang w:val="ro-RO" w:eastAsia="en-US"/>
              </w:rPr>
              <w:t>procedurile nu acoperă suficient toate produsele și procesele;</w:t>
            </w:r>
          </w:p>
          <w:p w:rsidR="00B43B84" w:rsidRPr="00BB7739" w:rsidRDefault="00B43B84" w:rsidP="007B371D">
            <w:pPr>
              <w:tabs>
                <w:tab w:val="left" w:pos="1269"/>
              </w:tabs>
              <w:jc w:val="both"/>
              <w:rPr>
                <w:sz w:val="22"/>
                <w:szCs w:val="22"/>
                <w:lang w:val="ro-RO" w:eastAsia="en-US"/>
              </w:rPr>
            </w:pPr>
            <w:r w:rsidRPr="00BB7739">
              <w:rPr>
                <w:sz w:val="22"/>
                <w:szCs w:val="22"/>
                <w:lang w:val="ro-RO" w:eastAsia="en-US"/>
              </w:rPr>
              <w:lastRenderedPageBreak/>
              <w:t>- procedurile de monitorizare în punctele critice de control sunt stabilite, dar nu se aplică;</w:t>
            </w:r>
          </w:p>
          <w:p w:rsidR="00B43B84" w:rsidRPr="00BB7739" w:rsidRDefault="00B43B84" w:rsidP="00D71555">
            <w:pPr>
              <w:tabs>
                <w:tab w:val="left" w:pos="1269"/>
              </w:tabs>
              <w:jc w:val="both"/>
              <w:rPr>
                <w:sz w:val="22"/>
                <w:szCs w:val="22"/>
                <w:lang w:val="ro-RO"/>
              </w:rPr>
            </w:pPr>
            <w:r w:rsidRPr="00BB7739">
              <w:rPr>
                <w:sz w:val="22"/>
                <w:szCs w:val="22"/>
                <w:lang w:val="ro-RO" w:eastAsia="en-US"/>
              </w:rPr>
              <w:t xml:space="preserve">- nu se respectă regularitatea stabilită a </w:t>
            </w:r>
            <w:r w:rsidRPr="00BB7739">
              <w:rPr>
                <w:sz w:val="22"/>
                <w:szCs w:val="22"/>
                <w:lang w:val="ro-RO"/>
              </w:rPr>
              <w:t>procedurilor de verificare a faptului dacă măsurile enunțate la art. 3 alin. (7) lit. a)–e) din Legea nr. 296/2017 funcționează eficient;</w:t>
            </w:r>
          </w:p>
          <w:p w:rsidR="00B43B84" w:rsidRPr="00BB7739" w:rsidRDefault="00B43B84" w:rsidP="001B637D">
            <w:pPr>
              <w:tabs>
                <w:tab w:val="left" w:pos="1269"/>
              </w:tabs>
              <w:jc w:val="both"/>
              <w:rPr>
                <w:sz w:val="22"/>
                <w:szCs w:val="22"/>
                <w:lang w:val="ro-RO" w:eastAsia="en-US"/>
              </w:rPr>
            </w:pPr>
            <w:r w:rsidRPr="00BB7739">
              <w:rPr>
                <w:sz w:val="22"/>
                <w:szCs w:val="22"/>
                <w:lang w:val="ro-RO"/>
              </w:rPr>
              <w:t xml:space="preserve">- acțiunile </w:t>
            </w:r>
            <w:proofErr w:type="spellStart"/>
            <w:r w:rsidRPr="00BB7739">
              <w:rPr>
                <w:sz w:val="22"/>
                <w:szCs w:val="22"/>
                <w:lang w:val="ro-RO"/>
              </w:rPr>
              <w:t>corrective</w:t>
            </w:r>
            <w:proofErr w:type="spellEnd"/>
            <w:r w:rsidRPr="00BB7739">
              <w:rPr>
                <w:sz w:val="22"/>
                <w:szCs w:val="22"/>
                <w:lang w:val="ro-RO"/>
              </w:rPr>
              <w:t xml:space="preserve"> se întreprind </w:t>
            </w:r>
            <w:proofErr w:type="spellStart"/>
            <w:r w:rsidRPr="00BB7739">
              <w:rPr>
                <w:sz w:val="22"/>
                <w:szCs w:val="22"/>
                <w:lang w:val="ro-RO"/>
              </w:rPr>
              <w:t>partial</w:t>
            </w:r>
            <w:proofErr w:type="spellEnd"/>
            <w:r w:rsidRPr="00BB7739">
              <w:rPr>
                <w:sz w:val="22"/>
                <w:szCs w:val="22"/>
                <w:lang w:val="ro-RO"/>
              </w:rPr>
              <w:t>, neacoperind toate deficiențele identificate în urma procedurilor de monitorizare a procedurilor permanente bazate pe principiile HACCP;</w:t>
            </w:r>
          </w:p>
          <w:p w:rsidR="00B43B84" w:rsidRPr="00BB7739" w:rsidRDefault="00B43B84" w:rsidP="0004704B">
            <w:pPr>
              <w:jc w:val="both"/>
              <w:rPr>
                <w:sz w:val="22"/>
                <w:szCs w:val="22"/>
                <w:lang w:eastAsia="en-US"/>
              </w:rPr>
            </w:pPr>
            <w:r w:rsidRPr="00BB7739">
              <w:rPr>
                <w:sz w:val="22"/>
                <w:szCs w:val="22"/>
                <w:lang w:val="ro-RO" w:eastAsia="en-US"/>
              </w:rPr>
              <w:t>- nu se respectă cerințele legale de întocmire a documentelor pregătitoare, de execuție, de organizare, de raportare și înregistrare pentru a se demonstra aplicarea eficientă a măsurilor prevăzute la art. 3 alin. (7) lit. a)–f) din Legea nr. 296/2017.</w:t>
            </w:r>
          </w:p>
        </w:tc>
        <w:tc>
          <w:tcPr>
            <w:tcW w:w="1820" w:type="dxa"/>
            <w:tcBorders>
              <w:top w:val="single" w:sz="4" w:space="0" w:color="auto"/>
              <w:left w:val="single" w:sz="4" w:space="0" w:color="auto"/>
              <w:bottom w:val="single" w:sz="4" w:space="0" w:color="auto"/>
              <w:right w:val="single" w:sz="4" w:space="0" w:color="auto"/>
            </w:tcBorders>
            <w:vAlign w:val="center"/>
            <w:hideMark/>
          </w:tcPr>
          <w:p w:rsidR="00B43B84" w:rsidRPr="00BB7739" w:rsidRDefault="00B43B84" w:rsidP="00302B3B">
            <w:pPr>
              <w:tabs>
                <w:tab w:val="left" w:pos="1269"/>
              </w:tabs>
              <w:jc w:val="center"/>
              <w:rPr>
                <w:sz w:val="22"/>
                <w:szCs w:val="22"/>
                <w:lang w:val="ro-RO" w:eastAsia="en-US"/>
              </w:rPr>
            </w:pPr>
            <w:r w:rsidRPr="00BB7739">
              <w:rPr>
                <w:sz w:val="22"/>
                <w:szCs w:val="22"/>
                <w:lang w:val="ro-RO" w:eastAsia="en-US"/>
              </w:rPr>
              <w:lastRenderedPageBreak/>
              <w:t>3</w:t>
            </w:r>
          </w:p>
        </w:tc>
      </w:tr>
      <w:tr w:rsidR="003936F3" w:rsidRPr="000E0376" w:rsidTr="00C2187C">
        <w:trPr>
          <w:trHeight w:val="259"/>
        </w:trPr>
        <w:tc>
          <w:tcPr>
            <w:tcW w:w="8075" w:type="dxa"/>
            <w:tcBorders>
              <w:top w:val="single" w:sz="4" w:space="0" w:color="auto"/>
              <w:left w:val="single" w:sz="4" w:space="0" w:color="auto"/>
              <w:bottom w:val="single" w:sz="4" w:space="0" w:color="auto"/>
              <w:right w:val="single" w:sz="4" w:space="0" w:color="auto"/>
            </w:tcBorders>
            <w:hideMark/>
          </w:tcPr>
          <w:p w:rsidR="00B43B84" w:rsidRPr="00BB7739" w:rsidRDefault="0030491C" w:rsidP="007B371D">
            <w:pPr>
              <w:tabs>
                <w:tab w:val="left" w:pos="1269"/>
              </w:tabs>
              <w:jc w:val="both"/>
              <w:rPr>
                <w:sz w:val="22"/>
                <w:szCs w:val="22"/>
                <w:lang w:val="ro-RO" w:eastAsia="en-US"/>
              </w:rPr>
            </w:pPr>
            <w:r w:rsidRPr="00BB7739">
              <w:rPr>
                <w:sz w:val="22"/>
                <w:szCs w:val="22"/>
                <w:lang w:val="ro-RO" w:eastAsia="en-US"/>
              </w:rPr>
              <w:lastRenderedPageBreak/>
              <w:t>O</w:t>
            </w:r>
            <w:r w:rsidR="00B43B84" w:rsidRPr="00BB7739">
              <w:rPr>
                <w:sz w:val="22"/>
                <w:szCs w:val="22"/>
                <w:lang w:val="ro-RO" w:eastAsia="en-US"/>
              </w:rPr>
              <w:t>perator</w:t>
            </w:r>
            <w:r w:rsidR="00985C02" w:rsidRPr="00BB7739">
              <w:rPr>
                <w:sz w:val="22"/>
                <w:szCs w:val="22"/>
                <w:lang w:val="ro-RO" w:eastAsia="en-US"/>
              </w:rPr>
              <w:t>i</w:t>
            </w:r>
            <w:r w:rsidR="00B43B84" w:rsidRPr="00BB7739">
              <w:rPr>
                <w:sz w:val="22"/>
                <w:szCs w:val="22"/>
                <w:lang w:val="ro-RO" w:eastAsia="en-US"/>
              </w:rPr>
              <w:t>i alimentari care</w:t>
            </w:r>
            <w:r w:rsidR="00ED6847" w:rsidRPr="000E0376">
              <w:rPr>
                <w:sz w:val="22"/>
                <w:szCs w:val="22"/>
                <w:lang w:val="en-US"/>
              </w:rPr>
              <w:t xml:space="preserve"> </w:t>
            </w:r>
            <w:r w:rsidR="00ED6847" w:rsidRPr="00BB7739">
              <w:rPr>
                <w:sz w:val="22"/>
                <w:szCs w:val="22"/>
                <w:lang w:val="ro-RO" w:eastAsia="en-US"/>
              </w:rPr>
              <w:t>a</w:t>
            </w:r>
            <w:r w:rsidRPr="00BB7739">
              <w:rPr>
                <w:sz w:val="22"/>
                <w:szCs w:val="22"/>
                <w:lang w:val="ro-RO" w:eastAsia="en-US"/>
              </w:rPr>
              <w:t>u elaborat procedurile permanente bazate pe principiile HACCP, dar</w:t>
            </w:r>
            <w:r w:rsidR="00B43B84" w:rsidRPr="00BB7739">
              <w:rPr>
                <w:sz w:val="22"/>
                <w:szCs w:val="22"/>
                <w:lang w:val="ro-RO" w:eastAsia="en-US"/>
              </w:rPr>
              <w:t>:</w:t>
            </w:r>
          </w:p>
          <w:p w:rsidR="00ED6847" w:rsidRPr="00BB7739" w:rsidRDefault="00ED6847" w:rsidP="007B371D">
            <w:pPr>
              <w:tabs>
                <w:tab w:val="left" w:pos="1269"/>
              </w:tabs>
              <w:jc w:val="both"/>
              <w:rPr>
                <w:sz w:val="22"/>
                <w:szCs w:val="22"/>
                <w:lang w:val="ro-RO" w:eastAsia="en-US"/>
              </w:rPr>
            </w:pPr>
            <w:r w:rsidRPr="00BB7739">
              <w:rPr>
                <w:sz w:val="22"/>
                <w:szCs w:val="22"/>
                <w:lang w:val="ro-RO" w:eastAsia="en-US"/>
              </w:rPr>
              <w:t>1) procedurile elaborate:</w:t>
            </w:r>
          </w:p>
          <w:p w:rsidR="00B43B84" w:rsidRPr="00BB7739" w:rsidRDefault="00B43B84" w:rsidP="00D71555">
            <w:pPr>
              <w:tabs>
                <w:tab w:val="left" w:pos="1269"/>
              </w:tabs>
              <w:jc w:val="both"/>
              <w:rPr>
                <w:sz w:val="22"/>
                <w:szCs w:val="22"/>
                <w:lang w:val="ro-RO" w:eastAsia="en-US"/>
              </w:rPr>
            </w:pPr>
            <w:r w:rsidRPr="00BB7739">
              <w:rPr>
                <w:sz w:val="22"/>
                <w:szCs w:val="22"/>
                <w:lang w:val="ro-RO" w:eastAsia="en-US"/>
              </w:rPr>
              <w:t xml:space="preserve">- nu sunt supuse unor acțiuni corective, în cazul în care monitorizarea procedurilor permanente bazate pe principiile HACCP indică faptul că un punct critic de control nu se află sub  control;  </w:t>
            </w:r>
          </w:p>
          <w:p w:rsidR="00B43B84" w:rsidRPr="00BB7739" w:rsidRDefault="00B43B84" w:rsidP="001B637D">
            <w:pPr>
              <w:tabs>
                <w:tab w:val="left" w:pos="1269"/>
              </w:tabs>
              <w:jc w:val="both"/>
              <w:rPr>
                <w:sz w:val="22"/>
                <w:szCs w:val="22"/>
                <w:lang w:val="ro-RO" w:eastAsia="en-US"/>
              </w:rPr>
            </w:pPr>
            <w:r w:rsidRPr="00BB7739">
              <w:rPr>
                <w:sz w:val="22"/>
                <w:szCs w:val="22"/>
                <w:lang w:val="ro-RO" w:eastAsia="en-US"/>
              </w:rPr>
              <w:t>- nu au identificat toate potențialele pericole, la toate etape proceselor,   ce pot fi prevenite, reduse sau eliminate;</w:t>
            </w:r>
          </w:p>
          <w:p w:rsidR="00B43B84" w:rsidRPr="00BB7739" w:rsidRDefault="00B43B84" w:rsidP="0004704B">
            <w:pPr>
              <w:tabs>
                <w:tab w:val="left" w:pos="1269"/>
              </w:tabs>
              <w:jc w:val="both"/>
              <w:rPr>
                <w:sz w:val="22"/>
                <w:szCs w:val="22"/>
                <w:lang w:val="ro-RO" w:eastAsia="en-US"/>
              </w:rPr>
            </w:pPr>
            <w:r w:rsidRPr="00BB7739">
              <w:rPr>
                <w:sz w:val="22"/>
                <w:szCs w:val="22"/>
                <w:lang w:val="ro-RO" w:eastAsia="en-US"/>
              </w:rPr>
              <w:t xml:space="preserve">- nu au fost identificate toate </w:t>
            </w:r>
            <w:proofErr w:type="spellStart"/>
            <w:r w:rsidRPr="00BB7739">
              <w:rPr>
                <w:sz w:val="22"/>
                <w:szCs w:val="22"/>
                <w:lang w:val="ro-RO" w:eastAsia="en-US"/>
              </w:rPr>
              <w:t>potențilele</w:t>
            </w:r>
            <w:proofErr w:type="spellEnd"/>
            <w:r w:rsidRPr="00BB7739">
              <w:rPr>
                <w:sz w:val="22"/>
                <w:szCs w:val="22"/>
                <w:lang w:val="ro-RO" w:eastAsia="en-US"/>
              </w:rPr>
              <w:t xml:space="preserve"> puncte critice de control pentru etapa sau etapele în care controlul este esențial, pentru a se preveni, reduce ori elimina un pericol; </w:t>
            </w:r>
          </w:p>
          <w:p w:rsidR="00B43B84" w:rsidRPr="00BB7739" w:rsidRDefault="00B43B84" w:rsidP="00302B3B">
            <w:pPr>
              <w:tabs>
                <w:tab w:val="left" w:pos="1269"/>
              </w:tabs>
              <w:jc w:val="both"/>
              <w:rPr>
                <w:sz w:val="22"/>
                <w:szCs w:val="22"/>
                <w:lang w:val="fr-BE" w:eastAsia="en-US"/>
              </w:rPr>
            </w:pPr>
            <w:r w:rsidRPr="00BB7739">
              <w:rPr>
                <w:sz w:val="22"/>
                <w:szCs w:val="22"/>
                <w:lang w:val="ro-RO" w:eastAsia="en-US"/>
              </w:rPr>
              <w:t xml:space="preserve">- </w:t>
            </w:r>
            <w:r w:rsidRPr="00BB7739">
              <w:rPr>
                <w:sz w:val="22"/>
                <w:szCs w:val="22"/>
                <w:lang w:val="fr-BE"/>
              </w:rPr>
              <w:t xml:space="preserve"> nu </w:t>
            </w:r>
            <w:proofErr w:type="spellStart"/>
            <w:r w:rsidRPr="00BB7739">
              <w:rPr>
                <w:sz w:val="22"/>
                <w:szCs w:val="22"/>
                <w:lang w:val="fr-BE"/>
              </w:rPr>
              <w:t>stabilesc</w:t>
            </w:r>
            <w:proofErr w:type="spellEnd"/>
            <w:r w:rsidRPr="00BB7739">
              <w:rPr>
                <w:sz w:val="22"/>
                <w:szCs w:val="22"/>
                <w:lang w:val="fr-BE"/>
              </w:rPr>
              <w:t xml:space="preserve"> </w:t>
            </w:r>
            <w:proofErr w:type="spellStart"/>
            <w:r w:rsidRPr="00BB7739">
              <w:rPr>
                <w:sz w:val="22"/>
                <w:szCs w:val="22"/>
                <w:lang w:val="fr-BE"/>
              </w:rPr>
              <w:t>și</w:t>
            </w:r>
            <w:proofErr w:type="spellEnd"/>
            <w:r w:rsidRPr="00BB7739">
              <w:rPr>
                <w:sz w:val="22"/>
                <w:szCs w:val="22"/>
                <w:lang w:val="fr-BE"/>
              </w:rPr>
              <w:t xml:space="preserve">, respective, nu </w:t>
            </w:r>
            <w:proofErr w:type="spellStart"/>
            <w:r w:rsidRPr="00BB7739">
              <w:rPr>
                <w:sz w:val="22"/>
                <w:szCs w:val="22"/>
                <w:lang w:val="fr-BE"/>
              </w:rPr>
              <w:t>implementează</w:t>
            </w:r>
            <w:proofErr w:type="spellEnd"/>
            <w:r w:rsidRPr="00BB7739">
              <w:rPr>
                <w:sz w:val="22"/>
                <w:szCs w:val="22"/>
                <w:lang w:val="fr-BE"/>
              </w:rPr>
              <w:t xml:space="preserve"> </w:t>
            </w:r>
            <w:proofErr w:type="spellStart"/>
            <w:r w:rsidRPr="00BB7739">
              <w:rPr>
                <w:sz w:val="22"/>
                <w:szCs w:val="22"/>
                <w:lang w:val="fr-BE"/>
              </w:rPr>
              <w:t>proceduri</w:t>
            </w:r>
            <w:proofErr w:type="spellEnd"/>
            <w:r w:rsidRPr="00BB7739">
              <w:rPr>
                <w:sz w:val="22"/>
                <w:szCs w:val="22"/>
                <w:lang w:val="fr-BE"/>
              </w:rPr>
              <w:t xml:space="preserve"> </w:t>
            </w:r>
            <w:proofErr w:type="spellStart"/>
            <w:r w:rsidRPr="00BB7739">
              <w:rPr>
                <w:sz w:val="22"/>
                <w:szCs w:val="22"/>
                <w:lang w:val="fr-BE"/>
              </w:rPr>
              <w:t>eficiente</w:t>
            </w:r>
            <w:proofErr w:type="spellEnd"/>
            <w:r w:rsidRPr="00BB7739">
              <w:rPr>
                <w:sz w:val="22"/>
                <w:szCs w:val="22"/>
                <w:lang w:val="fr-BE"/>
              </w:rPr>
              <w:t xml:space="preserve"> de </w:t>
            </w:r>
            <w:proofErr w:type="spellStart"/>
            <w:r w:rsidRPr="00BB7739">
              <w:rPr>
                <w:sz w:val="22"/>
                <w:szCs w:val="22"/>
                <w:lang w:val="fr-BE"/>
              </w:rPr>
              <w:t>monitorizare</w:t>
            </w:r>
            <w:proofErr w:type="spellEnd"/>
            <w:r w:rsidRPr="00BB7739">
              <w:rPr>
                <w:sz w:val="22"/>
                <w:szCs w:val="22"/>
                <w:lang w:val="fr-BE"/>
              </w:rPr>
              <w:t xml:space="preserve"> </w:t>
            </w:r>
            <w:proofErr w:type="spellStart"/>
            <w:r w:rsidRPr="00BB7739">
              <w:rPr>
                <w:sz w:val="22"/>
                <w:szCs w:val="22"/>
                <w:lang w:val="fr-BE"/>
              </w:rPr>
              <w:t>în</w:t>
            </w:r>
            <w:proofErr w:type="spellEnd"/>
            <w:r w:rsidRPr="00BB7739">
              <w:rPr>
                <w:sz w:val="22"/>
                <w:szCs w:val="22"/>
                <w:lang w:val="fr-BE"/>
              </w:rPr>
              <w:t xml:space="preserve"> </w:t>
            </w:r>
            <w:proofErr w:type="spellStart"/>
            <w:r w:rsidRPr="00BB7739">
              <w:rPr>
                <w:sz w:val="22"/>
                <w:szCs w:val="22"/>
                <w:lang w:val="fr-BE"/>
              </w:rPr>
              <w:t>punctele</w:t>
            </w:r>
            <w:proofErr w:type="spellEnd"/>
            <w:r w:rsidRPr="00BB7739">
              <w:rPr>
                <w:sz w:val="22"/>
                <w:szCs w:val="22"/>
                <w:lang w:val="fr-BE"/>
              </w:rPr>
              <w:t xml:space="preserve"> </w:t>
            </w:r>
            <w:proofErr w:type="spellStart"/>
            <w:r w:rsidRPr="00BB7739">
              <w:rPr>
                <w:sz w:val="22"/>
                <w:szCs w:val="22"/>
                <w:lang w:val="fr-BE"/>
              </w:rPr>
              <w:t>critice</w:t>
            </w:r>
            <w:proofErr w:type="spellEnd"/>
            <w:r w:rsidRPr="00BB7739">
              <w:rPr>
                <w:sz w:val="22"/>
                <w:szCs w:val="22"/>
                <w:lang w:val="fr-BE"/>
              </w:rPr>
              <w:t xml:space="preserve"> de control;</w:t>
            </w:r>
          </w:p>
          <w:p w:rsidR="00B43B84" w:rsidRPr="00BB7739" w:rsidRDefault="00ED6847" w:rsidP="0030491C">
            <w:pPr>
              <w:tabs>
                <w:tab w:val="left" w:pos="1269"/>
              </w:tabs>
              <w:jc w:val="both"/>
              <w:rPr>
                <w:sz w:val="22"/>
                <w:szCs w:val="22"/>
                <w:lang w:val="ro-RO" w:eastAsia="en-US"/>
              </w:rPr>
            </w:pPr>
            <w:r w:rsidRPr="00BB7739">
              <w:rPr>
                <w:sz w:val="22"/>
                <w:szCs w:val="22"/>
                <w:lang w:val="ro-RO" w:eastAsia="en-US"/>
              </w:rPr>
              <w:t>2</w:t>
            </w:r>
            <w:r w:rsidR="00B43B84" w:rsidRPr="00BB7739">
              <w:rPr>
                <w:sz w:val="22"/>
                <w:szCs w:val="22"/>
                <w:lang w:val="ro-RO" w:eastAsia="en-US"/>
              </w:rPr>
              <w:t xml:space="preserve">) nu se țin documentația pregătitoare, de execuție, de organizare, de raportare și înregistrare, pentru a se demonstra aplicarea eficientă a măsurilor prevăzute la art. 3 alin. (7) lit. a)–f) din Legea nr. 296/2017. </w:t>
            </w:r>
          </w:p>
        </w:tc>
        <w:tc>
          <w:tcPr>
            <w:tcW w:w="1820" w:type="dxa"/>
            <w:tcBorders>
              <w:top w:val="single" w:sz="4" w:space="0" w:color="auto"/>
              <w:left w:val="single" w:sz="4" w:space="0" w:color="auto"/>
              <w:bottom w:val="single" w:sz="4" w:space="0" w:color="auto"/>
              <w:right w:val="single" w:sz="4" w:space="0" w:color="auto"/>
            </w:tcBorders>
            <w:vAlign w:val="center"/>
            <w:hideMark/>
          </w:tcPr>
          <w:p w:rsidR="00B43B84" w:rsidRPr="00BB7739" w:rsidRDefault="00B43B84" w:rsidP="00053935">
            <w:pPr>
              <w:tabs>
                <w:tab w:val="left" w:pos="1269"/>
              </w:tabs>
              <w:jc w:val="center"/>
              <w:rPr>
                <w:sz w:val="22"/>
                <w:szCs w:val="22"/>
                <w:lang w:val="ro-RO" w:eastAsia="en-US"/>
              </w:rPr>
            </w:pPr>
            <w:r w:rsidRPr="00BB7739">
              <w:rPr>
                <w:sz w:val="22"/>
                <w:szCs w:val="22"/>
                <w:lang w:val="ro-RO" w:eastAsia="en-US"/>
              </w:rPr>
              <w:t>4</w:t>
            </w:r>
          </w:p>
        </w:tc>
      </w:tr>
      <w:tr w:rsidR="007604D8" w:rsidRPr="000E0376" w:rsidTr="00C2187C">
        <w:trPr>
          <w:trHeight w:val="259"/>
        </w:trPr>
        <w:tc>
          <w:tcPr>
            <w:tcW w:w="8075" w:type="dxa"/>
            <w:tcBorders>
              <w:top w:val="single" w:sz="4" w:space="0" w:color="auto"/>
              <w:left w:val="single" w:sz="4" w:space="0" w:color="auto"/>
              <w:bottom w:val="single" w:sz="4" w:space="0" w:color="auto"/>
              <w:right w:val="single" w:sz="4" w:space="0" w:color="auto"/>
            </w:tcBorders>
          </w:tcPr>
          <w:p w:rsidR="002049AE" w:rsidRPr="00BB7739" w:rsidRDefault="007604D8" w:rsidP="007B371D">
            <w:pPr>
              <w:tabs>
                <w:tab w:val="left" w:pos="1269"/>
              </w:tabs>
              <w:jc w:val="both"/>
              <w:rPr>
                <w:sz w:val="22"/>
                <w:szCs w:val="22"/>
                <w:lang w:val="ro-RO" w:eastAsia="en-US"/>
              </w:rPr>
            </w:pPr>
            <w:r w:rsidRPr="00BB7739">
              <w:rPr>
                <w:sz w:val="22"/>
                <w:szCs w:val="22"/>
                <w:lang w:val="ro-RO" w:eastAsia="en-US"/>
              </w:rPr>
              <w:t>Operatori alimentari care</w:t>
            </w:r>
            <w:r w:rsidR="002049AE" w:rsidRPr="00BB7739">
              <w:rPr>
                <w:sz w:val="22"/>
                <w:szCs w:val="22"/>
                <w:lang w:val="ro-RO" w:eastAsia="en-US"/>
              </w:rPr>
              <w:t>:</w:t>
            </w:r>
          </w:p>
          <w:p w:rsidR="002049AE" w:rsidRPr="00BB7739" w:rsidRDefault="002049AE" w:rsidP="002049AE">
            <w:pPr>
              <w:tabs>
                <w:tab w:val="left" w:pos="1269"/>
              </w:tabs>
              <w:jc w:val="both"/>
              <w:rPr>
                <w:sz w:val="22"/>
                <w:szCs w:val="22"/>
                <w:lang w:val="ro-RO" w:eastAsia="en-US"/>
              </w:rPr>
            </w:pPr>
            <w:r w:rsidRPr="00BB7739">
              <w:rPr>
                <w:sz w:val="22"/>
                <w:szCs w:val="22"/>
                <w:lang w:val="ro-RO" w:eastAsia="en-US"/>
              </w:rPr>
              <w:t xml:space="preserve">1) nu au elaborat procedurile permanente bazate pe principiile HACCP în </w:t>
            </w:r>
            <w:proofErr w:type="spellStart"/>
            <w:r w:rsidRPr="00BB7739">
              <w:rPr>
                <w:sz w:val="22"/>
                <w:szCs w:val="22"/>
                <w:lang w:val="ro-RO" w:eastAsia="en-US"/>
              </w:rPr>
              <w:t>conformitaate</w:t>
            </w:r>
            <w:proofErr w:type="spellEnd"/>
            <w:r w:rsidRPr="00BB7739">
              <w:rPr>
                <w:sz w:val="22"/>
                <w:szCs w:val="22"/>
                <w:lang w:val="ro-RO" w:eastAsia="en-US"/>
              </w:rPr>
              <w:t xml:space="preserve"> cu cerințele Legii nr. 296/2017 privind cerințele generale de igienă a produselor alimentare;</w:t>
            </w:r>
          </w:p>
          <w:p w:rsidR="007604D8" w:rsidRPr="00BB7739" w:rsidRDefault="002049AE" w:rsidP="0030491C">
            <w:pPr>
              <w:tabs>
                <w:tab w:val="left" w:pos="1269"/>
              </w:tabs>
              <w:jc w:val="both"/>
              <w:rPr>
                <w:sz w:val="22"/>
                <w:szCs w:val="22"/>
                <w:lang w:val="ro-RO" w:eastAsia="en-US"/>
              </w:rPr>
            </w:pPr>
            <w:r w:rsidRPr="00BB7739">
              <w:rPr>
                <w:sz w:val="22"/>
                <w:szCs w:val="22"/>
                <w:lang w:val="ro-RO" w:eastAsia="en-US"/>
              </w:rPr>
              <w:t>2) au elaborat procedurile permanente bazate pe principiile HACCP, dar ele nu sunt aplicate sau sfera lor de aplicare nu acoperă toate produsele și procesele utilizate</w:t>
            </w:r>
            <w:r w:rsidR="0030491C" w:rsidRPr="00BB7739">
              <w:rPr>
                <w:sz w:val="22"/>
                <w:szCs w:val="22"/>
                <w:lang w:val="ro-RO" w:eastAsia="en-US"/>
              </w:rPr>
              <w:t>, produse sau manipulate de acesta</w:t>
            </w:r>
            <w:r w:rsidR="007604D8" w:rsidRPr="00BB7739">
              <w:rPr>
                <w:sz w:val="22"/>
                <w:szCs w:val="22"/>
                <w:lang w:val="ro-RO" w:eastAsia="en-US"/>
              </w:rPr>
              <w:t xml:space="preserve"> </w:t>
            </w:r>
          </w:p>
        </w:tc>
        <w:tc>
          <w:tcPr>
            <w:tcW w:w="1820" w:type="dxa"/>
            <w:tcBorders>
              <w:top w:val="single" w:sz="4" w:space="0" w:color="auto"/>
              <w:left w:val="single" w:sz="4" w:space="0" w:color="auto"/>
              <w:bottom w:val="single" w:sz="4" w:space="0" w:color="auto"/>
              <w:right w:val="single" w:sz="4" w:space="0" w:color="auto"/>
            </w:tcBorders>
            <w:vAlign w:val="center"/>
          </w:tcPr>
          <w:p w:rsidR="007604D8" w:rsidRPr="00BB7739" w:rsidRDefault="0030491C" w:rsidP="00053935">
            <w:pPr>
              <w:tabs>
                <w:tab w:val="left" w:pos="1269"/>
              </w:tabs>
              <w:jc w:val="center"/>
              <w:rPr>
                <w:sz w:val="22"/>
                <w:szCs w:val="22"/>
                <w:lang w:val="ro-RO" w:eastAsia="en-US"/>
              </w:rPr>
            </w:pPr>
            <w:r w:rsidRPr="00BB7739">
              <w:rPr>
                <w:sz w:val="22"/>
                <w:szCs w:val="22"/>
                <w:lang w:val="ro-RO" w:eastAsia="en-US"/>
              </w:rPr>
              <w:t>5</w:t>
            </w:r>
          </w:p>
        </w:tc>
      </w:tr>
    </w:tbl>
    <w:p w:rsidR="00DF661D" w:rsidRPr="00BB7739" w:rsidRDefault="00DF661D" w:rsidP="007B371D">
      <w:pPr>
        <w:pStyle w:val="a4"/>
        <w:tabs>
          <w:tab w:val="left" w:pos="709"/>
        </w:tabs>
        <w:ind w:left="360"/>
        <w:jc w:val="both"/>
        <w:rPr>
          <w:rFonts w:ascii="Times New Roman" w:hAnsi="Times New Roman"/>
          <w:lang w:val="ro-RO"/>
        </w:rPr>
      </w:pPr>
    </w:p>
    <w:p w:rsidR="008C4FD8" w:rsidRPr="00BB7739" w:rsidRDefault="00485655" w:rsidP="001C3055">
      <w:pPr>
        <w:pStyle w:val="a4"/>
        <w:numPr>
          <w:ilvl w:val="0"/>
          <w:numId w:val="21"/>
        </w:numPr>
        <w:tabs>
          <w:tab w:val="left" w:pos="993"/>
        </w:tabs>
        <w:ind w:left="0" w:firstLine="709"/>
        <w:jc w:val="both"/>
        <w:rPr>
          <w:rFonts w:ascii="Times New Roman" w:hAnsi="Times New Roman"/>
          <w:lang w:val="ro-RO"/>
        </w:rPr>
      </w:pPr>
      <w:r w:rsidRPr="00BB7739">
        <w:rPr>
          <w:rFonts w:ascii="Times New Roman" w:hAnsi="Times New Roman"/>
          <w:lang w:val="ro-RO"/>
        </w:rPr>
        <w:t xml:space="preserve">numărul </w:t>
      </w:r>
      <w:r w:rsidR="00401AA5" w:rsidRPr="00BB7739">
        <w:rPr>
          <w:rFonts w:ascii="Times New Roman" w:hAnsi="Times New Roman"/>
          <w:lang w:val="ro-RO"/>
        </w:rPr>
        <w:t xml:space="preserve">și categoriile </w:t>
      </w:r>
      <w:r w:rsidRPr="00BB7739">
        <w:rPr>
          <w:rFonts w:ascii="Times New Roman" w:hAnsi="Times New Roman"/>
          <w:lang w:val="ro-RO"/>
        </w:rPr>
        <w:t>de consumatori</w:t>
      </w:r>
      <w:r w:rsidR="005227E4" w:rsidRPr="00BB7739">
        <w:rPr>
          <w:rFonts w:ascii="Times New Roman" w:hAnsi="Times New Roman"/>
          <w:lang w:val="ro-RO"/>
        </w:rPr>
        <w:t xml:space="preserve"> </w:t>
      </w:r>
      <w:r w:rsidR="002B57BE" w:rsidRPr="00BB7739">
        <w:rPr>
          <w:rFonts w:ascii="Times New Roman" w:hAnsi="Times New Roman"/>
          <w:lang w:val="ro-RO"/>
        </w:rPr>
        <w:t xml:space="preserve">potențial </w:t>
      </w:r>
      <w:r w:rsidR="005227E4" w:rsidRPr="00BB7739">
        <w:rPr>
          <w:rFonts w:ascii="Times New Roman" w:hAnsi="Times New Roman"/>
          <w:lang w:val="ro-RO"/>
        </w:rPr>
        <w:t xml:space="preserve">afectați de </w:t>
      </w:r>
      <w:r w:rsidR="002B57BE" w:rsidRPr="00BB7739">
        <w:rPr>
          <w:rFonts w:ascii="Times New Roman" w:hAnsi="Times New Roman"/>
          <w:lang w:val="ro-RO"/>
        </w:rPr>
        <w:t xml:space="preserve">eventuala </w:t>
      </w:r>
      <w:r w:rsidR="005227E4" w:rsidRPr="00BB7739">
        <w:rPr>
          <w:rFonts w:ascii="Times New Roman" w:hAnsi="Times New Roman"/>
          <w:lang w:val="ro-RO"/>
        </w:rPr>
        <w:t>nerespectare</w:t>
      </w:r>
      <w:r w:rsidR="002B57BE" w:rsidRPr="00BB7739">
        <w:rPr>
          <w:rFonts w:ascii="Times New Roman" w:hAnsi="Times New Roman"/>
          <w:lang w:val="ro-RO"/>
        </w:rPr>
        <w:t xml:space="preserve"> </w:t>
      </w:r>
      <w:r w:rsidR="005227E4" w:rsidRPr="00BB7739">
        <w:rPr>
          <w:rFonts w:ascii="Times New Roman" w:hAnsi="Times New Roman"/>
          <w:lang w:val="ro-RO"/>
        </w:rPr>
        <w:t>a cerințelor privind siguranța alimentară</w:t>
      </w:r>
      <w:r w:rsidR="00B86EC6" w:rsidRPr="00BB7739">
        <w:rPr>
          <w:rFonts w:ascii="Times New Roman" w:hAnsi="Times New Roman"/>
          <w:lang w:val="ro-RO"/>
        </w:rPr>
        <w:t xml:space="preserve"> (R</w:t>
      </w:r>
      <w:r w:rsidR="00B56047" w:rsidRPr="00BB7739">
        <w:rPr>
          <w:rFonts w:ascii="Times New Roman" w:hAnsi="Times New Roman"/>
          <w:vertAlign w:val="subscript"/>
          <w:lang w:val="ro-RO"/>
        </w:rPr>
        <w:t>4</w:t>
      </w:r>
      <w:r w:rsidR="00B86EC6" w:rsidRPr="00BB7739">
        <w:rPr>
          <w:rFonts w:ascii="Times New Roman" w:hAnsi="Times New Roman"/>
          <w:lang w:val="ro-RO"/>
        </w:rPr>
        <w:t>)</w:t>
      </w:r>
      <w:r w:rsidRPr="00BB7739">
        <w:rPr>
          <w:rFonts w:ascii="Times New Roman" w:hAnsi="Times New Roman"/>
          <w:lang w:val="ro-RO"/>
        </w:rPr>
        <w:t>:</w:t>
      </w:r>
    </w:p>
    <w:p w:rsidR="009437CC" w:rsidRPr="00BB7739" w:rsidRDefault="00485655" w:rsidP="00380143">
      <w:pPr>
        <w:pStyle w:val="a4"/>
        <w:tabs>
          <w:tab w:val="left" w:pos="993"/>
        </w:tabs>
        <w:ind w:firstLine="709"/>
        <w:jc w:val="both"/>
        <w:rPr>
          <w:rFonts w:ascii="Times New Roman" w:hAnsi="Times New Roman"/>
          <w:lang w:val="ro-RO"/>
        </w:rPr>
      </w:pPr>
      <w:r w:rsidRPr="00BB7739">
        <w:rPr>
          <w:rFonts w:ascii="Times New Roman" w:hAnsi="Times New Roman"/>
          <w:i/>
          <w:lang w:val="ro-RO"/>
        </w:rPr>
        <w:t>Rați</w:t>
      </w:r>
      <w:r w:rsidR="007A01BA" w:rsidRPr="00BB7739">
        <w:rPr>
          <w:rFonts w:ascii="Times New Roman" w:hAnsi="Times New Roman"/>
          <w:i/>
          <w:lang w:val="ro-RO"/>
        </w:rPr>
        <w:t>onamentul</w:t>
      </w:r>
      <w:r w:rsidR="007A01BA" w:rsidRPr="00BB7739">
        <w:rPr>
          <w:rFonts w:ascii="Times New Roman" w:hAnsi="Times New Roman"/>
          <w:lang w:val="ro-RO"/>
        </w:rPr>
        <w:t>: riscul unității alimentare crește odată cu numărul de consumatori</w:t>
      </w:r>
      <w:r w:rsidR="00727E9F" w:rsidRPr="00BB7739">
        <w:rPr>
          <w:rFonts w:ascii="Times New Roman" w:hAnsi="Times New Roman"/>
          <w:lang w:val="ro-RO"/>
        </w:rPr>
        <w:t>,</w:t>
      </w:r>
      <w:r w:rsidR="007A01BA" w:rsidRPr="00BB7739">
        <w:rPr>
          <w:rFonts w:ascii="Times New Roman" w:hAnsi="Times New Roman"/>
          <w:lang w:val="ro-RO"/>
        </w:rPr>
        <w:t xml:space="preserve"> </w:t>
      </w:r>
      <w:r w:rsidR="00727E9F" w:rsidRPr="00BB7739">
        <w:rPr>
          <w:rFonts w:ascii="Times New Roman" w:hAnsi="Times New Roman"/>
          <w:lang w:val="ro-RO"/>
        </w:rPr>
        <w:t xml:space="preserve">cât și în funcție de categoriile de consumatori, pe care această unitate îi deservește, și </w:t>
      </w:r>
      <w:r w:rsidR="007A01BA" w:rsidRPr="00BB7739">
        <w:rPr>
          <w:rFonts w:ascii="Times New Roman" w:hAnsi="Times New Roman"/>
          <w:lang w:val="ro-RO"/>
        </w:rPr>
        <w:t>care pot fi prejudiciați din cauza nerespectării cerințelor legislației privind siguranța alimentară.</w:t>
      </w:r>
    </w:p>
    <w:p w:rsidR="007A01BA" w:rsidRPr="00BB7739" w:rsidRDefault="009437CC" w:rsidP="007B371D">
      <w:pPr>
        <w:pStyle w:val="a4"/>
        <w:tabs>
          <w:tab w:val="left" w:pos="1134"/>
        </w:tabs>
        <w:ind w:left="720"/>
        <w:jc w:val="right"/>
        <w:rPr>
          <w:rFonts w:ascii="Times New Roman" w:hAnsi="Times New Roman"/>
          <w:lang w:val="ro-RO"/>
        </w:rPr>
      </w:pPr>
      <w:r w:rsidRPr="00BB7739">
        <w:rPr>
          <w:rFonts w:ascii="Times New Roman" w:hAnsi="Times New Roman"/>
          <w:lang w:val="ro-RO"/>
        </w:rPr>
        <w:t xml:space="preserve">Tabel nr. </w:t>
      </w:r>
      <w:r w:rsidR="00C2187C">
        <w:rPr>
          <w:rFonts w:ascii="Times New Roman" w:hAnsi="Times New Roman"/>
          <w:lang w:val="ro-RO"/>
        </w:rPr>
        <w:t>5</w:t>
      </w:r>
    </w:p>
    <w:tbl>
      <w:tblPr>
        <w:tblW w:w="4952" w:type="pct"/>
        <w:jc w:val="center"/>
        <w:tblCellMar>
          <w:left w:w="0" w:type="dxa"/>
          <w:right w:w="0" w:type="dxa"/>
        </w:tblCellMar>
        <w:tblLook w:val="04A0" w:firstRow="1" w:lastRow="0" w:firstColumn="1" w:lastColumn="0" w:noHBand="0" w:noVBand="1"/>
      </w:tblPr>
      <w:tblGrid>
        <w:gridCol w:w="7888"/>
        <w:gridCol w:w="1664"/>
      </w:tblGrid>
      <w:tr w:rsidR="003936F3" w:rsidRPr="000E0376" w:rsidTr="00566FB3">
        <w:trPr>
          <w:jc w:val="center"/>
        </w:trPr>
        <w:tc>
          <w:tcPr>
            <w:tcW w:w="4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4B6A85" w:rsidRPr="00BB7739" w:rsidRDefault="004B6A85" w:rsidP="00D71555">
            <w:pPr>
              <w:jc w:val="center"/>
              <w:rPr>
                <w:rFonts w:eastAsia="Times New Roman"/>
                <w:b/>
                <w:sz w:val="22"/>
                <w:szCs w:val="22"/>
                <w:lang w:val="fr-BE" w:eastAsia="en-US"/>
              </w:rPr>
            </w:pPr>
            <w:proofErr w:type="spellStart"/>
            <w:r w:rsidRPr="00BB7739">
              <w:rPr>
                <w:rFonts w:eastAsia="Times New Roman"/>
                <w:b/>
                <w:bCs/>
                <w:sz w:val="22"/>
                <w:szCs w:val="22"/>
                <w:lang w:val="fr-BE" w:eastAsia="en-US"/>
              </w:rPr>
              <w:t>Numărul</w:t>
            </w:r>
            <w:proofErr w:type="spellEnd"/>
            <w:r w:rsidRPr="00BB7739">
              <w:rPr>
                <w:rFonts w:eastAsia="Times New Roman"/>
                <w:b/>
                <w:bCs/>
                <w:sz w:val="22"/>
                <w:szCs w:val="22"/>
                <w:lang w:val="fr-BE" w:eastAsia="en-US"/>
              </w:rPr>
              <w:t xml:space="preserve"> de </w:t>
            </w:r>
            <w:proofErr w:type="spellStart"/>
            <w:r w:rsidRPr="00BB7739">
              <w:rPr>
                <w:rFonts w:eastAsia="Times New Roman"/>
                <w:b/>
                <w:bCs/>
                <w:sz w:val="22"/>
                <w:szCs w:val="22"/>
                <w:lang w:val="fr-BE" w:eastAsia="en-US"/>
              </w:rPr>
              <w:t>potențiali</w:t>
            </w:r>
            <w:proofErr w:type="spellEnd"/>
            <w:r w:rsidRPr="00BB7739">
              <w:rPr>
                <w:rFonts w:eastAsia="Times New Roman"/>
                <w:b/>
                <w:bCs/>
                <w:sz w:val="22"/>
                <w:szCs w:val="22"/>
                <w:lang w:val="fr-BE" w:eastAsia="en-US"/>
              </w:rPr>
              <w:t xml:space="preserve"> </w:t>
            </w:r>
            <w:proofErr w:type="spellStart"/>
            <w:r w:rsidRPr="00BB7739">
              <w:rPr>
                <w:rFonts w:eastAsia="Times New Roman"/>
                <w:b/>
                <w:bCs/>
                <w:sz w:val="22"/>
                <w:szCs w:val="22"/>
                <w:lang w:val="fr-BE" w:eastAsia="en-US"/>
              </w:rPr>
              <w:t>consumatori</w:t>
            </w:r>
            <w:proofErr w:type="spellEnd"/>
            <w:r w:rsidRPr="00BB7739">
              <w:rPr>
                <w:rFonts w:eastAsia="Times New Roman"/>
                <w:b/>
                <w:bCs/>
                <w:sz w:val="22"/>
                <w:szCs w:val="22"/>
                <w:lang w:val="fr-BE" w:eastAsia="en-US"/>
              </w:rPr>
              <w:t xml:space="preserve"> </w:t>
            </w:r>
            <w:proofErr w:type="spellStart"/>
            <w:r w:rsidRPr="00BB7739">
              <w:rPr>
                <w:rFonts w:eastAsia="Times New Roman"/>
                <w:b/>
                <w:bCs/>
                <w:sz w:val="22"/>
                <w:szCs w:val="22"/>
                <w:lang w:val="fr-BE" w:eastAsia="en-US"/>
              </w:rPr>
              <w:t>afectați</w:t>
            </w:r>
            <w:proofErr w:type="spellEnd"/>
            <w:r w:rsidRPr="00BB7739">
              <w:rPr>
                <w:rFonts w:eastAsia="Times New Roman"/>
                <w:b/>
                <w:bCs/>
                <w:sz w:val="22"/>
                <w:szCs w:val="22"/>
                <w:lang w:val="fr-BE" w:eastAsia="en-US"/>
              </w:rPr>
              <w:t xml:space="preserve"> de </w:t>
            </w:r>
            <w:proofErr w:type="spellStart"/>
            <w:r w:rsidRPr="00BB7739">
              <w:rPr>
                <w:rFonts w:eastAsia="Times New Roman"/>
                <w:b/>
                <w:bCs/>
                <w:sz w:val="22"/>
                <w:szCs w:val="22"/>
                <w:lang w:val="fr-BE" w:eastAsia="en-US"/>
              </w:rPr>
              <w:t>nerespectarea</w:t>
            </w:r>
            <w:proofErr w:type="spellEnd"/>
            <w:r w:rsidRPr="00BB7739">
              <w:rPr>
                <w:rFonts w:eastAsia="Times New Roman"/>
                <w:b/>
                <w:bCs/>
                <w:sz w:val="22"/>
                <w:szCs w:val="22"/>
                <w:lang w:val="fr-BE" w:eastAsia="en-US"/>
              </w:rPr>
              <w:t xml:space="preserve"> </w:t>
            </w:r>
            <w:proofErr w:type="spellStart"/>
            <w:r w:rsidRPr="00BB7739">
              <w:rPr>
                <w:rFonts w:eastAsia="Times New Roman"/>
                <w:b/>
                <w:bCs/>
                <w:sz w:val="22"/>
                <w:szCs w:val="22"/>
                <w:lang w:val="fr-BE" w:eastAsia="en-US"/>
              </w:rPr>
              <w:t>cerințelor</w:t>
            </w:r>
            <w:proofErr w:type="spellEnd"/>
            <w:r w:rsidRPr="00BB7739">
              <w:rPr>
                <w:rFonts w:eastAsia="Times New Roman"/>
                <w:b/>
                <w:bCs/>
                <w:sz w:val="22"/>
                <w:szCs w:val="22"/>
                <w:lang w:val="fr-BE" w:eastAsia="en-US"/>
              </w:rPr>
              <w:t xml:space="preserve"> </w:t>
            </w:r>
            <w:proofErr w:type="spellStart"/>
            <w:r w:rsidRPr="00BB7739">
              <w:rPr>
                <w:rFonts w:eastAsia="Times New Roman"/>
                <w:b/>
                <w:bCs/>
                <w:sz w:val="22"/>
                <w:szCs w:val="22"/>
                <w:lang w:val="fr-BE" w:eastAsia="en-US"/>
              </w:rPr>
              <w:t>privind</w:t>
            </w:r>
            <w:proofErr w:type="spellEnd"/>
            <w:r w:rsidRPr="00BB7739">
              <w:rPr>
                <w:rFonts w:eastAsia="Times New Roman"/>
                <w:b/>
                <w:bCs/>
                <w:sz w:val="22"/>
                <w:szCs w:val="22"/>
                <w:lang w:val="fr-BE" w:eastAsia="en-US"/>
              </w:rPr>
              <w:t xml:space="preserve"> </w:t>
            </w:r>
            <w:proofErr w:type="spellStart"/>
            <w:r w:rsidRPr="00BB7739">
              <w:rPr>
                <w:rFonts w:eastAsia="Times New Roman"/>
                <w:b/>
                <w:bCs/>
                <w:sz w:val="22"/>
                <w:szCs w:val="22"/>
                <w:lang w:val="fr-BE" w:eastAsia="en-US"/>
              </w:rPr>
              <w:t>siguranța</w:t>
            </w:r>
            <w:proofErr w:type="spellEnd"/>
            <w:r w:rsidRPr="00BB7739">
              <w:rPr>
                <w:rFonts w:eastAsia="Times New Roman"/>
                <w:b/>
                <w:bCs/>
                <w:sz w:val="22"/>
                <w:szCs w:val="22"/>
                <w:lang w:val="fr-BE" w:eastAsia="en-US"/>
              </w:rPr>
              <w:t xml:space="preserve"> </w:t>
            </w:r>
            <w:proofErr w:type="spellStart"/>
            <w:r w:rsidRPr="00BB7739">
              <w:rPr>
                <w:rFonts w:eastAsia="Times New Roman"/>
                <w:b/>
                <w:bCs/>
                <w:sz w:val="22"/>
                <w:szCs w:val="22"/>
                <w:lang w:val="fr-BE" w:eastAsia="en-US"/>
              </w:rPr>
              <w:t>alimentară</w:t>
            </w:r>
            <w:proofErr w:type="spellEnd"/>
          </w:p>
        </w:tc>
        <w:tc>
          <w:tcPr>
            <w:tcW w:w="8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vAlign w:val="center"/>
            <w:hideMark/>
          </w:tcPr>
          <w:p w:rsidR="004B6A85" w:rsidRPr="00BB7739" w:rsidRDefault="004B6A85" w:rsidP="00566FB3">
            <w:pPr>
              <w:jc w:val="center"/>
              <w:rPr>
                <w:rFonts w:eastAsia="Times New Roman"/>
                <w:sz w:val="22"/>
                <w:szCs w:val="22"/>
                <w:lang w:val="en-US" w:eastAsia="en-US"/>
              </w:rPr>
            </w:pPr>
            <w:proofErr w:type="spellStart"/>
            <w:r w:rsidRPr="00BB7739">
              <w:rPr>
                <w:rFonts w:eastAsia="Times New Roman"/>
                <w:b/>
                <w:bCs/>
                <w:sz w:val="22"/>
                <w:szCs w:val="22"/>
                <w:lang w:val="en-US" w:eastAsia="en-US"/>
              </w:rPr>
              <w:t>Gradul</w:t>
            </w:r>
            <w:proofErr w:type="spellEnd"/>
            <w:r w:rsidRPr="00BB7739">
              <w:rPr>
                <w:rFonts w:eastAsia="Times New Roman"/>
                <w:b/>
                <w:bCs/>
                <w:sz w:val="22"/>
                <w:szCs w:val="22"/>
                <w:lang w:val="en-US" w:eastAsia="en-US"/>
              </w:rPr>
              <w:t xml:space="preserve"> de </w:t>
            </w:r>
            <w:proofErr w:type="spellStart"/>
            <w:r w:rsidRPr="00BB7739">
              <w:rPr>
                <w:rFonts w:eastAsia="Times New Roman"/>
                <w:b/>
                <w:bCs/>
                <w:sz w:val="22"/>
                <w:szCs w:val="22"/>
                <w:lang w:val="en-US" w:eastAsia="en-US"/>
              </w:rPr>
              <w:t>risc</w:t>
            </w:r>
            <w:proofErr w:type="spellEnd"/>
          </w:p>
        </w:tc>
      </w:tr>
      <w:tr w:rsidR="003936F3" w:rsidRPr="000E0376" w:rsidTr="00566FB3">
        <w:trPr>
          <w:jc w:val="center"/>
        </w:trPr>
        <w:tc>
          <w:tcPr>
            <w:tcW w:w="41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8087E" w:rsidRPr="00BB7739" w:rsidRDefault="004B6A85" w:rsidP="0008087E">
            <w:pPr>
              <w:rPr>
                <w:rFonts w:eastAsia="Times New Roman"/>
                <w:sz w:val="22"/>
                <w:szCs w:val="22"/>
                <w:lang w:val="en-US" w:eastAsia="en-US"/>
              </w:rPr>
            </w:pPr>
            <w:proofErr w:type="spellStart"/>
            <w:r w:rsidRPr="00BB7739">
              <w:rPr>
                <w:rFonts w:eastAsia="Times New Roman"/>
                <w:sz w:val="22"/>
                <w:szCs w:val="22"/>
                <w:lang w:val="fr-BE" w:eastAsia="en-US"/>
              </w:rPr>
              <w:t>Operatorii</w:t>
            </w:r>
            <w:proofErr w:type="spellEnd"/>
            <w:r w:rsidRPr="00BB7739">
              <w:rPr>
                <w:rFonts w:eastAsia="Times New Roman"/>
                <w:sz w:val="22"/>
                <w:szCs w:val="22"/>
                <w:lang w:val="fr-BE" w:eastAsia="en-US"/>
              </w:rPr>
              <w:t xml:space="preserve"> </w:t>
            </w:r>
            <w:r w:rsidRPr="00BB7739">
              <w:rPr>
                <w:rFonts w:eastAsia="Times New Roman"/>
                <w:sz w:val="22"/>
                <w:szCs w:val="22"/>
                <w:lang w:val="ro-RO" w:eastAsia="en-US"/>
              </w:rPr>
              <w:t>ai căror mai mult de jumătate dintre consumatori locuiesc, se află sau muncesc în limitele unității, de exemplu a fermei, magazinului local sau restaurantului. În această categorie sunt</w:t>
            </w:r>
            <w:r w:rsidR="0008087E" w:rsidRPr="00BB7739">
              <w:rPr>
                <w:rFonts w:eastAsia="Times New Roman"/>
                <w:sz w:val="22"/>
                <w:szCs w:val="22"/>
                <w:lang w:val="ro-RO" w:eastAsia="en-US"/>
              </w:rPr>
              <w:t>:</w:t>
            </w:r>
            <w:r w:rsidRPr="00BB7739">
              <w:rPr>
                <w:rFonts w:eastAsia="Times New Roman"/>
                <w:sz w:val="22"/>
                <w:szCs w:val="22"/>
                <w:lang w:val="ro-RO" w:eastAsia="en-US"/>
              </w:rPr>
              <w:t xml:space="preserve"> operatori alimentari care livrează produse alimentare direct consumatorului final</w:t>
            </w:r>
            <w:r w:rsidR="0008087E" w:rsidRPr="00BB7739">
              <w:rPr>
                <w:rFonts w:eastAsia="Times New Roman"/>
                <w:sz w:val="22"/>
                <w:szCs w:val="22"/>
                <w:lang w:val="ro-RO" w:eastAsia="en-US"/>
              </w:rPr>
              <w:t xml:space="preserve">; </w:t>
            </w:r>
            <w:proofErr w:type="spellStart"/>
            <w:r w:rsidR="00D32840" w:rsidRPr="00BB7739">
              <w:rPr>
                <w:rFonts w:eastAsia="Times New Roman"/>
                <w:sz w:val="22"/>
                <w:szCs w:val="22"/>
                <w:lang w:val="en-US" w:eastAsia="en-US"/>
              </w:rPr>
              <w:t>operatori</w:t>
            </w:r>
            <w:proofErr w:type="spellEnd"/>
            <w:r w:rsidR="00D32840" w:rsidRPr="00BB7739">
              <w:rPr>
                <w:rFonts w:eastAsia="Times New Roman"/>
                <w:sz w:val="22"/>
                <w:szCs w:val="22"/>
                <w:lang w:val="en-US" w:eastAsia="en-US"/>
              </w:rPr>
              <w:t xml:space="preserve"> de tip familial (</w:t>
            </w:r>
            <w:proofErr w:type="spellStart"/>
            <w:r w:rsidR="00D32840" w:rsidRPr="00BB7739">
              <w:rPr>
                <w:rFonts w:eastAsia="Times New Roman"/>
                <w:sz w:val="22"/>
                <w:szCs w:val="22"/>
                <w:lang w:val="en-US" w:eastAsia="en-US"/>
              </w:rPr>
              <w:t>fără</w:t>
            </w:r>
            <w:proofErr w:type="spellEnd"/>
            <w:r w:rsidR="00D32840" w:rsidRPr="00BB7739">
              <w:rPr>
                <w:rFonts w:eastAsia="Times New Roman"/>
                <w:sz w:val="22"/>
                <w:szCs w:val="22"/>
                <w:lang w:val="en-US" w:eastAsia="en-US"/>
              </w:rPr>
              <w:t xml:space="preserve"> </w:t>
            </w:r>
            <w:proofErr w:type="spellStart"/>
            <w:r w:rsidR="00D32840" w:rsidRPr="00BB7739">
              <w:rPr>
                <w:rFonts w:eastAsia="Times New Roman"/>
                <w:sz w:val="22"/>
                <w:szCs w:val="22"/>
                <w:lang w:val="en-US" w:eastAsia="en-US"/>
              </w:rPr>
              <w:t>angajați</w:t>
            </w:r>
            <w:proofErr w:type="spellEnd"/>
            <w:r w:rsidR="00D32840" w:rsidRPr="00BB7739">
              <w:rPr>
                <w:rFonts w:eastAsia="Times New Roman"/>
                <w:sz w:val="22"/>
                <w:szCs w:val="22"/>
                <w:lang w:val="en-US" w:eastAsia="en-US"/>
              </w:rPr>
              <w:t xml:space="preserve"> </w:t>
            </w:r>
            <w:proofErr w:type="spellStart"/>
            <w:r w:rsidR="00D32840" w:rsidRPr="00BB7739">
              <w:rPr>
                <w:rFonts w:eastAsia="Times New Roman"/>
                <w:sz w:val="22"/>
                <w:szCs w:val="22"/>
                <w:lang w:val="en-US" w:eastAsia="en-US"/>
              </w:rPr>
              <w:t>oficiali</w:t>
            </w:r>
            <w:proofErr w:type="spellEnd"/>
            <w:r w:rsidR="00D32840" w:rsidRPr="00BB7739">
              <w:rPr>
                <w:rFonts w:eastAsia="Times New Roman"/>
                <w:sz w:val="22"/>
                <w:szCs w:val="22"/>
                <w:lang w:val="en-US" w:eastAsia="en-US"/>
              </w:rPr>
              <w:t xml:space="preserve"> </w:t>
            </w:r>
            <w:proofErr w:type="spellStart"/>
            <w:r w:rsidR="00D32840" w:rsidRPr="00BB7739">
              <w:rPr>
                <w:rFonts w:eastAsia="Times New Roman"/>
                <w:sz w:val="22"/>
                <w:szCs w:val="22"/>
                <w:lang w:val="en-US" w:eastAsia="en-US"/>
              </w:rPr>
              <w:t>sau</w:t>
            </w:r>
            <w:proofErr w:type="spellEnd"/>
            <w:r w:rsidR="00D32840" w:rsidRPr="00BB7739">
              <w:rPr>
                <w:rFonts w:eastAsia="Times New Roman"/>
                <w:sz w:val="22"/>
                <w:szCs w:val="22"/>
                <w:lang w:val="en-US" w:eastAsia="en-US"/>
              </w:rPr>
              <w:t xml:space="preserve"> cu un </w:t>
            </w:r>
            <w:proofErr w:type="spellStart"/>
            <w:r w:rsidR="00D32840" w:rsidRPr="00BB7739">
              <w:rPr>
                <w:rFonts w:eastAsia="Times New Roman"/>
                <w:sz w:val="22"/>
                <w:szCs w:val="22"/>
                <w:lang w:val="en-US" w:eastAsia="en-US"/>
              </w:rPr>
              <w:t>număr</w:t>
            </w:r>
            <w:proofErr w:type="spellEnd"/>
            <w:r w:rsidR="00D32840" w:rsidRPr="00BB7739">
              <w:rPr>
                <w:rFonts w:eastAsia="Times New Roman"/>
                <w:sz w:val="22"/>
                <w:szCs w:val="22"/>
                <w:lang w:val="en-US" w:eastAsia="en-US"/>
              </w:rPr>
              <w:t xml:space="preserve"> de </w:t>
            </w:r>
            <w:proofErr w:type="spellStart"/>
            <w:r w:rsidR="00D32840" w:rsidRPr="00BB7739">
              <w:rPr>
                <w:rFonts w:eastAsia="Times New Roman"/>
                <w:sz w:val="22"/>
                <w:szCs w:val="22"/>
                <w:lang w:val="en-US" w:eastAsia="en-US"/>
              </w:rPr>
              <w:t>lucrători</w:t>
            </w:r>
            <w:proofErr w:type="spellEnd"/>
            <w:r w:rsidR="00D32840" w:rsidRPr="00BB7739">
              <w:rPr>
                <w:rFonts w:eastAsia="Times New Roman"/>
                <w:sz w:val="22"/>
                <w:szCs w:val="22"/>
                <w:lang w:val="en-US" w:eastAsia="en-US"/>
              </w:rPr>
              <w:t xml:space="preserve"> </w:t>
            </w:r>
            <w:proofErr w:type="spellStart"/>
            <w:r w:rsidR="00D32840" w:rsidRPr="00BB7739">
              <w:rPr>
                <w:rFonts w:eastAsia="Times New Roman"/>
                <w:sz w:val="22"/>
                <w:szCs w:val="22"/>
                <w:lang w:val="en-US" w:eastAsia="en-US"/>
              </w:rPr>
              <w:t>mai</w:t>
            </w:r>
            <w:proofErr w:type="spellEnd"/>
            <w:r w:rsidR="00D32840" w:rsidRPr="00BB7739">
              <w:rPr>
                <w:rFonts w:eastAsia="Times New Roman"/>
                <w:sz w:val="22"/>
                <w:szCs w:val="22"/>
                <w:lang w:val="en-US" w:eastAsia="en-US"/>
              </w:rPr>
              <w:t xml:space="preserve"> mic de 5 </w:t>
            </w:r>
            <w:proofErr w:type="spellStart"/>
            <w:r w:rsidR="00D32840" w:rsidRPr="00BB7739">
              <w:rPr>
                <w:rFonts w:eastAsia="Times New Roman"/>
                <w:sz w:val="22"/>
                <w:szCs w:val="22"/>
                <w:lang w:val="en-US" w:eastAsia="en-US"/>
              </w:rPr>
              <w:t>salariați</w:t>
            </w:r>
            <w:proofErr w:type="spellEnd"/>
            <w:r w:rsidR="00D32840" w:rsidRPr="00BB7739">
              <w:rPr>
                <w:rFonts w:eastAsia="Times New Roman"/>
                <w:sz w:val="22"/>
                <w:szCs w:val="22"/>
                <w:lang w:val="en-US" w:eastAsia="en-US"/>
              </w:rPr>
              <w:t>)</w:t>
            </w:r>
            <w:r w:rsidR="0008087E" w:rsidRPr="00BB7739">
              <w:rPr>
                <w:rFonts w:eastAsia="Times New Roman"/>
                <w:sz w:val="22"/>
                <w:szCs w:val="22"/>
                <w:lang w:val="en-US" w:eastAsia="en-US"/>
              </w:rPr>
              <w:t xml:space="preserve">; </w:t>
            </w:r>
            <w:proofErr w:type="spellStart"/>
            <w:r w:rsidR="0008087E" w:rsidRPr="00BB7739">
              <w:rPr>
                <w:rFonts w:eastAsia="Times New Roman"/>
                <w:sz w:val="22"/>
                <w:szCs w:val="22"/>
                <w:lang w:val="en-US" w:eastAsia="en-US"/>
              </w:rPr>
              <w:t>automatele</w:t>
            </w:r>
            <w:proofErr w:type="spellEnd"/>
            <w:r w:rsidR="0008087E" w:rsidRPr="00BB7739">
              <w:rPr>
                <w:rFonts w:eastAsia="Times New Roman"/>
                <w:sz w:val="22"/>
                <w:szCs w:val="22"/>
                <w:lang w:val="en-US" w:eastAsia="en-US"/>
              </w:rPr>
              <w:t xml:space="preserve"> </w:t>
            </w:r>
            <w:proofErr w:type="spellStart"/>
            <w:r w:rsidR="0008087E" w:rsidRPr="00BB7739">
              <w:rPr>
                <w:rFonts w:eastAsia="Times New Roman"/>
                <w:sz w:val="22"/>
                <w:szCs w:val="22"/>
                <w:lang w:val="en-US" w:eastAsia="en-US"/>
              </w:rPr>
              <w:t>pentru</w:t>
            </w:r>
            <w:proofErr w:type="spellEnd"/>
            <w:r w:rsidR="0008087E" w:rsidRPr="00BB7739">
              <w:rPr>
                <w:rFonts w:eastAsia="Times New Roman"/>
                <w:sz w:val="22"/>
                <w:szCs w:val="22"/>
                <w:lang w:val="en-US" w:eastAsia="en-US"/>
              </w:rPr>
              <w:t xml:space="preserve"> </w:t>
            </w:r>
            <w:proofErr w:type="spellStart"/>
            <w:r w:rsidR="0008087E" w:rsidRPr="00BB7739">
              <w:rPr>
                <w:rFonts w:eastAsia="Times New Roman"/>
                <w:sz w:val="22"/>
                <w:szCs w:val="22"/>
                <w:lang w:val="en-US" w:eastAsia="en-US"/>
              </w:rPr>
              <w:t>vânzări</w:t>
            </w:r>
            <w:proofErr w:type="spellEnd"/>
          </w:p>
        </w:tc>
        <w:tc>
          <w:tcPr>
            <w:tcW w:w="8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4B6A85" w:rsidRPr="00BB7739" w:rsidRDefault="004B6A85" w:rsidP="007B371D">
            <w:pPr>
              <w:jc w:val="center"/>
              <w:rPr>
                <w:rFonts w:eastAsia="Times New Roman"/>
                <w:sz w:val="22"/>
                <w:szCs w:val="22"/>
                <w:lang w:val="en-US" w:eastAsia="en-US"/>
              </w:rPr>
            </w:pPr>
            <w:r w:rsidRPr="00BB7739">
              <w:rPr>
                <w:rFonts w:eastAsia="Times New Roman"/>
                <w:sz w:val="22"/>
                <w:szCs w:val="22"/>
                <w:lang w:val="en-US" w:eastAsia="en-US"/>
              </w:rPr>
              <w:t>1</w:t>
            </w:r>
          </w:p>
        </w:tc>
      </w:tr>
      <w:tr w:rsidR="003936F3" w:rsidRPr="000E0376" w:rsidTr="00566FB3">
        <w:trPr>
          <w:trHeight w:val="1043"/>
          <w:jc w:val="center"/>
        </w:trPr>
        <w:tc>
          <w:tcPr>
            <w:tcW w:w="4129" w:type="pct"/>
            <w:tcBorders>
              <w:top w:val="single" w:sz="6" w:space="0" w:color="000000"/>
              <w:left w:val="single" w:sz="6" w:space="0" w:color="000000"/>
              <w:right w:val="single" w:sz="6" w:space="0" w:color="000000"/>
            </w:tcBorders>
            <w:tcMar>
              <w:top w:w="24" w:type="dxa"/>
              <w:left w:w="48" w:type="dxa"/>
              <w:bottom w:w="24" w:type="dxa"/>
              <w:right w:w="48" w:type="dxa"/>
            </w:tcMar>
            <w:hideMark/>
          </w:tcPr>
          <w:p w:rsidR="0008087E" w:rsidRPr="000E0376" w:rsidRDefault="00D32840" w:rsidP="007B371D">
            <w:pPr>
              <w:jc w:val="both"/>
              <w:rPr>
                <w:sz w:val="22"/>
                <w:szCs w:val="22"/>
                <w:lang w:val="en-US" w:eastAsia="en-US"/>
              </w:rPr>
            </w:pPr>
            <w:r w:rsidRPr="00BB7739">
              <w:rPr>
                <w:sz w:val="22"/>
                <w:szCs w:val="22"/>
                <w:lang w:val="ro-RO" w:eastAsia="en-US"/>
              </w:rPr>
              <w:t xml:space="preserve">- </w:t>
            </w:r>
            <w:r w:rsidR="0008087E" w:rsidRPr="00BB7739">
              <w:rPr>
                <w:sz w:val="22"/>
                <w:szCs w:val="22"/>
                <w:lang w:val="en-US" w:eastAsia="en-US"/>
              </w:rPr>
              <w:t xml:space="preserve"> </w:t>
            </w:r>
            <w:proofErr w:type="spellStart"/>
            <w:r w:rsidR="0008087E" w:rsidRPr="00BB7739">
              <w:rPr>
                <w:sz w:val="22"/>
                <w:szCs w:val="22"/>
                <w:lang w:val="en-US" w:eastAsia="en-US"/>
              </w:rPr>
              <w:t>unităţile</w:t>
            </w:r>
            <w:proofErr w:type="spellEnd"/>
            <w:r w:rsidR="0008087E" w:rsidRPr="00BB7739">
              <w:rPr>
                <w:sz w:val="22"/>
                <w:szCs w:val="22"/>
                <w:lang w:val="en-US" w:eastAsia="en-US"/>
              </w:rPr>
              <w:t xml:space="preserve"> de </w:t>
            </w:r>
            <w:proofErr w:type="spellStart"/>
            <w:r w:rsidR="0008087E" w:rsidRPr="00BB7739">
              <w:rPr>
                <w:sz w:val="22"/>
                <w:szCs w:val="22"/>
                <w:lang w:val="en-US" w:eastAsia="en-US"/>
              </w:rPr>
              <w:t>comerţ</w:t>
            </w:r>
            <w:proofErr w:type="spellEnd"/>
            <w:r w:rsidR="0008087E" w:rsidRPr="00BB7739">
              <w:rPr>
                <w:sz w:val="22"/>
                <w:szCs w:val="22"/>
                <w:lang w:val="en-US" w:eastAsia="en-US"/>
              </w:rPr>
              <w:t xml:space="preserve"> ambulant </w:t>
            </w:r>
            <w:proofErr w:type="spellStart"/>
            <w:r w:rsidR="0008087E" w:rsidRPr="00BB7739">
              <w:rPr>
                <w:sz w:val="22"/>
                <w:szCs w:val="22"/>
                <w:lang w:val="en-US" w:eastAsia="en-US"/>
              </w:rPr>
              <w:t>şi</w:t>
            </w:r>
            <w:proofErr w:type="spellEnd"/>
            <w:r w:rsidR="0008087E" w:rsidRPr="00BB7739">
              <w:rPr>
                <w:sz w:val="22"/>
                <w:szCs w:val="22"/>
                <w:lang w:val="en-US" w:eastAsia="en-US"/>
              </w:rPr>
              <w:t>/</w:t>
            </w:r>
            <w:proofErr w:type="spellStart"/>
            <w:r w:rsidR="0008087E" w:rsidRPr="00BB7739">
              <w:rPr>
                <w:sz w:val="22"/>
                <w:szCs w:val="22"/>
                <w:lang w:val="en-US" w:eastAsia="en-US"/>
              </w:rPr>
              <w:t>sau</w:t>
            </w:r>
            <w:proofErr w:type="spellEnd"/>
            <w:r w:rsidR="0008087E" w:rsidRPr="00BB7739">
              <w:rPr>
                <w:sz w:val="22"/>
                <w:szCs w:val="22"/>
                <w:lang w:val="en-US" w:eastAsia="en-US"/>
              </w:rPr>
              <w:t xml:space="preserve"> </w:t>
            </w:r>
            <w:proofErr w:type="spellStart"/>
            <w:r w:rsidR="0008087E" w:rsidRPr="00BB7739">
              <w:rPr>
                <w:sz w:val="22"/>
                <w:szCs w:val="22"/>
                <w:lang w:val="en-US" w:eastAsia="en-US"/>
              </w:rPr>
              <w:t>provizorii</w:t>
            </w:r>
            <w:proofErr w:type="spellEnd"/>
            <w:r w:rsidR="0008087E" w:rsidRPr="00BB7739">
              <w:rPr>
                <w:sz w:val="22"/>
                <w:szCs w:val="22"/>
                <w:lang w:val="en-US" w:eastAsia="en-US"/>
              </w:rPr>
              <w:t>;</w:t>
            </w:r>
          </w:p>
          <w:p w:rsidR="004B6A85" w:rsidRPr="00BB7739" w:rsidRDefault="0008087E" w:rsidP="007B371D">
            <w:pPr>
              <w:jc w:val="both"/>
              <w:rPr>
                <w:sz w:val="22"/>
                <w:szCs w:val="22"/>
                <w:lang w:val="ro-RO" w:eastAsia="en-US"/>
              </w:rPr>
            </w:pPr>
            <w:r w:rsidRPr="00BB7739">
              <w:rPr>
                <w:sz w:val="22"/>
                <w:szCs w:val="22"/>
                <w:lang w:val="ro-RO" w:eastAsia="en-US"/>
              </w:rPr>
              <w:t xml:space="preserve">- </w:t>
            </w:r>
            <w:r w:rsidR="00D32840" w:rsidRPr="00BB7739">
              <w:rPr>
                <w:sz w:val="22"/>
                <w:szCs w:val="22"/>
                <w:lang w:val="ro-RO" w:eastAsia="en-US"/>
              </w:rPr>
              <w:t>o</w:t>
            </w:r>
            <w:r w:rsidR="004B6A85" w:rsidRPr="00BB7739">
              <w:rPr>
                <w:sz w:val="22"/>
                <w:szCs w:val="22"/>
                <w:lang w:val="ro-RO" w:eastAsia="en-US"/>
              </w:rPr>
              <w:t xml:space="preserve">peratori alimentari la care mai mult de jumătate din produsele </w:t>
            </w:r>
            <w:proofErr w:type="spellStart"/>
            <w:r w:rsidR="004B6A85" w:rsidRPr="00BB7739">
              <w:rPr>
                <w:sz w:val="22"/>
                <w:szCs w:val="22"/>
                <w:lang w:val="ro-RO" w:eastAsia="en-US"/>
              </w:rPr>
              <w:t>alimementare</w:t>
            </w:r>
            <w:proofErr w:type="spellEnd"/>
            <w:r w:rsidR="004B6A85" w:rsidRPr="00BB7739">
              <w:rPr>
                <w:sz w:val="22"/>
                <w:szCs w:val="22"/>
                <w:lang w:val="ro-RO" w:eastAsia="en-US"/>
              </w:rPr>
              <w:t xml:space="preserve">  sunt livrate în limitele unui singur raion</w:t>
            </w:r>
            <w:r w:rsidR="003E133C" w:rsidRPr="00BB7739">
              <w:rPr>
                <w:sz w:val="22"/>
                <w:szCs w:val="22"/>
                <w:lang w:val="ro-RO" w:eastAsia="en-US"/>
              </w:rPr>
              <w:t>, oraș, sat, comună</w:t>
            </w:r>
            <w:r w:rsidR="004B6A85" w:rsidRPr="00BB7739">
              <w:rPr>
                <w:sz w:val="22"/>
                <w:szCs w:val="22"/>
                <w:lang w:val="ro-RO" w:eastAsia="en-US"/>
              </w:rPr>
              <w:t>;</w:t>
            </w:r>
          </w:p>
          <w:p w:rsidR="0008087E" w:rsidRPr="00BB7739" w:rsidRDefault="0008087E" w:rsidP="007B371D">
            <w:pPr>
              <w:jc w:val="both"/>
              <w:rPr>
                <w:sz w:val="22"/>
                <w:szCs w:val="22"/>
                <w:lang w:val="ro-RO" w:eastAsia="en-US"/>
              </w:rPr>
            </w:pPr>
            <w:r w:rsidRPr="00BB7739">
              <w:rPr>
                <w:sz w:val="22"/>
                <w:szCs w:val="22"/>
                <w:lang w:val="ro-RO" w:eastAsia="en-US"/>
              </w:rPr>
              <w:t>- magazine „Produse alimentare” sau „Alimentara”;</w:t>
            </w:r>
          </w:p>
          <w:p w:rsidR="0008087E" w:rsidRPr="00BB7739" w:rsidRDefault="0008087E" w:rsidP="007B371D">
            <w:pPr>
              <w:jc w:val="both"/>
              <w:rPr>
                <w:sz w:val="22"/>
                <w:szCs w:val="22"/>
                <w:lang w:val="ro-RO" w:eastAsia="en-US"/>
              </w:rPr>
            </w:pPr>
            <w:r w:rsidRPr="00BB7739">
              <w:rPr>
                <w:sz w:val="22"/>
                <w:szCs w:val="22"/>
                <w:lang w:val="ro-RO" w:eastAsia="en-US"/>
              </w:rPr>
              <w:t>- magazine mixte;</w:t>
            </w:r>
          </w:p>
          <w:p w:rsidR="0008087E" w:rsidRPr="00BB7739" w:rsidRDefault="0008087E" w:rsidP="007B371D">
            <w:pPr>
              <w:jc w:val="both"/>
              <w:rPr>
                <w:sz w:val="22"/>
                <w:szCs w:val="22"/>
                <w:lang w:val="ro-RO" w:eastAsia="en-US"/>
              </w:rPr>
            </w:pPr>
            <w:r w:rsidRPr="00BB7739">
              <w:rPr>
                <w:sz w:val="22"/>
                <w:szCs w:val="22"/>
                <w:lang w:val="ro-RO" w:eastAsia="en-US"/>
              </w:rPr>
              <w:t>- magazine specializate;</w:t>
            </w:r>
          </w:p>
          <w:p w:rsidR="004B6A85" w:rsidRPr="00BB7739" w:rsidRDefault="004B6A85" w:rsidP="007B371D">
            <w:pPr>
              <w:jc w:val="both"/>
              <w:rPr>
                <w:sz w:val="22"/>
                <w:szCs w:val="22"/>
                <w:lang w:val="en-US" w:eastAsia="en-US"/>
              </w:rPr>
            </w:pPr>
            <w:r w:rsidRPr="00BB7739">
              <w:rPr>
                <w:sz w:val="22"/>
                <w:szCs w:val="22"/>
                <w:lang w:val="ro-RO" w:eastAsia="en-US"/>
              </w:rPr>
              <w:t>-</w:t>
            </w:r>
            <w:r w:rsidRPr="00BB7739">
              <w:rPr>
                <w:sz w:val="22"/>
                <w:szCs w:val="22"/>
                <w:lang w:val="en-US" w:eastAsia="en-US"/>
              </w:rPr>
              <w:t xml:space="preserve"> </w:t>
            </w:r>
            <w:r w:rsidRPr="00BB7739">
              <w:rPr>
                <w:sz w:val="22"/>
                <w:szCs w:val="22"/>
                <w:lang w:val="ro-RO" w:eastAsia="en-US"/>
              </w:rPr>
              <w:t>supermarketurile</w:t>
            </w:r>
            <w:r w:rsidRPr="00BB7739">
              <w:rPr>
                <w:sz w:val="22"/>
                <w:szCs w:val="22"/>
                <w:lang w:val="en-US" w:eastAsia="en-US"/>
              </w:rPr>
              <w:t>;</w:t>
            </w:r>
          </w:p>
          <w:p w:rsidR="004B6A85" w:rsidRPr="00BB7739" w:rsidRDefault="004B6A85" w:rsidP="007B371D">
            <w:pPr>
              <w:jc w:val="both"/>
              <w:rPr>
                <w:sz w:val="22"/>
                <w:szCs w:val="22"/>
                <w:lang w:val="en-US" w:eastAsia="en-US"/>
              </w:rPr>
            </w:pPr>
            <w:r w:rsidRPr="00BB7739">
              <w:rPr>
                <w:sz w:val="22"/>
                <w:szCs w:val="22"/>
                <w:lang w:val="ro-RO" w:eastAsia="en-US"/>
              </w:rPr>
              <w:t>-</w:t>
            </w:r>
            <w:r w:rsidRPr="00BB7739">
              <w:rPr>
                <w:sz w:val="22"/>
                <w:szCs w:val="22"/>
                <w:lang w:val="en-US" w:eastAsia="en-US"/>
              </w:rPr>
              <w:t xml:space="preserve"> </w:t>
            </w:r>
            <w:r w:rsidRPr="00BB7739">
              <w:rPr>
                <w:sz w:val="22"/>
                <w:szCs w:val="22"/>
                <w:lang w:val="ro-RO" w:eastAsia="en-US"/>
              </w:rPr>
              <w:t>hipermarketurile</w:t>
            </w:r>
            <w:r w:rsidRPr="00BB7739">
              <w:rPr>
                <w:sz w:val="22"/>
                <w:szCs w:val="22"/>
                <w:lang w:val="en-US" w:eastAsia="en-US"/>
              </w:rPr>
              <w:t>;</w:t>
            </w:r>
          </w:p>
        </w:tc>
        <w:tc>
          <w:tcPr>
            <w:tcW w:w="871" w:type="pct"/>
            <w:tcBorders>
              <w:top w:val="single" w:sz="6" w:space="0" w:color="000000"/>
              <w:left w:val="single" w:sz="6" w:space="0" w:color="000000"/>
              <w:right w:val="single" w:sz="6" w:space="0" w:color="000000"/>
            </w:tcBorders>
            <w:tcMar>
              <w:top w:w="24" w:type="dxa"/>
              <w:left w:w="48" w:type="dxa"/>
              <w:bottom w:w="24" w:type="dxa"/>
              <w:right w:w="48" w:type="dxa"/>
            </w:tcMar>
            <w:vAlign w:val="center"/>
            <w:hideMark/>
          </w:tcPr>
          <w:p w:rsidR="004B6A85" w:rsidRPr="00BB7739" w:rsidRDefault="004B6A85" w:rsidP="007B371D">
            <w:pPr>
              <w:jc w:val="center"/>
              <w:rPr>
                <w:rFonts w:eastAsia="Times New Roman"/>
                <w:sz w:val="22"/>
                <w:szCs w:val="22"/>
                <w:lang w:val="en-US" w:eastAsia="en-US"/>
              </w:rPr>
            </w:pPr>
            <w:r w:rsidRPr="00BB7739">
              <w:rPr>
                <w:rFonts w:eastAsia="Times New Roman"/>
                <w:sz w:val="22"/>
                <w:szCs w:val="22"/>
                <w:lang w:val="en-US" w:eastAsia="en-US"/>
              </w:rPr>
              <w:t>2</w:t>
            </w:r>
          </w:p>
          <w:p w:rsidR="004B6A85" w:rsidRPr="00BB7739" w:rsidRDefault="004B6A85" w:rsidP="00D71555">
            <w:pPr>
              <w:jc w:val="center"/>
              <w:rPr>
                <w:rFonts w:eastAsia="Times New Roman"/>
                <w:sz w:val="22"/>
                <w:szCs w:val="22"/>
                <w:lang w:val="en-US" w:eastAsia="en-US"/>
              </w:rPr>
            </w:pPr>
          </w:p>
          <w:p w:rsidR="004B6A85" w:rsidRPr="00BB7739" w:rsidRDefault="004B6A85" w:rsidP="001B637D">
            <w:pPr>
              <w:jc w:val="center"/>
              <w:rPr>
                <w:rFonts w:eastAsia="Times New Roman"/>
                <w:sz w:val="22"/>
                <w:szCs w:val="22"/>
                <w:lang w:val="en-US" w:eastAsia="en-US"/>
              </w:rPr>
            </w:pPr>
          </w:p>
        </w:tc>
      </w:tr>
      <w:tr w:rsidR="003936F3" w:rsidRPr="000E0376" w:rsidTr="00566FB3">
        <w:trPr>
          <w:jc w:val="center"/>
        </w:trPr>
        <w:tc>
          <w:tcPr>
            <w:tcW w:w="41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B6A85" w:rsidRPr="00BB7739" w:rsidRDefault="004B6A85" w:rsidP="007B371D">
            <w:pPr>
              <w:jc w:val="both"/>
              <w:rPr>
                <w:sz w:val="22"/>
                <w:szCs w:val="22"/>
                <w:lang w:val="en-US" w:eastAsia="en-US"/>
              </w:rPr>
            </w:pPr>
            <w:r w:rsidRPr="00BB7739">
              <w:rPr>
                <w:sz w:val="22"/>
                <w:szCs w:val="22"/>
                <w:lang w:val="en-US" w:eastAsia="en-US"/>
              </w:rPr>
              <w:t xml:space="preserve">- </w:t>
            </w:r>
            <w:r w:rsidRPr="00BB7739">
              <w:rPr>
                <w:sz w:val="22"/>
                <w:szCs w:val="22"/>
                <w:lang w:val="ro-RO" w:eastAsia="en-US"/>
              </w:rPr>
              <w:t>operatorii alimentari care distribuie produse alimentare în aeroporturi</w:t>
            </w:r>
            <w:r w:rsidRPr="00BB7739">
              <w:rPr>
                <w:sz w:val="22"/>
                <w:szCs w:val="22"/>
                <w:lang w:val="en-US" w:eastAsia="en-US"/>
              </w:rPr>
              <w:t xml:space="preserve">; </w:t>
            </w:r>
          </w:p>
          <w:p w:rsidR="004B6A85" w:rsidRPr="00BB7739" w:rsidRDefault="004B6A85" w:rsidP="007B371D">
            <w:pPr>
              <w:jc w:val="both"/>
              <w:rPr>
                <w:sz w:val="22"/>
                <w:szCs w:val="22"/>
                <w:lang w:val="en-US" w:eastAsia="en-US"/>
              </w:rPr>
            </w:pPr>
            <w:r w:rsidRPr="00BB7739">
              <w:rPr>
                <w:sz w:val="22"/>
                <w:szCs w:val="22"/>
                <w:lang w:val="ro-RO" w:eastAsia="en-US"/>
              </w:rPr>
              <w:lastRenderedPageBreak/>
              <w:t xml:space="preserve">- </w:t>
            </w:r>
            <w:proofErr w:type="spellStart"/>
            <w:r w:rsidRPr="00BB7739">
              <w:rPr>
                <w:sz w:val="22"/>
                <w:szCs w:val="22"/>
                <w:lang w:val="en-US" w:eastAsia="en-US"/>
              </w:rPr>
              <w:t>operatorii</w:t>
            </w:r>
            <w:proofErr w:type="spellEnd"/>
            <w:r w:rsidRPr="00BB7739">
              <w:rPr>
                <w:sz w:val="22"/>
                <w:szCs w:val="22"/>
                <w:lang w:val="en-US" w:eastAsia="en-US"/>
              </w:rPr>
              <w:t xml:space="preserve"> </w:t>
            </w:r>
            <w:proofErr w:type="spellStart"/>
            <w:r w:rsidRPr="00BB7739">
              <w:rPr>
                <w:sz w:val="22"/>
                <w:szCs w:val="22"/>
                <w:lang w:val="en-US" w:eastAsia="en-US"/>
              </w:rPr>
              <w:t>alimentari</w:t>
            </w:r>
            <w:proofErr w:type="spellEnd"/>
            <w:r w:rsidRPr="00BB7739">
              <w:rPr>
                <w:sz w:val="22"/>
                <w:szCs w:val="22"/>
                <w:lang w:val="en-US" w:eastAsia="en-US"/>
              </w:rPr>
              <w:t xml:space="preserve"> care </w:t>
            </w:r>
            <w:proofErr w:type="spellStart"/>
            <w:r w:rsidRPr="00BB7739">
              <w:rPr>
                <w:sz w:val="22"/>
                <w:szCs w:val="22"/>
                <w:lang w:val="en-US" w:eastAsia="en-US"/>
              </w:rPr>
              <w:t>distribuie</w:t>
            </w:r>
            <w:proofErr w:type="spellEnd"/>
            <w:r w:rsidRPr="00BB7739">
              <w:rPr>
                <w:sz w:val="22"/>
                <w:szCs w:val="22"/>
                <w:lang w:val="en-US" w:eastAsia="en-US"/>
              </w:rPr>
              <w:t xml:space="preserve"> </w:t>
            </w:r>
            <w:proofErr w:type="spellStart"/>
            <w:r w:rsidRPr="00BB7739">
              <w:rPr>
                <w:sz w:val="22"/>
                <w:szCs w:val="22"/>
                <w:lang w:val="en-US" w:eastAsia="en-US"/>
              </w:rPr>
              <w:t>produse</w:t>
            </w:r>
            <w:proofErr w:type="spellEnd"/>
            <w:r w:rsidRPr="00BB7739">
              <w:rPr>
                <w:sz w:val="22"/>
                <w:szCs w:val="22"/>
                <w:lang w:val="en-US" w:eastAsia="en-US"/>
              </w:rPr>
              <w:t xml:space="preserve"> </w:t>
            </w:r>
            <w:proofErr w:type="spellStart"/>
            <w:r w:rsidRPr="00BB7739">
              <w:rPr>
                <w:sz w:val="22"/>
                <w:szCs w:val="22"/>
                <w:lang w:val="en-US" w:eastAsia="en-US"/>
              </w:rPr>
              <w:t>alimentare</w:t>
            </w:r>
            <w:proofErr w:type="spellEnd"/>
            <w:r w:rsidRPr="00BB7739">
              <w:rPr>
                <w:sz w:val="22"/>
                <w:szCs w:val="22"/>
                <w:lang w:val="en-US" w:eastAsia="en-US"/>
              </w:rPr>
              <w:t xml:space="preserve"> </w:t>
            </w:r>
            <w:proofErr w:type="spellStart"/>
            <w:r w:rsidRPr="00BB7739">
              <w:rPr>
                <w:sz w:val="22"/>
                <w:szCs w:val="22"/>
                <w:lang w:val="en-US" w:eastAsia="en-US"/>
              </w:rPr>
              <w:t>în</w:t>
            </w:r>
            <w:proofErr w:type="spellEnd"/>
            <w:r w:rsidRPr="00BB7739">
              <w:rPr>
                <w:sz w:val="22"/>
                <w:szCs w:val="22"/>
                <w:lang w:val="en-US" w:eastAsia="en-US"/>
              </w:rPr>
              <w:t xml:space="preserve"> </w:t>
            </w:r>
            <w:proofErr w:type="spellStart"/>
            <w:r w:rsidRPr="00BB7739">
              <w:rPr>
                <w:sz w:val="22"/>
                <w:szCs w:val="22"/>
                <w:lang w:val="en-US" w:eastAsia="en-US"/>
              </w:rPr>
              <w:t>gările</w:t>
            </w:r>
            <w:proofErr w:type="spellEnd"/>
            <w:r w:rsidRPr="00BB7739">
              <w:rPr>
                <w:sz w:val="22"/>
                <w:szCs w:val="22"/>
                <w:lang w:val="en-US" w:eastAsia="en-US"/>
              </w:rPr>
              <w:t xml:space="preserve"> auto </w:t>
            </w:r>
            <w:proofErr w:type="spellStart"/>
            <w:r w:rsidRPr="00BB7739">
              <w:rPr>
                <w:sz w:val="22"/>
                <w:szCs w:val="22"/>
                <w:lang w:val="en-US" w:eastAsia="en-US"/>
              </w:rPr>
              <w:t>și</w:t>
            </w:r>
            <w:proofErr w:type="spellEnd"/>
            <w:r w:rsidRPr="00BB7739">
              <w:rPr>
                <w:sz w:val="22"/>
                <w:szCs w:val="22"/>
                <w:lang w:val="en-US" w:eastAsia="en-US"/>
              </w:rPr>
              <w:t xml:space="preserve"> de </w:t>
            </w:r>
            <w:proofErr w:type="spellStart"/>
            <w:r w:rsidRPr="00BB7739">
              <w:rPr>
                <w:sz w:val="22"/>
                <w:szCs w:val="22"/>
                <w:lang w:val="en-US" w:eastAsia="en-US"/>
              </w:rPr>
              <w:t>tren</w:t>
            </w:r>
            <w:proofErr w:type="spellEnd"/>
            <w:r w:rsidRPr="00BB7739">
              <w:rPr>
                <w:sz w:val="22"/>
                <w:szCs w:val="22"/>
                <w:lang w:val="en-US" w:eastAsia="en-US"/>
              </w:rPr>
              <w:t>;</w:t>
            </w:r>
          </w:p>
          <w:p w:rsidR="0008087E" w:rsidRPr="000E0376" w:rsidRDefault="003E133C" w:rsidP="0008087E">
            <w:pPr>
              <w:jc w:val="both"/>
              <w:rPr>
                <w:sz w:val="22"/>
                <w:szCs w:val="22"/>
                <w:lang w:val="en-US" w:eastAsia="en-US"/>
              </w:rPr>
            </w:pPr>
            <w:r w:rsidRPr="00BB7739">
              <w:rPr>
                <w:sz w:val="22"/>
                <w:szCs w:val="22"/>
                <w:lang w:val="en-US" w:eastAsia="en-US"/>
              </w:rPr>
              <w:t xml:space="preserve">- </w:t>
            </w:r>
            <w:proofErr w:type="spellStart"/>
            <w:r w:rsidRPr="00BB7739">
              <w:rPr>
                <w:sz w:val="22"/>
                <w:szCs w:val="22"/>
                <w:lang w:val="en-US" w:eastAsia="en-US"/>
              </w:rPr>
              <w:t>centre</w:t>
            </w:r>
            <w:proofErr w:type="spellEnd"/>
            <w:r w:rsidRPr="00BB7739">
              <w:rPr>
                <w:sz w:val="22"/>
                <w:szCs w:val="22"/>
                <w:lang w:val="en-US" w:eastAsia="en-US"/>
              </w:rPr>
              <w:t xml:space="preserve"> </w:t>
            </w:r>
            <w:proofErr w:type="spellStart"/>
            <w:r w:rsidRPr="00BB7739">
              <w:rPr>
                <w:sz w:val="22"/>
                <w:szCs w:val="22"/>
                <w:lang w:val="en-US" w:eastAsia="en-US"/>
              </w:rPr>
              <w:t>comerciale</w:t>
            </w:r>
            <w:proofErr w:type="spellEnd"/>
          </w:p>
        </w:tc>
        <w:tc>
          <w:tcPr>
            <w:tcW w:w="8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4B6A85" w:rsidRPr="00BB7739" w:rsidRDefault="004B6A85" w:rsidP="007B371D">
            <w:pPr>
              <w:jc w:val="center"/>
              <w:rPr>
                <w:rFonts w:eastAsia="Times New Roman"/>
                <w:sz w:val="22"/>
                <w:szCs w:val="22"/>
                <w:lang w:val="en-US" w:eastAsia="en-US"/>
              </w:rPr>
            </w:pPr>
            <w:r w:rsidRPr="00BB7739">
              <w:rPr>
                <w:rFonts w:eastAsia="Times New Roman"/>
                <w:sz w:val="22"/>
                <w:szCs w:val="22"/>
                <w:lang w:val="en-US" w:eastAsia="en-US"/>
              </w:rPr>
              <w:lastRenderedPageBreak/>
              <w:t>3</w:t>
            </w:r>
          </w:p>
        </w:tc>
      </w:tr>
      <w:tr w:rsidR="003936F3" w:rsidRPr="000E0376" w:rsidTr="00566FB3">
        <w:trPr>
          <w:jc w:val="center"/>
        </w:trPr>
        <w:tc>
          <w:tcPr>
            <w:tcW w:w="41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B6A85" w:rsidRPr="00BB7739" w:rsidRDefault="004B6A85" w:rsidP="007B371D">
            <w:pPr>
              <w:jc w:val="both"/>
              <w:rPr>
                <w:sz w:val="22"/>
                <w:szCs w:val="22"/>
                <w:lang w:val="en-US" w:eastAsia="en-US"/>
              </w:rPr>
            </w:pPr>
            <w:r w:rsidRPr="00BB7739">
              <w:rPr>
                <w:sz w:val="22"/>
                <w:szCs w:val="22"/>
                <w:lang w:val="en-US" w:eastAsia="en-US"/>
              </w:rPr>
              <w:lastRenderedPageBreak/>
              <w:t xml:space="preserve">- </w:t>
            </w:r>
            <w:proofErr w:type="spellStart"/>
            <w:r w:rsidR="003E133C" w:rsidRPr="00BB7739">
              <w:rPr>
                <w:sz w:val="22"/>
                <w:szCs w:val="22"/>
                <w:lang w:val="en-US" w:eastAsia="en-US"/>
              </w:rPr>
              <w:t>unități</w:t>
            </w:r>
            <w:proofErr w:type="spellEnd"/>
            <w:r w:rsidR="003E133C" w:rsidRPr="00BB7739">
              <w:rPr>
                <w:sz w:val="22"/>
                <w:szCs w:val="22"/>
                <w:lang w:val="en-US" w:eastAsia="en-US"/>
              </w:rPr>
              <w:t xml:space="preserve"> </w:t>
            </w:r>
            <w:proofErr w:type="spellStart"/>
            <w:r w:rsidR="003E133C" w:rsidRPr="00BB7739">
              <w:rPr>
                <w:sz w:val="22"/>
                <w:szCs w:val="22"/>
                <w:lang w:val="en-US" w:eastAsia="en-US"/>
              </w:rPr>
              <w:t>alimentare</w:t>
            </w:r>
            <w:proofErr w:type="spellEnd"/>
            <w:r w:rsidR="003E133C" w:rsidRPr="00BB7739">
              <w:rPr>
                <w:sz w:val="22"/>
                <w:szCs w:val="22"/>
                <w:lang w:val="en-US" w:eastAsia="en-US"/>
              </w:rPr>
              <w:t xml:space="preserve"> care </w:t>
            </w:r>
            <w:proofErr w:type="spellStart"/>
            <w:r w:rsidR="003E133C" w:rsidRPr="00BB7739">
              <w:rPr>
                <w:sz w:val="22"/>
                <w:szCs w:val="22"/>
                <w:lang w:val="en-US" w:eastAsia="en-US"/>
              </w:rPr>
              <w:t>își</w:t>
            </w:r>
            <w:proofErr w:type="spellEnd"/>
            <w:r w:rsidR="003E133C" w:rsidRPr="00BB7739">
              <w:rPr>
                <w:sz w:val="22"/>
                <w:szCs w:val="22"/>
                <w:lang w:val="en-US" w:eastAsia="en-US"/>
              </w:rPr>
              <w:t xml:space="preserve"> </w:t>
            </w:r>
            <w:proofErr w:type="spellStart"/>
            <w:r w:rsidR="003E133C" w:rsidRPr="00BB7739">
              <w:rPr>
                <w:sz w:val="22"/>
                <w:szCs w:val="22"/>
                <w:lang w:val="en-US" w:eastAsia="en-US"/>
              </w:rPr>
              <w:t>desfășoară</w:t>
            </w:r>
            <w:proofErr w:type="spellEnd"/>
            <w:r w:rsidR="003E133C" w:rsidRPr="00BB7739">
              <w:rPr>
                <w:sz w:val="22"/>
                <w:szCs w:val="22"/>
                <w:lang w:val="en-US" w:eastAsia="en-US"/>
              </w:rPr>
              <w:t xml:space="preserve"> </w:t>
            </w:r>
            <w:proofErr w:type="spellStart"/>
            <w:r w:rsidR="003E133C" w:rsidRPr="00BB7739">
              <w:rPr>
                <w:sz w:val="22"/>
                <w:szCs w:val="22"/>
                <w:lang w:val="en-US" w:eastAsia="en-US"/>
              </w:rPr>
              <w:t>activitatea</w:t>
            </w:r>
            <w:proofErr w:type="spellEnd"/>
            <w:r w:rsidR="003E133C" w:rsidRPr="00BB7739">
              <w:rPr>
                <w:sz w:val="22"/>
                <w:szCs w:val="22"/>
                <w:lang w:val="en-US" w:eastAsia="en-US"/>
              </w:rPr>
              <w:t xml:space="preserve"> </w:t>
            </w:r>
            <w:proofErr w:type="spellStart"/>
            <w:r w:rsidR="003E133C" w:rsidRPr="00BB7739">
              <w:rPr>
                <w:sz w:val="22"/>
                <w:szCs w:val="22"/>
                <w:lang w:val="en-US" w:eastAsia="en-US"/>
              </w:rPr>
              <w:t>pe</w:t>
            </w:r>
            <w:proofErr w:type="spellEnd"/>
            <w:r w:rsidR="003E133C" w:rsidRPr="00BB7739">
              <w:rPr>
                <w:sz w:val="22"/>
                <w:szCs w:val="22"/>
                <w:lang w:val="en-US" w:eastAsia="en-US"/>
              </w:rPr>
              <w:t xml:space="preserve"> </w:t>
            </w:r>
            <w:proofErr w:type="spellStart"/>
            <w:r w:rsidR="003E133C" w:rsidRPr="00BB7739">
              <w:rPr>
                <w:sz w:val="22"/>
                <w:szCs w:val="22"/>
                <w:lang w:val="en-US" w:eastAsia="en-US"/>
              </w:rPr>
              <w:t>teritoriul</w:t>
            </w:r>
            <w:proofErr w:type="spellEnd"/>
            <w:r w:rsidR="003E133C" w:rsidRPr="00BB7739">
              <w:rPr>
                <w:sz w:val="22"/>
                <w:szCs w:val="22"/>
                <w:lang w:val="en-US" w:eastAsia="en-US"/>
              </w:rPr>
              <w:t xml:space="preserve"> </w:t>
            </w:r>
            <w:proofErr w:type="spellStart"/>
            <w:r w:rsidRPr="00BB7739">
              <w:rPr>
                <w:sz w:val="22"/>
                <w:szCs w:val="22"/>
                <w:lang w:val="en-US" w:eastAsia="en-US"/>
              </w:rPr>
              <w:t>piețel</w:t>
            </w:r>
            <w:r w:rsidR="003E133C" w:rsidRPr="00BB7739">
              <w:rPr>
                <w:sz w:val="22"/>
                <w:szCs w:val="22"/>
                <w:lang w:val="en-US" w:eastAsia="en-US"/>
              </w:rPr>
              <w:t>or</w:t>
            </w:r>
            <w:proofErr w:type="spellEnd"/>
            <w:r w:rsidR="003E133C" w:rsidRPr="00BB7739">
              <w:rPr>
                <w:sz w:val="22"/>
                <w:szCs w:val="22"/>
                <w:lang w:val="en-US" w:eastAsia="en-US"/>
              </w:rPr>
              <w:t xml:space="preserve"> (hale, </w:t>
            </w:r>
            <w:proofErr w:type="spellStart"/>
            <w:r w:rsidR="003E133C" w:rsidRPr="00BB7739">
              <w:rPr>
                <w:sz w:val="22"/>
                <w:szCs w:val="22"/>
                <w:lang w:val="en-US" w:eastAsia="en-US"/>
              </w:rPr>
              <w:t>tarabe</w:t>
            </w:r>
            <w:proofErr w:type="spellEnd"/>
            <w:r w:rsidR="003E133C" w:rsidRPr="00BB7739">
              <w:rPr>
                <w:sz w:val="22"/>
                <w:szCs w:val="22"/>
                <w:lang w:val="en-US" w:eastAsia="en-US"/>
              </w:rPr>
              <w:t xml:space="preserve">, magazine, </w:t>
            </w:r>
            <w:proofErr w:type="spellStart"/>
            <w:r w:rsidR="003E133C" w:rsidRPr="00BB7739">
              <w:rPr>
                <w:sz w:val="22"/>
                <w:szCs w:val="22"/>
                <w:lang w:val="en-US" w:eastAsia="en-US"/>
              </w:rPr>
              <w:t>pavilioane</w:t>
            </w:r>
            <w:proofErr w:type="spellEnd"/>
            <w:r w:rsidR="003E133C" w:rsidRPr="00BB7739">
              <w:rPr>
                <w:sz w:val="22"/>
                <w:szCs w:val="22"/>
                <w:lang w:val="en-US" w:eastAsia="en-US"/>
              </w:rPr>
              <w:t xml:space="preserve">) </w:t>
            </w:r>
          </w:p>
          <w:p w:rsidR="004B6A85" w:rsidRPr="00BB7739" w:rsidRDefault="004B6A85" w:rsidP="007B371D">
            <w:pPr>
              <w:jc w:val="both"/>
              <w:rPr>
                <w:sz w:val="22"/>
                <w:szCs w:val="22"/>
                <w:lang w:val="en-US" w:eastAsia="en-US"/>
              </w:rPr>
            </w:pPr>
            <w:r w:rsidRPr="00BB7739">
              <w:rPr>
                <w:sz w:val="22"/>
                <w:szCs w:val="22"/>
                <w:lang w:val="en-US" w:eastAsia="en-US"/>
              </w:rPr>
              <w:t xml:space="preserve">- </w:t>
            </w:r>
            <w:proofErr w:type="spellStart"/>
            <w:r w:rsidRPr="00BB7739">
              <w:rPr>
                <w:sz w:val="22"/>
                <w:szCs w:val="22"/>
                <w:lang w:val="en-US" w:eastAsia="en-US"/>
              </w:rPr>
              <w:t>operatori</w:t>
            </w:r>
            <w:proofErr w:type="spellEnd"/>
            <w:r w:rsidRPr="00BB7739">
              <w:rPr>
                <w:sz w:val="22"/>
                <w:szCs w:val="22"/>
                <w:lang w:val="en-US" w:eastAsia="en-US"/>
              </w:rPr>
              <w:t xml:space="preserve"> </w:t>
            </w:r>
            <w:proofErr w:type="spellStart"/>
            <w:r w:rsidRPr="00BB7739">
              <w:rPr>
                <w:sz w:val="22"/>
                <w:szCs w:val="22"/>
                <w:lang w:val="en-US" w:eastAsia="en-US"/>
              </w:rPr>
              <w:t>alimentari</w:t>
            </w:r>
            <w:proofErr w:type="spellEnd"/>
            <w:r w:rsidRPr="00BB7739">
              <w:rPr>
                <w:sz w:val="22"/>
                <w:szCs w:val="22"/>
                <w:lang w:val="en-US" w:eastAsia="en-US"/>
              </w:rPr>
              <w:t xml:space="preserve"> de </w:t>
            </w:r>
            <w:proofErr w:type="spellStart"/>
            <w:r w:rsidRPr="00BB7739">
              <w:rPr>
                <w:sz w:val="22"/>
                <w:szCs w:val="22"/>
                <w:lang w:val="en-US" w:eastAsia="en-US"/>
              </w:rPr>
              <w:t>pe</w:t>
            </w:r>
            <w:proofErr w:type="spellEnd"/>
            <w:r w:rsidRPr="00BB7739">
              <w:rPr>
                <w:sz w:val="22"/>
                <w:szCs w:val="22"/>
                <w:lang w:val="en-US" w:eastAsia="en-US"/>
              </w:rPr>
              <w:t xml:space="preserve"> </w:t>
            </w:r>
            <w:proofErr w:type="spellStart"/>
            <w:r w:rsidRPr="00BB7739">
              <w:rPr>
                <w:sz w:val="22"/>
                <w:szCs w:val="22"/>
                <w:lang w:val="en-US" w:eastAsia="en-US"/>
              </w:rPr>
              <w:t>piață</w:t>
            </w:r>
            <w:proofErr w:type="spellEnd"/>
            <w:r w:rsidR="003E133C" w:rsidRPr="00BB7739">
              <w:rPr>
                <w:sz w:val="22"/>
                <w:szCs w:val="22"/>
                <w:lang w:val="en-US" w:eastAsia="en-US"/>
              </w:rPr>
              <w:t xml:space="preserve"> </w:t>
            </w:r>
            <w:r w:rsidRPr="00BB7739">
              <w:rPr>
                <w:sz w:val="22"/>
                <w:szCs w:val="22"/>
                <w:lang w:val="ro-RO" w:eastAsia="en-US"/>
              </w:rPr>
              <w:t xml:space="preserve">și </w:t>
            </w:r>
            <w:proofErr w:type="spellStart"/>
            <w:r w:rsidRPr="00BB7739">
              <w:rPr>
                <w:sz w:val="22"/>
                <w:szCs w:val="22"/>
                <w:lang w:val="en-US" w:eastAsia="en-US"/>
              </w:rPr>
              <w:t>instituțiile</w:t>
            </w:r>
            <w:proofErr w:type="spellEnd"/>
            <w:r w:rsidRPr="00BB7739">
              <w:rPr>
                <w:sz w:val="22"/>
                <w:szCs w:val="22"/>
                <w:lang w:val="en-US" w:eastAsia="en-US"/>
              </w:rPr>
              <w:t xml:space="preserve"> care </w:t>
            </w:r>
            <w:proofErr w:type="spellStart"/>
            <w:r w:rsidRPr="00BB7739">
              <w:rPr>
                <w:sz w:val="22"/>
                <w:szCs w:val="22"/>
                <w:lang w:val="en-US" w:eastAsia="en-US"/>
              </w:rPr>
              <w:t>dețin</w:t>
            </w:r>
            <w:proofErr w:type="spellEnd"/>
            <w:r w:rsidRPr="00BB7739">
              <w:rPr>
                <w:sz w:val="22"/>
                <w:szCs w:val="22"/>
                <w:lang w:val="en-US" w:eastAsia="en-US"/>
              </w:rPr>
              <w:t xml:space="preserve"> </w:t>
            </w:r>
            <w:proofErr w:type="spellStart"/>
            <w:r w:rsidRPr="00BB7739">
              <w:rPr>
                <w:sz w:val="22"/>
                <w:szCs w:val="22"/>
                <w:lang w:val="en-US" w:eastAsia="en-US"/>
              </w:rPr>
              <w:t>unități</w:t>
            </w:r>
            <w:proofErr w:type="spellEnd"/>
            <w:r w:rsidRPr="00BB7739">
              <w:rPr>
                <w:sz w:val="22"/>
                <w:szCs w:val="22"/>
                <w:lang w:val="en-US" w:eastAsia="en-US"/>
              </w:rPr>
              <w:t xml:space="preserve"> </w:t>
            </w:r>
            <w:proofErr w:type="spellStart"/>
            <w:r w:rsidRPr="00BB7739">
              <w:rPr>
                <w:sz w:val="22"/>
                <w:szCs w:val="22"/>
                <w:lang w:val="en-US" w:eastAsia="en-US"/>
              </w:rPr>
              <w:t>alimentare</w:t>
            </w:r>
            <w:proofErr w:type="spellEnd"/>
            <w:r w:rsidRPr="00BB7739">
              <w:rPr>
                <w:sz w:val="22"/>
                <w:szCs w:val="22"/>
                <w:lang w:val="en-US" w:eastAsia="en-US"/>
              </w:rPr>
              <w:t xml:space="preserve"> (</w:t>
            </w:r>
            <w:proofErr w:type="spellStart"/>
            <w:r w:rsidRPr="00BB7739">
              <w:rPr>
                <w:sz w:val="22"/>
                <w:szCs w:val="22"/>
                <w:lang w:val="en-US" w:eastAsia="en-US"/>
              </w:rPr>
              <w:t>instituțiile</w:t>
            </w:r>
            <w:proofErr w:type="spellEnd"/>
            <w:r w:rsidRPr="00BB7739">
              <w:rPr>
                <w:sz w:val="22"/>
                <w:szCs w:val="22"/>
                <w:lang w:val="en-US" w:eastAsia="en-US"/>
              </w:rPr>
              <w:t xml:space="preserve"> </w:t>
            </w:r>
            <w:proofErr w:type="spellStart"/>
            <w:r w:rsidRPr="00BB7739">
              <w:rPr>
                <w:sz w:val="22"/>
                <w:szCs w:val="22"/>
                <w:lang w:val="en-US" w:eastAsia="en-US"/>
              </w:rPr>
              <w:t>medicale</w:t>
            </w:r>
            <w:proofErr w:type="spellEnd"/>
            <w:r w:rsidRPr="00BB7739">
              <w:rPr>
                <w:sz w:val="22"/>
                <w:szCs w:val="22"/>
                <w:lang w:val="en-US" w:eastAsia="en-US"/>
              </w:rPr>
              <w:t xml:space="preserve"> </w:t>
            </w:r>
            <w:proofErr w:type="spellStart"/>
            <w:r w:rsidRPr="00BB7739">
              <w:rPr>
                <w:sz w:val="22"/>
                <w:szCs w:val="22"/>
                <w:lang w:val="en-US" w:eastAsia="en-US"/>
              </w:rPr>
              <w:t>publice</w:t>
            </w:r>
            <w:proofErr w:type="spellEnd"/>
            <w:r w:rsidRPr="00BB7739">
              <w:rPr>
                <w:sz w:val="22"/>
                <w:szCs w:val="22"/>
                <w:lang w:val="en-US" w:eastAsia="en-US"/>
              </w:rPr>
              <w:t xml:space="preserve"> </w:t>
            </w:r>
            <w:proofErr w:type="spellStart"/>
            <w:r w:rsidRPr="00BB7739">
              <w:rPr>
                <w:sz w:val="22"/>
                <w:szCs w:val="22"/>
                <w:lang w:val="en-US" w:eastAsia="en-US"/>
              </w:rPr>
              <w:t>și</w:t>
            </w:r>
            <w:proofErr w:type="spellEnd"/>
            <w:r w:rsidRPr="00BB7739">
              <w:rPr>
                <w:sz w:val="22"/>
                <w:szCs w:val="22"/>
                <w:lang w:val="en-US" w:eastAsia="en-US"/>
              </w:rPr>
              <w:t xml:space="preserve"> private, </w:t>
            </w:r>
            <w:proofErr w:type="spellStart"/>
            <w:r w:rsidRPr="00BB7739">
              <w:rPr>
                <w:sz w:val="22"/>
                <w:szCs w:val="22"/>
                <w:lang w:val="en-US" w:eastAsia="en-US"/>
              </w:rPr>
              <w:t>instituţiile</w:t>
            </w:r>
            <w:proofErr w:type="spellEnd"/>
            <w:r w:rsidRPr="00BB7739">
              <w:rPr>
                <w:sz w:val="22"/>
                <w:szCs w:val="22"/>
                <w:lang w:val="en-US" w:eastAsia="en-US"/>
              </w:rPr>
              <w:t xml:space="preserve"> </w:t>
            </w:r>
            <w:proofErr w:type="spellStart"/>
            <w:r w:rsidRPr="00BB7739">
              <w:rPr>
                <w:sz w:val="22"/>
                <w:szCs w:val="22"/>
                <w:lang w:val="en-US" w:eastAsia="en-US"/>
              </w:rPr>
              <w:t>balneosanatoriale</w:t>
            </w:r>
            <w:proofErr w:type="spellEnd"/>
            <w:r w:rsidRPr="00BB7739">
              <w:rPr>
                <w:sz w:val="22"/>
                <w:szCs w:val="22"/>
                <w:lang w:val="en-US" w:eastAsia="en-US"/>
              </w:rPr>
              <w:t xml:space="preserve">, din </w:t>
            </w:r>
            <w:proofErr w:type="spellStart"/>
            <w:r w:rsidRPr="00BB7739">
              <w:rPr>
                <w:sz w:val="22"/>
                <w:szCs w:val="22"/>
                <w:lang w:val="en-US" w:eastAsia="en-US"/>
              </w:rPr>
              <w:t>instituţiile</w:t>
            </w:r>
            <w:proofErr w:type="spellEnd"/>
            <w:r w:rsidRPr="00BB7739">
              <w:rPr>
                <w:sz w:val="22"/>
                <w:szCs w:val="22"/>
                <w:lang w:val="en-US" w:eastAsia="en-US"/>
              </w:rPr>
              <w:t xml:space="preserve"> de </w:t>
            </w:r>
            <w:proofErr w:type="spellStart"/>
            <w:r w:rsidRPr="00BB7739">
              <w:rPr>
                <w:sz w:val="22"/>
                <w:szCs w:val="22"/>
                <w:lang w:val="en-US" w:eastAsia="en-US"/>
              </w:rPr>
              <w:t>educaţie</w:t>
            </w:r>
            <w:proofErr w:type="spellEnd"/>
            <w:r w:rsidRPr="00BB7739">
              <w:rPr>
                <w:sz w:val="22"/>
                <w:szCs w:val="22"/>
                <w:lang w:val="en-US" w:eastAsia="en-US"/>
              </w:rPr>
              <w:t xml:space="preserve"> </w:t>
            </w:r>
            <w:proofErr w:type="spellStart"/>
            <w:r w:rsidRPr="00BB7739">
              <w:rPr>
                <w:sz w:val="22"/>
                <w:szCs w:val="22"/>
                <w:lang w:val="en-US" w:eastAsia="en-US"/>
              </w:rPr>
              <w:t>antepreşcolară</w:t>
            </w:r>
            <w:proofErr w:type="spellEnd"/>
            <w:r w:rsidRPr="00BB7739">
              <w:rPr>
                <w:sz w:val="22"/>
                <w:szCs w:val="22"/>
                <w:lang w:val="en-US" w:eastAsia="en-US"/>
              </w:rPr>
              <w:t xml:space="preserve">, </w:t>
            </w:r>
            <w:proofErr w:type="spellStart"/>
            <w:r w:rsidRPr="00BB7739">
              <w:rPr>
                <w:sz w:val="22"/>
                <w:szCs w:val="22"/>
                <w:lang w:val="en-US" w:eastAsia="en-US"/>
              </w:rPr>
              <w:t>instituţiile</w:t>
            </w:r>
            <w:proofErr w:type="spellEnd"/>
            <w:r w:rsidRPr="00BB7739">
              <w:rPr>
                <w:sz w:val="22"/>
                <w:szCs w:val="22"/>
                <w:lang w:val="en-US" w:eastAsia="en-US"/>
              </w:rPr>
              <w:t xml:space="preserve"> de </w:t>
            </w:r>
            <w:proofErr w:type="spellStart"/>
            <w:r w:rsidRPr="00BB7739">
              <w:rPr>
                <w:sz w:val="22"/>
                <w:szCs w:val="22"/>
                <w:lang w:val="en-US" w:eastAsia="en-US"/>
              </w:rPr>
              <w:t>învăţămînt</w:t>
            </w:r>
            <w:proofErr w:type="spellEnd"/>
            <w:r w:rsidRPr="00BB7739">
              <w:rPr>
                <w:sz w:val="22"/>
                <w:szCs w:val="22"/>
                <w:lang w:val="en-US" w:eastAsia="en-US"/>
              </w:rPr>
              <w:t xml:space="preserve"> </w:t>
            </w:r>
            <w:proofErr w:type="spellStart"/>
            <w:r w:rsidRPr="00BB7739">
              <w:rPr>
                <w:sz w:val="22"/>
                <w:szCs w:val="22"/>
                <w:lang w:val="en-US" w:eastAsia="en-US"/>
              </w:rPr>
              <w:t>preşcolar</w:t>
            </w:r>
            <w:proofErr w:type="spellEnd"/>
            <w:r w:rsidRPr="00BB7739">
              <w:rPr>
                <w:sz w:val="22"/>
                <w:szCs w:val="22"/>
                <w:lang w:val="en-US" w:eastAsia="en-US"/>
              </w:rPr>
              <w:t xml:space="preserve">, </w:t>
            </w:r>
            <w:proofErr w:type="spellStart"/>
            <w:r w:rsidRPr="00BB7739">
              <w:rPr>
                <w:sz w:val="22"/>
                <w:szCs w:val="22"/>
                <w:lang w:val="en-US" w:eastAsia="en-US"/>
              </w:rPr>
              <w:t>primar</w:t>
            </w:r>
            <w:proofErr w:type="spellEnd"/>
            <w:r w:rsidRPr="00BB7739">
              <w:rPr>
                <w:sz w:val="22"/>
                <w:szCs w:val="22"/>
                <w:lang w:val="en-US" w:eastAsia="en-US"/>
              </w:rPr>
              <w:t xml:space="preserve">, </w:t>
            </w:r>
            <w:proofErr w:type="spellStart"/>
            <w:r w:rsidRPr="00BB7739">
              <w:rPr>
                <w:sz w:val="22"/>
                <w:szCs w:val="22"/>
                <w:lang w:val="en-US" w:eastAsia="en-US"/>
              </w:rPr>
              <w:t>secundar</w:t>
            </w:r>
            <w:proofErr w:type="spellEnd"/>
            <w:r w:rsidRPr="00BB7739">
              <w:rPr>
                <w:sz w:val="22"/>
                <w:szCs w:val="22"/>
                <w:lang w:val="en-US" w:eastAsia="en-US"/>
              </w:rPr>
              <w:t xml:space="preserve">, special, </w:t>
            </w:r>
            <w:proofErr w:type="spellStart"/>
            <w:r w:rsidRPr="00BB7739">
              <w:rPr>
                <w:sz w:val="22"/>
                <w:szCs w:val="22"/>
                <w:lang w:val="en-US" w:eastAsia="en-US"/>
              </w:rPr>
              <w:t>extraşcolar</w:t>
            </w:r>
            <w:proofErr w:type="spellEnd"/>
            <w:r w:rsidRPr="00BB7739">
              <w:rPr>
                <w:sz w:val="22"/>
                <w:szCs w:val="22"/>
                <w:lang w:val="en-US" w:eastAsia="en-US"/>
              </w:rPr>
              <w:t xml:space="preserve">, din </w:t>
            </w:r>
            <w:proofErr w:type="spellStart"/>
            <w:r w:rsidRPr="00BB7739">
              <w:rPr>
                <w:sz w:val="22"/>
                <w:szCs w:val="22"/>
                <w:lang w:val="en-US" w:eastAsia="en-US"/>
              </w:rPr>
              <w:t>alternativele</w:t>
            </w:r>
            <w:proofErr w:type="spellEnd"/>
            <w:r w:rsidRPr="00BB7739">
              <w:rPr>
                <w:sz w:val="22"/>
                <w:szCs w:val="22"/>
                <w:lang w:val="en-US" w:eastAsia="en-US"/>
              </w:rPr>
              <w:t xml:space="preserve"> </w:t>
            </w:r>
            <w:proofErr w:type="spellStart"/>
            <w:r w:rsidRPr="00BB7739">
              <w:rPr>
                <w:sz w:val="22"/>
                <w:szCs w:val="22"/>
                <w:lang w:val="en-US" w:eastAsia="en-US"/>
              </w:rPr>
              <w:t>educaţionale</w:t>
            </w:r>
            <w:proofErr w:type="spellEnd"/>
            <w:r w:rsidRPr="00BB7739">
              <w:rPr>
                <w:sz w:val="22"/>
                <w:szCs w:val="22"/>
                <w:lang w:val="en-US" w:eastAsia="en-US"/>
              </w:rPr>
              <w:t xml:space="preserve"> </w:t>
            </w:r>
            <w:proofErr w:type="spellStart"/>
            <w:r w:rsidRPr="00BB7739">
              <w:rPr>
                <w:sz w:val="22"/>
                <w:szCs w:val="22"/>
                <w:lang w:val="en-US" w:eastAsia="en-US"/>
              </w:rPr>
              <w:t>şi</w:t>
            </w:r>
            <w:proofErr w:type="spellEnd"/>
            <w:r w:rsidRPr="00BB7739">
              <w:rPr>
                <w:sz w:val="22"/>
                <w:szCs w:val="22"/>
                <w:lang w:val="en-US" w:eastAsia="en-US"/>
              </w:rPr>
              <w:t xml:space="preserve"> din </w:t>
            </w:r>
            <w:proofErr w:type="spellStart"/>
            <w:r w:rsidRPr="00BB7739">
              <w:rPr>
                <w:sz w:val="22"/>
                <w:szCs w:val="22"/>
                <w:lang w:val="en-US" w:eastAsia="en-US"/>
              </w:rPr>
              <w:t>taberele</w:t>
            </w:r>
            <w:proofErr w:type="spellEnd"/>
            <w:r w:rsidRPr="00BB7739">
              <w:rPr>
                <w:sz w:val="22"/>
                <w:szCs w:val="22"/>
                <w:lang w:val="en-US" w:eastAsia="en-US"/>
              </w:rPr>
              <w:t xml:space="preserve"> </w:t>
            </w:r>
            <w:proofErr w:type="spellStart"/>
            <w:r w:rsidRPr="00BB7739">
              <w:rPr>
                <w:sz w:val="22"/>
                <w:szCs w:val="22"/>
                <w:lang w:val="en-US" w:eastAsia="en-US"/>
              </w:rPr>
              <w:t>pentru</w:t>
            </w:r>
            <w:proofErr w:type="spellEnd"/>
            <w:r w:rsidRPr="00BB7739">
              <w:rPr>
                <w:sz w:val="22"/>
                <w:szCs w:val="22"/>
                <w:lang w:val="en-US" w:eastAsia="en-US"/>
              </w:rPr>
              <w:t xml:space="preserve"> </w:t>
            </w:r>
            <w:proofErr w:type="spellStart"/>
            <w:r w:rsidRPr="00BB7739">
              <w:rPr>
                <w:sz w:val="22"/>
                <w:szCs w:val="22"/>
                <w:lang w:val="en-US" w:eastAsia="en-US"/>
              </w:rPr>
              <w:t>copii</w:t>
            </w:r>
            <w:proofErr w:type="spellEnd"/>
            <w:r w:rsidRPr="00BB7739">
              <w:rPr>
                <w:sz w:val="22"/>
                <w:szCs w:val="22"/>
                <w:lang w:val="en-US" w:eastAsia="en-US"/>
              </w:rPr>
              <w:t xml:space="preserve">, </w:t>
            </w:r>
            <w:proofErr w:type="spellStart"/>
            <w:r w:rsidRPr="00BB7739">
              <w:rPr>
                <w:sz w:val="22"/>
                <w:szCs w:val="22"/>
                <w:lang w:val="en-US" w:eastAsia="en-US"/>
              </w:rPr>
              <w:t>alte</w:t>
            </w:r>
            <w:proofErr w:type="spellEnd"/>
            <w:r w:rsidRPr="00BB7739">
              <w:rPr>
                <w:sz w:val="22"/>
                <w:szCs w:val="22"/>
                <w:lang w:val="en-US" w:eastAsia="en-US"/>
              </w:rPr>
              <w:t xml:space="preserve"> </w:t>
            </w:r>
            <w:proofErr w:type="spellStart"/>
            <w:r w:rsidRPr="00BB7739">
              <w:rPr>
                <w:sz w:val="22"/>
                <w:szCs w:val="22"/>
                <w:lang w:val="en-US" w:eastAsia="en-US"/>
              </w:rPr>
              <w:t>instituții</w:t>
            </w:r>
            <w:proofErr w:type="spellEnd"/>
            <w:r w:rsidR="00561801" w:rsidRPr="00BB7739">
              <w:rPr>
                <w:sz w:val="22"/>
                <w:szCs w:val="22"/>
                <w:lang w:val="en-US" w:eastAsia="en-US"/>
              </w:rPr>
              <w:t xml:space="preserve"> care deserves </w:t>
            </w:r>
            <w:proofErr w:type="spellStart"/>
            <w:r w:rsidR="00561801" w:rsidRPr="00BB7739">
              <w:rPr>
                <w:sz w:val="22"/>
                <w:szCs w:val="22"/>
                <w:lang w:val="en-US" w:eastAsia="en-US"/>
              </w:rPr>
              <w:t>categorii</w:t>
            </w:r>
            <w:proofErr w:type="spellEnd"/>
            <w:r w:rsidR="00561801" w:rsidRPr="00BB7739">
              <w:rPr>
                <w:sz w:val="22"/>
                <w:szCs w:val="22"/>
                <w:lang w:val="en-US" w:eastAsia="en-US"/>
              </w:rPr>
              <w:t xml:space="preserve"> </w:t>
            </w:r>
            <w:proofErr w:type="spellStart"/>
            <w:r w:rsidR="00561801" w:rsidRPr="00BB7739">
              <w:rPr>
                <w:sz w:val="22"/>
                <w:szCs w:val="22"/>
                <w:lang w:val="en-US" w:eastAsia="en-US"/>
              </w:rPr>
              <w:t>vulnerabile</w:t>
            </w:r>
            <w:proofErr w:type="spellEnd"/>
            <w:r w:rsidR="00561801" w:rsidRPr="00BB7739">
              <w:rPr>
                <w:sz w:val="22"/>
                <w:szCs w:val="22"/>
                <w:lang w:val="en-US" w:eastAsia="en-US"/>
              </w:rPr>
              <w:t xml:space="preserve"> ale </w:t>
            </w:r>
            <w:proofErr w:type="spellStart"/>
            <w:r w:rsidR="00561801" w:rsidRPr="00BB7739">
              <w:rPr>
                <w:sz w:val="22"/>
                <w:szCs w:val="22"/>
                <w:lang w:val="en-US" w:eastAsia="en-US"/>
              </w:rPr>
              <w:t>populației</w:t>
            </w:r>
            <w:proofErr w:type="spellEnd"/>
            <w:r w:rsidRPr="00BB7739">
              <w:rPr>
                <w:sz w:val="22"/>
                <w:szCs w:val="22"/>
                <w:lang w:val="en-US" w:eastAsia="en-US"/>
              </w:rPr>
              <w:t xml:space="preserve">), </w:t>
            </w:r>
            <w:proofErr w:type="spellStart"/>
            <w:r w:rsidRPr="00BB7739">
              <w:rPr>
                <w:sz w:val="22"/>
                <w:szCs w:val="22"/>
                <w:lang w:val="en-US" w:eastAsia="en-US"/>
              </w:rPr>
              <w:t>în</w:t>
            </w:r>
            <w:proofErr w:type="spellEnd"/>
            <w:r w:rsidRPr="00BB7739">
              <w:rPr>
                <w:sz w:val="22"/>
                <w:szCs w:val="22"/>
                <w:lang w:val="en-US" w:eastAsia="en-US"/>
              </w:rPr>
              <w:t xml:space="preserve"> care are </w:t>
            </w:r>
            <w:proofErr w:type="spellStart"/>
            <w:r w:rsidRPr="00BB7739">
              <w:rPr>
                <w:sz w:val="22"/>
                <w:szCs w:val="22"/>
                <w:lang w:val="en-US" w:eastAsia="en-US"/>
              </w:rPr>
              <w:t>loc</w:t>
            </w:r>
            <w:proofErr w:type="spellEnd"/>
            <w:r w:rsidRPr="00BB7739">
              <w:rPr>
                <w:sz w:val="22"/>
                <w:szCs w:val="22"/>
                <w:lang w:val="en-US" w:eastAsia="en-US"/>
              </w:rPr>
              <w:t xml:space="preserve"> </w:t>
            </w:r>
            <w:proofErr w:type="spellStart"/>
            <w:r w:rsidRPr="00BB7739">
              <w:rPr>
                <w:sz w:val="22"/>
                <w:szCs w:val="22"/>
                <w:lang w:val="en-US" w:eastAsia="en-US"/>
              </w:rPr>
              <w:t>producerea</w:t>
            </w:r>
            <w:proofErr w:type="spellEnd"/>
            <w:r w:rsidRPr="00BB7739">
              <w:rPr>
                <w:sz w:val="22"/>
                <w:szCs w:val="22"/>
                <w:lang w:val="en-US" w:eastAsia="en-US"/>
              </w:rPr>
              <w:t xml:space="preserve"> </w:t>
            </w:r>
            <w:proofErr w:type="spellStart"/>
            <w:r w:rsidRPr="00BB7739">
              <w:rPr>
                <w:sz w:val="22"/>
                <w:szCs w:val="22"/>
                <w:lang w:val="en-US" w:eastAsia="en-US"/>
              </w:rPr>
              <w:t>sau</w:t>
            </w:r>
            <w:proofErr w:type="spellEnd"/>
            <w:r w:rsidRPr="00BB7739">
              <w:rPr>
                <w:sz w:val="22"/>
                <w:szCs w:val="22"/>
                <w:lang w:val="en-US" w:eastAsia="en-US"/>
              </w:rPr>
              <w:t xml:space="preserve"> </w:t>
            </w:r>
            <w:proofErr w:type="spellStart"/>
            <w:r w:rsidRPr="00BB7739">
              <w:rPr>
                <w:sz w:val="22"/>
                <w:szCs w:val="22"/>
                <w:lang w:val="en-US" w:eastAsia="en-US"/>
              </w:rPr>
              <w:t>oferirea</w:t>
            </w:r>
            <w:proofErr w:type="spellEnd"/>
            <w:r w:rsidRPr="00BB7739">
              <w:rPr>
                <w:sz w:val="22"/>
                <w:szCs w:val="22"/>
                <w:lang w:val="en-US" w:eastAsia="en-US"/>
              </w:rPr>
              <w:t xml:space="preserve"> de </w:t>
            </w:r>
            <w:proofErr w:type="spellStart"/>
            <w:r w:rsidRPr="00BB7739">
              <w:rPr>
                <w:sz w:val="22"/>
                <w:szCs w:val="22"/>
                <w:lang w:val="en-US" w:eastAsia="en-US"/>
              </w:rPr>
              <w:t>produse</w:t>
            </w:r>
            <w:proofErr w:type="spellEnd"/>
            <w:r w:rsidRPr="00BB7739">
              <w:rPr>
                <w:sz w:val="22"/>
                <w:szCs w:val="22"/>
                <w:lang w:val="en-US" w:eastAsia="en-US"/>
              </w:rPr>
              <w:t xml:space="preserve"> </w:t>
            </w:r>
            <w:proofErr w:type="spellStart"/>
            <w:r w:rsidRPr="00BB7739">
              <w:rPr>
                <w:sz w:val="22"/>
                <w:szCs w:val="22"/>
                <w:lang w:val="en-US" w:eastAsia="en-US"/>
              </w:rPr>
              <w:t>alimentare</w:t>
            </w:r>
            <w:proofErr w:type="spellEnd"/>
            <w:r w:rsidRPr="00BB7739">
              <w:rPr>
                <w:sz w:val="22"/>
                <w:szCs w:val="22"/>
                <w:lang w:val="en-US" w:eastAsia="en-US"/>
              </w:rPr>
              <w:t xml:space="preserve"> </w:t>
            </w:r>
            <w:proofErr w:type="spellStart"/>
            <w:r w:rsidRPr="00BB7739">
              <w:rPr>
                <w:sz w:val="22"/>
                <w:szCs w:val="22"/>
                <w:lang w:val="en-US" w:eastAsia="en-US"/>
              </w:rPr>
              <w:t>și</w:t>
            </w:r>
            <w:proofErr w:type="spellEnd"/>
            <w:r w:rsidRPr="00BB7739">
              <w:rPr>
                <w:sz w:val="22"/>
                <w:szCs w:val="22"/>
                <w:lang w:val="en-US" w:eastAsia="en-US"/>
              </w:rPr>
              <w:t xml:space="preserve"> care </w:t>
            </w:r>
            <w:proofErr w:type="spellStart"/>
            <w:r w:rsidRPr="00BB7739">
              <w:rPr>
                <w:sz w:val="22"/>
                <w:szCs w:val="22"/>
                <w:lang w:val="en-US" w:eastAsia="en-US"/>
              </w:rPr>
              <w:t>deservesc</w:t>
            </w:r>
            <w:proofErr w:type="spellEnd"/>
            <w:r w:rsidRPr="00BB7739">
              <w:rPr>
                <w:sz w:val="22"/>
                <w:szCs w:val="22"/>
                <w:lang w:val="en-US" w:eastAsia="en-US"/>
              </w:rPr>
              <w:t xml:space="preserve"> </w:t>
            </w:r>
            <w:proofErr w:type="spellStart"/>
            <w:r w:rsidRPr="00BB7739">
              <w:rPr>
                <w:sz w:val="22"/>
                <w:szCs w:val="22"/>
                <w:lang w:val="en-US" w:eastAsia="en-US"/>
              </w:rPr>
              <w:t>până</w:t>
            </w:r>
            <w:proofErr w:type="spellEnd"/>
            <w:r w:rsidRPr="00BB7739">
              <w:rPr>
                <w:sz w:val="22"/>
                <w:szCs w:val="22"/>
                <w:lang w:val="en-US" w:eastAsia="en-US"/>
              </w:rPr>
              <w:t xml:space="preserve"> la 20 de </w:t>
            </w:r>
            <w:r w:rsidR="00561801" w:rsidRPr="00BB7739">
              <w:rPr>
                <w:sz w:val="22"/>
                <w:szCs w:val="22"/>
                <w:lang w:val="en-US" w:eastAsia="en-US"/>
              </w:rPr>
              <w:t xml:space="preserve">personae. </w:t>
            </w:r>
            <w:r w:rsidRPr="00BB7739">
              <w:rPr>
                <w:sz w:val="22"/>
                <w:szCs w:val="22"/>
                <w:lang w:val="en-US" w:eastAsia="en-US"/>
              </w:rPr>
              <w:t xml:space="preserve"> </w:t>
            </w:r>
          </w:p>
          <w:p w:rsidR="004B6A85" w:rsidRPr="00BB7739" w:rsidRDefault="004B6A85" w:rsidP="007B371D">
            <w:pPr>
              <w:jc w:val="both"/>
              <w:rPr>
                <w:sz w:val="22"/>
                <w:szCs w:val="22"/>
                <w:lang w:val="fr-BE" w:eastAsia="en-US"/>
              </w:rPr>
            </w:pPr>
            <w:proofErr w:type="spellStart"/>
            <w:r w:rsidRPr="00BB7739">
              <w:rPr>
                <w:sz w:val="22"/>
                <w:szCs w:val="22"/>
                <w:lang w:val="fr-BE" w:eastAsia="en-US"/>
              </w:rPr>
              <w:t>În</w:t>
            </w:r>
            <w:proofErr w:type="spellEnd"/>
            <w:r w:rsidRPr="00BB7739">
              <w:rPr>
                <w:sz w:val="22"/>
                <w:szCs w:val="22"/>
                <w:lang w:val="fr-BE" w:eastAsia="en-US"/>
              </w:rPr>
              <w:t xml:space="preserve"> </w:t>
            </w:r>
            <w:proofErr w:type="spellStart"/>
            <w:r w:rsidRPr="00BB7739">
              <w:rPr>
                <w:sz w:val="22"/>
                <w:szCs w:val="22"/>
                <w:lang w:val="fr-BE" w:eastAsia="en-US"/>
              </w:rPr>
              <w:t>acest</w:t>
            </w:r>
            <w:proofErr w:type="spellEnd"/>
            <w:r w:rsidRPr="00BB7739">
              <w:rPr>
                <w:sz w:val="22"/>
                <w:szCs w:val="22"/>
                <w:lang w:val="fr-BE" w:eastAsia="en-US"/>
              </w:rPr>
              <w:t xml:space="preserve"> </w:t>
            </w:r>
            <w:proofErr w:type="spellStart"/>
            <w:r w:rsidRPr="00BB7739">
              <w:rPr>
                <w:sz w:val="22"/>
                <w:szCs w:val="22"/>
                <w:lang w:val="fr-BE" w:eastAsia="en-US"/>
              </w:rPr>
              <w:t>context</w:t>
            </w:r>
            <w:proofErr w:type="spellEnd"/>
            <w:r w:rsidRPr="00BB7739">
              <w:rPr>
                <w:sz w:val="22"/>
                <w:szCs w:val="22"/>
                <w:lang w:val="fr-BE" w:eastAsia="en-US"/>
              </w:rPr>
              <w:t xml:space="preserve">, </w:t>
            </w:r>
            <w:proofErr w:type="spellStart"/>
            <w:r w:rsidRPr="00BB7739">
              <w:rPr>
                <w:sz w:val="22"/>
                <w:szCs w:val="22"/>
                <w:lang w:val="fr-BE" w:eastAsia="en-US"/>
              </w:rPr>
              <w:t>termenul</w:t>
            </w:r>
            <w:proofErr w:type="spellEnd"/>
            <w:r w:rsidRPr="00BB7739">
              <w:rPr>
                <w:sz w:val="22"/>
                <w:szCs w:val="22"/>
                <w:lang w:val="fr-BE" w:eastAsia="en-US"/>
              </w:rPr>
              <w:t xml:space="preserve"> „</w:t>
            </w:r>
            <w:proofErr w:type="spellStart"/>
            <w:r w:rsidRPr="00BB7739">
              <w:rPr>
                <w:sz w:val="22"/>
                <w:szCs w:val="22"/>
                <w:lang w:val="fr-BE" w:eastAsia="en-US"/>
              </w:rPr>
              <w:t>categorie</w:t>
            </w:r>
            <w:proofErr w:type="spellEnd"/>
            <w:r w:rsidRPr="00BB7739">
              <w:rPr>
                <w:sz w:val="22"/>
                <w:szCs w:val="22"/>
                <w:lang w:val="fr-BE" w:eastAsia="en-US"/>
              </w:rPr>
              <w:t xml:space="preserve"> </w:t>
            </w:r>
            <w:proofErr w:type="spellStart"/>
            <w:r w:rsidRPr="00BB7739">
              <w:rPr>
                <w:sz w:val="22"/>
                <w:szCs w:val="22"/>
                <w:lang w:val="fr-BE" w:eastAsia="en-US"/>
              </w:rPr>
              <w:t>vulnerabilă</w:t>
            </w:r>
            <w:proofErr w:type="spellEnd"/>
            <w:r w:rsidRPr="00BB7739">
              <w:rPr>
                <w:sz w:val="22"/>
                <w:szCs w:val="22"/>
                <w:lang w:val="fr-BE" w:eastAsia="en-US"/>
              </w:rPr>
              <w:t xml:space="preserve"> a </w:t>
            </w:r>
            <w:proofErr w:type="spellStart"/>
            <w:r w:rsidRPr="00BB7739">
              <w:rPr>
                <w:sz w:val="22"/>
                <w:szCs w:val="22"/>
                <w:lang w:val="fr-BE" w:eastAsia="en-US"/>
              </w:rPr>
              <w:t>populației</w:t>
            </w:r>
            <w:proofErr w:type="spellEnd"/>
            <w:r w:rsidRPr="00BB7739">
              <w:rPr>
                <w:sz w:val="22"/>
                <w:szCs w:val="22"/>
                <w:lang w:val="fr-BE" w:eastAsia="en-US"/>
              </w:rPr>
              <w:t xml:space="preserve">” </w:t>
            </w:r>
            <w:proofErr w:type="spellStart"/>
            <w:r w:rsidRPr="00BB7739">
              <w:rPr>
                <w:sz w:val="22"/>
                <w:szCs w:val="22"/>
                <w:lang w:val="fr-BE" w:eastAsia="en-US"/>
              </w:rPr>
              <w:t>include</w:t>
            </w:r>
            <w:proofErr w:type="spellEnd"/>
            <w:r w:rsidRPr="00BB7739">
              <w:rPr>
                <w:sz w:val="22"/>
                <w:szCs w:val="22"/>
                <w:lang w:val="fr-BE" w:eastAsia="en-US"/>
              </w:rPr>
              <w:t xml:space="preserve"> </w:t>
            </w:r>
            <w:proofErr w:type="spellStart"/>
            <w:r w:rsidRPr="00BB7739">
              <w:rPr>
                <w:sz w:val="22"/>
                <w:szCs w:val="22"/>
                <w:lang w:val="fr-BE" w:eastAsia="en-US"/>
              </w:rPr>
              <w:t>copii</w:t>
            </w:r>
            <w:proofErr w:type="spellEnd"/>
            <w:r w:rsidRPr="00BB7739">
              <w:rPr>
                <w:sz w:val="22"/>
                <w:szCs w:val="22"/>
                <w:lang w:val="fr-BE" w:eastAsia="en-US"/>
              </w:rPr>
              <w:t xml:space="preserve"> de </w:t>
            </w:r>
            <w:proofErr w:type="spellStart"/>
            <w:r w:rsidRPr="00BB7739">
              <w:rPr>
                <w:sz w:val="22"/>
                <w:szCs w:val="22"/>
                <w:lang w:val="fr-BE" w:eastAsia="en-US"/>
              </w:rPr>
              <w:t>până</w:t>
            </w:r>
            <w:proofErr w:type="spellEnd"/>
            <w:r w:rsidRPr="00BB7739">
              <w:rPr>
                <w:sz w:val="22"/>
                <w:szCs w:val="22"/>
                <w:lang w:val="fr-BE" w:eastAsia="en-US"/>
              </w:rPr>
              <w:t xml:space="preserve"> la 5 </w:t>
            </w:r>
            <w:proofErr w:type="spellStart"/>
            <w:r w:rsidRPr="00BB7739">
              <w:rPr>
                <w:sz w:val="22"/>
                <w:szCs w:val="22"/>
                <w:lang w:val="fr-BE" w:eastAsia="en-US"/>
              </w:rPr>
              <w:t>ani</w:t>
            </w:r>
            <w:proofErr w:type="spellEnd"/>
            <w:r w:rsidRPr="00BB7739">
              <w:rPr>
                <w:sz w:val="22"/>
                <w:szCs w:val="22"/>
                <w:lang w:val="fr-BE" w:eastAsia="en-US"/>
              </w:rPr>
              <w:t xml:space="preserve"> </w:t>
            </w:r>
            <w:proofErr w:type="spellStart"/>
            <w:r w:rsidRPr="00BB7739">
              <w:rPr>
                <w:sz w:val="22"/>
                <w:szCs w:val="22"/>
                <w:lang w:val="fr-BE" w:eastAsia="en-US"/>
              </w:rPr>
              <w:t>și</w:t>
            </w:r>
            <w:proofErr w:type="spellEnd"/>
            <w:r w:rsidRPr="00BB7739">
              <w:rPr>
                <w:sz w:val="22"/>
                <w:szCs w:val="22"/>
                <w:lang w:val="fr-BE" w:eastAsia="en-US"/>
              </w:rPr>
              <w:t xml:space="preserve"> </w:t>
            </w:r>
            <w:proofErr w:type="spellStart"/>
            <w:r w:rsidRPr="00BB7739">
              <w:rPr>
                <w:sz w:val="22"/>
                <w:szCs w:val="22"/>
                <w:lang w:val="fr-BE" w:eastAsia="en-US"/>
              </w:rPr>
              <w:t>persoane</w:t>
            </w:r>
            <w:proofErr w:type="spellEnd"/>
            <w:r w:rsidRPr="00BB7739">
              <w:rPr>
                <w:sz w:val="22"/>
                <w:szCs w:val="22"/>
                <w:lang w:val="fr-BE" w:eastAsia="en-US"/>
              </w:rPr>
              <w:t xml:space="preserve"> mai mari de 65 de </w:t>
            </w:r>
            <w:proofErr w:type="spellStart"/>
            <w:r w:rsidRPr="00BB7739">
              <w:rPr>
                <w:sz w:val="22"/>
                <w:szCs w:val="22"/>
                <w:lang w:val="fr-BE" w:eastAsia="en-US"/>
              </w:rPr>
              <w:t>ani</w:t>
            </w:r>
            <w:proofErr w:type="spellEnd"/>
            <w:r w:rsidRPr="00BB7739">
              <w:rPr>
                <w:sz w:val="22"/>
                <w:szCs w:val="22"/>
                <w:lang w:val="fr-BE" w:eastAsia="en-US"/>
              </w:rPr>
              <w:t xml:space="preserve">, </w:t>
            </w:r>
            <w:proofErr w:type="spellStart"/>
            <w:r w:rsidRPr="00BB7739">
              <w:rPr>
                <w:sz w:val="22"/>
                <w:szCs w:val="22"/>
                <w:lang w:val="fr-BE" w:eastAsia="en-US"/>
              </w:rPr>
              <w:t>precum</w:t>
            </w:r>
            <w:proofErr w:type="spellEnd"/>
            <w:r w:rsidRPr="00BB7739">
              <w:rPr>
                <w:sz w:val="22"/>
                <w:szCs w:val="22"/>
                <w:lang w:val="fr-BE" w:eastAsia="en-US"/>
              </w:rPr>
              <w:t xml:space="preserve"> </w:t>
            </w:r>
            <w:proofErr w:type="spellStart"/>
            <w:r w:rsidRPr="00BB7739">
              <w:rPr>
                <w:sz w:val="22"/>
                <w:szCs w:val="22"/>
                <w:lang w:val="fr-BE" w:eastAsia="en-US"/>
              </w:rPr>
              <w:t>și</w:t>
            </w:r>
            <w:proofErr w:type="spellEnd"/>
            <w:r w:rsidRPr="00BB7739">
              <w:rPr>
                <w:sz w:val="22"/>
                <w:szCs w:val="22"/>
                <w:lang w:val="fr-BE" w:eastAsia="en-US"/>
              </w:rPr>
              <w:t xml:space="preserve"> </w:t>
            </w:r>
            <w:proofErr w:type="spellStart"/>
            <w:r w:rsidRPr="00BB7739">
              <w:rPr>
                <w:sz w:val="22"/>
                <w:szCs w:val="22"/>
                <w:lang w:val="fr-BE" w:eastAsia="en-US"/>
              </w:rPr>
              <w:t>persoane</w:t>
            </w:r>
            <w:proofErr w:type="spellEnd"/>
            <w:r w:rsidRPr="00BB7739">
              <w:rPr>
                <w:sz w:val="22"/>
                <w:szCs w:val="22"/>
                <w:lang w:val="fr-BE" w:eastAsia="en-US"/>
              </w:rPr>
              <w:t xml:space="preserve"> </w:t>
            </w:r>
            <w:proofErr w:type="spellStart"/>
            <w:r w:rsidRPr="00BB7739">
              <w:rPr>
                <w:sz w:val="22"/>
                <w:szCs w:val="22"/>
                <w:lang w:val="fr-BE" w:eastAsia="en-US"/>
              </w:rPr>
              <w:t>cu</w:t>
            </w:r>
            <w:proofErr w:type="spellEnd"/>
            <w:r w:rsidRPr="00BB7739">
              <w:rPr>
                <w:sz w:val="22"/>
                <w:szCs w:val="22"/>
                <w:lang w:val="fr-BE" w:eastAsia="en-US"/>
              </w:rPr>
              <w:t xml:space="preserve"> </w:t>
            </w:r>
            <w:proofErr w:type="spellStart"/>
            <w:r w:rsidRPr="00BB7739">
              <w:rPr>
                <w:sz w:val="22"/>
                <w:szCs w:val="22"/>
                <w:lang w:val="fr-BE" w:eastAsia="en-US"/>
              </w:rPr>
              <w:t>deficiențe</w:t>
            </w:r>
            <w:proofErr w:type="spellEnd"/>
            <w:r w:rsidRPr="00BB7739">
              <w:rPr>
                <w:sz w:val="22"/>
                <w:szCs w:val="22"/>
                <w:lang w:val="fr-BE" w:eastAsia="en-US"/>
              </w:rPr>
              <w:t xml:space="preserve"> </w:t>
            </w:r>
            <w:proofErr w:type="spellStart"/>
            <w:r w:rsidRPr="00BB7739">
              <w:rPr>
                <w:sz w:val="22"/>
                <w:szCs w:val="22"/>
                <w:lang w:val="fr-BE" w:eastAsia="en-US"/>
              </w:rPr>
              <w:t>imunitare</w:t>
            </w:r>
            <w:proofErr w:type="spellEnd"/>
            <w:r w:rsidRPr="00BB7739">
              <w:rPr>
                <w:sz w:val="22"/>
                <w:szCs w:val="22"/>
                <w:lang w:val="fr-BE" w:eastAsia="en-US"/>
              </w:rPr>
              <w:t xml:space="preserve"> (</w:t>
            </w:r>
            <w:proofErr w:type="spellStart"/>
            <w:r w:rsidRPr="00BB7739">
              <w:rPr>
                <w:sz w:val="22"/>
                <w:szCs w:val="22"/>
                <w:lang w:val="fr-BE" w:eastAsia="en-US"/>
              </w:rPr>
              <w:t>imunitatea</w:t>
            </w:r>
            <w:proofErr w:type="spellEnd"/>
            <w:r w:rsidRPr="00BB7739">
              <w:rPr>
                <w:sz w:val="22"/>
                <w:szCs w:val="22"/>
                <w:lang w:val="fr-BE" w:eastAsia="en-US"/>
              </w:rPr>
              <w:t xml:space="preserve"> </w:t>
            </w:r>
            <w:proofErr w:type="spellStart"/>
            <w:r w:rsidRPr="00BB7739">
              <w:rPr>
                <w:sz w:val="22"/>
                <w:szCs w:val="22"/>
                <w:lang w:val="fr-BE" w:eastAsia="en-US"/>
              </w:rPr>
              <w:t>scăzută</w:t>
            </w:r>
            <w:proofErr w:type="spellEnd"/>
            <w:r w:rsidRPr="00BB7739">
              <w:rPr>
                <w:sz w:val="22"/>
                <w:szCs w:val="22"/>
                <w:lang w:val="fr-BE" w:eastAsia="en-US"/>
              </w:rPr>
              <w:t>)</w:t>
            </w:r>
          </w:p>
        </w:tc>
        <w:tc>
          <w:tcPr>
            <w:tcW w:w="8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rsidR="004B6A85" w:rsidRPr="00BB7739" w:rsidRDefault="004B6A85" w:rsidP="00D71555">
            <w:pPr>
              <w:jc w:val="center"/>
              <w:rPr>
                <w:rFonts w:eastAsia="Times New Roman"/>
                <w:sz w:val="22"/>
                <w:szCs w:val="22"/>
                <w:lang w:val="en-US" w:eastAsia="en-US"/>
              </w:rPr>
            </w:pPr>
            <w:r w:rsidRPr="00BB7739">
              <w:rPr>
                <w:rFonts w:eastAsia="Times New Roman"/>
                <w:sz w:val="22"/>
                <w:szCs w:val="22"/>
                <w:lang w:val="en-US" w:eastAsia="en-US"/>
              </w:rPr>
              <w:t>4</w:t>
            </w:r>
          </w:p>
        </w:tc>
      </w:tr>
      <w:tr w:rsidR="003936F3" w:rsidRPr="000E0376" w:rsidTr="00566FB3">
        <w:trPr>
          <w:jc w:val="center"/>
        </w:trPr>
        <w:tc>
          <w:tcPr>
            <w:tcW w:w="41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B6A85" w:rsidRPr="00BB7739" w:rsidRDefault="004B6A85" w:rsidP="007B371D">
            <w:pPr>
              <w:jc w:val="both"/>
              <w:rPr>
                <w:sz w:val="22"/>
                <w:szCs w:val="22"/>
                <w:lang w:val="ro-RO"/>
              </w:rPr>
            </w:pPr>
            <w:r w:rsidRPr="00BB7739">
              <w:rPr>
                <w:sz w:val="22"/>
                <w:szCs w:val="22"/>
                <w:lang w:val="ro-RO"/>
              </w:rPr>
              <w:t xml:space="preserve">Operatorii </w:t>
            </w:r>
            <w:r w:rsidR="008F76FF" w:rsidRPr="00BB7739">
              <w:rPr>
                <w:sz w:val="22"/>
                <w:szCs w:val="22"/>
                <w:lang w:val="ro-RO"/>
              </w:rPr>
              <w:t xml:space="preserve">alimentari </w:t>
            </w:r>
            <w:r w:rsidRPr="00BB7739">
              <w:rPr>
                <w:sz w:val="22"/>
                <w:szCs w:val="22"/>
                <w:lang w:val="ro-RO"/>
              </w:rPr>
              <w:t>care:</w:t>
            </w:r>
          </w:p>
          <w:p w:rsidR="00561801" w:rsidRPr="00BB7739" w:rsidRDefault="004B6A85" w:rsidP="007B371D">
            <w:pPr>
              <w:jc w:val="both"/>
              <w:rPr>
                <w:sz w:val="22"/>
                <w:szCs w:val="22"/>
                <w:lang w:val="ro-RO"/>
              </w:rPr>
            </w:pPr>
            <w:r w:rsidRPr="00BB7739">
              <w:rPr>
                <w:sz w:val="22"/>
                <w:szCs w:val="22"/>
                <w:lang w:val="ro-RO"/>
              </w:rPr>
              <w:t>- realizează exporturi de produse alimentare</w:t>
            </w:r>
            <w:r w:rsidR="00561801" w:rsidRPr="00BB7739">
              <w:rPr>
                <w:sz w:val="22"/>
                <w:szCs w:val="22"/>
                <w:lang w:val="ro-RO"/>
              </w:rPr>
              <w:t>;</w:t>
            </w:r>
          </w:p>
          <w:p w:rsidR="004B6A85" w:rsidRPr="00BB7739" w:rsidRDefault="00561801" w:rsidP="007B371D">
            <w:pPr>
              <w:jc w:val="both"/>
              <w:rPr>
                <w:sz w:val="22"/>
                <w:szCs w:val="22"/>
                <w:lang w:val="ro-RO"/>
              </w:rPr>
            </w:pPr>
            <w:r w:rsidRPr="00BB7739">
              <w:rPr>
                <w:sz w:val="22"/>
                <w:szCs w:val="22"/>
                <w:lang w:val="ro-RO"/>
              </w:rPr>
              <w:t xml:space="preserve">- </w:t>
            </w:r>
            <w:r w:rsidR="004B6A85" w:rsidRPr="00BB7739">
              <w:rPr>
                <w:sz w:val="22"/>
                <w:szCs w:val="22"/>
                <w:lang w:val="ro-RO"/>
              </w:rPr>
              <w:t xml:space="preserve">mai mult din jumătate din produsele alimentare comercializate pe piață </w:t>
            </w:r>
            <w:r w:rsidRPr="00BB7739">
              <w:rPr>
                <w:sz w:val="22"/>
                <w:szCs w:val="22"/>
                <w:lang w:val="ro-RO"/>
              </w:rPr>
              <w:t xml:space="preserve">le livrează </w:t>
            </w:r>
            <w:r w:rsidR="004B6A85" w:rsidRPr="00BB7739">
              <w:rPr>
                <w:sz w:val="22"/>
                <w:szCs w:val="22"/>
                <w:lang w:val="ro-RO"/>
              </w:rPr>
              <w:t>în mai mult de un raion al țării;</w:t>
            </w:r>
          </w:p>
          <w:p w:rsidR="004B6A85" w:rsidRPr="00BB7739" w:rsidRDefault="004B6A85" w:rsidP="00ED6847">
            <w:pPr>
              <w:jc w:val="both"/>
              <w:rPr>
                <w:rFonts w:eastAsia="Times New Roman"/>
                <w:sz w:val="22"/>
                <w:szCs w:val="22"/>
                <w:lang w:val="fr-BE" w:eastAsia="en-US"/>
              </w:rPr>
            </w:pPr>
            <w:r w:rsidRPr="00BB7739">
              <w:rPr>
                <w:sz w:val="22"/>
                <w:szCs w:val="22"/>
                <w:lang w:val="ro-RO"/>
              </w:rPr>
              <w:t>- instituțiile   (</w:t>
            </w:r>
            <w:proofErr w:type="spellStart"/>
            <w:r w:rsidRPr="00BB7739">
              <w:rPr>
                <w:sz w:val="22"/>
                <w:szCs w:val="22"/>
                <w:lang w:val="ro-RO"/>
              </w:rPr>
              <w:t>instituțiile</w:t>
            </w:r>
            <w:proofErr w:type="spellEnd"/>
            <w:r w:rsidRPr="00BB7739">
              <w:rPr>
                <w:sz w:val="22"/>
                <w:szCs w:val="22"/>
                <w:lang w:val="ro-RO"/>
              </w:rPr>
              <w:t xml:space="preserve"> medicale publice și private, instituţiile </w:t>
            </w:r>
            <w:proofErr w:type="spellStart"/>
            <w:r w:rsidRPr="00BB7739">
              <w:rPr>
                <w:sz w:val="22"/>
                <w:szCs w:val="22"/>
                <w:lang w:val="ro-RO"/>
              </w:rPr>
              <w:t>balneosanatoriale</w:t>
            </w:r>
            <w:proofErr w:type="spellEnd"/>
            <w:r w:rsidRPr="00BB7739">
              <w:rPr>
                <w:sz w:val="22"/>
                <w:szCs w:val="22"/>
                <w:lang w:val="ro-RO"/>
              </w:rPr>
              <w:t xml:space="preserve">, din instituţiile de educaţie </w:t>
            </w:r>
            <w:proofErr w:type="spellStart"/>
            <w:r w:rsidRPr="00BB7739">
              <w:rPr>
                <w:sz w:val="22"/>
                <w:szCs w:val="22"/>
                <w:lang w:val="ro-RO"/>
              </w:rPr>
              <w:t>antepreşcolară</w:t>
            </w:r>
            <w:proofErr w:type="spellEnd"/>
            <w:r w:rsidRPr="00BB7739">
              <w:rPr>
                <w:sz w:val="22"/>
                <w:szCs w:val="22"/>
                <w:lang w:val="ro-RO"/>
              </w:rPr>
              <w:t xml:space="preserve">, instituţiile de </w:t>
            </w:r>
            <w:proofErr w:type="spellStart"/>
            <w:r w:rsidRPr="00BB7739">
              <w:rPr>
                <w:sz w:val="22"/>
                <w:szCs w:val="22"/>
                <w:lang w:val="ro-RO"/>
              </w:rPr>
              <w:t>învăţămînt</w:t>
            </w:r>
            <w:proofErr w:type="spellEnd"/>
            <w:r w:rsidRPr="00BB7739">
              <w:rPr>
                <w:sz w:val="22"/>
                <w:szCs w:val="22"/>
                <w:lang w:val="ro-RO"/>
              </w:rPr>
              <w:t xml:space="preserve"> preşcolar, primar, secundar, special, extraşcolar, din alternativele educaţionale şi din </w:t>
            </w:r>
            <w:r w:rsidRPr="000E0376">
              <w:rPr>
                <w:sz w:val="22"/>
                <w:szCs w:val="22"/>
                <w:lang w:val="ro-RO"/>
              </w:rPr>
              <w:t>taberele pentru copii, alte instituții</w:t>
            </w:r>
            <w:r w:rsidR="00561801" w:rsidRPr="000E0376">
              <w:rPr>
                <w:sz w:val="22"/>
                <w:szCs w:val="22"/>
                <w:lang w:val="ro-RO"/>
              </w:rPr>
              <w:t xml:space="preserve"> </w:t>
            </w:r>
            <w:r w:rsidR="00561801" w:rsidRPr="000E0376">
              <w:rPr>
                <w:sz w:val="22"/>
                <w:szCs w:val="22"/>
                <w:lang w:val="en-US" w:eastAsia="en-US"/>
              </w:rPr>
              <w:t xml:space="preserve">care deserves </w:t>
            </w:r>
            <w:proofErr w:type="spellStart"/>
            <w:r w:rsidR="00561801" w:rsidRPr="000E0376">
              <w:rPr>
                <w:sz w:val="22"/>
                <w:szCs w:val="22"/>
                <w:lang w:val="en-US" w:eastAsia="en-US"/>
              </w:rPr>
              <w:t>categorii</w:t>
            </w:r>
            <w:proofErr w:type="spellEnd"/>
            <w:r w:rsidR="00561801" w:rsidRPr="000E0376">
              <w:rPr>
                <w:sz w:val="22"/>
                <w:szCs w:val="22"/>
                <w:lang w:val="en-US" w:eastAsia="en-US"/>
              </w:rPr>
              <w:t xml:space="preserve"> </w:t>
            </w:r>
            <w:proofErr w:type="spellStart"/>
            <w:r w:rsidR="00561801" w:rsidRPr="000E0376">
              <w:rPr>
                <w:sz w:val="22"/>
                <w:szCs w:val="22"/>
                <w:lang w:val="en-US" w:eastAsia="en-US"/>
              </w:rPr>
              <w:t>vulnerabile</w:t>
            </w:r>
            <w:proofErr w:type="spellEnd"/>
            <w:r w:rsidR="00561801" w:rsidRPr="000E0376">
              <w:rPr>
                <w:sz w:val="22"/>
                <w:szCs w:val="22"/>
                <w:lang w:val="en-US" w:eastAsia="en-US"/>
              </w:rPr>
              <w:t xml:space="preserve"> ale </w:t>
            </w:r>
            <w:proofErr w:type="spellStart"/>
            <w:r w:rsidR="00561801" w:rsidRPr="000E0376">
              <w:rPr>
                <w:sz w:val="22"/>
                <w:szCs w:val="22"/>
                <w:lang w:val="en-US" w:eastAsia="en-US"/>
              </w:rPr>
              <w:t>populației</w:t>
            </w:r>
            <w:proofErr w:type="spellEnd"/>
            <w:r w:rsidRPr="000E0376">
              <w:rPr>
                <w:sz w:val="22"/>
                <w:szCs w:val="22"/>
                <w:lang w:val="ro-RO"/>
              </w:rPr>
              <w:t>), care dețin unități alimentare în care are loc producerea sau oferirea de produse alimentare și care deservesc</w:t>
            </w:r>
            <w:r w:rsidRPr="00BB7739">
              <w:rPr>
                <w:sz w:val="22"/>
                <w:szCs w:val="22"/>
                <w:lang w:val="ro-RO"/>
              </w:rPr>
              <w:t xml:space="preserve"> mai mult de 20 de persoane care aparțin categoriilor vulnerabile ale populației. În acest context, termenul „categorie vulnerabilă a populației” include copii de până la 5 ani și persoane mai mari de 65 de ani, precum și persoane cu deficiențe imunitare (imunitatea scăzută) </w:t>
            </w:r>
          </w:p>
        </w:tc>
        <w:tc>
          <w:tcPr>
            <w:tcW w:w="8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4B6A85" w:rsidRPr="00BB7739" w:rsidRDefault="004B6A85" w:rsidP="00D71555">
            <w:pPr>
              <w:jc w:val="center"/>
              <w:rPr>
                <w:rFonts w:eastAsia="Times New Roman"/>
                <w:sz w:val="22"/>
                <w:szCs w:val="22"/>
                <w:lang w:val="en-US" w:eastAsia="en-US"/>
              </w:rPr>
            </w:pPr>
            <w:r w:rsidRPr="00BB7739">
              <w:rPr>
                <w:rFonts w:eastAsia="Times New Roman"/>
                <w:sz w:val="22"/>
                <w:szCs w:val="22"/>
                <w:lang w:val="en-US" w:eastAsia="en-US"/>
              </w:rPr>
              <w:t>5</w:t>
            </w:r>
          </w:p>
        </w:tc>
      </w:tr>
    </w:tbl>
    <w:p w:rsidR="007A01BA" w:rsidRPr="00BB7739" w:rsidRDefault="007A01BA" w:rsidP="007B371D">
      <w:pPr>
        <w:pStyle w:val="a4"/>
        <w:tabs>
          <w:tab w:val="left" w:pos="1134"/>
        </w:tabs>
        <w:ind w:left="720"/>
        <w:jc w:val="both"/>
        <w:rPr>
          <w:rFonts w:ascii="Times New Roman" w:hAnsi="Times New Roman"/>
          <w:lang w:val="ro-RO"/>
        </w:rPr>
      </w:pPr>
    </w:p>
    <w:p w:rsidR="00F827D8" w:rsidRPr="00BB7739" w:rsidRDefault="00F827D8" w:rsidP="001C3055">
      <w:pPr>
        <w:pStyle w:val="a4"/>
        <w:numPr>
          <w:ilvl w:val="0"/>
          <w:numId w:val="6"/>
        </w:numPr>
        <w:tabs>
          <w:tab w:val="left" w:pos="1134"/>
        </w:tabs>
        <w:ind w:left="0" w:firstLine="709"/>
        <w:jc w:val="both"/>
        <w:rPr>
          <w:rFonts w:ascii="Times New Roman" w:hAnsi="Times New Roman"/>
          <w:lang w:val="ro-RO"/>
        </w:rPr>
      </w:pPr>
      <w:r w:rsidRPr="00BB7739">
        <w:rPr>
          <w:rFonts w:ascii="Times New Roman" w:hAnsi="Times New Roman"/>
          <w:lang w:val="ro-RO"/>
        </w:rPr>
        <w:t xml:space="preserve">Urmare a analizei riscurilor în baza criteriilor de risc </w:t>
      </w:r>
      <w:r w:rsidR="00624FE9" w:rsidRPr="00BB7739">
        <w:rPr>
          <w:rFonts w:ascii="Times New Roman" w:hAnsi="Times New Roman"/>
          <w:lang w:val="ro-RO"/>
        </w:rPr>
        <w:t xml:space="preserve">stabilite </w:t>
      </w:r>
      <w:r w:rsidRPr="00BB7739">
        <w:rPr>
          <w:rFonts w:ascii="Times New Roman" w:hAnsi="Times New Roman"/>
          <w:lang w:val="ro-RO"/>
        </w:rPr>
        <w:t>la pct. 1</w:t>
      </w:r>
      <w:r w:rsidR="00624FE9" w:rsidRPr="00BB7739">
        <w:rPr>
          <w:rFonts w:ascii="Times New Roman" w:hAnsi="Times New Roman"/>
          <w:lang w:val="ro-RO"/>
        </w:rPr>
        <w:t>4</w:t>
      </w:r>
      <w:r w:rsidRPr="00BB7739">
        <w:rPr>
          <w:rFonts w:ascii="Times New Roman" w:hAnsi="Times New Roman"/>
          <w:lang w:val="ro-RO"/>
        </w:rPr>
        <w:t xml:space="preserve">, persoanele supuse controlului se clasifică în una din următoarele categorii risc: maxim, sporit, mediu, scăzut, </w:t>
      </w:r>
      <w:r w:rsidR="005E5F66" w:rsidRPr="00BB7739">
        <w:rPr>
          <w:rFonts w:ascii="Times New Roman" w:hAnsi="Times New Roman"/>
          <w:lang w:val="ro-RO"/>
        </w:rPr>
        <w:t>minim</w:t>
      </w:r>
      <w:r w:rsidRPr="00BB7739">
        <w:rPr>
          <w:rFonts w:ascii="Times New Roman" w:hAnsi="Times New Roman"/>
          <w:lang w:val="ro-RO"/>
        </w:rPr>
        <w:t xml:space="preserve">. </w:t>
      </w:r>
    </w:p>
    <w:p w:rsidR="00BB702C" w:rsidRPr="00BB7739" w:rsidRDefault="00F827D8" w:rsidP="005C54D2">
      <w:pPr>
        <w:pStyle w:val="a4"/>
        <w:tabs>
          <w:tab w:val="left" w:pos="1134"/>
        </w:tabs>
        <w:ind w:firstLine="709"/>
        <w:jc w:val="both"/>
        <w:rPr>
          <w:rFonts w:ascii="Times New Roman" w:hAnsi="Times New Roman"/>
          <w:lang w:val="ro-RO"/>
        </w:rPr>
      </w:pPr>
      <w:r w:rsidRPr="00BB7739">
        <w:rPr>
          <w:rFonts w:ascii="Times New Roman" w:hAnsi="Times New Roman"/>
          <w:lang w:val="ro-RO"/>
        </w:rPr>
        <w:t>În funcție de categoria de risc în care a fost încadrată persoana se stabilește f</w:t>
      </w:r>
      <w:r w:rsidR="00F11F4E" w:rsidRPr="00BB7739">
        <w:rPr>
          <w:rFonts w:ascii="Times New Roman" w:hAnsi="Times New Roman"/>
          <w:lang w:val="ro-RO"/>
        </w:rPr>
        <w:t>recvența contro</w:t>
      </w:r>
      <w:r w:rsidR="00AF6846" w:rsidRPr="00BB7739">
        <w:rPr>
          <w:rFonts w:ascii="Times New Roman" w:hAnsi="Times New Roman"/>
          <w:lang w:val="ro-RO"/>
        </w:rPr>
        <w:t xml:space="preserve">alelor </w:t>
      </w:r>
      <w:r w:rsidRPr="00BB7739">
        <w:rPr>
          <w:rFonts w:ascii="Times New Roman" w:hAnsi="Times New Roman"/>
          <w:lang w:val="ro-RO"/>
        </w:rPr>
        <w:t xml:space="preserve">la care aceasta urmează să fie supusă </w:t>
      </w:r>
      <w:r w:rsidR="00F11F4E" w:rsidRPr="00BB7739">
        <w:rPr>
          <w:rFonts w:ascii="Times New Roman" w:hAnsi="Times New Roman"/>
          <w:lang w:val="ro-RO"/>
        </w:rPr>
        <w:t xml:space="preserve">în domeniul siguranţei şi calității alimentelor este determinată </w:t>
      </w:r>
      <w:r w:rsidR="00A376DC" w:rsidRPr="00BB7739">
        <w:rPr>
          <w:rFonts w:ascii="Times New Roman" w:hAnsi="Times New Roman"/>
          <w:lang w:val="ro-RO"/>
        </w:rPr>
        <w:t>de</w:t>
      </w:r>
      <w:r w:rsidR="00E453A2" w:rsidRPr="00BB7739">
        <w:rPr>
          <w:rFonts w:ascii="Times New Roman" w:hAnsi="Times New Roman"/>
          <w:lang w:val="ro-RO"/>
        </w:rPr>
        <w:t xml:space="preserve"> categoria de risc în care este plasată persoana</w:t>
      </w:r>
      <w:r w:rsidR="00607D08" w:rsidRPr="00BB7739">
        <w:rPr>
          <w:rFonts w:ascii="Times New Roman" w:hAnsi="Times New Roman"/>
          <w:lang w:val="ro-RO"/>
        </w:rPr>
        <w:t>,</w:t>
      </w:r>
      <w:r w:rsidR="00E453A2" w:rsidRPr="00BB7739">
        <w:rPr>
          <w:rFonts w:ascii="Times New Roman" w:hAnsi="Times New Roman"/>
          <w:lang w:val="ro-RO"/>
        </w:rPr>
        <w:t xml:space="preserve"> </w:t>
      </w:r>
    </w:p>
    <w:p w:rsidR="00F827D8" w:rsidRPr="00BB7739" w:rsidRDefault="00F827D8" w:rsidP="005C54D2">
      <w:pPr>
        <w:pStyle w:val="a4"/>
        <w:tabs>
          <w:tab w:val="left" w:pos="1134"/>
        </w:tabs>
        <w:ind w:firstLine="709"/>
        <w:jc w:val="both"/>
        <w:rPr>
          <w:rStyle w:val="a3"/>
          <w:rFonts w:ascii="Times New Roman" w:hAnsi="Times New Roman"/>
          <w:b w:val="0"/>
          <w:lang w:val="ro-RO"/>
        </w:rPr>
      </w:pPr>
    </w:p>
    <w:p w:rsidR="005C54D2" w:rsidRPr="00BB7739" w:rsidRDefault="00125C63" w:rsidP="001C3055">
      <w:pPr>
        <w:pStyle w:val="a4"/>
        <w:numPr>
          <w:ilvl w:val="0"/>
          <w:numId w:val="6"/>
        </w:numPr>
        <w:tabs>
          <w:tab w:val="left" w:pos="1134"/>
        </w:tabs>
        <w:ind w:left="0" w:firstLine="709"/>
        <w:jc w:val="both"/>
        <w:rPr>
          <w:rFonts w:ascii="Times New Roman" w:hAnsi="Times New Roman"/>
          <w:lang w:val="ro-RO"/>
        </w:rPr>
      </w:pPr>
      <w:r w:rsidRPr="00BB7739">
        <w:rPr>
          <w:rFonts w:ascii="Times New Roman" w:hAnsi="Times New Roman"/>
          <w:lang w:val="ro-RO"/>
        </w:rPr>
        <w:t>C</w:t>
      </w:r>
      <w:r w:rsidR="0077743A" w:rsidRPr="00BB7739">
        <w:rPr>
          <w:rFonts w:ascii="Times New Roman" w:hAnsi="Times New Roman"/>
          <w:lang w:val="ro-RO"/>
        </w:rPr>
        <w:t>lasificarea persoane</w:t>
      </w:r>
      <w:r w:rsidR="00607D08" w:rsidRPr="00BB7739">
        <w:rPr>
          <w:rFonts w:ascii="Times New Roman" w:hAnsi="Times New Roman"/>
          <w:lang w:val="ro-RO"/>
        </w:rPr>
        <w:t>lor</w:t>
      </w:r>
      <w:r w:rsidR="0077743A" w:rsidRPr="00BB7739">
        <w:rPr>
          <w:rFonts w:ascii="Times New Roman" w:hAnsi="Times New Roman"/>
          <w:lang w:val="ro-RO"/>
        </w:rPr>
        <w:t xml:space="preserve"> supuse controlului </w:t>
      </w:r>
      <w:r w:rsidR="00607D08" w:rsidRPr="00BB7739">
        <w:rPr>
          <w:rFonts w:ascii="Times New Roman" w:hAnsi="Times New Roman"/>
          <w:lang w:val="ro-RO"/>
        </w:rPr>
        <w:t xml:space="preserve">se </w:t>
      </w:r>
      <w:r w:rsidRPr="00BB7739">
        <w:rPr>
          <w:rFonts w:ascii="Times New Roman" w:hAnsi="Times New Roman"/>
          <w:lang w:val="ro-RO"/>
        </w:rPr>
        <w:t xml:space="preserve">realizează în baza </w:t>
      </w:r>
      <w:r w:rsidR="00607D08" w:rsidRPr="00BB7739">
        <w:rPr>
          <w:rFonts w:ascii="Times New Roman" w:hAnsi="Times New Roman"/>
          <w:lang w:val="ro-RO"/>
        </w:rPr>
        <w:t>sum</w:t>
      </w:r>
      <w:r w:rsidRPr="00BB7739">
        <w:rPr>
          <w:rFonts w:ascii="Times New Roman" w:hAnsi="Times New Roman"/>
          <w:lang w:val="ro-RO"/>
        </w:rPr>
        <w:t>ei</w:t>
      </w:r>
      <w:r w:rsidR="00607D08" w:rsidRPr="00BB7739">
        <w:rPr>
          <w:rFonts w:ascii="Times New Roman" w:hAnsi="Times New Roman"/>
          <w:lang w:val="ro-RO"/>
        </w:rPr>
        <w:t xml:space="preserve"> punctelor acumulate</w:t>
      </w:r>
      <w:r w:rsidR="00717CA5" w:rsidRPr="00BB7739">
        <w:rPr>
          <w:rFonts w:ascii="Times New Roman" w:hAnsi="Times New Roman"/>
          <w:lang w:val="ro-RO"/>
        </w:rPr>
        <w:t xml:space="preserve"> </w:t>
      </w:r>
      <w:r w:rsidRPr="00BB7739">
        <w:rPr>
          <w:rFonts w:ascii="Times New Roman" w:hAnsi="Times New Roman"/>
          <w:lang w:val="ro-RO"/>
        </w:rPr>
        <w:t xml:space="preserve">pentru </w:t>
      </w:r>
      <w:r w:rsidR="00717CA5" w:rsidRPr="00BB7739">
        <w:rPr>
          <w:rFonts w:ascii="Times New Roman" w:hAnsi="Times New Roman"/>
          <w:lang w:val="ro-RO"/>
        </w:rPr>
        <w:t xml:space="preserve">fiecare dintre criteriile de risc </w:t>
      </w:r>
      <w:r w:rsidR="005C54D2" w:rsidRPr="00BB7739">
        <w:rPr>
          <w:rFonts w:ascii="Times New Roman" w:hAnsi="Times New Roman"/>
          <w:lang w:val="ro-RO"/>
        </w:rPr>
        <w:t>stabilite la pct. 14.</w:t>
      </w:r>
    </w:p>
    <w:p w:rsidR="00922FED" w:rsidRPr="00BB7739" w:rsidRDefault="002F38B5" w:rsidP="00835A16">
      <w:pPr>
        <w:pStyle w:val="a4"/>
        <w:tabs>
          <w:tab w:val="left" w:pos="1134"/>
        </w:tabs>
        <w:ind w:firstLine="709"/>
        <w:jc w:val="both"/>
        <w:rPr>
          <w:rStyle w:val="a3"/>
          <w:rFonts w:ascii="Times New Roman" w:hAnsi="Times New Roman"/>
          <w:b w:val="0"/>
          <w:lang w:val="ro-RO"/>
        </w:rPr>
      </w:pPr>
      <w:r w:rsidRPr="00BB7739">
        <w:rPr>
          <w:rFonts w:ascii="Times New Roman" w:hAnsi="Times New Roman"/>
          <w:lang w:val="ro-RO"/>
        </w:rPr>
        <w:t>U</w:t>
      </w:r>
      <w:r w:rsidR="006757C7" w:rsidRPr="00BB7739">
        <w:rPr>
          <w:rFonts w:ascii="Times New Roman" w:hAnsi="Times New Roman"/>
          <w:lang w:val="ro-RO"/>
        </w:rPr>
        <w:t xml:space="preserve">rmare a însumării punctelor prevăzute pentru criteriile de risc respective punctajul maxim care poate fi obținut este </w:t>
      </w:r>
      <w:r w:rsidR="003D10EF" w:rsidRPr="00BB7739">
        <w:rPr>
          <w:rFonts w:ascii="Times New Roman" w:hAnsi="Times New Roman"/>
          <w:lang w:val="ro-RO"/>
        </w:rPr>
        <w:t>25</w:t>
      </w:r>
      <w:r w:rsidR="00402DB4" w:rsidRPr="00BB7739">
        <w:rPr>
          <w:rFonts w:ascii="Times New Roman" w:hAnsi="Times New Roman"/>
          <w:lang w:val="ro-RO"/>
        </w:rPr>
        <w:t xml:space="preserve">, iar punctajul minim – </w:t>
      </w:r>
      <w:r w:rsidR="003D10EF" w:rsidRPr="00BB7739">
        <w:rPr>
          <w:rFonts w:ascii="Times New Roman" w:hAnsi="Times New Roman"/>
          <w:lang w:val="ro-RO"/>
        </w:rPr>
        <w:t>5</w:t>
      </w:r>
      <w:r w:rsidR="00402DB4" w:rsidRPr="00BB7739">
        <w:rPr>
          <w:rFonts w:ascii="Times New Roman" w:hAnsi="Times New Roman"/>
          <w:lang w:val="ro-RO"/>
        </w:rPr>
        <w:t xml:space="preserve"> puncte. </w:t>
      </w:r>
      <w:r w:rsidR="00717CA5" w:rsidRPr="00BB7739">
        <w:rPr>
          <w:rFonts w:ascii="Times New Roman" w:hAnsi="Times New Roman"/>
          <w:lang w:val="ro-RO"/>
        </w:rPr>
        <w:t xml:space="preserve"> </w:t>
      </w:r>
      <w:r w:rsidR="0098787C" w:rsidRPr="00BB7739">
        <w:rPr>
          <w:rStyle w:val="a3"/>
          <w:rFonts w:ascii="Times New Roman" w:hAnsi="Times New Roman"/>
          <w:b w:val="0"/>
          <w:lang w:val="ro-RO"/>
        </w:rPr>
        <w:t>Clasificarea persoanelor</w:t>
      </w:r>
      <w:r w:rsidR="00402DB4" w:rsidRPr="00BB7739">
        <w:rPr>
          <w:rStyle w:val="a3"/>
          <w:rFonts w:ascii="Times New Roman" w:hAnsi="Times New Roman"/>
          <w:b w:val="0"/>
          <w:lang w:val="ro-RO"/>
        </w:rPr>
        <w:t xml:space="preserve"> supuse controlului, în funcție de punctajul acumulat</w:t>
      </w:r>
      <w:r w:rsidR="0098787C" w:rsidRPr="00BB7739">
        <w:rPr>
          <w:rStyle w:val="a3"/>
          <w:rFonts w:ascii="Times New Roman" w:hAnsi="Times New Roman"/>
          <w:b w:val="0"/>
          <w:lang w:val="ro-RO"/>
        </w:rPr>
        <w:t>, și frecvența controalelor în funcție de categoria de risc a persoanei</w:t>
      </w:r>
      <w:r w:rsidR="00922FED" w:rsidRPr="00BB7739">
        <w:rPr>
          <w:rStyle w:val="a3"/>
          <w:rFonts w:ascii="Times New Roman" w:hAnsi="Times New Roman"/>
          <w:b w:val="0"/>
          <w:lang w:val="ro-RO"/>
        </w:rPr>
        <w:t xml:space="preserve"> se stabilește </w:t>
      </w:r>
      <w:r w:rsidR="00CA7940" w:rsidRPr="00BB7739">
        <w:rPr>
          <w:rStyle w:val="a3"/>
          <w:rFonts w:ascii="Times New Roman" w:hAnsi="Times New Roman"/>
          <w:b w:val="0"/>
          <w:lang w:val="ro-RO"/>
        </w:rPr>
        <w:t xml:space="preserve">conform tabelului nr. </w:t>
      </w:r>
      <w:r w:rsidR="00C2187C">
        <w:rPr>
          <w:rStyle w:val="a3"/>
          <w:rFonts w:ascii="Times New Roman" w:hAnsi="Times New Roman"/>
          <w:b w:val="0"/>
          <w:lang w:val="ro-RO"/>
        </w:rPr>
        <w:t>6</w:t>
      </w:r>
      <w:r w:rsidR="005C54D2" w:rsidRPr="00BB7739">
        <w:rPr>
          <w:rStyle w:val="a3"/>
          <w:rFonts w:ascii="Times New Roman" w:hAnsi="Times New Roman"/>
          <w:b w:val="0"/>
          <w:lang w:val="ro-RO"/>
        </w:rPr>
        <w:t>, după cum urmează</w:t>
      </w:r>
      <w:r w:rsidR="00922FED" w:rsidRPr="00BB7739">
        <w:rPr>
          <w:rStyle w:val="a3"/>
          <w:rFonts w:ascii="Times New Roman" w:hAnsi="Times New Roman"/>
          <w:b w:val="0"/>
          <w:lang w:val="ro-RO"/>
        </w:rPr>
        <w:t xml:space="preserve">: </w:t>
      </w:r>
    </w:p>
    <w:p w:rsidR="00922FED" w:rsidRPr="00BB7739" w:rsidRDefault="00402DB4" w:rsidP="00053935">
      <w:pPr>
        <w:pStyle w:val="a4"/>
        <w:jc w:val="right"/>
        <w:rPr>
          <w:rStyle w:val="a3"/>
          <w:rFonts w:ascii="Times New Roman" w:hAnsi="Times New Roman"/>
          <w:b w:val="0"/>
          <w:lang w:val="ro-RO"/>
        </w:rPr>
      </w:pPr>
      <w:r w:rsidRPr="00BB7739">
        <w:rPr>
          <w:rStyle w:val="a3"/>
          <w:rFonts w:ascii="Times New Roman" w:hAnsi="Times New Roman"/>
          <w:b w:val="0"/>
          <w:lang w:val="ro-RO"/>
        </w:rPr>
        <w:t xml:space="preserve"> </w:t>
      </w:r>
      <w:r w:rsidR="00CA7940" w:rsidRPr="00BB7739">
        <w:rPr>
          <w:rStyle w:val="a3"/>
          <w:rFonts w:ascii="Times New Roman" w:hAnsi="Times New Roman"/>
          <w:b w:val="0"/>
          <w:lang w:val="ro-RO"/>
        </w:rPr>
        <w:t xml:space="preserve">Tabel nr. </w:t>
      </w:r>
      <w:r w:rsidR="00C2187C">
        <w:rPr>
          <w:rStyle w:val="a3"/>
          <w:rFonts w:ascii="Times New Roman" w:hAnsi="Times New Roman"/>
          <w:b w:val="0"/>
          <w:lang w:val="ro-RO"/>
        </w:rPr>
        <w:t>6</w:t>
      </w:r>
    </w:p>
    <w:tbl>
      <w:tblPr>
        <w:tblStyle w:val="af5"/>
        <w:tblW w:w="9918" w:type="dxa"/>
        <w:tblLook w:val="04A0" w:firstRow="1" w:lastRow="0" w:firstColumn="1" w:lastColumn="0" w:noHBand="0" w:noVBand="1"/>
      </w:tblPr>
      <w:tblGrid>
        <w:gridCol w:w="3964"/>
        <w:gridCol w:w="2977"/>
        <w:gridCol w:w="2977"/>
      </w:tblGrid>
      <w:tr w:rsidR="003936F3" w:rsidRPr="000E0376" w:rsidTr="00B6025D">
        <w:tc>
          <w:tcPr>
            <w:tcW w:w="3964" w:type="dxa"/>
          </w:tcPr>
          <w:p w:rsidR="00AE040E" w:rsidRPr="00BB7739" w:rsidRDefault="00AE040E" w:rsidP="00B806DB">
            <w:pPr>
              <w:pStyle w:val="a4"/>
              <w:rPr>
                <w:rStyle w:val="a3"/>
                <w:rFonts w:ascii="Times New Roman" w:hAnsi="Times New Roman"/>
                <w:b w:val="0"/>
                <w:lang w:val="ro-RO"/>
              </w:rPr>
            </w:pPr>
            <w:r w:rsidRPr="00BB7739">
              <w:rPr>
                <w:rStyle w:val="a3"/>
                <w:rFonts w:ascii="Times New Roman" w:hAnsi="Times New Roman"/>
                <w:b w:val="0"/>
                <w:lang w:val="ro-RO"/>
              </w:rPr>
              <w:t>Punctajul acumulat de persoana supusă controlului</w:t>
            </w:r>
          </w:p>
        </w:tc>
        <w:tc>
          <w:tcPr>
            <w:tcW w:w="2977" w:type="dxa"/>
          </w:tcPr>
          <w:p w:rsidR="00AE040E" w:rsidRPr="00BB7739" w:rsidRDefault="00AE040E" w:rsidP="00B806DB">
            <w:pPr>
              <w:pStyle w:val="a4"/>
              <w:rPr>
                <w:rStyle w:val="a3"/>
                <w:rFonts w:ascii="Times New Roman" w:hAnsi="Times New Roman"/>
                <w:b w:val="0"/>
                <w:lang w:val="ro-RO"/>
              </w:rPr>
            </w:pPr>
            <w:r w:rsidRPr="00BB7739">
              <w:rPr>
                <w:rStyle w:val="a3"/>
                <w:rFonts w:ascii="Times New Roman" w:hAnsi="Times New Roman"/>
                <w:b w:val="0"/>
                <w:lang w:val="ro-RO"/>
              </w:rPr>
              <w:t>Categoria de risc a persoanei supuse controlului</w:t>
            </w:r>
          </w:p>
        </w:tc>
        <w:tc>
          <w:tcPr>
            <w:tcW w:w="2977" w:type="dxa"/>
          </w:tcPr>
          <w:p w:rsidR="00AE040E" w:rsidRPr="00BB7739" w:rsidRDefault="00AE040E" w:rsidP="00AC3DDE">
            <w:pPr>
              <w:pStyle w:val="a4"/>
              <w:rPr>
                <w:rStyle w:val="a3"/>
                <w:rFonts w:ascii="Times New Roman" w:hAnsi="Times New Roman"/>
                <w:b w:val="0"/>
                <w:lang w:val="ro-RO"/>
              </w:rPr>
            </w:pPr>
            <w:r w:rsidRPr="00BB7739">
              <w:rPr>
                <w:rStyle w:val="a3"/>
                <w:rFonts w:ascii="Times New Roman" w:hAnsi="Times New Roman"/>
                <w:b w:val="0"/>
                <w:lang w:val="ro-RO"/>
              </w:rPr>
              <w:t>Frecvența controalelor</w:t>
            </w:r>
          </w:p>
        </w:tc>
      </w:tr>
      <w:tr w:rsidR="003936F3" w:rsidRPr="000E0376" w:rsidTr="00B6025D">
        <w:tc>
          <w:tcPr>
            <w:tcW w:w="3964" w:type="dxa"/>
          </w:tcPr>
          <w:p w:rsidR="00AE040E" w:rsidRPr="00BB7739" w:rsidRDefault="005200FB" w:rsidP="00D9587A">
            <w:pPr>
              <w:pStyle w:val="a4"/>
              <w:rPr>
                <w:rStyle w:val="a3"/>
                <w:rFonts w:ascii="Times New Roman" w:hAnsi="Times New Roman"/>
                <w:b w:val="0"/>
                <w:lang w:val="ro-RO"/>
              </w:rPr>
            </w:pPr>
            <w:r w:rsidRPr="00BB7739">
              <w:rPr>
                <w:rStyle w:val="a3"/>
                <w:rFonts w:ascii="Times New Roman" w:hAnsi="Times New Roman"/>
                <w:b w:val="0"/>
                <w:lang w:val="ro-RO"/>
              </w:rPr>
              <w:t>2</w:t>
            </w:r>
            <w:r w:rsidR="00D9587A" w:rsidRPr="00BB7739">
              <w:rPr>
                <w:rStyle w:val="a3"/>
                <w:rFonts w:ascii="Times New Roman" w:hAnsi="Times New Roman"/>
                <w:b w:val="0"/>
                <w:lang w:val="ro-RO"/>
              </w:rPr>
              <w:t>1</w:t>
            </w:r>
            <w:r w:rsidR="00100921" w:rsidRPr="00BB7739">
              <w:rPr>
                <w:rStyle w:val="a3"/>
                <w:rFonts w:ascii="Times New Roman" w:hAnsi="Times New Roman"/>
                <w:b w:val="0"/>
                <w:lang w:val="ro-RO"/>
              </w:rPr>
              <w:t xml:space="preserve"> </w:t>
            </w:r>
            <w:r w:rsidR="00FA2FDF" w:rsidRPr="00BB7739">
              <w:rPr>
                <w:rStyle w:val="a3"/>
                <w:rFonts w:ascii="Times New Roman" w:hAnsi="Times New Roman"/>
                <w:b w:val="0"/>
                <w:lang w:val="ro-RO"/>
              </w:rPr>
              <w:t>–</w:t>
            </w:r>
            <w:r w:rsidR="00100921" w:rsidRPr="00BB7739">
              <w:rPr>
                <w:rStyle w:val="a3"/>
                <w:rFonts w:ascii="Times New Roman" w:hAnsi="Times New Roman"/>
                <w:b w:val="0"/>
                <w:lang w:val="ro-RO"/>
              </w:rPr>
              <w:t xml:space="preserve"> </w:t>
            </w:r>
            <w:r w:rsidRPr="00BB7739">
              <w:rPr>
                <w:rStyle w:val="a3"/>
                <w:rFonts w:ascii="Times New Roman" w:hAnsi="Times New Roman"/>
                <w:b w:val="0"/>
                <w:lang w:val="ro-RO"/>
              </w:rPr>
              <w:t>2</w:t>
            </w:r>
            <w:r w:rsidR="00100921" w:rsidRPr="00BB7739">
              <w:rPr>
                <w:rStyle w:val="a3"/>
                <w:rFonts w:ascii="Times New Roman" w:hAnsi="Times New Roman"/>
                <w:b w:val="0"/>
                <w:lang w:val="ro-RO"/>
              </w:rPr>
              <w:t>5</w:t>
            </w:r>
          </w:p>
        </w:tc>
        <w:tc>
          <w:tcPr>
            <w:tcW w:w="2977" w:type="dxa"/>
          </w:tcPr>
          <w:p w:rsidR="00AE040E" w:rsidRPr="00BB7739" w:rsidRDefault="00AE040E" w:rsidP="007B371D">
            <w:pPr>
              <w:pStyle w:val="a4"/>
              <w:rPr>
                <w:rStyle w:val="a3"/>
                <w:rFonts w:ascii="Times New Roman" w:hAnsi="Times New Roman"/>
                <w:b w:val="0"/>
                <w:lang w:val="ro-RO"/>
              </w:rPr>
            </w:pPr>
            <w:r w:rsidRPr="00BB7739">
              <w:rPr>
                <w:rStyle w:val="a3"/>
                <w:rFonts w:ascii="Times New Roman" w:hAnsi="Times New Roman"/>
                <w:b w:val="0"/>
                <w:lang w:val="ro-RO"/>
              </w:rPr>
              <w:t>Risc maxim</w:t>
            </w:r>
          </w:p>
        </w:tc>
        <w:tc>
          <w:tcPr>
            <w:tcW w:w="2977" w:type="dxa"/>
          </w:tcPr>
          <w:p w:rsidR="00AE040E" w:rsidRPr="00BB7739" w:rsidRDefault="00A04648" w:rsidP="007B371D">
            <w:pPr>
              <w:pStyle w:val="a4"/>
              <w:rPr>
                <w:rStyle w:val="a3"/>
                <w:rFonts w:ascii="Times New Roman" w:hAnsi="Times New Roman"/>
                <w:b w:val="0"/>
                <w:lang w:val="ro-RO"/>
              </w:rPr>
            </w:pPr>
            <w:r w:rsidRPr="00BB7739">
              <w:rPr>
                <w:rStyle w:val="a3"/>
                <w:rFonts w:ascii="Times New Roman" w:hAnsi="Times New Roman"/>
                <w:b w:val="0"/>
                <w:lang w:val="ro-RO"/>
              </w:rPr>
              <w:t xml:space="preserve">de </w:t>
            </w:r>
            <w:r w:rsidR="00876444" w:rsidRPr="00BB7739">
              <w:rPr>
                <w:rStyle w:val="a3"/>
                <w:rFonts w:ascii="Times New Roman" w:hAnsi="Times New Roman"/>
                <w:b w:val="0"/>
                <w:lang w:val="ro-RO"/>
              </w:rPr>
              <w:t>4 ori pe an</w:t>
            </w:r>
          </w:p>
        </w:tc>
      </w:tr>
      <w:tr w:rsidR="003936F3" w:rsidRPr="000E0376" w:rsidTr="00B6025D">
        <w:tc>
          <w:tcPr>
            <w:tcW w:w="3964" w:type="dxa"/>
          </w:tcPr>
          <w:p w:rsidR="00AE040E" w:rsidRPr="00BB7739" w:rsidRDefault="005200FB" w:rsidP="00D9587A">
            <w:pPr>
              <w:pStyle w:val="a4"/>
              <w:rPr>
                <w:rStyle w:val="a3"/>
                <w:rFonts w:ascii="Times New Roman" w:hAnsi="Times New Roman"/>
                <w:b w:val="0"/>
                <w:lang w:val="ro-RO"/>
              </w:rPr>
            </w:pPr>
            <w:r w:rsidRPr="00BB7739">
              <w:rPr>
                <w:rStyle w:val="a3"/>
                <w:rFonts w:ascii="Times New Roman" w:hAnsi="Times New Roman"/>
                <w:b w:val="0"/>
                <w:lang w:val="ro-RO"/>
              </w:rPr>
              <w:t>1</w:t>
            </w:r>
            <w:r w:rsidR="00D9587A" w:rsidRPr="00BB7739">
              <w:rPr>
                <w:rStyle w:val="a3"/>
                <w:rFonts w:ascii="Times New Roman" w:hAnsi="Times New Roman"/>
                <w:b w:val="0"/>
                <w:lang w:val="ro-RO"/>
              </w:rPr>
              <w:t>6</w:t>
            </w:r>
            <w:r w:rsidR="00847AA7" w:rsidRPr="00BB7739">
              <w:rPr>
                <w:rStyle w:val="a3"/>
                <w:rFonts w:ascii="Times New Roman" w:hAnsi="Times New Roman"/>
                <w:b w:val="0"/>
                <w:lang w:val="ro-RO"/>
              </w:rPr>
              <w:t xml:space="preserve"> </w:t>
            </w:r>
            <w:r w:rsidR="00100921" w:rsidRPr="00BB7739">
              <w:rPr>
                <w:rStyle w:val="a3"/>
                <w:rFonts w:ascii="Times New Roman" w:hAnsi="Times New Roman"/>
                <w:b w:val="0"/>
                <w:lang w:val="ro-RO"/>
              </w:rPr>
              <w:t>–</w:t>
            </w:r>
            <w:r w:rsidR="00847AA7" w:rsidRPr="00BB7739">
              <w:rPr>
                <w:rStyle w:val="a3"/>
                <w:rFonts w:ascii="Times New Roman" w:hAnsi="Times New Roman"/>
                <w:b w:val="0"/>
                <w:lang w:val="ro-RO"/>
              </w:rPr>
              <w:t xml:space="preserve"> </w:t>
            </w:r>
            <w:r w:rsidR="00D9587A" w:rsidRPr="00BB7739">
              <w:rPr>
                <w:rStyle w:val="a3"/>
                <w:rFonts w:ascii="Times New Roman" w:hAnsi="Times New Roman"/>
                <w:b w:val="0"/>
                <w:lang w:val="ro-RO"/>
              </w:rPr>
              <w:t>20</w:t>
            </w:r>
          </w:p>
        </w:tc>
        <w:tc>
          <w:tcPr>
            <w:tcW w:w="2977" w:type="dxa"/>
          </w:tcPr>
          <w:p w:rsidR="00AE040E" w:rsidRPr="00BB7739" w:rsidRDefault="00AE040E" w:rsidP="007B371D">
            <w:pPr>
              <w:pStyle w:val="a4"/>
              <w:rPr>
                <w:rStyle w:val="a3"/>
                <w:rFonts w:ascii="Times New Roman" w:hAnsi="Times New Roman"/>
                <w:b w:val="0"/>
                <w:lang w:val="ro-RO"/>
              </w:rPr>
            </w:pPr>
            <w:r w:rsidRPr="00BB7739">
              <w:rPr>
                <w:rStyle w:val="a3"/>
                <w:rFonts w:ascii="Times New Roman" w:hAnsi="Times New Roman"/>
                <w:b w:val="0"/>
                <w:lang w:val="ro-RO"/>
              </w:rPr>
              <w:t>Risc sporit</w:t>
            </w:r>
          </w:p>
        </w:tc>
        <w:tc>
          <w:tcPr>
            <w:tcW w:w="2977" w:type="dxa"/>
          </w:tcPr>
          <w:p w:rsidR="00AE040E" w:rsidRPr="00BB7739" w:rsidRDefault="00A04648" w:rsidP="007B371D">
            <w:pPr>
              <w:pStyle w:val="a4"/>
              <w:rPr>
                <w:rStyle w:val="a3"/>
                <w:rFonts w:ascii="Times New Roman" w:hAnsi="Times New Roman"/>
                <w:b w:val="0"/>
                <w:lang w:val="ro-RO"/>
              </w:rPr>
            </w:pPr>
            <w:r w:rsidRPr="00BB7739">
              <w:rPr>
                <w:rStyle w:val="a3"/>
                <w:rFonts w:ascii="Times New Roman" w:hAnsi="Times New Roman"/>
                <w:b w:val="0"/>
                <w:lang w:val="ro-RO"/>
              </w:rPr>
              <w:t>de 3 ori pe an</w:t>
            </w:r>
          </w:p>
        </w:tc>
      </w:tr>
      <w:tr w:rsidR="003936F3" w:rsidRPr="000E0376" w:rsidTr="00B6025D">
        <w:tc>
          <w:tcPr>
            <w:tcW w:w="3964" w:type="dxa"/>
          </w:tcPr>
          <w:p w:rsidR="00AE040E" w:rsidRPr="00BB7739" w:rsidRDefault="005200FB" w:rsidP="00B6025D">
            <w:pPr>
              <w:pStyle w:val="a4"/>
              <w:rPr>
                <w:rStyle w:val="a3"/>
                <w:rFonts w:ascii="Times New Roman" w:hAnsi="Times New Roman"/>
                <w:b w:val="0"/>
                <w:lang w:val="ro-RO"/>
              </w:rPr>
            </w:pPr>
            <w:r w:rsidRPr="00BB7739">
              <w:rPr>
                <w:rStyle w:val="a3"/>
                <w:rFonts w:ascii="Times New Roman" w:hAnsi="Times New Roman"/>
                <w:b w:val="0"/>
                <w:lang w:val="ro-RO"/>
              </w:rPr>
              <w:t>1</w:t>
            </w:r>
            <w:r w:rsidR="00B6025D" w:rsidRPr="00BB7739">
              <w:rPr>
                <w:rStyle w:val="a3"/>
                <w:rFonts w:ascii="Times New Roman" w:hAnsi="Times New Roman"/>
                <w:b w:val="0"/>
                <w:lang w:val="ro-RO"/>
              </w:rPr>
              <w:t>1</w:t>
            </w:r>
            <w:r w:rsidR="00100921" w:rsidRPr="00BB7739">
              <w:rPr>
                <w:rStyle w:val="a3"/>
                <w:rFonts w:ascii="Times New Roman" w:hAnsi="Times New Roman"/>
                <w:b w:val="0"/>
                <w:lang w:val="ro-RO"/>
              </w:rPr>
              <w:t xml:space="preserve"> </w:t>
            </w:r>
            <w:r w:rsidR="00FA2FDF" w:rsidRPr="00BB7739">
              <w:rPr>
                <w:rStyle w:val="a3"/>
                <w:rFonts w:ascii="Times New Roman" w:hAnsi="Times New Roman"/>
                <w:b w:val="0"/>
                <w:lang w:val="ro-RO"/>
              </w:rPr>
              <w:t>–</w:t>
            </w:r>
            <w:r w:rsidR="00100921" w:rsidRPr="00BB7739">
              <w:rPr>
                <w:rStyle w:val="a3"/>
                <w:rFonts w:ascii="Times New Roman" w:hAnsi="Times New Roman"/>
                <w:b w:val="0"/>
                <w:lang w:val="ro-RO"/>
              </w:rPr>
              <w:t xml:space="preserve"> </w:t>
            </w:r>
            <w:r w:rsidRPr="00BB7739">
              <w:rPr>
                <w:rStyle w:val="a3"/>
                <w:rFonts w:ascii="Times New Roman" w:hAnsi="Times New Roman"/>
                <w:b w:val="0"/>
                <w:lang w:val="ro-RO"/>
              </w:rPr>
              <w:t>1</w:t>
            </w:r>
            <w:r w:rsidR="00B6025D" w:rsidRPr="00BB7739">
              <w:rPr>
                <w:rStyle w:val="a3"/>
                <w:rFonts w:ascii="Times New Roman" w:hAnsi="Times New Roman"/>
                <w:b w:val="0"/>
                <w:lang w:val="ro-RO"/>
              </w:rPr>
              <w:t>5</w:t>
            </w:r>
          </w:p>
        </w:tc>
        <w:tc>
          <w:tcPr>
            <w:tcW w:w="2977" w:type="dxa"/>
          </w:tcPr>
          <w:p w:rsidR="00AE040E" w:rsidRPr="00BB7739" w:rsidRDefault="00AE040E" w:rsidP="007B371D">
            <w:pPr>
              <w:pStyle w:val="a4"/>
              <w:rPr>
                <w:rStyle w:val="a3"/>
                <w:rFonts w:ascii="Times New Roman" w:hAnsi="Times New Roman"/>
                <w:b w:val="0"/>
                <w:lang w:val="ro-RO"/>
              </w:rPr>
            </w:pPr>
            <w:r w:rsidRPr="00BB7739">
              <w:rPr>
                <w:rStyle w:val="a3"/>
                <w:rFonts w:ascii="Times New Roman" w:hAnsi="Times New Roman"/>
                <w:b w:val="0"/>
                <w:lang w:val="ro-RO"/>
              </w:rPr>
              <w:t>Risc mediu</w:t>
            </w:r>
          </w:p>
        </w:tc>
        <w:tc>
          <w:tcPr>
            <w:tcW w:w="2977" w:type="dxa"/>
          </w:tcPr>
          <w:p w:rsidR="00AE040E" w:rsidRPr="00BB7739" w:rsidRDefault="00A04648" w:rsidP="007B371D">
            <w:pPr>
              <w:pStyle w:val="a4"/>
              <w:rPr>
                <w:rStyle w:val="a3"/>
                <w:rFonts w:ascii="Times New Roman" w:hAnsi="Times New Roman"/>
                <w:b w:val="0"/>
                <w:lang w:val="ro-RO"/>
              </w:rPr>
            </w:pPr>
            <w:r w:rsidRPr="00BB7739">
              <w:rPr>
                <w:rStyle w:val="a3"/>
                <w:rFonts w:ascii="Times New Roman" w:hAnsi="Times New Roman"/>
                <w:b w:val="0"/>
                <w:lang w:val="ro-RO"/>
              </w:rPr>
              <w:t>de 2 ori pe an</w:t>
            </w:r>
          </w:p>
        </w:tc>
      </w:tr>
      <w:tr w:rsidR="003936F3" w:rsidRPr="000E0376" w:rsidTr="00B6025D">
        <w:tc>
          <w:tcPr>
            <w:tcW w:w="3964" w:type="dxa"/>
          </w:tcPr>
          <w:p w:rsidR="00AE040E" w:rsidRPr="00BB7739" w:rsidRDefault="00B6025D" w:rsidP="00B6025D">
            <w:pPr>
              <w:pStyle w:val="a4"/>
              <w:rPr>
                <w:rStyle w:val="a3"/>
                <w:rFonts w:ascii="Times New Roman" w:hAnsi="Times New Roman"/>
                <w:b w:val="0"/>
                <w:lang w:val="ro-RO"/>
              </w:rPr>
            </w:pPr>
            <w:r w:rsidRPr="00BB7739">
              <w:rPr>
                <w:rStyle w:val="a3"/>
                <w:rFonts w:ascii="Times New Roman" w:hAnsi="Times New Roman"/>
                <w:b w:val="0"/>
                <w:lang w:val="ro-RO"/>
              </w:rPr>
              <w:t>6</w:t>
            </w:r>
            <w:r w:rsidR="00F83D8D" w:rsidRPr="00BB7739">
              <w:rPr>
                <w:rStyle w:val="a3"/>
                <w:rFonts w:ascii="Times New Roman" w:hAnsi="Times New Roman"/>
                <w:b w:val="0"/>
                <w:lang w:val="ro-RO"/>
              </w:rPr>
              <w:t xml:space="preserve"> </w:t>
            </w:r>
            <w:r w:rsidR="00FA2FDF" w:rsidRPr="00BB7739">
              <w:rPr>
                <w:rStyle w:val="a3"/>
                <w:rFonts w:ascii="Times New Roman" w:hAnsi="Times New Roman"/>
                <w:b w:val="0"/>
                <w:lang w:val="ro-RO"/>
              </w:rPr>
              <w:t>–</w:t>
            </w:r>
            <w:r w:rsidR="00100921" w:rsidRPr="00BB7739">
              <w:rPr>
                <w:rStyle w:val="a3"/>
                <w:rFonts w:ascii="Times New Roman" w:hAnsi="Times New Roman"/>
                <w:b w:val="0"/>
                <w:lang w:val="ro-RO"/>
              </w:rPr>
              <w:t xml:space="preserve"> </w:t>
            </w:r>
            <w:r w:rsidRPr="00BB7739">
              <w:rPr>
                <w:rStyle w:val="a3"/>
                <w:rFonts w:ascii="Times New Roman" w:hAnsi="Times New Roman"/>
                <w:b w:val="0"/>
                <w:lang w:val="ro-RO"/>
              </w:rPr>
              <w:t>10</w:t>
            </w:r>
          </w:p>
        </w:tc>
        <w:tc>
          <w:tcPr>
            <w:tcW w:w="2977" w:type="dxa"/>
          </w:tcPr>
          <w:p w:rsidR="00AE040E" w:rsidRPr="00BB7739" w:rsidRDefault="00AE040E" w:rsidP="007B371D">
            <w:pPr>
              <w:pStyle w:val="a4"/>
              <w:rPr>
                <w:rStyle w:val="a3"/>
                <w:rFonts w:ascii="Times New Roman" w:hAnsi="Times New Roman"/>
                <w:b w:val="0"/>
                <w:lang w:val="ro-RO"/>
              </w:rPr>
            </w:pPr>
            <w:r w:rsidRPr="00BB7739">
              <w:rPr>
                <w:rStyle w:val="a3"/>
                <w:rFonts w:ascii="Times New Roman" w:hAnsi="Times New Roman"/>
                <w:b w:val="0"/>
                <w:lang w:val="ro-RO"/>
              </w:rPr>
              <w:t>Risc scăzut</w:t>
            </w:r>
          </w:p>
        </w:tc>
        <w:tc>
          <w:tcPr>
            <w:tcW w:w="2977" w:type="dxa"/>
          </w:tcPr>
          <w:p w:rsidR="00AE040E" w:rsidRPr="00BB7739" w:rsidRDefault="00A04648" w:rsidP="007B371D">
            <w:pPr>
              <w:pStyle w:val="a4"/>
              <w:rPr>
                <w:rStyle w:val="a3"/>
                <w:rFonts w:ascii="Times New Roman" w:hAnsi="Times New Roman"/>
                <w:b w:val="0"/>
                <w:lang w:val="ro-RO"/>
              </w:rPr>
            </w:pPr>
            <w:r w:rsidRPr="00BB7739">
              <w:rPr>
                <w:rStyle w:val="a3"/>
                <w:rFonts w:ascii="Times New Roman" w:hAnsi="Times New Roman"/>
                <w:b w:val="0"/>
                <w:lang w:val="ro-RO"/>
              </w:rPr>
              <w:t>1 dată pe an</w:t>
            </w:r>
          </w:p>
        </w:tc>
      </w:tr>
      <w:tr w:rsidR="003936F3" w:rsidRPr="00A231D0" w:rsidTr="00B6025D">
        <w:tc>
          <w:tcPr>
            <w:tcW w:w="3964" w:type="dxa"/>
          </w:tcPr>
          <w:p w:rsidR="00AE040E" w:rsidRPr="00BB7739" w:rsidRDefault="00B6025D" w:rsidP="00B6025D">
            <w:pPr>
              <w:pStyle w:val="a4"/>
              <w:rPr>
                <w:rStyle w:val="a3"/>
                <w:rFonts w:ascii="Times New Roman" w:hAnsi="Times New Roman"/>
                <w:b w:val="0"/>
                <w:lang w:val="ro-RO"/>
              </w:rPr>
            </w:pPr>
            <w:r w:rsidRPr="00BB7739">
              <w:rPr>
                <w:rStyle w:val="a3"/>
                <w:rFonts w:ascii="Times New Roman" w:hAnsi="Times New Roman"/>
                <w:b w:val="0"/>
                <w:lang w:val="ro-RO"/>
              </w:rPr>
              <w:t>5</w:t>
            </w:r>
          </w:p>
        </w:tc>
        <w:tc>
          <w:tcPr>
            <w:tcW w:w="2977" w:type="dxa"/>
          </w:tcPr>
          <w:p w:rsidR="00AE040E" w:rsidRPr="00BB7739" w:rsidRDefault="00AE040E" w:rsidP="005E5F66">
            <w:pPr>
              <w:pStyle w:val="a4"/>
              <w:rPr>
                <w:rStyle w:val="a3"/>
                <w:rFonts w:ascii="Times New Roman" w:hAnsi="Times New Roman"/>
                <w:b w:val="0"/>
                <w:lang w:val="ro-RO"/>
              </w:rPr>
            </w:pPr>
            <w:r w:rsidRPr="00BB7739">
              <w:rPr>
                <w:rStyle w:val="a3"/>
                <w:rFonts w:ascii="Times New Roman" w:hAnsi="Times New Roman"/>
                <w:b w:val="0"/>
                <w:lang w:val="ro-RO"/>
              </w:rPr>
              <w:t xml:space="preserve">Risc </w:t>
            </w:r>
            <w:r w:rsidR="005E5F66" w:rsidRPr="00BB7739">
              <w:rPr>
                <w:rStyle w:val="a3"/>
                <w:rFonts w:ascii="Times New Roman" w:hAnsi="Times New Roman"/>
                <w:b w:val="0"/>
                <w:lang w:val="ro-RO"/>
              </w:rPr>
              <w:t>minim</w:t>
            </w:r>
          </w:p>
        </w:tc>
        <w:tc>
          <w:tcPr>
            <w:tcW w:w="2977" w:type="dxa"/>
          </w:tcPr>
          <w:p w:rsidR="00AE040E" w:rsidRPr="00BB7739" w:rsidRDefault="00BA6D78" w:rsidP="007B371D">
            <w:pPr>
              <w:pStyle w:val="a4"/>
              <w:rPr>
                <w:rStyle w:val="a3"/>
                <w:rFonts w:ascii="Times New Roman" w:hAnsi="Times New Roman"/>
                <w:b w:val="0"/>
                <w:lang w:val="ro-RO"/>
              </w:rPr>
            </w:pPr>
            <w:r w:rsidRPr="00BB7739">
              <w:rPr>
                <w:rStyle w:val="a3"/>
                <w:rFonts w:ascii="Times New Roman" w:hAnsi="Times New Roman"/>
                <w:b w:val="0"/>
                <w:lang w:val="ro-RO"/>
              </w:rPr>
              <w:t>Doar î</w:t>
            </w:r>
            <w:r w:rsidR="00A04648" w:rsidRPr="00BB7739">
              <w:rPr>
                <w:rStyle w:val="a3"/>
                <w:rFonts w:ascii="Times New Roman" w:hAnsi="Times New Roman"/>
                <w:b w:val="0"/>
                <w:lang w:val="ro-RO"/>
              </w:rPr>
              <w:t>n caz de control inopinat</w:t>
            </w:r>
          </w:p>
        </w:tc>
      </w:tr>
    </w:tbl>
    <w:p w:rsidR="00402DB4" w:rsidRPr="00BB7739" w:rsidRDefault="00402DB4" w:rsidP="007B371D">
      <w:pPr>
        <w:pStyle w:val="a4"/>
        <w:rPr>
          <w:rStyle w:val="a3"/>
          <w:rFonts w:ascii="Times New Roman" w:hAnsi="Times New Roman"/>
          <w:b w:val="0"/>
          <w:lang w:val="ro-RO"/>
        </w:rPr>
      </w:pPr>
    </w:p>
    <w:p w:rsidR="00452D2A" w:rsidRPr="00BB7739" w:rsidRDefault="00452D2A" w:rsidP="007B371D">
      <w:pPr>
        <w:jc w:val="right"/>
        <w:rPr>
          <w:sz w:val="22"/>
          <w:szCs w:val="22"/>
          <w:lang w:val="ro-RO"/>
        </w:rPr>
      </w:pPr>
    </w:p>
    <w:p w:rsidR="00D55EE1" w:rsidRPr="00BB7739" w:rsidRDefault="00D55EE1" w:rsidP="001E3217">
      <w:pPr>
        <w:pStyle w:val="a7"/>
        <w:tabs>
          <w:tab w:val="left" w:pos="851"/>
        </w:tabs>
        <w:ind w:firstLine="0"/>
        <w:jc w:val="center"/>
        <w:rPr>
          <w:b/>
          <w:sz w:val="22"/>
          <w:szCs w:val="22"/>
          <w:lang w:val="ro-RO"/>
        </w:rPr>
      </w:pPr>
      <w:r w:rsidRPr="00BB7739">
        <w:rPr>
          <w:b/>
          <w:sz w:val="22"/>
          <w:szCs w:val="22"/>
          <w:lang w:val="ro-RO"/>
        </w:rPr>
        <w:t>Secțiunea a 4-a</w:t>
      </w:r>
    </w:p>
    <w:p w:rsidR="00D55EE1" w:rsidRPr="00BB7739" w:rsidRDefault="00D55EE1">
      <w:pPr>
        <w:pStyle w:val="a7"/>
        <w:tabs>
          <w:tab w:val="left" w:pos="851"/>
        </w:tabs>
        <w:jc w:val="center"/>
        <w:rPr>
          <w:b/>
          <w:sz w:val="22"/>
          <w:szCs w:val="22"/>
          <w:lang w:val="ro-RO"/>
        </w:rPr>
      </w:pPr>
      <w:r w:rsidRPr="00BB7739">
        <w:rPr>
          <w:b/>
          <w:sz w:val="22"/>
          <w:szCs w:val="22"/>
          <w:lang w:val="ro-RO"/>
        </w:rPr>
        <w:t xml:space="preserve">Gradarea intensității riscurilor și ponderea criteriilor de risc pentru </w:t>
      </w:r>
    </w:p>
    <w:p w:rsidR="00D55EE1" w:rsidRPr="00BB7739" w:rsidRDefault="00DA3259">
      <w:pPr>
        <w:pStyle w:val="a7"/>
        <w:tabs>
          <w:tab w:val="left" w:pos="851"/>
        </w:tabs>
        <w:ind w:firstLine="0"/>
        <w:jc w:val="center"/>
        <w:rPr>
          <w:b/>
          <w:sz w:val="22"/>
          <w:szCs w:val="22"/>
          <w:lang w:val="ro-RO"/>
        </w:rPr>
      </w:pPr>
      <w:r w:rsidRPr="00BB7739">
        <w:rPr>
          <w:b/>
          <w:sz w:val="22"/>
          <w:szCs w:val="22"/>
          <w:lang w:val="ro-RO"/>
        </w:rPr>
        <w:t>sub</w:t>
      </w:r>
      <w:r w:rsidR="00D55EE1" w:rsidRPr="00BB7739">
        <w:rPr>
          <w:b/>
          <w:sz w:val="22"/>
          <w:szCs w:val="22"/>
          <w:lang w:val="ro-RO"/>
        </w:rPr>
        <w:t xml:space="preserve">domeniul </w:t>
      </w:r>
      <w:r w:rsidRPr="00BB7739">
        <w:rPr>
          <w:b/>
          <w:sz w:val="22"/>
          <w:szCs w:val="22"/>
          <w:lang w:val="ro-RO"/>
        </w:rPr>
        <w:t>sănătatea și bunăstarea animalelor</w:t>
      </w:r>
    </w:p>
    <w:p w:rsidR="00802F74" w:rsidRPr="00BB7739" w:rsidRDefault="00802F74">
      <w:pPr>
        <w:pStyle w:val="a7"/>
        <w:tabs>
          <w:tab w:val="left" w:pos="851"/>
        </w:tabs>
        <w:ind w:firstLine="0"/>
        <w:jc w:val="center"/>
        <w:rPr>
          <w:b/>
          <w:sz w:val="22"/>
          <w:szCs w:val="22"/>
          <w:lang w:val="ro-RO"/>
        </w:rPr>
      </w:pPr>
    </w:p>
    <w:p w:rsidR="0052570C" w:rsidRPr="00BB7739" w:rsidRDefault="00C823BE" w:rsidP="008F1E66">
      <w:pPr>
        <w:pStyle w:val="a5"/>
        <w:numPr>
          <w:ilvl w:val="0"/>
          <w:numId w:val="6"/>
        </w:numPr>
        <w:tabs>
          <w:tab w:val="left" w:pos="426"/>
          <w:tab w:val="left" w:pos="710"/>
          <w:tab w:val="left" w:pos="1134"/>
        </w:tabs>
        <w:ind w:left="0" w:firstLine="710"/>
        <w:jc w:val="both"/>
        <w:rPr>
          <w:sz w:val="22"/>
          <w:szCs w:val="22"/>
          <w:lang w:val="ro-RO" w:eastAsia="en-US"/>
        </w:rPr>
      </w:pPr>
      <w:r w:rsidRPr="00BB7739">
        <w:rPr>
          <w:sz w:val="22"/>
          <w:szCs w:val="22"/>
          <w:lang w:val="ro-RO" w:eastAsia="en-US"/>
        </w:rPr>
        <w:t>C</w:t>
      </w:r>
      <w:r w:rsidR="0052570C" w:rsidRPr="00BB7739">
        <w:rPr>
          <w:sz w:val="22"/>
          <w:szCs w:val="22"/>
          <w:lang w:val="ro-RO" w:eastAsia="en-US"/>
        </w:rPr>
        <w:t>ontro</w:t>
      </w:r>
      <w:r w:rsidRPr="00BB7739">
        <w:rPr>
          <w:sz w:val="22"/>
          <w:szCs w:val="22"/>
          <w:lang w:val="ro-RO" w:eastAsia="en-US"/>
        </w:rPr>
        <w:t xml:space="preserve">lului </w:t>
      </w:r>
      <w:r w:rsidR="00874D36" w:rsidRPr="00BB7739">
        <w:rPr>
          <w:sz w:val="22"/>
          <w:szCs w:val="22"/>
          <w:lang w:val="ro-RO" w:eastAsia="en-US"/>
        </w:rPr>
        <w:t xml:space="preserve">de stat în </w:t>
      </w:r>
      <w:r w:rsidR="00DA3259" w:rsidRPr="00BB7739">
        <w:rPr>
          <w:sz w:val="22"/>
          <w:szCs w:val="22"/>
          <w:lang w:val="ro-RO" w:eastAsia="en-US"/>
        </w:rPr>
        <w:t xml:space="preserve">subdomeniul sănătatea și bunăstarea animalelor </w:t>
      </w:r>
      <w:r w:rsidRPr="00BB7739">
        <w:rPr>
          <w:sz w:val="22"/>
          <w:szCs w:val="22"/>
          <w:lang w:val="ro-RO" w:eastAsia="en-US"/>
        </w:rPr>
        <w:t xml:space="preserve">îi sunt supuși </w:t>
      </w:r>
      <w:r w:rsidR="00874D36" w:rsidRPr="00BB7739">
        <w:rPr>
          <w:sz w:val="22"/>
          <w:szCs w:val="22"/>
          <w:lang w:val="ro-RO" w:eastAsia="en-US"/>
        </w:rPr>
        <w:t>agenți</w:t>
      </w:r>
      <w:r w:rsidRPr="00BB7739">
        <w:rPr>
          <w:sz w:val="22"/>
          <w:szCs w:val="22"/>
          <w:lang w:val="ro-RO" w:eastAsia="en-US"/>
        </w:rPr>
        <w:t>i</w:t>
      </w:r>
      <w:r w:rsidR="0052570C" w:rsidRPr="00BB7739">
        <w:rPr>
          <w:sz w:val="22"/>
          <w:szCs w:val="22"/>
          <w:lang w:val="ro-RO" w:eastAsia="en-US"/>
        </w:rPr>
        <w:t xml:space="preserve"> economici</w:t>
      </w:r>
      <w:r w:rsidR="00B10BF9" w:rsidRPr="00BB7739">
        <w:rPr>
          <w:sz w:val="22"/>
          <w:szCs w:val="22"/>
          <w:lang w:val="ro-RO" w:eastAsia="en-US"/>
        </w:rPr>
        <w:t xml:space="preserve"> care </w:t>
      </w:r>
      <w:r w:rsidR="008719B6" w:rsidRPr="00BB7739">
        <w:rPr>
          <w:sz w:val="22"/>
          <w:szCs w:val="22"/>
          <w:lang w:val="ro-RO" w:eastAsia="en-US"/>
        </w:rPr>
        <w:t>cresc</w:t>
      </w:r>
      <w:r w:rsidR="0052570C" w:rsidRPr="00BB7739">
        <w:rPr>
          <w:sz w:val="22"/>
          <w:szCs w:val="22"/>
          <w:lang w:val="ro-RO" w:eastAsia="en-US"/>
        </w:rPr>
        <w:t xml:space="preserve">, </w:t>
      </w:r>
      <w:r w:rsidR="003767B9" w:rsidRPr="00BB7739">
        <w:rPr>
          <w:sz w:val="22"/>
          <w:szCs w:val="22"/>
          <w:lang w:val="ro-RO" w:eastAsia="en-US"/>
        </w:rPr>
        <w:t xml:space="preserve">produc, </w:t>
      </w:r>
      <w:r w:rsidR="008719B6" w:rsidRPr="00BB7739">
        <w:rPr>
          <w:sz w:val="22"/>
          <w:szCs w:val="22"/>
          <w:lang w:val="ro-RO" w:eastAsia="en-US"/>
        </w:rPr>
        <w:t>întrețin</w:t>
      </w:r>
      <w:r w:rsidR="003767B9" w:rsidRPr="00BB7739">
        <w:rPr>
          <w:sz w:val="22"/>
          <w:szCs w:val="22"/>
          <w:lang w:val="ro-RO" w:eastAsia="en-US"/>
        </w:rPr>
        <w:t xml:space="preserve">, importă, exportă sau pun pe piață </w:t>
      </w:r>
      <w:r w:rsidR="008719B6" w:rsidRPr="00BB7739">
        <w:rPr>
          <w:sz w:val="22"/>
          <w:szCs w:val="22"/>
          <w:lang w:val="ro-RO" w:eastAsia="en-US"/>
        </w:rPr>
        <w:t>animale</w:t>
      </w:r>
      <w:r w:rsidR="00B3054A" w:rsidRPr="00BB7739">
        <w:rPr>
          <w:sz w:val="22"/>
          <w:szCs w:val="22"/>
          <w:lang w:val="ro-RO" w:eastAsia="en-US"/>
        </w:rPr>
        <w:t xml:space="preserve"> vii</w:t>
      </w:r>
      <w:r w:rsidR="002E5C58" w:rsidRPr="00BB7739">
        <w:rPr>
          <w:sz w:val="22"/>
          <w:szCs w:val="22"/>
          <w:lang w:val="ro-RO" w:eastAsia="en-US"/>
        </w:rPr>
        <w:t xml:space="preserve"> (</w:t>
      </w:r>
      <w:r w:rsidR="00CB71FD" w:rsidRPr="00BB7739">
        <w:rPr>
          <w:sz w:val="22"/>
          <w:szCs w:val="22"/>
          <w:lang w:val="ro-RO" w:eastAsia="en-US"/>
        </w:rPr>
        <w:t xml:space="preserve">inclusiv </w:t>
      </w:r>
      <w:r w:rsidR="002E5C58" w:rsidRPr="00BB7739">
        <w:rPr>
          <w:sz w:val="22"/>
          <w:szCs w:val="22"/>
          <w:lang w:val="ro-RO" w:eastAsia="en-US"/>
        </w:rPr>
        <w:t xml:space="preserve">animale de </w:t>
      </w:r>
      <w:r w:rsidR="002E5C58" w:rsidRPr="00BB7739">
        <w:rPr>
          <w:sz w:val="22"/>
          <w:szCs w:val="22"/>
          <w:lang w:val="ro-RO" w:eastAsia="en-US"/>
        </w:rPr>
        <w:lastRenderedPageBreak/>
        <w:t xml:space="preserve">companie </w:t>
      </w:r>
      <w:r w:rsidR="00A22536" w:rsidRPr="00BB7739">
        <w:rPr>
          <w:sz w:val="22"/>
          <w:szCs w:val="22"/>
          <w:lang w:val="ro-RO" w:eastAsia="en-US"/>
        </w:rPr>
        <w:t>și</w:t>
      </w:r>
      <w:r w:rsidR="002E5C58" w:rsidRPr="00BB7739">
        <w:rPr>
          <w:sz w:val="22"/>
          <w:szCs w:val="22"/>
          <w:lang w:val="ro-RO" w:eastAsia="en-US"/>
        </w:rPr>
        <w:t xml:space="preserve"> animale de fermă</w:t>
      </w:r>
      <w:r w:rsidR="00A22536" w:rsidRPr="00BB7739">
        <w:rPr>
          <w:sz w:val="22"/>
          <w:szCs w:val="22"/>
          <w:lang w:val="ro-RO" w:eastAsia="en-US"/>
        </w:rPr>
        <w:t>, animale de ornament</w:t>
      </w:r>
      <w:r w:rsidR="002E5C58" w:rsidRPr="00BB7739">
        <w:rPr>
          <w:sz w:val="22"/>
          <w:szCs w:val="22"/>
          <w:lang w:val="ro-RO" w:eastAsia="en-US"/>
        </w:rPr>
        <w:t>)</w:t>
      </w:r>
      <w:r w:rsidR="003767B9" w:rsidRPr="00BB7739">
        <w:rPr>
          <w:sz w:val="22"/>
          <w:szCs w:val="22"/>
          <w:lang w:val="ro-RO" w:eastAsia="en-US"/>
        </w:rPr>
        <w:t xml:space="preserve">, </w:t>
      </w:r>
      <w:r w:rsidR="00CB71FD" w:rsidRPr="00BB7739">
        <w:rPr>
          <w:sz w:val="22"/>
          <w:szCs w:val="22"/>
          <w:lang w:val="ro-RO" w:eastAsia="en-US"/>
        </w:rPr>
        <w:t xml:space="preserve">precum și </w:t>
      </w:r>
      <w:r w:rsidR="00A82431" w:rsidRPr="00BB7739">
        <w:rPr>
          <w:sz w:val="22"/>
          <w:szCs w:val="22"/>
          <w:lang w:val="ro-RO" w:eastAsia="en-US"/>
        </w:rPr>
        <w:t xml:space="preserve">subproduse </w:t>
      </w:r>
      <w:r w:rsidR="003737E1" w:rsidRPr="00BB7739">
        <w:rPr>
          <w:sz w:val="22"/>
          <w:szCs w:val="22"/>
          <w:lang w:val="ro-RO" w:eastAsia="en-US"/>
        </w:rPr>
        <w:t>sau</w:t>
      </w:r>
      <w:r w:rsidR="00A82431" w:rsidRPr="00BB7739">
        <w:rPr>
          <w:sz w:val="22"/>
          <w:szCs w:val="22"/>
          <w:lang w:val="ro-RO" w:eastAsia="en-US"/>
        </w:rPr>
        <w:t xml:space="preserve"> material germinativ de origine animală</w:t>
      </w:r>
      <w:r w:rsidR="003737E1" w:rsidRPr="00BB7739">
        <w:rPr>
          <w:sz w:val="22"/>
          <w:szCs w:val="22"/>
          <w:lang w:val="ro-RO" w:eastAsia="en-US"/>
        </w:rPr>
        <w:t>.</w:t>
      </w:r>
      <w:r w:rsidR="00A82431" w:rsidRPr="00BB7739" w:rsidDel="008719B6">
        <w:rPr>
          <w:sz w:val="22"/>
          <w:szCs w:val="22"/>
          <w:lang w:val="ro-RO" w:eastAsia="en-US"/>
        </w:rPr>
        <w:t xml:space="preserve"> </w:t>
      </w:r>
    </w:p>
    <w:p w:rsidR="00CB71FD" w:rsidRPr="00BB7739" w:rsidRDefault="00CB71FD" w:rsidP="008F1E66">
      <w:pPr>
        <w:pStyle w:val="a5"/>
        <w:tabs>
          <w:tab w:val="left" w:pos="426"/>
          <w:tab w:val="left" w:pos="710"/>
          <w:tab w:val="left" w:pos="1134"/>
        </w:tabs>
        <w:ind w:left="0" w:firstLine="710"/>
        <w:jc w:val="both"/>
        <w:rPr>
          <w:sz w:val="22"/>
          <w:szCs w:val="22"/>
          <w:lang w:val="en-US" w:eastAsia="en-US"/>
        </w:rPr>
      </w:pPr>
      <w:r w:rsidRPr="00BB7739">
        <w:rPr>
          <w:sz w:val="22"/>
          <w:szCs w:val="22"/>
          <w:lang w:val="ro-RO" w:eastAsia="en-US"/>
        </w:rPr>
        <w:t xml:space="preserve">În mod obligatoriu se supun controlului sanitar-veterinar în subdomeniul sănătatea și bunăstarea animalelor unitățile indicate la pct. 1 </w:t>
      </w:r>
      <w:r w:rsidR="008F1E66" w:rsidRPr="00BB7739">
        <w:rPr>
          <w:sz w:val="22"/>
          <w:szCs w:val="22"/>
          <w:lang w:val="ro-RO" w:eastAsia="en-US"/>
        </w:rPr>
        <w:t>–</w:t>
      </w:r>
      <w:r w:rsidRPr="00BB7739">
        <w:rPr>
          <w:sz w:val="22"/>
          <w:szCs w:val="22"/>
          <w:lang w:val="ro-RO" w:eastAsia="en-US"/>
        </w:rPr>
        <w:t xml:space="preserve"> </w:t>
      </w:r>
      <w:r w:rsidR="008F1E66" w:rsidRPr="00BB7739">
        <w:rPr>
          <w:sz w:val="22"/>
          <w:szCs w:val="22"/>
          <w:lang w:val="ro-RO" w:eastAsia="en-US"/>
        </w:rPr>
        <w:t>18</w:t>
      </w:r>
      <w:r w:rsidR="00BB7739" w:rsidRPr="00BB7739">
        <w:rPr>
          <w:sz w:val="22"/>
          <w:szCs w:val="22"/>
          <w:lang w:val="ro-RO" w:eastAsia="en-US"/>
        </w:rPr>
        <w:t>, 43, 44</w:t>
      </w:r>
      <w:r w:rsidR="008F1E66" w:rsidRPr="00BB7739">
        <w:rPr>
          <w:sz w:val="22"/>
          <w:szCs w:val="22"/>
          <w:lang w:val="ro-RO" w:eastAsia="en-US"/>
        </w:rPr>
        <w:t xml:space="preserve"> și 53 din anexa nr. 6 la Legea nr.221-XVI din 19 octombrie 2007 privind activitatea sanitar-veterinară</w:t>
      </w:r>
    </w:p>
    <w:p w:rsidR="005477BE" w:rsidRPr="000E0376" w:rsidRDefault="005477BE" w:rsidP="008F1E66">
      <w:pPr>
        <w:tabs>
          <w:tab w:val="left" w:pos="710"/>
          <w:tab w:val="left" w:pos="1134"/>
        </w:tabs>
        <w:ind w:firstLine="710"/>
        <w:jc w:val="both"/>
        <w:rPr>
          <w:sz w:val="22"/>
          <w:szCs w:val="22"/>
          <w:lang w:val="en-US" w:eastAsia="en-US"/>
        </w:rPr>
      </w:pPr>
    </w:p>
    <w:p w:rsidR="00695409" w:rsidRPr="00BB7739" w:rsidRDefault="0009493A" w:rsidP="008F1E66">
      <w:pPr>
        <w:pStyle w:val="a5"/>
        <w:numPr>
          <w:ilvl w:val="0"/>
          <w:numId w:val="6"/>
        </w:numPr>
        <w:tabs>
          <w:tab w:val="left" w:pos="426"/>
          <w:tab w:val="left" w:pos="710"/>
          <w:tab w:val="left" w:pos="1134"/>
        </w:tabs>
        <w:ind w:left="0" w:firstLine="710"/>
        <w:jc w:val="both"/>
        <w:rPr>
          <w:sz w:val="22"/>
          <w:szCs w:val="22"/>
          <w:lang w:val="ro-RO" w:eastAsia="en-US"/>
        </w:rPr>
      </w:pPr>
      <w:r w:rsidRPr="00BB7739">
        <w:rPr>
          <w:sz w:val="22"/>
          <w:szCs w:val="22"/>
          <w:lang w:val="ro-RO" w:eastAsia="en-US"/>
        </w:rPr>
        <w:t>Planificarea c</w:t>
      </w:r>
      <w:r w:rsidR="00D75665" w:rsidRPr="00BB7739">
        <w:rPr>
          <w:sz w:val="22"/>
          <w:szCs w:val="22"/>
          <w:lang w:val="ro-RO" w:eastAsia="en-US"/>
        </w:rPr>
        <w:t>ontrolul</w:t>
      </w:r>
      <w:r w:rsidRPr="00BB7739">
        <w:rPr>
          <w:sz w:val="22"/>
          <w:szCs w:val="22"/>
          <w:lang w:val="ro-RO" w:eastAsia="en-US"/>
        </w:rPr>
        <w:t>ui</w:t>
      </w:r>
      <w:r w:rsidR="00D75665" w:rsidRPr="00BB7739">
        <w:rPr>
          <w:sz w:val="22"/>
          <w:szCs w:val="22"/>
          <w:lang w:val="ro-RO" w:eastAsia="en-US"/>
        </w:rPr>
        <w:t xml:space="preserve"> de stat în </w:t>
      </w:r>
      <w:r w:rsidR="00B3054A" w:rsidRPr="00BB7739">
        <w:rPr>
          <w:sz w:val="22"/>
          <w:szCs w:val="22"/>
          <w:lang w:val="ro-RO" w:eastAsia="en-US"/>
        </w:rPr>
        <w:t xml:space="preserve">subdomeniul sănătatea și bunăstarea animalelor </w:t>
      </w:r>
      <w:r w:rsidR="00D75665" w:rsidRPr="00BB7739">
        <w:rPr>
          <w:sz w:val="22"/>
          <w:szCs w:val="22"/>
          <w:lang w:val="ro-RO" w:eastAsia="en-US"/>
        </w:rPr>
        <w:t xml:space="preserve">se realizează în baza analizei </w:t>
      </w:r>
      <w:r w:rsidR="00CC1ACE" w:rsidRPr="00BB7739">
        <w:rPr>
          <w:sz w:val="22"/>
          <w:szCs w:val="22"/>
          <w:lang w:val="ro-RO" w:eastAsia="en-US"/>
        </w:rPr>
        <w:t xml:space="preserve">și evaluării </w:t>
      </w:r>
      <w:r w:rsidR="00D75665" w:rsidRPr="00BB7739">
        <w:rPr>
          <w:sz w:val="22"/>
          <w:szCs w:val="22"/>
          <w:lang w:val="ro-RO" w:eastAsia="en-US"/>
        </w:rPr>
        <w:t>riscurilor</w:t>
      </w:r>
      <w:r w:rsidR="00CC1ACE" w:rsidRPr="00BB7739">
        <w:rPr>
          <w:sz w:val="22"/>
          <w:szCs w:val="22"/>
          <w:lang w:val="ro-RO" w:eastAsia="en-US"/>
        </w:rPr>
        <w:t xml:space="preserve"> conform </w:t>
      </w:r>
      <w:r w:rsidR="00210D98" w:rsidRPr="00BB7739">
        <w:rPr>
          <w:sz w:val="22"/>
          <w:szCs w:val="22"/>
          <w:lang w:val="ro-RO" w:eastAsia="en-US"/>
        </w:rPr>
        <w:t>criteriilor stabilite la pct.</w:t>
      </w:r>
      <w:r w:rsidR="00BF7F7D" w:rsidRPr="00BB7739">
        <w:rPr>
          <w:sz w:val="22"/>
          <w:szCs w:val="22"/>
          <w:lang w:val="ro-RO" w:eastAsia="en-US"/>
        </w:rPr>
        <w:t xml:space="preserve"> 1</w:t>
      </w:r>
      <w:r w:rsidR="005C54D2" w:rsidRPr="00BB7739">
        <w:rPr>
          <w:sz w:val="22"/>
          <w:szCs w:val="22"/>
          <w:lang w:val="ro-RO" w:eastAsia="en-US"/>
        </w:rPr>
        <w:t xml:space="preserve">5 </w:t>
      </w:r>
      <w:proofErr w:type="spellStart"/>
      <w:r w:rsidR="005C54D2" w:rsidRPr="00BB7739">
        <w:rPr>
          <w:sz w:val="22"/>
          <w:szCs w:val="22"/>
          <w:lang w:val="ro-RO" w:eastAsia="en-US"/>
        </w:rPr>
        <w:t>sbpct</w:t>
      </w:r>
      <w:proofErr w:type="spellEnd"/>
      <w:r w:rsidR="005C54D2" w:rsidRPr="00BB7739">
        <w:rPr>
          <w:sz w:val="22"/>
          <w:szCs w:val="22"/>
          <w:lang w:val="ro-RO" w:eastAsia="en-US"/>
        </w:rPr>
        <w:t xml:space="preserve">. </w:t>
      </w:r>
      <w:r w:rsidR="003F7267">
        <w:rPr>
          <w:sz w:val="22"/>
          <w:szCs w:val="22"/>
          <w:lang w:val="ro-RO" w:eastAsia="en-US"/>
        </w:rPr>
        <w:t>1</w:t>
      </w:r>
      <w:r w:rsidR="005C54D2" w:rsidRPr="00BB7739">
        <w:rPr>
          <w:sz w:val="22"/>
          <w:szCs w:val="22"/>
          <w:lang w:val="ro-RO" w:eastAsia="en-US"/>
        </w:rPr>
        <w:t>)</w:t>
      </w:r>
      <w:r w:rsidR="00DD1FEF" w:rsidRPr="00BB7739">
        <w:rPr>
          <w:sz w:val="22"/>
          <w:szCs w:val="22"/>
          <w:lang w:val="ro-RO" w:eastAsia="en-US"/>
        </w:rPr>
        <w:t xml:space="preserve">. </w:t>
      </w:r>
      <w:r w:rsidR="00BF7F7D" w:rsidRPr="00BB7739">
        <w:rPr>
          <w:sz w:val="22"/>
          <w:szCs w:val="22"/>
          <w:lang w:val="ro-RO" w:eastAsia="en-US"/>
        </w:rPr>
        <w:t xml:space="preserve"> </w:t>
      </w:r>
    </w:p>
    <w:p w:rsidR="00CC1ACE" w:rsidRPr="00BB7739" w:rsidRDefault="00983311" w:rsidP="003B619E">
      <w:pPr>
        <w:pStyle w:val="a5"/>
        <w:tabs>
          <w:tab w:val="left" w:pos="426"/>
          <w:tab w:val="left" w:pos="710"/>
          <w:tab w:val="left" w:pos="1134"/>
        </w:tabs>
        <w:ind w:left="0" w:firstLine="710"/>
        <w:jc w:val="both"/>
        <w:rPr>
          <w:sz w:val="22"/>
          <w:szCs w:val="22"/>
          <w:lang w:val="ro-RO" w:eastAsia="en-US"/>
        </w:rPr>
      </w:pPr>
      <w:r w:rsidRPr="00BB7739">
        <w:rPr>
          <w:sz w:val="22"/>
          <w:szCs w:val="22"/>
          <w:lang w:val="ro-RO" w:eastAsia="en-US"/>
        </w:rPr>
        <w:t xml:space="preserve">Criteriile de risc </w:t>
      </w:r>
      <w:r w:rsidR="002245BE" w:rsidRPr="00BB7739">
        <w:rPr>
          <w:sz w:val="22"/>
          <w:szCs w:val="22"/>
          <w:lang w:val="ro-RO" w:eastAsia="en-US"/>
        </w:rPr>
        <w:t>prevăzute la pct. 1</w:t>
      </w:r>
      <w:r w:rsidR="005C54D2" w:rsidRPr="00BB7739">
        <w:rPr>
          <w:sz w:val="22"/>
          <w:szCs w:val="22"/>
          <w:lang w:val="ro-RO" w:eastAsia="en-US"/>
        </w:rPr>
        <w:t>5</w:t>
      </w:r>
      <w:r w:rsidR="002245BE" w:rsidRPr="00BB7739">
        <w:rPr>
          <w:sz w:val="22"/>
          <w:szCs w:val="22"/>
          <w:lang w:val="ro-RO" w:eastAsia="en-US"/>
        </w:rPr>
        <w:t xml:space="preserve"> </w:t>
      </w:r>
      <w:proofErr w:type="spellStart"/>
      <w:r w:rsidR="004D51FC" w:rsidRPr="00BB7739">
        <w:rPr>
          <w:sz w:val="22"/>
          <w:szCs w:val="22"/>
          <w:lang w:val="ro-RO" w:eastAsia="en-US"/>
        </w:rPr>
        <w:t>sb</w:t>
      </w:r>
      <w:r w:rsidR="002245BE" w:rsidRPr="00BB7739">
        <w:rPr>
          <w:sz w:val="22"/>
          <w:szCs w:val="22"/>
          <w:lang w:val="ro-RO" w:eastAsia="en-US"/>
        </w:rPr>
        <w:t>pct</w:t>
      </w:r>
      <w:proofErr w:type="spellEnd"/>
      <w:r w:rsidR="002245BE" w:rsidRPr="00BB7739">
        <w:rPr>
          <w:sz w:val="22"/>
          <w:szCs w:val="22"/>
          <w:lang w:val="ro-RO" w:eastAsia="en-US"/>
        </w:rPr>
        <w:t xml:space="preserve">. </w:t>
      </w:r>
      <w:r w:rsidR="00CF5187" w:rsidRPr="00BB7739">
        <w:rPr>
          <w:sz w:val="22"/>
          <w:szCs w:val="22"/>
          <w:lang w:val="ro-RO" w:eastAsia="en-US"/>
        </w:rPr>
        <w:t>1</w:t>
      </w:r>
      <w:r w:rsidR="004D51FC" w:rsidRPr="00BB7739">
        <w:rPr>
          <w:sz w:val="22"/>
          <w:szCs w:val="22"/>
          <w:lang w:val="ro-RO" w:eastAsia="en-US"/>
        </w:rPr>
        <w:t xml:space="preserve">) </w:t>
      </w:r>
      <w:r w:rsidR="00197B01" w:rsidRPr="00BB7739">
        <w:rPr>
          <w:sz w:val="22"/>
          <w:szCs w:val="22"/>
          <w:lang w:val="ro-RO" w:eastAsia="en-US"/>
        </w:rPr>
        <w:t xml:space="preserve">lit. a) – c) </w:t>
      </w:r>
      <w:r w:rsidR="004D51FC" w:rsidRPr="00BB7739">
        <w:rPr>
          <w:sz w:val="22"/>
          <w:szCs w:val="22"/>
          <w:lang w:val="ro-RO" w:eastAsia="en-US"/>
        </w:rPr>
        <w:t>se</w:t>
      </w:r>
      <w:r w:rsidR="00AF023D" w:rsidRPr="00BB7739">
        <w:rPr>
          <w:sz w:val="22"/>
          <w:szCs w:val="22"/>
          <w:lang w:val="ro-RO" w:eastAsia="en-US"/>
        </w:rPr>
        <w:t xml:space="preserve"> apreciază după cum urmează:</w:t>
      </w:r>
      <w:r w:rsidR="00CC1ACE" w:rsidRPr="00BB7739">
        <w:rPr>
          <w:sz w:val="22"/>
          <w:szCs w:val="22"/>
          <w:lang w:val="ro-RO" w:eastAsia="en-US"/>
        </w:rPr>
        <w:t xml:space="preserve"> </w:t>
      </w:r>
    </w:p>
    <w:p w:rsidR="003737E1" w:rsidRPr="00BB7739" w:rsidRDefault="003737E1" w:rsidP="003B619E">
      <w:pPr>
        <w:pStyle w:val="a5"/>
        <w:tabs>
          <w:tab w:val="left" w:pos="426"/>
          <w:tab w:val="left" w:pos="710"/>
          <w:tab w:val="left" w:pos="1134"/>
        </w:tabs>
        <w:ind w:left="0" w:firstLine="710"/>
        <w:jc w:val="both"/>
        <w:rPr>
          <w:sz w:val="22"/>
          <w:szCs w:val="22"/>
          <w:lang w:val="ro-RO" w:eastAsia="en-US"/>
        </w:rPr>
      </w:pPr>
    </w:p>
    <w:p w:rsidR="00E478F4" w:rsidRPr="00BB7739" w:rsidRDefault="00CB37BA" w:rsidP="001C3055">
      <w:pPr>
        <w:pStyle w:val="a5"/>
        <w:numPr>
          <w:ilvl w:val="2"/>
          <w:numId w:val="17"/>
        </w:numPr>
        <w:tabs>
          <w:tab w:val="left" w:pos="284"/>
          <w:tab w:val="left" w:pos="710"/>
          <w:tab w:val="left" w:pos="851"/>
          <w:tab w:val="left" w:pos="1134"/>
        </w:tabs>
        <w:ind w:left="0" w:firstLine="710"/>
        <w:jc w:val="both"/>
        <w:rPr>
          <w:sz w:val="22"/>
          <w:szCs w:val="22"/>
          <w:lang w:val="ro-RO" w:eastAsia="ko-KR"/>
        </w:rPr>
      </w:pPr>
      <w:r w:rsidRPr="00BB7739">
        <w:rPr>
          <w:sz w:val="22"/>
          <w:szCs w:val="22"/>
          <w:lang w:val="ro-RO" w:eastAsia="ko-KR"/>
        </w:rPr>
        <w:t xml:space="preserve">respectarea cerințelor de </w:t>
      </w:r>
      <w:proofErr w:type="spellStart"/>
      <w:r w:rsidRPr="00BB7739">
        <w:rPr>
          <w:sz w:val="22"/>
          <w:szCs w:val="22"/>
          <w:lang w:val="ro-RO" w:eastAsia="ko-KR"/>
        </w:rPr>
        <w:t>biosecuritate</w:t>
      </w:r>
      <w:proofErr w:type="spellEnd"/>
      <w:r w:rsidR="0070217D" w:rsidRPr="00BB7739">
        <w:rPr>
          <w:sz w:val="22"/>
          <w:szCs w:val="22"/>
          <w:lang w:val="ro-RO" w:eastAsia="ko-KR"/>
        </w:rPr>
        <w:t xml:space="preserve"> (R</w:t>
      </w:r>
      <w:r w:rsidR="00B342A6" w:rsidRPr="00BB7739">
        <w:rPr>
          <w:sz w:val="22"/>
          <w:szCs w:val="22"/>
          <w:vertAlign w:val="subscript"/>
          <w:lang w:val="ro-RO" w:eastAsia="ko-KR"/>
        </w:rPr>
        <w:t>1</w:t>
      </w:r>
      <w:r w:rsidR="0070217D" w:rsidRPr="00BB7739">
        <w:rPr>
          <w:sz w:val="22"/>
          <w:szCs w:val="22"/>
          <w:lang w:val="ro-RO" w:eastAsia="ko-KR"/>
        </w:rPr>
        <w:t>)</w:t>
      </w:r>
      <w:r w:rsidR="001F5481" w:rsidRPr="00BB7739">
        <w:rPr>
          <w:sz w:val="22"/>
          <w:szCs w:val="22"/>
          <w:lang w:val="ro-RO" w:eastAsia="ko-KR"/>
        </w:rPr>
        <w:t>:</w:t>
      </w:r>
    </w:p>
    <w:p w:rsidR="00E478F4" w:rsidRDefault="00672A1E" w:rsidP="00672A1E">
      <w:pPr>
        <w:pStyle w:val="a5"/>
        <w:ind w:left="0" w:firstLine="720"/>
        <w:jc w:val="both"/>
        <w:rPr>
          <w:sz w:val="22"/>
          <w:szCs w:val="22"/>
          <w:lang w:val="ro-RO"/>
        </w:rPr>
      </w:pPr>
      <w:r w:rsidRPr="000E0376">
        <w:rPr>
          <w:i/>
          <w:sz w:val="22"/>
          <w:szCs w:val="22"/>
          <w:lang w:val="ro-RO"/>
        </w:rPr>
        <w:t>Raționamentul general</w:t>
      </w:r>
      <w:r w:rsidRPr="000E0376">
        <w:rPr>
          <w:sz w:val="22"/>
          <w:szCs w:val="22"/>
          <w:lang w:val="ro-RO"/>
        </w:rPr>
        <w:t xml:space="preserve">: </w:t>
      </w:r>
      <w:proofErr w:type="spellStart"/>
      <w:r w:rsidR="00921844" w:rsidRPr="000E0376">
        <w:rPr>
          <w:sz w:val="22"/>
          <w:szCs w:val="22"/>
          <w:lang w:val="ro-RO"/>
        </w:rPr>
        <w:t>Biosecuritatea</w:t>
      </w:r>
      <w:proofErr w:type="spellEnd"/>
      <w:r w:rsidR="00921844" w:rsidRPr="000E0376">
        <w:rPr>
          <w:sz w:val="22"/>
          <w:szCs w:val="22"/>
          <w:lang w:val="ro-RO"/>
        </w:rPr>
        <w:t xml:space="preserve"> </w:t>
      </w:r>
      <w:proofErr w:type="spellStart"/>
      <w:r w:rsidR="00921844" w:rsidRPr="000E0376">
        <w:rPr>
          <w:sz w:val="22"/>
          <w:szCs w:val="22"/>
          <w:lang w:val="ro-RO"/>
        </w:rPr>
        <w:t>înclude</w:t>
      </w:r>
      <w:proofErr w:type="spellEnd"/>
      <w:r w:rsidR="00921844" w:rsidRPr="000E0376">
        <w:rPr>
          <w:sz w:val="22"/>
          <w:szCs w:val="22"/>
          <w:lang w:val="ro-RO"/>
        </w:rPr>
        <w:t xml:space="preserve"> un set de acțiuni care au ca menire protejarea crescătoriilor de </w:t>
      </w:r>
      <w:r w:rsidRPr="000E0376">
        <w:rPr>
          <w:sz w:val="22"/>
          <w:szCs w:val="22"/>
          <w:lang w:val="ro-RO"/>
        </w:rPr>
        <w:t>animale</w:t>
      </w:r>
      <w:r w:rsidR="00921844" w:rsidRPr="000E0376">
        <w:rPr>
          <w:sz w:val="22"/>
          <w:szCs w:val="22"/>
          <w:lang w:val="ro-RO"/>
        </w:rPr>
        <w:t xml:space="preserve"> de pătrunderea patogenelor noi și localizarea (prevenirea răspâ</w:t>
      </w:r>
      <w:r w:rsidRPr="000E0376">
        <w:rPr>
          <w:sz w:val="22"/>
          <w:szCs w:val="22"/>
          <w:lang w:val="ro-RO"/>
        </w:rPr>
        <w:t>ndirii) a celor deja existenți î</w:t>
      </w:r>
      <w:r w:rsidR="00921844" w:rsidRPr="000E0376">
        <w:rPr>
          <w:sz w:val="22"/>
          <w:szCs w:val="22"/>
          <w:lang w:val="ro-RO"/>
        </w:rPr>
        <w:t xml:space="preserve">n limitele unui grup de animale sau unei secții din crescătorie. </w:t>
      </w:r>
      <w:r w:rsidRPr="000E0376">
        <w:rPr>
          <w:sz w:val="22"/>
          <w:szCs w:val="22"/>
          <w:lang w:val="ro-RO"/>
        </w:rPr>
        <w:t xml:space="preserve">Nerespectarea cerințelor de </w:t>
      </w:r>
      <w:proofErr w:type="spellStart"/>
      <w:r w:rsidRPr="000E0376">
        <w:rPr>
          <w:sz w:val="22"/>
          <w:szCs w:val="22"/>
          <w:lang w:val="ro-RO"/>
        </w:rPr>
        <w:t>biosecuritate</w:t>
      </w:r>
      <w:proofErr w:type="spellEnd"/>
      <w:r w:rsidRPr="000E0376">
        <w:rPr>
          <w:sz w:val="22"/>
          <w:szCs w:val="22"/>
          <w:lang w:val="ro-RO"/>
        </w:rPr>
        <w:t xml:space="preserve"> specific unității (exploatației) sporește riscul acesteia, fapt ce determină și motivează planificarea acesteia pentru controale. </w:t>
      </w:r>
    </w:p>
    <w:p w:rsidR="003F7267" w:rsidRPr="000E0376" w:rsidRDefault="003F7267" w:rsidP="003F7267">
      <w:pPr>
        <w:pStyle w:val="a5"/>
        <w:ind w:left="0" w:firstLine="720"/>
        <w:jc w:val="right"/>
        <w:rPr>
          <w:sz w:val="22"/>
          <w:szCs w:val="22"/>
          <w:lang w:val="ro-RO" w:eastAsia="ko-KR"/>
        </w:rPr>
      </w:pPr>
      <w:r>
        <w:rPr>
          <w:sz w:val="22"/>
          <w:szCs w:val="22"/>
          <w:lang w:val="ro-RO"/>
        </w:rPr>
        <w:t>Tabelul nr. 7</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280"/>
        <w:gridCol w:w="1643"/>
      </w:tblGrid>
      <w:tr w:rsidR="00910E4E" w:rsidRPr="000E0376" w:rsidTr="00910E4E">
        <w:tc>
          <w:tcPr>
            <w:tcW w:w="8280" w:type="dxa"/>
            <w:shd w:val="clear" w:color="auto" w:fill="FFFFFF"/>
          </w:tcPr>
          <w:p w:rsidR="00FF129A" w:rsidRPr="00BB7739" w:rsidRDefault="00AA6E60" w:rsidP="00D37A32">
            <w:pPr>
              <w:rPr>
                <w:b/>
                <w:sz w:val="22"/>
                <w:szCs w:val="22"/>
                <w:lang w:val="ro-RO" w:eastAsia="ko-KR"/>
              </w:rPr>
            </w:pPr>
            <w:r w:rsidRPr="00BB7739">
              <w:rPr>
                <w:b/>
                <w:sz w:val="22"/>
                <w:szCs w:val="22"/>
                <w:lang w:val="ro-RO" w:eastAsia="ko-KR"/>
              </w:rPr>
              <w:t xml:space="preserve">Respectarea </w:t>
            </w:r>
            <w:r w:rsidR="002B2ACC" w:rsidRPr="00BB7739">
              <w:rPr>
                <w:b/>
                <w:sz w:val="22"/>
                <w:szCs w:val="22"/>
                <w:lang w:val="ro-RO" w:eastAsia="ko-KR"/>
              </w:rPr>
              <w:t xml:space="preserve">cerințelor de </w:t>
            </w:r>
            <w:proofErr w:type="spellStart"/>
            <w:r w:rsidR="002B2ACC" w:rsidRPr="00BB7739">
              <w:rPr>
                <w:b/>
                <w:sz w:val="22"/>
                <w:szCs w:val="22"/>
                <w:lang w:val="ro-RO" w:eastAsia="ko-KR"/>
              </w:rPr>
              <w:t>biosecuritate</w:t>
            </w:r>
            <w:proofErr w:type="spellEnd"/>
          </w:p>
        </w:tc>
        <w:tc>
          <w:tcPr>
            <w:tcW w:w="1643" w:type="dxa"/>
            <w:shd w:val="clear" w:color="auto" w:fill="FFFFFF"/>
            <w:vAlign w:val="center"/>
          </w:tcPr>
          <w:p w:rsidR="00FF129A" w:rsidRPr="00BB7739" w:rsidRDefault="00FF129A" w:rsidP="001B637D">
            <w:pPr>
              <w:jc w:val="center"/>
              <w:rPr>
                <w:b/>
                <w:sz w:val="22"/>
                <w:szCs w:val="22"/>
                <w:lang w:val="ro-RO" w:eastAsia="ko-KR"/>
              </w:rPr>
            </w:pPr>
            <w:r w:rsidRPr="00BB7739">
              <w:rPr>
                <w:b/>
                <w:sz w:val="22"/>
                <w:szCs w:val="22"/>
                <w:lang w:val="ro-RO" w:eastAsia="ko-KR"/>
              </w:rPr>
              <w:t>Gradul de risc</w:t>
            </w:r>
          </w:p>
        </w:tc>
      </w:tr>
      <w:tr w:rsidR="00910E4E" w:rsidRPr="000E0376" w:rsidTr="00910E4E">
        <w:tc>
          <w:tcPr>
            <w:tcW w:w="8280" w:type="dxa"/>
            <w:shd w:val="clear" w:color="auto" w:fill="FFFFFF"/>
          </w:tcPr>
          <w:p w:rsidR="00BB7739" w:rsidRPr="00BB7739" w:rsidRDefault="00BB7739" w:rsidP="00F822AC">
            <w:pPr>
              <w:contextualSpacing/>
              <w:jc w:val="both"/>
              <w:rPr>
                <w:rFonts w:eastAsia="Times New Roman"/>
                <w:sz w:val="22"/>
                <w:szCs w:val="22"/>
                <w:lang w:val="ro-RO" w:eastAsia="ko-KR"/>
              </w:rPr>
            </w:pPr>
            <w:r w:rsidRPr="00BB7739">
              <w:rPr>
                <w:rFonts w:eastAsia="Times New Roman"/>
                <w:sz w:val="22"/>
                <w:szCs w:val="22"/>
                <w:lang w:val="ro-RO" w:eastAsia="ko-KR"/>
              </w:rPr>
              <w:t xml:space="preserve">Unitățile care nu necesită implementarea unor </w:t>
            </w:r>
            <w:proofErr w:type="spellStart"/>
            <w:r w:rsidRPr="00BB7739">
              <w:rPr>
                <w:rFonts w:eastAsia="Times New Roman"/>
                <w:sz w:val="22"/>
                <w:szCs w:val="22"/>
                <w:lang w:val="ro-RO" w:eastAsia="ko-KR"/>
              </w:rPr>
              <w:t>ciondiții</w:t>
            </w:r>
            <w:proofErr w:type="spellEnd"/>
            <w:r w:rsidRPr="00BB7739">
              <w:rPr>
                <w:rFonts w:eastAsia="Times New Roman"/>
                <w:sz w:val="22"/>
                <w:szCs w:val="22"/>
                <w:lang w:val="ro-RO" w:eastAsia="ko-KR"/>
              </w:rPr>
              <w:t xml:space="preserve"> de </w:t>
            </w:r>
            <w:proofErr w:type="spellStart"/>
            <w:r w:rsidRPr="00BB7739">
              <w:rPr>
                <w:rFonts w:eastAsia="Times New Roman"/>
                <w:sz w:val="22"/>
                <w:szCs w:val="22"/>
                <w:lang w:val="ro-RO" w:eastAsia="ko-KR"/>
              </w:rPr>
              <w:t>biosecuritate</w:t>
            </w:r>
            <w:proofErr w:type="spellEnd"/>
            <w:r w:rsidRPr="00BB7739">
              <w:rPr>
                <w:rFonts w:eastAsia="Times New Roman"/>
                <w:sz w:val="22"/>
                <w:szCs w:val="22"/>
                <w:lang w:val="ro-RO" w:eastAsia="ko-KR"/>
              </w:rPr>
              <w:t xml:space="preserve"> speciale.</w:t>
            </w:r>
          </w:p>
          <w:p w:rsidR="00F822AC" w:rsidRPr="00BB7739" w:rsidRDefault="00363F5D" w:rsidP="00F822AC">
            <w:pPr>
              <w:contextualSpacing/>
              <w:jc w:val="both"/>
              <w:rPr>
                <w:rFonts w:eastAsia="Times New Roman"/>
                <w:sz w:val="22"/>
                <w:szCs w:val="22"/>
                <w:lang w:val="ro-RO" w:eastAsia="ko-KR"/>
              </w:rPr>
            </w:pPr>
            <w:r w:rsidRPr="00BB7739">
              <w:rPr>
                <w:rFonts w:eastAsia="Times New Roman"/>
                <w:sz w:val="22"/>
                <w:szCs w:val="22"/>
                <w:lang w:val="ro-RO" w:eastAsia="ko-KR"/>
              </w:rPr>
              <w:t xml:space="preserve">Unitățile care se respectă condițiile de </w:t>
            </w:r>
            <w:proofErr w:type="spellStart"/>
            <w:r w:rsidRPr="00BB7739">
              <w:rPr>
                <w:rFonts w:eastAsia="Times New Roman"/>
                <w:sz w:val="22"/>
                <w:szCs w:val="22"/>
                <w:lang w:val="ro-RO" w:eastAsia="ko-KR"/>
              </w:rPr>
              <w:t>biosecuritate</w:t>
            </w:r>
            <w:proofErr w:type="spellEnd"/>
            <w:r w:rsidR="007D2F25" w:rsidRPr="00BB7739">
              <w:rPr>
                <w:rFonts w:eastAsia="Times New Roman"/>
                <w:sz w:val="22"/>
                <w:szCs w:val="22"/>
                <w:lang w:val="ro-RO" w:eastAsia="ko-KR"/>
              </w:rPr>
              <w:t xml:space="preserve"> </w:t>
            </w:r>
            <w:r w:rsidR="009F4E3F" w:rsidRPr="00BB7739">
              <w:rPr>
                <w:rFonts w:eastAsia="Times New Roman"/>
                <w:sz w:val="22"/>
                <w:szCs w:val="22"/>
                <w:lang w:val="ro-RO" w:eastAsia="ko-KR"/>
              </w:rPr>
              <w:t>specifice</w:t>
            </w:r>
            <w:r w:rsidR="00A058BF" w:rsidRPr="00BB7739">
              <w:rPr>
                <w:rFonts w:eastAsia="Times New Roman"/>
                <w:sz w:val="22"/>
                <w:szCs w:val="22"/>
                <w:lang w:val="ro-RO" w:eastAsia="ko-KR"/>
              </w:rPr>
              <w:t xml:space="preserve"> în funcție de speciile de</w:t>
            </w:r>
            <w:r w:rsidR="007D2F25" w:rsidRPr="00BB7739">
              <w:rPr>
                <w:rFonts w:eastAsia="Times New Roman"/>
                <w:sz w:val="22"/>
                <w:szCs w:val="22"/>
                <w:lang w:val="ro-RO" w:eastAsia="ko-KR"/>
              </w:rPr>
              <w:t xml:space="preserve"> animale</w:t>
            </w:r>
            <w:r w:rsidR="00A058BF" w:rsidRPr="00BB7739">
              <w:rPr>
                <w:rFonts w:eastAsia="Times New Roman"/>
                <w:sz w:val="22"/>
                <w:szCs w:val="22"/>
                <w:lang w:val="ro-RO" w:eastAsia="ko-KR"/>
              </w:rPr>
              <w:t xml:space="preserve"> </w:t>
            </w:r>
            <w:r w:rsidR="00921844" w:rsidRPr="00BB7739">
              <w:rPr>
                <w:rFonts w:eastAsia="Times New Roman"/>
                <w:sz w:val="22"/>
                <w:szCs w:val="22"/>
                <w:lang w:val="ro-RO" w:eastAsia="ko-KR"/>
              </w:rPr>
              <w:t xml:space="preserve">crescute </w:t>
            </w:r>
            <w:r w:rsidR="009F4E3F" w:rsidRPr="00BB7739">
              <w:rPr>
                <w:rFonts w:eastAsia="Times New Roman"/>
                <w:sz w:val="22"/>
                <w:szCs w:val="22"/>
                <w:lang w:val="ro-RO" w:eastAsia="ko-KR"/>
              </w:rPr>
              <w:t>în exploatație</w:t>
            </w:r>
            <w:r w:rsidR="00A058BF" w:rsidRPr="00BB7739">
              <w:rPr>
                <w:rFonts w:eastAsia="Times New Roman"/>
                <w:sz w:val="22"/>
                <w:szCs w:val="22"/>
                <w:lang w:val="ro-RO" w:eastAsia="ko-KR"/>
              </w:rPr>
              <w:t xml:space="preserve">, </w:t>
            </w:r>
            <w:r w:rsidR="00F822AC" w:rsidRPr="00BB7739">
              <w:rPr>
                <w:rFonts w:eastAsia="Times New Roman"/>
                <w:sz w:val="22"/>
                <w:szCs w:val="22"/>
                <w:lang w:val="ro-RO" w:eastAsia="ko-KR"/>
              </w:rPr>
              <w:t xml:space="preserve"> cum ar fi:</w:t>
            </w:r>
          </w:p>
          <w:p w:rsidR="0021657A" w:rsidRPr="00BB7739" w:rsidRDefault="0021657A" w:rsidP="00F822AC">
            <w:pPr>
              <w:contextualSpacing/>
              <w:jc w:val="both"/>
              <w:rPr>
                <w:rFonts w:eastAsia="Times New Roman"/>
                <w:sz w:val="22"/>
                <w:szCs w:val="22"/>
                <w:lang w:val="ro-RO" w:eastAsia="ko-KR"/>
              </w:rPr>
            </w:pP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a) măsuri de protecție fizică, care pot include:</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(i) închidere, împrejmuire, construirea de acoperișuri, instalarea de garduri din plasă, după caz;</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(ii) curățare, dezinfectare și combatere a insectelor și a rozătoarelor;</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w:t>
            </w:r>
            <w:proofErr w:type="spellStart"/>
            <w:r w:rsidRPr="00BB7739">
              <w:rPr>
                <w:rFonts w:eastAsia="Times New Roman"/>
                <w:sz w:val="22"/>
                <w:szCs w:val="22"/>
                <w:lang w:val="ro-RO" w:eastAsia="ko-KR"/>
              </w:rPr>
              <w:t>iii</w:t>
            </w:r>
            <w:proofErr w:type="spellEnd"/>
            <w:r w:rsidRPr="00BB7739">
              <w:rPr>
                <w:rFonts w:eastAsia="Times New Roman"/>
                <w:sz w:val="22"/>
                <w:szCs w:val="22"/>
                <w:lang w:val="ro-RO" w:eastAsia="ko-KR"/>
              </w:rPr>
              <w:t>) în cazul animalelor acvatice, după caz:</w:t>
            </w:r>
          </w:p>
          <w:p w:rsidR="00F822AC" w:rsidRPr="00BB7739" w:rsidRDefault="00C05797" w:rsidP="00F822AC">
            <w:pPr>
              <w:contextualSpacing/>
              <w:jc w:val="both"/>
              <w:rPr>
                <w:rFonts w:eastAsia="Times New Roman"/>
                <w:sz w:val="22"/>
                <w:szCs w:val="22"/>
                <w:lang w:val="ro-RO" w:eastAsia="ko-KR"/>
              </w:rPr>
            </w:pPr>
            <w:r w:rsidRPr="00BB7739">
              <w:rPr>
                <w:rFonts w:eastAsia="Times New Roman"/>
                <w:sz w:val="22"/>
                <w:szCs w:val="22"/>
                <w:lang w:val="ro-RO" w:eastAsia="ko-KR"/>
              </w:rPr>
              <w:t>-</w:t>
            </w:r>
            <w:r w:rsidR="00F822AC" w:rsidRPr="00BB7739">
              <w:rPr>
                <w:rFonts w:eastAsia="Times New Roman"/>
                <w:sz w:val="22"/>
                <w:szCs w:val="22"/>
                <w:lang w:val="ro-RO" w:eastAsia="ko-KR"/>
              </w:rPr>
              <w:t xml:space="preserve"> măsuri privind aprovizionarea cu apă și evacuarea apei;</w:t>
            </w:r>
          </w:p>
          <w:p w:rsidR="00F822AC" w:rsidRPr="00BB7739" w:rsidRDefault="00C05797" w:rsidP="00F822AC">
            <w:pPr>
              <w:contextualSpacing/>
              <w:jc w:val="both"/>
              <w:rPr>
                <w:rFonts w:eastAsia="Times New Roman"/>
                <w:sz w:val="22"/>
                <w:szCs w:val="22"/>
                <w:lang w:val="ro-RO" w:eastAsia="ko-KR"/>
              </w:rPr>
            </w:pPr>
            <w:r w:rsidRPr="00BB7739">
              <w:rPr>
                <w:rFonts w:eastAsia="Times New Roman"/>
                <w:sz w:val="22"/>
                <w:szCs w:val="22"/>
                <w:lang w:val="ro-RO" w:eastAsia="ko-KR"/>
              </w:rPr>
              <w:t>-</w:t>
            </w:r>
            <w:r w:rsidR="00F822AC" w:rsidRPr="00BB7739">
              <w:rPr>
                <w:rFonts w:eastAsia="Times New Roman"/>
                <w:sz w:val="22"/>
                <w:szCs w:val="22"/>
                <w:lang w:val="ro-RO" w:eastAsia="ko-KR"/>
              </w:rPr>
              <w:t xml:space="preserve"> bariere naturale sau artificiale pentru cursurile de apă învecinate care să împiedice animalele acvatice să intre sau să iasă din unitate, inclusiv măsuri împotriva inundațiilor sau a infiltrării apei din cursurile de apă învecinate;</w:t>
            </w:r>
          </w:p>
          <w:p w:rsidR="00F822AC" w:rsidRPr="00BB7739" w:rsidRDefault="00F822AC" w:rsidP="00F822AC">
            <w:pPr>
              <w:contextualSpacing/>
              <w:jc w:val="both"/>
              <w:rPr>
                <w:rFonts w:eastAsia="Times New Roman"/>
                <w:sz w:val="22"/>
                <w:szCs w:val="22"/>
                <w:lang w:val="ro-RO" w:eastAsia="ko-KR"/>
              </w:rPr>
            </w:pP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b) măsuri de gestionare, care pot include:</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(i) proceduri pentru intrarea și ieșirea din unitate pentru animale, produse, vehicule și persoane;</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(ii) proceduri pentru utilizarea echipamentului;</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w:t>
            </w:r>
            <w:proofErr w:type="spellStart"/>
            <w:r w:rsidRPr="00BB7739">
              <w:rPr>
                <w:rFonts w:eastAsia="Times New Roman"/>
                <w:sz w:val="22"/>
                <w:szCs w:val="22"/>
                <w:lang w:val="ro-RO" w:eastAsia="ko-KR"/>
              </w:rPr>
              <w:t>iii</w:t>
            </w:r>
            <w:proofErr w:type="spellEnd"/>
            <w:r w:rsidRPr="00BB7739">
              <w:rPr>
                <w:rFonts w:eastAsia="Times New Roman"/>
                <w:sz w:val="22"/>
                <w:szCs w:val="22"/>
                <w:lang w:val="ro-RO" w:eastAsia="ko-KR"/>
              </w:rPr>
              <w:t>) condiții de circulație pe baza riscurilor implicate;</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w:t>
            </w:r>
            <w:proofErr w:type="spellStart"/>
            <w:r w:rsidRPr="00BB7739">
              <w:rPr>
                <w:rFonts w:eastAsia="Times New Roman"/>
                <w:sz w:val="22"/>
                <w:szCs w:val="22"/>
                <w:lang w:val="ro-RO" w:eastAsia="ko-KR"/>
              </w:rPr>
              <w:t>iv</w:t>
            </w:r>
            <w:proofErr w:type="spellEnd"/>
            <w:r w:rsidRPr="00BB7739">
              <w:rPr>
                <w:rFonts w:eastAsia="Times New Roman"/>
                <w:sz w:val="22"/>
                <w:szCs w:val="22"/>
                <w:lang w:val="ro-RO" w:eastAsia="ko-KR"/>
              </w:rPr>
              <w:t>) condiții pentru introducerea de animale sau produse în unitate;</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(v) carantină, izolare sau separare a animalelor nou introduse sau bolnave;</w:t>
            </w: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(vi) un sistem pentru eliminarea în condiții de siguranță a animalelor moarte și a altor subproduse de origine animală.</w:t>
            </w:r>
          </w:p>
          <w:p w:rsidR="00F822AC" w:rsidRPr="00BB7739" w:rsidRDefault="00F822AC" w:rsidP="009200FA">
            <w:pPr>
              <w:contextualSpacing/>
              <w:jc w:val="both"/>
              <w:rPr>
                <w:rFonts w:eastAsia="Times New Roman"/>
                <w:sz w:val="22"/>
                <w:szCs w:val="22"/>
                <w:lang w:val="ro-RO" w:eastAsia="ko-KR"/>
              </w:rPr>
            </w:pPr>
          </w:p>
          <w:p w:rsidR="00F822AC" w:rsidRPr="00BB7739" w:rsidRDefault="00F822AC" w:rsidP="00F822AC">
            <w:pPr>
              <w:contextualSpacing/>
              <w:jc w:val="both"/>
              <w:rPr>
                <w:rFonts w:eastAsia="Times New Roman"/>
                <w:sz w:val="22"/>
                <w:szCs w:val="22"/>
                <w:lang w:val="ro-RO" w:eastAsia="ko-KR"/>
              </w:rPr>
            </w:pPr>
            <w:r w:rsidRPr="00BB7739">
              <w:rPr>
                <w:rFonts w:eastAsia="Times New Roman"/>
                <w:sz w:val="22"/>
                <w:szCs w:val="22"/>
                <w:lang w:val="ro-RO" w:eastAsia="ko-KR"/>
              </w:rPr>
              <w:t>c) măsuri privind managementul personalului, care includ:</w:t>
            </w:r>
          </w:p>
          <w:p w:rsidR="00F822AC" w:rsidRPr="00BB7739" w:rsidRDefault="00F822AC" w:rsidP="009200FA">
            <w:pPr>
              <w:contextualSpacing/>
              <w:jc w:val="both"/>
              <w:rPr>
                <w:rFonts w:eastAsia="Times New Roman"/>
                <w:sz w:val="22"/>
                <w:szCs w:val="22"/>
                <w:lang w:val="ro-RO" w:eastAsia="ko-KR"/>
              </w:rPr>
            </w:pPr>
            <w:r w:rsidRPr="00BB7739">
              <w:rPr>
                <w:rFonts w:eastAsia="Times New Roman"/>
                <w:sz w:val="22"/>
                <w:szCs w:val="22"/>
                <w:lang w:val="ro-RO" w:eastAsia="ko-KR"/>
              </w:rPr>
              <w:t xml:space="preserve">(i) instruiri periodice </w:t>
            </w:r>
            <w:r w:rsidR="0021657A" w:rsidRPr="00BB7739">
              <w:rPr>
                <w:rFonts w:eastAsia="Times New Roman"/>
                <w:sz w:val="22"/>
                <w:szCs w:val="22"/>
                <w:lang w:val="ro-RO" w:eastAsia="ko-KR"/>
              </w:rPr>
              <w:t xml:space="preserve">constante </w:t>
            </w:r>
            <w:r w:rsidRPr="00BB7739">
              <w:rPr>
                <w:rFonts w:eastAsia="Times New Roman"/>
                <w:sz w:val="22"/>
                <w:szCs w:val="22"/>
                <w:lang w:val="ro-RO" w:eastAsia="ko-KR"/>
              </w:rPr>
              <w:t>ale personalului;</w:t>
            </w:r>
          </w:p>
          <w:p w:rsidR="00F822AC" w:rsidRPr="00BB7739" w:rsidRDefault="00F822AC" w:rsidP="009200FA">
            <w:pPr>
              <w:contextualSpacing/>
              <w:jc w:val="both"/>
              <w:rPr>
                <w:rFonts w:eastAsia="Times New Roman"/>
                <w:sz w:val="22"/>
                <w:szCs w:val="22"/>
                <w:lang w:val="ro-RO" w:eastAsia="ko-KR"/>
              </w:rPr>
            </w:pPr>
            <w:r w:rsidRPr="00BB7739">
              <w:rPr>
                <w:rFonts w:eastAsia="Times New Roman"/>
                <w:sz w:val="22"/>
                <w:szCs w:val="22"/>
                <w:lang w:val="ro-RO" w:eastAsia="ko-KR"/>
              </w:rPr>
              <w:t>(ii) asigurarea angajaților</w:t>
            </w:r>
            <w:r w:rsidR="0021657A" w:rsidRPr="00BB7739">
              <w:rPr>
                <w:rFonts w:eastAsia="Times New Roman"/>
                <w:sz w:val="22"/>
                <w:szCs w:val="22"/>
                <w:lang w:val="ro-RO" w:eastAsia="ko-KR"/>
              </w:rPr>
              <w:t>, de către angajator,</w:t>
            </w:r>
            <w:r w:rsidRPr="00BB7739">
              <w:rPr>
                <w:rFonts w:eastAsia="Times New Roman"/>
                <w:sz w:val="22"/>
                <w:szCs w:val="22"/>
                <w:lang w:val="ro-RO" w:eastAsia="ko-KR"/>
              </w:rPr>
              <w:t xml:space="preserve"> cu echipamente </w:t>
            </w:r>
            <w:r w:rsidR="0021657A" w:rsidRPr="00BB7739">
              <w:rPr>
                <w:rFonts w:eastAsia="Times New Roman"/>
                <w:sz w:val="22"/>
                <w:szCs w:val="22"/>
                <w:lang w:val="ro-RO" w:eastAsia="ko-KR"/>
              </w:rPr>
              <w:t xml:space="preserve">de lucru </w:t>
            </w:r>
            <w:r w:rsidRPr="00BB7739">
              <w:rPr>
                <w:rFonts w:eastAsia="Times New Roman"/>
                <w:sz w:val="22"/>
                <w:szCs w:val="22"/>
                <w:lang w:val="ro-RO" w:eastAsia="ko-KR"/>
              </w:rPr>
              <w:t>dedicate (</w:t>
            </w:r>
            <w:r w:rsidRPr="000E0376">
              <w:rPr>
                <w:sz w:val="22"/>
                <w:szCs w:val="22"/>
                <w:lang w:val="ro-RO"/>
              </w:rPr>
              <w:t>îmbrăcăminte și încălțăminte dedicate</w:t>
            </w:r>
            <w:r w:rsidRPr="00BB7739">
              <w:rPr>
                <w:rFonts w:eastAsia="Times New Roman"/>
                <w:sz w:val="22"/>
                <w:szCs w:val="22"/>
                <w:lang w:val="ro-RO" w:eastAsia="ko-KR"/>
              </w:rPr>
              <w:t>),  care să rămână în unitate;</w:t>
            </w:r>
          </w:p>
          <w:p w:rsidR="00F822AC" w:rsidRPr="00BB7739" w:rsidRDefault="00F822AC" w:rsidP="009200FA">
            <w:pPr>
              <w:contextualSpacing/>
              <w:jc w:val="both"/>
              <w:rPr>
                <w:rFonts w:eastAsia="Times New Roman"/>
                <w:sz w:val="22"/>
                <w:szCs w:val="22"/>
                <w:lang w:val="ro-RO" w:eastAsia="ko-KR"/>
              </w:rPr>
            </w:pPr>
            <w:r w:rsidRPr="00BB7739">
              <w:rPr>
                <w:rFonts w:eastAsia="Times New Roman"/>
                <w:sz w:val="22"/>
                <w:szCs w:val="22"/>
                <w:lang w:val="ro-RO" w:eastAsia="ko-KR"/>
              </w:rPr>
              <w:t>(</w:t>
            </w:r>
            <w:proofErr w:type="spellStart"/>
            <w:r w:rsidRPr="00BB7739">
              <w:rPr>
                <w:rFonts w:eastAsia="Times New Roman"/>
                <w:sz w:val="22"/>
                <w:szCs w:val="22"/>
                <w:lang w:val="ro-RO" w:eastAsia="ko-KR"/>
              </w:rPr>
              <w:t>iii</w:t>
            </w:r>
            <w:proofErr w:type="spellEnd"/>
            <w:r w:rsidRPr="00BB7739">
              <w:rPr>
                <w:rFonts w:eastAsia="Times New Roman"/>
                <w:sz w:val="22"/>
                <w:szCs w:val="22"/>
                <w:lang w:val="ro-RO" w:eastAsia="ko-KR"/>
              </w:rPr>
              <w:t xml:space="preserve">) asigurarea condițiilor sanitar-igienice angajaților (filtru sanitar, </w:t>
            </w:r>
            <w:r w:rsidR="0021657A" w:rsidRPr="00BB7739">
              <w:rPr>
                <w:rFonts w:eastAsia="Times New Roman"/>
                <w:sz w:val="22"/>
                <w:szCs w:val="22"/>
                <w:lang w:val="ro-RO" w:eastAsia="ko-KR"/>
              </w:rPr>
              <w:t xml:space="preserve">asigurarea condițiilor pentru efectuarea </w:t>
            </w:r>
            <w:r w:rsidRPr="00BB7739">
              <w:rPr>
                <w:rFonts w:eastAsia="Times New Roman"/>
                <w:sz w:val="22"/>
                <w:szCs w:val="22"/>
                <w:lang w:val="ro-RO" w:eastAsia="ko-KR"/>
              </w:rPr>
              <w:t>duș</w:t>
            </w:r>
            <w:r w:rsidR="0021657A" w:rsidRPr="00BB7739">
              <w:rPr>
                <w:rFonts w:eastAsia="Times New Roman"/>
                <w:sz w:val="22"/>
                <w:szCs w:val="22"/>
                <w:lang w:val="ro-RO" w:eastAsia="ko-KR"/>
              </w:rPr>
              <w:t>urilor</w:t>
            </w:r>
            <w:r w:rsidRPr="00BB7739">
              <w:rPr>
                <w:rFonts w:eastAsia="Times New Roman"/>
                <w:sz w:val="22"/>
                <w:szCs w:val="22"/>
                <w:lang w:val="ro-RO" w:eastAsia="ko-KR"/>
              </w:rPr>
              <w:t>, asigurare cu șampon și săpun</w:t>
            </w:r>
            <w:r w:rsidR="0021657A" w:rsidRPr="00BB7739">
              <w:rPr>
                <w:rFonts w:eastAsia="Times New Roman"/>
                <w:sz w:val="22"/>
                <w:szCs w:val="22"/>
                <w:lang w:val="ro-RO" w:eastAsia="ko-KR"/>
              </w:rPr>
              <w:t xml:space="preserve">, asigurarea </w:t>
            </w:r>
            <w:r w:rsidR="0021657A" w:rsidRPr="000E0376">
              <w:rPr>
                <w:sz w:val="22"/>
                <w:szCs w:val="22"/>
                <w:lang w:val="ro-RO"/>
              </w:rPr>
              <w:t>respectării procedurilor de spălare și de dezinfectare a mâinilor la intrarea în hale</w:t>
            </w:r>
            <w:r w:rsidRPr="00BB7739">
              <w:rPr>
                <w:rFonts w:eastAsia="Times New Roman"/>
                <w:sz w:val="22"/>
                <w:szCs w:val="22"/>
                <w:lang w:val="ro-RO" w:eastAsia="ko-KR"/>
              </w:rPr>
              <w:t>);</w:t>
            </w:r>
          </w:p>
          <w:p w:rsidR="00F822AC" w:rsidRPr="000E0376" w:rsidRDefault="00F822AC" w:rsidP="009200FA">
            <w:pPr>
              <w:contextualSpacing/>
              <w:jc w:val="both"/>
              <w:rPr>
                <w:sz w:val="22"/>
                <w:szCs w:val="22"/>
                <w:lang w:val="ro-RO"/>
              </w:rPr>
            </w:pPr>
            <w:r w:rsidRPr="00BB7739">
              <w:rPr>
                <w:rFonts w:eastAsia="Times New Roman"/>
                <w:sz w:val="22"/>
                <w:szCs w:val="22"/>
                <w:lang w:val="ro-RO" w:eastAsia="ko-KR"/>
              </w:rPr>
              <w:t>(</w:t>
            </w:r>
            <w:proofErr w:type="spellStart"/>
            <w:r w:rsidRPr="00BB7739">
              <w:rPr>
                <w:rFonts w:eastAsia="Times New Roman"/>
                <w:sz w:val="22"/>
                <w:szCs w:val="22"/>
                <w:lang w:val="ro-RO" w:eastAsia="ko-KR"/>
              </w:rPr>
              <w:t>iv</w:t>
            </w:r>
            <w:proofErr w:type="spellEnd"/>
            <w:r w:rsidRPr="00BB7739">
              <w:rPr>
                <w:rFonts w:eastAsia="Times New Roman"/>
                <w:sz w:val="22"/>
                <w:szCs w:val="22"/>
                <w:lang w:val="ro-RO" w:eastAsia="ko-KR"/>
              </w:rPr>
              <w:t>)</w:t>
            </w:r>
            <w:r w:rsidR="0021657A" w:rsidRPr="00BB7739">
              <w:rPr>
                <w:rFonts w:eastAsia="Times New Roman"/>
                <w:sz w:val="22"/>
                <w:szCs w:val="22"/>
                <w:lang w:val="ro-RO" w:eastAsia="ko-KR"/>
              </w:rPr>
              <w:t xml:space="preserve"> asigurarea </w:t>
            </w:r>
            <w:r w:rsidR="0021657A" w:rsidRPr="000E0376">
              <w:rPr>
                <w:sz w:val="22"/>
                <w:szCs w:val="22"/>
                <w:lang w:val="ro-RO"/>
              </w:rPr>
              <w:t>evitării contactului dintre oamenii bolnavi și animale;</w:t>
            </w:r>
          </w:p>
          <w:p w:rsidR="0021657A" w:rsidRPr="000E0376" w:rsidRDefault="0021657A" w:rsidP="009200FA">
            <w:pPr>
              <w:contextualSpacing/>
              <w:jc w:val="both"/>
              <w:rPr>
                <w:sz w:val="22"/>
                <w:szCs w:val="22"/>
                <w:lang w:val="ro-RO"/>
              </w:rPr>
            </w:pPr>
          </w:p>
          <w:p w:rsidR="0021657A" w:rsidRPr="000E0376" w:rsidRDefault="0021657A" w:rsidP="0021657A">
            <w:pPr>
              <w:contextualSpacing/>
              <w:jc w:val="both"/>
              <w:rPr>
                <w:sz w:val="22"/>
                <w:szCs w:val="22"/>
                <w:lang w:val="ro-RO"/>
              </w:rPr>
            </w:pPr>
            <w:r w:rsidRPr="000E0376">
              <w:rPr>
                <w:sz w:val="22"/>
                <w:szCs w:val="22"/>
                <w:lang w:val="ro-RO"/>
              </w:rPr>
              <w:t xml:space="preserve">d) măsuri administrative – înregistrări și evidențe sanitar-veterinare şi zootehnice obligatorii, </w:t>
            </w:r>
            <w:proofErr w:type="spellStart"/>
            <w:r w:rsidRPr="000E0376">
              <w:rPr>
                <w:sz w:val="22"/>
                <w:szCs w:val="22"/>
                <w:lang w:val="ro-RO"/>
              </w:rPr>
              <w:t>printer</w:t>
            </w:r>
            <w:proofErr w:type="spellEnd"/>
            <w:r w:rsidRPr="000E0376">
              <w:rPr>
                <w:sz w:val="22"/>
                <w:szCs w:val="22"/>
                <w:lang w:val="ro-RO"/>
              </w:rPr>
              <w:t xml:space="preserve"> care:</w:t>
            </w:r>
          </w:p>
          <w:p w:rsidR="0021657A" w:rsidRPr="000E0376" w:rsidRDefault="0021657A" w:rsidP="0021657A">
            <w:pPr>
              <w:contextualSpacing/>
              <w:jc w:val="both"/>
              <w:rPr>
                <w:sz w:val="22"/>
                <w:szCs w:val="22"/>
                <w:lang w:val="en-US"/>
              </w:rPr>
            </w:pPr>
            <w:r w:rsidRPr="000E0376">
              <w:rPr>
                <w:sz w:val="22"/>
                <w:szCs w:val="22"/>
                <w:lang w:val="en-US"/>
              </w:rPr>
              <w:t>(</w:t>
            </w:r>
            <w:proofErr w:type="spellStart"/>
            <w:r w:rsidRPr="000E0376">
              <w:rPr>
                <w:sz w:val="22"/>
                <w:szCs w:val="22"/>
                <w:lang w:val="en-US"/>
              </w:rPr>
              <w:t>i</w:t>
            </w:r>
            <w:proofErr w:type="spellEnd"/>
            <w:r w:rsidRPr="000E0376">
              <w:rPr>
                <w:sz w:val="22"/>
                <w:szCs w:val="22"/>
                <w:lang w:val="en-US"/>
              </w:rPr>
              <w:t xml:space="preserve">) </w:t>
            </w:r>
            <w:proofErr w:type="spellStart"/>
            <w:r w:rsidRPr="000E0376">
              <w:rPr>
                <w:sz w:val="22"/>
                <w:szCs w:val="22"/>
                <w:lang w:val="en-US"/>
              </w:rPr>
              <w:t>registrul</w:t>
            </w:r>
            <w:proofErr w:type="spellEnd"/>
            <w:r w:rsidRPr="000E0376">
              <w:rPr>
                <w:sz w:val="22"/>
                <w:szCs w:val="22"/>
                <w:lang w:val="en-US"/>
              </w:rPr>
              <w:t xml:space="preserve"> de </w:t>
            </w:r>
            <w:proofErr w:type="spellStart"/>
            <w:r w:rsidRPr="000E0376">
              <w:rPr>
                <w:sz w:val="22"/>
                <w:szCs w:val="22"/>
                <w:lang w:val="en-US"/>
              </w:rPr>
              <w:t>fermă</w:t>
            </w:r>
            <w:proofErr w:type="spellEnd"/>
            <w:r w:rsidRPr="000E0376">
              <w:rPr>
                <w:sz w:val="22"/>
                <w:szCs w:val="22"/>
                <w:lang w:val="en-US"/>
              </w:rPr>
              <w:t>;</w:t>
            </w:r>
          </w:p>
          <w:p w:rsidR="0021657A" w:rsidRPr="000E0376" w:rsidRDefault="0021657A" w:rsidP="00910E4E">
            <w:pPr>
              <w:contextualSpacing/>
              <w:jc w:val="both"/>
              <w:rPr>
                <w:sz w:val="22"/>
                <w:szCs w:val="22"/>
                <w:lang w:val="en-US"/>
              </w:rPr>
            </w:pPr>
            <w:r w:rsidRPr="000E0376">
              <w:rPr>
                <w:sz w:val="22"/>
                <w:szCs w:val="22"/>
                <w:lang w:val="en-US"/>
              </w:rPr>
              <w:t xml:space="preserve">(ii) </w:t>
            </w:r>
            <w:proofErr w:type="spellStart"/>
            <w:r w:rsidRPr="000E0376">
              <w:rPr>
                <w:sz w:val="22"/>
                <w:szCs w:val="22"/>
                <w:lang w:val="en-US"/>
              </w:rPr>
              <w:t>registrul</w:t>
            </w:r>
            <w:proofErr w:type="spellEnd"/>
            <w:r w:rsidRPr="000E0376">
              <w:rPr>
                <w:sz w:val="22"/>
                <w:szCs w:val="22"/>
                <w:lang w:val="en-US"/>
              </w:rPr>
              <w:t xml:space="preserve"> </w:t>
            </w:r>
            <w:proofErr w:type="spellStart"/>
            <w:r w:rsidRPr="000E0376">
              <w:rPr>
                <w:sz w:val="22"/>
                <w:szCs w:val="22"/>
                <w:lang w:val="en-US"/>
              </w:rPr>
              <w:t>ambulator</w:t>
            </w:r>
            <w:proofErr w:type="spellEnd"/>
            <w:r w:rsidRPr="000E0376">
              <w:rPr>
                <w:sz w:val="22"/>
                <w:szCs w:val="22"/>
                <w:lang w:val="en-US"/>
              </w:rPr>
              <w:t>;</w:t>
            </w:r>
          </w:p>
          <w:p w:rsidR="0021657A" w:rsidRPr="000E0376" w:rsidRDefault="0021657A" w:rsidP="00910E4E">
            <w:pPr>
              <w:contextualSpacing/>
              <w:jc w:val="both"/>
              <w:rPr>
                <w:sz w:val="22"/>
                <w:szCs w:val="22"/>
                <w:lang w:val="en-US"/>
              </w:rPr>
            </w:pPr>
            <w:r w:rsidRPr="000E0376">
              <w:rPr>
                <w:sz w:val="22"/>
                <w:szCs w:val="22"/>
                <w:lang w:val="en-US"/>
              </w:rPr>
              <w:t xml:space="preserve">(iii) </w:t>
            </w:r>
            <w:proofErr w:type="spellStart"/>
            <w:r w:rsidRPr="000E0376">
              <w:rPr>
                <w:sz w:val="22"/>
                <w:szCs w:val="22"/>
                <w:lang w:val="en-US"/>
              </w:rPr>
              <w:t>registrul</w:t>
            </w:r>
            <w:proofErr w:type="spellEnd"/>
            <w:r w:rsidRPr="000E0376">
              <w:rPr>
                <w:sz w:val="22"/>
                <w:szCs w:val="22"/>
                <w:lang w:val="en-US"/>
              </w:rPr>
              <w:t xml:space="preserve"> </w:t>
            </w:r>
            <w:proofErr w:type="spellStart"/>
            <w:r w:rsidRPr="000E0376">
              <w:rPr>
                <w:sz w:val="22"/>
                <w:szCs w:val="22"/>
                <w:lang w:val="en-US"/>
              </w:rPr>
              <w:t>mijloacelor</w:t>
            </w:r>
            <w:proofErr w:type="spellEnd"/>
            <w:r w:rsidRPr="000E0376">
              <w:rPr>
                <w:sz w:val="22"/>
                <w:szCs w:val="22"/>
                <w:lang w:val="en-US"/>
              </w:rPr>
              <w:t xml:space="preserve"> de transport al </w:t>
            </w:r>
            <w:proofErr w:type="spellStart"/>
            <w:r w:rsidRPr="000E0376">
              <w:rPr>
                <w:sz w:val="22"/>
                <w:szCs w:val="22"/>
                <w:lang w:val="en-US"/>
              </w:rPr>
              <w:t>animalelor</w:t>
            </w:r>
            <w:proofErr w:type="spellEnd"/>
            <w:r w:rsidRPr="000E0376">
              <w:rPr>
                <w:sz w:val="22"/>
                <w:szCs w:val="22"/>
                <w:lang w:val="en-US"/>
              </w:rPr>
              <w:t xml:space="preserve">, </w:t>
            </w:r>
            <w:proofErr w:type="spellStart"/>
            <w:r w:rsidRPr="000E0376">
              <w:rPr>
                <w:sz w:val="22"/>
                <w:szCs w:val="22"/>
                <w:lang w:val="en-US"/>
              </w:rPr>
              <w:t>furajelor</w:t>
            </w:r>
            <w:proofErr w:type="spellEnd"/>
            <w:r w:rsidRPr="000E0376">
              <w:rPr>
                <w:sz w:val="22"/>
                <w:szCs w:val="22"/>
                <w:lang w:val="en-US"/>
              </w:rPr>
              <w:t xml:space="preserve"> </w:t>
            </w:r>
            <w:proofErr w:type="spellStart"/>
            <w:r w:rsidRPr="000E0376">
              <w:rPr>
                <w:sz w:val="22"/>
                <w:szCs w:val="22"/>
                <w:lang w:val="en-US"/>
              </w:rPr>
              <w:t>şi</w:t>
            </w:r>
            <w:proofErr w:type="spellEnd"/>
            <w:r w:rsidRPr="000E0376">
              <w:rPr>
                <w:sz w:val="22"/>
                <w:szCs w:val="22"/>
                <w:lang w:val="en-US"/>
              </w:rPr>
              <w:t xml:space="preserve"> al </w:t>
            </w:r>
            <w:proofErr w:type="spellStart"/>
            <w:r w:rsidRPr="000E0376">
              <w:rPr>
                <w:sz w:val="22"/>
                <w:szCs w:val="22"/>
                <w:lang w:val="en-US"/>
              </w:rPr>
              <w:t>diverselor</w:t>
            </w:r>
            <w:proofErr w:type="spellEnd"/>
            <w:r w:rsidRPr="000E0376">
              <w:rPr>
                <w:sz w:val="22"/>
                <w:szCs w:val="22"/>
                <w:lang w:val="en-US"/>
              </w:rPr>
              <w:t xml:space="preserve"> </w:t>
            </w:r>
            <w:proofErr w:type="spellStart"/>
            <w:r w:rsidRPr="000E0376">
              <w:rPr>
                <w:sz w:val="22"/>
                <w:szCs w:val="22"/>
                <w:lang w:val="en-US"/>
              </w:rPr>
              <w:t>materiale</w:t>
            </w:r>
            <w:proofErr w:type="spellEnd"/>
            <w:r w:rsidRPr="000E0376">
              <w:rPr>
                <w:sz w:val="22"/>
                <w:szCs w:val="22"/>
                <w:lang w:val="en-US"/>
              </w:rPr>
              <w:t>;</w:t>
            </w:r>
          </w:p>
          <w:p w:rsidR="0021657A" w:rsidRPr="000E0376" w:rsidRDefault="0021657A" w:rsidP="00910E4E">
            <w:pPr>
              <w:contextualSpacing/>
              <w:jc w:val="both"/>
              <w:rPr>
                <w:sz w:val="22"/>
                <w:szCs w:val="22"/>
                <w:lang w:val="fr-BE"/>
              </w:rPr>
            </w:pPr>
            <w:r w:rsidRPr="000E0376">
              <w:rPr>
                <w:sz w:val="22"/>
                <w:szCs w:val="22"/>
                <w:lang w:val="fr-BE"/>
              </w:rPr>
              <w:t xml:space="preserve">(iv) </w:t>
            </w:r>
            <w:proofErr w:type="spellStart"/>
            <w:r w:rsidRPr="000E0376">
              <w:rPr>
                <w:sz w:val="22"/>
                <w:szCs w:val="22"/>
                <w:lang w:val="fr-BE"/>
              </w:rPr>
              <w:t>registrul</w:t>
            </w:r>
            <w:proofErr w:type="spellEnd"/>
            <w:r w:rsidRPr="000E0376">
              <w:rPr>
                <w:sz w:val="22"/>
                <w:szCs w:val="22"/>
                <w:lang w:val="fr-BE"/>
              </w:rPr>
              <w:t xml:space="preserve"> de </w:t>
            </w:r>
            <w:proofErr w:type="spellStart"/>
            <w:r w:rsidRPr="000E0376">
              <w:rPr>
                <w:sz w:val="22"/>
                <w:szCs w:val="22"/>
                <w:lang w:val="fr-BE"/>
              </w:rPr>
              <w:t>consultaţii</w:t>
            </w:r>
            <w:proofErr w:type="spellEnd"/>
            <w:r w:rsidRPr="000E0376">
              <w:rPr>
                <w:sz w:val="22"/>
                <w:szCs w:val="22"/>
                <w:lang w:val="fr-BE"/>
              </w:rPr>
              <w:t xml:space="preserve"> </w:t>
            </w:r>
            <w:proofErr w:type="spellStart"/>
            <w:r w:rsidRPr="000E0376">
              <w:rPr>
                <w:sz w:val="22"/>
                <w:szCs w:val="22"/>
                <w:lang w:val="fr-BE"/>
              </w:rPr>
              <w:t>şi</w:t>
            </w:r>
            <w:proofErr w:type="spellEnd"/>
            <w:r w:rsidRPr="000E0376">
              <w:rPr>
                <w:sz w:val="22"/>
                <w:szCs w:val="22"/>
                <w:lang w:val="fr-BE"/>
              </w:rPr>
              <w:t xml:space="preserve"> </w:t>
            </w:r>
            <w:proofErr w:type="spellStart"/>
            <w:r w:rsidRPr="000E0376">
              <w:rPr>
                <w:sz w:val="22"/>
                <w:szCs w:val="22"/>
                <w:lang w:val="fr-BE"/>
              </w:rPr>
              <w:t>tratamente</w:t>
            </w:r>
            <w:proofErr w:type="spellEnd"/>
            <w:r w:rsidRPr="000E0376">
              <w:rPr>
                <w:sz w:val="22"/>
                <w:szCs w:val="22"/>
                <w:lang w:val="fr-BE"/>
              </w:rPr>
              <w:t>;</w:t>
            </w:r>
          </w:p>
          <w:p w:rsidR="0021657A" w:rsidRPr="000E0376" w:rsidRDefault="0021657A" w:rsidP="00910E4E">
            <w:pPr>
              <w:contextualSpacing/>
              <w:jc w:val="both"/>
              <w:rPr>
                <w:sz w:val="22"/>
                <w:szCs w:val="22"/>
                <w:lang w:val="fr-BE"/>
              </w:rPr>
            </w:pPr>
            <w:r w:rsidRPr="000E0376">
              <w:rPr>
                <w:sz w:val="22"/>
                <w:szCs w:val="22"/>
                <w:lang w:val="fr-BE"/>
              </w:rPr>
              <w:lastRenderedPageBreak/>
              <w:t xml:space="preserve">(v) </w:t>
            </w:r>
            <w:proofErr w:type="spellStart"/>
            <w:r w:rsidRPr="000E0376">
              <w:rPr>
                <w:sz w:val="22"/>
                <w:szCs w:val="22"/>
                <w:lang w:val="fr-BE"/>
              </w:rPr>
              <w:t>registrul</w:t>
            </w:r>
            <w:proofErr w:type="spellEnd"/>
            <w:r w:rsidRPr="000E0376">
              <w:rPr>
                <w:sz w:val="22"/>
                <w:szCs w:val="22"/>
                <w:lang w:val="fr-BE"/>
              </w:rPr>
              <w:t xml:space="preserve"> </w:t>
            </w:r>
            <w:proofErr w:type="spellStart"/>
            <w:r w:rsidRPr="000E0376">
              <w:rPr>
                <w:sz w:val="22"/>
                <w:szCs w:val="22"/>
                <w:lang w:val="fr-BE"/>
              </w:rPr>
              <w:t>imunologic</w:t>
            </w:r>
            <w:proofErr w:type="spellEnd"/>
            <w:r w:rsidRPr="000E0376">
              <w:rPr>
                <w:sz w:val="22"/>
                <w:szCs w:val="22"/>
                <w:lang w:val="fr-BE"/>
              </w:rPr>
              <w:t>;</w:t>
            </w:r>
          </w:p>
          <w:p w:rsidR="0021657A" w:rsidRPr="000E0376" w:rsidRDefault="0021657A" w:rsidP="00910E4E">
            <w:pPr>
              <w:contextualSpacing/>
              <w:jc w:val="both"/>
              <w:rPr>
                <w:sz w:val="22"/>
                <w:szCs w:val="22"/>
                <w:lang w:val="fr-BE"/>
              </w:rPr>
            </w:pPr>
            <w:r w:rsidRPr="000E0376">
              <w:rPr>
                <w:sz w:val="22"/>
                <w:szCs w:val="22"/>
                <w:lang w:val="fr-BE"/>
              </w:rPr>
              <w:t xml:space="preserve">(vi) </w:t>
            </w:r>
            <w:proofErr w:type="spellStart"/>
            <w:r w:rsidRPr="000E0376">
              <w:rPr>
                <w:sz w:val="22"/>
                <w:szCs w:val="22"/>
                <w:lang w:val="fr-BE"/>
              </w:rPr>
              <w:t>evidenţe</w:t>
            </w:r>
            <w:proofErr w:type="spellEnd"/>
            <w:r w:rsidRPr="000E0376">
              <w:rPr>
                <w:sz w:val="22"/>
                <w:szCs w:val="22"/>
                <w:lang w:val="fr-BE"/>
              </w:rPr>
              <w:t xml:space="preserve"> </w:t>
            </w:r>
            <w:proofErr w:type="spellStart"/>
            <w:r w:rsidRPr="000E0376">
              <w:rPr>
                <w:sz w:val="22"/>
                <w:szCs w:val="22"/>
                <w:lang w:val="fr-BE"/>
              </w:rPr>
              <w:t>privind</w:t>
            </w:r>
            <w:proofErr w:type="spellEnd"/>
            <w:r w:rsidRPr="000E0376">
              <w:rPr>
                <w:sz w:val="22"/>
                <w:szCs w:val="22"/>
                <w:lang w:val="fr-BE"/>
              </w:rPr>
              <w:t xml:space="preserve"> </w:t>
            </w:r>
            <w:proofErr w:type="spellStart"/>
            <w:r w:rsidRPr="000E0376">
              <w:rPr>
                <w:sz w:val="22"/>
                <w:szCs w:val="22"/>
                <w:lang w:val="fr-BE"/>
              </w:rPr>
              <w:t>efectuarea</w:t>
            </w:r>
            <w:proofErr w:type="spellEnd"/>
            <w:r w:rsidRPr="000E0376">
              <w:rPr>
                <w:sz w:val="22"/>
                <w:szCs w:val="22"/>
                <w:lang w:val="fr-BE"/>
              </w:rPr>
              <w:t xml:space="preserve"> </w:t>
            </w:r>
            <w:proofErr w:type="spellStart"/>
            <w:r w:rsidRPr="000E0376">
              <w:rPr>
                <w:sz w:val="22"/>
                <w:szCs w:val="22"/>
                <w:lang w:val="fr-BE"/>
              </w:rPr>
              <w:t>dezinfecției</w:t>
            </w:r>
            <w:proofErr w:type="spellEnd"/>
            <w:r w:rsidRPr="000E0376">
              <w:rPr>
                <w:sz w:val="22"/>
                <w:szCs w:val="22"/>
                <w:lang w:val="fr-BE"/>
              </w:rPr>
              <w:t xml:space="preserve">, </w:t>
            </w:r>
            <w:proofErr w:type="spellStart"/>
            <w:r w:rsidRPr="000E0376">
              <w:rPr>
                <w:sz w:val="22"/>
                <w:szCs w:val="22"/>
                <w:lang w:val="fr-BE"/>
              </w:rPr>
              <w:t>dezinsecției</w:t>
            </w:r>
            <w:proofErr w:type="spellEnd"/>
            <w:r w:rsidRPr="000E0376">
              <w:rPr>
                <w:sz w:val="22"/>
                <w:szCs w:val="22"/>
                <w:lang w:val="fr-BE"/>
              </w:rPr>
              <w:t xml:space="preserve">, </w:t>
            </w:r>
            <w:proofErr w:type="spellStart"/>
            <w:r w:rsidRPr="000E0376">
              <w:rPr>
                <w:sz w:val="22"/>
                <w:szCs w:val="22"/>
                <w:lang w:val="fr-BE"/>
              </w:rPr>
              <w:t>deratizații</w:t>
            </w:r>
            <w:proofErr w:type="spellEnd"/>
            <w:r w:rsidRPr="000E0376">
              <w:rPr>
                <w:sz w:val="22"/>
                <w:szCs w:val="22"/>
                <w:lang w:val="fr-BE"/>
              </w:rPr>
              <w:t>;</w:t>
            </w:r>
          </w:p>
          <w:p w:rsidR="0021657A" w:rsidRPr="000E0376" w:rsidRDefault="0021657A" w:rsidP="00910E4E">
            <w:pPr>
              <w:contextualSpacing/>
              <w:jc w:val="both"/>
              <w:rPr>
                <w:sz w:val="22"/>
                <w:szCs w:val="22"/>
                <w:lang w:val="en-US"/>
              </w:rPr>
            </w:pPr>
            <w:r w:rsidRPr="000E0376">
              <w:rPr>
                <w:sz w:val="22"/>
                <w:szCs w:val="22"/>
                <w:lang w:val="en-US"/>
              </w:rPr>
              <w:t xml:space="preserve">(vii) </w:t>
            </w:r>
            <w:proofErr w:type="spellStart"/>
            <w:r w:rsidRPr="000E0376">
              <w:rPr>
                <w:sz w:val="22"/>
                <w:szCs w:val="22"/>
                <w:lang w:val="en-US"/>
              </w:rPr>
              <w:t>registrul</w:t>
            </w:r>
            <w:proofErr w:type="spellEnd"/>
            <w:r w:rsidRPr="000E0376">
              <w:rPr>
                <w:sz w:val="22"/>
                <w:szCs w:val="22"/>
                <w:lang w:val="en-US"/>
              </w:rPr>
              <w:t xml:space="preserve"> </w:t>
            </w:r>
            <w:proofErr w:type="spellStart"/>
            <w:r w:rsidRPr="000E0376">
              <w:rPr>
                <w:sz w:val="22"/>
                <w:szCs w:val="22"/>
                <w:lang w:val="en-US"/>
              </w:rPr>
              <w:t>mortalității</w:t>
            </w:r>
            <w:proofErr w:type="spellEnd"/>
            <w:r w:rsidRPr="000E0376">
              <w:rPr>
                <w:sz w:val="22"/>
                <w:szCs w:val="22"/>
                <w:lang w:val="en-US"/>
              </w:rPr>
              <w:t>;</w:t>
            </w:r>
          </w:p>
          <w:p w:rsidR="0021657A" w:rsidRPr="000E0376" w:rsidRDefault="0021657A" w:rsidP="00910E4E">
            <w:pPr>
              <w:contextualSpacing/>
              <w:jc w:val="both"/>
              <w:rPr>
                <w:sz w:val="22"/>
                <w:szCs w:val="22"/>
                <w:lang w:val="en-US"/>
              </w:rPr>
            </w:pPr>
            <w:r w:rsidRPr="000E0376">
              <w:rPr>
                <w:sz w:val="22"/>
                <w:szCs w:val="22"/>
                <w:lang w:val="en-US"/>
              </w:rPr>
              <w:t xml:space="preserve">(viii) </w:t>
            </w:r>
            <w:proofErr w:type="spellStart"/>
            <w:r w:rsidRPr="000E0376">
              <w:rPr>
                <w:sz w:val="22"/>
                <w:szCs w:val="22"/>
                <w:lang w:val="en-US"/>
              </w:rPr>
              <w:t>registrul</w:t>
            </w:r>
            <w:proofErr w:type="spellEnd"/>
            <w:r w:rsidRPr="000E0376">
              <w:rPr>
                <w:sz w:val="22"/>
                <w:szCs w:val="22"/>
                <w:lang w:val="en-US"/>
              </w:rPr>
              <w:t xml:space="preserve"> </w:t>
            </w:r>
            <w:proofErr w:type="spellStart"/>
            <w:r w:rsidRPr="000E0376">
              <w:rPr>
                <w:sz w:val="22"/>
                <w:szCs w:val="22"/>
                <w:lang w:val="en-US"/>
              </w:rPr>
              <w:t>privind</w:t>
            </w:r>
            <w:proofErr w:type="spellEnd"/>
            <w:r w:rsidRPr="000E0376">
              <w:rPr>
                <w:sz w:val="22"/>
                <w:szCs w:val="22"/>
                <w:lang w:val="en-US"/>
              </w:rPr>
              <w:t xml:space="preserve"> </w:t>
            </w:r>
            <w:proofErr w:type="spellStart"/>
            <w:r w:rsidRPr="000E0376">
              <w:rPr>
                <w:sz w:val="22"/>
                <w:szCs w:val="22"/>
                <w:lang w:val="en-US"/>
              </w:rPr>
              <w:t>efectuarea</w:t>
            </w:r>
            <w:proofErr w:type="spellEnd"/>
            <w:r w:rsidRPr="000E0376">
              <w:rPr>
                <w:sz w:val="22"/>
                <w:szCs w:val="22"/>
                <w:lang w:val="en-US"/>
              </w:rPr>
              <w:t xml:space="preserve"> </w:t>
            </w:r>
            <w:proofErr w:type="spellStart"/>
            <w:r w:rsidRPr="000E0376">
              <w:rPr>
                <w:sz w:val="22"/>
                <w:szCs w:val="22"/>
                <w:lang w:val="en-US"/>
              </w:rPr>
              <w:t>necropsiilor</w:t>
            </w:r>
            <w:proofErr w:type="spellEnd"/>
            <w:r w:rsidRPr="000E0376">
              <w:rPr>
                <w:sz w:val="22"/>
                <w:szCs w:val="22"/>
                <w:lang w:val="en-US"/>
              </w:rPr>
              <w:t>;</w:t>
            </w:r>
          </w:p>
          <w:p w:rsidR="0021657A" w:rsidRPr="000E0376" w:rsidRDefault="0021657A" w:rsidP="00910E4E">
            <w:pPr>
              <w:contextualSpacing/>
              <w:jc w:val="both"/>
              <w:rPr>
                <w:sz w:val="22"/>
                <w:szCs w:val="22"/>
                <w:lang w:val="en-US"/>
              </w:rPr>
            </w:pPr>
            <w:r w:rsidRPr="000E0376">
              <w:rPr>
                <w:sz w:val="22"/>
                <w:szCs w:val="22"/>
                <w:lang w:val="en-US"/>
              </w:rPr>
              <w:t xml:space="preserve">(ix) </w:t>
            </w:r>
            <w:proofErr w:type="spellStart"/>
            <w:r w:rsidRPr="000E0376">
              <w:rPr>
                <w:sz w:val="22"/>
                <w:szCs w:val="22"/>
                <w:lang w:val="en-US"/>
              </w:rPr>
              <w:t>evidenţa</w:t>
            </w:r>
            <w:proofErr w:type="spellEnd"/>
            <w:r w:rsidRPr="000E0376">
              <w:rPr>
                <w:sz w:val="22"/>
                <w:szCs w:val="22"/>
                <w:lang w:val="en-US"/>
              </w:rPr>
              <w:t xml:space="preserve"> </w:t>
            </w:r>
            <w:proofErr w:type="spellStart"/>
            <w:r w:rsidRPr="000E0376">
              <w:rPr>
                <w:sz w:val="22"/>
                <w:szCs w:val="22"/>
                <w:lang w:val="en-US"/>
              </w:rPr>
              <w:t>privind</w:t>
            </w:r>
            <w:proofErr w:type="spellEnd"/>
            <w:r w:rsidRPr="000E0376">
              <w:rPr>
                <w:sz w:val="22"/>
                <w:szCs w:val="22"/>
                <w:lang w:val="en-US"/>
              </w:rPr>
              <w:t xml:space="preserve"> </w:t>
            </w:r>
            <w:proofErr w:type="spellStart"/>
            <w:r w:rsidRPr="000E0376">
              <w:rPr>
                <w:sz w:val="22"/>
                <w:szCs w:val="22"/>
                <w:lang w:val="en-US"/>
              </w:rPr>
              <w:t>necesarul</w:t>
            </w:r>
            <w:proofErr w:type="spellEnd"/>
            <w:r w:rsidRPr="000E0376">
              <w:rPr>
                <w:sz w:val="22"/>
                <w:szCs w:val="22"/>
                <w:lang w:val="en-US"/>
              </w:rPr>
              <w:t xml:space="preserve"> </w:t>
            </w:r>
            <w:proofErr w:type="spellStart"/>
            <w:r w:rsidRPr="000E0376">
              <w:rPr>
                <w:sz w:val="22"/>
                <w:szCs w:val="22"/>
                <w:lang w:val="en-US"/>
              </w:rPr>
              <w:t>consumului</w:t>
            </w:r>
            <w:proofErr w:type="spellEnd"/>
            <w:r w:rsidRPr="000E0376">
              <w:rPr>
                <w:sz w:val="22"/>
                <w:szCs w:val="22"/>
                <w:lang w:val="en-US"/>
              </w:rPr>
              <w:t xml:space="preserve"> </w:t>
            </w:r>
            <w:proofErr w:type="spellStart"/>
            <w:r w:rsidRPr="000E0376">
              <w:rPr>
                <w:sz w:val="22"/>
                <w:szCs w:val="22"/>
                <w:lang w:val="en-US"/>
              </w:rPr>
              <w:t>zilnic</w:t>
            </w:r>
            <w:proofErr w:type="spellEnd"/>
            <w:r w:rsidRPr="000E0376">
              <w:rPr>
                <w:sz w:val="22"/>
                <w:szCs w:val="22"/>
                <w:lang w:val="en-US"/>
              </w:rPr>
              <w:t xml:space="preserve"> de </w:t>
            </w:r>
            <w:proofErr w:type="spellStart"/>
            <w:r w:rsidRPr="000E0376">
              <w:rPr>
                <w:sz w:val="22"/>
                <w:szCs w:val="22"/>
                <w:lang w:val="en-US"/>
              </w:rPr>
              <w:t>hrană</w:t>
            </w:r>
            <w:proofErr w:type="spellEnd"/>
            <w:r w:rsidRPr="000E0376">
              <w:rPr>
                <w:sz w:val="22"/>
                <w:szCs w:val="22"/>
                <w:lang w:val="en-US"/>
              </w:rPr>
              <w:t xml:space="preserve"> </w:t>
            </w:r>
            <w:proofErr w:type="spellStart"/>
            <w:r w:rsidRPr="000E0376">
              <w:rPr>
                <w:sz w:val="22"/>
                <w:szCs w:val="22"/>
                <w:lang w:val="en-US"/>
              </w:rPr>
              <w:t>şi</w:t>
            </w:r>
            <w:proofErr w:type="spellEnd"/>
            <w:r w:rsidRPr="000E0376">
              <w:rPr>
                <w:sz w:val="22"/>
                <w:szCs w:val="22"/>
                <w:lang w:val="en-US"/>
              </w:rPr>
              <w:t xml:space="preserve"> </w:t>
            </w:r>
            <w:proofErr w:type="spellStart"/>
            <w:r w:rsidRPr="000E0376">
              <w:rPr>
                <w:sz w:val="22"/>
                <w:szCs w:val="22"/>
                <w:lang w:val="en-US"/>
              </w:rPr>
              <w:t>apă</w:t>
            </w:r>
            <w:proofErr w:type="spellEnd"/>
            <w:r w:rsidRPr="000E0376">
              <w:rPr>
                <w:sz w:val="22"/>
                <w:szCs w:val="22"/>
                <w:lang w:val="en-US"/>
              </w:rPr>
              <w:t>;</w:t>
            </w:r>
          </w:p>
          <w:p w:rsidR="00976850" w:rsidRPr="00BB7739" w:rsidRDefault="0021657A" w:rsidP="00DA11F3">
            <w:pPr>
              <w:jc w:val="both"/>
              <w:rPr>
                <w:b/>
                <w:sz w:val="22"/>
                <w:szCs w:val="22"/>
                <w:lang w:val="ro-RO" w:eastAsia="ko-KR"/>
              </w:rPr>
            </w:pPr>
            <w:r w:rsidRPr="000E0376">
              <w:rPr>
                <w:sz w:val="22"/>
                <w:szCs w:val="22"/>
                <w:lang w:val="fr-BE"/>
              </w:rPr>
              <w:t xml:space="preserve">(x) </w:t>
            </w:r>
            <w:proofErr w:type="spellStart"/>
            <w:r w:rsidRPr="000E0376">
              <w:rPr>
                <w:sz w:val="22"/>
                <w:szCs w:val="22"/>
                <w:lang w:val="fr-BE"/>
              </w:rPr>
              <w:t>evidenţe</w:t>
            </w:r>
            <w:proofErr w:type="spellEnd"/>
            <w:r w:rsidRPr="000E0376">
              <w:rPr>
                <w:sz w:val="22"/>
                <w:szCs w:val="22"/>
                <w:lang w:val="fr-BE"/>
              </w:rPr>
              <w:t xml:space="preserve"> </w:t>
            </w:r>
            <w:proofErr w:type="spellStart"/>
            <w:r w:rsidRPr="000E0376">
              <w:rPr>
                <w:sz w:val="22"/>
                <w:szCs w:val="22"/>
                <w:lang w:val="fr-BE"/>
              </w:rPr>
              <w:t>referitoare</w:t>
            </w:r>
            <w:proofErr w:type="spellEnd"/>
            <w:r w:rsidRPr="000E0376">
              <w:rPr>
                <w:sz w:val="22"/>
                <w:szCs w:val="22"/>
                <w:lang w:val="fr-BE"/>
              </w:rPr>
              <w:t xml:space="preserve"> la </w:t>
            </w:r>
            <w:proofErr w:type="spellStart"/>
            <w:r w:rsidRPr="000E0376">
              <w:rPr>
                <w:sz w:val="22"/>
                <w:szCs w:val="22"/>
                <w:lang w:val="fr-BE"/>
              </w:rPr>
              <w:t>înregistrarea</w:t>
            </w:r>
            <w:proofErr w:type="spellEnd"/>
            <w:r w:rsidRPr="000E0376">
              <w:rPr>
                <w:sz w:val="22"/>
                <w:szCs w:val="22"/>
                <w:lang w:val="fr-BE"/>
              </w:rPr>
              <w:t xml:space="preserve"> </w:t>
            </w:r>
            <w:proofErr w:type="spellStart"/>
            <w:r w:rsidRPr="000E0376">
              <w:rPr>
                <w:sz w:val="22"/>
                <w:szCs w:val="22"/>
                <w:lang w:val="fr-BE"/>
              </w:rPr>
              <w:t>cantităţilor</w:t>
            </w:r>
            <w:proofErr w:type="spellEnd"/>
            <w:r w:rsidRPr="000E0376">
              <w:rPr>
                <w:sz w:val="22"/>
                <w:szCs w:val="22"/>
                <w:lang w:val="fr-BE"/>
              </w:rPr>
              <w:t xml:space="preserve"> de cadavre </w:t>
            </w:r>
            <w:proofErr w:type="spellStart"/>
            <w:r w:rsidRPr="000E0376">
              <w:rPr>
                <w:sz w:val="22"/>
                <w:szCs w:val="22"/>
                <w:lang w:val="fr-BE"/>
              </w:rPr>
              <w:t>şi</w:t>
            </w:r>
            <w:proofErr w:type="spellEnd"/>
            <w:r w:rsidRPr="000E0376">
              <w:rPr>
                <w:sz w:val="22"/>
                <w:szCs w:val="22"/>
                <w:lang w:val="fr-BE"/>
              </w:rPr>
              <w:t xml:space="preserve"> </w:t>
            </w:r>
            <w:proofErr w:type="spellStart"/>
            <w:r w:rsidRPr="000E0376">
              <w:rPr>
                <w:sz w:val="22"/>
                <w:szCs w:val="22"/>
                <w:lang w:val="fr-BE"/>
              </w:rPr>
              <w:t>subproduse</w:t>
            </w:r>
            <w:proofErr w:type="spellEnd"/>
            <w:r w:rsidRPr="000E0376">
              <w:rPr>
                <w:sz w:val="22"/>
                <w:szCs w:val="22"/>
                <w:lang w:val="fr-BE"/>
              </w:rPr>
              <w:t xml:space="preserve"> </w:t>
            </w:r>
            <w:proofErr w:type="spellStart"/>
            <w:r w:rsidRPr="000E0376">
              <w:rPr>
                <w:sz w:val="22"/>
                <w:szCs w:val="22"/>
                <w:lang w:val="fr-BE"/>
              </w:rPr>
              <w:t>în</w:t>
            </w:r>
            <w:proofErr w:type="spellEnd"/>
            <w:r w:rsidRPr="000E0376">
              <w:rPr>
                <w:sz w:val="22"/>
                <w:szCs w:val="22"/>
                <w:lang w:val="fr-BE"/>
              </w:rPr>
              <w:t xml:space="preserve"> </w:t>
            </w:r>
            <w:proofErr w:type="spellStart"/>
            <w:r w:rsidRPr="000E0376">
              <w:rPr>
                <w:sz w:val="22"/>
                <w:szCs w:val="22"/>
                <w:lang w:val="fr-BE"/>
              </w:rPr>
              <w:t>corelaţie</w:t>
            </w:r>
            <w:proofErr w:type="spellEnd"/>
            <w:r w:rsidRPr="000E0376">
              <w:rPr>
                <w:sz w:val="22"/>
                <w:szCs w:val="22"/>
                <w:lang w:val="fr-BE"/>
              </w:rPr>
              <w:t xml:space="preserve"> </w:t>
            </w:r>
            <w:proofErr w:type="spellStart"/>
            <w:r w:rsidRPr="000E0376">
              <w:rPr>
                <w:sz w:val="22"/>
                <w:szCs w:val="22"/>
                <w:lang w:val="fr-BE"/>
              </w:rPr>
              <w:t>cu</w:t>
            </w:r>
            <w:proofErr w:type="spellEnd"/>
            <w:r w:rsidRPr="000E0376">
              <w:rPr>
                <w:sz w:val="22"/>
                <w:szCs w:val="22"/>
                <w:lang w:val="fr-BE"/>
              </w:rPr>
              <w:t xml:space="preserve"> </w:t>
            </w:r>
            <w:proofErr w:type="spellStart"/>
            <w:r w:rsidRPr="000E0376">
              <w:rPr>
                <w:sz w:val="22"/>
                <w:szCs w:val="22"/>
                <w:lang w:val="fr-BE"/>
              </w:rPr>
              <w:t>cantităţile</w:t>
            </w:r>
            <w:proofErr w:type="spellEnd"/>
            <w:r w:rsidRPr="000E0376">
              <w:rPr>
                <w:sz w:val="22"/>
                <w:szCs w:val="22"/>
                <w:lang w:val="fr-BE"/>
              </w:rPr>
              <w:t xml:space="preserve"> </w:t>
            </w:r>
            <w:proofErr w:type="spellStart"/>
            <w:r w:rsidRPr="000E0376">
              <w:rPr>
                <w:sz w:val="22"/>
                <w:szCs w:val="22"/>
                <w:lang w:val="fr-BE"/>
              </w:rPr>
              <w:t>dirijate</w:t>
            </w:r>
            <w:proofErr w:type="spellEnd"/>
            <w:r w:rsidRPr="000E0376">
              <w:rPr>
                <w:sz w:val="22"/>
                <w:szCs w:val="22"/>
                <w:lang w:val="fr-BE"/>
              </w:rPr>
              <w:t xml:space="preserve"> </w:t>
            </w:r>
            <w:proofErr w:type="spellStart"/>
            <w:r w:rsidRPr="000E0376">
              <w:rPr>
                <w:sz w:val="22"/>
                <w:szCs w:val="22"/>
                <w:lang w:val="fr-BE"/>
              </w:rPr>
              <w:t>pentru</w:t>
            </w:r>
            <w:proofErr w:type="spellEnd"/>
            <w:r w:rsidRPr="000E0376">
              <w:rPr>
                <w:sz w:val="22"/>
                <w:szCs w:val="22"/>
                <w:lang w:val="fr-BE"/>
              </w:rPr>
              <w:t xml:space="preserve"> </w:t>
            </w:r>
            <w:proofErr w:type="spellStart"/>
            <w:r w:rsidRPr="000E0376">
              <w:rPr>
                <w:sz w:val="22"/>
                <w:szCs w:val="22"/>
                <w:lang w:val="fr-BE"/>
              </w:rPr>
              <w:t>distrugere</w:t>
            </w:r>
            <w:proofErr w:type="spellEnd"/>
            <w:r w:rsidRPr="000E0376">
              <w:rPr>
                <w:sz w:val="22"/>
                <w:szCs w:val="22"/>
                <w:lang w:val="fr-BE"/>
              </w:rPr>
              <w:t xml:space="preserve"> </w:t>
            </w:r>
            <w:proofErr w:type="spellStart"/>
            <w:r w:rsidRPr="000E0376">
              <w:rPr>
                <w:sz w:val="22"/>
                <w:szCs w:val="22"/>
                <w:lang w:val="fr-BE"/>
              </w:rPr>
              <w:t>într</w:t>
            </w:r>
            <w:proofErr w:type="spellEnd"/>
            <w:r w:rsidRPr="000E0376">
              <w:rPr>
                <w:sz w:val="22"/>
                <w:szCs w:val="22"/>
                <w:lang w:val="fr-BE"/>
              </w:rPr>
              <w:t xml:space="preserve">-o </w:t>
            </w:r>
            <w:proofErr w:type="spellStart"/>
            <w:r w:rsidRPr="000E0376">
              <w:rPr>
                <w:sz w:val="22"/>
                <w:szCs w:val="22"/>
                <w:lang w:val="fr-BE"/>
              </w:rPr>
              <w:t>unitate</w:t>
            </w:r>
            <w:proofErr w:type="spellEnd"/>
            <w:r w:rsidRPr="000E0376">
              <w:rPr>
                <w:sz w:val="22"/>
                <w:szCs w:val="22"/>
                <w:lang w:val="fr-BE"/>
              </w:rPr>
              <w:t xml:space="preserve"> de </w:t>
            </w:r>
            <w:proofErr w:type="spellStart"/>
            <w:r w:rsidRPr="000E0376">
              <w:rPr>
                <w:sz w:val="22"/>
                <w:szCs w:val="22"/>
                <w:lang w:val="fr-BE"/>
              </w:rPr>
              <w:t>procesare</w:t>
            </w:r>
            <w:proofErr w:type="spellEnd"/>
            <w:r w:rsidRPr="000E0376">
              <w:rPr>
                <w:sz w:val="22"/>
                <w:szCs w:val="22"/>
                <w:lang w:val="fr-BE"/>
              </w:rPr>
              <w:t xml:space="preserve"> a </w:t>
            </w:r>
            <w:proofErr w:type="spellStart"/>
            <w:r w:rsidRPr="000E0376">
              <w:rPr>
                <w:sz w:val="22"/>
                <w:szCs w:val="22"/>
                <w:lang w:val="fr-BE"/>
              </w:rPr>
              <w:t>subproduselor</w:t>
            </w:r>
            <w:proofErr w:type="spellEnd"/>
            <w:r w:rsidRPr="000E0376">
              <w:rPr>
                <w:sz w:val="22"/>
                <w:szCs w:val="22"/>
                <w:lang w:val="fr-BE"/>
              </w:rPr>
              <w:t xml:space="preserve"> de origine </w:t>
            </w:r>
            <w:proofErr w:type="spellStart"/>
            <w:r w:rsidRPr="000E0376">
              <w:rPr>
                <w:sz w:val="22"/>
                <w:szCs w:val="22"/>
                <w:lang w:val="fr-BE"/>
              </w:rPr>
              <w:t>animală</w:t>
            </w:r>
            <w:proofErr w:type="spellEnd"/>
            <w:r w:rsidRPr="000E0376">
              <w:rPr>
                <w:sz w:val="22"/>
                <w:szCs w:val="22"/>
                <w:lang w:val="fr-BE"/>
              </w:rPr>
              <w:t>.</w:t>
            </w:r>
          </w:p>
        </w:tc>
        <w:tc>
          <w:tcPr>
            <w:tcW w:w="1643" w:type="dxa"/>
            <w:shd w:val="clear" w:color="auto" w:fill="FFFFFF"/>
            <w:vAlign w:val="center"/>
          </w:tcPr>
          <w:p w:rsidR="00976850" w:rsidRPr="003F7267" w:rsidRDefault="00987C98" w:rsidP="001B637D">
            <w:pPr>
              <w:jc w:val="center"/>
              <w:rPr>
                <w:sz w:val="22"/>
                <w:szCs w:val="22"/>
                <w:lang w:val="ro-RO" w:eastAsia="ko-KR"/>
              </w:rPr>
            </w:pPr>
            <w:r w:rsidRPr="003F7267">
              <w:rPr>
                <w:sz w:val="22"/>
                <w:szCs w:val="22"/>
                <w:lang w:val="ro-RO" w:eastAsia="ko-KR"/>
              </w:rPr>
              <w:lastRenderedPageBreak/>
              <w:t>1</w:t>
            </w:r>
          </w:p>
        </w:tc>
      </w:tr>
      <w:tr w:rsidR="00910E4E" w:rsidRPr="000E0376" w:rsidTr="00910E4E">
        <w:trPr>
          <w:trHeight w:val="552"/>
        </w:trPr>
        <w:tc>
          <w:tcPr>
            <w:tcW w:w="8280" w:type="dxa"/>
            <w:shd w:val="clear" w:color="auto" w:fill="FFFFFF"/>
          </w:tcPr>
          <w:p w:rsidR="0064721C" w:rsidRPr="00BB7739" w:rsidRDefault="0021657A" w:rsidP="0021657A">
            <w:pPr>
              <w:contextualSpacing/>
              <w:jc w:val="both"/>
              <w:rPr>
                <w:rFonts w:eastAsia="Times New Roman"/>
                <w:sz w:val="22"/>
                <w:szCs w:val="22"/>
                <w:lang w:val="ro-RO" w:eastAsia="ko-KR"/>
              </w:rPr>
            </w:pPr>
            <w:r w:rsidRPr="00BB7739">
              <w:rPr>
                <w:rFonts w:eastAsia="Times New Roman"/>
                <w:sz w:val="22"/>
                <w:szCs w:val="22"/>
                <w:lang w:val="ro-RO" w:eastAsia="ko-KR"/>
              </w:rPr>
              <w:lastRenderedPageBreak/>
              <w:t>Unitățile (exploatațiile) care</w:t>
            </w:r>
            <w:r w:rsidR="0064721C" w:rsidRPr="00BB7739">
              <w:rPr>
                <w:rFonts w:eastAsia="Times New Roman"/>
                <w:sz w:val="22"/>
                <w:szCs w:val="22"/>
                <w:lang w:val="ro-RO" w:eastAsia="ko-KR"/>
              </w:rPr>
              <w:t>, cumulativ:</w:t>
            </w:r>
          </w:p>
          <w:p w:rsidR="0064721C" w:rsidRPr="00BB7739" w:rsidRDefault="0064721C" w:rsidP="0064721C">
            <w:pPr>
              <w:jc w:val="both"/>
              <w:rPr>
                <w:rFonts w:eastAsia="Times New Roman"/>
                <w:sz w:val="22"/>
                <w:szCs w:val="22"/>
                <w:lang w:val="ro-RO" w:eastAsia="ko-KR"/>
              </w:rPr>
            </w:pPr>
            <w:r w:rsidRPr="00BB7739">
              <w:rPr>
                <w:rFonts w:eastAsia="Times New Roman"/>
                <w:sz w:val="22"/>
                <w:szCs w:val="22"/>
                <w:lang w:val="ro-RO" w:eastAsia="ko-KR"/>
              </w:rPr>
              <w:t>-</w:t>
            </w:r>
            <w:r w:rsidR="0021657A" w:rsidRPr="00BB7739">
              <w:rPr>
                <w:rFonts w:eastAsia="Times New Roman"/>
                <w:sz w:val="22"/>
                <w:szCs w:val="22"/>
                <w:lang w:val="ro-RO" w:eastAsia="ko-KR"/>
              </w:rPr>
              <w:t xml:space="preserve"> implementează măsurile de </w:t>
            </w:r>
            <w:proofErr w:type="spellStart"/>
            <w:r w:rsidR="0021657A" w:rsidRPr="00BB7739">
              <w:rPr>
                <w:rFonts w:eastAsia="Times New Roman"/>
                <w:sz w:val="22"/>
                <w:szCs w:val="22"/>
                <w:lang w:val="ro-RO" w:eastAsia="ko-KR"/>
              </w:rPr>
              <w:t>biosecuritate</w:t>
            </w:r>
            <w:proofErr w:type="spellEnd"/>
            <w:r w:rsidR="0021657A" w:rsidRPr="00BB7739">
              <w:rPr>
                <w:rFonts w:eastAsia="Times New Roman"/>
                <w:sz w:val="22"/>
                <w:szCs w:val="22"/>
                <w:lang w:val="ro-RO" w:eastAsia="ko-KR"/>
              </w:rPr>
              <w:t xml:space="preserve"> de protecție fizică, de gestionare și celor privind managementul personalului</w:t>
            </w:r>
            <w:r w:rsidR="00910E4E" w:rsidRPr="00BB7739">
              <w:rPr>
                <w:rFonts w:eastAsia="Times New Roman"/>
                <w:sz w:val="22"/>
                <w:szCs w:val="22"/>
                <w:lang w:val="ro-RO" w:eastAsia="ko-KR"/>
              </w:rPr>
              <w:t>,</w:t>
            </w:r>
          </w:p>
          <w:p w:rsidR="00FF129A" w:rsidRPr="00BB7739" w:rsidRDefault="0064721C" w:rsidP="0064721C">
            <w:pPr>
              <w:jc w:val="both"/>
              <w:rPr>
                <w:rFonts w:eastAsia="Times New Roman"/>
                <w:sz w:val="22"/>
                <w:szCs w:val="22"/>
                <w:lang w:val="ro-RO" w:eastAsia="ko-KR"/>
              </w:rPr>
            </w:pPr>
            <w:r w:rsidRPr="00BB7739">
              <w:rPr>
                <w:rFonts w:eastAsia="Times New Roman"/>
                <w:sz w:val="22"/>
                <w:szCs w:val="22"/>
                <w:lang w:val="ro-RO" w:eastAsia="ko-KR"/>
              </w:rPr>
              <w:t>-</w:t>
            </w:r>
            <w:r w:rsidR="0021657A" w:rsidRPr="00BB7739">
              <w:rPr>
                <w:rFonts w:eastAsia="Times New Roman"/>
                <w:sz w:val="22"/>
                <w:szCs w:val="22"/>
                <w:lang w:val="ro-RO" w:eastAsia="ko-KR"/>
              </w:rPr>
              <w:t xml:space="preserve"> implement</w:t>
            </w:r>
            <w:r w:rsidRPr="00BB7739">
              <w:rPr>
                <w:rFonts w:eastAsia="Times New Roman"/>
                <w:sz w:val="22"/>
                <w:szCs w:val="22"/>
                <w:lang w:val="ro-RO" w:eastAsia="ko-KR"/>
              </w:rPr>
              <w:t>ează p</w:t>
            </w:r>
            <w:r w:rsidR="0021657A" w:rsidRPr="00BB7739">
              <w:rPr>
                <w:rFonts w:eastAsia="Times New Roman"/>
                <w:sz w:val="22"/>
                <w:szCs w:val="22"/>
                <w:lang w:val="ro-RO" w:eastAsia="ko-KR"/>
              </w:rPr>
              <w:t>arțial măsuril</w:t>
            </w:r>
            <w:r w:rsidRPr="00BB7739">
              <w:rPr>
                <w:rFonts w:eastAsia="Times New Roman"/>
                <w:sz w:val="22"/>
                <w:szCs w:val="22"/>
                <w:lang w:val="ro-RO" w:eastAsia="ko-KR"/>
              </w:rPr>
              <w:t>e</w:t>
            </w:r>
            <w:r w:rsidR="0021657A" w:rsidRPr="00BB7739">
              <w:rPr>
                <w:rFonts w:eastAsia="Times New Roman"/>
                <w:sz w:val="22"/>
                <w:szCs w:val="22"/>
                <w:lang w:val="ro-RO" w:eastAsia="ko-KR"/>
              </w:rPr>
              <w:t xml:space="preserve"> </w:t>
            </w:r>
            <w:r w:rsidRPr="00BB7739">
              <w:rPr>
                <w:rFonts w:eastAsia="Times New Roman"/>
                <w:sz w:val="22"/>
                <w:szCs w:val="22"/>
                <w:lang w:val="ro-RO" w:eastAsia="ko-KR"/>
              </w:rPr>
              <w:t xml:space="preserve">privind înregistrările și evidențele sanitar-veterinare şi zootehnice obligatorii. </w:t>
            </w:r>
          </w:p>
        </w:tc>
        <w:tc>
          <w:tcPr>
            <w:tcW w:w="1643" w:type="dxa"/>
            <w:shd w:val="clear" w:color="auto" w:fill="FFFFFF"/>
            <w:vAlign w:val="center"/>
          </w:tcPr>
          <w:p w:rsidR="00FF129A" w:rsidRPr="003F7267" w:rsidRDefault="00987C98" w:rsidP="0004704B">
            <w:pPr>
              <w:jc w:val="center"/>
              <w:rPr>
                <w:rFonts w:eastAsia="Times New Roman"/>
                <w:sz w:val="22"/>
                <w:szCs w:val="22"/>
                <w:lang w:val="ro-RO" w:eastAsia="ko-KR"/>
              </w:rPr>
            </w:pPr>
            <w:r w:rsidRPr="003F7267">
              <w:rPr>
                <w:rFonts w:eastAsia="Times New Roman"/>
                <w:sz w:val="22"/>
                <w:szCs w:val="22"/>
                <w:lang w:val="ro-RO" w:eastAsia="ko-KR"/>
              </w:rPr>
              <w:t>2</w:t>
            </w:r>
          </w:p>
        </w:tc>
      </w:tr>
      <w:tr w:rsidR="00910E4E" w:rsidRPr="000E0376" w:rsidTr="00910E4E">
        <w:trPr>
          <w:trHeight w:val="1323"/>
        </w:trPr>
        <w:tc>
          <w:tcPr>
            <w:tcW w:w="8280" w:type="dxa"/>
            <w:shd w:val="clear" w:color="auto" w:fill="FFFFFF"/>
          </w:tcPr>
          <w:p w:rsidR="0064721C" w:rsidRPr="00BB7739" w:rsidRDefault="0064721C" w:rsidP="00910E4E">
            <w:pPr>
              <w:contextualSpacing/>
              <w:jc w:val="both"/>
              <w:rPr>
                <w:rFonts w:eastAsia="Times New Roman"/>
                <w:sz w:val="22"/>
                <w:szCs w:val="22"/>
                <w:lang w:val="ro-RO" w:eastAsia="ko-KR"/>
              </w:rPr>
            </w:pPr>
            <w:r w:rsidRPr="00BB7739">
              <w:rPr>
                <w:rFonts w:eastAsia="Times New Roman"/>
                <w:sz w:val="22"/>
                <w:szCs w:val="22"/>
                <w:lang w:val="ro-RO" w:eastAsia="ko-KR"/>
              </w:rPr>
              <w:t>Unitățile (exploatațiile) care, cumulativ:</w:t>
            </w:r>
          </w:p>
          <w:p w:rsidR="0064721C" w:rsidRPr="00BB7739" w:rsidRDefault="0064721C" w:rsidP="00910E4E">
            <w:pPr>
              <w:contextualSpacing/>
              <w:jc w:val="both"/>
              <w:rPr>
                <w:rFonts w:eastAsia="Times New Roman"/>
                <w:sz w:val="22"/>
                <w:szCs w:val="22"/>
                <w:lang w:val="ro-RO" w:eastAsia="ko-KR"/>
              </w:rPr>
            </w:pPr>
            <w:r w:rsidRPr="00BB7739">
              <w:rPr>
                <w:rFonts w:eastAsia="Times New Roman"/>
                <w:sz w:val="22"/>
                <w:szCs w:val="22"/>
                <w:lang w:val="ro-RO" w:eastAsia="ko-KR"/>
              </w:rPr>
              <w:t xml:space="preserve">- implementează măsurile de </w:t>
            </w:r>
            <w:proofErr w:type="spellStart"/>
            <w:r w:rsidRPr="00BB7739">
              <w:rPr>
                <w:rFonts w:eastAsia="Times New Roman"/>
                <w:sz w:val="22"/>
                <w:szCs w:val="22"/>
                <w:lang w:val="ro-RO" w:eastAsia="ko-KR"/>
              </w:rPr>
              <w:t>biosecuritate</w:t>
            </w:r>
            <w:proofErr w:type="spellEnd"/>
            <w:r w:rsidRPr="00BB7739">
              <w:rPr>
                <w:rFonts w:eastAsia="Times New Roman"/>
                <w:sz w:val="22"/>
                <w:szCs w:val="22"/>
                <w:lang w:val="ro-RO" w:eastAsia="ko-KR"/>
              </w:rPr>
              <w:t xml:space="preserve"> de protecție fizică și de gestionare, </w:t>
            </w:r>
          </w:p>
          <w:p w:rsidR="00FF129A" w:rsidRPr="00BB7739" w:rsidRDefault="0064721C" w:rsidP="001B637D">
            <w:pPr>
              <w:jc w:val="both"/>
              <w:rPr>
                <w:rFonts w:eastAsia="Times New Roman"/>
                <w:sz w:val="22"/>
                <w:szCs w:val="22"/>
                <w:lang w:val="ro-RO" w:eastAsia="ko-KR"/>
              </w:rPr>
            </w:pPr>
            <w:r w:rsidRPr="00BB7739">
              <w:rPr>
                <w:rFonts w:eastAsia="Times New Roman"/>
                <w:sz w:val="22"/>
                <w:szCs w:val="22"/>
                <w:lang w:val="ro-RO" w:eastAsia="ko-KR"/>
              </w:rPr>
              <w:t>- implementează parțial măsurile privind managementul personalului și măsurile privind înregistrările și evidențele sanitar-veterinare şi zootehnice obligatorii.</w:t>
            </w:r>
          </w:p>
        </w:tc>
        <w:tc>
          <w:tcPr>
            <w:tcW w:w="1643" w:type="dxa"/>
            <w:shd w:val="clear" w:color="auto" w:fill="FFFFFF"/>
            <w:vAlign w:val="center"/>
          </w:tcPr>
          <w:p w:rsidR="00FF129A" w:rsidRPr="003F7267" w:rsidRDefault="00987C98" w:rsidP="0004704B">
            <w:pPr>
              <w:contextualSpacing/>
              <w:jc w:val="center"/>
              <w:rPr>
                <w:sz w:val="22"/>
                <w:szCs w:val="22"/>
                <w:lang w:val="ro-RO" w:eastAsia="ko-KR"/>
              </w:rPr>
            </w:pPr>
            <w:r w:rsidRPr="003F7267">
              <w:rPr>
                <w:sz w:val="22"/>
                <w:szCs w:val="22"/>
                <w:lang w:val="ro-RO" w:eastAsia="ko-KR"/>
              </w:rPr>
              <w:t>3</w:t>
            </w:r>
          </w:p>
        </w:tc>
      </w:tr>
      <w:tr w:rsidR="00910E4E" w:rsidRPr="000E0376" w:rsidTr="00910E4E">
        <w:trPr>
          <w:trHeight w:val="443"/>
        </w:trPr>
        <w:tc>
          <w:tcPr>
            <w:tcW w:w="8280" w:type="dxa"/>
            <w:shd w:val="clear" w:color="auto" w:fill="FFFFFF"/>
          </w:tcPr>
          <w:p w:rsidR="0064721C" w:rsidRPr="00BB7739" w:rsidRDefault="0064721C" w:rsidP="0064721C">
            <w:pPr>
              <w:jc w:val="both"/>
              <w:rPr>
                <w:rFonts w:eastAsia="Times New Roman"/>
                <w:sz w:val="22"/>
                <w:szCs w:val="22"/>
                <w:lang w:val="ro-RO" w:eastAsia="ko-KR"/>
              </w:rPr>
            </w:pPr>
            <w:r w:rsidRPr="00BB7739">
              <w:rPr>
                <w:rFonts w:eastAsia="Times New Roman"/>
                <w:sz w:val="22"/>
                <w:szCs w:val="22"/>
                <w:lang w:val="ro-RO" w:eastAsia="ko-KR"/>
              </w:rPr>
              <w:t>Unitățile (exploatațiile) care</w:t>
            </w:r>
            <w:r w:rsidR="00910E4E" w:rsidRPr="00BB7739">
              <w:rPr>
                <w:rFonts w:eastAsia="Times New Roman"/>
                <w:sz w:val="22"/>
                <w:szCs w:val="22"/>
                <w:lang w:val="ro-RO" w:eastAsia="ko-KR"/>
              </w:rPr>
              <w:t>, cumulativ</w:t>
            </w:r>
            <w:r w:rsidRPr="00BB7739">
              <w:rPr>
                <w:rFonts w:eastAsia="Times New Roman"/>
                <w:sz w:val="22"/>
                <w:szCs w:val="22"/>
                <w:lang w:val="ro-RO" w:eastAsia="ko-KR"/>
              </w:rPr>
              <w:t>:</w:t>
            </w:r>
          </w:p>
          <w:p w:rsidR="00910E4E" w:rsidRPr="00BB7739" w:rsidRDefault="00910E4E" w:rsidP="0064721C">
            <w:pPr>
              <w:jc w:val="both"/>
              <w:rPr>
                <w:rFonts w:eastAsia="Times New Roman"/>
                <w:sz w:val="22"/>
                <w:szCs w:val="22"/>
                <w:lang w:val="ro-RO" w:eastAsia="ko-KR"/>
              </w:rPr>
            </w:pPr>
            <w:r w:rsidRPr="00BB7739">
              <w:rPr>
                <w:rFonts w:eastAsia="Times New Roman"/>
                <w:sz w:val="22"/>
                <w:szCs w:val="22"/>
                <w:lang w:val="ro-RO" w:eastAsia="ko-KR"/>
              </w:rPr>
              <w:t xml:space="preserve">Situația </w:t>
            </w:r>
            <w:r w:rsidR="0064721C" w:rsidRPr="00BB7739">
              <w:rPr>
                <w:rFonts w:eastAsia="Times New Roman"/>
                <w:sz w:val="22"/>
                <w:szCs w:val="22"/>
                <w:lang w:val="ro-RO" w:eastAsia="ko-KR"/>
              </w:rPr>
              <w:t>1</w:t>
            </w:r>
            <w:r w:rsidRPr="00BB7739">
              <w:rPr>
                <w:rFonts w:eastAsia="Times New Roman"/>
                <w:sz w:val="22"/>
                <w:szCs w:val="22"/>
                <w:lang w:val="ro-RO" w:eastAsia="ko-KR"/>
              </w:rPr>
              <w:t>:</w:t>
            </w:r>
          </w:p>
          <w:p w:rsidR="00910E4E" w:rsidRPr="00BB7739" w:rsidRDefault="00910E4E" w:rsidP="0064721C">
            <w:pPr>
              <w:jc w:val="both"/>
              <w:rPr>
                <w:rFonts w:eastAsia="Times New Roman"/>
                <w:sz w:val="22"/>
                <w:szCs w:val="22"/>
                <w:lang w:val="ro-RO" w:eastAsia="ko-KR"/>
              </w:rPr>
            </w:pPr>
            <w:r w:rsidRPr="00BB7739">
              <w:rPr>
                <w:rFonts w:eastAsia="Times New Roman"/>
                <w:sz w:val="22"/>
                <w:szCs w:val="22"/>
                <w:lang w:val="ro-RO" w:eastAsia="ko-KR"/>
              </w:rPr>
              <w:t>-</w:t>
            </w:r>
            <w:r w:rsidR="0064721C" w:rsidRPr="00BB7739">
              <w:rPr>
                <w:rFonts w:eastAsia="Times New Roman"/>
                <w:sz w:val="22"/>
                <w:szCs w:val="22"/>
                <w:lang w:val="ro-RO" w:eastAsia="ko-KR"/>
              </w:rPr>
              <w:t xml:space="preserve"> implementează măsurile de </w:t>
            </w:r>
            <w:proofErr w:type="spellStart"/>
            <w:r w:rsidR="0064721C" w:rsidRPr="00BB7739">
              <w:rPr>
                <w:rFonts w:eastAsia="Times New Roman"/>
                <w:sz w:val="22"/>
                <w:szCs w:val="22"/>
                <w:lang w:val="ro-RO" w:eastAsia="ko-KR"/>
              </w:rPr>
              <w:t>bi</w:t>
            </w:r>
            <w:r w:rsidRPr="00BB7739">
              <w:rPr>
                <w:rFonts w:eastAsia="Times New Roman"/>
                <w:sz w:val="22"/>
                <w:szCs w:val="22"/>
                <w:lang w:val="ro-RO" w:eastAsia="ko-KR"/>
              </w:rPr>
              <w:t>osecuritate</w:t>
            </w:r>
            <w:proofErr w:type="spellEnd"/>
            <w:r w:rsidRPr="00BB7739">
              <w:rPr>
                <w:rFonts w:eastAsia="Times New Roman"/>
                <w:sz w:val="22"/>
                <w:szCs w:val="22"/>
                <w:lang w:val="ro-RO" w:eastAsia="ko-KR"/>
              </w:rPr>
              <w:t xml:space="preserve"> de protecție fizică,</w:t>
            </w:r>
          </w:p>
          <w:p w:rsidR="0064721C" w:rsidRPr="00BB7739" w:rsidRDefault="00910E4E" w:rsidP="0064721C">
            <w:pPr>
              <w:jc w:val="both"/>
              <w:rPr>
                <w:rFonts w:eastAsia="Times New Roman"/>
                <w:sz w:val="22"/>
                <w:szCs w:val="22"/>
                <w:lang w:val="ro-RO" w:eastAsia="ko-KR"/>
              </w:rPr>
            </w:pPr>
            <w:r w:rsidRPr="00BB7739">
              <w:rPr>
                <w:rFonts w:eastAsia="Times New Roman"/>
                <w:sz w:val="22"/>
                <w:szCs w:val="22"/>
                <w:lang w:val="ro-RO" w:eastAsia="ko-KR"/>
              </w:rPr>
              <w:t xml:space="preserve">- </w:t>
            </w:r>
            <w:r w:rsidR="0064721C" w:rsidRPr="00BB7739">
              <w:rPr>
                <w:rFonts w:eastAsia="Times New Roman"/>
                <w:sz w:val="22"/>
                <w:szCs w:val="22"/>
                <w:lang w:val="ro-RO" w:eastAsia="ko-KR"/>
              </w:rPr>
              <w:t>implementează parțial măsurile de gestionare, măsurile privind managementul personalului și măsurile privind înregistrările și evidențele sanitar-veterinare şi zootehnice obligatorii;</w:t>
            </w:r>
          </w:p>
          <w:p w:rsidR="00910E4E" w:rsidRPr="00BB7739" w:rsidRDefault="00910E4E" w:rsidP="0064721C">
            <w:pPr>
              <w:jc w:val="both"/>
              <w:rPr>
                <w:rFonts w:eastAsia="Times New Roman"/>
                <w:sz w:val="22"/>
                <w:szCs w:val="22"/>
                <w:lang w:val="ro-RO" w:eastAsia="ko-KR"/>
              </w:rPr>
            </w:pPr>
          </w:p>
          <w:p w:rsidR="00910E4E" w:rsidRPr="00BB7739" w:rsidRDefault="00910E4E" w:rsidP="00910E4E">
            <w:pPr>
              <w:jc w:val="both"/>
              <w:rPr>
                <w:rFonts w:eastAsia="Times New Roman"/>
                <w:sz w:val="22"/>
                <w:szCs w:val="22"/>
                <w:lang w:val="ro-RO" w:eastAsia="ko-KR"/>
              </w:rPr>
            </w:pPr>
            <w:r w:rsidRPr="00BB7739">
              <w:rPr>
                <w:rFonts w:eastAsia="Times New Roman"/>
                <w:sz w:val="22"/>
                <w:szCs w:val="22"/>
                <w:lang w:val="ro-RO" w:eastAsia="ko-KR"/>
              </w:rPr>
              <w:t xml:space="preserve">Situația </w:t>
            </w:r>
            <w:r w:rsidR="0064721C" w:rsidRPr="00BB7739">
              <w:rPr>
                <w:rFonts w:eastAsia="Times New Roman"/>
                <w:sz w:val="22"/>
                <w:szCs w:val="22"/>
                <w:lang w:val="ro-RO" w:eastAsia="ko-KR"/>
              </w:rPr>
              <w:t>2</w:t>
            </w:r>
            <w:r w:rsidRPr="00BB7739">
              <w:rPr>
                <w:rFonts w:eastAsia="Times New Roman"/>
                <w:sz w:val="22"/>
                <w:szCs w:val="22"/>
                <w:lang w:val="ro-RO" w:eastAsia="ko-KR"/>
              </w:rPr>
              <w:t>:</w:t>
            </w:r>
          </w:p>
          <w:p w:rsidR="00910E4E" w:rsidRPr="00BB7739" w:rsidRDefault="00910E4E" w:rsidP="00910E4E">
            <w:pPr>
              <w:jc w:val="both"/>
              <w:rPr>
                <w:rFonts w:eastAsia="Times New Roman"/>
                <w:sz w:val="22"/>
                <w:szCs w:val="22"/>
                <w:lang w:val="ro-RO" w:eastAsia="ko-KR"/>
              </w:rPr>
            </w:pPr>
            <w:r w:rsidRPr="00BB7739">
              <w:rPr>
                <w:rFonts w:eastAsia="Times New Roman"/>
                <w:sz w:val="22"/>
                <w:szCs w:val="22"/>
                <w:lang w:val="ro-RO" w:eastAsia="ko-KR"/>
              </w:rPr>
              <w:t>-</w:t>
            </w:r>
            <w:r w:rsidR="0064721C" w:rsidRPr="00BB7739">
              <w:rPr>
                <w:rFonts w:eastAsia="Times New Roman"/>
                <w:sz w:val="22"/>
                <w:szCs w:val="22"/>
                <w:lang w:val="ro-RO" w:eastAsia="ko-KR"/>
              </w:rPr>
              <w:t xml:space="preserve"> implementează parțial măsurile de </w:t>
            </w:r>
            <w:proofErr w:type="spellStart"/>
            <w:r w:rsidR="0064721C" w:rsidRPr="00BB7739">
              <w:rPr>
                <w:rFonts w:eastAsia="Times New Roman"/>
                <w:sz w:val="22"/>
                <w:szCs w:val="22"/>
                <w:lang w:val="ro-RO" w:eastAsia="ko-KR"/>
              </w:rPr>
              <w:t>biosecuritate</w:t>
            </w:r>
            <w:proofErr w:type="spellEnd"/>
            <w:r w:rsidR="0064721C" w:rsidRPr="00BB7739">
              <w:rPr>
                <w:rFonts w:eastAsia="Times New Roman"/>
                <w:sz w:val="22"/>
                <w:szCs w:val="22"/>
                <w:lang w:val="ro-RO" w:eastAsia="ko-KR"/>
              </w:rPr>
              <w:t xml:space="preserve"> de protecție fizică</w:t>
            </w:r>
            <w:r w:rsidRPr="00BB7739">
              <w:rPr>
                <w:rFonts w:eastAsia="Times New Roman"/>
                <w:sz w:val="22"/>
                <w:szCs w:val="22"/>
                <w:lang w:val="ro-RO" w:eastAsia="ko-KR"/>
              </w:rPr>
              <w:t>;</w:t>
            </w:r>
          </w:p>
          <w:p w:rsidR="0064721C" w:rsidRPr="00BB7739" w:rsidRDefault="00910E4E" w:rsidP="00910E4E">
            <w:pPr>
              <w:jc w:val="both"/>
              <w:rPr>
                <w:rFonts w:eastAsia="Times New Roman"/>
                <w:sz w:val="22"/>
                <w:szCs w:val="22"/>
                <w:lang w:val="ro-RO" w:eastAsia="ko-KR"/>
              </w:rPr>
            </w:pPr>
            <w:r w:rsidRPr="00BB7739">
              <w:rPr>
                <w:rFonts w:eastAsia="Times New Roman"/>
                <w:sz w:val="22"/>
                <w:szCs w:val="22"/>
                <w:lang w:val="ro-RO" w:eastAsia="ko-KR"/>
              </w:rPr>
              <w:t xml:space="preserve">- </w:t>
            </w:r>
            <w:r w:rsidR="0064721C" w:rsidRPr="00BB7739">
              <w:rPr>
                <w:rFonts w:eastAsia="Times New Roman"/>
                <w:sz w:val="22"/>
                <w:szCs w:val="22"/>
                <w:lang w:val="ro-RO" w:eastAsia="ko-KR"/>
              </w:rPr>
              <w:t>implementează măsurile de gestionare, măsurile privind managementul personalului și măsurile privind înregistrările și evidențele sanitar-veterinare şi zootehnice obligatorii;</w:t>
            </w:r>
          </w:p>
        </w:tc>
        <w:tc>
          <w:tcPr>
            <w:tcW w:w="1643" w:type="dxa"/>
            <w:shd w:val="clear" w:color="auto" w:fill="FFFFFF"/>
            <w:vAlign w:val="center"/>
          </w:tcPr>
          <w:p w:rsidR="00FF129A" w:rsidRPr="003F7267" w:rsidRDefault="00987C98" w:rsidP="001B637D">
            <w:pPr>
              <w:contextualSpacing/>
              <w:jc w:val="center"/>
              <w:rPr>
                <w:rFonts w:eastAsia="Times New Roman"/>
                <w:sz w:val="22"/>
                <w:szCs w:val="22"/>
                <w:lang w:val="ro-RO" w:eastAsia="ko-KR"/>
              </w:rPr>
            </w:pPr>
            <w:r w:rsidRPr="003F7267">
              <w:rPr>
                <w:rFonts w:eastAsia="Times New Roman"/>
                <w:sz w:val="22"/>
                <w:szCs w:val="22"/>
                <w:lang w:val="ro-RO" w:eastAsia="ko-KR"/>
              </w:rPr>
              <w:t>4</w:t>
            </w:r>
          </w:p>
        </w:tc>
      </w:tr>
      <w:tr w:rsidR="00910E4E" w:rsidRPr="000E0376" w:rsidTr="00910E4E">
        <w:trPr>
          <w:trHeight w:val="530"/>
        </w:trPr>
        <w:tc>
          <w:tcPr>
            <w:tcW w:w="8280" w:type="dxa"/>
            <w:shd w:val="clear" w:color="auto" w:fill="FFFFFF"/>
          </w:tcPr>
          <w:p w:rsidR="0064721C" w:rsidRPr="00BB7739" w:rsidRDefault="0064721C" w:rsidP="000E0376">
            <w:pPr>
              <w:rPr>
                <w:rFonts w:eastAsia="Times New Roman"/>
                <w:sz w:val="22"/>
                <w:szCs w:val="22"/>
                <w:lang w:val="ro-RO" w:eastAsia="ko-KR"/>
              </w:rPr>
            </w:pPr>
            <w:r w:rsidRPr="00BB7739">
              <w:rPr>
                <w:rFonts w:eastAsia="Times New Roman"/>
                <w:sz w:val="22"/>
                <w:szCs w:val="22"/>
                <w:lang w:val="ro-RO" w:eastAsia="ko-KR"/>
              </w:rPr>
              <w:t xml:space="preserve">Unitățile (exploatațiile) care: </w:t>
            </w:r>
          </w:p>
          <w:p w:rsidR="00910E4E"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 xml:space="preserve">Situația </w:t>
            </w:r>
            <w:r w:rsidR="0064721C" w:rsidRPr="00BB7739">
              <w:rPr>
                <w:rFonts w:eastAsia="Times New Roman"/>
                <w:sz w:val="22"/>
                <w:szCs w:val="22"/>
                <w:lang w:val="ro-RO" w:eastAsia="ko-KR"/>
              </w:rPr>
              <w:t>1</w:t>
            </w:r>
            <w:r w:rsidRPr="00BB7739">
              <w:rPr>
                <w:rFonts w:eastAsia="Times New Roman"/>
                <w:sz w:val="22"/>
                <w:szCs w:val="22"/>
                <w:lang w:val="ro-RO" w:eastAsia="ko-KR"/>
              </w:rPr>
              <w:t>:</w:t>
            </w:r>
          </w:p>
          <w:p w:rsidR="0064721C"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w:t>
            </w:r>
            <w:r w:rsidR="0064721C" w:rsidRPr="00BB7739">
              <w:rPr>
                <w:rFonts w:eastAsia="Times New Roman"/>
                <w:sz w:val="22"/>
                <w:szCs w:val="22"/>
                <w:lang w:val="ro-RO" w:eastAsia="ko-KR"/>
              </w:rPr>
              <w:t xml:space="preserve"> implementează parțial măsurile de </w:t>
            </w:r>
            <w:proofErr w:type="spellStart"/>
            <w:r w:rsidR="0064721C" w:rsidRPr="00BB7739">
              <w:rPr>
                <w:rFonts w:eastAsia="Times New Roman"/>
                <w:sz w:val="22"/>
                <w:szCs w:val="22"/>
                <w:lang w:val="ro-RO" w:eastAsia="ko-KR"/>
              </w:rPr>
              <w:t>biosecuritate</w:t>
            </w:r>
            <w:proofErr w:type="spellEnd"/>
            <w:r w:rsidR="0064721C" w:rsidRPr="00BB7739">
              <w:rPr>
                <w:rFonts w:eastAsia="Times New Roman"/>
                <w:sz w:val="22"/>
                <w:szCs w:val="22"/>
                <w:lang w:val="ro-RO" w:eastAsia="ko-KR"/>
              </w:rPr>
              <w:t xml:space="preserve"> de protecție fizică, măsurile de gestionare, măsurile privind managementul personalului și măsurile privind înregistrările și evidențele sanitar-veterinare şi zootehnice obligatorii,</w:t>
            </w:r>
          </w:p>
          <w:p w:rsidR="00910E4E" w:rsidRPr="00BB7739" w:rsidRDefault="00910E4E" w:rsidP="0004704B">
            <w:pPr>
              <w:jc w:val="both"/>
              <w:rPr>
                <w:rFonts w:eastAsia="Times New Roman"/>
                <w:sz w:val="22"/>
                <w:szCs w:val="22"/>
                <w:lang w:val="ro-RO" w:eastAsia="ko-KR"/>
              </w:rPr>
            </w:pPr>
          </w:p>
          <w:p w:rsidR="0064721C" w:rsidRPr="00BB7739" w:rsidRDefault="0064721C" w:rsidP="0004704B">
            <w:pPr>
              <w:jc w:val="both"/>
              <w:rPr>
                <w:rFonts w:eastAsia="Times New Roman"/>
                <w:sz w:val="22"/>
                <w:szCs w:val="22"/>
                <w:lang w:val="ro-RO" w:eastAsia="ko-KR"/>
              </w:rPr>
            </w:pPr>
            <w:r w:rsidRPr="00BB7739">
              <w:rPr>
                <w:rFonts w:eastAsia="Times New Roman"/>
                <w:sz w:val="22"/>
                <w:szCs w:val="22"/>
                <w:lang w:val="ro-RO" w:eastAsia="ko-KR"/>
              </w:rPr>
              <w:t>Sau</w:t>
            </w:r>
          </w:p>
          <w:p w:rsidR="00910E4E" w:rsidRPr="00BB7739" w:rsidRDefault="00910E4E" w:rsidP="0004704B">
            <w:pPr>
              <w:jc w:val="both"/>
              <w:rPr>
                <w:rFonts w:eastAsia="Times New Roman"/>
                <w:sz w:val="22"/>
                <w:szCs w:val="22"/>
                <w:lang w:val="ro-RO" w:eastAsia="ko-KR"/>
              </w:rPr>
            </w:pPr>
          </w:p>
          <w:p w:rsidR="00910E4E"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Situația 2:</w:t>
            </w:r>
          </w:p>
          <w:p w:rsidR="00910E4E"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w:t>
            </w:r>
            <w:r w:rsidR="0064721C" w:rsidRPr="00BB7739">
              <w:rPr>
                <w:rFonts w:eastAsia="Times New Roman"/>
                <w:sz w:val="22"/>
                <w:szCs w:val="22"/>
                <w:lang w:val="ro-RO" w:eastAsia="ko-KR"/>
              </w:rPr>
              <w:t xml:space="preserve"> nu implementează măsuri de </w:t>
            </w:r>
            <w:proofErr w:type="spellStart"/>
            <w:r w:rsidR="0064721C" w:rsidRPr="00BB7739">
              <w:rPr>
                <w:rFonts w:eastAsia="Times New Roman"/>
                <w:sz w:val="22"/>
                <w:szCs w:val="22"/>
                <w:lang w:val="ro-RO" w:eastAsia="ko-KR"/>
              </w:rPr>
              <w:t>biosecuritate</w:t>
            </w:r>
            <w:proofErr w:type="spellEnd"/>
            <w:r w:rsidR="0064721C" w:rsidRPr="00BB7739">
              <w:rPr>
                <w:rFonts w:eastAsia="Times New Roman"/>
                <w:sz w:val="22"/>
                <w:szCs w:val="22"/>
                <w:lang w:val="ro-RO" w:eastAsia="ko-KR"/>
              </w:rPr>
              <w:t xml:space="preserve"> de protecție fizică</w:t>
            </w:r>
            <w:r w:rsidRPr="00BB7739">
              <w:rPr>
                <w:rFonts w:eastAsia="Times New Roman"/>
                <w:sz w:val="22"/>
                <w:szCs w:val="22"/>
                <w:lang w:val="ro-RO" w:eastAsia="ko-KR"/>
              </w:rPr>
              <w:t>;</w:t>
            </w:r>
          </w:p>
          <w:p w:rsidR="0064721C"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 xml:space="preserve">- </w:t>
            </w:r>
            <w:r w:rsidR="0064721C" w:rsidRPr="00BB7739">
              <w:rPr>
                <w:rFonts w:eastAsia="Times New Roman"/>
                <w:sz w:val="22"/>
                <w:szCs w:val="22"/>
                <w:lang w:val="ro-RO" w:eastAsia="ko-KR"/>
              </w:rPr>
              <w:t>implement</w:t>
            </w:r>
            <w:r w:rsidRPr="00BB7739">
              <w:rPr>
                <w:rFonts w:eastAsia="Times New Roman"/>
                <w:sz w:val="22"/>
                <w:szCs w:val="22"/>
                <w:lang w:val="ro-RO" w:eastAsia="ko-KR"/>
              </w:rPr>
              <w:t>ează</w:t>
            </w:r>
            <w:r w:rsidR="0064721C" w:rsidRPr="00BB7739">
              <w:rPr>
                <w:rFonts w:eastAsia="Times New Roman"/>
                <w:sz w:val="22"/>
                <w:szCs w:val="22"/>
                <w:lang w:val="ro-RO" w:eastAsia="ko-KR"/>
              </w:rPr>
              <w:t xml:space="preserve"> parțial</w:t>
            </w:r>
            <w:r w:rsidRPr="00BB7739">
              <w:rPr>
                <w:rFonts w:eastAsia="Times New Roman"/>
                <w:sz w:val="22"/>
                <w:szCs w:val="22"/>
                <w:lang w:val="ro-RO" w:eastAsia="ko-KR"/>
              </w:rPr>
              <w:t xml:space="preserve"> a</w:t>
            </w:r>
            <w:r w:rsidR="0064721C" w:rsidRPr="00BB7739">
              <w:rPr>
                <w:rFonts w:eastAsia="Times New Roman"/>
                <w:sz w:val="22"/>
                <w:szCs w:val="22"/>
                <w:lang w:val="ro-RO" w:eastAsia="ko-KR"/>
              </w:rPr>
              <w:t xml:space="preserve"> </w:t>
            </w:r>
            <w:r w:rsidRPr="00BB7739">
              <w:rPr>
                <w:rFonts w:eastAsia="Times New Roman"/>
                <w:sz w:val="22"/>
                <w:szCs w:val="22"/>
                <w:lang w:val="ro-RO" w:eastAsia="ko-KR"/>
              </w:rPr>
              <w:t>măsuri de gestionare, măsuri</w:t>
            </w:r>
            <w:r w:rsidR="0064721C" w:rsidRPr="00BB7739">
              <w:rPr>
                <w:rFonts w:eastAsia="Times New Roman"/>
                <w:sz w:val="22"/>
                <w:szCs w:val="22"/>
                <w:lang w:val="ro-RO" w:eastAsia="ko-KR"/>
              </w:rPr>
              <w:t xml:space="preserve"> privind managementul personalului și măsuri privind înregistrările și evidențele sanitar-veterinare şi zootehnice obligatorii</w:t>
            </w:r>
            <w:r w:rsidRPr="00BB7739">
              <w:rPr>
                <w:rFonts w:eastAsia="Times New Roman"/>
                <w:sz w:val="22"/>
                <w:szCs w:val="22"/>
                <w:lang w:val="ro-RO" w:eastAsia="ko-KR"/>
              </w:rPr>
              <w:t>,</w:t>
            </w:r>
          </w:p>
          <w:p w:rsidR="00910E4E" w:rsidRPr="00BB7739" w:rsidRDefault="00910E4E" w:rsidP="0004704B">
            <w:pPr>
              <w:jc w:val="both"/>
              <w:rPr>
                <w:rFonts w:eastAsia="Times New Roman"/>
                <w:sz w:val="22"/>
                <w:szCs w:val="22"/>
                <w:lang w:val="ro-RO" w:eastAsia="ko-KR"/>
              </w:rPr>
            </w:pPr>
          </w:p>
          <w:p w:rsidR="0064721C" w:rsidRPr="00BB7739" w:rsidRDefault="0064721C" w:rsidP="0004704B">
            <w:pPr>
              <w:jc w:val="both"/>
              <w:rPr>
                <w:rFonts w:eastAsia="Times New Roman"/>
                <w:sz w:val="22"/>
                <w:szCs w:val="22"/>
                <w:lang w:val="ro-RO" w:eastAsia="ko-KR"/>
              </w:rPr>
            </w:pPr>
            <w:r w:rsidRPr="00BB7739">
              <w:rPr>
                <w:rFonts w:eastAsia="Times New Roman"/>
                <w:sz w:val="22"/>
                <w:szCs w:val="22"/>
                <w:lang w:val="ro-RO" w:eastAsia="ko-KR"/>
              </w:rPr>
              <w:t>Sau</w:t>
            </w:r>
            <w:r w:rsidR="00910E4E" w:rsidRPr="00BB7739">
              <w:rPr>
                <w:rFonts w:eastAsia="Times New Roman"/>
                <w:sz w:val="22"/>
                <w:szCs w:val="22"/>
                <w:lang w:val="ro-RO" w:eastAsia="ko-KR"/>
              </w:rPr>
              <w:t xml:space="preserve"> </w:t>
            </w:r>
          </w:p>
          <w:p w:rsidR="00910E4E" w:rsidRPr="00BB7739" w:rsidRDefault="00910E4E" w:rsidP="0004704B">
            <w:pPr>
              <w:jc w:val="both"/>
              <w:rPr>
                <w:rFonts w:eastAsia="Times New Roman"/>
                <w:sz w:val="22"/>
                <w:szCs w:val="22"/>
                <w:lang w:val="ro-RO" w:eastAsia="ko-KR"/>
              </w:rPr>
            </w:pPr>
          </w:p>
          <w:p w:rsidR="00910E4E"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 xml:space="preserve">Situația </w:t>
            </w:r>
            <w:r w:rsidR="0064721C" w:rsidRPr="00BB7739">
              <w:rPr>
                <w:rFonts w:eastAsia="Times New Roman"/>
                <w:sz w:val="22"/>
                <w:szCs w:val="22"/>
                <w:lang w:val="ro-RO" w:eastAsia="ko-KR"/>
              </w:rPr>
              <w:t>3</w:t>
            </w:r>
            <w:r w:rsidRPr="00BB7739">
              <w:rPr>
                <w:rFonts w:eastAsia="Times New Roman"/>
                <w:sz w:val="22"/>
                <w:szCs w:val="22"/>
                <w:lang w:val="ro-RO" w:eastAsia="ko-KR"/>
              </w:rPr>
              <w:t xml:space="preserve">: </w:t>
            </w:r>
          </w:p>
          <w:p w:rsidR="00FF129A" w:rsidRPr="00BB7739" w:rsidRDefault="00910E4E" w:rsidP="0004704B">
            <w:pPr>
              <w:jc w:val="both"/>
              <w:rPr>
                <w:rFonts w:eastAsia="Times New Roman"/>
                <w:sz w:val="22"/>
                <w:szCs w:val="22"/>
                <w:lang w:val="ro-RO" w:eastAsia="ko-KR"/>
              </w:rPr>
            </w:pPr>
            <w:r w:rsidRPr="00BB7739">
              <w:rPr>
                <w:rFonts w:eastAsia="Times New Roman"/>
                <w:sz w:val="22"/>
                <w:szCs w:val="22"/>
                <w:lang w:val="ro-RO" w:eastAsia="ko-KR"/>
              </w:rPr>
              <w:t xml:space="preserve">- </w:t>
            </w:r>
            <w:r w:rsidR="0064721C" w:rsidRPr="00BB7739">
              <w:rPr>
                <w:rFonts w:eastAsia="Times New Roman"/>
                <w:sz w:val="22"/>
                <w:szCs w:val="22"/>
                <w:lang w:val="ro-RO" w:eastAsia="ko-KR"/>
              </w:rPr>
              <w:t xml:space="preserve">nu implementează măsuri de </w:t>
            </w:r>
            <w:proofErr w:type="spellStart"/>
            <w:r w:rsidR="0064721C" w:rsidRPr="00BB7739">
              <w:rPr>
                <w:rFonts w:eastAsia="Times New Roman"/>
                <w:sz w:val="22"/>
                <w:szCs w:val="22"/>
                <w:lang w:val="ro-RO" w:eastAsia="ko-KR"/>
              </w:rPr>
              <w:t>biosecuritate</w:t>
            </w:r>
            <w:proofErr w:type="spellEnd"/>
            <w:r w:rsidRPr="00BB7739">
              <w:rPr>
                <w:rFonts w:eastAsia="Times New Roman"/>
                <w:sz w:val="22"/>
                <w:szCs w:val="22"/>
                <w:lang w:val="ro-RO" w:eastAsia="ko-KR"/>
              </w:rPr>
              <w:t>.</w:t>
            </w:r>
          </w:p>
        </w:tc>
        <w:tc>
          <w:tcPr>
            <w:tcW w:w="1643" w:type="dxa"/>
            <w:shd w:val="clear" w:color="auto" w:fill="FFFFFF"/>
            <w:vAlign w:val="center"/>
          </w:tcPr>
          <w:p w:rsidR="00FF129A" w:rsidRPr="003F7267" w:rsidRDefault="00987C98" w:rsidP="00302B3B">
            <w:pPr>
              <w:contextualSpacing/>
              <w:jc w:val="center"/>
              <w:rPr>
                <w:rFonts w:eastAsia="Times New Roman"/>
                <w:sz w:val="22"/>
                <w:szCs w:val="22"/>
                <w:lang w:val="ro-RO" w:eastAsia="ko-KR"/>
              </w:rPr>
            </w:pPr>
            <w:r w:rsidRPr="003F7267">
              <w:rPr>
                <w:rFonts w:eastAsia="Times New Roman"/>
                <w:sz w:val="22"/>
                <w:szCs w:val="22"/>
                <w:lang w:val="ro-RO" w:eastAsia="ko-KR"/>
              </w:rPr>
              <w:t>5</w:t>
            </w:r>
          </w:p>
        </w:tc>
      </w:tr>
    </w:tbl>
    <w:p w:rsidR="002358D2" w:rsidRDefault="002358D2"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Default="00835A16" w:rsidP="007B371D">
      <w:pPr>
        <w:contextualSpacing/>
        <w:rPr>
          <w:b/>
          <w:sz w:val="22"/>
          <w:szCs w:val="22"/>
          <w:lang w:val="ro-RO" w:eastAsia="ko-KR"/>
        </w:rPr>
      </w:pPr>
    </w:p>
    <w:p w:rsidR="00835A16" w:rsidRPr="00BB7739" w:rsidRDefault="00835A16" w:rsidP="007B371D">
      <w:pPr>
        <w:contextualSpacing/>
        <w:rPr>
          <w:b/>
          <w:sz w:val="22"/>
          <w:szCs w:val="22"/>
          <w:lang w:val="ro-RO" w:eastAsia="ko-KR"/>
        </w:rPr>
      </w:pPr>
    </w:p>
    <w:p w:rsidR="0052570C" w:rsidRPr="00BB7739" w:rsidRDefault="002358D2" w:rsidP="005501B9">
      <w:pPr>
        <w:pStyle w:val="a5"/>
        <w:numPr>
          <w:ilvl w:val="2"/>
          <w:numId w:val="17"/>
        </w:numPr>
        <w:tabs>
          <w:tab w:val="left" w:pos="284"/>
        </w:tabs>
        <w:ind w:left="0" w:firstLine="426"/>
        <w:rPr>
          <w:sz w:val="22"/>
          <w:szCs w:val="22"/>
          <w:lang w:val="ro-RO" w:eastAsia="ko-KR"/>
        </w:rPr>
      </w:pPr>
      <w:r w:rsidRPr="00BB7739">
        <w:rPr>
          <w:sz w:val="22"/>
          <w:szCs w:val="22"/>
          <w:lang w:val="ro-RO" w:eastAsia="ko-KR"/>
        </w:rPr>
        <w:lastRenderedPageBreak/>
        <w:t>starea</w:t>
      </w:r>
      <w:r w:rsidR="0052570C" w:rsidRPr="00BB7739">
        <w:rPr>
          <w:sz w:val="22"/>
          <w:szCs w:val="22"/>
          <w:lang w:val="ro-RO" w:eastAsia="ko-KR"/>
        </w:rPr>
        <w:t xml:space="preserve"> sănătății animale</w:t>
      </w:r>
      <w:r w:rsidRPr="00BB7739">
        <w:rPr>
          <w:sz w:val="22"/>
          <w:szCs w:val="22"/>
          <w:lang w:val="ro-RO" w:eastAsia="ko-KR"/>
        </w:rPr>
        <w:t>lor de la</w:t>
      </w:r>
      <w:r w:rsidR="00DA11F3" w:rsidRPr="00BB7739">
        <w:rPr>
          <w:sz w:val="22"/>
          <w:szCs w:val="22"/>
          <w:lang w:val="ro-RO" w:eastAsia="ko-KR"/>
        </w:rPr>
        <w:t xml:space="preserve"> unitate (</w:t>
      </w:r>
      <w:r w:rsidR="00AB594E" w:rsidRPr="00BB7739">
        <w:rPr>
          <w:sz w:val="22"/>
          <w:szCs w:val="22"/>
          <w:lang w:val="ro-RO" w:eastAsia="ko-KR"/>
        </w:rPr>
        <w:t>exploatație</w:t>
      </w:r>
      <w:r w:rsidR="00DA11F3" w:rsidRPr="00BB7739">
        <w:rPr>
          <w:sz w:val="22"/>
          <w:szCs w:val="22"/>
          <w:lang w:val="ro-RO" w:eastAsia="ko-KR"/>
        </w:rPr>
        <w:t>)</w:t>
      </w:r>
      <w:r w:rsidR="00B342A6" w:rsidRPr="00BB7739">
        <w:rPr>
          <w:sz w:val="22"/>
          <w:szCs w:val="22"/>
          <w:lang w:val="ro-RO" w:eastAsia="ko-KR"/>
        </w:rPr>
        <w:t xml:space="preserve"> (R</w:t>
      </w:r>
      <w:r w:rsidR="00B342A6" w:rsidRPr="00BB7739">
        <w:rPr>
          <w:sz w:val="22"/>
          <w:szCs w:val="22"/>
          <w:vertAlign w:val="subscript"/>
          <w:lang w:val="ro-RO" w:eastAsia="ko-KR"/>
        </w:rPr>
        <w:t>2</w:t>
      </w:r>
      <w:r w:rsidR="00B342A6" w:rsidRPr="00BB7739">
        <w:rPr>
          <w:sz w:val="22"/>
          <w:szCs w:val="22"/>
          <w:lang w:val="ro-RO" w:eastAsia="ko-KR"/>
        </w:rPr>
        <w:t>)</w:t>
      </w:r>
      <w:r w:rsidR="0052570C" w:rsidRPr="00BB7739">
        <w:rPr>
          <w:sz w:val="22"/>
          <w:szCs w:val="22"/>
          <w:lang w:val="ro-RO" w:eastAsia="ko-KR"/>
        </w:rPr>
        <w:t>:</w:t>
      </w:r>
    </w:p>
    <w:p w:rsidR="00E478F4" w:rsidRPr="00BB7739" w:rsidRDefault="003F7267" w:rsidP="003F7267">
      <w:pPr>
        <w:pStyle w:val="a5"/>
        <w:ind w:left="2340"/>
        <w:jc w:val="right"/>
        <w:rPr>
          <w:sz w:val="22"/>
          <w:szCs w:val="22"/>
          <w:lang w:val="ro-RO" w:eastAsia="ko-KR"/>
        </w:rPr>
      </w:pPr>
      <w:r>
        <w:rPr>
          <w:sz w:val="22"/>
          <w:szCs w:val="22"/>
          <w:lang w:val="ro-RO" w:eastAsia="ko-KR"/>
        </w:rPr>
        <w:t>Tabelul nr. 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222"/>
        <w:gridCol w:w="1701"/>
      </w:tblGrid>
      <w:tr w:rsidR="002358D2" w:rsidRPr="000E0376" w:rsidTr="00566FB3">
        <w:trPr>
          <w:tblHeader/>
        </w:trPr>
        <w:tc>
          <w:tcPr>
            <w:tcW w:w="8222" w:type="dxa"/>
            <w:shd w:val="clear" w:color="auto" w:fill="FFFFFF"/>
          </w:tcPr>
          <w:p w:rsidR="002358D2" w:rsidRPr="00BB7739" w:rsidRDefault="00AA6E60" w:rsidP="00AA6E60">
            <w:pPr>
              <w:rPr>
                <w:rFonts w:eastAsia="Times New Roman"/>
                <w:b/>
                <w:sz w:val="22"/>
                <w:szCs w:val="22"/>
                <w:lang w:val="ro-RO" w:eastAsia="ko-KR"/>
              </w:rPr>
            </w:pPr>
            <w:r w:rsidRPr="00BB7739">
              <w:rPr>
                <w:rFonts w:eastAsia="Times New Roman"/>
                <w:b/>
                <w:sz w:val="22"/>
                <w:szCs w:val="22"/>
                <w:lang w:val="ro-RO" w:eastAsia="ko-KR"/>
              </w:rPr>
              <w:t>Starea sănătății animalelor de la unitate (exploatație)</w:t>
            </w:r>
          </w:p>
        </w:tc>
        <w:tc>
          <w:tcPr>
            <w:tcW w:w="1701" w:type="dxa"/>
            <w:shd w:val="clear" w:color="auto" w:fill="FFFFFF"/>
            <w:vAlign w:val="center"/>
          </w:tcPr>
          <w:p w:rsidR="002358D2" w:rsidRPr="00BB7739" w:rsidRDefault="002358D2" w:rsidP="004065AA">
            <w:pPr>
              <w:jc w:val="center"/>
              <w:rPr>
                <w:rFonts w:eastAsia="Times New Roman"/>
                <w:b/>
                <w:sz w:val="22"/>
                <w:szCs w:val="22"/>
                <w:lang w:val="ro-RO" w:eastAsia="ko-KR"/>
              </w:rPr>
            </w:pPr>
            <w:r w:rsidRPr="00BB7739">
              <w:rPr>
                <w:rFonts w:eastAsia="Times New Roman"/>
                <w:b/>
                <w:sz w:val="22"/>
                <w:szCs w:val="22"/>
                <w:lang w:val="ro-RO" w:eastAsia="ko-KR"/>
              </w:rPr>
              <w:t>Gradul de risc</w:t>
            </w:r>
          </w:p>
        </w:tc>
      </w:tr>
      <w:tr w:rsidR="002512E5" w:rsidRPr="000E0376" w:rsidTr="00566FB3">
        <w:trPr>
          <w:tblHeader/>
        </w:trPr>
        <w:tc>
          <w:tcPr>
            <w:tcW w:w="8222" w:type="dxa"/>
            <w:shd w:val="clear" w:color="auto" w:fill="FFFFFF"/>
          </w:tcPr>
          <w:p w:rsidR="00D85BBD" w:rsidRPr="00BB7739" w:rsidRDefault="00BB7739" w:rsidP="000E0376">
            <w:pPr>
              <w:ind w:left="179" w:hanging="179"/>
              <w:rPr>
                <w:rFonts w:eastAsia="Times New Roman"/>
                <w:sz w:val="22"/>
                <w:szCs w:val="22"/>
                <w:lang w:val="ro-RO" w:eastAsia="ko-KR"/>
              </w:rPr>
            </w:pPr>
            <w:r w:rsidRPr="00BB7739">
              <w:rPr>
                <w:rFonts w:eastAsia="Times New Roman"/>
                <w:sz w:val="22"/>
                <w:szCs w:val="22"/>
                <w:lang w:val="ro-RO" w:eastAsia="ko-KR"/>
              </w:rPr>
              <w:t>L</w:t>
            </w:r>
            <w:r w:rsidR="002512E5" w:rsidRPr="00BB7739">
              <w:rPr>
                <w:rFonts w:eastAsia="Times New Roman"/>
                <w:sz w:val="22"/>
                <w:szCs w:val="22"/>
                <w:lang w:val="ro-RO" w:eastAsia="ko-KR"/>
              </w:rPr>
              <w:t>a unitate</w:t>
            </w:r>
            <w:r w:rsidR="00D85BBD" w:rsidRPr="00BB7739">
              <w:rPr>
                <w:rFonts w:eastAsia="Times New Roman"/>
                <w:sz w:val="22"/>
                <w:szCs w:val="22"/>
                <w:lang w:val="ro-RO" w:eastAsia="ko-KR"/>
              </w:rPr>
              <w:t>:</w:t>
            </w:r>
          </w:p>
          <w:p w:rsidR="00D85BBD" w:rsidRPr="00BB7739" w:rsidRDefault="00D85BBD" w:rsidP="00D85BBD">
            <w:pPr>
              <w:rPr>
                <w:rFonts w:eastAsia="Times New Roman"/>
                <w:sz w:val="22"/>
                <w:szCs w:val="22"/>
                <w:lang w:val="ro-RO" w:eastAsia="ko-KR"/>
              </w:rPr>
            </w:pPr>
            <w:r w:rsidRPr="00BB7739">
              <w:rPr>
                <w:rFonts w:eastAsia="Times New Roman"/>
                <w:sz w:val="22"/>
                <w:szCs w:val="22"/>
                <w:lang w:val="ro-RO" w:eastAsia="ko-KR"/>
              </w:rPr>
              <w:t>-</w:t>
            </w:r>
            <w:r w:rsidR="002512E5" w:rsidRPr="00BB7739">
              <w:rPr>
                <w:rFonts w:eastAsia="Times New Roman"/>
                <w:sz w:val="22"/>
                <w:szCs w:val="22"/>
                <w:lang w:val="ro-RO" w:eastAsia="ko-KR"/>
              </w:rPr>
              <w:t xml:space="preserve"> nu au fost identificate </w:t>
            </w:r>
            <w:r w:rsidRPr="00BB7739">
              <w:rPr>
                <w:rFonts w:eastAsia="Times New Roman"/>
                <w:sz w:val="22"/>
                <w:szCs w:val="22"/>
                <w:lang w:val="ro-RO" w:eastAsia="ko-KR"/>
              </w:rPr>
              <w:t>boli sau riscuri de boli;</w:t>
            </w:r>
          </w:p>
          <w:p w:rsidR="00BB7739" w:rsidRPr="00BB7739" w:rsidRDefault="00D85BBD" w:rsidP="00F26439">
            <w:pPr>
              <w:jc w:val="both"/>
              <w:rPr>
                <w:rFonts w:eastAsia="Times New Roman"/>
                <w:sz w:val="22"/>
                <w:szCs w:val="22"/>
                <w:lang w:val="ro-RO" w:eastAsia="ko-KR"/>
              </w:rPr>
            </w:pPr>
            <w:r w:rsidRPr="00BB7739">
              <w:rPr>
                <w:rFonts w:eastAsia="Times New Roman"/>
                <w:sz w:val="22"/>
                <w:szCs w:val="22"/>
                <w:lang w:val="ro-RO" w:eastAsia="ko-KR"/>
              </w:rPr>
              <w:t>- au fost aplicate</w:t>
            </w:r>
            <w:r w:rsidR="00BB7739" w:rsidRPr="00BB7739">
              <w:rPr>
                <w:rFonts w:eastAsia="Times New Roman"/>
                <w:sz w:val="22"/>
                <w:szCs w:val="22"/>
                <w:lang w:val="ro-RO" w:eastAsia="ko-KR"/>
              </w:rPr>
              <w:t>, cu respectarea periodicității stabilite,</w:t>
            </w:r>
            <w:r w:rsidRPr="00BB7739">
              <w:rPr>
                <w:rFonts w:eastAsia="Times New Roman"/>
                <w:sz w:val="22"/>
                <w:szCs w:val="22"/>
                <w:lang w:val="ro-RO" w:eastAsia="ko-KR"/>
              </w:rPr>
              <w:t xml:space="preserve"> </w:t>
            </w:r>
            <w:proofErr w:type="spellStart"/>
            <w:r w:rsidRPr="000E0376">
              <w:rPr>
                <w:sz w:val="22"/>
                <w:szCs w:val="22"/>
                <w:shd w:val="clear" w:color="auto" w:fill="FFFFFF"/>
                <w:lang w:val="fr-BE"/>
              </w:rPr>
              <w:t>măsuri</w:t>
            </w:r>
            <w:proofErr w:type="spellEnd"/>
            <w:r w:rsidRPr="000E0376">
              <w:rPr>
                <w:sz w:val="22"/>
                <w:szCs w:val="22"/>
                <w:shd w:val="clear" w:color="auto" w:fill="FFFFFF"/>
                <w:lang w:val="fr-BE"/>
              </w:rPr>
              <w:t xml:space="preserve"> de </w:t>
            </w:r>
            <w:proofErr w:type="spellStart"/>
            <w:r w:rsidRPr="000E0376">
              <w:rPr>
                <w:sz w:val="22"/>
                <w:szCs w:val="22"/>
                <w:shd w:val="clear" w:color="auto" w:fill="FFFFFF"/>
                <w:lang w:val="fr-BE"/>
              </w:rPr>
              <w:t>vaccinare</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sau</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alte</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măsuri</w:t>
            </w:r>
            <w:proofErr w:type="spellEnd"/>
            <w:r w:rsidRPr="000E0376">
              <w:rPr>
                <w:sz w:val="22"/>
                <w:szCs w:val="22"/>
                <w:shd w:val="clear" w:color="auto" w:fill="FFFFFF"/>
                <w:lang w:val="fr-BE"/>
              </w:rPr>
              <w:t xml:space="preserve"> de </w:t>
            </w:r>
            <w:proofErr w:type="spellStart"/>
            <w:r w:rsidRPr="000E0376">
              <w:rPr>
                <w:sz w:val="22"/>
                <w:szCs w:val="22"/>
                <w:shd w:val="clear" w:color="auto" w:fill="FFFFFF"/>
                <w:lang w:val="fr-BE"/>
              </w:rPr>
              <w:t>prevenire</w:t>
            </w:r>
            <w:proofErr w:type="spellEnd"/>
            <w:r w:rsidRPr="000E0376">
              <w:rPr>
                <w:sz w:val="22"/>
                <w:szCs w:val="22"/>
                <w:shd w:val="clear" w:color="auto" w:fill="FFFFFF"/>
                <w:lang w:val="fr-BE"/>
              </w:rPr>
              <w:t xml:space="preserve"> a </w:t>
            </w:r>
            <w:proofErr w:type="spellStart"/>
            <w:r w:rsidRPr="000E0376">
              <w:rPr>
                <w:sz w:val="22"/>
                <w:szCs w:val="22"/>
                <w:shd w:val="clear" w:color="auto" w:fill="FFFFFF"/>
                <w:lang w:val="fr-BE"/>
              </w:rPr>
              <w:t>bolilor</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sau</w:t>
            </w:r>
            <w:proofErr w:type="spellEnd"/>
            <w:r w:rsidRPr="000E0376">
              <w:rPr>
                <w:sz w:val="22"/>
                <w:szCs w:val="22"/>
                <w:shd w:val="clear" w:color="auto" w:fill="FFFFFF"/>
                <w:lang w:val="fr-BE"/>
              </w:rPr>
              <w:t xml:space="preserve"> de </w:t>
            </w:r>
            <w:proofErr w:type="spellStart"/>
            <w:r w:rsidRPr="000E0376">
              <w:rPr>
                <w:sz w:val="22"/>
                <w:szCs w:val="22"/>
                <w:shd w:val="clear" w:color="auto" w:fill="FFFFFF"/>
                <w:lang w:val="fr-BE"/>
              </w:rPr>
              <w:t>diminuare</w:t>
            </w:r>
            <w:proofErr w:type="spellEnd"/>
            <w:r w:rsidRPr="000E0376">
              <w:rPr>
                <w:sz w:val="22"/>
                <w:szCs w:val="22"/>
                <w:shd w:val="clear" w:color="auto" w:fill="FFFFFF"/>
                <w:lang w:val="fr-BE"/>
              </w:rPr>
              <w:t xml:space="preserve"> a </w:t>
            </w:r>
            <w:proofErr w:type="spellStart"/>
            <w:r w:rsidRPr="000E0376">
              <w:rPr>
                <w:sz w:val="22"/>
                <w:szCs w:val="22"/>
                <w:shd w:val="clear" w:color="auto" w:fill="FFFFFF"/>
                <w:lang w:val="fr-BE"/>
              </w:rPr>
              <w:t>riscurilor</w:t>
            </w:r>
            <w:proofErr w:type="spellEnd"/>
            <w:r w:rsidRPr="000E0376">
              <w:rPr>
                <w:sz w:val="22"/>
                <w:szCs w:val="22"/>
                <w:shd w:val="clear" w:color="auto" w:fill="FFFFFF"/>
                <w:lang w:val="fr-BE"/>
              </w:rPr>
              <w:t xml:space="preserve"> de </w:t>
            </w:r>
            <w:proofErr w:type="spellStart"/>
            <w:r w:rsidRPr="000E0376">
              <w:rPr>
                <w:sz w:val="22"/>
                <w:szCs w:val="22"/>
                <w:shd w:val="clear" w:color="auto" w:fill="FFFFFF"/>
                <w:lang w:val="fr-BE"/>
              </w:rPr>
              <w:t>boli</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menite</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să</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limiteze</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răspândirea</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acestora</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boli</w:t>
            </w:r>
            <w:proofErr w:type="spellEnd"/>
            <w:r w:rsidRPr="000E0376">
              <w:rPr>
                <w:sz w:val="22"/>
                <w:szCs w:val="22"/>
                <w:shd w:val="clear" w:color="auto" w:fill="FFFFFF"/>
                <w:lang w:val="fr-BE"/>
              </w:rPr>
              <w:t xml:space="preserve"> la </w:t>
            </w:r>
            <w:proofErr w:type="spellStart"/>
            <w:r w:rsidRPr="000E0376">
              <w:rPr>
                <w:sz w:val="22"/>
                <w:szCs w:val="22"/>
                <w:shd w:val="clear" w:color="auto" w:fill="FFFFFF"/>
                <w:lang w:val="fr-BE"/>
              </w:rPr>
              <w:t>locurile</w:t>
            </w:r>
            <w:proofErr w:type="spellEnd"/>
            <w:r w:rsidRPr="000E0376">
              <w:rPr>
                <w:sz w:val="22"/>
                <w:szCs w:val="22"/>
                <w:shd w:val="clear" w:color="auto" w:fill="FFFFFF"/>
                <w:lang w:val="fr-BE"/>
              </w:rPr>
              <w:t xml:space="preserve"> de </w:t>
            </w:r>
            <w:proofErr w:type="spellStart"/>
            <w:r w:rsidRPr="000E0376">
              <w:rPr>
                <w:sz w:val="22"/>
                <w:szCs w:val="22"/>
                <w:shd w:val="clear" w:color="auto" w:fill="FFFFFF"/>
                <w:lang w:val="fr-BE"/>
              </w:rPr>
              <w:t>destinație</w:t>
            </w:r>
            <w:proofErr w:type="spellEnd"/>
            <w:r w:rsidRPr="000E0376">
              <w:rPr>
                <w:sz w:val="22"/>
                <w:szCs w:val="22"/>
                <w:shd w:val="clear" w:color="auto" w:fill="FFFFFF"/>
                <w:lang w:val="fr-BE"/>
              </w:rPr>
              <w:t xml:space="preserve"> </w:t>
            </w:r>
            <w:proofErr w:type="spellStart"/>
            <w:r w:rsidRPr="000E0376">
              <w:rPr>
                <w:sz w:val="22"/>
                <w:szCs w:val="22"/>
                <w:shd w:val="clear" w:color="auto" w:fill="FFFFFF"/>
                <w:lang w:val="fr-BE"/>
              </w:rPr>
              <w:t>sau</w:t>
            </w:r>
            <w:proofErr w:type="spellEnd"/>
            <w:r w:rsidRPr="000E0376">
              <w:rPr>
                <w:sz w:val="22"/>
                <w:szCs w:val="22"/>
                <w:shd w:val="clear" w:color="auto" w:fill="FFFFFF"/>
                <w:lang w:val="fr-BE"/>
              </w:rPr>
              <w:t xml:space="preserve"> de </w:t>
            </w:r>
            <w:proofErr w:type="spellStart"/>
            <w:r w:rsidRPr="000E0376">
              <w:rPr>
                <w:sz w:val="22"/>
                <w:szCs w:val="22"/>
                <w:shd w:val="clear" w:color="auto" w:fill="FFFFFF"/>
                <w:lang w:val="fr-BE"/>
              </w:rPr>
              <w:t>tranzit</w:t>
            </w:r>
            <w:proofErr w:type="spellEnd"/>
            <w:r w:rsidR="00BB7739" w:rsidRPr="00BB7739">
              <w:rPr>
                <w:rFonts w:eastAsia="Times New Roman"/>
                <w:sz w:val="22"/>
                <w:szCs w:val="22"/>
                <w:lang w:val="ro-RO" w:eastAsia="ko-KR"/>
              </w:rPr>
              <w:t>;</w:t>
            </w:r>
          </w:p>
          <w:p w:rsidR="002512E5" w:rsidRPr="000E0376" w:rsidRDefault="00BB7739" w:rsidP="00F26439">
            <w:pPr>
              <w:pStyle w:val="ab"/>
              <w:jc w:val="both"/>
              <w:rPr>
                <w:b w:val="0"/>
                <w:sz w:val="22"/>
                <w:szCs w:val="22"/>
                <w:lang w:val="ro-RO" w:eastAsia="ko-KR"/>
              </w:rPr>
            </w:pPr>
            <w:r w:rsidRPr="000E0376">
              <w:rPr>
                <w:b w:val="0"/>
                <w:sz w:val="22"/>
                <w:szCs w:val="22"/>
                <w:lang w:val="ro-RO" w:eastAsia="ko-KR"/>
              </w:rPr>
              <w:t xml:space="preserve">- </w:t>
            </w:r>
            <w:r w:rsidRPr="00F26439">
              <w:rPr>
                <w:b w:val="0"/>
                <w:sz w:val="22"/>
                <w:szCs w:val="22"/>
              </w:rPr>
              <w:t>au fost realizate masurile de  vaccinare conform programului actiunilor strategice de supraveghere profilaxie si combatere a bolilor la animale de prevenire a transmiterii bolbilor de la animale la om si de protectie a mediului, revizuit anual, aprobat prin ordinul directorului Agenției conform prevederilor art 29 alin. (2) Legea 221-XVI din 19 octombrie 2007 privind activitatea sanitar-veterinară.</w:t>
            </w:r>
          </w:p>
        </w:tc>
        <w:tc>
          <w:tcPr>
            <w:tcW w:w="1701" w:type="dxa"/>
            <w:shd w:val="clear" w:color="auto" w:fill="FFFFFF"/>
            <w:vAlign w:val="center"/>
          </w:tcPr>
          <w:p w:rsidR="002512E5" w:rsidRPr="00031049" w:rsidRDefault="002512E5" w:rsidP="004065AA">
            <w:pPr>
              <w:jc w:val="center"/>
              <w:rPr>
                <w:rFonts w:eastAsia="Times New Roman"/>
                <w:sz w:val="22"/>
                <w:szCs w:val="22"/>
                <w:lang w:val="ro-RO" w:eastAsia="ko-KR"/>
              </w:rPr>
            </w:pPr>
            <w:r w:rsidRPr="00031049">
              <w:rPr>
                <w:rFonts w:eastAsia="Times New Roman"/>
                <w:sz w:val="22"/>
                <w:szCs w:val="22"/>
                <w:lang w:val="ro-RO" w:eastAsia="ko-KR"/>
              </w:rPr>
              <w:t>1</w:t>
            </w:r>
          </w:p>
        </w:tc>
      </w:tr>
      <w:tr w:rsidR="002358D2" w:rsidRPr="000E0376" w:rsidTr="004065AA">
        <w:trPr>
          <w:trHeight w:val="1142"/>
        </w:trPr>
        <w:tc>
          <w:tcPr>
            <w:tcW w:w="8222" w:type="dxa"/>
            <w:shd w:val="clear" w:color="auto" w:fill="FFFFFF"/>
          </w:tcPr>
          <w:p w:rsidR="00F47A30" w:rsidRPr="000E0376" w:rsidRDefault="00BB7739" w:rsidP="000E0376">
            <w:pPr>
              <w:jc w:val="both"/>
              <w:rPr>
                <w:rFonts w:eastAsia="Times New Roman"/>
                <w:b/>
                <w:sz w:val="22"/>
                <w:szCs w:val="22"/>
                <w:lang w:val="ro-RO" w:eastAsia="ko-KR"/>
              </w:rPr>
            </w:pPr>
            <w:r w:rsidRPr="00BB7739">
              <w:rPr>
                <w:rFonts w:eastAsia="Times New Roman"/>
                <w:sz w:val="22"/>
                <w:szCs w:val="22"/>
                <w:lang w:val="ro-RO" w:eastAsia="ko-KR"/>
              </w:rPr>
              <w:t xml:space="preserve">Exploatații </w:t>
            </w:r>
            <w:r w:rsidR="002512E5" w:rsidRPr="00BB7739">
              <w:rPr>
                <w:rFonts w:eastAsia="Times New Roman"/>
                <w:sz w:val="22"/>
                <w:szCs w:val="22"/>
                <w:lang w:val="ro-RO" w:eastAsia="ko-KR"/>
              </w:rPr>
              <w:t xml:space="preserve">în care </w:t>
            </w:r>
            <w:r>
              <w:rPr>
                <w:rFonts w:eastAsia="Times New Roman"/>
                <w:sz w:val="22"/>
                <w:szCs w:val="22"/>
                <w:lang w:val="ro-RO" w:eastAsia="ko-KR"/>
              </w:rPr>
              <w:t>s-a constatat încălcarea periodicității</w:t>
            </w:r>
            <w:r w:rsidR="00F26439">
              <w:rPr>
                <w:rFonts w:eastAsia="Times New Roman"/>
                <w:sz w:val="22"/>
                <w:szCs w:val="22"/>
                <w:lang w:val="ro-RO" w:eastAsia="ko-KR"/>
              </w:rPr>
              <w:t xml:space="preserve"> (întârzierea)</w:t>
            </w:r>
            <w:r>
              <w:rPr>
                <w:rFonts w:eastAsia="Times New Roman"/>
                <w:sz w:val="22"/>
                <w:szCs w:val="22"/>
                <w:lang w:val="ro-RO" w:eastAsia="ko-KR"/>
              </w:rPr>
              <w:t xml:space="preserve"> </w:t>
            </w:r>
            <w:r w:rsidR="002512E5" w:rsidRPr="00BB7739">
              <w:rPr>
                <w:rFonts w:eastAsia="Times New Roman"/>
                <w:sz w:val="22"/>
                <w:szCs w:val="22"/>
                <w:lang w:val="ro-RO" w:eastAsia="ko-KR"/>
              </w:rPr>
              <w:t>testel</w:t>
            </w:r>
            <w:r w:rsidR="00F26439">
              <w:rPr>
                <w:rFonts w:eastAsia="Times New Roman"/>
                <w:sz w:val="22"/>
                <w:szCs w:val="22"/>
                <w:lang w:val="ro-RO" w:eastAsia="ko-KR"/>
              </w:rPr>
              <w:t>or</w:t>
            </w:r>
            <w:r w:rsidR="002512E5" w:rsidRPr="00BB7739">
              <w:rPr>
                <w:rFonts w:eastAsia="Times New Roman"/>
                <w:sz w:val="22"/>
                <w:szCs w:val="22"/>
                <w:lang w:val="ro-RO" w:eastAsia="ko-KR"/>
              </w:rPr>
              <w:t xml:space="preserve"> și vaccinuril</w:t>
            </w:r>
            <w:r w:rsidR="00F26439">
              <w:rPr>
                <w:rFonts w:eastAsia="Times New Roman"/>
                <w:sz w:val="22"/>
                <w:szCs w:val="22"/>
                <w:lang w:val="ro-RO" w:eastAsia="ko-KR"/>
              </w:rPr>
              <w:t>or</w:t>
            </w:r>
            <w:r w:rsidR="002512E5" w:rsidRPr="00BB7739">
              <w:rPr>
                <w:rFonts w:eastAsia="Times New Roman"/>
                <w:sz w:val="22"/>
                <w:szCs w:val="22"/>
                <w:lang w:val="ro-RO" w:eastAsia="ko-KR"/>
              </w:rPr>
              <w:t xml:space="preserve"> obligatorii </w:t>
            </w:r>
            <w:r w:rsidR="00F26439">
              <w:rPr>
                <w:rFonts w:eastAsia="Times New Roman"/>
                <w:sz w:val="22"/>
                <w:szCs w:val="22"/>
                <w:lang w:val="ro-RO" w:eastAsia="ko-KR"/>
              </w:rPr>
              <w:t>în cadrul un</w:t>
            </w:r>
            <w:r w:rsidR="002512E5" w:rsidRPr="00BB7739">
              <w:rPr>
                <w:rFonts w:eastAsia="Times New Roman"/>
                <w:sz w:val="22"/>
                <w:szCs w:val="22"/>
                <w:lang w:val="ro-RO" w:eastAsia="ko-KR"/>
              </w:rPr>
              <w:t xml:space="preserve">ei perioade determinate de timp, iar întârzierea a fost identificată în perioada de planificare curentă </w:t>
            </w:r>
            <w:r w:rsidR="00D85BBD" w:rsidRPr="00BB7739">
              <w:rPr>
                <w:rFonts w:eastAsia="Times New Roman"/>
                <w:sz w:val="22"/>
                <w:szCs w:val="22"/>
                <w:lang w:val="ro-RO" w:eastAsia="ko-KR"/>
              </w:rPr>
              <w:t xml:space="preserve">(de ex: examinarea pentru o maladie anume trebuie desfășurată o </w:t>
            </w:r>
            <w:r w:rsidR="00D85BBD" w:rsidRPr="00F26439">
              <w:rPr>
                <w:rFonts w:eastAsia="Times New Roman"/>
                <w:sz w:val="22"/>
                <w:szCs w:val="22"/>
                <w:lang w:val="ro-RO" w:eastAsia="ko-KR"/>
              </w:rPr>
              <w:t>dată pe an, iar în ultimul an calendaristic au fost identificate întârzieri)</w:t>
            </w:r>
            <w:r w:rsidR="00F26439" w:rsidRPr="00F26439">
              <w:rPr>
                <w:rFonts w:eastAsia="Times New Roman"/>
                <w:sz w:val="22"/>
                <w:szCs w:val="22"/>
                <w:lang w:val="ro-RO" w:eastAsia="ko-KR"/>
              </w:rPr>
              <w:t>. E</w:t>
            </w:r>
            <w:r w:rsidR="00F47A30" w:rsidRPr="000E0376">
              <w:rPr>
                <w:rFonts w:eastAsia="Times New Roman"/>
                <w:sz w:val="22"/>
                <w:szCs w:val="22"/>
                <w:lang w:val="ro-RO" w:eastAsia="ko-KR"/>
              </w:rPr>
              <w:t>xploatații permanente de creștere continuă</w:t>
            </w:r>
            <w:r w:rsidR="00F26439" w:rsidRPr="000E0376">
              <w:rPr>
                <w:rFonts w:eastAsia="Times New Roman"/>
                <w:sz w:val="22"/>
                <w:szCs w:val="22"/>
                <w:lang w:val="ro-RO" w:eastAsia="ko-KR"/>
              </w:rPr>
              <w:t>.</w:t>
            </w:r>
            <w:r w:rsidR="00F26439">
              <w:rPr>
                <w:rFonts w:eastAsia="Times New Roman"/>
                <w:b/>
                <w:sz w:val="22"/>
                <w:szCs w:val="22"/>
                <w:lang w:val="ro-RO" w:eastAsia="ko-KR"/>
              </w:rPr>
              <w:t xml:space="preserve"> </w:t>
            </w:r>
          </w:p>
        </w:tc>
        <w:tc>
          <w:tcPr>
            <w:tcW w:w="1701" w:type="dxa"/>
            <w:shd w:val="clear" w:color="auto" w:fill="FFFFFF"/>
            <w:vAlign w:val="center"/>
          </w:tcPr>
          <w:p w:rsidR="002358D2" w:rsidRPr="004065AA" w:rsidRDefault="00876D25" w:rsidP="004065AA">
            <w:pPr>
              <w:jc w:val="center"/>
              <w:rPr>
                <w:rFonts w:eastAsia="Times New Roman"/>
                <w:sz w:val="22"/>
                <w:szCs w:val="22"/>
                <w:lang w:val="ro-RO" w:eastAsia="ko-KR"/>
              </w:rPr>
            </w:pPr>
            <w:r w:rsidRPr="004065AA">
              <w:rPr>
                <w:rFonts w:eastAsia="Times New Roman"/>
                <w:sz w:val="22"/>
                <w:szCs w:val="22"/>
                <w:lang w:val="ro-RO" w:eastAsia="ko-KR"/>
              </w:rPr>
              <w:t>2</w:t>
            </w:r>
          </w:p>
        </w:tc>
      </w:tr>
      <w:tr w:rsidR="002358D2" w:rsidRPr="00031049" w:rsidTr="00031049">
        <w:trPr>
          <w:trHeight w:val="1232"/>
        </w:trPr>
        <w:tc>
          <w:tcPr>
            <w:tcW w:w="8222" w:type="dxa"/>
            <w:shd w:val="clear" w:color="auto" w:fill="FFFFFF"/>
          </w:tcPr>
          <w:p w:rsidR="002358D2" w:rsidRPr="00BB7739" w:rsidRDefault="00031049" w:rsidP="00031049">
            <w:pPr>
              <w:jc w:val="both"/>
              <w:rPr>
                <w:rFonts w:eastAsia="Times New Roman"/>
                <w:sz w:val="22"/>
                <w:szCs w:val="22"/>
                <w:lang w:val="ro-RO" w:eastAsia="ko-KR"/>
              </w:rPr>
            </w:pPr>
            <w:r>
              <w:rPr>
                <w:rFonts w:eastAsia="Times New Roman"/>
                <w:sz w:val="22"/>
                <w:szCs w:val="22"/>
                <w:lang w:val="ro-RO" w:eastAsia="ko-KR"/>
              </w:rPr>
              <w:t xml:space="preserve">- </w:t>
            </w:r>
            <w:r w:rsidR="002358D2" w:rsidRPr="00BB7739">
              <w:rPr>
                <w:rFonts w:eastAsia="Times New Roman"/>
                <w:sz w:val="22"/>
                <w:szCs w:val="22"/>
                <w:lang w:val="ro-RO" w:eastAsia="ko-KR"/>
              </w:rPr>
              <w:t>Exploatații unde animalele sunt colectate pentru a fi ținute o perioadă scurtă de timp, înainte de deplasarea ulterioară a acestora (centru de colectare a animalelor pentru export, centru de carantină, bază de furnizare a animalelor)</w:t>
            </w:r>
            <w:r w:rsidR="00D85BBD" w:rsidRPr="00BB7739">
              <w:rPr>
                <w:rFonts w:eastAsia="Times New Roman"/>
                <w:sz w:val="22"/>
                <w:szCs w:val="22"/>
                <w:lang w:val="ro-RO" w:eastAsia="ko-KR"/>
              </w:rPr>
              <w:t>;</w:t>
            </w:r>
          </w:p>
          <w:p w:rsidR="002358D2" w:rsidRPr="00BB7739" w:rsidRDefault="00D85BBD" w:rsidP="00031049">
            <w:pPr>
              <w:numPr>
                <w:ilvl w:val="0"/>
                <w:numId w:val="19"/>
              </w:numPr>
              <w:tabs>
                <w:tab w:val="left" w:pos="267"/>
              </w:tabs>
              <w:ind w:left="0" w:firstLine="0"/>
              <w:contextualSpacing/>
              <w:jc w:val="both"/>
              <w:rPr>
                <w:rFonts w:eastAsia="Times New Roman"/>
                <w:sz w:val="22"/>
                <w:szCs w:val="22"/>
                <w:lang w:val="ro-RO" w:eastAsia="ko-KR"/>
              </w:rPr>
            </w:pPr>
            <w:r w:rsidRPr="00BB7739">
              <w:rPr>
                <w:rFonts w:eastAsia="Times New Roman"/>
                <w:sz w:val="22"/>
                <w:szCs w:val="22"/>
                <w:lang w:val="ro-RO" w:eastAsia="ko-KR"/>
              </w:rPr>
              <w:t xml:space="preserve">exploatații </w:t>
            </w:r>
            <w:r w:rsidR="002358D2" w:rsidRPr="00BB7739">
              <w:rPr>
                <w:rFonts w:eastAsia="Times New Roman"/>
                <w:sz w:val="22"/>
                <w:szCs w:val="22"/>
                <w:lang w:val="ro-RO" w:eastAsia="ko-KR"/>
              </w:rPr>
              <w:t xml:space="preserve">în care </w:t>
            </w:r>
            <w:r w:rsidR="00031049">
              <w:rPr>
                <w:rFonts w:eastAsia="Times New Roman"/>
                <w:sz w:val="22"/>
                <w:szCs w:val="22"/>
                <w:lang w:val="ro-RO" w:eastAsia="ko-KR"/>
              </w:rPr>
              <w:t xml:space="preserve">nu au fost realizate </w:t>
            </w:r>
            <w:r w:rsidR="002358D2" w:rsidRPr="00BB7739">
              <w:rPr>
                <w:rFonts w:eastAsia="Times New Roman"/>
                <w:sz w:val="22"/>
                <w:szCs w:val="22"/>
                <w:lang w:val="ro-RO" w:eastAsia="ko-KR"/>
              </w:rPr>
              <w:t>vaccinurile și testele obligatorii pe parcursul unei perioade determinate de timp, iar întârzierea</w:t>
            </w:r>
            <w:r w:rsidR="00031049">
              <w:rPr>
                <w:rFonts w:eastAsia="Times New Roman"/>
                <w:sz w:val="22"/>
                <w:szCs w:val="22"/>
                <w:lang w:val="ro-RO" w:eastAsia="ko-KR"/>
              </w:rPr>
              <w:t xml:space="preserve"> a</w:t>
            </w:r>
            <w:r w:rsidR="002358D2" w:rsidRPr="00BB7739">
              <w:rPr>
                <w:rFonts w:eastAsia="Times New Roman"/>
                <w:sz w:val="22"/>
                <w:szCs w:val="22"/>
                <w:lang w:val="ro-RO" w:eastAsia="ko-KR"/>
              </w:rPr>
              <w:t xml:space="preserve"> </w:t>
            </w:r>
            <w:r w:rsidRPr="00BB7739">
              <w:rPr>
                <w:rFonts w:eastAsia="Times New Roman"/>
                <w:sz w:val="22"/>
                <w:szCs w:val="22"/>
                <w:lang w:val="ro-RO" w:eastAsia="ko-KR"/>
              </w:rPr>
              <w:t>depăș</w:t>
            </w:r>
            <w:r w:rsidR="00031049">
              <w:rPr>
                <w:rFonts w:eastAsia="Times New Roman"/>
                <w:sz w:val="22"/>
                <w:szCs w:val="22"/>
                <w:lang w:val="ro-RO" w:eastAsia="ko-KR"/>
              </w:rPr>
              <w:t>it</w:t>
            </w:r>
            <w:r w:rsidRPr="00BB7739">
              <w:rPr>
                <w:rFonts w:eastAsia="Times New Roman"/>
                <w:sz w:val="22"/>
                <w:szCs w:val="22"/>
                <w:lang w:val="ro-RO" w:eastAsia="ko-KR"/>
              </w:rPr>
              <w:t xml:space="preserve"> perioada de planificare curentă.</w:t>
            </w:r>
          </w:p>
        </w:tc>
        <w:tc>
          <w:tcPr>
            <w:tcW w:w="1701" w:type="dxa"/>
            <w:shd w:val="clear" w:color="auto" w:fill="FFFFFF"/>
            <w:vAlign w:val="center"/>
          </w:tcPr>
          <w:p w:rsidR="002358D2" w:rsidRPr="00031049" w:rsidRDefault="002512E5" w:rsidP="004065AA">
            <w:pPr>
              <w:jc w:val="center"/>
              <w:rPr>
                <w:rFonts w:eastAsia="Times New Roman"/>
                <w:sz w:val="22"/>
                <w:szCs w:val="22"/>
                <w:lang w:val="ro-RO" w:eastAsia="ko-KR"/>
              </w:rPr>
            </w:pPr>
            <w:r w:rsidRPr="00031049">
              <w:rPr>
                <w:rFonts w:eastAsia="Times New Roman"/>
                <w:sz w:val="22"/>
                <w:szCs w:val="22"/>
                <w:lang w:val="ro-RO" w:eastAsia="ko-KR"/>
              </w:rPr>
              <w:t>3</w:t>
            </w:r>
          </w:p>
        </w:tc>
      </w:tr>
      <w:tr w:rsidR="002358D2" w:rsidRPr="00031049" w:rsidTr="00566FB3">
        <w:tc>
          <w:tcPr>
            <w:tcW w:w="8222" w:type="dxa"/>
            <w:shd w:val="clear" w:color="auto" w:fill="FFFFFF"/>
          </w:tcPr>
          <w:p w:rsidR="0093677F" w:rsidRPr="00BB7739" w:rsidRDefault="0093677F" w:rsidP="00031049">
            <w:pPr>
              <w:contextualSpacing/>
              <w:jc w:val="both"/>
              <w:rPr>
                <w:rFonts w:eastAsia="Times New Roman"/>
                <w:sz w:val="22"/>
                <w:szCs w:val="22"/>
                <w:lang w:val="ro-RO" w:eastAsia="ko-KR"/>
              </w:rPr>
            </w:pPr>
            <w:r w:rsidRPr="00BB7739">
              <w:rPr>
                <w:rFonts w:eastAsia="Times New Roman"/>
                <w:sz w:val="22"/>
                <w:szCs w:val="22"/>
                <w:lang w:val="ro-RO" w:eastAsia="ko-KR"/>
              </w:rPr>
              <w:t>Exploatații în care s-au constat cazuri de nerespectare a cerințelor de trasabilitat</w:t>
            </w:r>
            <w:r w:rsidR="002B2ACC" w:rsidRPr="00BB7739">
              <w:rPr>
                <w:rFonts w:eastAsia="Times New Roman"/>
                <w:sz w:val="22"/>
                <w:szCs w:val="22"/>
                <w:lang w:val="ro-RO" w:eastAsia="ko-KR"/>
              </w:rPr>
              <w:t>e a animalelor.</w:t>
            </w:r>
          </w:p>
        </w:tc>
        <w:tc>
          <w:tcPr>
            <w:tcW w:w="1701" w:type="dxa"/>
            <w:shd w:val="clear" w:color="auto" w:fill="FFFFFF"/>
            <w:vAlign w:val="center"/>
          </w:tcPr>
          <w:p w:rsidR="002358D2" w:rsidRPr="00031049" w:rsidRDefault="002512E5" w:rsidP="004065AA">
            <w:pPr>
              <w:jc w:val="center"/>
              <w:rPr>
                <w:rFonts w:eastAsia="Times New Roman"/>
                <w:sz w:val="22"/>
                <w:szCs w:val="22"/>
                <w:lang w:val="ro-RO" w:eastAsia="ko-KR"/>
              </w:rPr>
            </w:pPr>
            <w:r w:rsidRPr="00031049">
              <w:rPr>
                <w:rFonts w:eastAsia="Times New Roman"/>
                <w:sz w:val="22"/>
                <w:szCs w:val="22"/>
                <w:lang w:val="ro-RO" w:eastAsia="ko-KR"/>
              </w:rPr>
              <w:t>4</w:t>
            </w:r>
          </w:p>
        </w:tc>
      </w:tr>
      <w:tr w:rsidR="002512E5" w:rsidRPr="00031049" w:rsidTr="00566FB3">
        <w:tc>
          <w:tcPr>
            <w:tcW w:w="8222" w:type="dxa"/>
            <w:shd w:val="clear" w:color="auto" w:fill="FFFFFF"/>
          </w:tcPr>
          <w:p w:rsidR="00BF0C54" w:rsidRPr="00031049" w:rsidRDefault="00031049" w:rsidP="00031049">
            <w:pPr>
              <w:jc w:val="both"/>
              <w:rPr>
                <w:rFonts w:eastAsia="Times New Roman"/>
                <w:strike/>
                <w:sz w:val="22"/>
                <w:szCs w:val="22"/>
                <w:lang w:val="ro-RO" w:eastAsia="ko-KR"/>
              </w:rPr>
            </w:pPr>
            <w:r w:rsidRPr="00031049">
              <w:rPr>
                <w:rFonts w:eastAsia="Times New Roman"/>
                <w:sz w:val="22"/>
                <w:szCs w:val="22"/>
                <w:lang w:val="ro-RO" w:eastAsia="ko-KR"/>
              </w:rPr>
              <w:t xml:space="preserve">La unitate a fost constatat cel puțin un caz de boală din lista bolilor transmisibile ale animalelor care </w:t>
            </w:r>
            <w:proofErr w:type="spellStart"/>
            <w:r w:rsidRPr="00031049">
              <w:rPr>
                <w:rFonts w:eastAsia="Times New Roman"/>
                <w:sz w:val="22"/>
                <w:szCs w:val="22"/>
                <w:lang w:val="ro-RO" w:eastAsia="ko-KR"/>
              </w:rPr>
              <w:t>sînt</w:t>
            </w:r>
            <w:proofErr w:type="spellEnd"/>
            <w:r w:rsidRPr="00031049">
              <w:rPr>
                <w:rFonts w:eastAsia="Times New Roman"/>
                <w:sz w:val="22"/>
                <w:szCs w:val="22"/>
                <w:lang w:val="ro-RO" w:eastAsia="ko-KR"/>
              </w:rPr>
              <w:t xml:space="preserve"> supuse declarării şi notificării oficiale, precum şi a celor supuse carantinei de necesitate, </w:t>
            </w:r>
            <w:r>
              <w:rPr>
                <w:rFonts w:eastAsia="Times New Roman"/>
                <w:sz w:val="22"/>
                <w:szCs w:val="22"/>
                <w:lang w:val="ro-RO" w:eastAsia="ko-KR"/>
              </w:rPr>
              <w:t xml:space="preserve">aprobată prin </w:t>
            </w:r>
            <w:r w:rsidRPr="00031049">
              <w:rPr>
                <w:rFonts w:eastAsia="Times New Roman"/>
                <w:sz w:val="22"/>
                <w:szCs w:val="22"/>
                <w:lang w:val="ro-RO" w:eastAsia="ko-KR"/>
              </w:rPr>
              <w:t xml:space="preserve">ordinul Directorului Agenției aprobat în temeiul art. 22 alin. (5) din Legea nr. 221-XVI din 19 octombrie 2007 privind </w:t>
            </w:r>
            <w:proofErr w:type="spellStart"/>
            <w:r w:rsidRPr="00031049">
              <w:rPr>
                <w:rFonts w:eastAsia="Times New Roman"/>
                <w:sz w:val="22"/>
                <w:szCs w:val="22"/>
                <w:lang w:val="ro-RO" w:eastAsia="ko-KR"/>
              </w:rPr>
              <w:t>actiivtatea</w:t>
            </w:r>
            <w:proofErr w:type="spellEnd"/>
            <w:r w:rsidRPr="00031049">
              <w:rPr>
                <w:rFonts w:eastAsia="Times New Roman"/>
                <w:sz w:val="22"/>
                <w:szCs w:val="22"/>
                <w:lang w:val="ro-RO" w:eastAsia="ko-KR"/>
              </w:rPr>
              <w:t xml:space="preserve"> sanitar-veterinară. </w:t>
            </w:r>
          </w:p>
        </w:tc>
        <w:tc>
          <w:tcPr>
            <w:tcW w:w="1701" w:type="dxa"/>
            <w:shd w:val="clear" w:color="auto" w:fill="FFFFFF"/>
            <w:vAlign w:val="center"/>
          </w:tcPr>
          <w:p w:rsidR="002512E5" w:rsidRPr="00031049" w:rsidRDefault="002512E5" w:rsidP="004065AA">
            <w:pPr>
              <w:jc w:val="center"/>
              <w:rPr>
                <w:rFonts w:eastAsia="Times New Roman"/>
                <w:strike/>
                <w:sz w:val="22"/>
                <w:szCs w:val="22"/>
                <w:lang w:val="ro-RO" w:eastAsia="ko-KR"/>
              </w:rPr>
            </w:pPr>
            <w:r w:rsidRPr="00031049">
              <w:rPr>
                <w:rFonts w:eastAsia="Times New Roman"/>
                <w:strike/>
                <w:sz w:val="22"/>
                <w:szCs w:val="22"/>
                <w:lang w:val="ro-RO" w:eastAsia="ko-KR"/>
              </w:rPr>
              <w:t>5</w:t>
            </w:r>
          </w:p>
        </w:tc>
      </w:tr>
    </w:tbl>
    <w:p w:rsidR="00652F7C" w:rsidRPr="00BB7739" w:rsidRDefault="00652F7C" w:rsidP="00652F7C">
      <w:pPr>
        <w:pStyle w:val="a5"/>
        <w:tabs>
          <w:tab w:val="left" w:pos="709"/>
        </w:tabs>
        <w:ind w:left="426"/>
        <w:jc w:val="both"/>
        <w:rPr>
          <w:sz w:val="22"/>
          <w:szCs w:val="22"/>
          <w:lang w:val="ro-RO" w:eastAsia="en-US"/>
        </w:rPr>
      </w:pPr>
    </w:p>
    <w:p w:rsidR="0006114C" w:rsidRPr="00BB7739" w:rsidRDefault="0006114C" w:rsidP="005501B9">
      <w:pPr>
        <w:pStyle w:val="a5"/>
        <w:numPr>
          <w:ilvl w:val="0"/>
          <w:numId w:val="6"/>
        </w:numPr>
        <w:tabs>
          <w:tab w:val="left" w:pos="990"/>
          <w:tab w:val="left" w:pos="1276"/>
        </w:tabs>
        <w:jc w:val="both"/>
        <w:rPr>
          <w:sz w:val="22"/>
          <w:szCs w:val="22"/>
          <w:lang w:val="ro-RO"/>
        </w:rPr>
      </w:pPr>
      <w:r w:rsidRPr="00BB7739">
        <w:rPr>
          <w:sz w:val="22"/>
          <w:szCs w:val="22"/>
          <w:lang w:val="ro-RO"/>
        </w:rPr>
        <w:t xml:space="preserve">Ponderea sumară a celor criteriilor de risc pentru </w:t>
      </w:r>
      <w:r w:rsidR="00C56E16" w:rsidRPr="00BB7739">
        <w:rPr>
          <w:sz w:val="22"/>
          <w:szCs w:val="22"/>
          <w:lang w:val="ro-RO"/>
        </w:rPr>
        <w:t>subdomeniul sănătatea și bunăstarea animalelor</w:t>
      </w:r>
      <w:r w:rsidRPr="00BB7739">
        <w:rPr>
          <w:sz w:val="22"/>
          <w:szCs w:val="22"/>
          <w:lang w:val="ro-RO"/>
        </w:rPr>
        <w:t>:</w:t>
      </w:r>
    </w:p>
    <w:p w:rsidR="0006114C" w:rsidRDefault="0006114C" w:rsidP="0006114C">
      <w:pPr>
        <w:tabs>
          <w:tab w:val="left" w:pos="990"/>
          <w:tab w:val="left" w:pos="1276"/>
        </w:tabs>
        <w:ind w:firstLine="851"/>
        <w:rPr>
          <w:sz w:val="22"/>
          <w:szCs w:val="22"/>
          <w:lang w:val="ro-RO"/>
        </w:rPr>
      </w:pPr>
    </w:p>
    <w:p w:rsidR="004065AA" w:rsidRPr="00BB7739" w:rsidRDefault="004065AA" w:rsidP="004065AA">
      <w:pPr>
        <w:tabs>
          <w:tab w:val="left" w:pos="990"/>
          <w:tab w:val="left" w:pos="1276"/>
        </w:tabs>
        <w:ind w:firstLine="851"/>
        <w:jc w:val="right"/>
        <w:rPr>
          <w:sz w:val="22"/>
          <w:szCs w:val="22"/>
          <w:lang w:val="ro-RO"/>
        </w:rPr>
      </w:pPr>
      <w:r>
        <w:rPr>
          <w:sz w:val="22"/>
          <w:szCs w:val="22"/>
          <w:lang w:val="ro-RO"/>
        </w:rPr>
        <w:t>Tabelul nr. 9</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678"/>
      </w:tblGrid>
      <w:tr w:rsidR="0045061E" w:rsidRPr="00031049" w:rsidTr="00566FB3">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851"/>
              <w:jc w:val="center"/>
              <w:rPr>
                <w:b/>
                <w:sz w:val="22"/>
                <w:szCs w:val="22"/>
                <w:lang w:val="ro-RO"/>
              </w:rPr>
            </w:pPr>
            <w:r w:rsidRPr="00BB7739">
              <w:rPr>
                <w:b/>
                <w:sz w:val="22"/>
                <w:szCs w:val="22"/>
                <w:lang w:val="ro-RO"/>
              </w:rPr>
              <w:t>Criteriile de risc</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34"/>
              <w:jc w:val="center"/>
              <w:rPr>
                <w:b/>
                <w:sz w:val="22"/>
                <w:szCs w:val="22"/>
                <w:lang w:val="ro-RO"/>
              </w:rPr>
            </w:pPr>
            <w:r w:rsidRPr="00BB7739">
              <w:rPr>
                <w:b/>
                <w:sz w:val="22"/>
                <w:szCs w:val="22"/>
                <w:lang w:val="ro-RO"/>
              </w:rPr>
              <w:t>Ponderea (W)</w:t>
            </w:r>
          </w:p>
        </w:tc>
      </w:tr>
      <w:tr w:rsidR="0045061E" w:rsidRPr="00031049" w:rsidTr="00566FB3">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973BBA" w:rsidP="00D43814">
            <w:pPr>
              <w:tabs>
                <w:tab w:val="left" w:pos="990"/>
                <w:tab w:val="left" w:pos="1276"/>
              </w:tabs>
              <w:jc w:val="both"/>
              <w:rPr>
                <w:sz w:val="22"/>
                <w:szCs w:val="22"/>
                <w:lang w:val="ro-RO"/>
              </w:rPr>
            </w:pPr>
            <w:r w:rsidRPr="00BB7739">
              <w:rPr>
                <w:sz w:val="22"/>
                <w:szCs w:val="22"/>
                <w:lang w:val="ro-RO"/>
              </w:rPr>
              <w:t xml:space="preserve">Respectarea cerințelor de </w:t>
            </w:r>
            <w:proofErr w:type="spellStart"/>
            <w:r w:rsidRPr="00BB7739">
              <w:rPr>
                <w:sz w:val="22"/>
                <w:szCs w:val="22"/>
                <w:lang w:val="ro-RO"/>
              </w:rPr>
              <w:t>biosecuritate</w:t>
            </w:r>
            <w:proofErr w:type="spellEnd"/>
            <w:r w:rsidRPr="00BB7739">
              <w:rPr>
                <w:sz w:val="22"/>
                <w:szCs w:val="22"/>
                <w:lang w:val="ro-RO"/>
              </w:rPr>
              <w:t xml:space="preserve"> (R</w:t>
            </w:r>
            <w:r w:rsidRPr="00BB7739">
              <w:rPr>
                <w:sz w:val="22"/>
                <w:szCs w:val="22"/>
                <w:vertAlign w:val="subscript"/>
                <w:lang w:val="ro-RO"/>
              </w:rPr>
              <w:t>1</w:t>
            </w:r>
            <w:r w:rsidRPr="00BB7739">
              <w:rPr>
                <w:sz w:val="22"/>
                <w:szCs w:val="22"/>
                <w:lang w:val="ro-RO"/>
              </w:rPr>
              <w:t>);</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912AF0">
            <w:pPr>
              <w:tabs>
                <w:tab w:val="left" w:pos="990"/>
                <w:tab w:val="left" w:pos="1276"/>
              </w:tabs>
              <w:ind w:firstLine="34"/>
              <w:jc w:val="center"/>
              <w:rPr>
                <w:sz w:val="22"/>
                <w:szCs w:val="22"/>
                <w:lang w:val="ro-RO"/>
              </w:rPr>
            </w:pPr>
            <w:r w:rsidRPr="00BB7739">
              <w:rPr>
                <w:sz w:val="22"/>
                <w:szCs w:val="22"/>
                <w:lang w:val="ro-RO"/>
              </w:rPr>
              <w:t>0,</w:t>
            </w:r>
            <w:r w:rsidR="00912AF0" w:rsidRPr="00BB7739">
              <w:rPr>
                <w:sz w:val="22"/>
                <w:szCs w:val="22"/>
                <w:lang w:val="ro-RO"/>
              </w:rPr>
              <w:t>3</w:t>
            </w:r>
          </w:p>
        </w:tc>
      </w:tr>
      <w:tr w:rsidR="0045061E" w:rsidRPr="00031049" w:rsidTr="00566FB3">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973BBA" w:rsidP="00D43814">
            <w:pPr>
              <w:tabs>
                <w:tab w:val="left" w:pos="1276"/>
              </w:tabs>
              <w:jc w:val="both"/>
              <w:rPr>
                <w:sz w:val="22"/>
                <w:szCs w:val="22"/>
                <w:highlight w:val="yellow"/>
                <w:lang w:val="ro-RO"/>
              </w:rPr>
            </w:pPr>
            <w:r w:rsidRPr="00BB7739">
              <w:rPr>
                <w:rFonts w:eastAsia="Times New Roman"/>
                <w:sz w:val="22"/>
                <w:szCs w:val="22"/>
                <w:lang w:val="ro-RO" w:eastAsia="en-GB"/>
              </w:rPr>
              <w:t>Starea sănătății animalelor de la unitate (exploatație) (R</w:t>
            </w:r>
            <w:r w:rsidRPr="00BB7739">
              <w:rPr>
                <w:rFonts w:eastAsia="Times New Roman"/>
                <w:sz w:val="22"/>
                <w:szCs w:val="22"/>
                <w:vertAlign w:val="subscript"/>
                <w:lang w:val="ro-RO" w:eastAsia="en-GB"/>
              </w:rPr>
              <w:t>2</w:t>
            </w:r>
            <w:r w:rsidRPr="00BB7739">
              <w:rPr>
                <w:rFonts w:eastAsia="Times New Roman"/>
                <w:sz w:val="22"/>
                <w:szCs w:val="22"/>
                <w:lang w:val="ro-RO" w:eastAsia="en-GB"/>
              </w:rPr>
              <w:t>)</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912AF0">
            <w:pPr>
              <w:tabs>
                <w:tab w:val="left" w:pos="1276"/>
              </w:tabs>
              <w:ind w:firstLine="34"/>
              <w:jc w:val="center"/>
              <w:rPr>
                <w:sz w:val="22"/>
                <w:szCs w:val="22"/>
                <w:lang w:val="ro-RO"/>
              </w:rPr>
            </w:pPr>
            <w:r w:rsidRPr="00BB7739">
              <w:rPr>
                <w:sz w:val="22"/>
                <w:szCs w:val="22"/>
                <w:lang w:val="ro-RO"/>
              </w:rPr>
              <w:t>0,</w:t>
            </w:r>
            <w:r w:rsidR="00031049">
              <w:rPr>
                <w:sz w:val="22"/>
                <w:szCs w:val="22"/>
                <w:lang w:val="ro-RO"/>
              </w:rPr>
              <w:t>4</w:t>
            </w:r>
          </w:p>
        </w:tc>
      </w:tr>
      <w:tr w:rsidR="0045061E" w:rsidRPr="00031049" w:rsidTr="00566FB3">
        <w:tc>
          <w:tcPr>
            <w:tcW w:w="8217" w:type="dxa"/>
            <w:tcBorders>
              <w:top w:val="single" w:sz="4" w:space="0" w:color="auto"/>
              <w:left w:val="single" w:sz="4" w:space="0" w:color="auto"/>
              <w:bottom w:val="single" w:sz="4" w:space="0" w:color="auto"/>
              <w:right w:val="single" w:sz="4" w:space="0" w:color="auto"/>
            </w:tcBorders>
          </w:tcPr>
          <w:p w:rsidR="0006114C" w:rsidRPr="00BB7739" w:rsidRDefault="00973BBA" w:rsidP="00912AF0">
            <w:pPr>
              <w:tabs>
                <w:tab w:val="left" w:pos="1134"/>
              </w:tabs>
              <w:jc w:val="both"/>
              <w:rPr>
                <w:sz w:val="22"/>
                <w:szCs w:val="22"/>
                <w:lang w:val="ro-RO"/>
              </w:rPr>
            </w:pPr>
            <w:r w:rsidRPr="00BB7739">
              <w:rPr>
                <w:rFonts w:eastAsia="Times New Roman"/>
                <w:sz w:val="22"/>
                <w:szCs w:val="22"/>
                <w:lang w:val="ro-RO" w:eastAsia="en-GB"/>
              </w:rPr>
              <w:t>Istoricul conformității cu prevederile legislației, precum şi cu prescripțiile Agenției, conform ultimului control (R</w:t>
            </w:r>
            <w:r w:rsidR="00031049">
              <w:rPr>
                <w:rFonts w:eastAsia="Times New Roman"/>
                <w:sz w:val="22"/>
                <w:szCs w:val="22"/>
                <w:vertAlign w:val="subscript"/>
                <w:lang w:val="ro-RO" w:eastAsia="en-GB"/>
              </w:rPr>
              <w:t>3</w:t>
            </w:r>
            <w:r w:rsidRPr="00BB7739">
              <w:rPr>
                <w:rFonts w:eastAsia="Times New Roman"/>
                <w:sz w:val="22"/>
                <w:szCs w:val="22"/>
                <w:lang w:val="ro-RO" w:eastAsia="en-GB"/>
              </w:rPr>
              <w:t>)</w:t>
            </w:r>
          </w:p>
        </w:tc>
        <w:tc>
          <w:tcPr>
            <w:tcW w:w="1678" w:type="dxa"/>
            <w:tcBorders>
              <w:top w:val="single" w:sz="4" w:space="0" w:color="auto"/>
              <w:left w:val="single" w:sz="4" w:space="0" w:color="auto"/>
              <w:bottom w:val="single" w:sz="4" w:space="0" w:color="auto"/>
              <w:right w:val="single" w:sz="4" w:space="0" w:color="auto"/>
            </w:tcBorders>
          </w:tcPr>
          <w:p w:rsidR="0006114C" w:rsidRPr="00BB7739" w:rsidRDefault="0006114C" w:rsidP="003075D4">
            <w:pPr>
              <w:tabs>
                <w:tab w:val="left" w:pos="1276"/>
              </w:tabs>
              <w:ind w:firstLine="34"/>
              <w:jc w:val="center"/>
              <w:rPr>
                <w:sz w:val="22"/>
                <w:szCs w:val="22"/>
                <w:lang w:val="ro-RO"/>
              </w:rPr>
            </w:pPr>
            <w:r w:rsidRPr="00BB7739">
              <w:rPr>
                <w:sz w:val="22"/>
                <w:szCs w:val="22"/>
                <w:lang w:val="ro-RO"/>
              </w:rPr>
              <w:t>0,</w:t>
            </w:r>
            <w:r w:rsidR="003075D4" w:rsidRPr="00BB7739">
              <w:rPr>
                <w:sz w:val="22"/>
                <w:szCs w:val="22"/>
                <w:lang w:val="ro-RO"/>
              </w:rPr>
              <w:t>3</w:t>
            </w:r>
          </w:p>
        </w:tc>
      </w:tr>
      <w:tr w:rsidR="0045061E" w:rsidRPr="00031049" w:rsidTr="00566FB3">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06114C" w:rsidP="00912AF0">
            <w:pPr>
              <w:tabs>
                <w:tab w:val="left" w:pos="1276"/>
              </w:tabs>
              <w:ind w:firstLine="851"/>
              <w:jc w:val="right"/>
              <w:rPr>
                <w:b/>
                <w:sz w:val="22"/>
                <w:szCs w:val="22"/>
                <w:lang w:val="ro-RO"/>
              </w:rPr>
            </w:pPr>
            <w:r w:rsidRPr="00BB7739">
              <w:rPr>
                <w:b/>
                <w:sz w:val="22"/>
                <w:szCs w:val="22"/>
                <w:lang w:val="ro-RO"/>
              </w:rPr>
              <w:t>TOTAL:</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1276"/>
              </w:tabs>
              <w:ind w:firstLine="34"/>
              <w:jc w:val="center"/>
              <w:rPr>
                <w:b/>
                <w:sz w:val="22"/>
                <w:szCs w:val="22"/>
                <w:lang w:val="ro-RO"/>
              </w:rPr>
            </w:pPr>
            <w:r w:rsidRPr="00BB7739">
              <w:rPr>
                <w:b/>
                <w:sz w:val="22"/>
                <w:szCs w:val="22"/>
                <w:lang w:val="ro-RO"/>
              </w:rPr>
              <w:t>1,0</w:t>
            </w:r>
          </w:p>
        </w:tc>
      </w:tr>
    </w:tbl>
    <w:p w:rsidR="0006114C" w:rsidRPr="00BB7739" w:rsidRDefault="0006114C" w:rsidP="0006114C">
      <w:pPr>
        <w:tabs>
          <w:tab w:val="left" w:pos="1276"/>
        </w:tabs>
        <w:ind w:firstLine="851"/>
        <w:jc w:val="both"/>
        <w:rPr>
          <w:sz w:val="22"/>
          <w:szCs w:val="22"/>
          <w:lang w:val="ro-RO"/>
        </w:rPr>
      </w:pPr>
    </w:p>
    <w:p w:rsidR="00566FB3" w:rsidRPr="00BB7739" w:rsidRDefault="00566FB3" w:rsidP="00457C58">
      <w:pPr>
        <w:pStyle w:val="a7"/>
        <w:tabs>
          <w:tab w:val="left" w:pos="851"/>
        </w:tabs>
        <w:ind w:firstLine="0"/>
        <w:jc w:val="center"/>
        <w:rPr>
          <w:b/>
          <w:sz w:val="22"/>
          <w:szCs w:val="22"/>
          <w:lang w:val="ro-RO"/>
        </w:rPr>
      </w:pPr>
    </w:p>
    <w:p w:rsidR="00457C58" w:rsidRPr="00BB7739" w:rsidRDefault="00457C58" w:rsidP="00457C58">
      <w:pPr>
        <w:pStyle w:val="a7"/>
        <w:tabs>
          <w:tab w:val="left" w:pos="851"/>
        </w:tabs>
        <w:ind w:firstLine="0"/>
        <w:jc w:val="center"/>
        <w:rPr>
          <w:b/>
          <w:sz w:val="22"/>
          <w:szCs w:val="22"/>
          <w:lang w:val="ro-RO"/>
        </w:rPr>
      </w:pPr>
      <w:r w:rsidRPr="00BB7739">
        <w:rPr>
          <w:b/>
          <w:sz w:val="22"/>
          <w:szCs w:val="22"/>
          <w:lang w:val="ro-RO"/>
        </w:rPr>
        <w:t>Secțiunea a 5-a</w:t>
      </w:r>
    </w:p>
    <w:p w:rsidR="00457C58" w:rsidRPr="00BB7739" w:rsidRDefault="00457C58" w:rsidP="00457C58">
      <w:pPr>
        <w:pStyle w:val="a7"/>
        <w:tabs>
          <w:tab w:val="left" w:pos="851"/>
        </w:tabs>
        <w:jc w:val="center"/>
        <w:rPr>
          <w:b/>
          <w:sz w:val="22"/>
          <w:szCs w:val="22"/>
          <w:lang w:val="ro-RO"/>
        </w:rPr>
      </w:pPr>
      <w:r w:rsidRPr="00BB7739">
        <w:rPr>
          <w:b/>
          <w:sz w:val="22"/>
          <w:szCs w:val="22"/>
          <w:lang w:val="ro-RO"/>
        </w:rPr>
        <w:t xml:space="preserve">Gradarea intensității riscurilor și ponderea criteriilor de risc pentru </w:t>
      </w:r>
    </w:p>
    <w:p w:rsidR="00457C58" w:rsidRPr="00BB7739" w:rsidRDefault="00457C58" w:rsidP="00457C58">
      <w:pPr>
        <w:pStyle w:val="a7"/>
        <w:tabs>
          <w:tab w:val="left" w:pos="851"/>
        </w:tabs>
        <w:ind w:firstLine="0"/>
        <w:jc w:val="center"/>
        <w:rPr>
          <w:b/>
          <w:sz w:val="22"/>
          <w:szCs w:val="22"/>
          <w:lang w:val="ro-RO"/>
        </w:rPr>
      </w:pPr>
      <w:r w:rsidRPr="00BB7739">
        <w:rPr>
          <w:b/>
          <w:sz w:val="22"/>
          <w:szCs w:val="22"/>
          <w:lang w:val="ro-RO"/>
        </w:rPr>
        <w:t>domeniul furajelor</w:t>
      </w:r>
    </w:p>
    <w:p w:rsidR="00457C58" w:rsidRPr="00BB7739" w:rsidRDefault="00457C58" w:rsidP="00457C58">
      <w:pPr>
        <w:tabs>
          <w:tab w:val="left" w:pos="1269"/>
        </w:tabs>
        <w:jc w:val="both"/>
        <w:rPr>
          <w:b/>
          <w:sz w:val="22"/>
          <w:szCs w:val="22"/>
          <w:lang w:val="ro-RO" w:eastAsia="en-US"/>
        </w:rPr>
      </w:pPr>
    </w:p>
    <w:p w:rsidR="00DB43BF" w:rsidRPr="00BB7739" w:rsidRDefault="005C54D2" w:rsidP="005501B9">
      <w:pPr>
        <w:pStyle w:val="a5"/>
        <w:numPr>
          <w:ilvl w:val="0"/>
          <w:numId w:val="6"/>
        </w:numPr>
        <w:tabs>
          <w:tab w:val="left" w:pos="710"/>
          <w:tab w:val="left" w:pos="1134"/>
        </w:tabs>
        <w:ind w:left="0" w:firstLine="710"/>
        <w:jc w:val="both"/>
        <w:rPr>
          <w:sz w:val="22"/>
          <w:szCs w:val="22"/>
          <w:lang w:val="ro-RO" w:eastAsia="en-US"/>
        </w:rPr>
      </w:pPr>
      <w:r w:rsidRPr="00BB7739">
        <w:rPr>
          <w:sz w:val="22"/>
          <w:szCs w:val="22"/>
          <w:lang w:val="ro-RO" w:eastAsia="en-US"/>
        </w:rPr>
        <w:t xml:space="preserve">Persoanele supuse controlului </w:t>
      </w:r>
      <w:r w:rsidR="00DB43BF" w:rsidRPr="00BB7739">
        <w:rPr>
          <w:sz w:val="22"/>
          <w:szCs w:val="22"/>
          <w:lang w:val="ro-RO" w:eastAsia="en-US"/>
        </w:rPr>
        <w:t xml:space="preserve">de stat în domeniul furajelor </w:t>
      </w:r>
      <w:r w:rsidRPr="00BB7739">
        <w:rPr>
          <w:sz w:val="22"/>
          <w:szCs w:val="22"/>
          <w:lang w:val="ro-RO" w:eastAsia="en-US"/>
        </w:rPr>
        <w:t xml:space="preserve">sunt operatorii </w:t>
      </w:r>
      <w:r w:rsidR="00DB43BF" w:rsidRPr="00BB7739">
        <w:rPr>
          <w:sz w:val="22"/>
          <w:szCs w:val="22"/>
          <w:lang w:val="ro-RO" w:eastAsia="en-US"/>
        </w:rPr>
        <w:t xml:space="preserve">care </w:t>
      </w:r>
      <w:r w:rsidR="00F64B83" w:rsidRPr="00BB7739">
        <w:rPr>
          <w:sz w:val="22"/>
          <w:szCs w:val="22"/>
          <w:lang w:val="ro-RO" w:eastAsia="en-US"/>
        </w:rPr>
        <w:t xml:space="preserve">practică activitate de întreprinzător în cadrul căreia </w:t>
      </w:r>
      <w:r w:rsidR="00DB43BF" w:rsidRPr="00BB7739">
        <w:rPr>
          <w:sz w:val="22"/>
          <w:szCs w:val="22"/>
          <w:lang w:val="ro-RO" w:eastAsia="en-US"/>
        </w:rPr>
        <w:t>operează cu furajele la toate etapele</w:t>
      </w:r>
      <w:r w:rsidR="000A7895" w:rsidRPr="00BB7739">
        <w:rPr>
          <w:sz w:val="22"/>
          <w:szCs w:val="22"/>
          <w:lang w:val="ro-RO" w:eastAsia="en-US"/>
        </w:rPr>
        <w:t xml:space="preserve"> lanțului </w:t>
      </w:r>
      <w:r w:rsidR="00B8234F">
        <w:rPr>
          <w:sz w:val="22"/>
          <w:szCs w:val="22"/>
          <w:lang w:val="ro-RO" w:eastAsia="en-US"/>
        </w:rPr>
        <w:t>furajer</w:t>
      </w:r>
      <w:r w:rsidR="00DB43BF" w:rsidRPr="00BB7739">
        <w:rPr>
          <w:sz w:val="22"/>
          <w:szCs w:val="22"/>
          <w:lang w:val="ro-RO" w:eastAsia="en-US"/>
        </w:rPr>
        <w:t>, de la producția primară, transport, fabricație</w:t>
      </w:r>
      <w:r w:rsidR="003301F8" w:rsidRPr="00BB7739">
        <w:rPr>
          <w:sz w:val="22"/>
          <w:szCs w:val="22"/>
          <w:lang w:val="ro-RO" w:eastAsia="en-US"/>
        </w:rPr>
        <w:t>, import,</w:t>
      </w:r>
      <w:r w:rsidR="00DB43BF" w:rsidRPr="00BB7739">
        <w:rPr>
          <w:sz w:val="22"/>
          <w:szCs w:val="22"/>
          <w:lang w:val="ro-RO" w:eastAsia="en-US"/>
        </w:rPr>
        <w:t xml:space="preserve"> </w:t>
      </w:r>
      <w:proofErr w:type="spellStart"/>
      <w:r w:rsidR="00DB43BF" w:rsidRPr="00BB7739">
        <w:rPr>
          <w:sz w:val="22"/>
          <w:szCs w:val="22"/>
          <w:lang w:val="ro-RO" w:eastAsia="en-US"/>
        </w:rPr>
        <w:t>pînă</w:t>
      </w:r>
      <w:proofErr w:type="spellEnd"/>
      <w:r w:rsidR="00DB43BF" w:rsidRPr="00BB7739">
        <w:rPr>
          <w:sz w:val="22"/>
          <w:szCs w:val="22"/>
          <w:lang w:val="ro-RO" w:eastAsia="en-US"/>
        </w:rPr>
        <w:t xml:space="preserve"> la consum animalier.</w:t>
      </w:r>
    </w:p>
    <w:p w:rsidR="00FE482B" w:rsidRDefault="004065AA" w:rsidP="0045061E">
      <w:pPr>
        <w:pStyle w:val="a5"/>
        <w:tabs>
          <w:tab w:val="left" w:pos="710"/>
          <w:tab w:val="left" w:pos="1134"/>
        </w:tabs>
        <w:ind w:left="0" w:firstLine="710"/>
        <w:jc w:val="both"/>
        <w:rPr>
          <w:sz w:val="22"/>
          <w:szCs w:val="22"/>
          <w:lang w:val="ro-RO" w:eastAsia="en-US"/>
        </w:rPr>
      </w:pPr>
      <w:r>
        <w:rPr>
          <w:sz w:val="22"/>
          <w:szCs w:val="22"/>
          <w:lang w:val="ro-RO" w:eastAsia="en-US"/>
        </w:rPr>
        <w:t xml:space="preserve">În mod obligator se supun </w:t>
      </w:r>
      <w:proofErr w:type="spellStart"/>
      <w:r>
        <w:rPr>
          <w:sz w:val="22"/>
          <w:szCs w:val="22"/>
          <w:lang w:val="ro-RO" w:eastAsia="en-US"/>
        </w:rPr>
        <w:t>contorlului</w:t>
      </w:r>
      <w:proofErr w:type="spellEnd"/>
      <w:r>
        <w:rPr>
          <w:sz w:val="22"/>
          <w:szCs w:val="22"/>
          <w:lang w:val="ro-RO" w:eastAsia="en-US"/>
        </w:rPr>
        <w:t xml:space="preserve"> în domeniul furajelor unitățile indicate la pct. 20, 24 și 31 din anexa nr. 6 la </w:t>
      </w:r>
      <w:r w:rsidRPr="004065AA">
        <w:rPr>
          <w:sz w:val="22"/>
          <w:szCs w:val="22"/>
          <w:lang w:val="ro-RO" w:eastAsia="en-US"/>
        </w:rPr>
        <w:t>Legea nr.221-XVI din 19 octombrie 2007 privind activitatea sanitar-veterinară</w:t>
      </w:r>
      <w:r>
        <w:rPr>
          <w:sz w:val="22"/>
          <w:szCs w:val="22"/>
          <w:lang w:val="ro-RO" w:eastAsia="en-US"/>
        </w:rPr>
        <w:t>.</w:t>
      </w:r>
    </w:p>
    <w:p w:rsidR="004065AA" w:rsidRPr="004065AA" w:rsidRDefault="004065AA" w:rsidP="0045061E">
      <w:pPr>
        <w:pStyle w:val="a5"/>
        <w:tabs>
          <w:tab w:val="left" w:pos="710"/>
          <w:tab w:val="left" w:pos="1134"/>
        </w:tabs>
        <w:ind w:left="0" w:firstLine="710"/>
        <w:jc w:val="both"/>
        <w:rPr>
          <w:sz w:val="22"/>
          <w:szCs w:val="22"/>
          <w:lang w:val="en-US" w:eastAsia="en-US"/>
        </w:rPr>
      </w:pPr>
    </w:p>
    <w:p w:rsidR="001113E7" w:rsidRPr="00BB7739" w:rsidRDefault="00F64B83" w:rsidP="005501B9">
      <w:pPr>
        <w:pStyle w:val="a5"/>
        <w:numPr>
          <w:ilvl w:val="0"/>
          <w:numId w:val="6"/>
        </w:numPr>
        <w:tabs>
          <w:tab w:val="left" w:pos="710"/>
          <w:tab w:val="left" w:pos="1134"/>
        </w:tabs>
        <w:ind w:left="0" w:firstLine="710"/>
        <w:jc w:val="both"/>
        <w:rPr>
          <w:sz w:val="22"/>
          <w:szCs w:val="22"/>
          <w:lang w:val="ro-RO" w:eastAsia="en-US"/>
        </w:rPr>
      </w:pPr>
      <w:r w:rsidRPr="00BB7739">
        <w:rPr>
          <w:sz w:val="22"/>
          <w:szCs w:val="22"/>
          <w:lang w:val="ro-RO" w:eastAsia="en-US"/>
        </w:rPr>
        <w:t>Evaluarea riscului persoanelor supuse controlului se face în baza criteriilor de risc prevăzute la pct. 1</w:t>
      </w:r>
      <w:r w:rsidR="004065AA">
        <w:rPr>
          <w:sz w:val="22"/>
          <w:szCs w:val="22"/>
          <w:lang w:val="ro-RO" w:eastAsia="en-US"/>
        </w:rPr>
        <w:t>5</w:t>
      </w:r>
      <w:r w:rsidRPr="00BB7739">
        <w:rPr>
          <w:sz w:val="22"/>
          <w:szCs w:val="22"/>
          <w:lang w:val="ro-RO" w:eastAsia="en-US"/>
        </w:rPr>
        <w:t xml:space="preserve"> </w:t>
      </w:r>
      <w:proofErr w:type="spellStart"/>
      <w:r w:rsidRPr="00BB7739">
        <w:rPr>
          <w:sz w:val="22"/>
          <w:szCs w:val="22"/>
          <w:lang w:val="ro-RO" w:eastAsia="en-US"/>
        </w:rPr>
        <w:t>sbpct</w:t>
      </w:r>
      <w:proofErr w:type="spellEnd"/>
      <w:r w:rsidRPr="00BB7739">
        <w:rPr>
          <w:sz w:val="22"/>
          <w:szCs w:val="22"/>
          <w:lang w:val="ro-RO" w:eastAsia="en-US"/>
        </w:rPr>
        <w:t xml:space="preserve">. </w:t>
      </w:r>
      <w:r w:rsidR="00F50E18" w:rsidRPr="00BB7739">
        <w:rPr>
          <w:sz w:val="22"/>
          <w:szCs w:val="22"/>
          <w:lang w:val="ro-RO" w:eastAsia="en-US"/>
        </w:rPr>
        <w:t>2)</w:t>
      </w:r>
      <w:r w:rsidR="004D51FC" w:rsidRPr="00BB7739">
        <w:rPr>
          <w:sz w:val="22"/>
          <w:szCs w:val="22"/>
          <w:lang w:val="ro-RO" w:eastAsia="en-US"/>
        </w:rPr>
        <w:t>.</w:t>
      </w:r>
      <w:r w:rsidR="001113E7" w:rsidRPr="00BB7739">
        <w:rPr>
          <w:sz w:val="22"/>
          <w:szCs w:val="22"/>
          <w:lang w:val="ro-RO" w:eastAsia="en-US"/>
        </w:rPr>
        <w:t xml:space="preserve"> </w:t>
      </w:r>
    </w:p>
    <w:p w:rsidR="00F50E18" w:rsidRPr="00BB7739" w:rsidRDefault="00F50E18" w:rsidP="0045061E">
      <w:pPr>
        <w:pStyle w:val="a5"/>
        <w:tabs>
          <w:tab w:val="left" w:pos="710"/>
          <w:tab w:val="left" w:pos="1134"/>
        </w:tabs>
        <w:ind w:left="0" w:firstLine="710"/>
        <w:jc w:val="both"/>
        <w:rPr>
          <w:sz w:val="22"/>
          <w:szCs w:val="22"/>
          <w:lang w:val="ro-RO" w:eastAsia="en-US"/>
        </w:rPr>
      </w:pPr>
      <w:r w:rsidRPr="00BB7739">
        <w:rPr>
          <w:sz w:val="22"/>
          <w:szCs w:val="22"/>
          <w:lang w:val="ro-RO" w:eastAsia="en-US"/>
        </w:rPr>
        <w:t>Criteriile de risc prevăzute la pct. 1</w:t>
      </w:r>
      <w:r w:rsidR="004065AA">
        <w:rPr>
          <w:sz w:val="22"/>
          <w:szCs w:val="22"/>
          <w:lang w:val="ro-RO" w:eastAsia="en-US"/>
        </w:rPr>
        <w:t>5</w:t>
      </w:r>
      <w:r w:rsidRPr="00BB7739">
        <w:rPr>
          <w:sz w:val="22"/>
          <w:szCs w:val="22"/>
          <w:lang w:val="ro-RO" w:eastAsia="en-US"/>
        </w:rPr>
        <w:t xml:space="preserve"> </w:t>
      </w:r>
      <w:proofErr w:type="spellStart"/>
      <w:r w:rsidRPr="00BB7739">
        <w:rPr>
          <w:sz w:val="22"/>
          <w:szCs w:val="22"/>
          <w:lang w:val="ro-RO" w:eastAsia="en-US"/>
        </w:rPr>
        <w:t>sbpct</w:t>
      </w:r>
      <w:proofErr w:type="spellEnd"/>
      <w:r w:rsidRPr="00BB7739">
        <w:rPr>
          <w:sz w:val="22"/>
          <w:szCs w:val="22"/>
          <w:lang w:val="ro-RO" w:eastAsia="en-US"/>
        </w:rPr>
        <w:t xml:space="preserve">. 2) </w:t>
      </w:r>
      <w:r w:rsidR="001113E7" w:rsidRPr="00BB7739">
        <w:rPr>
          <w:sz w:val="22"/>
          <w:szCs w:val="22"/>
          <w:lang w:val="ro-RO" w:eastAsia="en-US"/>
        </w:rPr>
        <w:t xml:space="preserve">lit. a) și b) </w:t>
      </w:r>
      <w:r w:rsidRPr="00BB7739">
        <w:rPr>
          <w:sz w:val="22"/>
          <w:szCs w:val="22"/>
          <w:lang w:val="ro-RO" w:eastAsia="en-US"/>
        </w:rPr>
        <w:t>se apreciază după cum urmează:</w:t>
      </w:r>
    </w:p>
    <w:p w:rsidR="001113E7" w:rsidRPr="00BB7739" w:rsidRDefault="001113E7" w:rsidP="00D10268">
      <w:pPr>
        <w:pStyle w:val="a5"/>
        <w:tabs>
          <w:tab w:val="left" w:pos="710"/>
          <w:tab w:val="left" w:pos="1134"/>
        </w:tabs>
        <w:ind w:left="0" w:firstLine="710"/>
        <w:jc w:val="both"/>
        <w:rPr>
          <w:sz w:val="22"/>
          <w:szCs w:val="22"/>
          <w:lang w:val="ro-RO" w:eastAsia="en-US"/>
        </w:rPr>
      </w:pPr>
    </w:p>
    <w:p w:rsidR="00DB43BF" w:rsidRPr="00BB7739" w:rsidRDefault="00DB43BF" w:rsidP="001113E7">
      <w:pPr>
        <w:tabs>
          <w:tab w:val="left" w:pos="710"/>
          <w:tab w:val="left" w:pos="1134"/>
          <w:tab w:val="left" w:pos="1440"/>
          <w:tab w:val="left" w:pos="1530"/>
          <w:tab w:val="left" w:pos="1710"/>
        </w:tabs>
        <w:ind w:firstLine="710"/>
        <w:jc w:val="both"/>
        <w:rPr>
          <w:rFonts w:eastAsia="Times New Roman"/>
          <w:sz w:val="22"/>
          <w:szCs w:val="22"/>
          <w:lang w:val="ro-RO" w:eastAsia="en-GB"/>
        </w:rPr>
      </w:pPr>
      <w:r w:rsidRPr="00BB7739">
        <w:rPr>
          <w:sz w:val="22"/>
          <w:szCs w:val="22"/>
          <w:lang w:val="ro-RO" w:eastAsia="en-US"/>
        </w:rPr>
        <w:lastRenderedPageBreak/>
        <w:t xml:space="preserve">1) </w:t>
      </w:r>
      <w:r w:rsidRPr="00BB7739">
        <w:rPr>
          <w:rFonts w:eastAsia="Times New Roman"/>
          <w:sz w:val="22"/>
          <w:szCs w:val="22"/>
          <w:lang w:val="ro-RO" w:eastAsia="en-GB"/>
        </w:rPr>
        <w:t>domeniul/subdomeniul de activitate economică a persoanei supuse controlului din domeniul furajelor (R</w:t>
      </w:r>
      <w:r w:rsidRPr="00BB7739">
        <w:rPr>
          <w:rFonts w:eastAsia="Times New Roman"/>
          <w:sz w:val="22"/>
          <w:szCs w:val="22"/>
          <w:vertAlign w:val="subscript"/>
          <w:lang w:val="ro-RO" w:eastAsia="en-GB"/>
        </w:rPr>
        <w:t>1</w:t>
      </w:r>
      <w:r w:rsidRPr="00BB7739">
        <w:rPr>
          <w:rFonts w:eastAsia="Times New Roman"/>
          <w:sz w:val="22"/>
          <w:szCs w:val="22"/>
          <w:lang w:val="ro-RO" w:eastAsia="en-GB"/>
        </w:rPr>
        <w:t xml:space="preserve">): </w:t>
      </w:r>
    </w:p>
    <w:p w:rsidR="00DB108D" w:rsidRPr="001E6B5D" w:rsidRDefault="00DB43BF" w:rsidP="003F7DEB">
      <w:pPr>
        <w:tabs>
          <w:tab w:val="left" w:pos="710"/>
          <w:tab w:val="left" w:pos="1134"/>
          <w:tab w:val="left" w:pos="1440"/>
          <w:tab w:val="left" w:pos="1530"/>
          <w:tab w:val="left" w:pos="1710"/>
        </w:tabs>
        <w:ind w:firstLine="710"/>
        <w:jc w:val="both"/>
        <w:rPr>
          <w:sz w:val="22"/>
          <w:szCs w:val="22"/>
          <w:lang w:val="ro-RO" w:eastAsia="en-US"/>
        </w:rPr>
      </w:pPr>
      <w:r w:rsidRPr="00BB7739">
        <w:rPr>
          <w:i/>
          <w:sz w:val="22"/>
          <w:szCs w:val="22"/>
          <w:lang w:val="ro-RO" w:eastAsia="en-US"/>
        </w:rPr>
        <w:t xml:space="preserve">Raționamentul </w:t>
      </w:r>
      <w:r w:rsidRPr="001E6B5D">
        <w:rPr>
          <w:i/>
          <w:sz w:val="22"/>
          <w:szCs w:val="22"/>
          <w:lang w:val="ro-RO" w:eastAsia="en-US"/>
        </w:rPr>
        <w:t>general:</w:t>
      </w:r>
      <w:r w:rsidR="002220BC" w:rsidRPr="001E6B5D">
        <w:rPr>
          <w:sz w:val="22"/>
          <w:szCs w:val="22"/>
          <w:lang w:val="ro-RO" w:eastAsia="en-US"/>
        </w:rPr>
        <w:t xml:space="preserve"> </w:t>
      </w:r>
      <w:r w:rsidR="00DB108D" w:rsidRPr="001E6B5D">
        <w:rPr>
          <w:sz w:val="22"/>
          <w:szCs w:val="22"/>
          <w:lang w:val="ro-RO" w:eastAsia="en-US"/>
        </w:rPr>
        <w:t xml:space="preserve">Domeniile şi/sau subdomeniile activităţii operatorilor din domeniul furajelor </w:t>
      </w:r>
      <w:proofErr w:type="spellStart"/>
      <w:r w:rsidR="00DB108D" w:rsidRPr="001E6B5D">
        <w:rPr>
          <w:sz w:val="22"/>
          <w:szCs w:val="22"/>
          <w:lang w:val="ro-RO" w:eastAsia="en-US"/>
        </w:rPr>
        <w:t>sînt</w:t>
      </w:r>
      <w:proofErr w:type="spellEnd"/>
      <w:r w:rsidR="00DB108D" w:rsidRPr="001E6B5D">
        <w:rPr>
          <w:sz w:val="22"/>
          <w:szCs w:val="22"/>
          <w:lang w:val="ro-RO" w:eastAsia="en-US"/>
        </w:rPr>
        <w:t xml:space="preserve"> cei mai importanţi factori care indică asupra probabilităţii şi mărimii prejudiciului. Activităţile economice diferă foarte mult în funcţie de caracteristicile lor inerente (echipamentele şi procesele utilizate, nevoia de muncă manuală, tipurile de produse realizate). Activităţile economice care pot pune în pericol viaţa şi sănătatea persoanelor, siguranţa sau alte aspecte referitoare la protecţia intereselor publice necesită a fi supravegheate şi supuse controlului, </w:t>
      </w:r>
      <w:proofErr w:type="spellStart"/>
      <w:r w:rsidR="00DB108D" w:rsidRPr="001E6B5D">
        <w:rPr>
          <w:sz w:val="22"/>
          <w:szCs w:val="22"/>
          <w:lang w:val="ro-RO" w:eastAsia="en-US"/>
        </w:rPr>
        <w:t>punctîndu-se</w:t>
      </w:r>
      <w:proofErr w:type="spellEnd"/>
      <w:r w:rsidR="00DB108D" w:rsidRPr="001E6B5D">
        <w:rPr>
          <w:sz w:val="22"/>
          <w:szCs w:val="22"/>
          <w:lang w:val="ro-RO" w:eastAsia="en-US"/>
        </w:rPr>
        <w:t xml:space="preserve"> conform intensităţii riscului.</w:t>
      </w:r>
    </w:p>
    <w:p w:rsidR="00DB108D" w:rsidRPr="001E6B5D" w:rsidRDefault="00DB108D" w:rsidP="00380143">
      <w:pPr>
        <w:tabs>
          <w:tab w:val="left" w:pos="1440"/>
          <w:tab w:val="left" w:pos="1530"/>
          <w:tab w:val="left" w:pos="1710"/>
        </w:tabs>
        <w:ind w:firstLine="851"/>
        <w:jc w:val="both"/>
        <w:rPr>
          <w:sz w:val="22"/>
          <w:szCs w:val="22"/>
          <w:lang w:val="ro-RO" w:eastAsia="en-US"/>
        </w:rPr>
      </w:pPr>
    </w:p>
    <w:p w:rsidR="00DB43BF" w:rsidRPr="001E6B5D" w:rsidRDefault="00DB108D" w:rsidP="001E6B5D">
      <w:pPr>
        <w:tabs>
          <w:tab w:val="left" w:pos="1440"/>
          <w:tab w:val="left" w:pos="1530"/>
          <w:tab w:val="left" w:pos="1710"/>
        </w:tabs>
        <w:ind w:firstLine="851"/>
        <w:jc w:val="right"/>
        <w:rPr>
          <w:b/>
          <w:sz w:val="22"/>
          <w:szCs w:val="22"/>
          <w:lang w:val="ro-RO" w:eastAsia="en-US"/>
        </w:rPr>
      </w:pPr>
      <w:r w:rsidRPr="001E6B5D">
        <w:rPr>
          <w:sz w:val="22"/>
          <w:szCs w:val="22"/>
          <w:lang w:val="ro-RO" w:eastAsia="en-US"/>
        </w:rPr>
        <w:t>Tabelul nr. 10</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01"/>
      </w:tblGrid>
      <w:tr w:rsidR="00EC7CFD" w:rsidRPr="001E6B5D" w:rsidTr="00E66C2E">
        <w:trPr>
          <w:trHeight w:val="111"/>
        </w:trPr>
        <w:tc>
          <w:tcPr>
            <w:tcW w:w="8217" w:type="dxa"/>
            <w:tcBorders>
              <w:top w:val="single" w:sz="4" w:space="0" w:color="auto"/>
              <w:left w:val="single" w:sz="4" w:space="0" w:color="auto"/>
              <w:bottom w:val="single" w:sz="4" w:space="0" w:color="auto"/>
              <w:right w:val="single" w:sz="4" w:space="0" w:color="auto"/>
            </w:tcBorders>
            <w:hideMark/>
          </w:tcPr>
          <w:p w:rsidR="009045B4" w:rsidRPr="001E6B5D" w:rsidRDefault="00EC7CFD" w:rsidP="00DF651C">
            <w:pPr>
              <w:tabs>
                <w:tab w:val="left" w:pos="1269"/>
              </w:tabs>
              <w:jc w:val="center"/>
              <w:rPr>
                <w:b/>
                <w:sz w:val="22"/>
                <w:szCs w:val="22"/>
                <w:lang w:val="ro-RO" w:eastAsia="en-US"/>
              </w:rPr>
            </w:pPr>
            <w:r w:rsidRPr="001E6B5D">
              <w:rPr>
                <w:b/>
                <w:sz w:val="22"/>
                <w:szCs w:val="22"/>
                <w:lang w:val="ro-RO" w:eastAsia="en-US"/>
              </w:rPr>
              <w:t xml:space="preserve">Domeniul/subdomeniul de activitate economică a persoanei supuse </w:t>
            </w:r>
          </w:p>
          <w:p w:rsidR="00EC7CFD" w:rsidRPr="001E6B5D" w:rsidRDefault="00EC7CFD" w:rsidP="00DF651C">
            <w:pPr>
              <w:tabs>
                <w:tab w:val="left" w:pos="1269"/>
              </w:tabs>
              <w:jc w:val="center"/>
              <w:rPr>
                <w:b/>
                <w:sz w:val="22"/>
                <w:szCs w:val="22"/>
                <w:lang w:val="ro-RO" w:eastAsia="en-US"/>
              </w:rPr>
            </w:pPr>
            <w:r w:rsidRPr="001E6B5D">
              <w:rPr>
                <w:b/>
                <w:sz w:val="22"/>
                <w:szCs w:val="22"/>
                <w:lang w:val="ro-RO" w:eastAsia="en-US"/>
              </w:rPr>
              <w:t>controlului din domeniul furajelor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7CFD" w:rsidRPr="001E6B5D" w:rsidRDefault="00EC7CFD" w:rsidP="00E66C2E">
            <w:pPr>
              <w:tabs>
                <w:tab w:val="left" w:pos="1269"/>
              </w:tabs>
              <w:jc w:val="center"/>
              <w:rPr>
                <w:b/>
                <w:sz w:val="22"/>
                <w:szCs w:val="22"/>
                <w:lang w:val="ro-RO" w:eastAsia="en-US"/>
              </w:rPr>
            </w:pPr>
            <w:r w:rsidRPr="001E6B5D">
              <w:rPr>
                <w:b/>
                <w:bCs/>
                <w:sz w:val="22"/>
                <w:szCs w:val="22"/>
                <w:lang w:val="ro-RO" w:eastAsia="en-US"/>
              </w:rPr>
              <w:t>Gradul de risc</w:t>
            </w:r>
          </w:p>
        </w:tc>
      </w:tr>
      <w:tr w:rsidR="00EC7CFD" w:rsidRPr="001E6B5D" w:rsidTr="00E66C2E">
        <w:trPr>
          <w:trHeight w:val="111"/>
        </w:trPr>
        <w:tc>
          <w:tcPr>
            <w:tcW w:w="8217" w:type="dxa"/>
            <w:tcBorders>
              <w:top w:val="single" w:sz="4" w:space="0" w:color="auto"/>
              <w:left w:val="single" w:sz="4" w:space="0" w:color="auto"/>
              <w:bottom w:val="single" w:sz="4" w:space="0" w:color="auto"/>
              <w:right w:val="single" w:sz="4" w:space="0" w:color="auto"/>
            </w:tcBorders>
          </w:tcPr>
          <w:p w:rsidR="00EC7CFD" w:rsidRPr="001E6B5D" w:rsidRDefault="00DB108D" w:rsidP="007B371D">
            <w:pPr>
              <w:tabs>
                <w:tab w:val="left" w:pos="1269"/>
              </w:tabs>
              <w:jc w:val="both"/>
              <w:rPr>
                <w:sz w:val="22"/>
                <w:szCs w:val="22"/>
                <w:lang w:val="ro-RO" w:eastAsia="en-US"/>
              </w:rPr>
            </w:pPr>
            <w:r w:rsidRPr="001E6B5D">
              <w:rPr>
                <w:sz w:val="22"/>
                <w:szCs w:val="22"/>
                <w:lang w:val="ro-RO" w:eastAsia="en-US"/>
              </w:rPr>
              <w:t>Operatorii care desfășoară următoarele activități</w:t>
            </w:r>
            <w:r w:rsidR="00EC7CFD" w:rsidRPr="001E6B5D">
              <w:rPr>
                <w:sz w:val="22"/>
                <w:szCs w:val="22"/>
                <w:lang w:val="ro-RO" w:eastAsia="en-US"/>
              </w:rPr>
              <w:t>:</w:t>
            </w:r>
          </w:p>
          <w:p w:rsidR="003A7A90" w:rsidRPr="001E6B5D" w:rsidRDefault="00DB108D" w:rsidP="003208A0">
            <w:pPr>
              <w:tabs>
                <w:tab w:val="left" w:pos="1269"/>
              </w:tabs>
              <w:jc w:val="both"/>
              <w:rPr>
                <w:sz w:val="22"/>
                <w:szCs w:val="22"/>
                <w:lang w:val="ro-RO" w:eastAsia="en-US"/>
              </w:rPr>
            </w:pPr>
            <w:r w:rsidRPr="001E6B5D">
              <w:rPr>
                <w:sz w:val="22"/>
                <w:szCs w:val="22"/>
                <w:lang w:val="ro-RO" w:eastAsia="en-US"/>
              </w:rPr>
              <w:t xml:space="preserve">- </w:t>
            </w:r>
            <w:r w:rsidR="00EC7CFD" w:rsidRPr="001E6B5D">
              <w:rPr>
                <w:sz w:val="22"/>
                <w:szCs w:val="22"/>
                <w:lang w:val="ro-RO" w:eastAsia="en-US"/>
              </w:rPr>
              <w:t>transportarea</w:t>
            </w:r>
            <w:r w:rsidR="003A7A90" w:rsidRPr="001E6B5D">
              <w:rPr>
                <w:sz w:val="22"/>
                <w:szCs w:val="22"/>
                <w:lang w:val="ro-RO" w:eastAsia="en-US"/>
              </w:rPr>
              <w:t xml:space="preserve"> </w:t>
            </w:r>
            <w:r w:rsidR="00F47BA7" w:rsidRPr="001E6B5D">
              <w:rPr>
                <w:sz w:val="22"/>
                <w:szCs w:val="22"/>
                <w:lang w:val="ro-RO" w:eastAsia="en-US"/>
              </w:rPr>
              <w:t>furajelor</w:t>
            </w:r>
            <w:r w:rsidR="003A7A90" w:rsidRPr="001E6B5D">
              <w:rPr>
                <w:sz w:val="22"/>
                <w:szCs w:val="22"/>
                <w:lang w:val="ro-RO" w:eastAsia="en-US"/>
              </w:rPr>
              <w:t>;</w:t>
            </w:r>
          </w:p>
          <w:p w:rsidR="00EC7CFD" w:rsidRPr="001E6B5D" w:rsidRDefault="00DB108D" w:rsidP="00435C4B">
            <w:pPr>
              <w:rPr>
                <w:sz w:val="22"/>
                <w:szCs w:val="22"/>
                <w:lang w:val="ro-RO" w:eastAsia="en-US"/>
              </w:rPr>
            </w:pPr>
            <w:r w:rsidRPr="001E6B5D">
              <w:rPr>
                <w:sz w:val="22"/>
                <w:szCs w:val="22"/>
                <w:lang w:val="ro-RO" w:eastAsia="en-US"/>
              </w:rPr>
              <w:t>-</w:t>
            </w:r>
            <w:r w:rsidR="003A7A90" w:rsidRPr="001E6B5D">
              <w:rPr>
                <w:sz w:val="22"/>
                <w:szCs w:val="22"/>
                <w:lang w:val="ro-RO" w:eastAsia="en-US"/>
              </w:rPr>
              <w:t xml:space="preserve"> depozitarea </w:t>
            </w:r>
            <w:r w:rsidR="00F47BA7" w:rsidRPr="001E6B5D">
              <w:rPr>
                <w:sz w:val="22"/>
                <w:szCs w:val="22"/>
                <w:lang w:val="ro-RO" w:eastAsia="en-US"/>
              </w:rPr>
              <w:t>hranei pentru animalele de companie</w:t>
            </w:r>
            <w:r w:rsidR="003A7A90" w:rsidRPr="001E6B5D">
              <w:rPr>
                <w:sz w:val="22"/>
                <w:szCs w:val="22"/>
                <w:lang w:val="ro-RO" w:eastAsia="en-US"/>
              </w:rPr>
              <w:t xml:space="preserve">; </w:t>
            </w:r>
          </w:p>
          <w:p w:rsidR="00EC7CFD" w:rsidRPr="001E6B5D" w:rsidRDefault="00DB108D" w:rsidP="001E6B5D">
            <w:pPr>
              <w:rPr>
                <w:sz w:val="22"/>
                <w:szCs w:val="22"/>
                <w:lang w:val="ro-RO" w:eastAsia="en-US"/>
              </w:rPr>
            </w:pPr>
            <w:r w:rsidRPr="001E6B5D">
              <w:rPr>
                <w:sz w:val="22"/>
                <w:szCs w:val="22"/>
                <w:lang w:val="ro-RO" w:eastAsia="en-US"/>
              </w:rPr>
              <w:t>-</w:t>
            </w:r>
            <w:r w:rsidR="00EC7CFD" w:rsidRPr="001E6B5D">
              <w:rPr>
                <w:sz w:val="22"/>
                <w:szCs w:val="22"/>
                <w:lang w:val="ro-RO" w:eastAsia="en-US"/>
              </w:rPr>
              <w:t xml:space="preserve"> comercializarea materiilor prime furajere</w:t>
            </w:r>
            <w:r w:rsidR="000D56E3" w:rsidRPr="001E6B5D">
              <w:rPr>
                <w:sz w:val="22"/>
                <w:szCs w:val="22"/>
                <w:lang w:val="ro-RO" w:eastAsia="en-US"/>
              </w:rPr>
              <w:t xml:space="preserve"> și a producției primare de furaje</w:t>
            </w:r>
            <w:r w:rsidR="00EC7CFD" w:rsidRPr="001E6B5D">
              <w:rPr>
                <w:sz w:val="22"/>
                <w:szCs w:val="22"/>
                <w:lang w:val="ro-RO"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EC7CFD" w:rsidRPr="00BB7739" w:rsidRDefault="00EC7CFD" w:rsidP="00E66C2E">
            <w:pPr>
              <w:tabs>
                <w:tab w:val="left" w:pos="1269"/>
              </w:tabs>
              <w:jc w:val="center"/>
              <w:rPr>
                <w:bCs/>
                <w:sz w:val="22"/>
                <w:szCs w:val="22"/>
                <w:lang w:val="ro-RO" w:eastAsia="en-US"/>
              </w:rPr>
            </w:pPr>
            <w:r w:rsidRPr="001E6B5D">
              <w:rPr>
                <w:bCs/>
                <w:sz w:val="22"/>
                <w:szCs w:val="22"/>
                <w:lang w:val="ro-RO" w:eastAsia="en-US"/>
              </w:rPr>
              <w:t>1</w:t>
            </w:r>
          </w:p>
        </w:tc>
      </w:tr>
      <w:tr w:rsidR="00EC7CFD" w:rsidRPr="001E6B5D" w:rsidTr="00E66C2E">
        <w:trPr>
          <w:trHeight w:val="836"/>
        </w:trPr>
        <w:tc>
          <w:tcPr>
            <w:tcW w:w="8217" w:type="dxa"/>
            <w:tcBorders>
              <w:top w:val="single" w:sz="4" w:space="0" w:color="auto"/>
              <w:left w:val="single" w:sz="4" w:space="0" w:color="auto"/>
              <w:bottom w:val="single" w:sz="4" w:space="0" w:color="auto"/>
              <w:right w:val="single" w:sz="4" w:space="0" w:color="auto"/>
            </w:tcBorders>
            <w:hideMark/>
          </w:tcPr>
          <w:p w:rsidR="00DB108D" w:rsidRDefault="00DB108D" w:rsidP="007B371D">
            <w:pPr>
              <w:tabs>
                <w:tab w:val="left" w:pos="1269"/>
              </w:tabs>
              <w:jc w:val="both"/>
              <w:rPr>
                <w:sz w:val="22"/>
                <w:szCs w:val="22"/>
                <w:lang w:val="ro-RO" w:eastAsia="en-US"/>
              </w:rPr>
            </w:pPr>
            <w:r w:rsidRPr="00DB108D">
              <w:rPr>
                <w:sz w:val="22"/>
                <w:szCs w:val="22"/>
                <w:lang w:val="ro-RO" w:eastAsia="en-US"/>
              </w:rPr>
              <w:t>Operatorii care desfășoară următoarele activități:</w:t>
            </w:r>
          </w:p>
          <w:p w:rsidR="00EC7CFD" w:rsidRPr="00BB7739" w:rsidRDefault="00DB108D" w:rsidP="007B371D">
            <w:pPr>
              <w:tabs>
                <w:tab w:val="left" w:pos="1269"/>
              </w:tabs>
              <w:jc w:val="both"/>
              <w:rPr>
                <w:sz w:val="22"/>
                <w:szCs w:val="22"/>
                <w:lang w:val="ro-RO" w:eastAsia="en-US"/>
              </w:rPr>
            </w:pPr>
            <w:r>
              <w:rPr>
                <w:sz w:val="22"/>
                <w:szCs w:val="22"/>
                <w:lang w:val="ro-RO" w:eastAsia="en-US"/>
              </w:rPr>
              <w:t xml:space="preserve">- </w:t>
            </w:r>
            <w:r w:rsidR="00435C4B" w:rsidRPr="00BB7739">
              <w:rPr>
                <w:sz w:val="22"/>
                <w:szCs w:val="22"/>
                <w:lang w:val="ro-RO" w:eastAsia="en-US"/>
              </w:rPr>
              <w:t>comercializare</w:t>
            </w:r>
            <w:r w:rsidR="002220BC" w:rsidRPr="00BB7739">
              <w:rPr>
                <w:sz w:val="22"/>
                <w:szCs w:val="22"/>
                <w:lang w:val="ro-RO" w:eastAsia="en-US"/>
              </w:rPr>
              <w:t>a</w:t>
            </w:r>
            <w:r w:rsidR="00435C4B" w:rsidRPr="00BB7739">
              <w:rPr>
                <w:sz w:val="22"/>
                <w:szCs w:val="22"/>
                <w:lang w:val="ro-RO" w:eastAsia="en-US"/>
              </w:rPr>
              <w:t xml:space="preserve"> cu amănuntul a furajelor</w:t>
            </w:r>
            <w:r w:rsidR="00A96CD4" w:rsidRPr="00BB7739">
              <w:rPr>
                <w:sz w:val="22"/>
                <w:szCs w:val="22"/>
                <w:lang w:val="ro-RO" w:eastAsia="en-US"/>
              </w:rPr>
              <w:t xml:space="preserve"> combinate;</w:t>
            </w:r>
            <w:r w:rsidR="00435C4B" w:rsidRPr="00BB7739">
              <w:rPr>
                <w:sz w:val="22"/>
                <w:szCs w:val="22"/>
                <w:lang w:val="ro-RO" w:eastAsia="en-US"/>
              </w:rPr>
              <w:t xml:space="preserve"> </w:t>
            </w:r>
          </w:p>
          <w:p w:rsidR="00EC7CFD" w:rsidRPr="00BB7739" w:rsidRDefault="00DB108D" w:rsidP="007B371D">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depozitarea hran</w:t>
            </w:r>
            <w:r w:rsidR="00F47BA7" w:rsidRPr="00BB7739">
              <w:rPr>
                <w:sz w:val="22"/>
                <w:szCs w:val="22"/>
                <w:lang w:val="ro-RO" w:eastAsia="en-US"/>
              </w:rPr>
              <w:t>ei pentru animalele de fermă</w:t>
            </w:r>
            <w:r w:rsidR="003208A0" w:rsidRPr="00BB7739">
              <w:rPr>
                <w:sz w:val="22"/>
                <w:szCs w:val="22"/>
                <w:lang w:val="ro-RO" w:eastAsia="en-US"/>
              </w:rPr>
              <w:t>;</w:t>
            </w:r>
          </w:p>
          <w:p w:rsidR="00EC7CFD" w:rsidRPr="00BB7739" w:rsidRDefault="001E6B5D" w:rsidP="008C2701">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w:t>
            </w:r>
            <w:r w:rsidR="00027EC0" w:rsidRPr="00BB7739">
              <w:rPr>
                <w:sz w:val="22"/>
                <w:szCs w:val="22"/>
                <w:lang w:val="ro-RO" w:eastAsia="en-US"/>
              </w:rPr>
              <w:t xml:space="preserve">prelucrarea industrială a produselor primare de furaje și/sau </w:t>
            </w:r>
            <w:r w:rsidR="00D90445" w:rsidRPr="00BB7739">
              <w:rPr>
                <w:sz w:val="22"/>
                <w:szCs w:val="22"/>
                <w:lang w:val="ro-RO" w:eastAsia="en-US"/>
              </w:rPr>
              <w:t>materiilor prime furajere</w:t>
            </w:r>
            <w:r w:rsidR="003208A0" w:rsidRPr="00BB7739">
              <w:rPr>
                <w:sz w:val="22"/>
                <w:szCs w:val="22"/>
                <w:lang w:val="ro-RO" w:eastAsia="en-US"/>
              </w:rPr>
              <w:t>;</w:t>
            </w:r>
            <w:r w:rsidR="00EC7CFD" w:rsidRPr="00BB7739">
              <w:rPr>
                <w:sz w:val="22"/>
                <w:szCs w:val="22"/>
                <w:lang w:val="ro-RO"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7CFD" w:rsidRPr="00BB7739" w:rsidRDefault="007F6F63" w:rsidP="00E66C2E">
            <w:pPr>
              <w:tabs>
                <w:tab w:val="left" w:pos="1269"/>
              </w:tabs>
              <w:jc w:val="center"/>
              <w:rPr>
                <w:sz w:val="22"/>
                <w:szCs w:val="22"/>
                <w:lang w:val="ro-RO" w:eastAsia="en-US"/>
              </w:rPr>
            </w:pPr>
            <w:r w:rsidRPr="00BB7739">
              <w:rPr>
                <w:sz w:val="22"/>
                <w:szCs w:val="22"/>
                <w:lang w:val="ro-RO" w:eastAsia="en-US"/>
              </w:rPr>
              <w:t>2</w:t>
            </w:r>
          </w:p>
        </w:tc>
      </w:tr>
      <w:tr w:rsidR="00EC7CFD" w:rsidRPr="001E6B5D" w:rsidTr="00E66C2E">
        <w:trPr>
          <w:trHeight w:val="542"/>
        </w:trPr>
        <w:tc>
          <w:tcPr>
            <w:tcW w:w="8217" w:type="dxa"/>
            <w:tcBorders>
              <w:top w:val="single" w:sz="4" w:space="0" w:color="auto"/>
              <w:left w:val="single" w:sz="4" w:space="0" w:color="auto"/>
              <w:bottom w:val="single" w:sz="4" w:space="0" w:color="auto"/>
              <w:right w:val="single" w:sz="4" w:space="0" w:color="auto"/>
            </w:tcBorders>
            <w:hideMark/>
          </w:tcPr>
          <w:p w:rsidR="001E6B5D" w:rsidRDefault="001E6B5D" w:rsidP="0043664B">
            <w:pPr>
              <w:tabs>
                <w:tab w:val="left" w:pos="1269"/>
              </w:tabs>
              <w:jc w:val="both"/>
              <w:rPr>
                <w:sz w:val="22"/>
                <w:szCs w:val="22"/>
                <w:lang w:val="ro-RO" w:eastAsia="en-US"/>
              </w:rPr>
            </w:pPr>
            <w:r w:rsidRPr="001E6B5D">
              <w:rPr>
                <w:sz w:val="22"/>
                <w:szCs w:val="22"/>
                <w:lang w:val="ro-RO" w:eastAsia="en-US"/>
              </w:rPr>
              <w:t>Operatorii care desfășoară următoarele activități:</w:t>
            </w:r>
          </w:p>
          <w:p w:rsidR="00B31415" w:rsidRPr="00BB7739" w:rsidRDefault="001E6B5D" w:rsidP="0043664B">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w:t>
            </w:r>
            <w:r w:rsidR="0043664B" w:rsidRPr="00BB7739">
              <w:rPr>
                <w:sz w:val="22"/>
                <w:szCs w:val="22"/>
                <w:lang w:val="ro-RO" w:eastAsia="en-US"/>
              </w:rPr>
              <w:t>fabricarea de furaje</w:t>
            </w:r>
            <w:r w:rsidR="00027EC0" w:rsidRPr="00BB7739">
              <w:rPr>
                <w:sz w:val="22"/>
                <w:szCs w:val="22"/>
                <w:lang w:val="ro-RO" w:eastAsia="en-US"/>
              </w:rPr>
              <w:t>lor</w:t>
            </w:r>
            <w:r w:rsidR="0043664B" w:rsidRPr="00BB7739">
              <w:rPr>
                <w:sz w:val="22"/>
                <w:szCs w:val="22"/>
                <w:lang w:val="ro-RO" w:eastAsia="en-US"/>
              </w:rPr>
              <w:t xml:space="preserve"> combinate, cu excepția furajelor combinate cu aditivi furajeri</w:t>
            </w:r>
            <w:r w:rsidR="00B31415" w:rsidRPr="00BB7739">
              <w:rPr>
                <w:sz w:val="22"/>
                <w:szCs w:val="22"/>
                <w:lang w:val="ro-RO" w:eastAsia="en-US"/>
              </w:rPr>
              <w:t xml:space="preserve">, </w:t>
            </w:r>
            <w:proofErr w:type="spellStart"/>
            <w:r w:rsidR="00B31415" w:rsidRPr="00BB7739">
              <w:rPr>
                <w:sz w:val="22"/>
                <w:szCs w:val="22"/>
                <w:lang w:val="ro-RO" w:eastAsia="en-US"/>
              </w:rPr>
              <w:t>premixuri</w:t>
            </w:r>
            <w:proofErr w:type="spellEnd"/>
            <w:r w:rsidR="0043664B" w:rsidRPr="00BB7739">
              <w:rPr>
                <w:sz w:val="22"/>
                <w:szCs w:val="22"/>
                <w:lang w:val="ro-RO" w:eastAsia="en-US"/>
              </w:rPr>
              <w:t>;</w:t>
            </w:r>
          </w:p>
          <w:p w:rsidR="00EC7CFD" w:rsidRPr="00BB7739" w:rsidRDefault="001E6B5D" w:rsidP="0043664B">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w:t>
            </w:r>
            <w:r w:rsidR="00435C4B" w:rsidRPr="00BB7739">
              <w:rPr>
                <w:sz w:val="22"/>
                <w:szCs w:val="22"/>
                <w:lang w:val="ro-RO" w:eastAsia="en-US"/>
              </w:rPr>
              <w:t xml:space="preserve">comercializarea </w:t>
            </w:r>
            <w:r w:rsidR="00EC7CFD" w:rsidRPr="00BB7739">
              <w:rPr>
                <w:sz w:val="22"/>
                <w:szCs w:val="22"/>
                <w:lang w:val="ro-RO" w:eastAsia="en-US"/>
              </w:rPr>
              <w:t>angro a furajelor</w:t>
            </w:r>
            <w:r w:rsidR="00A96CD4" w:rsidRPr="00BB7739">
              <w:rPr>
                <w:sz w:val="22"/>
                <w:szCs w:val="22"/>
                <w:lang w:val="ro-RO" w:eastAsia="en-US"/>
              </w:rPr>
              <w:t xml:space="preserve"> combinate;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7CFD" w:rsidRPr="00BB7739" w:rsidRDefault="007F6F63" w:rsidP="00E66C2E">
            <w:pPr>
              <w:tabs>
                <w:tab w:val="left" w:pos="1269"/>
              </w:tabs>
              <w:jc w:val="center"/>
              <w:rPr>
                <w:sz w:val="22"/>
                <w:szCs w:val="22"/>
                <w:lang w:val="ro-RO" w:eastAsia="en-US"/>
              </w:rPr>
            </w:pPr>
            <w:r w:rsidRPr="00BB7739">
              <w:rPr>
                <w:sz w:val="22"/>
                <w:szCs w:val="22"/>
                <w:lang w:val="ro-RO" w:eastAsia="en-US"/>
              </w:rPr>
              <w:t>3</w:t>
            </w:r>
          </w:p>
        </w:tc>
      </w:tr>
      <w:tr w:rsidR="00EC7CFD" w:rsidRPr="001E6B5D" w:rsidTr="001E6B5D">
        <w:trPr>
          <w:trHeight w:val="416"/>
        </w:trPr>
        <w:tc>
          <w:tcPr>
            <w:tcW w:w="8217" w:type="dxa"/>
            <w:tcBorders>
              <w:top w:val="single" w:sz="4" w:space="0" w:color="auto"/>
              <w:left w:val="single" w:sz="4" w:space="0" w:color="auto"/>
              <w:bottom w:val="single" w:sz="4" w:space="0" w:color="auto"/>
              <w:right w:val="single" w:sz="4" w:space="0" w:color="auto"/>
            </w:tcBorders>
            <w:hideMark/>
          </w:tcPr>
          <w:p w:rsidR="001E6B5D" w:rsidRDefault="001E6B5D" w:rsidP="001E6B5D">
            <w:pPr>
              <w:tabs>
                <w:tab w:val="left" w:pos="1269"/>
              </w:tabs>
              <w:jc w:val="both"/>
              <w:rPr>
                <w:sz w:val="22"/>
                <w:szCs w:val="22"/>
                <w:lang w:val="ro-RO" w:eastAsia="en-US"/>
              </w:rPr>
            </w:pPr>
            <w:r w:rsidRPr="00DB108D">
              <w:rPr>
                <w:sz w:val="22"/>
                <w:szCs w:val="22"/>
                <w:lang w:val="ro-RO" w:eastAsia="en-US"/>
              </w:rPr>
              <w:t>Operatorii care desfășoară următoarele activități:</w:t>
            </w:r>
          </w:p>
          <w:p w:rsidR="00EC7CFD" w:rsidRPr="00BB7739" w:rsidRDefault="001E6B5D" w:rsidP="007B371D">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w:t>
            </w:r>
            <w:r w:rsidR="00385A7F" w:rsidRPr="00BB7739">
              <w:rPr>
                <w:sz w:val="22"/>
                <w:szCs w:val="22"/>
                <w:lang w:val="ro-RO" w:eastAsia="en-US"/>
              </w:rPr>
              <w:t xml:space="preserve">fabricarea </w:t>
            </w:r>
            <w:r w:rsidR="00EC7CFD" w:rsidRPr="00BB7739">
              <w:rPr>
                <w:sz w:val="22"/>
                <w:szCs w:val="22"/>
                <w:lang w:val="ro-RO" w:eastAsia="en-US"/>
              </w:rPr>
              <w:t xml:space="preserve">furajelor, inclusiv producerea mobilă a furajelor, cu excepția activităților de </w:t>
            </w:r>
            <w:r w:rsidR="00385A7F" w:rsidRPr="00BB7739">
              <w:rPr>
                <w:sz w:val="22"/>
                <w:szCs w:val="22"/>
                <w:lang w:val="ro-RO" w:eastAsia="en-US"/>
              </w:rPr>
              <w:t xml:space="preserve">fabricare </w:t>
            </w:r>
            <w:r w:rsidR="00EC7CFD" w:rsidRPr="00BB7739">
              <w:rPr>
                <w:sz w:val="22"/>
                <w:szCs w:val="22"/>
                <w:lang w:val="ro-RO" w:eastAsia="en-US"/>
              </w:rPr>
              <w:t xml:space="preserve">cu risc </w:t>
            </w:r>
            <w:r w:rsidR="0006114C" w:rsidRPr="00BB7739">
              <w:rPr>
                <w:sz w:val="22"/>
                <w:szCs w:val="22"/>
                <w:lang w:val="ro-RO" w:eastAsia="en-US"/>
              </w:rPr>
              <w:t>minim</w:t>
            </w:r>
            <w:r w:rsidR="00EC7CFD" w:rsidRPr="00BB7739">
              <w:rPr>
                <w:sz w:val="22"/>
                <w:szCs w:val="22"/>
                <w:lang w:val="ro-RO" w:eastAsia="en-US"/>
              </w:rPr>
              <w:t>, scăzut, mediu și maxim;</w:t>
            </w:r>
          </w:p>
          <w:p w:rsidR="0043664B" w:rsidRPr="00BB7739" w:rsidRDefault="0043664B" w:rsidP="007B371D">
            <w:pPr>
              <w:tabs>
                <w:tab w:val="left" w:pos="1269"/>
              </w:tabs>
              <w:jc w:val="both"/>
              <w:rPr>
                <w:sz w:val="22"/>
                <w:szCs w:val="22"/>
                <w:lang w:val="ro-RO" w:eastAsia="en-US"/>
              </w:rPr>
            </w:pPr>
            <w:r w:rsidRPr="00BB7739">
              <w:rPr>
                <w:sz w:val="22"/>
                <w:szCs w:val="22"/>
                <w:lang w:val="ro-RO" w:eastAsia="en-US"/>
              </w:rPr>
              <w:t xml:space="preserve">- fabricarea </w:t>
            </w:r>
            <w:r w:rsidR="00B31415" w:rsidRPr="00BB7739">
              <w:rPr>
                <w:sz w:val="22"/>
                <w:szCs w:val="22"/>
                <w:lang w:val="ro-RO" w:eastAsia="en-US"/>
              </w:rPr>
              <w:t>f</w:t>
            </w:r>
            <w:r w:rsidRPr="00BB7739">
              <w:rPr>
                <w:sz w:val="22"/>
                <w:szCs w:val="22"/>
                <w:lang w:val="ro-RO" w:eastAsia="en-US"/>
              </w:rPr>
              <w:t>uraje</w:t>
            </w:r>
            <w:r w:rsidR="00B31415" w:rsidRPr="00BB7739">
              <w:rPr>
                <w:sz w:val="22"/>
                <w:szCs w:val="22"/>
                <w:lang w:val="ro-RO" w:eastAsia="en-US"/>
              </w:rPr>
              <w:t>lor</w:t>
            </w:r>
            <w:r w:rsidRPr="00BB7739">
              <w:rPr>
                <w:sz w:val="22"/>
                <w:szCs w:val="22"/>
                <w:lang w:val="ro-RO" w:eastAsia="en-US"/>
              </w:rPr>
              <w:t xml:space="preserve"> combinate cu aditivi furajeri</w:t>
            </w:r>
            <w:r w:rsidR="00B31415" w:rsidRPr="00BB7739">
              <w:rPr>
                <w:sz w:val="22"/>
                <w:szCs w:val="22"/>
                <w:lang w:val="ro-RO" w:eastAsia="en-US"/>
              </w:rPr>
              <w:t>/</w:t>
            </w:r>
            <w:proofErr w:type="spellStart"/>
            <w:r w:rsidR="00B31415" w:rsidRPr="00BB7739">
              <w:rPr>
                <w:sz w:val="22"/>
                <w:szCs w:val="22"/>
                <w:lang w:val="ro-RO" w:eastAsia="en-US"/>
              </w:rPr>
              <w:t>premixuri</w:t>
            </w:r>
            <w:proofErr w:type="spellEnd"/>
            <w:r w:rsidRPr="00BB7739">
              <w:rPr>
                <w:sz w:val="22"/>
                <w:szCs w:val="22"/>
                <w:lang w:val="ro-RO" w:eastAsia="en-US"/>
              </w:rPr>
              <w:t xml:space="preserve"> pentru nevoile proprii;</w:t>
            </w:r>
          </w:p>
          <w:p w:rsidR="00EC7CFD" w:rsidRPr="00BB7739" w:rsidRDefault="001E6B5D" w:rsidP="008C2701">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w:t>
            </w:r>
            <w:r w:rsidR="00F47BA7" w:rsidRPr="00BB7739">
              <w:rPr>
                <w:sz w:val="22"/>
                <w:szCs w:val="22"/>
                <w:lang w:val="ro-RO" w:eastAsia="en-US"/>
              </w:rPr>
              <w:t>importul furajelor de origine non-animală.</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7CFD" w:rsidRPr="00BB7739" w:rsidRDefault="007F6F63" w:rsidP="00E66C2E">
            <w:pPr>
              <w:tabs>
                <w:tab w:val="left" w:pos="1269"/>
              </w:tabs>
              <w:jc w:val="center"/>
              <w:rPr>
                <w:sz w:val="22"/>
                <w:szCs w:val="22"/>
                <w:lang w:val="ro-RO" w:eastAsia="en-US"/>
              </w:rPr>
            </w:pPr>
            <w:r w:rsidRPr="00BB7739">
              <w:rPr>
                <w:sz w:val="22"/>
                <w:szCs w:val="22"/>
                <w:lang w:val="ro-RO" w:eastAsia="en-US"/>
              </w:rPr>
              <w:t>4</w:t>
            </w:r>
          </w:p>
        </w:tc>
      </w:tr>
      <w:tr w:rsidR="00EC7CFD" w:rsidRPr="001E6B5D" w:rsidTr="00E66C2E">
        <w:trPr>
          <w:trHeight w:val="971"/>
        </w:trPr>
        <w:tc>
          <w:tcPr>
            <w:tcW w:w="8217" w:type="dxa"/>
            <w:tcBorders>
              <w:top w:val="single" w:sz="4" w:space="0" w:color="auto"/>
              <w:left w:val="single" w:sz="4" w:space="0" w:color="auto"/>
              <w:bottom w:val="single" w:sz="4" w:space="0" w:color="auto"/>
              <w:right w:val="single" w:sz="4" w:space="0" w:color="auto"/>
            </w:tcBorders>
          </w:tcPr>
          <w:p w:rsidR="001E6B5D" w:rsidRDefault="001E6B5D" w:rsidP="001E6B5D">
            <w:pPr>
              <w:tabs>
                <w:tab w:val="left" w:pos="1269"/>
              </w:tabs>
              <w:jc w:val="both"/>
              <w:rPr>
                <w:sz w:val="22"/>
                <w:szCs w:val="22"/>
                <w:lang w:val="ro-RO" w:eastAsia="en-US"/>
              </w:rPr>
            </w:pPr>
            <w:r w:rsidRPr="00DB108D">
              <w:rPr>
                <w:sz w:val="22"/>
                <w:szCs w:val="22"/>
                <w:lang w:val="ro-RO" w:eastAsia="en-US"/>
              </w:rPr>
              <w:t>Operatorii care desfășoară următoarele activități:</w:t>
            </w:r>
          </w:p>
          <w:p w:rsidR="00EC7CFD" w:rsidRPr="00BB7739" w:rsidRDefault="00DB108D" w:rsidP="004D51FC">
            <w:pPr>
              <w:tabs>
                <w:tab w:val="left" w:pos="1269"/>
              </w:tabs>
              <w:jc w:val="both"/>
              <w:rPr>
                <w:sz w:val="22"/>
                <w:szCs w:val="22"/>
                <w:lang w:val="ro-RO" w:eastAsia="en-US"/>
              </w:rPr>
            </w:pPr>
            <w:r>
              <w:rPr>
                <w:sz w:val="22"/>
                <w:szCs w:val="22"/>
                <w:lang w:val="ro-RO" w:eastAsia="en-US"/>
              </w:rPr>
              <w:t xml:space="preserve">- </w:t>
            </w:r>
            <w:r w:rsidR="00EC7CFD" w:rsidRPr="00BB7739">
              <w:rPr>
                <w:sz w:val="22"/>
                <w:szCs w:val="22"/>
                <w:lang w:val="ro-RO" w:eastAsia="en-US"/>
              </w:rPr>
              <w:t>fabrica</w:t>
            </w:r>
            <w:r w:rsidR="00F47BA7" w:rsidRPr="00BB7739">
              <w:rPr>
                <w:sz w:val="22"/>
                <w:szCs w:val="22"/>
                <w:lang w:val="ro-RO" w:eastAsia="en-US"/>
              </w:rPr>
              <w:t>rea</w:t>
            </w:r>
            <w:r w:rsidR="00EC7CFD" w:rsidRPr="00BB7739">
              <w:rPr>
                <w:sz w:val="22"/>
                <w:szCs w:val="22"/>
                <w:lang w:val="ro-RO" w:eastAsia="en-US"/>
              </w:rPr>
              <w:t xml:space="preserve"> pentru distribuți</w:t>
            </w:r>
            <w:r w:rsidR="00A96CD4" w:rsidRPr="00BB7739">
              <w:rPr>
                <w:sz w:val="22"/>
                <w:szCs w:val="22"/>
                <w:lang w:val="ro-RO" w:eastAsia="en-US"/>
              </w:rPr>
              <w:t xml:space="preserve">e </w:t>
            </w:r>
            <w:r w:rsidR="00EC7CFD" w:rsidRPr="00BB7739">
              <w:rPr>
                <w:sz w:val="22"/>
                <w:szCs w:val="22"/>
                <w:lang w:val="ro-RO" w:eastAsia="en-US"/>
              </w:rPr>
              <w:t>a aditivilor furajeri;</w:t>
            </w:r>
          </w:p>
          <w:p w:rsidR="00EC7CFD" w:rsidRPr="00BB7739" w:rsidRDefault="00EC7CFD" w:rsidP="004D51FC">
            <w:pPr>
              <w:tabs>
                <w:tab w:val="left" w:pos="1269"/>
              </w:tabs>
              <w:jc w:val="both"/>
              <w:rPr>
                <w:sz w:val="22"/>
                <w:szCs w:val="22"/>
                <w:lang w:val="ro-RO" w:eastAsia="en-US"/>
              </w:rPr>
            </w:pPr>
            <w:r w:rsidRPr="00BB7739">
              <w:rPr>
                <w:sz w:val="22"/>
                <w:szCs w:val="22"/>
                <w:lang w:val="ro-RO" w:eastAsia="en-US"/>
              </w:rPr>
              <w:t>- distribuția</w:t>
            </w:r>
            <w:r w:rsidR="00A96CD4" w:rsidRPr="00BB7739">
              <w:rPr>
                <w:sz w:val="22"/>
                <w:szCs w:val="22"/>
                <w:lang w:val="ro-RO" w:eastAsia="en-US"/>
              </w:rPr>
              <w:t>, inclusiv prin comercializare, a</w:t>
            </w:r>
            <w:r w:rsidRPr="00BB7739">
              <w:rPr>
                <w:sz w:val="22"/>
                <w:szCs w:val="22"/>
                <w:lang w:val="ro-RO" w:eastAsia="en-US"/>
              </w:rPr>
              <w:t xml:space="preserve"> aditivilor furajeri</w:t>
            </w:r>
            <w:r w:rsidR="00A96CD4" w:rsidRPr="00BB7739">
              <w:rPr>
                <w:sz w:val="22"/>
                <w:szCs w:val="22"/>
                <w:lang w:val="ro-RO" w:eastAsia="en-US"/>
              </w:rPr>
              <w:t>;</w:t>
            </w:r>
            <w:r w:rsidRPr="00BB7739">
              <w:rPr>
                <w:sz w:val="22"/>
                <w:szCs w:val="22"/>
                <w:lang w:val="ro-RO" w:eastAsia="en-US"/>
              </w:rPr>
              <w:t xml:space="preserve"> </w:t>
            </w:r>
          </w:p>
          <w:p w:rsidR="008C2701" w:rsidRPr="00BB7739" w:rsidRDefault="00EC7CFD" w:rsidP="004D51FC">
            <w:pPr>
              <w:tabs>
                <w:tab w:val="left" w:pos="1269"/>
              </w:tabs>
              <w:jc w:val="both"/>
              <w:rPr>
                <w:sz w:val="22"/>
                <w:szCs w:val="22"/>
                <w:lang w:val="ro-RO" w:eastAsia="en-US"/>
              </w:rPr>
            </w:pPr>
            <w:r w:rsidRPr="00BB7739">
              <w:rPr>
                <w:sz w:val="22"/>
                <w:szCs w:val="22"/>
                <w:lang w:val="ro-RO" w:eastAsia="en-US"/>
              </w:rPr>
              <w:t>- fabricație pentru distribuți</w:t>
            </w:r>
            <w:r w:rsidR="00A96CD4" w:rsidRPr="00BB7739">
              <w:rPr>
                <w:sz w:val="22"/>
                <w:szCs w:val="22"/>
                <w:lang w:val="ro-RO" w:eastAsia="en-US"/>
              </w:rPr>
              <w:t xml:space="preserve">e </w:t>
            </w:r>
            <w:r w:rsidRPr="00BB7739">
              <w:rPr>
                <w:sz w:val="22"/>
                <w:szCs w:val="22"/>
                <w:lang w:val="ro-RO" w:eastAsia="en-US"/>
              </w:rPr>
              <w:t xml:space="preserve">a </w:t>
            </w:r>
            <w:proofErr w:type="spellStart"/>
            <w:r w:rsidRPr="00BB7739">
              <w:rPr>
                <w:sz w:val="22"/>
                <w:szCs w:val="22"/>
                <w:lang w:val="ro-RO" w:eastAsia="en-US"/>
              </w:rPr>
              <w:t>premixurilor</w:t>
            </w:r>
            <w:proofErr w:type="spellEnd"/>
            <w:r w:rsidRPr="00BB7739">
              <w:rPr>
                <w:sz w:val="22"/>
                <w:szCs w:val="22"/>
                <w:lang w:val="ro-RO" w:eastAsia="en-US"/>
              </w:rPr>
              <w:t xml:space="preserve"> </w:t>
            </w:r>
          </w:p>
          <w:p w:rsidR="00EC7CFD" w:rsidRPr="00BB7739" w:rsidRDefault="00EC7CFD" w:rsidP="004D51FC">
            <w:pPr>
              <w:tabs>
                <w:tab w:val="left" w:pos="1269"/>
              </w:tabs>
              <w:jc w:val="both"/>
              <w:rPr>
                <w:sz w:val="22"/>
                <w:szCs w:val="22"/>
                <w:lang w:val="ro-RO" w:eastAsia="en-US"/>
              </w:rPr>
            </w:pPr>
            <w:r w:rsidRPr="00BB7739">
              <w:rPr>
                <w:sz w:val="22"/>
                <w:szCs w:val="22"/>
                <w:lang w:val="ro-RO" w:eastAsia="en-US"/>
              </w:rPr>
              <w:t xml:space="preserve">- distribuția </w:t>
            </w:r>
            <w:proofErr w:type="spellStart"/>
            <w:r w:rsidRPr="00BB7739">
              <w:rPr>
                <w:sz w:val="22"/>
                <w:szCs w:val="22"/>
                <w:lang w:val="ro-RO" w:eastAsia="en-US"/>
              </w:rPr>
              <w:t>premixurilor</w:t>
            </w:r>
            <w:proofErr w:type="spellEnd"/>
            <w:r w:rsidRPr="00BB7739">
              <w:rPr>
                <w:sz w:val="22"/>
                <w:szCs w:val="22"/>
                <w:lang w:val="ro-RO" w:eastAsia="en-US"/>
              </w:rPr>
              <w:t xml:space="preserve">, </w:t>
            </w:r>
          </w:p>
          <w:p w:rsidR="00EC7CFD" w:rsidRPr="00BB7739" w:rsidRDefault="00EC7CFD" w:rsidP="004D51FC">
            <w:pPr>
              <w:tabs>
                <w:tab w:val="left" w:pos="1269"/>
              </w:tabs>
              <w:jc w:val="both"/>
              <w:rPr>
                <w:sz w:val="22"/>
                <w:szCs w:val="22"/>
                <w:lang w:val="ro-RO" w:eastAsia="en-US"/>
              </w:rPr>
            </w:pPr>
            <w:r w:rsidRPr="00BB7739">
              <w:rPr>
                <w:sz w:val="22"/>
                <w:szCs w:val="22"/>
                <w:lang w:val="ro-RO" w:eastAsia="en-US"/>
              </w:rPr>
              <w:t>- fabrica</w:t>
            </w:r>
            <w:r w:rsidR="0043664B" w:rsidRPr="00BB7739">
              <w:rPr>
                <w:sz w:val="22"/>
                <w:szCs w:val="22"/>
                <w:lang w:val="ro-RO" w:eastAsia="en-US"/>
              </w:rPr>
              <w:t xml:space="preserve">rea de furaje combinate cu aditivi furajeri </w:t>
            </w:r>
            <w:r w:rsidRPr="00BB7739">
              <w:rPr>
                <w:sz w:val="22"/>
                <w:szCs w:val="22"/>
                <w:lang w:val="ro-RO" w:eastAsia="en-US"/>
              </w:rPr>
              <w:t>pentru distribuți</w:t>
            </w:r>
            <w:r w:rsidR="0043664B" w:rsidRPr="00BB7739">
              <w:rPr>
                <w:sz w:val="22"/>
                <w:szCs w:val="22"/>
                <w:lang w:val="ro-RO" w:eastAsia="en-US"/>
              </w:rPr>
              <w:t xml:space="preserve">e </w:t>
            </w:r>
            <w:r w:rsidRPr="00BB7739">
              <w:rPr>
                <w:sz w:val="22"/>
                <w:szCs w:val="22"/>
                <w:lang w:val="ro-RO" w:eastAsia="en-US"/>
              </w:rPr>
              <w:t xml:space="preserve">  </w:t>
            </w:r>
          </w:p>
          <w:p w:rsidR="00EC7CFD" w:rsidRPr="00BB7739" w:rsidRDefault="00EC7CFD" w:rsidP="004D51FC">
            <w:pPr>
              <w:tabs>
                <w:tab w:val="left" w:pos="1269"/>
              </w:tabs>
              <w:jc w:val="both"/>
              <w:rPr>
                <w:sz w:val="22"/>
                <w:szCs w:val="22"/>
                <w:lang w:val="ro-RO" w:eastAsia="en-US"/>
              </w:rPr>
            </w:pPr>
            <w:r w:rsidRPr="00BB7739">
              <w:rPr>
                <w:sz w:val="22"/>
                <w:szCs w:val="22"/>
                <w:lang w:val="ro-RO" w:eastAsia="en-US"/>
              </w:rPr>
              <w:t>- exportul furajelor;</w:t>
            </w:r>
          </w:p>
          <w:p w:rsidR="00EC7CFD" w:rsidRPr="00BB7739" w:rsidRDefault="001E6B5D" w:rsidP="004D51FC">
            <w:pPr>
              <w:tabs>
                <w:tab w:val="left" w:pos="1269"/>
              </w:tabs>
              <w:jc w:val="both"/>
              <w:rPr>
                <w:sz w:val="22"/>
                <w:szCs w:val="22"/>
                <w:lang w:val="ro-RO" w:eastAsia="en-US"/>
              </w:rPr>
            </w:pPr>
            <w:r>
              <w:rPr>
                <w:sz w:val="22"/>
                <w:szCs w:val="22"/>
                <w:lang w:val="ro-RO" w:eastAsia="en-US"/>
              </w:rPr>
              <w:t>-</w:t>
            </w:r>
            <w:r w:rsidR="00F47BA7" w:rsidRPr="00BB7739">
              <w:rPr>
                <w:sz w:val="22"/>
                <w:szCs w:val="22"/>
                <w:lang w:val="ro-RO" w:eastAsia="en-US"/>
              </w:rPr>
              <w:t xml:space="preserve"> </w:t>
            </w:r>
            <w:r w:rsidR="008C2701" w:rsidRPr="00BB7739">
              <w:rPr>
                <w:sz w:val="22"/>
                <w:szCs w:val="22"/>
                <w:lang w:val="ro-RO" w:eastAsia="en-US"/>
              </w:rPr>
              <w:t xml:space="preserve">producerea, </w:t>
            </w:r>
            <w:r w:rsidR="00EC7CFD" w:rsidRPr="00BB7739">
              <w:rPr>
                <w:sz w:val="22"/>
                <w:szCs w:val="22"/>
                <w:lang w:val="ro-RO" w:eastAsia="en-US"/>
              </w:rPr>
              <w:t>folosirea</w:t>
            </w:r>
            <w:r w:rsidR="008C2701" w:rsidRPr="00BB7739">
              <w:rPr>
                <w:sz w:val="22"/>
                <w:szCs w:val="22"/>
                <w:lang w:val="ro-RO" w:eastAsia="en-US"/>
              </w:rPr>
              <w:t>, comercializarea furajelor medicamentate</w:t>
            </w:r>
            <w:r w:rsidR="00EC7CFD" w:rsidRPr="00BB7739">
              <w:rPr>
                <w:sz w:val="22"/>
                <w:szCs w:val="22"/>
                <w:lang w:val="ro-RO" w:eastAsia="en-US"/>
              </w:rPr>
              <w:t xml:space="preserve"> </w:t>
            </w:r>
            <w:r w:rsidR="008C2701" w:rsidRPr="00BB7739">
              <w:rPr>
                <w:sz w:val="22"/>
                <w:szCs w:val="22"/>
                <w:lang w:val="ro-RO" w:eastAsia="en-US"/>
              </w:rPr>
              <w:t>;</w:t>
            </w:r>
          </w:p>
          <w:p w:rsidR="00385A7F" w:rsidRPr="00BB7739" w:rsidRDefault="001E6B5D" w:rsidP="00385A7F">
            <w:pPr>
              <w:tabs>
                <w:tab w:val="left" w:pos="1269"/>
              </w:tabs>
              <w:jc w:val="both"/>
              <w:rPr>
                <w:sz w:val="22"/>
                <w:szCs w:val="22"/>
                <w:lang w:val="ro-RO" w:eastAsia="en-US"/>
              </w:rPr>
            </w:pPr>
            <w:r>
              <w:rPr>
                <w:sz w:val="22"/>
                <w:szCs w:val="22"/>
                <w:lang w:val="ro-RO" w:eastAsia="en-US"/>
              </w:rPr>
              <w:t>-</w:t>
            </w:r>
            <w:r w:rsidR="00EC7CFD" w:rsidRPr="00BB7739">
              <w:rPr>
                <w:sz w:val="22"/>
                <w:szCs w:val="22"/>
                <w:lang w:val="ro-RO" w:eastAsia="en-US"/>
              </w:rPr>
              <w:t xml:space="preserve"> </w:t>
            </w:r>
            <w:r w:rsidR="00385A7F" w:rsidRPr="00BB7739">
              <w:rPr>
                <w:sz w:val="22"/>
                <w:szCs w:val="22"/>
                <w:lang w:val="ro-RO" w:eastAsia="en-US"/>
              </w:rPr>
              <w:t>producerea, comercializare</w:t>
            </w:r>
            <w:r w:rsidR="00944DD9" w:rsidRPr="00BB7739">
              <w:rPr>
                <w:sz w:val="22"/>
                <w:szCs w:val="22"/>
                <w:lang w:val="ro-RO" w:eastAsia="en-US"/>
              </w:rPr>
              <w:t>a</w:t>
            </w:r>
            <w:r w:rsidR="00385A7F" w:rsidRPr="00BB7739">
              <w:rPr>
                <w:sz w:val="22"/>
                <w:szCs w:val="22"/>
                <w:lang w:val="ro-RO" w:eastAsia="en-US"/>
              </w:rPr>
              <w:t>, folosirea, importul, exportul furaje</w:t>
            </w:r>
            <w:r w:rsidR="00944DD9" w:rsidRPr="00BB7739">
              <w:rPr>
                <w:sz w:val="22"/>
                <w:szCs w:val="22"/>
                <w:lang w:val="ro-RO" w:eastAsia="en-US"/>
              </w:rPr>
              <w:t>lor</w:t>
            </w:r>
            <w:r w:rsidR="00385A7F" w:rsidRPr="00BB7739">
              <w:rPr>
                <w:sz w:val="22"/>
                <w:szCs w:val="22"/>
                <w:lang w:val="ro-RO" w:eastAsia="en-US"/>
              </w:rPr>
              <w:t xml:space="preserve"> de origine animală </w:t>
            </w:r>
          </w:p>
          <w:p w:rsidR="00BC20ED" w:rsidRPr="00BB7739" w:rsidRDefault="001E6B5D" w:rsidP="00385A7F">
            <w:pPr>
              <w:tabs>
                <w:tab w:val="left" w:pos="1269"/>
              </w:tabs>
              <w:jc w:val="both"/>
              <w:rPr>
                <w:sz w:val="22"/>
                <w:szCs w:val="22"/>
                <w:lang w:val="ro-RO" w:eastAsia="en-US"/>
              </w:rPr>
            </w:pPr>
            <w:r>
              <w:rPr>
                <w:sz w:val="22"/>
                <w:szCs w:val="22"/>
                <w:lang w:val="ro-RO" w:eastAsia="en-US"/>
              </w:rPr>
              <w:t>-</w:t>
            </w:r>
            <w:r w:rsidR="00BC20ED" w:rsidRPr="00BB7739">
              <w:rPr>
                <w:sz w:val="22"/>
                <w:szCs w:val="22"/>
                <w:lang w:val="ro-RO" w:eastAsia="en-US"/>
              </w:rPr>
              <w:t xml:space="preserve"> activitate de întreprinzător în domeniul furajelor fără autorizare</w:t>
            </w:r>
          </w:p>
        </w:tc>
        <w:tc>
          <w:tcPr>
            <w:tcW w:w="1701" w:type="dxa"/>
            <w:tcBorders>
              <w:top w:val="single" w:sz="4" w:space="0" w:color="auto"/>
              <w:left w:val="single" w:sz="4" w:space="0" w:color="auto"/>
              <w:bottom w:val="single" w:sz="4" w:space="0" w:color="auto"/>
              <w:right w:val="single" w:sz="4" w:space="0" w:color="auto"/>
            </w:tcBorders>
            <w:vAlign w:val="center"/>
          </w:tcPr>
          <w:p w:rsidR="00EC7CFD" w:rsidRPr="00BB7739" w:rsidRDefault="00EC7CFD" w:rsidP="00E66C2E">
            <w:pPr>
              <w:tabs>
                <w:tab w:val="left" w:pos="1269"/>
              </w:tabs>
              <w:jc w:val="center"/>
              <w:rPr>
                <w:sz w:val="22"/>
                <w:szCs w:val="22"/>
                <w:lang w:val="ro-RO" w:eastAsia="en-US"/>
              </w:rPr>
            </w:pPr>
            <w:r w:rsidRPr="00BB7739">
              <w:rPr>
                <w:sz w:val="22"/>
                <w:szCs w:val="22"/>
                <w:lang w:val="ro-RO" w:eastAsia="en-US"/>
              </w:rPr>
              <w:t>5</w:t>
            </w:r>
          </w:p>
        </w:tc>
      </w:tr>
    </w:tbl>
    <w:p w:rsidR="00DB43BF" w:rsidRPr="00BB7739" w:rsidRDefault="00DB43BF" w:rsidP="007B371D">
      <w:pPr>
        <w:tabs>
          <w:tab w:val="left" w:pos="1269"/>
        </w:tabs>
        <w:jc w:val="both"/>
        <w:rPr>
          <w:sz w:val="22"/>
          <w:szCs w:val="22"/>
          <w:lang w:val="ro-RO" w:eastAsia="en-US"/>
        </w:rPr>
      </w:pPr>
      <w:r w:rsidRPr="00BB7739">
        <w:rPr>
          <w:b/>
          <w:sz w:val="22"/>
          <w:szCs w:val="22"/>
          <w:lang w:val="ro-RO" w:eastAsia="en-US"/>
        </w:rPr>
        <w:t xml:space="preserve"> </w:t>
      </w:r>
    </w:p>
    <w:p w:rsidR="00DB43BF" w:rsidRPr="00BB7739" w:rsidRDefault="006F5212" w:rsidP="006F5212">
      <w:pPr>
        <w:tabs>
          <w:tab w:val="left" w:pos="1269"/>
        </w:tabs>
        <w:ind w:firstLine="709"/>
        <w:jc w:val="both"/>
        <w:rPr>
          <w:sz w:val="22"/>
          <w:szCs w:val="22"/>
          <w:lang w:val="ro-RO" w:eastAsia="en-US"/>
        </w:rPr>
      </w:pPr>
      <w:r w:rsidRPr="00BB7739">
        <w:rPr>
          <w:sz w:val="22"/>
          <w:szCs w:val="22"/>
          <w:lang w:val="ro-RO" w:eastAsia="en-US"/>
        </w:rPr>
        <w:t>2</w:t>
      </w:r>
      <w:r w:rsidR="00DB43BF" w:rsidRPr="00BB7739">
        <w:rPr>
          <w:sz w:val="22"/>
          <w:szCs w:val="22"/>
          <w:lang w:val="ro-RO" w:eastAsia="en-US"/>
        </w:rPr>
        <w:t xml:space="preserve">) </w:t>
      </w:r>
      <w:r w:rsidR="00212868" w:rsidRPr="00BB7739">
        <w:rPr>
          <w:sz w:val="22"/>
          <w:szCs w:val="22"/>
          <w:lang w:val="ro-RO" w:eastAsia="en-US"/>
        </w:rPr>
        <w:t xml:space="preserve">aplicarea principiilor de analiză a riscurilor și puncte critice de control HACCP </w:t>
      </w:r>
      <w:r w:rsidR="00DB43BF" w:rsidRPr="00BB7739">
        <w:rPr>
          <w:sz w:val="22"/>
          <w:szCs w:val="22"/>
          <w:lang w:val="ro-RO" w:eastAsia="en-US"/>
        </w:rPr>
        <w:t>(R</w:t>
      </w:r>
      <w:r w:rsidR="00F92AFF" w:rsidRPr="00BB7739">
        <w:rPr>
          <w:sz w:val="22"/>
          <w:szCs w:val="22"/>
          <w:vertAlign w:val="subscript"/>
          <w:lang w:val="ro-RO" w:eastAsia="en-US"/>
        </w:rPr>
        <w:t>2</w:t>
      </w:r>
      <w:r w:rsidR="00DB43BF" w:rsidRPr="00BB7739">
        <w:rPr>
          <w:sz w:val="22"/>
          <w:szCs w:val="22"/>
          <w:lang w:val="ro-RO" w:eastAsia="en-US"/>
        </w:rPr>
        <w:t>).</w:t>
      </w:r>
    </w:p>
    <w:p w:rsidR="00DB43BF" w:rsidRPr="00BB7739" w:rsidRDefault="00DB43BF" w:rsidP="006F5212">
      <w:pPr>
        <w:tabs>
          <w:tab w:val="left" w:pos="1269"/>
        </w:tabs>
        <w:ind w:firstLine="709"/>
        <w:jc w:val="both"/>
        <w:rPr>
          <w:sz w:val="22"/>
          <w:szCs w:val="22"/>
          <w:lang w:val="ro-RO" w:eastAsia="en-US"/>
        </w:rPr>
      </w:pPr>
      <w:r w:rsidRPr="00BB7739">
        <w:rPr>
          <w:i/>
          <w:sz w:val="22"/>
          <w:szCs w:val="22"/>
          <w:lang w:val="ro-RO" w:eastAsia="en-US"/>
        </w:rPr>
        <w:t>Raționamentul general</w:t>
      </w:r>
      <w:r w:rsidRPr="00BB7739">
        <w:rPr>
          <w:sz w:val="22"/>
          <w:szCs w:val="22"/>
          <w:lang w:val="ro-RO" w:eastAsia="en-US"/>
        </w:rPr>
        <w:t xml:space="preserve">: este necesar să fie evaluat planul HACCP din punctul de vedere al implementării. În acordarea punctajului se acordă importanţă conformităţii planului cu nivelul său de implementare în realitate în cadrul unității. Gravitatea neregulilor se evaluează în funcţie de </w:t>
      </w:r>
      <w:r w:rsidR="0055672F" w:rsidRPr="00BB7739">
        <w:rPr>
          <w:sz w:val="22"/>
          <w:szCs w:val="22"/>
          <w:lang w:val="ro-RO" w:eastAsia="en-US"/>
        </w:rPr>
        <w:t xml:space="preserve">probabilitatea </w:t>
      </w:r>
      <w:r w:rsidRPr="00BB7739">
        <w:rPr>
          <w:sz w:val="22"/>
          <w:szCs w:val="22"/>
          <w:lang w:val="ro-RO" w:eastAsia="en-US"/>
        </w:rPr>
        <w:t>ca acestea să constituie un risc pentru siguranţa furajelor</w:t>
      </w:r>
      <w:r w:rsidR="0055672F" w:rsidRPr="00BB7739">
        <w:rPr>
          <w:sz w:val="22"/>
          <w:szCs w:val="22"/>
          <w:lang w:val="ro-RO" w:eastAsia="en-US"/>
        </w:rPr>
        <w:t xml:space="preserve"> și proceselor utilizate la prelucrarea, fabricarea </w:t>
      </w:r>
      <w:r w:rsidR="00944DD9" w:rsidRPr="00BB7739">
        <w:rPr>
          <w:sz w:val="22"/>
          <w:szCs w:val="22"/>
          <w:lang w:val="ro-RO" w:eastAsia="en-US"/>
        </w:rPr>
        <w:t>furajelor</w:t>
      </w:r>
      <w:r w:rsidR="00874847" w:rsidRPr="00BB7739">
        <w:rPr>
          <w:sz w:val="22"/>
          <w:szCs w:val="22"/>
          <w:lang w:val="ro-RO" w:eastAsia="en-US"/>
        </w:rPr>
        <w:t>.</w:t>
      </w:r>
    </w:p>
    <w:p w:rsidR="00F956C7" w:rsidRPr="00BB7739" w:rsidRDefault="00F956C7" w:rsidP="006F5212">
      <w:pPr>
        <w:tabs>
          <w:tab w:val="left" w:pos="1269"/>
        </w:tabs>
        <w:ind w:firstLine="709"/>
        <w:jc w:val="both"/>
        <w:rPr>
          <w:sz w:val="22"/>
          <w:szCs w:val="22"/>
          <w:lang w:val="ro-RO" w:eastAsia="en-US"/>
        </w:rPr>
      </w:pPr>
      <w:r w:rsidRPr="00BB7739">
        <w:rPr>
          <w:sz w:val="22"/>
          <w:szCs w:val="22"/>
          <w:lang w:val="ro-RO" w:eastAsia="en-US"/>
        </w:rPr>
        <w:t>În timpul controlului, inspectorul evaluează eficacitatea procedurilor existente, bazate pe principiile HACCP. La</w:t>
      </w:r>
      <w:r w:rsidR="0055672F" w:rsidRPr="00BB7739">
        <w:rPr>
          <w:sz w:val="22"/>
          <w:szCs w:val="22"/>
          <w:lang w:val="ro-RO" w:eastAsia="en-US"/>
        </w:rPr>
        <w:t xml:space="preserve"> planificarea</w:t>
      </w:r>
      <w:r w:rsidRPr="00BB7739">
        <w:rPr>
          <w:sz w:val="22"/>
          <w:szCs w:val="22"/>
          <w:lang w:val="ro-RO" w:eastAsia="en-US"/>
        </w:rPr>
        <w:t xml:space="preserve"> primul</w:t>
      </w:r>
      <w:r w:rsidR="0055672F" w:rsidRPr="00BB7739">
        <w:rPr>
          <w:sz w:val="22"/>
          <w:szCs w:val="22"/>
          <w:lang w:val="ro-RO" w:eastAsia="en-US"/>
        </w:rPr>
        <w:t>ui</w:t>
      </w:r>
      <w:r w:rsidRPr="00BB7739">
        <w:rPr>
          <w:sz w:val="22"/>
          <w:szCs w:val="22"/>
          <w:lang w:val="ro-RO" w:eastAsia="en-US"/>
        </w:rPr>
        <w:t xml:space="preserve"> control</w:t>
      </w:r>
      <w:r w:rsidR="00987088" w:rsidRPr="00BB7739">
        <w:rPr>
          <w:sz w:val="22"/>
          <w:szCs w:val="22"/>
          <w:lang w:val="ro-RO" w:eastAsia="en-US"/>
        </w:rPr>
        <w:t xml:space="preserve">, evaluarea fiecărei persoane supuse controlului în baza acestui criteriu de risc </w:t>
      </w:r>
      <w:r w:rsidRPr="00BB7739">
        <w:rPr>
          <w:sz w:val="22"/>
          <w:szCs w:val="22"/>
          <w:lang w:val="ro-RO" w:eastAsia="en-US"/>
        </w:rPr>
        <w:t xml:space="preserve">i se atribuie gradul de risc </w:t>
      </w:r>
      <w:r w:rsidR="006F5212" w:rsidRPr="00BB7739">
        <w:rPr>
          <w:sz w:val="22"/>
          <w:szCs w:val="22"/>
          <w:lang w:val="ro-RO" w:eastAsia="en-US"/>
        </w:rPr>
        <w:t xml:space="preserve">maxim – </w:t>
      </w:r>
      <w:r w:rsidRPr="00BB7739">
        <w:rPr>
          <w:sz w:val="22"/>
          <w:szCs w:val="22"/>
          <w:lang w:val="ro-RO" w:eastAsia="en-US"/>
        </w:rPr>
        <w:t>5</w:t>
      </w:r>
      <w:r w:rsidR="006F5212" w:rsidRPr="00BB7739">
        <w:rPr>
          <w:sz w:val="22"/>
          <w:szCs w:val="22"/>
          <w:lang w:val="ro-RO" w:eastAsia="en-US"/>
        </w:rPr>
        <w:t>,</w:t>
      </w:r>
      <w:r w:rsidRPr="00BB7739">
        <w:rPr>
          <w:sz w:val="22"/>
          <w:szCs w:val="22"/>
          <w:lang w:val="ro-RO" w:eastAsia="en-US"/>
        </w:rPr>
        <w:t>.</w:t>
      </w:r>
    </w:p>
    <w:p w:rsidR="008C2319" w:rsidRPr="00BB7739" w:rsidRDefault="008C2319" w:rsidP="008C2319">
      <w:pPr>
        <w:tabs>
          <w:tab w:val="left" w:pos="1269"/>
        </w:tabs>
        <w:ind w:firstLine="360"/>
        <w:jc w:val="right"/>
        <w:rPr>
          <w:sz w:val="22"/>
          <w:szCs w:val="22"/>
          <w:lang w:val="ro-RO" w:eastAsia="en-US"/>
        </w:rPr>
      </w:pP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b/>
          <w:sz w:val="22"/>
          <w:szCs w:val="22"/>
          <w:lang w:val="ro-RO" w:eastAsia="en-US"/>
        </w:rPr>
        <w:tab/>
      </w:r>
      <w:r w:rsidRPr="00BB7739">
        <w:rPr>
          <w:sz w:val="22"/>
          <w:szCs w:val="22"/>
          <w:lang w:val="ro-RO" w:eastAsia="en-US"/>
        </w:rPr>
        <w:t>Tabel nr.</w:t>
      </w:r>
      <w:r w:rsidR="001E6B5D">
        <w:rPr>
          <w:sz w:val="22"/>
          <w:szCs w:val="22"/>
          <w:lang w:val="ro-RO" w:eastAsia="en-US"/>
        </w:rPr>
        <w:t xml:space="preserve"> 11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01"/>
      </w:tblGrid>
      <w:tr w:rsidR="008C2319" w:rsidRPr="001E6B5D" w:rsidTr="00E66C2E">
        <w:trPr>
          <w:trHeight w:val="257"/>
        </w:trPr>
        <w:tc>
          <w:tcPr>
            <w:tcW w:w="8217" w:type="dxa"/>
            <w:tcBorders>
              <w:top w:val="single" w:sz="4" w:space="0" w:color="auto"/>
              <w:left w:val="single" w:sz="4" w:space="0" w:color="auto"/>
              <w:bottom w:val="single" w:sz="4" w:space="0" w:color="auto"/>
              <w:right w:val="single" w:sz="4" w:space="0" w:color="auto"/>
            </w:tcBorders>
            <w:vAlign w:val="center"/>
            <w:hideMark/>
          </w:tcPr>
          <w:p w:rsidR="008C2319" w:rsidRPr="00BB7739" w:rsidRDefault="008C2319" w:rsidP="00AE12D0">
            <w:pPr>
              <w:tabs>
                <w:tab w:val="left" w:pos="1269"/>
              </w:tabs>
              <w:jc w:val="center"/>
              <w:rPr>
                <w:b/>
                <w:sz w:val="22"/>
                <w:szCs w:val="22"/>
                <w:lang w:val="ro-RO" w:eastAsia="en-US"/>
              </w:rPr>
            </w:pPr>
            <w:r w:rsidRPr="00BB7739">
              <w:rPr>
                <w:b/>
                <w:sz w:val="22"/>
                <w:szCs w:val="22"/>
                <w:lang w:val="ro-RO" w:eastAsia="en-US"/>
              </w:rPr>
              <w:t>Aplicarea principiilor HACCP</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2319" w:rsidRPr="00BB7739" w:rsidRDefault="008C2319" w:rsidP="00E66C2E">
            <w:pPr>
              <w:tabs>
                <w:tab w:val="left" w:pos="1269"/>
              </w:tabs>
              <w:jc w:val="center"/>
              <w:rPr>
                <w:b/>
                <w:sz w:val="22"/>
                <w:szCs w:val="22"/>
                <w:lang w:val="ro-RO" w:eastAsia="en-US"/>
              </w:rPr>
            </w:pPr>
            <w:r w:rsidRPr="00BB7739">
              <w:rPr>
                <w:b/>
                <w:bCs/>
                <w:sz w:val="22"/>
                <w:szCs w:val="22"/>
                <w:lang w:val="ro-RO" w:eastAsia="en-US"/>
              </w:rPr>
              <w:t>Gradul de risc</w:t>
            </w:r>
          </w:p>
        </w:tc>
      </w:tr>
      <w:tr w:rsidR="008C2319" w:rsidRPr="001E6B5D" w:rsidTr="00E66C2E">
        <w:trPr>
          <w:trHeight w:val="257"/>
        </w:trPr>
        <w:tc>
          <w:tcPr>
            <w:tcW w:w="8217" w:type="dxa"/>
            <w:tcBorders>
              <w:top w:val="single" w:sz="4" w:space="0" w:color="auto"/>
              <w:left w:val="single" w:sz="4" w:space="0" w:color="auto"/>
              <w:bottom w:val="single" w:sz="4" w:space="0" w:color="auto"/>
              <w:right w:val="single" w:sz="4" w:space="0" w:color="auto"/>
            </w:tcBorders>
          </w:tcPr>
          <w:p w:rsidR="00DB108D" w:rsidRDefault="003966FD" w:rsidP="001E6B5D">
            <w:pPr>
              <w:tabs>
                <w:tab w:val="left" w:pos="1269"/>
              </w:tabs>
              <w:jc w:val="both"/>
              <w:rPr>
                <w:sz w:val="22"/>
                <w:szCs w:val="22"/>
                <w:lang w:val="ro-RO"/>
              </w:rPr>
            </w:pPr>
            <w:r w:rsidRPr="00BB7739">
              <w:rPr>
                <w:sz w:val="22"/>
                <w:szCs w:val="22"/>
                <w:lang w:val="ro-RO" w:eastAsia="en-US"/>
              </w:rPr>
              <w:t xml:space="preserve">1) </w:t>
            </w:r>
            <w:r w:rsidR="00AB6EFC" w:rsidRPr="00BB7739">
              <w:rPr>
                <w:sz w:val="22"/>
                <w:szCs w:val="22"/>
                <w:lang w:val="ro-RO" w:eastAsia="en-US"/>
              </w:rPr>
              <w:t xml:space="preserve">persoanele </w:t>
            </w:r>
            <w:r w:rsidR="00BF5EE7" w:rsidRPr="00BB7739">
              <w:rPr>
                <w:sz w:val="22"/>
                <w:szCs w:val="22"/>
                <w:lang w:val="ro-RO" w:eastAsia="en-US"/>
              </w:rPr>
              <w:t xml:space="preserve">supuse controlului </w:t>
            </w:r>
            <w:r w:rsidR="00AB6EFC" w:rsidRPr="00BB7739">
              <w:rPr>
                <w:sz w:val="22"/>
                <w:szCs w:val="22"/>
                <w:lang w:val="ro-RO" w:eastAsia="en-US"/>
              </w:rPr>
              <w:t>pentru care aplicarea principiilor HACCP nu este</w:t>
            </w:r>
            <w:r w:rsidR="00DB108D" w:rsidRPr="00BB7739">
              <w:rPr>
                <w:sz w:val="22"/>
                <w:szCs w:val="22"/>
                <w:lang w:val="ro-RO" w:eastAsia="en-US"/>
              </w:rPr>
              <w:t xml:space="preserve"> </w:t>
            </w:r>
            <w:r w:rsidR="00DB108D">
              <w:rPr>
                <w:sz w:val="22"/>
                <w:szCs w:val="22"/>
                <w:lang w:val="ro-RO" w:eastAsia="en-US"/>
              </w:rPr>
              <w:t>solicitat, conform pct. 5</w:t>
            </w:r>
            <w:r w:rsidR="00DB108D" w:rsidRPr="00BB7739">
              <w:rPr>
                <w:sz w:val="22"/>
                <w:szCs w:val="22"/>
                <w:lang w:val="ro-RO" w:eastAsia="en-US"/>
              </w:rPr>
              <w:t xml:space="preserve"> din </w:t>
            </w:r>
            <w:r w:rsidR="00DB108D" w:rsidRPr="00BB7739">
              <w:rPr>
                <w:sz w:val="22"/>
                <w:szCs w:val="22"/>
                <w:lang w:val="ro-RO"/>
              </w:rPr>
              <w:t xml:space="preserve">Norma sanitar-veterinară privind igiena nutreţurilor şi conţinutul substanţelor nedorite în nutreţuri, aprobată prin </w:t>
            </w:r>
            <w:proofErr w:type="spellStart"/>
            <w:r w:rsidR="00DB108D" w:rsidRPr="00BB7739">
              <w:rPr>
                <w:sz w:val="22"/>
                <w:szCs w:val="22"/>
                <w:lang w:val="ro-RO"/>
              </w:rPr>
              <w:t>Hotărîrea</w:t>
            </w:r>
            <w:proofErr w:type="spellEnd"/>
            <w:r w:rsidR="00DB108D" w:rsidRPr="00BB7739">
              <w:rPr>
                <w:sz w:val="22"/>
                <w:szCs w:val="22"/>
                <w:lang w:val="ro-RO"/>
              </w:rPr>
              <w:t xml:space="preserve"> Guvernulu</w:t>
            </w:r>
            <w:r w:rsidR="00DB108D">
              <w:rPr>
                <w:sz w:val="22"/>
                <w:szCs w:val="22"/>
                <w:lang w:val="ro-RO"/>
              </w:rPr>
              <w:t xml:space="preserve">i nr.1405 din 10 decembrie 2008, și anume: </w:t>
            </w:r>
          </w:p>
          <w:p w:rsidR="00F92B4F" w:rsidRPr="00BB7739" w:rsidRDefault="00DB108D" w:rsidP="001E6B5D">
            <w:pPr>
              <w:tabs>
                <w:tab w:val="left" w:pos="1269"/>
              </w:tabs>
              <w:jc w:val="both"/>
              <w:rPr>
                <w:sz w:val="22"/>
                <w:szCs w:val="22"/>
                <w:lang w:val="ro-RO" w:eastAsia="en-US"/>
              </w:rPr>
            </w:pPr>
            <w:r>
              <w:rPr>
                <w:sz w:val="22"/>
                <w:szCs w:val="22"/>
                <w:lang w:val="ro-RO"/>
              </w:rPr>
              <w:t xml:space="preserve">- </w:t>
            </w:r>
            <w:r w:rsidR="005342C2" w:rsidRPr="00BB7739">
              <w:rPr>
                <w:sz w:val="22"/>
                <w:szCs w:val="22"/>
                <w:lang w:val="ro-RO" w:eastAsia="en-US"/>
              </w:rPr>
              <w:t>persoana supusă controlului</w:t>
            </w:r>
            <w:r>
              <w:rPr>
                <w:sz w:val="22"/>
                <w:szCs w:val="22"/>
                <w:lang w:val="ro-RO" w:eastAsia="en-US"/>
              </w:rPr>
              <w:t xml:space="preserve"> care</w:t>
            </w:r>
            <w:r w:rsidR="005342C2" w:rsidRPr="00BB7739">
              <w:rPr>
                <w:sz w:val="22"/>
                <w:szCs w:val="22"/>
                <w:lang w:val="ro-RO" w:eastAsia="en-US"/>
              </w:rPr>
              <w:t xml:space="preserve"> desfășoară operațiuni de amestecare a hranei pentru animale pentru nevoile exclusive ale exploatației proprii, fără utilizarea de aditivi sau </w:t>
            </w:r>
            <w:proofErr w:type="spellStart"/>
            <w:r w:rsidR="005342C2" w:rsidRPr="00BB7739">
              <w:rPr>
                <w:sz w:val="22"/>
                <w:szCs w:val="22"/>
                <w:lang w:val="ro-RO" w:eastAsia="en-US"/>
              </w:rPr>
              <w:lastRenderedPageBreak/>
              <w:t>preamestecuri</w:t>
            </w:r>
            <w:proofErr w:type="spellEnd"/>
            <w:r w:rsidR="005342C2" w:rsidRPr="00BB7739">
              <w:rPr>
                <w:sz w:val="22"/>
                <w:szCs w:val="22"/>
                <w:lang w:val="ro-RO" w:eastAsia="en-US"/>
              </w:rPr>
              <w:t xml:space="preserve"> de aditivi, cu excepția aditivilor de însilozare</w:t>
            </w:r>
            <w:r w:rsidR="00F92B4F" w:rsidRPr="00BB7739">
              <w:rPr>
                <w:sz w:val="22"/>
                <w:szCs w:val="22"/>
                <w:lang w:val="ro-RO" w:eastAsia="en-US"/>
              </w:rPr>
              <w:t>;</w:t>
            </w:r>
          </w:p>
          <w:p w:rsidR="00DB108D" w:rsidRDefault="00F92B4F" w:rsidP="00F92B4F">
            <w:pPr>
              <w:tabs>
                <w:tab w:val="left" w:pos="1269"/>
              </w:tabs>
              <w:jc w:val="both"/>
              <w:rPr>
                <w:color w:val="000000"/>
                <w:sz w:val="22"/>
                <w:szCs w:val="22"/>
                <w:lang w:val="en-US"/>
              </w:rPr>
            </w:pPr>
            <w:r w:rsidRPr="001E6B5D">
              <w:rPr>
                <w:color w:val="000000"/>
                <w:sz w:val="22"/>
                <w:szCs w:val="22"/>
                <w:lang w:val="en-US"/>
              </w:rPr>
              <w:t xml:space="preserve">- </w:t>
            </w:r>
            <w:proofErr w:type="spellStart"/>
            <w:r w:rsidR="00DB108D">
              <w:rPr>
                <w:color w:val="000000"/>
                <w:sz w:val="22"/>
                <w:szCs w:val="22"/>
                <w:lang w:val="en-US"/>
              </w:rPr>
              <w:t>persoanele</w:t>
            </w:r>
            <w:proofErr w:type="spellEnd"/>
            <w:r w:rsidR="00DB108D">
              <w:rPr>
                <w:color w:val="000000"/>
                <w:sz w:val="22"/>
                <w:szCs w:val="22"/>
                <w:lang w:val="en-US"/>
              </w:rPr>
              <w:t xml:space="preserve"> care </w:t>
            </w:r>
            <w:proofErr w:type="spellStart"/>
            <w:r w:rsidR="00DB108D">
              <w:rPr>
                <w:color w:val="000000"/>
                <w:sz w:val="22"/>
                <w:szCs w:val="22"/>
                <w:lang w:val="en-US"/>
              </w:rPr>
              <w:t>realizează</w:t>
            </w:r>
            <w:proofErr w:type="spellEnd"/>
            <w:r w:rsidR="00DB108D">
              <w:rPr>
                <w:color w:val="000000"/>
                <w:sz w:val="22"/>
                <w:szCs w:val="22"/>
                <w:lang w:val="en-US"/>
              </w:rPr>
              <w:t xml:space="preserve"> </w:t>
            </w:r>
            <w:proofErr w:type="spellStart"/>
            <w:r w:rsidRPr="001E6B5D">
              <w:rPr>
                <w:color w:val="000000"/>
                <w:sz w:val="22"/>
                <w:szCs w:val="22"/>
                <w:lang w:val="en-US"/>
              </w:rPr>
              <w:t>transportul</w:t>
            </w:r>
            <w:proofErr w:type="spellEnd"/>
            <w:r w:rsidRPr="001E6B5D">
              <w:rPr>
                <w:color w:val="000000"/>
                <w:sz w:val="22"/>
                <w:szCs w:val="22"/>
                <w:lang w:val="en-US"/>
              </w:rPr>
              <w:t xml:space="preserve">, </w:t>
            </w:r>
            <w:proofErr w:type="spellStart"/>
            <w:r w:rsidRPr="001E6B5D">
              <w:rPr>
                <w:color w:val="000000"/>
                <w:sz w:val="22"/>
                <w:szCs w:val="22"/>
                <w:lang w:val="en-US"/>
              </w:rPr>
              <w:t>depozitarea</w:t>
            </w:r>
            <w:proofErr w:type="spellEnd"/>
            <w:r w:rsidRPr="001E6B5D">
              <w:rPr>
                <w:color w:val="000000"/>
                <w:sz w:val="22"/>
                <w:szCs w:val="22"/>
                <w:lang w:val="en-US"/>
              </w:rPr>
              <w:t xml:space="preserve"> </w:t>
            </w:r>
            <w:proofErr w:type="spellStart"/>
            <w:r w:rsidRPr="001E6B5D">
              <w:rPr>
                <w:color w:val="000000"/>
                <w:sz w:val="22"/>
                <w:szCs w:val="22"/>
                <w:lang w:val="en-US"/>
              </w:rPr>
              <w:t>şi</w:t>
            </w:r>
            <w:proofErr w:type="spellEnd"/>
            <w:r w:rsidRPr="001E6B5D">
              <w:rPr>
                <w:color w:val="000000"/>
                <w:sz w:val="22"/>
                <w:szCs w:val="22"/>
                <w:lang w:val="en-US"/>
              </w:rPr>
              <w:t xml:space="preserve"> </w:t>
            </w:r>
            <w:proofErr w:type="spellStart"/>
            <w:r w:rsidRPr="001E6B5D">
              <w:rPr>
                <w:color w:val="000000"/>
                <w:sz w:val="22"/>
                <w:szCs w:val="22"/>
                <w:lang w:val="en-US"/>
              </w:rPr>
              <w:t>manipularea</w:t>
            </w:r>
            <w:proofErr w:type="spellEnd"/>
            <w:r w:rsidRPr="001E6B5D">
              <w:rPr>
                <w:color w:val="000000"/>
                <w:sz w:val="22"/>
                <w:szCs w:val="22"/>
                <w:lang w:val="en-US"/>
              </w:rPr>
              <w:t xml:space="preserve"> </w:t>
            </w:r>
            <w:proofErr w:type="spellStart"/>
            <w:r w:rsidRPr="001E6B5D">
              <w:rPr>
                <w:color w:val="000000"/>
                <w:sz w:val="22"/>
                <w:szCs w:val="22"/>
                <w:lang w:val="en-US"/>
              </w:rPr>
              <w:t>producţiei</w:t>
            </w:r>
            <w:proofErr w:type="spellEnd"/>
            <w:r w:rsidRPr="001E6B5D">
              <w:rPr>
                <w:color w:val="000000"/>
                <w:sz w:val="22"/>
                <w:szCs w:val="22"/>
                <w:lang w:val="en-US"/>
              </w:rPr>
              <w:t xml:space="preserve"> </w:t>
            </w:r>
            <w:proofErr w:type="spellStart"/>
            <w:r w:rsidRPr="001E6B5D">
              <w:rPr>
                <w:color w:val="000000"/>
                <w:sz w:val="22"/>
                <w:szCs w:val="22"/>
                <w:lang w:val="en-US"/>
              </w:rPr>
              <w:t>primare</w:t>
            </w:r>
            <w:proofErr w:type="spellEnd"/>
            <w:r w:rsidRPr="001E6B5D">
              <w:rPr>
                <w:color w:val="000000"/>
                <w:sz w:val="22"/>
                <w:szCs w:val="22"/>
                <w:lang w:val="en-US"/>
              </w:rPr>
              <w:t xml:space="preserve"> la </w:t>
            </w:r>
            <w:proofErr w:type="spellStart"/>
            <w:r w:rsidRPr="001E6B5D">
              <w:rPr>
                <w:color w:val="000000"/>
                <w:sz w:val="22"/>
                <w:szCs w:val="22"/>
                <w:lang w:val="en-US"/>
              </w:rPr>
              <w:t>locul</w:t>
            </w:r>
            <w:proofErr w:type="spellEnd"/>
            <w:r w:rsidRPr="001E6B5D">
              <w:rPr>
                <w:color w:val="000000"/>
                <w:sz w:val="22"/>
                <w:szCs w:val="22"/>
                <w:lang w:val="en-US"/>
              </w:rPr>
              <w:t xml:space="preserve"> de </w:t>
            </w:r>
            <w:proofErr w:type="spellStart"/>
            <w:r w:rsidRPr="001E6B5D">
              <w:rPr>
                <w:color w:val="000000"/>
                <w:sz w:val="22"/>
                <w:szCs w:val="22"/>
                <w:lang w:val="en-US"/>
              </w:rPr>
              <w:t>producţie</w:t>
            </w:r>
            <w:proofErr w:type="spellEnd"/>
            <w:r w:rsidRPr="001E6B5D">
              <w:rPr>
                <w:color w:val="000000"/>
                <w:sz w:val="22"/>
                <w:szCs w:val="22"/>
                <w:lang w:val="en-US"/>
              </w:rPr>
              <w:t>;</w:t>
            </w:r>
          </w:p>
          <w:p w:rsidR="00F92B4F" w:rsidRPr="00BB7739" w:rsidRDefault="00F92B4F" w:rsidP="00F92B4F">
            <w:pPr>
              <w:tabs>
                <w:tab w:val="left" w:pos="1269"/>
              </w:tabs>
              <w:jc w:val="both"/>
              <w:rPr>
                <w:sz w:val="22"/>
                <w:szCs w:val="22"/>
                <w:lang w:val="en-US" w:eastAsia="en-US"/>
              </w:rPr>
            </w:pPr>
            <w:r w:rsidRPr="001E6B5D">
              <w:rPr>
                <w:color w:val="000000"/>
                <w:sz w:val="22"/>
                <w:szCs w:val="22"/>
                <w:lang w:val="en-US"/>
              </w:rPr>
              <w:t xml:space="preserve">- </w:t>
            </w:r>
            <w:proofErr w:type="spellStart"/>
            <w:r w:rsidR="00DB108D">
              <w:rPr>
                <w:color w:val="000000"/>
                <w:sz w:val="22"/>
                <w:szCs w:val="22"/>
                <w:lang w:val="en-US"/>
              </w:rPr>
              <w:t>persoanele</w:t>
            </w:r>
            <w:proofErr w:type="spellEnd"/>
            <w:r w:rsidR="00DB108D">
              <w:rPr>
                <w:color w:val="000000"/>
                <w:sz w:val="22"/>
                <w:szCs w:val="22"/>
                <w:lang w:val="en-US"/>
              </w:rPr>
              <w:t xml:space="preserve"> care </w:t>
            </w:r>
            <w:proofErr w:type="spellStart"/>
            <w:r w:rsidR="00DB108D">
              <w:rPr>
                <w:color w:val="000000"/>
                <w:sz w:val="22"/>
                <w:szCs w:val="22"/>
                <w:lang w:val="en-US"/>
              </w:rPr>
              <w:t>realizează</w:t>
            </w:r>
            <w:proofErr w:type="spellEnd"/>
            <w:r w:rsidR="00DB108D">
              <w:rPr>
                <w:color w:val="000000"/>
                <w:sz w:val="22"/>
                <w:szCs w:val="22"/>
                <w:lang w:val="en-US"/>
              </w:rPr>
              <w:t xml:space="preserve"> </w:t>
            </w:r>
            <w:proofErr w:type="spellStart"/>
            <w:r w:rsidRPr="001E6B5D">
              <w:rPr>
                <w:color w:val="000000"/>
                <w:sz w:val="22"/>
                <w:szCs w:val="22"/>
                <w:lang w:val="en-US"/>
              </w:rPr>
              <w:t>transportarea</w:t>
            </w:r>
            <w:proofErr w:type="spellEnd"/>
            <w:r w:rsidRPr="001E6B5D">
              <w:rPr>
                <w:color w:val="000000"/>
                <w:sz w:val="22"/>
                <w:szCs w:val="22"/>
                <w:lang w:val="en-US"/>
              </w:rPr>
              <w:t xml:space="preserve"> </w:t>
            </w:r>
            <w:proofErr w:type="spellStart"/>
            <w:r w:rsidRPr="001E6B5D">
              <w:rPr>
                <w:color w:val="000000"/>
                <w:sz w:val="22"/>
                <w:szCs w:val="22"/>
                <w:lang w:val="en-US"/>
              </w:rPr>
              <w:t>producţiei</w:t>
            </w:r>
            <w:proofErr w:type="spellEnd"/>
            <w:r w:rsidRPr="001E6B5D">
              <w:rPr>
                <w:color w:val="000000"/>
                <w:sz w:val="22"/>
                <w:szCs w:val="22"/>
                <w:lang w:val="en-US"/>
              </w:rPr>
              <w:t xml:space="preserve"> </w:t>
            </w:r>
            <w:proofErr w:type="spellStart"/>
            <w:r w:rsidRPr="001E6B5D">
              <w:rPr>
                <w:color w:val="000000"/>
                <w:sz w:val="22"/>
                <w:szCs w:val="22"/>
                <w:lang w:val="en-US"/>
              </w:rPr>
              <w:t>primare</w:t>
            </w:r>
            <w:proofErr w:type="spellEnd"/>
            <w:r w:rsidRPr="001E6B5D">
              <w:rPr>
                <w:color w:val="000000"/>
                <w:sz w:val="22"/>
                <w:szCs w:val="22"/>
                <w:lang w:val="en-US"/>
              </w:rPr>
              <w:t xml:space="preserve"> de la </w:t>
            </w:r>
            <w:proofErr w:type="spellStart"/>
            <w:r w:rsidRPr="001E6B5D">
              <w:rPr>
                <w:color w:val="000000"/>
                <w:sz w:val="22"/>
                <w:szCs w:val="22"/>
                <w:lang w:val="en-US"/>
              </w:rPr>
              <w:t>locul</w:t>
            </w:r>
            <w:proofErr w:type="spellEnd"/>
            <w:r w:rsidRPr="001E6B5D">
              <w:rPr>
                <w:color w:val="000000"/>
                <w:sz w:val="22"/>
                <w:szCs w:val="22"/>
                <w:lang w:val="en-US"/>
              </w:rPr>
              <w:t xml:space="preserve"> de </w:t>
            </w:r>
            <w:proofErr w:type="spellStart"/>
            <w:r w:rsidRPr="001E6B5D">
              <w:rPr>
                <w:color w:val="000000"/>
                <w:sz w:val="22"/>
                <w:szCs w:val="22"/>
                <w:lang w:val="en-US"/>
              </w:rPr>
              <w:t>producţie</w:t>
            </w:r>
            <w:proofErr w:type="spellEnd"/>
            <w:r w:rsidRPr="001E6B5D">
              <w:rPr>
                <w:color w:val="000000"/>
                <w:sz w:val="22"/>
                <w:szCs w:val="22"/>
                <w:lang w:val="en-US"/>
              </w:rPr>
              <w:t xml:space="preserve"> </w:t>
            </w:r>
            <w:proofErr w:type="spellStart"/>
            <w:r w:rsidRPr="001E6B5D">
              <w:rPr>
                <w:color w:val="000000"/>
                <w:sz w:val="22"/>
                <w:szCs w:val="22"/>
                <w:lang w:val="en-US"/>
              </w:rPr>
              <w:t>către</w:t>
            </w:r>
            <w:proofErr w:type="spellEnd"/>
            <w:r w:rsidRPr="001E6B5D">
              <w:rPr>
                <w:color w:val="000000"/>
                <w:sz w:val="22"/>
                <w:szCs w:val="22"/>
                <w:lang w:val="en-US"/>
              </w:rPr>
              <w:t xml:space="preserve"> o </w:t>
            </w:r>
            <w:proofErr w:type="spellStart"/>
            <w:r w:rsidRPr="001E6B5D">
              <w:rPr>
                <w:color w:val="000000"/>
                <w:sz w:val="22"/>
                <w:szCs w:val="22"/>
                <w:lang w:val="en-US"/>
              </w:rPr>
              <w:t>unitate</w:t>
            </w:r>
            <w:proofErr w:type="spellEnd"/>
            <w:r w:rsidRPr="001E6B5D">
              <w:rPr>
                <w:color w:val="000000"/>
                <w:sz w:val="22"/>
                <w:szCs w:val="22"/>
                <w:lang w:val="en-US"/>
              </w:rPr>
              <w:t>;</w:t>
            </w:r>
          </w:p>
          <w:p w:rsidR="005342C2" w:rsidRPr="00BB7739" w:rsidRDefault="005342C2" w:rsidP="003966FD">
            <w:pPr>
              <w:pStyle w:val="a5"/>
              <w:tabs>
                <w:tab w:val="left" w:pos="1269"/>
              </w:tabs>
              <w:ind w:left="0"/>
              <w:jc w:val="both"/>
              <w:rPr>
                <w:sz w:val="22"/>
                <w:szCs w:val="22"/>
                <w:lang w:val="ro-RO" w:eastAsia="en-US"/>
              </w:rPr>
            </w:pPr>
          </w:p>
          <w:p w:rsidR="008C2319" w:rsidRPr="00BB7739" w:rsidRDefault="005342C2" w:rsidP="003966FD">
            <w:pPr>
              <w:tabs>
                <w:tab w:val="left" w:pos="1269"/>
              </w:tabs>
              <w:jc w:val="both"/>
              <w:rPr>
                <w:sz w:val="22"/>
                <w:szCs w:val="22"/>
                <w:lang w:val="ro-RO" w:eastAsia="en-US"/>
              </w:rPr>
            </w:pPr>
            <w:r w:rsidRPr="00BB7739">
              <w:rPr>
                <w:sz w:val="22"/>
                <w:szCs w:val="22"/>
                <w:lang w:val="ro-RO" w:eastAsia="en-US"/>
              </w:rPr>
              <w:t>2)</w:t>
            </w:r>
            <w:r w:rsidR="008C2319" w:rsidRPr="00BB7739">
              <w:rPr>
                <w:sz w:val="22"/>
                <w:szCs w:val="22"/>
                <w:lang w:val="ro-RO" w:eastAsia="en-US"/>
              </w:rPr>
              <w:t xml:space="preserve"> </w:t>
            </w:r>
            <w:r w:rsidR="003966FD" w:rsidRPr="00BB7739">
              <w:rPr>
                <w:sz w:val="22"/>
                <w:szCs w:val="22"/>
                <w:lang w:val="ro-RO" w:eastAsia="en-US"/>
              </w:rPr>
              <w:t xml:space="preserve">persoanele </w:t>
            </w:r>
            <w:r w:rsidR="00BF5EE7" w:rsidRPr="00BB7739">
              <w:rPr>
                <w:sz w:val="22"/>
                <w:szCs w:val="22"/>
                <w:lang w:val="ro-RO" w:eastAsia="en-US"/>
              </w:rPr>
              <w:t>supuse controlului</w:t>
            </w:r>
            <w:r w:rsidR="00572907" w:rsidRPr="00BB7739">
              <w:rPr>
                <w:sz w:val="22"/>
                <w:szCs w:val="22"/>
                <w:lang w:val="ro-RO" w:eastAsia="en-US"/>
              </w:rPr>
              <w:t>, pentru care aplicarea principiilor HACCP este obligatorie,</w:t>
            </w:r>
            <w:r w:rsidR="00BF5EE7" w:rsidRPr="00BB7739">
              <w:rPr>
                <w:sz w:val="22"/>
                <w:szCs w:val="22"/>
                <w:lang w:val="ro-RO" w:eastAsia="en-US"/>
              </w:rPr>
              <w:t xml:space="preserve"> </w:t>
            </w:r>
            <w:r w:rsidR="008C2319" w:rsidRPr="00BB7739">
              <w:rPr>
                <w:sz w:val="22"/>
                <w:szCs w:val="22"/>
                <w:lang w:val="ro-RO" w:eastAsia="en-US"/>
              </w:rPr>
              <w:t>care au elaborat și implementează procedurile bazate pe principiile HAC</w:t>
            </w:r>
            <w:r w:rsidR="00572907" w:rsidRPr="00BB7739">
              <w:rPr>
                <w:sz w:val="22"/>
                <w:szCs w:val="22"/>
                <w:lang w:val="ro-RO" w:eastAsia="en-US"/>
              </w:rPr>
              <w:t>C</w:t>
            </w:r>
            <w:r w:rsidR="008C2319" w:rsidRPr="00BB7739">
              <w:rPr>
                <w:sz w:val="22"/>
                <w:szCs w:val="22"/>
                <w:lang w:val="ro-RO" w:eastAsia="en-US"/>
              </w:rPr>
              <w:t>P, care corespund cumulativ următoarelor condiții:</w:t>
            </w:r>
          </w:p>
          <w:p w:rsidR="00DC220B" w:rsidRPr="00BB7739" w:rsidRDefault="008C2319" w:rsidP="00DC220B">
            <w:pPr>
              <w:shd w:val="clear" w:color="auto" w:fill="FFFFFF"/>
              <w:jc w:val="both"/>
              <w:rPr>
                <w:sz w:val="22"/>
                <w:szCs w:val="22"/>
                <w:lang w:val="ro-RO" w:eastAsia="en-US"/>
              </w:rPr>
            </w:pPr>
            <w:r w:rsidRPr="00BB7739">
              <w:rPr>
                <w:sz w:val="22"/>
                <w:szCs w:val="22"/>
                <w:lang w:val="ro-RO" w:eastAsia="en-US"/>
              </w:rPr>
              <w:t xml:space="preserve">- identifică toate potențialele </w:t>
            </w:r>
            <w:proofErr w:type="spellStart"/>
            <w:r w:rsidR="0078778A" w:rsidRPr="001E6B5D">
              <w:rPr>
                <w:rFonts w:eastAsia="Times New Roman"/>
                <w:sz w:val="22"/>
                <w:szCs w:val="22"/>
                <w:lang w:val="fr-BE" w:eastAsia="en-US"/>
              </w:rPr>
              <w:t>riscuri</w:t>
            </w:r>
            <w:proofErr w:type="spellEnd"/>
            <w:r w:rsidR="0078778A" w:rsidRPr="001E6B5D">
              <w:rPr>
                <w:rFonts w:eastAsia="Times New Roman"/>
                <w:sz w:val="22"/>
                <w:szCs w:val="22"/>
                <w:lang w:val="fr-BE" w:eastAsia="en-US"/>
              </w:rPr>
              <w:t xml:space="preserve"> </w:t>
            </w:r>
            <w:r w:rsidR="00DC220B" w:rsidRPr="001E6B5D">
              <w:rPr>
                <w:rFonts w:eastAsia="Times New Roman"/>
                <w:sz w:val="22"/>
                <w:szCs w:val="22"/>
                <w:lang w:val="fr-BE" w:eastAsia="en-US"/>
              </w:rPr>
              <w:t xml:space="preserve">de la </w:t>
            </w:r>
            <w:proofErr w:type="spellStart"/>
            <w:r w:rsidR="00DC220B" w:rsidRPr="001E6B5D">
              <w:rPr>
                <w:rFonts w:eastAsia="Times New Roman"/>
                <w:sz w:val="22"/>
                <w:szCs w:val="22"/>
                <w:lang w:val="fr-BE" w:eastAsia="en-US"/>
              </w:rPr>
              <w:t>unitate</w:t>
            </w:r>
            <w:proofErr w:type="spellEnd"/>
            <w:r w:rsidR="00DC220B" w:rsidRPr="001E6B5D">
              <w:rPr>
                <w:rFonts w:eastAsia="Times New Roman"/>
                <w:sz w:val="22"/>
                <w:szCs w:val="22"/>
                <w:lang w:val="fr-BE" w:eastAsia="en-US"/>
              </w:rPr>
              <w:t xml:space="preserve">, </w:t>
            </w:r>
            <w:r w:rsidR="0078778A" w:rsidRPr="001E6B5D">
              <w:rPr>
                <w:rFonts w:eastAsia="Times New Roman"/>
                <w:sz w:val="22"/>
                <w:szCs w:val="22"/>
                <w:lang w:val="fr-BE" w:eastAsia="en-US"/>
              </w:rPr>
              <w:t xml:space="preserve">care </w:t>
            </w:r>
            <w:proofErr w:type="spellStart"/>
            <w:r w:rsidR="0078778A" w:rsidRPr="001E6B5D">
              <w:rPr>
                <w:rFonts w:eastAsia="Times New Roman"/>
                <w:sz w:val="22"/>
                <w:szCs w:val="22"/>
                <w:lang w:val="fr-BE" w:eastAsia="en-US"/>
              </w:rPr>
              <w:t>trebuie</w:t>
            </w:r>
            <w:proofErr w:type="spellEnd"/>
            <w:r w:rsidR="0078778A" w:rsidRPr="001E6B5D">
              <w:rPr>
                <w:rFonts w:eastAsia="Times New Roman"/>
                <w:sz w:val="22"/>
                <w:szCs w:val="22"/>
                <w:lang w:val="fr-BE" w:eastAsia="en-US"/>
              </w:rPr>
              <w:t xml:space="preserve">  </w:t>
            </w:r>
            <w:proofErr w:type="spellStart"/>
            <w:r w:rsidR="0078778A" w:rsidRPr="001E6B5D">
              <w:rPr>
                <w:rFonts w:eastAsia="Times New Roman"/>
                <w:sz w:val="22"/>
                <w:szCs w:val="22"/>
                <w:lang w:val="fr-BE" w:eastAsia="en-US"/>
              </w:rPr>
              <w:t>prevenite</w:t>
            </w:r>
            <w:proofErr w:type="spellEnd"/>
            <w:r w:rsidR="0078778A" w:rsidRPr="001E6B5D">
              <w:rPr>
                <w:rFonts w:eastAsia="Times New Roman"/>
                <w:sz w:val="22"/>
                <w:szCs w:val="22"/>
                <w:lang w:val="fr-BE" w:eastAsia="en-US"/>
              </w:rPr>
              <w:t xml:space="preserve">, </w:t>
            </w:r>
            <w:proofErr w:type="spellStart"/>
            <w:r w:rsidR="0078778A" w:rsidRPr="001E6B5D">
              <w:rPr>
                <w:rFonts w:eastAsia="Times New Roman"/>
                <w:sz w:val="22"/>
                <w:szCs w:val="22"/>
                <w:lang w:val="fr-BE" w:eastAsia="en-US"/>
              </w:rPr>
              <w:t>eliminate</w:t>
            </w:r>
            <w:proofErr w:type="spellEnd"/>
            <w:r w:rsidR="0078778A" w:rsidRPr="001E6B5D">
              <w:rPr>
                <w:rFonts w:eastAsia="Times New Roman"/>
                <w:sz w:val="22"/>
                <w:szCs w:val="22"/>
                <w:lang w:val="fr-BE" w:eastAsia="en-US"/>
              </w:rPr>
              <w:t xml:space="preserve"> </w:t>
            </w:r>
            <w:proofErr w:type="spellStart"/>
            <w:r w:rsidR="0078778A" w:rsidRPr="001E6B5D">
              <w:rPr>
                <w:rFonts w:eastAsia="Times New Roman"/>
                <w:sz w:val="22"/>
                <w:szCs w:val="22"/>
                <w:lang w:val="fr-BE" w:eastAsia="en-US"/>
              </w:rPr>
              <w:t>sau</w:t>
            </w:r>
            <w:proofErr w:type="spellEnd"/>
            <w:r w:rsidR="0078778A" w:rsidRPr="001E6B5D">
              <w:rPr>
                <w:rFonts w:eastAsia="Times New Roman"/>
                <w:sz w:val="22"/>
                <w:szCs w:val="22"/>
                <w:lang w:val="fr-BE" w:eastAsia="en-US"/>
              </w:rPr>
              <w:t xml:space="preserve"> </w:t>
            </w:r>
            <w:proofErr w:type="spellStart"/>
            <w:r w:rsidR="00DC220B" w:rsidRPr="001E6B5D">
              <w:rPr>
                <w:rFonts w:eastAsia="Times New Roman"/>
                <w:sz w:val="22"/>
                <w:szCs w:val="22"/>
                <w:lang w:val="fr-BE" w:eastAsia="en-US"/>
              </w:rPr>
              <w:t>reduse</w:t>
            </w:r>
            <w:proofErr w:type="spellEnd"/>
            <w:r w:rsidR="00DC220B" w:rsidRPr="001E6B5D">
              <w:rPr>
                <w:rFonts w:eastAsia="Times New Roman"/>
                <w:sz w:val="22"/>
                <w:szCs w:val="22"/>
                <w:lang w:val="fr-BE" w:eastAsia="en-US"/>
              </w:rPr>
              <w:t xml:space="preserve"> </w:t>
            </w:r>
            <w:proofErr w:type="spellStart"/>
            <w:r w:rsidR="00DC220B" w:rsidRPr="001E6B5D">
              <w:rPr>
                <w:rFonts w:eastAsia="Times New Roman"/>
                <w:sz w:val="22"/>
                <w:szCs w:val="22"/>
                <w:lang w:val="fr-BE" w:eastAsia="en-US"/>
              </w:rPr>
              <w:t>l</w:t>
            </w:r>
            <w:r w:rsidR="0078778A" w:rsidRPr="001E6B5D">
              <w:rPr>
                <w:rFonts w:eastAsia="Times New Roman"/>
                <w:sz w:val="22"/>
                <w:szCs w:val="22"/>
                <w:lang w:val="fr-BE" w:eastAsia="en-US"/>
              </w:rPr>
              <w:t>a</w:t>
            </w:r>
            <w:proofErr w:type="spellEnd"/>
            <w:r w:rsidR="0078778A" w:rsidRPr="001E6B5D">
              <w:rPr>
                <w:rFonts w:eastAsia="Times New Roman"/>
                <w:sz w:val="22"/>
                <w:szCs w:val="22"/>
                <w:lang w:val="fr-BE" w:eastAsia="en-US"/>
              </w:rPr>
              <w:t xml:space="preserve"> un </w:t>
            </w:r>
            <w:proofErr w:type="spellStart"/>
            <w:r w:rsidR="0078778A" w:rsidRPr="001E6B5D">
              <w:rPr>
                <w:rFonts w:eastAsia="Times New Roman"/>
                <w:sz w:val="22"/>
                <w:szCs w:val="22"/>
                <w:lang w:val="fr-BE" w:eastAsia="en-US"/>
              </w:rPr>
              <w:t>nivel</w:t>
            </w:r>
            <w:proofErr w:type="spellEnd"/>
            <w:r w:rsidR="0078778A" w:rsidRPr="001E6B5D">
              <w:rPr>
                <w:rFonts w:eastAsia="Times New Roman"/>
                <w:sz w:val="22"/>
                <w:szCs w:val="22"/>
                <w:lang w:val="fr-BE" w:eastAsia="en-US"/>
              </w:rPr>
              <w:t xml:space="preserve"> </w:t>
            </w:r>
            <w:proofErr w:type="spellStart"/>
            <w:r w:rsidR="0078778A" w:rsidRPr="001E6B5D">
              <w:rPr>
                <w:rFonts w:eastAsia="Times New Roman"/>
                <w:sz w:val="22"/>
                <w:szCs w:val="22"/>
                <w:lang w:val="fr-BE" w:eastAsia="en-US"/>
              </w:rPr>
              <w:t>acceptabil</w:t>
            </w:r>
            <w:proofErr w:type="spellEnd"/>
            <w:r w:rsidR="00DC220B" w:rsidRPr="001E6B5D">
              <w:rPr>
                <w:rFonts w:eastAsia="Times New Roman"/>
                <w:sz w:val="22"/>
                <w:szCs w:val="22"/>
                <w:lang w:val="fr-BE" w:eastAsia="en-US"/>
              </w:rPr>
              <w:t>;</w:t>
            </w:r>
          </w:p>
          <w:p w:rsidR="008C2319" w:rsidRPr="00BB7739" w:rsidRDefault="008C2319" w:rsidP="00DC220B">
            <w:pPr>
              <w:shd w:val="clear" w:color="auto" w:fill="FFFFFF"/>
              <w:jc w:val="both"/>
              <w:rPr>
                <w:sz w:val="22"/>
                <w:szCs w:val="22"/>
                <w:lang w:val="ro-RO" w:eastAsia="en-US"/>
              </w:rPr>
            </w:pPr>
            <w:r w:rsidRPr="00BB7739">
              <w:rPr>
                <w:sz w:val="22"/>
                <w:szCs w:val="22"/>
                <w:lang w:val="ro-RO" w:eastAsia="en-US"/>
              </w:rPr>
              <w:t xml:space="preserve">- identifică punctele critice de control </w:t>
            </w:r>
            <w:r w:rsidR="006E66BB" w:rsidRPr="00BB7739">
              <w:rPr>
                <w:sz w:val="22"/>
                <w:szCs w:val="22"/>
                <w:lang w:val="ro-RO" w:eastAsia="en-US"/>
              </w:rPr>
              <w:t xml:space="preserve">la nivelul cărora </w:t>
            </w:r>
            <w:r w:rsidRPr="00BB7739">
              <w:rPr>
                <w:sz w:val="22"/>
                <w:szCs w:val="22"/>
                <w:lang w:val="ro-RO" w:eastAsia="en-US"/>
              </w:rPr>
              <w:t xml:space="preserve">controlul este </w:t>
            </w:r>
            <w:r w:rsidR="006B00A1" w:rsidRPr="00BB7739">
              <w:rPr>
                <w:sz w:val="22"/>
                <w:szCs w:val="22"/>
                <w:lang w:val="ro-RO" w:eastAsia="en-US"/>
              </w:rPr>
              <w:t>absolut necesar</w:t>
            </w:r>
            <w:r w:rsidRPr="00BB7739">
              <w:rPr>
                <w:sz w:val="22"/>
                <w:szCs w:val="22"/>
                <w:lang w:val="ro-RO" w:eastAsia="en-US"/>
              </w:rPr>
              <w:t xml:space="preserve"> pentru a  preveni, </w:t>
            </w:r>
            <w:r w:rsidR="006B00A1" w:rsidRPr="00BB7739">
              <w:rPr>
                <w:sz w:val="22"/>
                <w:szCs w:val="22"/>
                <w:lang w:val="ro-RO" w:eastAsia="en-US"/>
              </w:rPr>
              <w:t>re</w:t>
            </w:r>
            <w:r w:rsidRPr="00BB7739">
              <w:rPr>
                <w:sz w:val="22"/>
                <w:szCs w:val="22"/>
                <w:lang w:val="ro-RO" w:eastAsia="en-US"/>
              </w:rPr>
              <w:t>duce</w:t>
            </w:r>
            <w:r w:rsidR="006B00A1" w:rsidRPr="00BB7739">
              <w:rPr>
                <w:sz w:val="22"/>
                <w:szCs w:val="22"/>
                <w:lang w:val="ro-RO" w:eastAsia="en-US"/>
              </w:rPr>
              <w:t xml:space="preserve"> la un nivel acceptabil</w:t>
            </w:r>
            <w:r w:rsidRPr="00BB7739">
              <w:rPr>
                <w:sz w:val="22"/>
                <w:szCs w:val="22"/>
                <w:lang w:val="ro-RO" w:eastAsia="en-US"/>
              </w:rPr>
              <w:t xml:space="preserve"> ori </w:t>
            </w:r>
            <w:r w:rsidR="006B00A1" w:rsidRPr="00BB7739">
              <w:rPr>
                <w:sz w:val="22"/>
                <w:szCs w:val="22"/>
                <w:lang w:val="ro-RO" w:eastAsia="en-US"/>
              </w:rPr>
              <w:t xml:space="preserve">a </w:t>
            </w:r>
            <w:r w:rsidRPr="00BB7739">
              <w:rPr>
                <w:sz w:val="22"/>
                <w:szCs w:val="22"/>
                <w:lang w:val="ro-RO" w:eastAsia="en-US"/>
              </w:rPr>
              <w:t xml:space="preserve">elimina un </w:t>
            </w:r>
            <w:r w:rsidR="006B00A1" w:rsidRPr="00BB7739">
              <w:rPr>
                <w:sz w:val="22"/>
                <w:szCs w:val="22"/>
                <w:lang w:val="ro-RO" w:eastAsia="en-US"/>
              </w:rPr>
              <w:t>risc</w:t>
            </w:r>
            <w:r w:rsidRPr="00BB7739">
              <w:rPr>
                <w:sz w:val="22"/>
                <w:szCs w:val="22"/>
                <w:lang w:val="ro-RO" w:eastAsia="en-US"/>
              </w:rPr>
              <w:t>;</w:t>
            </w:r>
          </w:p>
          <w:p w:rsidR="008C2319" w:rsidRPr="00BB7739" w:rsidRDefault="008C2319" w:rsidP="003966FD">
            <w:pPr>
              <w:tabs>
                <w:tab w:val="left" w:pos="1269"/>
              </w:tabs>
              <w:jc w:val="both"/>
              <w:rPr>
                <w:sz w:val="22"/>
                <w:szCs w:val="22"/>
                <w:lang w:val="ro-RO" w:eastAsia="en-US"/>
              </w:rPr>
            </w:pPr>
            <w:r w:rsidRPr="00BB7739">
              <w:rPr>
                <w:sz w:val="22"/>
                <w:szCs w:val="22"/>
                <w:lang w:val="ro-RO" w:eastAsia="en-US"/>
              </w:rPr>
              <w:t>- stabilesc</w:t>
            </w:r>
            <w:r w:rsidR="00135E7E" w:rsidRPr="00BB7739">
              <w:rPr>
                <w:sz w:val="22"/>
                <w:szCs w:val="22"/>
                <w:lang w:val="ro-RO" w:eastAsia="en-US"/>
              </w:rPr>
              <w:t xml:space="preserve">, în punctele critice de control, </w:t>
            </w:r>
            <w:r w:rsidRPr="00BB7739">
              <w:rPr>
                <w:sz w:val="22"/>
                <w:szCs w:val="22"/>
                <w:lang w:val="ro-RO" w:eastAsia="en-US"/>
              </w:rPr>
              <w:t xml:space="preserve">limitele critice ce separă acceptabilul de inacceptabil </w:t>
            </w:r>
            <w:r w:rsidR="00135E7E" w:rsidRPr="00BB7739">
              <w:rPr>
                <w:sz w:val="22"/>
                <w:szCs w:val="22"/>
                <w:lang w:val="ro-RO" w:eastAsia="en-US"/>
              </w:rPr>
              <w:t xml:space="preserve">în scopul </w:t>
            </w:r>
            <w:r w:rsidRPr="00BB7739">
              <w:rPr>
                <w:sz w:val="22"/>
                <w:szCs w:val="22"/>
                <w:lang w:val="ro-RO" w:eastAsia="en-US"/>
              </w:rPr>
              <w:t>prevenir</w:t>
            </w:r>
            <w:r w:rsidR="00135E7E" w:rsidRPr="00BB7739">
              <w:rPr>
                <w:sz w:val="22"/>
                <w:szCs w:val="22"/>
                <w:lang w:val="ro-RO" w:eastAsia="en-US"/>
              </w:rPr>
              <w:t>ii</w:t>
            </w:r>
            <w:r w:rsidRPr="00BB7739">
              <w:rPr>
                <w:sz w:val="22"/>
                <w:szCs w:val="22"/>
                <w:lang w:val="ro-RO" w:eastAsia="en-US"/>
              </w:rPr>
              <w:t>, reducer</w:t>
            </w:r>
            <w:r w:rsidR="00135E7E" w:rsidRPr="00BB7739">
              <w:rPr>
                <w:sz w:val="22"/>
                <w:szCs w:val="22"/>
                <w:lang w:val="ro-RO" w:eastAsia="en-US"/>
              </w:rPr>
              <w:t xml:space="preserve">ii </w:t>
            </w:r>
            <w:r w:rsidRPr="00BB7739">
              <w:rPr>
                <w:sz w:val="22"/>
                <w:szCs w:val="22"/>
                <w:lang w:val="ro-RO" w:eastAsia="en-US"/>
              </w:rPr>
              <w:t>sau elimin</w:t>
            </w:r>
            <w:r w:rsidR="00135E7E" w:rsidRPr="00BB7739">
              <w:rPr>
                <w:sz w:val="22"/>
                <w:szCs w:val="22"/>
                <w:lang w:val="ro-RO" w:eastAsia="en-US"/>
              </w:rPr>
              <w:t>ării</w:t>
            </w:r>
            <w:r w:rsidRPr="00BB7739">
              <w:rPr>
                <w:sz w:val="22"/>
                <w:szCs w:val="22"/>
                <w:lang w:val="ro-RO" w:eastAsia="en-US"/>
              </w:rPr>
              <w:t xml:space="preserve"> </w:t>
            </w:r>
            <w:r w:rsidR="00135E7E" w:rsidRPr="00BB7739">
              <w:rPr>
                <w:sz w:val="22"/>
                <w:szCs w:val="22"/>
                <w:lang w:val="ro-RO" w:eastAsia="en-US"/>
              </w:rPr>
              <w:t xml:space="preserve">riscurilor </w:t>
            </w:r>
            <w:r w:rsidRPr="00BB7739">
              <w:rPr>
                <w:sz w:val="22"/>
                <w:szCs w:val="22"/>
                <w:lang w:val="ro-RO" w:eastAsia="en-US"/>
              </w:rPr>
              <w:t>identificate;</w:t>
            </w:r>
            <w:r w:rsidR="004A30F2" w:rsidRPr="00BB7739">
              <w:rPr>
                <w:sz w:val="22"/>
                <w:szCs w:val="22"/>
                <w:lang w:val="ro-RO" w:eastAsia="en-US"/>
              </w:rPr>
              <w:t xml:space="preserve">  </w:t>
            </w:r>
          </w:p>
          <w:p w:rsidR="008C2319" w:rsidRPr="00BB7739" w:rsidRDefault="008C2319" w:rsidP="003966FD">
            <w:pPr>
              <w:tabs>
                <w:tab w:val="left" w:pos="1269"/>
              </w:tabs>
              <w:jc w:val="both"/>
              <w:rPr>
                <w:sz w:val="22"/>
                <w:szCs w:val="22"/>
                <w:lang w:val="ro-RO" w:eastAsia="en-US"/>
              </w:rPr>
            </w:pPr>
            <w:r w:rsidRPr="00BB7739">
              <w:rPr>
                <w:sz w:val="22"/>
                <w:szCs w:val="22"/>
                <w:lang w:val="ro-RO" w:eastAsia="en-US"/>
              </w:rPr>
              <w:t xml:space="preserve">- stabilesc și implementează proceduri eficiente și suficiente de monitorizare </w:t>
            </w:r>
            <w:r w:rsidR="0064785C" w:rsidRPr="00BB7739">
              <w:rPr>
                <w:sz w:val="22"/>
                <w:szCs w:val="22"/>
                <w:lang w:val="ro-RO" w:eastAsia="en-US"/>
              </w:rPr>
              <w:t xml:space="preserve">a </w:t>
            </w:r>
            <w:r w:rsidRPr="00BB7739">
              <w:rPr>
                <w:sz w:val="22"/>
                <w:szCs w:val="22"/>
                <w:lang w:val="ro-RO" w:eastAsia="en-US"/>
              </w:rPr>
              <w:t>punctel</w:t>
            </w:r>
            <w:r w:rsidR="0064785C" w:rsidRPr="00BB7739">
              <w:rPr>
                <w:sz w:val="22"/>
                <w:szCs w:val="22"/>
                <w:lang w:val="ro-RO" w:eastAsia="en-US"/>
              </w:rPr>
              <w:t>or</w:t>
            </w:r>
            <w:r w:rsidRPr="00BB7739">
              <w:rPr>
                <w:sz w:val="22"/>
                <w:szCs w:val="22"/>
                <w:lang w:val="ro-RO" w:eastAsia="en-US"/>
              </w:rPr>
              <w:t xml:space="preserve"> critice de control;</w:t>
            </w:r>
          </w:p>
          <w:p w:rsidR="008C2319" w:rsidRPr="00BB7739" w:rsidRDefault="008C2319" w:rsidP="003966FD">
            <w:pPr>
              <w:tabs>
                <w:tab w:val="left" w:pos="1269"/>
              </w:tabs>
              <w:jc w:val="both"/>
              <w:rPr>
                <w:sz w:val="22"/>
                <w:szCs w:val="22"/>
                <w:lang w:val="ro-RO" w:eastAsia="en-US"/>
              </w:rPr>
            </w:pPr>
            <w:r w:rsidRPr="00BB7739">
              <w:rPr>
                <w:sz w:val="22"/>
                <w:szCs w:val="22"/>
                <w:lang w:val="ro-RO" w:eastAsia="en-US"/>
              </w:rPr>
              <w:t xml:space="preserve">- stabilesc toate acțiunile </w:t>
            </w:r>
            <w:r w:rsidR="0064785C" w:rsidRPr="00BB7739">
              <w:rPr>
                <w:sz w:val="22"/>
                <w:szCs w:val="22"/>
                <w:lang w:val="ro-RO" w:eastAsia="en-US"/>
              </w:rPr>
              <w:t xml:space="preserve">de corecție </w:t>
            </w:r>
            <w:r w:rsidRPr="00BB7739">
              <w:rPr>
                <w:sz w:val="22"/>
                <w:szCs w:val="22"/>
                <w:lang w:val="ro-RO" w:eastAsia="en-US"/>
              </w:rPr>
              <w:t xml:space="preserve">necesare în cazul în care monitorizarea indică faptul că un punct critic de control nu </w:t>
            </w:r>
            <w:r w:rsidR="00BB1530" w:rsidRPr="00BB7739">
              <w:rPr>
                <w:sz w:val="22"/>
                <w:szCs w:val="22"/>
                <w:lang w:val="ro-RO" w:eastAsia="en-US"/>
              </w:rPr>
              <w:t xml:space="preserve">este </w:t>
            </w:r>
            <w:r w:rsidRPr="00BB7739">
              <w:rPr>
                <w:sz w:val="22"/>
                <w:szCs w:val="22"/>
                <w:lang w:val="ro-RO" w:eastAsia="en-US"/>
              </w:rPr>
              <w:t>control</w:t>
            </w:r>
            <w:r w:rsidR="00BB1530" w:rsidRPr="00BB7739">
              <w:rPr>
                <w:sz w:val="22"/>
                <w:szCs w:val="22"/>
                <w:lang w:val="ro-RO" w:eastAsia="en-US"/>
              </w:rPr>
              <w:t>at</w:t>
            </w:r>
            <w:r w:rsidRPr="00BB7739">
              <w:rPr>
                <w:sz w:val="22"/>
                <w:szCs w:val="22"/>
                <w:lang w:val="ro-RO" w:eastAsia="en-US"/>
              </w:rPr>
              <w:t>;</w:t>
            </w:r>
          </w:p>
          <w:p w:rsidR="008C2319" w:rsidRPr="00BB7739" w:rsidRDefault="008C2319" w:rsidP="00002DC7">
            <w:pPr>
              <w:tabs>
                <w:tab w:val="left" w:pos="1269"/>
              </w:tabs>
              <w:jc w:val="both"/>
              <w:rPr>
                <w:sz w:val="22"/>
                <w:szCs w:val="22"/>
                <w:lang w:val="ro-RO" w:eastAsia="en-US"/>
              </w:rPr>
            </w:pPr>
            <w:r w:rsidRPr="00BB7739">
              <w:rPr>
                <w:sz w:val="22"/>
                <w:szCs w:val="22"/>
                <w:lang w:val="ro-RO" w:eastAsia="en-US"/>
              </w:rPr>
              <w:t xml:space="preserve">- stabilesc toate procedurile ce trebuie să fie efectuate cu regularitate și le implementează corespunzător, pentru a se verifica dacă </w:t>
            </w:r>
            <w:r w:rsidR="00002DC7" w:rsidRPr="00BB7739">
              <w:rPr>
                <w:sz w:val="22"/>
                <w:szCs w:val="22"/>
                <w:lang w:val="ro-RO" w:eastAsia="en-US"/>
              </w:rPr>
              <w:t xml:space="preserve">funcționează eficient </w:t>
            </w:r>
            <w:r w:rsidRPr="00BB7739">
              <w:rPr>
                <w:sz w:val="22"/>
                <w:szCs w:val="22"/>
                <w:lang w:val="ro-RO" w:eastAsia="en-US"/>
              </w:rPr>
              <w:t xml:space="preserve">măsurile enunțate </w:t>
            </w:r>
            <w:r w:rsidR="00002DC7" w:rsidRPr="00BB7739">
              <w:rPr>
                <w:sz w:val="22"/>
                <w:szCs w:val="22"/>
                <w:lang w:val="ro-RO" w:eastAsia="en-US"/>
              </w:rPr>
              <w:t xml:space="preserve">mai sus și prevăzute </w:t>
            </w:r>
            <w:r w:rsidR="00C4780F" w:rsidRPr="00BB7739">
              <w:rPr>
                <w:sz w:val="22"/>
                <w:szCs w:val="22"/>
                <w:lang w:val="ro-RO" w:eastAsia="en-US"/>
              </w:rPr>
              <w:t>de</w:t>
            </w:r>
            <w:r w:rsidR="00002DC7" w:rsidRPr="00BB7739">
              <w:rPr>
                <w:sz w:val="22"/>
                <w:szCs w:val="22"/>
                <w:lang w:val="ro-RO" w:eastAsia="en-US"/>
              </w:rPr>
              <w:t xml:space="preserve"> </w:t>
            </w:r>
            <w:r w:rsidR="00EB4DA5" w:rsidRPr="00BB7739">
              <w:rPr>
                <w:sz w:val="22"/>
                <w:szCs w:val="22"/>
                <w:lang w:val="ro-RO" w:eastAsia="en-US"/>
              </w:rPr>
              <w:t xml:space="preserve">pct. 8 </w:t>
            </w:r>
            <w:proofErr w:type="spellStart"/>
            <w:r w:rsidR="00EB4DA5" w:rsidRPr="00BB7739">
              <w:rPr>
                <w:sz w:val="22"/>
                <w:szCs w:val="22"/>
                <w:lang w:val="ro-RO" w:eastAsia="en-US"/>
              </w:rPr>
              <w:t>sbpct</w:t>
            </w:r>
            <w:proofErr w:type="spellEnd"/>
            <w:r w:rsidR="00EB4DA5" w:rsidRPr="00BB7739">
              <w:rPr>
                <w:sz w:val="22"/>
                <w:szCs w:val="22"/>
                <w:lang w:val="ro-RO" w:eastAsia="en-US"/>
              </w:rPr>
              <w:t xml:space="preserve">. 2) lit. a) – e) </w:t>
            </w:r>
            <w:r w:rsidR="00002DC7" w:rsidRPr="00BB7739">
              <w:rPr>
                <w:sz w:val="22"/>
                <w:szCs w:val="22"/>
                <w:lang w:val="ro-RO" w:eastAsia="en-US"/>
              </w:rPr>
              <w:t xml:space="preserve">din Norma sanitar-veterinară privind igiena nutreţurilor şi conţinutul substanţelor nedorite în nutreţuri, aprobată prin </w:t>
            </w:r>
            <w:proofErr w:type="spellStart"/>
            <w:r w:rsidR="00002DC7" w:rsidRPr="00BB7739">
              <w:rPr>
                <w:sz w:val="22"/>
                <w:szCs w:val="22"/>
                <w:lang w:val="ro-RO" w:eastAsia="en-US"/>
              </w:rPr>
              <w:t>Hotărîrea</w:t>
            </w:r>
            <w:proofErr w:type="spellEnd"/>
            <w:r w:rsidR="00002DC7" w:rsidRPr="00BB7739">
              <w:rPr>
                <w:sz w:val="22"/>
                <w:szCs w:val="22"/>
                <w:lang w:val="ro-RO" w:eastAsia="en-US"/>
              </w:rPr>
              <w:t xml:space="preserve"> Guvernului nr.1405 din 10 decembrie 2008</w:t>
            </w:r>
            <w:r w:rsidRPr="00BB7739">
              <w:rPr>
                <w:sz w:val="22"/>
                <w:szCs w:val="22"/>
                <w:lang w:val="ro-RO" w:eastAsia="en-US"/>
              </w:rPr>
              <w:t>;</w:t>
            </w:r>
          </w:p>
          <w:p w:rsidR="00BF5EE7" w:rsidRPr="00BB7739" w:rsidRDefault="008C2319" w:rsidP="00BF5EE7">
            <w:pPr>
              <w:tabs>
                <w:tab w:val="left" w:pos="1269"/>
              </w:tabs>
              <w:jc w:val="both"/>
              <w:rPr>
                <w:b/>
                <w:sz w:val="22"/>
                <w:szCs w:val="22"/>
                <w:lang w:val="ro-RO" w:eastAsia="en-US"/>
              </w:rPr>
            </w:pPr>
            <w:r w:rsidRPr="00BB7739">
              <w:rPr>
                <w:sz w:val="22"/>
                <w:szCs w:val="22"/>
                <w:lang w:val="ro-RO" w:eastAsia="en-US"/>
              </w:rPr>
              <w:t>- întocmesc integral și corespunzător</w:t>
            </w:r>
            <w:r w:rsidR="0090536C" w:rsidRPr="00BB7739">
              <w:rPr>
                <w:sz w:val="22"/>
                <w:szCs w:val="22"/>
                <w:lang w:val="ro-RO" w:eastAsia="en-US"/>
              </w:rPr>
              <w:t xml:space="preserve">, în funcţie de natura şi de mărimea întreprinderii din sectorul nutreţurilor, </w:t>
            </w:r>
            <w:r w:rsidRPr="00BB7739">
              <w:rPr>
                <w:sz w:val="22"/>
                <w:szCs w:val="22"/>
                <w:lang w:val="ro-RO" w:eastAsia="en-US"/>
              </w:rPr>
              <w:t xml:space="preserve">documentele </w:t>
            </w:r>
            <w:r w:rsidR="0090536C" w:rsidRPr="00BB7739">
              <w:rPr>
                <w:sz w:val="22"/>
                <w:szCs w:val="22"/>
                <w:lang w:val="ro-RO" w:eastAsia="en-US"/>
              </w:rPr>
              <w:t xml:space="preserve">și dosarele prevăzute de legislație, </w:t>
            </w:r>
            <w:r w:rsidRPr="00BB7739">
              <w:rPr>
                <w:sz w:val="22"/>
                <w:szCs w:val="22"/>
                <w:lang w:val="ro-RO" w:eastAsia="en-US"/>
              </w:rPr>
              <w:t xml:space="preserve">pentru a se demonstra aplicarea eficientă a măsurilor </w:t>
            </w:r>
            <w:r w:rsidR="00C4780F" w:rsidRPr="00BB7739">
              <w:rPr>
                <w:sz w:val="22"/>
                <w:szCs w:val="22"/>
                <w:lang w:val="ro-RO" w:eastAsia="en-US"/>
              </w:rPr>
              <w:t xml:space="preserve">enunțate mai sus și </w:t>
            </w:r>
            <w:r w:rsidRPr="00BB7739">
              <w:rPr>
                <w:sz w:val="22"/>
                <w:szCs w:val="22"/>
                <w:lang w:val="ro-RO" w:eastAsia="en-US"/>
              </w:rPr>
              <w:t xml:space="preserve">prevăzute </w:t>
            </w:r>
            <w:r w:rsidR="00C4780F" w:rsidRPr="00BB7739">
              <w:rPr>
                <w:sz w:val="22"/>
                <w:szCs w:val="22"/>
                <w:lang w:val="ro-RO" w:eastAsia="en-US"/>
              </w:rPr>
              <w:t xml:space="preserve">de pct. 8 </w:t>
            </w:r>
            <w:proofErr w:type="spellStart"/>
            <w:r w:rsidR="00C4780F" w:rsidRPr="00BB7739">
              <w:rPr>
                <w:sz w:val="22"/>
                <w:szCs w:val="22"/>
                <w:lang w:val="ro-RO" w:eastAsia="en-US"/>
              </w:rPr>
              <w:t>sbpct</w:t>
            </w:r>
            <w:proofErr w:type="spellEnd"/>
            <w:r w:rsidR="00C4780F" w:rsidRPr="00BB7739">
              <w:rPr>
                <w:sz w:val="22"/>
                <w:szCs w:val="22"/>
                <w:lang w:val="ro-RO" w:eastAsia="en-US"/>
              </w:rPr>
              <w:t xml:space="preserve">. 2) lit. a) – f) din Norma sanitar-veterinară privind igiena nutreţurilor şi conţinutul substanţelor nedorite în nutreţuri, aprobată prin </w:t>
            </w:r>
            <w:proofErr w:type="spellStart"/>
            <w:r w:rsidR="00C4780F" w:rsidRPr="00BB7739">
              <w:rPr>
                <w:sz w:val="22"/>
                <w:szCs w:val="22"/>
                <w:lang w:val="ro-RO" w:eastAsia="en-US"/>
              </w:rPr>
              <w:t>Hotărîrea</w:t>
            </w:r>
            <w:proofErr w:type="spellEnd"/>
            <w:r w:rsidR="00C4780F" w:rsidRPr="00BB7739">
              <w:rPr>
                <w:sz w:val="22"/>
                <w:szCs w:val="22"/>
                <w:lang w:val="ro-RO" w:eastAsia="en-US"/>
              </w:rPr>
              <w:t xml:space="preserve"> Guvernului nr.1405 din 10 decembrie 2008</w:t>
            </w:r>
            <w:r w:rsidRPr="00BB7739">
              <w:rPr>
                <w:sz w:val="22"/>
                <w:szCs w:val="22"/>
                <w:lang w:val="ro-RO" w:eastAsia="en-US"/>
              </w:rPr>
              <w:t>.</w:t>
            </w:r>
            <w:r w:rsidRPr="00BB7739">
              <w:rPr>
                <w:b/>
                <w:sz w:val="22"/>
                <w:szCs w:val="22"/>
                <w:lang w:val="ro-RO"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C2319" w:rsidRPr="001E6B5D" w:rsidRDefault="008C2319" w:rsidP="00AE12D0">
            <w:pPr>
              <w:tabs>
                <w:tab w:val="left" w:pos="1269"/>
              </w:tabs>
              <w:jc w:val="center"/>
              <w:rPr>
                <w:bCs/>
                <w:sz w:val="22"/>
                <w:szCs w:val="22"/>
                <w:lang w:val="ro-RO" w:eastAsia="en-US"/>
              </w:rPr>
            </w:pPr>
            <w:r w:rsidRPr="001E6B5D">
              <w:rPr>
                <w:sz w:val="22"/>
                <w:szCs w:val="22"/>
                <w:lang w:val="ro-RO" w:eastAsia="en-US"/>
              </w:rPr>
              <w:lastRenderedPageBreak/>
              <w:t>1</w:t>
            </w:r>
          </w:p>
        </w:tc>
      </w:tr>
      <w:tr w:rsidR="008C2319" w:rsidRPr="001E6B5D" w:rsidTr="00E66C2E">
        <w:trPr>
          <w:trHeight w:val="257"/>
        </w:trPr>
        <w:tc>
          <w:tcPr>
            <w:tcW w:w="8217" w:type="dxa"/>
            <w:tcBorders>
              <w:top w:val="single" w:sz="4" w:space="0" w:color="auto"/>
              <w:left w:val="single" w:sz="4" w:space="0" w:color="auto"/>
              <w:bottom w:val="single" w:sz="4" w:space="0" w:color="auto"/>
              <w:right w:val="single" w:sz="4" w:space="0" w:color="auto"/>
            </w:tcBorders>
          </w:tcPr>
          <w:p w:rsidR="008C2319" w:rsidRPr="00BB7739" w:rsidRDefault="001323C1" w:rsidP="00AE12D0">
            <w:pPr>
              <w:tabs>
                <w:tab w:val="left" w:pos="1269"/>
              </w:tabs>
              <w:jc w:val="both"/>
              <w:rPr>
                <w:sz w:val="22"/>
                <w:szCs w:val="22"/>
                <w:lang w:val="ro-RO" w:eastAsia="en-US"/>
              </w:rPr>
            </w:pPr>
            <w:r w:rsidRPr="00BB7739">
              <w:rPr>
                <w:sz w:val="22"/>
                <w:szCs w:val="22"/>
                <w:lang w:val="ro-RO" w:eastAsia="en-US"/>
              </w:rPr>
              <w:lastRenderedPageBreak/>
              <w:t>Risc scăzut</w:t>
            </w:r>
            <w:r w:rsidR="00FE29EE" w:rsidRPr="00BB7739">
              <w:rPr>
                <w:sz w:val="22"/>
                <w:szCs w:val="22"/>
                <w:lang w:val="ro-RO" w:eastAsia="en-US"/>
              </w:rPr>
              <w:t>:</w:t>
            </w:r>
          </w:p>
          <w:p w:rsidR="00670763" w:rsidRPr="00BB7739" w:rsidRDefault="00FE29EE" w:rsidP="00AE12D0">
            <w:pPr>
              <w:tabs>
                <w:tab w:val="left" w:pos="1269"/>
              </w:tabs>
              <w:jc w:val="both"/>
              <w:rPr>
                <w:sz w:val="22"/>
                <w:szCs w:val="22"/>
                <w:lang w:val="ro-RO" w:eastAsia="en-US"/>
              </w:rPr>
            </w:pPr>
            <w:r w:rsidRPr="00BB7739">
              <w:rPr>
                <w:sz w:val="22"/>
                <w:szCs w:val="22"/>
                <w:lang w:val="ro-RO" w:eastAsia="en-US"/>
              </w:rPr>
              <w:t>Persoanele supuse controlului, pentru care aplicarea principiilor HACCP este obligatorie:</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xml:space="preserve">- care efectuează analiza tuturor potențialelor </w:t>
            </w:r>
            <w:r w:rsidR="002565AA" w:rsidRPr="00BB7739">
              <w:rPr>
                <w:sz w:val="22"/>
                <w:szCs w:val="22"/>
                <w:lang w:val="ro-RO" w:eastAsia="en-US"/>
              </w:rPr>
              <w:t>riscuri de la unitate</w:t>
            </w:r>
            <w:r w:rsidRPr="00BB7739">
              <w:rPr>
                <w:sz w:val="22"/>
                <w:szCs w:val="22"/>
                <w:lang w:val="ro-RO" w:eastAsia="en-US"/>
              </w:rPr>
              <w:t xml:space="preserve">, la fiecare etapă a proceselor de prelucrare,fabricare a </w:t>
            </w:r>
            <w:r w:rsidR="000D1D5F" w:rsidRPr="00BB7739">
              <w:rPr>
                <w:sz w:val="22"/>
                <w:szCs w:val="22"/>
                <w:lang w:val="ro-RO" w:eastAsia="en-US"/>
              </w:rPr>
              <w:t>furajelor</w:t>
            </w:r>
            <w:r w:rsidRPr="00BB7739">
              <w:rPr>
                <w:sz w:val="22"/>
                <w:szCs w:val="22"/>
                <w:lang w:val="ro-RO" w:eastAsia="en-US"/>
              </w:rPr>
              <w:t xml:space="preserve">; </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xml:space="preserve">- la care procedurile bazate pe principiile HACPP se implementează cu mici deficiențe care nu afectează critic securitatea </w:t>
            </w:r>
            <w:r w:rsidR="000D1D5F" w:rsidRPr="00BB7739">
              <w:rPr>
                <w:sz w:val="22"/>
                <w:szCs w:val="22"/>
                <w:lang w:val="ro-RO" w:eastAsia="en-US"/>
              </w:rPr>
              <w:t>furajelor</w:t>
            </w:r>
            <w:r w:rsidR="00AF7599" w:rsidRPr="00BB7739">
              <w:rPr>
                <w:sz w:val="22"/>
                <w:szCs w:val="22"/>
                <w:lang w:val="ro-RO" w:eastAsia="en-US"/>
              </w:rPr>
              <w:t xml:space="preserve"> </w:t>
            </w:r>
            <w:r w:rsidRPr="00BB7739">
              <w:rPr>
                <w:sz w:val="22"/>
                <w:szCs w:val="22"/>
                <w:lang w:val="ro-RO" w:eastAsia="en-US"/>
              </w:rPr>
              <w:t>și proceselor de prelucrare, fabricare a acestora;</w:t>
            </w:r>
          </w:p>
          <w:p w:rsidR="008C2319" w:rsidRPr="00BB7739" w:rsidRDefault="008C2319" w:rsidP="00FE29EE">
            <w:pPr>
              <w:tabs>
                <w:tab w:val="left" w:pos="1269"/>
              </w:tabs>
              <w:jc w:val="both"/>
              <w:rPr>
                <w:sz w:val="22"/>
                <w:szCs w:val="22"/>
                <w:lang w:val="ro-RO" w:eastAsia="en-US"/>
              </w:rPr>
            </w:pPr>
            <w:r w:rsidRPr="00BB7739">
              <w:rPr>
                <w:sz w:val="22"/>
                <w:szCs w:val="22"/>
                <w:lang w:val="ro-RO" w:eastAsia="en-US"/>
              </w:rPr>
              <w:t xml:space="preserve">- la care erorile admise la ținerea documentelor pregătitoare, de execuție, de organizare, de raportare și înregistrare permite aprecierea gradului de eficiență a măsurilor prevăzute </w:t>
            </w:r>
            <w:r w:rsidR="00AF7599" w:rsidRPr="00BB7739">
              <w:rPr>
                <w:sz w:val="22"/>
                <w:szCs w:val="22"/>
                <w:lang w:val="ro-RO" w:eastAsia="en-US"/>
              </w:rPr>
              <w:t xml:space="preserve">de pct. 8 </w:t>
            </w:r>
            <w:proofErr w:type="spellStart"/>
            <w:r w:rsidR="00AF7599" w:rsidRPr="00BB7739">
              <w:rPr>
                <w:sz w:val="22"/>
                <w:szCs w:val="22"/>
                <w:lang w:val="ro-RO" w:eastAsia="en-US"/>
              </w:rPr>
              <w:t>sbpct</w:t>
            </w:r>
            <w:proofErr w:type="spellEnd"/>
            <w:r w:rsidR="00AF7599" w:rsidRPr="00BB7739">
              <w:rPr>
                <w:sz w:val="22"/>
                <w:szCs w:val="22"/>
                <w:lang w:val="ro-RO" w:eastAsia="en-US"/>
              </w:rPr>
              <w:t xml:space="preserve">. 2) lit. a) – f) din Norma sanitar-veterinară privind igiena nutreţurilor şi conţinutul substanţelor nedorite în nutreţuri, aprobată prin </w:t>
            </w:r>
            <w:proofErr w:type="spellStart"/>
            <w:r w:rsidR="00AF7599" w:rsidRPr="00BB7739">
              <w:rPr>
                <w:sz w:val="22"/>
                <w:szCs w:val="22"/>
                <w:lang w:val="ro-RO" w:eastAsia="en-US"/>
              </w:rPr>
              <w:t>Hotărîrea</w:t>
            </w:r>
            <w:proofErr w:type="spellEnd"/>
            <w:r w:rsidR="00AF7599" w:rsidRPr="00BB7739">
              <w:rPr>
                <w:sz w:val="22"/>
                <w:szCs w:val="22"/>
                <w:lang w:val="ro-RO" w:eastAsia="en-US"/>
              </w:rPr>
              <w:t xml:space="preserve"> Guvernului nr.1405 din 10 decembrie 2008</w:t>
            </w:r>
            <w:r w:rsidRPr="00BB7739">
              <w:rPr>
                <w:sz w:val="22"/>
                <w:szCs w:val="22"/>
                <w:lang w:val="ro-RO"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8C2319" w:rsidRPr="001E6B5D" w:rsidRDefault="008C2319" w:rsidP="00AE12D0">
            <w:pPr>
              <w:tabs>
                <w:tab w:val="left" w:pos="1269"/>
              </w:tabs>
              <w:jc w:val="center"/>
              <w:rPr>
                <w:sz w:val="22"/>
                <w:szCs w:val="22"/>
                <w:lang w:val="ro-RO" w:eastAsia="en-US"/>
              </w:rPr>
            </w:pPr>
            <w:r w:rsidRPr="001E6B5D">
              <w:rPr>
                <w:sz w:val="22"/>
                <w:szCs w:val="22"/>
                <w:lang w:val="ro-RO" w:eastAsia="en-US"/>
              </w:rPr>
              <w:t>2</w:t>
            </w:r>
          </w:p>
        </w:tc>
      </w:tr>
      <w:tr w:rsidR="008C2319" w:rsidRPr="001E6B5D" w:rsidTr="00E66C2E">
        <w:trPr>
          <w:trHeight w:val="689"/>
        </w:trPr>
        <w:tc>
          <w:tcPr>
            <w:tcW w:w="8217" w:type="dxa"/>
            <w:tcBorders>
              <w:top w:val="single" w:sz="4" w:space="0" w:color="auto"/>
              <w:left w:val="single" w:sz="4" w:space="0" w:color="auto"/>
              <w:bottom w:val="single" w:sz="4" w:space="0" w:color="auto"/>
              <w:right w:val="single" w:sz="4" w:space="0" w:color="auto"/>
            </w:tcBorders>
            <w:hideMark/>
          </w:tcPr>
          <w:p w:rsidR="008C2319" w:rsidRPr="00BB7739" w:rsidRDefault="001323C1" w:rsidP="00AE12D0">
            <w:pPr>
              <w:jc w:val="both"/>
              <w:rPr>
                <w:sz w:val="22"/>
                <w:szCs w:val="22"/>
                <w:lang w:val="ro-RO" w:eastAsia="en-US"/>
              </w:rPr>
            </w:pPr>
            <w:r w:rsidRPr="00BB7739">
              <w:rPr>
                <w:sz w:val="22"/>
                <w:szCs w:val="22"/>
                <w:lang w:val="ro-RO" w:eastAsia="en-US"/>
              </w:rPr>
              <w:t xml:space="preserve">Risc mediu </w:t>
            </w:r>
            <w:r w:rsidR="00AF7599" w:rsidRPr="00BB7739">
              <w:rPr>
                <w:sz w:val="22"/>
                <w:szCs w:val="22"/>
                <w:lang w:val="ro-RO" w:eastAsia="en-US"/>
              </w:rPr>
              <w:t>–</w:t>
            </w:r>
            <w:r w:rsidRPr="00BB7739">
              <w:rPr>
                <w:sz w:val="22"/>
                <w:szCs w:val="22"/>
                <w:lang w:val="ro-RO" w:eastAsia="en-US"/>
              </w:rPr>
              <w:t xml:space="preserve"> </w:t>
            </w:r>
            <w:r w:rsidR="00AF7599" w:rsidRPr="00BB7739">
              <w:rPr>
                <w:sz w:val="22"/>
                <w:szCs w:val="22"/>
                <w:lang w:val="ro-RO" w:eastAsia="en-US"/>
              </w:rPr>
              <w:t>persoanele supuse controlului</w:t>
            </w:r>
            <w:r w:rsidR="008C2319" w:rsidRPr="00BB7739">
              <w:rPr>
                <w:sz w:val="22"/>
                <w:szCs w:val="22"/>
                <w:lang w:val="ro-RO" w:eastAsia="en-US"/>
              </w:rPr>
              <w:t xml:space="preserve"> </w:t>
            </w:r>
            <w:r w:rsidR="008C2319" w:rsidRPr="00BB7739">
              <w:rPr>
                <w:sz w:val="22"/>
                <w:szCs w:val="22"/>
                <w:lang w:val="fr-BE" w:eastAsia="en-US"/>
              </w:rPr>
              <w:t xml:space="preserve">care au </w:t>
            </w:r>
            <w:proofErr w:type="spellStart"/>
            <w:r w:rsidR="008C2319" w:rsidRPr="00BB7739">
              <w:rPr>
                <w:sz w:val="22"/>
                <w:szCs w:val="22"/>
                <w:lang w:val="fr-BE" w:eastAsia="en-US"/>
              </w:rPr>
              <w:t>elaborat</w:t>
            </w:r>
            <w:proofErr w:type="spellEnd"/>
            <w:r w:rsidR="008C2319" w:rsidRPr="00BB7739">
              <w:rPr>
                <w:sz w:val="22"/>
                <w:szCs w:val="22"/>
                <w:lang w:val="fr-BE" w:eastAsia="en-US"/>
              </w:rPr>
              <w:t xml:space="preserve"> </w:t>
            </w:r>
            <w:proofErr w:type="spellStart"/>
            <w:r w:rsidR="008C2319" w:rsidRPr="00BB7739">
              <w:rPr>
                <w:sz w:val="22"/>
                <w:szCs w:val="22"/>
                <w:lang w:val="fr-BE" w:eastAsia="en-US"/>
              </w:rPr>
              <w:t>procedurile</w:t>
            </w:r>
            <w:proofErr w:type="spellEnd"/>
            <w:r w:rsidR="008C2319" w:rsidRPr="00BB7739">
              <w:rPr>
                <w:sz w:val="22"/>
                <w:szCs w:val="22"/>
                <w:lang w:val="fr-BE" w:eastAsia="en-US"/>
              </w:rPr>
              <w:t xml:space="preserve"> permanente </w:t>
            </w:r>
            <w:proofErr w:type="spellStart"/>
            <w:r w:rsidR="008C2319" w:rsidRPr="00BB7739">
              <w:rPr>
                <w:sz w:val="22"/>
                <w:szCs w:val="22"/>
                <w:lang w:val="fr-BE" w:eastAsia="en-US"/>
              </w:rPr>
              <w:t>bazate</w:t>
            </w:r>
            <w:proofErr w:type="spellEnd"/>
            <w:r w:rsidR="008C2319" w:rsidRPr="00BB7739">
              <w:rPr>
                <w:sz w:val="22"/>
                <w:szCs w:val="22"/>
                <w:lang w:val="fr-BE" w:eastAsia="en-US"/>
              </w:rPr>
              <w:t xml:space="preserve"> </w:t>
            </w:r>
            <w:proofErr w:type="spellStart"/>
            <w:r w:rsidR="008C2319" w:rsidRPr="00BB7739">
              <w:rPr>
                <w:sz w:val="22"/>
                <w:szCs w:val="22"/>
                <w:lang w:val="fr-BE" w:eastAsia="en-US"/>
              </w:rPr>
              <w:t>pe</w:t>
            </w:r>
            <w:proofErr w:type="spellEnd"/>
            <w:r w:rsidR="008C2319" w:rsidRPr="00BB7739">
              <w:rPr>
                <w:sz w:val="22"/>
                <w:szCs w:val="22"/>
                <w:lang w:val="fr-BE" w:eastAsia="en-US"/>
              </w:rPr>
              <w:t xml:space="preserve"> </w:t>
            </w:r>
            <w:proofErr w:type="spellStart"/>
            <w:r w:rsidR="008C2319" w:rsidRPr="00BB7739">
              <w:rPr>
                <w:sz w:val="22"/>
                <w:szCs w:val="22"/>
                <w:lang w:val="fr-BE" w:eastAsia="en-US"/>
              </w:rPr>
              <w:t>principiile</w:t>
            </w:r>
            <w:proofErr w:type="spellEnd"/>
            <w:r w:rsidR="008C2319" w:rsidRPr="00BB7739">
              <w:rPr>
                <w:sz w:val="22"/>
                <w:szCs w:val="22"/>
                <w:lang w:val="fr-BE" w:eastAsia="en-US"/>
              </w:rPr>
              <w:t xml:space="preserve"> HACCP </w:t>
            </w:r>
            <w:proofErr w:type="spellStart"/>
            <w:r w:rsidR="008C2319" w:rsidRPr="00BB7739">
              <w:rPr>
                <w:sz w:val="22"/>
                <w:szCs w:val="22"/>
                <w:lang w:val="fr-BE" w:eastAsia="en-US"/>
              </w:rPr>
              <w:t>și</w:t>
            </w:r>
            <w:proofErr w:type="spellEnd"/>
            <w:r w:rsidR="008C2319" w:rsidRPr="00BB7739">
              <w:rPr>
                <w:sz w:val="22"/>
                <w:szCs w:val="22"/>
                <w:lang w:val="fr-BE" w:eastAsia="en-US"/>
              </w:rPr>
              <w:t xml:space="preserve"> le </w:t>
            </w:r>
            <w:proofErr w:type="spellStart"/>
            <w:r w:rsidR="008C2319" w:rsidRPr="00BB7739">
              <w:rPr>
                <w:sz w:val="22"/>
                <w:szCs w:val="22"/>
                <w:lang w:val="fr-BE" w:eastAsia="en-US"/>
              </w:rPr>
              <w:t>aplică</w:t>
            </w:r>
            <w:proofErr w:type="spellEnd"/>
            <w:r w:rsidR="008C2319" w:rsidRPr="00BB7739">
              <w:rPr>
                <w:sz w:val="22"/>
                <w:szCs w:val="22"/>
                <w:lang w:val="ro-RO" w:eastAsia="en-US"/>
              </w:rPr>
              <w:t>, au fost constatate încălcări precum:</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w:t>
            </w:r>
            <w:r w:rsidRPr="00BB7739">
              <w:rPr>
                <w:sz w:val="22"/>
                <w:szCs w:val="22"/>
                <w:lang w:val="en-US" w:eastAsia="en-US"/>
              </w:rPr>
              <w:t xml:space="preserve"> </w:t>
            </w:r>
            <w:r w:rsidRPr="00BB7739">
              <w:rPr>
                <w:sz w:val="22"/>
                <w:szCs w:val="22"/>
                <w:lang w:val="ro-RO" w:eastAsia="en-US"/>
              </w:rPr>
              <w:t>procedurile nu acoperă suficient toate produsele și procesele;</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procedurile de monitorizare în punctele critice de control sunt stabilite, dar nu se aplică;</w:t>
            </w:r>
          </w:p>
          <w:p w:rsidR="008C2319" w:rsidRPr="00BB7739" w:rsidRDefault="008C2319" w:rsidP="00AE12D0">
            <w:pPr>
              <w:tabs>
                <w:tab w:val="left" w:pos="1269"/>
              </w:tabs>
              <w:jc w:val="both"/>
              <w:rPr>
                <w:sz w:val="22"/>
                <w:szCs w:val="22"/>
                <w:lang w:val="ro-RO"/>
              </w:rPr>
            </w:pPr>
            <w:r w:rsidRPr="00BB7739">
              <w:rPr>
                <w:sz w:val="22"/>
                <w:szCs w:val="22"/>
                <w:lang w:val="ro-RO" w:eastAsia="en-US"/>
              </w:rPr>
              <w:t xml:space="preserve">- nu se respectă regularitatea stabilită a </w:t>
            </w:r>
            <w:r w:rsidRPr="00BB7739">
              <w:rPr>
                <w:sz w:val="22"/>
                <w:szCs w:val="22"/>
                <w:lang w:val="ro-RO"/>
              </w:rPr>
              <w:t xml:space="preserve">procedurilor de verificare a </w:t>
            </w:r>
            <w:r w:rsidR="005B7D81" w:rsidRPr="00BB7739">
              <w:rPr>
                <w:sz w:val="22"/>
                <w:szCs w:val="22"/>
                <w:lang w:val="ro-RO"/>
              </w:rPr>
              <w:t xml:space="preserve">eficienței funcționării </w:t>
            </w:r>
            <w:r w:rsidRPr="00BB7739">
              <w:rPr>
                <w:sz w:val="22"/>
                <w:szCs w:val="22"/>
                <w:lang w:val="ro-RO"/>
              </w:rPr>
              <w:t>măsuril</w:t>
            </w:r>
            <w:r w:rsidR="005B7D81" w:rsidRPr="00BB7739">
              <w:rPr>
                <w:sz w:val="22"/>
                <w:szCs w:val="22"/>
                <w:lang w:val="ro-RO"/>
              </w:rPr>
              <w:t>or</w:t>
            </w:r>
            <w:r w:rsidRPr="00BB7739">
              <w:rPr>
                <w:sz w:val="22"/>
                <w:szCs w:val="22"/>
                <w:lang w:val="ro-RO"/>
              </w:rPr>
              <w:t xml:space="preserve"> enunțate la </w:t>
            </w:r>
            <w:r w:rsidR="005B7D81" w:rsidRPr="00BB7739">
              <w:rPr>
                <w:sz w:val="22"/>
                <w:szCs w:val="22"/>
                <w:lang w:val="ro-RO"/>
              </w:rPr>
              <w:t xml:space="preserve">pct. 8 </w:t>
            </w:r>
            <w:proofErr w:type="spellStart"/>
            <w:r w:rsidR="005B7D81" w:rsidRPr="00BB7739">
              <w:rPr>
                <w:sz w:val="22"/>
                <w:szCs w:val="22"/>
                <w:lang w:val="ro-RO"/>
              </w:rPr>
              <w:t>sbpct</w:t>
            </w:r>
            <w:proofErr w:type="spellEnd"/>
            <w:r w:rsidR="005B7D81" w:rsidRPr="00BB7739">
              <w:rPr>
                <w:sz w:val="22"/>
                <w:szCs w:val="22"/>
                <w:lang w:val="ro-RO"/>
              </w:rPr>
              <w:t xml:space="preserve">. 2) lit. a) – e) din Norma sanitar-veterinară privind igiena nutreţurilor şi conţinutul substanţelor nedorite în nutreţuri, aprobată prin </w:t>
            </w:r>
            <w:proofErr w:type="spellStart"/>
            <w:r w:rsidR="005B7D81" w:rsidRPr="00BB7739">
              <w:rPr>
                <w:sz w:val="22"/>
                <w:szCs w:val="22"/>
                <w:lang w:val="ro-RO"/>
              </w:rPr>
              <w:t>Hotărîrea</w:t>
            </w:r>
            <w:proofErr w:type="spellEnd"/>
            <w:r w:rsidR="005B7D81" w:rsidRPr="00BB7739">
              <w:rPr>
                <w:sz w:val="22"/>
                <w:szCs w:val="22"/>
                <w:lang w:val="ro-RO"/>
              </w:rPr>
              <w:t xml:space="preserve"> Guvernului nr.1405 din 10 decembrie 2008</w:t>
            </w:r>
            <w:r w:rsidRPr="00BB7739">
              <w:rPr>
                <w:sz w:val="22"/>
                <w:szCs w:val="22"/>
                <w:lang w:val="ro-RO"/>
              </w:rPr>
              <w:t>;</w:t>
            </w:r>
          </w:p>
          <w:p w:rsidR="008C2319" w:rsidRPr="00BB7739" w:rsidRDefault="008C2319" w:rsidP="00AE12D0">
            <w:pPr>
              <w:tabs>
                <w:tab w:val="left" w:pos="1269"/>
              </w:tabs>
              <w:jc w:val="both"/>
              <w:rPr>
                <w:sz w:val="22"/>
                <w:szCs w:val="22"/>
                <w:lang w:val="ro-RO" w:eastAsia="en-US"/>
              </w:rPr>
            </w:pPr>
            <w:r w:rsidRPr="00BB7739">
              <w:rPr>
                <w:sz w:val="22"/>
                <w:szCs w:val="22"/>
                <w:lang w:val="ro-RO"/>
              </w:rPr>
              <w:t xml:space="preserve">- acțiunile corective se întreprind </w:t>
            </w:r>
            <w:proofErr w:type="spellStart"/>
            <w:r w:rsidRPr="00BB7739">
              <w:rPr>
                <w:sz w:val="22"/>
                <w:szCs w:val="22"/>
                <w:lang w:val="ro-RO"/>
              </w:rPr>
              <w:t>partial</w:t>
            </w:r>
            <w:proofErr w:type="spellEnd"/>
            <w:r w:rsidRPr="00BB7739">
              <w:rPr>
                <w:sz w:val="22"/>
                <w:szCs w:val="22"/>
                <w:lang w:val="ro-RO"/>
              </w:rPr>
              <w:t>, neacoperind toate deficiențele identificate în urma procedurilor de monitorizare a procedurilor permanente bazate pe principiile HACCP;</w:t>
            </w:r>
          </w:p>
          <w:p w:rsidR="008C2319" w:rsidRPr="00BB7739" w:rsidRDefault="008C2319" w:rsidP="00AE12D0">
            <w:pPr>
              <w:jc w:val="both"/>
              <w:rPr>
                <w:sz w:val="22"/>
                <w:szCs w:val="22"/>
                <w:lang w:val="lv-LV" w:eastAsia="en-US"/>
              </w:rPr>
            </w:pPr>
            <w:r w:rsidRPr="00BB7739">
              <w:rPr>
                <w:sz w:val="22"/>
                <w:szCs w:val="22"/>
                <w:lang w:val="ro-RO" w:eastAsia="en-US"/>
              </w:rPr>
              <w:t xml:space="preserve">- nu se respectă cerințele legale de întocmire a documentelor </w:t>
            </w:r>
            <w:r w:rsidR="00041C92" w:rsidRPr="00BB7739">
              <w:rPr>
                <w:sz w:val="22"/>
                <w:szCs w:val="22"/>
                <w:lang w:val="ro-RO" w:eastAsia="en-US"/>
              </w:rPr>
              <w:t xml:space="preserve">și dosarelor </w:t>
            </w:r>
            <w:r w:rsidRPr="00BB7739">
              <w:rPr>
                <w:sz w:val="22"/>
                <w:szCs w:val="22"/>
                <w:lang w:val="ro-RO" w:eastAsia="en-US"/>
              </w:rPr>
              <w:t xml:space="preserve">pentru a se demonstra aplicarea eficientă a măsurilor prevăzute la </w:t>
            </w:r>
            <w:r w:rsidR="00041C92" w:rsidRPr="00BB7739">
              <w:rPr>
                <w:sz w:val="22"/>
                <w:szCs w:val="22"/>
                <w:lang w:val="ro-RO" w:eastAsia="en-US"/>
              </w:rPr>
              <w:t xml:space="preserve">pct. 8 </w:t>
            </w:r>
            <w:proofErr w:type="spellStart"/>
            <w:r w:rsidR="00041C92" w:rsidRPr="00BB7739">
              <w:rPr>
                <w:sz w:val="22"/>
                <w:szCs w:val="22"/>
                <w:lang w:val="ro-RO" w:eastAsia="en-US"/>
              </w:rPr>
              <w:t>sbpct</w:t>
            </w:r>
            <w:proofErr w:type="spellEnd"/>
            <w:r w:rsidR="00041C92" w:rsidRPr="00BB7739">
              <w:rPr>
                <w:sz w:val="22"/>
                <w:szCs w:val="22"/>
                <w:lang w:val="ro-RO" w:eastAsia="en-US"/>
              </w:rPr>
              <w:t xml:space="preserve">. 2) lit. a) – f) din Norma sanitar-veterinară privind igiena nutreţurilor şi conţinutul substanţelor nedorite în nutreţuri, aprobată prin </w:t>
            </w:r>
            <w:proofErr w:type="spellStart"/>
            <w:r w:rsidR="00041C92" w:rsidRPr="00BB7739">
              <w:rPr>
                <w:sz w:val="22"/>
                <w:szCs w:val="22"/>
                <w:lang w:val="ro-RO" w:eastAsia="en-US"/>
              </w:rPr>
              <w:t>Hotărîrea</w:t>
            </w:r>
            <w:proofErr w:type="spellEnd"/>
            <w:r w:rsidR="00041C92" w:rsidRPr="00BB7739">
              <w:rPr>
                <w:sz w:val="22"/>
                <w:szCs w:val="22"/>
                <w:lang w:val="ro-RO" w:eastAsia="en-US"/>
              </w:rPr>
              <w:t xml:space="preserve"> Guvernului nr.1405 din 10 decembrie 2008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2319" w:rsidRPr="001E6B5D" w:rsidRDefault="008C2319" w:rsidP="00AE12D0">
            <w:pPr>
              <w:tabs>
                <w:tab w:val="left" w:pos="1269"/>
              </w:tabs>
              <w:jc w:val="center"/>
              <w:rPr>
                <w:sz w:val="22"/>
                <w:szCs w:val="22"/>
                <w:lang w:val="ro-RO" w:eastAsia="en-US"/>
              </w:rPr>
            </w:pPr>
            <w:r w:rsidRPr="001E6B5D">
              <w:rPr>
                <w:sz w:val="22"/>
                <w:szCs w:val="22"/>
                <w:lang w:val="ro-RO" w:eastAsia="en-US"/>
              </w:rPr>
              <w:t>3</w:t>
            </w:r>
          </w:p>
        </w:tc>
      </w:tr>
      <w:tr w:rsidR="008C2319" w:rsidRPr="001E6B5D" w:rsidTr="00E66C2E">
        <w:trPr>
          <w:trHeight w:val="259"/>
        </w:trPr>
        <w:tc>
          <w:tcPr>
            <w:tcW w:w="8217" w:type="dxa"/>
            <w:tcBorders>
              <w:top w:val="single" w:sz="4" w:space="0" w:color="auto"/>
              <w:left w:val="single" w:sz="4" w:space="0" w:color="auto"/>
              <w:bottom w:val="single" w:sz="4" w:space="0" w:color="auto"/>
              <w:right w:val="single" w:sz="4" w:space="0" w:color="auto"/>
            </w:tcBorders>
            <w:hideMark/>
          </w:tcPr>
          <w:p w:rsidR="008C2319" w:rsidRPr="00BB7739" w:rsidRDefault="001323C1" w:rsidP="00AE12D0">
            <w:pPr>
              <w:tabs>
                <w:tab w:val="left" w:pos="1269"/>
              </w:tabs>
              <w:jc w:val="both"/>
              <w:rPr>
                <w:sz w:val="22"/>
                <w:szCs w:val="22"/>
                <w:lang w:val="ro-RO" w:eastAsia="en-US"/>
              </w:rPr>
            </w:pPr>
            <w:r w:rsidRPr="00BB7739">
              <w:rPr>
                <w:sz w:val="22"/>
                <w:szCs w:val="22"/>
                <w:lang w:val="ro-RO" w:eastAsia="en-US"/>
              </w:rPr>
              <w:lastRenderedPageBreak/>
              <w:t>Risc sporit - o</w:t>
            </w:r>
            <w:r w:rsidR="008C2319" w:rsidRPr="00BB7739">
              <w:rPr>
                <w:sz w:val="22"/>
                <w:szCs w:val="22"/>
                <w:lang w:val="ro-RO" w:eastAsia="en-US"/>
              </w:rPr>
              <w:t xml:space="preserve">peratorii </w:t>
            </w:r>
            <w:r w:rsidR="000D1D5F" w:rsidRPr="00BB7739">
              <w:rPr>
                <w:sz w:val="22"/>
                <w:szCs w:val="22"/>
                <w:lang w:val="ro-RO" w:eastAsia="en-US"/>
              </w:rPr>
              <w:t xml:space="preserve">cu activitate în domeniul nutreţurilor, </w:t>
            </w:r>
            <w:r w:rsidR="008C2319" w:rsidRPr="00BB7739">
              <w:rPr>
                <w:sz w:val="22"/>
                <w:szCs w:val="22"/>
                <w:lang w:val="ro-RO" w:eastAsia="en-US"/>
              </w:rPr>
              <w:t>care</w:t>
            </w:r>
            <w:r w:rsidR="008C2319" w:rsidRPr="001E6B5D">
              <w:rPr>
                <w:sz w:val="22"/>
                <w:szCs w:val="22"/>
                <w:lang w:val="en-US"/>
              </w:rPr>
              <w:t xml:space="preserve"> </w:t>
            </w:r>
            <w:r w:rsidR="008C2319" w:rsidRPr="00BB7739">
              <w:rPr>
                <w:sz w:val="22"/>
                <w:szCs w:val="22"/>
                <w:lang w:val="ro-RO" w:eastAsia="en-US"/>
              </w:rPr>
              <w:t>au elaborat procedurile permanente bazate pe principiile HACCP, dar:</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1) procedurile elaborate:</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xml:space="preserve">- nu sunt supuse unor acțiuni corective, în cazul în care monitorizarea procedurilor permanente bazate pe principiile HACCP indică faptul că un punct critic de control nu se află sub  control;  </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nu au identificat toate potențialele pericole, la toate etape proceselor,   ce pot fi prevenite, reduse sau eliminate;</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xml:space="preserve">- nu au identificat toate </w:t>
            </w:r>
            <w:proofErr w:type="spellStart"/>
            <w:r w:rsidRPr="00BB7739">
              <w:rPr>
                <w:sz w:val="22"/>
                <w:szCs w:val="22"/>
                <w:lang w:val="ro-RO" w:eastAsia="en-US"/>
              </w:rPr>
              <w:t>potențilele</w:t>
            </w:r>
            <w:proofErr w:type="spellEnd"/>
            <w:r w:rsidRPr="00BB7739">
              <w:rPr>
                <w:sz w:val="22"/>
                <w:szCs w:val="22"/>
                <w:lang w:val="ro-RO" w:eastAsia="en-US"/>
              </w:rPr>
              <w:t xml:space="preserve"> puncte critice de control pentru etapa sau etapele în care controlul este esențial, pentru a se preveni, reduce ori elimina un pericol; </w:t>
            </w:r>
          </w:p>
          <w:p w:rsidR="008C2319" w:rsidRPr="00BB7739" w:rsidRDefault="008C2319" w:rsidP="00AE12D0">
            <w:pPr>
              <w:tabs>
                <w:tab w:val="left" w:pos="1269"/>
              </w:tabs>
              <w:jc w:val="both"/>
              <w:rPr>
                <w:sz w:val="22"/>
                <w:szCs w:val="22"/>
                <w:lang w:val="fr-BE"/>
              </w:rPr>
            </w:pPr>
            <w:r w:rsidRPr="00BB7739">
              <w:rPr>
                <w:sz w:val="22"/>
                <w:szCs w:val="22"/>
                <w:lang w:val="ro-RO" w:eastAsia="en-US"/>
              </w:rPr>
              <w:t xml:space="preserve">- </w:t>
            </w:r>
            <w:r w:rsidRPr="00BB7739">
              <w:rPr>
                <w:sz w:val="22"/>
                <w:szCs w:val="22"/>
                <w:lang w:val="fr-BE"/>
              </w:rPr>
              <w:t xml:space="preserve"> nu </w:t>
            </w:r>
            <w:proofErr w:type="spellStart"/>
            <w:r w:rsidRPr="00BB7739">
              <w:rPr>
                <w:sz w:val="22"/>
                <w:szCs w:val="22"/>
                <w:lang w:val="fr-BE"/>
              </w:rPr>
              <w:t>stabilesc</w:t>
            </w:r>
            <w:proofErr w:type="spellEnd"/>
            <w:r w:rsidRPr="00BB7739">
              <w:rPr>
                <w:sz w:val="22"/>
                <w:szCs w:val="22"/>
                <w:lang w:val="fr-BE"/>
              </w:rPr>
              <w:t xml:space="preserve"> </w:t>
            </w:r>
            <w:proofErr w:type="spellStart"/>
            <w:r w:rsidRPr="00BB7739">
              <w:rPr>
                <w:sz w:val="22"/>
                <w:szCs w:val="22"/>
                <w:lang w:val="fr-BE"/>
              </w:rPr>
              <w:t>și</w:t>
            </w:r>
            <w:proofErr w:type="spellEnd"/>
            <w:r w:rsidRPr="00BB7739">
              <w:rPr>
                <w:sz w:val="22"/>
                <w:szCs w:val="22"/>
                <w:lang w:val="fr-BE"/>
              </w:rPr>
              <w:t xml:space="preserve">, respective, nu </w:t>
            </w:r>
            <w:proofErr w:type="spellStart"/>
            <w:r w:rsidRPr="00BB7739">
              <w:rPr>
                <w:sz w:val="22"/>
                <w:szCs w:val="22"/>
                <w:lang w:val="fr-BE"/>
              </w:rPr>
              <w:t>implementează</w:t>
            </w:r>
            <w:proofErr w:type="spellEnd"/>
            <w:r w:rsidRPr="00BB7739">
              <w:rPr>
                <w:sz w:val="22"/>
                <w:szCs w:val="22"/>
                <w:lang w:val="fr-BE"/>
              </w:rPr>
              <w:t xml:space="preserve"> </w:t>
            </w:r>
            <w:proofErr w:type="spellStart"/>
            <w:r w:rsidRPr="00BB7739">
              <w:rPr>
                <w:sz w:val="22"/>
                <w:szCs w:val="22"/>
                <w:lang w:val="fr-BE"/>
              </w:rPr>
              <w:t>proceduri</w:t>
            </w:r>
            <w:proofErr w:type="spellEnd"/>
            <w:r w:rsidRPr="00BB7739">
              <w:rPr>
                <w:sz w:val="22"/>
                <w:szCs w:val="22"/>
                <w:lang w:val="fr-BE"/>
              </w:rPr>
              <w:t xml:space="preserve"> </w:t>
            </w:r>
            <w:proofErr w:type="spellStart"/>
            <w:r w:rsidRPr="00BB7739">
              <w:rPr>
                <w:sz w:val="22"/>
                <w:szCs w:val="22"/>
                <w:lang w:val="fr-BE"/>
              </w:rPr>
              <w:t>eficiente</w:t>
            </w:r>
            <w:proofErr w:type="spellEnd"/>
            <w:r w:rsidRPr="00BB7739">
              <w:rPr>
                <w:sz w:val="22"/>
                <w:szCs w:val="22"/>
                <w:lang w:val="fr-BE"/>
              </w:rPr>
              <w:t xml:space="preserve"> de </w:t>
            </w:r>
            <w:proofErr w:type="spellStart"/>
            <w:r w:rsidRPr="00BB7739">
              <w:rPr>
                <w:sz w:val="22"/>
                <w:szCs w:val="22"/>
                <w:lang w:val="fr-BE"/>
              </w:rPr>
              <w:t>monitorizare</w:t>
            </w:r>
            <w:proofErr w:type="spellEnd"/>
            <w:r w:rsidRPr="00BB7739">
              <w:rPr>
                <w:sz w:val="22"/>
                <w:szCs w:val="22"/>
                <w:lang w:val="fr-BE"/>
              </w:rPr>
              <w:t xml:space="preserve"> </w:t>
            </w:r>
            <w:proofErr w:type="spellStart"/>
            <w:r w:rsidRPr="00BB7739">
              <w:rPr>
                <w:sz w:val="22"/>
                <w:szCs w:val="22"/>
                <w:lang w:val="fr-BE"/>
              </w:rPr>
              <w:t>în</w:t>
            </w:r>
            <w:proofErr w:type="spellEnd"/>
            <w:r w:rsidRPr="00BB7739">
              <w:rPr>
                <w:sz w:val="22"/>
                <w:szCs w:val="22"/>
                <w:lang w:val="fr-BE"/>
              </w:rPr>
              <w:t xml:space="preserve"> </w:t>
            </w:r>
            <w:proofErr w:type="spellStart"/>
            <w:r w:rsidRPr="00BB7739">
              <w:rPr>
                <w:sz w:val="22"/>
                <w:szCs w:val="22"/>
                <w:lang w:val="fr-BE"/>
              </w:rPr>
              <w:t>punctele</w:t>
            </w:r>
            <w:proofErr w:type="spellEnd"/>
            <w:r w:rsidRPr="00BB7739">
              <w:rPr>
                <w:sz w:val="22"/>
                <w:szCs w:val="22"/>
                <w:lang w:val="fr-BE"/>
              </w:rPr>
              <w:t xml:space="preserve"> </w:t>
            </w:r>
            <w:proofErr w:type="spellStart"/>
            <w:r w:rsidRPr="00BB7739">
              <w:rPr>
                <w:sz w:val="22"/>
                <w:szCs w:val="22"/>
                <w:lang w:val="fr-BE"/>
              </w:rPr>
              <w:t>critice</w:t>
            </w:r>
            <w:proofErr w:type="spellEnd"/>
            <w:r w:rsidRPr="00BB7739">
              <w:rPr>
                <w:sz w:val="22"/>
                <w:szCs w:val="22"/>
                <w:lang w:val="fr-BE"/>
              </w:rPr>
              <w:t xml:space="preserve"> de control;</w:t>
            </w:r>
          </w:p>
          <w:p w:rsidR="008C2319" w:rsidRPr="00BB7739" w:rsidRDefault="00501BF8" w:rsidP="00B8234F">
            <w:pPr>
              <w:tabs>
                <w:tab w:val="left" w:pos="1269"/>
              </w:tabs>
              <w:jc w:val="both"/>
              <w:rPr>
                <w:sz w:val="22"/>
                <w:szCs w:val="22"/>
                <w:lang w:val="ro-RO" w:eastAsia="en-US"/>
              </w:rPr>
            </w:pPr>
            <w:r w:rsidRPr="001E6B5D">
              <w:rPr>
                <w:sz w:val="22"/>
                <w:szCs w:val="22"/>
                <w:lang w:val="fr-BE" w:eastAsia="en-US"/>
              </w:rPr>
              <w:t>2</w:t>
            </w:r>
            <w:r w:rsidR="008C2319" w:rsidRPr="00BB7739">
              <w:rPr>
                <w:sz w:val="22"/>
                <w:szCs w:val="22"/>
                <w:lang w:val="ro-RO" w:eastAsia="en-US"/>
              </w:rPr>
              <w:t xml:space="preserve">) nu se țin documentația pregătitoare, de execuție, de organizare, de raportare și înregistrare, pentru a se demonstra aplicarea eficientă a măsurilor prevăzute la </w:t>
            </w:r>
            <w:r w:rsidR="00B8234F">
              <w:rPr>
                <w:sz w:val="22"/>
                <w:szCs w:val="22"/>
                <w:lang w:val="ro-RO" w:eastAsia="en-US"/>
              </w:rPr>
              <w:t>pct</w:t>
            </w:r>
            <w:r w:rsidR="008C2319" w:rsidRPr="00BB7739">
              <w:rPr>
                <w:sz w:val="22"/>
                <w:szCs w:val="22"/>
                <w:lang w:val="ro-RO" w:eastAsia="en-US"/>
              </w:rPr>
              <w:t xml:space="preserve">. </w:t>
            </w:r>
            <w:r w:rsidR="00B8234F">
              <w:rPr>
                <w:sz w:val="22"/>
                <w:szCs w:val="22"/>
                <w:lang w:val="ro-RO" w:eastAsia="en-US"/>
              </w:rPr>
              <w:t>8</w:t>
            </w:r>
            <w:r w:rsidR="008C2319" w:rsidRPr="00BB7739">
              <w:rPr>
                <w:sz w:val="22"/>
                <w:szCs w:val="22"/>
                <w:lang w:val="ro-RO" w:eastAsia="en-US"/>
              </w:rPr>
              <w:t xml:space="preserve"> </w:t>
            </w:r>
            <w:proofErr w:type="spellStart"/>
            <w:r w:rsidR="00B8234F">
              <w:rPr>
                <w:sz w:val="22"/>
                <w:szCs w:val="22"/>
                <w:lang w:val="ro-RO" w:eastAsia="en-US"/>
              </w:rPr>
              <w:t>subpct</w:t>
            </w:r>
            <w:proofErr w:type="spellEnd"/>
            <w:r w:rsidR="00B8234F">
              <w:rPr>
                <w:sz w:val="22"/>
                <w:szCs w:val="22"/>
                <w:lang w:val="ro-RO" w:eastAsia="en-US"/>
              </w:rPr>
              <w:t>. 2)</w:t>
            </w:r>
            <w:r w:rsidR="008C2319" w:rsidRPr="00BB7739">
              <w:rPr>
                <w:sz w:val="22"/>
                <w:szCs w:val="22"/>
                <w:lang w:val="ro-RO" w:eastAsia="en-US"/>
              </w:rPr>
              <w:t xml:space="preserve"> lit. a)–f) din </w:t>
            </w:r>
            <w:r w:rsidR="00B8234F">
              <w:rPr>
                <w:sz w:val="22"/>
                <w:szCs w:val="22"/>
                <w:lang w:val="ro-RO" w:eastAsia="en-US"/>
              </w:rPr>
              <w:t xml:space="preserve">Norma sanitar-veterinară privind igiena nutrețurilor și conținutul substanțelor nedorite în nutrețuri, aprobată prin </w:t>
            </w:r>
            <w:proofErr w:type="spellStart"/>
            <w:r w:rsidR="00B8234F" w:rsidRPr="00BB7739">
              <w:rPr>
                <w:sz w:val="22"/>
                <w:szCs w:val="22"/>
                <w:lang w:val="ro-RO" w:eastAsia="en-US"/>
              </w:rPr>
              <w:t>Hotărîrea</w:t>
            </w:r>
            <w:proofErr w:type="spellEnd"/>
            <w:r w:rsidR="00B8234F" w:rsidRPr="00BB7739">
              <w:rPr>
                <w:sz w:val="22"/>
                <w:szCs w:val="22"/>
                <w:lang w:val="ro-RO" w:eastAsia="en-US"/>
              </w:rPr>
              <w:t xml:space="preserve"> Guvernului nr.</w:t>
            </w:r>
            <w:r w:rsidR="00B8234F">
              <w:rPr>
                <w:sz w:val="22"/>
                <w:szCs w:val="22"/>
                <w:lang w:val="ro-RO" w:eastAsia="en-US"/>
              </w:rPr>
              <w:t xml:space="preserve"> </w:t>
            </w:r>
            <w:r w:rsidR="00B8234F" w:rsidRPr="00BB7739">
              <w:rPr>
                <w:sz w:val="22"/>
                <w:szCs w:val="22"/>
                <w:lang w:val="ro-RO" w:eastAsia="en-US"/>
              </w:rPr>
              <w:t>1405 din 10 decembrie 2008</w:t>
            </w:r>
            <w:r w:rsidR="008C2319" w:rsidRPr="00BB7739">
              <w:rPr>
                <w:sz w:val="22"/>
                <w:szCs w:val="22"/>
                <w:lang w:val="ro-RO"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2319" w:rsidRPr="001E6B5D" w:rsidRDefault="008C2319" w:rsidP="00AE12D0">
            <w:pPr>
              <w:tabs>
                <w:tab w:val="left" w:pos="1269"/>
              </w:tabs>
              <w:jc w:val="center"/>
              <w:rPr>
                <w:sz w:val="22"/>
                <w:szCs w:val="22"/>
                <w:lang w:val="ro-RO" w:eastAsia="en-US"/>
              </w:rPr>
            </w:pPr>
            <w:r w:rsidRPr="001E6B5D">
              <w:rPr>
                <w:sz w:val="22"/>
                <w:szCs w:val="22"/>
                <w:lang w:val="ro-RO" w:eastAsia="en-US"/>
              </w:rPr>
              <w:t>4</w:t>
            </w:r>
          </w:p>
        </w:tc>
      </w:tr>
      <w:tr w:rsidR="008C2319" w:rsidRPr="001E6B5D" w:rsidTr="00E66C2E">
        <w:trPr>
          <w:trHeight w:val="259"/>
        </w:trPr>
        <w:tc>
          <w:tcPr>
            <w:tcW w:w="8217" w:type="dxa"/>
            <w:tcBorders>
              <w:top w:val="single" w:sz="4" w:space="0" w:color="auto"/>
              <w:left w:val="single" w:sz="4" w:space="0" w:color="auto"/>
              <w:bottom w:val="single" w:sz="4" w:space="0" w:color="auto"/>
              <w:right w:val="single" w:sz="4" w:space="0" w:color="auto"/>
            </w:tcBorders>
          </w:tcPr>
          <w:p w:rsidR="008C2319" w:rsidRPr="00BB7739" w:rsidRDefault="001323C1" w:rsidP="00AE12D0">
            <w:pPr>
              <w:tabs>
                <w:tab w:val="left" w:pos="1269"/>
              </w:tabs>
              <w:jc w:val="both"/>
              <w:rPr>
                <w:sz w:val="22"/>
                <w:szCs w:val="22"/>
                <w:lang w:val="ro-RO" w:eastAsia="en-US"/>
              </w:rPr>
            </w:pPr>
            <w:r w:rsidRPr="00BB7739">
              <w:rPr>
                <w:sz w:val="22"/>
                <w:szCs w:val="22"/>
                <w:lang w:val="ro-RO" w:eastAsia="en-US"/>
              </w:rPr>
              <w:t>Risc maxim - o</w:t>
            </w:r>
            <w:r w:rsidR="008C2319" w:rsidRPr="00BB7739">
              <w:rPr>
                <w:sz w:val="22"/>
                <w:szCs w:val="22"/>
                <w:lang w:val="ro-RO" w:eastAsia="en-US"/>
              </w:rPr>
              <w:t xml:space="preserve">peratori </w:t>
            </w:r>
            <w:r w:rsidR="006667C6" w:rsidRPr="00BB7739">
              <w:rPr>
                <w:sz w:val="22"/>
                <w:szCs w:val="22"/>
                <w:lang w:val="ro-RO" w:eastAsia="en-US"/>
              </w:rPr>
              <w:t>cu activitate în domeniul nutreţurilor</w:t>
            </w:r>
            <w:r w:rsidR="006667C6" w:rsidRPr="00BB7739" w:rsidDel="006667C6">
              <w:rPr>
                <w:sz w:val="22"/>
                <w:szCs w:val="22"/>
                <w:lang w:val="ro-RO" w:eastAsia="en-US"/>
              </w:rPr>
              <w:t xml:space="preserve"> </w:t>
            </w:r>
            <w:r w:rsidR="008C2319" w:rsidRPr="00BB7739">
              <w:rPr>
                <w:sz w:val="22"/>
                <w:szCs w:val="22"/>
                <w:lang w:val="ro-RO" w:eastAsia="en-US"/>
              </w:rPr>
              <w:t>care:</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xml:space="preserve">1) nu au elaborat procedurile permanente bazate pe principiile HACCP în </w:t>
            </w:r>
            <w:proofErr w:type="spellStart"/>
            <w:r w:rsidRPr="00BB7739">
              <w:rPr>
                <w:sz w:val="22"/>
                <w:szCs w:val="22"/>
                <w:lang w:val="ro-RO" w:eastAsia="en-US"/>
              </w:rPr>
              <w:t>conformitaate</w:t>
            </w:r>
            <w:proofErr w:type="spellEnd"/>
            <w:r w:rsidRPr="00BB7739">
              <w:rPr>
                <w:sz w:val="22"/>
                <w:szCs w:val="22"/>
                <w:lang w:val="ro-RO" w:eastAsia="en-US"/>
              </w:rPr>
              <w:t xml:space="preserve"> cu cerințele Legii nr. 296/2017 privind cerințele generale de igienă a produselor alimentare;</w:t>
            </w:r>
          </w:p>
          <w:p w:rsidR="008C2319" w:rsidRPr="00BB7739" w:rsidRDefault="008C2319" w:rsidP="00AE12D0">
            <w:pPr>
              <w:tabs>
                <w:tab w:val="left" w:pos="1269"/>
              </w:tabs>
              <w:jc w:val="both"/>
              <w:rPr>
                <w:sz w:val="22"/>
                <w:szCs w:val="22"/>
                <w:lang w:val="ro-RO" w:eastAsia="en-US"/>
              </w:rPr>
            </w:pPr>
            <w:r w:rsidRPr="00BB7739">
              <w:rPr>
                <w:sz w:val="22"/>
                <w:szCs w:val="22"/>
                <w:lang w:val="ro-RO" w:eastAsia="en-US"/>
              </w:rPr>
              <w:t xml:space="preserve">2) au elaborat procedurile permanente bazate pe principiile HACCP, dar ele nu sunt aplicate sau sfera lor de aplicare nu acoperă toate produsele și procesele utilizate, produse sau manipulate de acesta </w:t>
            </w:r>
          </w:p>
        </w:tc>
        <w:tc>
          <w:tcPr>
            <w:tcW w:w="1701" w:type="dxa"/>
            <w:tcBorders>
              <w:top w:val="single" w:sz="4" w:space="0" w:color="auto"/>
              <w:left w:val="single" w:sz="4" w:space="0" w:color="auto"/>
              <w:bottom w:val="single" w:sz="4" w:space="0" w:color="auto"/>
              <w:right w:val="single" w:sz="4" w:space="0" w:color="auto"/>
            </w:tcBorders>
            <w:vAlign w:val="center"/>
          </w:tcPr>
          <w:p w:rsidR="008C2319" w:rsidRPr="001E6B5D" w:rsidRDefault="008C2319" w:rsidP="00AE12D0">
            <w:pPr>
              <w:tabs>
                <w:tab w:val="left" w:pos="1269"/>
              </w:tabs>
              <w:jc w:val="center"/>
              <w:rPr>
                <w:sz w:val="22"/>
                <w:szCs w:val="22"/>
                <w:lang w:val="ro-RO" w:eastAsia="en-US"/>
              </w:rPr>
            </w:pPr>
            <w:r w:rsidRPr="001E6B5D">
              <w:rPr>
                <w:sz w:val="22"/>
                <w:szCs w:val="22"/>
                <w:lang w:val="ro-RO" w:eastAsia="en-US"/>
              </w:rPr>
              <w:t>5</w:t>
            </w:r>
          </w:p>
        </w:tc>
      </w:tr>
    </w:tbl>
    <w:p w:rsidR="008C2319" w:rsidRPr="00BB7739" w:rsidRDefault="008C2319" w:rsidP="007B371D">
      <w:pPr>
        <w:tabs>
          <w:tab w:val="left" w:pos="1269"/>
        </w:tabs>
        <w:jc w:val="both"/>
        <w:rPr>
          <w:sz w:val="22"/>
          <w:szCs w:val="22"/>
          <w:lang w:val="ro-RO" w:eastAsia="en-US"/>
        </w:rPr>
      </w:pPr>
    </w:p>
    <w:p w:rsidR="0006114C" w:rsidRPr="00BB7739" w:rsidRDefault="00F04543" w:rsidP="00167511">
      <w:pPr>
        <w:pStyle w:val="a5"/>
        <w:numPr>
          <w:ilvl w:val="0"/>
          <w:numId w:val="6"/>
        </w:numPr>
        <w:tabs>
          <w:tab w:val="left" w:pos="990"/>
          <w:tab w:val="left" w:pos="1276"/>
        </w:tabs>
        <w:jc w:val="both"/>
        <w:rPr>
          <w:sz w:val="22"/>
          <w:szCs w:val="22"/>
          <w:lang w:val="ro-RO"/>
        </w:rPr>
      </w:pPr>
      <w:r>
        <w:rPr>
          <w:sz w:val="22"/>
          <w:szCs w:val="22"/>
          <w:lang w:val="ro-RO"/>
        </w:rPr>
        <w:t xml:space="preserve"> </w:t>
      </w:r>
      <w:r w:rsidR="0006114C" w:rsidRPr="00BB7739">
        <w:rPr>
          <w:sz w:val="22"/>
          <w:szCs w:val="22"/>
          <w:lang w:val="ro-RO"/>
        </w:rPr>
        <w:t xml:space="preserve">Ponderea sumară a criteriilor de risc pentru </w:t>
      </w:r>
      <w:r w:rsidR="00F34A87" w:rsidRPr="00BB7739">
        <w:rPr>
          <w:sz w:val="22"/>
          <w:szCs w:val="22"/>
          <w:lang w:val="ro-RO"/>
        </w:rPr>
        <w:t>subdomeniul furajelor</w:t>
      </w:r>
      <w:r w:rsidR="0006114C" w:rsidRPr="00BB7739">
        <w:rPr>
          <w:sz w:val="22"/>
          <w:szCs w:val="22"/>
          <w:lang w:val="ro-RO"/>
        </w:rPr>
        <w:t>:</w:t>
      </w:r>
    </w:p>
    <w:p w:rsidR="0006114C" w:rsidRDefault="0006114C" w:rsidP="0006114C">
      <w:pPr>
        <w:tabs>
          <w:tab w:val="left" w:pos="990"/>
          <w:tab w:val="left" w:pos="1276"/>
        </w:tabs>
        <w:ind w:firstLine="851"/>
        <w:rPr>
          <w:sz w:val="22"/>
          <w:szCs w:val="22"/>
          <w:lang w:val="ro-RO"/>
        </w:rPr>
      </w:pPr>
    </w:p>
    <w:p w:rsidR="001E6B5D" w:rsidRPr="00BB7739" w:rsidRDefault="001E6B5D" w:rsidP="001E6B5D">
      <w:pPr>
        <w:tabs>
          <w:tab w:val="left" w:pos="990"/>
          <w:tab w:val="left" w:pos="1276"/>
        </w:tabs>
        <w:ind w:firstLine="851"/>
        <w:jc w:val="right"/>
        <w:rPr>
          <w:sz w:val="22"/>
          <w:szCs w:val="22"/>
          <w:lang w:val="ro-RO"/>
        </w:rPr>
      </w:pPr>
      <w:r>
        <w:rPr>
          <w:sz w:val="22"/>
          <w:szCs w:val="22"/>
          <w:lang w:val="ro-RO"/>
        </w:rPr>
        <w:t>Tabelul nr. 12</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678"/>
      </w:tblGrid>
      <w:tr w:rsidR="008D7587" w:rsidRPr="001E6B5D" w:rsidTr="00167511">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851"/>
              <w:jc w:val="center"/>
              <w:rPr>
                <w:b/>
                <w:sz w:val="22"/>
                <w:szCs w:val="22"/>
                <w:lang w:val="ro-RO"/>
              </w:rPr>
            </w:pPr>
            <w:r w:rsidRPr="00BB7739">
              <w:rPr>
                <w:b/>
                <w:sz w:val="22"/>
                <w:szCs w:val="22"/>
                <w:lang w:val="ro-RO"/>
              </w:rPr>
              <w:t>Criteriile de risc</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34"/>
              <w:jc w:val="center"/>
              <w:rPr>
                <w:b/>
                <w:sz w:val="22"/>
                <w:szCs w:val="22"/>
                <w:lang w:val="ro-RO"/>
              </w:rPr>
            </w:pPr>
            <w:r w:rsidRPr="00BB7739">
              <w:rPr>
                <w:b/>
                <w:sz w:val="22"/>
                <w:szCs w:val="22"/>
                <w:lang w:val="ro-RO"/>
              </w:rPr>
              <w:t>Ponderea (W)</w:t>
            </w:r>
          </w:p>
        </w:tc>
      </w:tr>
      <w:tr w:rsidR="008D7587" w:rsidRPr="001E6B5D" w:rsidTr="00167511">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CF7C8D" w:rsidP="00D43814">
            <w:pPr>
              <w:tabs>
                <w:tab w:val="left" w:pos="990"/>
                <w:tab w:val="left" w:pos="1276"/>
              </w:tabs>
              <w:jc w:val="both"/>
              <w:rPr>
                <w:sz w:val="22"/>
                <w:szCs w:val="22"/>
                <w:lang w:val="ro-RO"/>
              </w:rPr>
            </w:pPr>
            <w:r w:rsidRPr="00BB7739">
              <w:rPr>
                <w:rFonts w:eastAsia="Times New Roman"/>
                <w:sz w:val="22"/>
                <w:szCs w:val="22"/>
                <w:lang w:val="ro-RO" w:eastAsia="en-GB"/>
              </w:rPr>
              <w:t>domeniul/subdomeniul de activitate economică a persoanei supuse controlului din domeniul furajelor (R</w:t>
            </w:r>
            <w:r w:rsidRPr="00BB7739">
              <w:rPr>
                <w:rFonts w:eastAsia="Times New Roman"/>
                <w:sz w:val="22"/>
                <w:szCs w:val="22"/>
                <w:vertAlign w:val="subscript"/>
                <w:lang w:val="ro-RO" w:eastAsia="en-GB"/>
              </w:rPr>
              <w:t>1</w:t>
            </w:r>
            <w:r w:rsidRPr="00BB7739">
              <w:rPr>
                <w:rFonts w:eastAsia="Times New Roman"/>
                <w:sz w:val="22"/>
                <w:szCs w:val="22"/>
                <w:lang w:val="ro-RO" w:eastAsia="en-GB"/>
              </w:rPr>
              <w:t>)</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34"/>
              <w:jc w:val="center"/>
              <w:rPr>
                <w:sz w:val="22"/>
                <w:szCs w:val="22"/>
                <w:lang w:val="ro-RO"/>
              </w:rPr>
            </w:pPr>
            <w:r w:rsidRPr="00BB7739">
              <w:rPr>
                <w:sz w:val="22"/>
                <w:szCs w:val="22"/>
                <w:lang w:val="ro-RO"/>
              </w:rPr>
              <w:t>0,</w:t>
            </w:r>
            <w:r w:rsidR="00385A7F" w:rsidRPr="00BB7739">
              <w:rPr>
                <w:sz w:val="22"/>
                <w:szCs w:val="22"/>
                <w:lang w:val="ro-RO"/>
              </w:rPr>
              <w:t>4</w:t>
            </w:r>
          </w:p>
        </w:tc>
      </w:tr>
      <w:tr w:rsidR="008D7587" w:rsidRPr="001E6B5D" w:rsidTr="00167511">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CF7C8D" w:rsidP="00D43814">
            <w:pPr>
              <w:tabs>
                <w:tab w:val="left" w:pos="1276"/>
              </w:tabs>
              <w:jc w:val="both"/>
              <w:rPr>
                <w:sz w:val="22"/>
                <w:szCs w:val="22"/>
                <w:highlight w:val="yellow"/>
                <w:lang w:val="ro-RO"/>
              </w:rPr>
            </w:pPr>
            <w:r w:rsidRPr="00BB7739">
              <w:rPr>
                <w:sz w:val="22"/>
                <w:szCs w:val="22"/>
                <w:lang w:val="ro-RO"/>
              </w:rPr>
              <w:t>aplicarea principiilor de analiză a riscurilor și puncte critice de control (HACCP) (R</w:t>
            </w:r>
            <w:r w:rsidRPr="00BB7739">
              <w:rPr>
                <w:sz w:val="22"/>
                <w:szCs w:val="22"/>
                <w:vertAlign w:val="subscript"/>
                <w:lang w:val="ro-RO"/>
              </w:rPr>
              <w:t>2</w:t>
            </w:r>
            <w:r w:rsidRPr="00BB7739">
              <w:rPr>
                <w:sz w:val="22"/>
                <w:szCs w:val="22"/>
                <w:lang w:val="ro-RO"/>
              </w:rPr>
              <w:t>)</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317F92">
            <w:pPr>
              <w:tabs>
                <w:tab w:val="left" w:pos="1276"/>
              </w:tabs>
              <w:ind w:firstLine="34"/>
              <w:jc w:val="center"/>
              <w:rPr>
                <w:sz w:val="22"/>
                <w:szCs w:val="22"/>
                <w:lang w:val="ro-RO"/>
              </w:rPr>
            </w:pPr>
            <w:r w:rsidRPr="00BB7739">
              <w:rPr>
                <w:sz w:val="22"/>
                <w:szCs w:val="22"/>
                <w:lang w:val="ro-RO"/>
              </w:rPr>
              <w:t>0,</w:t>
            </w:r>
            <w:r w:rsidR="00385A7F" w:rsidRPr="00BB7739">
              <w:rPr>
                <w:sz w:val="22"/>
                <w:szCs w:val="22"/>
                <w:lang w:val="ro-RO"/>
              </w:rPr>
              <w:t>3</w:t>
            </w:r>
          </w:p>
        </w:tc>
      </w:tr>
      <w:tr w:rsidR="008D7587" w:rsidRPr="001E6B5D" w:rsidTr="00167511">
        <w:tc>
          <w:tcPr>
            <w:tcW w:w="8217" w:type="dxa"/>
            <w:tcBorders>
              <w:top w:val="single" w:sz="4" w:space="0" w:color="auto"/>
              <w:left w:val="single" w:sz="4" w:space="0" w:color="auto"/>
              <w:bottom w:val="single" w:sz="4" w:space="0" w:color="auto"/>
              <w:right w:val="single" w:sz="4" w:space="0" w:color="auto"/>
            </w:tcBorders>
          </w:tcPr>
          <w:p w:rsidR="0006114C" w:rsidRPr="00BB7739" w:rsidDel="0092136C" w:rsidRDefault="00CF7C8D" w:rsidP="00317F92">
            <w:pPr>
              <w:tabs>
                <w:tab w:val="left" w:pos="1134"/>
                <w:tab w:val="left" w:pos="1440"/>
                <w:tab w:val="left" w:pos="1530"/>
                <w:tab w:val="left" w:pos="1710"/>
              </w:tabs>
              <w:jc w:val="both"/>
              <w:rPr>
                <w:sz w:val="22"/>
                <w:szCs w:val="22"/>
                <w:highlight w:val="yellow"/>
                <w:lang w:val="ro-RO"/>
              </w:rPr>
            </w:pPr>
            <w:r w:rsidRPr="00BB7739">
              <w:rPr>
                <w:rFonts w:eastAsia="Times New Roman"/>
                <w:sz w:val="22"/>
                <w:szCs w:val="22"/>
                <w:lang w:val="ro-RO" w:eastAsia="en-GB"/>
              </w:rPr>
              <w:t>istoricul conformității cu prevederile legislației, precum şi cu prescripțiile Agenției, conform ultimului control (R</w:t>
            </w:r>
            <w:r w:rsidRPr="00BB7739">
              <w:rPr>
                <w:rFonts w:eastAsia="Times New Roman"/>
                <w:sz w:val="22"/>
                <w:szCs w:val="22"/>
                <w:vertAlign w:val="subscript"/>
                <w:lang w:val="ro-RO" w:eastAsia="en-GB"/>
              </w:rPr>
              <w:t>3</w:t>
            </w:r>
            <w:r w:rsidRPr="00BB7739">
              <w:rPr>
                <w:rFonts w:eastAsia="Times New Roman"/>
                <w:sz w:val="22"/>
                <w:szCs w:val="22"/>
                <w:lang w:val="ro-RO" w:eastAsia="en-GB"/>
              </w:rPr>
              <w:t>)</w:t>
            </w:r>
          </w:p>
        </w:tc>
        <w:tc>
          <w:tcPr>
            <w:tcW w:w="1678" w:type="dxa"/>
            <w:tcBorders>
              <w:top w:val="single" w:sz="4" w:space="0" w:color="auto"/>
              <w:left w:val="single" w:sz="4" w:space="0" w:color="auto"/>
              <w:bottom w:val="single" w:sz="4" w:space="0" w:color="auto"/>
              <w:right w:val="single" w:sz="4" w:space="0" w:color="auto"/>
            </w:tcBorders>
          </w:tcPr>
          <w:p w:rsidR="0006114C" w:rsidRPr="00BB7739" w:rsidRDefault="0006114C" w:rsidP="00D43814">
            <w:pPr>
              <w:tabs>
                <w:tab w:val="left" w:pos="1276"/>
              </w:tabs>
              <w:ind w:firstLine="34"/>
              <w:jc w:val="center"/>
              <w:rPr>
                <w:sz w:val="22"/>
                <w:szCs w:val="22"/>
                <w:lang w:val="ro-RO"/>
              </w:rPr>
            </w:pPr>
            <w:r w:rsidRPr="00BB7739">
              <w:rPr>
                <w:sz w:val="22"/>
                <w:szCs w:val="22"/>
                <w:lang w:val="ro-RO"/>
              </w:rPr>
              <w:t>0,</w:t>
            </w:r>
            <w:r w:rsidR="00317F92" w:rsidRPr="00BB7739">
              <w:rPr>
                <w:sz w:val="22"/>
                <w:szCs w:val="22"/>
                <w:lang w:val="ro-RO"/>
              </w:rPr>
              <w:t>3</w:t>
            </w:r>
          </w:p>
        </w:tc>
      </w:tr>
      <w:tr w:rsidR="00CF7C8D" w:rsidRPr="001E6B5D" w:rsidTr="00167511">
        <w:tc>
          <w:tcPr>
            <w:tcW w:w="8217" w:type="dxa"/>
            <w:tcBorders>
              <w:top w:val="single" w:sz="4" w:space="0" w:color="auto"/>
              <w:left w:val="single" w:sz="4" w:space="0" w:color="auto"/>
              <w:bottom w:val="single" w:sz="4" w:space="0" w:color="auto"/>
              <w:right w:val="single" w:sz="4" w:space="0" w:color="auto"/>
            </w:tcBorders>
            <w:hideMark/>
          </w:tcPr>
          <w:p w:rsidR="0006114C" w:rsidRPr="00BB7739" w:rsidRDefault="0006114C" w:rsidP="00317F92">
            <w:pPr>
              <w:tabs>
                <w:tab w:val="left" w:pos="1276"/>
              </w:tabs>
              <w:ind w:firstLine="851"/>
              <w:jc w:val="right"/>
              <w:rPr>
                <w:b/>
                <w:sz w:val="22"/>
                <w:szCs w:val="22"/>
                <w:lang w:val="ro-RO"/>
              </w:rPr>
            </w:pPr>
            <w:r w:rsidRPr="00BB7739">
              <w:rPr>
                <w:b/>
                <w:sz w:val="22"/>
                <w:szCs w:val="22"/>
                <w:lang w:val="ro-RO"/>
              </w:rPr>
              <w:t>TOTAL:</w:t>
            </w:r>
          </w:p>
        </w:tc>
        <w:tc>
          <w:tcPr>
            <w:tcW w:w="1678"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1276"/>
              </w:tabs>
              <w:ind w:firstLine="34"/>
              <w:jc w:val="center"/>
              <w:rPr>
                <w:b/>
                <w:sz w:val="22"/>
                <w:szCs w:val="22"/>
                <w:lang w:val="ro-RO"/>
              </w:rPr>
            </w:pPr>
            <w:r w:rsidRPr="00BB7739">
              <w:rPr>
                <w:b/>
                <w:sz w:val="22"/>
                <w:szCs w:val="22"/>
                <w:lang w:val="ro-RO"/>
              </w:rPr>
              <w:t>1,0</w:t>
            </w:r>
          </w:p>
        </w:tc>
      </w:tr>
    </w:tbl>
    <w:p w:rsidR="0006114C" w:rsidRPr="00BB7739" w:rsidRDefault="0006114C" w:rsidP="0006114C">
      <w:pPr>
        <w:tabs>
          <w:tab w:val="left" w:pos="1276"/>
        </w:tabs>
        <w:ind w:firstLine="851"/>
        <w:jc w:val="both"/>
        <w:rPr>
          <w:sz w:val="22"/>
          <w:szCs w:val="22"/>
          <w:lang w:val="ro-RO"/>
        </w:rPr>
      </w:pPr>
    </w:p>
    <w:p w:rsidR="001E6B5D" w:rsidRPr="00BB7739" w:rsidRDefault="001E6B5D" w:rsidP="004E49D7">
      <w:pPr>
        <w:jc w:val="right"/>
        <w:rPr>
          <w:sz w:val="22"/>
          <w:szCs w:val="22"/>
          <w:lang w:val="ro-RO"/>
        </w:rPr>
      </w:pPr>
    </w:p>
    <w:p w:rsidR="00F43805" w:rsidRPr="00BB7739" w:rsidRDefault="008D288A" w:rsidP="00273841">
      <w:pPr>
        <w:pStyle w:val="a7"/>
        <w:tabs>
          <w:tab w:val="left" w:pos="851"/>
        </w:tabs>
        <w:ind w:firstLine="0"/>
        <w:jc w:val="center"/>
        <w:rPr>
          <w:b/>
          <w:sz w:val="22"/>
          <w:szCs w:val="22"/>
          <w:lang w:val="ro-RO"/>
        </w:rPr>
      </w:pPr>
      <w:r w:rsidRPr="00BB7739">
        <w:rPr>
          <w:b/>
          <w:sz w:val="22"/>
          <w:szCs w:val="22"/>
          <w:lang w:val="ro-RO"/>
        </w:rPr>
        <w:t>Secțiunea a 6-a</w:t>
      </w:r>
    </w:p>
    <w:p w:rsidR="008D288A" w:rsidRPr="00BB7739" w:rsidRDefault="008D288A" w:rsidP="00273841">
      <w:pPr>
        <w:pStyle w:val="a7"/>
        <w:tabs>
          <w:tab w:val="left" w:pos="851"/>
        </w:tabs>
        <w:ind w:left="142" w:firstLine="0"/>
        <w:jc w:val="center"/>
        <w:rPr>
          <w:b/>
          <w:sz w:val="22"/>
          <w:szCs w:val="22"/>
          <w:lang w:val="ro-RO"/>
        </w:rPr>
      </w:pPr>
      <w:r w:rsidRPr="00BB7739">
        <w:rPr>
          <w:b/>
          <w:sz w:val="22"/>
          <w:szCs w:val="22"/>
          <w:lang w:val="ro-RO"/>
        </w:rPr>
        <w:t xml:space="preserve">Gradarea intensității riscurilor și ponderea criteriilor de risc pentru subdomeniul </w:t>
      </w:r>
      <w:r w:rsidR="006807E2" w:rsidRPr="00BB7739">
        <w:rPr>
          <w:b/>
          <w:sz w:val="22"/>
          <w:szCs w:val="22"/>
          <w:lang w:val="ro-RO"/>
        </w:rPr>
        <w:t xml:space="preserve">activității </w:t>
      </w:r>
      <w:r w:rsidR="007D5A2B">
        <w:rPr>
          <w:b/>
          <w:sz w:val="22"/>
          <w:szCs w:val="22"/>
          <w:lang w:val="ro-RO"/>
        </w:rPr>
        <w:t xml:space="preserve">farmaceutice veterinare și asistenței </w:t>
      </w:r>
      <w:r w:rsidR="00792AEA">
        <w:rPr>
          <w:b/>
          <w:sz w:val="22"/>
          <w:szCs w:val="22"/>
          <w:lang w:val="ro-RO"/>
        </w:rPr>
        <w:t xml:space="preserve">medicale </w:t>
      </w:r>
      <w:r w:rsidRPr="00BB7739">
        <w:rPr>
          <w:b/>
          <w:sz w:val="22"/>
          <w:szCs w:val="22"/>
          <w:lang w:val="ro-RO"/>
        </w:rPr>
        <w:t>veterinar</w:t>
      </w:r>
      <w:r w:rsidR="006807E2" w:rsidRPr="00BB7739">
        <w:rPr>
          <w:b/>
          <w:sz w:val="22"/>
          <w:szCs w:val="22"/>
          <w:lang w:val="ro-RO"/>
        </w:rPr>
        <w:t>e</w:t>
      </w:r>
    </w:p>
    <w:p w:rsidR="008D288A" w:rsidRPr="00BB7739" w:rsidRDefault="008D288A" w:rsidP="00273841">
      <w:pPr>
        <w:pStyle w:val="a7"/>
        <w:tabs>
          <w:tab w:val="left" w:pos="851"/>
        </w:tabs>
        <w:ind w:firstLine="0"/>
        <w:jc w:val="center"/>
        <w:rPr>
          <w:b/>
          <w:sz w:val="22"/>
          <w:szCs w:val="22"/>
          <w:lang w:val="ro-RO"/>
        </w:rPr>
      </w:pPr>
    </w:p>
    <w:p w:rsidR="00EB7635" w:rsidRPr="00792AEA" w:rsidRDefault="00EB7635" w:rsidP="00167511">
      <w:pPr>
        <w:pStyle w:val="a7"/>
        <w:numPr>
          <w:ilvl w:val="0"/>
          <w:numId w:val="6"/>
        </w:numPr>
        <w:tabs>
          <w:tab w:val="left" w:pos="851"/>
        </w:tabs>
        <w:ind w:left="0" w:firstLine="567"/>
        <w:rPr>
          <w:sz w:val="22"/>
          <w:szCs w:val="22"/>
          <w:lang w:val="ro-RO"/>
        </w:rPr>
      </w:pPr>
      <w:r w:rsidRPr="00BB7739">
        <w:rPr>
          <w:sz w:val="22"/>
          <w:szCs w:val="22"/>
          <w:lang w:val="ro-RO"/>
        </w:rPr>
        <w:t xml:space="preserve">Persoanele supuse controlului de stat în </w:t>
      </w:r>
      <w:r w:rsidRPr="00792AEA">
        <w:rPr>
          <w:sz w:val="22"/>
          <w:szCs w:val="22"/>
          <w:lang w:val="ro-RO"/>
        </w:rPr>
        <w:t xml:space="preserve">domeniul </w:t>
      </w:r>
      <w:r w:rsidR="00D45D5E" w:rsidRPr="00792AEA">
        <w:rPr>
          <w:sz w:val="22"/>
          <w:szCs w:val="22"/>
          <w:lang w:val="ro-RO"/>
        </w:rPr>
        <w:t xml:space="preserve">activității </w:t>
      </w:r>
      <w:r w:rsidR="00792AEA" w:rsidRPr="00792AEA">
        <w:rPr>
          <w:sz w:val="22"/>
          <w:szCs w:val="22"/>
          <w:lang w:val="ro-RO"/>
        </w:rPr>
        <w:t xml:space="preserve">medicale </w:t>
      </w:r>
      <w:r w:rsidR="00D45D5E" w:rsidRPr="00792AEA">
        <w:rPr>
          <w:sz w:val="22"/>
          <w:szCs w:val="22"/>
          <w:lang w:val="ro-RO"/>
        </w:rPr>
        <w:t>veterinare</w:t>
      </w:r>
      <w:r w:rsidRPr="00792AEA">
        <w:rPr>
          <w:sz w:val="22"/>
          <w:szCs w:val="22"/>
          <w:lang w:val="ro-RO"/>
        </w:rPr>
        <w:t xml:space="preserve"> sunt operatorii care </w:t>
      </w:r>
      <w:r w:rsidR="008939C0" w:rsidRPr="00792AEA">
        <w:rPr>
          <w:sz w:val="22"/>
          <w:szCs w:val="22"/>
          <w:lang w:val="ro-RO"/>
        </w:rPr>
        <w:t>produc</w:t>
      </w:r>
      <w:r w:rsidR="005D7785" w:rsidRPr="00792AEA">
        <w:rPr>
          <w:sz w:val="22"/>
          <w:szCs w:val="22"/>
          <w:lang w:val="ro-RO"/>
        </w:rPr>
        <w:t xml:space="preserve">, importă, exportă, depozitează, distribuie sau eliberează </w:t>
      </w:r>
      <w:r w:rsidR="00792AEA" w:rsidRPr="00792AEA">
        <w:rPr>
          <w:sz w:val="22"/>
          <w:szCs w:val="22"/>
          <w:lang w:val="ro-RO"/>
        </w:rPr>
        <w:t xml:space="preserve">medicamente sau alte produse </w:t>
      </w:r>
      <w:r w:rsidR="005D7785" w:rsidRPr="00792AEA">
        <w:rPr>
          <w:sz w:val="22"/>
          <w:szCs w:val="22"/>
          <w:lang w:val="ro-RO"/>
        </w:rPr>
        <w:t>de uz veterinar</w:t>
      </w:r>
      <w:r w:rsidR="00AD00FA" w:rsidRPr="00792AEA">
        <w:rPr>
          <w:sz w:val="22"/>
          <w:szCs w:val="22"/>
          <w:lang w:val="ro-RO"/>
        </w:rPr>
        <w:t>, precum și operatorii care desfășoară activități de asistenţă medical-veterinară</w:t>
      </w:r>
      <w:r w:rsidRPr="00792AEA">
        <w:rPr>
          <w:sz w:val="22"/>
          <w:szCs w:val="22"/>
          <w:lang w:val="ro-RO"/>
        </w:rPr>
        <w:t>.</w:t>
      </w:r>
    </w:p>
    <w:p w:rsidR="00EB7635" w:rsidRDefault="001E6B5D" w:rsidP="008D7587">
      <w:pPr>
        <w:pStyle w:val="a7"/>
        <w:tabs>
          <w:tab w:val="left" w:pos="851"/>
        </w:tabs>
        <w:rPr>
          <w:sz w:val="22"/>
          <w:szCs w:val="22"/>
          <w:lang w:val="ro-RO"/>
        </w:rPr>
      </w:pPr>
      <w:r w:rsidRPr="00792AEA">
        <w:rPr>
          <w:sz w:val="22"/>
          <w:szCs w:val="22"/>
          <w:lang w:val="ro-RO"/>
        </w:rPr>
        <w:t xml:space="preserve">În mod obligatoriu se supun controlului sanitar-veterinar în subdomeniul </w:t>
      </w:r>
      <w:r w:rsidR="00792AEA" w:rsidRPr="00792AEA">
        <w:rPr>
          <w:sz w:val="22"/>
          <w:szCs w:val="22"/>
          <w:lang w:val="ro-RO"/>
        </w:rPr>
        <w:t xml:space="preserve">medical farmaceutic </w:t>
      </w:r>
      <w:proofErr w:type="spellStart"/>
      <w:r w:rsidR="00792AEA" w:rsidRPr="00792AEA">
        <w:rPr>
          <w:sz w:val="22"/>
          <w:szCs w:val="22"/>
          <w:lang w:val="ro-RO"/>
        </w:rPr>
        <w:t>untiățile</w:t>
      </w:r>
      <w:proofErr w:type="spellEnd"/>
      <w:r w:rsidR="00792AEA" w:rsidRPr="00792AEA">
        <w:rPr>
          <w:sz w:val="22"/>
          <w:szCs w:val="22"/>
          <w:lang w:val="ro-RO"/>
        </w:rPr>
        <w:t xml:space="preserve"> indicate la pct. 19, 21 – 23, 25 – 30 din anexa nr. 6 la Legea nr.221-XVI din 19 octombrie 2007 privind activitatea sanitar-veterinară.</w:t>
      </w:r>
    </w:p>
    <w:p w:rsidR="00792AEA" w:rsidRPr="00BB7739" w:rsidRDefault="00792AEA" w:rsidP="008D7587">
      <w:pPr>
        <w:pStyle w:val="a7"/>
        <w:tabs>
          <w:tab w:val="left" w:pos="851"/>
        </w:tabs>
        <w:rPr>
          <w:sz w:val="22"/>
          <w:szCs w:val="22"/>
          <w:lang w:val="ro-RO"/>
        </w:rPr>
      </w:pPr>
    </w:p>
    <w:p w:rsidR="00EB7635" w:rsidRPr="00BB7739" w:rsidRDefault="00EB7635" w:rsidP="001E6B5D">
      <w:pPr>
        <w:pStyle w:val="a7"/>
        <w:numPr>
          <w:ilvl w:val="0"/>
          <w:numId w:val="6"/>
        </w:numPr>
        <w:tabs>
          <w:tab w:val="left" w:pos="851"/>
        </w:tabs>
        <w:ind w:left="0" w:firstLine="567"/>
        <w:rPr>
          <w:sz w:val="22"/>
          <w:szCs w:val="22"/>
          <w:lang w:val="ro-RO"/>
        </w:rPr>
      </w:pPr>
      <w:r w:rsidRPr="00BB7739">
        <w:rPr>
          <w:sz w:val="22"/>
          <w:szCs w:val="22"/>
          <w:lang w:val="ro-RO"/>
        </w:rPr>
        <w:t>Evaluarea riscului persoanelor supuse controlului se face în baza criteriilor de risc prevăzute la pct. 1</w:t>
      </w:r>
      <w:r w:rsidR="00792AEA">
        <w:rPr>
          <w:sz w:val="22"/>
          <w:szCs w:val="22"/>
          <w:lang w:val="ro-RO"/>
        </w:rPr>
        <w:t>5</w:t>
      </w:r>
      <w:r w:rsidRPr="00BB7739">
        <w:rPr>
          <w:sz w:val="22"/>
          <w:szCs w:val="22"/>
          <w:lang w:val="ro-RO"/>
        </w:rPr>
        <w:t xml:space="preserve"> </w:t>
      </w:r>
      <w:proofErr w:type="spellStart"/>
      <w:r w:rsidRPr="00BB7739">
        <w:rPr>
          <w:sz w:val="22"/>
          <w:szCs w:val="22"/>
          <w:lang w:val="ro-RO"/>
        </w:rPr>
        <w:t>sbpct</w:t>
      </w:r>
      <w:proofErr w:type="spellEnd"/>
      <w:r w:rsidRPr="00BB7739">
        <w:rPr>
          <w:sz w:val="22"/>
          <w:szCs w:val="22"/>
          <w:lang w:val="ro-RO"/>
        </w:rPr>
        <w:t xml:space="preserve">. </w:t>
      </w:r>
      <w:r w:rsidR="00B3201D" w:rsidRPr="00BB7739">
        <w:rPr>
          <w:sz w:val="22"/>
          <w:szCs w:val="22"/>
          <w:lang w:val="ro-RO"/>
        </w:rPr>
        <w:t>3</w:t>
      </w:r>
      <w:r w:rsidRPr="00BB7739">
        <w:rPr>
          <w:sz w:val="22"/>
          <w:szCs w:val="22"/>
          <w:lang w:val="ro-RO"/>
        </w:rPr>
        <w:t xml:space="preserve">). </w:t>
      </w:r>
    </w:p>
    <w:p w:rsidR="00EB7635" w:rsidRPr="00BB7739" w:rsidRDefault="00EB7635" w:rsidP="008D7587">
      <w:pPr>
        <w:pStyle w:val="a7"/>
        <w:tabs>
          <w:tab w:val="left" w:pos="851"/>
        </w:tabs>
        <w:rPr>
          <w:sz w:val="22"/>
          <w:szCs w:val="22"/>
          <w:lang w:val="ro-RO"/>
        </w:rPr>
      </w:pPr>
      <w:r w:rsidRPr="00BB7739">
        <w:rPr>
          <w:sz w:val="22"/>
          <w:szCs w:val="22"/>
          <w:lang w:val="ro-RO"/>
        </w:rPr>
        <w:t>Criteriile de risc prevăzute la pct. 1</w:t>
      </w:r>
      <w:r w:rsidR="00792AEA">
        <w:rPr>
          <w:sz w:val="22"/>
          <w:szCs w:val="22"/>
          <w:lang w:val="ro-RO"/>
        </w:rPr>
        <w:t>5</w:t>
      </w:r>
      <w:r w:rsidRPr="00BB7739">
        <w:rPr>
          <w:sz w:val="22"/>
          <w:szCs w:val="22"/>
          <w:lang w:val="ro-RO"/>
        </w:rPr>
        <w:t xml:space="preserve"> </w:t>
      </w:r>
      <w:proofErr w:type="spellStart"/>
      <w:r w:rsidRPr="00BB7739">
        <w:rPr>
          <w:sz w:val="22"/>
          <w:szCs w:val="22"/>
          <w:lang w:val="ro-RO"/>
        </w:rPr>
        <w:t>sbpct</w:t>
      </w:r>
      <w:proofErr w:type="spellEnd"/>
      <w:r w:rsidRPr="00BB7739">
        <w:rPr>
          <w:sz w:val="22"/>
          <w:szCs w:val="22"/>
          <w:lang w:val="ro-RO"/>
        </w:rPr>
        <w:t>. 2) lit. a) și b) se apreciază după cum urmează:</w:t>
      </w:r>
    </w:p>
    <w:p w:rsidR="00EB7635" w:rsidRPr="00BB7739" w:rsidRDefault="00EB7635" w:rsidP="008D7587">
      <w:pPr>
        <w:pStyle w:val="a7"/>
        <w:tabs>
          <w:tab w:val="left" w:pos="851"/>
        </w:tabs>
        <w:rPr>
          <w:sz w:val="22"/>
          <w:szCs w:val="22"/>
          <w:lang w:val="ro-RO"/>
        </w:rPr>
      </w:pPr>
    </w:p>
    <w:p w:rsidR="00AE12D0" w:rsidRPr="001E6B5D" w:rsidRDefault="00EB7635" w:rsidP="008D7587">
      <w:pPr>
        <w:ind w:firstLine="567"/>
        <w:jc w:val="both"/>
        <w:rPr>
          <w:rFonts w:eastAsia="Times New Roman"/>
          <w:bCs/>
          <w:sz w:val="22"/>
          <w:szCs w:val="22"/>
          <w:lang w:val="ro-RO" w:eastAsia="en-US"/>
        </w:rPr>
      </w:pPr>
      <w:r w:rsidRPr="00BB7739">
        <w:rPr>
          <w:sz w:val="22"/>
          <w:szCs w:val="22"/>
          <w:lang w:val="ro-RO"/>
        </w:rPr>
        <w:t xml:space="preserve">1) </w:t>
      </w:r>
      <w:r w:rsidR="00B3201D" w:rsidRPr="00BB7739">
        <w:rPr>
          <w:sz w:val="22"/>
          <w:szCs w:val="22"/>
          <w:lang w:val="ro-RO"/>
        </w:rPr>
        <w:t>subdomeniul activității</w:t>
      </w:r>
      <w:r w:rsidR="00AF590A">
        <w:rPr>
          <w:sz w:val="22"/>
          <w:szCs w:val="22"/>
          <w:lang w:val="ro-RO"/>
        </w:rPr>
        <w:t xml:space="preserve"> farmaceutice veterinare și asistenței</w:t>
      </w:r>
      <w:r w:rsidR="00B3201D" w:rsidRPr="00BB7739">
        <w:rPr>
          <w:sz w:val="22"/>
          <w:szCs w:val="22"/>
          <w:lang w:val="ro-RO"/>
        </w:rPr>
        <w:t xml:space="preserve"> </w:t>
      </w:r>
      <w:r w:rsidR="00792AEA">
        <w:rPr>
          <w:sz w:val="22"/>
          <w:szCs w:val="22"/>
          <w:lang w:val="ro-RO"/>
        </w:rPr>
        <w:t>medicale</w:t>
      </w:r>
      <w:r w:rsidR="00792AEA" w:rsidRPr="00BB7739">
        <w:rPr>
          <w:sz w:val="22"/>
          <w:szCs w:val="22"/>
          <w:lang w:val="ro-RO"/>
        </w:rPr>
        <w:t xml:space="preserve"> </w:t>
      </w:r>
      <w:r w:rsidR="00B3201D" w:rsidRPr="00BB7739">
        <w:rPr>
          <w:sz w:val="22"/>
          <w:szCs w:val="22"/>
          <w:lang w:val="ro-RO"/>
        </w:rPr>
        <w:t>veterinare (R</w:t>
      </w:r>
      <w:r w:rsidR="00B3201D" w:rsidRPr="00BB7739">
        <w:rPr>
          <w:sz w:val="22"/>
          <w:szCs w:val="22"/>
          <w:vertAlign w:val="subscript"/>
          <w:lang w:val="ro-RO"/>
        </w:rPr>
        <w:t>1</w:t>
      </w:r>
      <w:r w:rsidR="00B3201D" w:rsidRPr="00BB7739">
        <w:rPr>
          <w:sz w:val="22"/>
          <w:szCs w:val="22"/>
          <w:lang w:val="ro-RO"/>
        </w:rPr>
        <w:t>)</w:t>
      </w:r>
    </w:p>
    <w:p w:rsidR="00792AEA" w:rsidRPr="001E6B5D" w:rsidRDefault="00792AEA" w:rsidP="00792AEA">
      <w:pPr>
        <w:tabs>
          <w:tab w:val="left" w:pos="710"/>
          <w:tab w:val="left" w:pos="1134"/>
          <w:tab w:val="left" w:pos="1440"/>
          <w:tab w:val="left" w:pos="1530"/>
          <w:tab w:val="left" w:pos="1710"/>
        </w:tabs>
        <w:ind w:firstLine="540"/>
        <w:jc w:val="both"/>
        <w:rPr>
          <w:sz w:val="22"/>
          <w:szCs w:val="22"/>
          <w:lang w:val="ro-RO" w:eastAsia="en-US"/>
        </w:rPr>
      </w:pPr>
      <w:r w:rsidRPr="00BB7739">
        <w:rPr>
          <w:i/>
          <w:sz w:val="22"/>
          <w:szCs w:val="22"/>
          <w:lang w:val="ro-RO" w:eastAsia="en-US"/>
        </w:rPr>
        <w:t xml:space="preserve">Raționamentul </w:t>
      </w:r>
      <w:r w:rsidRPr="001E6B5D">
        <w:rPr>
          <w:i/>
          <w:sz w:val="22"/>
          <w:szCs w:val="22"/>
          <w:lang w:val="ro-RO" w:eastAsia="en-US"/>
        </w:rPr>
        <w:t>general:</w:t>
      </w:r>
      <w:r w:rsidRPr="001E6B5D">
        <w:rPr>
          <w:sz w:val="22"/>
          <w:szCs w:val="22"/>
          <w:lang w:val="ro-RO" w:eastAsia="en-US"/>
        </w:rPr>
        <w:t xml:space="preserve"> Domeniile şi/sau subdomeniile activităţii operatorilor din domeniul </w:t>
      </w:r>
      <w:r w:rsidR="00AF590A">
        <w:rPr>
          <w:sz w:val="22"/>
          <w:szCs w:val="22"/>
          <w:lang w:val="ro-RO" w:eastAsia="en-US"/>
        </w:rPr>
        <w:t>activității farmaceutice veterinare și asistenței medicale veterinare</w:t>
      </w:r>
      <w:r w:rsidRPr="001E6B5D">
        <w:rPr>
          <w:sz w:val="22"/>
          <w:szCs w:val="22"/>
          <w:lang w:val="ro-RO" w:eastAsia="en-US"/>
        </w:rPr>
        <w:t xml:space="preserve"> </w:t>
      </w:r>
      <w:proofErr w:type="spellStart"/>
      <w:r w:rsidRPr="001E6B5D">
        <w:rPr>
          <w:sz w:val="22"/>
          <w:szCs w:val="22"/>
          <w:lang w:val="ro-RO" w:eastAsia="en-US"/>
        </w:rPr>
        <w:t>sînt</w:t>
      </w:r>
      <w:proofErr w:type="spellEnd"/>
      <w:r w:rsidRPr="001E6B5D">
        <w:rPr>
          <w:sz w:val="22"/>
          <w:szCs w:val="22"/>
          <w:lang w:val="ro-RO" w:eastAsia="en-US"/>
        </w:rPr>
        <w:t xml:space="preserve"> cei mai importanţi factori care indică asupra probabilităţii şi mărimii prejudiciului. Activităţile economice diferă foarte mult în funcţie de caracteristicile lor inerente (echipamentele şi procesele utilizate, nevoia de muncă manuală, tipurile de produse realizate). </w:t>
      </w:r>
      <w:r w:rsidRPr="001E6B5D">
        <w:rPr>
          <w:sz w:val="22"/>
          <w:szCs w:val="22"/>
          <w:lang w:val="ro-RO" w:eastAsia="en-US"/>
        </w:rPr>
        <w:lastRenderedPageBreak/>
        <w:t xml:space="preserve">Activităţile economice care pot pune în pericol viaţa şi sănătatea persoanelor, siguranţa sau alte aspecte referitoare la protecţia intereselor publice necesită a fi supravegheate şi supuse controlului, </w:t>
      </w:r>
      <w:proofErr w:type="spellStart"/>
      <w:r w:rsidRPr="001E6B5D">
        <w:rPr>
          <w:sz w:val="22"/>
          <w:szCs w:val="22"/>
          <w:lang w:val="ro-RO" w:eastAsia="en-US"/>
        </w:rPr>
        <w:t>punctîndu-se</w:t>
      </w:r>
      <w:proofErr w:type="spellEnd"/>
      <w:r w:rsidRPr="001E6B5D">
        <w:rPr>
          <w:sz w:val="22"/>
          <w:szCs w:val="22"/>
          <w:lang w:val="ro-RO" w:eastAsia="en-US"/>
        </w:rPr>
        <w:t xml:space="preserve"> conform intensităţii riscului.</w:t>
      </w:r>
    </w:p>
    <w:p w:rsidR="00AE12D0" w:rsidRPr="00792AEA" w:rsidRDefault="00AE12D0" w:rsidP="00792AEA">
      <w:pPr>
        <w:ind w:firstLine="567"/>
        <w:jc w:val="right"/>
        <w:rPr>
          <w:sz w:val="22"/>
          <w:szCs w:val="22"/>
          <w:lang w:val="ro-RO" w:eastAsia="en-US"/>
        </w:rPr>
      </w:pPr>
    </w:p>
    <w:p w:rsidR="00581DCC" w:rsidRPr="00792AEA" w:rsidRDefault="00792AEA" w:rsidP="00792AEA">
      <w:pPr>
        <w:tabs>
          <w:tab w:val="left" w:pos="1269"/>
        </w:tabs>
        <w:ind w:firstLine="567"/>
        <w:jc w:val="right"/>
        <w:rPr>
          <w:sz w:val="22"/>
          <w:szCs w:val="22"/>
          <w:lang w:val="ro-RO" w:eastAsia="en-US"/>
        </w:rPr>
      </w:pPr>
      <w:r w:rsidRPr="00792AEA">
        <w:rPr>
          <w:sz w:val="22"/>
          <w:szCs w:val="22"/>
          <w:lang w:val="ro-RO" w:eastAsia="en-US"/>
        </w:rPr>
        <w:t>Tabelul nr. 13</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701"/>
      </w:tblGrid>
      <w:tr w:rsidR="004E419C" w:rsidRPr="001E6B5D" w:rsidTr="00167511">
        <w:trPr>
          <w:trHeight w:val="257"/>
        </w:trPr>
        <w:tc>
          <w:tcPr>
            <w:tcW w:w="7825" w:type="dxa"/>
            <w:shd w:val="clear" w:color="auto" w:fill="auto"/>
          </w:tcPr>
          <w:p w:rsidR="00F34D25" w:rsidRPr="001E6B5D" w:rsidRDefault="00E26B80" w:rsidP="00AE12D0">
            <w:pPr>
              <w:tabs>
                <w:tab w:val="left" w:pos="1269"/>
              </w:tabs>
              <w:jc w:val="center"/>
              <w:rPr>
                <w:b/>
                <w:sz w:val="22"/>
                <w:szCs w:val="22"/>
                <w:lang w:val="ro-RO"/>
              </w:rPr>
            </w:pPr>
            <w:r w:rsidRPr="001E6B5D">
              <w:rPr>
                <w:b/>
                <w:sz w:val="22"/>
                <w:szCs w:val="22"/>
                <w:lang w:val="ro-RO"/>
              </w:rPr>
              <w:t>Subdomeniul activității farmaceutice veterinare</w:t>
            </w:r>
          </w:p>
        </w:tc>
        <w:tc>
          <w:tcPr>
            <w:tcW w:w="1701" w:type="dxa"/>
            <w:vAlign w:val="center"/>
          </w:tcPr>
          <w:p w:rsidR="00F34D25" w:rsidRPr="001E6B5D" w:rsidRDefault="00E26B80" w:rsidP="00167511">
            <w:pPr>
              <w:tabs>
                <w:tab w:val="left" w:pos="1269"/>
              </w:tabs>
              <w:jc w:val="center"/>
              <w:rPr>
                <w:b/>
                <w:sz w:val="22"/>
                <w:szCs w:val="22"/>
                <w:lang w:val="ro-RO"/>
              </w:rPr>
            </w:pPr>
            <w:r w:rsidRPr="001E6B5D">
              <w:rPr>
                <w:b/>
                <w:sz w:val="22"/>
                <w:szCs w:val="22"/>
                <w:lang w:val="ro-RO"/>
              </w:rPr>
              <w:t>Gradul de risc</w:t>
            </w:r>
          </w:p>
        </w:tc>
      </w:tr>
      <w:tr w:rsidR="004E419C" w:rsidRPr="001E6B5D" w:rsidTr="00167511">
        <w:trPr>
          <w:trHeight w:val="257"/>
        </w:trPr>
        <w:tc>
          <w:tcPr>
            <w:tcW w:w="7825" w:type="dxa"/>
            <w:shd w:val="clear" w:color="auto" w:fill="auto"/>
          </w:tcPr>
          <w:p w:rsidR="00792AEA" w:rsidRPr="001E6B5D" w:rsidRDefault="00792AEA" w:rsidP="00792AEA">
            <w:pPr>
              <w:tabs>
                <w:tab w:val="left" w:pos="1269"/>
              </w:tabs>
              <w:jc w:val="both"/>
              <w:rPr>
                <w:sz w:val="22"/>
                <w:szCs w:val="22"/>
                <w:lang w:val="ro-RO"/>
              </w:rPr>
            </w:pPr>
            <w:r>
              <w:rPr>
                <w:sz w:val="22"/>
                <w:szCs w:val="22"/>
                <w:lang w:val="ro-RO"/>
              </w:rPr>
              <w:t>Operatorii care desfășoară:</w:t>
            </w:r>
          </w:p>
          <w:p w:rsidR="00ED2D1A" w:rsidRPr="001E6B5D" w:rsidRDefault="00A24723" w:rsidP="00792AEA">
            <w:pPr>
              <w:tabs>
                <w:tab w:val="left" w:pos="1269"/>
              </w:tabs>
              <w:jc w:val="both"/>
              <w:rPr>
                <w:sz w:val="22"/>
                <w:szCs w:val="22"/>
                <w:lang w:val="ro-RO"/>
              </w:rPr>
            </w:pPr>
            <w:r w:rsidRPr="001E6B5D">
              <w:rPr>
                <w:sz w:val="22"/>
                <w:szCs w:val="22"/>
                <w:lang w:val="ro-RO"/>
              </w:rPr>
              <w:t xml:space="preserve">- comercializarea </w:t>
            </w:r>
            <w:r w:rsidR="00E26B80" w:rsidRPr="001E6B5D">
              <w:rPr>
                <w:sz w:val="22"/>
                <w:szCs w:val="22"/>
                <w:lang w:val="ro-RO"/>
              </w:rPr>
              <w:t>cu amănuntul a medicamentelor de uz  veterinar</w:t>
            </w:r>
            <w:r w:rsidRPr="001E6B5D">
              <w:rPr>
                <w:sz w:val="22"/>
                <w:szCs w:val="22"/>
                <w:lang w:val="ro-RO"/>
              </w:rPr>
              <w:t xml:space="preserve"> în p</w:t>
            </w:r>
            <w:r w:rsidR="00ED2D1A" w:rsidRPr="001E6B5D">
              <w:rPr>
                <w:sz w:val="22"/>
                <w:szCs w:val="22"/>
                <w:lang w:val="ro-RO"/>
              </w:rPr>
              <w:t>unctele farmaceutice veterinare</w:t>
            </w:r>
            <w:r w:rsidRPr="001E6B5D">
              <w:rPr>
                <w:sz w:val="22"/>
                <w:szCs w:val="22"/>
                <w:lang w:val="ro-RO"/>
              </w:rPr>
              <w:t xml:space="preserve"> sau în u</w:t>
            </w:r>
            <w:r w:rsidR="00ED2D1A" w:rsidRPr="001E6B5D">
              <w:rPr>
                <w:sz w:val="22"/>
                <w:szCs w:val="22"/>
                <w:lang w:val="ro-RO"/>
              </w:rPr>
              <w:t xml:space="preserve">nități de comercializare cu amănuntul a </w:t>
            </w:r>
            <w:proofErr w:type="spellStart"/>
            <w:r w:rsidR="00ED2D1A" w:rsidRPr="001E6B5D">
              <w:rPr>
                <w:sz w:val="22"/>
                <w:szCs w:val="22"/>
                <w:lang w:val="ro-RO"/>
              </w:rPr>
              <w:t>premixurilor</w:t>
            </w:r>
            <w:proofErr w:type="spellEnd"/>
            <w:r w:rsidR="00ED2D1A" w:rsidRPr="001E6B5D">
              <w:rPr>
                <w:sz w:val="22"/>
                <w:szCs w:val="22"/>
                <w:lang w:val="ro-RO"/>
              </w:rPr>
              <w:t xml:space="preserve"> medicamentate.</w:t>
            </w:r>
          </w:p>
        </w:tc>
        <w:tc>
          <w:tcPr>
            <w:tcW w:w="1701" w:type="dxa"/>
            <w:vAlign w:val="center"/>
          </w:tcPr>
          <w:p w:rsidR="00F34D25" w:rsidRPr="001E6B5D" w:rsidRDefault="00E26B80" w:rsidP="00167511">
            <w:pPr>
              <w:tabs>
                <w:tab w:val="left" w:pos="1269"/>
              </w:tabs>
              <w:jc w:val="center"/>
              <w:rPr>
                <w:sz w:val="22"/>
                <w:szCs w:val="22"/>
                <w:lang w:val="ro-RO"/>
              </w:rPr>
            </w:pPr>
            <w:r w:rsidRPr="001E6B5D">
              <w:rPr>
                <w:sz w:val="22"/>
                <w:szCs w:val="22"/>
                <w:lang w:val="ro-RO"/>
              </w:rPr>
              <w:t>1</w:t>
            </w:r>
          </w:p>
        </w:tc>
      </w:tr>
      <w:tr w:rsidR="004E419C" w:rsidRPr="001E6B5D" w:rsidTr="00167511">
        <w:trPr>
          <w:trHeight w:val="257"/>
        </w:trPr>
        <w:tc>
          <w:tcPr>
            <w:tcW w:w="7825" w:type="dxa"/>
            <w:shd w:val="clear" w:color="auto" w:fill="auto"/>
          </w:tcPr>
          <w:p w:rsidR="00792AEA" w:rsidRPr="001E6B5D" w:rsidRDefault="00792AEA" w:rsidP="00792AEA">
            <w:pPr>
              <w:tabs>
                <w:tab w:val="left" w:pos="1269"/>
              </w:tabs>
              <w:jc w:val="both"/>
              <w:rPr>
                <w:sz w:val="22"/>
                <w:szCs w:val="22"/>
                <w:lang w:val="ro-RO"/>
              </w:rPr>
            </w:pPr>
            <w:r>
              <w:rPr>
                <w:sz w:val="22"/>
                <w:szCs w:val="22"/>
                <w:lang w:val="ro-RO"/>
              </w:rPr>
              <w:t>Operatorii care desfășoară:</w:t>
            </w:r>
          </w:p>
          <w:p w:rsidR="00ED2D1A" w:rsidRPr="001E6B5D" w:rsidRDefault="00B61243" w:rsidP="00167511">
            <w:pPr>
              <w:pStyle w:val="a5"/>
              <w:numPr>
                <w:ilvl w:val="0"/>
                <w:numId w:val="19"/>
              </w:numPr>
              <w:tabs>
                <w:tab w:val="left" w:pos="1269"/>
              </w:tabs>
              <w:jc w:val="both"/>
              <w:rPr>
                <w:sz w:val="22"/>
                <w:szCs w:val="22"/>
                <w:lang w:val="ro-RO"/>
              </w:rPr>
            </w:pPr>
            <w:r w:rsidRPr="001E6B5D">
              <w:rPr>
                <w:sz w:val="22"/>
                <w:szCs w:val="22"/>
                <w:lang w:val="ro-RO"/>
              </w:rPr>
              <w:t xml:space="preserve">depozitarea </w:t>
            </w:r>
            <w:r w:rsidR="000E6C81" w:rsidRPr="001E6B5D">
              <w:rPr>
                <w:sz w:val="22"/>
                <w:szCs w:val="22"/>
                <w:lang w:val="ro-RO"/>
              </w:rPr>
              <w:t xml:space="preserve">medicamentelor de uz veterinar sau </w:t>
            </w:r>
            <w:proofErr w:type="spellStart"/>
            <w:r w:rsidR="000E6C81" w:rsidRPr="001E6B5D">
              <w:rPr>
                <w:sz w:val="22"/>
                <w:szCs w:val="22"/>
                <w:lang w:val="ro-RO"/>
              </w:rPr>
              <w:t>premixurilor</w:t>
            </w:r>
            <w:proofErr w:type="spellEnd"/>
            <w:r w:rsidR="000E6C81" w:rsidRPr="001E6B5D">
              <w:rPr>
                <w:sz w:val="22"/>
                <w:szCs w:val="22"/>
                <w:lang w:val="ro-RO"/>
              </w:rPr>
              <w:t xml:space="preserve"> medicamentate</w:t>
            </w:r>
          </w:p>
          <w:p w:rsidR="002E5C58" w:rsidRPr="001E6B5D" w:rsidRDefault="00792AEA" w:rsidP="00167511">
            <w:pPr>
              <w:pStyle w:val="a5"/>
              <w:numPr>
                <w:ilvl w:val="0"/>
                <w:numId w:val="19"/>
              </w:numPr>
              <w:tabs>
                <w:tab w:val="left" w:pos="1269"/>
              </w:tabs>
              <w:jc w:val="both"/>
              <w:rPr>
                <w:sz w:val="22"/>
                <w:szCs w:val="22"/>
                <w:lang w:val="ro-RO"/>
              </w:rPr>
            </w:pPr>
            <w:r>
              <w:rPr>
                <w:sz w:val="22"/>
                <w:szCs w:val="22"/>
                <w:lang w:val="ro-RO"/>
              </w:rPr>
              <w:t xml:space="preserve">activitatea medicală veterinară în cadrul </w:t>
            </w:r>
            <w:r w:rsidR="002E5C58" w:rsidRPr="001E6B5D">
              <w:rPr>
                <w:sz w:val="22"/>
                <w:szCs w:val="22"/>
                <w:lang w:val="ro-RO"/>
              </w:rPr>
              <w:t>dispensar</w:t>
            </w:r>
            <w:r>
              <w:rPr>
                <w:sz w:val="22"/>
                <w:szCs w:val="22"/>
                <w:lang w:val="ro-RO"/>
              </w:rPr>
              <w:t>ului</w:t>
            </w:r>
            <w:r w:rsidR="002E5C58" w:rsidRPr="001E6B5D">
              <w:rPr>
                <w:sz w:val="22"/>
                <w:szCs w:val="22"/>
                <w:lang w:val="ro-RO"/>
              </w:rPr>
              <w:t xml:space="preserve"> sanitar-veterinar</w:t>
            </w:r>
          </w:p>
        </w:tc>
        <w:tc>
          <w:tcPr>
            <w:tcW w:w="1701" w:type="dxa"/>
            <w:vAlign w:val="center"/>
          </w:tcPr>
          <w:p w:rsidR="00F34D25" w:rsidRPr="001E6B5D" w:rsidRDefault="00E26B80" w:rsidP="00167511">
            <w:pPr>
              <w:tabs>
                <w:tab w:val="left" w:pos="1269"/>
              </w:tabs>
              <w:jc w:val="center"/>
              <w:rPr>
                <w:sz w:val="22"/>
                <w:szCs w:val="22"/>
                <w:lang w:val="ro-RO"/>
              </w:rPr>
            </w:pPr>
            <w:r w:rsidRPr="001E6B5D">
              <w:rPr>
                <w:sz w:val="22"/>
                <w:szCs w:val="22"/>
                <w:lang w:val="ro-RO"/>
              </w:rPr>
              <w:t>2</w:t>
            </w:r>
          </w:p>
        </w:tc>
      </w:tr>
      <w:tr w:rsidR="004E419C" w:rsidRPr="001E6B5D" w:rsidTr="00167511">
        <w:trPr>
          <w:trHeight w:val="529"/>
        </w:trPr>
        <w:tc>
          <w:tcPr>
            <w:tcW w:w="7825" w:type="dxa"/>
            <w:shd w:val="clear" w:color="auto" w:fill="auto"/>
          </w:tcPr>
          <w:p w:rsidR="00B61243" w:rsidRPr="001E6B5D" w:rsidRDefault="00792AEA" w:rsidP="00AE12D0">
            <w:pPr>
              <w:tabs>
                <w:tab w:val="left" w:pos="1269"/>
              </w:tabs>
              <w:jc w:val="both"/>
              <w:rPr>
                <w:sz w:val="22"/>
                <w:szCs w:val="22"/>
                <w:lang w:val="ro-RO"/>
              </w:rPr>
            </w:pPr>
            <w:r>
              <w:rPr>
                <w:sz w:val="22"/>
                <w:szCs w:val="22"/>
                <w:lang w:val="ro-RO"/>
              </w:rPr>
              <w:t>Operatorii care desfășoară:</w:t>
            </w:r>
          </w:p>
          <w:p w:rsidR="00BF3BCA" w:rsidRPr="001E6B5D" w:rsidRDefault="00B61243" w:rsidP="00AE12D0">
            <w:pPr>
              <w:tabs>
                <w:tab w:val="left" w:pos="1269"/>
              </w:tabs>
              <w:jc w:val="both"/>
              <w:rPr>
                <w:sz w:val="22"/>
                <w:szCs w:val="22"/>
                <w:lang w:val="ro-RO"/>
              </w:rPr>
            </w:pPr>
            <w:proofErr w:type="spellStart"/>
            <w:r w:rsidRPr="001E6B5D">
              <w:rPr>
                <w:sz w:val="22"/>
                <w:szCs w:val="22"/>
                <w:lang w:val="ro-RO"/>
              </w:rPr>
              <w:t>-exportul</w:t>
            </w:r>
            <w:proofErr w:type="spellEnd"/>
            <w:r w:rsidRPr="001E6B5D">
              <w:rPr>
                <w:sz w:val="22"/>
                <w:szCs w:val="22"/>
                <w:lang w:val="ro-RO"/>
              </w:rPr>
              <w:t xml:space="preserve"> </w:t>
            </w:r>
            <w:r w:rsidR="00E26B80" w:rsidRPr="001E6B5D">
              <w:rPr>
                <w:sz w:val="22"/>
                <w:szCs w:val="22"/>
                <w:lang w:val="ro-RO"/>
              </w:rPr>
              <w:t>medicamentelor de uz veterinar</w:t>
            </w:r>
            <w:r w:rsidR="000E6C81" w:rsidRPr="001E6B5D">
              <w:rPr>
                <w:sz w:val="22"/>
                <w:szCs w:val="22"/>
                <w:lang w:val="ro-RO"/>
              </w:rPr>
              <w:t>;</w:t>
            </w:r>
          </w:p>
          <w:p w:rsidR="00A24723" w:rsidRPr="001E6B5D" w:rsidRDefault="00B61243" w:rsidP="004E419C">
            <w:pPr>
              <w:jc w:val="both"/>
              <w:rPr>
                <w:rFonts w:eastAsia="Times New Roman"/>
                <w:sz w:val="22"/>
                <w:szCs w:val="22"/>
                <w:lang w:val="ro-RO" w:eastAsia="en-US"/>
              </w:rPr>
            </w:pPr>
            <w:r w:rsidRPr="001E6B5D">
              <w:rPr>
                <w:rFonts w:eastAsia="Times New Roman"/>
                <w:sz w:val="22"/>
                <w:szCs w:val="22"/>
                <w:lang w:val="ro-RO" w:eastAsia="en-US"/>
              </w:rPr>
              <w:t xml:space="preserve">- producerea </w:t>
            </w:r>
            <w:r w:rsidR="000E6C81" w:rsidRPr="001E6B5D">
              <w:rPr>
                <w:rFonts w:eastAsia="Times New Roman"/>
                <w:sz w:val="22"/>
                <w:szCs w:val="22"/>
                <w:lang w:val="ro-RO" w:eastAsia="en-US"/>
              </w:rPr>
              <w:t>exclusiv a pastilelor/pilulelor</w:t>
            </w:r>
          </w:p>
          <w:p w:rsidR="00F34D25" w:rsidRPr="001E6B5D" w:rsidRDefault="00A24723" w:rsidP="004E419C">
            <w:pPr>
              <w:jc w:val="both"/>
              <w:rPr>
                <w:rFonts w:eastAsia="Times New Roman"/>
                <w:sz w:val="22"/>
                <w:szCs w:val="22"/>
                <w:lang w:val="ro-RO" w:eastAsia="en-US"/>
              </w:rPr>
            </w:pPr>
            <w:r w:rsidRPr="001E6B5D">
              <w:rPr>
                <w:rFonts w:eastAsia="Times New Roman"/>
                <w:sz w:val="22"/>
                <w:szCs w:val="22"/>
                <w:lang w:val="ro-RO" w:eastAsia="en-US"/>
              </w:rPr>
              <w:t xml:space="preserve">- comercializarea cu </w:t>
            </w:r>
            <w:proofErr w:type="spellStart"/>
            <w:r w:rsidRPr="001E6B5D">
              <w:rPr>
                <w:rFonts w:eastAsia="Times New Roman"/>
                <w:sz w:val="22"/>
                <w:szCs w:val="22"/>
                <w:lang w:val="ro-RO" w:eastAsia="en-US"/>
              </w:rPr>
              <w:t>amănutnul</w:t>
            </w:r>
            <w:proofErr w:type="spellEnd"/>
            <w:r w:rsidRPr="001E6B5D">
              <w:rPr>
                <w:rFonts w:eastAsia="Times New Roman"/>
                <w:sz w:val="22"/>
                <w:szCs w:val="22"/>
                <w:lang w:val="ro-RO" w:eastAsia="en-US"/>
              </w:rPr>
              <w:t xml:space="preserve"> a medicamentelor de uz veterinar în farmacii veterinare</w:t>
            </w:r>
          </w:p>
          <w:p w:rsidR="002E5C58" w:rsidRPr="001E6B5D" w:rsidRDefault="00792AEA" w:rsidP="00792AEA">
            <w:pPr>
              <w:jc w:val="both"/>
              <w:rPr>
                <w:sz w:val="22"/>
                <w:szCs w:val="22"/>
                <w:lang w:val="ro-RO"/>
              </w:rPr>
            </w:pPr>
            <w:r>
              <w:rPr>
                <w:sz w:val="22"/>
                <w:szCs w:val="22"/>
                <w:lang w:val="ro-RO"/>
              </w:rPr>
              <w:t>- activitatea medicală veterinară în cadrul c</w:t>
            </w:r>
            <w:r w:rsidR="002E5C58" w:rsidRPr="001E6B5D">
              <w:rPr>
                <w:rFonts w:eastAsia="Times New Roman"/>
                <w:sz w:val="22"/>
                <w:szCs w:val="22"/>
                <w:lang w:val="ro-RO" w:eastAsia="en-US"/>
              </w:rPr>
              <w:t>abinet</w:t>
            </w:r>
            <w:r>
              <w:rPr>
                <w:rFonts w:eastAsia="Times New Roman"/>
                <w:sz w:val="22"/>
                <w:szCs w:val="22"/>
                <w:lang w:val="ro-RO" w:eastAsia="en-US"/>
              </w:rPr>
              <w:t>ului</w:t>
            </w:r>
            <w:r w:rsidR="002E5C58" w:rsidRPr="001E6B5D">
              <w:rPr>
                <w:rFonts w:eastAsia="Times New Roman"/>
                <w:sz w:val="22"/>
                <w:szCs w:val="22"/>
                <w:lang w:val="ro-RO" w:eastAsia="en-US"/>
              </w:rPr>
              <w:t xml:space="preserve"> medical-veterinar</w:t>
            </w:r>
          </w:p>
        </w:tc>
        <w:tc>
          <w:tcPr>
            <w:tcW w:w="1701" w:type="dxa"/>
            <w:vAlign w:val="center"/>
          </w:tcPr>
          <w:p w:rsidR="00F34D25" w:rsidRPr="001E6B5D" w:rsidRDefault="00E26B80" w:rsidP="00167511">
            <w:pPr>
              <w:tabs>
                <w:tab w:val="left" w:pos="1269"/>
              </w:tabs>
              <w:jc w:val="center"/>
              <w:rPr>
                <w:sz w:val="22"/>
                <w:szCs w:val="22"/>
                <w:lang w:val="ro-RO"/>
              </w:rPr>
            </w:pPr>
            <w:r w:rsidRPr="001E6B5D">
              <w:rPr>
                <w:sz w:val="22"/>
                <w:szCs w:val="22"/>
                <w:lang w:val="ro-RO"/>
              </w:rPr>
              <w:t>3</w:t>
            </w:r>
          </w:p>
        </w:tc>
      </w:tr>
      <w:tr w:rsidR="004E419C" w:rsidRPr="001E6B5D" w:rsidTr="00167511">
        <w:trPr>
          <w:trHeight w:val="515"/>
        </w:trPr>
        <w:tc>
          <w:tcPr>
            <w:tcW w:w="7825" w:type="dxa"/>
            <w:shd w:val="clear" w:color="auto" w:fill="auto"/>
          </w:tcPr>
          <w:p w:rsidR="00792AEA" w:rsidRPr="001E6B5D" w:rsidRDefault="00792AEA" w:rsidP="00792AEA">
            <w:pPr>
              <w:tabs>
                <w:tab w:val="left" w:pos="1269"/>
              </w:tabs>
              <w:jc w:val="both"/>
              <w:rPr>
                <w:sz w:val="22"/>
                <w:szCs w:val="22"/>
                <w:lang w:val="ro-RO"/>
              </w:rPr>
            </w:pPr>
            <w:r>
              <w:rPr>
                <w:sz w:val="22"/>
                <w:szCs w:val="22"/>
                <w:lang w:val="ro-RO"/>
              </w:rPr>
              <w:t>Operatorii care desfășoară:</w:t>
            </w:r>
          </w:p>
          <w:p w:rsidR="008939C0" w:rsidRPr="001E6B5D" w:rsidRDefault="008939C0" w:rsidP="00167511">
            <w:pPr>
              <w:pStyle w:val="a5"/>
              <w:numPr>
                <w:ilvl w:val="0"/>
                <w:numId w:val="19"/>
              </w:numPr>
              <w:tabs>
                <w:tab w:val="left" w:pos="201"/>
              </w:tabs>
              <w:ind w:left="0" w:firstLine="0"/>
              <w:jc w:val="both"/>
              <w:rPr>
                <w:rFonts w:eastAsia="Times New Roman"/>
                <w:sz w:val="22"/>
                <w:szCs w:val="22"/>
                <w:lang w:val="ro-RO" w:eastAsia="en-US"/>
              </w:rPr>
            </w:pPr>
            <w:r w:rsidRPr="001E6B5D">
              <w:rPr>
                <w:rFonts w:eastAsia="Times New Roman"/>
                <w:sz w:val="22"/>
                <w:szCs w:val="22"/>
                <w:lang w:val="ro-RO" w:eastAsia="en-US"/>
              </w:rPr>
              <w:t xml:space="preserve">producerea </w:t>
            </w:r>
            <w:proofErr w:type="spellStart"/>
            <w:r w:rsidRPr="001E6B5D">
              <w:rPr>
                <w:rFonts w:eastAsia="Times New Roman"/>
                <w:sz w:val="22"/>
                <w:szCs w:val="22"/>
                <w:lang w:val="ro-RO" w:eastAsia="en-US"/>
              </w:rPr>
              <w:t>premixurilor</w:t>
            </w:r>
            <w:proofErr w:type="spellEnd"/>
            <w:r w:rsidRPr="001E6B5D">
              <w:rPr>
                <w:rFonts w:eastAsia="Times New Roman"/>
                <w:sz w:val="22"/>
                <w:szCs w:val="22"/>
                <w:lang w:val="ro-RO" w:eastAsia="en-US"/>
              </w:rPr>
              <w:t xml:space="preserve"> medicamentate;</w:t>
            </w:r>
          </w:p>
          <w:p w:rsidR="0011317A" w:rsidRPr="001E6B5D" w:rsidRDefault="008939C0" w:rsidP="00167511">
            <w:pPr>
              <w:pStyle w:val="a5"/>
              <w:numPr>
                <w:ilvl w:val="0"/>
                <w:numId w:val="19"/>
              </w:numPr>
              <w:tabs>
                <w:tab w:val="left" w:pos="201"/>
                <w:tab w:val="left" w:pos="1269"/>
              </w:tabs>
              <w:ind w:left="0" w:firstLine="0"/>
              <w:jc w:val="both"/>
              <w:rPr>
                <w:sz w:val="22"/>
                <w:szCs w:val="22"/>
                <w:lang w:val="ro-RO"/>
              </w:rPr>
            </w:pPr>
            <w:r w:rsidRPr="001E6B5D">
              <w:rPr>
                <w:sz w:val="22"/>
                <w:szCs w:val="22"/>
                <w:lang w:val="ro-RO"/>
              </w:rPr>
              <w:t xml:space="preserve">distribuirea angro a medicamentelor de uz veterinar, </w:t>
            </w:r>
            <w:proofErr w:type="spellStart"/>
            <w:r w:rsidRPr="001E6B5D">
              <w:rPr>
                <w:sz w:val="22"/>
                <w:szCs w:val="22"/>
                <w:lang w:val="ro-RO"/>
              </w:rPr>
              <w:t>premixurilor</w:t>
            </w:r>
            <w:proofErr w:type="spellEnd"/>
            <w:r w:rsidRPr="001E6B5D">
              <w:rPr>
                <w:sz w:val="22"/>
                <w:szCs w:val="22"/>
                <w:lang w:val="ro-RO"/>
              </w:rPr>
              <w:t xml:space="preserve"> medicamentate, reactivi şi seturi de diagnostic;</w:t>
            </w:r>
          </w:p>
          <w:p w:rsidR="0091304F" w:rsidRPr="001E6B5D" w:rsidRDefault="008939C0" w:rsidP="00167511">
            <w:pPr>
              <w:pStyle w:val="a5"/>
              <w:numPr>
                <w:ilvl w:val="0"/>
                <w:numId w:val="19"/>
              </w:numPr>
              <w:tabs>
                <w:tab w:val="left" w:pos="201"/>
              </w:tabs>
              <w:ind w:left="0" w:firstLine="0"/>
              <w:jc w:val="both"/>
              <w:rPr>
                <w:sz w:val="22"/>
                <w:szCs w:val="22"/>
                <w:lang w:val="ro-RO"/>
              </w:rPr>
            </w:pPr>
            <w:r w:rsidRPr="001E6B5D">
              <w:rPr>
                <w:sz w:val="22"/>
                <w:szCs w:val="22"/>
                <w:lang w:val="ro-RO"/>
              </w:rPr>
              <w:t>distribuirea angro și cu amănuntul a soluțiilor sterile;</w:t>
            </w:r>
          </w:p>
          <w:p w:rsidR="0091304F" w:rsidRPr="001E6B5D" w:rsidRDefault="008939C0" w:rsidP="00167511">
            <w:pPr>
              <w:pStyle w:val="a5"/>
              <w:numPr>
                <w:ilvl w:val="0"/>
                <w:numId w:val="19"/>
              </w:numPr>
              <w:tabs>
                <w:tab w:val="left" w:pos="201"/>
              </w:tabs>
              <w:ind w:left="0" w:firstLine="0"/>
              <w:jc w:val="both"/>
              <w:rPr>
                <w:sz w:val="22"/>
                <w:szCs w:val="22"/>
                <w:lang w:val="ro-RO"/>
              </w:rPr>
            </w:pPr>
            <w:r w:rsidRPr="001E6B5D">
              <w:rPr>
                <w:sz w:val="22"/>
                <w:szCs w:val="22"/>
                <w:lang w:val="ro-RO"/>
              </w:rPr>
              <w:t xml:space="preserve">distribuirea angro de medicamente de uz veterinar imunologice (vaccinuri) și alte medicamente </w:t>
            </w:r>
            <w:r w:rsidR="0091304F" w:rsidRPr="001E6B5D">
              <w:rPr>
                <w:sz w:val="22"/>
                <w:szCs w:val="22"/>
                <w:lang w:val="ro-RO"/>
              </w:rPr>
              <w:t>de uz veterinar cu regim special de temperatură</w:t>
            </w:r>
          </w:p>
          <w:p w:rsidR="002E5C58" w:rsidRPr="001E6B5D" w:rsidRDefault="00792AEA" w:rsidP="00792AEA">
            <w:pPr>
              <w:pStyle w:val="a5"/>
              <w:numPr>
                <w:ilvl w:val="0"/>
                <w:numId w:val="19"/>
              </w:numPr>
              <w:tabs>
                <w:tab w:val="left" w:pos="201"/>
              </w:tabs>
              <w:ind w:left="0" w:firstLine="0"/>
              <w:jc w:val="both"/>
              <w:rPr>
                <w:sz w:val="22"/>
                <w:szCs w:val="22"/>
                <w:lang w:val="ro-RO"/>
              </w:rPr>
            </w:pPr>
            <w:r>
              <w:rPr>
                <w:sz w:val="22"/>
                <w:szCs w:val="22"/>
                <w:lang w:val="ro-RO"/>
              </w:rPr>
              <w:t xml:space="preserve">activitatea medicală veterinară în cadrul </w:t>
            </w:r>
            <w:r w:rsidR="002E5C58" w:rsidRPr="001E6B5D">
              <w:rPr>
                <w:sz w:val="22"/>
                <w:szCs w:val="22"/>
                <w:lang w:val="ro-RO"/>
              </w:rPr>
              <w:t>clinic</w:t>
            </w:r>
            <w:r>
              <w:rPr>
                <w:sz w:val="22"/>
                <w:szCs w:val="22"/>
                <w:lang w:val="ro-RO"/>
              </w:rPr>
              <w:t>ii</w:t>
            </w:r>
            <w:r w:rsidR="002E5C58" w:rsidRPr="001E6B5D">
              <w:rPr>
                <w:sz w:val="22"/>
                <w:szCs w:val="22"/>
                <w:lang w:val="ro-RO"/>
              </w:rPr>
              <w:t xml:space="preserve"> veterinar</w:t>
            </w:r>
            <w:r>
              <w:rPr>
                <w:sz w:val="22"/>
                <w:szCs w:val="22"/>
                <w:lang w:val="ro-RO"/>
              </w:rPr>
              <w:t>e</w:t>
            </w:r>
            <w:r w:rsidR="002E5C58" w:rsidRPr="001E6B5D">
              <w:rPr>
                <w:sz w:val="22"/>
                <w:szCs w:val="22"/>
                <w:lang w:val="ro-RO"/>
              </w:rPr>
              <w:t xml:space="preserve"> sau spital</w:t>
            </w:r>
            <w:r>
              <w:rPr>
                <w:sz w:val="22"/>
                <w:szCs w:val="22"/>
                <w:lang w:val="ro-RO"/>
              </w:rPr>
              <w:t>ului</w:t>
            </w:r>
            <w:r w:rsidR="002E5C58" w:rsidRPr="001E6B5D">
              <w:rPr>
                <w:sz w:val="22"/>
                <w:szCs w:val="22"/>
                <w:lang w:val="ro-RO"/>
              </w:rPr>
              <w:t xml:space="preserve"> veterinar</w:t>
            </w:r>
          </w:p>
        </w:tc>
        <w:tc>
          <w:tcPr>
            <w:tcW w:w="1701" w:type="dxa"/>
            <w:vAlign w:val="center"/>
          </w:tcPr>
          <w:p w:rsidR="00F34D25" w:rsidRPr="001E6B5D" w:rsidRDefault="00E26B80" w:rsidP="00167511">
            <w:pPr>
              <w:tabs>
                <w:tab w:val="left" w:pos="1269"/>
              </w:tabs>
              <w:jc w:val="center"/>
              <w:rPr>
                <w:sz w:val="22"/>
                <w:szCs w:val="22"/>
                <w:lang w:val="ro-RO"/>
              </w:rPr>
            </w:pPr>
            <w:r w:rsidRPr="001E6B5D">
              <w:rPr>
                <w:sz w:val="22"/>
                <w:szCs w:val="22"/>
                <w:lang w:val="ro-RO"/>
              </w:rPr>
              <w:t>4</w:t>
            </w:r>
          </w:p>
        </w:tc>
      </w:tr>
      <w:tr w:rsidR="00E26B80" w:rsidRPr="001E6B5D" w:rsidTr="00167511">
        <w:trPr>
          <w:trHeight w:val="515"/>
        </w:trPr>
        <w:tc>
          <w:tcPr>
            <w:tcW w:w="7825" w:type="dxa"/>
            <w:shd w:val="clear" w:color="auto" w:fill="auto"/>
          </w:tcPr>
          <w:p w:rsidR="00792AEA" w:rsidRPr="001E6B5D" w:rsidRDefault="00792AEA" w:rsidP="00792AEA">
            <w:pPr>
              <w:tabs>
                <w:tab w:val="left" w:pos="1269"/>
              </w:tabs>
              <w:jc w:val="both"/>
              <w:rPr>
                <w:sz w:val="22"/>
                <w:szCs w:val="22"/>
                <w:lang w:val="ro-RO"/>
              </w:rPr>
            </w:pPr>
            <w:r>
              <w:rPr>
                <w:sz w:val="22"/>
                <w:szCs w:val="22"/>
                <w:lang w:val="ro-RO"/>
              </w:rPr>
              <w:t>Operatorii care desfășoară:</w:t>
            </w:r>
          </w:p>
          <w:p w:rsidR="00E26B80" w:rsidRPr="001E6B5D" w:rsidRDefault="0091304F" w:rsidP="004E419C">
            <w:pPr>
              <w:pStyle w:val="a5"/>
              <w:tabs>
                <w:tab w:val="left" w:pos="240"/>
                <w:tab w:val="left" w:pos="1269"/>
              </w:tabs>
              <w:ind w:left="0"/>
              <w:jc w:val="both"/>
              <w:rPr>
                <w:sz w:val="22"/>
                <w:szCs w:val="22"/>
                <w:lang w:val="ro-RO"/>
              </w:rPr>
            </w:pPr>
            <w:r w:rsidRPr="001E6B5D">
              <w:rPr>
                <w:sz w:val="22"/>
                <w:szCs w:val="22"/>
                <w:lang w:val="ro-RO"/>
              </w:rPr>
              <w:t>- producerea</w:t>
            </w:r>
            <w:r w:rsidR="00E26B80" w:rsidRPr="001E6B5D">
              <w:rPr>
                <w:sz w:val="22"/>
                <w:szCs w:val="22"/>
                <w:lang w:val="ro-RO"/>
              </w:rPr>
              <w:t xml:space="preserve"> medicamentelor de uz  veterinar</w:t>
            </w:r>
            <w:r w:rsidR="00D51870" w:rsidRPr="001E6B5D">
              <w:rPr>
                <w:sz w:val="22"/>
                <w:szCs w:val="22"/>
                <w:lang w:val="ro-RO"/>
              </w:rPr>
              <w:t xml:space="preserve"> </w:t>
            </w:r>
          </w:p>
          <w:p w:rsidR="0011317A" w:rsidRPr="001E6B5D" w:rsidRDefault="0011317A" w:rsidP="0011317A">
            <w:pPr>
              <w:tabs>
                <w:tab w:val="left" w:pos="1269"/>
              </w:tabs>
              <w:jc w:val="both"/>
              <w:rPr>
                <w:sz w:val="22"/>
                <w:szCs w:val="22"/>
                <w:lang w:val="ro-RO"/>
              </w:rPr>
            </w:pPr>
            <w:r w:rsidRPr="001E6B5D">
              <w:rPr>
                <w:sz w:val="22"/>
                <w:szCs w:val="22"/>
                <w:lang w:val="ro-RO"/>
              </w:rPr>
              <w:t xml:space="preserve">-  </w:t>
            </w:r>
            <w:r w:rsidR="0091304F" w:rsidRPr="001E6B5D">
              <w:rPr>
                <w:sz w:val="22"/>
                <w:szCs w:val="22"/>
                <w:lang w:val="ro-RO"/>
              </w:rPr>
              <w:t xml:space="preserve">importul </w:t>
            </w:r>
            <w:r w:rsidRPr="001E6B5D">
              <w:rPr>
                <w:sz w:val="22"/>
                <w:szCs w:val="22"/>
                <w:lang w:val="ro-RO"/>
              </w:rPr>
              <w:t xml:space="preserve">de medicamente de uz veterinar de toate tipurile. </w:t>
            </w:r>
          </w:p>
          <w:p w:rsidR="0011317A" w:rsidRPr="001E6B5D" w:rsidRDefault="0011317A" w:rsidP="0011317A">
            <w:pPr>
              <w:tabs>
                <w:tab w:val="left" w:pos="1269"/>
              </w:tabs>
              <w:jc w:val="both"/>
              <w:rPr>
                <w:sz w:val="22"/>
                <w:szCs w:val="22"/>
                <w:lang w:val="ro-RO"/>
              </w:rPr>
            </w:pPr>
            <w:r w:rsidRPr="001E6B5D">
              <w:rPr>
                <w:sz w:val="22"/>
                <w:szCs w:val="22"/>
                <w:lang w:val="ro-RO"/>
              </w:rPr>
              <w:t xml:space="preserve">-  </w:t>
            </w:r>
            <w:r w:rsidR="0091304F" w:rsidRPr="001E6B5D">
              <w:rPr>
                <w:sz w:val="22"/>
                <w:szCs w:val="22"/>
                <w:lang w:val="ro-RO"/>
              </w:rPr>
              <w:t xml:space="preserve">producerea </w:t>
            </w:r>
            <w:r w:rsidRPr="001E6B5D">
              <w:rPr>
                <w:sz w:val="22"/>
                <w:szCs w:val="22"/>
                <w:lang w:val="ro-RO"/>
              </w:rPr>
              <w:t xml:space="preserve">soluțiilor sterile; </w:t>
            </w:r>
          </w:p>
          <w:p w:rsidR="0011317A" w:rsidRPr="001E6B5D" w:rsidRDefault="0011317A" w:rsidP="0091304F">
            <w:pPr>
              <w:tabs>
                <w:tab w:val="left" w:pos="1269"/>
              </w:tabs>
              <w:jc w:val="both"/>
              <w:rPr>
                <w:sz w:val="22"/>
                <w:szCs w:val="22"/>
                <w:lang w:val="ro-RO"/>
              </w:rPr>
            </w:pPr>
            <w:r w:rsidRPr="001E6B5D">
              <w:rPr>
                <w:sz w:val="22"/>
                <w:szCs w:val="22"/>
                <w:lang w:val="ro-RO"/>
              </w:rPr>
              <w:t xml:space="preserve">- </w:t>
            </w:r>
            <w:r w:rsidR="0091304F" w:rsidRPr="001E6B5D">
              <w:rPr>
                <w:sz w:val="22"/>
                <w:szCs w:val="22"/>
                <w:lang w:val="ro-RO"/>
              </w:rPr>
              <w:t xml:space="preserve">producerea </w:t>
            </w:r>
            <w:r w:rsidRPr="001E6B5D">
              <w:rPr>
                <w:sz w:val="22"/>
                <w:szCs w:val="22"/>
                <w:lang w:val="ro-RO"/>
              </w:rPr>
              <w:t>de medicamente de uz veterinar imunologice (vaccinuri) și alte medicamente de uz veterinar cu regim special de temperatură</w:t>
            </w:r>
            <w:r w:rsidR="0091304F" w:rsidRPr="001E6B5D">
              <w:rPr>
                <w:sz w:val="22"/>
                <w:szCs w:val="22"/>
                <w:lang w:val="ro-RO"/>
              </w:rPr>
              <w:t>.</w:t>
            </w:r>
            <w:r w:rsidRPr="001E6B5D">
              <w:rPr>
                <w:sz w:val="22"/>
                <w:szCs w:val="22"/>
                <w:lang w:val="ro-RO"/>
              </w:rPr>
              <w:t xml:space="preserve">  </w:t>
            </w:r>
          </w:p>
        </w:tc>
        <w:tc>
          <w:tcPr>
            <w:tcW w:w="1701" w:type="dxa"/>
            <w:vAlign w:val="center"/>
          </w:tcPr>
          <w:p w:rsidR="00E26B80" w:rsidRPr="001E6B5D" w:rsidRDefault="00E26B80" w:rsidP="00167511">
            <w:pPr>
              <w:tabs>
                <w:tab w:val="left" w:pos="1269"/>
              </w:tabs>
              <w:jc w:val="center"/>
              <w:rPr>
                <w:sz w:val="22"/>
                <w:szCs w:val="22"/>
                <w:lang w:val="ro-RO"/>
              </w:rPr>
            </w:pPr>
            <w:r w:rsidRPr="001E6B5D">
              <w:rPr>
                <w:sz w:val="22"/>
                <w:szCs w:val="22"/>
                <w:lang w:val="ro-RO"/>
              </w:rPr>
              <w:t>5</w:t>
            </w:r>
          </w:p>
        </w:tc>
      </w:tr>
    </w:tbl>
    <w:p w:rsidR="00AE12D0" w:rsidRPr="001E6B5D" w:rsidRDefault="00AE12D0" w:rsidP="00AE12D0">
      <w:pPr>
        <w:jc w:val="both"/>
        <w:rPr>
          <w:rFonts w:eastAsia="Times New Roman"/>
          <w:sz w:val="22"/>
          <w:szCs w:val="22"/>
          <w:lang w:val="ro-RO"/>
        </w:rPr>
      </w:pPr>
    </w:p>
    <w:p w:rsidR="00AE12D0" w:rsidRPr="001E6B5D" w:rsidRDefault="00A95EF9" w:rsidP="004E419C">
      <w:pPr>
        <w:pStyle w:val="a5"/>
        <w:ind w:left="0" w:firstLine="567"/>
        <w:rPr>
          <w:sz w:val="22"/>
          <w:szCs w:val="22"/>
          <w:lang w:val="ro-RO" w:eastAsia="en-US"/>
        </w:rPr>
      </w:pPr>
      <w:r w:rsidRPr="001E6B5D">
        <w:rPr>
          <w:rFonts w:eastAsia="Times New Roman"/>
          <w:sz w:val="22"/>
          <w:szCs w:val="22"/>
          <w:lang w:val="ro-RO" w:eastAsia="en-US"/>
        </w:rPr>
        <w:t>2</w:t>
      </w:r>
      <w:r w:rsidR="00E613E8" w:rsidRPr="001E6B5D">
        <w:rPr>
          <w:rFonts w:eastAsia="Times New Roman"/>
          <w:sz w:val="22"/>
          <w:szCs w:val="22"/>
          <w:lang w:val="ro-RO" w:eastAsia="en-US"/>
        </w:rPr>
        <w:t>) tipul</w:t>
      </w:r>
      <w:r w:rsidR="00AE12D0" w:rsidRPr="001E6B5D">
        <w:rPr>
          <w:sz w:val="22"/>
          <w:szCs w:val="22"/>
          <w:lang w:val="ro-RO" w:eastAsia="en-US"/>
        </w:rPr>
        <w:t xml:space="preserve"> </w:t>
      </w:r>
      <w:r w:rsidR="001134D6" w:rsidRPr="001E6B5D">
        <w:rPr>
          <w:sz w:val="22"/>
          <w:szCs w:val="22"/>
          <w:lang w:val="ro-RO" w:eastAsia="en-US"/>
        </w:rPr>
        <w:t xml:space="preserve">produsului </w:t>
      </w:r>
      <w:r w:rsidR="00AE12D0" w:rsidRPr="001E6B5D">
        <w:rPr>
          <w:sz w:val="22"/>
          <w:szCs w:val="22"/>
          <w:lang w:val="ro-RO" w:eastAsia="en-US"/>
        </w:rPr>
        <w:t>de uz veterinar</w:t>
      </w:r>
    </w:p>
    <w:p w:rsidR="00792AEA" w:rsidRDefault="00E613E8" w:rsidP="00365E99">
      <w:pPr>
        <w:pStyle w:val="a5"/>
        <w:ind w:left="0" w:firstLine="567"/>
        <w:jc w:val="both"/>
        <w:rPr>
          <w:sz w:val="22"/>
          <w:szCs w:val="22"/>
          <w:lang w:val="ro-RO" w:eastAsia="en-US"/>
        </w:rPr>
      </w:pPr>
      <w:r w:rsidRPr="00A64C7C">
        <w:rPr>
          <w:i/>
          <w:sz w:val="22"/>
          <w:szCs w:val="22"/>
          <w:lang w:val="ro-RO" w:eastAsia="en-US"/>
        </w:rPr>
        <w:t>Raționamentul general</w:t>
      </w:r>
      <w:r w:rsidRPr="001E6B5D">
        <w:rPr>
          <w:sz w:val="22"/>
          <w:szCs w:val="22"/>
          <w:lang w:val="ro-RO" w:eastAsia="en-US"/>
        </w:rPr>
        <w:t>:</w:t>
      </w:r>
      <w:r w:rsidR="00365E99">
        <w:rPr>
          <w:sz w:val="22"/>
          <w:szCs w:val="22"/>
          <w:lang w:val="ro-RO" w:eastAsia="en-US"/>
        </w:rPr>
        <w:t xml:space="preserve"> riscul unui operator care activează în domeniul medical veterinar este </w:t>
      </w:r>
      <w:proofErr w:type="spellStart"/>
      <w:r w:rsidR="00365E99">
        <w:rPr>
          <w:sz w:val="22"/>
          <w:szCs w:val="22"/>
          <w:lang w:val="ro-RO" w:eastAsia="en-US"/>
        </w:rPr>
        <w:t>deterimant</w:t>
      </w:r>
      <w:proofErr w:type="spellEnd"/>
      <w:r w:rsidR="00365E99">
        <w:rPr>
          <w:sz w:val="22"/>
          <w:szCs w:val="22"/>
          <w:lang w:val="ro-RO" w:eastAsia="en-US"/>
        </w:rPr>
        <w:t xml:space="preserve"> inclusiv de tipul produselor de uz veterinar cu care acesta operează sau pe care le produce. Riscul diferă de la categorie la categorie de produse de uz veterinar, determinate de caracteristicile produselor, de la riscurile pe care acestea le prezintă pentru sănătatea persoanelor sau a </w:t>
      </w:r>
      <w:proofErr w:type="spellStart"/>
      <w:r w:rsidR="00365E99">
        <w:rPr>
          <w:sz w:val="22"/>
          <w:szCs w:val="22"/>
          <w:lang w:val="ro-RO" w:eastAsia="en-US"/>
        </w:rPr>
        <w:t>animalelorprodusactivității</w:t>
      </w:r>
      <w:proofErr w:type="spellEnd"/>
      <w:r w:rsidR="00365E99">
        <w:rPr>
          <w:sz w:val="22"/>
          <w:szCs w:val="22"/>
          <w:lang w:val="ro-RO" w:eastAsia="en-US"/>
        </w:rPr>
        <w:t xml:space="preserve">. Acest criteriu vine să diminueze riscul fabricării, distribuirii și utilizării necontrolate a produselor de uz veterinar, în special a medicamentelor. </w:t>
      </w:r>
    </w:p>
    <w:p w:rsidR="00365E99" w:rsidRDefault="00365E99" w:rsidP="00365E99">
      <w:pPr>
        <w:pStyle w:val="a5"/>
        <w:ind w:left="0" w:firstLine="567"/>
        <w:rPr>
          <w:sz w:val="22"/>
          <w:szCs w:val="22"/>
          <w:lang w:val="ro-RO" w:eastAsia="en-US"/>
        </w:rPr>
      </w:pPr>
    </w:p>
    <w:p w:rsidR="00365E99" w:rsidRPr="001E6B5D" w:rsidRDefault="00365E99" w:rsidP="00365E99">
      <w:pPr>
        <w:pStyle w:val="a5"/>
        <w:ind w:left="0" w:firstLine="567"/>
        <w:jc w:val="right"/>
        <w:rPr>
          <w:sz w:val="22"/>
          <w:szCs w:val="22"/>
          <w:lang w:val="ro-RO" w:eastAsia="en-US"/>
        </w:rPr>
      </w:pPr>
      <w:r>
        <w:rPr>
          <w:sz w:val="22"/>
          <w:szCs w:val="22"/>
          <w:lang w:val="ro-RO" w:eastAsia="en-US"/>
        </w:rPr>
        <w:t>Tabelul nr. 14</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701"/>
      </w:tblGrid>
      <w:tr w:rsidR="006E628D" w:rsidRPr="001E6B5D" w:rsidTr="00167511">
        <w:tc>
          <w:tcPr>
            <w:tcW w:w="7796" w:type="dxa"/>
          </w:tcPr>
          <w:p w:rsidR="006E628D" w:rsidRPr="001E6B5D" w:rsidRDefault="006E628D" w:rsidP="001134D6">
            <w:pPr>
              <w:tabs>
                <w:tab w:val="right" w:pos="8446"/>
              </w:tabs>
              <w:jc w:val="center"/>
              <w:rPr>
                <w:rFonts w:eastAsia="Times New Roman"/>
                <w:b/>
                <w:sz w:val="22"/>
                <w:szCs w:val="22"/>
                <w:lang w:val="ro-RO" w:eastAsia="en-US"/>
              </w:rPr>
            </w:pPr>
            <w:r w:rsidRPr="001E6B5D">
              <w:rPr>
                <w:rFonts w:eastAsia="Times New Roman"/>
                <w:b/>
                <w:sz w:val="22"/>
                <w:szCs w:val="22"/>
                <w:lang w:val="ro-RO" w:eastAsia="en-US"/>
              </w:rPr>
              <w:t xml:space="preserve">Tipul </w:t>
            </w:r>
            <w:r w:rsidR="001134D6" w:rsidRPr="001E6B5D">
              <w:rPr>
                <w:rFonts w:eastAsia="Times New Roman"/>
                <w:b/>
                <w:sz w:val="22"/>
                <w:szCs w:val="22"/>
                <w:lang w:val="ro-RO" w:eastAsia="en-US"/>
              </w:rPr>
              <w:t xml:space="preserve">produsului </w:t>
            </w:r>
            <w:r w:rsidRPr="001E6B5D">
              <w:rPr>
                <w:rFonts w:eastAsia="Times New Roman"/>
                <w:b/>
                <w:sz w:val="22"/>
                <w:szCs w:val="22"/>
                <w:lang w:val="ro-RO" w:eastAsia="en-US"/>
              </w:rPr>
              <w:t>de uz veterinar</w:t>
            </w:r>
          </w:p>
        </w:tc>
        <w:tc>
          <w:tcPr>
            <w:tcW w:w="1701" w:type="dxa"/>
            <w:vAlign w:val="center"/>
          </w:tcPr>
          <w:p w:rsidR="006E628D" w:rsidRPr="001E6B5D" w:rsidRDefault="00167511" w:rsidP="00167511">
            <w:pPr>
              <w:tabs>
                <w:tab w:val="right" w:pos="8446"/>
              </w:tabs>
              <w:jc w:val="center"/>
              <w:rPr>
                <w:rFonts w:eastAsia="Times New Roman"/>
                <w:b/>
                <w:sz w:val="22"/>
                <w:szCs w:val="22"/>
                <w:lang w:val="ro-RO" w:eastAsia="en-US"/>
              </w:rPr>
            </w:pPr>
            <w:r w:rsidRPr="001E6B5D">
              <w:rPr>
                <w:rFonts w:eastAsia="Times New Roman"/>
                <w:b/>
                <w:sz w:val="22"/>
                <w:szCs w:val="22"/>
                <w:lang w:val="ro-RO" w:eastAsia="en-US"/>
              </w:rPr>
              <w:t xml:space="preserve">Gradul </w:t>
            </w:r>
            <w:r w:rsidR="006E628D" w:rsidRPr="001E6B5D">
              <w:rPr>
                <w:rFonts w:eastAsia="Times New Roman"/>
                <w:b/>
                <w:sz w:val="22"/>
                <w:szCs w:val="22"/>
                <w:lang w:val="ro-RO" w:eastAsia="en-US"/>
              </w:rPr>
              <w:t>de risc</w:t>
            </w:r>
          </w:p>
        </w:tc>
      </w:tr>
      <w:tr w:rsidR="00355994" w:rsidRPr="00365E99" w:rsidTr="00167511">
        <w:tc>
          <w:tcPr>
            <w:tcW w:w="7796" w:type="dxa"/>
          </w:tcPr>
          <w:p w:rsidR="00355994" w:rsidRPr="00365E99" w:rsidRDefault="001A2BCD" w:rsidP="006E628D">
            <w:pPr>
              <w:tabs>
                <w:tab w:val="right" w:pos="8446"/>
              </w:tabs>
              <w:jc w:val="both"/>
              <w:rPr>
                <w:rFonts w:eastAsia="Times New Roman"/>
                <w:sz w:val="22"/>
                <w:szCs w:val="22"/>
                <w:lang w:val="ro-RO" w:eastAsia="en-US"/>
              </w:rPr>
            </w:pPr>
            <w:r w:rsidRPr="00365E99">
              <w:rPr>
                <w:rFonts w:eastAsia="Times New Roman"/>
                <w:sz w:val="22"/>
                <w:szCs w:val="22"/>
                <w:lang w:val="ro-RO" w:eastAsia="en-US"/>
              </w:rPr>
              <w:t>Unitățile care produc, comercializează, importă</w:t>
            </w:r>
            <w:r w:rsidR="00365E99" w:rsidRPr="00365E99">
              <w:rPr>
                <w:rFonts w:eastAsia="Times New Roman"/>
                <w:sz w:val="22"/>
                <w:szCs w:val="22"/>
                <w:lang w:val="ro-RO" w:eastAsia="en-US"/>
              </w:rPr>
              <w:t xml:space="preserve"> sau</w:t>
            </w:r>
            <w:r w:rsidRPr="00365E99">
              <w:rPr>
                <w:rFonts w:eastAsia="Times New Roman"/>
                <w:sz w:val="22"/>
                <w:szCs w:val="22"/>
                <w:lang w:val="ro-RO" w:eastAsia="en-US"/>
              </w:rPr>
              <w:t xml:space="preserve"> utilizează</w:t>
            </w:r>
            <w:r w:rsidR="00355994" w:rsidRPr="00365E99">
              <w:rPr>
                <w:rFonts w:eastAsia="Times New Roman"/>
                <w:sz w:val="22"/>
                <w:szCs w:val="22"/>
                <w:lang w:val="ro-RO" w:eastAsia="en-US"/>
              </w:rPr>
              <w:t>:</w:t>
            </w:r>
          </w:p>
          <w:p w:rsidR="001134D6" w:rsidRPr="00365E99" w:rsidRDefault="00365E99" w:rsidP="001134D6">
            <w:pPr>
              <w:tabs>
                <w:tab w:val="right" w:pos="8446"/>
              </w:tabs>
              <w:jc w:val="both"/>
              <w:rPr>
                <w:rFonts w:eastAsia="Times New Roman"/>
                <w:sz w:val="22"/>
                <w:szCs w:val="22"/>
                <w:lang w:val="ro-RO" w:eastAsia="en-US"/>
              </w:rPr>
            </w:pPr>
            <w:r w:rsidRPr="00365E99">
              <w:rPr>
                <w:rFonts w:eastAsia="Times New Roman"/>
                <w:sz w:val="22"/>
                <w:szCs w:val="22"/>
                <w:lang w:val="ro-RO" w:eastAsia="en-US"/>
              </w:rPr>
              <w:t xml:space="preserve">- </w:t>
            </w:r>
            <w:r w:rsidR="001134D6" w:rsidRPr="00365E99">
              <w:rPr>
                <w:rFonts w:eastAsia="Times New Roman"/>
                <w:sz w:val="22"/>
                <w:szCs w:val="22"/>
                <w:lang w:val="ro-RO" w:eastAsia="en-US"/>
              </w:rPr>
              <w:t>hrană pentru animalele de companie</w:t>
            </w:r>
            <w:r w:rsidRPr="00365E99">
              <w:rPr>
                <w:rFonts w:eastAsia="Times New Roman"/>
                <w:sz w:val="22"/>
                <w:szCs w:val="22"/>
                <w:lang w:val="ro-RO" w:eastAsia="en-US"/>
              </w:rPr>
              <w:t>;</w:t>
            </w:r>
          </w:p>
          <w:p w:rsidR="001134D6" w:rsidRPr="00365E99" w:rsidRDefault="001134D6" w:rsidP="001134D6">
            <w:pPr>
              <w:tabs>
                <w:tab w:val="right" w:pos="8446"/>
              </w:tabs>
              <w:jc w:val="both"/>
              <w:rPr>
                <w:rFonts w:eastAsia="Times New Roman"/>
                <w:sz w:val="22"/>
                <w:szCs w:val="22"/>
                <w:lang w:val="ro-RO" w:eastAsia="en-US"/>
              </w:rPr>
            </w:pPr>
            <w:r w:rsidRPr="00365E99">
              <w:rPr>
                <w:rFonts w:eastAsia="Times New Roman"/>
                <w:sz w:val="22"/>
                <w:szCs w:val="22"/>
                <w:lang w:val="ro-RO" w:eastAsia="en-US"/>
              </w:rPr>
              <w:t>- produse cosmetice  de uz veterinar pentru animale de companie</w:t>
            </w:r>
            <w:r w:rsidR="00365E99" w:rsidRPr="00365E99">
              <w:rPr>
                <w:rFonts w:eastAsia="Times New Roman"/>
                <w:sz w:val="22"/>
                <w:szCs w:val="22"/>
                <w:lang w:val="ro-RO" w:eastAsia="en-US"/>
              </w:rPr>
              <w:t>;</w:t>
            </w:r>
          </w:p>
          <w:p w:rsidR="00365E99" w:rsidRPr="00365E99" w:rsidRDefault="00365E99" w:rsidP="001134D6">
            <w:pPr>
              <w:tabs>
                <w:tab w:val="right" w:pos="8446"/>
              </w:tabs>
              <w:jc w:val="both"/>
              <w:rPr>
                <w:rFonts w:eastAsia="Times New Roman"/>
                <w:sz w:val="22"/>
                <w:szCs w:val="22"/>
                <w:lang w:val="ro-RO" w:eastAsia="en-US"/>
              </w:rPr>
            </w:pPr>
            <w:r w:rsidRPr="00365E99">
              <w:rPr>
                <w:rFonts w:eastAsia="Times New Roman"/>
                <w:sz w:val="22"/>
                <w:szCs w:val="22"/>
                <w:lang w:val="ro-RO" w:eastAsia="en-US"/>
              </w:rPr>
              <w:t xml:space="preserve">- </w:t>
            </w:r>
            <w:proofErr w:type="spellStart"/>
            <w:r w:rsidRPr="00365E99">
              <w:rPr>
                <w:rFonts w:eastAsia="Times New Roman"/>
                <w:sz w:val="22"/>
                <w:szCs w:val="22"/>
                <w:lang w:val="ro-RO" w:eastAsia="en-US"/>
              </w:rPr>
              <w:t>premixuri</w:t>
            </w:r>
            <w:proofErr w:type="spellEnd"/>
            <w:r w:rsidRPr="00365E99">
              <w:rPr>
                <w:rFonts w:eastAsia="Times New Roman"/>
                <w:sz w:val="22"/>
                <w:szCs w:val="22"/>
                <w:lang w:val="ro-RO" w:eastAsia="en-US"/>
              </w:rPr>
              <w:t xml:space="preserve"> medicamentate;</w:t>
            </w:r>
          </w:p>
          <w:p w:rsidR="001134D6" w:rsidRPr="00365E99" w:rsidRDefault="001134D6" w:rsidP="001134D6">
            <w:pPr>
              <w:tabs>
                <w:tab w:val="right" w:pos="8446"/>
              </w:tabs>
              <w:jc w:val="both"/>
              <w:rPr>
                <w:rFonts w:eastAsia="Times New Roman"/>
                <w:sz w:val="22"/>
                <w:szCs w:val="22"/>
                <w:lang w:val="ro-RO" w:eastAsia="en-US"/>
              </w:rPr>
            </w:pPr>
            <w:proofErr w:type="spellStart"/>
            <w:r w:rsidRPr="00365E99">
              <w:rPr>
                <w:rFonts w:eastAsia="Times New Roman"/>
                <w:sz w:val="22"/>
                <w:szCs w:val="22"/>
                <w:lang w:val="ro-RO" w:eastAsia="en-US"/>
              </w:rPr>
              <w:t>-pemixuri</w:t>
            </w:r>
            <w:proofErr w:type="spellEnd"/>
            <w:r w:rsidRPr="00365E99">
              <w:rPr>
                <w:rFonts w:eastAsia="Times New Roman"/>
                <w:sz w:val="22"/>
                <w:szCs w:val="22"/>
                <w:lang w:val="ro-RO" w:eastAsia="en-US"/>
              </w:rPr>
              <w:t xml:space="preserve"> şi aditivi furajeri</w:t>
            </w:r>
            <w:r w:rsidR="00365E99" w:rsidRPr="00365E99">
              <w:rPr>
                <w:rFonts w:eastAsia="Times New Roman"/>
                <w:sz w:val="22"/>
                <w:szCs w:val="22"/>
                <w:lang w:val="ro-RO" w:eastAsia="en-US"/>
              </w:rPr>
              <w:t>;</w:t>
            </w:r>
          </w:p>
          <w:p w:rsidR="001134D6" w:rsidRPr="00365E99" w:rsidRDefault="001134D6" w:rsidP="001134D6">
            <w:pPr>
              <w:tabs>
                <w:tab w:val="right" w:pos="8446"/>
              </w:tabs>
              <w:jc w:val="both"/>
              <w:rPr>
                <w:rFonts w:eastAsia="Times New Roman"/>
                <w:sz w:val="22"/>
                <w:szCs w:val="22"/>
                <w:lang w:val="ro-RO" w:eastAsia="en-US"/>
              </w:rPr>
            </w:pPr>
            <w:r w:rsidRPr="00365E99">
              <w:rPr>
                <w:rFonts w:eastAsia="Times New Roman"/>
                <w:sz w:val="22"/>
                <w:szCs w:val="22"/>
                <w:lang w:val="ro-RO" w:eastAsia="en-US"/>
              </w:rPr>
              <w:t>- medicamente de uz veterinar ce pot fi distribuite (eliberate) cu amănuntul  fără prescripţie veterinară</w:t>
            </w:r>
            <w:r w:rsidR="00365E99" w:rsidRPr="00365E99">
              <w:rPr>
                <w:rFonts w:eastAsia="Times New Roman"/>
                <w:sz w:val="22"/>
                <w:szCs w:val="22"/>
                <w:lang w:val="ro-RO" w:eastAsia="en-US"/>
              </w:rPr>
              <w:t>;</w:t>
            </w:r>
          </w:p>
          <w:p w:rsidR="001134D6" w:rsidRPr="00365E99" w:rsidRDefault="001134D6" w:rsidP="001134D6">
            <w:pPr>
              <w:tabs>
                <w:tab w:val="right" w:pos="8446"/>
              </w:tabs>
              <w:jc w:val="both"/>
              <w:rPr>
                <w:rFonts w:eastAsia="Times New Roman"/>
                <w:sz w:val="22"/>
                <w:szCs w:val="22"/>
                <w:lang w:val="ro-RO" w:eastAsia="en-US"/>
              </w:rPr>
            </w:pPr>
            <w:r w:rsidRPr="00365E99">
              <w:rPr>
                <w:rFonts w:eastAsia="Times New Roman"/>
                <w:sz w:val="22"/>
                <w:szCs w:val="22"/>
                <w:lang w:val="ro-RO" w:eastAsia="en-US"/>
              </w:rPr>
              <w:t xml:space="preserve">- produse </w:t>
            </w:r>
            <w:proofErr w:type="spellStart"/>
            <w:r w:rsidRPr="00365E99">
              <w:rPr>
                <w:rFonts w:eastAsia="Times New Roman"/>
                <w:sz w:val="22"/>
                <w:szCs w:val="22"/>
                <w:lang w:val="ro-RO" w:eastAsia="en-US"/>
              </w:rPr>
              <w:t>parafarmaceutice</w:t>
            </w:r>
            <w:proofErr w:type="spellEnd"/>
            <w:r w:rsidRPr="00365E99">
              <w:rPr>
                <w:rFonts w:eastAsia="Times New Roman"/>
                <w:sz w:val="22"/>
                <w:szCs w:val="22"/>
                <w:lang w:val="ro-RO" w:eastAsia="en-US"/>
              </w:rPr>
              <w:t xml:space="preserve"> de uz veterinare</w:t>
            </w:r>
            <w:r w:rsidR="00365E99" w:rsidRPr="00365E99">
              <w:rPr>
                <w:rFonts w:eastAsia="Times New Roman"/>
                <w:sz w:val="22"/>
                <w:szCs w:val="22"/>
                <w:lang w:val="ro-RO" w:eastAsia="en-US"/>
              </w:rPr>
              <w:t>;</w:t>
            </w:r>
          </w:p>
          <w:p w:rsidR="001134D6" w:rsidRPr="00365E99" w:rsidRDefault="001134D6" w:rsidP="001134D6">
            <w:pPr>
              <w:tabs>
                <w:tab w:val="right" w:pos="8446"/>
              </w:tabs>
              <w:jc w:val="both"/>
              <w:rPr>
                <w:rFonts w:eastAsia="Times New Roman"/>
                <w:b/>
                <w:sz w:val="22"/>
                <w:szCs w:val="22"/>
                <w:lang w:val="ro-RO" w:eastAsia="en-US"/>
              </w:rPr>
            </w:pPr>
            <w:r w:rsidRPr="00365E99">
              <w:rPr>
                <w:rFonts w:eastAsia="Times New Roman"/>
                <w:sz w:val="22"/>
                <w:szCs w:val="22"/>
                <w:lang w:val="ro-RO" w:eastAsia="en-US"/>
              </w:rPr>
              <w:t xml:space="preserve">- </w:t>
            </w:r>
            <w:proofErr w:type="spellStart"/>
            <w:r w:rsidRPr="00365E99">
              <w:rPr>
                <w:rFonts w:eastAsia="Times New Roman"/>
                <w:sz w:val="22"/>
                <w:szCs w:val="22"/>
                <w:lang w:val="ro-RO" w:eastAsia="en-US"/>
              </w:rPr>
              <w:t>instrmente</w:t>
            </w:r>
            <w:proofErr w:type="spellEnd"/>
            <w:r w:rsidRPr="00365E99">
              <w:rPr>
                <w:rFonts w:eastAsia="Times New Roman"/>
                <w:sz w:val="22"/>
                <w:szCs w:val="22"/>
                <w:lang w:val="ro-RO" w:eastAsia="en-US"/>
              </w:rPr>
              <w:t xml:space="preserve"> veterinare, instrumente chirurgicale</w:t>
            </w:r>
            <w:r w:rsidR="00365E99" w:rsidRPr="00365E99">
              <w:rPr>
                <w:rFonts w:eastAsia="Times New Roman"/>
                <w:sz w:val="22"/>
                <w:szCs w:val="22"/>
                <w:lang w:val="ro-RO" w:eastAsia="en-US"/>
              </w:rPr>
              <w:t>.</w:t>
            </w:r>
          </w:p>
        </w:tc>
        <w:tc>
          <w:tcPr>
            <w:tcW w:w="1701" w:type="dxa"/>
            <w:vAlign w:val="center"/>
          </w:tcPr>
          <w:p w:rsidR="00355994" w:rsidRPr="00365E99" w:rsidRDefault="00355994" w:rsidP="00167511">
            <w:pPr>
              <w:tabs>
                <w:tab w:val="right" w:pos="8446"/>
              </w:tabs>
              <w:jc w:val="center"/>
              <w:rPr>
                <w:rFonts w:eastAsia="Times New Roman"/>
                <w:sz w:val="22"/>
                <w:szCs w:val="22"/>
                <w:lang w:val="ro-RO" w:eastAsia="en-US"/>
              </w:rPr>
            </w:pPr>
            <w:r w:rsidRPr="00365E99">
              <w:rPr>
                <w:rFonts w:eastAsia="Times New Roman"/>
                <w:sz w:val="22"/>
                <w:szCs w:val="22"/>
                <w:lang w:val="ro-RO" w:eastAsia="en-US"/>
              </w:rPr>
              <w:t>1</w:t>
            </w:r>
          </w:p>
        </w:tc>
      </w:tr>
      <w:tr w:rsidR="006E628D" w:rsidRPr="00365E99" w:rsidTr="00167511">
        <w:tc>
          <w:tcPr>
            <w:tcW w:w="7796" w:type="dxa"/>
          </w:tcPr>
          <w:p w:rsidR="00365E99" w:rsidRPr="00EE3E8D" w:rsidRDefault="00365E99" w:rsidP="00365E99">
            <w:pPr>
              <w:tabs>
                <w:tab w:val="right" w:pos="8446"/>
              </w:tabs>
              <w:jc w:val="both"/>
              <w:rPr>
                <w:rFonts w:eastAsia="Times New Roman"/>
                <w:sz w:val="22"/>
                <w:szCs w:val="22"/>
                <w:lang w:val="ro-RO" w:eastAsia="en-US"/>
              </w:rPr>
            </w:pPr>
            <w:r w:rsidRPr="00EE3E8D">
              <w:rPr>
                <w:rFonts w:eastAsia="Times New Roman"/>
                <w:sz w:val="22"/>
                <w:szCs w:val="22"/>
                <w:lang w:val="ro-RO" w:eastAsia="en-US"/>
              </w:rPr>
              <w:t>Unitățile care produc, comercializează, importă</w:t>
            </w:r>
            <w:r w:rsidRPr="00365E99">
              <w:rPr>
                <w:rFonts w:eastAsia="Times New Roman"/>
                <w:sz w:val="22"/>
                <w:szCs w:val="22"/>
                <w:lang w:val="ro-RO" w:eastAsia="en-US"/>
              </w:rPr>
              <w:t xml:space="preserve"> sau</w:t>
            </w:r>
            <w:r w:rsidRPr="00EE3E8D">
              <w:rPr>
                <w:rFonts w:eastAsia="Times New Roman"/>
                <w:sz w:val="22"/>
                <w:szCs w:val="22"/>
                <w:lang w:val="ro-RO" w:eastAsia="en-US"/>
              </w:rPr>
              <w:t xml:space="preserve"> utilizează:</w:t>
            </w:r>
          </w:p>
          <w:p w:rsidR="006E628D" w:rsidRPr="00365E99" w:rsidRDefault="00365E99" w:rsidP="007A3B23">
            <w:pPr>
              <w:jc w:val="both"/>
              <w:rPr>
                <w:rFonts w:eastAsia="Times New Roman"/>
                <w:sz w:val="22"/>
                <w:szCs w:val="22"/>
                <w:lang w:val="ro-RO" w:eastAsia="en-US"/>
              </w:rPr>
            </w:pPr>
            <w:r>
              <w:rPr>
                <w:rFonts w:eastAsia="Times New Roman"/>
                <w:sz w:val="22"/>
                <w:szCs w:val="22"/>
                <w:lang w:val="ro-RO" w:eastAsia="en-US"/>
              </w:rPr>
              <w:t xml:space="preserve">- </w:t>
            </w:r>
            <w:r w:rsidR="007A3B23" w:rsidRPr="00365E99">
              <w:rPr>
                <w:rFonts w:eastAsia="Times New Roman"/>
                <w:sz w:val="22"/>
                <w:szCs w:val="22"/>
                <w:lang w:val="ro-RO" w:eastAsia="en-US"/>
              </w:rPr>
              <w:t xml:space="preserve">medicamente </w:t>
            </w:r>
            <w:r w:rsidR="006E628D" w:rsidRPr="00365E99">
              <w:rPr>
                <w:rFonts w:eastAsia="Times New Roman"/>
                <w:sz w:val="22"/>
                <w:szCs w:val="22"/>
                <w:lang w:val="ro-RO" w:eastAsia="en-US"/>
              </w:rPr>
              <w:t>de uz veterinar care necesită să fie păstrate la temperatura camerei (15-25</w:t>
            </w:r>
            <w:r w:rsidR="006E628D" w:rsidRPr="00365E99">
              <w:rPr>
                <w:rFonts w:eastAsia="Times New Roman"/>
                <w:sz w:val="22"/>
                <w:szCs w:val="22"/>
                <w:vertAlign w:val="superscript"/>
                <w:lang w:val="ro-RO" w:eastAsia="en-US"/>
              </w:rPr>
              <w:t>0</w:t>
            </w:r>
            <w:r w:rsidR="006E628D" w:rsidRPr="00365E99">
              <w:rPr>
                <w:rFonts w:eastAsia="Times New Roman"/>
                <w:sz w:val="22"/>
                <w:szCs w:val="22"/>
                <w:lang w:val="ro-RO" w:eastAsia="en-US"/>
              </w:rPr>
              <w:t xml:space="preserve"> C)</w:t>
            </w:r>
            <w:r>
              <w:rPr>
                <w:rFonts w:eastAsia="Times New Roman"/>
                <w:sz w:val="22"/>
                <w:szCs w:val="22"/>
                <w:lang w:val="ro-RO" w:eastAsia="en-US"/>
              </w:rPr>
              <w:t>;</w:t>
            </w:r>
          </w:p>
          <w:p w:rsidR="00844170" w:rsidRPr="00365E99" w:rsidRDefault="00844170" w:rsidP="00844170">
            <w:pPr>
              <w:jc w:val="both"/>
              <w:rPr>
                <w:rFonts w:eastAsia="Times New Roman"/>
                <w:sz w:val="22"/>
                <w:szCs w:val="22"/>
                <w:lang w:val="ro-RO" w:eastAsia="en-US"/>
              </w:rPr>
            </w:pPr>
            <w:r w:rsidRPr="00365E99">
              <w:rPr>
                <w:rFonts w:eastAsia="Times New Roman"/>
                <w:sz w:val="22"/>
                <w:szCs w:val="22"/>
                <w:lang w:val="ro-RO" w:eastAsia="en-US"/>
              </w:rPr>
              <w:t xml:space="preserve">- furaje şi </w:t>
            </w:r>
            <w:proofErr w:type="spellStart"/>
            <w:r w:rsidRPr="00365E99">
              <w:rPr>
                <w:rFonts w:eastAsia="Times New Roman"/>
                <w:sz w:val="22"/>
                <w:szCs w:val="22"/>
                <w:lang w:val="ro-RO" w:eastAsia="en-US"/>
              </w:rPr>
              <w:t>premixuri</w:t>
            </w:r>
            <w:proofErr w:type="spellEnd"/>
            <w:r w:rsidRPr="00365E99">
              <w:rPr>
                <w:rFonts w:eastAsia="Times New Roman"/>
                <w:sz w:val="22"/>
                <w:szCs w:val="22"/>
                <w:lang w:val="ro-RO" w:eastAsia="en-US"/>
              </w:rPr>
              <w:t xml:space="preserve"> cu conţinut medicamentos</w:t>
            </w:r>
          </w:p>
          <w:p w:rsidR="00844170" w:rsidRPr="00365E99" w:rsidRDefault="00844170" w:rsidP="00844170">
            <w:pPr>
              <w:jc w:val="both"/>
              <w:rPr>
                <w:rFonts w:eastAsia="Times New Roman"/>
                <w:sz w:val="22"/>
                <w:szCs w:val="22"/>
                <w:lang w:val="ro-RO" w:eastAsia="en-US"/>
              </w:rPr>
            </w:pPr>
            <w:r w:rsidRPr="00365E99">
              <w:rPr>
                <w:rFonts w:eastAsia="Times New Roman"/>
                <w:sz w:val="22"/>
                <w:szCs w:val="22"/>
                <w:lang w:val="ro-RO" w:eastAsia="en-US"/>
              </w:rPr>
              <w:lastRenderedPageBreak/>
              <w:t>- medicamente de uz veterinar pentru animalele de companie</w:t>
            </w:r>
            <w:r w:rsidR="00A64C7C">
              <w:rPr>
                <w:rFonts w:eastAsia="Times New Roman"/>
                <w:sz w:val="22"/>
                <w:szCs w:val="22"/>
                <w:lang w:val="ro-RO" w:eastAsia="en-US"/>
              </w:rPr>
              <w:t>;</w:t>
            </w:r>
          </w:p>
          <w:p w:rsidR="00844170" w:rsidRPr="00365E99" w:rsidRDefault="00844170" w:rsidP="00844170">
            <w:pPr>
              <w:jc w:val="both"/>
              <w:rPr>
                <w:rFonts w:eastAsia="Times New Roman"/>
                <w:sz w:val="22"/>
                <w:szCs w:val="22"/>
                <w:lang w:val="ro-RO" w:eastAsia="en-US"/>
              </w:rPr>
            </w:pPr>
            <w:r w:rsidRPr="00365E99">
              <w:rPr>
                <w:rFonts w:eastAsia="Times New Roman"/>
                <w:sz w:val="22"/>
                <w:szCs w:val="22"/>
                <w:lang w:val="ro-RO" w:eastAsia="en-US"/>
              </w:rPr>
              <w:t>- medicamente de uz veterinar homeopate.</w:t>
            </w:r>
          </w:p>
        </w:tc>
        <w:tc>
          <w:tcPr>
            <w:tcW w:w="1701" w:type="dxa"/>
            <w:vAlign w:val="center"/>
          </w:tcPr>
          <w:p w:rsidR="006E628D" w:rsidRPr="00365E99" w:rsidRDefault="006E628D" w:rsidP="00167511">
            <w:pPr>
              <w:jc w:val="center"/>
              <w:rPr>
                <w:rFonts w:eastAsia="Times New Roman"/>
                <w:sz w:val="22"/>
                <w:szCs w:val="22"/>
                <w:lang w:val="ro-RO" w:eastAsia="en-US"/>
              </w:rPr>
            </w:pPr>
            <w:r w:rsidRPr="00365E99">
              <w:rPr>
                <w:rFonts w:eastAsia="Times New Roman"/>
                <w:sz w:val="22"/>
                <w:szCs w:val="22"/>
                <w:lang w:val="ro-RO" w:eastAsia="en-US"/>
              </w:rPr>
              <w:lastRenderedPageBreak/>
              <w:t>2</w:t>
            </w:r>
          </w:p>
        </w:tc>
      </w:tr>
      <w:tr w:rsidR="006E628D" w:rsidRPr="00365E99" w:rsidTr="00167511">
        <w:tc>
          <w:tcPr>
            <w:tcW w:w="7796" w:type="dxa"/>
          </w:tcPr>
          <w:p w:rsidR="00365E99" w:rsidRPr="00EE3E8D" w:rsidRDefault="00365E99" w:rsidP="00365E99">
            <w:pPr>
              <w:tabs>
                <w:tab w:val="right" w:pos="8446"/>
              </w:tabs>
              <w:jc w:val="both"/>
              <w:rPr>
                <w:rFonts w:eastAsia="Times New Roman"/>
                <w:sz w:val="22"/>
                <w:szCs w:val="22"/>
                <w:lang w:val="ro-RO" w:eastAsia="en-US"/>
              </w:rPr>
            </w:pPr>
            <w:r w:rsidRPr="00EE3E8D">
              <w:rPr>
                <w:rFonts w:eastAsia="Times New Roman"/>
                <w:sz w:val="22"/>
                <w:szCs w:val="22"/>
                <w:lang w:val="ro-RO" w:eastAsia="en-US"/>
              </w:rPr>
              <w:lastRenderedPageBreak/>
              <w:t>Unitățile care produc, comercializează, importă</w:t>
            </w:r>
            <w:r w:rsidRPr="00365E99">
              <w:rPr>
                <w:rFonts w:eastAsia="Times New Roman"/>
                <w:sz w:val="22"/>
                <w:szCs w:val="22"/>
                <w:lang w:val="ro-RO" w:eastAsia="en-US"/>
              </w:rPr>
              <w:t xml:space="preserve"> sau</w:t>
            </w:r>
            <w:r w:rsidRPr="00EE3E8D">
              <w:rPr>
                <w:rFonts w:eastAsia="Times New Roman"/>
                <w:sz w:val="22"/>
                <w:szCs w:val="22"/>
                <w:lang w:val="ro-RO" w:eastAsia="en-US"/>
              </w:rPr>
              <w:t xml:space="preserve"> utilizează:</w:t>
            </w:r>
          </w:p>
          <w:p w:rsidR="00844170" w:rsidRDefault="00365E99" w:rsidP="00844170">
            <w:pPr>
              <w:rPr>
                <w:rFonts w:eastAsia="Times New Roman"/>
                <w:sz w:val="22"/>
                <w:szCs w:val="22"/>
                <w:lang w:val="ro-RO" w:eastAsia="en-US"/>
              </w:rPr>
            </w:pPr>
            <w:r>
              <w:rPr>
                <w:rFonts w:eastAsia="Times New Roman"/>
                <w:sz w:val="22"/>
                <w:szCs w:val="22"/>
                <w:lang w:val="ro-RO" w:eastAsia="en-US"/>
              </w:rPr>
              <w:t xml:space="preserve">- </w:t>
            </w:r>
            <w:r w:rsidRPr="00365E99">
              <w:rPr>
                <w:rFonts w:eastAsia="Times New Roman"/>
                <w:sz w:val="22"/>
                <w:szCs w:val="22"/>
                <w:lang w:val="ro-RO" w:eastAsia="en-US"/>
              </w:rPr>
              <w:t xml:space="preserve">medicamente </w:t>
            </w:r>
            <w:r w:rsidR="00844170" w:rsidRPr="00365E99">
              <w:rPr>
                <w:rFonts w:eastAsia="Times New Roman"/>
                <w:sz w:val="22"/>
                <w:szCs w:val="22"/>
                <w:lang w:val="ro-RO" w:eastAsia="en-US"/>
              </w:rPr>
              <w:t xml:space="preserve">de uz veterinar eliberate </w:t>
            </w:r>
            <w:proofErr w:type="spellStart"/>
            <w:r w:rsidR="00844170" w:rsidRPr="00365E99">
              <w:rPr>
                <w:rFonts w:eastAsia="Times New Roman"/>
                <w:sz w:val="22"/>
                <w:szCs w:val="22"/>
                <w:lang w:val="ro-RO" w:eastAsia="en-US"/>
              </w:rPr>
              <w:t>exclisiv</w:t>
            </w:r>
            <w:proofErr w:type="spellEnd"/>
            <w:r w:rsidR="00844170" w:rsidRPr="00365E99">
              <w:rPr>
                <w:rFonts w:eastAsia="Times New Roman"/>
                <w:sz w:val="22"/>
                <w:szCs w:val="22"/>
                <w:lang w:val="ro-RO" w:eastAsia="en-US"/>
              </w:rPr>
              <w:t xml:space="preserve"> cu prescripţie veterinară (antibiotice, </w:t>
            </w:r>
            <w:proofErr w:type="spellStart"/>
            <w:r w:rsidR="00844170" w:rsidRPr="00365E99">
              <w:rPr>
                <w:rFonts w:eastAsia="Times New Roman"/>
                <w:sz w:val="22"/>
                <w:szCs w:val="22"/>
                <w:lang w:val="ro-RO" w:eastAsia="en-US"/>
              </w:rPr>
              <w:t>antihelminice</w:t>
            </w:r>
            <w:proofErr w:type="spellEnd"/>
            <w:r w:rsidR="00844170" w:rsidRPr="00365E99">
              <w:rPr>
                <w:rFonts w:eastAsia="Times New Roman"/>
                <w:sz w:val="22"/>
                <w:szCs w:val="22"/>
                <w:lang w:val="ro-RO" w:eastAsia="en-US"/>
              </w:rPr>
              <w:t>, hormonale și antiinflamatoare) pentru animale de interes economic</w:t>
            </w:r>
            <w:r>
              <w:rPr>
                <w:rFonts w:eastAsia="Times New Roman"/>
                <w:sz w:val="22"/>
                <w:szCs w:val="22"/>
                <w:lang w:val="ro-RO" w:eastAsia="en-US"/>
              </w:rPr>
              <w:t>;</w:t>
            </w:r>
          </w:p>
          <w:p w:rsidR="00844170" w:rsidRPr="00365E99" w:rsidRDefault="00365E99" w:rsidP="00844170">
            <w:pPr>
              <w:rPr>
                <w:rFonts w:eastAsia="Times New Roman"/>
                <w:sz w:val="22"/>
                <w:szCs w:val="22"/>
                <w:lang w:val="ro-RO" w:eastAsia="en-US"/>
              </w:rPr>
            </w:pPr>
            <w:r>
              <w:rPr>
                <w:rFonts w:eastAsia="Times New Roman"/>
                <w:sz w:val="22"/>
                <w:szCs w:val="22"/>
                <w:lang w:val="ro-RO" w:eastAsia="en-US"/>
              </w:rPr>
              <w:t xml:space="preserve">- </w:t>
            </w:r>
            <w:r w:rsidRPr="00365E99">
              <w:rPr>
                <w:rFonts w:eastAsia="Times New Roman"/>
                <w:sz w:val="22"/>
                <w:szCs w:val="22"/>
                <w:lang w:val="ro-RO" w:eastAsia="en-US"/>
              </w:rPr>
              <w:t xml:space="preserve">medicamente </w:t>
            </w:r>
            <w:r w:rsidR="00844170" w:rsidRPr="00365E99">
              <w:rPr>
                <w:rFonts w:eastAsia="Times New Roman"/>
                <w:sz w:val="22"/>
                <w:szCs w:val="22"/>
                <w:lang w:val="ro-RO" w:eastAsia="en-US"/>
              </w:rPr>
              <w:t>de uz veterinar injectabile</w:t>
            </w:r>
          </w:p>
          <w:p w:rsidR="006E628D" w:rsidRPr="00365E99" w:rsidRDefault="00365E99" w:rsidP="00365E99">
            <w:pPr>
              <w:rPr>
                <w:rFonts w:eastAsia="Times New Roman"/>
                <w:i/>
                <w:sz w:val="22"/>
                <w:szCs w:val="22"/>
                <w:lang w:val="ro-RO" w:eastAsia="en-US"/>
              </w:rPr>
            </w:pPr>
            <w:r>
              <w:rPr>
                <w:rFonts w:eastAsia="Times New Roman"/>
                <w:sz w:val="22"/>
                <w:szCs w:val="22"/>
                <w:lang w:val="ro-RO" w:eastAsia="en-US"/>
              </w:rPr>
              <w:t xml:space="preserve">- </w:t>
            </w:r>
            <w:r w:rsidR="00844170" w:rsidRPr="00365E99">
              <w:rPr>
                <w:rFonts w:eastAsia="Times New Roman"/>
                <w:sz w:val="22"/>
                <w:szCs w:val="22"/>
                <w:lang w:val="ro-RO" w:eastAsia="en-US"/>
              </w:rPr>
              <w:t xml:space="preserve">kituri, </w:t>
            </w:r>
            <w:proofErr w:type="spellStart"/>
            <w:r w:rsidR="00844170" w:rsidRPr="00365E99">
              <w:rPr>
                <w:rFonts w:eastAsia="Times New Roman"/>
                <w:sz w:val="22"/>
                <w:szCs w:val="22"/>
                <w:lang w:val="ro-RO" w:eastAsia="en-US"/>
              </w:rPr>
              <w:t>diagnosticanţi</w:t>
            </w:r>
            <w:proofErr w:type="spellEnd"/>
          </w:p>
        </w:tc>
        <w:tc>
          <w:tcPr>
            <w:tcW w:w="1701" w:type="dxa"/>
            <w:vAlign w:val="center"/>
          </w:tcPr>
          <w:p w:rsidR="006E628D" w:rsidRPr="00365E99" w:rsidRDefault="006E628D" w:rsidP="00167511">
            <w:pPr>
              <w:jc w:val="center"/>
              <w:rPr>
                <w:rFonts w:eastAsia="Times New Roman"/>
                <w:sz w:val="22"/>
                <w:szCs w:val="22"/>
                <w:lang w:val="ro-RO" w:eastAsia="en-US"/>
              </w:rPr>
            </w:pPr>
            <w:r w:rsidRPr="00365E99">
              <w:rPr>
                <w:rFonts w:eastAsia="Times New Roman"/>
                <w:sz w:val="22"/>
                <w:szCs w:val="22"/>
                <w:lang w:val="ro-RO" w:eastAsia="en-US"/>
              </w:rPr>
              <w:t>3</w:t>
            </w:r>
          </w:p>
        </w:tc>
      </w:tr>
      <w:tr w:rsidR="00581DCC" w:rsidRPr="00365E99" w:rsidTr="00167511">
        <w:tc>
          <w:tcPr>
            <w:tcW w:w="7796" w:type="dxa"/>
          </w:tcPr>
          <w:p w:rsidR="00365E99" w:rsidRPr="00EE3E8D" w:rsidRDefault="00365E99" w:rsidP="00365E99">
            <w:pPr>
              <w:tabs>
                <w:tab w:val="right" w:pos="8446"/>
              </w:tabs>
              <w:jc w:val="both"/>
              <w:rPr>
                <w:rFonts w:eastAsia="Times New Roman"/>
                <w:sz w:val="22"/>
                <w:szCs w:val="22"/>
                <w:lang w:val="ro-RO" w:eastAsia="en-US"/>
              </w:rPr>
            </w:pPr>
            <w:r w:rsidRPr="00EE3E8D">
              <w:rPr>
                <w:rFonts w:eastAsia="Times New Roman"/>
                <w:sz w:val="22"/>
                <w:szCs w:val="22"/>
                <w:lang w:val="ro-RO" w:eastAsia="en-US"/>
              </w:rPr>
              <w:t>Unitățile care produc, comercializează, importă</w:t>
            </w:r>
            <w:r w:rsidRPr="00365E99">
              <w:rPr>
                <w:rFonts w:eastAsia="Times New Roman"/>
                <w:sz w:val="22"/>
                <w:szCs w:val="22"/>
                <w:lang w:val="ro-RO" w:eastAsia="en-US"/>
              </w:rPr>
              <w:t xml:space="preserve"> sau</w:t>
            </w:r>
            <w:r w:rsidRPr="00EE3E8D">
              <w:rPr>
                <w:rFonts w:eastAsia="Times New Roman"/>
                <w:sz w:val="22"/>
                <w:szCs w:val="22"/>
                <w:lang w:val="ro-RO" w:eastAsia="en-US"/>
              </w:rPr>
              <w:t xml:space="preserve"> utilizează:</w:t>
            </w:r>
          </w:p>
          <w:p w:rsidR="00581DCC" w:rsidRPr="00365E99" w:rsidRDefault="00365E99" w:rsidP="00365E99">
            <w:pPr>
              <w:pStyle w:val="a5"/>
              <w:tabs>
                <w:tab w:val="left" w:pos="171"/>
              </w:tabs>
              <w:ind w:left="0"/>
              <w:jc w:val="both"/>
              <w:rPr>
                <w:rFonts w:eastAsia="Times New Roman"/>
                <w:sz w:val="22"/>
                <w:szCs w:val="22"/>
                <w:lang w:val="ro-RO" w:eastAsia="en-US"/>
              </w:rPr>
            </w:pPr>
            <w:proofErr w:type="spellStart"/>
            <w:r>
              <w:rPr>
                <w:rFonts w:eastAsia="Times New Roman"/>
                <w:sz w:val="22"/>
                <w:szCs w:val="22"/>
                <w:lang w:val="ro-RO" w:eastAsia="en-US"/>
              </w:rPr>
              <w:t>-</w:t>
            </w:r>
            <w:r w:rsidR="00581DCC" w:rsidRPr="00365E99">
              <w:rPr>
                <w:rFonts w:eastAsia="Times New Roman"/>
                <w:sz w:val="22"/>
                <w:szCs w:val="22"/>
                <w:lang w:val="ro-RO" w:eastAsia="en-US"/>
              </w:rPr>
              <w:t>medicamente</w:t>
            </w:r>
            <w:proofErr w:type="spellEnd"/>
            <w:r w:rsidR="00581DCC" w:rsidRPr="00365E99">
              <w:rPr>
                <w:rFonts w:eastAsia="Times New Roman"/>
                <w:sz w:val="22"/>
                <w:szCs w:val="22"/>
                <w:lang w:val="ro-RO" w:eastAsia="en-US"/>
              </w:rPr>
              <w:t xml:space="preserve"> de uz veterinar sterile - care pot fi contaminate cu microorganisme patogene în procesul de producere</w:t>
            </w:r>
            <w:r w:rsidR="00113BE3" w:rsidRPr="00365E99">
              <w:rPr>
                <w:rFonts w:eastAsia="Times New Roman"/>
                <w:sz w:val="22"/>
                <w:szCs w:val="22"/>
                <w:lang w:val="ro-RO" w:eastAsia="en-US"/>
              </w:rPr>
              <w:t>;</w:t>
            </w:r>
          </w:p>
          <w:p w:rsidR="00581DCC" w:rsidRPr="00365E99" w:rsidRDefault="00844170" w:rsidP="00844170">
            <w:pPr>
              <w:pStyle w:val="a5"/>
              <w:ind w:left="0"/>
              <w:rPr>
                <w:rFonts w:eastAsia="Times New Roman"/>
                <w:sz w:val="22"/>
                <w:szCs w:val="22"/>
                <w:lang w:val="ro-RO" w:eastAsia="en-US"/>
              </w:rPr>
            </w:pPr>
            <w:r w:rsidRPr="00365E99">
              <w:rPr>
                <w:rFonts w:eastAsia="Times New Roman"/>
                <w:sz w:val="22"/>
                <w:szCs w:val="22"/>
                <w:lang w:val="ro-RO" w:eastAsia="en-US"/>
              </w:rPr>
              <w:t>- medicamente de uz veterinar preparate în farmacie ( formule magistrale, oficinale)</w:t>
            </w:r>
          </w:p>
        </w:tc>
        <w:tc>
          <w:tcPr>
            <w:tcW w:w="1701" w:type="dxa"/>
            <w:vAlign w:val="center"/>
          </w:tcPr>
          <w:p w:rsidR="00581DCC" w:rsidRPr="00365E99" w:rsidRDefault="00581DCC" w:rsidP="00167511">
            <w:pPr>
              <w:jc w:val="center"/>
              <w:rPr>
                <w:rFonts w:eastAsia="Times New Roman"/>
                <w:sz w:val="22"/>
                <w:szCs w:val="22"/>
                <w:lang w:val="ro-RO" w:eastAsia="en-US"/>
              </w:rPr>
            </w:pPr>
            <w:r w:rsidRPr="00365E99">
              <w:rPr>
                <w:rFonts w:eastAsia="Times New Roman"/>
                <w:sz w:val="22"/>
                <w:szCs w:val="22"/>
                <w:lang w:val="ro-RO" w:eastAsia="en-US"/>
              </w:rPr>
              <w:t>4</w:t>
            </w:r>
          </w:p>
        </w:tc>
      </w:tr>
      <w:tr w:rsidR="00581DCC" w:rsidRPr="00365E99" w:rsidTr="00167511">
        <w:tc>
          <w:tcPr>
            <w:tcW w:w="7796" w:type="dxa"/>
          </w:tcPr>
          <w:p w:rsidR="00365E99" w:rsidRPr="00EE3E8D" w:rsidRDefault="00365E99" w:rsidP="00365E99">
            <w:pPr>
              <w:tabs>
                <w:tab w:val="right" w:pos="8446"/>
              </w:tabs>
              <w:jc w:val="both"/>
              <w:rPr>
                <w:rFonts w:eastAsia="Times New Roman"/>
                <w:sz w:val="22"/>
                <w:szCs w:val="22"/>
                <w:lang w:val="ro-RO" w:eastAsia="en-US"/>
              </w:rPr>
            </w:pPr>
            <w:r w:rsidRPr="00EE3E8D">
              <w:rPr>
                <w:rFonts w:eastAsia="Times New Roman"/>
                <w:sz w:val="22"/>
                <w:szCs w:val="22"/>
                <w:lang w:val="ro-RO" w:eastAsia="en-US"/>
              </w:rPr>
              <w:t>Unitățile care produc, comercializează, importă</w:t>
            </w:r>
            <w:r w:rsidRPr="00365E99">
              <w:rPr>
                <w:rFonts w:eastAsia="Times New Roman"/>
                <w:sz w:val="22"/>
                <w:szCs w:val="22"/>
                <w:lang w:val="ro-RO" w:eastAsia="en-US"/>
              </w:rPr>
              <w:t xml:space="preserve"> sau</w:t>
            </w:r>
            <w:r w:rsidRPr="00EE3E8D">
              <w:rPr>
                <w:rFonts w:eastAsia="Times New Roman"/>
                <w:sz w:val="22"/>
                <w:szCs w:val="22"/>
                <w:lang w:val="ro-RO" w:eastAsia="en-US"/>
              </w:rPr>
              <w:t xml:space="preserve"> utilizează:</w:t>
            </w:r>
          </w:p>
          <w:p w:rsidR="00581DCC" w:rsidRPr="00365E99" w:rsidRDefault="00365E99" w:rsidP="00355994">
            <w:pPr>
              <w:jc w:val="both"/>
              <w:rPr>
                <w:rFonts w:eastAsia="Times New Roman"/>
                <w:sz w:val="22"/>
                <w:szCs w:val="22"/>
                <w:lang w:val="ro-RO" w:eastAsia="en-US"/>
              </w:rPr>
            </w:pPr>
            <w:r>
              <w:rPr>
                <w:rFonts w:eastAsia="Times New Roman"/>
                <w:sz w:val="22"/>
                <w:szCs w:val="22"/>
                <w:lang w:val="ro-RO" w:eastAsia="en-US"/>
              </w:rPr>
              <w:t xml:space="preserve">- </w:t>
            </w:r>
            <w:r w:rsidR="00581DCC" w:rsidRPr="00365E99">
              <w:rPr>
                <w:rFonts w:eastAsia="Times New Roman"/>
                <w:sz w:val="22"/>
                <w:szCs w:val="22"/>
                <w:lang w:val="ro-RO" w:eastAsia="en-US"/>
              </w:rPr>
              <w:t>medicamente de uz veterinar care necesită condiții specifice de păstrare, inclusiv medicamente de uz veterinar imunologice (ex: medicamente de uz veterinar care necesită să fie păstrate într-un loc rece (2–8</w:t>
            </w:r>
            <w:r w:rsidR="00581DCC" w:rsidRPr="00365E99">
              <w:rPr>
                <w:rFonts w:eastAsia="Times New Roman"/>
                <w:sz w:val="22"/>
                <w:szCs w:val="22"/>
                <w:vertAlign w:val="superscript"/>
                <w:lang w:val="ro-RO" w:eastAsia="en-US"/>
              </w:rPr>
              <w:t>0</w:t>
            </w:r>
            <w:r w:rsidR="00581DCC" w:rsidRPr="00365E99">
              <w:rPr>
                <w:rFonts w:eastAsia="Times New Roman"/>
                <w:sz w:val="22"/>
                <w:szCs w:val="22"/>
                <w:lang w:val="ro-RO" w:eastAsia="en-US"/>
              </w:rPr>
              <w:t xml:space="preserve"> C) și răcoros (8-15</w:t>
            </w:r>
            <w:r w:rsidR="00581DCC" w:rsidRPr="00365E99">
              <w:rPr>
                <w:rFonts w:eastAsia="Times New Roman"/>
                <w:sz w:val="22"/>
                <w:szCs w:val="22"/>
                <w:vertAlign w:val="superscript"/>
                <w:lang w:val="ro-RO" w:eastAsia="en-US"/>
              </w:rPr>
              <w:t>0</w:t>
            </w:r>
            <w:r w:rsidR="00581DCC" w:rsidRPr="00365E99">
              <w:rPr>
                <w:rFonts w:eastAsia="Times New Roman"/>
                <w:sz w:val="22"/>
                <w:szCs w:val="22"/>
                <w:lang w:val="ro-RO" w:eastAsia="en-US"/>
              </w:rPr>
              <w:t xml:space="preserve"> C), vaccinurile, etc.</w:t>
            </w:r>
          </w:p>
          <w:p w:rsidR="001C2D54" w:rsidRPr="00365E99" w:rsidRDefault="001C2D54" w:rsidP="00355994">
            <w:pPr>
              <w:jc w:val="both"/>
              <w:rPr>
                <w:rFonts w:eastAsia="Times New Roman"/>
                <w:sz w:val="22"/>
                <w:szCs w:val="22"/>
                <w:lang w:val="ro-RO" w:eastAsia="en-US"/>
              </w:rPr>
            </w:pPr>
            <w:r w:rsidRPr="00365E99">
              <w:rPr>
                <w:rFonts w:eastAsia="Times New Roman"/>
                <w:sz w:val="22"/>
                <w:szCs w:val="22"/>
                <w:lang w:val="ro-RO" w:eastAsia="en-US"/>
              </w:rPr>
              <w:t xml:space="preserve">- medicamente de uz veterinar cu proprietăţi </w:t>
            </w:r>
            <w:proofErr w:type="spellStart"/>
            <w:r w:rsidRPr="00365E99">
              <w:rPr>
                <w:rFonts w:eastAsia="Times New Roman"/>
                <w:sz w:val="22"/>
                <w:szCs w:val="22"/>
                <w:lang w:val="ro-RO" w:eastAsia="en-US"/>
              </w:rPr>
              <w:t>anabolice</w:t>
            </w:r>
            <w:proofErr w:type="spellEnd"/>
            <w:r w:rsidRPr="00365E99">
              <w:rPr>
                <w:rFonts w:eastAsia="Times New Roman"/>
                <w:sz w:val="22"/>
                <w:szCs w:val="22"/>
                <w:lang w:val="ro-RO" w:eastAsia="en-US"/>
              </w:rPr>
              <w:t>, psihotrope și precursori</w:t>
            </w:r>
          </w:p>
        </w:tc>
        <w:tc>
          <w:tcPr>
            <w:tcW w:w="1701" w:type="dxa"/>
            <w:vAlign w:val="center"/>
          </w:tcPr>
          <w:p w:rsidR="00581DCC" w:rsidRPr="00365E99" w:rsidRDefault="00581DCC" w:rsidP="00167511">
            <w:pPr>
              <w:jc w:val="center"/>
              <w:rPr>
                <w:rFonts w:eastAsia="Times New Roman"/>
                <w:sz w:val="22"/>
                <w:szCs w:val="22"/>
                <w:lang w:val="ro-RO" w:eastAsia="en-US"/>
              </w:rPr>
            </w:pPr>
            <w:r w:rsidRPr="00365E99">
              <w:rPr>
                <w:rFonts w:eastAsia="Times New Roman"/>
                <w:sz w:val="22"/>
                <w:szCs w:val="22"/>
                <w:lang w:val="ro-RO" w:eastAsia="en-US"/>
              </w:rPr>
              <w:t>5</w:t>
            </w:r>
          </w:p>
        </w:tc>
      </w:tr>
    </w:tbl>
    <w:p w:rsidR="00AE12D0" w:rsidRPr="00365E99" w:rsidRDefault="00AE12D0" w:rsidP="00AE12D0">
      <w:pPr>
        <w:jc w:val="both"/>
        <w:rPr>
          <w:rFonts w:eastAsia="Times New Roman"/>
          <w:sz w:val="22"/>
          <w:szCs w:val="22"/>
          <w:lang w:val="ro-RO" w:eastAsia="en-US"/>
        </w:rPr>
      </w:pPr>
    </w:p>
    <w:p w:rsidR="0006114C" w:rsidRPr="00BB7739" w:rsidRDefault="0006114C" w:rsidP="00223E04">
      <w:pPr>
        <w:pStyle w:val="a5"/>
        <w:numPr>
          <w:ilvl w:val="0"/>
          <w:numId w:val="6"/>
        </w:numPr>
        <w:tabs>
          <w:tab w:val="left" w:pos="990"/>
          <w:tab w:val="left" w:pos="1276"/>
        </w:tabs>
        <w:jc w:val="both"/>
        <w:rPr>
          <w:sz w:val="22"/>
          <w:szCs w:val="22"/>
          <w:lang w:val="ro-RO"/>
        </w:rPr>
      </w:pPr>
      <w:r w:rsidRPr="00BB7739">
        <w:rPr>
          <w:sz w:val="22"/>
          <w:szCs w:val="22"/>
          <w:lang w:val="ro-RO"/>
        </w:rPr>
        <w:t>Ponderea sumară a celor criteriilor de risc pentru domeniul semincer:</w:t>
      </w:r>
    </w:p>
    <w:p w:rsidR="00A55B37" w:rsidRDefault="00A55B37" w:rsidP="0006114C">
      <w:pPr>
        <w:tabs>
          <w:tab w:val="left" w:pos="990"/>
          <w:tab w:val="left" w:pos="1276"/>
        </w:tabs>
        <w:ind w:firstLine="851"/>
        <w:rPr>
          <w:sz w:val="22"/>
          <w:szCs w:val="22"/>
          <w:lang w:val="ro-RO"/>
        </w:rPr>
      </w:pPr>
    </w:p>
    <w:p w:rsidR="0006114C" w:rsidRPr="00BB7739" w:rsidRDefault="00A55B37" w:rsidP="00A55B37">
      <w:pPr>
        <w:tabs>
          <w:tab w:val="left" w:pos="990"/>
          <w:tab w:val="left" w:pos="1276"/>
        </w:tabs>
        <w:ind w:firstLine="851"/>
        <w:jc w:val="right"/>
        <w:rPr>
          <w:sz w:val="22"/>
          <w:szCs w:val="22"/>
          <w:lang w:val="ro-RO"/>
        </w:rPr>
      </w:pPr>
      <w:r>
        <w:rPr>
          <w:sz w:val="22"/>
          <w:szCs w:val="22"/>
          <w:lang w:val="ro-RO"/>
        </w:rPr>
        <w:t>Tabelul nr. 15</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962"/>
      </w:tblGrid>
      <w:tr w:rsidR="0006114C" w:rsidRPr="00365E99" w:rsidTr="00AE2E04">
        <w:tc>
          <w:tcPr>
            <w:tcW w:w="7933"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851"/>
              <w:jc w:val="center"/>
              <w:rPr>
                <w:b/>
                <w:sz w:val="22"/>
                <w:szCs w:val="22"/>
                <w:lang w:val="ro-RO"/>
              </w:rPr>
            </w:pPr>
            <w:r w:rsidRPr="00BB7739">
              <w:rPr>
                <w:b/>
                <w:sz w:val="22"/>
                <w:szCs w:val="22"/>
                <w:lang w:val="ro-RO"/>
              </w:rPr>
              <w:t>Criteriile de risc</w:t>
            </w:r>
          </w:p>
        </w:tc>
        <w:tc>
          <w:tcPr>
            <w:tcW w:w="1962"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990"/>
                <w:tab w:val="left" w:pos="1276"/>
              </w:tabs>
              <w:ind w:firstLine="34"/>
              <w:jc w:val="center"/>
              <w:rPr>
                <w:b/>
                <w:sz w:val="22"/>
                <w:szCs w:val="22"/>
                <w:lang w:val="ro-RO"/>
              </w:rPr>
            </w:pPr>
            <w:r w:rsidRPr="00BB7739">
              <w:rPr>
                <w:b/>
                <w:sz w:val="22"/>
                <w:szCs w:val="22"/>
                <w:lang w:val="ro-RO"/>
              </w:rPr>
              <w:t>Ponderea (W)</w:t>
            </w:r>
          </w:p>
        </w:tc>
      </w:tr>
      <w:tr w:rsidR="0006114C" w:rsidRPr="00365E99" w:rsidTr="00AE2E04">
        <w:tc>
          <w:tcPr>
            <w:tcW w:w="7933" w:type="dxa"/>
            <w:tcBorders>
              <w:top w:val="single" w:sz="4" w:space="0" w:color="auto"/>
              <w:left w:val="single" w:sz="4" w:space="0" w:color="auto"/>
              <w:bottom w:val="single" w:sz="4" w:space="0" w:color="auto"/>
              <w:right w:val="single" w:sz="4" w:space="0" w:color="auto"/>
            </w:tcBorders>
            <w:hideMark/>
          </w:tcPr>
          <w:p w:rsidR="0006114C" w:rsidRPr="00BB7739" w:rsidRDefault="00B35C6D" w:rsidP="00D43814">
            <w:pPr>
              <w:tabs>
                <w:tab w:val="left" w:pos="990"/>
                <w:tab w:val="left" w:pos="1276"/>
              </w:tabs>
              <w:jc w:val="both"/>
              <w:rPr>
                <w:sz w:val="22"/>
                <w:szCs w:val="22"/>
                <w:lang w:val="ro-RO"/>
              </w:rPr>
            </w:pPr>
            <w:r w:rsidRPr="00BB7739">
              <w:rPr>
                <w:sz w:val="22"/>
                <w:szCs w:val="22"/>
                <w:lang w:val="ro-RO"/>
              </w:rPr>
              <w:t>Subdomeniul activității farmaceutice veterinare a unității (R</w:t>
            </w:r>
            <w:r w:rsidRPr="00BB7739">
              <w:rPr>
                <w:sz w:val="22"/>
                <w:szCs w:val="22"/>
                <w:vertAlign w:val="subscript"/>
                <w:lang w:val="ro-RO"/>
              </w:rPr>
              <w:t>1</w:t>
            </w:r>
            <w:r w:rsidRPr="00BB7739">
              <w:rPr>
                <w:sz w:val="22"/>
                <w:szCs w:val="22"/>
                <w:lang w:val="ro-RO"/>
              </w:rPr>
              <w:t>);</w:t>
            </w:r>
          </w:p>
        </w:tc>
        <w:tc>
          <w:tcPr>
            <w:tcW w:w="1962" w:type="dxa"/>
            <w:tcBorders>
              <w:top w:val="single" w:sz="4" w:space="0" w:color="auto"/>
              <w:left w:val="single" w:sz="4" w:space="0" w:color="auto"/>
              <w:bottom w:val="single" w:sz="4" w:space="0" w:color="auto"/>
              <w:right w:val="single" w:sz="4" w:space="0" w:color="auto"/>
            </w:tcBorders>
            <w:hideMark/>
          </w:tcPr>
          <w:p w:rsidR="0006114C" w:rsidRPr="00BB7739" w:rsidRDefault="0006114C" w:rsidP="00A64C7C">
            <w:pPr>
              <w:tabs>
                <w:tab w:val="left" w:pos="990"/>
                <w:tab w:val="left" w:pos="1276"/>
              </w:tabs>
              <w:ind w:firstLine="34"/>
              <w:jc w:val="center"/>
              <w:rPr>
                <w:sz w:val="22"/>
                <w:szCs w:val="22"/>
                <w:lang w:val="ro-RO"/>
              </w:rPr>
            </w:pPr>
            <w:r w:rsidRPr="00BB7739">
              <w:rPr>
                <w:sz w:val="22"/>
                <w:szCs w:val="22"/>
                <w:lang w:val="ro-RO"/>
              </w:rPr>
              <w:t>0,</w:t>
            </w:r>
            <w:r w:rsidR="00A64C7C">
              <w:rPr>
                <w:sz w:val="22"/>
                <w:szCs w:val="22"/>
                <w:lang w:val="ro-RO"/>
              </w:rPr>
              <w:t>3</w:t>
            </w:r>
          </w:p>
        </w:tc>
      </w:tr>
      <w:tr w:rsidR="0006114C" w:rsidRPr="00365E99" w:rsidTr="00AE2E04">
        <w:tc>
          <w:tcPr>
            <w:tcW w:w="7933" w:type="dxa"/>
            <w:tcBorders>
              <w:top w:val="single" w:sz="4" w:space="0" w:color="auto"/>
              <w:left w:val="single" w:sz="4" w:space="0" w:color="auto"/>
              <w:bottom w:val="single" w:sz="4" w:space="0" w:color="auto"/>
              <w:right w:val="single" w:sz="4" w:space="0" w:color="auto"/>
            </w:tcBorders>
            <w:hideMark/>
          </w:tcPr>
          <w:p w:rsidR="0006114C" w:rsidRPr="00BB7739" w:rsidRDefault="00B35C6D" w:rsidP="00D43814">
            <w:pPr>
              <w:tabs>
                <w:tab w:val="left" w:pos="1276"/>
              </w:tabs>
              <w:jc w:val="both"/>
              <w:rPr>
                <w:sz w:val="22"/>
                <w:szCs w:val="22"/>
                <w:highlight w:val="yellow"/>
                <w:lang w:val="ro-RO"/>
              </w:rPr>
            </w:pPr>
            <w:r w:rsidRPr="00BB7739">
              <w:rPr>
                <w:sz w:val="22"/>
                <w:szCs w:val="22"/>
                <w:lang w:val="ro-RO"/>
              </w:rPr>
              <w:t>Tipul medicamentului de uz veterinar (R</w:t>
            </w:r>
            <w:r w:rsidRPr="00BB7739">
              <w:rPr>
                <w:sz w:val="22"/>
                <w:szCs w:val="22"/>
                <w:vertAlign w:val="subscript"/>
                <w:lang w:val="ro-RO"/>
              </w:rPr>
              <w:t>2</w:t>
            </w:r>
            <w:r w:rsidRPr="00BB7739">
              <w:rPr>
                <w:sz w:val="22"/>
                <w:szCs w:val="22"/>
                <w:lang w:val="ro-RO"/>
              </w:rPr>
              <w:t>);</w:t>
            </w:r>
          </w:p>
        </w:tc>
        <w:tc>
          <w:tcPr>
            <w:tcW w:w="1962"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1276"/>
              </w:tabs>
              <w:ind w:firstLine="34"/>
              <w:jc w:val="center"/>
              <w:rPr>
                <w:sz w:val="22"/>
                <w:szCs w:val="22"/>
                <w:lang w:val="ro-RO"/>
              </w:rPr>
            </w:pPr>
            <w:r w:rsidRPr="00BB7739">
              <w:rPr>
                <w:sz w:val="22"/>
                <w:szCs w:val="22"/>
                <w:lang w:val="ro-RO"/>
              </w:rPr>
              <w:t>0,</w:t>
            </w:r>
            <w:r w:rsidR="00A64C7C">
              <w:rPr>
                <w:sz w:val="22"/>
                <w:szCs w:val="22"/>
                <w:lang w:val="ro-RO"/>
              </w:rPr>
              <w:t>4</w:t>
            </w:r>
          </w:p>
        </w:tc>
      </w:tr>
      <w:tr w:rsidR="0006114C" w:rsidRPr="00365E99" w:rsidTr="00AE2E04">
        <w:tc>
          <w:tcPr>
            <w:tcW w:w="7933" w:type="dxa"/>
            <w:tcBorders>
              <w:top w:val="single" w:sz="4" w:space="0" w:color="auto"/>
              <w:left w:val="single" w:sz="4" w:space="0" w:color="auto"/>
              <w:bottom w:val="single" w:sz="4" w:space="0" w:color="auto"/>
              <w:right w:val="single" w:sz="4" w:space="0" w:color="auto"/>
            </w:tcBorders>
          </w:tcPr>
          <w:p w:rsidR="0006114C" w:rsidRPr="00BB7739" w:rsidDel="0092136C" w:rsidRDefault="00B35C6D" w:rsidP="00D43814">
            <w:pPr>
              <w:tabs>
                <w:tab w:val="left" w:pos="1276"/>
              </w:tabs>
              <w:jc w:val="both"/>
              <w:rPr>
                <w:sz w:val="22"/>
                <w:szCs w:val="22"/>
                <w:highlight w:val="yellow"/>
                <w:lang w:val="ro-RO"/>
              </w:rPr>
            </w:pPr>
            <w:r w:rsidRPr="00BB7739">
              <w:rPr>
                <w:sz w:val="22"/>
                <w:szCs w:val="22"/>
                <w:lang w:val="ro-RO"/>
              </w:rPr>
              <w:t>istoricul conformității cu prevederile legislației, precum şi cu prescripțiile Agenției, conform ultimului control (R</w:t>
            </w:r>
            <w:r w:rsidRPr="00BB7739">
              <w:rPr>
                <w:sz w:val="22"/>
                <w:szCs w:val="22"/>
                <w:vertAlign w:val="subscript"/>
                <w:lang w:val="ro-RO"/>
              </w:rPr>
              <w:t>3</w:t>
            </w:r>
            <w:r w:rsidRPr="00BB7739">
              <w:rPr>
                <w:sz w:val="22"/>
                <w:szCs w:val="22"/>
                <w:lang w:val="ro-RO"/>
              </w:rPr>
              <w:t>);</w:t>
            </w:r>
          </w:p>
        </w:tc>
        <w:tc>
          <w:tcPr>
            <w:tcW w:w="1962" w:type="dxa"/>
            <w:tcBorders>
              <w:top w:val="single" w:sz="4" w:space="0" w:color="auto"/>
              <w:left w:val="single" w:sz="4" w:space="0" w:color="auto"/>
              <w:bottom w:val="single" w:sz="4" w:space="0" w:color="auto"/>
              <w:right w:val="single" w:sz="4" w:space="0" w:color="auto"/>
            </w:tcBorders>
          </w:tcPr>
          <w:p w:rsidR="0006114C" w:rsidRPr="00BB7739" w:rsidRDefault="0006114C" w:rsidP="00D029DA">
            <w:pPr>
              <w:tabs>
                <w:tab w:val="left" w:pos="1276"/>
              </w:tabs>
              <w:ind w:firstLine="34"/>
              <w:jc w:val="center"/>
              <w:rPr>
                <w:sz w:val="22"/>
                <w:szCs w:val="22"/>
                <w:lang w:val="ro-RO"/>
              </w:rPr>
            </w:pPr>
            <w:r w:rsidRPr="00BB7739">
              <w:rPr>
                <w:sz w:val="22"/>
                <w:szCs w:val="22"/>
                <w:lang w:val="ro-RO"/>
              </w:rPr>
              <w:t>0,</w:t>
            </w:r>
            <w:r w:rsidR="00D029DA" w:rsidRPr="00BB7739">
              <w:rPr>
                <w:sz w:val="22"/>
                <w:szCs w:val="22"/>
                <w:lang w:val="ro-RO"/>
              </w:rPr>
              <w:t>3</w:t>
            </w:r>
          </w:p>
        </w:tc>
      </w:tr>
      <w:tr w:rsidR="0006114C" w:rsidRPr="00365E99" w:rsidTr="00AE2E04">
        <w:tc>
          <w:tcPr>
            <w:tcW w:w="7933"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029DA">
            <w:pPr>
              <w:tabs>
                <w:tab w:val="left" w:pos="1276"/>
              </w:tabs>
              <w:ind w:firstLine="851"/>
              <w:jc w:val="right"/>
              <w:rPr>
                <w:b/>
                <w:sz w:val="22"/>
                <w:szCs w:val="22"/>
                <w:lang w:val="ro-RO"/>
              </w:rPr>
            </w:pPr>
            <w:r w:rsidRPr="00BB7739">
              <w:rPr>
                <w:b/>
                <w:sz w:val="22"/>
                <w:szCs w:val="22"/>
                <w:lang w:val="ro-RO"/>
              </w:rPr>
              <w:t>TOTAL:</w:t>
            </w:r>
          </w:p>
        </w:tc>
        <w:tc>
          <w:tcPr>
            <w:tcW w:w="1962" w:type="dxa"/>
            <w:tcBorders>
              <w:top w:val="single" w:sz="4" w:space="0" w:color="auto"/>
              <w:left w:val="single" w:sz="4" w:space="0" w:color="auto"/>
              <w:bottom w:val="single" w:sz="4" w:space="0" w:color="auto"/>
              <w:right w:val="single" w:sz="4" w:space="0" w:color="auto"/>
            </w:tcBorders>
            <w:hideMark/>
          </w:tcPr>
          <w:p w:rsidR="0006114C" w:rsidRPr="00BB7739" w:rsidRDefault="0006114C" w:rsidP="00D43814">
            <w:pPr>
              <w:tabs>
                <w:tab w:val="left" w:pos="1276"/>
              </w:tabs>
              <w:ind w:firstLine="34"/>
              <w:jc w:val="center"/>
              <w:rPr>
                <w:b/>
                <w:sz w:val="22"/>
                <w:szCs w:val="22"/>
                <w:lang w:val="ro-RO"/>
              </w:rPr>
            </w:pPr>
            <w:r w:rsidRPr="00BB7739">
              <w:rPr>
                <w:b/>
                <w:sz w:val="22"/>
                <w:szCs w:val="22"/>
                <w:lang w:val="ro-RO"/>
              </w:rPr>
              <w:t>1,0</w:t>
            </w:r>
          </w:p>
        </w:tc>
      </w:tr>
    </w:tbl>
    <w:p w:rsidR="0006114C" w:rsidRPr="00BB7739" w:rsidRDefault="0006114C" w:rsidP="0006114C">
      <w:pPr>
        <w:tabs>
          <w:tab w:val="left" w:pos="1276"/>
        </w:tabs>
        <w:ind w:firstLine="851"/>
        <w:jc w:val="both"/>
        <w:rPr>
          <w:sz w:val="22"/>
          <w:szCs w:val="22"/>
          <w:lang w:val="ro-RO"/>
        </w:rPr>
      </w:pPr>
    </w:p>
    <w:p w:rsidR="00AE2E04" w:rsidRPr="00BB7739" w:rsidRDefault="00AE2E04">
      <w:pPr>
        <w:pStyle w:val="a7"/>
        <w:tabs>
          <w:tab w:val="left" w:pos="851"/>
        </w:tabs>
        <w:ind w:firstLine="0"/>
        <w:jc w:val="center"/>
        <w:rPr>
          <w:b/>
          <w:sz w:val="22"/>
          <w:szCs w:val="22"/>
          <w:lang w:val="ro-RO"/>
        </w:rPr>
      </w:pPr>
    </w:p>
    <w:p w:rsidR="00D17CBA" w:rsidRPr="00BB7739" w:rsidRDefault="00D17CBA">
      <w:pPr>
        <w:pStyle w:val="a7"/>
        <w:tabs>
          <w:tab w:val="left" w:pos="851"/>
        </w:tabs>
        <w:ind w:firstLine="0"/>
        <w:jc w:val="center"/>
        <w:rPr>
          <w:b/>
          <w:sz w:val="22"/>
          <w:szCs w:val="22"/>
          <w:lang w:val="ro-RO"/>
        </w:rPr>
      </w:pPr>
      <w:r w:rsidRPr="00BB7739">
        <w:rPr>
          <w:b/>
          <w:sz w:val="22"/>
          <w:szCs w:val="22"/>
          <w:lang w:val="ro-RO"/>
        </w:rPr>
        <w:t xml:space="preserve">Secțiunea a </w:t>
      </w:r>
      <w:r w:rsidR="008D288A" w:rsidRPr="00BB7739">
        <w:rPr>
          <w:b/>
          <w:sz w:val="22"/>
          <w:szCs w:val="22"/>
          <w:lang w:val="ro-RO"/>
        </w:rPr>
        <w:t>7</w:t>
      </w:r>
      <w:r w:rsidRPr="00BB7739">
        <w:rPr>
          <w:b/>
          <w:sz w:val="22"/>
          <w:szCs w:val="22"/>
          <w:lang w:val="ro-RO"/>
        </w:rPr>
        <w:t>-a</w:t>
      </w:r>
    </w:p>
    <w:p w:rsidR="00EF2D42" w:rsidRPr="00BB7739" w:rsidRDefault="00D17CBA">
      <w:pPr>
        <w:pStyle w:val="a7"/>
        <w:tabs>
          <w:tab w:val="left" w:pos="851"/>
        </w:tabs>
        <w:ind w:left="142" w:firstLine="0"/>
        <w:jc w:val="center"/>
        <w:rPr>
          <w:b/>
          <w:sz w:val="22"/>
          <w:szCs w:val="22"/>
          <w:lang w:val="ro-RO"/>
        </w:rPr>
      </w:pPr>
      <w:r w:rsidRPr="00BB7739">
        <w:rPr>
          <w:b/>
          <w:sz w:val="22"/>
          <w:szCs w:val="22"/>
          <w:lang w:val="ro-RO"/>
        </w:rPr>
        <w:t xml:space="preserve">Gradarea intensității riscurilor </w:t>
      </w:r>
      <w:r w:rsidR="00F50B36" w:rsidRPr="00BB7739">
        <w:rPr>
          <w:b/>
          <w:sz w:val="22"/>
          <w:szCs w:val="22"/>
          <w:lang w:val="ro-RO"/>
        </w:rPr>
        <w:t xml:space="preserve">și ponderea criteriilor de risc </w:t>
      </w:r>
      <w:r w:rsidRPr="00BB7739">
        <w:rPr>
          <w:b/>
          <w:sz w:val="22"/>
          <w:szCs w:val="22"/>
          <w:lang w:val="ro-RO"/>
        </w:rPr>
        <w:t xml:space="preserve">pentru </w:t>
      </w:r>
      <w:r w:rsidR="00EF2D42" w:rsidRPr="00BB7739">
        <w:rPr>
          <w:b/>
          <w:sz w:val="22"/>
          <w:szCs w:val="22"/>
          <w:lang w:val="ro-RO"/>
        </w:rPr>
        <w:t>domeniul semincer</w:t>
      </w:r>
    </w:p>
    <w:p w:rsidR="00036844" w:rsidRPr="00BB7739" w:rsidRDefault="00036844" w:rsidP="0029230F">
      <w:pPr>
        <w:tabs>
          <w:tab w:val="left" w:pos="1276"/>
          <w:tab w:val="left" w:pos="1440"/>
        </w:tabs>
        <w:ind w:firstLine="851"/>
        <w:jc w:val="both"/>
        <w:rPr>
          <w:rFonts w:eastAsia="Times New Roman"/>
          <w:sz w:val="22"/>
          <w:szCs w:val="22"/>
          <w:lang w:val="ro-RO" w:eastAsia="en-GB"/>
        </w:rPr>
      </w:pPr>
    </w:p>
    <w:p w:rsidR="00557DF8" w:rsidRPr="00BB7739" w:rsidRDefault="00557DF8" w:rsidP="00A04ECD">
      <w:pPr>
        <w:pStyle w:val="a5"/>
        <w:numPr>
          <w:ilvl w:val="0"/>
          <w:numId w:val="6"/>
        </w:numPr>
        <w:tabs>
          <w:tab w:val="left" w:pos="710"/>
          <w:tab w:val="left" w:pos="993"/>
        </w:tabs>
        <w:ind w:left="0" w:firstLine="710"/>
        <w:jc w:val="both"/>
        <w:rPr>
          <w:sz w:val="22"/>
          <w:szCs w:val="22"/>
          <w:lang w:val="ro-RO"/>
        </w:rPr>
      </w:pPr>
      <w:r w:rsidRPr="00BB7739">
        <w:rPr>
          <w:sz w:val="22"/>
          <w:szCs w:val="22"/>
          <w:lang w:val="ro-RO"/>
        </w:rPr>
        <w:t xml:space="preserve">Sunt supuse controlului de stat asupra activității de întreprinzător în domeniul semincer, persoanele/unitățile care </w:t>
      </w:r>
      <w:proofErr w:type="spellStart"/>
      <w:r w:rsidRPr="00BB7739">
        <w:rPr>
          <w:sz w:val="22"/>
          <w:szCs w:val="22"/>
          <w:lang w:val="ro-RO"/>
        </w:rPr>
        <w:t>producc</w:t>
      </w:r>
      <w:proofErr w:type="spellEnd"/>
      <w:r w:rsidRPr="00BB7739">
        <w:rPr>
          <w:sz w:val="22"/>
          <w:szCs w:val="22"/>
          <w:lang w:val="ro-RO"/>
        </w:rPr>
        <w:t>, prelucrează şi/sau comercializează seminţe şi material săditor.</w:t>
      </w:r>
    </w:p>
    <w:p w:rsidR="00557DF8" w:rsidRPr="00BB7739" w:rsidRDefault="00557DF8" w:rsidP="00D029DA">
      <w:pPr>
        <w:pStyle w:val="a5"/>
        <w:tabs>
          <w:tab w:val="left" w:pos="710"/>
          <w:tab w:val="left" w:pos="993"/>
        </w:tabs>
        <w:ind w:left="0" w:firstLine="710"/>
        <w:jc w:val="both"/>
        <w:rPr>
          <w:sz w:val="22"/>
          <w:szCs w:val="22"/>
          <w:lang w:val="ro-RO"/>
        </w:rPr>
      </w:pPr>
    </w:p>
    <w:p w:rsidR="00FC1332" w:rsidRPr="00BB7739" w:rsidRDefault="00FC1332" w:rsidP="00A04ECD">
      <w:pPr>
        <w:pStyle w:val="a5"/>
        <w:numPr>
          <w:ilvl w:val="0"/>
          <w:numId w:val="6"/>
        </w:numPr>
        <w:tabs>
          <w:tab w:val="left" w:pos="710"/>
          <w:tab w:val="left" w:pos="993"/>
        </w:tabs>
        <w:ind w:left="0" w:firstLine="710"/>
        <w:jc w:val="both"/>
        <w:rPr>
          <w:sz w:val="22"/>
          <w:szCs w:val="22"/>
          <w:lang w:val="ro-RO"/>
        </w:rPr>
      </w:pPr>
      <w:r w:rsidRPr="00BB7739">
        <w:rPr>
          <w:sz w:val="22"/>
          <w:szCs w:val="22"/>
          <w:lang w:val="ro-RO"/>
        </w:rPr>
        <w:t xml:space="preserve">Criteriile de risc </w:t>
      </w:r>
      <w:r w:rsidR="00086247" w:rsidRPr="00BB7739">
        <w:rPr>
          <w:sz w:val="22"/>
          <w:szCs w:val="22"/>
          <w:lang w:val="ro-RO"/>
        </w:rPr>
        <w:t>prevăzute la pct. 1</w:t>
      </w:r>
      <w:r w:rsidR="00EA4FF7" w:rsidRPr="00BB7739">
        <w:rPr>
          <w:sz w:val="22"/>
          <w:szCs w:val="22"/>
          <w:lang w:val="ro-RO"/>
        </w:rPr>
        <w:t>6</w:t>
      </w:r>
      <w:r w:rsidR="00086247" w:rsidRPr="00BB7739">
        <w:rPr>
          <w:sz w:val="22"/>
          <w:szCs w:val="22"/>
          <w:lang w:val="ro-RO"/>
        </w:rPr>
        <w:t xml:space="preserve"> </w:t>
      </w:r>
      <w:r w:rsidR="00EC0F5C" w:rsidRPr="00BB7739">
        <w:rPr>
          <w:sz w:val="22"/>
          <w:szCs w:val="22"/>
          <w:lang w:val="ro-RO"/>
        </w:rPr>
        <w:t>alineatul doi</w:t>
      </w:r>
      <w:r w:rsidR="00603632" w:rsidRPr="00BB7739">
        <w:rPr>
          <w:sz w:val="22"/>
          <w:szCs w:val="22"/>
          <w:lang w:val="ro-RO"/>
        </w:rPr>
        <w:t xml:space="preserve"> </w:t>
      </w:r>
      <w:proofErr w:type="spellStart"/>
      <w:r w:rsidR="00A373E5" w:rsidRPr="00BB7739">
        <w:rPr>
          <w:sz w:val="22"/>
          <w:szCs w:val="22"/>
          <w:lang w:val="ro-RO"/>
        </w:rPr>
        <w:t>sbpct</w:t>
      </w:r>
      <w:proofErr w:type="spellEnd"/>
      <w:r w:rsidR="00A373E5" w:rsidRPr="00BB7739">
        <w:rPr>
          <w:sz w:val="22"/>
          <w:szCs w:val="22"/>
          <w:lang w:val="ro-RO"/>
        </w:rPr>
        <w:t xml:space="preserve">. 1) – 5) </w:t>
      </w:r>
      <w:r w:rsidR="00603632" w:rsidRPr="00BB7739">
        <w:rPr>
          <w:sz w:val="22"/>
          <w:szCs w:val="22"/>
          <w:lang w:val="ro-RO"/>
        </w:rPr>
        <w:t>se evaluează d</w:t>
      </w:r>
      <w:r w:rsidRPr="00BB7739">
        <w:rPr>
          <w:sz w:val="22"/>
          <w:szCs w:val="22"/>
          <w:lang w:val="ro-RO"/>
        </w:rPr>
        <w:t>upă cum urmează:</w:t>
      </w:r>
    </w:p>
    <w:p w:rsidR="00F0420C" w:rsidRPr="00BB7739" w:rsidRDefault="00F0420C" w:rsidP="00D029DA">
      <w:pPr>
        <w:tabs>
          <w:tab w:val="left" w:pos="710"/>
          <w:tab w:val="left" w:pos="993"/>
        </w:tabs>
        <w:ind w:firstLine="710"/>
        <w:jc w:val="both"/>
        <w:rPr>
          <w:sz w:val="22"/>
          <w:szCs w:val="22"/>
          <w:lang w:val="ro-RO"/>
        </w:rPr>
      </w:pPr>
    </w:p>
    <w:p w:rsidR="00EF2D42" w:rsidRPr="00BB7739" w:rsidRDefault="001E56A4" w:rsidP="00A04ECD">
      <w:pPr>
        <w:pStyle w:val="a5"/>
        <w:numPr>
          <w:ilvl w:val="0"/>
          <w:numId w:val="12"/>
        </w:numPr>
        <w:tabs>
          <w:tab w:val="left" w:pos="710"/>
          <w:tab w:val="left" w:pos="993"/>
        </w:tabs>
        <w:ind w:left="0" w:firstLine="710"/>
        <w:jc w:val="both"/>
        <w:rPr>
          <w:sz w:val="22"/>
          <w:szCs w:val="22"/>
          <w:lang w:val="ro-RO"/>
        </w:rPr>
      </w:pPr>
      <w:r w:rsidRPr="00BB7739">
        <w:rPr>
          <w:sz w:val="22"/>
          <w:szCs w:val="22"/>
          <w:lang w:val="ro-RO"/>
        </w:rPr>
        <w:t>domeniul/subdomeniul de activitate economică</w:t>
      </w:r>
      <w:r w:rsidR="00FC1332" w:rsidRPr="00BB7739">
        <w:rPr>
          <w:sz w:val="22"/>
          <w:szCs w:val="22"/>
          <w:lang w:val="ro-RO"/>
        </w:rPr>
        <w:t xml:space="preserve"> a persoanei supuse controlului:</w:t>
      </w:r>
    </w:p>
    <w:p w:rsidR="00A64C7C" w:rsidRPr="00A64C7C" w:rsidRDefault="00A64C7C" w:rsidP="00A64C7C">
      <w:pPr>
        <w:tabs>
          <w:tab w:val="left" w:pos="710"/>
          <w:tab w:val="left" w:pos="1134"/>
          <w:tab w:val="left" w:pos="1440"/>
          <w:tab w:val="left" w:pos="1530"/>
          <w:tab w:val="left" w:pos="1710"/>
        </w:tabs>
        <w:ind w:firstLine="720"/>
        <w:jc w:val="both"/>
        <w:rPr>
          <w:sz w:val="22"/>
          <w:szCs w:val="22"/>
          <w:lang w:val="ro-RO" w:eastAsia="en-US"/>
        </w:rPr>
      </w:pPr>
      <w:r w:rsidRPr="00A64C7C">
        <w:rPr>
          <w:i/>
          <w:sz w:val="22"/>
          <w:szCs w:val="22"/>
          <w:lang w:val="ro-RO" w:eastAsia="en-US"/>
        </w:rPr>
        <w:t>Raționamentul general:</w:t>
      </w:r>
      <w:r w:rsidRPr="00A64C7C">
        <w:rPr>
          <w:sz w:val="22"/>
          <w:szCs w:val="22"/>
          <w:lang w:val="ro-RO" w:eastAsia="en-US"/>
        </w:rPr>
        <w:t xml:space="preserve"> Domeniile şi/sau subdomeniile activităţii operatorilor din domeniul furajelor </w:t>
      </w:r>
      <w:proofErr w:type="spellStart"/>
      <w:r w:rsidRPr="00A64C7C">
        <w:rPr>
          <w:sz w:val="22"/>
          <w:szCs w:val="22"/>
          <w:lang w:val="ro-RO" w:eastAsia="en-US"/>
        </w:rPr>
        <w:t>sînt</w:t>
      </w:r>
      <w:proofErr w:type="spellEnd"/>
      <w:r w:rsidRPr="00A64C7C">
        <w:rPr>
          <w:sz w:val="22"/>
          <w:szCs w:val="22"/>
          <w:lang w:val="ro-RO" w:eastAsia="en-US"/>
        </w:rPr>
        <w:t xml:space="preserve"> cei mai importanţi factori care indică asupra probabilităţii şi mărimii prejudiciului. Activităţile economice diferă foarte mult în funcţie de caracteristicile lor inerente (echipamentele şi procesele utilizate, nevoia de muncă manuală, tipurile de produse realizate). Activităţile economice care pot pune în pericol viaţa şi sănătatea persoanelor, siguranţa sau alte aspecte referitoare la protecţia intereselor publice necesită a fi supravegheate şi supuse controlului, </w:t>
      </w:r>
      <w:proofErr w:type="spellStart"/>
      <w:r w:rsidRPr="00A64C7C">
        <w:rPr>
          <w:sz w:val="22"/>
          <w:szCs w:val="22"/>
          <w:lang w:val="ro-RO" w:eastAsia="en-US"/>
        </w:rPr>
        <w:t>punctîndu-se</w:t>
      </w:r>
      <w:proofErr w:type="spellEnd"/>
      <w:r w:rsidRPr="00A64C7C">
        <w:rPr>
          <w:sz w:val="22"/>
          <w:szCs w:val="22"/>
          <w:lang w:val="ro-RO" w:eastAsia="en-US"/>
        </w:rPr>
        <w:t xml:space="preserve"> conform intensităţii riscului.</w:t>
      </w:r>
    </w:p>
    <w:p w:rsidR="00A373E5" w:rsidRDefault="00A373E5" w:rsidP="00A373E5">
      <w:pPr>
        <w:pStyle w:val="a5"/>
        <w:tabs>
          <w:tab w:val="left" w:pos="990"/>
          <w:tab w:val="left" w:pos="1276"/>
        </w:tabs>
        <w:ind w:left="851"/>
        <w:jc w:val="both"/>
        <w:rPr>
          <w:sz w:val="22"/>
          <w:szCs w:val="22"/>
          <w:lang w:val="ro-RO"/>
        </w:rPr>
      </w:pPr>
    </w:p>
    <w:p w:rsidR="00A55B37" w:rsidRPr="00BB7739" w:rsidRDefault="00A55B37" w:rsidP="00A55B37">
      <w:pPr>
        <w:pStyle w:val="a5"/>
        <w:tabs>
          <w:tab w:val="left" w:pos="990"/>
          <w:tab w:val="left" w:pos="1276"/>
        </w:tabs>
        <w:ind w:left="851"/>
        <w:jc w:val="right"/>
        <w:rPr>
          <w:sz w:val="22"/>
          <w:szCs w:val="22"/>
          <w:lang w:val="ro-RO"/>
        </w:rPr>
      </w:pPr>
      <w:r>
        <w:rPr>
          <w:sz w:val="22"/>
          <w:szCs w:val="22"/>
          <w:lang w:val="ro-RO"/>
        </w:rPr>
        <w:t>Tabelul nr. 16</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833"/>
      </w:tblGrid>
      <w:tr w:rsidR="001E56A4" w:rsidRPr="00A55B37" w:rsidTr="00A55B37">
        <w:tc>
          <w:tcPr>
            <w:tcW w:w="7792"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EA4FF7">
            <w:pPr>
              <w:tabs>
                <w:tab w:val="left" w:pos="990"/>
                <w:tab w:val="left" w:pos="1276"/>
              </w:tabs>
              <w:rPr>
                <w:b/>
                <w:bCs/>
                <w:sz w:val="22"/>
                <w:szCs w:val="22"/>
                <w:lang w:val="ro-RO"/>
              </w:rPr>
            </w:pPr>
            <w:r w:rsidRPr="00BB7739">
              <w:rPr>
                <w:b/>
                <w:bCs/>
                <w:sz w:val="22"/>
                <w:szCs w:val="22"/>
                <w:lang w:val="ro-RO"/>
              </w:rPr>
              <w:t>Genul de activitate</w:t>
            </w:r>
          </w:p>
        </w:tc>
        <w:tc>
          <w:tcPr>
            <w:tcW w:w="1833"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AE2E04">
            <w:pPr>
              <w:tabs>
                <w:tab w:val="left" w:pos="990"/>
                <w:tab w:val="left" w:pos="1276"/>
              </w:tabs>
              <w:jc w:val="center"/>
              <w:rPr>
                <w:b/>
                <w:bCs/>
                <w:sz w:val="22"/>
                <w:szCs w:val="22"/>
                <w:lang w:val="ro-RO"/>
              </w:rPr>
            </w:pPr>
            <w:r w:rsidRPr="00BB7739">
              <w:rPr>
                <w:b/>
                <w:bCs/>
                <w:sz w:val="22"/>
                <w:szCs w:val="22"/>
                <w:lang w:val="ro-RO"/>
              </w:rPr>
              <w:t>Gradul de risc</w:t>
            </w:r>
            <w:r w:rsidR="002D6150" w:rsidRPr="00BB7739">
              <w:rPr>
                <w:b/>
                <w:bCs/>
                <w:sz w:val="22"/>
                <w:szCs w:val="22"/>
                <w:lang w:val="ro-RO"/>
              </w:rPr>
              <w:t xml:space="preserve"> </w:t>
            </w:r>
          </w:p>
        </w:tc>
      </w:tr>
      <w:tr w:rsidR="001E56A4"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E56A4" w:rsidRPr="00BB7739" w:rsidRDefault="001E56A4" w:rsidP="00EA4FF7">
            <w:pPr>
              <w:tabs>
                <w:tab w:val="left" w:pos="990"/>
                <w:tab w:val="left" w:pos="1276"/>
              </w:tabs>
              <w:rPr>
                <w:sz w:val="22"/>
                <w:szCs w:val="22"/>
                <w:lang w:val="ro-RO"/>
              </w:rPr>
            </w:pPr>
            <w:r w:rsidRPr="00BB7739">
              <w:rPr>
                <w:sz w:val="22"/>
                <w:szCs w:val="22"/>
                <w:lang w:val="ro-RO"/>
              </w:rPr>
              <w:t>Exportul şi prelucrarea seminţelor, materialului de înmulţire şi săditor</w:t>
            </w:r>
          </w:p>
        </w:tc>
        <w:tc>
          <w:tcPr>
            <w:tcW w:w="1833"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AE2E04">
            <w:pPr>
              <w:tabs>
                <w:tab w:val="left" w:pos="990"/>
                <w:tab w:val="left" w:pos="1276"/>
              </w:tabs>
              <w:jc w:val="center"/>
              <w:rPr>
                <w:sz w:val="22"/>
                <w:szCs w:val="22"/>
                <w:lang w:val="ro-RO"/>
              </w:rPr>
            </w:pPr>
            <w:r w:rsidRPr="00BB7739">
              <w:rPr>
                <w:sz w:val="22"/>
                <w:szCs w:val="22"/>
                <w:lang w:val="ro-RO"/>
              </w:rPr>
              <w:t>1</w:t>
            </w:r>
          </w:p>
        </w:tc>
      </w:tr>
      <w:tr w:rsidR="001E56A4"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E56A4" w:rsidRPr="00BB7739" w:rsidRDefault="001E56A4" w:rsidP="00EA4FF7">
            <w:pPr>
              <w:tabs>
                <w:tab w:val="left" w:pos="990"/>
                <w:tab w:val="left" w:pos="1276"/>
              </w:tabs>
              <w:rPr>
                <w:sz w:val="22"/>
                <w:szCs w:val="22"/>
                <w:lang w:val="ro-RO"/>
              </w:rPr>
            </w:pPr>
            <w:r w:rsidRPr="00BB7739">
              <w:rPr>
                <w:sz w:val="22"/>
                <w:szCs w:val="22"/>
                <w:lang w:val="ro-RO"/>
              </w:rPr>
              <w:t>Comercializarea seminţelor, materialului de înmulţire şi săditor</w:t>
            </w:r>
          </w:p>
        </w:tc>
        <w:tc>
          <w:tcPr>
            <w:tcW w:w="1833"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AE2E04">
            <w:pPr>
              <w:tabs>
                <w:tab w:val="left" w:pos="990"/>
                <w:tab w:val="left" w:pos="1276"/>
              </w:tabs>
              <w:jc w:val="center"/>
              <w:rPr>
                <w:sz w:val="22"/>
                <w:szCs w:val="22"/>
                <w:lang w:val="ro-RO"/>
              </w:rPr>
            </w:pPr>
            <w:r w:rsidRPr="00BB7739">
              <w:rPr>
                <w:sz w:val="22"/>
                <w:szCs w:val="22"/>
                <w:lang w:val="ro-RO"/>
              </w:rPr>
              <w:t>2</w:t>
            </w:r>
          </w:p>
        </w:tc>
      </w:tr>
      <w:tr w:rsidR="001E56A4"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E56A4" w:rsidRPr="00BB7739" w:rsidRDefault="001E56A4" w:rsidP="00EA4FF7">
            <w:pPr>
              <w:tabs>
                <w:tab w:val="left" w:pos="990"/>
                <w:tab w:val="left" w:pos="1276"/>
              </w:tabs>
              <w:rPr>
                <w:sz w:val="22"/>
                <w:szCs w:val="22"/>
                <w:lang w:val="ro-RO"/>
              </w:rPr>
            </w:pPr>
            <w:r w:rsidRPr="00BB7739">
              <w:rPr>
                <w:sz w:val="22"/>
                <w:szCs w:val="22"/>
                <w:lang w:val="ro-RO"/>
              </w:rPr>
              <w:t>Ambalarea, reambalarea seminţelor, materialului de înmulţire şi săditor</w:t>
            </w:r>
          </w:p>
        </w:tc>
        <w:tc>
          <w:tcPr>
            <w:tcW w:w="1833"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AE2E04">
            <w:pPr>
              <w:tabs>
                <w:tab w:val="left" w:pos="990"/>
                <w:tab w:val="left" w:pos="1276"/>
              </w:tabs>
              <w:jc w:val="center"/>
              <w:rPr>
                <w:sz w:val="22"/>
                <w:szCs w:val="22"/>
                <w:lang w:val="ro-RO"/>
              </w:rPr>
            </w:pPr>
            <w:r w:rsidRPr="00BB7739">
              <w:rPr>
                <w:sz w:val="22"/>
                <w:szCs w:val="22"/>
                <w:lang w:val="ro-RO"/>
              </w:rPr>
              <w:t>3</w:t>
            </w:r>
          </w:p>
        </w:tc>
      </w:tr>
      <w:tr w:rsidR="001E56A4"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E56A4" w:rsidRPr="00BB7739" w:rsidRDefault="001E56A4" w:rsidP="00EA4FF7">
            <w:pPr>
              <w:tabs>
                <w:tab w:val="left" w:pos="990"/>
                <w:tab w:val="left" w:pos="1276"/>
              </w:tabs>
              <w:rPr>
                <w:sz w:val="22"/>
                <w:szCs w:val="22"/>
                <w:lang w:val="ro-RO"/>
              </w:rPr>
            </w:pPr>
            <w:r w:rsidRPr="00BB7739">
              <w:rPr>
                <w:sz w:val="22"/>
                <w:szCs w:val="22"/>
                <w:lang w:val="ro-RO"/>
              </w:rPr>
              <w:t>Utilizarea seminţelor, materialului de înmulţire şi săditor, prestarea serviciilor în domeniile menţionate</w:t>
            </w:r>
          </w:p>
        </w:tc>
        <w:tc>
          <w:tcPr>
            <w:tcW w:w="1833"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AE2E04">
            <w:pPr>
              <w:tabs>
                <w:tab w:val="left" w:pos="990"/>
                <w:tab w:val="left" w:pos="1276"/>
              </w:tabs>
              <w:jc w:val="center"/>
              <w:rPr>
                <w:sz w:val="22"/>
                <w:szCs w:val="22"/>
                <w:lang w:val="ro-RO"/>
              </w:rPr>
            </w:pPr>
            <w:r w:rsidRPr="00BB7739">
              <w:rPr>
                <w:sz w:val="22"/>
                <w:szCs w:val="22"/>
                <w:lang w:val="ro-RO"/>
              </w:rPr>
              <w:t>4</w:t>
            </w:r>
          </w:p>
        </w:tc>
      </w:tr>
      <w:tr w:rsidR="001E56A4"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E56A4" w:rsidRPr="00BB7739" w:rsidRDefault="001E56A4" w:rsidP="00EA4FF7">
            <w:pPr>
              <w:tabs>
                <w:tab w:val="left" w:pos="990"/>
                <w:tab w:val="left" w:pos="1276"/>
              </w:tabs>
              <w:rPr>
                <w:sz w:val="22"/>
                <w:szCs w:val="22"/>
                <w:lang w:val="ro-RO"/>
              </w:rPr>
            </w:pPr>
            <w:r w:rsidRPr="00BB7739">
              <w:rPr>
                <w:sz w:val="22"/>
                <w:szCs w:val="22"/>
                <w:lang w:val="ro-RO"/>
              </w:rPr>
              <w:t>Producerea, depozitarea, transportarea, importul seminţelor, materialului de înmulţire şi săditor</w:t>
            </w:r>
          </w:p>
        </w:tc>
        <w:tc>
          <w:tcPr>
            <w:tcW w:w="1833" w:type="dxa"/>
            <w:tcBorders>
              <w:top w:val="single" w:sz="4" w:space="0" w:color="auto"/>
              <w:left w:val="single" w:sz="4" w:space="0" w:color="auto"/>
              <w:bottom w:val="single" w:sz="4" w:space="0" w:color="auto"/>
              <w:right w:val="single" w:sz="4" w:space="0" w:color="auto"/>
            </w:tcBorders>
            <w:vAlign w:val="center"/>
            <w:hideMark/>
          </w:tcPr>
          <w:p w:rsidR="001E56A4" w:rsidRPr="00BB7739" w:rsidRDefault="001E56A4" w:rsidP="00AE2E04">
            <w:pPr>
              <w:tabs>
                <w:tab w:val="left" w:pos="990"/>
                <w:tab w:val="left" w:pos="1276"/>
              </w:tabs>
              <w:jc w:val="center"/>
              <w:rPr>
                <w:sz w:val="22"/>
                <w:szCs w:val="22"/>
                <w:lang w:val="ro-RO"/>
              </w:rPr>
            </w:pPr>
            <w:r w:rsidRPr="00BB7739">
              <w:rPr>
                <w:sz w:val="22"/>
                <w:szCs w:val="22"/>
                <w:lang w:val="ro-RO"/>
              </w:rPr>
              <w:t>5</w:t>
            </w:r>
          </w:p>
        </w:tc>
      </w:tr>
    </w:tbl>
    <w:p w:rsidR="00EF2D42" w:rsidRDefault="00EF2D42" w:rsidP="0029230F">
      <w:pPr>
        <w:tabs>
          <w:tab w:val="left" w:pos="990"/>
          <w:tab w:val="left" w:pos="1276"/>
        </w:tabs>
        <w:ind w:firstLine="851"/>
        <w:rPr>
          <w:sz w:val="22"/>
          <w:szCs w:val="22"/>
          <w:lang w:val="ro-RO"/>
        </w:rPr>
      </w:pPr>
    </w:p>
    <w:p w:rsidR="00835A16" w:rsidRDefault="00835A16" w:rsidP="0029230F">
      <w:pPr>
        <w:tabs>
          <w:tab w:val="left" w:pos="990"/>
          <w:tab w:val="left" w:pos="1276"/>
        </w:tabs>
        <w:ind w:firstLine="851"/>
        <w:rPr>
          <w:sz w:val="22"/>
          <w:szCs w:val="22"/>
          <w:lang w:val="ro-RO"/>
        </w:rPr>
      </w:pPr>
    </w:p>
    <w:p w:rsidR="00835A16" w:rsidRPr="00BB7739" w:rsidRDefault="00835A16" w:rsidP="0029230F">
      <w:pPr>
        <w:tabs>
          <w:tab w:val="left" w:pos="990"/>
          <w:tab w:val="left" w:pos="1276"/>
        </w:tabs>
        <w:ind w:firstLine="851"/>
        <w:rPr>
          <w:sz w:val="22"/>
          <w:szCs w:val="22"/>
          <w:lang w:val="ro-RO"/>
        </w:rPr>
      </w:pPr>
    </w:p>
    <w:p w:rsidR="00B4011D" w:rsidRPr="00A55B37" w:rsidRDefault="00B4011D" w:rsidP="00A55B37">
      <w:pPr>
        <w:pStyle w:val="a5"/>
        <w:numPr>
          <w:ilvl w:val="0"/>
          <w:numId w:val="12"/>
        </w:numPr>
        <w:tabs>
          <w:tab w:val="left" w:pos="993"/>
          <w:tab w:val="left" w:pos="1276"/>
        </w:tabs>
        <w:ind w:left="0" w:firstLine="851"/>
        <w:rPr>
          <w:sz w:val="22"/>
          <w:szCs w:val="22"/>
          <w:lang w:val="ro-RO"/>
        </w:rPr>
      </w:pPr>
      <w:r w:rsidRPr="00BB7739">
        <w:rPr>
          <w:sz w:val="22"/>
          <w:szCs w:val="22"/>
          <w:lang w:val="ro-RO"/>
        </w:rPr>
        <w:lastRenderedPageBreak/>
        <w:t>suprafața terenului agricol utilizat anual, ha</w:t>
      </w:r>
      <w:r w:rsidR="00A373E5" w:rsidRPr="00BB7739">
        <w:rPr>
          <w:sz w:val="22"/>
          <w:szCs w:val="22"/>
          <w:lang w:val="ro-RO"/>
        </w:rPr>
        <w:t>:</w:t>
      </w:r>
    </w:p>
    <w:p w:rsidR="00152172" w:rsidRPr="00A55B37" w:rsidRDefault="00A55B37" w:rsidP="00A55B37">
      <w:pPr>
        <w:pStyle w:val="a5"/>
        <w:tabs>
          <w:tab w:val="left" w:pos="990"/>
          <w:tab w:val="left" w:pos="1276"/>
        </w:tabs>
        <w:ind w:left="0" w:firstLine="851"/>
        <w:jc w:val="right"/>
        <w:rPr>
          <w:sz w:val="22"/>
          <w:szCs w:val="22"/>
          <w:lang w:val="ro-RO"/>
        </w:rPr>
      </w:pPr>
      <w:r w:rsidRPr="00A55B37">
        <w:rPr>
          <w:sz w:val="22"/>
          <w:szCs w:val="22"/>
          <w:lang w:val="ro-RO"/>
        </w:rPr>
        <w:t>Tabelul nr. 17</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833"/>
      </w:tblGrid>
      <w:tr w:rsidR="00152172" w:rsidRPr="00A55B37" w:rsidTr="00A55B37">
        <w:trPr>
          <w:trHeight w:val="557"/>
        </w:trPr>
        <w:tc>
          <w:tcPr>
            <w:tcW w:w="7792" w:type="dxa"/>
            <w:tcBorders>
              <w:top w:val="single" w:sz="4" w:space="0" w:color="auto"/>
              <w:left w:val="single" w:sz="4" w:space="0" w:color="auto"/>
              <w:bottom w:val="single" w:sz="4" w:space="0" w:color="auto"/>
              <w:right w:val="single" w:sz="4" w:space="0" w:color="auto"/>
            </w:tcBorders>
            <w:vAlign w:val="center"/>
            <w:hideMark/>
          </w:tcPr>
          <w:p w:rsidR="00152172" w:rsidRPr="00BB7739" w:rsidRDefault="00152172" w:rsidP="00EA4FF7">
            <w:pPr>
              <w:tabs>
                <w:tab w:val="left" w:pos="990"/>
                <w:tab w:val="left" w:pos="1276"/>
              </w:tabs>
              <w:jc w:val="center"/>
              <w:rPr>
                <w:b/>
                <w:bCs/>
                <w:sz w:val="22"/>
                <w:szCs w:val="22"/>
                <w:lang w:val="ro-RO"/>
              </w:rPr>
            </w:pPr>
            <w:r w:rsidRPr="00BB7739">
              <w:rPr>
                <w:b/>
                <w:bCs/>
                <w:sz w:val="22"/>
                <w:szCs w:val="22"/>
                <w:lang w:val="ro-RO"/>
              </w:rPr>
              <w:t>Suprafaţa terenului agricol utilizat anual, ha</w:t>
            </w:r>
          </w:p>
        </w:tc>
        <w:tc>
          <w:tcPr>
            <w:tcW w:w="1833" w:type="dxa"/>
            <w:tcBorders>
              <w:top w:val="single" w:sz="4" w:space="0" w:color="auto"/>
              <w:left w:val="single" w:sz="4" w:space="0" w:color="auto"/>
              <w:bottom w:val="single" w:sz="4" w:space="0" w:color="auto"/>
              <w:right w:val="single" w:sz="4" w:space="0" w:color="auto"/>
            </w:tcBorders>
            <w:vAlign w:val="center"/>
          </w:tcPr>
          <w:p w:rsidR="00152172" w:rsidRPr="00BB7739" w:rsidRDefault="00152172" w:rsidP="00AE2E04">
            <w:pPr>
              <w:tabs>
                <w:tab w:val="left" w:pos="990"/>
                <w:tab w:val="left" w:pos="1276"/>
              </w:tabs>
              <w:jc w:val="center"/>
              <w:rPr>
                <w:b/>
                <w:bCs/>
                <w:sz w:val="22"/>
                <w:szCs w:val="22"/>
                <w:lang w:val="ro-RO"/>
              </w:rPr>
            </w:pPr>
            <w:r w:rsidRPr="00BB7739">
              <w:rPr>
                <w:b/>
                <w:bCs/>
                <w:sz w:val="22"/>
                <w:szCs w:val="22"/>
                <w:lang w:val="ro-RO"/>
              </w:rPr>
              <w:t>Gradul de risc</w:t>
            </w:r>
          </w:p>
        </w:tc>
      </w:tr>
      <w:tr w:rsidR="0015217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52172" w:rsidRPr="00BB7739" w:rsidRDefault="00152172" w:rsidP="00A55B37">
            <w:pPr>
              <w:tabs>
                <w:tab w:val="left" w:pos="990"/>
                <w:tab w:val="left" w:pos="1276"/>
              </w:tabs>
              <w:jc w:val="center"/>
              <w:rPr>
                <w:sz w:val="22"/>
                <w:szCs w:val="22"/>
                <w:lang w:val="ro-RO"/>
              </w:rPr>
            </w:pPr>
            <w:r w:rsidRPr="00BB7739">
              <w:rPr>
                <w:sz w:val="22"/>
                <w:szCs w:val="22"/>
                <w:lang w:val="ro-RO"/>
              </w:rPr>
              <w:t>5-25</w:t>
            </w:r>
          </w:p>
        </w:tc>
        <w:tc>
          <w:tcPr>
            <w:tcW w:w="1833" w:type="dxa"/>
            <w:tcBorders>
              <w:top w:val="single" w:sz="4" w:space="0" w:color="auto"/>
              <w:left w:val="single" w:sz="4" w:space="0" w:color="auto"/>
              <w:bottom w:val="single" w:sz="4" w:space="0" w:color="auto"/>
              <w:right w:val="single" w:sz="4" w:space="0" w:color="auto"/>
            </w:tcBorders>
            <w:vAlign w:val="center"/>
            <w:hideMark/>
          </w:tcPr>
          <w:p w:rsidR="00152172" w:rsidRPr="00BB7739" w:rsidRDefault="00152172" w:rsidP="00AE2E04">
            <w:pPr>
              <w:tabs>
                <w:tab w:val="left" w:pos="990"/>
                <w:tab w:val="left" w:pos="1276"/>
              </w:tabs>
              <w:jc w:val="center"/>
              <w:rPr>
                <w:sz w:val="22"/>
                <w:szCs w:val="22"/>
                <w:lang w:val="ro-RO"/>
              </w:rPr>
            </w:pPr>
            <w:r w:rsidRPr="00BB7739">
              <w:rPr>
                <w:sz w:val="22"/>
                <w:szCs w:val="22"/>
                <w:lang w:val="ro-RO"/>
              </w:rPr>
              <w:t>1</w:t>
            </w:r>
          </w:p>
        </w:tc>
      </w:tr>
      <w:tr w:rsidR="0015217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52172" w:rsidRPr="00BB7739" w:rsidRDefault="00152172" w:rsidP="00A55B37">
            <w:pPr>
              <w:tabs>
                <w:tab w:val="left" w:pos="990"/>
                <w:tab w:val="left" w:pos="1276"/>
              </w:tabs>
              <w:jc w:val="center"/>
              <w:rPr>
                <w:sz w:val="22"/>
                <w:szCs w:val="22"/>
                <w:lang w:val="ro-RO"/>
              </w:rPr>
            </w:pPr>
            <w:r w:rsidRPr="00BB7739">
              <w:rPr>
                <w:sz w:val="22"/>
                <w:szCs w:val="22"/>
                <w:lang w:val="ro-RO"/>
              </w:rPr>
              <w:t>25-500</w:t>
            </w:r>
          </w:p>
        </w:tc>
        <w:tc>
          <w:tcPr>
            <w:tcW w:w="1833" w:type="dxa"/>
            <w:tcBorders>
              <w:top w:val="single" w:sz="4" w:space="0" w:color="auto"/>
              <w:left w:val="single" w:sz="4" w:space="0" w:color="auto"/>
              <w:bottom w:val="single" w:sz="4" w:space="0" w:color="auto"/>
              <w:right w:val="single" w:sz="4" w:space="0" w:color="auto"/>
            </w:tcBorders>
            <w:vAlign w:val="center"/>
            <w:hideMark/>
          </w:tcPr>
          <w:p w:rsidR="00152172" w:rsidRPr="00BB7739" w:rsidRDefault="00152172" w:rsidP="00AE2E04">
            <w:pPr>
              <w:tabs>
                <w:tab w:val="left" w:pos="990"/>
                <w:tab w:val="left" w:pos="1276"/>
              </w:tabs>
              <w:jc w:val="center"/>
              <w:rPr>
                <w:sz w:val="22"/>
                <w:szCs w:val="22"/>
                <w:lang w:val="ro-RO"/>
              </w:rPr>
            </w:pPr>
            <w:r w:rsidRPr="00BB7739">
              <w:rPr>
                <w:sz w:val="22"/>
                <w:szCs w:val="22"/>
                <w:lang w:val="ro-RO"/>
              </w:rPr>
              <w:t>2</w:t>
            </w:r>
          </w:p>
        </w:tc>
      </w:tr>
      <w:tr w:rsidR="0015217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52172" w:rsidRPr="00BB7739" w:rsidRDefault="00152172" w:rsidP="00A55B37">
            <w:pPr>
              <w:tabs>
                <w:tab w:val="left" w:pos="990"/>
                <w:tab w:val="left" w:pos="1276"/>
              </w:tabs>
              <w:jc w:val="center"/>
              <w:rPr>
                <w:sz w:val="22"/>
                <w:szCs w:val="22"/>
                <w:lang w:val="ro-RO"/>
              </w:rPr>
            </w:pPr>
            <w:r w:rsidRPr="00BB7739">
              <w:rPr>
                <w:sz w:val="22"/>
                <w:szCs w:val="22"/>
                <w:lang w:val="ro-RO"/>
              </w:rPr>
              <w:t>500-1000</w:t>
            </w:r>
          </w:p>
        </w:tc>
        <w:tc>
          <w:tcPr>
            <w:tcW w:w="1833" w:type="dxa"/>
            <w:tcBorders>
              <w:top w:val="single" w:sz="4" w:space="0" w:color="auto"/>
              <w:left w:val="single" w:sz="4" w:space="0" w:color="auto"/>
              <w:bottom w:val="single" w:sz="4" w:space="0" w:color="auto"/>
              <w:right w:val="single" w:sz="4" w:space="0" w:color="auto"/>
            </w:tcBorders>
            <w:vAlign w:val="center"/>
            <w:hideMark/>
          </w:tcPr>
          <w:p w:rsidR="00152172" w:rsidRPr="00BB7739" w:rsidRDefault="00152172" w:rsidP="00AE2E04">
            <w:pPr>
              <w:tabs>
                <w:tab w:val="left" w:pos="990"/>
                <w:tab w:val="left" w:pos="1276"/>
              </w:tabs>
              <w:jc w:val="center"/>
              <w:rPr>
                <w:sz w:val="22"/>
                <w:szCs w:val="22"/>
                <w:lang w:val="ro-RO"/>
              </w:rPr>
            </w:pPr>
            <w:r w:rsidRPr="00BB7739">
              <w:rPr>
                <w:sz w:val="22"/>
                <w:szCs w:val="22"/>
                <w:lang w:val="ro-RO"/>
              </w:rPr>
              <w:t>3</w:t>
            </w:r>
          </w:p>
        </w:tc>
      </w:tr>
      <w:tr w:rsidR="0015217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52172" w:rsidRPr="00BB7739" w:rsidRDefault="00152172" w:rsidP="00A55B37">
            <w:pPr>
              <w:tabs>
                <w:tab w:val="left" w:pos="990"/>
                <w:tab w:val="left" w:pos="1276"/>
              </w:tabs>
              <w:jc w:val="center"/>
              <w:rPr>
                <w:sz w:val="22"/>
                <w:szCs w:val="22"/>
                <w:lang w:val="ro-RO"/>
              </w:rPr>
            </w:pPr>
            <w:r w:rsidRPr="00BB7739">
              <w:rPr>
                <w:sz w:val="22"/>
                <w:szCs w:val="22"/>
                <w:lang w:val="ro-RO"/>
              </w:rPr>
              <w:t>1000-2000</w:t>
            </w:r>
          </w:p>
        </w:tc>
        <w:tc>
          <w:tcPr>
            <w:tcW w:w="1833" w:type="dxa"/>
            <w:tcBorders>
              <w:top w:val="single" w:sz="4" w:space="0" w:color="auto"/>
              <w:left w:val="single" w:sz="4" w:space="0" w:color="auto"/>
              <w:bottom w:val="single" w:sz="4" w:space="0" w:color="auto"/>
              <w:right w:val="single" w:sz="4" w:space="0" w:color="auto"/>
            </w:tcBorders>
            <w:vAlign w:val="center"/>
            <w:hideMark/>
          </w:tcPr>
          <w:p w:rsidR="00152172" w:rsidRPr="00BB7739" w:rsidRDefault="00152172" w:rsidP="00AE2E04">
            <w:pPr>
              <w:tabs>
                <w:tab w:val="left" w:pos="990"/>
                <w:tab w:val="left" w:pos="1276"/>
              </w:tabs>
              <w:jc w:val="center"/>
              <w:rPr>
                <w:sz w:val="22"/>
                <w:szCs w:val="22"/>
                <w:lang w:val="ro-RO"/>
              </w:rPr>
            </w:pPr>
            <w:r w:rsidRPr="00BB7739">
              <w:rPr>
                <w:sz w:val="22"/>
                <w:szCs w:val="22"/>
                <w:lang w:val="ro-RO"/>
              </w:rPr>
              <w:t>4</w:t>
            </w:r>
          </w:p>
        </w:tc>
      </w:tr>
      <w:tr w:rsidR="0015217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152172" w:rsidRPr="00BB7739" w:rsidRDefault="00152172" w:rsidP="00A55B37">
            <w:pPr>
              <w:tabs>
                <w:tab w:val="left" w:pos="990"/>
                <w:tab w:val="left" w:pos="1276"/>
              </w:tabs>
              <w:jc w:val="center"/>
              <w:rPr>
                <w:sz w:val="22"/>
                <w:szCs w:val="22"/>
                <w:lang w:val="ro-RO"/>
              </w:rPr>
            </w:pPr>
            <w:r w:rsidRPr="00BB7739">
              <w:rPr>
                <w:sz w:val="22"/>
                <w:szCs w:val="22"/>
                <w:lang w:val="ro-RO"/>
              </w:rPr>
              <w:t>Peste 2000</w:t>
            </w:r>
          </w:p>
        </w:tc>
        <w:tc>
          <w:tcPr>
            <w:tcW w:w="1833" w:type="dxa"/>
            <w:tcBorders>
              <w:top w:val="single" w:sz="4" w:space="0" w:color="auto"/>
              <w:left w:val="single" w:sz="4" w:space="0" w:color="auto"/>
              <w:bottom w:val="single" w:sz="4" w:space="0" w:color="auto"/>
              <w:right w:val="single" w:sz="4" w:space="0" w:color="auto"/>
            </w:tcBorders>
            <w:vAlign w:val="center"/>
            <w:hideMark/>
          </w:tcPr>
          <w:p w:rsidR="00152172" w:rsidRPr="00BB7739" w:rsidRDefault="00152172" w:rsidP="00AE2E04">
            <w:pPr>
              <w:tabs>
                <w:tab w:val="left" w:pos="990"/>
                <w:tab w:val="left" w:pos="1276"/>
              </w:tabs>
              <w:jc w:val="center"/>
              <w:rPr>
                <w:sz w:val="22"/>
                <w:szCs w:val="22"/>
                <w:lang w:val="ro-RO"/>
              </w:rPr>
            </w:pPr>
            <w:r w:rsidRPr="00BB7739">
              <w:rPr>
                <w:sz w:val="22"/>
                <w:szCs w:val="22"/>
                <w:lang w:val="ro-RO"/>
              </w:rPr>
              <w:t>5</w:t>
            </w:r>
          </w:p>
        </w:tc>
      </w:tr>
    </w:tbl>
    <w:p w:rsidR="00B4011D" w:rsidRPr="00BB7739" w:rsidRDefault="00B4011D" w:rsidP="0029230F">
      <w:pPr>
        <w:pStyle w:val="a5"/>
        <w:tabs>
          <w:tab w:val="left" w:pos="990"/>
          <w:tab w:val="left" w:pos="1276"/>
        </w:tabs>
        <w:ind w:left="0" w:firstLine="851"/>
        <w:jc w:val="both"/>
        <w:rPr>
          <w:sz w:val="22"/>
          <w:szCs w:val="22"/>
          <w:lang w:val="ro-RO"/>
        </w:rPr>
      </w:pPr>
    </w:p>
    <w:p w:rsidR="00152172" w:rsidRPr="00A55B37" w:rsidRDefault="00E21E9C" w:rsidP="00A55B37">
      <w:pPr>
        <w:pStyle w:val="a5"/>
        <w:numPr>
          <w:ilvl w:val="0"/>
          <w:numId w:val="12"/>
        </w:numPr>
        <w:tabs>
          <w:tab w:val="left" w:pos="993"/>
          <w:tab w:val="left" w:pos="1276"/>
        </w:tabs>
        <w:ind w:left="0" w:firstLine="851"/>
        <w:rPr>
          <w:sz w:val="22"/>
          <w:szCs w:val="22"/>
          <w:lang w:val="ro-RO"/>
        </w:rPr>
      </w:pPr>
      <w:r w:rsidRPr="00BB7739">
        <w:rPr>
          <w:sz w:val="22"/>
          <w:szCs w:val="22"/>
          <w:lang w:val="ro-RO"/>
        </w:rPr>
        <w:t>volumul producției gestionate, estimat pentru anul următor, în tone</w:t>
      </w:r>
      <w:r w:rsidR="00A373E5" w:rsidRPr="00BB7739">
        <w:rPr>
          <w:sz w:val="22"/>
          <w:szCs w:val="22"/>
          <w:lang w:val="ro-RO"/>
        </w:rPr>
        <w:t>:</w:t>
      </w:r>
    </w:p>
    <w:p w:rsidR="00152172" w:rsidRPr="00A55B37" w:rsidRDefault="00A55B37" w:rsidP="00A55B37">
      <w:pPr>
        <w:tabs>
          <w:tab w:val="left" w:pos="990"/>
          <w:tab w:val="left" w:pos="1276"/>
        </w:tabs>
        <w:ind w:firstLine="851"/>
        <w:jc w:val="right"/>
        <w:rPr>
          <w:sz w:val="22"/>
          <w:szCs w:val="22"/>
          <w:lang w:val="ro-RO"/>
        </w:rPr>
      </w:pPr>
      <w:r w:rsidRPr="00A55B37">
        <w:rPr>
          <w:sz w:val="22"/>
          <w:szCs w:val="22"/>
          <w:lang w:val="ro-RO"/>
        </w:rPr>
        <w:t>Tabelul nr. 18</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833"/>
      </w:tblGrid>
      <w:tr w:rsidR="00FF27A0" w:rsidRPr="00A55B37" w:rsidTr="00A55B37">
        <w:trPr>
          <w:trHeight w:val="557"/>
        </w:trPr>
        <w:tc>
          <w:tcPr>
            <w:tcW w:w="7792" w:type="dxa"/>
            <w:tcBorders>
              <w:top w:val="single" w:sz="4" w:space="0" w:color="auto"/>
              <w:left w:val="single" w:sz="4" w:space="0" w:color="auto"/>
              <w:bottom w:val="single" w:sz="4" w:space="0" w:color="auto"/>
              <w:right w:val="single" w:sz="4" w:space="0" w:color="auto"/>
            </w:tcBorders>
            <w:vAlign w:val="center"/>
            <w:hideMark/>
          </w:tcPr>
          <w:p w:rsidR="00FF27A0" w:rsidRPr="00BB7739" w:rsidRDefault="00FF27A0" w:rsidP="00EA4FF7">
            <w:pPr>
              <w:tabs>
                <w:tab w:val="left" w:pos="990"/>
                <w:tab w:val="left" w:pos="1276"/>
              </w:tabs>
              <w:jc w:val="center"/>
              <w:rPr>
                <w:b/>
                <w:bCs/>
                <w:sz w:val="22"/>
                <w:szCs w:val="22"/>
                <w:lang w:val="ro-RO"/>
              </w:rPr>
            </w:pPr>
            <w:r w:rsidRPr="00BB7739">
              <w:rPr>
                <w:b/>
                <w:bCs/>
                <w:sz w:val="22"/>
                <w:szCs w:val="22"/>
                <w:lang w:val="ro-RO"/>
              </w:rPr>
              <w:t>Volumul producţiei gestionate anual, tone</w:t>
            </w:r>
          </w:p>
        </w:tc>
        <w:tc>
          <w:tcPr>
            <w:tcW w:w="1833" w:type="dxa"/>
            <w:tcBorders>
              <w:top w:val="single" w:sz="4" w:space="0" w:color="auto"/>
              <w:left w:val="single" w:sz="4" w:space="0" w:color="auto"/>
              <w:bottom w:val="single" w:sz="4" w:space="0" w:color="auto"/>
              <w:right w:val="single" w:sz="4" w:space="0" w:color="auto"/>
            </w:tcBorders>
            <w:vAlign w:val="center"/>
          </w:tcPr>
          <w:p w:rsidR="00FF27A0" w:rsidRPr="00BB7739" w:rsidRDefault="00FF27A0" w:rsidP="0029230F">
            <w:pPr>
              <w:tabs>
                <w:tab w:val="left" w:pos="990"/>
                <w:tab w:val="left" w:pos="1276"/>
              </w:tabs>
              <w:jc w:val="center"/>
              <w:rPr>
                <w:b/>
                <w:bCs/>
                <w:sz w:val="22"/>
                <w:szCs w:val="22"/>
                <w:lang w:val="ro-RO"/>
              </w:rPr>
            </w:pPr>
            <w:r w:rsidRPr="00BB7739">
              <w:rPr>
                <w:b/>
                <w:bCs/>
                <w:sz w:val="22"/>
                <w:szCs w:val="22"/>
                <w:lang w:val="ro-RO"/>
              </w:rPr>
              <w:t>Gradul de risc</w:t>
            </w:r>
          </w:p>
        </w:tc>
      </w:tr>
      <w:tr w:rsidR="00FF27A0"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FF27A0" w:rsidRPr="00BB7739" w:rsidRDefault="00FF27A0" w:rsidP="00A55B37">
            <w:pPr>
              <w:tabs>
                <w:tab w:val="left" w:pos="990"/>
                <w:tab w:val="left" w:pos="1276"/>
              </w:tabs>
              <w:jc w:val="center"/>
              <w:rPr>
                <w:sz w:val="22"/>
                <w:szCs w:val="22"/>
                <w:lang w:val="ro-RO"/>
              </w:rPr>
            </w:pPr>
            <w:r w:rsidRPr="00BB7739">
              <w:rPr>
                <w:sz w:val="22"/>
                <w:szCs w:val="22"/>
                <w:lang w:val="ro-RO"/>
              </w:rPr>
              <w:t>0-100</w:t>
            </w:r>
          </w:p>
        </w:tc>
        <w:tc>
          <w:tcPr>
            <w:tcW w:w="1833" w:type="dxa"/>
            <w:tcBorders>
              <w:top w:val="single" w:sz="4" w:space="0" w:color="auto"/>
              <w:left w:val="single" w:sz="4" w:space="0" w:color="auto"/>
              <w:bottom w:val="single" w:sz="4" w:space="0" w:color="auto"/>
              <w:right w:val="single" w:sz="4" w:space="0" w:color="auto"/>
            </w:tcBorders>
            <w:hideMark/>
          </w:tcPr>
          <w:p w:rsidR="00FF27A0" w:rsidRPr="00BB7739" w:rsidRDefault="00FF27A0" w:rsidP="00EA4FF7">
            <w:pPr>
              <w:tabs>
                <w:tab w:val="left" w:pos="990"/>
                <w:tab w:val="left" w:pos="1276"/>
              </w:tabs>
              <w:jc w:val="center"/>
              <w:rPr>
                <w:sz w:val="22"/>
                <w:szCs w:val="22"/>
                <w:lang w:val="ro-RO"/>
              </w:rPr>
            </w:pPr>
            <w:r w:rsidRPr="00BB7739">
              <w:rPr>
                <w:sz w:val="22"/>
                <w:szCs w:val="22"/>
                <w:lang w:val="ro-RO"/>
              </w:rPr>
              <w:t>1</w:t>
            </w:r>
          </w:p>
        </w:tc>
      </w:tr>
      <w:tr w:rsidR="00FF27A0"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FF27A0" w:rsidRPr="00BB7739" w:rsidRDefault="00FF27A0" w:rsidP="00A55B37">
            <w:pPr>
              <w:tabs>
                <w:tab w:val="left" w:pos="990"/>
                <w:tab w:val="left" w:pos="1276"/>
              </w:tabs>
              <w:jc w:val="center"/>
              <w:rPr>
                <w:sz w:val="22"/>
                <w:szCs w:val="22"/>
                <w:lang w:val="ro-RO"/>
              </w:rPr>
            </w:pPr>
            <w:r w:rsidRPr="00BB7739">
              <w:rPr>
                <w:sz w:val="22"/>
                <w:szCs w:val="22"/>
                <w:lang w:val="ro-RO"/>
              </w:rPr>
              <w:t>100-1000</w:t>
            </w:r>
          </w:p>
        </w:tc>
        <w:tc>
          <w:tcPr>
            <w:tcW w:w="1833" w:type="dxa"/>
            <w:tcBorders>
              <w:top w:val="single" w:sz="4" w:space="0" w:color="auto"/>
              <w:left w:val="single" w:sz="4" w:space="0" w:color="auto"/>
              <w:bottom w:val="single" w:sz="4" w:space="0" w:color="auto"/>
              <w:right w:val="single" w:sz="4" w:space="0" w:color="auto"/>
            </w:tcBorders>
            <w:hideMark/>
          </w:tcPr>
          <w:p w:rsidR="00FF27A0" w:rsidRPr="00BB7739" w:rsidRDefault="00FF27A0" w:rsidP="00EA4FF7">
            <w:pPr>
              <w:tabs>
                <w:tab w:val="left" w:pos="990"/>
                <w:tab w:val="left" w:pos="1276"/>
              </w:tabs>
              <w:jc w:val="center"/>
              <w:rPr>
                <w:sz w:val="22"/>
                <w:szCs w:val="22"/>
                <w:lang w:val="ro-RO"/>
              </w:rPr>
            </w:pPr>
            <w:r w:rsidRPr="00BB7739">
              <w:rPr>
                <w:sz w:val="22"/>
                <w:szCs w:val="22"/>
                <w:lang w:val="ro-RO"/>
              </w:rPr>
              <w:t>2</w:t>
            </w:r>
          </w:p>
        </w:tc>
      </w:tr>
      <w:tr w:rsidR="00FF27A0"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FF27A0" w:rsidRPr="00BB7739" w:rsidRDefault="00FF27A0" w:rsidP="00A55B37">
            <w:pPr>
              <w:tabs>
                <w:tab w:val="left" w:pos="990"/>
                <w:tab w:val="left" w:pos="1276"/>
              </w:tabs>
              <w:jc w:val="center"/>
              <w:rPr>
                <w:sz w:val="22"/>
                <w:szCs w:val="22"/>
                <w:lang w:val="ro-RO"/>
              </w:rPr>
            </w:pPr>
            <w:r w:rsidRPr="00BB7739">
              <w:rPr>
                <w:sz w:val="22"/>
                <w:szCs w:val="22"/>
                <w:lang w:val="ro-RO"/>
              </w:rPr>
              <w:t>1000-5000</w:t>
            </w:r>
          </w:p>
        </w:tc>
        <w:tc>
          <w:tcPr>
            <w:tcW w:w="1833" w:type="dxa"/>
            <w:tcBorders>
              <w:top w:val="single" w:sz="4" w:space="0" w:color="auto"/>
              <w:left w:val="single" w:sz="4" w:space="0" w:color="auto"/>
              <w:bottom w:val="single" w:sz="4" w:space="0" w:color="auto"/>
              <w:right w:val="single" w:sz="4" w:space="0" w:color="auto"/>
            </w:tcBorders>
            <w:hideMark/>
          </w:tcPr>
          <w:p w:rsidR="00FF27A0" w:rsidRPr="00BB7739" w:rsidRDefault="00FF27A0" w:rsidP="00EA4FF7">
            <w:pPr>
              <w:tabs>
                <w:tab w:val="left" w:pos="990"/>
                <w:tab w:val="left" w:pos="1276"/>
              </w:tabs>
              <w:jc w:val="center"/>
              <w:rPr>
                <w:sz w:val="22"/>
                <w:szCs w:val="22"/>
                <w:lang w:val="ro-RO"/>
              </w:rPr>
            </w:pPr>
            <w:r w:rsidRPr="00BB7739">
              <w:rPr>
                <w:sz w:val="22"/>
                <w:szCs w:val="22"/>
                <w:lang w:val="ro-RO"/>
              </w:rPr>
              <w:t>3</w:t>
            </w:r>
          </w:p>
        </w:tc>
      </w:tr>
      <w:tr w:rsidR="00FF27A0"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FF27A0" w:rsidRPr="00BB7739" w:rsidRDefault="00FF27A0" w:rsidP="00A55B37">
            <w:pPr>
              <w:tabs>
                <w:tab w:val="left" w:pos="990"/>
                <w:tab w:val="left" w:pos="1276"/>
              </w:tabs>
              <w:jc w:val="center"/>
              <w:rPr>
                <w:sz w:val="22"/>
                <w:szCs w:val="22"/>
                <w:lang w:val="ro-RO"/>
              </w:rPr>
            </w:pPr>
            <w:r w:rsidRPr="00BB7739">
              <w:rPr>
                <w:sz w:val="22"/>
                <w:szCs w:val="22"/>
                <w:lang w:val="ro-RO"/>
              </w:rPr>
              <w:t>5000-10000</w:t>
            </w:r>
          </w:p>
        </w:tc>
        <w:tc>
          <w:tcPr>
            <w:tcW w:w="1833" w:type="dxa"/>
            <w:tcBorders>
              <w:top w:val="single" w:sz="4" w:space="0" w:color="auto"/>
              <w:left w:val="single" w:sz="4" w:space="0" w:color="auto"/>
              <w:bottom w:val="single" w:sz="4" w:space="0" w:color="auto"/>
              <w:right w:val="single" w:sz="4" w:space="0" w:color="auto"/>
            </w:tcBorders>
            <w:hideMark/>
          </w:tcPr>
          <w:p w:rsidR="00FF27A0" w:rsidRPr="00BB7739" w:rsidRDefault="00FF27A0" w:rsidP="00EA4FF7">
            <w:pPr>
              <w:tabs>
                <w:tab w:val="left" w:pos="990"/>
                <w:tab w:val="left" w:pos="1276"/>
              </w:tabs>
              <w:jc w:val="center"/>
              <w:rPr>
                <w:sz w:val="22"/>
                <w:szCs w:val="22"/>
                <w:lang w:val="ro-RO"/>
              </w:rPr>
            </w:pPr>
            <w:r w:rsidRPr="00BB7739">
              <w:rPr>
                <w:sz w:val="22"/>
                <w:szCs w:val="22"/>
                <w:lang w:val="ro-RO"/>
              </w:rPr>
              <w:t>4</w:t>
            </w:r>
          </w:p>
        </w:tc>
      </w:tr>
      <w:tr w:rsidR="00FF27A0"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FF27A0" w:rsidRPr="00BB7739" w:rsidRDefault="00FF27A0" w:rsidP="00A55B37">
            <w:pPr>
              <w:tabs>
                <w:tab w:val="left" w:pos="990"/>
                <w:tab w:val="left" w:pos="1276"/>
              </w:tabs>
              <w:jc w:val="center"/>
              <w:rPr>
                <w:sz w:val="22"/>
                <w:szCs w:val="22"/>
                <w:lang w:val="ro-RO"/>
              </w:rPr>
            </w:pPr>
            <w:r w:rsidRPr="00BB7739">
              <w:rPr>
                <w:sz w:val="22"/>
                <w:szCs w:val="22"/>
                <w:lang w:val="ro-RO"/>
              </w:rPr>
              <w:t>Peste 10 000</w:t>
            </w:r>
          </w:p>
        </w:tc>
        <w:tc>
          <w:tcPr>
            <w:tcW w:w="1833" w:type="dxa"/>
            <w:tcBorders>
              <w:top w:val="single" w:sz="4" w:space="0" w:color="auto"/>
              <w:left w:val="single" w:sz="4" w:space="0" w:color="auto"/>
              <w:bottom w:val="single" w:sz="4" w:space="0" w:color="auto"/>
              <w:right w:val="single" w:sz="4" w:space="0" w:color="auto"/>
            </w:tcBorders>
            <w:hideMark/>
          </w:tcPr>
          <w:p w:rsidR="00FF27A0" w:rsidRPr="00BB7739" w:rsidRDefault="00FF27A0" w:rsidP="00EA4FF7">
            <w:pPr>
              <w:tabs>
                <w:tab w:val="left" w:pos="990"/>
                <w:tab w:val="left" w:pos="1276"/>
              </w:tabs>
              <w:jc w:val="center"/>
              <w:rPr>
                <w:sz w:val="22"/>
                <w:szCs w:val="22"/>
                <w:lang w:val="ro-RO"/>
              </w:rPr>
            </w:pPr>
            <w:r w:rsidRPr="00BB7739">
              <w:rPr>
                <w:sz w:val="22"/>
                <w:szCs w:val="22"/>
                <w:lang w:val="ro-RO"/>
              </w:rPr>
              <w:t>5</w:t>
            </w:r>
          </w:p>
        </w:tc>
      </w:tr>
    </w:tbl>
    <w:p w:rsidR="00152172" w:rsidRPr="00BB7739" w:rsidRDefault="00152172" w:rsidP="0029230F">
      <w:pPr>
        <w:tabs>
          <w:tab w:val="left" w:pos="990"/>
          <w:tab w:val="left" w:pos="1276"/>
        </w:tabs>
        <w:ind w:firstLine="851"/>
        <w:rPr>
          <w:sz w:val="22"/>
          <w:szCs w:val="22"/>
          <w:lang w:val="ro-RO"/>
        </w:rPr>
      </w:pPr>
    </w:p>
    <w:p w:rsidR="00DA1F3D" w:rsidRPr="00A55B37" w:rsidRDefault="00DA1F3D" w:rsidP="00A55B37">
      <w:pPr>
        <w:pStyle w:val="a5"/>
        <w:numPr>
          <w:ilvl w:val="0"/>
          <w:numId w:val="12"/>
        </w:numPr>
        <w:tabs>
          <w:tab w:val="left" w:pos="993"/>
          <w:tab w:val="left" w:pos="1276"/>
        </w:tabs>
        <w:ind w:left="0" w:firstLine="851"/>
        <w:rPr>
          <w:sz w:val="22"/>
          <w:szCs w:val="22"/>
          <w:lang w:val="ro-RO"/>
        </w:rPr>
      </w:pPr>
      <w:r w:rsidRPr="00BB7739">
        <w:rPr>
          <w:sz w:val="22"/>
          <w:szCs w:val="22"/>
          <w:lang w:val="ro-RO"/>
        </w:rPr>
        <w:t>numărul de culturi agricole cultivate</w:t>
      </w:r>
      <w:r w:rsidR="00A55B37">
        <w:rPr>
          <w:sz w:val="22"/>
          <w:szCs w:val="22"/>
          <w:lang w:val="ro-RO"/>
        </w:rPr>
        <w:t>:</w:t>
      </w:r>
    </w:p>
    <w:p w:rsidR="00EF2D42" w:rsidRPr="00BB7739" w:rsidRDefault="00A55B37" w:rsidP="00A55B37">
      <w:pPr>
        <w:tabs>
          <w:tab w:val="left" w:pos="990"/>
          <w:tab w:val="left" w:pos="1276"/>
        </w:tabs>
        <w:ind w:firstLine="851"/>
        <w:jc w:val="right"/>
        <w:rPr>
          <w:sz w:val="22"/>
          <w:szCs w:val="22"/>
          <w:lang w:val="ro-RO"/>
        </w:rPr>
      </w:pPr>
      <w:r>
        <w:rPr>
          <w:sz w:val="22"/>
          <w:szCs w:val="22"/>
          <w:lang w:val="ro-RO"/>
        </w:rPr>
        <w:t>Tabelul nr. 19</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833"/>
      </w:tblGrid>
      <w:tr w:rsidR="00A52944" w:rsidRPr="00A55B37" w:rsidTr="00A55B37">
        <w:trPr>
          <w:trHeight w:val="557"/>
        </w:trPr>
        <w:tc>
          <w:tcPr>
            <w:tcW w:w="7792" w:type="dxa"/>
            <w:tcBorders>
              <w:top w:val="single" w:sz="4" w:space="0" w:color="auto"/>
              <w:left w:val="single" w:sz="4" w:space="0" w:color="auto"/>
              <w:bottom w:val="single" w:sz="4" w:space="0" w:color="auto"/>
              <w:right w:val="single" w:sz="4" w:space="0" w:color="auto"/>
            </w:tcBorders>
            <w:vAlign w:val="center"/>
          </w:tcPr>
          <w:p w:rsidR="00A52944" w:rsidRPr="00BB7739" w:rsidRDefault="00EA4FF7" w:rsidP="00A55B37">
            <w:pPr>
              <w:tabs>
                <w:tab w:val="left" w:pos="990"/>
                <w:tab w:val="left" w:pos="1276"/>
              </w:tabs>
              <w:jc w:val="center"/>
              <w:rPr>
                <w:b/>
                <w:bCs/>
                <w:sz w:val="22"/>
                <w:szCs w:val="22"/>
                <w:lang w:val="ro-RO"/>
              </w:rPr>
            </w:pPr>
            <w:r w:rsidRPr="00BB7739">
              <w:rPr>
                <w:b/>
                <w:bCs/>
                <w:sz w:val="22"/>
                <w:szCs w:val="22"/>
                <w:lang w:val="ro-RO"/>
              </w:rPr>
              <w:t xml:space="preserve">Numărul </w:t>
            </w:r>
            <w:r w:rsidR="00A52944" w:rsidRPr="00BB7739">
              <w:rPr>
                <w:b/>
                <w:bCs/>
                <w:sz w:val="22"/>
                <w:szCs w:val="22"/>
                <w:lang w:val="ro-RO"/>
              </w:rPr>
              <w:t xml:space="preserve">de </w:t>
            </w:r>
            <w:r w:rsidR="00CD54D5" w:rsidRPr="00BB7739">
              <w:rPr>
                <w:b/>
                <w:bCs/>
                <w:sz w:val="22"/>
                <w:szCs w:val="22"/>
                <w:lang w:val="ro-RO"/>
              </w:rPr>
              <w:t>culturi agricole</w:t>
            </w:r>
            <w:r w:rsidR="00A04C43" w:rsidRPr="00BB7739">
              <w:rPr>
                <w:b/>
                <w:bCs/>
                <w:sz w:val="22"/>
                <w:szCs w:val="22"/>
                <w:lang w:val="ro-RO"/>
              </w:rPr>
              <w:t xml:space="preserve"> </w:t>
            </w:r>
            <w:r w:rsidR="00A52944" w:rsidRPr="00BB7739">
              <w:rPr>
                <w:b/>
                <w:bCs/>
                <w:sz w:val="22"/>
                <w:szCs w:val="22"/>
                <w:lang w:val="ro-RO"/>
              </w:rPr>
              <w:t>cultivate</w:t>
            </w:r>
          </w:p>
        </w:tc>
        <w:tc>
          <w:tcPr>
            <w:tcW w:w="1833" w:type="dxa"/>
            <w:tcBorders>
              <w:top w:val="single" w:sz="4" w:space="0" w:color="auto"/>
              <w:left w:val="single" w:sz="4" w:space="0" w:color="auto"/>
              <w:bottom w:val="single" w:sz="4" w:space="0" w:color="auto"/>
              <w:right w:val="single" w:sz="4" w:space="0" w:color="auto"/>
            </w:tcBorders>
            <w:vAlign w:val="center"/>
          </w:tcPr>
          <w:p w:rsidR="00A52944" w:rsidRPr="00BB7739" w:rsidRDefault="00A52944" w:rsidP="00EA4FF7">
            <w:pPr>
              <w:tabs>
                <w:tab w:val="left" w:pos="990"/>
                <w:tab w:val="left" w:pos="1276"/>
              </w:tabs>
              <w:jc w:val="center"/>
              <w:rPr>
                <w:b/>
                <w:bCs/>
                <w:sz w:val="22"/>
                <w:szCs w:val="22"/>
                <w:lang w:val="ro-RO"/>
              </w:rPr>
            </w:pPr>
            <w:r w:rsidRPr="00BB7739">
              <w:rPr>
                <w:b/>
                <w:bCs/>
                <w:sz w:val="22"/>
                <w:szCs w:val="22"/>
                <w:lang w:val="ro-RO"/>
              </w:rPr>
              <w:t>Gradul de risc</w:t>
            </w:r>
          </w:p>
        </w:tc>
      </w:tr>
      <w:tr w:rsidR="00434705" w:rsidRPr="00A55B37" w:rsidTr="00A55B37">
        <w:tc>
          <w:tcPr>
            <w:tcW w:w="7792" w:type="dxa"/>
            <w:tcBorders>
              <w:top w:val="single" w:sz="4" w:space="0" w:color="auto"/>
              <w:left w:val="single" w:sz="4" w:space="0" w:color="auto"/>
              <w:bottom w:val="single" w:sz="4" w:space="0" w:color="auto"/>
              <w:right w:val="single" w:sz="4" w:space="0" w:color="auto"/>
            </w:tcBorders>
            <w:vAlign w:val="center"/>
            <w:hideMark/>
          </w:tcPr>
          <w:p w:rsidR="00434705" w:rsidRPr="00BB7739" w:rsidRDefault="00434705" w:rsidP="00A55B37">
            <w:pPr>
              <w:tabs>
                <w:tab w:val="left" w:pos="990"/>
                <w:tab w:val="left" w:pos="1276"/>
              </w:tabs>
              <w:jc w:val="center"/>
              <w:rPr>
                <w:sz w:val="22"/>
                <w:szCs w:val="22"/>
                <w:lang w:val="ro-RO"/>
              </w:rPr>
            </w:pPr>
            <w:r w:rsidRPr="00BB7739">
              <w:rPr>
                <w:sz w:val="22"/>
                <w:szCs w:val="22"/>
                <w:lang w:val="ro-RO"/>
              </w:rPr>
              <w:t>1-5</w:t>
            </w:r>
          </w:p>
        </w:tc>
        <w:tc>
          <w:tcPr>
            <w:tcW w:w="1833" w:type="dxa"/>
            <w:tcBorders>
              <w:top w:val="single" w:sz="4" w:space="0" w:color="auto"/>
              <w:left w:val="single" w:sz="4" w:space="0" w:color="auto"/>
              <w:bottom w:val="single" w:sz="4" w:space="0" w:color="auto"/>
              <w:right w:val="single" w:sz="4" w:space="0" w:color="auto"/>
            </w:tcBorders>
            <w:hideMark/>
          </w:tcPr>
          <w:p w:rsidR="00434705" w:rsidRPr="00BB7739" w:rsidRDefault="00434705" w:rsidP="00EA4FF7">
            <w:pPr>
              <w:tabs>
                <w:tab w:val="left" w:pos="990"/>
                <w:tab w:val="left" w:pos="1276"/>
              </w:tabs>
              <w:jc w:val="center"/>
              <w:rPr>
                <w:sz w:val="22"/>
                <w:szCs w:val="22"/>
                <w:lang w:val="ro-RO"/>
              </w:rPr>
            </w:pPr>
            <w:r w:rsidRPr="00BB7739">
              <w:rPr>
                <w:sz w:val="22"/>
                <w:szCs w:val="22"/>
                <w:lang w:val="ro-RO"/>
              </w:rPr>
              <w:t>1</w:t>
            </w:r>
          </w:p>
        </w:tc>
      </w:tr>
      <w:tr w:rsidR="00434705" w:rsidRPr="00A55B37" w:rsidTr="00A55B37">
        <w:tc>
          <w:tcPr>
            <w:tcW w:w="7792" w:type="dxa"/>
            <w:tcBorders>
              <w:top w:val="single" w:sz="4" w:space="0" w:color="auto"/>
              <w:left w:val="single" w:sz="4" w:space="0" w:color="auto"/>
              <w:bottom w:val="single" w:sz="4" w:space="0" w:color="auto"/>
              <w:right w:val="single" w:sz="4" w:space="0" w:color="auto"/>
            </w:tcBorders>
            <w:vAlign w:val="center"/>
            <w:hideMark/>
          </w:tcPr>
          <w:p w:rsidR="00434705" w:rsidRPr="00BB7739" w:rsidRDefault="00434705" w:rsidP="00A55B37">
            <w:pPr>
              <w:tabs>
                <w:tab w:val="left" w:pos="990"/>
                <w:tab w:val="left" w:pos="1276"/>
              </w:tabs>
              <w:jc w:val="center"/>
              <w:rPr>
                <w:sz w:val="22"/>
                <w:szCs w:val="22"/>
                <w:lang w:val="ro-RO"/>
              </w:rPr>
            </w:pPr>
            <w:r w:rsidRPr="00BB7739">
              <w:rPr>
                <w:sz w:val="22"/>
                <w:szCs w:val="22"/>
                <w:lang w:val="ro-RO"/>
              </w:rPr>
              <w:t>5-7</w:t>
            </w:r>
          </w:p>
        </w:tc>
        <w:tc>
          <w:tcPr>
            <w:tcW w:w="1833" w:type="dxa"/>
            <w:tcBorders>
              <w:top w:val="single" w:sz="4" w:space="0" w:color="auto"/>
              <w:left w:val="single" w:sz="4" w:space="0" w:color="auto"/>
              <w:bottom w:val="single" w:sz="4" w:space="0" w:color="auto"/>
              <w:right w:val="single" w:sz="4" w:space="0" w:color="auto"/>
            </w:tcBorders>
            <w:hideMark/>
          </w:tcPr>
          <w:p w:rsidR="00434705" w:rsidRPr="00BB7739" w:rsidRDefault="00434705" w:rsidP="00EA4FF7">
            <w:pPr>
              <w:tabs>
                <w:tab w:val="left" w:pos="990"/>
                <w:tab w:val="left" w:pos="1276"/>
              </w:tabs>
              <w:jc w:val="center"/>
              <w:rPr>
                <w:sz w:val="22"/>
                <w:szCs w:val="22"/>
                <w:lang w:val="ro-RO"/>
              </w:rPr>
            </w:pPr>
            <w:r w:rsidRPr="00BB7739">
              <w:rPr>
                <w:sz w:val="22"/>
                <w:szCs w:val="22"/>
                <w:lang w:val="ro-RO"/>
              </w:rPr>
              <w:t>2</w:t>
            </w:r>
          </w:p>
        </w:tc>
      </w:tr>
      <w:tr w:rsidR="00434705" w:rsidRPr="00A55B37" w:rsidTr="00A55B37">
        <w:tc>
          <w:tcPr>
            <w:tcW w:w="7792" w:type="dxa"/>
            <w:tcBorders>
              <w:top w:val="single" w:sz="4" w:space="0" w:color="auto"/>
              <w:left w:val="single" w:sz="4" w:space="0" w:color="auto"/>
              <w:bottom w:val="single" w:sz="4" w:space="0" w:color="auto"/>
              <w:right w:val="single" w:sz="4" w:space="0" w:color="auto"/>
            </w:tcBorders>
            <w:vAlign w:val="center"/>
            <w:hideMark/>
          </w:tcPr>
          <w:p w:rsidR="00434705" w:rsidRPr="00BB7739" w:rsidRDefault="00434705" w:rsidP="00A55B37">
            <w:pPr>
              <w:tabs>
                <w:tab w:val="left" w:pos="990"/>
                <w:tab w:val="left" w:pos="1276"/>
              </w:tabs>
              <w:jc w:val="center"/>
              <w:rPr>
                <w:sz w:val="22"/>
                <w:szCs w:val="22"/>
                <w:lang w:val="ro-RO"/>
              </w:rPr>
            </w:pPr>
            <w:r w:rsidRPr="00BB7739">
              <w:rPr>
                <w:sz w:val="22"/>
                <w:szCs w:val="22"/>
                <w:lang w:val="ro-RO"/>
              </w:rPr>
              <w:t>7-9</w:t>
            </w:r>
          </w:p>
        </w:tc>
        <w:tc>
          <w:tcPr>
            <w:tcW w:w="1833" w:type="dxa"/>
            <w:tcBorders>
              <w:top w:val="single" w:sz="4" w:space="0" w:color="auto"/>
              <w:left w:val="single" w:sz="4" w:space="0" w:color="auto"/>
              <w:bottom w:val="single" w:sz="4" w:space="0" w:color="auto"/>
              <w:right w:val="single" w:sz="4" w:space="0" w:color="auto"/>
            </w:tcBorders>
            <w:hideMark/>
          </w:tcPr>
          <w:p w:rsidR="00434705" w:rsidRPr="00BB7739" w:rsidRDefault="00434705" w:rsidP="00EA4FF7">
            <w:pPr>
              <w:tabs>
                <w:tab w:val="left" w:pos="990"/>
                <w:tab w:val="left" w:pos="1276"/>
              </w:tabs>
              <w:jc w:val="center"/>
              <w:rPr>
                <w:sz w:val="22"/>
                <w:szCs w:val="22"/>
                <w:lang w:val="ro-RO"/>
              </w:rPr>
            </w:pPr>
            <w:r w:rsidRPr="00BB7739">
              <w:rPr>
                <w:sz w:val="22"/>
                <w:szCs w:val="22"/>
                <w:lang w:val="ro-RO"/>
              </w:rPr>
              <w:t>3</w:t>
            </w:r>
          </w:p>
        </w:tc>
      </w:tr>
      <w:tr w:rsidR="00434705" w:rsidRPr="00A55B37" w:rsidTr="00A55B37">
        <w:tc>
          <w:tcPr>
            <w:tcW w:w="7792" w:type="dxa"/>
            <w:tcBorders>
              <w:top w:val="single" w:sz="4" w:space="0" w:color="auto"/>
              <w:left w:val="single" w:sz="4" w:space="0" w:color="auto"/>
              <w:bottom w:val="single" w:sz="4" w:space="0" w:color="auto"/>
              <w:right w:val="single" w:sz="4" w:space="0" w:color="auto"/>
            </w:tcBorders>
            <w:vAlign w:val="center"/>
            <w:hideMark/>
          </w:tcPr>
          <w:p w:rsidR="00434705" w:rsidRPr="00BB7739" w:rsidRDefault="00434705" w:rsidP="00A55B37">
            <w:pPr>
              <w:tabs>
                <w:tab w:val="left" w:pos="990"/>
                <w:tab w:val="left" w:pos="1276"/>
              </w:tabs>
              <w:jc w:val="center"/>
              <w:rPr>
                <w:sz w:val="22"/>
                <w:szCs w:val="22"/>
                <w:lang w:val="ro-RO"/>
              </w:rPr>
            </w:pPr>
            <w:r w:rsidRPr="00BB7739">
              <w:rPr>
                <w:sz w:val="22"/>
                <w:szCs w:val="22"/>
                <w:lang w:val="ro-RO"/>
              </w:rPr>
              <w:t>9-10</w:t>
            </w:r>
          </w:p>
        </w:tc>
        <w:tc>
          <w:tcPr>
            <w:tcW w:w="1833" w:type="dxa"/>
            <w:tcBorders>
              <w:top w:val="single" w:sz="4" w:space="0" w:color="auto"/>
              <w:left w:val="single" w:sz="4" w:space="0" w:color="auto"/>
              <w:bottom w:val="single" w:sz="4" w:space="0" w:color="auto"/>
              <w:right w:val="single" w:sz="4" w:space="0" w:color="auto"/>
            </w:tcBorders>
            <w:hideMark/>
          </w:tcPr>
          <w:p w:rsidR="00434705" w:rsidRPr="00BB7739" w:rsidRDefault="00434705" w:rsidP="00EA4FF7">
            <w:pPr>
              <w:tabs>
                <w:tab w:val="left" w:pos="990"/>
                <w:tab w:val="left" w:pos="1276"/>
              </w:tabs>
              <w:jc w:val="center"/>
              <w:rPr>
                <w:sz w:val="22"/>
                <w:szCs w:val="22"/>
                <w:lang w:val="ro-RO"/>
              </w:rPr>
            </w:pPr>
            <w:r w:rsidRPr="00BB7739">
              <w:rPr>
                <w:sz w:val="22"/>
                <w:szCs w:val="22"/>
                <w:lang w:val="ro-RO"/>
              </w:rPr>
              <w:t>4</w:t>
            </w:r>
          </w:p>
        </w:tc>
      </w:tr>
      <w:tr w:rsidR="00434705" w:rsidRPr="00A55B37" w:rsidTr="00A55B37">
        <w:tc>
          <w:tcPr>
            <w:tcW w:w="7792" w:type="dxa"/>
            <w:tcBorders>
              <w:top w:val="single" w:sz="4" w:space="0" w:color="auto"/>
              <w:left w:val="single" w:sz="4" w:space="0" w:color="auto"/>
              <w:bottom w:val="single" w:sz="4" w:space="0" w:color="auto"/>
              <w:right w:val="single" w:sz="4" w:space="0" w:color="auto"/>
            </w:tcBorders>
            <w:vAlign w:val="center"/>
            <w:hideMark/>
          </w:tcPr>
          <w:p w:rsidR="00434705" w:rsidRPr="00BB7739" w:rsidRDefault="00434705" w:rsidP="00A55B37">
            <w:pPr>
              <w:tabs>
                <w:tab w:val="left" w:pos="990"/>
                <w:tab w:val="left" w:pos="1276"/>
              </w:tabs>
              <w:jc w:val="center"/>
              <w:rPr>
                <w:sz w:val="22"/>
                <w:szCs w:val="22"/>
                <w:lang w:val="ro-RO"/>
              </w:rPr>
            </w:pPr>
            <w:r w:rsidRPr="00BB7739">
              <w:rPr>
                <w:sz w:val="22"/>
                <w:szCs w:val="22"/>
                <w:lang w:val="ro-RO"/>
              </w:rPr>
              <w:t>Peste 10</w:t>
            </w:r>
          </w:p>
        </w:tc>
        <w:tc>
          <w:tcPr>
            <w:tcW w:w="1833" w:type="dxa"/>
            <w:tcBorders>
              <w:top w:val="single" w:sz="4" w:space="0" w:color="auto"/>
              <w:left w:val="single" w:sz="4" w:space="0" w:color="auto"/>
              <w:bottom w:val="single" w:sz="4" w:space="0" w:color="auto"/>
              <w:right w:val="single" w:sz="4" w:space="0" w:color="auto"/>
            </w:tcBorders>
            <w:hideMark/>
          </w:tcPr>
          <w:p w:rsidR="00434705" w:rsidRPr="00BB7739" w:rsidRDefault="00434705" w:rsidP="00EA4FF7">
            <w:pPr>
              <w:tabs>
                <w:tab w:val="left" w:pos="990"/>
                <w:tab w:val="left" w:pos="1276"/>
              </w:tabs>
              <w:jc w:val="center"/>
              <w:rPr>
                <w:sz w:val="22"/>
                <w:szCs w:val="22"/>
                <w:lang w:val="ro-RO"/>
              </w:rPr>
            </w:pPr>
            <w:r w:rsidRPr="00BB7739">
              <w:rPr>
                <w:sz w:val="22"/>
                <w:szCs w:val="22"/>
                <w:lang w:val="ro-RO"/>
              </w:rPr>
              <w:t>5</w:t>
            </w:r>
          </w:p>
        </w:tc>
      </w:tr>
    </w:tbl>
    <w:p w:rsidR="00EF2D42" w:rsidRPr="00BB7739" w:rsidRDefault="00EF2D42" w:rsidP="0029230F">
      <w:pPr>
        <w:tabs>
          <w:tab w:val="left" w:pos="990"/>
          <w:tab w:val="left" w:pos="1276"/>
        </w:tabs>
        <w:ind w:firstLine="851"/>
        <w:rPr>
          <w:sz w:val="22"/>
          <w:szCs w:val="22"/>
          <w:lang w:val="ro-RO"/>
        </w:rPr>
      </w:pPr>
    </w:p>
    <w:p w:rsidR="00EF2D42" w:rsidRPr="00BB7739" w:rsidRDefault="00EF2D42" w:rsidP="00A04ECD">
      <w:pPr>
        <w:pStyle w:val="a5"/>
        <w:numPr>
          <w:ilvl w:val="0"/>
          <w:numId w:val="6"/>
        </w:numPr>
        <w:tabs>
          <w:tab w:val="left" w:pos="990"/>
          <w:tab w:val="left" w:pos="1276"/>
        </w:tabs>
        <w:jc w:val="both"/>
        <w:rPr>
          <w:sz w:val="22"/>
          <w:szCs w:val="22"/>
          <w:lang w:val="ro-RO"/>
        </w:rPr>
      </w:pPr>
      <w:r w:rsidRPr="00BB7739">
        <w:rPr>
          <w:sz w:val="22"/>
          <w:szCs w:val="22"/>
          <w:lang w:val="ro-RO"/>
        </w:rPr>
        <w:t>Ponderea sumară a celor criterii</w:t>
      </w:r>
      <w:r w:rsidR="004E20F9" w:rsidRPr="00BB7739">
        <w:rPr>
          <w:sz w:val="22"/>
          <w:szCs w:val="22"/>
          <w:lang w:val="ro-RO"/>
        </w:rPr>
        <w:t>lor</w:t>
      </w:r>
      <w:r w:rsidRPr="00BB7739">
        <w:rPr>
          <w:sz w:val="22"/>
          <w:szCs w:val="22"/>
          <w:lang w:val="ro-RO"/>
        </w:rPr>
        <w:t xml:space="preserve"> d</w:t>
      </w:r>
      <w:r w:rsidR="00C91B5D" w:rsidRPr="00BB7739">
        <w:rPr>
          <w:sz w:val="22"/>
          <w:szCs w:val="22"/>
          <w:lang w:val="ro-RO"/>
        </w:rPr>
        <w:t>e risc pentru domeniul semincer:</w:t>
      </w:r>
    </w:p>
    <w:p w:rsidR="00EF2D42" w:rsidRPr="00BB7739" w:rsidRDefault="00A55B37" w:rsidP="00A55B37">
      <w:pPr>
        <w:tabs>
          <w:tab w:val="left" w:pos="990"/>
          <w:tab w:val="left" w:pos="1276"/>
        </w:tabs>
        <w:ind w:firstLine="851"/>
        <w:jc w:val="right"/>
        <w:rPr>
          <w:sz w:val="22"/>
          <w:szCs w:val="22"/>
          <w:lang w:val="ro-RO"/>
        </w:rPr>
      </w:pPr>
      <w:r>
        <w:rPr>
          <w:sz w:val="22"/>
          <w:szCs w:val="22"/>
          <w:lang w:val="ro-RO"/>
        </w:rPr>
        <w:t>Tabelul nr. 20</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833"/>
      </w:tblGrid>
      <w:tr w:rsidR="00EF2D4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EF2D42" w:rsidRPr="00BB7739" w:rsidRDefault="00EF2D42" w:rsidP="0029230F">
            <w:pPr>
              <w:tabs>
                <w:tab w:val="left" w:pos="990"/>
                <w:tab w:val="left" w:pos="1276"/>
              </w:tabs>
              <w:ind w:firstLine="851"/>
              <w:jc w:val="center"/>
              <w:rPr>
                <w:b/>
                <w:sz w:val="22"/>
                <w:szCs w:val="22"/>
                <w:lang w:val="ro-RO"/>
              </w:rPr>
            </w:pPr>
            <w:r w:rsidRPr="00BB7739">
              <w:rPr>
                <w:b/>
                <w:sz w:val="22"/>
                <w:szCs w:val="22"/>
                <w:lang w:val="ro-RO"/>
              </w:rPr>
              <w:t>Criterii</w:t>
            </w:r>
            <w:r w:rsidR="00B21C01" w:rsidRPr="00BB7739">
              <w:rPr>
                <w:b/>
                <w:sz w:val="22"/>
                <w:szCs w:val="22"/>
                <w:lang w:val="ro-RO"/>
              </w:rPr>
              <w:t>le de risc</w:t>
            </w:r>
          </w:p>
        </w:tc>
        <w:tc>
          <w:tcPr>
            <w:tcW w:w="1833" w:type="dxa"/>
            <w:tcBorders>
              <w:top w:val="single" w:sz="4" w:space="0" w:color="auto"/>
              <w:left w:val="single" w:sz="4" w:space="0" w:color="auto"/>
              <w:bottom w:val="single" w:sz="4" w:space="0" w:color="auto"/>
              <w:right w:val="single" w:sz="4" w:space="0" w:color="auto"/>
            </w:tcBorders>
            <w:hideMark/>
          </w:tcPr>
          <w:p w:rsidR="00EF2D42" w:rsidRPr="00BB7739" w:rsidRDefault="00EF2D42" w:rsidP="00EA4FF7">
            <w:pPr>
              <w:tabs>
                <w:tab w:val="left" w:pos="990"/>
                <w:tab w:val="left" w:pos="1276"/>
              </w:tabs>
              <w:ind w:firstLine="34"/>
              <w:jc w:val="center"/>
              <w:rPr>
                <w:b/>
                <w:sz w:val="22"/>
                <w:szCs w:val="22"/>
                <w:lang w:val="ro-RO"/>
              </w:rPr>
            </w:pPr>
            <w:r w:rsidRPr="00BB7739">
              <w:rPr>
                <w:b/>
                <w:sz w:val="22"/>
                <w:szCs w:val="22"/>
                <w:lang w:val="ro-RO"/>
              </w:rPr>
              <w:t>Ponderea</w:t>
            </w:r>
            <w:r w:rsidR="00B21C01" w:rsidRPr="00BB7739">
              <w:rPr>
                <w:b/>
                <w:sz w:val="22"/>
                <w:szCs w:val="22"/>
                <w:lang w:val="ro-RO"/>
              </w:rPr>
              <w:t xml:space="preserve"> (W)</w:t>
            </w:r>
          </w:p>
        </w:tc>
      </w:tr>
      <w:tr w:rsidR="00EF2D4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EF2D42" w:rsidRPr="00BB7739" w:rsidRDefault="0092136C" w:rsidP="00EA4FF7">
            <w:pPr>
              <w:tabs>
                <w:tab w:val="left" w:pos="990"/>
                <w:tab w:val="left" w:pos="1276"/>
              </w:tabs>
              <w:jc w:val="both"/>
              <w:rPr>
                <w:sz w:val="22"/>
                <w:szCs w:val="22"/>
                <w:lang w:val="ro-RO"/>
              </w:rPr>
            </w:pPr>
            <w:r w:rsidRPr="00BB7739">
              <w:rPr>
                <w:sz w:val="22"/>
                <w:szCs w:val="22"/>
                <w:lang w:val="ro-RO"/>
              </w:rPr>
              <w:t>Domeniul/subdomeniul de activitate economică a persoanei supuse controlului (R</w:t>
            </w:r>
            <w:r w:rsidR="00A55B37">
              <w:rPr>
                <w:sz w:val="22"/>
                <w:szCs w:val="22"/>
                <w:vertAlign w:val="subscript"/>
                <w:lang w:val="ro-RO"/>
              </w:rPr>
              <w:t>1</w:t>
            </w:r>
            <w:r w:rsidR="00A55B37">
              <w:rPr>
                <w:sz w:val="22"/>
                <w:szCs w:val="22"/>
                <w:lang w:val="ro-RO"/>
              </w:rPr>
              <w:t>)</w:t>
            </w:r>
          </w:p>
        </w:tc>
        <w:tc>
          <w:tcPr>
            <w:tcW w:w="1833" w:type="dxa"/>
            <w:tcBorders>
              <w:top w:val="single" w:sz="4" w:space="0" w:color="auto"/>
              <w:left w:val="single" w:sz="4" w:space="0" w:color="auto"/>
              <w:bottom w:val="single" w:sz="4" w:space="0" w:color="auto"/>
              <w:right w:val="single" w:sz="4" w:space="0" w:color="auto"/>
            </w:tcBorders>
            <w:hideMark/>
          </w:tcPr>
          <w:p w:rsidR="00EF2D42" w:rsidRPr="00BB7739" w:rsidRDefault="00EF2D42" w:rsidP="00EA4FF7">
            <w:pPr>
              <w:tabs>
                <w:tab w:val="left" w:pos="990"/>
                <w:tab w:val="left" w:pos="1276"/>
              </w:tabs>
              <w:ind w:firstLine="34"/>
              <w:jc w:val="center"/>
              <w:rPr>
                <w:sz w:val="22"/>
                <w:szCs w:val="22"/>
                <w:lang w:val="ro-RO"/>
              </w:rPr>
            </w:pPr>
            <w:r w:rsidRPr="00BB7739">
              <w:rPr>
                <w:sz w:val="22"/>
                <w:szCs w:val="22"/>
                <w:lang w:val="ro-RO"/>
              </w:rPr>
              <w:t>0,</w:t>
            </w:r>
            <w:r w:rsidR="0056479C" w:rsidRPr="00BB7739">
              <w:rPr>
                <w:sz w:val="22"/>
                <w:szCs w:val="22"/>
                <w:lang w:val="ro-RO"/>
              </w:rPr>
              <w:t>3</w:t>
            </w:r>
          </w:p>
        </w:tc>
      </w:tr>
      <w:tr w:rsidR="00EF2D4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EF2D42" w:rsidRPr="00BB7739" w:rsidRDefault="0092136C" w:rsidP="00EA4FF7">
            <w:pPr>
              <w:tabs>
                <w:tab w:val="left" w:pos="1276"/>
              </w:tabs>
              <w:jc w:val="both"/>
              <w:rPr>
                <w:sz w:val="22"/>
                <w:szCs w:val="22"/>
                <w:highlight w:val="yellow"/>
                <w:lang w:val="ro-RO"/>
              </w:rPr>
            </w:pPr>
            <w:r w:rsidRPr="00BB7739">
              <w:rPr>
                <w:sz w:val="22"/>
                <w:szCs w:val="22"/>
                <w:lang w:val="ro-RO"/>
              </w:rPr>
              <w:t>Suprafața terenului agricol utilizat anual, ha (R</w:t>
            </w:r>
            <w:r w:rsidRPr="00BB7739">
              <w:rPr>
                <w:sz w:val="22"/>
                <w:szCs w:val="22"/>
                <w:vertAlign w:val="subscript"/>
                <w:lang w:val="ro-RO"/>
              </w:rPr>
              <w:t>2</w:t>
            </w:r>
            <w:r w:rsidRPr="00BB7739">
              <w:rPr>
                <w:sz w:val="22"/>
                <w:szCs w:val="22"/>
                <w:lang w:val="ro-RO"/>
              </w:rPr>
              <w:t>)</w:t>
            </w:r>
          </w:p>
        </w:tc>
        <w:tc>
          <w:tcPr>
            <w:tcW w:w="1833" w:type="dxa"/>
            <w:tcBorders>
              <w:top w:val="single" w:sz="4" w:space="0" w:color="auto"/>
              <w:left w:val="single" w:sz="4" w:space="0" w:color="auto"/>
              <w:bottom w:val="single" w:sz="4" w:space="0" w:color="auto"/>
              <w:right w:val="single" w:sz="4" w:space="0" w:color="auto"/>
            </w:tcBorders>
            <w:hideMark/>
          </w:tcPr>
          <w:p w:rsidR="00EF2D42" w:rsidRPr="00BB7739" w:rsidRDefault="00EF2D42" w:rsidP="00EA4FF7">
            <w:pPr>
              <w:tabs>
                <w:tab w:val="left" w:pos="1276"/>
              </w:tabs>
              <w:ind w:firstLine="34"/>
              <w:jc w:val="center"/>
              <w:rPr>
                <w:sz w:val="22"/>
                <w:szCs w:val="22"/>
                <w:lang w:val="ro-RO"/>
              </w:rPr>
            </w:pPr>
            <w:r w:rsidRPr="00BB7739">
              <w:rPr>
                <w:sz w:val="22"/>
                <w:szCs w:val="22"/>
                <w:lang w:val="ro-RO"/>
              </w:rPr>
              <w:t>0,</w:t>
            </w:r>
            <w:r w:rsidR="00372264" w:rsidRPr="00BB7739">
              <w:rPr>
                <w:sz w:val="22"/>
                <w:szCs w:val="22"/>
                <w:lang w:val="ro-RO"/>
              </w:rPr>
              <w:t>2</w:t>
            </w:r>
          </w:p>
        </w:tc>
      </w:tr>
      <w:tr w:rsidR="00C90B6D" w:rsidRPr="00A55B37" w:rsidTr="00A55B37">
        <w:tc>
          <w:tcPr>
            <w:tcW w:w="7792" w:type="dxa"/>
            <w:tcBorders>
              <w:top w:val="single" w:sz="4" w:space="0" w:color="auto"/>
              <w:left w:val="single" w:sz="4" w:space="0" w:color="auto"/>
              <w:bottom w:val="single" w:sz="4" w:space="0" w:color="auto"/>
              <w:right w:val="single" w:sz="4" w:space="0" w:color="auto"/>
            </w:tcBorders>
          </w:tcPr>
          <w:p w:rsidR="00C90B6D" w:rsidRPr="00BB7739" w:rsidDel="0092136C" w:rsidRDefault="00AD72E7" w:rsidP="00EA4FF7">
            <w:pPr>
              <w:tabs>
                <w:tab w:val="left" w:pos="1276"/>
              </w:tabs>
              <w:jc w:val="both"/>
              <w:rPr>
                <w:sz w:val="22"/>
                <w:szCs w:val="22"/>
                <w:highlight w:val="yellow"/>
                <w:lang w:val="ro-RO"/>
              </w:rPr>
            </w:pPr>
            <w:r w:rsidRPr="00BB7739">
              <w:rPr>
                <w:sz w:val="22"/>
                <w:szCs w:val="22"/>
                <w:lang w:val="ro-RO"/>
              </w:rPr>
              <w:t xml:space="preserve">Volumul </w:t>
            </w:r>
            <w:r w:rsidR="00C90B6D" w:rsidRPr="00BB7739">
              <w:rPr>
                <w:sz w:val="22"/>
                <w:szCs w:val="22"/>
                <w:lang w:val="ro-RO"/>
              </w:rPr>
              <w:t>estimativ al producției gestionate anual, tone (R</w:t>
            </w:r>
            <w:r w:rsidR="00C90B6D" w:rsidRPr="00BB7739">
              <w:rPr>
                <w:sz w:val="22"/>
                <w:szCs w:val="22"/>
                <w:vertAlign w:val="subscript"/>
                <w:lang w:val="ro-RO"/>
              </w:rPr>
              <w:t>3</w:t>
            </w:r>
            <w:r w:rsidR="00C90B6D" w:rsidRPr="00BB7739">
              <w:rPr>
                <w:sz w:val="22"/>
                <w:szCs w:val="22"/>
                <w:lang w:val="ro-RO"/>
              </w:rPr>
              <w:t>)</w:t>
            </w:r>
          </w:p>
        </w:tc>
        <w:tc>
          <w:tcPr>
            <w:tcW w:w="1833" w:type="dxa"/>
            <w:tcBorders>
              <w:top w:val="single" w:sz="4" w:space="0" w:color="auto"/>
              <w:left w:val="single" w:sz="4" w:space="0" w:color="auto"/>
              <w:bottom w:val="single" w:sz="4" w:space="0" w:color="auto"/>
              <w:right w:val="single" w:sz="4" w:space="0" w:color="auto"/>
            </w:tcBorders>
          </w:tcPr>
          <w:p w:rsidR="00C90B6D" w:rsidRPr="00BB7739" w:rsidRDefault="00493E05" w:rsidP="00EA4FF7">
            <w:pPr>
              <w:tabs>
                <w:tab w:val="left" w:pos="1276"/>
              </w:tabs>
              <w:ind w:firstLine="34"/>
              <w:jc w:val="center"/>
              <w:rPr>
                <w:sz w:val="22"/>
                <w:szCs w:val="22"/>
                <w:lang w:val="ro-RO"/>
              </w:rPr>
            </w:pPr>
            <w:r w:rsidRPr="00BB7739">
              <w:rPr>
                <w:sz w:val="22"/>
                <w:szCs w:val="22"/>
                <w:lang w:val="ro-RO"/>
              </w:rPr>
              <w:t>0,1</w:t>
            </w:r>
          </w:p>
        </w:tc>
      </w:tr>
      <w:tr w:rsidR="00C90B6D" w:rsidRPr="00A55B37" w:rsidTr="00A55B37">
        <w:tc>
          <w:tcPr>
            <w:tcW w:w="7792" w:type="dxa"/>
            <w:tcBorders>
              <w:top w:val="single" w:sz="4" w:space="0" w:color="auto"/>
              <w:left w:val="single" w:sz="4" w:space="0" w:color="auto"/>
              <w:bottom w:val="single" w:sz="4" w:space="0" w:color="auto"/>
              <w:right w:val="single" w:sz="4" w:space="0" w:color="auto"/>
            </w:tcBorders>
          </w:tcPr>
          <w:p w:rsidR="00C90B6D" w:rsidRPr="00BB7739" w:rsidRDefault="00AD72E7" w:rsidP="00206581">
            <w:pPr>
              <w:tabs>
                <w:tab w:val="left" w:pos="1276"/>
              </w:tabs>
              <w:jc w:val="both"/>
              <w:rPr>
                <w:sz w:val="22"/>
                <w:szCs w:val="22"/>
                <w:lang w:val="ro-RO"/>
              </w:rPr>
            </w:pPr>
            <w:r w:rsidRPr="00BB7739">
              <w:rPr>
                <w:sz w:val="22"/>
                <w:szCs w:val="22"/>
                <w:lang w:val="ro-RO"/>
              </w:rPr>
              <w:t xml:space="preserve">Numărul </w:t>
            </w:r>
            <w:r w:rsidR="00C90B6D" w:rsidRPr="00BB7739">
              <w:rPr>
                <w:sz w:val="22"/>
                <w:szCs w:val="22"/>
                <w:lang w:val="ro-RO"/>
              </w:rPr>
              <w:t>de culturi agricole cultivate (R</w:t>
            </w:r>
            <w:r w:rsidR="00C90B6D" w:rsidRPr="00BB7739">
              <w:rPr>
                <w:sz w:val="22"/>
                <w:szCs w:val="22"/>
                <w:vertAlign w:val="subscript"/>
                <w:lang w:val="ro-RO"/>
              </w:rPr>
              <w:t>4</w:t>
            </w:r>
            <w:r w:rsidR="00C90B6D" w:rsidRPr="00BB7739">
              <w:rPr>
                <w:sz w:val="22"/>
                <w:szCs w:val="22"/>
                <w:lang w:val="ro-RO"/>
              </w:rPr>
              <w:t>);</w:t>
            </w:r>
          </w:p>
        </w:tc>
        <w:tc>
          <w:tcPr>
            <w:tcW w:w="1833" w:type="dxa"/>
            <w:tcBorders>
              <w:top w:val="single" w:sz="4" w:space="0" w:color="auto"/>
              <w:left w:val="single" w:sz="4" w:space="0" w:color="auto"/>
              <w:bottom w:val="single" w:sz="4" w:space="0" w:color="auto"/>
              <w:right w:val="single" w:sz="4" w:space="0" w:color="auto"/>
            </w:tcBorders>
          </w:tcPr>
          <w:p w:rsidR="00C90B6D" w:rsidRPr="00BB7739" w:rsidRDefault="00493E05" w:rsidP="00EA4FF7">
            <w:pPr>
              <w:tabs>
                <w:tab w:val="left" w:pos="1276"/>
              </w:tabs>
              <w:ind w:firstLine="34"/>
              <w:jc w:val="center"/>
              <w:rPr>
                <w:sz w:val="22"/>
                <w:szCs w:val="22"/>
                <w:lang w:val="ro-RO"/>
              </w:rPr>
            </w:pPr>
            <w:r w:rsidRPr="00BB7739">
              <w:rPr>
                <w:sz w:val="22"/>
                <w:szCs w:val="22"/>
                <w:lang w:val="ro-RO"/>
              </w:rPr>
              <w:t>0,</w:t>
            </w:r>
            <w:r w:rsidR="00E20006" w:rsidRPr="00BB7739">
              <w:rPr>
                <w:sz w:val="22"/>
                <w:szCs w:val="22"/>
                <w:lang w:val="ro-RO"/>
              </w:rPr>
              <w:t>2</w:t>
            </w:r>
          </w:p>
        </w:tc>
      </w:tr>
      <w:tr w:rsidR="00EF2D4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EF2D42" w:rsidRPr="00BB7739" w:rsidRDefault="00AD72E7" w:rsidP="00EA4FF7">
            <w:pPr>
              <w:tabs>
                <w:tab w:val="left" w:pos="1276"/>
              </w:tabs>
              <w:jc w:val="both"/>
              <w:rPr>
                <w:sz w:val="22"/>
                <w:szCs w:val="22"/>
                <w:lang w:val="ro-RO"/>
              </w:rPr>
            </w:pPr>
            <w:r w:rsidRPr="00BB7739">
              <w:rPr>
                <w:sz w:val="22"/>
                <w:szCs w:val="22"/>
                <w:lang w:val="ro-RO"/>
              </w:rPr>
              <w:t xml:space="preserve">Istoricul </w:t>
            </w:r>
            <w:r w:rsidR="0092136C" w:rsidRPr="00BB7739">
              <w:rPr>
                <w:sz w:val="22"/>
                <w:szCs w:val="22"/>
                <w:lang w:val="ro-RO"/>
              </w:rPr>
              <w:t>conformității cu prevederile legislației, precum şi cu prescripțiile Agenției, conform ultimului control (R</w:t>
            </w:r>
            <w:r w:rsidR="00206581" w:rsidRPr="00BB7739">
              <w:rPr>
                <w:sz w:val="22"/>
                <w:szCs w:val="22"/>
                <w:vertAlign w:val="subscript"/>
                <w:lang w:val="ro-RO"/>
              </w:rPr>
              <w:t>5</w:t>
            </w:r>
            <w:r w:rsidR="0092136C" w:rsidRPr="00BB7739">
              <w:rPr>
                <w:sz w:val="22"/>
                <w:szCs w:val="22"/>
                <w:lang w:val="ro-RO"/>
              </w:rPr>
              <w:t>);</w:t>
            </w:r>
          </w:p>
        </w:tc>
        <w:tc>
          <w:tcPr>
            <w:tcW w:w="1833" w:type="dxa"/>
            <w:tcBorders>
              <w:top w:val="single" w:sz="4" w:space="0" w:color="auto"/>
              <w:left w:val="single" w:sz="4" w:space="0" w:color="auto"/>
              <w:bottom w:val="single" w:sz="4" w:space="0" w:color="auto"/>
              <w:right w:val="single" w:sz="4" w:space="0" w:color="auto"/>
            </w:tcBorders>
            <w:hideMark/>
          </w:tcPr>
          <w:p w:rsidR="00EF2D42" w:rsidRPr="00BB7739" w:rsidRDefault="00EF2D42" w:rsidP="00EA4FF7">
            <w:pPr>
              <w:tabs>
                <w:tab w:val="left" w:pos="1276"/>
              </w:tabs>
              <w:ind w:firstLine="34"/>
              <w:jc w:val="center"/>
              <w:rPr>
                <w:sz w:val="22"/>
                <w:szCs w:val="22"/>
                <w:lang w:val="ro-RO"/>
              </w:rPr>
            </w:pPr>
            <w:r w:rsidRPr="00BB7739">
              <w:rPr>
                <w:sz w:val="22"/>
                <w:szCs w:val="22"/>
                <w:lang w:val="ro-RO"/>
              </w:rPr>
              <w:t>0,</w:t>
            </w:r>
            <w:r w:rsidR="00E20006" w:rsidRPr="00BB7739">
              <w:rPr>
                <w:sz w:val="22"/>
                <w:szCs w:val="22"/>
                <w:lang w:val="ro-RO"/>
              </w:rPr>
              <w:t>2</w:t>
            </w:r>
          </w:p>
        </w:tc>
      </w:tr>
      <w:tr w:rsidR="00EF2D42" w:rsidRPr="00A55B37" w:rsidTr="00A55B37">
        <w:tc>
          <w:tcPr>
            <w:tcW w:w="7792" w:type="dxa"/>
            <w:tcBorders>
              <w:top w:val="single" w:sz="4" w:space="0" w:color="auto"/>
              <w:left w:val="single" w:sz="4" w:space="0" w:color="auto"/>
              <w:bottom w:val="single" w:sz="4" w:space="0" w:color="auto"/>
              <w:right w:val="single" w:sz="4" w:space="0" w:color="auto"/>
            </w:tcBorders>
            <w:hideMark/>
          </w:tcPr>
          <w:p w:rsidR="00EF2D42" w:rsidRPr="00BB7739" w:rsidRDefault="00EF2D42" w:rsidP="00566FB3">
            <w:pPr>
              <w:tabs>
                <w:tab w:val="left" w:pos="1276"/>
              </w:tabs>
              <w:ind w:firstLine="851"/>
              <w:jc w:val="right"/>
              <w:rPr>
                <w:b/>
                <w:sz w:val="22"/>
                <w:szCs w:val="22"/>
                <w:lang w:val="ro-RO"/>
              </w:rPr>
            </w:pPr>
            <w:r w:rsidRPr="00BB7739">
              <w:rPr>
                <w:b/>
                <w:sz w:val="22"/>
                <w:szCs w:val="22"/>
                <w:lang w:val="ro-RO"/>
              </w:rPr>
              <w:t>TOTAL:</w:t>
            </w:r>
          </w:p>
        </w:tc>
        <w:tc>
          <w:tcPr>
            <w:tcW w:w="1833" w:type="dxa"/>
            <w:tcBorders>
              <w:top w:val="single" w:sz="4" w:space="0" w:color="auto"/>
              <w:left w:val="single" w:sz="4" w:space="0" w:color="auto"/>
              <w:bottom w:val="single" w:sz="4" w:space="0" w:color="auto"/>
              <w:right w:val="single" w:sz="4" w:space="0" w:color="auto"/>
            </w:tcBorders>
            <w:hideMark/>
          </w:tcPr>
          <w:p w:rsidR="00EF2D42" w:rsidRPr="00BB7739" w:rsidRDefault="00EF2D42" w:rsidP="00EA4FF7">
            <w:pPr>
              <w:tabs>
                <w:tab w:val="left" w:pos="1276"/>
              </w:tabs>
              <w:ind w:firstLine="34"/>
              <w:jc w:val="center"/>
              <w:rPr>
                <w:b/>
                <w:sz w:val="22"/>
                <w:szCs w:val="22"/>
                <w:lang w:val="ro-RO"/>
              </w:rPr>
            </w:pPr>
            <w:r w:rsidRPr="00BB7739">
              <w:rPr>
                <w:b/>
                <w:sz w:val="22"/>
                <w:szCs w:val="22"/>
                <w:lang w:val="ro-RO"/>
              </w:rPr>
              <w:t>1,0</w:t>
            </w:r>
          </w:p>
        </w:tc>
      </w:tr>
    </w:tbl>
    <w:p w:rsidR="00452D2A" w:rsidRPr="00BB7739" w:rsidRDefault="00452D2A" w:rsidP="0029230F">
      <w:pPr>
        <w:tabs>
          <w:tab w:val="left" w:pos="1276"/>
        </w:tabs>
        <w:ind w:firstLine="851"/>
        <w:jc w:val="both"/>
        <w:rPr>
          <w:sz w:val="22"/>
          <w:szCs w:val="22"/>
          <w:lang w:val="ro-RO"/>
        </w:rPr>
      </w:pPr>
    </w:p>
    <w:p w:rsidR="00A04ECD" w:rsidRPr="00BB7739" w:rsidRDefault="00A04ECD" w:rsidP="00EA4FF7">
      <w:pPr>
        <w:tabs>
          <w:tab w:val="left" w:pos="1276"/>
        </w:tabs>
        <w:jc w:val="center"/>
        <w:rPr>
          <w:b/>
          <w:sz w:val="22"/>
          <w:szCs w:val="22"/>
          <w:lang w:val="ro-RO"/>
        </w:rPr>
      </w:pPr>
    </w:p>
    <w:p w:rsidR="00B969AC" w:rsidRPr="00BB7739" w:rsidRDefault="00B969AC" w:rsidP="00EA4FF7">
      <w:pPr>
        <w:tabs>
          <w:tab w:val="left" w:pos="1276"/>
        </w:tabs>
        <w:jc w:val="center"/>
        <w:rPr>
          <w:b/>
          <w:sz w:val="22"/>
          <w:szCs w:val="22"/>
          <w:lang w:val="ro-RO"/>
        </w:rPr>
      </w:pPr>
      <w:r w:rsidRPr="00BB7739">
        <w:rPr>
          <w:b/>
          <w:sz w:val="22"/>
          <w:szCs w:val="22"/>
          <w:lang w:val="ro-RO"/>
        </w:rPr>
        <w:t xml:space="preserve">Secțiunea a </w:t>
      </w:r>
      <w:r w:rsidR="008D288A" w:rsidRPr="00BB7739">
        <w:rPr>
          <w:b/>
          <w:sz w:val="22"/>
          <w:szCs w:val="22"/>
          <w:lang w:val="ro-RO"/>
        </w:rPr>
        <w:t>8</w:t>
      </w:r>
      <w:r w:rsidRPr="00BB7739">
        <w:rPr>
          <w:b/>
          <w:sz w:val="22"/>
          <w:szCs w:val="22"/>
          <w:lang w:val="ro-RO"/>
        </w:rPr>
        <w:t>-a.</w:t>
      </w:r>
    </w:p>
    <w:p w:rsidR="00F50B36" w:rsidRPr="00BB7739" w:rsidRDefault="00FC1332" w:rsidP="00EA4FF7">
      <w:pPr>
        <w:tabs>
          <w:tab w:val="left" w:pos="1276"/>
        </w:tabs>
        <w:jc w:val="center"/>
        <w:rPr>
          <w:b/>
          <w:sz w:val="22"/>
          <w:szCs w:val="22"/>
          <w:lang w:val="ro-RO"/>
        </w:rPr>
      </w:pPr>
      <w:r w:rsidRPr="00BB7739">
        <w:rPr>
          <w:b/>
          <w:sz w:val="22"/>
          <w:szCs w:val="22"/>
          <w:lang w:val="ro-RO"/>
        </w:rPr>
        <w:t xml:space="preserve">Gradarea intensității riscurilor </w:t>
      </w:r>
      <w:r w:rsidR="00F50B36" w:rsidRPr="00BB7739">
        <w:rPr>
          <w:b/>
          <w:sz w:val="22"/>
          <w:szCs w:val="22"/>
          <w:lang w:val="ro-RO"/>
        </w:rPr>
        <w:t xml:space="preserve">și ponderea criteriilor de risc </w:t>
      </w:r>
      <w:r w:rsidRPr="00BB7739">
        <w:rPr>
          <w:b/>
          <w:sz w:val="22"/>
          <w:szCs w:val="22"/>
          <w:lang w:val="ro-RO"/>
        </w:rPr>
        <w:t>pentru p</w:t>
      </w:r>
      <w:r w:rsidR="00B969AC" w:rsidRPr="00BB7739">
        <w:rPr>
          <w:b/>
          <w:sz w:val="22"/>
          <w:szCs w:val="22"/>
          <w:lang w:val="ro-RO"/>
        </w:rPr>
        <w:t xml:space="preserve">rotecția </w:t>
      </w:r>
      <w:r w:rsidR="00452D2A" w:rsidRPr="00BB7739">
        <w:rPr>
          <w:b/>
          <w:sz w:val="22"/>
          <w:szCs w:val="22"/>
          <w:lang w:val="ro-RO"/>
        </w:rPr>
        <w:t xml:space="preserve">plantelor </w:t>
      </w:r>
    </w:p>
    <w:p w:rsidR="00452D2A" w:rsidRPr="00BB7739" w:rsidRDefault="00452D2A" w:rsidP="00EA4FF7">
      <w:pPr>
        <w:tabs>
          <w:tab w:val="left" w:pos="1276"/>
        </w:tabs>
        <w:jc w:val="center"/>
        <w:rPr>
          <w:b/>
          <w:sz w:val="22"/>
          <w:szCs w:val="22"/>
          <w:lang w:val="ro-RO"/>
        </w:rPr>
      </w:pPr>
      <w:r w:rsidRPr="00BB7739">
        <w:rPr>
          <w:b/>
          <w:sz w:val="22"/>
          <w:szCs w:val="22"/>
          <w:lang w:val="ro-RO"/>
        </w:rPr>
        <w:t>și managementul produselor de uz fitosanitar și fertilizanților</w:t>
      </w:r>
    </w:p>
    <w:p w:rsidR="00452D2A" w:rsidRPr="00BB7739" w:rsidRDefault="00452D2A" w:rsidP="00EA4FF7">
      <w:pPr>
        <w:tabs>
          <w:tab w:val="left" w:pos="1276"/>
        </w:tabs>
        <w:jc w:val="center"/>
        <w:rPr>
          <w:sz w:val="22"/>
          <w:szCs w:val="22"/>
          <w:lang w:val="ro-RO"/>
        </w:rPr>
      </w:pPr>
    </w:p>
    <w:p w:rsidR="004E27CF" w:rsidRPr="00BB7739" w:rsidRDefault="00452D2A" w:rsidP="00CD5726">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Pentru domeniul de protecți</w:t>
      </w:r>
      <w:r w:rsidR="00755868" w:rsidRPr="00BB7739">
        <w:rPr>
          <w:sz w:val="22"/>
          <w:szCs w:val="22"/>
          <w:lang w:val="ro-RO"/>
        </w:rPr>
        <w:t xml:space="preserve">e </w:t>
      </w:r>
      <w:r w:rsidRPr="00BB7739">
        <w:rPr>
          <w:sz w:val="22"/>
          <w:szCs w:val="22"/>
          <w:lang w:val="ro-RO"/>
        </w:rPr>
        <w:t>a plantelor și  managementul produselor de uz fitosanitar şi fertilizanţilor</w:t>
      </w:r>
      <w:r w:rsidR="00F0420C" w:rsidRPr="00BB7739">
        <w:rPr>
          <w:sz w:val="22"/>
          <w:szCs w:val="22"/>
          <w:lang w:val="ro-RO"/>
        </w:rPr>
        <w:t xml:space="preserve">, </w:t>
      </w:r>
      <w:r w:rsidRPr="00BB7739">
        <w:rPr>
          <w:sz w:val="22"/>
          <w:szCs w:val="22"/>
          <w:lang w:val="ro-RO"/>
        </w:rPr>
        <w:t xml:space="preserve"> criterii de risc</w:t>
      </w:r>
      <w:r w:rsidR="00F0420C" w:rsidRPr="00BB7739">
        <w:rPr>
          <w:sz w:val="22"/>
          <w:szCs w:val="22"/>
          <w:lang w:val="ro-RO"/>
        </w:rPr>
        <w:t xml:space="preserve"> stabilite la pct. 1</w:t>
      </w:r>
      <w:r w:rsidR="00EA4FF7" w:rsidRPr="00BB7739">
        <w:rPr>
          <w:sz w:val="22"/>
          <w:szCs w:val="22"/>
          <w:lang w:val="ro-RO"/>
        </w:rPr>
        <w:t>6</w:t>
      </w:r>
      <w:r w:rsidR="00F0420C" w:rsidRPr="00BB7739">
        <w:rPr>
          <w:sz w:val="22"/>
          <w:szCs w:val="22"/>
          <w:lang w:val="ro-RO"/>
        </w:rPr>
        <w:t xml:space="preserve"> </w:t>
      </w:r>
      <w:r w:rsidR="00EC0F5C" w:rsidRPr="00BB7739">
        <w:rPr>
          <w:sz w:val="22"/>
          <w:szCs w:val="22"/>
          <w:lang w:val="ro-RO"/>
        </w:rPr>
        <w:t>alineatul trei</w:t>
      </w:r>
      <w:r w:rsidR="00A55B37">
        <w:rPr>
          <w:sz w:val="22"/>
          <w:szCs w:val="22"/>
          <w:lang w:val="ro-RO"/>
        </w:rPr>
        <w:t>, care</w:t>
      </w:r>
      <w:r w:rsidR="00EC0F5C" w:rsidRPr="00BB7739">
        <w:rPr>
          <w:sz w:val="22"/>
          <w:szCs w:val="22"/>
          <w:lang w:val="ro-RO"/>
        </w:rPr>
        <w:t xml:space="preserve"> </w:t>
      </w:r>
      <w:r w:rsidR="0051692B" w:rsidRPr="00BB7739">
        <w:rPr>
          <w:sz w:val="22"/>
          <w:szCs w:val="22"/>
          <w:lang w:val="ro-RO"/>
        </w:rPr>
        <w:t xml:space="preserve">se evaluează </w:t>
      </w:r>
      <w:r w:rsidR="004E27CF" w:rsidRPr="00BB7739">
        <w:rPr>
          <w:sz w:val="22"/>
          <w:szCs w:val="22"/>
          <w:lang w:val="ro-RO"/>
        </w:rPr>
        <w:t>conform prevederilor prezentei secțiuni</w:t>
      </w:r>
      <w:r w:rsidR="00A55B37">
        <w:rPr>
          <w:sz w:val="22"/>
          <w:szCs w:val="22"/>
          <w:lang w:val="ro-RO"/>
        </w:rPr>
        <w:t>, precum și pct. 22</w:t>
      </w:r>
      <w:r w:rsidR="004E27CF" w:rsidRPr="00BB7739">
        <w:rPr>
          <w:sz w:val="22"/>
          <w:szCs w:val="22"/>
          <w:lang w:val="ro-RO"/>
        </w:rPr>
        <w:t>.</w:t>
      </w:r>
    </w:p>
    <w:p w:rsidR="004E27CF" w:rsidRPr="00BB7739" w:rsidRDefault="004E27CF" w:rsidP="00AD72E7">
      <w:pPr>
        <w:pStyle w:val="a5"/>
        <w:tabs>
          <w:tab w:val="left" w:pos="851"/>
          <w:tab w:val="left" w:pos="1134"/>
        </w:tabs>
        <w:ind w:left="0" w:firstLine="710"/>
        <w:jc w:val="both"/>
        <w:rPr>
          <w:sz w:val="22"/>
          <w:szCs w:val="22"/>
          <w:lang w:val="ro-RO"/>
        </w:rPr>
      </w:pPr>
    </w:p>
    <w:p w:rsidR="004E27CF" w:rsidRPr="00BB7739" w:rsidRDefault="004E27CF" w:rsidP="00CD5726">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La planificarea controalelor de stat în </w:t>
      </w:r>
      <w:r w:rsidR="00CC4AC1">
        <w:rPr>
          <w:sz w:val="22"/>
          <w:szCs w:val="22"/>
          <w:lang w:val="ro-RO"/>
        </w:rPr>
        <w:t xml:space="preserve">cadrul </w:t>
      </w:r>
      <w:r w:rsidRPr="00BB7739">
        <w:rPr>
          <w:sz w:val="22"/>
          <w:szCs w:val="22"/>
          <w:lang w:val="ro-RO"/>
        </w:rPr>
        <w:t>subdomeniul</w:t>
      </w:r>
      <w:r w:rsidR="00CC4AC1">
        <w:rPr>
          <w:sz w:val="22"/>
          <w:szCs w:val="22"/>
          <w:lang w:val="ro-RO"/>
        </w:rPr>
        <w:t>ui</w:t>
      </w:r>
      <w:r w:rsidRPr="00BB7739">
        <w:rPr>
          <w:sz w:val="22"/>
          <w:szCs w:val="22"/>
          <w:lang w:val="ro-RO"/>
        </w:rPr>
        <w:t xml:space="preserve"> </w:t>
      </w:r>
      <w:r w:rsidRPr="00BB7739">
        <w:rPr>
          <w:rFonts w:eastAsia="Times New Roman"/>
          <w:sz w:val="22"/>
          <w:szCs w:val="22"/>
          <w:lang w:val="ro-RO" w:eastAsia="en-GB"/>
        </w:rPr>
        <w:t>protecției plantelor și managementului produselor de uz fitosanitar și fertilizanților</w:t>
      </w:r>
      <w:r w:rsidR="00CC4AC1">
        <w:rPr>
          <w:rFonts w:eastAsia="Times New Roman"/>
          <w:sz w:val="22"/>
          <w:szCs w:val="22"/>
          <w:lang w:val="ro-RO" w:eastAsia="en-GB"/>
        </w:rPr>
        <w:t xml:space="preserve">, </w:t>
      </w:r>
      <w:r w:rsidR="00CC4AC1" w:rsidRPr="00BB7739">
        <w:rPr>
          <w:sz w:val="22"/>
          <w:szCs w:val="22"/>
          <w:lang w:val="ro-RO"/>
        </w:rPr>
        <w:t>domeniul/subdomeniul de activitate economică a persoanei supuse controlului (R</w:t>
      </w:r>
      <w:r w:rsidR="00CC4AC1" w:rsidRPr="00BB7739">
        <w:rPr>
          <w:sz w:val="22"/>
          <w:szCs w:val="22"/>
          <w:vertAlign w:val="subscript"/>
          <w:lang w:val="ro-RO"/>
        </w:rPr>
        <w:t>1</w:t>
      </w:r>
      <w:r w:rsidR="00CC4AC1" w:rsidRPr="00BB7739">
        <w:rPr>
          <w:sz w:val="22"/>
          <w:szCs w:val="22"/>
          <w:lang w:val="ro-RO"/>
        </w:rPr>
        <w:t xml:space="preserve">) </w:t>
      </w:r>
      <w:r w:rsidRPr="00BB7739">
        <w:rPr>
          <w:rFonts w:eastAsia="Times New Roman"/>
          <w:sz w:val="22"/>
          <w:szCs w:val="22"/>
          <w:lang w:val="ro-RO" w:eastAsia="en-GB"/>
        </w:rPr>
        <w:t>s</w:t>
      </w:r>
      <w:r w:rsidRPr="00BB7739">
        <w:rPr>
          <w:sz w:val="22"/>
          <w:szCs w:val="22"/>
          <w:lang w:val="ro-RO"/>
        </w:rPr>
        <w:t xml:space="preserve">e evaluează uniform </w:t>
      </w:r>
      <w:r w:rsidR="00CC4AC1">
        <w:rPr>
          <w:sz w:val="22"/>
          <w:szCs w:val="22"/>
          <w:lang w:val="ro-RO"/>
        </w:rPr>
        <w:t>după cum urmează</w:t>
      </w:r>
      <w:r w:rsidRPr="00BB7739">
        <w:rPr>
          <w:sz w:val="22"/>
          <w:szCs w:val="22"/>
          <w:lang w:val="ro-RO"/>
        </w:rPr>
        <w:t xml:space="preserve">: </w:t>
      </w:r>
    </w:p>
    <w:p w:rsidR="00CC4AC1" w:rsidRDefault="00CC4AC1" w:rsidP="00AD72E7">
      <w:pPr>
        <w:pStyle w:val="a5"/>
        <w:tabs>
          <w:tab w:val="left" w:pos="851"/>
          <w:tab w:val="left" w:pos="1134"/>
        </w:tabs>
        <w:ind w:left="0" w:firstLine="710"/>
        <w:jc w:val="both"/>
        <w:rPr>
          <w:sz w:val="22"/>
          <w:szCs w:val="22"/>
          <w:lang w:val="ro-RO"/>
        </w:rPr>
      </w:pPr>
    </w:p>
    <w:p w:rsidR="00835A16" w:rsidRDefault="00835A16" w:rsidP="00CC4AC1">
      <w:pPr>
        <w:pStyle w:val="a5"/>
        <w:tabs>
          <w:tab w:val="left" w:pos="851"/>
          <w:tab w:val="left" w:pos="1134"/>
        </w:tabs>
        <w:ind w:left="0" w:firstLine="710"/>
        <w:jc w:val="right"/>
        <w:rPr>
          <w:sz w:val="22"/>
          <w:szCs w:val="22"/>
          <w:lang w:val="ro-RO"/>
        </w:rPr>
      </w:pPr>
    </w:p>
    <w:p w:rsidR="0029230F" w:rsidRPr="00BB7739" w:rsidRDefault="00CC4AC1" w:rsidP="00CC4AC1">
      <w:pPr>
        <w:pStyle w:val="a5"/>
        <w:tabs>
          <w:tab w:val="left" w:pos="851"/>
          <w:tab w:val="left" w:pos="1134"/>
        </w:tabs>
        <w:ind w:left="0" w:firstLine="710"/>
        <w:jc w:val="right"/>
        <w:rPr>
          <w:sz w:val="22"/>
          <w:szCs w:val="22"/>
          <w:lang w:val="ro-RO"/>
        </w:rPr>
      </w:pPr>
      <w:r>
        <w:rPr>
          <w:sz w:val="22"/>
          <w:szCs w:val="22"/>
          <w:lang w:val="ro-RO"/>
        </w:rPr>
        <w:lastRenderedPageBreak/>
        <w:t>Tabelul nr. 21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814"/>
      </w:tblGrid>
      <w:tr w:rsidR="00C91B5D" w:rsidRPr="00CC4AC1" w:rsidTr="00835A16">
        <w:tc>
          <w:tcPr>
            <w:tcW w:w="7792" w:type="dxa"/>
            <w:tcBorders>
              <w:top w:val="single" w:sz="4" w:space="0" w:color="auto"/>
              <w:left w:val="single" w:sz="4" w:space="0" w:color="auto"/>
              <w:bottom w:val="single" w:sz="4" w:space="0" w:color="auto"/>
              <w:right w:val="single" w:sz="4" w:space="0" w:color="auto"/>
            </w:tcBorders>
            <w:vAlign w:val="center"/>
          </w:tcPr>
          <w:p w:rsidR="00C91B5D" w:rsidRPr="00BB7739" w:rsidRDefault="004E27CF" w:rsidP="00EC0F5C">
            <w:pPr>
              <w:pStyle w:val="a7"/>
              <w:tabs>
                <w:tab w:val="left" w:pos="851"/>
                <w:tab w:val="left" w:pos="990"/>
              </w:tabs>
              <w:ind w:firstLine="0"/>
              <w:jc w:val="center"/>
              <w:rPr>
                <w:b/>
                <w:bCs/>
                <w:sz w:val="22"/>
                <w:szCs w:val="22"/>
                <w:lang w:val="ro-RO"/>
              </w:rPr>
            </w:pPr>
            <w:r w:rsidRPr="00BB7739">
              <w:rPr>
                <w:b/>
                <w:sz w:val="22"/>
                <w:szCs w:val="22"/>
                <w:lang w:val="ro-RO"/>
              </w:rPr>
              <w:t>Domeniul/subdomeniul de activitate economică a persoanei supuse controlului</w:t>
            </w:r>
          </w:p>
        </w:tc>
        <w:tc>
          <w:tcPr>
            <w:tcW w:w="1814" w:type="dxa"/>
            <w:tcBorders>
              <w:top w:val="single" w:sz="4" w:space="0" w:color="auto"/>
              <w:left w:val="single" w:sz="4" w:space="0" w:color="auto"/>
              <w:bottom w:val="single" w:sz="4" w:space="0" w:color="auto"/>
              <w:right w:val="single" w:sz="4" w:space="0" w:color="auto"/>
            </w:tcBorders>
            <w:vAlign w:val="center"/>
          </w:tcPr>
          <w:p w:rsidR="00C91B5D" w:rsidRPr="00BB7739" w:rsidRDefault="00C91B5D" w:rsidP="00A04ECD">
            <w:pPr>
              <w:pStyle w:val="a7"/>
              <w:tabs>
                <w:tab w:val="left" w:pos="851"/>
                <w:tab w:val="left" w:pos="990"/>
              </w:tabs>
              <w:ind w:firstLine="0"/>
              <w:jc w:val="center"/>
              <w:rPr>
                <w:b/>
                <w:bCs/>
                <w:sz w:val="22"/>
                <w:szCs w:val="22"/>
                <w:lang w:val="ro-RO"/>
              </w:rPr>
            </w:pPr>
            <w:r w:rsidRPr="00BB7739">
              <w:rPr>
                <w:b/>
                <w:bCs/>
                <w:sz w:val="22"/>
                <w:szCs w:val="22"/>
                <w:lang w:val="ro-RO"/>
              </w:rPr>
              <w:t>Gradul de risc</w:t>
            </w:r>
          </w:p>
        </w:tc>
      </w:tr>
      <w:tr w:rsidR="00C91B5D" w:rsidRPr="00CC4AC1" w:rsidTr="00835A16">
        <w:trPr>
          <w:trHeight w:val="557"/>
        </w:trPr>
        <w:tc>
          <w:tcPr>
            <w:tcW w:w="7792" w:type="dxa"/>
            <w:tcBorders>
              <w:top w:val="single" w:sz="4" w:space="0" w:color="auto"/>
              <w:left w:val="single" w:sz="4" w:space="0" w:color="auto"/>
              <w:right w:val="single" w:sz="4" w:space="0" w:color="auto"/>
            </w:tcBorders>
          </w:tcPr>
          <w:p w:rsidR="00C91B5D" w:rsidRPr="00BB7739" w:rsidRDefault="00C91B5D" w:rsidP="007B371D">
            <w:pPr>
              <w:tabs>
                <w:tab w:val="left" w:pos="990"/>
              </w:tabs>
              <w:jc w:val="both"/>
              <w:rPr>
                <w:sz w:val="22"/>
                <w:szCs w:val="22"/>
                <w:lang w:val="ro-RO"/>
              </w:rPr>
            </w:pPr>
            <w:r w:rsidRPr="00BB7739">
              <w:rPr>
                <w:sz w:val="22"/>
                <w:szCs w:val="22"/>
                <w:lang w:val="ro-RO"/>
              </w:rPr>
              <w:t>Achiziționarea, depozitarea sau prelucrarea plantelor și a produselor vegetale. Export sau expediere de plante și produse vegetale</w:t>
            </w:r>
          </w:p>
        </w:tc>
        <w:tc>
          <w:tcPr>
            <w:tcW w:w="1814" w:type="dxa"/>
            <w:tcBorders>
              <w:top w:val="single" w:sz="4" w:space="0" w:color="auto"/>
              <w:left w:val="single" w:sz="4" w:space="0" w:color="auto"/>
              <w:right w:val="single" w:sz="4" w:space="0" w:color="auto"/>
            </w:tcBorders>
            <w:vAlign w:val="center"/>
          </w:tcPr>
          <w:p w:rsidR="00C91B5D" w:rsidRPr="00BB7739" w:rsidRDefault="00C91B5D" w:rsidP="00A04ECD">
            <w:pPr>
              <w:pStyle w:val="a7"/>
              <w:tabs>
                <w:tab w:val="left" w:pos="851"/>
                <w:tab w:val="left" w:pos="990"/>
              </w:tabs>
              <w:ind w:firstLine="0"/>
              <w:jc w:val="center"/>
              <w:rPr>
                <w:sz w:val="22"/>
                <w:szCs w:val="22"/>
                <w:lang w:val="ro-RO"/>
              </w:rPr>
            </w:pPr>
            <w:r w:rsidRPr="00BB7739">
              <w:rPr>
                <w:sz w:val="22"/>
                <w:szCs w:val="22"/>
                <w:lang w:val="ro-RO"/>
              </w:rPr>
              <w:t>1</w:t>
            </w:r>
          </w:p>
        </w:tc>
      </w:tr>
      <w:tr w:rsidR="00C91B5D" w:rsidRPr="00CC4AC1" w:rsidTr="00835A16">
        <w:tc>
          <w:tcPr>
            <w:tcW w:w="7792" w:type="dxa"/>
            <w:tcBorders>
              <w:top w:val="single" w:sz="4" w:space="0" w:color="auto"/>
              <w:left w:val="single" w:sz="4" w:space="0" w:color="auto"/>
              <w:bottom w:val="single" w:sz="4" w:space="0" w:color="auto"/>
              <w:right w:val="single" w:sz="4" w:space="0" w:color="auto"/>
            </w:tcBorders>
          </w:tcPr>
          <w:p w:rsidR="00C91B5D" w:rsidRPr="00BB7739" w:rsidRDefault="00C91B5D" w:rsidP="007B371D">
            <w:pPr>
              <w:tabs>
                <w:tab w:val="left" w:pos="990"/>
              </w:tabs>
              <w:jc w:val="both"/>
              <w:rPr>
                <w:sz w:val="22"/>
                <w:szCs w:val="22"/>
                <w:lang w:val="ro-RO"/>
              </w:rPr>
            </w:pPr>
            <w:r w:rsidRPr="00BB7739">
              <w:rPr>
                <w:sz w:val="22"/>
                <w:szCs w:val="22"/>
                <w:lang w:val="ro-RO"/>
              </w:rPr>
              <w:t xml:space="preserve">Cultivarea plantelor și a produselor vegetale în aer liber cu utilizarea produselor de uz fitosanitar și/sau fertilizanților. </w:t>
            </w:r>
          </w:p>
          <w:p w:rsidR="00C91B5D" w:rsidRPr="00BB7739" w:rsidRDefault="00C91B5D" w:rsidP="007B371D">
            <w:pPr>
              <w:tabs>
                <w:tab w:val="left" w:pos="990"/>
              </w:tabs>
              <w:jc w:val="both"/>
              <w:rPr>
                <w:sz w:val="22"/>
                <w:szCs w:val="22"/>
                <w:lang w:val="ro-RO"/>
              </w:rPr>
            </w:pPr>
            <w:r w:rsidRPr="00BB7739">
              <w:rPr>
                <w:sz w:val="22"/>
                <w:szCs w:val="22"/>
                <w:lang w:val="ro-RO"/>
              </w:rPr>
              <w:t xml:space="preserve">Cultivarea plantelor și a produselor vegetale în condiții protejate / sere cu utilizarea produselor de uz fitosanitar și/sau fertilizanților. </w:t>
            </w:r>
          </w:p>
          <w:p w:rsidR="00C91B5D" w:rsidRPr="00BB7739" w:rsidRDefault="00C91B5D" w:rsidP="007B371D">
            <w:pPr>
              <w:tabs>
                <w:tab w:val="left" w:pos="990"/>
              </w:tabs>
              <w:jc w:val="both"/>
              <w:rPr>
                <w:sz w:val="22"/>
                <w:szCs w:val="22"/>
                <w:lang w:val="ro-RO"/>
              </w:rPr>
            </w:pPr>
            <w:r w:rsidRPr="00BB7739">
              <w:rPr>
                <w:sz w:val="22"/>
                <w:szCs w:val="22"/>
                <w:lang w:val="ro-RO"/>
              </w:rPr>
              <w:t>Comercializarea de plante și produse vegetale, inclusiv semințe, material de înmulțire.</w:t>
            </w:r>
          </w:p>
          <w:p w:rsidR="00C91B5D" w:rsidRPr="00BB7739" w:rsidRDefault="00C91B5D" w:rsidP="00D71555">
            <w:pPr>
              <w:tabs>
                <w:tab w:val="left" w:pos="990"/>
              </w:tabs>
              <w:jc w:val="both"/>
              <w:rPr>
                <w:sz w:val="22"/>
                <w:szCs w:val="22"/>
                <w:lang w:val="ro-RO"/>
              </w:rPr>
            </w:pPr>
            <w:r w:rsidRPr="00BB7739">
              <w:rPr>
                <w:sz w:val="22"/>
                <w:szCs w:val="22"/>
                <w:lang w:val="ro-RO"/>
              </w:rPr>
              <w:t xml:space="preserve"> Ambalarea, reambalarea, etichetarea plantelor și a produselor vegetale, inclusiv semințele, materialul de înmulțire</w:t>
            </w:r>
          </w:p>
        </w:tc>
        <w:tc>
          <w:tcPr>
            <w:tcW w:w="1814" w:type="dxa"/>
            <w:tcBorders>
              <w:top w:val="single" w:sz="4" w:space="0" w:color="auto"/>
              <w:left w:val="single" w:sz="4" w:space="0" w:color="auto"/>
              <w:bottom w:val="single" w:sz="4" w:space="0" w:color="auto"/>
              <w:right w:val="single" w:sz="4" w:space="0" w:color="auto"/>
            </w:tcBorders>
            <w:vAlign w:val="center"/>
          </w:tcPr>
          <w:p w:rsidR="00C91B5D" w:rsidRPr="00BB7739" w:rsidRDefault="00C91B5D" w:rsidP="00A04ECD">
            <w:pPr>
              <w:pStyle w:val="a7"/>
              <w:tabs>
                <w:tab w:val="left" w:pos="851"/>
                <w:tab w:val="left" w:pos="990"/>
              </w:tabs>
              <w:ind w:firstLine="0"/>
              <w:jc w:val="center"/>
              <w:rPr>
                <w:sz w:val="22"/>
                <w:szCs w:val="22"/>
                <w:lang w:val="ro-RO"/>
              </w:rPr>
            </w:pPr>
            <w:r w:rsidRPr="00BB7739">
              <w:rPr>
                <w:sz w:val="22"/>
                <w:szCs w:val="22"/>
                <w:lang w:val="ro-RO"/>
              </w:rPr>
              <w:t>2</w:t>
            </w:r>
          </w:p>
        </w:tc>
      </w:tr>
      <w:tr w:rsidR="00C91B5D" w:rsidRPr="00CC4AC1" w:rsidTr="00835A16">
        <w:tc>
          <w:tcPr>
            <w:tcW w:w="7792" w:type="dxa"/>
            <w:tcBorders>
              <w:top w:val="single" w:sz="4" w:space="0" w:color="auto"/>
              <w:left w:val="single" w:sz="4" w:space="0" w:color="auto"/>
              <w:bottom w:val="single" w:sz="4" w:space="0" w:color="auto"/>
              <w:right w:val="single" w:sz="4" w:space="0" w:color="auto"/>
            </w:tcBorders>
          </w:tcPr>
          <w:p w:rsidR="00C91B5D" w:rsidRPr="00BB7739" w:rsidRDefault="00C91B5D" w:rsidP="007B371D">
            <w:pPr>
              <w:tabs>
                <w:tab w:val="left" w:pos="990"/>
              </w:tabs>
              <w:jc w:val="both"/>
              <w:rPr>
                <w:sz w:val="22"/>
                <w:szCs w:val="22"/>
                <w:lang w:val="ro-RO"/>
              </w:rPr>
            </w:pPr>
            <w:r w:rsidRPr="00BB7739">
              <w:rPr>
                <w:sz w:val="22"/>
                <w:szCs w:val="22"/>
                <w:lang w:val="ro-RO"/>
              </w:rPr>
              <w:t xml:space="preserve">Producerea și tratarea materialelor de ambalaj din lemn </w:t>
            </w:r>
          </w:p>
          <w:p w:rsidR="00C91B5D" w:rsidRPr="00BB7739" w:rsidRDefault="00C91B5D" w:rsidP="007B371D">
            <w:pPr>
              <w:tabs>
                <w:tab w:val="left" w:pos="990"/>
              </w:tabs>
              <w:jc w:val="both"/>
              <w:rPr>
                <w:sz w:val="22"/>
                <w:szCs w:val="22"/>
                <w:lang w:val="ro-RO"/>
              </w:rPr>
            </w:pPr>
            <w:r w:rsidRPr="00BB7739">
              <w:rPr>
                <w:sz w:val="22"/>
                <w:szCs w:val="22"/>
                <w:lang w:val="ro-RO"/>
              </w:rPr>
              <w:t>Cultivarea cartofilor alimentari</w:t>
            </w:r>
          </w:p>
        </w:tc>
        <w:tc>
          <w:tcPr>
            <w:tcW w:w="1814" w:type="dxa"/>
            <w:tcBorders>
              <w:top w:val="single" w:sz="4" w:space="0" w:color="auto"/>
              <w:left w:val="single" w:sz="4" w:space="0" w:color="auto"/>
              <w:bottom w:val="single" w:sz="4" w:space="0" w:color="auto"/>
              <w:right w:val="single" w:sz="4" w:space="0" w:color="auto"/>
            </w:tcBorders>
            <w:vAlign w:val="center"/>
          </w:tcPr>
          <w:p w:rsidR="00C91B5D" w:rsidRPr="00BB7739" w:rsidRDefault="00C91B5D" w:rsidP="00A04ECD">
            <w:pPr>
              <w:pStyle w:val="a7"/>
              <w:tabs>
                <w:tab w:val="left" w:pos="851"/>
                <w:tab w:val="left" w:pos="990"/>
              </w:tabs>
              <w:ind w:firstLine="0"/>
              <w:jc w:val="center"/>
              <w:rPr>
                <w:sz w:val="22"/>
                <w:szCs w:val="22"/>
                <w:lang w:val="ro-RO"/>
              </w:rPr>
            </w:pPr>
            <w:r w:rsidRPr="00BB7739">
              <w:rPr>
                <w:sz w:val="22"/>
                <w:szCs w:val="22"/>
                <w:lang w:val="ro-RO"/>
              </w:rPr>
              <w:t>3</w:t>
            </w:r>
          </w:p>
        </w:tc>
      </w:tr>
      <w:tr w:rsidR="00C91B5D" w:rsidRPr="00CC4AC1" w:rsidTr="00835A16">
        <w:tc>
          <w:tcPr>
            <w:tcW w:w="7792" w:type="dxa"/>
            <w:tcBorders>
              <w:top w:val="single" w:sz="4" w:space="0" w:color="auto"/>
              <w:left w:val="single" w:sz="4" w:space="0" w:color="auto"/>
              <w:bottom w:val="single" w:sz="4" w:space="0" w:color="auto"/>
              <w:right w:val="single" w:sz="4" w:space="0" w:color="auto"/>
            </w:tcBorders>
          </w:tcPr>
          <w:p w:rsidR="00C91B5D" w:rsidRPr="00BB7739" w:rsidRDefault="00C91B5D" w:rsidP="004E27CF">
            <w:pPr>
              <w:tabs>
                <w:tab w:val="left" w:pos="990"/>
              </w:tabs>
              <w:jc w:val="both"/>
              <w:rPr>
                <w:sz w:val="22"/>
                <w:szCs w:val="22"/>
                <w:lang w:val="ro-RO"/>
              </w:rPr>
            </w:pPr>
            <w:r w:rsidRPr="00BB7739">
              <w:rPr>
                <w:sz w:val="22"/>
                <w:szCs w:val="22"/>
                <w:lang w:val="ro-RO"/>
              </w:rPr>
              <w:t>Comercializarea, fabricarea, depozitarea și utilizarea produselor fitosanitare și a îngrășămintelor</w:t>
            </w:r>
          </w:p>
        </w:tc>
        <w:tc>
          <w:tcPr>
            <w:tcW w:w="1814" w:type="dxa"/>
            <w:tcBorders>
              <w:top w:val="single" w:sz="4" w:space="0" w:color="auto"/>
              <w:left w:val="single" w:sz="4" w:space="0" w:color="auto"/>
              <w:bottom w:val="single" w:sz="4" w:space="0" w:color="auto"/>
              <w:right w:val="single" w:sz="4" w:space="0" w:color="auto"/>
            </w:tcBorders>
            <w:vAlign w:val="center"/>
          </w:tcPr>
          <w:p w:rsidR="00C91B5D" w:rsidRPr="00BB7739" w:rsidRDefault="00C91B5D" w:rsidP="00A04ECD">
            <w:pPr>
              <w:pStyle w:val="a7"/>
              <w:tabs>
                <w:tab w:val="left" w:pos="851"/>
                <w:tab w:val="left" w:pos="990"/>
              </w:tabs>
              <w:ind w:firstLine="0"/>
              <w:jc w:val="center"/>
              <w:rPr>
                <w:sz w:val="22"/>
                <w:szCs w:val="22"/>
                <w:lang w:val="ro-RO"/>
              </w:rPr>
            </w:pPr>
            <w:r w:rsidRPr="00BB7739">
              <w:rPr>
                <w:sz w:val="22"/>
                <w:szCs w:val="22"/>
                <w:lang w:val="ro-RO"/>
              </w:rPr>
              <w:t>4</w:t>
            </w:r>
          </w:p>
        </w:tc>
      </w:tr>
      <w:tr w:rsidR="00C91B5D" w:rsidRPr="00CC4AC1" w:rsidTr="00835A16">
        <w:tc>
          <w:tcPr>
            <w:tcW w:w="7792" w:type="dxa"/>
            <w:tcBorders>
              <w:top w:val="single" w:sz="4" w:space="0" w:color="auto"/>
              <w:left w:val="single" w:sz="4" w:space="0" w:color="auto"/>
              <w:bottom w:val="single" w:sz="4" w:space="0" w:color="auto"/>
              <w:right w:val="single" w:sz="4" w:space="0" w:color="auto"/>
            </w:tcBorders>
          </w:tcPr>
          <w:p w:rsidR="00C91B5D" w:rsidRPr="00BB7739" w:rsidRDefault="00C91B5D" w:rsidP="007B371D">
            <w:pPr>
              <w:tabs>
                <w:tab w:val="left" w:pos="990"/>
              </w:tabs>
              <w:jc w:val="both"/>
              <w:rPr>
                <w:sz w:val="22"/>
                <w:szCs w:val="22"/>
                <w:lang w:val="ro-RO"/>
              </w:rPr>
            </w:pPr>
            <w:r w:rsidRPr="00BB7739">
              <w:rPr>
                <w:sz w:val="22"/>
                <w:szCs w:val="22"/>
                <w:lang w:val="ro-RO"/>
              </w:rPr>
              <w:t>Cultivarea plantelor destinate plantării.</w:t>
            </w:r>
          </w:p>
          <w:p w:rsidR="00C91B5D" w:rsidRPr="00BB7739" w:rsidRDefault="00C91B5D" w:rsidP="007B371D">
            <w:pPr>
              <w:tabs>
                <w:tab w:val="left" w:pos="990"/>
              </w:tabs>
              <w:jc w:val="both"/>
              <w:rPr>
                <w:sz w:val="22"/>
                <w:szCs w:val="22"/>
                <w:lang w:val="ro-RO"/>
              </w:rPr>
            </w:pPr>
            <w:r w:rsidRPr="00BB7739">
              <w:rPr>
                <w:sz w:val="22"/>
                <w:szCs w:val="22"/>
                <w:lang w:val="ro-RO"/>
              </w:rPr>
              <w:t>Producerea materialului săditor, de înmulțire, inclusiv semințele și cartofii de sămânță</w:t>
            </w:r>
          </w:p>
          <w:p w:rsidR="00C91B5D" w:rsidRPr="00BB7739" w:rsidRDefault="00C91B5D" w:rsidP="007B371D">
            <w:pPr>
              <w:tabs>
                <w:tab w:val="left" w:pos="990"/>
              </w:tabs>
              <w:jc w:val="both"/>
              <w:rPr>
                <w:sz w:val="22"/>
                <w:szCs w:val="22"/>
                <w:lang w:val="ro-RO"/>
              </w:rPr>
            </w:pPr>
            <w:r w:rsidRPr="00BB7739">
              <w:rPr>
                <w:sz w:val="22"/>
                <w:szCs w:val="22"/>
                <w:lang w:val="ro-RO"/>
              </w:rPr>
              <w:t xml:space="preserve">Cultivarea </w:t>
            </w:r>
            <w:proofErr w:type="spellStart"/>
            <w:r w:rsidRPr="00BB7739">
              <w:rPr>
                <w:sz w:val="22"/>
                <w:szCs w:val="22"/>
                <w:lang w:val="ro-RO"/>
              </w:rPr>
              <w:t>Vitis</w:t>
            </w:r>
            <w:proofErr w:type="spellEnd"/>
            <w:r w:rsidRPr="00BB7739">
              <w:rPr>
                <w:sz w:val="22"/>
                <w:szCs w:val="22"/>
                <w:lang w:val="ro-RO"/>
              </w:rPr>
              <w:t xml:space="preserve"> sp. plante destinate plantării</w:t>
            </w:r>
          </w:p>
        </w:tc>
        <w:tc>
          <w:tcPr>
            <w:tcW w:w="1814" w:type="dxa"/>
            <w:tcBorders>
              <w:top w:val="single" w:sz="4" w:space="0" w:color="auto"/>
              <w:left w:val="single" w:sz="4" w:space="0" w:color="auto"/>
              <w:bottom w:val="single" w:sz="4" w:space="0" w:color="auto"/>
              <w:right w:val="single" w:sz="4" w:space="0" w:color="auto"/>
            </w:tcBorders>
            <w:vAlign w:val="center"/>
          </w:tcPr>
          <w:p w:rsidR="00C91B5D" w:rsidRPr="00BB7739" w:rsidRDefault="00C91B5D" w:rsidP="00A04ECD">
            <w:pPr>
              <w:pStyle w:val="a7"/>
              <w:tabs>
                <w:tab w:val="left" w:pos="851"/>
                <w:tab w:val="left" w:pos="990"/>
              </w:tabs>
              <w:ind w:firstLine="0"/>
              <w:jc w:val="center"/>
              <w:rPr>
                <w:sz w:val="22"/>
                <w:szCs w:val="22"/>
                <w:lang w:val="ro-RO"/>
              </w:rPr>
            </w:pPr>
            <w:r w:rsidRPr="00BB7739">
              <w:rPr>
                <w:sz w:val="22"/>
                <w:szCs w:val="22"/>
                <w:lang w:val="ro-RO"/>
              </w:rPr>
              <w:t>5</w:t>
            </w:r>
          </w:p>
        </w:tc>
      </w:tr>
    </w:tbl>
    <w:p w:rsidR="00452D2A" w:rsidRPr="00BB7739" w:rsidRDefault="00452D2A" w:rsidP="007B371D">
      <w:pPr>
        <w:tabs>
          <w:tab w:val="left" w:pos="990"/>
        </w:tabs>
        <w:ind w:firstLine="630"/>
        <w:jc w:val="both"/>
        <w:rPr>
          <w:sz w:val="22"/>
          <w:szCs w:val="22"/>
          <w:lang w:val="ro-RO"/>
        </w:rPr>
      </w:pPr>
    </w:p>
    <w:p w:rsidR="004E27CF" w:rsidRPr="00BB7739" w:rsidRDefault="004E27CF" w:rsidP="00CD5726">
      <w:pPr>
        <w:pStyle w:val="a5"/>
        <w:numPr>
          <w:ilvl w:val="0"/>
          <w:numId w:val="6"/>
        </w:numPr>
        <w:tabs>
          <w:tab w:val="left" w:pos="710"/>
          <w:tab w:val="left" w:pos="851"/>
          <w:tab w:val="left" w:pos="993"/>
        </w:tabs>
        <w:ind w:left="0" w:firstLine="710"/>
        <w:jc w:val="both"/>
        <w:rPr>
          <w:sz w:val="22"/>
          <w:szCs w:val="22"/>
          <w:lang w:val="ro-RO"/>
        </w:rPr>
      </w:pPr>
      <w:r w:rsidRPr="00BB7739">
        <w:rPr>
          <w:sz w:val="22"/>
          <w:szCs w:val="22"/>
          <w:lang w:val="ro-RO"/>
        </w:rPr>
        <w:t>Criteriile de risc specifice subdomeniului protecției plantelor și managementului produselor de uz fitosanitar și fertilizanților</w:t>
      </w:r>
      <w:r w:rsidR="00EC0F5C" w:rsidRPr="00BB7739">
        <w:rPr>
          <w:sz w:val="22"/>
          <w:szCs w:val="22"/>
          <w:lang w:val="ro-RO"/>
        </w:rPr>
        <w:t xml:space="preserve">, prevăzute la pct. 16 alineatul trei </w:t>
      </w:r>
      <w:proofErr w:type="spellStart"/>
      <w:r w:rsidR="00EC0F5C" w:rsidRPr="00BB7739">
        <w:rPr>
          <w:sz w:val="22"/>
          <w:szCs w:val="22"/>
          <w:lang w:val="ro-RO"/>
        </w:rPr>
        <w:t>sbpct</w:t>
      </w:r>
      <w:proofErr w:type="spellEnd"/>
      <w:r w:rsidR="00EC0F5C" w:rsidRPr="00BB7739">
        <w:rPr>
          <w:sz w:val="22"/>
          <w:szCs w:val="22"/>
          <w:lang w:val="ro-RO"/>
        </w:rPr>
        <w:t xml:space="preserve">. 1) lit. b), c) și d) și </w:t>
      </w:r>
      <w:proofErr w:type="spellStart"/>
      <w:r w:rsidR="00EC0F5C" w:rsidRPr="00BB7739">
        <w:rPr>
          <w:sz w:val="22"/>
          <w:szCs w:val="22"/>
          <w:lang w:val="ro-RO"/>
        </w:rPr>
        <w:t>sbpct</w:t>
      </w:r>
      <w:proofErr w:type="spellEnd"/>
      <w:r w:rsidR="00EC0F5C" w:rsidRPr="00BB7739">
        <w:rPr>
          <w:sz w:val="22"/>
          <w:szCs w:val="22"/>
          <w:lang w:val="ro-RO"/>
        </w:rPr>
        <w:t>. 2) lit. b), c) și d) se apreciază după cum urmează:</w:t>
      </w:r>
    </w:p>
    <w:p w:rsidR="00340589" w:rsidRPr="00BB7739" w:rsidRDefault="00340589" w:rsidP="00566FB3">
      <w:pPr>
        <w:pStyle w:val="a5"/>
        <w:tabs>
          <w:tab w:val="left" w:pos="710"/>
          <w:tab w:val="left" w:pos="851"/>
          <w:tab w:val="left" w:pos="993"/>
        </w:tabs>
        <w:ind w:left="710"/>
        <w:rPr>
          <w:sz w:val="22"/>
          <w:szCs w:val="22"/>
          <w:lang w:val="ro-RO"/>
        </w:rPr>
      </w:pPr>
    </w:p>
    <w:p w:rsidR="004E27CF" w:rsidRPr="00BB7739" w:rsidRDefault="004E27CF" w:rsidP="00CD5726">
      <w:pPr>
        <w:pStyle w:val="a5"/>
        <w:numPr>
          <w:ilvl w:val="0"/>
          <w:numId w:val="2"/>
        </w:numPr>
        <w:tabs>
          <w:tab w:val="left" w:pos="710"/>
          <w:tab w:val="left" w:pos="851"/>
          <w:tab w:val="left" w:pos="993"/>
        </w:tabs>
        <w:ind w:left="0" w:firstLine="710"/>
        <w:rPr>
          <w:sz w:val="22"/>
          <w:szCs w:val="22"/>
          <w:lang w:val="ro-RO"/>
        </w:rPr>
      </w:pPr>
      <w:r w:rsidRPr="00BB7739">
        <w:rPr>
          <w:sz w:val="22"/>
          <w:szCs w:val="22"/>
          <w:lang w:val="ro-RO"/>
        </w:rPr>
        <w:t xml:space="preserve">pentru </w:t>
      </w:r>
      <w:r w:rsidR="004E174B" w:rsidRPr="00BB7739">
        <w:rPr>
          <w:sz w:val="22"/>
          <w:szCs w:val="22"/>
          <w:lang w:val="ro-RO"/>
        </w:rPr>
        <w:t>categoria</w:t>
      </w:r>
      <w:r w:rsidRPr="00BB7739">
        <w:rPr>
          <w:sz w:val="22"/>
          <w:szCs w:val="22"/>
          <w:lang w:val="ro-RO"/>
        </w:rPr>
        <w:t xml:space="preserve"> plante și produse vegetale</w:t>
      </w:r>
      <w:r w:rsidR="004E174B" w:rsidRPr="00BB7739">
        <w:rPr>
          <w:sz w:val="22"/>
          <w:szCs w:val="22"/>
          <w:lang w:val="ro-RO"/>
        </w:rPr>
        <w:t>:</w:t>
      </w:r>
    </w:p>
    <w:p w:rsidR="00340589" w:rsidRPr="00BB7739" w:rsidRDefault="00340589" w:rsidP="00566FB3">
      <w:pPr>
        <w:pStyle w:val="a5"/>
        <w:tabs>
          <w:tab w:val="left" w:pos="710"/>
          <w:tab w:val="left" w:pos="851"/>
          <w:tab w:val="left" w:pos="993"/>
        </w:tabs>
        <w:ind w:left="710"/>
        <w:rPr>
          <w:sz w:val="22"/>
          <w:szCs w:val="22"/>
          <w:lang w:val="ro-RO"/>
        </w:rPr>
      </w:pPr>
    </w:p>
    <w:p w:rsidR="00202896" w:rsidRPr="00CC4AC1" w:rsidRDefault="00202896" w:rsidP="00CC4AC1">
      <w:pPr>
        <w:pStyle w:val="a5"/>
        <w:numPr>
          <w:ilvl w:val="0"/>
          <w:numId w:val="27"/>
        </w:numPr>
        <w:tabs>
          <w:tab w:val="left" w:pos="710"/>
          <w:tab w:val="left" w:pos="851"/>
          <w:tab w:val="left" w:pos="993"/>
        </w:tabs>
        <w:ind w:left="0" w:firstLine="710"/>
        <w:rPr>
          <w:sz w:val="22"/>
          <w:szCs w:val="22"/>
          <w:lang w:val="ro-RO"/>
        </w:rPr>
      </w:pPr>
      <w:r w:rsidRPr="00BB7739">
        <w:rPr>
          <w:sz w:val="22"/>
          <w:szCs w:val="22"/>
          <w:lang w:val="ro-RO"/>
        </w:rPr>
        <w:t>suprafața terenului agricol utilizat anual,</w:t>
      </w:r>
      <w:r w:rsidR="00DA01FC" w:rsidRPr="00BB7739">
        <w:rPr>
          <w:sz w:val="22"/>
          <w:szCs w:val="22"/>
          <w:lang w:val="ro-RO"/>
        </w:rPr>
        <w:t xml:space="preserve"> în</w:t>
      </w:r>
      <w:r w:rsidRPr="00BB7739">
        <w:rPr>
          <w:sz w:val="22"/>
          <w:szCs w:val="22"/>
          <w:lang w:val="ro-RO"/>
        </w:rPr>
        <w:t xml:space="preserve"> ha</w:t>
      </w:r>
      <w:r w:rsidR="004E174B" w:rsidRPr="00BB7739">
        <w:rPr>
          <w:sz w:val="22"/>
          <w:szCs w:val="22"/>
          <w:lang w:val="ro-RO"/>
        </w:rPr>
        <w:t>:</w:t>
      </w:r>
    </w:p>
    <w:p w:rsidR="004E27CF" w:rsidRDefault="004E27CF" w:rsidP="0029230F">
      <w:pPr>
        <w:tabs>
          <w:tab w:val="left" w:pos="851"/>
          <w:tab w:val="left" w:pos="990"/>
          <w:tab w:val="left" w:pos="1134"/>
        </w:tabs>
        <w:ind w:firstLine="851"/>
        <w:jc w:val="both"/>
        <w:rPr>
          <w:sz w:val="22"/>
          <w:szCs w:val="22"/>
          <w:lang w:val="ro-RO"/>
        </w:rPr>
      </w:pPr>
    </w:p>
    <w:p w:rsidR="00CC4AC1" w:rsidRPr="00BB7739" w:rsidRDefault="00CC4AC1" w:rsidP="00CC4AC1">
      <w:pPr>
        <w:tabs>
          <w:tab w:val="left" w:pos="851"/>
          <w:tab w:val="left" w:pos="990"/>
          <w:tab w:val="left" w:pos="1134"/>
        </w:tabs>
        <w:ind w:firstLine="851"/>
        <w:jc w:val="right"/>
        <w:rPr>
          <w:sz w:val="22"/>
          <w:szCs w:val="22"/>
          <w:lang w:val="ro-RO"/>
        </w:rPr>
      </w:pPr>
      <w:r>
        <w:rPr>
          <w:sz w:val="22"/>
          <w:szCs w:val="22"/>
          <w:lang w:val="ro-RO"/>
        </w:rPr>
        <w:t>Tabelul nr. 22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833"/>
      </w:tblGrid>
      <w:tr w:rsidR="004E27CF" w:rsidRPr="00CC4AC1" w:rsidTr="00CC4AC1">
        <w:trPr>
          <w:trHeight w:val="512"/>
        </w:trPr>
        <w:tc>
          <w:tcPr>
            <w:tcW w:w="7792"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EA4FF7">
            <w:pPr>
              <w:pStyle w:val="a7"/>
              <w:tabs>
                <w:tab w:val="left" w:pos="851"/>
                <w:tab w:val="left" w:pos="990"/>
                <w:tab w:val="left" w:pos="1134"/>
                <w:tab w:val="left" w:pos="2047"/>
              </w:tabs>
              <w:ind w:firstLine="0"/>
              <w:jc w:val="center"/>
              <w:rPr>
                <w:b/>
                <w:bCs/>
                <w:sz w:val="22"/>
                <w:szCs w:val="22"/>
                <w:lang w:val="ro-RO"/>
              </w:rPr>
            </w:pPr>
            <w:r w:rsidRPr="00BB7739">
              <w:rPr>
                <w:b/>
                <w:bCs/>
                <w:sz w:val="22"/>
                <w:szCs w:val="22"/>
                <w:lang w:val="ro-RO"/>
              </w:rPr>
              <w:t xml:space="preserve">Suprafața terenului agricol utilizat anual, </w:t>
            </w:r>
            <w:r w:rsidR="00AD56AF" w:rsidRPr="00BB7739">
              <w:rPr>
                <w:b/>
                <w:bCs/>
                <w:sz w:val="22"/>
                <w:szCs w:val="22"/>
                <w:lang w:val="ro-RO"/>
              </w:rPr>
              <w:t xml:space="preserve">în </w:t>
            </w:r>
            <w:r w:rsidRPr="00BB7739">
              <w:rPr>
                <w:b/>
                <w:bCs/>
                <w:sz w:val="22"/>
                <w:szCs w:val="22"/>
                <w:lang w:val="ro-RO"/>
              </w:rPr>
              <w:t>ha</w:t>
            </w:r>
          </w:p>
        </w:tc>
        <w:tc>
          <w:tcPr>
            <w:tcW w:w="1833"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04ECD">
            <w:pPr>
              <w:pStyle w:val="a7"/>
              <w:tabs>
                <w:tab w:val="left" w:pos="851"/>
                <w:tab w:val="left" w:pos="990"/>
                <w:tab w:val="left" w:pos="1134"/>
                <w:tab w:val="left" w:pos="2047"/>
              </w:tabs>
              <w:ind w:firstLine="0"/>
              <w:jc w:val="center"/>
              <w:rPr>
                <w:b/>
                <w:bCs/>
                <w:sz w:val="22"/>
                <w:szCs w:val="22"/>
                <w:lang w:val="ro-RO"/>
              </w:rPr>
            </w:pPr>
            <w:r w:rsidRPr="00BB7739">
              <w:rPr>
                <w:b/>
                <w:bCs/>
                <w:sz w:val="22"/>
                <w:szCs w:val="22"/>
                <w:lang w:val="ro-RO"/>
              </w:rPr>
              <w:t>Gradul de risc</w:t>
            </w:r>
          </w:p>
        </w:tc>
      </w:tr>
      <w:tr w:rsidR="004E27CF" w:rsidRPr="00CC4AC1" w:rsidTr="00CC4AC1">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5-25</w:t>
            </w:r>
          </w:p>
        </w:tc>
        <w:tc>
          <w:tcPr>
            <w:tcW w:w="1833"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04ECD">
            <w:pPr>
              <w:pStyle w:val="a7"/>
              <w:tabs>
                <w:tab w:val="left" w:pos="851"/>
                <w:tab w:val="left" w:pos="990"/>
                <w:tab w:val="left" w:pos="1134"/>
              </w:tabs>
              <w:ind w:firstLine="0"/>
              <w:jc w:val="center"/>
              <w:rPr>
                <w:sz w:val="22"/>
                <w:szCs w:val="22"/>
                <w:lang w:val="ro-RO"/>
              </w:rPr>
            </w:pPr>
            <w:r w:rsidRPr="00BB7739">
              <w:rPr>
                <w:sz w:val="22"/>
                <w:szCs w:val="22"/>
                <w:lang w:val="ro-RO"/>
              </w:rPr>
              <w:t>1</w:t>
            </w:r>
          </w:p>
        </w:tc>
      </w:tr>
      <w:tr w:rsidR="004E27CF" w:rsidRPr="00CC4AC1" w:rsidTr="00CC4AC1">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25-500</w:t>
            </w:r>
          </w:p>
        </w:tc>
        <w:tc>
          <w:tcPr>
            <w:tcW w:w="1833"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04ECD">
            <w:pPr>
              <w:pStyle w:val="a7"/>
              <w:tabs>
                <w:tab w:val="left" w:pos="851"/>
                <w:tab w:val="left" w:pos="990"/>
                <w:tab w:val="left" w:pos="1134"/>
              </w:tabs>
              <w:ind w:firstLine="0"/>
              <w:jc w:val="center"/>
              <w:rPr>
                <w:sz w:val="22"/>
                <w:szCs w:val="22"/>
                <w:lang w:val="ro-RO"/>
              </w:rPr>
            </w:pPr>
            <w:r w:rsidRPr="00BB7739">
              <w:rPr>
                <w:sz w:val="22"/>
                <w:szCs w:val="22"/>
                <w:lang w:val="ro-RO"/>
              </w:rPr>
              <w:t>2</w:t>
            </w:r>
          </w:p>
        </w:tc>
      </w:tr>
      <w:tr w:rsidR="004E27CF" w:rsidRPr="00CC4AC1" w:rsidTr="00CC4AC1">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500-1000</w:t>
            </w:r>
          </w:p>
        </w:tc>
        <w:tc>
          <w:tcPr>
            <w:tcW w:w="1833"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04ECD">
            <w:pPr>
              <w:pStyle w:val="a7"/>
              <w:tabs>
                <w:tab w:val="left" w:pos="851"/>
                <w:tab w:val="left" w:pos="990"/>
                <w:tab w:val="left" w:pos="1134"/>
              </w:tabs>
              <w:ind w:firstLine="0"/>
              <w:jc w:val="center"/>
              <w:rPr>
                <w:sz w:val="22"/>
                <w:szCs w:val="22"/>
                <w:lang w:val="ro-RO"/>
              </w:rPr>
            </w:pPr>
            <w:r w:rsidRPr="00BB7739">
              <w:rPr>
                <w:sz w:val="22"/>
                <w:szCs w:val="22"/>
                <w:lang w:val="ro-RO"/>
              </w:rPr>
              <w:t>3</w:t>
            </w:r>
          </w:p>
        </w:tc>
      </w:tr>
      <w:tr w:rsidR="004E27CF" w:rsidRPr="00CC4AC1" w:rsidTr="00CC4AC1">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1000-2000</w:t>
            </w:r>
          </w:p>
        </w:tc>
        <w:tc>
          <w:tcPr>
            <w:tcW w:w="1833"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04ECD">
            <w:pPr>
              <w:pStyle w:val="a7"/>
              <w:tabs>
                <w:tab w:val="left" w:pos="851"/>
                <w:tab w:val="left" w:pos="990"/>
                <w:tab w:val="left" w:pos="1134"/>
              </w:tabs>
              <w:ind w:firstLine="0"/>
              <w:jc w:val="center"/>
              <w:rPr>
                <w:sz w:val="22"/>
                <w:szCs w:val="22"/>
                <w:lang w:val="ro-RO"/>
              </w:rPr>
            </w:pPr>
            <w:r w:rsidRPr="00BB7739">
              <w:rPr>
                <w:sz w:val="22"/>
                <w:szCs w:val="22"/>
                <w:lang w:val="ro-RO"/>
              </w:rPr>
              <w:t>4</w:t>
            </w:r>
          </w:p>
        </w:tc>
      </w:tr>
      <w:tr w:rsidR="004E27CF" w:rsidRPr="00CC4AC1" w:rsidTr="00CC4AC1">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2000</w:t>
            </w:r>
          </w:p>
        </w:tc>
        <w:tc>
          <w:tcPr>
            <w:tcW w:w="1833"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04ECD">
            <w:pPr>
              <w:pStyle w:val="a7"/>
              <w:tabs>
                <w:tab w:val="left" w:pos="851"/>
                <w:tab w:val="left" w:pos="990"/>
                <w:tab w:val="left" w:pos="1134"/>
              </w:tabs>
              <w:ind w:firstLine="0"/>
              <w:jc w:val="center"/>
              <w:rPr>
                <w:sz w:val="22"/>
                <w:szCs w:val="22"/>
                <w:lang w:val="ro-RO"/>
              </w:rPr>
            </w:pPr>
            <w:r w:rsidRPr="00BB7739">
              <w:rPr>
                <w:sz w:val="22"/>
                <w:szCs w:val="22"/>
                <w:lang w:val="ro-RO"/>
              </w:rPr>
              <w:t>5</w:t>
            </w:r>
          </w:p>
        </w:tc>
      </w:tr>
    </w:tbl>
    <w:p w:rsidR="004E27CF" w:rsidRPr="00BB7739" w:rsidRDefault="004E27CF" w:rsidP="0029230F">
      <w:pPr>
        <w:pStyle w:val="a5"/>
        <w:tabs>
          <w:tab w:val="left" w:pos="851"/>
          <w:tab w:val="left" w:pos="990"/>
          <w:tab w:val="left" w:pos="1134"/>
        </w:tabs>
        <w:ind w:left="0" w:firstLine="851"/>
        <w:jc w:val="both"/>
        <w:rPr>
          <w:sz w:val="22"/>
          <w:szCs w:val="22"/>
          <w:lang w:val="ro-RO"/>
        </w:rPr>
      </w:pPr>
    </w:p>
    <w:p w:rsidR="004E174B" w:rsidRPr="00BB7739" w:rsidRDefault="00DA01FC" w:rsidP="00CD5726">
      <w:pPr>
        <w:pStyle w:val="a5"/>
        <w:numPr>
          <w:ilvl w:val="0"/>
          <w:numId w:val="27"/>
        </w:numPr>
        <w:tabs>
          <w:tab w:val="left" w:pos="851"/>
          <w:tab w:val="left" w:pos="1134"/>
        </w:tabs>
        <w:ind w:left="0" w:firstLine="851"/>
        <w:rPr>
          <w:sz w:val="22"/>
          <w:szCs w:val="22"/>
          <w:lang w:val="ro-RO"/>
        </w:rPr>
      </w:pPr>
      <w:r w:rsidRPr="00BB7739">
        <w:rPr>
          <w:sz w:val="22"/>
          <w:szCs w:val="22"/>
          <w:lang w:val="ro-RO"/>
        </w:rPr>
        <w:t>volumul producției gestionate, estimat pentru anul viitor, în kg</w:t>
      </w:r>
      <w:r w:rsidR="004E174B" w:rsidRPr="00BB7739">
        <w:rPr>
          <w:sz w:val="22"/>
          <w:szCs w:val="22"/>
          <w:lang w:val="ro-RO"/>
        </w:rPr>
        <w:t>:</w:t>
      </w:r>
    </w:p>
    <w:p w:rsidR="00CC4AC1" w:rsidRPr="00BB7739" w:rsidRDefault="00CC4AC1" w:rsidP="00CC4AC1">
      <w:pPr>
        <w:pStyle w:val="a5"/>
        <w:tabs>
          <w:tab w:val="left" w:pos="851"/>
          <w:tab w:val="left" w:pos="1134"/>
        </w:tabs>
        <w:ind w:left="851"/>
        <w:jc w:val="right"/>
        <w:rPr>
          <w:sz w:val="22"/>
          <w:szCs w:val="22"/>
          <w:lang w:val="ro-RO"/>
        </w:rPr>
      </w:pPr>
      <w:r>
        <w:rPr>
          <w:sz w:val="22"/>
          <w:szCs w:val="22"/>
          <w:lang w:val="ro-RO"/>
        </w:rPr>
        <w:t>Tabelul nr. 23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984"/>
      </w:tblGrid>
      <w:tr w:rsidR="004E27CF" w:rsidRPr="00CC4AC1" w:rsidTr="00CD5726">
        <w:trPr>
          <w:trHeight w:val="512"/>
        </w:trPr>
        <w:tc>
          <w:tcPr>
            <w:tcW w:w="7792"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AD56AF">
            <w:pPr>
              <w:pStyle w:val="a7"/>
              <w:tabs>
                <w:tab w:val="left" w:pos="851"/>
                <w:tab w:val="left" w:pos="990"/>
                <w:tab w:val="left" w:pos="1134"/>
                <w:tab w:val="left" w:pos="2047"/>
              </w:tabs>
              <w:ind w:firstLine="851"/>
              <w:jc w:val="center"/>
              <w:rPr>
                <w:b/>
                <w:bCs/>
                <w:sz w:val="22"/>
                <w:szCs w:val="22"/>
                <w:lang w:val="ro-RO"/>
              </w:rPr>
            </w:pPr>
            <w:r w:rsidRPr="00BB7739">
              <w:rPr>
                <w:b/>
                <w:bCs/>
                <w:sz w:val="22"/>
                <w:szCs w:val="22"/>
                <w:lang w:val="ro-RO"/>
              </w:rPr>
              <w:t xml:space="preserve">Volumul </w:t>
            </w:r>
            <w:r w:rsidR="00AD56AF" w:rsidRPr="00BB7739">
              <w:rPr>
                <w:b/>
                <w:bCs/>
                <w:sz w:val="22"/>
                <w:szCs w:val="22"/>
                <w:lang w:val="ro-RO"/>
              </w:rPr>
              <w:t>producției gestionate, estimat pentru anul viitor, în kg</w:t>
            </w:r>
          </w:p>
        </w:tc>
        <w:tc>
          <w:tcPr>
            <w:tcW w:w="1984"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EA4FF7">
            <w:pPr>
              <w:pStyle w:val="a7"/>
              <w:tabs>
                <w:tab w:val="left" w:pos="851"/>
                <w:tab w:val="left" w:pos="990"/>
                <w:tab w:val="left" w:pos="1134"/>
                <w:tab w:val="left" w:pos="2047"/>
              </w:tabs>
              <w:ind w:firstLine="0"/>
              <w:jc w:val="center"/>
              <w:rPr>
                <w:b/>
                <w:bCs/>
                <w:sz w:val="22"/>
                <w:szCs w:val="22"/>
                <w:lang w:val="ro-RO"/>
              </w:rPr>
            </w:pPr>
            <w:r w:rsidRPr="00BB7739">
              <w:rPr>
                <w:b/>
                <w:bCs/>
                <w:sz w:val="22"/>
                <w:szCs w:val="22"/>
                <w:lang w:val="ro-RO"/>
              </w:rPr>
              <w:t>Gradul de risc</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0-100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1</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100-1000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2</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1000-5000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3</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5000-10000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4</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10 000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5</w:t>
            </w:r>
          </w:p>
        </w:tc>
      </w:tr>
    </w:tbl>
    <w:p w:rsidR="004E27CF" w:rsidRPr="00BB7739" w:rsidRDefault="004E27CF" w:rsidP="0029230F">
      <w:pPr>
        <w:pStyle w:val="a5"/>
        <w:tabs>
          <w:tab w:val="left" w:pos="851"/>
          <w:tab w:val="left" w:pos="990"/>
          <w:tab w:val="left" w:pos="1134"/>
        </w:tabs>
        <w:ind w:left="0" w:firstLine="851"/>
        <w:jc w:val="both"/>
        <w:rPr>
          <w:sz w:val="22"/>
          <w:szCs w:val="22"/>
          <w:lang w:val="ro-RO"/>
        </w:rPr>
      </w:pPr>
    </w:p>
    <w:p w:rsidR="004E27CF" w:rsidRPr="00BB7739" w:rsidRDefault="004E27CF" w:rsidP="00CD5726">
      <w:pPr>
        <w:pStyle w:val="a5"/>
        <w:numPr>
          <w:ilvl w:val="0"/>
          <w:numId w:val="27"/>
        </w:numPr>
        <w:tabs>
          <w:tab w:val="left" w:pos="851"/>
          <w:tab w:val="left" w:pos="1134"/>
        </w:tabs>
        <w:ind w:left="0" w:firstLine="851"/>
        <w:rPr>
          <w:sz w:val="22"/>
          <w:szCs w:val="22"/>
          <w:lang w:val="ro-RO"/>
        </w:rPr>
      </w:pPr>
      <w:r w:rsidRPr="00BB7739">
        <w:rPr>
          <w:sz w:val="22"/>
          <w:szCs w:val="22"/>
          <w:lang w:val="ro-RO"/>
        </w:rPr>
        <w:t xml:space="preserve">numărul </w:t>
      </w:r>
      <w:r w:rsidR="0056479C" w:rsidRPr="00BB7739">
        <w:rPr>
          <w:sz w:val="22"/>
          <w:szCs w:val="22"/>
          <w:lang w:val="ro-RO"/>
        </w:rPr>
        <w:t xml:space="preserve">culturilor agricole </w:t>
      </w:r>
      <w:r w:rsidRPr="00BB7739">
        <w:rPr>
          <w:sz w:val="22"/>
          <w:szCs w:val="22"/>
          <w:lang w:val="ro-RO"/>
        </w:rPr>
        <w:t>cultivate</w:t>
      </w:r>
      <w:r w:rsidR="00EA4FF7" w:rsidRPr="00BB7739">
        <w:rPr>
          <w:sz w:val="22"/>
          <w:szCs w:val="22"/>
          <w:lang w:val="ro-RO"/>
        </w:rPr>
        <w:t>:</w:t>
      </w:r>
    </w:p>
    <w:p w:rsidR="00CC4AC1" w:rsidRPr="00BB7739" w:rsidRDefault="00CC4AC1" w:rsidP="00CC4AC1">
      <w:pPr>
        <w:pStyle w:val="a5"/>
        <w:tabs>
          <w:tab w:val="left" w:pos="851"/>
          <w:tab w:val="left" w:pos="990"/>
          <w:tab w:val="left" w:pos="1134"/>
        </w:tabs>
        <w:ind w:left="0"/>
        <w:jc w:val="right"/>
        <w:rPr>
          <w:sz w:val="22"/>
          <w:szCs w:val="22"/>
          <w:lang w:val="ro-RO"/>
        </w:rPr>
      </w:pPr>
      <w:r>
        <w:rPr>
          <w:sz w:val="22"/>
          <w:szCs w:val="22"/>
          <w:lang w:val="ro-RO"/>
        </w:rPr>
        <w:t>Tabelul nr. 24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984"/>
      </w:tblGrid>
      <w:tr w:rsidR="004E27CF" w:rsidRPr="00CC4AC1" w:rsidTr="00CD5726">
        <w:trPr>
          <w:trHeight w:val="512"/>
        </w:trPr>
        <w:tc>
          <w:tcPr>
            <w:tcW w:w="7792"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206581">
            <w:pPr>
              <w:pStyle w:val="a7"/>
              <w:tabs>
                <w:tab w:val="left" w:pos="851"/>
                <w:tab w:val="left" w:pos="990"/>
                <w:tab w:val="left" w:pos="1134"/>
                <w:tab w:val="left" w:pos="2047"/>
              </w:tabs>
              <w:ind w:firstLine="851"/>
              <w:jc w:val="center"/>
              <w:rPr>
                <w:b/>
                <w:bCs/>
                <w:sz w:val="22"/>
                <w:szCs w:val="22"/>
                <w:lang w:val="ro-RO"/>
              </w:rPr>
            </w:pPr>
            <w:r w:rsidRPr="00BB7739">
              <w:rPr>
                <w:b/>
                <w:bCs/>
                <w:sz w:val="22"/>
                <w:szCs w:val="22"/>
                <w:lang w:val="ro-RO"/>
              </w:rPr>
              <w:t xml:space="preserve">Numărul </w:t>
            </w:r>
            <w:r w:rsidR="00206581" w:rsidRPr="00BB7739">
              <w:rPr>
                <w:b/>
                <w:bCs/>
                <w:sz w:val="22"/>
                <w:szCs w:val="22"/>
                <w:lang w:val="ro-RO"/>
              </w:rPr>
              <w:t xml:space="preserve">culturilor agricole </w:t>
            </w:r>
            <w:r w:rsidRPr="00BB7739">
              <w:rPr>
                <w:b/>
                <w:bCs/>
                <w:sz w:val="22"/>
                <w:szCs w:val="22"/>
                <w:lang w:val="ro-RO"/>
              </w:rPr>
              <w:t>cultivate</w:t>
            </w:r>
          </w:p>
        </w:tc>
        <w:tc>
          <w:tcPr>
            <w:tcW w:w="1984" w:type="dxa"/>
            <w:tcBorders>
              <w:top w:val="single" w:sz="4" w:space="0" w:color="auto"/>
              <w:left w:val="single" w:sz="4" w:space="0" w:color="auto"/>
              <w:bottom w:val="single" w:sz="4" w:space="0" w:color="auto"/>
              <w:right w:val="single" w:sz="4" w:space="0" w:color="auto"/>
            </w:tcBorders>
            <w:vAlign w:val="center"/>
          </w:tcPr>
          <w:p w:rsidR="004E27CF" w:rsidRPr="00BB7739" w:rsidRDefault="004E27CF" w:rsidP="00EA4FF7">
            <w:pPr>
              <w:pStyle w:val="a7"/>
              <w:tabs>
                <w:tab w:val="left" w:pos="851"/>
                <w:tab w:val="left" w:pos="990"/>
                <w:tab w:val="left" w:pos="1134"/>
                <w:tab w:val="left" w:pos="2047"/>
              </w:tabs>
              <w:ind w:firstLine="0"/>
              <w:jc w:val="center"/>
              <w:rPr>
                <w:b/>
                <w:bCs/>
                <w:sz w:val="22"/>
                <w:szCs w:val="22"/>
                <w:lang w:val="ro-RO"/>
              </w:rPr>
            </w:pPr>
            <w:r w:rsidRPr="00BB7739">
              <w:rPr>
                <w:b/>
                <w:bCs/>
                <w:sz w:val="22"/>
                <w:szCs w:val="22"/>
                <w:lang w:val="ro-RO"/>
              </w:rPr>
              <w:t>Gradul de risc</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1-5</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1</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 xml:space="preserve"> 5-7</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2</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 xml:space="preserve"> 7-9</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3</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 xml:space="preserve">   9-10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4</w:t>
            </w:r>
          </w:p>
        </w:tc>
      </w:tr>
      <w:tr w:rsidR="004E27CF" w:rsidRPr="00CC4AC1" w:rsidTr="00CD5726">
        <w:tc>
          <w:tcPr>
            <w:tcW w:w="7792" w:type="dxa"/>
            <w:tcBorders>
              <w:top w:val="single" w:sz="4" w:space="0" w:color="auto"/>
              <w:left w:val="single" w:sz="4" w:space="0" w:color="auto"/>
              <w:bottom w:val="single" w:sz="4" w:space="0" w:color="auto"/>
              <w:right w:val="single" w:sz="4" w:space="0" w:color="auto"/>
            </w:tcBorders>
          </w:tcPr>
          <w:p w:rsidR="004E27CF" w:rsidRPr="00BB7739" w:rsidRDefault="004E27CF"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10</w:t>
            </w:r>
          </w:p>
        </w:tc>
        <w:tc>
          <w:tcPr>
            <w:tcW w:w="1984" w:type="dxa"/>
            <w:tcBorders>
              <w:top w:val="single" w:sz="4" w:space="0" w:color="auto"/>
              <w:left w:val="single" w:sz="4" w:space="0" w:color="auto"/>
              <w:bottom w:val="single" w:sz="4" w:space="0" w:color="auto"/>
              <w:right w:val="single" w:sz="4" w:space="0" w:color="auto"/>
            </w:tcBorders>
          </w:tcPr>
          <w:p w:rsidR="004E27CF" w:rsidRPr="00BB7739" w:rsidRDefault="004E27CF" w:rsidP="00EA4FF7">
            <w:pPr>
              <w:pStyle w:val="a7"/>
              <w:tabs>
                <w:tab w:val="left" w:pos="851"/>
                <w:tab w:val="left" w:pos="990"/>
                <w:tab w:val="left" w:pos="1134"/>
              </w:tabs>
              <w:ind w:firstLine="0"/>
              <w:jc w:val="center"/>
              <w:rPr>
                <w:sz w:val="22"/>
                <w:szCs w:val="22"/>
                <w:lang w:val="ro-RO"/>
              </w:rPr>
            </w:pPr>
            <w:r w:rsidRPr="00BB7739">
              <w:rPr>
                <w:sz w:val="22"/>
                <w:szCs w:val="22"/>
                <w:lang w:val="ro-RO"/>
              </w:rPr>
              <w:t>5</w:t>
            </w:r>
          </w:p>
        </w:tc>
      </w:tr>
    </w:tbl>
    <w:p w:rsidR="00452D2A" w:rsidRPr="00BB7739" w:rsidRDefault="00C91B5D" w:rsidP="00CD5726">
      <w:pPr>
        <w:pStyle w:val="a7"/>
        <w:numPr>
          <w:ilvl w:val="0"/>
          <w:numId w:val="2"/>
        </w:numPr>
        <w:tabs>
          <w:tab w:val="left" w:pos="851"/>
          <w:tab w:val="left" w:pos="990"/>
          <w:tab w:val="left" w:pos="1134"/>
        </w:tabs>
        <w:ind w:left="0" w:firstLine="851"/>
        <w:rPr>
          <w:sz w:val="22"/>
          <w:szCs w:val="22"/>
          <w:lang w:val="ro-RO"/>
        </w:rPr>
      </w:pPr>
      <w:r w:rsidRPr="00BB7739">
        <w:rPr>
          <w:sz w:val="22"/>
          <w:szCs w:val="22"/>
          <w:lang w:val="ro-RO"/>
        </w:rPr>
        <w:lastRenderedPageBreak/>
        <w:t xml:space="preserve">pentru </w:t>
      </w:r>
      <w:r w:rsidR="004E174B" w:rsidRPr="00BB7739">
        <w:rPr>
          <w:sz w:val="22"/>
          <w:szCs w:val="22"/>
          <w:lang w:val="ro-RO"/>
        </w:rPr>
        <w:t xml:space="preserve">categoria </w:t>
      </w:r>
      <w:r w:rsidR="00452D2A" w:rsidRPr="00BB7739">
        <w:rPr>
          <w:sz w:val="22"/>
          <w:szCs w:val="22"/>
          <w:lang w:val="ro-RO"/>
        </w:rPr>
        <w:t>managementul produselor de uz fitosanitar şi fertilizanţilor:</w:t>
      </w:r>
    </w:p>
    <w:p w:rsidR="00584E3E" w:rsidRPr="00BB7739" w:rsidRDefault="00584E3E" w:rsidP="0029230F">
      <w:pPr>
        <w:pStyle w:val="a5"/>
        <w:tabs>
          <w:tab w:val="left" w:pos="851"/>
          <w:tab w:val="left" w:pos="1134"/>
          <w:tab w:val="left" w:pos="1440"/>
          <w:tab w:val="left" w:pos="1530"/>
          <w:tab w:val="left" w:pos="1710"/>
          <w:tab w:val="left" w:pos="1800"/>
        </w:tabs>
        <w:ind w:left="0" w:firstLine="851"/>
        <w:jc w:val="both"/>
        <w:rPr>
          <w:rFonts w:eastAsia="Times New Roman"/>
          <w:sz w:val="22"/>
          <w:szCs w:val="22"/>
          <w:lang w:val="ro-RO" w:eastAsia="en-GB"/>
        </w:rPr>
      </w:pPr>
    </w:p>
    <w:p w:rsidR="004E174B" w:rsidRPr="00BB7739" w:rsidRDefault="00584E3E" w:rsidP="00CD5726">
      <w:pPr>
        <w:pStyle w:val="a5"/>
        <w:numPr>
          <w:ilvl w:val="0"/>
          <w:numId w:val="28"/>
        </w:numPr>
        <w:tabs>
          <w:tab w:val="left" w:pos="851"/>
          <w:tab w:val="left" w:pos="1134"/>
          <w:tab w:val="left" w:pos="1440"/>
          <w:tab w:val="left" w:pos="1530"/>
          <w:tab w:val="left" w:pos="1710"/>
          <w:tab w:val="left" w:pos="1800"/>
        </w:tabs>
        <w:ind w:left="0" w:firstLine="851"/>
        <w:jc w:val="both"/>
        <w:rPr>
          <w:rFonts w:eastAsia="Times New Roman"/>
          <w:sz w:val="22"/>
          <w:szCs w:val="22"/>
          <w:lang w:val="ro-RO" w:eastAsia="en-GB"/>
        </w:rPr>
      </w:pPr>
      <w:r w:rsidRPr="00BB7739">
        <w:rPr>
          <w:rFonts w:eastAsia="Times New Roman"/>
          <w:sz w:val="22"/>
          <w:szCs w:val="22"/>
          <w:lang w:val="ro-RO" w:eastAsia="en-GB"/>
        </w:rPr>
        <w:t>volumul produselor gestionate,</w:t>
      </w:r>
      <w:r w:rsidR="00AD56AF" w:rsidRPr="00BB7739">
        <w:rPr>
          <w:rFonts w:eastAsia="Times New Roman"/>
          <w:sz w:val="22"/>
          <w:szCs w:val="22"/>
          <w:lang w:val="ro-RO" w:eastAsia="en-GB"/>
        </w:rPr>
        <w:t xml:space="preserve"> în</w:t>
      </w:r>
      <w:r w:rsidRPr="00BB7739">
        <w:rPr>
          <w:rFonts w:eastAsia="Times New Roman"/>
          <w:sz w:val="22"/>
          <w:szCs w:val="22"/>
          <w:lang w:val="ro-RO" w:eastAsia="en-GB"/>
        </w:rPr>
        <w:t xml:space="preserve"> tone</w:t>
      </w:r>
      <w:r w:rsidR="004E174B" w:rsidRPr="00BB7739">
        <w:rPr>
          <w:rFonts w:eastAsia="Times New Roman"/>
          <w:sz w:val="22"/>
          <w:szCs w:val="22"/>
          <w:lang w:val="ro-RO" w:eastAsia="en-GB"/>
        </w:rPr>
        <w:t>:</w:t>
      </w:r>
    </w:p>
    <w:p w:rsidR="00584E3E" w:rsidRDefault="00584E3E" w:rsidP="0029230F">
      <w:pPr>
        <w:pStyle w:val="a7"/>
        <w:tabs>
          <w:tab w:val="left" w:pos="851"/>
          <w:tab w:val="left" w:pos="990"/>
          <w:tab w:val="left" w:pos="1134"/>
        </w:tabs>
        <w:ind w:firstLine="851"/>
        <w:rPr>
          <w:sz w:val="22"/>
          <w:szCs w:val="22"/>
          <w:lang w:val="ro-RO"/>
        </w:rPr>
      </w:pPr>
    </w:p>
    <w:p w:rsidR="00CC4AC1" w:rsidRPr="00BB7739" w:rsidRDefault="00CC4AC1" w:rsidP="00CC4AC1">
      <w:pPr>
        <w:pStyle w:val="a7"/>
        <w:tabs>
          <w:tab w:val="left" w:pos="851"/>
          <w:tab w:val="left" w:pos="990"/>
          <w:tab w:val="left" w:pos="1134"/>
        </w:tabs>
        <w:ind w:firstLine="851"/>
        <w:jc w:val="right"/>
        <w:rPr>
          <w:sz w:val="22"/>
          <w:szCs w:val="22"/>
          <w:lang w:val="ro-RO"/>
        </w:rPr>
      </w:pPr>
      <w:r>
        <w:rPr>
          <w:sz w:val="22"/>
          <w:szCs w:val="22"/>
          <w:lang w:val="ro-RO"/>
        </w:rPr>
        <w:t>Tabelul nr. 25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984"/>
      </w:tblGrid>
      <w:tr w:rsidR="00525895" w:rsidRPr="00CC4AC1" w:rsidTr="00CD5726">
        <w:trPr>
          <w:trHeight w:val="269"/>
        </w:trPr>
        <w:tc>
          <w:tcPr>
            <w:tcW w:w="7792" w:type="dxa"/>
            <w:vMerge w:val="restart"/>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b/>
                <w:bCs/>
                <w:sz w:val="22"/>
                <w:szCs w:val="22"/>
                <w:lang w:val="ro-RO"/>
              </w:rPr>
            </w:pPr>
            <w:r w:rsidRPr="00BB7739">
              <w:rPr>
                <w:b/>
                <w:bCs/>
                <w:sz w:val="22"/>
                <w:szCs w:val="22"/>
                <w:lang w:val="ro-RO"/>
              </w:rPr>
              <w:t xml:space="preserve">Volumul produselor gestionate, </w:t>
            </w:r>
            <w:r w:rsidR="00AD56AF" w:rsidRPr="00BB7739">
              <w:rPr>
                <w:b/>
                <w:bCs/>
                <w:sz w:val="22"/>
                <w:szCs w:val="22"/>
                <w:lang w:val="ro-RO"/>
              </w:rPr>
              <w:t xml:space="preserve">în </w:t>
            </w:r>
            <w:r w:rsidRPr="00BB7739">
              <w:rPr>
                <w:b/>
                <w:bCs/>
                <w:sz w:val="22"/>
                <w:szCs w:val="22"/>
                <w:lang w:val="ro-RO"/>
              </w:rPr>
              <w:t>tone</w:t>
            </w:r>
          </w:p>
        </w:tc>
        <w:tc>
          <w:tcPr>
            <w:tcW w:w="1984" w:type="dxa"/>
            <w:vMerge w:val="restart"/>
            <w:tcBorders>
              <w:left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b/>
                <w:bCs/>
                <w:sz w:val="22"/>
                <w:szCs w:val="22"/>
                <w:lang w:val="ro-RO"/>
              </w:rPr>
            </w:pPr>
            <w:r w:rsidRPr="00BB7739">
              <w:rPr>
                <w:b/>
                <w:bCs/>
                <w:sz w:val="22"/>
                <w:szCs w:val="22"/>
                <w:lang w:val="ro-RO"/>
              </w:rPr>
              <w:t>Gradul de risc</w:t>
            </w:r>
          </w:p>
        </w:tc>
      </w:tr>
      <w:tr w:rsidR="00525895" w:rsidRPr="00CC4AC1" w:rsidTr="00CD5726">
        <w:trPr>
          <w:trHeight w:val="315"/>
        </w:trPr>
        <w:tc>
          <w:tcPr>
            <w:tcW w:w="7792" w:type="dxa"/>
            <w:vMerge/>
            <w:tcBorders>
              <w:top w:val="single" w:sz="4" w:space="0" w:color="auto"/>
              <w:left w:val="single" w:sz="4" w:space="0" w:color="auto"/>
              <w:bottom w:val="single" w:sz="4" w:space="0" w:color="auto"/>
              <w:right w:val="single" w:sz="4" w:space="0" w:color="auto"/>
            </w:tcBorders>
            <w:vAlign w:val="center"/>
          </w:tcPr>
          <w:p w:rsidR="00525895" w:rsidRPr="00BB7739" w:rsidRDefault="00525895" w:rsidP="0029230F">
            <w:pPr>
              <w:tabs>
                <w:tab w:val="left" w:pos="851"/>
                <w:tab w:val="left" w:pos="990"/>
                <w:tab w:val="left" w:pos="1134"/>
              </w:tabs>
              <w:ind w:firstLine="851"/>
              <w:rPr>
                <w:bCs/>
                <w:i/>
                <w:sz w:val="22"/>
                <w:szCs w:val="22"/>
                <w:lang w:val="ro-RO"/>
              </w:rPr>
            </w:pPr>
          </w:p>
        </w:tc>
        <w:tc>
          <w:tcPr>
            <w:tcW w:w="1984" w:type="dxa"/>
            <w:vMerge/>
            <w:tcBorders>
              <w:left w:val="single" w:sz="4" w:space="0" w:color="auto"/>
              <w:bottom w:val="single" w:sz="4" w:space="0" w:color="auto"/>
              <w:right w:val="single" w:sz="4" w:space="0" w:color="auto"/>
            </w:tcBorders>
            <w:vAlign w:val="center"/>
          </w:tcPr>
          <w:p w:rsidR="00525895" w:rsidRPr="00BB7739" w:rsidRDefault="00525895" w:rsidP="00CD5726">
            <w:pPr>
              <w:tabs>
                <w:tab w:val="left" w:pos="851"/>
                <w:tab w:val="left" w:pos="990"/>
                <w:tab w:val="left" w:pos="1134"/>
              </w:tabs>
              <w:jc w:val="center"/>
              <w:rPr>
                <w:b/>
                <w:bCs/>
                <w:sz w:val="22"/>
                <w:szCs w:val="22"/>
                <w:lang w:val="ro-RO"/>
              </w:rPr>
            </w:pP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proofErr w:type="spellStart"/>
            <w:r w:rsidRPr="00BB7739">
              <w:rPr>
                <w:sz w:val="22"/>
                <w:szCs w:val="22"/>
                <w:lang w:val="ro-RO"/>
              </w:rPr>
              <w:t>Pînă</w:t>
            </w:r>
            <w:proofErr w:type="spellEnd"/>
            <w:r w:rsidRPr="00BB7739">
              <w:rPr>
                <w:sz w:val="22"/>
                <w:szCs w:val="22"/>
                <w:lang w:val="ro-RO"/>
              </w:rPr>
              <w:t xml:space="preserve"> la 1 </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1</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3-5</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2</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5-10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3</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10-20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4</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20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5</w:t>
            </w:r>
          </w:p>
        </w:tc>
      </w:tr>
    </w:tbl>
    <w:p w:rsidR="00584E3E" w:rsidRPr="00BB7739" w:rsidRDefault="00584E3E" w:rsidP="0029230F">
      <w:pPr>
        <w:pStyle w:val="a5"/>
        <w:tabs>
          <w:tab w:val="left" w:pos="851"/>
          <w:tab w:val="left" w:pos="1134"/>
          <w:tab w:val="left" w:pos="1440"/>
          <w:tab w:val="left" w:pos="1530"/>
          <w:tab w:val="left" w:pos="1710"/>
          <w:tab w:val="left" w:pos="1800"/>
        </w:tabs>
        <w:ind w:left="0" w:firstLine="851"/>
        <w:jc w:val="both"/>
        <w:rPr>
          <w:rFonts w:eastAsia="Times New Roman"/>
          <w:sz w:val="22"/>
          <w:szCs w:val="22"/>
          <w:lang w:val="ro-RO" w:eastAsia="en-GB"/>
        </w:rPr>
      </w:pPr>
    </w:p>
    <w:p w:rsidR="00D019B8" w:rsidRPr="00835A16" w:rsidRDefault="00584E3E" w:rsidP="0029230F">
      <w:pPr>
        <w:pStyle w:val="a5"/>
        <w:numPr>
          <w:ilvl w:val="0"/>
          <w:numId w:val="28"/>
        </w:numPr>
        <w:tabs>
          <w:tab w:val="left" w:pos="851"/>
          <w:tab w:val="left" w:pos="990"/>
          <w:tab w:val="left" w:pos="1134"/>
          <w:tab w:val="left" w:pos="1440"/>
          <w:tab w:val="left" w:pos="1530"/>
          <w:tab w:val="left" w:pos="1710"/>
          <w:tab w:val="left" w:pos="1800"/>
        </w:tabs>
        <w:ind w:left="0" w:firstLine="851"/>
        <w:jc w:val="both"/>
        <w:rPr>
          <w:sz w:val="22"/>
          <w:szCs w:val="22"/>
          <w:lang w:val="ro-RO"/>
        </w:rPr>
      </w:pPr>
      <w:r w:rsidRPr="00835A16">
        <w:rPr>
          <w:rFonts w:eastAsia="Times New Roman"/>
          <w:sz w:val="22"/>
          <w:szCs w:val="22"/>
          <w:lang w:val="ro-RO" w:eastAsia="en-GB"/>
        </w:rPr>
        <w:t>sortimentul produselor gestionate (denumiri comerciale)</w:t>
      </w:r>
      <w:r w:rsidR="004E174B" w:rsidRPr="00835A16">
        <w:rPr>
          <w:rFonts w:eastAsia="Times New Roman"/>
          <w:sz w:val="22"/>
          <w:szCs w:val="22"/>
          <w:lang w:val="ro-RO" w:eastAsia="en-GB"/>
        </w:rPr>
        <w:t>:</w:t>
      </w:r>
    </w:p>
    <w:p w:rsidR="00CC4AC1" w:rsidRPr="00BB7739" w:rsidRDefault="00CC4AC1" w:rsidP="00CC4AC1">
      <w:pPr>
        <w:pStyle w:val="a5"/>
        <w:tabs>
          <w:tab w:val="left" w:pos="851"/>
          <w:tab w:val="left" w:pos="990"/>
          <w:tab w:val="left" w:pos="1134"/>
          <w:tab w:val="left" w:pos="1440"/>
          <w:tab w:val="left" w:pos="1530"/>
          <w:tab w:val="left" w:pos="1710"/>
          <w:tab w:val="left" w:pos="1800"/>
        </w:tabs>
        <w:ind w:left="0" w:firstLine="851"/>
        <w:jc w:val="right"/>
        <w:rPr>
          <w:sz w:val="22"/>
          <w:szCs w:val="22"/>
          <w:lang w:val="ro-RO"/>
        </w:rPr>
      </w:pPr>
      <w:r>
        <w:rPr>
          <w:sz w:val="22"/>
          <w:szCs w:val="22"/>
          <w:lang w:val="ro-RO"/>
        </w:rPr>
        <w:t>Tabelul nr. 26</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984"/>
      </w:tblGrid>
      <w:tr w:rsidR="00525895" w:rsidRPr="00CC4AC1" w:rsidTr="00CD5726">
        <w:trPr>
          <w:trHeight w:val="269"/>
        </w:trPr>
        <w:tc>
          <w:tcPr>
            <w:tcW w:w="7792" w:type="dxa"/>
            <w:vMerge w:val="restart"/>
            <w:tcBorders>
              <w:top w:val="single" w:sz="4" w:space="0" w:color="auto"/>
              <w:left w:val="single" w:sz="4" w:space="0" w:color="auto"/>
              <w:bottom w:val="single" w:sz="4" w:space="0" w:color="auto"/>
              <w:right w:val="single" w:sz="4" w:space="0" w:color="auto"/>
            </w:tcBorders>
          </w:tcPr>
          <w:p w:rsidR="00525895" w:rsidRPr="00BB7739" w:rsidRDefault="00525895" w:rsidP="00AD56AF">
            <w:pPr>
              <w:pStyle w:val="a7"/>
              <w:tabs>
                <w:tab w:val="left" w:pos="851"/>
                <w:tab w:val="left" w:pos="990"/>
                <w:tab w:val="left" w:pos="1134"/>
              </w:tabs>
              <w:ind w:firstLine="851"/>
              <w:jc w:val="center"/>
              <w:rPr>
                <w:bCs/>
                <w:i/>
                <w:sz w:val="22"/>
                <w:szCs w:val="22"/>
                <w:lang w:val="ro-RO"/>
              </w:rPr>
            </w:pPr>
            <w:r w:rsidRPr="00BB7739">
              <w:rPr>
                <w:b/>
                <w:bCs/>
                <w:sz w:val="22"/>
                <w:szCs w:val="22"/>
                <w:lang w:val="ro-RO"/>
              </w:rPr>
              <w:t>Sortimentul produselor gestionate</w:t>
            </w:r>
            <w:r w:rsidR="00AD56AF" w:rsidRPr="00BB7739">
              <w:rPr>
                <w:b/>
                <w:bCs/>
                <w:sz w:val="22"/>
                <w:szCs w:val="22"/>
                <w:lang w:val="ro-RO"/>
              </w:rPr>
              <w:t xml:space="preserve"> </w:t>
            </w:r>
            <w:r w:rsidRPr="00BB7739">
              <w:rPr>
                <w:b/>
                <w:bCs/>
                <w:sz w:val="22"/>
                <w:szCs w:val="22"/>
                <w:lang w:val="ro-RO"/>
              </w:rPr>
              <w:t>(denumiri comerciale)</w:t>
            </w:r>
            <w:r w:rsidRPr="00BB7739">
              <w:rPr>
                <w:bCs/>
                <w:i/>
                <w:sz w:val="22"/>
                <w:szCs w:val="22"/>
                <w:lang w:val="ro-RO"/>
              </w:rPr>
              <w:t xml:space="preserve"> </w:t>
            </w:r>
          </w:p>
        </w:tc>
        <w:tc>
          <w:tcPr>
            <w:tcW w:w="1984" w:type="dxa"/>
            <w:vMerge w:val="restart"/>
            <w:tcBorders>
              <w:left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b/>
                <w:bCs/>
                <w:sz w:val="22"/>
                <w:szCs w:val="22"/>
                <w:lang w:val="ro-RO"/>
              </w:rPr>
            </w:pPr>
            <w:r w:rsidRPr="00BB7739">
              <w:rPr>
                <w:b/>
                <w:bCs/>
                <w:sz w:val="22"/>
                <w:szCs w:val="22"/>
                <w:lang w:val="ro-RO"/>
              </w:rPr>
              <w:t>Gradul de risc</w:t>
            </w:r>
          </w:p>
        </w:tc>
      </w:tr>
      <w:tr w:rsidR="00525895" w:rsidRPr="00CC4AC1" w:rsidTr="00CD5726">
        <w:trPr>
          <w:trHeight w:val="315"/>
        </w:trPr>
        <w:tc>
          <w:tcPr>
            <w:tcW w:w="7792" w:type="dxa"/>
            <w:vMerge/>
            <w:tcBorders>
              <w:top w:val="single" w:sz="4" w:space="0" w:color="auto"/>
              <w:left w:val="single" w:sz="4" w:space="0" w:color="auto"/>
              <w:bottom w:val="single" w:sz="4" w:space="0" w:color="auto"/>
              <w:right w:val="single" w:sz="4" w:space="0" w:color="auto"/>
            </w:tcBorders>
            <w:vAlign w:val="center"/>
          </w:tcPr>
          <w:p w:rsidR="00525895" w:rsidRPr="00BB7739" w:rsidRDefault="00525895" w:rsidP="0029230F">
            <w:pPr>
              <w:tabs>
                <w:tab w:val="left" w:pos="851"/>
                <w:tab w:val="left" w:pos="990"/>
                <w:tab w:val="left" w:pos="1134"/>
              </w:tabs>
              <w:ind w:firstLine="851"/>
              <w:rPr>
                <w:bCs/>
                <w:i/>
                <w:sz w:val="22"/>
                <w:szCs w:val="22"/>
                <w:lang w:val="ro-RO"/>
              </w:rPr>
            </w:pPr>
          </w:p>
        </w:tc>
        <w:tc>
          <w:tcPr>
            <w:tcW w:w="1984" w:type="dxa"/>
            <w:vMerge/>
            <w:tcBorders>
              <w:left w:val="single" w:sz="4" w:space="0" w:color="auto"/>
              <w:bottom w:val="single" w:sz="4" w:space="0" w:color="auto"/>
              <w:right w:val="single" w:sz="4" w:space="0" w:color="auto"/>
            </w:tcBorders>
            <w:vAlign w:val="center"/>
          </w:tcPr>
          <w:p w:rsidR="00525895" w:rsidRPr="00BB7739" w:rsidRDefault="00525895" w:rsidP="00CD5726">
            <w:pPr>
              <w:tabs>
                <w:tab w:val="left" w:pos="851"/>
                <w:tab w:val="left" w:pos="990"/>
                <w:tab w:val="left" w:pos="1134"/>
              </w:tabs>
              <w:jc w:val="center"/>
              <w:rPr>
                <w:b/>
                <w:bCs/>
                <w:sz w:val="22"/>
                <w:szCs w:val="22"/>
                <w:lang w:val="ro-RO"/>
              </w:rPr>
            </w:pP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1-10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1</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10-20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2</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20-50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3</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50-100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4</w:t>
            </w:r>
          </w:p>
        </w:tc>
      </w:tr>
      <w:tr w:rsidR="00525895" w:rsidRPr="00CC4AC1" w:rsidTr="00CD5726">
        <w:tc>
          <w:tcPr>
            <w:tcW w:w="7792"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100</w:t>
            </w:r>
          </w:p>
        </w:tc>
        <w:tc>
          <w:tcPr>
            <w:tcW w:w="1984" w:type="dxa"/>
            <w:tcBorders>
              <w:top w:val="single" w:sz="4" w:space="0" w:color="auto"/>
              <w:left w:val="single" w:sz="4" w:space="0" w:color="auto"/>
              <w:bottom w:val="single" w:sz="4" w:space="0" w:color="auto"/>
              <w:right w:val="single" w:sz="4" w:space="0" w:color="auto"/>
            </w:tcBorders>
            <w:vAlign w:val="center"/>
          </w:tcPr>
          <w:p w:rsidR="00525895" w:rsidRPr="00BB7739" w:rsidRDefault="00525895" w:rsidP="00CD5726">
            <w:pPr>
              <w:pStyle w:val="a7"/>
              <w:tabs>
                <w:tab w:val="left" w:pos="851"/>
                <w:tab w:val="left" w:pos="990"/>
                <w:tab w:val="left" w:pos="1134"/>
              </w:tabs>
              <w:ind w:firstLine="0"/>
              <w:jc w:val="center"/>
              <w:rPr>
                <w:sz w:val="22"/>
                <w:szCs w:val="22"/>
                <w:lang w:val="ro-RO"/>
              </w:rPr>
            </w:pPr>
            <w:r w:rsidRPr="00BB7739">
              <w:rPr>
                <w:sz w:val="22"/>
                <w:szCs w:val="22"/>
                <w:lang w:val="ro-RO"/>
              </w:rPr>
              <w:t>5</w:t>
            </w:r>
          </w:p>
        </w:tc>
      </w:tr>
    </w:tbl>
    <w:p w:rsidR="00584E3E" w:rsidRPr="00BB7739" w:rsidRDefault="00584E3E" w:rsidP="0029230F">
      <w:pPr>
        <w:pStyle w:val="a5"/>
        <w:tabs>
          <w:tab w:val="left" w:pos="851"/>
          <w:tab w:val="left" w:pos="1134"/>
          <w:tab w:val="left" w:pos="1440"/>
          <w:tab w:val="left" w:pos="1530"/>
          <w:tab w:val="left" w:pos="1710"/>
          <w:tab w:val="left" w:pos="1800"/>
        </w:tabs>
        <w:ind w:left="0" w:firstLine="851"/>
        <w:jc w:val="both"/>
        <w:rPr>
          <w:rFonts w:eastAsia="Times New Roman"/>
          <w:sz w:val="22"/>
          <w:szCs w:val="22"/>
          <w:lang w:val="ro-RO" w:eastAsia="en-GB"/>
        </w:rPr>
      </w:pPr>
    </w:p>
    <w:p w:rsidR="004E27CF" w:rsidRPr="00835A16" w:rsidRDefault="00584E3E" w:rsidP="0029230F">
      <w:pPr>
        <w:pStyle w:val="a5"/>
        <w:numPr>
          <w:ilvl w:val="0"/>
          <w:numId w:val="28"/>
        </w:numPr>
        <w:tabs>
          <w:tab w:val="left" w:pos="851"/>
          <w:tab w:val="left" w:pos="990"/>
          <w:tab w:val="left" w:pos="1134"/>
          <w:tab w:val="left" w:pos="1440"/>
          <w:tab w:val="left" w:pos="1530"/>
          <w:tab w:val="left" w:pos="1710"/>
          <w:tab w:val="left" w:pos="1800"/>
        </w:tabs>
        <w:ind w:left="0" w:firstLine="851"/>
        <w:jc w:val="both"/>
        <w:rPr>
          <w:sz w:val="22"/>
          <w:szCs w:val="22"/>
          <w:lang w:val="ro-RO"/>
        </w:rPr>
      </w:pPr>
      <w:r w:rsidRPr="00835A16">
        <w:rPr>
          <w:rFonts w:eastAsia="Times New Roman"/>
          <w:sz w:val="22"/>
          <w:szCs w:val="22"/>
          <w:lang w:val="ro-RO" w:eastAsia="en-GB"/>
        </w:rPr>
        <w:t xml:space="preserve">volumul produselor depozitate, </w:t>
      </w:r>
      <w:r w:rsidR="00AD56AF" w:rsidRPr="00835A16">
        <w:rPr>
          <w:rFonts w:eastAsia="Times New Roman"/>
          <w:sz w:val="22"/>
          <w:szCs w:val="22"/>
          <w:lang w:val="ro-RO" w:eastAsia="en-GB"/>
        </w:rPr>
        <w:t xml:space="preserve">în </w:t>
      </w:r>
      <w:r w:rsidRPr="00835A16">
        <w:rPr>
          <w:rFonts w:eastAsia="Times New Roman"/>
          <w:sz w:val="22"/>
          <w:szCs w:val="22"/>
          <w:lang w:val="ro-RO" w:eastAsia="en-GB"/>
        </w:rPr>
        <w:t>tone</w:t>
      </w:r>
      <w:r w:rsidR="004E174B" w:rsidRPr="00835A16">
        <w:rPr>
          <w:rFonts w:eastAsia="Times New Roman"/>
          <w:sz w:val="22"/>
          <w:szCs w:val="22"/>
          <w:lang w:val="ro-RO" w:eastAsia="en-GB"/>
        </w:rPr>
        <w:t>:</w:t>
      </w:r>
    </w:p>
    <w:p w:rsidR="00CC4AC1" w:rsidRPr="00BB7739" w:rsidRDefault="00CC4AC1" w:rsidP="00CC4AC1">
      <w:pPr>
        <w:pStyle w:val="a7"/>
        <w:tabs>
          <w:tab w:val="left" w:pos="851"/>
          <w:tab w:val="left" w:pos="990"/>
          <w:tab w:val="left" w:pos="1134"/>
        </w:tabs>
        <w:ind w:firstLine="851"/>
        <w:jc w:val="right"/>
        <w:rPr>
          <w:sz w:val="22"/>
          <w:szCs w:val="22"/>
          <w:lang w:val="ro-RO"/>
        </w:rPr>
      </w:pPr>
      <w:r>
        <w:rPr>
          <w:sz w:val="22"/>
          <w:szCs w:val="22"/>
          <w:lang w:val="ro-RO"/>
        </w:rPr>
        <w:t>Tabelul nr. 27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3261"/>
        <w:gridCol w:w="1984"/>
      </w:tblGrid>
      <w:tr w:rsidR="00CB4E01" w:rsidRPr="00CC4AC1" w:rsidTr="00CD5726">
        <w:trPr>
          <w:trHeight w:val="516"/>
        </w:trPr>
        <w:tc>
          <w:tcPr>
            <w:tcW w:w="7792" w:type="dxa"/>
            <w:gridSpan w:val="2"/>
            <w:tcBorders>
              <w:top w:val="single" w:sz="4" w:space="0" w:color="auto"/>
              <w:left w:val="single" w:sz="4" w:space="0" w:color="auto"/>
              <w:bottom w:val="single" w:sz="4" w:space="0" w:color="auto"/>
              <w:right w:val="single" w:sz="4" w:space="0" w:color="auto"/>
            </w:tcBorders>
            <w:vAlign w:val="center"/>
          </w:tcPr>
          <w:p w:rsidR="00CB4E01" w:rsidRPr="00BB7739" w:rsidRDefault="00CB4E01" w:rsidP="00EA4FF7">
            <w:pPr>
              <w:pStyle w:val="a7"/>
              <w:tabs>
                <w:tab w:val="left" w:pos="851"/>
                <w:tab w:val="left" w:pos="990"/>
                <w:tab w:val="left" w:pos="1134"/>
              </w:tabs>
              <w:ind w:firstLine="851"/>
              <w:jc w:val="center"/>
              <w:rPr>
                <w:b/>
                <w:bCs/>
                <w:sz w:val="22"/>
                <w:szCs w:val="22"/>
                <w:lang w:val="ro-RO"/>
              </w:rPr>
            </w:pPr>
            <w:r w:rsidRPr="00BB7739">
              <w:rPr>
                <w:b/>
                <w:bCs/>
                <w:sz w:val="22"/>
                <w:szCs w:val="22"/>
                <w:lang w:val="ro-RO"/>
              </w:rPr>
              <w:t xml:space="preserve">Volumul produselor depozitate, </w:t>
            </w:r>
            <w:r w:rsidR="00AD56AF" w:rsidRPr="00BB7739">
              <w:rPr>
                <w:b/>
                <w:bCs/>
                <w:sz w:val="22"/>
                <w:szCs w:val="22"/>
                <w:lang w:val="ro-RO"/>
              </w:rPr>
              <w:t xml:space="preserve">în </w:t>
            </w:r>
            <w:r w:rsidRPr="00BB7739">
              <w:rPr>
                <w:b/>
                <w:bCs/>
                <w:sz w:val="22"/>
                <w:szCs w:val="22"/>
                <w:lang w:val="ro-RO"/>
              </w:rPr>
              <w:t>tone</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CB4E01" w:rsidRPr="00BB7739" w:rsidRDefault="00CB4E01" w:rsidP="00EA4FF7">
            <w:pPr>
              <w:pStyle w:val="a7"/>
              <w:tabs>
                <w:tab w:val="left" w:pos="851"/>
                <w:tab w:val="left" w:pos="990"/>
                <w:tab w:val="left" w:pos="1134"/>
              </w:tabs>
              <w:ind w:firstLine="0"/>
              <w:jc w:val="center"/>
              <w:rPr>
                <w:b/>
                <w:bCs/>
                <w:sz w:val="22"/>
                <w:szCs w:val="22"/>
                <w:lang w:val="ro-RO"/>
              </w:rPr>
            </w:pPr>
            <w:r w:rsidRPr="00BB7739">
              <w:rPr>
                <w:b/>
                <w:bCs/>
                <w:sz w:val="22"/>
                <w:szCs w:val="22"/>
                <w:lang w:val="ro-RO"/>
              </w:rPr>
              <w:t>Gradul de risc</w:t>
            </w:r>
          </w:p>
        </w:tc>
      </w:tr>
      <w:tr w:rsidR="00CB4E01" w:rsidRPr="00CC4AC1" w:rsidTr="00CD5726">
        <w:trPr>
          <w:trHeight w:val="315"/>
        </w:trPr>
        <w:tc>
          <w:tcPr>
            <w:tcW w:w="4531" w:type="dxa"/>
            <w:tcBorders>
              <w:top w:val="single" w:sz="4" w:space="0" w:color="auto"/>
              <w:left w:val="single" w:sz="4" w:space="0" w:color="auto"/>
              <w:bottom w:val="single" w:sz="4" w:space="0" w:color="auto"/>
              <w:right w:val="single" w:sz="4" w:space="0" w:color="auto"/>
            </w:tcBorders>
          </w:tcPr>
          <w:p w:rsidR="00CB4E01" w:rsidRPr="00BB7739" w:rsidRDefault="00CB4E01" w:rsidP="0029230F">
            <w:pPr>
              <w:pStyle w:val="a7"/>
              <w:tabs>
                <w:tab w:val="left" w:pos="851"/>
                <w:tab w:val="left" w:pos="990"/>
                <w:tab w:val="left" w:pos="1134"/>
              </w:tabs>
              <w:ind w:firstLine="851"/>
              <w:jc w:val="center"/>
              <w:rPr>
                <w:bCs/>
                <w:sz w:val="22"/>
                <w:szCs w:val="22"/>
                <w:lang w:val="ro-RO"/>
              </w:rPr>
            </w:pPr>
            <w:r w:rsidRPr="00BB7739">
              <w:rPr>
                <w:bCs/>
                <w:sz w:val="22"/>
                <w:szCs w:val="22"/>
                <w:lang w:val="ro-RO"/>
              </w:rPr>
              <w:t>produse de uz fitosanitar</w:t>
            </w:r>
          </w:p>
        </w:tc>
        <w:tc>
          <w:tcPr>
            <w:tcW w:w="3261" w:type="dxa"/>
            <w:tcBorders>
              <w:top w:val="single" w:sz="4" w:space="0" w:color="auto"/>
              <w:left w:val="single" w:sz="4" w:space="0" w:color="auto"/>
              <w:bottom w:val="single" w:sz="4" w:space="0" w:color="auto"/>
              <w:right w:val="single" w:sz="4" w:space="0" w:color="auto"/>
            </w:tcBorders>
          </w:tcPr>
          <w:p w:rsidR="00CB4E01" w:rsidRPr="00BB7739" w:rsidRDefault="00CB4E01" w:rsidP="0029230F">
            <w:pPr>
              <w:pStyle w:val="a7"/>
              <w:tabs>
                <w:tab w:val="left" w:pos="851"/>
                <w:tab w:val="left" w:pos="990"/>
                <w:tab w:val="left" w:pos="1134"/>
              </w:tabs>
              <w:ind w:firstLine="851"/>
              <w:jc w:val="center"/>
              <w:rPr>
                <w:bCs/>
                <w:sz w:val="22"/>
                <w:szCs w:val="22"/>
                <w:lang w:val="ro-RO"/>
              </w:rPr>
            </w:pPr>
            <w:r w:rsidRPr="00BB7739">
              <w:rPr>
                <w:bCs/>
                <w:sz w:val="22"/>
                <w:szCs w:val="22"/>
                <w:lang w:val="ro-RO"/>
              </w:rPr>
              <w:t xml:space="preserve">fertilizanţi </w:t>
            </w:r>
          </w:p>
        </w:tc>
        <w:tc>
          <w:tcPr>
            <w:tcW w:w="1984" w:type="dxa"/>
            <w:vMerge/>
            <w:tcBorders>
              <w:left w:val="single" w:sz="4" w:space="0" w:color="auto"/>
              <w:bottom w:val="single" w:sz="4" w:space="0" w:color="auto"/>
              <w:right w:val="single" w:sz="4" w:space="0" w:color="auto"/>
            </w:tcBorders>
            <w:vAlign w:val="center"/>
          </w:tcPr>
          <w:p w:rsidR="00CB4E01" w:rsidRPr="00BB7739" w:rsidRDefault="00CB4E01" w:rsidP="0029230F">
            <w:pPr>
              <w:tabs>
                <w:tab w:val="left" w:pos="851"/>
                <w:tab w:val="left" w:pos="990"/>
                <w:tab w:val="left" w:pos="1134"/>
              </w:tabs>
              <w:ind w:firstLine="851"/>
              <w:rPr>
                <w:b/>
                <w:bCs/>
                <w:sz w:val="22"/>
                <w:szCs w:val="22"/>
                <w:lang w:val="ro-RO"/>
              </w:rPr>
            </w:pPr>
          </w:p>
        </w:tc>
      </w:tr>
      <w:tr w:rsidR="00525895" w:rsidRPr="00CC4AC1" w:rsidTr="00CD5726">
        <w:tc>
          <w:tcPr>
            <w:tcW w:w="453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0,01-0,05</w:t>
            </w:r>
          </w:p>
        </w:tc>
        <w:tc>
          <w:tcPr>
            <w:tcW w:w="326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1-500</w:t>
            </w:r>
          </w:p>
        </w:tc>
        <w:tc>
          <w:tcPr>
            <w:tcW w:w="1984" w:type="dxa"/>
            <w:tcBorders>
              <w:top w:val="single" w:sz="4" w:space="0" w:color="auto"/>
              <w:left w:val="single" w:sz="4" w:space="0" w:color="auto"/>
              <w:bottom w:val="single" w:sz="4" w:space="0" w:color="auto"/>
              <w:right w:val="single" w:sz="4" w:space="0" w:color="auto"/>
            </w:tcBorders>
          </w:tcPr>
          <w:p w:rsidR="00525895" w:rsidRPr="00BB7739" w:rsidRDefault="00525895" w:rsidP="00EA4FF7">
            <w:pPr>
              <w:pStyle w:val="a7"/>
              <w:tabs>
                <w:tab w:val="left" w:pos="851"/>
                <w:tab w:val="left" w:pos="990"/>
                <w:tab w:val="left" w:pos="1134"/>
              </w:tabs>
              <w:ind w:firstLine="0"/>
              <w:jc w:val="center"/>
              <w:rPr>
                <w:sz w:val="22"/>
                <w:szCs w:val="22"/>
                <w:lang w:val="ro-RO"/>
              </w:rPr>
            </w:pPr>
            <w:r w:rsidRPr="00BB7739">
              <w:rPr>
                <w:sz w:val="22"/>
                <w:szCs w:val="22"/>
                <w:lang w:val="ro-RO"/>
              </w:rPr>
              <w:t>1</w:t>
            </w:r>
          </w:p>
        </w:tc>
      </w:tr>
      <w:tr w:rsidR="00525895" w:rsidRPr="00CC4AC1" w:rsidTr="00CD5726">
        <w:tc>
          <w:tcPr>
            <w:tcW w:w="453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0,05-1</w:t>
            </w:r>
          </w:p>
        </w:tc>
        <w:tc>
          <w:tcPr>
            <w:tcW w:w="326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500-1000</w:t>
            </w:r>
          </w:p>
        </w:tc>
        <w:tc>
          <w:tcPr>
            <w:tcW w:w="1984" w:type="dxa"/>
            <w:tcBorders>
              <w:top w:val="single" w:sz="4" w:space="0" w:color="auto"/>
              <w:left w:val="single" w:sz="4" w:space="0" w:color="auto"/>
              <w:bottom w:val="single" w:sz="4" w:space="0" w:color="auto"/>
              <w:right w:val="single" w:sz="4" w:space="0" w:color="auto"/>
            </w:tcBorders>
          </w:tcPr>
          <w:p w:rsidR="00525895" w:rsidRPr="00BB7739" w:rsidRDefault="00525895" w:rsidP="00EA4FF7">
            <w:pPr>
              <w:pStyle w:val="a7"/>
              <w:tabs>
                <w:tab w:val="left" w:pos="851"/>
                <w:tab w:val="left" w:pos="990"/>
                <w:tab w:val="left" w:pos="1134"/>
              </w:tabs>
              <w:ind w:firstLine="0"/>
              <w:jc w:val="center"/>
              <w:rPr>
                <w:sz w:val="22"/>
                <w:szCs w:val="22"/>
                <w:lang w:val="ro-RO"/>
              </w:rPr>
            </w:pPr>
            <w:r w:rsidRPr="00BB7739">
              <w:rPr>
                <w:sz w:val="22"/>
                <w:szCs w:val="22"/>
                <w:lang w:val="ro-RO"/>
              </w:rPr>
              <w:t>2</w:t>
            </w:r>
          </w:p>
        </w:tc>
      </w:tr>
      <w:tr w:rsidR="00525895" w:rsidRPr="00CC4AC1" w:rsidTr="00CD5726">
        <w:tc>
          <w:tcPr>
            <w:tcW w:w="453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1-5</w:t>
            </w:r>
          </w:p>
        </w:tc>
        <w:tc>
          <w:tcPr>
            <w:tcW w:w="326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1000-5000</w:t>
            </w:r>
          </w:p>
        </w:tc>
        <w:tc>
          <w:tcPr>
            <w:tcW w:w="1984" w:type="dxa"/>
            <w:tcBorders>
              <w:top w:val="single" w:sz="4" w:space="0" w:color="auto"/>
              <w:left w:val="single" w:sz="4" w:space="0" w:color="auto"/>
              <w:bottom w:val="single" w:sz="4" w:space="0" w:color="auto"/>
              <w:right w:val="single" w:sz="4" w:space="0" w:color="auto"/>
            </w:tcBorders>
          </w:tcPr>
          <w:p w:rsidR="00525895" w:rsidRPr="00BB7739" w:rsidRDefault="00525895" w:rsidP="00EA4FF7">
            <w:pPr>
              <w:pStyle w:val="a7"/>
              <w:tabs>
                <w:tab w:val="left" w:pos="851"/>
                <w:tab w:val="left" w:pos="990"/>
                <w:tab w:val="left" w:pos="1134"/>
              </w:tabs>
              <w:ind w:firstLine="0"/>
              <w:jc w:val="center"/>
              <w:rPr>
                <w:sz w:val="22"/>
                <w:szCs w:val="22"/>
                <w:lang w:val="ro-RO"/>
              </w:rPr>
            </w:pPr>
            <w:r w:rsidRPr="00BB7739">
              <w:rPr>
                <w:sz w:val="22"/>
                <w:szCs w:val="22"/>
                <w:lang w:val="ro-RO"/>
              </w:rPr>
              <w:t>3</w:t>
            </w:r>
          </w:p>
        </w:tc>
      </w:tr>
      <w:tr w:rsidR="00525895" w:rsidRPr="00CC4AC1" w:rsidTr="00CD5726">
        <w:tc>
          <w:tcPr>
            <w:tcW w:w="453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5-15</w:t>
            </w:r>
          </w:p>
        </w:tc>
        <w:tc>
          <w:tcPr>
            <w:tcW w:w="326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5000-20000</w:t>
            </w:r>
          </w:p>
        </w:tc>
        <w:tc>
          <w:tcPr>
            <w:tcW w:w="1984" w:type="dxa"/>
            <w:tcBorders>
              <w:top w:val="single" w:sz="4" w:space="0" w:color="auto"/>
              <w:left w:val="single" w:sz="4" w:space="0" w:color="auto"/>
              <w:bottom w:val="single" w:sz="4" w:space="0" w:color="auto"/>
              <w:right w:val="single" w:sz="4" w:space="0" w:color="auto"/>
            </w:tcBorders>
          </w:tcPr>
          <w:p w:rsidR="00525895" w:rsidRPr="00BB7739" w:rsidRDefault="00525895" w:rsidP="00EA4FF7">
            <w:pPr>
              <w:pStyle w:val="a7"/>
              <w:tabs>
                <w:tab w:val="left" w:pos="851"/>
                <w:tab w:val="left" w:pos="990"/>
                <w:tab w:val="left" w:pos="1134"/>
              </w:tabs>
              <w:ind w:firstLine="0"/>
              <w:jc w:val="center"/>
              <w:rPr>
                <w:sz w:val="22"/>
                <w:szCs w:val="22"/>
                <w:lang w:val="ro-RO"/>
              </w:rPr>
            </w:pPr>
            <w:r w:rsidRPr="00BB7739">
              <w:rPr>
                <w:sz w:val="22"/>
                <w:szCs w:val="22"/>
                <w:lang w:val="ro-RO"/>
              </w:rPr>
              <w:t>4</w:t>
            </w:r>
          </w:p>
        </w:tc>
      </w:tr>
      <w:tr w:rsidR="00525895" w:rsidRPr="00CC4AC1" w:rsidTr="00CD5726">
        <w:tc>
          <w:tcPr>
            <w:tcW w:w="453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15</w:t>
            </w:r>
          </w:p>
        </w:tc>
        <w:tc>
          <w:tcPr>
            <w:tcW w:w="3261" w:type="dxa"/>
            <w:tcBorders>
              <w:top w:val="single" w:sz="4" w:space="0" w:color="auto"/>
              <w:left w:val="single" w:sz="4" w:space="0" w:color="auto"/>
              <w:bottom w:val="single" w:sz="4" w:space="0" w:color="auto"/>
              <w:right w:val="single" w:sz="4" w:space="0" w:color="auto"/>
            </w:tcBorders>
          </w:tcPr>
          <w:p w:rsidR="00525895" w:rsidRPr="00BB7739" w:rsidRDefault="00525895" w:rsidP="0029230F">
            <w:pPr>
              <w:pStyle w:val="a7"/>
              <w:tabs>
                <w:tab w:val="left" w:pos="851"/>
                <w:tab w:val="left" w:pos="990"/>
                <w:tab w:val="left" w:pos="1134"/>
              </w:tabs>
              <w:ind w:firstLine="851"/>
              <w:jc w:val="center"/>
              <w:rPr>
                <w:sz w:val="22"/>
                <w:szCs w:val="22"/>
                <w:lang w:val="ro-RO"/>
              </w:rPr>
            </w:pPr>
            <w:r w:rsidRPr="00BB7739">
              <w:rPr>
                <w:sz w:val="22"/>
                <w:szCs w:val="22"/>
                <w:lang w:val="ro-RO"/>
              </w:rPr>
              <w:t>Peste 20 000</w:t>
            </w:r>
          </w:p>
        </w:tc>
        <w:tc>
          <w:tcPr>
            <w:tcW w:w="1984" w:type="dxa"/>
            <w:tcBorders>
              <w:top w:val="single" w:sz="4" w:space="0" w:color="auto"/>
              <w:left w:val="single" w:sz="4" w:space="0" w:color="auto"/>
              <w:bottom w:val="single" w:sz="4" w:space="0" w:color="auto"/>
              <w:right w:val="single" w:sz="4" w:space="0" w:color="auto"/>
            </w:tcBorders>
          </w:tcPr>
          <w:p w:rsidR="00525895" w:rsidRPr="00BB7739" w:rsidRDefault="00525895" w:rsidP="00EA4FF7">
            <w:pPr>
              <w:pStyle w:val="a7"/>
              <w:tabs>
                <w:tab w:val="left" w:pos="851"/>
                <w:tab w:val="left" w:pos="990"/>
                <w:tab w:val="left" w:pos="1134"/>
              </w:tabs>
              <w:ind w:firstLine="0"/>
              <w:jc w:val="center"/>
              <w:rPr>
                <w:sz w:val="22"/>
                <w:szCs w:val="22"/>
                <w:lang w:val="ro-RO"/>
              </w:rPr>
            </w:pPr>
            <w:r w:rsidRPr="00BB7739">
              <w:rPr>
                <w:sz w:val="22"/>
                <w:szCs w:val="22"/>
                <w:lang w:val="ro-RO"/>
              </w:rPr>
              <w:t>5</w:t>
            </w:r>
          </w:p>
        </w:tc>
      </w:tr>
    </w:tbl>
    <w:p w:rsidR="00452D2A" w:rsidRPr="00BB7739" w:rsidRDefault="00452D2A" w:rsidP="0029230F">
      <w:pPr>
        <w:pStyle w:val="a5"/>
        <w:tabs>
          <w:tab w:val="left" w:pos="851"/>
          <w:tab w:val="left" w:pos="990"/>
          <w:tab w:val="left" w:pos="1134"/>
        </w:tabs>
        <w:ind w:left="0" w:firstLine="851"/>
        <w:jc w:val="both"/>
        <w:rPr>
          <w:sz w:val="22"/>
          <w:szCs w:val="22"/>
          <w:lang w:val="ro-RO"/>
        </w:rPr>
      </w:pPr>
    </w:p>
    <w:p w:rsidR="00452D2A" w:rsidRPr="00BB7739" w:rsidRDefault="00452D2A" w:rsidP="00CD5726">
      <w:pPr>
        <w:pStyle w:val="a7"/>
        <w:numPr>
          <w:ilvl w:val="0"/>
          <w:numId w:val="6"/>
        </w:numPr>
        <w:tabs>
          <w:tab w:val="left" w:pos="851"/>
          <w:tab w:val="left" w:pos="1134"/>
        </w:tabs>
        <w:ind w:left="0" w:firstLine="710"/>
        <w:rPr>
          <w:sz w:val="22"/>
          <w:szCs w:val="22"/>
          <w:lang w:val="ro-RO"/>
        </w:rPr>
      </w:pPr>
      <w:r w:rsidRPr="00BB7739">
        <w:rPr>
          <w:sz w:val="22"/>
          <w:szCs w:val="22"/>
          <w:lang w:val="ro-RO"/>
        </w:rPr>
        <w:t xml:space="preserve">Ponderea </w:t>
      </w:r>
      <w:r w:rsidR="0063246F" w:rsidRPr="00BB7739">
        <w:rPr>
          <w:sz w:val="22"/>
          <w:szCs w:val="22"/>
          <w:lang w:val="ro-RO"/>
        </w:rPr>
        <w:t>criteriilor de risc p</w:t>
      </w:r>
      <w:r w:rsidRPr="00BB7739">
        <w:rPr>
          <w:sz w:val="22"/>
          <w:szCs w:val="22"/>
          <w:lang w:val="ro-RO"/>
        </w:rPr>
        <w:t>entru domeniile de protecția plantelor și managementului produselor de uz fitosanitar şi ferti</w:t>
      </w:r>
      <w:r w:rsidR="0063246F" w:rsidRPr="00BB7739">
        <w:rPr>
          <w:sz w:val="22"/>
          <w:szCs w:val="22"/>
          <w:lang w:val="ro-RO"/>
        </w:rPr>
        <w:t>lizanţilor constituie este următoarea:</w:t>
      </w:r>
    </w:p>
    <w:p w:rsidR="00452D2A" w:rsidRDefault="00452D2A" w:rsidP="007B371D">
      <w:pPr>
        <w:pStyle w:val="a7"/>
        <w:tabs>
          <w:tab w:val="left" w:pos="851"/>
          <w:tab w:val="left" w:pos="990"/>
        </w:tabs>
        <w:ind w:firstLine="630"/>
        <w:rPr>
          <w:sz w:val="22"/>
          <w:szCs w:val="22"/>
          <w:lang w:val="ro-RO"/>
        </w:rPr>
      </w:pPr>
    </w:p>
    <w:p w:rsidR="00CC4AC1" w:rsidRPr="00BB7739" w:rsidRDefault="00CC4AC1" w:rsidP="00CC4AC1">
      <w:pPr>
        <w:pStyle w:val="a7"/>
        <w:tabs>
          <w:tab w:val="left" w:pos="851"/>
          <w:tab w:val="left" w:pos="990"/>
        </w:tabs>
        <w:ind w:firstLine="630"/>
        <w:jc w:val="right"/>
        <w:rPr>
          <w:sz w:val="22"/>
          <w:szCs w:val="22"/>
          <w:lang w:val="ro-RO"/>
        </w:rPr>
      </w:pPr>
      <w:r>
        <w:rPr>
          <w:sz w:val="22"/>
          <w:szCs w:val="22"/>
          <w:lang w:val="ro-RO"/>
        </w:rPr>
        <w:t>Tabelul nr. 28</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872"/>
      </w:tblGrid>
      <w:tr w:rsidR="00452D2A" w:rsidRPr="00CC4AC1" w:rsidTr="00CD5726">
        <w:tc>
          <w:tcPr>
            <w:tcW w:w="7933" w:type="dxa"/>
            <w:tcBorders>
              <w:top w:val="single" w:sz="4" w:space="0" w:color="auto"/>
              <w:left w:val="single" w:sz="4" w:space="0" w:color="auto"/>
              <w:bottom w:val="single" w:sz="4" w:space="0" w:color="auto"/>
              <w:right w:val="single" w:sz="4" w:space="0" w:color="auto"/>
            </w:tcBorders>
          </w:tcPr>
          <w:p w:rsidR="00452D2A" w:rsidRPr="00BB7739" w:rsidRDefault="00452D2A" w:rsidP="00D71555">
            <w:pPr>
              <w:pStyle w:val="a7"/>
              <w:tabs>
                <w:tab w:val="left" w:pos="851"/>
                <w:tab w:val="left" w:pos="990"/>
              </w:tabs>
              <w:ind w:firstLine="0"/>
              <w:jc w:val="center"/>
              <w:rPr>
                <w:b/>
                <w:sz w:val="22"/>
                <w:szCs w:val="22"/>
                <w:lang w:val="ro-RO"/>
              </w:rPr>
            </w:pPr>
            <w:r w:rsidRPr="00BB7739">
              <w:rPr>
                <w:b/>
                <w:sz w:val="22"/>
                <w:szCs w:val="22"/>
                <w:lang w:val="ro-RO"/>
              </w:rPr>
              <w:t>Criterii</w:t>
            </w:r>
            <w:r w:rsidR="00B21C01" w:rsidRPr="00BB7739">
              <w:rPr>
                <w:b/>
                <w:sz w:val="22"/>
                <w:szCs w:val="22"/>
                <w:lang w:val="ro-RO"/>
              </w:rPr>
              <w:t>le de risc</w:t>
            </w:r>
          </w:p>
        </w:tc>
        <w:tc>
          <w:tcPr>
            <w:tcW w:w="1872" w:type="dxa"/>
            <w:tcBorders>
              <w:top w:val="single" w:sz="4" w:space="0" w:color="auto"/>
              <w:left w:val="single" w:sz="4" w:space="0" w:color="auto"/>
              <w:bottom w:val="single" w:sz="4" w:space="0" w:color="auto"/>
              <w:right w:val="single" w:sz="4" w:space="0" w:color="auto"/>
            </w:tcBorders>
          </w:tcPr>
          <w:p w:rsidR="00452D2A" w:rsidRPr="00BB7739" w:rsidRDefault="00452D2A" w:rsidP="001B637D">
            <w:pPr>
              <w:pStyle w:val="a7"/>
              <w:tabs>
                <w:tab w:val="left" w:pos="851"/>
                <w:tab w:val="left" w:pos="990"/>
              </w:tabs>
              <w:ind w:firstLine="0"/>
              <w:jc w:val="center"/>
              <w:rPr>
                <w:b/>
                <w:sz w:val="22"/>
                <w:szCs w:val="22"/>
                <w:lang w:val="ro-RO"/>
              </w:rPr>
            </w:pPr>
            <w:r w:rsidRPr="00BB7739">
              <w:rPr>
                <w:b/>
                <w:sz w:val="22"/>
                <w:szCs w:val="22"/>
                <w:lang w:val="ro-RO"/>
              </w:rPr>
              <w:t>Ponderea</w:t>
            </w:r>
            <w:r w:rsidR="00B21C01" w:rsidRPr="00BB7739">
              <w:rPr>
                <w:b/>
                <w:sz w:val="22"/>
                <w:szCs w:val="22"/>
                <w:lang w:val="ro-RO"/>
              </w:rPr>
              <w:t xml:space="preserve"> (W)</w:t>
            </w:r>
          </w:p>
        </w:tc>
      </w:tr>
      <w:tr w:rsidR="002C1222" w:rsidRPr="00A231D0" w:rsidTr="00CD5726">
        <w:tc>
          <w:tcPr>
            <w:tcW w:w="7933" w:type="dxa"/>
            <w:tcBorders>
              <w:top w:val="single" w:sz="4" w:space="0" w:color="auto"/>
              <w:left w:val="single" w:sz="4" w:space="0" w:color="auto"/>
              <w:bottom w:val="single" w:sz="4" w:space="0" w:color="auto"/>
              <w:right w:val="single" w:sz="4" w:space="0" w:color="auto"/>
            </w:tcBorders>
          </w:tcPr>
          <w:p w:rsidR="002C1222" w:rsidRPr="00BB7739" w:rsidRDefault="00F70F8A" w:rsidP="004E174B">
            <w:pPr>
              <w:tabs>
                <w:tab w:val="left" w:pos="240"/>
                <w:tab w:val="left" w:pos="1134"/>
                <w:tab w:val="left" w:pos="1440"/>
                <w:tab w:val="left" w:pos="1530"/>
                <w:tab w:val="left" w:pos="1710"/>
                <w:tab w:val="left" w:pos="1800"/>
              </w:tabs>
              <w:jc w:val="both"/>
              <w:rPr>
                <w:rFonts w:eastAsia="Times New Roman"/>
                <w:sz w:val="22"/>
                <w:szCs w:val="22"/>
                <w:lang w:val="ro-RO" w:eastAsia="en-GB"/>
              </w:rPr>
            </w:pPr>
            <w:r w:rsidRPr="00BB7739">
              <w:rPr>
                <w:rFonts w:eastAsia="Times New Roman"/>
                <w:sz w:val="22"/>
                <w:szCs w:val="22"/>
                <w:lang w:val="ro-RO" w:eastAsia="en-GB"/>
              </w:rPr>
              <w:t>1. P</w:t>
            </w:r>
            <w:r w:rsidR="002C1222" w:rsidRPr="00BB7739">
              <w:rPr>
                <w:rFonts w:eastAsia="Times New Roman"/>
                <w:sz w:val="22"/>
                <w:szCs w:val="22"/>
                <w:lang w:val="ro-RO" w:eastAsia="en-GB"/>
              </w:rPr>
              <w:t xml:space="preserve">entru </w:t>
            </w:r>
            <w:r w:rsidR="004E174B" w:rsidRPr="00BB7739">
              <w:rPr>
                <w:rFonts w:eastAsia="Times New Roman"/>
                <w:sz w:val="22"/>
                <w:szCs w:val="22"/>
                <w:lang w:val="ro-RO" w:eastAsia="en-GB"/>
              </w:rPr>
              <w:t xml:space="preserve">categoria </w:t>
            </w:r>
            <w:r w:rsidR="002C1222" w:rsidRPr="00BB7739">
              <w:rPr>
                <w:rFonts w:eastAsia="Times New Roman"/>
                <w:sz w:val="22"/>
                <w:szCs w:val="22"/>
                <w:lang w:val="ro-RO" w:eastAsia="en-GB"/>
              </w:rPr>
              <w:t>plante și produse vegetale:</w:t>
            </w:r>
          </w:p>
        </w:tc>
        <w:tc>
          <w:tcPr>
            <w:tcW w:w="1872" w:type="dxa"/>
            <w:tcBorders>
              <w:top w:val="single" w:sz="4" w:space="0" w:color="auto"/>
              <w:left w:val="single" w:sz="4" w:space="0" w:color="auto"/>
              <w:bottom w:val="single" w:sz="4" w:space="0" w:color="auto"/>
              <w:right w:val="single" w:sz="4" w:space="0" w:color="auto"/>
            </w:tcBorders>
          </w:tcPr>
          <w:p w:rsidR="002C1222" w:rsidRPr="00BB7739" w:rsidRDefault="002C1222" w:rsidP="001B637D">
            <w:pPr>
              <w:pStyle w:val="a7"/>
              <w:tabs>
                <w:tab w:val="left" w:pos="851"/>
                <w:tab w:val="left" w:pos="990"/>
              </w:tabs>
              <w:ind w:firstLine="0"/>
              <w:jc w:val="center"/>
              <w:rPr>
                <w:b/>
                <w:sz w:val="22"/>
                <w:szCs w:val="22"/>
                <w:lang w:val="ro-RO"/>
              </w:rPr>
            </w:pPr>
          </w:p>
        </w:tc>
      </w:tr>
      <w:tr w:rsidR="00110D90" w:rsidRPr="00CC4AC1" w:rsidTr="00CD5726">
        <w:tc>
          <w:tcPr>
            <w:tcW w:w="7933" w:type="dxa"/>
            <w:tcBorders>
              <w:top w:val="single" w:sz="4" w:space="0" w:color="auto"/>
              <w:left w:val="single" w:sz="4" w:space="0" w:color="auto"/>
              <w:bottom w:val="single" w:sz="4" w:space="0" w:color="auto"/>
              <w:right w:val="single" w:sz="4" w:space="0" w:color="auto"/>
            </w:tcBorders>
          </w:tcPr>
          <w:p w:rsidR="00110D90" w:rsidRPr="00BB7739" w:rsidRDefault="00110D90"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domeniul/subdomeniul de activitate economică a persoanei supuse controlului (R</w:t>
            </w:r>
            <w:r w:rsidRPr="00BB7739">
              <w:rPr>
                <w:rFonts w:eastAsia="Times New Roman"/>
                <w:sz w:val="22"/>
                <w:szCs w:val="22"/>
                <w:vertAlign w:val="subscript"/>
                <w:lang w:val="ro-RO" w:eastAsia="en-GB"/>
              </w:rPr>
              <w:t>1</w:t>
            </w:r>
            <w:r w:rsidRPr="00BB7739">
              <w:rPr>
                <w:rFonts w:eastAsia="Times New Roman"/>
                <w:sz w:val="22"/>
                <w:szCs w:val="22"/>
                <w:lang w:val="ro-RO" w:eastAsia="en-GB"/>
              </w:rPr>
              <w:t>);</w:t>
            </w:r>
          </w:p>
        </w:tc>
        <w:tc>
          <w:tcPr>
            <w:tcW w:w="1872" w:type="dxa"/>
            <w:tcBorders>
              <w:top w:val="single" w:sz="4" w:space="0" w:color="auto"/>
              <w:left w:val="single" w:sz="4" w:space="0" w:color="auto"/>
              <w:bottom w:val="single" w:sz="4" w:space="0" w:color="auto"/>
              <w:right w:val="single" w:sz="4" w:space="0" w:color="auto"/>
            </w:tcBorders>
          </w:tcPr>
          <w:p w:rsidR="00110D90" w:rsidRPr="00BB7739" w:rsidRDefault="00CF2AE1" w:rsidP="007B371D">
            <w:pPr>
              <w:pStyle w:val="a7"/>
              <w:tabs>
                <w:tab w:val="left" w:pos="851"/>
                <w:tab w:val="left" w:pos="990"/>
              </w:tabs>
              <w:ind w:firstLine="0"/>
              <w:jc w:val="center"/>
              <w:rPr>
                <w:sz w:val="22"/>
                <w:szCs w:val="22"/>
                <w:lang w:val="ro-RO"/>
              </w:rPr>
            </w:pPr>
            <w:r w:rsidRPr="00BB7739">
              <w:rPr>
                <w:sz w:val="22"/>
                <w:szCs w:val="22"/>
                <w:lang w:val="ro-RO"/>
              </w:rPr>
              <w:t>0,</w:t>
            </w:r>
            <w:r w:rsidR="00CC4AC1">
              <w:rPr>
                <w:sz w:val="22"/>
                <w:szCs w:val="22"/>
                <w:lang w:val="ro-RO"/>
              </w:rPr>
              <w:t>3</w:t>
            </w:r>
          </w:p>
        </w:tc>
      </w:tr>
      <w:tr w:rsidR="00110D90" w:rsidRPr="00CC4AC1" w:rsidTr="00CD5726">
        <w:tc>
          <w:tcPr>
            <w:tcW w:w="7933" w:type="dxa"/>
            <w:tcBorders>
              <w:top w:val="single" w:sz="4" w:space="0" w:color="auto"/>
              <w:left w:val="single" w:sz="4" w:space="0" w:color="auto"/>
              <w:bottom w:val="single" w:sz="4" w:space="0" w:color="auto"/>
              <w:right w:val="single" w:sz="4" w:space="0" w:color="auto"/>
            </w:tcBorders>
          </w:tcPr>
          <w:p w:rsidR="00110D90" w:rsidRPr="00BB7739" w:rsidRDefault="008935ED"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 xml:space="preserve">suprafața terenului agricol utilizat anual, în ha </w:t>
            </w:r>
            <w:r w:rsidR="00110D90" w:rsidRPr="00BB7739">
              <w:rPr>
                <w:rFonts w:eastAsia="Times New Roman"/>
                <w:sz w:val="22"/>
                <w:szCs w:val="22"/>
                <w:lang w:val="ro-RO" w:eastAsia="en-GB"/>
              </w:rPr>
              <w:t>(R</w:t>
            </w:r>
            <w:r w:rsidR="00110D90" w:rsidRPr="00BB7739">
              <w:rPr>
                <w:rFonts w:eastAsia="Times New Roman"/>
                <w:sz w:val="22"/>
                <w:szCs w:val="22"/>
                <w:vertAlign w:val="subscript"/>
                <w:lang w:val="ro-RO" w:eastAsia="en-GB"/>
              </w:rPr>
              <w:t>2</w:t>
            </w:r>
            <w:r w:rsidR="00110D90" w:rsidRPr="00BB7739">
              <w:rPr>
                <w:rFonts w:eastAsia="Times New Roman"/>
                <w:sz w:val="22"/>
                <w:szCs w:val="22"/>
                <w:lang w:val="ro-RO" w:eastAsia="en-GB"/>
              </w:rPr>
              <w:t xml:space="preserve">); </w:t>
            </w:r>
          </w:p>
        </w:tc>
        <w:tc>
          <w:tcPr>
            <w:tcW w:w="1872" w:type="dxa"/>
            <w:tcBorders>
              <w:top w:val="single" w:sz="4" w:space="0" w:color="auto"/>
              <w:left w:val="single" w:sz="4" w:space="0" w:color="auto"/>
              <w:bottom w:val="single" w:sz="4" w:space="0" w:color="auto"/>
              <w:right w:val="single" w:sz="4" w:space="0" w:color="auto"/>
            </w:tcBorders>
          </w:tcPr>
          <w:p w:rsidR="00110D90" w:rsidRPr="00BB7739" w:rsidRDefault="00CF2AE1" w:rsidP="007B371D">
            <w:pPr>
              <w:pStyle w:val="a7"/>
              <w:tabs>
                <w:tab w:val="left" w:pos="851"/>
                <w:tab w:val="left" w:pos="990"/>
              </w:tabs>
              <w:ind w:firstLine="0"/>
              <w:jc w:val="center"/>
              <w:rPr>
                <w:sz w:val="22"/>
                <w:szCs w:val="22"/>
                <w:lang w:val="ro-RO"/>
              </w:rPr>
            </w:pPr>
            <w:r w:rsidRPr="00BB7739">
              <w:rPr>
                <w:sz w:val="22"/>
                <w:szCs w:val="22"/>
                <w:lang w:val="ro-RO"/>
              </w:rPr>
              <w:t>0,</w:t>
            </w:r>
            <w:r w:rsidR="00CC4AC1">
              <w:rPr>
                <w:sz w:val="22"/>
                <w:szCs w:val="22"/>
                <w:lang w:val="ro-RO"/>
              </w:rPr>
              <w:t>2</w:t>
            </w:r>
          </w:p>
        </w:tc>
      </w:tr>
      <w:tr w:rsidR="00110D90" w:rsidRPr="00CC4AC1" w:rsidTr="00CD5726">
        <w:tc>
          <w:tcPr>
            <w:tcW w:w="7933" w:type="dxa"/>
            <w:tcBorders>
              <w:top w:val="single" w:sz="4" w:space="0" w:color="auto"/>
              <w:left w:val="single" w:sz="4" w:space="0" w:color="auto"/>
              <w:bottom w:val="single" w:sz="4" w:space="0" w:color="auto"/>
              <w:right w:val="single" w:sz="4" w:space="0" w:color="auto"/>
            </w:tcBorders>
          </w:tcPr>
          <w:p w:rsidR="00110D90" w:rsidRPr="00BB7739" w:rsidRDefault="008935ED"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 xml:space="preserve">volumul producției gestionate, estimat pentru anul viitor, în kg </w:t>
            </w:r>
            <w:r w:rsidR="00110D90" w:rsidRPr="00BB7739">
              <w:rPr>
                <w:rFonts w:eastAsia="Times New Roman"/>
                <w:sz w:val="22"/>
                <w:szCs w:val="22"/>
                <w:lang w:val="ro-RO" w:eastAsia="en-GB"/>
              </w:rPr>
              <w:t>(R</w:t>
            </w:r>
            <w:r w:rsidR="00110D90" w:rsidRPr="00BB7739">
              <w:rPr>
                <w:rFonts w:eastAsia="Times New Roman"/>
                <w:sz w:val="22"/>
                <w:szCs w:val="22"/>
                <w:vertAlign w:val="subscript"/>
                <w:lang w:val="ro-RO" w:eastAsia="en-GB"/>
              </w:rPr>
              <w:t>3</w:t>
            </w:r>
            <w:r w:rsidR="00110D90" w:rsidRPr="00BB7739">
              <w:rPr>
                <w:rFonts w:eastAsia="Times New Roman"/>
                <w:sz w:val="22"/>
                <w:szCs w:val="22"/>
                <w:lang w:val="ro-RO" w:eastAsia="en-GB"/>
              </w:rPr>
              <w:t>);</w:t>
            </w:r>
          </w:p>
        </w:tc>
        <w:tc>
          <w:tcPr>
            <w:tcW w:w="1872" w:type="dxa"/>
            <w:tcBorders>
              <w:top w:val="single" w:sz="4" w:space="0" w:color="auto"/>
              <w:left w:val="single" w:sz="4" w:space="0" w:color="auto"/>
              <w:bottom w:val="single" w:sz="4" w:space="0" w:color="auto"/>
              <w:right w:val="single" w:sz="4" w:space="0" w:color="auto"/>
            </w:tcBorders>
          </w:tcPr>
          <w:p w:rsidR="00110D90" w:rsidRPr="00BB7739" w:rsidRDefault="00D019B8" w:rsidP="007B371D">
            <w:pPr>
              <w:pStyle w:val="a7"/>
              <w:tabs>
                <w:tab w:val="left" w:pos="851"/>
                <w:tab w:val="left" w:pos="990"/>
              </w:tabs>
              <w:ind w:firstLine="0"/>
              <w:jc w:val="center"/>
              <w:rPr>
                <w:sz w:val="22"/>
                <w:szCs w:val="22"/>
                <w:lang w:val="ro-RO"/>
              </w:rPr>
            </w:pPr>
            <w:r w:rsidRPr="00BB7739">
              <w:rPr>
                <w:sz w:val="22"/>
                <w:szCs w:val="22"/>
                <w:lang w:val="ro-RO"/>
              </w:rPr>
              <w:t>0,1</w:t>
            </w:r>
          </w:p>
        </w:tc>
      </w:tr>
      <w:tr w:rsidR="00110D90" w:rsidRPr="00CC4AC1" w:rsidTr="00CD5726">
        <w:tc>
          <w:tcPr>
            <w:tcW w:w="7933" w:type="dxa"/>
            <w:tcBorders>
              <w:top w:val="single" w:sz="4" w:space="0" w:color="auto"/>
              <w:left w:val="single" w:sz="4" w:space="0" w:color="auto"/>
              <w:bottom w:val="single" w:sz="4" w:space="0" w:color="auto"/>
              <w:right w:val="single" w:sz="4" w:space="0" w:color="auto"/>
            </w:tcBorders>
          </w:tcPr>
          <w:p w:rsidR="00110D90" w:rsidRPr="00BB7739" w:rsidRDefault="00110D90" w:rsidP="0056479C">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 xml:space="preserve">numărul </w:t>
            </w:r>
            <w:r w:rsidR="0056479C" w:rsidRPr="00BB7739">
              <w:rPr>
                <w:rFonts w:eastAsia="Times New Roman"/>
                <w:sz w:val="22"/>
                <w:szCs w:val="22"/>
                <w:lang w:val="ro-RO" w:eastAsia="en-GB"/>
              </w:rPr>
              <w:t xml:space="preserve">culturilor agricole </w:t>
            </w:r>
            <w:r w:rsidRPr="00BB7739">
              <w:rPr>
                <w:rFonts w:eastAsia="Times New Roman"/>
                <w:sz w:val="22"/>
                <w:szCs w:val="22"/>
                <w:lang w:val="ro-RO" w:eastAsia="en-GB"/>
              </w:rPr>
              <w:t>cultivate (R</w:t>
            </w:r>
            <w:r w:rsidRPr="00BB7739">
              <w:rPr>
                <w:rFonts w:eastAsia="Times New Roman"/>
                <w:sz w:val="22"/>
                <w:szCs w:val="22"/>
                <w:vertAlign w:val="subscript"/>
                <w:lang w:val="ro-RO" w:eastAsia="en-GB"/>
              </w:rPr>
              <w:t>4</w:t>
            </w:r>
            <w:r w:rsidRPr="00BB7739">
              <w:rPr>
                <w:rFonts w:eastAsia="Times New Roman"/>
                <w:sz w:val="22"/>
                <w:szCs w:val="22"/>
                <w:lang w:val="ro-RO" w:eastAsia="en-GB"/>
              </w:rPr>
              <w:t xml:space="preserve">); </w:t>
            </w:r>
          </w:p>
        </w:tc>
        <w:tc>
          <w:tcPr>
            <w:tcW w:w="1872" w:type="dxa"/>
            <w:tcBorders>
              <w:top w:val="single" w:sz="4" w:space="0" w:color="auto"/>
              <w:left w:val="single" w:sz="4" w:space="0" w:color="auto"/>
              <w:bottom w:val="single" w:sz="4" w:space="0" w:color="auto"/>
              <w:right w:val="single" w:sz="4" w:space="0" w:color="auto"/>
            </w:tcBorders>
          </w:tcPr>
          <w:p w:rsidR="00110D90" w:rsidRPr="00BB7739" w:rsidRDefault="00CF2AE1" w:rsidP="007B371D">
            <w:pPr>
              <w:pStyle w:val="a7"/>
              <w:tabs>
                <w:tab w:val="left" w:pos="851"/>
                <w:tab w:val="left" w:pos="990"/>
              </w:tabs>
              <w:ind w:firstLine="0"/>
              <w:jc w:val="center"/>
              <w:rPr>
                <w:sz w:val="22"/>
                <w:szCs w:val="22"/>
                <w:lang w:val="ro-RO"/>
              </w:rPr>
            </w:pPr>
            <w:r w:rsidRPr="00BB7739">
              <w:rPr>
                <w:sz w:val="22"/>
                <w:szCs w:val="22"/>
                <w:lang w:val="ro-RO"/>
              </w:rPr>
              <w:t>0,2</w:t>
            </w:r>
          </w:p>
        </w:tc>
      </w:tr>
      <w:tr w:rsidR="004B11FE" w:rsidRPr="00CC4AC1" w:rsidTr="00CD5726">
        <w:tc>
          <w:tcPr>
            <w:tcW w:w="7933" w:type="dxa"/>
            <w:tcBorders>
              <w:top w:val="single" w:sz="4" w:space="0" w:color="auto"/>
              <w:left w:val="single" w:sz="4" w:space="0" w:color="auto"/>
              <w:bottom w:val="single" w:sz="4" w:space="0" w:color="auto"/>
              <w:right w:val="single" w:sz="4" w:space="0" w:color="auto"/>
            </w:tcBorders>
          </w:tcPr>
          <w:p w:rsidR="004B11FE" w:rsidRPr="00BB7739" w:rsidRDefault="004B11FE"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istoricul conformității cu prevederile legislației, precum şi cu prescripțiile Agenției, conform ultimului control (R</w:t>
            </w:r>
            <w:r w:rsidRPr="00BB7739">
              <w:rPr>
                <w:rFonts w:eastAsia="Times New Roman"/>
                <w:sz w:val="22"/>
                <w:szCs w:val="22"/>
                <w:vertAlign w:val="subscript"/>
                <w:lang w:val="ro-RO" w:eastAsia="en-GB"/>
              </w:rPr>
              <w:t>7</w:t>
            </w:r>
            <w:r w:rsidRPr="00BB7739">
              <w:rPr>
                <w:rFonts w:eastAsia="Times New Roman"/>
                <w:sz w:val="22"/>
                <w:szCs w:val="22"/>
                <w:lang w:val="ro-RO" w:eastAsia="en-GB"/>
              </w:rPr>
              <w:t>);</w:t>
            </w:r>
          </w:p>
        </w:tc>
        <w:tc>
          <w:tcPr>
            <w:tcW w:w="1872" w:type="dxa"/>
            <w:tcBorders>
              <w:top w:val="single" w:sz="4" w:space="0" w:color="auto"/>
              <w:left w:val="single" w:sz="4" w:space="0" w:color="auto"/>
              <w:bottom w:val="single" w:sz="4" w:space="0" w:color="auto"/>
              <w:right w:val="single" w:sz="4" w:space="0" w:color="auto"/>
            </w:tcBorders>
          </w:tcPr>
          <w:p w:rsidR="004B11FE" w:rsidRPr="00BB7739" w:rsidRDefault="00CF2AE1" w:rsidP="007B371D">
            <w:pPr>
              <w:pStyle w:val="a7"/>
              <w:tabs>
                <w:tab w:val="left" w:pos="851"/>
                <w:tab w:val="left" w:pos="990"/>
              </w:tabs>
              <w:ind w:firstLine="0"/>
              <w:jc w:val="center"/>
              <w:rPr>
                <w:sz w:val="22"/>
                <w:szCs w:val="22"/>
                <w:lang w:val="ro-RO"/>
              </w:rPr>
            </w:pPr>
            <w:r w:rsidRPr="00BB7739">
              <w:rPr>
                <w:sz w:val="22"/>
                <w:szCs w:val="22"/>
                <w:lang w:val="ro-RO"/>
              </w:rPr>
              <w:t>0,2</w:t>
            </w:r>
          </w:p>
        </w:tc>
      </w:tr>
      <w:tr w:rsidR="004B11FE" w:rsidRPr="00CC4AC1" w:rsidTr="00CD5726">
        <w:tc>
          <w:tcPr>
            <w:tcW w:w="7933" w:type="dxa"/>
            <w:tcBorders>
              <w:top w:val="single" w:sz="4" w:space="0" w:color="auto"/>
              <w:left w:val="single" w:sz="4" w:space="0" w:color="auto"/>
              <w:bottom w:val="single" w:sz="4" w:space="0" w:color="auto"/>
              <w:right w:val="single" w:sz="4" w:space="0" w:color="auto"/>
            </w:tcBorders>
          </w:tcPr>
          <w:p w:rsidR="004B11FE" w:rsidRPr="00BB7739" w:rsidRDefault="004B11FE" w:rsidP="00E85025">
            <w:pPr>
              <w:pStyle w:val="a7"/>
              <w:tabs>
                <w:tab w:val="left" w:pos="851"/>
                <w:tab w:val="left" w:pos="990"/>
              </w:tabs>
              <w:ind w:firstLine="0"/>
              <w:jc w:val="right"/>
              <w:rPr>
                <w:sz w:val="22"/>
                <w:szCs w:val="22"/>
                <w:lang w:val="ro-RO"/>
              </w:rPr>
            </w:pPr>
            <w:r w:rsidRPr="00BB7739">
              <w:rPr>
                <w:sz w:val="22"/>
                <w:szCs w:val="22"/>
                <w:lang w:val="ro-RO"/>
              </w:rPr>
              <w:t>TOTAL</w:t>
            </w:r>
          </w:p>
        </w:tc>
        <w:tc>
          <w:tcPr>
            <w:tcW w:w="1872" w:type="dxa"/>
            <w:tcBorders>
              <w:top w:val="single" w:sz="4" w:space="0" w:color="auto"/>
              <w:left w:val="single" w:sz="4" w:space="0" w:color="auto"/>
              <w:bottom w:val="single" w:sz="4" w:space="0" w:color="auto"/>
              <w:right w:val="single" w:sz="4" w:space="0" w:color="auto"/>
            </w:tcBorders>
          </w:tcPr>
          <w:p w:rsidR="004B11FE" w:rsidRPr="00BB7739" w:rsidRDefault="00CC4AC1" w:rsidP="007B371D">
            <w:pPr>
              <w:pStyle w:val="a7"/>
              <w:tabs>
                <w:tab w:val="left" w:pos="851"/>
                <w:tab w:val="left" w:pos="990"/>
              </w:tabs>
              <w:ind w:firstLine="0"/>
              <w:jc w:val="center"/>
              <w:rPr>
                <w:sz w:val="22"/>
                <w:szCs w:val="22"/>
                <w:lang w:val="ro-RO"/>
              </w:rPr>
            </w:pPr>
            <w:r>
              <w:rPr>
                <w:sz w:val="22"/>
                <w:szCs w:val="22"/>
                <w:lang w:val="ro-RO"/>
              </w:rPr>
              <w:t>1,0</w:t>
            </w:r>
          </w:p>
        </w:tc>
      </w:tr>
      <w:tr w:rsidR="00D36F32" w:rsidRPr="00A231D0" w:rsidTr="00CD5726">
        <w:tc>
          <w:tcPr>
            <w:tcW w:w="9805" w:type="dxa"/>
            <w:gridSpan w:val="2"/>
            <w:tcBorders>
              <w:top w:val="single" w:sz="4" w:space="0" w:color="auto"/>
              <w:left w:val="single" w:sz="4" w:space="0" w:color="auto"/>
              <w:bottom w:val="single" w:sz="4" w:space="0" w:color="auto"/>
              <w:right w:val="single" w:sz="4" w:space="0" w:color="auto"/>
            </w:tcBorders>
          </w:tcPr>
          <w:p w:rsidR="00D36F32" w:rsidRPr="00BB7739" w:rsidRDefault="00F70F8A" w:rsidP="004E174B">
            <w:pPr>
              <w:pStyle w:val="a7"/>
              <w:tabs>
                <w:tab w:val="left" w:pos="851"/>
                <w:tab w:val="left" w:pos="990"/>
              </w:tabs>
              <w:ind w:firstLine="0"/>
              <w:rPr>
                <w:sz w:val="22"/>
                <w:szCs w:val="22"/>
                <w:lang w:val="ro-RO"/>
              </w:rPr>
            </w:pPr>
            <w:r w:rsidRPr="00CC4AC1">
              <w:rPr>
                <w:sz w:val="22"/>
                <w:szCs w:val="22"/>
                <w:lang w:val="fr-BE"/>
              </w:rPr>
              <w:t xml:space="preserve">2. </w:t>
            </w:r>
            <w:proofErr w:type="spellStart"/>
            <w:r w:rsidRPr="00CC4AC1">
              <w:rPr>
                <w:sz w:val="22"/>
                <w:szCs w:val="22"/>
                <w:lang w:val="fr-BE"/>
              </w:rPr>
              <w:t>Pentru</w:t>
            </w:r>
            <w:proofErr w:type="spellEnd"/>
            <w:r w:rsidRPr="00CC4AC1">
              <w:rPr>
                <w:sz w:val="22"/>
                <w:szCs w:val="22"/>
                <w:lang w:val="fr-BE"/>
              </w:rPr>
              <w:t xml:space="preserve"> </w:t>
            </w:r>
            <w:proofErr w:type="spellStart"/>
            <w:r w:rsidR="004E174B" w:rsidRPr="00CC4AC1">
              <w:rPr>
                <w:sz w:val="22"/>
                <w:szCs w:val="22"/>
                <w:lang w:val="fr-BE"/>
              </w:rPr>
              <w:t>categoria</w:t>
            </w:r>
            <w:proofErr w:type="spellEnd"/>
            <w:r w:rsidR="004E174B" w:rsidRPr="00CC4AC1">
              <w:rPr>
                <w:sz w:val="22"/>
                <w:szCs w:val="22"/>
                <w:lang w:val="fr-BE"/>
              </w:rPr>
              <w:t xml:space="preserve"> </w:t>
            </w:r>
            <w:proofErr w:type="spellStart"/>
            <w:r w:rsidR="00D36F32" w:rsidRPr="00CC4AC1">
              <w:rPr>
                <w:sz w:val="22"/>
                <w:szCs w:val="22"/>
                <w:lang w:val="fr-BE"/>
              </w:rPr>
              <w:t>managementul</w:t>
            </w:r>
            <w:proofErr w:type="spellEnd"/>
            <w:r w:rsidR="00D36F32" w:rsidRPr="00CC4AC1">
              <w:rPr>
                <w:sz w:val="22"/>
                <w:szCs w:val="22"/>
                <w:lang w:val="fr-BE"/>
              </w:rPr>
              <w:t xml:space="preserve"> </w:t>
            </w:r>
            <w:proofErr w:type="spellStart"/>
            <w:r w:rsidR="00D36F32" w:rsidRPr="00CC4AC1">
              <w:rPr>
                <w:sz w:val="22"/>
                <w:szCs w:val="22"/>
                <w:lang w:val="fr-BE"/>
              </w:rPr>
              <w:t>produselor</w:t>
            </w:r>
            <w:proofErr w:type="spellEnd"/>
            <w:r w:rsidR="00D36F32" w:rsidRPr="00CC4AC1">
              <w:rPr>
                <w:sz w:val="22"/>
                <w:szCs w:val="22"/>
                <w:lang w:val="fr-BE"/>
              </w:rPr>
              <w:t xml:space="preserve"> de </w:t>
            </w:r>
            <w:proofErr w:type="spellStart"/>
            <w:r w:rsidR="00D36F32" w:rsidRPr="00CC4AC1">
              <w:rPr>
                <w:sz w:val="22"/>
                <w:szCs w:val="22"/>
                <w:lang w:val="fr-BE"/>
              </w:rPr>
              <w:t>uz</w:t>
            </w:r>
            <w:proofErr w:type="spellEnd"/>
            <w:r w:rsidR="00D36F32" w:rsidRPr="00CC4AC1">
              <w:rPr>
                <w:sz w:val="22"/>
                <w:szCs w:val="22"/>
                <w:lang w:val="fr-BE"/>
              </w:rPr>
              <w:t xml:space="preserve"> </w:t>
            </w:r>
            <w:proofErr w:type="spellStart"/>
            <w:r w:rsidR="00D36F32" w:rsidRPr="00CC4AC1">
              <w:rPr>
                <w:sz w:val="22"/>
                <w:szCs w:val="22"/>
                <w:lang w:val="fr-BE"/>
              </w:rPr>
              <w:t>fitosanitar</w:t>
            </w:r>
            <w:proofErr w:type="spellEnd"/>
            <w:r w:rsidR="00D36F32" w:rsidRPr="00CC4AC1">
              <w:rPr>
                <w:sz w:val="22"/>
                <w:szCs w:val="22"/>
                <w:lang w:val="fr-BE"/>
              </w:rPr>
              <w:t xml:space="preserve"> </w:t>
            </w:r>
            <w:proofErr w:type="spellStart"/>
            <w:r w:rsidR="00D36F32" w:rsidRPr="00CC4AC1">
              <w:rPr>
                <w:sz w:val="22"/>
                <w:szCs w:val="22"/>
                <w:lang w:val="fr-BE"/>
              </w:rPr>
              <w:t>și</w:t>
            </w:r>
            <w:proofErr w:type="spellEnd"/>
            <w:r w:rsidR="00D36F32" w:rsidRPr="00CC4AC1">
              <w:rPr>
                <w:sz w:val="22"/>
                <w:szCs w:val="22"/>
                <w:lang w:val="fr-BE"/>
              </w:rPr>
              <w:t xml:space="preserve"> </w:t>
            </w:r>
            <w:proofErr w:type="spellStart"/>
            <w:r w:rsidR="00D36F32" w:rsidRPr="00CC4AC1">
              <w:rPr>
                <w:sz w:val="22"/>
                <w:szCs w:val="22"/>
                <w:lang w:val="fr-BE"/>
              </w:rPr>
              <w:t>fertilizanților</w:t>
            </w:r>
            <w:proofErr w:type="spellEnd"/>
            <w:r w:rsidR="00D36F32" w:rsidRPr="00CC4AC1">
              <w:rPr>
                <w:sz w:val="22"/>
                <w:szCs w:val="22"/>
                <w:lang w:val="fr-BE"/>
              </w:rPr>
              <w:t>:</w:t>
            </w:r>
          </w:p>
        </w:tc>
      </w:tr>
      <w:tr w:rsidR="00452D2A" w:rsidRPr="00CC4AC1" w:rsidTr="00CD5726">
        <w:tc>
          <w:tcPr>
            <w:tcW w:w="7933" w:type="dxa"/>
            <w:tcBorders>
              <w:top w:val="single" w:sz="4" w:space="0" w:color="auto"/>
              <w:left w:val="single" w:sz="4" w:space="0" w:color="auto"/>
              <w:bottom w:val="single" w:sz="4" w:space="0" w:color="auto"/>
              <w:right w:val="single" w:sz="4" w:space="0" w:color="auto"/>
            </w:tcBorders>
          </w:tcPr>
          <w:p w:rsidR="00452D2A" w:rsidRPr="00BB7739" w:rsidRDefault="00D36F32"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domeniul/subdomeniul de activitate economică a persoanei supuse controlului (R</w:t>
            </w:r>
            <w:r w:rsidRPr="00BB7739">
              <w:rPr>
                <w:rFonts w:eastAsia="Times New Roman"/>
                <w:sz w:val="22"/>
                <w:szCs w:val="22"/>
                <w:vertAlign w:val="subscript"/>
                <w:lang w:val="ro-RO" w:eastAsia="en-GB"/>
              </w:rPr>
              <w:t>1</w:t>
            </w:r>
            <w:r w:rsidRPr="00BB7739">
              <w:rPr>
                <w:rFonts w:eastAsia="Times New Roman"/>
                <w:sz w:val="22"/>
                <w:szCs w:val="22"/>
                <w:lang w:val="ro-RO" w:eastAsia="en-GB"/>
              </w:rPr>
              <w:t>);</w:t>
            </w:r>
          </w:p>
        </w:tc>
        <w:tc>
          <w:tcPr>
            <w:tcW w:w="1872" w:type="dxa"/>
            <w:tcBorders>
              <w:top w:val="single" w:sz="4" w:space="0" w:color="auto"/>
              <w:left w:val="single" w:sz="4" w:space="0" w:color="auto"/>
              <w:bottom w:val="single" w:sz="4" w:space="0" w:color="auto"/>
              <w:right w:val="single" w:sz="4" w:space="0" w:color="auto"/>
            </w:tcBorders>
          </w:tcPr>
          <w:p w:rsidR="00452D2A" w:rsidRPr="00BB7739" w:rsidRDefault="00452D2A" w:rsidP="007B371D">
            <w:pPr>
              <w:pStyle w:val="a7"/>
              <w:tabs>
                <w:tab w:val="left" w:pos="851"/>
                <w:tab w:val="left" w:pos="990"/>
              </w:tabs>
              <w:ind w:firstLine="0"/>
              <w:jc w:val="center"/>
              <w:rPr>
                <w:sz w:val="22"/>
                <w:szCs w:val="22"/>
                <w:lang w:val="ro-RO"/>
              </w:rPr>
            </w:pPr>
            <w:r w:rsidRPr="00BB7739">
              <w:rPr>
                <w:sz w:val="22"/>
                <w:szCs w:val="22"/>
                <w:lang w:val="ro-RO"/>
              </w:rPr>
              <w:t>0,</w:t>
            </w:r>
            <w:r w:rsidR="00CC4AC1">
              <w:rPr>
                <w:sz w:val="22"/>
                <w:szCs w:val="22"/>
                <w:lang w:val="ro-RO"/>
              </w:rPr>
              <w:t>3</w:t>
            </w:r>
          </w:p>
        </w:tc>
      </w:tr>
      <w:tr w:rsidR="00452D2A" w:rsidRPr="00CC4AC1" w:rsidTr="00CD5726">
        <w:tc>
          <w:tcPr>
            <w:tcW w:w="7933" w:type="dxa"/>
            <w:tcBorders>
              <w:top w:val="single" w:sz="4" w:space="0" w:color="auto"/>
              <w:left w:val="single" w:sz="4" w:space="0" w:color="auto"/>
              <w:bottom w:val="single" w:sz="4" w:space="0" w:color="auto"/>
              <w:right w:val="single" w:sz="4" w:space="0" w:color="auto"/>
            </w:tcBorders>
          </w:tcPr>
          <w:p w:rsidR="00452D2A" w:rsidRPr="00BB7739" w:rsidRDefault="00D36F32"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volumul produselor gestionate,</w:t>
            </w:r>
            <w:r w:rsidR="00F00A79" w:rsidRPr="00BB7739">
              <w:rPr>
                <w:rFonts w:eastAsia="Times New Roman"/>
                <w:sz w:val="22"/>
                <w:szCs w:val="22"/>
                <w:lang w:val="ro-RO" w:eastAsia="en-GB"/>
              </w:rPr>
              <w:t xml:space="preserve"> în</w:t>
            </w:r>
            <w:r w:rsidRPr="00BB7739">
              <w:rPr>
                <w:rFonts w:eastAsia="Times New Roman"/>
                <w:sz w:val="22"/>
                <w:szCs w:val="22"/>
                <w:lang w:val="ro-RO" w:eastAsia="en-GB"/>
              </w:rPr>
              <w:t xml:space="preserve"> tone</w:t>
            </w:r>
            <w:r w:rsidRPr="00BB7739" w:rsidDel="001338B9">
              <w:rPr>
                <w:rFonts w:eastAsia="Times New Roman"/>
                <w:sz w:val="22"/>
                <w:szCs w:val="22"/>
                <w:lang w:val="ro-RO" w:eastAsia="en-GB"/>
              </w:rPr>
              <w:t xml:space="preserve"> </w:t>
            </w:r>
            <w:r w:rsidRPr="00BB7739">
              <w:rPr>
                <w:rFonts w:eastAsia="Times New Roman"/>
                <w:sz w:val="22"/>
                <w:szCs w:val="22"/>
                <w:lang w:val="ro-RO" w:eastAsia="en-GB"/>
              </w:rPr>
              <w:t>(R</w:t>
            </w:r>
            <w:r w:rsidRPr="00BB7739">
              <w:rPr>
                <w:rFonts w:eastAsia="Times New Roman"/>
                <w:sz w:val="22"/>
                <w:szCs w:val="22"/>
                <w:vertAlign w:val="subscript"/>
                <w:lang w:val="ro-RO" w:eastAsia="en-GB"/>
              </w:rPr>
              <w:t>2</w:t>
            </w:r>
            <w:r w:rsidRPr="00BB7739">
              <w:rPr>
                <w:rFonts w:eastAsia="Times New Roman"/>
                <w:sz w:val="22"/>
                <w:szCs w:val="22"/>
                <w:lang w:val="ro-RO" w:eastAsia="en-GB"/>
              </w:rPr>
              <w:t xml:space="preserve">); </w:t>
            </w:r>
          </w:p>
        </w:tc>
        <w:tc>
          <w:tcPr>
            <w:tcW w:w="1872" w:type="dxa"/>
            <w:tcBorders>
              <w:top w:val="single" w:sz="4" w:space="0" w:color="auto"/>
              <w:left w:val="single" w:sz="4" w:space="0" w:color="auto"/>
              <w:bottom w:val="single" w:sz="4" w:space="0" w:color="auto"/>
              <w:right w:val="single" w:sz="4" w:space="0" w:color="auto"/>
            </w:tcBorders>
          </w:tcPr>
          <w:p w:rsidR="00452D2A" w:rsidRPr="00BB7739" w:rsidRDefault="00452D2A" w:rsidP="007B371D">
            <w:pPr>
              <w:pStyle w:val="a7"/>
              <w:tabs>
                <w:tab w:val="left" w:pos="851"/>
                <w:tab w:val="left" w:pos="990"/>
              </w:tabs>
              <w:ind w:firstLine="0"/>
              <w:jc w:val="center"/>
              <w:rPr>
                <w:sz w:val="22"/>
                <w:szCs w:val="22"/>
                <w:lang w:val="ro-RO"/>
              </w:rPr>
            </w:pPr>
            <w:r w:rsidRPr="00BB7739">
              <w:rPr>
                <w:sz w:val="22"/>
                <w:szCs w:val="22"/>
                <w:lang w:val="ro-RO"/>
              </w:rPr>
              <w:t>0,2</w:t>
            </w:r>
          </w:p>
        </w:tc>
      </w:tr>
      <w:tr w:rsidR="00D36F32" w:rsidRPr="00CC4AC1" w:rsidTr="00CD5726">
        <w:tc>
          <w:tcPr>
            <w:tcW w:w="7933" w:type="dxa"/>
            <w:tcBorders>
              <w:top w:val="single" w:sz="4" w:space="0" w:color="auto"/>
              <w:left w:val="single" w:sz="4" w:space="0" w:color="auto"/>
              <w:bottom w:val="single" w:sz="4" w:space="0" w:color="auto"/>
              <w:right w:val="single" w:sz="4" w:space="0" w:color="auto"/>
            </w:tcBorders>
          </w:tcPr>
          <w:p w:rsidR="00D36F32" w:rsidRPr="00BB7739" w:rsidRDefault="00D36F32" w:rsidP="00D36F32">
            <w:pPr>
              <w:pStyle w:val="a7"/>
              <w:tabs>
                <w:tab w:val="left" w:pos="851"/>
                <w:tab w:val="left" w:pos="990"/>
              </w:tabs>
              <w:ind w:firstLine="0"/>
              <w:rPr>
                <w:sz w:val="22"/>
                <w:szCs w:val="22"/>
                <w:lang w:val="ro-RO"/>
              </w:rPr>
            </w:pPr>
            <w:r w:rsidRPr="00BB7739">
              <w:rPr>
                <w:rFonts w:eastAsia="Times New Roman"/>
                <w:sz w:val="22"/>
                <w:szCs w:val="22"/>
                <w:lang w:val="ro-RO" w:eastAsia="en-GB"/>
              </w:rPr>
              <w:t>sortimentul produselor gestionate (denumiri comerciale) (R</w:t>
            </w:r>
            <w:r w:rsidRPr="00BB7739">
              <w:rPr>
                <w:rFonts w:eastAsia="Times New Roman"/>
                <w:sz w:val="22"/>
                <w:szCs w:val="22"/>
                <w:vertAlign w:val="subscript"/>
                <w:lang w:val="ro-RO" w:eastAsia="en-GB"/>
              </w:rPr>
              <w:t>3</w:t>
            </w:r>
            <w:r w:rsidRPr="00BB7739">
              <w:rPr>
                <w:rFonts w:eastAsia="Times New Roman"/>
                <w:sz w:val="22"/>
                <w:szCs w:val="22"/>
                <w:lang w:val="ro-RO" w:eastAsia="en-GB"/>
              </w:rPr>
              <w:t>);</w:t>
            </w:r>
          </w:p>
        </w:tc>
        <w:tc>
          <w:tcPr>
            <w:tcW w:w="1872" w:type="dxa"/>
            <w:tcBorders>
              <w:top w:val="single" w:sz="4" w:space="0" w:color="auto"/>
              <w:left w:val="single" w:sz="4" w:space="0" w:color="auto"/>
              <w:bottom w:val="single" w:sz="4" w:space="0" w:color="auto"/>
              <w:right w:val="single" w:sz="4" w:space="0" w:color="auto"/>
            </w:tcBorders>
          </w:tcPr>
          <w:p w:rsidR="00D36F32" w:rsidRPr="00BB7739" w:rsidRDefault="00092464" w:rsidP="00D36F32">
            <w:pPr>
              <w:pStyle w:val="a7"/>
              <w:tabs>
                <w:tab w:val="left" w:pos="851"/>
                <w:tab w:val="left" w:pos="990"/>
              </w:tabs>
              <w:ind w:firstLine="0"/>
              <w:jc w:val="center"/>
              <w:rPr>
                <w:sz w:val="22"/>
                <w:szCs w:val="22"/>
                <w:lang w:val="ro-RO"/>
              </w:rPr>
            </w:pPr>
            <w:r w:rsidRPr="00BB7739">
              <w:rPr>
                <w:sz w:val="22"/>
                <w:szCs w:val="22"/>
                <w:lang w:val="ro-RO"/>
              </w:rPr>
              <w:t>0,</w:t>
            </w:r>
            <w:r w:rsidR="00CC4AC1">
              <w:rPr>
                <w:sz w:val="22"/>
                <w:szCs w:val="22"/>
                <w:lang w:val="ro-RO"/>
              </w:rPr>
              <w:t>2</w:t>
            </w:r>
          </w:p>
        </w:tc>
      </w:tr>
      <w:tr w:rsidR="00D36F32" w:rsidRPr="00CC4AC1" w:rsidTr="00CD5726">
        <w:tc>
          <w:tcPr>
            <w:tcW w:w="7933" w:type="dxa"/>
            <w:tcBorders>
              <w:top w:val="single" w:sz="4" w:space="0" w:color="auto"/>
              <w:left w:val="single" w:sz="4" w:space="0" w:color="auto"/>
              <w:bottom w:val="single" w:sz="4" w:space="0" w:color="auto"/>
              <w:right w:val="single" w:sz="4" w:space="0" w:color="auto"/>
            </w:tcBorders>
          </w:tcPr>
          <w:p w:rsidR="00D36F32" w:rsidRPr="00BB7739" w:rsidRDefault="00D36F32"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 xml:space="preserve">volumul produselor depozitate, </w:t>
            </w:r>
            <w:r w:rsidR="00F00A79" w:rsidRPr="00BB7739">
              <w:rPr>
                <w:rFonts w:eastAsia="Times New Roman"/>
                <w:sz w:val="22"/>
                <w:szCs w:val="22"/>
                <w:lang w:val="ro-RO" w:eastAsia="en-GB"/>
              </w:rPr>
              <w:t xml:space="preserve">în </w:t>
            </w:r>
            <w:r w:rsidRPr="00BB7739">
              <w:rPr>
                <w:rFonts w:eastAsia="Times New Roman"/>
                <w:sz w:val="22"/>
                <w:szCs w:val="22"/>
                <w:lang w:val="ro-RO" w:eastAsia="en-GB"/>
              </w:rPr>
              <w:t>tone</w:t>
            </w:r>
            <w:r w:rsidRPr="00BB7739" w:rsidDel="00584E3E">
              <w:rPr>
                <w:rFonts w:eastAsia="Times New Roman"/>
                <w:sz w:val="22"/>
                <w:szCs w:val="22"/>
                <w:lang w:val="ro-RO" w:eastAsia="en-GB"/>
              </w:rPr>
              <w:t xml:space="preserve"> </w:t>
            </w:r>
            <w:r w:rsidRPr="00BB7739">
              <w:rPr>
                <w:rFonts w:eastAsia="Times New Roman"/>
                <w:sz w:val="22"/>
                <w:szCs w:val="22"/>
                <w:lang w:val="ro-RO" w:eastAsia="en-GB"/>
              </w:rPr>
              <w:t>(R</w:t>
            </w:r>
            <w:r w:rsidRPr="00BB7739">
              <w:rPr>
                <w:rFonts w:eastAsia="Times New Roman"/>
                <w:sz w:val="22"/>
                <w:szCs w:val="22"/>
                <w:vertAlign w:val="subscript"/>
                <w:lang w:val="ro-RO" w:eastAsia="en-GB"/>
              </w:rPr>
              <w:t>4</w:t>
            </w:r>
            <w:r w:rsidRPr="00BB7739">
              <w:rPr>
                <w:rFonts w:eastAsia="Times New Roman"/>
                <w:sz w:val="22"/>
                <w:szCs w:val="22"/>
                <w:lang w:val="ro-RO" w:eastAsia="en-GB"/>
              </w:rPr>
              <w:t xml:space="preserve">); </w:t>
            </w:r>
          </w:p>
        </w:tc>
        <w:tc>
          <w:tcPr>
            <w:tcW w:w="1872" w:type="dxa"/>
            <w:tcBorders>
              <w:top w:val="single" w:sz="4" w:space="0" w:color="auto"/>
              <w:left w:val="single" w:sz="4" w:space="0" w:color="auto"/>
              <w:bottom w:val="single" w:sz="4" w:space="0" w:color="auto"/>
              <w:right w:val="single" w:sz="4" w:space="0" w:color="auto"/>
            </w:tcBorders>
          </w:tcPr>
          <w:p w:rsidR="00D36F32" w:rsidRPr="00BB7739" w:rsidRDefault="002B783E" w:rsidP="00D36F32">
            <w:pPr>
              <w:pStyle w:val="a7"/>
              <w:tabs>
                <w:tab w:val="left" w:pos="851"/>
                <w:tab w:val="left" w:pos="990"/>
              </w:tabs>
              <w:ind w:firstLine="0"/>
              <w:jc w:val="center"/>
              <w:rPr>
                <w:sz w:val="22"/>
                <w:szCs w:val="22"/>
                <w:lang w:val="ro-RO"/>
              </w:rPr>
            </w:pPr>
            <w:r w:rsidRPr="00BB7739">
              <w:rPr>
                <w:sz w:val="22"/>
                <w:szCs w:val="22"/>
                <w:lang w:val="ro-RO"/>
              </w:rPr>
              <w:t>0,1</w:t>
            </w:r>
          </w:p>
        </w:tc>
      </w:tr>
      <w:tr w:rsidR="00D36F32" w:rsidRPr="00CC4AC1" w:rsidTr="00CD5726">
        <w:tc>
          <w:tcPr>
            <w:tcW w:w="7933" w:type="dxa"/>
            <w:tcBorders>
              <w:top w:val="single" w:sz="4" w:space="0" w:color="auto"/>
              <w:left w:val="single" w:sz="4" w:space="0" w:color="auto"/>
              <w:bottom w:val="single" w:sz="4" w:space="0" w:color="auto"/>
              <w:right w:val="single" w:sz="4" w:space="0" w:color="auto"/>
            </w:tcBorders>
          </w:tcPr>
          <w:p w:rsidR="00D36F32" w:rsidRPr="00BB7739" w:rsidRDefault="00D36F32" w:rsidP="00E85025">
            <w:pPr>
              <w:tabs>
                <w:tab w:val="left" w:pos="1134"/>
                <w:tab w:val="left" w:pos="1440"/>
                <w:tab w:val="left" w:pos="1530"/>
                <w:tab w:val="left" w:pos="1710"/>
                <w:tab w:val="left" w:pos="1800"/>
              </w:tabs>
              <w:jc w:val="both"/>
              <w:rPr>
                <w:sz w:val="22"/>
                <w:szCs w:val="22"/>
                <w:lang w:val="ro-RO"/>
              </w:rPr>
            </w:pPr>
            <w:r w:rsidRPr="00BB7739">
              <w:rPr>
                <w:rFonts w:eastAsia="Times New Roman"/>
                <w:sz w:val="22"/>
                <w:szCs w:val="22"/>
                <w:lang w:val="ro-RO" w:eastAsia="en-GB"/>
              </w:rPr>
              <w:t>istoricul conformității cu prevederile legislației, precum şi cu prescripțiile Agenției, conform ultimului control (R</w:t>
            </w:r>
            <w:r w:rsidRPr="00BB7739">
              <w:rPr>
                <w:rFonts w:eastAsia="Times New Roman"/>
                <w:sz w:val="22"/>
                <w:szCs w:val="22"/>
                <w:vertAlign w:val="subscript"/>
                <w:lang w:val="ro-RO" w:eastAsia="en-GB"/>
              </w:rPr>
              <w:t>7</w:t>
            </w:r>
            <w:r w:rsidRPr="00BB7739">
              <w:rPr>
                <w:rFonts w:eastAsia="Times New Roman"/>
                <w:sz w:val="22"/>
                <w:szCs w:val="22"/>
                <w:lang w:val="ro-RO" w:eastAsia="en-GB"/>
              </w:rPr>
              <w:t>);</w:t>
            </w:r>
          </w:p>
        </w:tc>
        <w:tc>
          <w:tcPr>
            <w:tcW w:w="1872" w:type="dxa"/>
            <w:tcBorders>
              <w:top w:val="single" w:sz="4" w:space="0" w:color="auto"/>
              <w:left w:val="single" w:sz="4" w:space="0" w:color="auto"/>
              <w:bottom w:val="single" w:sz="4" w:space="0" w:color="auto"/>
              <w:right w:val="single" w:sz="4" w:space="0" w:color="auto"/>
            </w:tcBorders>
          </w:tcPr>
          <w:p w:rsidR="00D36F32" w:rsidRPr="00BB7739" w:rsidRDefault="00D36F32" w:rsidP="00D36F32">
            <w:pPr>
              <w:pStyle w:val="a7"/>
              <w:tabs>
                <w:tab w:val="left" w:pos="851"/>
                <w:tab w:val="left" w:pos="990"/>
              </w:tabs>
              <w:ind w:firstLine="0"/>
              <w:jc w:val="center"/>
              <w:rPr>
                <w:sz w:val="22"/>
                <w:szCs w:val="22"/>
                <w:lang w:val="ro-RO"/>
              </w:rPr>
            </w:pPr>
            <w:r w:rsidRPr="00BB7739">
              <w:rPr>
                <w:sz w:val="22"/>
                <w:szCs w:val="22"/>
                <w:lang w:val="ro-RO"/>
              </w:rPr>
              <w:t>0,</w:t>
            </w:r>
            <w:r w:rsidR="00CC4AC1">
              <w:rPr>
                <w:sz w:val="22"/>
                <w:szCs w:val="22"/>
                <w:lang w:val="ro-RO"/>
              </w:rPr>
              <w:t>2</w:t>
            </w:r>
          </w:p>
        </w:tc>
      </w:tr>
      <w:tr w:rsidR="00D36F32" w:rsidRPr="00CC4AC1" w:rsidTr="00CD5726">
        <w:tc>
          <w:tcPr>
            <w:tcW w:w="7933" w:type="dxa"/>
            <w:tcBorders>
              <w:top w:val="single" w:sz="4" w:space="0" w:color="auto"/>
              <w:left w:val="single" w:sz="4" w:space="0" w:color="auto"/>
              <w:bottom w:val="single" w:sz="4" w:space="0" w:color="auto"/>
              <w:right w:val="single" w:sz="4" w:space="0" w:color="auto"/>
            </w:tcBorders>
          </w:tcPr>
          <w:p w:rsidR="00D36F32" w:rsidRPr="00BB7739" w:rsidRDefault="00D36F32" w:rsidP="00D36F32">
            <w:pPr>
              <w:pStyle w:val="a7"/>
              <w:tabs>
                <w:tab w:val="left" w:pos="851"/>
                <w:tab w:val="left" w:pos="990"/>
              </w:tabs>
              <w:ind w:firstLine="0"/>
              <w:rPr>
                <w:sz w:val="22"/>
                <w:szCs w:val="22"/>
                <w:lang w:val="ro-RO"/>
              </w:rPr>
            </w:pPr>
            <w:r w:rsidRPr="00BB7739">
              <w:rPr>
                <w:sz w:val="22"/>
                <w:szCs w:val="22"/>
                <w:lang w:val="ro-RO"/>
              </w:rPr>
              <w:t>TOTAL:</w:t>
            </w:r>
          </w:p>
        </w:tc>
        <w:tc>
          <w:tcPr>
            <w:tcW w:w="1872" w:type="dxa"/>
            <w:tcBorders>
              <w:top w:val="single" w:sz="4" w:space="0" w:color="auto"/>
              <w:left w:val="single" w:sz="4" w:space="0" w:color="auto"/>
              <w:bottom w:val="single" w:sz="4" w:space="0" w:color="auto"/>
              <w:right w:val="single" w:sz="4" w:space="0" w:color="auto"/>
            </w:tcBorders>
          </w:tcPr>
          <w:p w:rsidR="00D36F32" w:rsidRPr="00BB7739" w:rsidRDefault="00D36F32" w:rsidP="00D36F32">
            <w:pPr>
              <w:pStyle w:val="a7"/>
              <w:tabs>
                <w:tab w:val="left" w:pos="851"/>
                <w:tab w:val="left" w:pos="990"/>
              </w:tabs>
              <w:ind w:firstLine="0"/>
              <w:jc w:val="center"/>
              <w:rPr>
                <w:sz w:val="22"/>
                <w:szCs w:val="22"/>
                <w:lang w:val="ro-RO"/>
              </w:rPr>
            </w:pPr>
            <w:r w:rsidRPr="00BB7739">
              <w:rPr>
                <w:sz w:val="22"/>
                <w:szCs w:val="22"/>
                <w:lang w:val="ro-RO"/>
              </w:rPr>
              <w:t>1,0</w:t>
            </w:r>
          </w:p>
        </w:tc>
      </w:tr>
    </w:tbl>
    <w:p w:rsidR="00452D2A" w:rsidRPr="00BB7739" w:rsidRDefault="00452D2A" w:rsidP="007B371D">
      <w:pPr>
        <w:rPr>
          <w:sz w:val="22"/>
          <w:szCs w:val="22"/>
          <w:lang w:val="ro-RO"/>
        </w:rPr>
      </w:pPr>
    </w:p>
    <w:p w:rsidR="00CD5726" w:rsidRPr="00BB7739" w:rsidRDefault="00CD5726" w:rsidP="007B371D">
      <w:pPr>
        <w:jc w:val="center"/>
        <w:rPr>
          <w:b/>
          <w:sz w:val="22"/>
          <w:szCs w:val="22"/>
          <w:lang w:val="ro-RO"/>
        </w:rPr>
      </w:pPr>
    </w:p>
    <w:p w:rsidR="0063246F" w:rsidRPr="00BB7739" w:rsidRDefault="0063246F" w:rsidP="007B371D">
      <w:pPr>
        <w:jc w:val="center"/>
        <w:rPr>
          <w:b/>
          <w:sz w:val="22"/>
          <w:szCs w:val="22"/>
          <w:lang w:val="ro-RO"/>
        </w:rPr>
      </w:pPr>
      <w:r w:rsidRPr="00BB7739">
        <w:rPr>
          <w:b/>
          <w:sz w:val="22"/>
          <w:szCs w:val="22"/>
          <w:lang w:val="ro-RO"/>
        </w:rPr>
        <w:t xml:space="preserve">Secțiunea a </w:t>
      </w:r>
      <w:r w:rsidR="008D288A" w:rsidRPr="00BB7739">
        <w:rPr>
          <w:b/>
          <w:sz w:val="22"/>
          <w:szCs w:val="22"/>
          <w:lang w:val="ro-RO"/>
        </w:rPr>
        <w:t>9</w:t>
      </w:r>
      <w:r w:rsidRPr="00BB7739">
        <w:rPr>
          <w:b/>
          <w:sz w:val="22"/>
          <w:szCs w:val="22"/>
          <w:lang w:val="ro-RO"/>
        </w:rPr>
        <w:t>-a.</w:t>
      </w:r>
    </w:p>
    <w:p w:rsidR="00F50B36" w:rsidRPr="00BB7739" w:rsidRDefault="0063246F" w:rsidP="007B371D">
      <w:pPr>
        <w:jc w:val="center"/>
        <w:rPr>
          <w:b/>
          <w:sz w:val="22"/>
          <w:szCs w:val="22"/>
          <w:lang w:val="ro-RO"/>
        </w:rPr>
      </w:pPr>
      <w:r w:rsidRPr="00BB7739">
        <w:rPr>
          <w:b/>
          <w:sz w:val="22"/>
          <w:szCs w:val="22"/>
          <w:lang w:val="ro-RO"/>
        </w:rPr>
        <w:t>Gradarea intensității riscurilor</w:t>
      </w:r>
      <w:r w:rsidR="00F50B36" w:rsidRPr="00BB7739">
        <w:rPr>
          <w:sz w:val="22"/>
          <w:szCs w:val="22"/>
          <w:lang w:val="ro-RO"/>
        </w:rPr>
        <w:t xml:space="preserve"> </w:t>
      </w:r>
      <w:r w:rsidR="00F50B36" w:rsidRPr="00BB7739">
        <w:rPr>
          <w:b/>
          <w:sz w:val="22"/>
          <w:szCs w:val="22"/>
          <w:lang w:val="ro-RO"/>
        </w:rPr>
        <w:t>și ponderea criteriilor de risc</w:t>
      </w:r>
      <w:r w:rsidRPr="00BB7739">
        <w:rPr>
          <w:b/>
          <w:sz w:val="22"/>
          <w:szCs w:val="22"/>
          <w:lang w:val="ro-RO"/>
        </w:rPr>
        <w:t xml:space="preserve"> pentru </w:t>
      </w:r>
    </w:p>
    <w:p w:rsidR="0063246F" w:rsidRPr="00BB7739" w:rsidRDefault="00452D2A" w:rsidP="00D71555">
      <w:pPr>
        <w:jc w:val="center"/>
        <w:rPr>
          <w:b/>
          <w:sz w:val="22"/>
          <w:szCs w:val="22"/>
          <w:lang w:val="ro-RO"/>
        </w:rPr>
      </w:pPr>
      <w:r w:rsidRPr="00BB7739">
        <w:rPr>
          <w:b/>
          <w:sz w:val="22"/>
          <w:szCs w:val="22"/>
          <w:lang w:val="ro-RO"/>
        </w:rPr>
        <w:t xml:space="preserve">domeniul </w:t>
      </w:r>
      <w:r w:rsidR="00847641" w:rsidRPr="00BB7739">
        <w:rPr>
          <w:b/>
          <w:sz w:val="22"/>
          <w:szCs w:val="22"/>
          <w:lang w:val="ro-RO"/>
        </w:rPr>
        <w:t>producerii şi circulaţiei vinului şi a produselor alcoolice</w:t>
      </w:r>
    </w:p>
    <w:p w:rsidR="00847641" w:rsidRPr="00BB7739" w:rsidRDefault="00847641" w:rsidP="001B637D">
      <w:pPr>
        <w:jc w:val="center"/>
        <w:rPr>
          <w:b/>
          <w:sz w:val="22"/>
          <w:szCs w:val="22"/>
          <w:lang w:val="ro-RO"/>
        </w:rPr>
      </w:pPr>
    </w:p>
    <w:p w:rsidR="00452D2A" w:rsidRPr="00BB7739" w:rsidRDefault="0063246F" w:rsidP="00CD5726">
      <w:pPr>
        <w:pStyle w:val="a5"/>
        <w:numPr>
          <w:ilvl w:val="0"/>
          <w:numId w:val="6"/>
        </w:numPr>
        <w:tabs>
          <w:tab w:val="left" w:pos="1134"/>
        </w:tabs>
        <w:ind w:left="0" w:firstLine="710"/>
        <w:jc w:val="both"/>
        <w:rPr>
          <w:sz w:val="22"/>
          <w:szCs w:val="22"/>
          <w:lang w:val="ro-RO"/>
        </w:rPr>
      </w:pPr>
      <w:r w:rsidRPr="00BB7739">
        <w:rPr>
          <w:sz w:val="22"/>
          <w:szCs w:val="22"/>
          <w:lang w:val="ro-RO"/>
        </w:rPr>
        <w:t>C</w:t>
      </w:r>
      <w:r w:rsidR="00452D2A" w:rsidRPr="00BB7739">
        <w:rPr>
          <w:sz w:val="22"/>
          <w:szCs w:val="22"/>
          <w:lang w:val="ro-RO"/>
        </w:rPr>
        <w:t>riteriile de risc</w:t>
      </w:r>
      <w:r w:rsidRPr="00BB7739">
        <w:rPr>
          <w:sz w:val="22"/>
          <w:szCs w:val="22"/>
          <w:lang w:val="ro-RO"/>
        </w:rPr>
        <w:t xml:space="preserve"> pentru planificarea controlului de stat asupra activității de întreprinzător în </w:t>
      </w:r>
      <w:r w:rsidR="00847641" w:rsidRPr="00BB7739">
        <w:rPr>
          <w:sz w:val="22"/>
          <w:szCs w:val="22"/>
          <w:lang w:val="ro-RO"/>
        </w:rPr>
        <w:t xml:space="preserve">domeniul producerii şi circulaţiei vinului şi a produselor alcoolice </w:t>
      </w:r>
      <w:r w:rsidR="00712CFA" w:rsidRPr="00BB7739">
        <w:rPr>
          <w:sz w:val="22"/>
          <w:szCs w:val="22"/>
          <w:lang w:val="ro-RO"/>
        </w:rPr>
        <w:t xml:space="preserve">sunt determinate de </w:t>
      </w:r>
      <w:r w:rsidR="00712CFA" w:rsidRPr="0092581D">
        <w:rPr>
          <w:sz w:val="22"/>
          <w:szCs w:val="22"/>
          <w:lang w:val="ro-RO"/>
        </w:rPr>
        <w:t>necesitatea</w:t>
      </w:r>
      <w:r w:rsidR="00712CFA" w:rsidRPr="00BB7739">
        <w:rPr>
          <w:sz w:val="22"/>
          <w:szCs w:val="22"/>
          <w:lang w:val="ro-RO"/>
        </w:rPr>
        <w:t xml:space="preserve"> asigurării </w:t>
      </w:r>
      <w:r w:rsidRPr="00BB7739">
        <w:rPr>
          <w:sz w:val="22"/>
          <w:szCs w:val="22"/>
          <w:lang w:val="ro-RO"/>
        </w:rPr>
        <w:t>siguranței și calității produselor vitivinicole, alcoolului etilic, berii și a produselor alcoolice</w:t>
      </w:r>
      <w:r w:rsidR="00712CFA" w:rsidRPr="00BB7739">
        <w:rPr>
          <w:sz w:val="22"/>
          <w:szCs w:val="22"/>
          <w:lang w:val="ro-RO"/>
        </w:rPr>
        <w:t>, și</w:t>
      </w:r>
      <w:r w:rsidRPr="00BB7739">
        <w:rPr>
          <w:sz w:val="22"/>
          <w:szCs w:val="22"/>
          <w:lang w:val="ro-RO"/>
        </w:rPr>
        <w:t xml:space="preserve"> se apreciază după cum urmează:</w:t>
      </w:r>
      <w:r w:rsidR="00452D2A" w:rsidRPr="00BB7739">
        <w:rPr>
          <w:sz w:val="22"/>
          <w:szCs w:val="22"/>
          <w:lang w:val="ro-RO"/>
        </w:rPr>
        <w:t xml:space="preserve"> </w:t>
      </w:r>
    </w:p>
    <w:p w:rsidR="00452D2A" w:rsidRPr="00BB7739" w:rsidRDefault="00452D2A" w:rsidP="00F00A79">
      <w:pPr>
        <w:pStyle w:val="a5"/>
        <w:tabs>
          <w:tab w:val="left" w:pos="700"/>
          <w:tab w:val="left" w:pos="1134"/>
        </w:tabs>
        <w:ind w:left="0" w:firstLine="710"/>
        <w:jc w:val="both"/>
        <w:rPr>
          <w:sz w:val="22"/>
          <w:szCs w:val="22"/>
          <w:lang w:val="ro-RO"/>
        </w:rPr>
      </w:pPr>
    </w:p>
    <w:p w:rsidR="00452D2A" w:rsidRPr="00BB7739" w:rsidRDefault="00452D2A" w:rsidP="00CD5726">
      <w:pPr>
        <w:pStyle w:val="a5"/>
        <w:numPr>
          <w:ilvl w:val="0"/>
          <w:numId w:val="14"/>
        </w:numPr>
        <w:tabs>
          <w:tab w:val="left" w:pos="990"/>
          <w:tab w:val="left" w:pos="1134"/>
        </w:tabs>
        <w:ind w:left="0" w:firstLine="710"/>
        <w:jc w:val="both"/>
        <w:rPr>
          <w:sz w:val="22"/>
          <w:szCs w:val="22"/>
          <w:lang w:val="ro-RO"/>
        </w:rPr>
      </w:pPr>
      <w:r w:rsidRPr="00BB7739">
        <w:rPr>
          <w:sz w:val="22"/>
          <w:szCs w:val="22"/>
          <w:lang w:val="ro-RO"/>
        </w:rPr>
        <w:t xml:space="preserve">domeniul și/sau subdomeniul activității economice în care persoana controlată este supusă controlului. </w:t>
      </w:r>
    </w:p>
    <w:p w:rsidR="00452D2A" w:rsidRPr="00BB7739" w:rsidRDefault="00452D2A" w:rsidP="00F00A79">
      <w:pPr>
        <w:pStyle w:val="a5"/>
        <w:tabs>
          <w:tab w:val="left" w:pos="990"/>
          <w:tab w:val="left" w:pos="1134"/>
        </w:tabs>
        <w:ind w:left="0" w:firstLine="710"/>
        <w:jc w:val="both"/>
        <w:rPr>
          <w:sz w:val="22"/>
          <w:szCs w:val="22"/>
          <w:lang w:val="ro-RO"/>
        </w:rPr>
      </w:pPr>
      <w:r w:rsidRPr="00BB7739">
        <w:rPr>
          <w:i/>
          <w:sz w:val="22"/>
          <w:szCs w:val="22"/>
          <w:lang w:val="ro-RO"/>
        </w:rPr>
        <w:t>Raționamentul general</w:t>
      </w:r>
      <w:r w:rsidRPr="00BB7739">
        <w:rPr>
          <w:sz w:val="22"/>
          <w:szCs w:val="22"/>
          <w:lang w:val="ro-RO"/>
        </w:rPr>
        <w:t xml:space="preserve">: cu </w:t>
      </w:r>
      <w:proofErr w:type="spellStart"/>
      <w:r w:rsidRPr="00BB7739">
        <w:rPr>
          <w:sz w:val="22"/>
          <w:szCs w:val="22"/>
          <w:lang w:val="ro-RO"/>
        </w:rPr>
        <w:t>cît</w:t>
      </w:r>
      <w:proofErr w:type="spellEnd"/>
      <w:r w:rsidRPr="00BB7739">
        <w:rPr>
          <w:sz w:val="22"/>
          <w:szCs w:val="22"/>
          <w:lang w:val="ro-RO"/>
        </w:rPr>
        <w:t xml:space="preserve"> mai complexă și diversă este activitatea economică desfășurată, în dependență de asortimentul de producere al persoanei supuse controlului, metodele și procedeele tehnologice aplicate, cu </w:t>
      </w:r>
      <w:proofErr w:type="spellStart"/>
      <w:r w:rsidRPr="00BB7739">
        <w:rPr>
          <w:sz w:val="22"/>
          <w:szCs w:val="22"/>
          <w:lang w:val="ro-RO"/>
        </w:rPr>
        <w:t>atît</w:t>
      </w:r>
      <w:proofErr w:type="spellEnd"/>
      <w:r w:rsidRPr="00BB7739">
        <w:rPr>
          <w:sz w:val="22"/>
          <w:szCs w:val="22"/>
          <w:lang w:val="ro-RO"/>
        </w:rPr>
        <w:t xml:space="preserve"> mai mare este riscul fabricării producției neconforme și probabilitatea nerespectării trasabilităţii la producerea producţiei alcoolice, promovării concurenţei neloiale, pot aduce prejudicii economice, care pot constitui sau se pot clasifica ca încălcări contravenționale, sau care pot duce în eroare consumatorul, cauza daune vieții și sănătății oamenilor, mediului înconjurător. </w:t>
      </w:r>
    </w:p>
    <w:p w:rsidR="00452D2A" w:rsidRDefault="00452D2A" w:rsidP="00B806DB">
      <w:pPr>
        <w:pStyle w:val="a5"/>
        <w:tabs>
          <w:tab w:val="left" w:pos="990"/>
        </w:tabs>
        <w:ind w:left="0" w:firstLine="630"/>
        <w:jc w:val="both"/>
        <w:rPr>
          <w:sz w:val="22"/>
          <w:szCs w:val="22"/>
          <w:lang w:val="ro-RO"/>
        </w:rPr>
      </w:pP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29</w:t>
      </w:r>
    </w:p>
    <w:tbl>
      <w:tblPr>
        <w:tblW w:w="9422"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872"/>
        <w:gridCol w:w="6807"/>
        <w:gridCol w:w="1743"/>
      </w:tblGrid>
      <w:tr w:rsidR="00452D2A" w:rsidRPr="0092581D" w:rsidTr="0092581D">
        <w:tc>
          <w:tcPr>
            <w:tcW w:w="872" w:type="dxa"/>
            <w:tcBorders>
              <w:right w:val="single" w:sz="4" w:space="0" w:color="auto"/>
            </w:tcBorders>
          </w:tcPr>
          <w:p w:rsidR="00452D2A" w:rsidRPr="00BB7739" w:rsidRDefault="00452D2A" w:rsidP="00B806DB">
            <w:pPr>
              <w:tabs>
                <w:tab w:val="left" w:pos="990"/>
              </w:tabs>
              <w:ind w:right="-108"/>
              <w:jc w:val="center"/>
              <w:rPr>
                <w:b/>
                <w:sz w:val="22"/>
                <w:szCs w:val="22"/>
                <w:lang w:val="ro-RO"/>
              </w:rPr>
            </w:pPr>
            <w:r w:rsidRPr="00BB7739">
              <w:rPr>
                <w:b/>
                <w:sz w:val="22"/>
                <w:szCs w:val="22"/>
                <w:lang w:val="ro-RO"/>
              </w:rPr>
              <w:t>CAEM</w:t>
            </w:r>
          </w:p>
        </w:tc>
        <w:tc>
          <w:tcPr>
            <w:tcW w:w="6807" w:type="dxa"/>
            <w:tcBorders>
              <w:left w:val="single" w:sz="4" w:space="0" w:color="auto"/>
              <w:right w:val="single" w:sz="4" w:space="0" w:color="auto"/>
            </w:tcBorders>
          </w:tcPr>
          <w:p w:rsidR="00452D2A" w:rsidRPr="00BB7739" w:rsidRDefault="00452D2A" w:rsidP="00AC3DDE">
            <w:pPr>
              <w:tabs>
                <w:tab w:val="left" w:pos="990"/>
              </w:tabs>
              <w:jc w:val="center"/>
              <w:rPr>
                <w:b/>
                <w:sz w:val="22"/>
                <w:szCs w:val="22"/>
                <w:lang w:val="ro-RO"/>
              </w:rPr>
            </w:pPr>
            <w:r w:rsidRPr="00BB7739">
              <w:rPr>
                <w:b/>
                <w:sz w:val="22"/>
                <w:szCs w:val="22"/>
                <w:lang w:val="ro-RO"/>
              </w:rPr>
              <w:t>Domeniul și/sau subdomeniul activității economice</w:t>
            </w:r>
          </w:p>
        </w:tc>
        <w:tc>
          <w:tcPr>
            <w:tcW w:w="1743" w:type="dxa"/>
            <w:tcBorders>
              <w:left w:val="single" w:sz="4" w:space="0" w:color="auto"/>
            </w:tcBorders>
          </w:tcPr>
          <w:p w:rsidR="00452D2A" w:rsidRPr="00BB7739" w:rsidRDefault="00452D2A" w:rsidP="00BF7784">
            <w:pPr>
              <w:tabs>
                <w:tab w:val="left" w:pos="990"/>
              </w:tabs>
              <w:jc w:val="center"/>
              <w:rPr>
                <w:b/>
                <w:sz w:val="22"/>
                <w:szCs w:val="22"/>
                <w:lang w:val="ro-RO"/>
              </w:rPr>
            </w:pPr>
            <w:r w:rsidRPr="00BB7739">
              <w:rPr>
                <w:b/>
                <w:sz w:val="22"/>
                <w:szCs w:val="22"/>
                <w:lang w:val="ro-RO"/>
              </w:rPr>
              <w:t>Gradul de risc</w:t>
            </w:r>
          </w:p>
        </w:tc>
      </w:tr>
      <w:tr w:rsidR="00452D2A" w:rsidRPr="0092581D" w:rsidTr="0092581D">
        <w:tc>
          <w:tcPr>
            <w:tcW w:w="872" w:type="dxa"/>
            <w:tcBorders>
              <w:right w:val="single" w:sz="4" w:space="0" w:color="auto"/>
            </w:tcBorders>
          </w:tcPr>
          <w:p w:rsidR="00452D2A" w:rsidRPr="00BB7739" w:rsidRDefault="00452D2A" w:rsidP="007B371D">
            <w:pPr>
              <w:tabs>
                <w:tab w:val="left" w:pos="990"/>
              </w:tabs>
              <w:jc w:val="center"/>
              <w:rPr>
                <w:sz w:val="22"/>
                <w:szCs w:val="22"/>
                <w:lang w:val="ro-RO"/>
              </w:rPr>
            </w:pPr>
            <w:r w:rsidRPr="00BB7739">
              <w:rPr>
                <w:sz w:val="22"/>
                <w:szCs w:val="22"/>
                <w:lang w:val="ro-RO"/>
              </w:rPr>
              <w:t>01.21</w:t>
            </w:r>
          </w:p>
        </w:tc>
        <w:tc>
          <w:tcPr>
            <w:tcW w:w="6807" w:type="dxa"/>
            <w:tcBorders>
              <w:left w:val="single" w:sz="4" w:space="0" w:color="auto"/>
              <w:right w:val="single" w:sz="4" w:space="0" w:color="auto"/>
            </w:tcBorders>
          </w:tcPr>
          <w:p w:rsidR="00452D2A" w:rsidRPr="00BB7739" w:rsidRDefault="00452D2A" w:rsidP="007B371D">
            <w:pPr>
              <w:tabs>
                <w:tab w:val="left" w:pos="990"/>
              </w:tabs>
              <w:jc w:val="both"/>
              <w:rPr>
                <w:sz w:val="22"/>
                <w:szCs w:val="22"/>
                <w:lang w:val="ro-RO"/>
              </w:rPr>
            </w:pPr>
            <w:r w:rsidRPr="00BB7739">
              <w:rPr>
                <w:sz w:val="22"/>
                <w:szCs w:val="22"/>
                <w:lang w:val="ro-RO"/>
              </w:rPr>
              <w:t>Cultivarea strugurilor (de vin și de masă)</w:t>
            </w:r>
          </w:p>
        </w:tc>
        <w:tc>
          <w:tcPr>
            <w:tcW w:w="1743" w:type="dxa"/>
            <w:tcBorders>
              <w:left w:val="single" w:sz="4" w:space="0" w:color="auto"/>
            </w:tcBorders>
            <w:vAlign w:val="center"/>
          </w:tcPr>
          <w:p w:rsidR="00452D2A" w:rsidRPr="00BB7739" w:rsidRDefault="00452D2A" w:rsidP="007B371D">
            <w:pPr>
              <w:tabs>
                <w:tab w:val="left" w:pos="990"/>
              </w:tabs>
              <w:jc w:val="center"/>
              <w:rPr>
                <w:sz w:val="22"/>
                <w:szCs w:val="22"/>
                <w:lang w:val="ro-RO"/>
              </w:rPr>
            </w:pPr>
            <w:r w:rsidRPr="00BB7739">
              <w:rPr>
                <w:sz w:val="22"/>
                <w:szCs w:val="22"/>
                <w:lang w:val="ro-RO"/>
              </w:rPr>
              <w:t>1</w:t>
            </w:r>
          </w:p>
        </w:tc>
      </w:tr>
      <w:tr w:rsidR="00452D2A" w:rsidRPr="0092581D" w:rsidTr="0092581D">
        <w:tc>
          <w:tcPr>
            <w:tcW w:w="872" w:type="dxa"/>
            <w:tcBorders>
              <w:right w:val="single" w:sz="4" w:space="0" w:color="auto"/>
            </w:tcBorders>
          </w:tcPr>
          <w:p w:rsidR="00452D2A" w:rsidRPr="00BB7739" w:rsidRDefault="00452D2A" w:rsidP="007B371D">
            <w:pPr>
              <w:tabs>
                <w:tab w:val="left" w:pos="990"/>
              </w:tabs>
              <w:jc w:val="center"/>
              <w:rPr>
                <w:sz w:val="22"/>
                <w:szCs w:val="22"/>
                <w:lang w:val="ro-RO"/>
              </w:rPr>
            </w:pPr>
            <w:r w:rsidRPr="00BB7739">
              <w:rPr>
                <w:sz w:val="22"/>
                <w:szCs w:val="22"/>
                <w:lang w:val="ro-RO"/>
              </w:rPr>
              <w:t>46.34</w:t>
            </w:r>
          </w:p>
        </w:tc>
        <w:tc>
          <w:tcPr>
            <w:tcW w:w="6807" w:type="dxa"/>
            <w:tcBorders>
              <w:left w:val="single" w:sz="4" w:space="0" w:color="auto"/>
              <w:right w:val="single" w:sz="4" w:space="0" w:color="auto"/>
            </w:tcBorders>
          </w:tcPr>
          <w:p w:rsidR="00452D2A" w:rsidRPr="00BB7739" w:rsidRDefault="00452D2A" w:rsidP="007B371D">
            <w:pPr>
              <w:tabs>
                <w:tab w:val="left" w:pos="990"/>
              </w:tabs>
              <w:rPr>
                <w:sz w:val="22"/>
                <w:szCs w:val="22"/>
                <w:lang w:val="ro-RO"/>
              </w:rPr>
            </w:pPr>
            <w:r w:rsidRPr="00BB7739">
              <w:rPr>
                <w:sz w:val="22"/>
                <w:szCs w:val="22"/>
                <w:lang w:val="ro-RO"/>
              </w:rPr>
              <w:t>Comerț cu ridicata al băuturilor alcoolice (inclusiv a vinurilor și a berii)</w:t>
            </w:r>
          </w:p>
        </w:tc>
        <w:tc>
          <w:tcPr>
            <w:tcW w:w="1743" w:type="dxa"/>
            <w:tcBorders>
              <w:left w:val="single" w:sz="4" w:space="0" w:color="auto"/>
            </w:tcBorders>
            <w:vAlign w:val="center"/>
          </w:tcPr>
          <w:p w:rsidR="00452D2A" w:rsidRPr="00BB7739" w:rsidRDefault="00452D2A" w:rsidP="007B371D">
            <w:pPr>
              <w:tabs>
                <w:tab w:val="left" w:pos="990"/>
              </w:tabs>
              <w:jc w:val="center"/>
              <w:rPr>
                <w:sz w:val="22"/>
                <w:szCs w:val="22"/>
                <w:lang w:val="ro-RO"/>
              </w:rPr>
            </w:pPr>
            <w:r w:rsidRPr="00BB7739">
              <w:rPr>
                <w:sz w:val="22"/>
                <w:szCs w:val="22"/>
                <w:lang w:val="ro-RO"/>
              </w:rPr>
              <w:t>2</w:t>
            </w:r>
          </w:p>
        </w:tc>
      </w:tr>
      <w:tr w:rsidR="00452D2A" w:rsidRPr="0092581D" w:rsidTr="0092581D">
        <w:tc>
          <w:tcPr>
            <w:tcW w:w="872" w:type="dxa"/>
            <w:tcBorders>
              <w:right w:val="single" w:sz="4" w:space="0" w:color="auto"/>
            </w:tcBorders>
          </w:tcPr>
          <w:p w:rsidR="00452D2A" w:rsidRPr="00BB7739" w:rsidRDefault="00452D2A" w:rsidP="007B371D">
            <w:pPr>
              <w:tabs>
                <w:tab w:val="left" w:pos="990"/>
              </w:tabs>
              <w:jc w:val="center"/>
              <w:rPr>
                <w:sz w:val="22"/>
                <w:szCs w:val="22"/>
                <w:lang w:val="ro-RO"/>
              </w:rPr>
            </w:pPr>
            <w:r w:rsidRPr="00BB7739">
              <w:rPr>
                <w:sz w:val="22"/>
                <w:szCs w:val="22"/>
                <w:lang w:val="ro-RO"/>
              </w:rPr>
              <w:t>11.05</w:t>
            </w:r>
          </w:p>
        </w:tc>
        <w:tc>
          <w:tcPr>
            <w:tcW w:w="6807" w:type="dxa"/>
            <w:tcBorders>
              <w:left w:val="single" w:sz="4" w:space="0" w:color="auto"/>
              <w:right w:val="single" w:sz="4" w:space="0" w:color="auto"/>
            </w:tcBorders>
          </w:tcPr>
          <w:p w:rsidR="00452D2A" w:rsidRPr="00BB7739" w:rsidRDefault="00452D2A" w:rsidP="007B371D">
            <w:pPr>
              <w:tabs>
                <w:tab w:val="left" w:pos="990"/>
              </w:tabs>
              <w:rPr>
                <w:sz w:val="22"/>
                <w:szCs w:val="22"/>
                <w:lang w:val="ro-RO"/>
              </w:rPr>
            </w:pPr>
            <w:r w:rsidRPr="00BB7739">
              <w:rPr>
                <w:sz w:val="22"/>
                <w:szCs w:val="22"/>
                <w:lang w:val="ro-RO"/>
              </w:rPr>
              <w:t>Fabricarea berii (berea blondă, brună, băuturi pe bază de bere)</w:t>
            </w:r>
          </w:p>
        </w:tc>
        <w:tc>
          <w:tcPr>
            <w:tcW w:w="1743" w:type="dxa"/>
            <w:tcBorders>
              <w:left w:val="single" w:sz="4" w:space="0" w:color="auto"/>
            </w:tcBorders>
            <w:vAlign w:val="center"/>
          </w:tcPr>
          <w:p w:rsidR="00452D2A" w:rsidRPr="00BB7739" w:rsidRDefault="00452D2A" w:rsidP="007B371D">
            <w:pPr>
              <w:tabs>
                <w:tab w:val="left" w:pos="990"/>
              </w:tabs>
              <w:jc w:val="center"/>
              <w:rPr>
                <w:sz w:val="22"/>
                <w:szCs w:val="22"/>
                <w:lang w:val="ro-RO"/>
              </w:rPr>
            </w:pPr>
            <w:r w:rsidRPr="00BB7739">
              <w:rPr>
                <w:sz w:val="22"/>
                <w:szCs w:val="22"/>
                <w:lang w:val="ro-RO"/>
              </w:rPr>
              <w:t>3</w:t>
            </w:r>
          </w:p>
        </w:tc>
      </w:tr>
      <w:tr w:rsidR="00B2596B" w:rsidRPr="0092581D" w:rsidTr="0092581D">
        <w:tc>
          <w:tcPr>
            <w:tcW w:w="872" w:type="dxa"/>
            <w:tcBorders>
              <w:right w:val="single" w:sz="4" w:space="0" w:color="auto"/>
            </w:tcBorders>
          </w:tcPr>
          <w:p w:rsidR="00B2596B" w:rsidRPr="00BB7739" w:rsidRDefault="00B2596B" w:rsidP="007B371D">
            <w:pPr>
              <w:tabs>
                <w:tab w:val="left" w:pos="990"/>
              </w:tabs>
              <w:jc w:val="center"/>
              <w:rPr>
                <w:sz w:val="22"/>
                <w:szCs w:val="22"/>
                <w:lang w:val="ro-RO"/>
              </w:rPr>
            </w:pPr>
            <w:r w:rsidRPr="00BB7739">
              <w:rPr>
                <w:sz w:val="22"/>
                <w:szCs w:val="22"/>
                <w:lang w:val="ro-RO"/>
              </w:rPr>
              <w:t>11.04</w:t>
            </w:r>
          </w:p>
        </w:tc>
        <w:tc>
          <w:tcPr>
            <w:tcW w:w="6807" w:type="dxa"/>
            <w:tcBorders>
              <w:left w:val="single" w:sz="4" w:space="0" w:color="auto"/>
              <w:right w:val="single" w:sz="4" w:space="0" w:color="auto"/>
            </w:tcBorders>
          </w:tcPr>
          <w:p w:rsidR="00B2596B" w:rsidRPr="00BB7739" w:rsidRDefault="00B2596B" w:rsidP="007B371D">
            <w:pPr>
              <w:tabs>
                <w:tab w:val="left" w:pos="990"/>
              </w:tabs>
              <w:rPr>
                <w:sz w:val="22"/>
                <w:szCs w:val="22"/>
                <w:lang w:val="ro-RO"/>
              </w:rPr>
            </w:pPr>
            <w:r w:rsidRPr="00BB7739">
              <w:rPr>
                <w:sz w:val="22"/>
                <w:szCs w:val="22"/>
                <w:lang w:val="ro-RO"/>
              </w:rPr>
              <w:t>Fabricarea produselor vitivinicole aromatizate (vinuri aromatizate, băuturi de vin aromatizate, cocteiluri de vin aromatizate)</w:t>
            </w:r>
          </w:p>
        </w:tc>
        <w:tc>
          <w:tcPr>
            <w:tcW w:w="1743" w:type="dxa"/>
            <w:vMerge w:val="restart"/>
            <w:tcBorders>
              <w:left w:val="single" w:sz="4" w:space="0" w:color="auto"/>
            </w:tcBorders>
            <w:vAlign w:val="center"/>
          </w:tcPr>
          <w:p w:rsidR="00B2596B" w:rsidRPr="00BB7739" w:rsidRDefault="00B2596B" w:rsidP="007B371D">
            <w:pPr>
              <w:tabs>
                <w:tab w:val="left" w:pos="990"/>
              </w:tabs>
              <w:jc w:val="center"/>
              <w:rPr>
                <w:sz w:val="22"/>
                <w:szCs w:val="22"/>
                <w:lang w:val="ro-RO"/>
              </w:rPr>
            </w:pPr>
            <w:r w:rsidRPr="00BB7739">
              <w:rPr>
                <w:sz w:val="22"/>
                <w:szCs w:val="22"/>
                <w:lang w:val="ro-RO"/>
              </w:rPr>
              <w:t>4</w:t>
            </w:r>
          </w:p>
          <w:p w:rsidR="00B2596B" w:rsidRPr="00BB7739" w:rsidRDefault="00B2596B" w:rsidP="00D71555">
            <w:pPr>
              <w:tabs>
                <w:tab w:val="left" w:pos="990"/>
              </w:tabs>
              <w:jc w:val="center"/>
              <w:rPr>
                <w:sz w:val="22"/>
                <w:szCs w:val="22"/>
                <w:lang w:val="ro-RO"/>
              </w:rPr>
            </w:pPr>
          </w:p>
        </w:tc>
      </w:tr>
      <w:tr w:rsidR="00B2596B" w:rsidRPr="00A231D0" w:rsidTr="0092581D">
        <w:tc>
          <w:tcPr>
            <w:tcW w:w="872" w:type="dxa"/>
            <w:tcBorders>
              <w:right w:val="single" w:sz="4" w:space="0" w:color="auto"/>
            </w:tcBorders>
          </w:tcPr>
          <w:p w:rsidR="00B2596B" w:rsidRPr="00BB7739" w:rsidRDefault="00B2596B" w:rsidP="007B371D">
            <w:pPr>
              <w:tabs>
                <w:tab w:val="left" w:pos="990"/>
              </w:tabs>
              <w:jc w:val="center"/>
              <w:rPr>
                <w:sz w:val="22"/>
                <w:szCs w:val="22"/>
                <w:lang w:val="ro-RO"/>
              </w:rPr>
            </w:pPr>
            <w:r w:rsidRPr="00BB7739">
              <w:rPr>
                <w:sz w:val="22"/>
                <w:szCs w:val="22"/>
                <w:lang w:val="ro-RO"/>
              </w:rPr>
              <w:t>11.01</w:t>
            </w:r>
          </w:p>
        </w:tc>
        <w:tc>
          <w:tcPr>
            <w:tcW w:w="6807" w:type="dxa"/>
            <w:tcBorders>
              <w:left w:val="single" w:sz="4" w:space="0" w:color="auto"/>
              <w:right w:val="single" w:sz="4" w:space="0" w:color="auto"/>
            </w:tcBorders>
          </w:tcPr>
          <w:p w:rsidR="00B2596B" w:rsidRPr="00BB7739" w:rsidRDefault="00B2596B" w:rsidP="007B371D">
            <w:pPr>
              <w:tabs>
                <w:tab w:val="left" w:pos="990"/>
              </w:tabs>
              <w:rPr>
                <w:sz w:val="22"/>
                <w:szCs w:val="22"/>
                <w:lang w:val="ro-RO"/>
              </w:rPr>
            </w:pPr>
            <w:r w:rsidRPr="00BB7739">
              <w:rPr>
                <w:sz w:val="22"/>
                <w:szCs w:val="22"/>
                <w:lang w:val="ro-RO"/>
              </w:rPr>
              <w:t>Distilarea, rectificarea și cupajarea băuturilor alcoolice (fabricarea alcoolului etilic, distilatelor de origine agricolă, băuturilor alcoolice)</w:t>
            </w:r>
          </w:p>
        </w:tc>
        <w:tc>
          <w:tcPr>
            <w:tcW w:w="1743" w:type="dxa"/>
            <w:vMerge/>
            <w:tcBorders>
              <w:left w:val="single" w:sz="4" w:space="0" w:color="auto"/>
            </w:tcBorders>
            <w:vAlign w:val="center"/>
          </w:tcPr>
          <w:p w:rsidR="00B2596B" w:rsidRPr="00BB7739" w:rsidRDefault="00B2596B">
            <w:pPr>
              <w:tabs>
                <w:tab w:val="left" w:pos="990"/>
              </w:tabs>
              <w:jc w:val="center"/>
              <w:rPr>
                <w:sz w:val="22"/>
                <w:szCs w:val="22"/>
                <w:lang w:val="ro-RO"/>
              </w:rPr>
            </w:pPr>
          </w:p>
        </w:tc>
      </w:tr>
      <w:tr w:rsidR="00452D2A" w:rsidRPr="0092581D" w:rsidTr="0092581D">
        <w:tc>
          <w:tcPr>
            <w:tcW w:w="872" w:type="dxa"/>
            <w:tcBorders>
              <w:right w:val="single" w:sz="4" w:space="0" w:color="auto"/>
            </w:tcBorders>
          </w:tcPr>
          <w:p w:rsidR="00452D2A" w:rsidRPr="00BB7739" w:rsidRDefault="00452D2A" w:rsidP="007B371D">
            <w:pPr>
              <w:tabs>
                <w:tab w:val="left" w:pos="990"/>
              </w:tabs>
              <w:jc w:val="center"/>
              <w:rPr>
                <w:sz w:val="22"/>
                <w:szCs w:val="22"/>
                <w:lang w:val="ro-RO"/>
              </w:rPr>
            </w:pPr>
            <w:r w:rsidRPr="00BB7739">
              <w:rPr>
                <w:sz w:val="22"/>
                <w:szCs w:val="22"/>
                <w:lang w:val="ro-RO"/>
              </w:rPr>
              <w:t>11.02</w:t>
            </w:r>
          </w:p>
        </w:tc>
        <w:tc>
          <w:tcPr>
            <w:tcW w:w="6807" w:type="dxa"/>
            <w:tcBorders>
              <w:left w:val="single" w:sz="4" w:space="0" w:color="auto"/>
              <w:right w:val="single" w:sz="4" w:space="0" w:color="auto"/>
            </w:tcBorders>
          </w:tcPr>
          <w:p w:rsidR="00452D2A" w:rsidRPr="00BB7739" w:rsidRDefault="00452D2A" w:rsidP="007B371D">
            <w:pPr>
              <w:tabs>
                <w:tab w:val="left" w:pos="990"/>
              </w:tabs>
              <w:rPr>
                <w:sz w:val="22"/>
                <w:szCs w:val="22"/>
                <w:lang w:val="ro-RO"/>
              </w:rPr>
            </w:pPr>
            <w:r w:rsidRPr="00BB7739">
              <w:rPr>
                <w:sz w:val="22"/>
                <w:szCs w:val="22"/>
                <w:lang w:val="ro-RO"/>
              </w:rPr>
              <w:t>Fabricarea produselor vitivinicole (inclusiv a tuturor categoriilor de vin) inclusiv cu IGP sau cu DOP</w:t>
            </w:r>
          </w:p>
        </w:tc>
        <w:tc>
          <w:tcPr>
            <w:tcW w:w="1743" w:type="dxa"/>
            <w:tcBorders>
              <w:left w:val="single" w:sz="4" w:space="0" w:color="auto"/>
            </w:tcBorders>
            <w:vAlign w:val="center"/>
          </w:tcPr>
          <w:p w:rsidR="00452D2A" w:rsidRPr="00BB7739" w:rsidRDefault="00452D2A" w:rsidP="007B371D">
            <w:pPr>
              <w:tabs>
                <w:tab w:val="left" w:pos="990"/>
              </w:tabs>
              <w:jc w:val="center"/>
              <w:rPr>
                <w:sz w:val="22"/>
                <w:szCs w:val="22"/>
                <w:lang w:val="ro-RO"/>
              </w:rPr>
            </w:pPr>
            <w:r w:rsidRPr="00BB7739">
              <w:rPr>
                <w:sz w:val="22"/>
                <w:szCs w:val="22"/>
                <w:lang w:val="ro-RO"/>
              </w:rPr>
              <w:t>5</w:t>
            </w:r>
          </w:p>
        </w:tc>
      </w:tr>
    </w:tbl>
    <w:p w:rsidR="00452D2A" w:rsidRPr="00BB7739" w:rsidRDefault="00452D2A" w:rsidP="007B371D">
      <w:pPr>
        <w:pStyle w:val="a5"/>
        <w:tabs>
          <w:tab w:val="left" w:pos="990"/>
        </w:tabs>
        <w:ind w:left="0" w:firstLine="630"/>
        <w:jc w:val="both"/>
        <w:rPr>
          <w:sz w:val="22"/>
          <w:szCs w:val="22"/>
          <w:lang w:val="ro-RO"/>
        </w:rPr>
      </w:pPr>
    </w:p>
    <w:p w:rsidR="00452D2A" w:rsidRPr="00BB7739" w:rsidRDefault="000972A3" w:rsidP="00CD5726">
      <w:pPr>
        <w:pStyle w:val="a5"/>
        <w:numPr>
          <w:ilvl w:val="0"/>
          <w:numId w:val="14"/>
        </w:numPr>
        <w:tabs>
          <w:tab w:val="left" w:pos="990"/>
        </w:tabs>
        <w:ind w:left="0" w:firstLine="720"/>
        <w:jc w:val="both"/>
        <w:rPr>
          <w:sz w:val="22"/>
          <w:szCs w:val="22"/>
          <w:lang w:val="ro-RO"/>
        </w:rPr>
      </w:pPr>
      <w:r w:rsidRPr="00BB7739">
        <w:rPr>
          <w:sz w:val="22"/>
          <w:szCs w:val="22"/>
          <w:lang w:val="ro-RO"/>
        </w:rPr>
        <w:t xml:space="preserve">dimensiunea unității de producție în funcție de </w:t>
      </w:r>
      <w:r w:rsidR="00452D2A" w:rsidRPr="00BB7739">
        <w:rPr>
          <w:sz w:val="22"/>
          <w:szCs w:val="22"/>
          <w:lang w:val="ro-RO"/>
        </w:rPr>
        <w:t>volumul de pro</w:t>
      </w:r>
      <w:r w:rsidR="004F2B33" w:rsidRPr="00BB7739">
        <w:rPr>
          <w:sz w:val="22"/>
          <w:szCs w:val="22"/>
          <w:lang w:val="ro-RO"/>
        </w:rPr>
        <w:t xml:space="preserve">ducţie și asortimentul fabricat, </w:t>
      </w:r>
      <w:r w:rsidRPr="00BB7739">
        <w:rPr>
          <w:sz w:val="22"/>
          <w:szCs w:val="22"/>
          <w:lang w:val="ro-RO"/>
        </w:rPr>
        <w:t>reieșind din</w:t>
      </w:r>
      <w:r w:rsidR="004F2B33" w:rsidRPr="00BB7739">
        <w:rPr>
          <w:sz w:val="22"/>
          <w:szCs w:val="22"/>
          <w:lang w:val="ro-RO"/>
        </w:rPr>
        <w:t xml:space="preserve"> domeniul activității economice a persoanei supuse controlului.</w:t>
      </w:r>
    </w:p>
    <w:p w:rsidR="00452D2A" w:rsidRPr="00BB7739" w:rsidRDefault="00452D2A" w:rsidP="007B371D">
      <w:pPr>
        <w:pStyle w:val="a5"/>
        <w:tabs>
          <w:tab w:val="left" w:pos="990"/>
        </w:tabs>
        <w:ind w:left="0" w:firstLine="630"/>
        <w:jc w:val="both"/>
        <w:rPr>
          <w:sz w:val="22"/>
          <w:szCs w:val="22"/>
          <w:lang w:val="ro-RO"/>
        </w:rPr>
      </w:pPr>
      <w:r w:rsidRPr="00BB7739">
        <w:rPr>
          <w:i/>
          <w:sz w:val="22"/>
          <w:szCs w:val="22"/>
          <w:lang w:val="ro-RO"/>
        </w:rPr>
        <w:t>Raţionamentul general</w:t>
      </w:r>
      <w:r w:rsidRPr="00BB7739">
        <w:rPr>
          <w:sz w:val="22"/>
          <w:szCs w:val="22"/>
          <w:lang w:val="ro-RO"/>
        </w:rPr>
        <w:t xml:space="preserve">: cu </w:t>
      </w:r>
      <w:proofErr w:type="spellStart"/>
      <w:r w:rsidRPr="00BB7739">
        <w:rPr>
          <w:sz w:val="22"/>
          <w:szCs w:val="22"/>
          <w:lang w:val="ro-RO"/>
        </w:rPr>
        <w:t>cît</w:t>
      </w:r>
      <w:proofErr w:type="spellEnd"/>
      <w:r w:rsidRPr="00BB7739">
        <w:rPr>
          <w:sz w:val="22"/>
          <w:szCs w:val="22"/>
          <w:lang w:val="ro-RO"/>
        </w:rPr>
        <w:t xml:space="preserve"> mai mare este întreprindere, </w:t>
      </w:r>
      <w:r w:rsidR="0089337F" w:rsidRPr="00BB7739">
        <w:rPr>
          <w:sz w:val="22"/>
          <w:szCs w:val="22"/>
          <w:lang w:val="ro-RO"/>
        </w:rPr>
        <w:t xml:space="preserve">cu atât </w:t>
      </w:r>
      <w:r w:rsidRPr="00BB7739">
        <w:rPr>
          <w:sz w:val="22"/>
          <w:szCs w:val="22"/>
          <w:lang w:val="ro-RO"/>
        </w:rPr>
        <w:t>este mai mare volumul de producere şi mai larg spectrul (asortimentul) producţiei fabricate</w:t>
      </w:r>
      <w:r w:rsidR="0089337F" w:rsidRPr="00BB7739">
        <w:rPr>
          <w:sz w:val="22"/>
          <w:szCs w:val="22"/>
          <w:lang w:val="ro-RO"/>
        </w:rPr>
        <w:t>, deci</w:t>
      </w:r>
      <w:r w:rsidRPr="00BB7739">
        <w:rPr>
          <w:sz w:val="22"/>
          <w:szCs w:val="22"/>
          <w:lang w:val="ro-RO"/>
        </w:rPr>
        <w:t xml:space="preserve"> cu </w:t>
      </w:r>
      <w:proofErr w:type="spellStart"/>
      <w:r w:rsidRPr="00BB7739">
        <w:rPr>
          <w:sz w:val="22"/>
          <w:szCs w:val="22"/>
          <w:lang w:val="ro-RO"/>
        </w:rPr>
        <w:t>atît</w:t>
      </w:r>
      <w:proofErr w:type="spellEnd"/>
      <w:r w:rsidR="0089337F" w:rsidRPr="00BB7739">
        <w:rPr>
          <w:sz w:val="22"/>
          <w:szCs w:val="22"/>
          <w:lang w:val="ro-RO"/>
        </w:rPr>
        <w:t xml:space="preserve"> </w:t>
      </w:r>
      <w:r w:rsidRPr="00BB7739">
        <w:rPr>
          <w:sz w:val="22"/>
          <w:szCs w:val="22"/>
          <w:lang w:val="ro-RO"/>
        </w:rPr>
        <w:t>mai mare devine riscul de fabricare a producţiei neconforme.</w:t>
      </w:r>
      <w:r w:rsidR="00894D5C" w:rsidRPr="00BB7739">
        <w:rPr>
          <w:sz w:val="22"/>
          <w:szCs w:val="22"/>
          <w:lang w:val="ro-RO"/>
        </w:rPr>
        <w:t xml:space="preserve"> </w:t>
      </w:r>
      <w:r w:rsidR="0089337F" w:rsidRPr="00BB7739">
        <w:rPr>
          <w:sz w:val="22"/>
          <w:szCs w:val="22"/>
          <w:lang w:val="ro-RO"/>
        </w:rPr>
        <w:t>Acesta este un criteriu care caracterizează dimensiunea unității de producție, iar r</w:t>
      </w:r>
      <w:r w:rsidR="00894D5C" w:rsidRPr="00BB7739">
        <w:rPr>
          <w:sz w:val="22"/>
          <w:szCs w:val="22"/>
          <w:lang w:val="ro-RO"/>
        </w:rPr>
        <w:t>elevanţa acestui</w:t>
      </w:r>
      <w:r w:rsidR="0089337F" w:rsidRPr="00BB7739">
        <w:rPr>
          <w:sz w:val="22"/>
          <w:szCs w:val="22"/>
          <w:lang w:val="ro-RO"/>
        </w:rPr>
        <w:t>a</w:t>
      </w:r>
      <w:r w:rsidR="00894D5C" w:rsidRPr="00BB7739">
        <w:rPr>
          <w:sz w:val="22"/>
          <w:szCs w:val="22"/>
          <w:lang w:val="ro-RO"/>
        </w:rPr>
        <w:t xml:space="preserve"> este şi destul de variabilă în timp</w:t>
      </w:r>
      <w:r w:rsidR="0089337F" w:rsidRPr="00BB7739">
        <w:rPr>
          <w:sz w:val="22"/>
          <w:szCs w:val="22"/>
          <w:lang w:val="ro-RO"/>
        </w:rPr>
        <w:t>, fapt pentru care se impune</w:t>
      </w:r>
      <w:r w:rsidR="00894D5C" w:rsidRPr="00BB7739">
        <w:rPr>
          <w:sz w:val="22"/>
          <w:szCs w:val="22"/>
          <w:lang w:val="ro-RO"/>
        </w:rPr>
        <w:t xml:space="preserve"> reevalu</w:t>
      </w:r>
      <w:r w:rsidR="0089337F" w:rsidRPr="00BB7739">
        <w:rPr>
          <w:sz w:val="22"/>
          <w:szCs w:val="22"/>
          <w:lang w:val="ro-RO"/>
        </w:rPr>
        <w:t xml:space="preserve">area </w:t>
      </w:r>
      <w:r w:rsidR="00894D5C" w:rsidRPr="00BB7739">
        <w:rPr>
          <w:sz w:val="22"/>
          <w:szCs w:val="22"/>
          <w:lang w:val="ro-RO"/>
        </w:rPr>
        <w:t>periodic</w:t>
      </w:r>
      <w:r w:rsidR="0089337F" w:rsidRPr="00BB7739">
        <w:rPr>
          <w:sz w:val="22"/>
          <w:szCs w:val="22"/>
          <w:lang w:val="ro-RO"/>
        </w:rPr>
        <w:t>ă a</w:t>
      </w:r>
      <w:r w:rsidR="00894D5C" w:rsidRPr="00BB7739">
        <w:rPr>
          <w:sz w:val="22"/>
          <w:szCs w:val="22"/>
          <w:lang w:val="ro-RO"/>
        </w:rPr>
        <w:t xml:space="preserve"> ponder</w:t>
      </w:r>
      <w:r w:rsidR="0089337F" w:rsidRPr="00BB7739">
        <w:rPr>
          <w:sz w:val="22"/>
          <w:szCs w:val="22"/>
          <w:lang w:val="ro-RO"/>
        </w:rPr>
        <w:t>ii</w:t>
      </w:r>
      <w:r w:rsidR="00894D5C" w:rsidRPr="00BB7739">
        <w:rPr>
          <w:sz w:val="22"/>
          <w:szCs w:val="22"/>
          <w:lang w:val="ro-RO"/>
        </w:rPr>
        <w:t xml:space="preserve"> (importanţ</w:t>
      </w:r>
      <w:r w:rsidR="0089337F" w:rsidRPr="00BB7739">
        <w:rPr>
          <w:sz w:val="22"/>
          <w:szCs w:val="22"/>
          <w:lang w:val="ro-RO"/>
        </w:rPr>
        <w:t>ei</w:t>
      </w:r>
      <w:r w:rsidR="00894D5C" w:rsidRPr="00BB7739">
        <w:rPr>
          <w:sz w:val="22"/>
          <w:szCs w:val="22"/>
          <w:lang w:val="ro-RO"/>
        </w:rPr>
        <w:t>) criteriului în cauză şi modalit</w:t>
      </w:r>
      <w:r w:rsidR="0089337F" w:rsidRPr="00BB7739">
        <w:rPr>
          <w:sz w:val="22"/>
          <w:szCs w:val="22"/>
          <w:lang w:val="ro-RO"/>
        </w:rPr>
        <w:t xml:space="preserve">ății </w:t>
      </w:r>
      <w:r w:rsidR="00755868" w:rsidRPr="00BB7739">
        <w:rPr>
          <w:sz w:val="22"/>
          <w:szCs w:val="22"/>
          <w:lang w:val="ro-RO"/>
        </w:rPr>
        <w:t>de atribuire a gradului de risc:</w:t>
      </w:r>
    </w:p>
    <w:p w:rsidR="00755868" w:rsidRPr="00BB7739" w:rsidRDefault="00755868" w:rsidP="00D71555">
      <w:pPr>
        <w:pStyle w:val="a5"/>
        <w:tabs>
          <w:tab w:val="left" w:pos="990"/>
        </w:tabs>
        <w:ind w:left="0" w:firstLine="630"/>
        <w:jc w:val="both"/>
        <w:rPr>
          <w:sz w:val="22"/>
          <w:szCs w:val="22"/>
          <w:lang w:val="ro-RO"/>
        </w:rPr>
      </w:pPr>
    </w:p>
    <w:p w:rsidR="00452D2A" w:rsidRDefault="0063246F" w:rsidP="001B637D">
      <w:pPr>
        <w:pStyle w:val="a5"/>
        <w:tabs>
          <w:tab w:val="left" w:pos="990"/>
        </w:tabs>
        <w:ind w:left="0" w:firstLine="630"/>
        <w:jc w:val="both"/>
        <w:rPr>
          <w:sz w:val="22"/>
          <w:szCs w:val="22"/>
          <w:lang w:val="ro-RO"/>
        </w:rPr>
      </w:pPr>
      <w:r w:rsidRPr="00BB7739">
        <w:rPr>
          <w:sz w:val="22"/>
          <w:szCs w:val="22"/>
          <w:lang w:val="ro-RO"/>
        </w:rPr>
        <w:t>a) pentru unitățile de producere a vinului:</w:t>
      </w: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30</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375"/>
        <w:gridCol w:w="1412"/>
        <w:gridCol w:w="1322"/>
        <w:gridCol w:w="1656"/>
      </w:tblGrid>
      <w:tr w:rsidR="00452D2A" w:rsidRPr="00A231D0" w:rsidTr="0092581D">
        <w:trPr>
          <w:trHeight w:val="241"/>
        </w:trPr>
        <w:tc>
          <w:tcPr>
            <w:tcW w:w="2752" w:type="pct"/>
            <w:vMerge w:val="restart"/>
            <w:shd w:val="clear" w:color="auto" w:fill="auto"/>
            <w:vAlign w:val="center"/>
          </w:tcPr>
          <w:p w:rsidR="00452D2A" w:rsidRPr="00BB7739" w:rsidRDefault="00452D2A" w:rsidP="0004704B">
            <w:pPr>
              <w:tabs>
                <w:tab w:val="left" w:pos="990"/>
              </w:tabs>
              <w:jc w:val="both"/>
              <w:rPr>
                <w:sz w:val="22"/>
                <w:szCs w:val="22"/>
                <w:lang w:val="ro-RO"/>
              </w:rPr>
            </w:pPr>
            <w:r w:rsidRPr="00BB7739">
              <w:rPr>
                <w:b/>
                <w:sz w:val="22"/>
                <w:szCs w:val="22"/>
                <w:lang w:val="ro-RO"/>
              </w:rPr>
              <w:t>Dimensiunea unității de producție în funcție de volumul anual de producere a vinului</w:t>
            </w:r>
          </w:p>
        </w:tc>
        <w:tc>
          <w:tcPr>
            <w:tcW w:w="2248" w:type="pct"/>
            <w:gridSpan w:val="3"/>
            <w:shd w:val="clear" w:color="auto" w:fill="auto"/>
            <w:vAlign w:val="center"/>
          </w:tcPr>
          <w:p w:rsidR="00452D2A" w:rsidRPr="00BB7739" w:rsidRDefault="00452D2A" w:rsidP="00302B3B">
            <w:pPr>
              <w:tabs>
                <w:tab w:val="left" w:pos="990"/>
              </w:tabs>
              <w:jc w:val="center"/>
              <w:rPr>
                <w:b/>
                <w:sz w:val="22"/>
                <w:szCs w:val="22"/>
                <w:lang w:val="ro-RO"/>
              </w:rPr>
            </w:pPr>
            <w:r w:rsidRPr="00BB7739">
              <w:rPr>
                <w:b/>
                <w:sz w:val="22"/>
                <w:szCs w:val="22"/>
                <w:lang w:val="ro-RO"/>
              </w:rPr>
              <w:t>Gradul de risc după asortimentul fabricat</w:t>
            </w:r>
          </w:p>
        </w:tc>
      </w:tr>
      <w:tr w:rsidR="00523FD3" w:rsidRPr="0092581D" w:rsidTr="0092581D">
        <w:tc>
          <w:tcPr>
            <w:tcW w:w="2752" w:type="pct"/>
            <w:vMerge/>
            <w:shd w:val="clear" w:color="auto" w:fill="auto"/>
            <w:vAlign w:val="center"/>
          </w:tcPr>
          <w:p w:rsidR="00452D2A" w:rsidRPr="00BB7739" w:rsidRDefault="00452D2A">
            <w:pPr>
              <w:tabs>
                <w:tab w:val="left" w:pos="990"/>
              </w:tabs>
              <w:jc w:val="center"/>
              <w:rPr>
                <w:sz w:val="22"/>
                <w:szCs w:val="22"/>
                <w:lang w:val="ro-RO"/>
              </w:rPr>
            </w:pPr>
          </w:p>
        </w:tc>
        <w:tc>
          <w:tcPr>
            <w:tcW w:w="723" w:type="pct"/>
            <w:shd w:val="clear" w:color="auto" w:fill="auto"/>
            <w:vAlign w:val="center"/>
          </w:tcPr>
          <w:p w:rsidR="0063246F" w:rsidRPr="00BB7739" w:rsidRDefault="00452D2A">
            <w:pPr>
              <w:tabs>
                <w:tab w:val="left" w:pos="990"/>
              </w:tabs>
              <w:jc w:val="center"/>
              <w:rPr>
                <w:b/>
                <w:bCs/>
                <w:sz w:val="22"/>
                <w:szCs w:val="22"/>
                <w:lang w:val="ro-RO"/>
              </w:rPr>
            </w:pPr>
            <w:r w:rsidRPr="00BB7739">
              <w:rPr>
                <w:b/>
                <w:bCs/>
                <w:sz w:val="22"/>
                <w:szCs w:val="22"/>
                <w:lang w:val="ro-RO"/>
              </w:rPr>
              <w:t>1-5</w:t>
            </w:r>
          </w:p>
          <w:p w:rsidR="00452D2A" w:rsidRPr="00BB7739" w:rsidRDefault="00452D2A">
            <w:pPr>
              <w:tabs>
                <w:tab w:val="left" w:pos="990"/>
              </w:tabs>
              <w:jc w:val="center"/>
              <w:rPr>
                <w:b/>
                <w:bCs/>
                <w:sz w:val="22"/>
                <w:szCs w:val="22"/>
                <w:lang w:val="ro-RO"/>
              </w:rPr>
            </w:pPr>
            <w:r w:rsidRPr="00BB7739">
              <w:rPr>
                <w:b/>
                <w:bCs/>
                <w:sz w:val="22"/>
                <w:szCs w:val="22"/>
                <w:lang w:val="ro-RO"/>
              </w:rPr>
              <w:t>denumiri</w:t>
            </w:r>
          </w:p>
        </w:tc>
        <w:tc>
          <w:tcPr>
            <w:tcW w:w="677"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6-10</w:t>
            </w:r>
          </w:p>
          <w:p w:rsidR="00452D2A" w:rsidRPr="00BB7739" w:rsidRDefault="00452D2A">
            <w:pPr>
              <w:tabs>
                <w:tab w:val="left" w:pos="990"/>
              </w:tabs>
              <w:jc w:val="center"/>
              <w:rPr>
                <w:b/>
                <w:bCs/>
                <w:sz w:val="22"/>
                <w:szCs w:val="22"/>
                <w:lang w:val="ro-RO"/>
              </w:rPr>
            </w:pPr>
            <w:r w:rsidRPr="00BB7739">
              <w:rPr>
                <w:b/>
                <w:bCs/>
                <w:sz w:val="22"/>
                <w:szCs w:val="22"/>
                <w:lang w:val="ro-RO"/>
              </w:rPr>
              <w:t>denumiri</w:t>
            </w:r>
          </w:p>
        </w:tc>
        <w:tc>
          <w:tcPr>
            <w:tcW w:w="848"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mai mult de 10 denumiri</w:t>
            </w:r>
          </w:p>
        </w:tc>
      </w:tr>
      <w:tr w:rsidR="00523FD3" w:rsidRPr="0092581D" w:rsidTr="0092581D">
        <w:tc>
          <w:tcPr>
            <w:tcW w:w="2752" w:type="pct"/>
            <w:shd w:val="clear" w:color="auto" w:fill="auto"/>
          </w:tcPr>
          <w:p w:rsidR="00452D2A" w:rsidRPr="00BB7739" w:rsidRDefault="00452D2A" w:rsidP="007B371D">
            <w:pPr>
              <w:tabs>
                <w:tab w:val="left" w:pos="990"/>
              </w:tabs>
              <w:jc w:val="both"/>
              <w:rPr>
                <w:bCs/>
                <w:sz w:val="22"/>
                <w:szCs w:val="22"/>
                <w:lang w:val="ro-RO"/>
              </w:rPr>
            </w:pPr>
            <w:r w:rsidRPr="00BB7739">
              <w:rPr>
                <w:bCs/>
                <w:sz w:val="22"/>
                <w:szCs w:val="22"/>
                <w:lang w:val="ro-RO"/>
              </w:rPr>
              <w:t>Întreprinderi mici</w:t>
            </w:r>
            <w:r w:rsidR="000972A3" w:rsidRPr="00BB7739">
              <w:rPr>
                <w:bCs/>
                <w:sz w:val="22"/>
                <w:szCs w:val="22"/>
                <w:lang w:val="ro-RO"/>
              </w:rPr>
              <w:t>:</w:t>
            </w:r>
          </w:p>
          <w:p w:rsidR="00452D2A" w:rsidRPr="00BB7739" w:rsidRDefault="00452D2A" w:rsidP="007B371D">
            <w:pPr>
              <w:tabs>
                <w:tab w:val="left" w:pos="990"/>
              </w:tabs>
              <w:jc w:val="both"/>
              <w:rPr>
                <w:bCs/>
                <w:sz w:val="22"/>
                <w:szCs w:val="22"/>
                <w:lang w:val="ro-RO"/>
              </w:rPr>
            </w:pPr>
            <w:proofErr w:type="spellStart"/>
            <w:r w:rsidRPr="00BB7739">
              <w:rPr>
                <w:bCs/>
                <w:sz w:val="22"/>
                <w:szCs w:val="22"/>
                <w:lang w:val="ro-RO"/>
              </w:rPr>
              <w:t>pînă</w:t>
            </w:r>
            <w:proofErr w:type="spellEnd"/>
            <w:r w:rsidRPr="00BB7739">
              <w:rPr>
                <w:bCs/>
                <w:sz w:val="22"/>
                <w:szCs w:val="22"/>
                <w:lang w:val="ro-RO"/>
              </w:rPr>
              <w:t xml:space="preserve"> la 7 mii dal  (</w:t>
            </w:r>
            <w:proofErr w:type="spellStart"/>
            <w:r w:rsidRPr="00BB7739">
              <w:rPr>
                <w:bCs/>
                <w:sz w:val="22"/>
                <w:szCs w:val="22"/>
                <w:lang w:val="ro-RO"/>
              </w:rPr>
              <w:t>pînă</w:t>
            </w:r>
            <w:proofErr w:type="spellEnd"/>
            <w:r w:rsidRPr="00BB7739">
              <w:rPr>
                <w:bCs/>
                <w:sz w:val="22"/>
                <w:szCs w:val="22"/>
                <w:lang w:val="ro-RO"/>
              </w:rPr>
              <w:t xml:space="preserve"> la 100 tone de struguri)</w:t>
            </w:r>
          </w:p>
        </w:tc>
        <w:tc>
          <w:tcPr>
            <w:tcW w:w="723"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1</w:t>
            </w:r>
          </w:p>
        </w:tc>
        <w:tc>
          <w:tcPr>
            <w:tcW w:w="677" w:type="pct"/>
            <w:shd w:val="clear" w:color="auto" w:fill="auto"/>
          </w:tcPr>
          <w:p w:rsidR="00452D2A" w:rsidRPr="00BB7739" w:rsidRDefault="00452D2A" w:rsidP="00D71555">
            <w:pPr>
              <w:tabs>
                <w:tab w:val="left" w:pos="990"/>
              </w:tabs>
              <w:jc w:val="center"/>
              <w:rPr>
                <w:sz w:val="22"/>
                <w:szCs w:val="22"/>
                <w:lang w:val="ro-RO"/>
              </w:rPr>
            </w:pPr>
            <w:r w:rsidRPr="00BB7739">
              <w:rPr>
                <w:sz w:val="22"/>
                <w:szCs w:val="22"/>
                <w:lang w:val="ro-RO"/>
              </w:rPr>
              <w:t>2</w:t>
            </w:r>
          </w:p>
        </w:tc>
        <w:tc>
          <w:tcPr>
            <w:tcW w:w="848" w:type="pct"/>
            <w:shd w:val="clear" w:color="auto" w:fill="auto"/>
          </w:tcPr>
          <w:p w:rsidR="00452D2A" w:rsidRPr="00BB7739" w:rsidRDefault="00452D2A" w:rsidP="001B637D">
            <w:pPr>
              <w:tabs>
                <w:tab w:val="left" w:pos="990"/>
              </w:tabs>
              <w:jc w:val="center"/>
              <w:rPr>
                <w:sz w:val="22"/>
                <w:szCs w:val="22"/>
                <w:lang w:val="ro-RO"/>
              </w:rPr>
            </w:pPr>
            <w:r w:rsidRPr="00BB7739">
              <w:rPr>
                <w:sz w:val="22"/>
                <w:szCs w:val="22"/>
                <w:lang w:val="ro-RO"/>
              </w:rPr>
              <w:t>3</w:t>
            </w:r>
          </w:p>
        </w:tc>
      </w:tr>
      <w:tr w:rsidR="00523FD3" w:rsidRPr="0092581D" w:rsidTr="0092581D">
        <w:tc>
          <w:tcPr>
            <w:tcW w:w="2752" w:type="pct"/>
            <w:shd w:val="clear" w:color="auto" w:fill="auto"/>
          </w:tcPr>
          <w:p w:rsidR="00452D2A" w:rsidRPr="00BB7739" w:rsidRDefault="00452D2A" w:rsidP="007B371D">
            <w:pPr>
              <w:tabs>
                <w:tab w:val="left" w:pos="990"/>
              </w:tabs>
              <w:jc w:val="both"/>
              <w:rPr>
                <w:bCs/>
                <w:sz w:val="22"/>
                <w:szCs w:val="22"/>
                <w:lang w:val="ro-RO"/>
              </w:rPr>
            </w:pPr>
            <w:r w:rsidRPr="00BB7739">
              <w:rPr>
                <w:bCs/>
                <w:sz w:val="22"/>
                <w:szCs w:val="22"/>
                <w:lang w:val="ro-RO"/>
              </w:rPr>
              <w:t>Întreprinderi medii (mijlocii)</w:t>
            </w:r>
            <w:r w:rsidR="000972A3" w:rsidRPr="00BB7739">
              <w:rPr>
                <w:bCs/>
                <w:sz w:val="22"/>
                <w:szCs w:val="22"/>
                <w:lang w:val="ro-RO"/>
              </w:rPr>
              <w:t>:</w:t>
            </w:r>
          </w:p>
          <w:p w:rsidR="00452D2A" w:rsidRPr="00BB7739" w:rsidRDefault="00452D2A" w:rsidP="007B371D">
            <w:pPr>
              <w:tabs>
                <w:tab w:val="left" w:pos="990"/>
              </w:tabs>
              <w:jc w:val="both"/>
              <w:rPr>
                <w:bCs/>
                <w:sz w:val="22"/>
                <w:szCs w:val="22"/>
                <w:lang w:val="ro-RO"/>
              </w:rPr>
            </w:pPr>
            <w:r w:rsidRPr="00BB7739">
              <w:rPr>
                <w:bCs/>
                <w:sz w:val="22"/>
                <w:szCs w:val="22"/>
                <w:lang w:val="ro-RO"/>
              </w:rPr>
              <w:t xml:space="preserve">de la 7 mii </w:t>
            </w:r>
            <w:proofErr w:type="spellStart"/>
            <w:r w:rsidRPr="00BB7739">
              <w:rPr>
                <w:bCs/>
                <w:sz w:val="22"/>
                <w:szCs w:val="22"/>
                <w:lang w:val="ro-RO"/>
              </w:rPr>
              <w:t>pînă</w:t>
            </w:r>
            <w:proofErr w:type="spellEnd"/>
            <w:r w:rsidRPr="00BB7739">
              <w:rPr>
                <w:bCs/>
                <w:sz w:val="22"/>
                <w:szCs w:val="22"/>
                <w:lang w:val="ro-RO"/>
              </w:rPr>
              <w:t xml:space="preserve"> la 14 mii dal (de la 100 </w:t>
            </w:r>
            <w:proofErr w:type="spellStart"/>
            <w:r w:rsidRPr="00BB7739">
              <w:rPr>
                <w:bCs/>
                <w:sz w:val="22"/>
                <w:szCs w:val="22"/>
                <w:lang w:val="ro-RO"/>
              </w:rPr>
              <w:t>pînă</w:t>
            </w:r>
            <w:proofErr w:type="spellEnd"/>
            <w:r w:rsidRPr="00BB7739">
              <w:rPr>
                <w:bCs/>
                <w:sz w:val="22"/>
                <w:szCs w:val="22"/>
                <w:lang w:val="ro-RO"/>
              </w:rPr>
              <w:t xml:space="preserve"> la 200 tone de struguri)</w:t>
            </w:r>
          </w:p>
        </w:tc>
        <w:tc>
          <w:tcPr>
            <w:tcW w:w="723"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2</w:t>
            </w:r>
          </w:p>
        </w:tc>
        <w:tc>
          <w:tcPr>
            <w:tcW w:w="677" w:type="pct"/>
            <w:shd w:val="clear" w:color="auto" w:fill="auto"/>
          </w:tcPr>
          <w:p w:rsidR="00452D2A" w:rsidRPr="00BB7739" w:rsidRDefault="00452D2A" w:rsidP="00D71555">
            <w:pPr>
              <w:tabs>
                <w:tab w:val="left" w:pos="990"/>
              </w:tabs>
              <w:jc w:val="center"/>
              <w:rPr>
                <w:sz w:val="22"/>
                <w:szCs w:val="22"/>
                <w:lang w:val="ro-RO"/>
              </w:rPr>
            </w:pPr>
            <w:r w:rsidRPr="00BB7739">
              <w:rPr>
                <w:sz w:val="22"/>
                <w:szCs w:val="22"/>
                <w:lang w:val="ro-RO"/>
              </w:rPr>
              <w:t>3</w:t>
            </w:r>
          </w:p>
        </w:tc>
        <w:tc>
          <w:tcPr>
            <w:tcW w:w="848" w:type="pct"/>
            <w:shd w:val="clear" w:color="auto" w:fill="auto"/>
          </w:tcPr>
          <w:p w:rsidR="00452D2A" w:rsidRPr="00BB7739" w:rsidRDefault="00452D2A" w:rsidP="001B637D">
            <w:pPr>
              <w:tabs>
                <w:tab w:val="left" w:pos="990"/>
              </w:tabs>
              <w:jc w:val="center"/>
              <w:rPr>
                <w:sz w:val="22"/>
                <w:szCs w:val="22"/>
                <w:lang w:val="ro-RO"/>
              </w:rPr>
            </w:pPr>
            <w:r w:rsidRPr="00BB7739">
              <w:rPr>
                <w:sz w:val="22"/>
                <w:szCs w:val="22"/>
                <w:lang w:val="ro-RO"/>
              </w:rPr>
              <w:t>4</w:t>
            </w:r>
          </w:p>
        </w:tc>
      </w:tr>
      <w:tr w:rsidR="00523FD3" w:rsidRPr="0092581D" w:rsidTr="0092581D">
        <w:trPr>
          <w:trHeight w:val="522"/>
        </w:trPr>
        <w:tc>
          <w:tcPr>
            <w:tcW w:w="2752" w:type="pct"/>
            <w:shd w:val="clear" w:color="auto" w:fill="auto"/>
          </w:tcPr>
          <w:p w:rsidR="00452D2A" w:rsidRPr="00BB7739" w:rsidRDefault="000972A3" w:rsidP="007B371D">
            <w:pPr>
              <w:tabs>
                <w:tab w:val="left" w:pos="990"/>
              </w:tabs>
              <w:jc w:val="both"/>
              <w:rPr>
                <w:bCs/>
                <w:sz w:val="22"/>
                <w:szCs w:val="22"/>
                <w:lang w:val="ro-RO"/>
              </w:rPr>
            </w:pPr>
            <w:r w:rsidRPr="00BB7739">
              <w:rPr>
                <w:bCs/>
                <w:sz w:val="22"/>
                <w:szCs w:val="22"/>
                <w:lang w:val="ro-RO"/>
              </w:rPr>
              <w:t>Întreprinderi mari:</w:t>
            </w:r>
          </w:p>
          <w:p w:rsidR="00452D2A" w:rsidRPr="00BB7739" w:rsidRDefault="00452D2A" w:rsidP="007B371D">
            <w:pPr>
              <w:tabs>
                <w:tab w:val="left" w:pos="990"/>
              </w:tabs>
              <w:jc w:val="both"/>
              <w:rPr>
                <w:bCs/>
                <w:sz w:val="22"/>
                <w:szCs w:val="22"/>
                <w:lang w:val="ro-RO"/>
              </w:rPr>
            </w:pPr>
            <w:r w:rsidRPr="00BB7739">
              <w:rPr>
                <w:bCs/>
                <w:sz w:val="22"/>
                <w:szCs w:val="22"/>
                <w:lang w:val="ro-RO"/>
              </w:rPr>
              <w:t>mai mult de 14 mii dal (mai mult de 200 tone de struguri)</w:t>
            </w:r>
          </w:p>
        </w:tc>
        <w:tc>
          <w:tcPr>
            <w:tcW w:w="723"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3</w:t>
            </w:r>
          </w:p>
        </w:tc>
        <w:tc>
          <w:tcPr>
            <w:tcW w:w="677" w:type="pct"/>
            <w:shd w:val="clear" w:color="auto" w:fill="auto"/>
          </w:tcPr>
          <w:p w:rsidR="00452D2A" w:rsidRPr="00BB7739" w:rsidRDefault="00452D2A" w:rsidP="00D71555">
            <w:pPr>
              <w:tabs>
                <w:tab w:val="left" w:pos="990"/>
              </w:tabs>
              <w:jc w:val="center"/>
              <w:rPr>
                <w:sz w:val="22"/>
                <w:szCs w:val="22"/>
                <w:lang w:val="ro-RO"/>
              </w:rPr>
            </w:pPr>
            <w:r w:rsidRPr="00BB7739">
              <w:rPr>
                <w:sz w:val="22"/>
                <w:szCs w:val="22"/>
                <w:lang w:val="ro-RO"/>
              </w:rPr>
              <w:t>4</w:t>
            </w:r>
          </w:p>
        </w:tc>
        <w:tc>
          <w:tcPr>
            <w:tcW w:w="848" w:type="pct"/>
            <w:shd w:val="clear" w:color="auto" w:fill="auto"/>
          </w:tcPr>
          <w:p w:rsidR="00452D2A" w:rsidRPr="00BB7739" w:rsidRDefault="00452D2A" w:rsidP="001B637D">
            <w:pPr>
              <w:tabs>
                <w:tab w:val="left" w:pos="990"/>
              </w:tabs>
              <w:jc w:val="center"/>
              <w:rPr>
                <w:sz w:val="22"/>
                <w:szCs w:val="22"/>
                <w:lang w:val="ro-RO"/>
              </w:rPr>
            </w:pPr>
            <w:r w:rsidRPr="00BB7739">
              <w:rPr>
                <w:sz w:val="22"/>
                <w:szCs w:val="22"/>
                <w:lang w:val="ro-RO"/>
              </w:rPr>
              <w:t>5</w:t>
            </w:r>
          </w:p>
        </w:tc>
      </w:tr>
    </w:tbl>
    <w:p w:rsidR="00452D2A" w:rsidRPr="00BB7739" w:rsidRDefault="00452D2A" w:rsidP="007B371D">
      <w:pPr>
        <w:pStyle w:val="a5"/>
        <w:tabs>
          <w:tab w:val="left" w:pos="990"/>
        </w:tabs>
        <w:ind w:left="0"/>
        <w:jc w:val="both"/>
        <w:rPr>
          <w:sz w:val="22"/>
          <w:szCs w:val="22"/>
          <w:lang w:val="ro-RO"/>
        </w:rPr>
      </w:pPr>
    </w:p>
    <w:p w:rsidR="00835A16" w:rsidRDefault="00835A16" w:rsidP="007B371D">
      <w:pPr>
        <w:pStyle w:val="a5"/>
        <w:tabs>
          <w:tab w:val="left" w:pos="990"/>
        </w:tabs>
        <w:ind w:left="0" w:firstLine="630"/>
        <w:jc w:val="both"/>
        <w:rPr>
          <w:sz w:val="22"/>
          <w:szCs w:val="22"/>
          <w:lang w:val="ro-RO"/>
        </w:rPr>
      </w:pPr>
    </w:p>
    <w:p w:rsidR="00835A16" w:rsidRDefault="00835A16" w:rsidP="007B371D">
      <w:pPr>
        <w:pStyle w:val="a5"/>
        <w:tabs>
          <w:tab w:val="left" w:pos="990"/>
        </w:tabs>
        <w:ind w:left="0" w:firstLine="630"/>
        <w:jc w:val="both"/>
        <w:rPr>
          <w:sz w:val="22"/>
          <w:szCs w:val="22"/>
          <w:lang w:val="ro-RO"/>
        </w:rPr>
      </w:pPr>
    </w:p>
    <w:p w:rsidR="00835A16" w:rsidRDefault="00835A16" w:rsidP="007B371D">
      <w:pPr>
        <w:pStyle w:val="a5"/>
        <w:tabs>
          <w:tab w:val="left" w:pos="990"/>
        </w:tabs>
        <w:ind w:left="0" w:firstLine="630"/>
        <w:jc w:val="both"/>
        <w:rPr>
          <w:sz w:val="22"/>
          <w:szCs w:val="22"/>
          <w:lang w:val="ro-RO"/>
        </w:rPr>
      </w:pPr>
    </w:p>
    <w:p w:rsidR="00452D2A" w:rsidRDefault="0063246F" w:rsidP="007B371D">
      <w:pPr>
        <w:pStyle w:val="a5"/>
        <w:tabs>
          <w:tab w:val="left" w:pos="990"/>
        </w:tabs>
        <w:ind w:left="0" w:firstLine="630"/>
        <w:jc w:val="both"/>
        <w:rPr>
          <w:sz w:val="22"/>
          <w:szCs w:val="22"/>
          <w:lang w:val="ro-RO"/>
        </w:rPr>
      </w:pPr>
      <w:r w:rsidRPr="00BB7739">
        <w:rPr>
          <w:sz w:val="22"/>
          <w:szCs w:val="22"/>
          <w:lang w:val="ro-RO"/>
        </w:rPr>
        <w:lastRenderedPageBreak/>
        <w:t>b) pentru unitățile de p</w:t>
      </w:r>
      <w:r w:rsidR="00452D2A" w:rsidRPr="00BB7739">
        <w:rPr>
          <w:sz w:val="22"/>
          <w:szCs w:val="22"/>
          <w:lang w:val="ro-RO"/>
        </w:rPr>
        <w:t>roducere</w:t>
      </w:r>
      <w:r w:rsidRPr="00BB7739">
        <w:rPr>
          <w:sz w:val="22"/>
          <w:szCs w:val="22"/>
          <w:lang w:val="ro-RO"/>
        </w:rPr>
        <w:t xml:space="preserve"> </w:t>
      </w:r>
      <w:r w:rsidR="00452D2A" w:rsidRPr="00BB7739">
        <w:rPr>
          <w:sz w:val="22"/>
          <w:szCs w:val="22"/>
          <w:lang w:val="ro-RO"/>
        </w:rPr>
        <w:t>a berii</w:t>
      </w:r>
      <w:r w:rsidRPr="00BB7739">
        <w:rPr>
          <w:sz w:val="22"/>
          <w:szCs w:val="22"/>
          <w:lang w:val="ro-RO"/>
        </w:rPr>
        <w:t>:</w:t>
      </w: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31</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421"/>
        <w:gridCol w:w="1426"/>
        <w:gridCol w:w="1338"/>
        <w:gridCol w:w="1580"/>
      </w:tblGrid>
      <w:tr w:rsidR="00452D2A" w:rsidRPr="00A231D0" w:rsidTr="0092581D">
        <w:trPr>
          <w:trHeight w:val="259"/>
        </w:trPr>
        <w:tc>
          <w:tcPr>
            <w:tcW w:w="2776" w:type="pct"/>
            <w:vMerge w:val="restart"/>
            <w:shd w:val="clear" w:color="auto" w:fill="auto"/>
            <w:vAlign w:val="center"/>
          </w:tcPr>
          <w:p w:rsidR="00452D2A" w:rsidRPr="00BB7739" w:rsidRDefault="00452D2A" w:rsidP="007B371D">
            <w:pPr>
              <w:tabs>
                <w:tab w:val="left" w:pos="990"/>
              </w:tabs>
              <w:jc w:val="both"/>
              <w:rPr>
                <w:sz w:val="22"/>
                <w:szCs w:val="22"/>
                <w:lang w:val="ro-RO"/>
              </w:rPr>
            </w:pPr>
            <w:r w:rsidRPr="00BB7739">
              <w:rPr>
                <w:b/>
                <w:sz w:val="22"/>
                <w:szCs w:val="22"/>
                <w:lang w:val="ro-RO"/>
              </w:rPr>
              <w:t>Dimensiunea unității de producție în funcție de volumul anual de producere a berii</w:t>
            </w:r>
          </w:p>
        </w:tc>
        <w:tc>
          <w:tcPr>
            <w:tcW w:w="2224" w:type="pct"/>
            <w:gridSpan w:val="3"/>
            <w:shd w:val="clear" w:color="auto" w:fill="auto"/>
            <w:vAlign w:val="center"/>
          </w:tcPr>
          <w:p w:rsidR="00452D2A" w:rsidRPr="00BB7739" w:rsidRDefault="00452D2A" w:rsidP="00D71555">
            <w:pPr>
              <w:tabs>
                <w:tab w:val="left" w:pos="990"/>
              </w:tabs>
              <w:jc w:val="center"/>
              <w:rPr>
                <w:b/>
                <w:sz w:val="22"/>
                <w:szCs w:val="22"/>
                <w:lang w:val="ro-RO"/>
              </w:rPr>
            </w:pPr>
            <w:r w:rsidRPr="00BB7739">
              <w:rPr>
                <w:b/>
                <w:sz w:val="22"/>
                <w:szCs w:val="22"/>
                <w:lang w:val="ro-RO"/>
              </w:rPr>
              <w:t>Gradul de risc după asortimentul fabricat</w:t>
            </w:r>
          </w:p>
        </w:tc>
      </w:tr>
      <w:tr w:rsidR="00452D2A" w:rsidRPr="0092581D" w:rsidTr="0092581D">
        <w:tc>
          <w:tcPr>
            <w:tcW w:w="2776" w:type="pct"/>
            <w:vMerge/>
            <w:shd w:val="clear" w:color="auto" w:fill="auto"/>
            <w:vAlign w:val="center"/>
          </w:tcPr>
          <w:p w:rsidR="00452D2A" w:rsidRPr="00BB7739" w:rsidRDefault="00452D2A">
            <w:pPr>
              <w:tabs>
                <w:tab w:val="left" w:pos="990"/>
              </w:tabs>
              <w:jc w:val="both"/>
              <w:rPr>
                <w:sz w:val="22"/>
                <w:szCs w:val="22"/>
                <w:lang w:val="ro-RO"/>
              </w:rPr>
            </w:pPr>
          </w:p>
        </w:tc>
        <w:tc>
          <w:tcPr>
            <w:tcW w:w="730" w:type="pct"/>
            <w:shd w:val="clear" w:color="auto" w:fill="auto"/>
            <w:vAlign w:val="center"/>
          </w:tcPr>
          <w:p w:rsidR="0063246F" w:rsidRPr="00BB7739" w:rsidRDefault="00452D2A">
            <w:pPr>
              <w:tabs>
                <w:tab w:val="left" w:pos="990"/>
              </w:tabs>
              <w:jc w:val="center"/>
              <w:rPr>
                <w:b/>
                <w:bCs/>
                <w:sz w:val="22"/>
                <w:szCs w:val="22"/>
                <w:lang w:val="ro-RO"/>
              </w:rPr>
            </w:pPr>
            <w:r w:rsidRPr="00BB7739">
              <w:rPr>
                <w:b/>
                <w:bCs/>
                <w:sz w:val="22"/>
                <w:szCs w:val="22"/>
                <w:lang w:val="ro-RO"/>
              </w:rPr>
              <w:t>1-5</w:t>
            </w:r>
          </w:p>
          <w:p w:rsidR="00452D2A" w:rsidRPr="00BB7739" w:rsidRDefault="00452D2A">
            <w:pPr>
              <w:tabs>
                <w:tab w:val="left" w:pos="990"/>
              </w:tabs>
              <w:jc w:val="center"/>
              <w:rPr>
                <w:b/>
                <w:bCs/>
                <w:sz w:val="22"/>
                <w:szCs w:val="22"/>
                <w:lang w:val="ro-RO"/>
              </w:rPr>
            </w:pPr>
            <w:r w:rsidRPr="00BB7739">
              <w:rPr>
                <w:b/>
                <w:bCs/>
                <w:sz w:val="22"/>
                <w:szCs w:val="22"/>
                <w:lang w:val="ro-RO"/>
              </w:rPr>
              <w:t>denumiri</w:t>
            </w:r>
          </w:p>
        </w:tc>
        <w:tc>
          <w:tcPr>
            <w:tcW w:w="685"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6-10</w:t>
            </w:r>
          </w:p>
          <w:p w:rsidR="00452D2A" w:rsidRPr="00BB7739" w:rsidRDefault="00452D2A">
            <w:pPr>
              <w:tabs>
                <w:tab w:val="left" w:pos="990"/>
              </w:tabs>
              <w:jc w:val="center"/>
              <w:rPr>
                <w:b/>
                <w:bCs/>
                <w:sz w:val="22"/>
                <w:szCs w:val="22"/>
                <w:lang w:val="ro-RO"/>
              </w:rPr>
            </w:pPr>
            <w:r w:rsidRPr="00BB7739">
              <w:rPr>
                <w:b/>
                <w:bCs/>
                <w:sz w:val="22"/>
                <w:szCs w:val="22"/>
                <w:lang w:val="ro-RO"/>
              </w:rPr>
              <w:t>denumiri</w:t>
            </w:r>
          </w:p>
        </w:tc>
        <w:tc>
          <w:tcPr>
            <w:tcW w:w="808"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mai mult de 10 denumiri</w:t>
            </w:r>
          </w:p>
        </w:tc>
      </w:tr>
      <w:tr w:rsidR="00452D2A" w:rsidRPr="0092581D" w:rsidTr="0092581D">
        <w:tc>
          <w:tcPr>
            <w:tcW w:w="2776" w:type="pct"/>
            <w:shd w:val="clear" w:color="auto" w:fill="auto"/>
            <w:vAlign w:val="center"/>
          </w:tcPr>
          <w:p w:rsidR="00452D2A" w:rsidRPr="00BB7739" w:rsidRDefault="00452D2A" w:rsidP="007B371D">
            <w:pPr>
              <w:tabs>
                <w:tab w:val="left" w:pos="990"/>
              </w:tabs>
              <w:jc w:val="both"/>
              <w:rPr>
                <w:bCs/>
                <w:sz w:val="22"/>
                <w:szCs w:val="22"/>
                <w:lang w:val="ro-RO"/>
              </w:rPr>
            </w:pPr>
            <w:r w:rsidRPr="00BB7739">
              <w:rPr>
                <w:bCs/>
                <w:sz w:val="22"/>
                <w:szCs w:val="22"/>
                <w:lang w:val="ro-RO"/>
              </w:rPr>
              <w:t xml:space="preserve">Întreprinderi mici, </w:t>
            </w:r>
            <w:proofErr w:type="spellStart"/>
            <w:r w:rsidRPr="00BB7739">
              <w:rPr>
                <w:bCs/>
                <w:sz w:val="22"/>
                <w:szCs w:val="22"/>
                <w:lang w:val="ro-RO"/>
              </w:rPr>
              <w:t>pînă</w:t>
            </w:r>
            <w:proofErr w:type="spellEnd"/>
            <w:r w:rsidRPr="00BB7739">
              <w:rPr>
                <w:bCs/>
                <w:sz w:val="22"/>
                <w:szCs w:val="22"/>
                <w:lang w:val="ro-RO"/>
              </w:rPr>
              <w:t xml:space="preserve"> la 1000 dal</w:t>
            </w:r>
          </w:p>
        </w:tc>
        <w:tc>
          <w:tcPr>
            <w:tcW w:w="730" w:type="pct"/>
            <w:shd w:val="clear" w:color="auto" w:fill="auto"/>
            <w:vAlign w:val="center"/>
          </w:tcPr>
          <w:p w:rsidR="00452D2A" w:rsidRPr="00BB7739" w:rsidRDefault="00452D2A" w:rsidP="007B371D">
            <w:pPr>
              <w:tabs>
                <w:tab w:val="left" w:pos="990"/>
              </w:tabs>
              <w:jc w:val="center"/>
              <w:rPr>
                <w:sz w:val="22"/>
                <w:szCs w:val="22"/>
                <w:lang w:val="ro-RO"/>
              </w:rPr>
            </w:pPr>
            <w:r w:rsidRPr="00BB7739">
              <w:rPr>
                <w:sz w:val="22"/>
                <w:szCs w:val="22"/>
                <w:lang w:val="ro-RO"/>
              </w:rPr>
              <w:t>1</w:t>
            </w:r>
          </w:p>
        </w:tc>
        <w:tc>
          <w:tcPr>
            <w:tcW w:w="685" w:type="pct"/>
            <w:shd w:val="clear" w:color="auto" w:fill="auto"/>
            <w:vAlign w:val="center"/>
          </w:tcPr>
          <w:p w:rsidR="00452D2A" w:rsidRPr="00BB7739" w:rsidRDefault="00452D2A" w:rsidP="007B371D">
            <w:pPr>
              <w:tabs>
                <w:tab w:val="left" w:pos="990"/>
              </w:tabs>
              <w:jc w:val="center"/>
              <w:rPr>
                <w:sz w:val="22"/>
                <w:szCs w:val="22"/>
                <w:lang w:val="ro-RO"/>
              </w:rPr>
            </w:pPr>
            <w:r w:rsidRPr="00BB7739">
              <w:rPr>
                <w:sz w:val="22"/>
                <w:szCs w:val="22"/>
                <w:lang w:val="ro-RO"/>
              </w:rPr>
              <w:t>2</w:t>
            </w:r>
          </w:p>
        </w:tc>
        <w:tc>
          <w:tcPr>
            <w:tcW w:w="808" w:type="pct"/>
            <w:shd w:val="clear" w:color="auto" w:fill="auto"/>
            <w:vAlign w:val="center"/>
          </w:tcPr>
          <w:p w:rsidR="00452D2A" w:rsidRPr="00BB7739" w:rsidRDefault="00452D2A" w:rsidP="00D71555">
            <w:pPr>
              <w:tabs>
                <w:tab w:val="left" w:pos="990"/>
              </w:tabs>
              <w:jc w:val="center"/>
              <w:rPr>
                <w:sz w:val="22"/>
                <w:szCs w:val="22"/>
                <w:lang w:val="ro-RO"/>
              </w:rPr>
            </w:pPr>
            <w:r w:rsidRPr="00BB7739">
              <w:rPr>
                <w:sz w:val="22"/>
                <w:szCs w:val="22"/>
                <w:lang w:val="ro-RO"/>
              </w:rPr>
              <w:t>3</w:t>
            </w:r>
          </w:p>
        </w:tc>
      </w:tr>
      <w:tr w:rsidR="00452D2A" w:rsidRPr="0092581D" w:rsidTr="0092581D">
        <w:tc>
          <w:tcPr>
            <w:tcW w:w="2776" w:type="pct"/>
            <w:shd w:val="clear" w:color="auto" w:fill="auto"/>
            <w:vAlign w:val="center"/>
          </w:tcPr>
          <w:p w:rsidR="00452D2A" w:rsidRPr="00BB7739" w:rsidRDefault="00452D2A" w:rsidP="007B371D">
            <w:pPr>
              <w:tabs>
                <w:tab w:val="left" w:pos="990"/>
              </w:tabs>
              <w:jc w:val="both"/>
              <w:rPr>
                <w:bCs/>
                <w:sz w:val="22"/>
                <w:szCs w:val="22"/>
                <w:lang w:val="ro-RO"/>
              </w:rPr>
            </w:pPr>
            <w:r w:rsidRPr="00BB7739">
              <w:rPr>
                <w:bCs/>
                <w:sz w:val="22"/>
                <w:szCs w:val="22"/>
                <w:lang w:val="ro-RO"/>
              </w:rPr>
              <w:t xml:space="preserve">Întreprinderi medii (mijlocii) de la 1000 </w:t>
            </w:r>
            <w:proofErr w:type="spellStart"/>
            <w:r w:rsidRPr="00BB7739">
              <w:rPr>
                <w:bCs/>
                <w:sz w:val="22"/>
                <w:szCs w:val="22"/>
                <w:lang w:val="ro-RO"/>
              </w:rPr>
              <w:t>pînă</w:t>
            </w:r>
            <w:proofErr w:type="spellEnd"/>
            <w:r w:rsidRPr="00BB7739">
              <w:rPr>
                <w:bCs/>
                <w:sz w:val="22"/>
                <w:szCs w:val="22"/>
                <w:lang w:val="ro-RO"/>
              </w:rPr>
              <w:t xml:space="preserve"> 3000 dal</w:t>
            </w:r>
          </w:p>
        </w:tc>
        <w:tc>
          <w:tcPr>
            <w:tcW w:w="730" w:type="pct"/>
            <w:shd w:val="clear" w:color="auto" w:fill="auto"/>
            <w:vAlign w:val="center"/>
          </w:tcPr>
          <w:p w:rsidR="00452D2A" w:rsidRPr="00BB7739" w:rsidRDefault="00452D2A" w:rsidP="007B371D">
            <w:pPr>
              <w:tabs>
                <w:tab w:val="left" w:pos="990"/>
              </w:tabs>
              <w:jc w:val="center"/>
              <w:rPr>
                <w:sz w:val="22"/>
                <w:szCs w:val="22"/>
                <w:lang w:val="ro-RO"/>
              </w:rPr>
            </w:pPr>
            <w:r w:rsidRPr="00BB7739">
              <w:rPr>
                <w:sz w:val="22"/>
                <w:szCs w:val="22"/>
                <w:lang w:val="ro-RO"/>
              </w:rPr>
              <w:t>2</w:t>
            </w:r>
          </w:p>
        </w:tc>
        <w:tc>
          <w:tcPr>
            <w:tcW w:w="685" w:type="pct"/>
            <w:shd w:val="clear" w:color="auto" w:fill="auto"/>
            <w:vAlign w:val="center"/>
          </w:tcPr>
          <w:p w:rsidR="00452D2A" w:rsidRPr="00BB7739" w:rsidRDefault="00452D2A" w:rsidP="007B371D">
            <w:pPr>
              <w:tabs>
                <w:tab w:val="left" w:pos="990"/>
              </w:tabs>
              <w:jc w:val="center"/>
              <w:rPr>
                <w:sz w:val="22"/>
                <w:szCs w:val="22"/>
                <w:lang w:val="ro-RO"/>
              </w:rPr>
            </w:pPr>
            <w:r w:rsidRPr="00BB7739">
              <w:rPr>
                <w:sz w:val="22"/>
                <w:szCs w:val="22"/>
                <w:lang w:val="ro-RO"/>
              </w:rPr>
              <w:t>3</w:t>
            </w:r>
          </w:p>
        </w:tc>
        <w:tc>
          <w:tcPr>
            <w:tcW w:w="808" w:type="pct"/>
            <w:shd w:val="clear" w:color="auto" w:fill="auto"/>
            <w:vAlign w:val="center"/>
          </w:tcPr>
          <w:p w:rsidR="00452D2A" w:rsidRPr="00BB7739" w:rsidRDefault="00452D2A" w:rsidP="00D71555">
            <w:pPr>
              <w:tabs>
                <w:tab w:val="left" w:pos="990"/>
              </w:tabs>
              <w:jc w:val="center"/>
              <w:rPr>
                <w:sz w:val="22"/>
                <w:szCs w:val="22"/>
                <w:lang w:val="ro-RO"/>
              </w:rPr>
            </w:pPr>
            <w:r w:rsidRPr="00BB7739">
              <w:rPr>
                <w:sz w:val="22"/>
                <w:szCs w:val="22"/>
                <w:lang w:val="ro-RO"/>
              </w:rPr>
              <w:t>4</w:t>
            </w:r>
          </w:p>
        </w:tc>
      </w:tr>
      <w:tr w:rsidR="00452D2A" w:rsidRPr="0092581D" w:rsidTr="0092581D">
        <w:trPr>
          <w:trHeight w:val="241"/>
        </w:trPr>
        <w:tc>
          <w:tcPr>
            <w:tcW w:w="2776" w:type="pct"/>
            <w:shd w:val="clear" w:color="auto" w:fill="auto"/>
            <w:vAlign w:val="center"/>
          </w:tcPr>
          <w:p w:rsidR="00452D2A" w:rsidRPr="00BB7739" w:rsidRDefault="00452D2A" w:rsidP="007B371D">
            <w:pPr>
              <w:tabs>
                <w:tab w:val="left" w:pos="990"/>
              </w:tabs>
              <w:jc w:val="both"/>
              <w:rPr>
                <w:bCs/>
                <w:sz w:val="22"/>
                <w:szCs w:val="22"/>
                <w:lang w:val="ro-RO"/>
              </w:rPr>
            </w:pPr>
            <w:r w:rsidRPr="00BB7739">
              <w:rPr>
                <w:bCs/>
                <w:sz w:val="22"/>
                <w:szCs w:val="22"/>
                <w:lang w:val="ro-RO"/>
              </w:rPr>
              <w:t>Întreprinderi mari,  mai mult de 3000 dal</w:t>
            </w:r>
          </w:p>
        </w:tc>
        <w:tc>
          <w:tcPr>
            <w:tcW w:w="730" w:type="pct"/>
            <w:shd w:val="clear" w:color="auto" w:fill="auto"/>
            <w:vAlign w:val="center"/>
          </w:tcPr>
          <w:p w:rsidR="00452D2A" w:rsidRPr="00BB7739" w:rsidRDefault="00452D2A" w:rsidP="007B371D">
            <w:pPr>
              <w:tabs>
                <w:tab w:val="left" w:pos="990"/>
              </w:tabs>
              <w:jc w:val="center"/>
              <w:rPr>
                <w:sz w:val="22"/>
                <w:szCs w:val="22"/>
                <w:lang w:val="ro-RO"/>
              </w:rPr>
            </w:pPr>
            <w:r w:rsidRPr="00BB7739">
              <w:rPr>
                <w:sz w:val="22"/>
                <w:szCs w:val="22"/>
                <w:lang w:val="ro-RO"/>
              </w:rPr>
              <w:t>3</w:t>
            </w:r>
          </w:p>
        </w:tc>
        <w:tc>
          <w:tcPr>
            <w:tcW w:w="685" w:type="pct"/>
            <w:shd w:val="clear" w:color="auto" w:fill="auto"/>
            <w:vAlign w:val="center"/>
          </w:tcPr>
          <w:p w:rsidR="00452D2A" w:rsidRPr="00BB7739" w:rsidRDefault="00452D2A" w:rsidP="007B371D">
            <w:pPr>
              <w:tabs>
                <w:tab w:val="left" w:pos="990"/>
              </w:tabs>
              <w:jc w:val="center"/>
              <w:rPr>
                <w:sz w:val="22"/>
                <w:szCs w:val="22"/>
                <w:lang w:val="ro-RO"/>
              </w:rPr>
            </w:pPr>
            <w:r w:rsidRPr="00BB7739">
              <w:rPr>
                <w:sz w:val="22"/>
                <w:szCs w:val="22"/>
                <w:lang w:val="ro-RO"/>
              </w:rPr>
              <w:t>4</w:t>
            </w:r>
          </w:p>
        </w:tc>
        <w:tc>
          <w:tcPr>
            <w:tcW w:w="808" w:type="pct"/>
            <w:shd w:val="clear" w:color="auto" w:fill="auto"/>
            <w:vAlign w:val="center"/>
          </w:tcPr>
          <w:p w:rsidR="00452D2A" w:rsidRPr="00BB7739" w:rsidRDefault="00452D2A" w:rsidP="00D71555">
            <w:pPr>
              <w:tabs>
                <w:tab w:val="left" w:pos="990"/>
              </w:tabs>
              <w:jc w:val="center"/>
              <w:rPr>
                <w:sz w:val="22"/>
                <w:szCs w:val="22"/>
                <w:lang w:val="ro-RO"/>
              </w:rPr>
            </w:pPr>
            <w:r w:rsidRPr="00BB7739">
              <w:rPr>
                <w:sz w:val="22"/>
                <w:szCs w:val="22"/>
                <w:lang w:val="ro-RO"/>
              </w:rPr>
              <w:t>5</w:t>
            </w:r>
          </w:p>
        </w:tc>
      </w:tr>
    </w:tbl>
    <w:p w:rsidR="00452D2A" w:rsidRPr="00BB7739" w:rsidRDefault="00452D2A" w:rsidP="007B371D">
      <w:pPr>
        <w:pStyle w:val="a5"/>
        <w:tabs>
          <w:tab w:val="left" w:pos="990"/>
        </w:tabs>
        <w:ind w:left="0"/>
        <w:jc w:val="both"/>
        <w:rPr>
          <w:sz w:val="22"/>
          <w:szCs w:val="22"/>
          <w:lang w:val="ro-RO"/>
        </w:rPr>
      </w:pPr>
    </w:p>
    <w:p w:rsidR="00452D2A" w:rsidRDefault="0063246F" w:rsidP="007B371D">
      <w:pPr>
        <w:pStyle w:val="a5"/>
        <w:tabs>
          <w:tab w:val="left" w:pos="990"/>
        </w:tabs>
        <w:ind w:left="0" w:firstLine="630"/>
        <w:jc w:val="both"/>
        <w:rPr>
          <w:sz w:val="22"/>
          <w:szCs w:val="22"/>
          <w:lang w:val="ro-RO"/>
        </w:rPr>
      </w:pPr>
      <w:r w:rsidRPr="00BB7739">
        <w:rPr>
          <w:sz w:val="22"/>
          <w:szCs w:val="22"/>
          <w:lang w:val="ro-RO"/>
        </w:rPr>
        <w:t>c) pentru unitățile de p</w:t>
      </w:r>
      <w:r w:rsidR="00452D2A" w:rsidRPr="00BB7739">
        <w:rPr>
          <w:sz w:val="22"/>
          <w:szCs w:val="22"/>
          <w:lang w:val="ro-RO"/>
        </w:rPr>
        <w:t>roducere</w:t>
      </w:r>
      <w:r w:rsidRPr="00BB7739">
        <w:rPr>
          <w:sz w:val="22"/>
          <w:szCs w:val="22"/>
          <w:lang w:val="ro-RO"/>
        </w:rPr>
        <w:t xml:space="preserve"> </w:t>
      </w:r>
      <w:r w:rsidR="00452D2A" w:rsidRPr="00BB7739">
        <w:rPr>
          <w:sz w:val="22"/>
          <w:szCs w:val="22"/>
          <w:lang w:val="ro-RO"/>
        </w:rPr>
        <w:t>a alcoolului etilic</w:t>
      </w:r>
      <w:r w:rsidRPr="00BB7739">
        <w:rPr>
          <w:sz w:val="22"/>
          <w:szCs w:val="22"/>
          <w:lang w:val="ro-RO"/>
        </w:rPr>
        <w:t>:</w:t>
      </w: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32</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421"/>
        <w:gridCol w:w="1426"/>
        <w:gridCol w:w="1338"/>
        <w:gridCol w:w="1580"/>
      </w:tblGrid>
      <w:tr w:rsidR="00452D2A" w:rsidRPr="00A231D0" w:rsidTr="0092581D">
        <w:trPr>
          <w:trHeight w:val="286"/>
        </w:trPr>
        <w:tc>
          <w:tcPr>
            <w:tcW w:w="2776" w:type="pct"/>
            <w:vMerge w:val="restart"/>
            <w:shd w:val="clear" w:color="auto" w:fill="auto"/>
            <w:vAlign w:val="center"/>
          </w:tcPr>
          <w:p w:rsidR="00452D2A" w:rsidRPr="00BB7739" w:rsidRDefault="00452D2A" w:rsidP="007B371D">
            <w:pPr>
              <w:tabs>
                <w:tab w:val="left" w:pos="990"/>
              </w:tabs>
              <w:ind w:right="71"/>
              <w:jc w:val="both"/>
              <w:rPr>
                <w:sz w:val="22"/>
                <w:szCs w:val="22"/>
                <w:lang w:val="ro-RO"/>
              </w:rPr>
            </w:pPr>
            <w:r w:rsidRPr="00BB7739">
              <w:rPr>
                <w:b/>
                <w:sz w:val="22"/>
                <w:szCs w:val="22"/>
                <w:lang w:val="ro-RO"/>
              </w:rPr>
              <w:t>Dimensiunea unității de producție în funcție de volumul anual de producere al alcoolului etilic</w:t>
            </w:r>
          </w:p>
        </w:tc>
        <w:tc>
          <w:tcPr>
            <w:tcW w:w="2224" w:type="pct"/>
            <w:gridSpan w:val="3"/>
            <w:shd w:val="clear" w:color="auto" w:fill="auto"/>
            <w:vAlign w:val="center"/>
          </w:tcPr>
          <w:p w:rsidR="00452D2A" w:rsidRPr="00BB7739" w:rsidRDefault="00452D2A" w:rsidP="00D71555">
            <w:pPr>
              <w:tabs>
                <w:tab w:val="left" w:pos="990"/>
              </w:tabs>
              <w:ind w:right="71"/>
              <w:jc w:val="center"/>
              <w:rPr>
                <w:b/>
                <w:sz w:val="22"/>
                <w:szCs w:val="22"/>
                <w:lang w:val="ro-RO"/>
              </w:rPr>
            </w:pPr>
            <w:r w:rsidRPr="00BB7739">
              <w:rPr>
                <w:b/>
                <w:sz w:val="22"/>
                <w:szCs w:val="22"/>
                <w:lang w:val="ro-RO"/>
              </w:rPr>
              <w:t>Gradul de risc după asortimentul fabricat</w:t>
            </w:r>
          </w:p>
        </w:tc>
      </w:tr>
      <w:tr w:rsidR="00523FD3" w:rsidRPr="0092581D" w:rsidTr="0092581D">
        <w:tc>
          <w:tcPr>
            <w:tcW w:w="2776" w:type="pct"/>
            <w:vMerge/>
            <w:shd w:val="clear" w:color="auto" w:fill="auto"/>
            <w:vAlign w:val="center"/>
          </w:tcPr>
          <w:p w:rsidR="00452D2A" w:rsidRPr="00BB7739" w:rsidRDefault="00452D2A">
            <w:pPr>
              <w:tabs>
                <w:tab w:val="left" w:pos="990"/>
              </w:tabs>
              <w:ind w:right="71"/>
              <w:jc w:val="both"/>
              <w:rPr>
                <w:sz w:val="22"/>
                <w:szCs w:val="22"/>
                <w:lang w:val="ro-RO"/>
              </w:rPr>
            </w:pPr>
          </w:p>
        </w:tc>
        <w:tc>
          <w:tcPr>
            <w:tcW w:w="730" w:type="pct"/>
            <w:shd w:val="clear" w:color="auto" w:fill="auto"/>
            <w:vAlign w:val="center"/>
          </w:tcPr>
          <w:p w:rsidR="00452D2A" w:rsidRPr="00BB7739" w:rsidRDefault="00452D2A">
            <w:pPr>
              <w:tabs>
                <w:tab w:val="left" w:pos="990"/>
              </w:tabs>
              <w:ind w:right="71"/>
              <w:jc w:val="center"/>
              <w:rPr>
                <w:b/>
                <w:bCs/>
                <w:sz w:val="22"/>
                <w:szCs w:val="22"/>
                <w:lang w:val="ro-RO"/>
              </w:rPr>
            </w:pPr>
            <w:r w:rsidRPr="00BB7739">
              <w:rPr>
                <w:b/>
                <w:bCs/>
                <w:sz w:val="22"/>
                <w:szCs w:val="22"/>
                <w:lang w:val="ro-RO"/>
              </w:rPr>
              <w:t>1  categorie</w:t>
            </w:r>
          </w:p>
        </w:tc>
        <w:tc>
          <w:tcPr>
            <w:tcW w:w="685" w:type="pct"/>
            <w:shd w:val="clear" w:color="auto" w:fill="auto"/>
            <w:vAlign w:val="center"/>
          </w:tcPr>
          <w:p w:rsidR="00452D2A" w:rsidRPr="00BB7739" w:rsidRDefault="00452D2A">
            <w:pPr>
              <w:tabs>
                <w:tab w:val="left" w:pos="990"/>
              </w:tabs>
              <w:ind w:right="71"/>
              <w:jc w:val="center"/>
              <w:rPr>
                <w:b/>
                <w:bCs/>
                <w:sz w:val="22"/>
                <w:szCs w:val="22"/>
                <w:lang w:val="ro-RO"/>
              </w:rPr>
            </w:pPr>
            <w:r w:rsidRPr="00BB7739">
              <w:rPr>
                <w:b/>
                <w:bCs/>
                <w:sz w:val="22"/>
                <w:szCs w:val="22"/>
                <w:lang w:val="ro-RO"/>
              </w:rPr>
              <w:t>2 categorii</w:t>
            </w:r>
          </w:p>
        </w:tc>
        <w:tc>
          <w:tcPr>
            <w:tcW w:w="809" w:type="pct"/>
            <w:shd w:val="clear" w:color="auto" w:fill="auto"/>
            <w:vAlign w:val="center"/>
          </w:tcPr>
          <w:p w:rsidR="00452D2A" w:rsidRPr="00BB7739" w:rsidRDefault="00452D2A">
            <w:pPr>
              <w:tabs>
                <w:tab w:val="left" w:pos="990"/>
              </w:tabs>
              <w:ind w:right="71"/>
              <w:jc w:val="center"/>
              <w:rPr>
                <w:b/>
                <w:bCs/>
                <w:sz w:val="22"/>
                <w:szCs w:val="22"/>
                <w:lang w:val="ro-RO"/>
              </w:rPr>
            </w:pPr>
            <w:r w:rsidRPr="00BB7739">
              <w:rPr>
                <w:b/>
                <w:bCs/>
                <w:sz w:val="22"/>
                <w:szCs w:val="22"/>
                <w:lang w:val="ro-RO"/>
              </w:rPr>
              <w:t>mai mult de 2 categorii</w:t>
            </w:r>
          </w:p>
        </w:tc>
      </w:tr>
      <w:tr w:rsidR="00523FD3" w:rsidRPr="0092581D" w:rsidTr="0092581D">
        <w:tc>
          <w:tcPr>
            <w:tcW w:w="2776" w:type="pct"/>
            <w:shd w:val="clear" w:color="auto" w:fill="auto"/>
            <w:vAlign w:val="center"/>
          </w:tcPr>
          <w:p w:rsidR="00452D2A" w:rsidRPr="00BB7739" w:rsidRDefault="00452D2A" w:rsidP="007B371D">
            <w:pPr>
              <w:tabs>
                <w:tab w:val="left" w:pos="990"/>
              </w:tabs>
              <w:ind w:right="71"/>
              <w:jc w:val="both"/>
              <w:rPr>
                <w:bCs/>
                <w:sz w:val="22"/>
                <w:szCs w:val="22"/>
                <w:lang w:val="ro-RO"/>
              </w:rPr>
            </w:pPr>
            <w:r w:rsidRPr="00BB7739">
              <w:rPr>
                <w:bCs/>
                <w:sz w:val="22"/>
                <w:szCs w:val="22"/>
                <w:lang w:val="ro-RO"/>
              </w:rPr>
              <w:t xml:space="preserve">Întreprinderi mici </w:t>
            </w:r>
            <w:proofErr w:type="spellStart"/>
            <w:r w:rsidRPr="00BB7739">
              <w:rPr>
                <w:bCs/>
                <w:sz w:val="22"/>
                <w:szCs w:val="22"/>
                <w:lang w:val="ro-RO"/>
              </w:rPr>
              <w:t>pînă</w:t>
            </w:r>
            <w:proofErr w:type="spellEnd"/>
            <w:r w:rsidRPr="00BB7739">
              <w:rPr>
                <w:bCs/>
                <w:sz w:val="22"/>
                <w:szCs w:val="22"/>
                <w:lang w:val="ro-RO"/>
              </w:rPr>
              <w:t xml:space="preserve"> la 10000 dal a/</w:t>
            </w:r>
            <w:proofErr w:type="spellStart"/>
            <w:r w:rsidRPr="00BB7739">
              <w:rPr>
                <w:bCs/>
                <w:sz w:val="22"/>
                <w:szCs w:val="22"/>
                <w:lang w:val="ro-RO"/>
              </w:rPr>
              <w:t>a</w:t>
            </w:r>
            <w:proofErr w:type="spellEnd"/>
          </w:p>
        </w:tc>
        <w:tc>
          <w:tcPr>
            <w:tcW w:w="730" w:type="pct"/>
            <w:shd w:val="clear" w:color="auto" w:fill="auto"/>
            <w:vAlign w:val="center"/>
          </w:tcPr>
          <w:p w:rsidR="00452D2A" w:rsidRPr="00BB7739" w:rsidRDefault="00452D2A" w:rsidP="007B371D">
            <w:pPr>
              <w:tabs>
                <w:tab w:val="left" w:pos="990"/>
              </w:tabs>
              <w:ind w:right="71"/>
              <w:jc w:val="center"/>
              <w:rPr>
                <w:sz w:val="22"/>
                <w:szCs w:val="22"/>
                <w:lang w:val="ro-RO"/>
              </w:rPr>
            </w:pPr>
            <w:r w:rsidRPr="00BB7739">
              <w:rPr>
                <w:sz w:val="22"/>
                <w:szCs w:val="22"/>
                <w:lang w:val="ro-RO"/>
              </w:rPr>
              <w:t>1</w:t>
            </w:r>
          </w:p>
        </w:tc>
        <w:tc>
          <w:tcPr>
            <w:tcW w:w="685" w:type="pct"/>
            <w:shd w:val="clear" w:color="auto" w:fill="auto"/>
            <w:vAlign w:val="center"/>
          </w:tcPr>
          <w:p w:rsidR="00452D2A" w:rsidRPr="00BB7739" w:rsidRDefault="00452D2A" w:rsidP="007B371D">
            <w:pPr>
              <w:tabs>
                <w:tab w:val="left" w:pos="990"/>
              </w:tabs>
              <w:ind w:right="71"/>
              <w:jc w:val="center"/>
              <w:rPr>
                <w:sz w:val="22"/>
                <w:szCs w:val="22"/>
                <w:lang w:val="ro-RO"/>
              </w:rPr>
            </w:pPr>
            <w:r w:rsidRPr="00BB7739">
              <w:rPr>
                <w:sz w:val="22"/>
                <w:szCs w:val="22"/>
                <w:lang w:val="ro-RO"/>
              </w:rPr>
              <w:t>2</w:t>
            </w:r>
          </w:p>
        </w:tc>
        <w:tc>
          <w:tcPr>
            <w:tcW w:w="809" w:type="pct"/>
            <w:shd w:val="clear" w:color="auto" w:fill="auto"/>
            <w:vAlign w:val="center"/>
          </w:tcPr>
          <w:p w:rsidR="00452D2A" w:rsidRPr="00BB7739" w:rsidRDefault="00452D2A" w:rsidP="00D71555">
            <w:pPr>
              <w:tabs>
                <w:tab w:val="left" w:pos="990"/>
              </w:tabs>
              <w:ind w:right="71"/>
              <w:jc w:val="center"/>
              <w:rPr>
                <w:sz w:val="22"/>
                <w:szCs w:val="22"/>
                <w:lang w:val="ro-RO"/>
              </w:rPr>
            </w:pPr>
            <w:r w:rsidRPr="00BB7739">
              <w:rPr>
                <w:sz w:val="22"/>
                <w:szCs w:val="22"/>
                <w:lang w:val="ro-RO"/>
              </w:rPr>
              <w:t>3</w:t>
            </w:r>
          </w:p>
        </w:tc>
      </w:tr>
      <w:tr w:rsidR="00523FD3" w:rsidRPr="0092581D" w:rsidTr="0092581D">
        <w:tc>
          <w:tcPr>
            <w:tcW w:w="2776" w:type="pct"/>
            <w:shd w:val="clear" w:color="auto" w:fill="auto"/>
            <w:vAlign w:val="center"/>
          </w:tcPr>
          <w:p w:rsidR="00452D2A" w:rsidRPr="00BB7739" w:rsidRDefault="00452D2A" w:rsidP="007B371D">
            <w:pPr>
              <w:tabs>
                <w:tab w:val="left" w:pos="990"/>
              </w:tabs>
              <w:ind w:right="71"/>
              <w:jc w:val="both"/>
              <w:rPr>
                <w:bCs/>
                <w:sz w:val="22"/>
                <w:szCs w:val="22"/>
                <w:lang w:val="ro-RO"/>
              </w:rPr>
            </w:pPr>
            <w:r w:rsidRPr="00BB7739">
              <w:rPr>
                <w:bCs/>
                <w:sz w:val="22"/>
                <w:szCs w:val="22"/>
                <w:lang w:val="ro-RO"/>
              </w:rPr>
              <w:t xml:space="preserve">Întreprinderi medii (mijlocii) de la 10000 </w:t>
            </w:r>
            <w:proofErr w:type="spellStart"/>
            <w:r w:rsidRPr="00BB7739">
              <w:rPr>
                <w:bCs/>
                <w:sz w:val="22"/>
                <w:szCs w:val="22"/>
                <w:lang w:val="ro-RO"/>
              </w:rPr>
              <w:t>pînă</w:t>
            </w:r>
            <w:proofErr w:type="spellEnd"/>
            <w:r w:rsidRPr="00BB7739">
              <w:rPr>
                <w:bCs/>
                <w:sz w:val="22"/>
                <w:szCs w:val="22"/>
                <w:lang w:val="ro-RO"/>
              </w:rPr>
              <w:t xml:space="preserve"> 30000 dal a/</w:t>
            </w:r>
            <w:proofErr w:type="spellStart"/>
            <w:r w:rsidRPr="00BB7739">
              <w:rPr>
                <w:bCs/>
                <w:sz w:val="22"/>
                <w:szCs w:val="22"/>
                <w:lang w:val="ro-RO"/>
              </w:rPr>
              <w:t>a</w:t>
            </w:r>
            <w:proofErr w:type="spellEnd"/>
          </w:p>
        </w:tc>
        <w:tc>
          <w:tcPr>
            <w:tcW w:w="730" w:type="pct"/>
            <w:shd w:val="clear" w:color="auto" w:fill="auto"/>
            <w:vAlign w:val="center"/>
          </w:tcPr>
          <w:p w:rsidR="00452D2A" w:rsidRPr="00BB7739" w:rsidRDefault="00452D2A" w:rsidP="007B371D">
            <w:pPr>
              <w:tabs>
                <w:tab w:val="left" w:pos="990"/>
              </w:tabs>
              <w:ind w:right="71"/>
              <w:jc w:val="center"/>
              <w:rPr>
                <w:sz w:val="22"/>
                <w:szCs w:val="22"/>
                <w:lang w:val="ro-RO"/>
              </w:rPr>
            </w:pPr>
            <w:r w:rsidRPr="00BB7739">
              <w:rPr>
                <w:sz w:val="22"/>
                <w:szCs w:val="22"/>
                <w:lang w:val="ro-RO"/>
              </w:rPr>
              <w:t>2</w:t>
            </w:r>
          </w:p>
        </w:tc>
        <w:tc>
          <w:tcPr>
            <w:tcW w:w="685" w:type="pct"/>
            <w:shd w:val="clear" w:color="auto" w:fill="auto"/>
            <w:vAlign w:val="center"/>
          </w:tcPr>
          <w:p w:rsidR="00452D2A" w:rsidRPr="00BB7739" w:rsidRDefault="00452D2A" w:rsidP="007B371D">
            <w:pPr>
              <w:tabs>
                <w:tab w:val="left" w:pos="990"/>
              </w:tabs>
              <w:ind w:right="71"/>
              <w:jc w:val="center"/>
              <w:rPr>
                <w:sz w:val="22"/>
                <w:szCs w:val="22"/>
                <w:lang w:val="ro-RO"/>
              </w:rPr>
            </w:pPr>
            <w:r w:rsidRPr="00BB7739">
              <w:rPr>
                <w:sz w:val="22"/>
                <w:szCs w:val="22"/>
                <w:lang w:val="ro-RO"/>
              </w:rPr>
              <w:t>3</w:t>
            </w:r>
          </w:p>
        </w:tc>
        <w:tc>
          <w:tcPr>
            <w:tcW w:w="809" w:type="pct"/>
            <w:shd w:val="clear" w:color="auto" w:fill="auto"/>
            <w:vAlign w:val="center"/>
          </w:tcPr>
          <w:p w:rsidR="00452D2A" w:rsidRPr="00BB7739" w:rsidRDefault="00452D2A" w:rsidP="00D71555">
            <w:pPr>
              <w:tabs>
                <w:tab w:val="left" w:pos="990"/>
              </w:tabs>
              <w:ind w:right="71"/>
              <w:jc w:val="center"/>
              <w:rPr>
                <w:sz w:val="22"/>
                <w:szCs w:val="22"/>
                <w:lang w:val="ro-RO"/>
              </w:rPr>
            </w:pPr>
            <w:r w:rsidRPr="00BB7739">
              <w:rPr>
                <w:sz w:val="22"/>
                <w:szCs w:val="22"/>
                <w:lang w:val="ro-RO"/>
              </w:rPr>
              <w:t>4</w:t>
            </w:r>
          </w:p>
        </w:tc>
      </w:tr>
      <w:tr w:rsidR="00523FD3" w:rsidRPr="0092581D" w:rsidTr="0092581D">
        <w:trPr>
          <w:trHeight w:val="522"/>
        </w:trPr>
        <w:tc>
          <w:tcPr>
            <w:tcW w:w="2776" w:type="pct"/>
            <w:shd w:val="clear" w:color="auto" w:fill="auto"/>
            <w:vAlign w:val="center"/>
          </w:tcPr>
          <w:p w:rsidR="00452D2A" w:rsidRPr="00BB7739" w:rsidRDefault="00452D2A" w:rsidP="007B371D">
            <w:pPr>
              <w:tabs>
                <w:tab w:val="left" w:pos="990"/>
              </w:tabs>
              <w:ind w:right="71"/>
              <w:jc w:val="both"/>
              <w:rPr>
                <w:bCs/>
                <w:sz w:val="22"/>
                <w:szCs w:val="22"/>
                <w:lang w:val="ro-RO"/>
              </w:rPr>
            </w:pPr>
            <w:r w:rsidRPr="00BB7739">
              <w:rPr>
                <w:bCs/>
                <w:sz w:val="22"/>
                <w:szCs w:val="22"/>
                <w:lang w:val="ro-RO"/>
              </w:rPr>
              <w:t>Întreprinderi mari mai mult de 30000 dal a/</w:t>
            </w:r>
            <w:proofErr w:type="spellStart"/>
            <w:r w:rsidRPr="00BB7739">
              <w:rPr>
                <w:bCs/>
                <w:sz w:val="22"/>
                <w:szCs w:val="22"/>
                <w:lang w:val="ro-RO"/>
              </w:rPr>
              <w:t>a</w:t>
            </w:r>
            <w:proofErr w:type="spellEnd"/>
          </w:p>
        </w:tc>
        <w:tc>
          <w:tcPr>
            <w:tcW w:w="730" w:type="pct"/>
            <w:shd w:val="clear" w:color="auto" w:fill="auto"/>
            <w:vAlign w:val="center"/>
          </w:tcPr>
          <w:p w:rsidR="00452D2A" w:rsidRPr="00BB7739" w:rsidRDefault="00452D2A" w:rsidP="007B371D">
            <w:pPr>
              <w:tabs>
                <w:tab w:val="left" w:pos="990"/>
              </w:tabs>
              <w:ind w:right="71"/>
              <w:jc w:val="center"/>
              <w:rPr>
                <w:sz w:val="22"/>
                <w:szCs w:val="22"/>
                <w:lang w:val="ro-RO"/>
              </w:rPr>
            </w:pPr>
            <w:r w:rsidRPr="00BB7739">
              <w:rPr>
                <w:sz w:val="22"/>
                <w:szCs w:val="22"/>
                <w:lang w:val="ro-RO"/>
              </w:rPr>
              <w:t>3</w:t>
            </w:r>
          </w:p>
        </w:tc>
        <w:tc>
          <w:tcPr>
            <w:tcW w:w="685" w:type="pct"/>
            <w:shd w:val="clear" w:color="auto" w:fill="auto"/>
            <w:vAlign w:val="center"/>
          </w:tcPr>
          <w:p w:rsidR="00452D2A" w:rsidRPr="00BB7739" w:rsidRDefault="00452D2A" w:rsidP="007B371D">
            <w:pPr>
              <w:tabs>
                <w:tab w:val="left" w:pos="990"/>
              </w:tabs>
              <w:ind w:right="71"/>
              <w:jc w:val="center"/>
              <w:rPr>
                <w:sz w:val="22"/>
                <w:szCs w:val="22"/>
                <w:lang w:val="ro-RO"/>
              </w:rPr>
            </w:pPr>
            <w:r w:rsidRPr="00BB7739">
              <w:rPr>
                <w:sz w:val="22"/>
                <w:szCs w:val="22"/>
                <w:lang w:val="ro-RO"/>
              </w:rPr>
              <w:t>4</w:t>
            </w:r>
          </w:p>
        </w:tc>
        <w:tc>
          <w:tcPr>
            <w:tcW w:w="809" w:type="pct"/>
            <w:shd w:val="clear" w:color="auto" w:fill="auto"/>
            <w:vAlign w:val="center"/>
          </w:tcPr>
          <w:p w:rsidR="00452D2A" w:rsidRPr="00BB7739" w:rsidRDefault="00452D2A" w:rsidP="00D71555">
            <w:pPr>
              <w:tabs>
                <w:tab w:val="left" w:pos="990"/>
              </w:tabs>
              <w:ind w:right="71"/>
              <w:jc w:val="center"/>
              <w:rPr>
                <w:sz w:val="22"/>
                <w:szCs w:val="22"/>
                <w:lang w:val="ro-RO"/>
              </w:rPr>
            </w:pPr>
            <w:r w:rsidRPr="00BB7739">
              <w:rPr>
                <w:sz w:val="22"/>
                <w:szCs w:val="22"/>
                <w:lang w:val="ro-RO"/>
              </w:rPr>
              <w:t>5</w:t>
            </w:r>
          </w:p>
        </w:tc>
      </w:tr>
    </w:tbl>
    <w:p w:rsidR="00452D2A" w:rsidRPr="00BB7739" w:rsidRDefault="00452D2A" w:rsidP="007B371D">
      <w:pPr>
        <w:pStyle w:val="a5"/>
        <w:tabs>
          <w:tab w:val="left" w:pos="990"/>
        </w:tabs>
        <w:ind w:left="0" w:firstLine="630"/>
        <w:jc w:val="both"/>
        <w:rPr>
          <w:sz w:val="22"/>
          <w:szCs w:val="22"/>
          <w:lang w:val="ro-RO"/>
        </w:rPr>
      </w:pPr>
    </w:p>
    <w:p w:rsidR="00452D2A" w:rsidRDefault="0063246F" w:rsidP="007B371D">
      <w:pPr>
        <w:pStyle w:val="a5"/>
        <w:tabs>
          <w:tab w:val="left" w:pos="990"/>
        </w:tabs>
        <w:ind w:left="0" w:firstLine="630"/>
        <w:jc w:val="both"/>
        <w:rPr>
          <w:sz w:val="22"/>
          <w:szCs w:val="22"/>
          <w:lang w:val="ro-RO"/>
        </w:rPr>
      </w:pPr>
      <w:r w:rsidRPr="00BB7739">
        <w:rPr>
          <w:sz w:val="22"/>
          <w:szCs w:val="22"/>
          <w:lang w:val="ro-RO"/>
        </w:rPr>
        <w:t>d) pentru unitățile de p</w:t>
      </w:r>
      <w:r w:rsidR="00452D2A" w:rsidRPr="00BB7739">
        <w:rPr>
          <w:sz w:val="22"/>
          <w:szCs w:val="22"/>
          <w:lang w:val="ro-RO"/>
        </w:rPr>
        <w:t>roducere</w:t>
      </w:r>
      <w:r w:rsidRPr="00BB7739">
        <w:rPr>
          <w:sz w:val="22"/>
          <w:szCs w:val="22"/>
          <w:lang w:val="ro-RO"/>
        </w:rPr>
        <w:t xml:space="preserve"> </w:t>
      </w:r>
      <w:r w:rsidR="00452D2A" w:rsidRPr="00BB7739">
        <w:rPr>
          <w:sz w:val="22"/>
          <w:szCs w:val="22"/>
          <w:lang w:val="ro-RO"/>
        </w:rPr>
        <w:t>a producției alcoolice</w:t>
      </w:r>
      <w:r w:rsidRPr="00BB7739">
        <w:rPr>
          <w:sz w:val="22"/>
          <w:szCs w:val="22"/>
          <w:lang w:val="ro-RO"/>
        </w:rPr>
        <w:t>:</w:t>
      </w: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33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5425"/>
        <w:gridCol w:w="1424"/>
        <w:gridCol w:w="1338"/>
        <w:gridCol w:w="1578"/>
      </w:tblGrid>
      <w:tr w:rsidR="00452D2A" w:rsidRPr="00A231D0" w:rsidTr="0092581D">
        <w:trPr>
          <w:trHeight w:val="277"/>
        </w:trPr>
        <w:tc>
          <w:tcPr>
            <w:tcW w:w="2778" w:type="pct"/>
            <w:vMerge w:val="restart"/>
            <w:shd w:val="clear" w:color="auto" w:fill="auto"/>
            <w:vAlign w:val="center"/>
          </w:tcPr>
          <w:p w:rsidR="00452D2A" w:rsidRPr="00BB7739" w:rsidRDefault="00452D2A" w:rsidP="007B371D">
            <w:pPr>
              <w:tabs>
                <w:tab w:val="left" w:pos="990"/>
              </w:tabs>
              <w:ind w:hanging="28"/>
              <w:jc w:val="both"/>
              <w:rPr>
                <w:sz w:val="22"/>
                <w:szCs w:val="22"/>
                <w:lang w:val="ro-RO"/>
              </w:rPr>
            </w:pPr>
            <w:r w:rsidRPr="00BB7739">
              <w:rPr>
                <w:b/>
                <w:sz w:val="22"/>
                <w:szCs w:val="22"/>
                <w:lang w:val="ro-RO"/>
              </w:rPr>
              <w:t>Dimensiunea unității de producție în funcție de volumul anual de producere a producției alcoolice</w:t>
            </w:r>
          </w:p>
        </w:tc>
        <w:tc>
          <w:tcPr>
            <w:tcW w:w="2222" w:type="pct"/>
            <w:gridSpan w:val="3"/>
            <w:shd w:val="clear" w:color="auto" w:fill="auto"/>
          </w:tcPr>
          <w:p w:rsidR="00452D2A" w:rsidRPr="00BB7739" w:rsidRDefault="00452D2A" w:rsidP="00D71555">
            <w:pPr>
              <w:tabs>
                <w:tab w:val="left" w:pos="990"/>
              </w:tabs>
              <w:ind w:hanging="28"/>
              <w:jc w:val="center"/>
              <w:rPr>
                <w:b/>
                <w:sz w:val="22"/>
                <w:szCs w:val="22"/>
                <w:lang w:val="ro-RO"/>
              </w:rPr>
            </w:pPr>
            <w:r w:rsidRPr="00BB7739">
              <w:rPr>
                <w:b/>
                <w:sz w:val="22"/>
                <w:szCs w:val="22"/>
                <w:lang w:val="ro-RO"/>
              </w:rPr>
              <w:t>Gradul de risc</w:t>
            </w:r>
            <w:r w:rsidRPr="00BB7739">
              <w:rPr>
                <w:sz w:val="22"/>
                <w:szCs w:val="22"/>
                <w:lang w:val="ro-RO"/>
              </w:rPr>
              <w:t xml:space="preserve"> </w:t>
            </w:r>
            <w:r w:rsidRPr="00BB7739">
              <w:rPr>
                <w:b/>
                <w:sz w:val="22"/>
                <w:szCs w:val="22"/>
                <w:lang w:val="ro-RO"/>
              </w:rPr>
              <w:t xml:space="preserve">după asortimentul fabricat </w:t>
            </w:r>
          </w:p>
        </w:tc>
      </w:tr>
      <w:tr w:rsidR="00523FD3" w:rsidRPr="0092581D" w:rsidTr="0092581D">
        <w:tc>
          <w:tcPr>
            <w:tcW w:w="2778" w:type="pct"/>
            <w:vMerge/>
            <w:shd w:val="clear" w:color="auto" w:fill="auto"/>
          </w:tcPr>
          <w:p w:rsidR="00452D2A" w:rsidRPr="00BB7739" w:rsidRDefault="00452D2A">
            <w:pPr>
              <w:tabs>
                <w:tab w:val="left" w:pos="990"/>
              </w:tabs>
              <w:ind w:hanging="28"/>
              <w:jc w:val="both"/>
              <w:rPr>
                <w:sz w:val="22"/>
                <w:szCs w:val="22"/>
                <w:lang w:val="ro-RO"/>
              </w:rPr>
            </w:pPr>
          </w:p>
        </w:tc>
        <w:tc>
          <w:tcPr>
            <w:tcW w:w="729" w:type="pct"/>
            <w:shd w:val="clear" w:color="auto" w:fill="auto"/>
          </w:tcPr>
          <w:p w:rsidR="0063246F" w:rsidRPr="00BB7739" w:rsidRDefault="00452D2A">
            <w:pPr>
              <w:tabs>
                <w:tab w:val="left" w:pos="990"/>
              </w:tabs>
              <w:ind w:hanging="28"/>
              <w:jc w:val="center"/>
              <w:rPr>
                <w:b/>
                <w:bCs/>
                <w:sz w:val="22"/>
                <w:szCs w:val="22"/>
                <w:lang w:val="ro-RO"/>
              </w:rPr>
            </w:pPr>
            <w:r w:rsidRPr="00BB7739">
              <w:rPr>
                <w:b/>
                <w:bCs/>
                <w:sz w:val="22"/>
                <w:szCs w:val="22"/>
                <w:lang w:val="ro-RO"/>
              </w:rPr>
              <w:t xml:space="preserve">1-5 </w:t>
            </w:r>
          </w:p>
          <w:p w:rsidR="00452D2A" w:rsidRPr="00BB7739" w:rsidRDefault="00452D2A">
            <w:pPr>
              <w:tabs>
                <w:tab w:val="left" w:pos="990"/>
              </w:tabs>
              <w:ind w:hanging="28"/>
              <w:jc w:val="center"/>
              <w:rPr>
                <w:b/>
                <w:bCs/>
                <w:sz w:val="22"/>
                <w:szCs w:val="22"/>
                <w:lang w:val="ro-RO"/>
              </w:rPr>
            </w:pPr>
            <w:r w:rsidRPr="00BB7739">
              <w:rPr>
                <w:b/>
                <w:bCs/>
                <w:sz w:val="22"/>
                <w:szCs w:val="22"/>
                <w:lang w:val="ro-RO"/>
              </w:rPr>
              <w:t>denumiri</w:t>
            </w:r>
          </w:p>
        </w:tc>
        <w:tc>
          <w:tcPr>
            <w:tcW w:w="685" w:type="pct"/>
            <w:shd w:val="clear" w:color="auto" w:fill="auto"/>
          </w:tcPr>
          <w:p w:rsidR="00452D2A" w:rsidRPr="00BB7739" w:rsidRDefault="00452D2A">
            <w:pPr>
              <w:tabs>
                <w:tab w:val="left" w:pos="990"/>
              </w:tabs>
              <w:ind w:hanging="28"/>
              <w:jc w:val="center"/>
              <w:rPr>
                <w:b/>
                <w:bCs/>
                <w:sz w:val="22"/>
                <w:szCs w:val="22"/>
                <w:lang w:val="ro-RO"/>
              </w:rPr>
            </w:pPr>
            <w:r w:rsidRPr="00BB7739">
              <w:rPr>
                <w:b/>
                <w:bCs/>
                <w:sz w:val="22"/>
                <w:szCs w:val="22"/>
                <w:lang w:val="ro-RO"/>
              </w:rPr>
              <w:t>6-10</w:t>
            </w:r>
          </w:p>
          <w:p w:rsidR="00452D2A" w:rsidRPr="00BB7739" w:rsidRDefault="00452D2A">
            <w:pPr>
              <w:tabs>
                <w:tab w:val="left" w:pos="990"/>
              </w:tabs>
              <w:ind w:hanging="28"/>
              <w:jc w:val="center"/>
              <w:rPr>
                <w:b/>
                <w:bCs/>
                <w:sz w:val="22"/>
                <w:szCs w:val="22"/>
                <w:lang w:val="ro-RO"/>
              </w:rPr>
            </w:pPr>
            <w:r w:rsidRPr="00BB7739">
              <w:rPr>
                <w:b/>
                <w:bCs/>
                <w:sz w:val="22"/>
                <w:szCs w:val="22"/>
                <w:lang w:val="ro-RO"/>
              </w:rPr>
              <w:t>denumiri</w:t>
            </w:r>
          </w:p>
        </w:tc>
        <w:tc>
          <w:tcPr>
            <w:tcW w:w="808" w:type="pct"/>
            <w:shd w:val="clear" w:color="auto" w:fill="auto"/>
          </w:tcPr>
          <w:p w:rsidR="00452D2A" w:rsidRPr="00BB7739" w:rsidRDefault="00452D2A">
            <w:pPr>
              <w:tabs>
                <w:tab w:val="left" w:pos="990"/>
              </w:tabs>
              <w:ind w:hanging="28"/>
              <w:jc w:val="center"/>
              <w:rPr>
                <w:b/>
                <w:bCs/>
                <w:sz w:val="22"/>
                <w:szCs w:val="22"/>
                <w:lang w:val="ro-RO"/>
              </w:rPr>
            </w:pPr>
            <w:r w:rsidRPr="00BB7739">
              <w:rPr>
                <w:b/>
                <w:bCs/>
                <w:sz w:val="22"/>
                <w:szCs w:val="22"/>
                <w:lang w:val="ro-RO"/>
              </w:rPr>
              <w:t>mai mult de 10 denumiri</w:t>
            </w:r>
          </w:p>
        </w:tc>
      </w:tr>
      <w:tr w:rsidR="00523FD3" w:rsidRPr="0092581D" w:rsidTr="0092581D">
        <w:tc>
          <w:tcPr>
            <w:tcW w:w="2778" w:type="pct"/>
            <w:shd w:val="clear" w:color="auto" w:fill="auto"/>
          </w:tcPr>
          <w:p w:rsidR="00452D2A" w:rsidRPr="00BB7739" w:rsidRDefault="00452D2A" w:rsidP="007B371D">
            <w:pPr>
              <w:tabs>
                <w:tab w:val="left" w:pos="990"/>
              </w:tabs>
              <w:ind w:hanging="28"/>
              <w:jc w:val="both"/>
              <w:rPr>
                <w:bCs/>
                <w:sz w:val="22"/>
                <w:szCs w:val="22"/>
                <w:lang w:val="ro-RO"/>
              </w:rPr>
            </w:pPr>
            <w:r w:rsidRPr="00BB7739">
              <w:rPr>
                <w:bCs/>
                <w:sz w:val="22"/>
                <w:szCs w:val="22"/>
                <w:lang w:val="ro-RO"/>
              </w:rPr>
              <w:t xml:space="preserve">Întreprinderi mici </w:t>
            </w:r>
            <w:proofErr w:type="spellStart"/>
            <w:r w:rsidRPr="00BB7739">
              <w:rPr>
                <w:bCs/>
                <w:sz w:val="22"/>
                <w:szCs w:val="22"/>
                <w:lang w:val="ro-RO"/>
              </w:rPr>
              <w:t>pînă</w:t>
            </w:r>
            <w:proofErr w:type="spellEnd"/>
            <w:r w:rsidRPr="00BB7739">
              <w:rPr>
                <w:bCs/>
                <w:sz w:val="22"/>
                <w:szCs w:val="22"/>
                <w:lang w:val="ro-RO"/>
              </w:rPr>
              <w:t xml:space="preserve"> la 10000 dal </w:t>
            </w:r>
          </w:p>
        </w:tc>
        <w:tc>
          <w:tcPr>
            <w:tcW w:w="729" w:type="pct"/>
            <w:shd w:val="clear" w:color="auto" w:fill="auto"/>
          </w:tcPr>
          <w:p w:rsidR="00452D2A" w:rsidRPr="00BB7739" w:rsidRDefault="00452D2A" w:rsidP="007B371D">
            <w:pPr>
              <w:tabs>
                <w:tab w:val="left" w:pos="990"/>
              </w:tabs>
              <w:ind w:hanging="28"/>
              <w:jc w:val="center"/>
              <w:rPr>
                <w:sz w:val="22"/>
                <w:szCs w:val="22"/>
                <w:lang w:val="ro-RO"/>
              </w:rPr>
            </w:pPr>
            <w:r w:rsidRPr="00BB7739">
              <w:rPr>
                <w:sz w:val="22"/>
                <w:szCs w:val="22"/>
                <w:lang w:val="ro-RO"/>
              </w:rPr>
              <w:t>1</w:t>
            </w:r>
          </w:p>
        </w:tc>
        <w:tc>
          <w:tcPr>
            <w:tcW w:w="685" w:type="pct"/>
            <w:shd w:val="clear" w:color="auto" w:fill="auto"/>
          </w:tcPr>
          <w:p w:rsidR="00452D2A" w:rsidRPr="00BB7739" w:rsidRDefault="00452D2A" w:rsidP="007B371D">
            <w:pPr>
              <w:tabs>
                <w:tab w:val="left" w:pos="990"/>
              </w:tabs>
              <w:ind w:hanging="28"/>
              <w:jc w:val="center"/>
              <w:rPr>
                <w:sz w:val="22"/>
                <w:szCs w:val="22"/>
                <w:lang w:val="ro-RO"/>
              </w:rPr>
            </w:pPr>
            <w:r w:rsidRPr="00BB7739">
              <w:rPr>
                <w:sz w:val="22"/>
                <w:szCs w:val="22"/>
                <w:lang w:val="ro-RO"/>
              </w:rPr>
              <w:t>2</w:t>
            </w:r>
          </w:p>
        </w:tc>
        <w:tc>
          <w:tcPr>
            <w:tcW w:w="808" w:type="pct"/>
            <w:shd w:val="clear" w:color="auto" w:fill="auto"/>
          </w:tcPr>
          <w:p w:rsidR="00452D2A" w:rsidRPr="00BB7739" w:rsidRDefault="00452D2A" w:rsidP="00D71555">
            <w:pPr>
              <w:tabs>
                <w:tab w:val="left" w:pos="990"/>
              </w:tabs>
              <w:ind w:hanging="28"/>
              <w:jc w:val="center"/>
              <w:rPr>
                <w:sz w:val="22"/>
                <w:szCs w:val="22"/>
                <w:lang w:val="ro-RO"/>
              </w:rPr>
            </w:pPr>
            <w:r w:rsidRPr="00BB7739">
              <w:rPr>
                <w:sz w:val="22"/>
                <w:szCs w:val="22"/>
                <w:lang w:val="ro-RO"/>
              </w:rPr>
              <w:t>3</w:t>
            </w:r>
          </w:p>
        </w:tc>
      </w:tr>
      <w:tr w:rsidR="00523FD3" w:rsidRPr="0092581D" w:rsidTr="0092581D">
        <w:tc>
          <w:tcPr>
            <w:tcW w:w="2778" w:type="pct"/>
            <w:shd w:val="clear" w:color="auto" w:fill="auto"/>
          </w:tcPr>
          <w:p w:rsidR="00452D2A" w:rsidRPr="00BB7739" w:rsidRDefault="00452D2A" w:rsidP="007B371D">
            <w:pPr>
              <w:tabs>
                <w:tab w:val="left" w:pos="990"/>
              </w:tabs>
              <w:ind w:hanging="28"/>
              <w:jc w:val="both"/>
              <w:rPr>
                <w:bCs/>
                <w:sz w:val="22"/>
                <w:szCs w:val="22"/>
                <w:lang w:val="ro-RO"/>
              </w:rPr>
            </w:pPr>
            <w:r w:rsidRPr="00BB7739">
              <w:rPr>
                <w:bCs/>
                <w:sz w:val="22"/>
                <w:szCs w:val="22"/>
                <w:lang w:val="ro-RO"/>
              </w:rPr>
              <w:t xml:space="preserve">Întreprinderi medii (mijlocii)de la 10000 </w:t>
            </w:r>
            <w:proofErr w:type="spellStart"/>
            <w:r w:rsidRPr="00BB7739">
              <w:rPr>
                <w:bCs/>
                <w:sz w:val="22"/>
                <w:szCs w:val="22"/>
                <w:lang w:val="ro-RO"/>
              </w:rPr>
              <w:t>pînă</w:t>
            </w:r>
            <w:proofErr w:type="spellEnd"/>
            <w:r w:rsidRPr="00BB7739">
              <w:rPr>
                <w:bCs/>
                <w:sz w:val="22"/>
                <w:szCs w:val="22"/>
                <w:lang w:val="ro-RO"/>
              </w:rPr>
              <w:t xml:space="preserve"> 30000 dal </w:t>
            </w:r>
          </w:p>
        </w:tc>
        <w:tc>
          <w:tcPr>
            <w:tcW w:w="729" w:type="pct"/>
            <w:shd w:val="clear" w:color="auto" w:fill="auto"/>
          </w:tcPr>
          <w:p w:rsidR="00452D2A" w:rsidRPr="00BB7739" w:rsidRDefault="00452D2A" w:rsidP="007B371D">
            <w:pPr>
              <w:tabs>
                <w:tab w:val="left" w:pos="990"/>
              </w:tabs>
              <w:ind w:hanging="28"/>
              <w:jc w:val="center"/>
              <w:rPr>
                <w:sz w:val="22"/>
                <w:szCs w:val="22"/>
                <w:lang w:val="ro-RO"/>
              </w:rPr>
            </w:pPr>
            <w:r w:rsidRPr="00BB7739">
              <w:rPr>
                <w:sz w:val="22"/>
                <w:szCs w:val="22"/>
                <w:lang w:val="ro-RO"/>
              </w:rPr>
              <w:t>2</w:t>
            </w:r>
          </w:p>
        </w:tc>
        <w:tc>
          <w:tcPr>
            <w:tcW w:w="685" w:type="pct"/>
            <w:shd w:val="clear" w:color="auto" w:fill="auto"/>
          </w:tcPr>
          <w:p w:rsidR="00452D2A" w:rsidRPr="00BB7739" w:rsidRDefault="00452D2A" w:rsidP="007B371D">
            <w:pPr>
              <w:tabs>
                <w:tab w:val="left" w:pos="990"/>
              </w:tabs>
              <w:ind w:hanging="28"/>
              <w:jc w:val="center"/>
              <w:rPr>
                <w:sz w:val="22"/>
                <w:szCs w:val="22"/>
                <w:lang w:val="ro-RO"/>
              </w:rPr>
            </w:pPr>
            <w:r w:rsidRPr="00BB7739">
              <w:rPr>
                <w:sz w:val="22"/>
                <w:szCs w:val="22"/>
                <w:lang w:val="ro-RO"/>
              </w:rPr>
              <w:t>3</w:t>
            </w:r>
          </w:p>
        </w:tc>
        <w:tc>
          <w:tcPr>
            <w:tcW w:w="808" w:type="pct"/>
            <w:shd w:val="clear" w:color="auto" w:fill="auto"/>
          </w:tcPr>
          <w:p w:rsidR="00452D2A" w:rsidRPr="00BB7739" w:rsidRDefault="00452D2A" w:rsidP="00D71555">
            <w:pPr>
              <w:tabs>
                <w:tab w:val="left" w:pos="990"/>
              </w:tabs>
              <w:ind w:hanging="28"/>
              <w:jc w:val="center"/>
              <w:rPr>
                <w:sz w:val="22"/>
                <w:szCs w:val="22"/>
                <w:lang w:val="ro-RO"/>
              </w:rPr>
            </w:pPr>
            <w:r w:rsidRPr="00BB7739">
              <w:rPr>
                <w:sz w:val="22"/>
                <w:szCs w:val="22"/>
                <w:lang w:val="ro-RO"/>
              </w:rPr>
              <w:t>4</w:t>
            </w:r>
          </w:p>
        </w:tc>
      </w:tr>
      <w:tr w:rsidR="00523FD3" w:rsidRPr="0092581D" w:rsidTr="0092581D">
        <w:trPr>
          <w:trHeight w:val="79"/>
        </w:trPr>
        <w:tc>
          <w:tcPr>
            <w:tcW w:w="2778" w:type="pct"/>
            <w:shd w:val="clear" w:color="auto" w:fill="auto"/>
          </w:tcPr>
          <w:p w:rsidR="00452D2A" w:rsidRPr="00BB7739" w:rsidRDefault="00452D2A" w:rsidP="007B371D">
            <w:pPr>
              <w:tabs>
                <w:tab w:val="left" w:pos="990"/>
              </w:tabs>
              <w:ind w:hanging="28"/>
              <w:jc w:val="both"/>
              <w:rPr>
                <w:bCs/>
                <w:sz w:val="22"/>
                <w:szCs w:val="22"/>
                <w:lang w:val="ro-RO"/>
              </w:rPr>
            </w:pPr>
            <w:r w:rsidRPr="00BB7739">
              <w:rPr>
                <w:bCs/>
                <w:sz w:val="22"/>
                <w:szCs w:val="22"/>
                <w:lang w:val="ro-RO"/>
              </w:rPr>
              <w:t xml:space="preserve">Întreprinderi mari mai mult de 30000 dal </w:t>
            </w:r>
          </w:p>
        </w:tc>
        <w:tc>
          <w:tcPr>
            <w:tcW w:w="729" w:type="pct"/>
            <w:shd w:val="clear" w:color="auto" w:fill="auto"/>
          </w:tcPr>
          <w:p w:rsidR="00452D2A" w:rsidRPr="00BB7739" w:rsidRDefault="00452D2A" w:rsidP="007B371D">
            <w:pPr>
              <w:tabs>
                <w:tab w:val="left" w:pos="990"/>
              </w:tabs>
              <w:ind w:hanging="28"/>
              <w:jc w:val="center"/>
              <w:rPr>
                <w:sz w:val="22"/>
                <w:szCs w:val="22"/>
                <w:lang w:val="ro-RO"/>
              </w:rPr>
            </w:pPr>
            <w:r w:rsidRPr="00BB7739">
              <w:rPr>
                <w:sz w:val="22"/>
                <w:szCs w:val="22"/>
                <w:lang w:val="ro-RO"/>
              </w:rPr>
              <w:t>3</w:t>
            </w:r>
          </w:p>
        </w:tc>
        <w:tc>
          <w:tcPr>
            <w:tcW w:w="685" w:type="pct"/>
            <w:shd w:val="clear" w:color="auto" w:fill="auto"/>
          </w:tcPr>
          <w:p w:rsidR="00452D2A" w:rsidRPr="00BB7739" w:rsidRDefault="00452D2A" w:rsidP="007B371D">
            <w:pPr>
              <w:tabs>
                <w:tab w:val="left" w:pos="990"/>
              </w:tabs>
              <w:ind w:hanging="28"/>
              <w:jc w:val="center"/>
              <w:rPr>
                <w:sz w:val="22"/>
                <w:szCs w:val="22"/>
                <w:lang w:val="ro-RO"/>
              </w:rPr>
            </w:pPr>
            <w:r w:rsidRPr="00BB7739">
              <w:rPr>
                <w:sz w:val="22"/>
                <w:szCs w:val="22"/>
                <w:lang w:val="ro-RO"/>
              </w:rPr>
              <w:t>4</w:t>
            </w:r>
          </w:p>
        </w:tc>
        <w:tc>
          <w:tcPr>
            <w:tcW w:w="808" w:type="pct"/>
            <w:shd w:val="clear" w:color="auto" w:fill="auto"/>
          </w:tcPr>
          <w:p w:rsidR="00452D2A" w:rsidRPr="00BB7739" w:rsidRDefault="00452D2A" w:rsidP="00D71555">
            <w:pPr>
              <w:tabs>
                <w:tab w:val="left" w:pos="990"/>
              </w:tabs>
              <w:ind w:hanging="28"/>
              <w:jc w:val="center"/>
              <w:rPr>
                <w:sz w:val="22"/>
                <w:szCs w:val="22"/>
                <w:lang w:val="ro-RO"/>
              </w:rPr>
            </w:pPr>
            <w:r w:rsidRPr="00BB7739">
              <w:rPr>
                <w:sz w:val="22"/>
                <w:szCs w:val="22"/>
                <w:lang w:val="ro-RO"/>
              </w:rPr>
              <w:t>5</w:t>
            </w:r>
          </w:p>
        </w:tc>
      </w:tr>
    </w:tbl>
    <w:p w:rsidR="00452D2A" w:rsidRPr="00BB7739" w:rsidRDefault="00452D2A" w:rsidP="007B371D">
      <w:pPr>
        <w:pStyle w:val="a5"/>
        <w:tabs>
          <w:tab w:val="left" w:pos="990"/>
        </w:tabs>
        <w:ind w:left="0" w:firstLine="630"/>
        <w:jc w:val="both"/>
        <w:rPr>
          <w:sz w:val="22"/>
          <w:szCs w:val="22"/>
          <w:lang w:val="ro-RO"/>
        </w:rPr>
      </w:pPr>
    </w:p>
    <w:p w:rsidR="00452D2A" w:rsidRDefault="00894D5C" w:rsidP="007B371D">
      <w:pPr>
        <w:pStyle w:val="a5"/>
        <w:tabs>
          <w:tab w:val="left" w:pos="990"/>
        </w:tabs>
        <w:ind w:left="0" w:firstLine="630"/>
        <w:jc w:val="both"/>
        <w:rPr>
          <w:sz w:val="22"/>
          <w:szCs w:val="22"/>
          <w:lang w:val="ro-RO"/>
        </w:rPr>
      </w:pPr>
      <w:r w:rsidRPr="00BB7739">
        <w:rPr>
          <w:sz w:val="22"/>
          <w:szCs w:val="22"/>
          <w:lang w:val="ro-RO"/>
        </w:rPr>
        <w:t>e) pentru unitățile care dețin d</w:t>
      </w:r>
      <w:r w:rsidR="00452D2A" w:rsidRPr="00BB7739">
        <w:rPr>
          <w:sz w:val="22"/>
          <w:szCs w:val="22"/>
          <w:lang w:val="ro-RO"/>
        </w:rPr>
        <w:t>epozite specializate, care comercializează cu ridicata producție alcoolică (inclusiv vinuri și bere)</w:t>
      </w:r>
      <w:r w:rsidRPr="00BB7739">
        <w:rPr>
          <w:sz w:val="22"/>
          <w:szCs w:val="22"/>
          <w:lang w:val="ro-RO"/>
        </w:rPr>
        <w:t>:</w:t>
      </w: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34</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5607"/>
        <w:gridCol w:w="1242"/>
        <w:gridCol w:w="1338"/>
        <w:gridCol w:w="1578"/>
      </w:tblGrid>
      <w:tr w:rsidR="00452D2A" w:rsidRPr="00A231D0" w:rsidTr="0092581D">
        <w:trPr>
          <w:trHeight w:val="286"/>
        </w:trPr>
        <w:tc>
          <w:tcPr>
            <w:tcW w:w="2871" w:type="pct"/>
            <w:vMerge w:val="restart"/>
            <w:shd w:val="clear" w:color="auto" w:fill="auto"/>
            <w:vAlign w:val="center"/>
          </w:tcPr>
          <w:p w:rsidR="00452D2A" w:rsidRPr="00BB7739" w:rsidRDefault="00452D2A" w:rsidP="007B371D">
            <w:pPr>
              <w:tabs>
                <w:tab w:val="left" w:pos="990"/>
              </w:tabs>
              <w:jc w:val="both"/>
              <w:rPr>
                <w:sz w:val="22"/>
                <w:szCs w:val="22"/>
                <w:lang w:val="ro-RO"/>
              </w:rPr>
            </w:pPr>
            <w:r w:rsidRPr="00BB7739">
              <w:rPr>
                <w:b/>
                <w:sz w:val="22"/>
                <w:szCs w:val="22"/>
                <w:lang w:val="ro-RO"/>
              </w:rPr>
              <w:t>Dimensiunea unității de comerț în funcție de rulajul anual a producţiei alcoolice</w:t>
            </w:r>
          </w:p>
        </w:tc>
        <w:tc>
          <w:tcPr>
            <w:tcW w:w="2129" w:type="pct"/>
            <w:gridSpan w:val="3"/>
            <w:shd w:val="clear" w:color="auto" w:fill="auto"/>
            <w:vAlign w:val="center"/>
          </w:tcPr>
          <w:p w:rsidR="00452D2A" w:rsidRPr="00BB7739" w:rsidRDefault="00452D2A" w:rsidP="00D71555">
            <w:pPr>
              <w:tabs>
                <w:tab w:val="left" w:pos="990"/>
              </w:tabs>
              <w:jc w:val="center"/>
              <w:rPr>
                <w:b/>
                <w:sz w:val="22"/>
                <w:szCs w:val="22"/>
                <w:lang w:val="ro-RO"/>
              </w:rPr>
            </w:pPr>
            <w:r w:rsidRPr="00BB7739">
              <w:rPr>
                <w:b/>
                <w:sz w:val="22"/>
                <w:szCs w:val="22"/>
                <w:lang w:val="ro-RO"/>
              </w:rPr>
              <w:t>Gradul de risc după asortimentul comercializat</w:t>
            </w:r>
          </w:p>
        </w:tc>
      </w:tr>
      <w:tr w:rsidR="00452D2A" w:rsidRPr="0092581D" w:rsidTr="0092581D">
        <w:tc>
          <w:tcPr>
            <w:tcW w:w="2871" w:type="pct"/>
            <w:vMerge/>
            <w:shd w:val="clear" w:color="auto" w:fill="auto"/>
            <w:vAlign w:val="center"/>
          </w:tcPr>
          <w:p w:rsidR="00452D2A" w:rsidRPr="00BB7739" w:rsidRDefault="00452D2A">
            <w:pPr>
              <w:tabs>
                <w:tab w:val="left" w:pos="990"/>
              </w:tabs>
              <w:jc w:val="center"/>
              <w:rPr>
                <w:sz w:val="22"/>
                <w:szCs w:val="22"/>
                <w:lang w:val="ro-RO"/>
              </w:rPr>
            </w:pPr>
          </w:p>
        </w:tc>
        <w:tc>
          <w:tcPr>
            <w:tcW w:w="636"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1-10 denumiri</w:t>
            </w:r>
          </w:p>
        </w:tc>
        <w:tc>
          <w:tcPr>
            <w:tcW w:w="685"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11-20</w:t>
            </w:r>
          </w:p>
          <w:p w:rsidR="00452D2A" w:rsidRPr="00BB7739" w:rsidRDefault="00452D2A">
            <w:pPr>
              <w:tabs>
                <w:tab w:val="left" w:pos="990"/>
              </w:tabs>
              <w:jc w:val="center"/>
              <w:rPr>
                <w:b/>
                <w:bCs/>
                <w:sz w:val="22"/>
                <w:szCs w:val="22"/>
                <w:lang w:val="ro-RO"/>
              </w:rPr>
            </w:pPr>
            <w:r w:rsidRPr="00BB7739">
              <w:rPr>
                <w:b/>
                <w:bCs/>
                <w:sz w:val="22"/>
                <w:szCs w:val="22"/>
                <w:lang w:val="ro-RO"/>
              </w:rPr>
              <w:t>denumiri</w:t>
            </w:r>
          </w:p>
        </w:tc>
        <w:tc>
          <w:tcPr>
            <w:tcW w:w="808" w:type="pct"/>
            <w:shd w:val="clear" w:color="auto" w:fill="auto"/>
            <w:vAlign w:val="center"/>
          </w:tcPr>
          <w:p w:rsidR="00452D2A" w:rsidRPr="00BB7739" w:rsidRDefault="00452D2A">
            <w:pPr>
              <w:tabs>
                <w:tab w:val="left" w:pos="990"/>
              </w:tabs>
              <w:jc w:val="center"/>
              <w:rPr>
                <w:b/>
                <w:bCs/>
                <w:sz w:val="22"/>
                <w:szCs w:val="22"/>
                <w:lang w:val="ro-RO"/>
              </w:rPr>
            </w:pPr>
            <w:r w:rsidRPr="00BB7739">
              <w:rPr>
                <w:b/>
                <w:bCs/>
                <w:sz w:val="22"/>
                <w:szCs w:val="22"/>
                <w:lang w:val="ro-RO"/>
              </w:rPr>
              <w:t>mai mult de 20 denumiri</w:t>
            </w:r>
          </w:p>
        </w:tc>
      </w:tr>
      <w:tr w:rsidR="00452D2A" w:rsidRPr="0092581D" w:rsidTr="0092581D">
        <w:tc>
          <w:tcPr>
            <w:tcW w:w="2871" w:type="pct"/>
            <w:shd w:val="clear" w:color="auto" w:fill="auto"/>
          </w:tcPr>
          <w:p w:rsidR="00452D2A" w:rsidRPr="00BB7739" w:rsidRDefault="00452D2A" w:rsidP="007B371D">
            <w:pPr>
              <w:tabs>
                <w:tab w:val="left" w:pos="990"/>
              </w:tabs>
              <w:jc w:val="both"/>
              <w:rPr>
                <w:bCs/>
                <w:sz w:val="22"/>
                <w:szCs w:val="22"/>
                <w:lang w:val="ro-RO"/>
              </w:rPr>
            </w:pPr>
            <w:proofErr w:type="spellStart"/>
            <w:r w:rsidRPr="00BB7739">
              <w:rPr>
                <w:bCs/>
                <w:sz w:val="22"/>
                <w:szCs w:val="22"/>
                <w:lang w:val="ro-RO"/>
              </w:rPr>
              <w:t>pînă</w:t>
            </w:r>
            <w:proofErr w:type="spellEnd"/>
            <w:r w:rsidRPr="00BB7739">
              <w:rPr>
                <w:bCs/>
                <w:sz w:val="22"/>
                <w:szCs w:val="22"/>
                <w:lang w:val="ro-RO"/>
              </w:rPr>
              <w:t xml:space="preserve"> la 50 mii sticle</w:t>
            </w:r>
          </w:p>
        </w:tc>
        <w:tc>
          <w:tcPr>
            <w:tcW w:w="636"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1</w:t>
            </w:r>
          </w:p>
        </w:tc>
        <w:tc>
          <w:tcPr>
            <w:tcW w:w="685"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2</w:t>
            </w:r>
          </w:p>
        </w:tc>
        <w:tc>
          <w:tcPr>
            <w:tcW w:w="808" w:type="pct"/>
            <w:shd w:val="clear" w:color="auto" w:fill="auto"/>
          </w:tcPr>
          <w:p w:rsidR="00452D2A" w:rsidRPr="00BB7739" w:rsidRDefault="00452D2A" w:rsidP="00D71555">
            <w:pPr>
              <w:tabs>
                <w:tab w:val="left" w:pos="990"/>
              </w:tabs>
              <w:jc w:val="center"/>
              <w:rPr>
                <w:sz w:val="22"/>
                <w:szCs w:val="22"/>
                <w:lang w:val="ro-RO"/>
              </w:rPr>
            </w:pPr>
            <w:r w:rsidRPr="00BB7739">
              <w:rPr>
                <w:sz w:val="22"/>
                <w:szCs w:val="22"/>
                <w:lang w:val="ro-RO"/>
              </w:rPr>
              <w:t>3</w:t>
            </w:r>
          </w:p>
        </w:tc>
      </w:tr>
      <w:tr w:rsidR="00452D2A" w:rsidRPr="0092581D" w:rsidTr="0092581D">
        <w:tc>
          <w:tcPr>
            <w:tcW w:w="2871" w:type="pct"/>
            <w:shd w:val="clear" w:color="auto" w:fill="auto"/>
          </w:tcPr>
          <w:p w:rsidR="00452D2A" w:rsidRPr="00BB7739" w:rsidRDefault="00452D2A" w:rsidP="007B371D">
            <w:pPr>
              <w:tabs>
                <w:tab w:val="left" w:pos="990"/>
              </w:tabs>
              <w:jc w:val="both"/>
              <w:rPr>
                <w:bCs/>
                <w:sz w:val="22"/>
                <w:szCs w:val="22"/>
                <w:lang w:val="ro-RO"/>
              </w:rPr>
            </w:pPr>
            <w:r w:rsidRPr="00BB7739">
              <w:rPr>
                <w:bCs/>
                <w:sz w:val="22"/>
                <w:szCs w:val="22"/>
                <w:lang w:val="ro-RO"/>
              </w:rPr>
              <w:t xml:space="preserve">de la 50 mii </w:t>
            </w:r>
            <w:proofErr w:type="spellStart"/>
            <w:r w:rsidRPr="00BB7739">
              <w:rPr>
                <w:bCs/>
                <w:sz w:val="22"/>
                <w:szCs w:val="22"/>
                <w:lang w:val="ro-RO"/>
              </w:rPr>
              <w:t>pînă</w:t>
            </w:r>
            <w:proofErr w:type="spellEnd"/>
            <w:r w:rsidRPr="00BB7739">
              <w:rPr>
                <w:bCs/>
                <w:sz w:val="22"/>
                <w:szCs w:val="22"/>
                <w:lang w:val="ro-RO"/>
              </w:rPr>
              <w:t xml:space="preserve"> 100 mii sticle</w:t>
            </w:r>
          </w:p>
        </w:tc>
        <w:tc>
          <w:tcPr>
            <w:tcW w:w="636"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2</w:t>
            </w:r>
          </w:p>
        </w:tc>
        <w:tc>
          <w:tcPr>
            <w:tcW w:w="685"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3</w:t>
            </w:r>
          </w:p>
        </w:tc>
        <w:tc>
          <w:tcPr>
            <w:tcW w:w="808" w:type="pct"/>
            <w:shd w:val="clear" w:color="auto" w:fill="auto"/>
          </w:tcPr>
          <w:p w:rsidR="00452D2A" w:rsidRPr="00BB7739" w:rsidRDefault="00452D2A" w:rsidP="00D71555">
            <w:pPr>
              <w:tabs>
                <w:tab w:val="left" w:pos="990"/>
              </w:tabs>
              <w:jc w:val="center"/>
              <w:rPr>
                <w:sz w:val="22"/>
                <w:szCs w:val="22"/>
                <w:lang w:val="ro-RO"/>
              </w:rPr>
            </w:pPr>
            <w:r w:rsidRPr="00BB7739">
              <w:rPr>
                <w:sz w:val="22"/>
                <w:szCs w:val="22"/>
                <w:lang w:val="ro-RO"/>
              </w:rPr>
              <w:t>4</w:t>
            </w:r>
          </w:p>
        </w:tc>
      </w:tr>
      <w:tr w:rsidR="00452D2A" w:rsidRPr="0092581D" w:rsidTr="0092581D">
        <w:trPr>
          <w:trHeight w:val="196"/>
        </w:trPr>
        <w:tc>
          <w:tcPr>
            <w:tcW w:w="2871" w:type="pct"/>
            <w:shd w:val="clear" w:color="auto" w:fill="auto"/>
          </w:tcPr>
          <w:p w:rsidR="00452D2A" w:rsidRPr="00BB7739" w:rsidRDefault="00452D2A" w:rsidP="007B371D">
            <w:pPr>
              <w:tabs>
                <w:tab w:val="left" w:pos="990"/>
              </w:tabs>
              <w:jc w:val="both"/>
              <w:rPr>
                <w:bCs/>
                <w:sz w:val="22"/>
                <w:szCs w:val="22"/>
                <w:lang w:val="ro-RO"/>
              </w:rPr>
            </w:pPr>
            <w:r w:rsidRPr="00BB7739">
              <w:rPr>
                <w:bCs/>
                <w:sz w:val="22"/>
                <w:szCs w:val="22"/>
                <w:lang w:val="ro-RO"/>
              </w:rPr>
              <w:t>mai mult de 100 mii sticle</w:t>
            </w:r>
          </w:p>
        </w:tc>
        <w:tc>
          <w:tcPr>
            <w:tcW w:w="636"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3</w:t>
            </w:r>
          </w:p>
        </w:tc>
        <w:tc>
          <w:tcPr>
            <w:tcW w:w="685" w:type="pct"/>
            <w:shd w:val="clear" w:color="auto" w:fill="auto"/>
          </w:tcPr>
          <w:p w:rsidR="00452D2A" w:rsidRPr="00BB7739" w:rsidRDefault="00452D2A" w:rsidP="007B371D">
            <w:pPr>
              <w:tabs>
                <w:tab w:val="left" w:pos="990"/>
              </w:tabs>
              <w:jc w:val="center"/>
              <w:rPr>
                <w:sz w:val="22"/>
                <w:szCs w:val="22"/>
                <w:lang w:val="ro-RO"/>
              </w:rPr>
            </w:pPr>
            <w:r w:rsidRPr="00BB7739">
              <w:rPr>
                <w:sz w:val="22"/>
                <w:szCs w:val="22"/>
                <w:lang w:val="ro-RO"/>
              </w:rPr>
              <w:t>4</w:t>
            </w:r>
          </w:p>
        </w:tc>
        <w:tc>
          <w:tcPr>
            <w:tcW w:w="808" w:type="pct"/>
            <w:shd w:val="clear" w:color="auto" w:fill="auto"/>
          </w:tcPr>
          <w:p w:rsidR="00452D2A" w:rsidRPr="00BB7739" w:rsidRDefault="00452D2A" w:rsidP="00D71555">
            <w:pPr>
              <w:tabs>
                <w:tab w:val="left" w:pos="990"/>
              </w:tabs>
              <w:jc w:val="center"/>
              <w:rPr>
                <w:sz w:val="22"/>
                <w:szCs w:val="22"/>
                <w:lang w:val="ro-RO"/>
              </w:rPr>
            </w:pPr>
            <w:r w:rsidRPr="00BB7739">
              <w:rPr>
                <w:sz w:val="22"/>
                <w:szCs w:val="22"/>
                <w:lang w:val="ro-RO"/>
              </w:rPr>
              <w:t>5</w:t>
            </w:r>
          </w:p>
        </w:tc>
      </w:tr>
    </w:tbl>
    <w:p w:rsidR="00452D2A" w:rsidRPr="00BB7739" w:rsidRDefault="00452D2A" w:rsidP="007B371D">
      <w:pPr>
        <w:pStyle w:val="a5"/>
        <w:tabs>
          <w:tab w:val="left" w:pos="990"/>
        </w:tabs>
        <w:ind w:left="0"/>
        <w:jc w:val="both"/>
        <w:rPr>
          <w:sz w:val="22"/>
          <w:szCs w:val="22"/>
          <w:lang w:val="ro-RO"/>
        </w:rPr>
      </w:pPr>
    </w:p>
    <w:p w:rsidR="00C2187C" w:rsidRPr="00BB7739" w:rsidRDefault="00C2187C" w:rsidP="00C2187C">
      <w:pPr>
        <w:pStyle w:val="a7"/>
        <w:tabs>
          <w:tab w:val="left" w:pos="851"/>
          <w:tab w:val="left" w:pos="1134"/>
        </w:tabs>
        <w:ind w:firstLine="709"/>
        <w:rPr>
          <w:sz w:val="22"/>
          <w:szCs w:val="22"/>
          <w:lang w:val="ro-RO"/>
        </w:rPr>
      </w:pPr>
    </w:p>
    <w:p w:rsidR="00C2187C" w:rsidRPr="00BB7739" w:rsidRDefault="00C2187C" w:rsidP="0092581D">
      <w:pPr>
        <w:pStyle w:val="a5"/>
        <w:numPr>
          <w:ilvl w:val="0"/>
          <w:numId w:val="14"/>
        </w:numPr>
        <w:tabs>
          <w:tab w:val="left" w:pos="990"/>
          <w:tab w:val="left" w:pos="1134"/>
        </w:tabs>
        <w:ind w:left="0" w:firstLine="720"/>
        <w:jc w:val="both"/>
        <w:rPr>
          <w:sz w:val="22"/>
          <w:szCs w:val="22"/>
          <w:lang w:val="ro-RO"/>
        </w:rPr>
      </w:pPr>
      <w:r w:rsidRPr="00BB7739">
        <w:rPr>
          <w:sz w:val="22"/>
          <w:szCs w:val="22"/>
          <w:lang w:val="ro-RO"/>
        </w:rPr>
        <w:t xml:space="preserve">perioada de activitate a persoanei supuse controlului. </w:t>
      </w:r>
    </w:p>
    <w:p w:rsidR="00C2187C" w:rsidRPr="00BB7739" w:rsidRDefault="00C2187C" w:rsidP="00C2187C">
      <w:pPr>
        <w:pStyle w:val="a5"/>
        <w:ind w:left="0" w:firstLine="709"/>
        <w:jc w:val="both"/>
        <w:rPr>
          <w:sz w:val="22"/>
          <w:szCs w:val="22"/>
          <w:lang w:val="ro-RO"/>
        </w:rPr>
      </w:pPr>
      <w:r w:rsidRPr="00BB7739">
        <w:rPr>
          <w:i/>
          <w:sz w:val="22"/>
          <w:szCs w:val="22"/>
          <w:lang w:val="ro-RO"/>
        </w:rPr>
        <w:t>Raţionamentul general</w:t>
      </w:r>
      <w:r w:rsidRPr="00BB7739">
        <w:rPr>
          <w:sz w:val="22"/>
          <w:szCs w:val="22"/>
          <w:lang w:val="ro-RO"/>
        </w:rPr>
        <w:t xml:space="preserve">: cu </w:t>
      </w:r>
      <w:proofErr w:type="spellStart"/>
      <w:r w:rsidRPr="00BB7739">
        <w:rPr>
          <w:sz w:val="22"/>
          <w:szCs w:val="22"/>
          <w:lang w:val="ro-RO"/>
        </w:rPr>
        <w:t>cît</w:t>
      </w:r>
      <w:proofErr w:type="spellEnd"/>
      <w:r w:rsidRPr="00BB7739">
        <w:rPr>
          <w:sz w:val="22"/>
          <w:szCs w:val="22"/>
          <w:lang w:val="ro-RO"/>
        </w:rPr>
        <w:t xml:space="preserve"> mai mult timp o persoană supusă controlului activează pe piaţă într-un anumit domeniu, cu </w:t>
      </w:r>
      <w:proofErr w:type="spellStart"/>
      <w:r w:rsidRPr="00BB7739">
        <w:rPr>
          <w:sz w:val="22"/>
          <w:szCs w:val="22"/>
          <w:lang w:val="ro-RO"/>
        </w:rPr>
        <w:t>atît</w:t>
      </w:r>
      <w:proofErr w:type="spellEnd"/>
      <w:r w:rsidRPr="00BB7739">
        <w:rPr>
          <w:sz w:val="22"/>
          <w:szCs w:val="22"/>
          <w:lang w:val="ro-RO"/>
        </w:rPr>
        <w:t xml:space="preserve"> mai bine cunoaşte regulile, cu </w:t>
      </w:r>
      <w:proofErr w:type="spellStart"/>
      <w:r w:rsidRPr="00BB7739">
        <w:rPr>
          <w:sz w:val="22"/>
          <w:szCs w:val="22"/>
          <w:lang w:val="ro-RO"/>
        </w:rPr>
        <w:t>atît</w:t>
      </w:r>
      <w:proofErr w:type="spellEnd"/>
      <w:r w:rsidRPr="00BB7739">
        <w:rPr>
          <w:sz w:val="22"/>
          <w:szCs w:val="22"/>
          <w:lang w:val="ro-RO"/>
        </w:rPr>
        <w:t xml:space="preserve"> mai atentă este faţă de reputaţia sa şi, de cele mai dese ori, îşi implementează sisteme interne de control al calităţii.</w:t>
      </w:r>
    </w:p>
    <w:p w:rsidR="00C2187C" w:rsidRPr="00BB7739" w:rsidRDefault="00C2187C" w:rsidP="00C2187C">
      <w:pPr>
        <w:pStyle w:val="a5"/>
        <w:ind w:left="0" w:firstLine="709"/>
        <w:jc w:val="right"/>
        <w:rPr>
          <w:sz w:val="22"/>
          <w:szCs w:val="22"/>
          <w:lang w:val="ro-RO"/>
        </w:rPr>
      </w:pPr>
      <w:r w:rsidRPr="00BB7739">
        <w:rPr>
          <w:sz w:val="22"/>
          <w:szCs w:val="22"/>
          <w:lang w:val="ro-RO"/>
        </w:rPr>
        <w:t>Tabel</w:t>
      </w:r>
      <w:r w:rsidR="0092581D">
        <w:rPr>
          <w:sz w:val="22"/>
          <w:szCs w:val="22"/>
          <w:lang w:val="ro-RO"/>
        </w:rPr>
        <w:t>ul</w:t>
      </w:r>
      <w:r w:rsidRPr="00BB7739">
        <w:rPr>
          <w:sz w:val="22"/>
          <w:szCs w:val="22"/>
          <w:lang w:val="ro-RO"/>
        </w:rPr>
        <w:t xml:space="preserve"> nr. </w:t>
      </w:r>
      <w:r w:rsidR="0092581D">
        <w:rPr>
          <w:sz w:val="22"/>
          <w:szCs w:val="22"/>
          <w:lang w:val="ro-RO"/>
        </w:rPr>
        <w:t>35</w:t>
      </w:r>
    </w:p>
    <w:tbl>
      <w:tblPr>
        <w:tblW w:w="9422"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712"/>
        <w:gridCol w:w="1710"/>
      </w:tblGrid>
      <w:tr w:rsidR="00C2187C" w:rsidRPr="000E0376" w:rsidTr="0092581D">
        <w:tc>
          <w:tcPr>
            <w:tcW w:w="7712" w:type="dxa"/>
            <w:vAlign w:val="center"/>
          </w:tcPr>
          <w:p w:rsidR="00C2187C" w:rsidRPr="00BB7739" w:rsidRDefault="00C2187C" w:rsidP="00A55B37">
            <w:pPr>
              <w:ind w:firstLine="709"/>
              <w:jc w:val="center"/>
              <w:rPr>
                <w:b/>
                <w:sz w:val="22"/>
                <w:szCs w:val="22"/>
                <w:lang w:val="ro-RO"/>
              </w:rPr>
            </w:pPr>
            <w:r w:rsidRPr="00BB7739">
              <w:rPr>
                <w:b/>
                <w:sz w:val="22"/>
                <w:szCs w:val="22"/>
                <w:lang w:val="ro-RO"/>
              </w:rPr>
              <w:t>Perioada de activitate a persoanei supuse controlului</w:t>
            </w:r>
          </w:p>
        </w:tc>
        <w:tc>
          <w:tcPr>
            <w:tcW w:w="1710" w:type="dxa"/>
            <w:vAlign w:val="center"/>
          </w:tcPr>
          <w:p w:rsidR="00C2187C" w:rsidRPr="00BB7739" w:rsidRDefault="00C2187C" w:rsidP="00A55B37">
            <w:pPr>
              <w:jc w:val="center"/>
              <w:rPr>
                <w:b/>
                <w:sz w:val="22"/>
                <w:szCs w:val="22"/>
                <w:lang w:val="ro-RO"/>
              </w:rPr>
            </w:pPr>
            <w:r w:rsidRPr="00BB7739">
              <w:rPr>
                <w:b/>
                <w:sz w:val="22"/>
                <w:szCs w:val="22"/>
                <w:lang w:val="ro-RO"/>
              </w:rPr>
              <w:t>Gradul de risc</w:t>
            </w:r>
          </w:p>
        </w:tc>
      </w:tr>
      <w:tr w:rsidR="00C2187C" w:rsidRPr="000E0376" w:rsidTr="0092581D">
        <w:tc>
          <w:tcPr>
            <w:tcW w:w="7712" w:type="dxa"/>
            <w:vAlign w:val="center"/>
          </w:tcPr>
          <w:p w:rsidR="00C2187C" w:rsidRPr="00BB7739" w:rsidRDefault="00C2187C" w:rsidP="00A55B37">
            <w:pPr>
              <w:ind w:firstLine="709"/>
              <w:jc w:val="both"/>
              <w:rPr>
                <w:sz w:val="22"/>
                <w:szCs w:val="22"/>
                <w:lang w:val="ro-RO"/>
              </w:rPr>
            </w:pPr>
            <w:r w:rsidRPr="00BB7739">
              <w:rPr>
                <w:sz w:val="22"/>
                <w:szCs w:val="22"/>
                <w:lang w:val="ro-RO"/>
              </w:rPr>
              <w:t>mai mult de 15 de ani</w:t>
            </w:r>
          </w:p>
        </w:tc>
        <w:tc>
          <w:tcPr>
            <w:tcW w:w="1710" w:type="dxa"/>
            <w:vAlign w:val="center"/>
          </w:tcPr>
          <w:p w:rsidR="00C2187C" w:rsidRPr="00BB7739" w:rsidRDefault="00C2187C" w:rsidP="00A55B37">
            <w:pPr>
              <w:jc w:val="center"/>
              <w:rPr>
                <w:sz w:val="22"/>
                <w:szCs w:val="22"/>
                <w:lang w:val="ro-RO"/>
              </w:rPr>
            </w:pPr>
            <w:r w:rsidRPr="00BB7739">
              <w:rPr>
                <w:sz w:val="22"/>
                <w:szCs w:val="22"/>
                <w:lang w:val="ro-RO"/>
              </w:rPr>
              <w:t>1</w:t>
            </w:r>
          </w:p>
        </w:tc>
      </w:tr>
      <w:tr w:rsidR="00C2187C" w:rsidRPr="000E0376" w:rsidTr="0092581D">
        <w:tc>
          <w:tcPr>
            <w:tcW w:w="7712" w:type="dxa"/>
            <w:vAlign w:val="center"/>
          </w:tcPr>
          <w:p w:rsidR="00C2187C" w:rsidRPr="00BB7739" w:rsidRDefault="00C2187C" w:rsidP="00A55B37">
            <w:pPr>
              <w:ind w:firstLine="709"/>
              <w:jc w:val="both"/>
              <w:rPr>
                <w:sz w:val="22"/>
                <w:szCs w:val="22"/>
                <w:lang w:val="ro-RO"/>
              </w:rPr>
            </w:pPr>
            <w:r w:rsidRPr="00BB7739">
              <w:rPr>
                <w:sz w:val="22"/>
                <w:szCs w:val="22"/>
                <w:lang w:val="ro-RO"/>
              </w:rPr>
              <w:t>10-15 de ani</w:t>
            </w:r>
          </w:p>
        </w:tc>
        <w:tc>
          <w:tcPr>
            <w:tcW w:w="1710" w:type="dxa"/>
            <w:vAlign w:val="center"/>
          </w:tcPr>
          <w:p w:rsidR="00C2187C" w:rsidRPr="00BB7739" w:rsidRDefault="00C2187C" w:rsidP="00A55B37">
            <w:pPr>
              <w:jc w:val="center"/>
              <w:rPr>
                <w:sz w:val="22"/>
                <w:szCs w:val="22"/>
                <w:lang w:val="ro-RO"/>
              </w:rPr>
            </w:pPr>
            <w:r w:rsidRPr="00BB7739">
              <w:rPr>
                <w:sz w:val="22"/>
                <w:szCs w:val="22"/>
                <w:lang w:val="ro-RO"/>
              </w:rPr>
              <w:t>2</w:t>
            </w:r>
          </w:p>
        </w:tc>
      </w:tr>
      <w:tr w:rsidR="00C2187C" w:rsidRPr="000E0376" w:rsidTr="0092581D">
        <w:tc>
          <w:tcPr>
            <w:tcW w:w="7712" w:type="dxa"/>
            <w:vAlign w:val="center"/>
          </w:tcPr>
          <w:p w:rsidR="00C2187C" w:rsidRPr="00BB7739" w:rsidRDefault="00C2187C" w:rsidP="00A55B37">
            <w:pPr>
              <w:ind w:firstLine="709"/>
              <w:jc w:val="both"/>
              <w:rPr>
                <w:sz w:val="22"/>
                <w:szCs w:val="22"/>
                <w:lang w:val="ro-RO"/>
              </w:rPr>
            </w:pPr>
            <w:r w:rsidRPr="00BB7739">
              <w:rPr>
                <w:sz w:val="22"/>
                <w:szCs w:val="22"/>
                <w:lang w:val="ro-RO"/>
              </w:rPr>
              <w:t>5-10 ani</w:t>
            </w:r>
          </w:p>
        </w:tc>
        <w:tc>
          <w:tcPr>
            <w:tcW w:w="1710" w:type="dxa"/>
            <w:vAlign w:val="center"/>
          </w:tcPr>
          <w:p w:rsidR="00C2187C" w:rsidRPr="00BB7739" w:rsidRDefault="00C2187C" w:rsidP="00A55B37">
            <w:pPr>
              <w:jc w:val="center"/>
              <w:rPr>
                <w:sz w:val="22"/>
                <w:szCs w:val="22"/>
                <w:lang w:val="ro-RO"/>
              </w:rPr>
            </w:pPr>
            <w:r w:rsidRPr="00BB7739">
              <w:rPr>
                <w:sz w:val="22"/>
                <w:szCs w:val="22"/>
                <w:lang w:val="ro-RO"/>
              </w:rPr>
              <w:t>3</w:t>
            </w:r>
          </w:p>
        </w:tc>
      </w:tr>
      <w:tr w:rsidR="00C2187C" w:rsidRPr="000E0376" w:rsidTr="0092581D">
        <w:tc>
          <w:tcPr>
            <w:tcW w:w="7712" w:type="dxa"/>
            <w:vAlign w:val="center"/>
          </w:tcPr>
          <w:p w:rsidR="00C2187C" w:rsidRPr="00BB7739" w:rsidRDefault="00C2187C" w:rsidP="00A55B37">
            <w:pPr>
              <w:ind w:firstLine="709"/>
              <w:jc w:val="both"/>
              <w:rPr>
                <w:sz w:val="22"/>
                <w:szCs w:val="22"/>
                <w:lang w:val="ro-RO"/>
              </w:rPr>
            </w:pPr>
            <w:r w:rsidRPr="00BB7739">
              <w:rPr>
                <w:sz w:val="22"/>
                <w:szCs w:val="22"/>
                <w:lang w:val="ro-RO"/>
              </w:rPr>
              <w:t>3-5 ani</w:t>
            </w:r>
          </w:p>
        </w:tc>
        <w:tc>
          <w:tcPr>
            <w:tcW w:w="1710" w:type="dxa"/>
            <w:vAlign w:val="center"/>
          </w:tcPr>
          <w:p w:rsidR="00C2187C" w:rsidRPr="00BB7739" w:rsidRDefault="00C2187C" w:rsidP="00A55B37">
            <w:pPr>
              <w:jc w:val="center"/>
              <w:rPr>
                <w:sz w:val="22"/>
                <w:szCs w:val="22"/>
                <w:lang w:val="ro-RO"/>
              </w:rPr>
            </w:pPr>
            <w:r w:rsidRPr="00BB7739">
              <w:rPr>
                <w:sz w:val="22"/>
                <w:szCs w:val="22"/>
                <w:lang w:val="ro-RO"/>
              </w:rPr>
              <w:t>4</w:t>
            </w:r>
          </w:p>
        </w:tc>
      </w:tr>
      <w:tr w:rsidR="00C2187C" w:rsidRPr="000E0376" w:rsidTr="0092581D">
        <w:tc>
          <w:tcPr>
            <w:tcW w:w="7712" w:type="dxa"/>
            <w:vAlign w:val="center"/>
          </w:tcPr>
          <w:p w:rsidR="00C2187C" w:rsidRPr="00BB7739" w:rsidRDefault="00C2187C" w:rsidP="00A55B37">
            <w:pPr>
              <w:ind w:firstLine="709"/>
              <w:jc w:val="both"/>
              <w:rPr>
                <w:sz w:val="22"/>
                <w:szCs w:val="22"/>
                <w:lang w:val="ro-RO"/>
              </w:rPr>
            </w:pPr>
            <w:proofErr w:type="spellStart"/>
            <w:r w:rsidRPr="00BB7739">
              <w:rPr>
                <w:sz w:val="22"/>
                <w:szCs w:val="22"/>
                <w:lang w:val="ro-RO"/>
              </w:rPr>
              <w:t>pînă</w:t>
            </w:r>
            <w:proofErr w:type="spellEnd"/>
            <w:r w:rsidRPr="00BB7739">
              <w:rPr>
                <w:sz w:val="22"/>
                <w:szCs w:val="22"/>
                <w:lang w:val="ro-RO"/>
              </w:rPr>
              <w:t xml:space="preserve"> la 3 ani</w:t>
            </w:r>
          </w:p>
        </w:tc>
        <w:tc>
          <w:tcPr>
            <w:tcW w:w="1710" w:type="dxa"/>
            <w:vAlign w:val="center"/>
          </w:tcPr>
          <w:p w:rsidR="00C2187C" w:rsidRPr="00BB7739" w:rsidRDefault="00C2187C" w:rsidP="00A55B37">
            <w:pPr>
              <w:jc w:val="center"/>
              <w:rPr>
                <w:sz w:val="22"/>
                <w:szCs w:val="22"/>
                <w:lang w:val="ro-RO"/>
              </w:rPr>
            </w:pPr>
            <w:r w:rsidRPr="00BB7739">
              <w:rPr>
                <w:sz w:val="22"/>
                <w:szCs w:val="22"/>
                <w:lang w:val="ro-RO"/>
              </w:rPr>
              <w:t>5</w:t>
            </w:r>
          </w:p>
        </w:tc>
      </w:tr>
    </w:tbl>
    <w:p w:rsidR="00C2187C" w:rsidRDefault="00C2187C" w:rsidP="00C2187C">
      <w:pPr>
        <w:ind w:firstLine="709"/>
        <w:rPr>
          <w:sz w:val="22"/>
          <w:szCs w:val="22"/>
          <w:lang w:val="ro-RO"/>
        </w:rPr>
      </w:pPr>
    </w:p>
    <w:p w:rsidR="00835A16" w:rsidRPr="00BB7739" w:rsidRDefault="00835A16" w:rsidP="00C2187C">
      <w:pPr>
        <w:ind w:firstLine="709"/>
        <w:rPr>
          <w:sz w:val="22"/>
          <w:szCs w:val="22"/>
          <w:lang w:val="ro-RO"/>
        </w:rPr>
      </w:pPr>
    </w:p>
    <w:p w:rsidR="00452D2A" w:rsidRPr="00BB7739" w:rsidRDefault="00894D5C" w:rsidP="001155FA">
      <w:pPr>
        <w:pStyle w:val="a5"/>
        <w:numPr>
          <w:ilvl w:val="0"/>
          <w:numId w:val="14"/>
        </w:numPr>
        <w:tabs>
          <w:tab w:val="left" w:pos="990"/>
        </w:tabs>
        <w:ind w:left="0" w:firstLine="630"/>
        <w:rPr>
          <w:sz w:val="22"/>
          <w:szCs w:val="22"/>
          <w:lang w:val="ro-RO"/>
        </w:rPr>
      </w:pPr>
      <w:r w:rsidRPr="00BB7739">
        <w:rPr>
          <w:sz w:val="22"/>
          <w:szCs w:val="22"/>
          <w:lang w:val="ro-RO"/>
        </w:rPr>
        <w:lastRenderedPageBreak/>
        <w:t>d</w:t>
      </w:r>
      <w:r w:rsidR="00452D2A" w:rsidRPr="00BB7739">
        <w:rPr>
          <w:sz w:val="22"/>
          <w:szCs w:val="22"/>
          <w:lang w:val="ro-RO"/>
        </w:rPr>
        <w:t>otarea tehnico-tehnologică</w:t>
      </w:r>
      <w:r w:rsidR="001155FA" w:rsidRPr="0092581D">
        <w:rPr>
          <w:sz w:val="22"/>
          <w:szCs w:val="22"/>
          <w:lang w:val="en-US"/>
        </w:rPr>
        <w:t xml:space="preserve"> </w:t>
      </w:r>
      <w:r w:rsidR="001155FA" w:rsidRPr="00BB7739">
        <w:rPr>
          <w:sz w:val="22"/>
          <w:szCs w:val="22"/>
          <w:lang w:val="ro-RO"/>
        </w:rPr>
        <w:t>și existența sistemelor de management a calității</w:t>
      </w:r>
      <w:r w:rsidRPr="00BB7739">
        <w:rPr>
          <w:sz w:val="22"/>
          <w:szCs w:val="22"/>
          <w:lang w:val="ro-RO"/>
        </w:rPr>
        <w:t>.</w:t>
      </w:r>
    </w:p>
    <w:p w:rsidR="00452D2A" w:rsidRPr="00BB7739" w:rsidRDefault="00452D2A" w:rsidP="007B371D">
      <w:pPr>
        <w:tabs>
          <w:tab w:val="left" w:pos="990"/>
        </w:tabs>
        <w:ind w:firstLine="630"/>
        <w:jc w:val="both"/>
        <w:rPr>
          <w:sz w:val="22"/>
          <w:szCs w:val="22"/>
          <w:lang w:val="ro-RO"/>
        </w:rPr>
      </w:pPr>
      <w:r w:rsidRPr="00BB7739">
        <w:rPr>
          <w:i/>
          <w:sz w:val="22"/>
          <w:szCs w:val="22"/>
          <w:lang w:val="ro-RO"/>
        </w:rPr>
        <w:t>Raţionamentul general</w:t>
      </w:r>
      <w:r w:rsidRPr="00BB7739">
        <w:rPr>
          <w:sz w:val="22"/>
          <w:szCs w:val="22"/>
          <w:lang w:val="ro-RO"/>
        </w:rPr>
        <w:t xml:space="preserve">: cu cât mai performant și mai nou este utilajul, cu atât mai mic este riscul de a fabrica producție neconformă, diminuând riscul de a contamina producția în timpul procesării; respectiv daca întreprinderea are implementat sistemul de control a calității își poate identifica punctele critice de control și le înlătura, supraveghează controlul lor, </w:t>
      </w:r>
      <w:proofErr w:type="spellStart"/>
      <w:r w:rsidRPr="00BB7739">
        <w:rPr>
          <w:sz w:val="22"/>
          <w:szCs w:val="22"/>
          <w:lang w:val="ro-RO"/>
        </w:rPr>
        <w:t>menținînd</w:t>
      </w:r>
      <w:proofErr w:type="spellEnd"/>
      <w:r w:rsidRPr="00BB7739">
        <w:rPr>
          <w:sz w:val="22"/>
          <w:szCs w:val="22"/>
          <w:lang w:val="ro-RO"/>
        </w:rPr>
        <w:t xml:space="preserve"> conformitatea produselor finite.</w:t>
      </w:r>
    </w:p>
    <w:p w:rsidR="00452D2A" w:rsidRDefault="00452D2A" w:rsidP="00D71555">
      <w:pPr>
        <w:tabs>
          <w:tab w:val="left" w:pos="990"/>
        </w:tabs>
        <w:ind w:firstLine="630"/>
        <w:jc w:val="both"/>
        <w:rPr>
          <w:sz w:val="22"/>
          <w:szCs w:val="22"/>
          <w:lang w:val="ro-RO"/>
        </w:rPr>
      </w:pPr>
    </w:p>
    <w:p w:rsidR="0092581D" w:rsidRPr="00BB7739" w:rsidRDefault="0092581D" w:rsidP="0092581D">
      <w:pPr>
        <w:pStyle w:val="a7"/>
        <w:tabs>
          <w:tab w:val="left" w:pos="851"/>
          <w:tab w:val="left" w:pos="990"/>
        </w:tabs>
        <w:ind w:firstLine="630"/>
        <w:jc w:val="right"/>
        <w:rPr>
          <w:sz w:val="22"/>
          <w:szCs w:val="22"/>
          <w:lang w:val="ro-RO"/>
        </w:rPr>
      </w:pPr>
      <w:r>
        <w:rPr>
          <w:sz w:val="22"/>
          <w:szCs w:val="22"/>
          <w:lang w:val="ro-RO"/>
        </w:rPr>
        <w:t>Tabelul nr. 36</w:t>
      </w:r>
    </w:p>
    <w:tbl>
      <w:tblPr>
        <w:tblW w:w="10585" w:type="dxa"/>
        <w:shd w:val="clear" w:color="auto" w:fill="FFFFFF"/>
        <w:tblCellMar>
          <w:left w:w="0" w:type="dxa"/>
          <w:right w:w="0" w:type="dxa"/>
        </w:tblCellMar>
        <w:tblLook w:val="0000" w:firstRow="0" w:lastRow="0" w:firstColumn="0" w:lastColumn="0" w:noHBand="0" w:noVBand="0"/>
      </w:tblPr>
      <w:tblGrid>
        <w:gridCol w:w="4243"/>
        <w:gridCol w:w="2551"/>
        <w:gridCol w:w="2826"/>
        <w:gridCol w:w="965"/>
      </w:tblGrid>
      <w:tr w:rsidR="00452D2A" w:rsidRPr="0092581D" w:rsidTr="0092581D">
        <w:tc>
          <w:tcPr>
            <w:tcW w:w="424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rsidP="001B637D">
            <w:pPr>
              <w:tabs>
                <w:tab w:val="left" w:pos="990"/>
              </w:tabs>
              <w:rPr>
                <w:sz w:val="22"/>
                <w:szCs w:val="22"/>
                <w:lang w:val="ro-RO"/>
              </w:rPr>
            </w:pPr>
            <w:r w:rsidRPr="00BB7739">
              <w:rPr>
                <w:sz w:val="22"/>
                <w:szCs w:val="22"/>
                <w:lang w:val="ro-RO"/>
              </w:rPr>
              <w:t> </w:t>
            </w:r>
          </w:p>
          <w:p w:rsidR="00452D2A" w:rsidRPr="00BB7739" w:rsidRDefault="00452D2A" w:rsidP="0004704B">
            <w:pPr>
              <w:tabs>
                <w:tab w:val="left" w:pos="990"/>
              </w:tabs>
              <w:jc w:val="both"/>
              <w:rPr>
                <w:sz w:val="22"/>
                <w:szCs w:val="22"/>
                <w:lang w:val="ro-RO"/>
              </w:rPr>
            </w:pPr>
            <w:r w:rsidRPr="00BB7739">
              <w:rPr>
                <w:b/>
                <w:sz w:val="22"/>
                <w:szCs w:val="22"/>
                <w:lang w:val="ro-RO"/>
              </w:rPr>
              <w:t>Dotat cu utilaj tehnologic principal în exploatare</w:t>
            </w:r>
            <w:r w:rsidRPr="00BB7739">
              <w:rPr>
                <w:sz w:val="22"/>
                <w:szCs w:val="22"/>
                <w:lang w:val="ro-RO"/>
              </w:rPr>
              <w:t> </w:t>
            </w:r>
          </w:p>
        </w:tc>
        <w:tc>
          <w:tcPr>
            <w:tcW w:w="537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rsidP="00302B3B">
            <w:pPr>
              <w:tabs>
                <w:tab w:val="left" w:pos="990"/>
              </w:tabs>
              <w:jc w:val="center"/>
              <w:rPr>
                <w:b/>
                <w:sz w:val="22"/>
                <w:szCs w:val="22"/>
                <w:lang w:val="ro-RO"/>
              </w:rPr>
            </w:pPr>
            <w:r w:rsidRPr="00BB7739">
              <w:rPr>
                <w:b/>
                <w:sz w:val="22"/>
                <w:szCs w:val="22"/>
                <w:lang w:val="ro-RO"/>
              </w:rPr>
              <w:t>Gradul de risc</w:t>
            </w:r>
          </w:p>
        </w:tc>
        <w:tc>
          <w:tcPr>
            <w:tcW w:w="965" w:type="dxa"/>
            <w:tcBorders>
              <w:top w:val="nil"/>
              <w:left w:val="nil"/>
              <w:bottom w:val="nil"/>
              <w:right w:val="nil"/>
            </w:tcBorders>
            <w:shd w:val="clear" w:color="auto" w:fill="FFFFFF"/>
            <w:vAlign w:val="center"/>
          </w:tcPr>
          <w:p w:rsidR="00452D2A" w:rsidRPr="00BB7739" w:rsidRDefault="00452D2A" w:rsidP="00E3250A">
            <w:pPr>
              <w:tabs>
                <w:tab w:val="left" w:pos="990"/>
              </w:tabs>
              <w:ind w:firstLine="630"/>
              <w:rPr>
                <w:sz w:val="22"/>
                <w:szCs w:val="22"/>
                <w:lang w:val="ro-RO"/>
              </w:rPr>
            </w:pPr>
            <w:r w:rsidRPr="00BB7739">
              <w:rPr>
                <w:sz w:val="22"/>
                <w:szCs w:val="22"/>
                <w:lang w:val="ro-RO"/>
              </w:rPr>
              <w:t> </w:t>
            </w:r>
          </w:p>
        </w:tc>
      </w:tr>
      <w:tr w:rsidR="00452D2A" w:rsidRPr="00A231D0" w:rsidTr="0092581D">
        <w:trPr>
          <w:gridAfter w:val="1"/>
          <w:wAfter w:w="965" w:type="dxa"/>
          <w:trHeight w:val="574"/>
        </w:trPr>
        <w:tc>
          <w:tcPr>
            <w:tcW w:w="4243"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52D2A" w:rsidRPr="00BB7739" w:rsidRDefault="00452D2A">
            <w:pPr>
              <w:tabs>
                <w:tab w:val="left" w:pos="990"/>
              </w:tabs>
              <w:rPr>
                <w:sz w:val="22"/>
                <w:szCs w:val="22"/>
                <w:lang w:val="ro-RO"/>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pPr>
              <w:tabs>
                <w:tab w:val="left" w:pos="990"/>
              </w:tabs>
              <w:jc w:val="center"/>
              <w:rPr>
                <w:b/>
                <w:sz w:val="22"/>
                <w:szCs w:val="22"/>
                <w:lang w:val="ro-RO"/>
              </w:rPr>
            </w:pPr>
            <w:r w:rsidRPr="00BB7739">
              <w:rPr>
                <w:b/>
                <w:sz w:val="22"/>
                <w:szCs w:val="22"/>
                <w:lang w:val="ro-RO"/>
              </w:rPr>
              <w:t>Deţine HACCP sau alt sistem de management a calității relevant</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pPr>
              <w:tabs>
                <w:tab w:val="left" w:pos="990"/>
              </w:tabs>
              <w:jc w:val="center"/>
              <w:rPr>
                <w:b/>
                <w:sz w:val="22"/>
                <w:szCs w:val="22"/>
                <w:lang w:val="ro-RO"/>
              </w:rPr>
            </w:pPr>
            <w:r w:rsidRPr="00BB7739">
              <w:rPr>
                <w:b/>
                <w:sz w:val="22"/>
                <w:szCs w:val="22"/>
                <w:lang w:val="ro-RO"/>
              </w:rPr>
              <w:t>Nu deţine HACCP sau alt sistem de management a calității relevant</w:t>
            </w:r>
          </w:p>
        </w:tc>
      </w:tr>
      <w:tr w:rsidR="00452D2A" w:rsidRPr="0092581D" w:rsidTr="0092581D">
        <w:trPr>
          <w:gridAfter w:val="1"/>
          <w:wAfter w:w="965" w:type="dxa"/>
        </w:trPr>
        <w:tc>
          <w:tcPr>
            <w:tcW w:w="42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rsidP="007B371D">
            <w:pPr>
              <w:tabs>
                <w:tab w:val="left" w:pos="990"/>
              </w:tabs>
              <w:jc w:val="both"/>
              <w:rPr>
                <w:sz w:val="22"/>
                <w:szCs w:val="22"/>
                <w:lang w:val="ro-RO"/>
              </w:rPr>
            </w:pPr>
            <w:r w:rsidRPr="00BB7739">
              <w:rPr>
                <w:sz w:val="22"/>
                <w:szCs w:val="22"/>
                <w:lang w:val="ro-RO"/>
              </w:rPr>
              <w:t>Se încadrează în termenul de exploatare stabilit de documentaţia tehnică aferentă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2D2A" w:rsidRPr="00BB7739" w:rsidRDefault="00452D2A" w:rsidP="007B371D">
            <w:pPr>
              <w:tabs>
                <w:tab w:val="left" w:pos="990"/>
              </w:tabs>
              <w:jc w:val="center"/>
              <w:rPr>
                <w:sz w:val="22"/>
                <w:szCs w:val="22"/>
                <w:lang w:val="ro-RO"/>
              </w:rPr>
            </w:pPr>
            <w:r w:rsidRPr="00BB7739">
              <w:rPr>
                <w:sz w:val="22"/>
                <w:szCs w:val="22"/>
                <w:lang w:val="ro-RO"/>
              </w:rPr>
              <w:t>1</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2D2A" w:rsidRPr="00BB7739" w:rsidRDefault="00452D2A" w:rsidP="007B371D">
            <w:pPr>
              <w:tabs>
                <w:tab w:val="left" w:pos="990"/>
              </w:tabs>
              <w:jc w:val="center"/>
              <w:rPr>
                <w:sz w:val="22"/>
                <w:szCs w:val="22"/>
                <w:lang w:val="ro-RO"/>
              </w:rPr>
            </w:pPr>
            <w:r w:rsidRPr="00BB7739">
              <w:rPr>
                <w:sz w:val="22"/>
                <w:szCs w:val="22"/>
                <w:lang w:val="ro-RO"/>
              </w:rPr>
              <w:t>2</w:t>
            </w:r>
          </w:p>
        </w:tc>
      </w:tr>
      <w:tr w:rsidR="00452D2A" w:rsidRPr="0092581D" w:rsidTr="0092581D">
        <w:trPr>
          <w:gridAfter w:val="1"/>
          <w:wAfter w:w="965" w:type="dxa"/>
        </w:trPr>
        <w:tc>
          <w:tcPr>
            <w:tcW w:w="42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rsidP="007B371D">
            <w:pPr>
              <w:tabs>
                <w:tab w:val="left" w:pos="990"/>
              </w:tabs>
              <w:jc w:val="both"/>
              <w:rPr>
                <w:sz w:val="22"/>
                <w:szCs w:val="22"/>
                <w:lang w:val="ro-RO"/>
              </w:rPr>
            </w:pPr>
            <w:r w:rsidRPr="00BB7739">
              <w:rPr>
                <w:sz w:val="22"/>
                <w:szCs w:val="22"/>
                <w:lang w:val="ro-RO"/>
              </w:rPr>
              <w:t>Termenul de exploatare prelungit conform procedurii stabilite de legislaţie</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2D2A" w:rsidRPr="00BB7739" w:rsidRDefault="00452D2A" w:rsidP="007B371D">
            <w:pPr>
              <w:tabs>
                <w:tab w:val="left" w:pos="990"/>
              </w:tabs>
              <w:jc w:val="center"/>
              <w:rPr>
                <w:sz w:val="22"/>
                <w:szCs w:val="22"/>
                <w:lang w:val="ro-RO"/>
              </w:rPr>
            </w:pPr>
            <w:r w:rsidRPr="00BB7739">
              <w:rPr>
                <w:sz w:val="22"/>
                <w:szCs w:val="22"/>
                <w:lang w:val="ro-RO"/>
              </w:rPr>
              <w:t>2</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2D2A" w:rsidRPr="00BB7739" w:rsidRDefault="00452D2A" w:rsidP="007B371D">
            <w:pPr>
              <w:tabs>
                <w:tab w:val="left" w:pos="990"/>
              </w:tabs>
              <w:jc w:val="center"/>
              <w:rPr>
                <w:sz w:val="22"/>
                <w:szCs w:val="22"/>
                <w:lang w:val="ro-RO"/>
              </w:rPr>
            </w:pPr>
            <w:r w:rsidRPr="00BB7739">
              <w:rPr>
                <w:sz w:val="22"/>
                <w:szCs w:val="22"/>
                <w:lang w:val="ro-RO"/>
              </w:rPr>
              <w:t>3</w:t>
            </w:r>
          </w:p>
        </w:tc>
      </w:tr>
      <w:tr w:rsidR="00452D2A" w:rsidRPr="0092581D" w:rsidTr="0092581D">
        <w:trPr>
          <w:gridAfter w:val="1"/>
          <w:wAfter w:w="965" w:type="dxa"/>
          <w:trHeight w:val="383"/>
        </w:trPr>
        <w:tc>
          <w:tcPr>
            <w:tcW w:w="42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52D2A" w:rsidRPr="00BB7739" w:rsidRDefault="00452D2A" w:rsidP="007B371D">
            <w:pPr>
              <w:tabs>
                <w:tab w:val="left" w:pos="990"/>
              </w:tabs>
              <w:jc w:val="both"/>
              <w:rPr>
                <w:sz w:val="22"/>
                <w:szCs w:val="22"/>
                <w:lang w:val="ro-RO"/>
              </w:rPr>
            </w:pPr>
            <w:r w:rsidRPr="00BB7739">
              <w:rPr>
                <w:sz w:val="22"/>
                <w:szCs w:val="22"/>
                <w:lang w:val="ro-RO"/>
              </w:rPr>
              <w:t>A depăşit termenul de exploatare</w:t>
            </w:r>
            <w:r w:rsidRPr="00BB7739">
              <w:rPr>
                <w:rStyle w:val="apple-converted-space"/>
                <w:sz w:val="22"/>
                <w:szCs w:val="22"/>
                <w:lang w:val="ro-RO"/>
              </w:rPr>
              <w:t> </w:t>
            </w:r>
            <w:r w:rsidRPr="00BB7739">
              <w:rPr>
                <w:sz w:val="22"/>
                <w:szCs w:val="22"/>
                <w:lang w:val="ro-RO"/>
              </w:rPr>
              <w:t>stabilit de documentaţia tehnică aferentă (şi nu a fost prelungit sau este prevăzută prelungirea acestuia)</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2D2A" w:rsidRPr="00BB7739" w:rsidRDefault="00452D2A" w:rsidP="007B371D">
            <w:pPr>
              <w:tabs>
                <w:tab w:val="left" w:pos="990"/>
              </w:tabs>
              <w:jc w:val="center"/>
              <w:rPr>
                <w:sz w:val="22"/>
                <w:szCs w:val="22"/>
                <w:lang w:val="ro-RO"/>
              </w:rPr>
            </w:pPr>
            <w:r w:rsidRPr="00BB7739">
              <w:rPr>
                <w:sz w:val="22"/>
                <w:szCs w:val="22"/>
                <w:lang w:val="ro-RO"/>
              </w:rPr>
              <w:t>4</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52D2A" w:rsidRPr="00BB7739" w:rsidRDefault="00452D2A" w:rsidP="007B371D">
            <w:pPr>
              <w:tabs>
                <w:tab w:val="left" w:pos="990"/>
              </w:tabs>
              <w:jc w:val="center"/>
              <w:rPr>
                <w:sz w:val="22"/>
                <w:szCs w:val="22"/>
                <w:lang w:val="ro-RO"/>
              </w:rPr>
            </w:pPr>
            <w:r w:rsidRPr="00BB7739">
              <w:rPr>
                <w:sz w:val="22"/>
                <w:szCs w:val="22"/>
                <w:lang w:val="ro-RO"/>
              </w:rPr>
              <w:t>5</w:t>
            </w:r>
          </w:p>
        </w:tc>
      </w:tr>
    </w:tbl>
    <w:p w:rsidR="00452D2A" w:rsidRDefault="00452D2A" w:rsidP="007B371D">
      <w:pPr>
        <w:tabs>
          <w:tab w:val="left" w:pos="990"/>
        </w:tabs>
        <w:ind w:firstLine="630"/>
        <w:rPr>
          <w:sz w:val="22"/>
          <w:szCs w:val="22"/>
          <w:lang w:val="ro-RO"/>
        </w:rPr>
      </w:pPr>
    </w:p>
    <w:p w:rsidR="00C2187C" w:rsidRPr="005501B9" w:rsidRDefault="00C2187C" w:rsidP="00C2187C">
      <w:pPr>
        <w:pStyle w:val="a5"/>
        <w:numPr>
          <w:ilvl w:val="0"/>
          <w:numId w:val="14"/>
        </w:numPr>
        <w:tabs>
          <w:tab w:val="left" w:pos="990"/>
        </w:tabs>
        <w:ind w:left="0" w:firstLine="720"/>
        <w:jc w:val="both"/>
        <w:rPr>
          <w:b/>
          <w:sz w:val="22"/>
          <w:szCs w:val="22"/>
          <w:lang w:val="ro-RO"/>
        </w:rPr>
      </w:pPr>
      <w:r w:rsidRPr="005501B9">
        <w:rPr>
          <w:sz w:val="22"/>
          <w:szCs w:val="22"/>
          <w:lang w:val="ro-RO"/>
        </w:rPr>
        <w:t>perioada de la data ultimului control.</w:t>
      </w:r>
    </w:p>
    <w:p w:rsidR="00C2187C" w:rsidRPr="005501B9" w:rsidRDefault="00C2187C" w:rsidP="00C2187C">
      <w:pPr>
        <w:pStyle w:val="a5"/>
        <w:ind w:left="0" w:firstLine="709"/>
        <w:jc w:val="both"/>
        <w:rPr>
          <w:sz w:val="22"/>
          <w:szCs w:val="22"/>
          <w:lang w:val="ro-RO"/>
        </w:rPr>
      </w:pPr>
      <w:r w:rsidRPr="005501B9">
        <w:rPr>
          <w:i/>
          <w:sz w:val="22"/>
          <w:szCs w:val="22"/>
          <w:lang w:val="ro-RO"/>
        </w:rPr>
        <w:t>Raţionamentul general</w:t>
      </w:r>
      <w:r w:rsidRPr="005501B9">
        <w:rPr>
          <w:sz w:val="22"/>
          <w:szCs w:val="22"/>
          <w:lang w:val="ro-RO"/>
        </w:rPr>
        <w:t xml:space="preserve">: cu </w:t>
      </w:r>
      <w:proofErr w:type="spellStart"/>
      <w:r w:rsidRPr="005501B9">
        <w:rPr>
          <w:sz w:val="22"/>
          <w:szCs w:val="22"/>
          <w:lang w:val="ro-RO"/>
        </w:rPr>
        <w:t>cît</w:t>
      </w:r>
      <w:proofErr w:type="spellEnd"/>
      <w:r w:rsidRPr="005501B9">
        <w:rPr>
          <w:sz w:val="22"/>
          <w:szCs w:val="22"/>
          <w:lang w:val="ro-RO"/>
        </w:rPr>
        <w:t xml:space="preserve"> mai lungă este perioada în care persoana supusă controlului nu este inspectat, cu </w:t>
      </w:r>
      <w:proofErr w:type="spellStart"/>
      <w:r w:rsidRPr="005501B9">
        <w:rPr>
          <w:sz w:val="22"/>
          <w:szCs w:val="22"/>
          <w:lang w:val="ro-RO"/>
        </w:rPr>
        <w:t>atît</w:t>
      </w:r>
      <w:proofErr w:type="spellEnd"/>
      <w:r w:rsidRPr="005501B9">
        <w:rPr>
          <w:sz w:val="22"/>
          <w:szCs w:val="22"/>
          <w:lang w:val="ro-RO"/>
        </w:rPr>
        <w:t xml:space="preserve"> mai mare este incertitudinea legată de conformarea acesteia cu prevederile normative, atribuind riscul minim persoanei supuse controlului, care a fost controlată recent şi riscul maxim – celei care nu a fost supusă unui control de stat recent. </w:t>
      </w:r>
    </w:p>
    <w:p w:rsidR="0092581D" w:rsidRPr="00EE3E8D" w:rsidRDefault="0092581D" w:rsidP="0092581D">
      <w:pPr>
        <w:pStyle w:val="a7"/>
        <w:tabs>
          <w:tab w:val="left" w:pos="851"/>
          <w:tab w:val="left" w:pos="990"/>
        </w:tabs>
        <w:ind w:firstLine="630"/>
        <w:jc w:val="right"/>
        <w:rPr>
          <w:sz w:val="22"/>
          <w:szCs w:val="22"/>
          <w:lang w:val="ro-RO"/>
        </w:rPr>
      </w:pPr>
      <w:r>
        <w:rPr>
          <w:sz w:val="22"/>
          <w:szCs w:val="22"/>
          <w:lang w:val="ro-RO"/>
        </w:rPr>
        <w:t>Tabelul nr. 37</w:t>
      </w:r>
    </w:p>
    <w:tbl>
      <w:tblPr>
        <w:tblW w:w="9512"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712"/>
        <w:gridCol w:w="1800"/>
      </w:tblGrid>
      <w:tr w:rsidR="00C2187C" w:rsidRPr="005501B9" w:rsidTr="0092581D">
        <w:tc>
          <w:tcPr>
            <w:tcW w:w="7712" w:type="dxa"/>
            <w:vAlign w:val="center"/>
          </w:tcPr>
          <w:p w:rsidR="00C2187C" w:rsidRPr="005501B9" w:rsidRDefault="00C2187C" w:rsidP="0092581D">
            <w:pPr>
              <w:rPr>
                <w:b/>
                <w:sz w:val="22"/>
                <w:szCs w:val="22"/>
                <w:lang w:val="ro-RO"/>
              </w:rPr>
            </w:pPr>
            <w:r w:rsidRPr="005501B9">
              <w:rPr>
                <w:b/>
                <w:sz w:val="22"/>
                <w:szCs w:val="22"/>
                <w:lang w:val="ro-RO"/>
              </w:rPr>
              <w:t>Perioada de la data ultimului control</w:t>
            </w:r>
          </w:p>
        </w:tc>
        <w:tc>
          <w:tcPr>
            <w:tcW w:w="1800" w:type="dxa"/>
            <w:vAlign w:val="center"/>
          </w:tcPr>
          <w:p w:rsidR="00C2187C" w:rsidRPr="005501B9" w:rsidRDefault="00C2187C" w:rsidP="00A55B37">
            <w:pPr>
              <w:jc w:val="center"/>
              <w:rPr>
                <w:b/>
                <w:sz w:val="22"/>
                <w:szCs w:val="22"/>
                <w:lang w:val="ro-RO"/>
              </w:rPr>
            </w:pPr>
            <w:r w:rsidRPr="005501B9">
              <w:rPr>
                <w:b/>
                <w:sz w:val="22"/>
                <w:szCs w:val="22"/>
                <w:lang w:val="ro-RO"/>
              </w:rPr>
              <w:t>Gradul de risc</w:t>
            </w:r>
          </w:p>
        </w:tc>
      </w:tr>
      <w:tr w:rsidR="00C2187C" w:rsidRPr="005501B9" w:rsidTr="0092581D">
        <w:tc>
          <w:tcPr>
            <w:tcW w:w="7712" w:type="dxa"/>
            <w:vAlign w:val="center"/>
          </w:tcPr>
          <w:p w:rsidR="00C2187C" w:rsidRPr="005501B9" w:rsidRDefault="00C2187C" w:rsidP="00A55B37">
            <w:pPr>
              <w:ind w:firstLine="709"/>
              <w:jc w:val="both"/>
              <w:rPr>
                <w:sz w:val="22"/>
                <w:szCs w:val="22"/>
                <w:lang w:val="ro-RO"/>
              </w:rPr>
            </w:pPr>
            <w:r w:rsidRPr="005501B9">
              <w:rPr>
                <w:sz w:val="22"/>
                <w:szCs w:val="22"/>
                <w:lang w:val="ro-RO"/>
              </w:rPr>
              <w:t>Până la 1 an</w:t>
            </w:r>
          </w:p>
        </w:tc>
        <w:tc>
          <w:tcPr>
            <w:tcW w:w="1800" w:type="dxa"/>
            <w:vAlign w:val="center"/>
          </w:tcPr>
          <w:p w:rsidR="00C2187C" w:rsidRPr="005501B9" w:rsidRDefault="00C2187C" w:rsidP="00A55B37">
            <w:pPr>
              <w:jc w:val="center"/>
              <w:rPr>
                <w:sz w:val="22"/>
                <w:szCs w:val="22"/>
                <w:lang w:val="ro-RO"/>
              </w:rPr>
            </w:pPr>
            <w:r w:rsidRPr="005501B9">
              <w:rPr>
                <w:sz w:val="22"/>
                <w:szCs w:val="22"/>
                <w:lang w:val="ro-RO"/>
              </w:rPr>
              <w:t>1</w:t>
            </w:r>
          </w:p>
        </w:tc>
      </w:tr>
      <w:tr w:rsidR="00C2187C" w:rsidRPr="005501B9" w:rsidTr="0092581D">
        <w:tc>
          <w:tcPr>
            <w:tcW w:w="7712" w:type="dxa"/>
            <w:vAlign w:val="center"/>
          </w:tcPr>
          <w:p w:rsidR="00C2187C" w:rsidRPr="005501B9" w:rsidRDefault="00C2187C" w:rsidP="00A55B37">
            <w:pPr>
              <w:ind w:firstLine="709"/>
              <w:jc w:val="both"/>
              <w:rPr>
                <w:sz w:val="22"/>
                <w:szCs w:val="22"/>
                <w:lang w:val="ro-RO"/>
              </w:rPr>
            </w:pPr>
            <w:r w:rsidRPr="005501B9">
              <w:rPr>
                <w:sz w:val="22"/>
                <w:szCs w:val="22"/>
                <w:lang w:val="ro-RO"/>
              </w:rPr>
              <w:t>De la 1 până la 2 ani</w:t>
            </w:r>
          </w:p>
        </w:tc>
        <w:tc>
          <w:tcPr>
            <w:tcW w:w="1800" w:type="dxa"/>
            <w:vAlign w:val="center"/>
          </w:tcPr>
          <w:p w:rsidR="00C2187C" w:rsidRPr="005501B9" w:rsidRDefault="00C2187C" w:rsidP="00A55B37">
            <w:pPr>
              <w:jc w:val="center"/>
              <w:rPr>
                <w:sz w:val="22"/>
                <w:szCs w:val="22"/>
                <w:lang w:val="ro-RO"/>
              </w:rPr>
            </w:pPr>
            <w:r w:rsidRPr="005501B9">
              <w:rPr>
                <w:sz w:val="22"/>
                <w:szCs w:val="22"/>
                <w:lang w:val="ro-RO"/>
              </w:rPr>
              <w:t>2</w:t>
            </w:r>
          </w:p>
        </w:tc>
      </w:tr>
      <w:tr w:rsidR="00C2187C" w:rsidRPr="005501B9" w:rsidTr="0092581D">
        <w:tc>
          <w:tcPr>
            <w:tcW w:w="7712" w:type="dxa"/>
            <w:vAlign w:val="center"/>
          </w:tcPr>
          <w:p w:rsidR="00C2187C" w:rsidRPr="005501B9" w:rsidRDefault="00C2187C" w:rsidP="00A55B37">
            <w:pPr>
              <w:ind w:firstLine="709"/>
              <w:jc w:val="both"/>
              <w:rPr>
                <w:sz w:val="22"/>
                <w:szCs w:val="22"/>
                <w:lang w:val="ro-RO"/>
              </w:rPr>
            </w:pPr>
            <w:r w:rsidRPr="005501B9">
              <w:rPr>
                <w:sz w:val="22"/>
                <w:szCs w:val="22"/>
                <w:lang w:val="ro-RO"/>
              </w:rPr>
              <w:t>De la 2 până la 3 ani</w:t>
            </w:r>
          </w:p>
        </w:tc>
        <w:tc>
          <w:tcPr>
            <w:tcW w:w="1800" w:type="dxa"/>
            <w:vAlign w:val="center"/>
          </w:tcPr>
          <w:p w:rsidR="00C2187C" w:rsidRPr="005501B9" w:rsidRDefault="00C2187C" w:rsidP="00A55B37">
            <w:pPr>
              <w:jc w:val="center"/>
              <w:rPr>
                <w:sz w:val="22"/>
                <w:szCs w:val="22"/>
                <w:lang w:val="ro-RO"/>
              </w:rPr>
            </w:pPr>
            <w:r w:rsidRPr="005501B9">
              <w:rPr>
                <w:sz w:val="22"/>
                <w:szCs w:val="22"/>
                <w:lang w:val="ro-RO"/>
              </w:rPr>
              <w:t>3</w:t>
            </w:r>
          </w:p>
        </w:tc>
      </w:tr>
      <w:tr w:rsidR="00C2187C" w:rsidRPr="005501B9" w:rsidTr="0092581D">
        <w:tc>
          <w:tcPr>
            <w:tcW w:w="7712" w:type="dxa"/>
            <w:vAlign w:val="center"/>
          </w:tcPr>
          <w:p w:rsidR="00C2187C" w:rsidRPr="005501B9" w:rsidRDefault="00C2187C" w:rsidP="00A55B37">
            <w:pPr>
              <w:ind w:firstLine="709"/>
              <w:jc w:val="both"/>
              <w:rPr>
                <w:sz w:val="22"/>
                <w:szCs w:val="22"/>
                <w:lang w:val="ro-RO"/>
              </w:rPr>
            </w:pPr>
            <w:r w:rsidRPr="005501B9">
              <w:rPr>
                <w:sz w:val="22"/>
                <w:szCs w:val="22"/>
                <w:lang w:val="ro-RO"/>
              </w:rPr>
              <w:t>De la 3 la 4 ani</w:t>
            </w:r>
          </w:p>
        </w:tc>
        <w:tc>
          <w:tcPr>
            <w:tcW w:w="1800" w:type="dxa"/>
            <w:vAlign w:val="center"/>
          </w:tcPr>
          <w:p w:rsidR="00C2187C" w:rsidRPr="005501B9" w:rsidRDefault="00C2187C" w:rsidP="00A55B37">
            <w:pPr>
              <w:jc w:val="center"/>
              <w:rPr>
                <w:sz w:val="22"/>
                <w:szCs w:val="22"/>
                <w:lang w:val="ro-RO"/>
              </w:rPr>
            </w:pPr>
            <w:r w:rsidRPr="005501B9">
              <w:rPr>
                <w:sz w:val="22"/>
                <w:szCs w:val="22"/>
                <w:lang w:val="ro-RO"/>
              </w:rPr>
              <w:t>4</w:t>
            </w:r>
          </w:p>
        </w:tc>
      </w:tr>
      <w:tr w:rsidR="00C2187C" w:rsidRPr="005501B9" w:rsidTr="0092581D">
        <w:tc>
          <w:tcPr>
            <w:tcW w:w="7712" w:type="dxa"/>
            <w:vAlign w:val="center"/>
          </w:tcPr>
          <w:p w:rsidR="00C2187C" w:rsidRPr="005501B9" w:rsidRDefault="00C2187C" w:rsidP="00A55B37">
            <w:pPr>
              <w:ind w:firstLine="709"/>
              <w:jc w:val="both"/>
              <w:rPr>
                <w:sz w:val="22"/>
                <w:szCs w:val="22"/>
                <w:lang w:val="ro-RO"/>
              </w:rPr>
            </w:pPr>
            <w:r w:rsidRPr="005501B9">
              <w:rPr>
                <w:sz w:val="22"/>
                <w:szCs w:val="22"/>
                <w:lang w:val="ro-RO"/>
              </w:rPr>
              <w:t>Mai mult de 4 ani</w:t>
            </w:r>
          </w:p>
        </w:tc>
        <w:tc>
          <w:tcPr>
            <w:tcW w:w="1800" w:type="dxa"/>
            <w:vAlign w:val="center"/>
          </w:tcPr>
          <w:p w:rsidR="00C2187C" w:rsidRPr="005501B9" w:rsidRDefault="00C2187C" w:rsidP="00A55B37">
            <w:pPr>
              <w:jc w:val="center"/>
              <w:rPr>
                <w:sz w:val="22"/>
                <w:szCs w:val="22"/>
                <w:lang w:val="ro-RO"/>
              </w:rPr>
            </w:pPr>
            <w:r w:rsidRPr="005501B9">
              <w:rPr>
                <w:sz w:val="22"/>
                <w:szCs w:val="22"/>
                <w:lang w:val="ro-RO"/>
              </w:rPr>
              <w:t>5</w:t>
            </w:r>
          </w:p>
        </w:tc>
      </w:tr>
    </w:tbl>
    <w:p w:rsidR="00C2187C" w:rsidRPr="00C2187C" w:rsidRDefault="00C2187C" w:rsidP="00C2187C">
      <w:pPr>
        <w:tabs>
          <w:tab w:val="left" w:pos="990"/>
        </w:tabs>
        <w:rPr>
          <w:sz w:val="22"/>
          <w:szCs w:val="22"/>
          <w:lang w:val="ro-RO"/>
        </w:rPr>
      </w:pPr>
    </w:p>
    <w:p w:rsidR="00452D2A" w:rsidRPr="00BB7739" w:rsidRDefault="00452D2A" w:rsidP="00CD5726">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Pentru fiecare criteriu se stabileşte ponderea în raport cu toate criteriile selectate.  Se determină ponderea pentru fiecare criteriu de risc, în subunităţi, astfel </w:t>
      </w:r>
      <w:proofErr w:type="spellStart"/>
      <w:r w:rsidRPr="00BB7739">
        <w:rPr>
          <w:sz w:val="22"/>
          <w:szCs w:val="22"/>
          <w:lang w:val="ro-RO"/>
        </w:rPr>
        <w:t>încît</w:t>
      </w:r>
      <w:proofErr w:type="spellEnd"/>
      <w:r w:rsidRPr="00BB7739">
        <w:rPr>
          <w:sz w:val="22"/>
          <w:szCs w:val="22"/>
          <w:lang w:val="ro-RO"/>
        </w:rPr>
        <w:t xml:space="preserve"> ponderea sumată a tuturor criter</w:t>
      </w:r>
      <w:r w:rsidR="00B02A86" w:rsidRPr="00BB7739">
        <w:rPr>
          <w:sz w:val="22"/>
          <w:szCs w:val="22"/>
          <w:lang w:val="ro-RO"/>
        </w:rPr>
        <w:t>iilor să constituie o unitate, după cum urmează:</w:t>
      </w:r>
    </w:p>
    <w:p w:rsidR="00B02A86" w:rsidRDefault="00B02A86" w:rsidP="006D2433">
      <w:pPr>
        <w:pStyle w:val="a5"/>
        <w:tabs>
          <w:tab w:val="left" w:pos="990"/>
        </w:tabs>
        <w:ind w:left="0" w:firstLine="567"/>
        <w:jc w:val="both"/>
        <w:rPr>
          <w:sz w:val="22"/>
          <w:szCs w:val="22"/>
          <w:lang w:val="ro-RO"/>
        </w:rPr>
      </w:pPr>
    </w:p>
    <w:p w:rsidR="0092581D" w:rsidRPr="0092581D" w:rsidRDefault="0092581D" w:rsidP="0092581D">
      <w:pPr>
        <w:pStyle w:val="a7"/>
        <w:tabs>
          <w:tab w:val="left" w:pos="851"/>
          <w:tab w:val="left" w:pos="990"/>
        </w:tabs>
        <w:ind w:firstLine="630"/>
        <w:jc w:val="right"/>
        <w:rPr>
          <w:sz w:val="22"/>
          <w:szCs w:val="22"/>
          <w:lang w:val="ro-RO"/>
        </w:rPr>
      </w:pPr>
      <w:r>
        <w:rPr>
          <w:sz w:val="22"/>
          <w:szCs w:val="22"/>
          <w:lang w:val="ro-RO"/>
        </w:rPr>
        <w:t>Tabelul nr. 38</w:t>
      </w:r>
    </w:p>
    <w:tbl>
      <w:tblPr>
        <w:tblW w:w="9512"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712"/>
        <w:gridCol w:w="1800"/>
      </w:tblGrid>
      <w:tr w:rsidR="00452D2A" w:rsidRPr="0092581D" w:rsidTr="0092581D">
        <w:trPr>
          <w:trHeight w:val="241"/>
        </w:trPr>
        <w:tc>
          <w:tcPr>
            <w:tcW w:w="7712" w:type="dxa"/>
          </w:tcPr>
          <w:p w:rsidR="00452D2A" w:rsidRPr="00BB7739" w:rsidRDefault="00452D2A" w:rsidP="006D2433">
            <w:pPr>
              <w:tabs>
                <w:tab w:val="left" w:pos="990"/>
              </w:tabs>
              <w:ind w:firstLine="567"/>
              <w:jc w:val="center"/>
              <w:rPr>
                <w:b/>
                <w:sz w:val="22"/>
                <w:szCs w:val="22"/>
                <w:lang w:val="ro-RO"/>
              </w:rPr>
            </w:pPr>
            <w:r w:rsidRPr="00BB7739">
              <w:rPr>
                <w:b/>
                <w:sz w:val="22"/>
                <w:szCs w:val="22"/>
                <w:lang w:val="ro-RO"/>
              </w:rPr>
              <w:t>Criter</w:t>
            </w:r>
            <w:r w:rsidR="00B21C01" w:rsidRPr="00BB7739">
              <w:rPr>
                <w:b/>
                <w:sz w:val="22"/>
                <w:szCs w:val="22"/>
                <w:lang w:val="ro-RO"/>
              </w:rPr>
              <w:t>iile de risc</w:t>
            </w:r>
          </w:p>
        </w:tc>
        <w:tc>
          <w:tcPr>
            <w:tcW w:w="1800" w:type="dxa"/>
            <w:vAlign w:val="center"/>
          </w:tcPr>
          <w:p w:rsidR="00452D2A" w:rsidRPr="00BB7739" w:rsidRDefault="00452D2A" w:rsidP="00272B13">
            <w:pPr>
              <w:tabs>
                <w:tab w:val="left" w:pos="990"/>
              </w:tabs>
              <w:jc w:val="center"/>
              <w:rPr>
                <w:b/>
                <w:sz w:val="22"/>
                <w:szCs w:val="22"/>
                <w:lang w:val="ro-RO"/>
              </w:rPr>
            </w:pPr>
            <w:r w:rsidRPr="00BB7739">
              <w:rPr>
                <w:b/>
                <w:sz w:val="22"/>
                <w:szCs w:val="22"/>
                <w:lang w:val="ro-RO"/>
              </w:rPr>
              <w:t>Ponderea</w:t>
            </w:r>
            <w:r w:rsidR="00B21C01" w:rsidRPr="00BB7739">
              <w:rPr>
                <w:b/>
                <w:sz w:val="22"/>
                <w:szCs w:val="22"/>
                <w:lang w:val="ro-RO"/>
              </w:rPr>
              <w:t xml:space="preserve"> (W)</w:t>
            </w:r>
          </w:p>
        </w:tc>
      </w:tr>
      <w:tr w:rsidR="00452D2A" w:rsidRPr="0092581D" w:rsidTr="0092581D">
        <w:tc>
          <w:tcPr>
            <w:tcW w:w="7712" w:type="dxa"/>
          </w:tcPr>
          <w:p w:rsidR="00452D2A" w:rsidRPr="00BB7739" w:rsidRDefault="000972A3" w:rsidP="006D2433">
            <w:pPr>
              <w:tabs>
                <w:tab w:val="left" w:pos="990"/>
              </w:tabs>
              <w:ind w:firstLine="567"/>
              <w:jc w:val="both"/>
              <w:rPr>
                <w:sz w:val="22"/>
                <w:szCs w:val="22"/>
                <w:lang w:val="ro-RO"/>
              </w:rPr>
            </w:pPr>
            <w:r w:rsidRPr="00BB7739">
              <w:rPr>
                <w:sz w:val="22"/>
                <w:szCs w:val="22"/>
                <w:lang w:val="ro-RO"/>
              </w:rPr>
              <w:t xml:space="preserve">Domeniul </w:t>
            </w:r>
            <w:r w:rsidR="00755868" w:rsidRPr="00BB7739">
              <w:rPr>
                <w:sz w:val="22"/>
                <w:szCs w:val="22"/>
                <w:lang w:val="ro-RO"/>
              </w:rPr>
              <w:t>și/sau subdomeniul activității economice în care persoana controlată este supusă controlului</w:t>
            </w:r>
          </w:p>
        </w:tc>
        <w:tc>
          <w:tcPr>
            <w:tcW w:w="1800" w:type="dxa"/>
            <w:shd w:val="clear" w:color="auto" w:fill="auto"/>
            <w:vAlign w:val="center"/>
          </w:tcPr>
          <w:p w:rsidR="00452D2A" w:rsidRPr="00BB7739" w:rsidRDefault="00452D2A" w:rsidP="00272B13">
            <w:pPr>
              <w:tabs>
                <w:tab w:val="left" w:pos="990"/>
              </w:tabs>
              <w:jc w:val="center"/>
              <w:rPr>
                <w:sz w:val="22"/>
                <w:szCs w:val="22"/>
                <w:lang w:val="ro-RO"/>
              </w:rPr>
            </w:pPr>
            <w:r w:rsidRPr="00BB7739">
              <w:rPr>
                <w:sz w:val="22"/>
                <w:szCs w:val="22"/>
                <w:lang w:val="ro-RO"/>
              </w:rPr>
              <w:t>0,</w:t>
            </w:r>
            <w:r w:rsidR="0092581D">
              <w:rPr>
                <w:sz w:val="22"/>
                <w:szCs w:val="22"/>
                <w:lang w:val="ro-RO"/>
              </w:rPr>
              <w:t>2</w:t>
            </w:r>
          </w:p>
        </w:tc>
      </w:tr>
      <w:tr w:rsidR="00452D2A" w:rsidRPr="0092581D" w:rsidTr="0092581D">
        <w:tc>
          <w:tcPr>
            <w:tcW w:w="7712" w:type="dxa"/>
          </w:tcPr>
          <w:p w:rsidR="00452D2A" w:rsidRPr="00BB7739" w:rsidRDefault="000972A3" w:rsidP="006D2433">
            <w:pPr>
              <w:tabs>
                <w:tab w:val="left" w:pos="990"/>
              </w:tabs>
              <w:ind w:firstLine="567"/>
              <w:jc w:val="both"/>
              <w:rPr>
                <w:sz w:val="22"/>
                <w:szCs w:val="22"/>
                <w:lang w:val="ro-RO"/>
              </w:rPr>
            </w:pPr>
            <w:r w:rsidRPr="00BB7739">
              <w:rPr>
                <w:sz w:val="22"/>
                <w:szCs w:val="22"/>
                <w:lang w:val="ro-RO"/>
              </w:rPr>
              <w:t>Dimensiunea unității de producție în funcție de volumul de producţie și asortimentul fabricat, reieșind din domeniul activității economice a persoanei supuse controlului</w:t>
            </w:r>
          </w:p>
        </w:tc>
        <w:tc>
          <w:tcPr>
            <w:tcW w:w="1800" w:type="dxa"/>
            <w:shd w:val="clear" w:color="auto" w:fill="auto"/>
            <w:vAlign w:val="center"/>
          </w:tcPr>
          <w:p w:rsidR="00452D2A" w:rsidRPr="00BB7739" w:rsidRDefault="00452D2A" w:rsidP="00272B13">
            <w:pPr>
              <w:tabs>
                <w:tab w:val="left" w:pos="990"/>
              </w:tabs>
              <w:jc w:val="center"/>
              <w:rPr>
                <w:sz w:val="22"/>
                <w:szCs w:val="22"/>
                <w:lang w:val="ro-RO"/>
              </w:rPr>
            </w:pPr>
            <w:r w:rsidRPr="00BB7739">
              <w:rPr>
                <w:sz w:val="22"/>
                <w:szCs w:val="22"/>
                <w:lang w:val="ro-RO"/>
              </w:rPr>
              <w:t>0,</w:t>
            </w:r>
            <w:r w:rsidR="0092581D">
              <w:rPr>
                <w:sz w:val="22"/>
                <w:szCs w:val="22"/>
                <w:lang w:val="ro-RO"/>
              </w:rPr>
              <w:t>1</w:t>
            </w:r>
          </w:p>
        </w:tc>
      </w:tr>
      <w:tr w:rsidR="00611AC4" w:rsidRPr="0092581D" w:rsidTr="0092581D">
        <w:tc>
          <w:tcPr>
            <w:tcW w:w="7712" w:type="dxa"/>
          </w:tcPr>
          <w:p w:rsidR="00611AC4" w:rsidRPr="00BB7739" w:rsidRDefault="00611AC4" w:rsidP="006D2433">
            <w:pPr>
              <w:tabs>
                <w:tab w:val="left" w:pos="990"/>
              </w:tabs>
              <w:ind w:firstLine="567"/>
              <w:jc w:val="both"/>
              <w:rPr>
                <w:sz w:val="22"/>
                <w:szCs w:val="22"/>
                <w:lang w:val="ro-RO"/>
              </w:rPr>
            </w:pPr>
            <w:r w:rsidRPr="00BB7739">
              <w:rPr>
                <w:sz w:val="22"/>
                <w:szCs w:val="22"/>
                <w:lang w:val="ro-RO"/>
              </w:rPr>
              <w:t>Perioada în care persoana controlată desfăşoară activitatea supusă controlului</w:t>
            </w:r>
          </w:p>
        </w:tc>
        <w:tc>
          <w:tcPr>
            <w:tcW w:w="1800" w:type="dxa"/>
            <w:shd w:val="clear" w:color="auto" w:fill="auto"/>
            <w:vAlign w:val="center"/>
          </w:tcPr>
          <w:p w:rsidR="00611AC4" w:rsidRPr="00BB7739" w:rsidRDefault="00611AC4" w:rsidP="00272B13">
            <w:pPr>
              <w:tabs>
                <w:tab w:val="left" w:pos="990"/>
              </w:tabs>
              <w:jc w:val="center"/>
              <w:rPr>
                <w:sz w:val="22"/>
                <w:szCs w:val="22"/>
                <w:lang w:val="ro-RO"/>
              </w:rPr>
            </w:pPr>
            <w:r w:rsidRPr="00BB7739">
              <w:rPr>
                <w:sz w:val="22"/>
                <w:szCs w:val="22"/>
                <w:lang w:val="ro-RO"/>
              </w:rPr>
              <w:t>0,1</w:t>
            </w:r>
          </w:p>
        </w:tc>
      </w:tr>
      <w:tr w:rsidR="00452D2A" w:rsidRPr="0092581D" w:rsidTr="0092581D">
        <w:tc>
          <w:tcPr>
            <w:tcW w:w="7712" w:type="dxa"/>
          </w:tcPr>
          <w:p w:rsidR="00452D2A" w:rsidRPr="00BB7739" w:rsidRDefault="00523FD3" w:rsidP="001155FA">
            <w:pPr>
              <w:tabs>
                <w:tab w:val="left" w:pos="990"/>
              </w:tabs>
              <w:ind w:firstLine="567"/>
              <w:jc w:val="both"/>
              <w:rPr>
                <w:sz w:val="22"/>
                <w:szCs w:val="22"/>
                <w:lang w:val="ro-RO"/>
              </w:rPr>
            </w:pPr>
            <w:r w:rsidRPr="00BB7739">
              <w:rPr>
                <w:sz w:val="22"/>
                <w:szCs w:val="22"/>
                <w:lang w:val="ro-RO"/>
              </w:rPr>
              <w:t>Dotarea tehnico-tehnologică</w:t>
            </w:r>
            <w:r w:rsidR="001155FA" w:rsidRPr="0092581D">
              <w:rPr>
                <w:sz w:val="22"/>
                <w:szCs w:val="22"/>
                <w:lang w:val="en-US"/>
              </w:rPr>
              <w:t xml:space="preserve"> </w:t>
            </w:r>
            <w:r w:rsidR="001155FA" w:rsidRPr="00BB7739">
              <w:rPr>
                <w:sz w:val="22"/>
                <w:szCs w:val="22"/>
                <w:lang w:val="ro-RO"/>
              </w:rPr>
              <w:t>și existența sistemelor de management a calității</w:t>
            </w:r>
          </w:p>
        </w:tc>
        <w:tc>
          <w:tcPr>
            <w:tcW w:w="1800" w:type="dxa"/>
            <w:shd w:val="clear" w:color="auto" w:fill="auto"/>
            <w:vAlign w:val="center"/>
          </w:tcPr>
          <w:p w:rsidR="00452D2A" w:rsidRPr="00BB7739" w:rsidRDefault="00611AC4" w:rsidP="00272B13">
            <w:pPr>
              <w:tabs>
                <w:tab w:val="left" w:pos="990"/>
              </w:tabs>
              <w:jc w:val="center"/>
              <w:rPr>
                <w:sz w:val="22"/>
                <w:szCs w:val="22"/>
                <w:lang w:val="ro-RO"/>
              </w:rPr>
            </w:pPr>
            <w:r w:rsidRPr="00BB7739">
              <w:rPr>
                <w:sz w:val="22"/>
                <w:szCs w:val="22"/>
                <w:lang w:val="ro-RO"/>
              </w:rPr>
              <w:t>0,2</w:t>
            </w:r>
          </w:p>
        </w:tc>
      </w:tr>
      <w:tr w:rsidR="00452D2A" w:rsidRPr="0092581D" w:rsidTr="0092581D">
        <w:tc>
          <w:tcPr>
            <w:tcW w:w="7712" w:type="dxa"/>
          </w:tcPr>
          <w:p w:rsidR="00452D2A" w:rsidRPr="00BB7739" w:rsidRDefault="00611AC4" w:rsidP="006D2433">
            <w:pPr>
              <w:tabs>
                <w:tab w:val="left" w:pos="990"/>
              </w:tabs>
              <w:ind w:firstLine="567"/>
              <w:jc w:val="both"/>
              <w:rPr>
                <w:sz w:val="22"/>
                <w:szCs w:val="22"/>
                <w:lang w:val="ro-RO"/>
              </w:rPr>
            </w:pPr>
            <w:r w:rsidRPr="00BB7739">
              <w:rPr>
                <w:sz w:val="22"/>
                <w:szCs w:val="22"/>
                <w:lang w:val="ro-RO"/>
              </w:rPr>
              <w:t xml:space="preserve">Data </w:t>
            </w:r>
            <w:r w:rsidR="00D401DC" w:rsidRPr="00BB7739">
              <w:rPr>
                <w:sz w:val="22"/>
                <w:szCs w:val="22"/>
                <w:lang w:val="ro-RO"/>
              </w:rPr>
              <w:t>efectuării ultimului control</w:t>
            </w:r>
          </w:p>
        </w:tc>
        <w:tc>
          <w:tcPr>
            <w:tcW w:w="1800" w:type="dxa"/>
            <w:shd w:val="clear" w:color="auto" w:fill="auto"/>
            <w:vAlign w:val="center"/>
          </w:tcPr>
          <w:p w:rsidR="00452D2A" w:rsidRPr="00BB7739" w:rsidRDefault="00611AC4" w:rsidP="00272B13">
            <w:pPr>
              <w:tabs>
                <w:tab w:val="left" w:pos="990"/>
              </w:tabs>
              <w:jc w:val="center"/>
              <w:rPr>
                <w:sz w:val="22"/>
                <w:szCs w:val="22"/>
                <w:lang w:val="ro-RO"/>
              </w:rPr>
            </w:pPr>
            <w:r w:rsidRPr="00BB7739">
              <w:rPr>
                <w:sz w:val="22"/>
                <w:szCs w:val="22"/>
                <w:lang w:val="ro-RO"/>
              </w:rPr>
              <w:t>0,1</w:t>
            </w:r>
          </w:p>
        </w:tc>
      </w:tr>
      <w:tr w:rsidR="00452D2A" w:rsidRPr="0092581D" w:rsidTr="0092581D">
        <w:tc>
          <w:tcPr>
            <w:tcW w:w="7712" w:type="dxa"/>
          </w:tcPr>
          <w:p w:rsidR="00452D2A" w:rsidRPr="00BB7739" w:rsidRDefault="00755868" w:rsidP="006D2433">
            <w:pPr>
              <w:tabs>
                <w:tab w:val="left" w:pos="990"/>
              </w:tabs>
              <w:ind w:firstLine="567"/>
              <w:jc w:val="both"/>
              <w:rPr>
                <w:sz w:val="22"/>
                <w:szCs w:val="22"/>
                <w:lang w:val="ro-RO"/>
              </w:rPr>
            </w:pPr>
            <w:r w:rsidRPr="00BB7739">
              <w:rPr>
                <w:sz w:val="22"/>
                <w:szCs w:val="22"/>
                <w:lang w:val="ro-RO"/>
              </w:rPr>
              <w:t>Istoricul conformității cu prevederile legislației, precum şi cu prescripțiile Agenției, conform ultimului control</w:t>
            </w:r>
          </w:p>
        </w:tc>
        <w:tc>
          <w:tcPr>
            <w:tcW w:w="1800" w:type="dxa"/>
            <w:shd w:val="clear" w:color="auto" w:fill="auto"/>
            <w:vAlign w:val="center"/>
          </w:tcPr>
          <w:p w:rsidR="00452D2A" w:rsidRPr="00BB7739" w:rsidRDefault="00452D2A" w:rsidP="00272B13">
            <w:pPr>
              <w:tabs>
                <w:tab w:val="left" w:pos="990"/>
              </w:tabs>
              <w:jc w:val="center"/>
              <w:rPr>
                <w:sz w:val="22"/>
                <w:szCs w:val="22"/>
                <w:lang w:val="ro-RO"/>
              </w:rPr>
            </w:pPr>
            <w:r w:rsidRPr="00BB7739">
              <w:rPr>
                <w:sz w:val="22"/>
                <w:szCs w:val="22"/>
                <w:lang w:val="ro-RO"/>
              </w:rPr>
              <w:t>0,</w:t>
            </w:r>
            <w:r w:rsidR="00611AC4" w:rsidRPr="00BB7739">
              <w:rPr>
                <w:sz w:val="22"/>
                <w:szCs w:val="22"/>
                <w:lang w:val="ro-RO"/>
              </w:rPr>
              <w:t>3</w:t>
            </w:r>
          </w:p>
        </w:tc>
      </w:tr>
      <w:tr w:rsidR="00452D2A" w:rsidRPr="0092581D" w:rsidTr="0092581D">
        <w:trPr>
          <w:trHeight w:val="231"/>
        </w:trPr>
        <w:tc>
          <w:tcPr>
            <w:tcW w:w="7712" w:type="dxa"/>
          </w:tcPr>
          <w:p w:rsidR="00452D2A" w:rsidRPr="00BB7739" w:rsidRDefault="00452D2A" w:rsidP="006D2433">
            <w:pPr>
              <w:tabs>
                <w:tab w:val="left" w:pos="990"/>
              </w:tabs>
              <w:ind w:firstLine="567"/>
              <w:jc w:val="both"/>
              <w:rPr>
                <w:sz w:val="22"/>
                <w:szCs w:val="22"/>
                <w:lang w:val="ro-RO"/>
              </w:rPr>
            </w:pPr>
            <w:r w:rsidRPr="00BB7739">
              <w:rPr>
                <w:sz w:val="22"/>
                <w:szCs w:val="22"/>
                <w:lang w:val="ro-RO"/>
              </w:rPr>
              <w:t>TOTAL</w:t>
            </w:r>
          </w:p>
        </w:tc>
        <w:tc>
          <w:tcPr>
            <w:tcW w:w="1800" w:type="dxa"/>
            <w:shd w:val="clear" w:color="auto" w:fill="auto"/>
            <w:vAlign w:val="center"/>
          </w:tcPr>
          <w:p w:rsidR="00452D2A" w:rsidRPr="00BB7739" w:rsidRDefault="00452D2A" w:rsidP="00272B13">
            <w:pPr>
              <w:tabs>
                <w:tab w:val="left" w:pos="990"/>
              </w:tabs>
              <w:jc w:val="center"/>
              <w:rPr>
                <w:sz w:val="22"/>
                <w:szCs w:val="22"/>
                <w:lang w:val="ro-RO"/>
              </w:rPr>
            </w:pPr>
            <w:r w:rsidRPr="00BB7739">
              <w:rPr>
                <w:sz w:val="22"/>
                <w:szCs w:val="22"/>
                <w:lang w:val="ro-RO"/>
              </w:rPr>
              <w:t>1,0</w:t>
            </w:r>
          </w:p>
        </w:tc>
      </w:tr>
    </w:tbl>
    <w:p w:rsidR="00452D2A" w:rsidRPr="00BB7739" w:rsidRDefault="00452D2A" w:rsidP="006D2433">
      <w:pPr>
        <w:tabs>
          <w:tab w:val="left" w:pos="990"/>
        </w:tabs>
        <w:ind w:firstLine="567"/>
        <w:jc w:val="both"/>
        <w:rPr>
          <w:sz w:val="22"/>
          <w:szCs w:val="22"/>
          <w:lang w:val="ro-RO"/>
        </w:rPr>
      </w:pPr>
    </w:p>
    <w:p w:rsidR="00B21C01" w:rsidRPr="00BB7739" w:rsidRDefault="00A735FC" w:rsidP="006D2433">
      <w:pPr>
        <w:ind w:firstLine="567"/>
        <w:jc w:val="center"/>
        <w:rPr>
          <w:b/>
          <w:sz w:val="22"/>
          <w:szCs w:val="22"/>
          <w:lang w:val="ro-RO"/>
        </w:rPr>
      </w:pPr>
      <w:r w:rsidRPr="00BB7739">
        <w:rPr>
          <w:b/>
          <w:sz w:val="22"/>
          <w:szCs w:val="22"/>
          <w:lang w:val="ro-RO"/>
        </w:rPr>
        <w:t>Capitolul III</w:t>
      </w:r>
      <w:r w:rsidR="00452D2A" w:rsidRPr="00BB7739">
        <w:rPr>
          <w:b/>
          <w:sz w:val="22"/>
          <w:szCs w:val="22"/>
          <w:lang w:val="ro-RO"/>
        </w:rPr>
        <w:t xml:space="preserve">. </w:t>
      </w:r>
    </w:p>
    <w:p w:rsidR="00452D2A" w:rsidRPr="00BB7739" w:rsidRDefault="00452D2A" w:rsidP="006D2433">
      <w:pPr>
        <w:ind w:firstLine="567"/>
        <w:jc w:val="center"/>
        <w:rPr>
          <w:b/>
          <w:sz w:val="22"/>
          <w:szCs w:val="22"/>
          <w:lang w:val="ro-RO"/>
        </w:rPr>
      </w:pPr>
      <w:r w:rsidRPr="00BB7739">
        <w:rPr>
          <w:b/>
          <w:sz w:val="22"/>
          <w:szCs w:val="22"/>
          <w:lang w:val="ro-RO"/>
        </w:rPr>
        <w:t>Aplicarea criteriilor în raport cu persoanele</w:t>
      </w:r>
      <w:r w:rsidR="00B21C01" w:rsidRPr="00BB7739">
        <w:rPr>
          <w:b/>
          <w:sz w:val="22"/>
          <w:szCs w:val="22"/>
          <w:lang w:val="ro-RO"/>
        </w:rPr>
        <w:t xml:space="preserve"> </w:t>
      </w:r>
      <w:r w:rsidRPr="00BB7739">
        <w:rPr>
          <w:b/>
          <w:sz w:val="22"/>
          <w:szCs w:val="22"/>
          <w:lang w:val="ro-RO"/>
        </w:rPr>
        <w:t>fizice şi juridice</w:t>
      </w:r>
    </w:p>
    <w:p w:rsidR="00B21C01" w:rsidRPr="00BB7739" w:rsidRDefault="00B21C01" w:rsidP="006D2433">
      <w:pPr>
        <w:tabs>
          <w:tab w:val="left" w:pos="1120"/>
        </w:tabs>
        <w:ind w:firstLine="567"/>
        <w:jc w:val="both"/>
        <w:rPr>
          <w:sz w:val="22"/>
          <w:szCs w:val="22"/>
          <w:lang w:val="ro-RO"/>
        </w:rPr>
      </w:pPr>
    </w:p>
    <w:p w:rsidR="00B21C01" w:rsidRPr="00BB7739" w:rsidRDefault="00B21C01" w:rsidP="008F5EB5">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lastRenderedPageBreak/>
        <w:t>Media ponderată a gradelor de risc</w:t>
      </w:r>
      <w:r w:rsidR="009F4C19" w:rsidRPr="00BB7739">
        <w:rPr>
          <w:sz w:val="22"/>
          <w:szCs w:val="22"/>
          <w:lang w:val="ro-RO"/>
        </w:rPr>
        <w:t xml:space="preserve"> specifice domeniilor de activitate supuse controlului de stat</w:t>
      </w:r>
      <w:r w:rsidRPr="00BB7739">
        <w:rPr>
          <w:sz w:val="22"/>
          <w:szCs w:val="22"/>
          <w:lang w:val="ro-RO"/>
        </w:rPr>
        <w:t xml:space="preserve"> se calculează separat pentru fiecare agent economic, în baza următoarei formule:</w:t>
      </w:r>
    </w:p>
    <w:p w:rsidR="00B21C01" w:rsidRPr="00BB7739" w:rsidRDefault="00B21C01" w:rsidP="008F5EB5">
      <w:pPr>
        <w:tabs>
          <w:tab w:val="left" w:pos="851"/>
          <w:tab w:val="left" w:pos="1134"/>
        </w:tabs>
        <w:ind w:firstLine="710"/>
        <w:rPr>
          <w:sz w:val="22"/>
          <w:szCs w:val="22"/>
          <w:lang w:val="ro-RO"/>
        </w:rPr>
      </w:pPr>
      <w:r w:rsidRPr="00BB7739">
        <w:rPr>
          <w:noProof/>
          <w:sz w:val="22"/>
          <w:szCs w:val="22"/>
        </w:rPr>
        <w:drawing>
          <wp:anchor distT="0" distB="0" distL="114300" distR="114300" simplePos="0" relativeHeight="251659264" behindDoc="0" locked="0" layoutInCell="1" allowOverlap="1">
            <wp:simplePos x="0" y="0"/>
            <wp:positionH relativeFrom="column">
              <wp:posOffset>1371600</wp:posOffset>
            </wp:positionH>
            <wp:positionV relativeFrom="paragraph">
              <wp:posOffset>114300</wp:posOffset>
            </wp:positionV>
            <wp:extent cx="2640965" cy="197485"/>
            <wp:effectExtent l="19050" t="0" r="6985" b="0"/>
            <wp:wrapNone/>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640965" cy="197485"/>
                    </a:xfrm>
                    <a:prstGeom prst="rect">
                      <a:avLst/>
                    </a:prstGeom>
                    <a:noFill/>
                  </pic:spPr>
                </pic:pic>
              </a:graphicData>
            </a:graphic>
          </wp:anchor>
        </w:drawing>
      </w:r>
      <w:r w:rsidRPr="00BB7739">
        <w:rPr>
          <w:sz w:val="22"/>
          <w:szCs w:val="22"/>
          <w:lang w:val="ro-RO"/>
        </w:rPr>
        <w:t> </w:t>
      </w:r>
    </w:p>
    <w:p w:rsidR="00B21C01" w:rsidRPr="00BB7739" w:rsidRDefault="00B21C01" w:rsidP="008F5EB5">
      <w:pPr>
        <w:tabs>
          <w:tab w:val="left" w:pos="851"/>
          <w:tab w:val="left" w:pos="1134"/>
        </w:tabs>
        <w:ind w:firstLine="710"/>
        <w:rPr>
          <w:sz w:val="22"/>
          <w:szCs w:val="22"/>
          <w:lang w:val="ro-RO"/>
        </w:rPr>
      </w:pPr>
    </w:p>
    <w:p w:rsidR="00B21C01" w:rsidRPr="00BB7739" w:rsidRDefault="00B21C01" w:rsidP="008F5EB5">
      <w:pPr>
        <w:tabs>
          <w:tab w:val="left" w:pos="851"/>
          <w:tab w:val="left" w:pos="1134"/>
        </w:tabs>
        <w:ind w:firstLine="710"/>
        <w:rPr>
          <w:sz w:val="22"/>
          <w:szCs w:val="22"/>
          <w:lang w:val="ro-RO"/>
        </w:rPr>
      </w:pPr>
      <w:r w:rsidRPr="00BB7739">
        <w:rPr>
          <w:sz w:val="22"/>
          <w:szCs w:val="22"/>
          <w:lang w:val="ro-RO"/>
        </w:rPr>
        <w:t xml:space="preserve">sau </w:t>
      </w:r>
    </w:p>
    <w:p w:rsidR="00B21C01" w:rsidRPr="00BB7739" w:rsidRDefault="00B21C01" w:rsidP="008F5EB5">
      <w:pPr>
        <w:tabs>
          <w:tab w:val="left" w:pos="851"/>
          <w:tab w:val="left" w:pos="1134"/>
        </w:tabs>
        <w:ind w:firstLine="710"/>
        <w:rPr>
          <w:sz w:val="22"/>
          <w:szCs w:val="22"/>
          <w:lang w:val="ro-RO"/>
        </w:rPr>
      </w:pPr>
      <w:r w:rsidRPr="00BB7739">
        <w:rPr>
          <w:noProof/>
          <w:sz w:val="22"/>
          <w:szCs w:val="22"/>
        </w:rPr>
        <w:drawing>
          <wp:anchor distT="0" distB="0" distL="114300" distR="114300" simplePos="0" relativeHeight="251660288" behindDoc="0" locked="0" layoutInCell="1" allowOverlap="1">
            <wp:simplePos x="0" y="0"/>
            <wp:positionH relativeFrom="column">
              <wp:posOffset>1943100</wp:posOffset>
            </wp:positionH>
            <wp:positionV relativeFrom="paragraph">
              <wp:posOffset>45720</wp:posOffset>
            </wp:positionV>
            <wp:extent cx="1419225" cy="497205"/>
            <wp:effectExtent l="19050" t="0" r="9525" b="0"/>
            <wp:wrapNone/>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419225" cy="497205"/>
                    </a:xfrm>
                    <a:prstGeom prst="rect">
                      <a:avLst/>
                    </a:prstGeom>
                    <a:noFill/>
                  </pic:spPr>
                </pic:pic>
              </a:graphicData>
            </a:graphic>
          </wp:anchor>
        </w:drawing>
      </w:r>
    </w:p>
    <w:p w:rsidR="00B21C01" w:rsidRPr="00BB7739" w:rsidRDefault="00B21C01" w:rsidP="008F5EB5">
      <w:pPr>
        <w:tabs>
          <w:tab w:val="left" w:pos="851"/>
          <w:tab w:val="left" w:pos="1134"/>
        </w:tabs>
        <w:ind w:firstLine="710"/>
        <w:rPr>
          <w:sz w:val="22"/>
          <w:szCs w:val="22"/>
          <w:lang w:val="ro-RO"/>
        </w:rPr>
      </w:pPr>
      <w:r w:rsidRPr="00BB7739">
        <w:rPr>
          <w:sz w:val="22"/>
          <w:szCs w:val="22"/>
          <w:lang w:val="ro-RO"/>
        </w:rPr>
        <w:t> </w:t>
      </w:r>
      <w:r w:rsidRPr="00BB7739">
        <w:rPr>
          <w:sz w:val="22"/>
          <w:szCs w:val="22"/>
          <w:lang w:val="ro-RO"/>
        </w:rPr>
        <w:tab/>
      </w:r>
    </w:p>
    <w:p w:rsidR="00B21C01" w:rsidRPr="00BB7739" w:rsidRDefault="00B21C01" w:rsidP="008F5EB5">
      <w:pPr>
        <w:tabs>
          <w:tab w:val="left" w:pos="851"/>
          <w:tab w:val="left" w:pos="1134"/>
        </w:tabs>
        <w:ind w:firstLine="710"/>
        <w:rPr>
          <w:sz w:val="22"/>
          <w:szCs w:val="22"/>
          <w:lang w:val="ro-RO"/>
        </w:rPr>
      </w:pPr>
      <w:r w:rsidRPr="00BB7739">
        <w:rPr>
          <w:sz w:val="22"/>
          <w:szCs w:val="22"/>
          <w:lang w:val="ro-RO"/>
        </w:rPr>
        <w:tab/>
        <w:t>,</w:t>
      </w:r>
    </w:p>
    <w:p w:rsidR="00B21C01" w:rsidRPr="00BB7739" w:rsidRDefault="00B21C01" w:rsidP="008F5EB5">
      <w:pPr>
        <w:tabs>
          <w:tab w:val="left" w:pos="851"/>
          <w:tab w:val="left" w:pos="1134"/>
        </w:tabs>
        <w:ind w:firstLine="710"/>
        <w:rPr>
          <w:sz w:val="22"/>
          <w:szCs w:val="22"/>
          <w:lang w:val="ro-RO"/>
        </w:rPr>
      </w:pPr>
      <w:r w:rsidRPr="00BB7739">
        <w:rPr>
          <w:sz w:val="22"/>
          <w:szCs w:val="22"/>
          <w:lang w:val="ro-RO"/>
        </w:rPr>
        <w:t>unde:</w:t>
      </w:r>
    </w:p>
    <w:p w:rsidR="00B21C01" w:rsidRPr="00BB7739" w:rsidRDefault="00B21C01" w:rsidP="008F5EB5">
      <w:pPr>
        <w:tabs>
          <w:tab w:val="left" w:pos="851"/>
          <w:tab w:val="left" w:pos="1134"/>
        </w:tabs>
        <w:ind w:firstLine="710"/>
        <w:rPr>
          <w:sz w:val="22"/>
          <w:szCs w:val="22"/>
          <w:lang w:val="ro-RO"/>
        </w:rPr>
      </w:pPr>
      <w:proofErr w:type="spellStart"/>
      <w:r w:rsidRPr="00BB7739">
        <w:rPr>
          <w:i/>
          <w:iCs/>
          <w:sz w:val="22"/>
          <w:szCs w:val="22"/>
          <w:lang w:val="ro-RO"/>
        </w:rPr>
        <w:t>R</w:t>
      </w:r>
      <w:r w:rsidRPr="00BB7739">
        <w:rPr>
          <w:i/>
          <w:iCs/>
          <w:sz w:val="22"/>
          <w:szCs w:val="22"/>
          <w:vertAlign w:val="subscript"/>
          <w:lang w:val="ro-RO"/>
        </w:rPr>
        <w:t>g</w:t>
      </w:r>
      <w:proofErr w:type="spellEnd"/>
      <w:r w:rsidRPr="00BB7739">
        <w:rPr>
          <w:i/>
          <w:iCs/>
          <w:sz w:val="22"/>
          <w:szCs w:val="22"/>
          <w:vertAlign w:val="subscript"/>
          <w:lang w:val="ro-RO"/>
        </w:rPr>
        <w:t xml:space="preserve"> </w:t>
      </w:r>
      <w:r w:rsidRPr="00BB7739">
        <w:rPr>
          <w:sz w:val="22"/>
          <w:szCs w:val="22"/>
          <w:lang w:val="ro-RO"/>
        </w:rPr>
        <w:t>– gradul de risc global asociat cu subiectul potenţial al controlului;</w:t>
      </w:r>
    </w:p>
    <w:p w:rsidR="00B21C01" w:rsidRPr="00BB7739" w:rsidRDefault="00B21C01" w:rsidP="008F5EB5">
      <w:pPr>
        <w:tabs>
          <w:tab w:val="left" w:pos="851"/>
          <w:tab w:val="left" w:pos="1134"/>
        </w:tabs>
        <w:ind w:firstLine="710"/>
        <w:rPr>
          <w:sz w:val="22"/>
          <w:szCs w:val="22"/>
          <w:lang w:val="ro-RO"/>
        </w:rPr>
      </w:pPr>
      <w:r w:rsidRPr="00BB7739">
        <w:rPr>
          <w:i/>
          <w:iCs/>
          <w:sz w:val="22"/>
          <w:szCs w:val="22"/>
          <w:lang w:val="ro-RO"/>
        </w:rPr>
        <w:t>1, 2, n</w:t>
      </w:r>
      <w:r w:rsidRPr="00BB7739">
        <w:rPr>
          <w:sz w:val="22"/>
          <w:szCs w:val="22"/>
          <w:lang w:val="ro-RO"/>
        </w:rPr>
        <w:t xml:space="preserve"> – criteriile de risc;</w:t>
      </w:r>
    </w:p>
    <w:p w:rsidR="00B21C01" w:rsidRPr="00BB7739" w:rsidRDefault="00B21C01" w:rsidP="008F5EB5">
      <w:pPr>
        <w:tabs>
          <w:tab w:val="left" w:pos="851"/>
          <w:tab w:val="left" w:pos="1134"/>
        </w:tabs>
        <w:ind w:firstLine="710"/>
        <w:rPr>
          <w:sz w:val="22"/>
          <w:szCs w:val="22"/>
          <w:lang w:val="ro-RO"/>
        </w:rPr>
      </w:pPr>
      <w:r w:rsidRPr="00BB7739">
        <w:rPr>
          <w:i/>
          <w:iCs/>
          <w:sz w:val="22"/>
          <w:szCs w:val="22"/>
          <w:lang w:val="ro-RO"/>
        </w:rPr>
        <w:t xml:space="preserve">w </w:t>
      </w:r>
      <w:r w:rsidRPr="00BB7739">
        <w:rPr>
          <w:sz w:val="22"/>
          <w:szCs w:val="22"/>
          <w:lang w:val="ro-RO"/>
        </w:rPr>
        <w:t>– ponderea fiecărui criteriu de risc, unde suma ponderilor individuale va fi egală cu unitatea;</w:t>
      </w:r>
    </w:p>
    <w:p w:rsidR="00B21C01" w:rsidRPr="0092581D" w:rsidRDefault="00B21C01" w:rsidP="008F5EB5">
      <w:pPr>
        <w:tabs>
          <w:tab w:val="left" w:pos="851"/>
          <w:tab w:val="left" w:pos="1134"/>
        </w:tabs>
        <w:ind w:firstLine="710"/>
        <w:rPr>
          <w:sz w:val="22"/>
          <w:szCs w:val="22"/>
          <w:lang w:val="ro-RO"/>
        </w:rPr>
      </w:pPr>
      <w:r w:rsidRPr="00BB7739">
        <w:rPr>
          <w:i/>
          <w:iCs/>
          <w:sz w:val="22"/>
          <w:szCs w:val="22"/>
          <w:lang w:val="ro-RO"/>
        </w:rPr>
        <w:t xml:space="preserve">R </w:t>
      </w:r>
      <w:r w:rsidRPr="00BB7739">
        <w:rPr>
          <w:sz w:val="22"/>
          <w:szCs w:val="22"/>
          <w:lang w:val="ro-RO"/>
        </w:rPr>
        <w:t xml:space="preserve">– gradul de risc pentru </w:t>
      </w:r>
      <w:r w:rsidRPr="0092581D">
        <w:rPr>
          <w:sz w:val="22"/>
          <w:szCs w:val="22"/>
          <w:lang w:val="ro-RO"/>
        </w:rPr>
        <w:t>fiecare criteriu.</w:t>
      </w:r>
    </w:p>
    <w:p w:rsidR="00B21C01" w:rsidRPr="0092581D" w:rsidRDefault="00B21C01" w:rsidP="008F5EB5">
      <w:pPr>
        <w:tabs>
          <w:tab w:val="left" w:pos="851"/>
          <w:tab w:val="left" w:pos="1134"/>
        </w:tabs>
        <w:ind w:firstLine="710"/>
        <w:jc w:val="both"/>
        <w:rPr>
          <w:sz w:val="22"/>
          <w:szCs w:val="22"/>
          <w:lang w:val="ro-RO"/>
        </w:rPr>
      </w:pPr>
    </w:p>
    <w:p w:rsidR="00BD5B96" w:rsidRPr="0092581D" w:rsidRDefault="009228AC" w:rsidP="008F5EB5">
      <w:pPr>
        <w:pStyle w:val="a5"/>
        <w:numPr>
          <w:ilvl w:val="0"/>
          <w:numId w:val="6"/>
        </w:numPr>
        <w:tabs>
          <w:tab w:val="left" w:pos="851"/>
          <w:tab w:val="left" w:pos="1134"/>
        </w:tabs>
        <w:ind w:left="0" w:firstLine="710"/>
        <w:rPr>
          <w:sz w:val="22"/>
          <w:szCs w:val="22"/>
          <w:lang w:val="ro-RO"/>
        </w:rPr>
      </w:pPr>
      <w:r w:rsidRPr="0092581D">
        <w:rPr>
          <w:sz w:val="22"/>
          <w:szCs w:val="22"/>
          <w:lang w:val="ro-RO"/>
        </w:rPr>
        <w:t>Prin derogare de la prevederile pct. 23-27,</w:t>
      </w:r>
      <w:r w:rsidR="00F63298">
        <w:rPr>
          <w:sz w:val="22"/>
          <w:szCs w:val="22"/>
          <w:lang w:val="ro-RO"/>
        </w:rPr>
        <w:t xml:space="preserve"> </w:t>
      </w:r>
      <w:r w:rsidR="008F5EB5" w:rsidRPr="0092581D">
        <w:rPr>
          <w:sz w:val="22"/>
          <w:szCs w:val="22"/>
          <w:lang w:val="ro-RO"/>
        </w:rPr>
        <w:t>precum și de la pct. 5</w:t>
      </w:r>
      <w:r w:rsidR="00F63298">
        <w:rPr>
          <w:sz w:val="22"/>
          <w:szCs w:val="22"/>
          <w:lang w:val="ro-RO"/>
        </w:rPr>
        <w:t>3</w:t>
      </w:r>
      <w:r w:rsidR="008F5EB5" w:rsidRPr="0092581D">
        <w:rPr>
          <w:sz w:val="22"/>
          <w:szCs w:val="22"/>
          <w:lang w:val="ro-RO"/>
        </w:rPr>
        <w:t>,</w:t>
      </w:r>
      <w:r w:rsidRPr="0092581D">
        <w:rPr>
          <w:sz w:val="22"/>
          <w:szCs w:val="22"/>
          <w:lang w:val="ro-RO"/>
        </w:rPr>
        <w:t xml:space="preserve"> analiza criteriilor de risc pentru domeniul siguranța şi calitatea alimentelor se realizează conform prevederilor pct. 3</w:t>
      </w:r>
      <w:r w:rsidR="00F63298">
        <w:rPr>
          <w:sz w:val="22"/>
          <w:szCs w:val="22"/>
          <w:lang w:val="ro-RO"/>
        </w:rPr>
        <w:t>3</w:t>
      </w:r>
      <w:r w:rsidRPr="0092581D">
        <w:rPr>
          <w:sz w:val="22"/>
          <w:szCs w:val="22"/>
          <w:lang w:val="ro-RO"/>
        </w:rPr>
        <w:t xml:space="preserve"> și 3</w:t>
      </w:r>
      <w:r w:rsidR="00F63298">
        <w:rPr>
          <w:sz w:val="22"/>
          <w:szCs w:val="22"/>
          <w:lang w:val="ro-RO"/>
        </w:rPr>
        <w:t>4</w:t>
      </w:r>
      <w:r w:rsidRPr="0092581D">
        <w:rPr>
          <w:sz w:val="22"/>
          <w:szCs w:val="22"/>
          <w:lang w:val="ro-RO"/>
        </w:rPr>
        <w:t xml:space="preserve">. </w:t>
      </w:r>
    </w:p>
    <w:p w:rsidR="00731466" w:rsidRPr="0092581D" w:rsidRDefault="00731466" w:rsidP="008F5EB5">
      <w:pPr>
        <w:pStyle w:val="a5"/>
        <w:tabs>
          <w:tab w:val="left" w:pos="851"/>
          <w:tab w:val="left" w:pos="1134"/>
        </w:tabs>
        <w:ind w:left="0" w:firstLine="710"/>
        <w:jc w:val="both"/>
        <w:rPr>
          <w:sz w:val="22"/>
          <w:szCs w:val="22"/>
          <w:lang w:val="ro-RO"/>
        </w:rPr>
      </w:pPr>
    </w:p>
    <w:p w:rsidR="00B21C01" w:rsidRPr="00BB7739" w:rsidRDefault="00B21C01" w:rsidP="008F5EB5">
      <w:pPr>
        <w:pStyle w:val="a5"/>
        <w:numPr>
          <w:ilvl w:val="0"/>
          <w:numId w:val="6"/>
        </w:numPr>
        <w:tabs>
          <w:tab w:val="left" w:pos="851"/>
          <w:tab w:val="left" w:pos="1134"/>
        </w:tabs>
        <w:ind w:left="0" w:firstLine="710"/>
        <w:jc w:val="both"/>
        <w:rPr>
          <w:sz w:val="22"/>
          <w:szCs w:val="22"/>
          <w:lang w:val="ro-RO"/>
        </w:rPr>
      </w:pPr>
      <w:r w:rsidRPr="0092581D">
        <w:rPr>
          <w:sz w:val="22"/>
          <w:szCs w:val="22"/>
          <w:lang w:val="ro-RO"/>
        </w:rPr>
        <w:t>Ca urmare a aplicării formulei indicate</w:t>
      </w:r>
      <w:r w:rsidRPr="00BB7739">
        <w:rPr>
          <w:sz w:val="22"/>
          <w:szCs w:val="22"/>
          <w:lang w:val="ro-RO"/>
        </w:rPr>
        <w:t xml:space="preserve"> la pct. </w:t>
      </w:r>
      <w:r w:rsidR="00F63298">
        <w:rPr>
          <w:sz w:val="22"/>
          <w:szCs w:val="22"/>
          <w:lang w:val="ro-RO"/>
        </w:rPr>
        <w:t>5</w:t>
      </w:r>
      <w:r w:rsidRPr="00BB7739">
        <w:rPr>
          <w:sz w:val="22"/>
          <w:szCs w:val="22"/>
          <w:lang w:val="ro-RO"/>
        </w:rPr>
        <w:t>3, riscul global ia valori între 200 şi 1000 de unităţi, agentul economic care a acumulat 200 unităţi fiind asociat cu cel mai mic grad de risc.</w:t>
      </w:r>
    </w:p>
    <w:p w:rsidR="004F4EC0" w:rsidRPr="00BB7739" w:rsidRDefault="004F4EC0" w:rsidP="008F5EB5">
      <w:pPr>
        <w:pStyle w:val="a5"/>
        <w:tabs>
          <w:tab w:val="left" w:pos="851"/>
          <w:tab w:val="left" w:pos="1134"/>
        </w:tabs>
        <w:ind w:left="0" w:firstLine="710"/>
        <w:jc w:val="both"/>
        <w:rPr>
          <w:sz w:val="22"/>
          <w:szCs w:val="22"/>
          <w:lang w:val="ro-RO"/>
        </w:rPr>
      </w:pPr>
    </w:p>
    <w:p w:rsidR="00B21C01" w:rsidRPr="00BB7739" w:rsidRDefault="00B21C01" w:rsidP="008F5EB5">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În funcţie de punctajul obţinut în urma aplicării formulei, subiecţii controlului sunt listaţi, în vârful clasamentului plasându-se </w:t>
      </w:r>
      <w:r w:rsidR="005E283D" w:rsidRPr="00BB7739">
        <w:rPr>
          <w:sz w:val="22"/>
          <w:szCs w:val="22"/>
          <w:lang w:val="ro-RO"/>
        </w:rPr>
        <w:t>persoanele supuse controlului</w:t>
      </w:r>
      <w:r w:rsidRPr="00BB7739">
        <w:rPr>
          <w:sz w:val="22"/>
          <w:szCs w:val="22"/>
          <w:lang w:val="ro-RO"/>
        </w:rPr>
        <w:t xml:space="preserve"> care au acumulat punctaj maxim (1000 de unităţi). Persoanele din vârful clasamentului sunt asociate unui grad de risc major şi urmează a fi supu</w:t>
      </w:r>
      <w:r w:rsidR="005E283D" w:rsidRPr="00BB7739">
        <w:rPr>
          <w:sz w:val="22"/>
          <w:szCs w:val="22"/>
          <w:lang w:val="ro-RO"/>
        </w:rPr>
        <w:t>se</w:t>
      </w:r>
      <w:r w:rsidRPr="00BB7739">
        <w:rPr>
          <w:sz w:val="22"/>
          <w:szCs w:val="22"/>
          <w:lang w:val="ro-RO"/>
        </w:rPr>
        <w:t xml:space="preserve"> controlului în mod prioritar.</w:t>
      </w:r>
    </w:p>
    <w:p w:rsidR="004F4EC0" w:rsidRPr="00BB7739" w:rsidRDefault="004F4EC0" w:rsidP="008F5EB5">
      <w:pPr>
        <w:tabs>
          <w:tab w:val="left" w:pos="851"/>
          <w:tab w:val="left" w:pos="1134"/>
        </w:tabs>
        <w:ind w:firstLine="710"/>
        <w:jc w:val="both"/>
        <w:rPr>
          <w:sz w:val="22"/>
          <w:szCs w:val="22"/>
          <w:lang w:val="ro-RO"/>
        </w:rPr>
      </w:pPr>
    </w:p>
    <w:p w:rsidR="00452D2A" w:rsidRPr="00BB7739" w:rsidRDefault="00452D2A" w:rsidP="008F5EB5">
      <w:pPr>
        <w:pStyle w:val="a5"/>
        <w:numPr>
          <w:ilvl w:val="0"/>
          <w:numId w:val="6"/>
        </w:numPr>
        <w:tabs>
          <w:tab w:val="left" w:pos="851"/>
          <w:tab w:val="left" w:pos="1134"/>
        </w:tabs>
        <w:ind w:left="0" w:firstLine="710"/>
        <w:jc w:val="both"/>
        <w:rPr>
          <w:sz w:val="22"/>
          <w:szCs w:val="22"/>
          <w:lang w:val="ro-RO"/>
        </w:rPr>
      </w:pPr>
      <w:r w:rsidRPr="00BB7739">
        <w:rPr>
          <w:w w:val="105"/>
          <w:sz w:val="22"/>
          <w:szCs w:val="22"/>
          <w:lang w:val="ro-RO" w:bidi="he-IL"/>
        </w:rPr>
        <w:t xml:space="preserve">În baza clasamentului, </w:t>
      </w:r>
      <w:r w:rsidR="004F4EC0" w:rsidRPr="00BB7739">
        <w:rPr>
          <w:w w:val="105"/>
          <w:sz w:val="22"/>
          <w:szCs w:val="22"/>
          <w:lang w:val="ro-RO" w:bidi="he-IL"/>
        </w:rPr>
        <w:t xml:space="preserve">Agenţia </w:t>
      </w:r>
      <w:r w:rsidRPr="00BB7739">
        <w:rPr>
          <w:w w:val="105"/>
          <w:sz w:val="22"/>
          <w:szCs w:val="22"/>
          <w:lang w:val="ro-RO" w:bidi="he-IL"/>
        </w:rPr>
        <w:t xml:space="preserve">întocmeşte proiectul planului anual al controalelor, pe care îl înregistrează în Registrul de stat al controalelor, în modul şi termenul stabilit de </w:t>
      </w:r>
      <w:r w:rsidR="004F4EC0" w:rsidRPr="00BB7739">
        <w:rPr>
          <w:w w:val="105"/>
          <w:sz w:val="22"/>
          <w:szCs w:val="22"/>
          <w:lang w:val="ro-RO" w:bidi="he-IL"/>
        </w:rPr>
        <w:t>Hotărârea Guvernului  nr. 464 din 23 mai 2018 „Cu privire la aprobarea Regulamentului privind ţinerea Registrului de stat al controalelor”</w:t>
      </w:r>
      <w:r w:rsidRPr="00BB7739">
        <w:rPr>
          <w:w w:val="105"/>
          <w:sz w:val="22"/>
          <w:szCs w:val="22"/>
          <w:lang w:val="ro-RO" w:bidi="he-IL"/>
        </w:rPr>
        <w:t>.</w:t>
      </w:r>
    </w:p>
    <w:p w:rsidR="002938AD" w:rsidRPr="00BB7739" w:rsidRDefault="002938AD" w:rsidP="008F5EB5">
      <w:pPr>
        <w:tabs>
          <w:tab w:val="left" w:pos="851"/>
          <w:tab w:val="left" w:pos="1134"/>
        </w:tabs>
        <w:ind w:firstLine="710"/>
        <w:jc w:val="both"/>
        <w:rPr>
          <w:sz w:val="22"/>
          <w:szCs w:val="22"/>
          <w:lang w:val="ro-RO"/>
        </w:rPr>
      </w:pPr>
    </w:p>
    <w:p w:rsidR="002938AD" w:rsidRPr="00BB7739" w:rsidRDefault="002938AD" w:rsidP="008F5EB5">
      <w:pPr>
        <w:pStyle w:val="a5"/>
        <w:numPr>
          <w:ilvl w:val="0"/>
          <w:numId w:val="6"/>
        </w:numPr>
        <w:tabs>
          <w:tab w:val="left" w:pos="851"/>
          <w:tab w:val="left" w:pos="1134"/>
          <w:tab w:val="left" w:pos="1276"/>
        </w:tabs>
        <w:ind w:left="0" w:firstLine="710"/>
        <w:jc w:val="both"/>
        <w:rPr>
          <w:sz w:val="22"/>
          <w:szCs w:val="22"/>
          <w:lang w:val="ro-RO" w:eastAsia="en-US"/>
        </w:rPr>
      </w:pPr>
      <w:r w:rsidRPr="00BB7739">
        <w:rPr>
          <w:sz w:val="22"/>
          <w:szCs w:val="22"/>
          <w:lang w:val="ro-RO" w:eastAsia="en-US"/>
        </w:rPr>
        <w:t xml:space="preserve">Numărul persoanelor incluse în plan se raportează obligatoriu la suma controalelor posibile și la durata totală a acestora pe parcursul întregului an, precum și la resursele umane și tehnologice disponibile ale </w:t>
      </w:r>
      <w:r w:rsidR="003148B1">
        <w:rPr>
          <w:sz w:val="22"/>
          <w:szCs w:val="22"/>
          <w:lang w:val="ro-RO" w:eastAsia="en-US"/>
        </w:rPr>
        <w:t>Agenției</w:t>
      </w:r>
      <w:r w:rsidRPr="00BB7739">
        <w:rPr>
          <w:sz w:val="22"/>
          <w:szCs w:val="22"/>
          <w:lang w:val="ro-RO" w:eastAsia="en-US"/>
        </w:rPr>
        <w:t>.</w:t>
      </w:r>
    </w:p>
    <w:p w:rsidR="004F4EC0" w:rsidRPr="00BB7739" w:rsidRDefault="004F4EC0" w:rsidP="008F5EB5">
      <w:pPr>
        <w:pStyle w:val="a5"/>
        <w:tabs>
          <w:tab w:val="left" w:pos="851"/>
          <w:tab w:val="left" w:pos="1134"/>
        </w:tabs>
        <w:ind w:left="0" w:firstLine="710"/>
        <w:jc w:val="both"/>
        <w:rPr>
          <w:sz w:val="22"/>
          <w:szCs w:val="22"/>
          <w:lang w:val="ro-RO"/>
        </w:rPr>
      </w:pPr>
    </w:p>
    <w:p w:rsidR="004F4EC0" w:rsidRPr="00BB7739" w:rsidRDefault="004F4EC0" w:rsidP="008F5EB5">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Agenţia utilizează clasamentul pentru stabilirea frecvenţei de control recomandate pentru fiecare persoană supusă controlului. Frecvenţa determinată se utilizează și pentru </w:t>
      </w:r>
      <w:proofErr w:type="spellStart"/>
      <w:r w:rsidRPr="00BB7739">
        <w:rPr>
          <w:sz w:val="22"/>
          <w:szCs w:val="22"/>
          <w:lang w:val="ro-RO"/>
        </w:rPr>
        <w:t>prioritizarea</w:t>
      </w:r>
      <w:proofErr w:type="spellEnd"/>
      <w:r w:rsidRPr="00BB7739">
        <w:rPr>
          <w:sz w:val="22"/>
          <w:szCs w:val="22"/>
          <w:lang w:val="ro-RO"/>
        </w:rPr>
        <w:t xml:space="preserve"> controlului inopinat în cazul în care mai multe întreprinderi din domeniu cad sub incidenţa prevederilor articolul 19 al Legii nr.131 din 8 iunie 2012 privind controlul de stat asupra activităţii de întreprinzător, precum și cele stabilite în capitolul III al prezentei metodologii.</w:t>
      </w:r>
    </w:p>
    <w:p w:rsidR="00A330C9" w:rsidRPr="00BB7739" w:rsidRDefault="00A330C9" w:rsidP="008F5EB5">
      <w:pPr>
        <w:tabs>
          <w:tab w:val="left" w:pos="851"/>
          <w:tab w:val="left" w:pos="1134"/>
          <w:tab w:val="left" w:pos="1276"/>
        </w:tabs>
        <w:ind w:firstLine="710"/>
        <w:jc w:val="both"/>
        <w:rPr>
          <w:sz w:val="22"/>
          <w:szCs w:val="22"/>
          <w:lang w:val="ro-RO" w:eastAsia="en-US"/>
        </w:rPr>
      </w:pPr>
    </w:p>
    <w:p w:rsidR="004F4EC0" w:rsidRPr="00BB7739" w:rsidRDefault="004F4EC0" w:rsidP="008F5EB5">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La sfârșitul perioadei pentru care s-a făcut planificarea, Agenţia elaborează un raport, în care determină ponderea </w:t>
      </w:r>
      <w:r w:rsidR="00FE3D29" w:rsidRPr="00BB7739">
        <w:rPr>
          <w:sz w:val="22"/>
          <w:szCs w:val="22"/>
          <w:lang w:val="ro-RO"/>
        </w:rPr>
        <w:t>persoanelor supuse</w:t>
      </w:r>
      <w:r w:rsidRPr="00BB7739">
        <w:rPr>
          <w:sz w:val="22"/>
          <w:szCs w:val="22"/>
          <w:lang w:val="ro-RO"/>
        </w:rPr>
        <w:t xml:space="preserve"> controlului </w:t>
      </w:r>
      <w:r w:rsidR="00FE3D29" w:rsidRPr="00BB7739">
        <w:rPr>
          <w:sz w:val="22"/>
          <w:szCs w:val="22"/>
          <w:lang w:val="ro-RO"/>
        </w:rPr>
        <w:t>din</w:t>
      </w:r>
      <w:r w:rsidRPr="00BB7739">
        <w:rPr>
          <w:sz w:val="22"/>
          <w:szCs w:val="22"/>
          <w:lang w:val="ro-RO"/>
        </w:rPr>
        <w:t xml:space="preserve"> numărul total şi asigură modificarea punctajului acordat anterior în baza informaţiei acumulate ca urmare a controlului, a actualizării profilului fiecărei persoane supuse controlului.</w:t>
      </w:r>
    </w:p>
    <w:p w:rsidR="00452D2A" w:rsidRPr="00BB7739" w:rsidRDefault="00452D2A" w:rsidP="008F5EB5">
      <w:pPr>
        <w:tabs>
          <w:tab w:val="left" w:pos="851"/>
          <w:tab w:val="left" w:pos="1134"/>
        </w:tabs>
        <w:ind w:firstLine="710"/>
        <w:jc w:val="both"/>
        <w:rPr>
          <w:sz w:val="22"/>
          <w:szCs w:val="22"/>
          <w:lang w:val="ro-RO"/>
        </w:rPr>
      </w:pPr>
    </w:p>
    <w:p w:rsidR="00452D2A" w:rsidRPr="00BB7739" w:rsidRDefault="00452D2A" w:rsidP="008F5EB5">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Evaluarea riscului pentru </w:t>
      </w:r>
      <w:r w:rsidR="004F4EC0" w:rsidRPr="00BB7739">
        <w:rPr>
          <w:sz w:val="22"/>
          <w:szCs w:val="22"/>
          <w:lang w:val="ro-RO"/>
        </w:rPr>
        <w:t>persoana/</w:t>
      </w:r>
      <w:r w:rsidRPr="00BB7739">
        <w:rPr>
          <w:sz w:val="22"/>
          <w:szCs w:val="22"/>
          <w:lang w:val="ro-RO"/>
        </w:rPr>
        <w:t xml:space="preserve">obiectul </w:t>
      </w:r>
      <w:r w:rsidR="004F4EC0" w:rsidRPr="00BB7739">
        <w:rPr>
          <w:sz w:val="22"/>
          <w:szCs w:val="22"/>
          <w:lang w:val="ro-RO"/>
        </w:rPr>
        <w:t>supuse controlului</w:t>
      </w:r>
      <w:r w:rsidRPr="00BB7739">
        <w:rPr>
          <w:sz w:val="22"/>
          <w:szCs w:val="22"/>
          <w:lang w:val="ro-RO"/>
        </w:rPr>
        <w:t xml:space="preserve"> se efectu</w:t>
      </w:r>
      <w:r w:rsidR="004F4EC0" w:rsidRPr="00BB7739">
        <w:rPr>
          <w:sz w:val="22"/>
          <w:szCs w:val="22"/>
          <w:lang w:val="ro-RO"/>
        </w:rPr>
        <w:t>ează</w:t>
      </w:r>
      <w:r w:rsidRPr="00BB7739">
        <w:rPr>
          <w:sz w:val="22"/>
          <w:szCs w:val="22"/>
          <w:lang w:val="ro-RO"/>
        </w:rPr>
        <w:t xml:space="preserve"> după fiecare control, cu excepția verificării suplimentare realizate conform art. 28 alin.(9) din Legea nr.131 din 8 iunie 2012 privind controlul de stat asupra activităţii de întreprinzător sau controlului la solicitarea directă din partea persoanei supuse controlului. Dacă datele colectate în timpul controalelor nu modifică clasamentul riscurilor, atunci clasamentul existent </w:t>
      </w:r>
      <w:proofErr w:type="spellStart"/>
      <w:r w:rsidRPr="00BB7739">
        <w:rPr>
          <w:sz w:val="22"/>
          <w:szCs w:val="22"/>
          <w:lang w:val="ro-RO"/>
        </w:rPr>
        <w:t>rămîne</w:t>
      </w:r>
      <w:proofErr w:type="spellEnd"/>
      <w:r w:rsidRPr="00BB7739">
        <w:rPr>
          <w:sz w:val="22"/>
          <w:szCs w:val="22"/>
          <w:lang w:val="ro-RO"/>
        </w:rPr>
        <w:t xml:space="preserve"> neschimbat.</w:t>
      </w:r>
    </w:p>
    <w:p w:rsidR="004F4EC0" w:rsidRPr="00BB7739" w:rsidRDefault="004F4EC0" w:rsidP="008F5EB5">
      <w:pPr>
        <w:pStyle w:val="a5"/>
        <w:tabs>
          <w:tab w:val="left" w:pos="851"/>
          <w:tab w:val="left" w:pos="1134"/>
        </w:tabs>
        <w:ind w:left="0" w:firstLine="710"/>
        <w:jc w:val="both"/>
        <w:rPr>
          <w:sz w:val="22"/>
          <w:szCs w:val="22"/>
          <w:lang w:val="ro-RO"/>
        </w:rPr>
      </w:pPr>
    </w:p>
    <w:p w:rsidR="00452D2A" w:rsidRPr="00BB7739" w:rsidRDefault="00452D2A" w:rsidP="006A40F1">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Noul clasament calculat se aplic</w:t>
      </w:r>
      <w:r w:rsidR="004F4EC0" w:rsidRPr="00BB7739">
        <w:rPr>
          <w:sz w:val="22"/>
          <w:szCs w:val="22"/>
          <w:lang w:val="ro-RO"/>
        </w:rPr>
        <w:t>ă</w:t>
      </w:r>
      <w:r w:rsidRPr="00BB7739">
        <w:rPr>
          <w:sz w:val="22"/>
          <w:szCs w:val="22"/>
          <w:lang w:val="ro-RO"/>
        </w:rPr>
        <w:t xml:space="preserve"> la planificarea controalelor </w:t>
      </w:r>
      <w:r w:rsidR="00FD5F5B" w:rsidRPr="00BB7739">
        <w:rPr>
          <w:sz w:val="22"/>
          <w:szCs w:val="22"/>
          <w:lang w:val="ro-RO"/>
        </w:rPr>
        <w:t>pentru</w:t>
      </w:r>
      <w:r w:rsidRPr="00BB7739">
        <w:rPr>
          <w:sz w:val="22"/>
          <w:szCs w:val="22"/>
          <w:lang w:val="ro-RO"/>
        </w:rPr>
        <w:t xml:space="preserve"> perioada ulterioară de planificare.</w:t>
      </w:r>
    </w:p>
    <w:p w:rsidR="004F4EC0" w:rsidRPr="00BB7739" w:rsidRDefault="004F4EC0" w:rsidP="006A40F1">
      <w:pPr>
        <w:pStyle w:val="a5"/>
        <w:tabs>
          <w:tab w:val="left" w:pos="851"/>
          <w:tab w:val="left" w:pos="1134"/>
        </w:tabs>
        <w:ind w:left="0" w:firstLine="710"/>
        <w:jc w:val="both"/>
        <w:rPr>
          <w:sz w:val="22"/>
          <w:szCs w:val="22"/>
          <w:lang w:val="ro-RO"/>
        </w:rPr>
      </w:pPr>
    </w:p>
    <w:p w:rsidR="00764B49" w:rsidRPr="00BB7739" w:rsidRDefault="00452D2A" w:rsidP="006A40F1">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Pentru persoana care nu a mai fost spusă anterior controlului de stat asupra activității de întreprinzător de către </w:t>
      </w:r>
      <w:r w:rsidR="004F4EC0" w:rsidRPr="00BB7739">
        <w:rPr>
          <w:sz w:val="22"/>
          <w:szCs w:val="22"/>
          <w:lang w:val="ro-RO"/>
        </w:rPr>
        <w:t>Agenție</w:t>
      </w:r>
      <w:r w:rsidRPr="00BB7739">
        <w:rPr>
          <w:sz w:val="22"/>
          <w:szCs w:val="22"/>
          <w:lang w:val="ro-RO"/>
        </w:rPr>
        <w:t>, locul în clasament se stabileşte după efectuarea primului control.</w:t>
      </w:r>
      <w:r w:rsidR="004F4EC0" w:rsidRPr="00BB7739">
        <w:rPr>
          <w:sz w:val="22"/>
          <w:szCs w:val="22"/>
          <w:lang w:val="ro-RO"/>
        </w:rPr>
        <w:t xml:space="preserve"> Agenția,</w:t>
      </w:r>
      <w:r w:rsidRPr="00BB7739">
        <w:rPr>
          <w:sz w:val="22"/>
          <w:szCs w:val="22"/>
          <w:lang w:val="ro-RO"/>
        </w:rPr>
        <w:t xml:space="preserve"> </w:t>
      </w:r>
      <w:proofErr w:type="spellStart"/>
      <w:r w:rsidRPr="00BB7739">
        <w:rPr>
          <w:sz w:val="22"/>
          <w:szCs w:val="22"/>
          <w:lang w:val="ro-RO"/>
        </w:rPr>
        <w:t>pînă</w:t>
      </w:r>
      <w:proofErr w:type="spellEnd"/>
      <w:r w:rsidRPr="00BB7739">
        <w:rPr>
          <w:sz w:val="22"/>
          <w:szCs w:val="22"/>
          <w:lang w:val="ro-RO"/>
        </w:rPr>
        <w:t xml:space="preserve"> la efectuarea primului control, poate</w:t>
      </w:r>
      <w:r w:rsidR="00764B49" w:rsidRPr="00BB7739">
        <w:rPr>
          <w:sz w:val="22"/>
          <w:szCs w:val="22"/>
          <w:lang w:val="ro-RO"/>
        </w:rPr>
        <w:t>:</w:t>
      </w:r>
    </w:p>
    <w:p w:rsidR="00764B49" w:rsidRPr="00BB7739" w:rsidRDefault="00452D2A" w:rsidP="006A40F1">
      <w:pPr>
        <w:pStyle w:val="a5"/>
        <w:numPr>
          <w:ilvl w:val="0"/>
          <w:numId w:val="30"/>
        </w:numPr>
        <w:tabs>
          <w:tab w:val="left" w:pos="851"/>
          <w:tab w:val="left" w:pos="1134"/>
        </w:tabs>
        <w:ind w:left="0" w:firstLine="710"/>
        <w:jc w:val="both"/>
        <w:rPr>
          <w:sz w:val="22"/>
          <w:szCs w:val="22"/>
          <w:lang w:val="ro-RO"/>
        </w:rPr>
      </w:pPr>
      <w:r w:rsidRPr="00BB7739">
        <w:rPr>
          <w:sz w:val="22"/>
          <w:szCs w:val="22"/>
          <w:lang w:val="ro-RO"/>
        </w:rPr>
        <w:lastRenderedPageBreak/>
        <w:t xml:space="preserve">solicita acestei persoanei realizarea unei autoevaluări a entității economice </w:t>
      </w:r>
      <w:r w:rsidR="004F4EC0" w:rsidRPr="00BB7739">
        <w:rPr>
          <w:sz w:val="22"/>
          <w:szCs w:val="22"/>
          <w:lang w:val="ro-RO"/>
        </w:rPr>
        <w:t xml:space="preserve">supuse controlului </w:t>
      </w:r>
      <w:r w:rsidRPr="00BB7739">
        <w:rPr>
          <w:sz w:val="22"/>
          <w:szCs w:val="22"/>
          <w:lang w:val="ro-RO"/>
        </w:rPr>
        <w:t>și poate utiliza datele autoevaluării</w:t>
      </w:r>
      <w:r w:rsidR="00764B49" w:rsidRPr="00BB7739">
        <w:rPr>
          <w:sz w:val="22"/>
          <w:szCs w:val="22"/>
          <w:lang w:val="ro-RO"/>
        </w:rPr>
        <w:t>;</w:t>
      </w:r>
    </w:p>
    <w:p w:rsidR="00452D2A" w:rsidRPr="00BB7739" w:rsidRDefault="00764B49" w:rsidP="006A40F1">
      <w:pPr>
        <w:pStyle w:val="a5"/>
        <w:numPr>
          <w:ilvl w:val="0"/>
          <w:numId w:val="30"/>
        </w:numPr>
        <w:tabs>
          <w:tab w:val="left" w:pos="851"/>
          <w:tab w:val="left" w:pos="1134"/>
        </w:tabs>
        <w:ind w:left="0" w:firstLine="710"/>
        <w:jc w:val="both"/>
        <w:rPr>
          <w:sz w:val="22"/>
          <w:szCs w:val="22"/>
          <w:lang w:val="ro-RO"/>
        </w:rPr>
      </w:pPr>
      <w:r w:rsidRPr="00BB7739">
        <w:rPr>
          <w:sz w:val="22"/>
          <w:szCs w:val="22"/>
          <w:lang w:val="ro-RO"/>
        </w:rPr>
        <w:t>s</w:t>
      </w:r>
      <w:r w:rsidR="00452D2A" w:rsidRPr="00BB7739">
        <w:rPr>
          <w:sz w:val="22"/>
          <w:szCs w:val="22"/>
          <w:lang w:val="ro-RO"/>
        </w:rPr>
        <w:t>au poate aplica punctajul mediu pentru același tip de activitate economică ca și a</w:t>
      </w:r>
      <w:r w:rsidR="004F4EC0" w:rsidRPr="00BB7739">
        <w:rPr>
          <w:sz w:val="22"/>
          <w:szCs w:val="22"/>
          <w:lang w:val="ro-RO"/>
        </w:rPr>
        <w:t>l persoanei supuse controlului.</w:t>
      </w:r>
    </w:p>
    <w:p w:rsidR="004F4EC0" w:rsidRPr="00BB7739" w:rsidRDefault="004F4EC0" w:rsidP="0092581D">
      <w:pPr>
        <w:pStyle w:val="a5"/>
        <w:tabs>
          <w:tab w:val="left" w:pos="851"/>
          <w:tab w:val="left" w:pos="1134"/>
        </w:tabs>
        <w:ind w:left="0" w:firstLine="710"/>
        <w:jc w:val="both"/>
        <w:rPr>
          <w:sz w:val="22"/>
          <w:szCs w:val="22"/>
          <w:lang w:val="ro-RO"/>
        </w:rPr>
      </w:pPr>
    </w:p>
    <w:p w:rsidR="00452D2A" w:rsidRPr="00BB7739" w:rsidRDefault="00452D2A" w:rsidP="0092581D">
      <w:pPr>
        <w:pStyle w:val="a5"/>
        <w:numPr>
          <w:ilvl w:val="0"/>
          <w:numId w:val="6"/>
        </w:numPr>
        <w:tabs>
          <w:tab w:val="left" w:pos="851"/>
          <w:tab w:val="left" w:pos="1134"/>
        </w:tabs>
        <w:ind w:left="0" w:firstLine="710"/>
        <w:jc w:val="both"/>
        <w:rPr>
          <w:sz w:val="22"/>
          <w:szCs w:val="22"/>
          <w:lang w:val="ro-RO"/>
        </w:rPr>
      </w:pPr>
      <w:r w:rsidRPr="00BB7739">
        <w:rPr>
          <w:sz w:val="22"/>
          <w:szCs w:val="22"/>
          <w:lang w:val="ro-RO"/>
        </w:rPr>
        <w:t xml:space="preserve">Nivelul de risc al persoanei supuse controlului și/sau al obiectului controlului se introduce în Registrul de stat al controalelor. Nivelul de risc al persoanei supuse controlului și/sau al obiectului controlului reprezintă informație publică și se pune la dispoziția publicului pe pagina web a </w:t>
      </w:r>
      <w:r w:rsidR="00961032" w:rsidRPr="00BB7739">
        <w:rPr>
          <w:sz w:val="22"/>
          <w:szCs w:val="22"/>
          <w:lang w:val="ro-RO"/>
        </w:rPr>
        <w:t>Agenției</w:t>
      </w:r>
      <w:r w:rsidRPr="00BB7739">
        <w:rPr>
          <w:sz w:val="22"/>
          <w:szCs w:val="22"/>
          <w:lang w:val="ro-RO"/>
        </w:rPr>
        <w:t>.</w:t>
      </w:r>
    </w:p>
    <w:p w:rsidR="00961032" w:rsidRPr="00BB7739" w:rsidRDefault="00961032" w:rsidP="0092581D">
      <w:pPr>
        <w:pStyle w:val="a5"/>
        <w:tabs>
          <w:tab w:val="left" w:pos="851"/>
          <w:tab w:val="left" w:pos="1134"/>
        </w:tabs>
        <w:ind w:left="0" w:firstLine="710"/>
        <w:rPr>
          <w:sz w:val="22"/>
          <w:szCs w:val="22"/>
          <w:lang w:val="ro-RO"/>
        </w:rPr>
      </w:pPr>
    </w:p>
    <w:p w:rsidR="000F18A1" w:rsidRPr="00BB7739" w:rsidRDefault="000F18A1" w:rsidP="0092581D">
      <w:pPr>
        <w:tabs>
          <w:tab w:val="left" w:pos="142"/>
          <w:tab w:val="left" w:pos="426"/>
          <w:tab w:val="left" w:pos="851"/>
          <w:tab w:val="left" w:pos="1134"/>
        </w:tabs>
        <w:jc w:val="center"/>
        <w:rPr>
          <w:rFonts w:eastAsia="Times New Roman"/>
          <w:b/>
          <w:sz w:val="22"/>
          <w:szCs w:val="22"/>
          <w:lang w:val="ro-RO"/>
        </w:rPr>
      </w:pPr>
      <w:r w:rsidRPr="00BB7739">
        <w:rPr>
          <w:rFonts w:eastAsia="Times New Roman"/>
          <w:b/>
          <w:sz w:val="22"/>
          <w:szCs w:val="22"/>
          <w:lang w:val="ro-RO"/>
        </w:rPr>
        <w:t xml:space="preserve">Secțiunea </w:t>
      </w:r>
      <w:r w:rsidRPr="00835A16">
        <w:rPr>
          <w:rFonts w:eastAsia="Times New Roman"/>
          <w:b/>
          <w:sz w:val="22"/>
          <w:szCs w:val="22"/>
          <w:lang w:val="ro-RO"/>
        </w:rPr>
        <w:t>1</w:t>
      </w:r>
      <w:r w:rsidRPr="00BB7739">
        <w:rPr>
          <w:rFonts w:eastAsia="Times New Roman"/>
          <w:b/>
          <w:sz w:val="22"/>
          <w:szCs w:val="22"/>
          <w:lang w:val="ro-RO"/>
        </w:rPr>
        <w:t>-a.</w:t>
      </w:r>
    </w:p>
    <w:p w:rsidR="000F18A1" w:rsidRPr="00BB7739" w:rsidRDefault="000F18A1" w:rsidP="0092581D">
      <w:pPr>
        <w:tabs>
          <w:tab w:val="left" w:pos="142"/>
          <w:tab w:val="left" w:pos="426"/>
          <w:tab w:val="left" w:pos="851"/>
          <w:tab w:val="left" w:pos="1134"/>
        </w:tabs>
        <w:jc w:val="center"/>
        <w:rPr>
          <w:rFonts w:eastAsia="Times New Roman"/>
          <w:b/>
          <w:sz w:val="22"/>
          <w:szCs w:val="22"/>
          <w:lang w:val="ro-RO"/>
        </w:rPr>
      </w:pPr>
      <w:r w:rsidRPr="00BB7739">
        <w:rPr>
          <w:rFonts w:eastAsia="Times New Roman"/>
          <w:b/>
          <w:sz w:val="22"/>
          <w:szCs w:val="22"/>
          <w:lang w:val="ro-RO"/>
        </w:rPr>
        <w:t>Întocmirea planului anual de control în urma evaluării nivelului de risc</w:t>
      </w:r>
    </w:p>
    <w:p w:rsidR="000F18A1" w:rsidRPr="00BB7739" w:rsidRDefault="000F18A1" w:rsidP="0092581D">
      <w:pPr>
        <w:tabs>
          <w:tab w:val="left" w:pos="142"/>
          <w:tab w:val="left" w:pos="426"/>
          <w:tab w:val="left" w:pos="851"/>
          <w:tab w:val="left" w:pos="1134"/>
        </w:tabs>
        <w:ind w:firstLine="710"/>
        <w:jc w:val="both"/>
        <w:rPr>
          <w:rFonts w:eastAsia="Times New Roman"/>
          <w:sz w:val="22"/>
          <w:szCs w:val="22"/>
          <w:lang w:val="ro-RO"/>
        </w:rPr>
      </w:pPr>
    </w:p>
    <w:p w:rsidR="000F18A1" w:rsidRPr="00BB7739" w:rsidRDefault="000F18A1" w:rsidP="0092581D">
      <w:pPr>
        <w:pStyle w:val="a5"/>
        <w:numPr>
          <w:ilvl w:val="0"/>
          <w:numId w:val="6"/>
        </w:numPr>
        <w:tabs>
          <w:tab w:val="left" w:pos="142"/>
          <w:tab w:val="left" w:pos="426"/>
          <w:tab w:val="left" w:pos="851"/>
          <w:tab w:val="left" w:pos="1134"/>
        </w:tabs>
        <w:ind w:left="0" w:firstLine="710"/>
        <w:jc w:val="both"/>
        <w:rPr>
          <w:rFonts w:eastAsia="Times New Roman"/>
          <w:bCs/>
          <w:sz w:val="22"/>
          <w:szCs w:val="22"/>
          <w:lang w:val="ro-RO"/>
        </w:rPr>
      </w:pPr>
      <w:r w:rsidRPr="00BB7739">
        <w:rPr>
          <w:rFonts w:eastAsia="Times New Roman"/>
          <w:bCs/>
          <w:sz w:val="22"/>
          <w:szCs w:val="22"/>
          <w:lang w:val="ro-RO"/>
        </w:rPr>
        <w:t xml:space="preserve">După aranjarea clasamentelor pe fiecare domeniu de control, din fiecare clasament </w:t>
      </w:r>
      <w:r w:rsidRPr="00BB7739">
        <w:rPr>
          <w:rFonts w:eastAsia="Times New Roman"/>
          <w:bCs/>
          <w:sz w:val="22"/>
          <w:szCs w:val="22"/>
          <w:shd w:val="clear" w:color="auto" w:fill="FFFFFF"/>
          <w:lang w:val="ro-RO"/>
        </w:rPr>
        <w:t>se preia un număr</w:t>
      </w:r>
      <w:r w:rsidRPr="00BB7739">
        <w:rPr>
          <w:rFonts w:eastAsia="Times New Roman"/>
          <w:bCs/>
          <w:sz w:val="22"/>
          <w:szCs w:val="22"/>
          <w:lang w:val="ro-RO"/>
        </w:rPr>
        <w:t xml:space="preserve"> estimativ de persoane/unități care urmează a fi incluse în planul anual al controalelor.</w:t>
      </w:r>
    </w:p>
    <w:p w:rsidR="000F18A1" w:rsidRPr="00BB7739" w:rsidRDefault="000F18A1" w:rsidP="0092581D">
      <w:pPr>
        <w:tabs>
          <w:tab w:val="left" w:pos="142"/>
          <w:tab w:val="left" w:pos="426"/>
          <w:tab w:val="left" w:pos="851"/>
          <w:tab w:val="left" w:pos="1134"/>
        </w:tabs>
        <w:ind w:firstLine="710"/>
        <w:jc w:val="both"/>
        <w:rPr>
          <w:rFonts w:eastAsia="Times New Roman"/>
          <w:sz w:val="22"/>
          <w:szCs w:val="22"/>
          <w:lang w:val="ro-RO"/>
        </w:rPr>
      </w:pPr>
      <w:r w:rsidRPr="00BB7739">
        <w:rPr>
          <w:rFonts w:eastAsia="Times New Roman"/>
          <w:bCs/>
          <w:sz w:val="22"/>
          <w:szCs w:val="22"/>
          <w:lang w:val="ro-RO"/>
        </w:rPr>
        <w:t>Cantitatea de persoane/unități preluate din clasament se raportează la capacitățile instituționale, atât ale subdiviziunii responsabile de domeniul pentru care s-a făcut clasamentul, cât și ale Agenției în general, precum și la numărul maxim potențial de persoane/unități care poate fi supus controalelor de către toate subdiviziunile Agenției.</w:t>
      </w:r>
      <w:r w:rsidRPr="00BB7739">
        <w:rPr>
          <w:rFonts w:eastAsia="Times New Roman"/>
          <w:sz w:val="22"/>
          <w:szCs w:val="22"/>
          <w:lang w:val="ro-RO"/>
        </w:rPr>
        <w:t xml:space="preserve"> Preluarea persoanelor/unităților din clasament se realizează la </w:t>
      </w:r>
      <w:proofErr w:type="spellStart"/>
      <w:r w:rsidRPr="00BB7739">
        <w:rPr>
          <w:rFonts w:eastAsia="Times New Roman"/>
          <w:sz w:val="22"/>
          <w:szCs w:val="22"/>
          <w:lang w:val="ro-RO"/>
        </w:rPr>
        <w:t>rînd</w:t>
      </w:r>
      <w:proofErr w:type="spellEnd"/>
      <w:r w:rsidRPr="00BB7739">
        <w:rPr>
          <w:rFonts w:eastAsia="Times New Roman"/>
          <w:sz w:val="22"/>
          <w:szCs w:val="22"/>
          <w:lang w:val="ro-RO"/>
        </w:rPr>
        <w:t xml:space="preserve">, </w:t>
      </w:r>
      <w:proofErr w:type="spellStart"/>
      <w:r w:rsidRPr="00BB7739">
        <w:rPr>
          <w:rFonts w:eastAsia="Times New Roman"/>
          <w:sz w:val="22"/>
          <w:szCs w:val="22"/>
          <w:lang w:val="ro-RO"/>
        </w:rPr>
        <w:t>începînd</w:t>
      </w:r>
      <w:proofErr w:type="spellEnd"/>
      <w:r w:rsidRPr="00BB7739">
        <w:rPr>
          <w:rFonts w:eastAsia="Times New Roman"/>
          <w:sz w:val="22"/>
          <w:szCs w:val="22"/>
          <w:lang w:val="ro-RO"/>
        </w:rPr>
        <w:t xml:space="preserve"> cu cea care a acumulat punctajul maxim de risc în urma aplicării formulei de la pct. </w:t>
      </w:r>
      <w:r w:rsidR="00F63298">
        <w:rPr>
          <w:rFonts w:eastAsia="Times New Roman"/>
          <w:sz w:val="22"/>
          <w:szCs w:val="22"/>
          <w:lang w:val="ro-RO"/>
        </w:rPr>
        <w:t>5</w:t>
      </w:r>
      <w:r w:rsidRPr="00BB7739">
        <w:rPr>
          <w:rFonts w:eastAsia="Times New Roman"/>
          <w:sz w:val="22"/>
          <w:szCs w:val="22"/>
          <w:lang w:val="ro-RO"/>
        </w:rPr>
        <w:t xml:space="preserve">3, și se reflectă în lista subdiviziunii în ordinea descrescătoare a punctajului de risc acumulat conform clasamentului. </w:t>
      </w:r>
    </w:p>
    <w:p w:rsidR="000F18A1" w:rsidRPr="00BB7739" w:rsidRDefault="000F18A1" w:rsidP="0092581D">
      <w:pPr>
        <w:tabs>
          <w:tab w:val="left" w:pos="142"/>
          <w:tab w:val="left" w:pos="426"/>
          <w:tab w:val="left" w:pos="851"/>
          <w:tab w:val="left" w:pos="1134"/>
        </w:tabs>
        <w:ind w:firstLine="710"/>
        <w:jc w:val="both"/>
        <w:rPr>
          <w:rFonts w:eastAsia="Times New Roman"/>
          <w:sz w:val="22"/>
          <w:szCs w:val="22"/>
          <w:lang w:val="ro-RO"/>
        </w:rPr>
      </w:pPr>
    </w:p>
    <w:p w:rsidR="000F18A1" w:rsidRPr="00BB7739" w:rsidRDefault="000F18A1" w:rsidP="0092581D">
      <w:pPr>
        <w:pStyle w:val="a5"/>
        <w:numPr>
          <w:ilvl w:val="0"/>
          <w:numId w:val="6"/>
        </w:numPr>
        <w:tabs>
          <w:tab w:val="left" w:pos="142"/>
          <w:tab w:val="left" w:pos="426"/>
          <w:tab w:val="left" w:pos="851"/>
          <w:tab w:val="left" w:pos="1134"/>
        </w:tabs>
        <w:ind w:left="0" w:firstLine="710"/>
        <w:jc w:val="both"/>
        <w:rPr>
          <w:rFonts w:eastAsia="Times New Roman"/>
          <w:sz w:val="22"/>
          <w:szCs w:val="22"/>
          <w:lang w:val="ro-RO"/>
        </w:rPr>
      </w:pPr>
      <w:r w:rsidRPr="00BB7739">
        <w:rPr>
          <w:rFonts w:eastAsia="Times New Roman"/>
          <w:sz w:val="22"/>
          <w:szCs w:val="22"/>
          <w:lang w:val="ro-RO"/>
        </w:rPr>
        <w:t xml:space="preserve">Toate listele pentru toate domeniile de control se includ într-un plan al controalelor și constituie versiunea preliminară a planului anual al controalelor, care se examinează suplimentar în vederea dezvoltării și consolidării sale. </w:t>
      </w:r>
    </w:p>
    <w:p w:rsidR="000F18A1" w:rsidRPr="00BB7739" w:rsidRDefault="000F18A1" w:rsidP="0092581D">
      <w:pPr>
        <w:tabs>
          <w:tab w:val="left" w:pos="142"/>
          <w:tab w:val="left" w:pos="426"/>
          <w:tab w:val="left" w:pos="851"/>
          <w:tab w:val="left" w:pos="1134"/>
        </w:tabs>
        <w:ind w:firstLine="710"/>
        <w:jc w:val="both"/>
        <w:rPr>
          <w:rFonts w:eastAsia="Times New Roman"/>
          <w:bCs/>
          <w:sz w:val="22"/>
          <w:szCs w:val="22"/>
          <w:lang w:val="ro-RO"/>
        </w:rPr>
      </w:pPr>
      <w:r w:rsidRPr="00BB7739">
        <w:rPr>
          <w:rFonts w:eastAsia="Times New Roman"/>
          <w:bCs/>
          <w:sz w:val="22"/>
          <w:szCs w:val="22"/>
          <w:lang w:val="ro-RO"/>
        </w:rPr>
        <w:t xml:space="preserve">În urma comparării și contrapunerii listelor persoanelor/unităților din versiunea preliminară a planului anual al controalelor, Agenția definitivează, consolidează și aprobă planul anual al controalelor în conformitate cu prevederile cadrului normativ și regulile aprobate de conducătorul Agenției. Planul anual al controalelor se întocmește conform unuia din exemplele prevăzute la </w:t>
      </w:r>
      <w:r w:rsidRPr="00835A16">
        <w:rPr>
          <w:rFonts w:eastAsia="Times New Roman"/>
          <w:bCs/>
          <w:sz w:val="22"/>
          <w:szCs w:val="22"/>
          <w:lang w:val="ro-RO"/>
        </w:rPr>
        <w:t>anexa nr. 2</w:t>
      </w:r>
      <w:r w:rsidRPr="00BB7739">
        <w:rPr>
          <w:rFonts w:eastAsia="Times New Roman"/>
          <w:bCs/>
          <w:sz w:val="22"/>
          <w:szCs w:val="22"/>
          <w:lang w:val="ro-RO"/>
        </w:rPr>
        <w:t xml:space="preserve"> la metodologie, la alegerea Agenției.</w:t>
      </w:r>
    </w:p>
    <w:p w:rsidR="00ED4209" w:rsidRPr="00BB7739" w:rsidRDefault="00ED4209" w:rsidP="0092581D">
      <w:pPr>
        <w:tabs>
          <w:tab w:val="left" w:pos="142"/>
          <w:tab w:val="left" w:pos="426"/>
          <w:tab w:val="left" w:pos="851"/>
          <w:tab w:val="left" w:pos="1134"/>
        </w:tabs>
        <w:ind w:firstLine="710"/>
        <w:jc w:val="both"/>
        <w:rPr>
          <w:rFonts w:eastAsia="Times New Roman"/>
          <w:bCs/>
          <w:sz w:val="22"/>
          <w:szCs w:val="22"/>
          <w:lang w:val="ro-RO"/>
        </w:rPr>
      </w:pPr>
    </w:p>
    <w:p w:rsidR="000F18A1" w:rsidRPr="00BB7739" w:rsidRDefault="000F18A1" w:rsidP="0092581D">
      <w:pPr>
        <w:pStyle w:val="a5"/>
        <w:numPr>
          <w:ilvl w:val="0"/>
          <w:numId w:val="6"/>
        </w:numPr>
        <w:tabs>
          <w:tab w:val="left" w:pos="142"/>
          <w:tab w:val="left" w:pos="426"/>
          <w:tab w:val="left" w:pos="851"/>
          <w:tab w:val="left" w:pos="1134"/>
        </w:tabs>
        <w:ind w:left="0" w:firstLine="710"/>
        <w:jc w:val="both"/>
        <w:rPr>
          <w:rFonts w:eastAsia="Times New Roman"/>
          <w:sz w:val="22"/>
          <w:szCs w:val="22"/>
          <w:lang w:val="ro-RO"/>
        </w:rPr>
      </w:pPr>
      <w:r w:rsidRPr="00BB7739">
        <w:rPr>
          <w:rFonts w:eastAsia="Times New Roman"/>
          <w:sz w:val="22"/>
          <w:szCs w:val="22"/>
          <w:lang w:val="ro-RO"/>
        </w:rPr>
        <w:t>Clasamentele și</w:t>
      </w:r>
      <w:r w:rsidRPr="00BB7739">
        <w:rPr>
          <w:rFonts w:eastAsia="Times New Roman"/>
          <w:b/>
          <w:sz w:val="22"/>
          <w:szCs w:val="22"/>
          <w:lang w:val="ro-RO"/>
        </w:rPr>
        <w:t xml:space="preserve"> </w:t>
      </w:r>
      <w:r w:rsidRPr="00BB7739">
        <w:rPr>
          <w:rFonts w:eastAsia="Times New Roman"/>
          <w:sz w:val="22"/>
          <w:szCs w:val="22"/>
          <w:lang w:val="ro-RO"/>
        </w:rPr>
        <w:t xml:space="preserve">listele persoanelor supuse controlului, cât și planul anual al controalelor se generează automatizat de Registrul de stat al controalelor în baza informațiilor din acesta, în urma analizei criteriilor de risc conform formulei stabilite de prezenta metodologie. În cazul în care Registrul nu asigură suficient analiza criteriilor de risc, aceasta se face manual și este complementară informației oferite de Registru. </w:t>
      </w:r>
    </w:p>
    <w:p w:rsidR="00ED4209" w:rsidRPr="00BB7739" w:rsidRDefault="00ED4209" w:rsidP="0092581D">
      <w:pPr>
        <w:pStyle w:val="a5"/>
        <w:tabs>
          <w:tab w:val="left" w:pos="142"/>
          <w:tab w:val="left" w:pos="426"/>
          <w:tab w:val="left" w:pos="851"/>
          <w:tab w:val="left" w:pos="1134"/>
        </w:tabs>
        <w:ind w:left="0" w:firstLine="710"/>
        <w:jc w:val="both"/>
        <w:rPr>
          <w:rFonts w:eastAsia="Times New Roman"/>
          <w:sz w:val="22"/>
          <w:szCs w:val="22"/>
          <w:lang w:val="ro-RO"/>
        </w:rPr>
      </w:pPr>
    </w:p>
    <w:p w:rsidR="000F18A1" w:rsidRPr="00BB7739" w:rsidRDefault="000F18A1" w:rsidP="0092581D">
      <w:pPr>
        <w:pStyle w:val="a5"/>
        <w:numPr>
          <w:ilvl w:val="0"/>
          <w:numId w:val="6"/>
        </w:numPr>
        <w:tabs>
          <w:tab w:val="left" w:pos="142"/>
          <w:tab w:val="left" w:pos="426"/>
          <w:tab w:val="left" w:pos="851"/>
          <w:tab w:val="left" w:pos="1134"/>
        </w:tabs>
        <w:ind w:left="0" w:firstLine="710"/>
        <w:jc w:val="both"/>
        <w:rPr>
          <w:rFonts w:eastAsia="Times New Roman"/>
          <w:sz w:val="22"/>
          <w:szCs w:val="22"/>
          <w:lang w:val="ro-RO"/>
        </w:rPr>
      </w:pPr>
      <w:r w:rsidRPr="00BB7739">
        <w:rPr>
          <w:rFonts w:eastAsia="Times New Roman"/>
          <w:sz w:val="22"/>
          <w:szCs w:val="22"/>
          <w:lang w:val="ro-RO"/>
        </w:rPr>
        <w:t xml:space="preserve">Daca persoana supusă controlului se regăsește de mai multe ori în planul anual al controalelor în vederea controlării în mai multe domenii de control din competența Agenției, conducătorul acesteia are obligația de a asigura reducerea la maximum a numărului de vizite prin combinarea și comasarea controalelor pe mai multe domenii într-o singură vizită de control. </w:t>
      </w:r>
    </w:p>
    <w:p w:rsidR="000F18A1" w:rsidRPr="00BB7739" w:rsidRDefault="000F18A1" w:rsidP="0092581D">
      <w:pPr>
        <w:tabs>
          <w:tab w:val="left" w:pos="142"/>
          <w:tab w:val="left" w:pos="426"/>
          <w:tab w:val="left" w:pos="851"/>
          <w:tab w:val="left" w:pos="1134"/>
        </w:tabs>
        <w:ind w:firstLine="710"/>
        <w:jc w:val="both"/>
        <w:rPr>
          <w:rFonts w:eastAsia="Times New Roman"/>
          <w:sz w:val="22"/>
          <w:szCs w:val="22"/>
          <w:lang w:val="ro-RO"/>
        </w:rPr>
      </w:pPr>
      <w:r w:rsidRPr="00BB7739">
        <w:rPr>
          <w:rFonts w:eastAsia="Times New Roman"/>
          <w:sz w:val="22"/>
          <w:szCs w:val="22"/>
          <w:lang w:val="ro-RO"/>
        </w:rPr>
        <w:t xml:space="preserve">Organizarea și efectuarea controlului trebuie să se realizeze cu asigurarea efectuării unui singur control pe an pentru toate domeniile de activitate ale persoanei supuse controlului, identificate în planul anual al controalelor. </w:t>
      </w:r>
    </w:p>
    <w:p w:rsidR="00ED4209" w:rsidRPr="00BB7739" w:rsidRDefault="00ED4209" w:rsidP="0092581D">
      <w:pPr>
        <w:tabs>
          <w:tab w:val="left" w:pos="142"/>
          <w:tab w:val="left" w:pos="426"/>
          <w:tab w:val="left" w:pos="851"/>
          <w:tab w:val="left" w:pos="1134"/>
        </w:tabs>
        <w:ind w:firstLine="710"/>
        <w:jc w:val="both"/>
        <w:rPr>
          <w:rFonts w:eastAsia="Times New Roman"/>
          <w:sz w:val="22"/>
          <w:szCs w:val="22"/>
          <w:lang w:val="ro-RO"/>
        </w:rPr>
      </w:pPr>
    </w:p>
    <w:p w:rsidR="000F18A1" w:rsidRPr="00BB7739" w:rsidRDefault="000F18A1" w:rsidP="0092581D">
      <w:pPr>
        <w:pStyle w:val="a5"/>
        <w:numPr>
          <w:ilvl w:val="0"/>
          <w:numId w:val="6"/>
        </w:numPr>
        <w:tabs>
          <w:tab w:val="left" w:pos="851"/>
          <w:tab w:val="left" w:pos="1134"/>
        </w:tabs>
        <w:ind w:left="0" w:firstLine="710"/>
        <w:jc w:val="both"/>
        <w:rPr>
          <w:rFonts w:eastAsia="Times New Roman"/>
          <w:sz w:val="22"/>
          <w:szCs w:val="22"/>
          <w:lang w:val="ro-RO"/>
        </w:rPr>
      </w:pPr>
      <w:r w:rsidRPr="00BB7739">
        <w:rPr>
          <w:rFonts w:eastAsia="Times New Roman"/>
          <w:sz w:val="22"/>
          <w:szCs w:val="22"/>
          <w:lang w:val="ro-RO"/>
        </w:rPr>
        <w:t>Conducătorul Agenției poartă responsabilitatea pentru consolidarea planului anual al controalelor și pentru organizarea și efectuarea controalelor pe domenii de control, astfel încât să asigure, în conformitate cu prevederile prezentei metodologii și ale Legii nr. 131/2012, realizarea nu mai mult de un control planificat pe an al persoanei/unității supuse controlului.</w:t>
      </w:r>
    </w:p>
    <w:p w:rsidR="00B21C01" w:rsidRPr="00BB7739" w:rsidRDefault="00B21C01" w:rsidP="0092581D">
      <w:pPr>
        <w:tabs>
          <w:tab w:val="left" w:pos="851"/>
          <w:tab w:val="left" w:pos="1134"/>
        </w:tabs>
        <w:ind w:firstLine="710"/>
        <w:jc w:val="center"/>
        <w:rPr>
          <w:b/>
          <w:sz w:val="22"/>
          <w:szCs w:val="22"/>
          <w:lang w:val="ro-RO"/>
        </w:rPr>
      </w:pPr>
    </w:p>
    <w:p w:rsidR="00452D2A" w:rsidRPr="00BB7739" w:rsidRDefault="00452D2A" w:rsidP="0092581D">
      <w:pPr>
        <w:jc w:val="center"/>
        <w:rPr>
          <w:b/>
          <w:sz w:val="22"/>
          <w:szCs w:val="22"/>
          <w:lang w:val="ro-RO"/>
        </w:rPr>
      </w:pPr>
      <w:r w:rsidRPr="00BB7739">
        <w:rPr>
          <w:b/>
          <w:sz w:val="22"/>
          <w:szCs w:val="22"/>
          <w:lang w:val="ro-RO"/>
        </w:rPr>
        <w:t>Capitolul I</w:t>
      </w:r>
      <w:r w:rsidR="00E96104" w:rsidRPr="00BB7739">
        <w:rPr>
          <w:b/>
          <w:sz w:val="22"/>
          <w:szCs w:val="22"/>
          <w:lang w:val="ro-RO"/>
        </w:rPr>
        <w:t>V</w:t>
      </w:r>
      <w:r w:rsidR="004C1397" w:rsidRPr="00BB7739">
        <w:rPr>
          <w:b/>
          <w:sz w:val="22"/>
          <w:szCs w:val="22"/>
          <w:lang w:val="ro-RO"/>
        </w:rPr>
        <w:t>.</w:t>
      </w:r>
    </w:p>
    <w:p w:rsidR="00172DE9" w:rsidRPr="00BB7739" w:rsidRDefault="00172DE9" w:rsidP="0092581D">
      <w:pPr>
        <w:jc w:val="center"/>
        <w:rPr>
          <w:b/>
          <w:sz w:val="22"/>
          <w:szCs w:val="22"/>
          <w:lang w:val="ro-RO"/>
        </w:rPr>
      </w:pPr>
      <w:r w:rsidRPr="00BB7739">
        <w:rPr>
          <w:b/>
          <w:sz w:val="22"/>
          <w:szCs w:val="22"/>
          <w:lang w:val="ro-RO"/>
        </w:rPr>
        <w:t>PREVEDERI GENERALE PRIVIND CONTROLUL INOPINAT</w:t>
      </w:r>
    </w:p>
    <w:p w:rsidR="00443BD0" w:rsidRPr="00BB7739" w:rsidRDefault="00172DE9" w:rsidP="0092581D">
      <w:pPr>
        <w:jc w:val="center"/>
        <w:rPr>
          <w:b/>
          <w:sz w:val="22"/>
          <w:szCs w:val="22"/>
          <w:lang w:val="ro-RO"/>
        </w:rPr>
      </w:pPr>
      <w:r w:rsidRPr="00BB7739">
        <w:rPr>
          <w:b/>
          <w:sz w:val="22"/>
          <w:szCs w:val="22"/>
          <w:lang w:val="ro-RO"/>
        </w:rPr>
        <w:t xml:space="preserve"> ÎN BAZA ANALIZEI RISCURILOR </w:t>
      </w:r>
    </w:p>
    <w:p w:rsidR="00443BD0" w:rsidRPr="00BB7739" w:rsidRDefault="00443BD0" w:rsidP="0092581D">
      <w:pPr>
        <w:ind w:firstLine="567"/>
        <w:jc w:val="center"/>
        <w:rPr>
          <w:b/>
          <w:sz w:val="22"/>
          <w:szCs w:val="22"/>
          <w:lang w:val="ro-RO"/>
        </w:rPr>
      </w:pPr>
    </w:p>
    <w:p w:rsidR="003B2FCE" w:rsidRPr="00BB7739" w:rsidRDefault="003B2FCE" w:rsidP="0092581D">
      <w:pPr>
        <w:numPr>
          <w:ilvl w:val="0"/>
          <w:numId w:val="6"/>
        </w:numPr>
        <w:tabs>
          <w:tab w:val="left" w:pos="0"/>
          <w:tab w:val="left" w:pos="710"/>
          <w:tab w:val="left" w:pos="1134"/>
        </w:tabs>
        <w:ind w:left="0" w:firstLine="710"/>
        <w:jc w:val="both"/>
        <w:rPr>
          <w:sz w:val="22"/>
          <w:szCs w:val="22"/>
          <w:lang w:val="ro-RO" w:eastAsia="en-US"/>
        </w:rPr>
      </w:pPr>
      <w:r w:rsidRPr="00BB7739">
        <w:rPr>
          <w:sz w:val="22"/>
          <w:szCs w:val="22"/>
          <w:lang w:val="ro-RO" w:eastAsia="en-US"/>
        </w:rPr>
        <w:t>Controalele inopinate se efectuează în baza analizei riscurilor şi doar în cazul existenţei temeiurilor şi respectării condiţiilor prevăzute la art.19 din Legea nr.131 din 8 iunie 2012 privind controlul de stat asupra activităţii de întreprinzător. La analiza riscurilor, organul de control utilizează criterii de risc care permit evaluarea eventualului prejudiciu şi a mărimii acestuia în cazul în care controlul nu s-ar efectua.</w:t>
      </w:r>
    </w:p>
    <w:p w:rsidR="003B2FCE" w:rsidRPr="00BB7739" w:rsidRDefault="003B2FCE" w:rsidP="0092581D">
      <w:pPr>
        <w:tabs>
          <w:tab w:val="left" w:pos="0"/>
          <w:tab w:val="left" w:pos="710"/>
          <w:tab w:val="left" w:pos="1134"/>
        </w:tabs>
        <w:ind w:firstLine="710"/>
        <w:jc w:val="both"/>
        <w:rPr>
          <w:sz w:val="22"/>
          <w:szCs w:val="22"/>
          <w:lang w:val="ro-RO" w:eastAsia="en-US"/>
        </w:rPr>
      </w:pPr>
    </w:p>
    <w:p w:rsidR="003B2FCE" w:rsidRPr="00BB7739" w:rsidRDefault="003B2FCE" w:rsidP="0092581D">
      <w:pPr>
        <w:numPr>
          <w:ilvl w:val="0"/>
          <w:numId w:val="6"/>
        </w:numPr>
        <w:tabs>
          <w:tab w:val="left" w:pos="0"/>
          <w:tab w:val="left" w:pos="710"/>
          <w:tab w:val="left" w:pos="1134"/>
        </w:tabs>
        <w:ind w:left="0" w:firstLine="710"/>
        <w:jc w:val="both"/>
        <w:rPr>
          <w:sz w:val="22"/>
          <w:szCs w:val="22"/>
          <w:lang w:val="ro-RO" w:eastAsia="en-US"/>
        </w:rPr>
      </w:pPr>
      <w:r w:rsidRPr="00BB7739">
        <w:rPr>
          <w:sz w:val="22"/>
          <w:szCs w:val="22"/>
          <w:lang w:val="ro-RO" w:eastAsia="en-US"/>
        </w:rPr>
        <w:t>La stabilirea probabilităţii apariţiei prejudiciului şi a mărimii acestuia pot fi utilizate următoarele criterii de risc generale:</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1) pentru stabilirea probabilităţii apariţiei prejudiciului:</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a) istoricul conformităţii şi neconformităţii persoanei supuse controlului în cauză;</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b) domeniul activităţii economice;</w:t>
      </w:r>
    </w:p>
    <w:p w:rsidR="003B2FCE" w:rsidRPr="00BB7739" w:rsidRDefault="00012785"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c</w:t>
      </w:r>
      <w:r w:rsidR="003B2FCE" w:rsidRPr="00BB7739">
        <w:rPr>
          <w:sz w:val="22"/>
          <w:szCs w:val="22"/>
          <w:lang w:val="ro-RO" w:eastAsia="en-US"/>
        </w:rPr>
        <w:t>) data ultimului control;</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2) pentru stabilirea mărimii prejudiciului:</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a) mărimea prejudiciului posibil (dimensiunea producţiei);</w:t>
      </w:r>
    </w:p>
    <w:p w:rsidR="003B2FCE" w:rsidRPr="00BB7739" w:rsidRDefault="003B2FCE" w:rsidP="0092581D">
      <w:pPr>
        <w:tabs>
          <w:tab w:val="left" w:pos="0"/>
          <w:tab w:val="left" w:pos="710"/>
          <w:tab w:val="left" w:pos="1134"/>
        </w:tabs>
        <w:ind w:firstLine="710"/>
        <w:jc w:val="both"/>
        <w:rPr>
          <w:sz w:val="22"/>
          <w:szCs w:val="22"/>
          <w:lang w:val="ro-RO" w:eastAsia="en-US"/>
        </w:rPr>
      </w:pPr>
      <w:r w:rsidRPr="00835A16">
        <w:rPr>
          <w:sz w:val="22"/>
          <w:szCs w:val="22"/>
          <w:lang w:val="ro-RO" w:eastAsia="en-US"/>
        </w:rPr>
        <w:t xml:space="preserve">b) modul în care presupusa neconformitate cu cerinţele legale ar putea genera un prejudiciu (unele neconformităţi </w:t>
      </w:r>
      <w:proofErr w:type="spellStart"/>
      <w:r w:rsidRPr="00835A16">
        <w:rPr>
          <w:sz w:val="22"/>
          <w:szCs w:val="22"/>
          <w:lang w:val="ro-RO" w:eastAsia="en-US"/>
        </w:rPr>
        <w:t>sînt</w:t>
      </w:r>
      <w:proofErr w:type="spellEnd"/>
      <w:r w:rsidRPr="00835A16">
        <w:rPr>
          <w:sz w:val="22"/>
          <w:szCs w:val="22"/>
          <w:lang w:val="ro-RO" w:eastAsia="en-US"/>
        </w:rPr>
        <w:t xml:space="preserve"> mai predispuse să genereze daune </w:t>
      </w:r>
      <w:proofErr w:type="spellStart"/>
      <w:r w:rsidRPr="00835A16">
        <w:rPr>
          <w:sz w:val="22"/>
          <w:szCs w:val="22"/>
          <w:lang w:val="ro-RO" w:eastAsia="en-US"/>
        </w:rPr>
        <w:t>decît</w:t>
      </w:r>
      <w:proofErr w:type="spellEnd"/>
      <w:r w:rsidRPr="00835A16">
        <w:rPr>
          <w:sz w:val="22"/>
          <w:szCs w:val="22"/>
          <w:lang w:val="ro-RO" w:eastAsia="en-US"/>
        </w:rPr>
        <w:t xml:space="preserve"> altele);</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c) domeniul de activitate economică;</w:t>
      </w:r>
    </w:p>
    <w:p w:rsidR="003B2FCE" w:rsidRPr="00BB7739" w:rsidRDefault="003B2FCE" w:rsidP="0092581D">
      <w:pPr>
        <w:tabs>
          <w:tab w:val="left" w:pos="0"/>
          <w:tab w:val="left" w:pos="710"/>
          <w:tab w:val="left" w:pos="1134"/>
        </w:tabs>
        <w:ind w:firstLine="710"/>
        <w:jc w:val="both"/>
        <w:rPr>
          <w:sz w:val="22"/>
          <w:szCs w:val="22"/>
          <w:lang w:val="ro-RO" w:eastAsia="en-US"/>
        </w:rPr>
      </w:pPr>
      <w:r w:rsidRPr="00BB7739">
        <w:rPr>
          <w:sz w:val="22"/>
          <w:szCs w:val="22"/>
          <w:lang w:val="ro-RO" w:eastAsia="en-US"/>
        </w:rPr>
        <w:t>d) mărimea prejudiciului care a fost deja cauzat.</w:t>
      </w:r>
    </w:p>
    <w:p w:rsidR="003B2FCE" w:rsidRPr="00BB7739" w:rsidRDefault="003B2FCE" w:rsidP="0092581D">
      <w:pPr>
        <w:tabs>
          <w:tab w:val="left" w:pos="0"/>
          <w:tab w:val="left" w:pos="710"/>
          <w:tab w:val="left" w:pos="1134"/>
        </w:tabs>
        <w:ind w:firstLine="710"/>
        <w:jc w:val="both"/>
        <w:rPr>
          <w:sz w:val="22"/>
          <w:szCs w:val="22"/>
          <w:lang w:val="ro-RO" w:eastAsia="en-US"/>
        </w:rPr>
      </w:pPr>
    </w:p>
    <w:p w:rsidR="00443BD0" w:rsidRPr="00BB7739" w:rsidRDefault="003B2FCE" w:rsidP="0092581D">
      <w:pPr>
        <w:numPr>
          <w:ilvl w:val="0"/>
          <w:numId w:val="6"/>
        </w:numPr>
        <w:tabs>
          <w:tab w:val="left" w:pos="0"/>
          <w:tab w:val="left" w:pos="710"/>
          <w:tab w:val="left" w:pos="1134"/>
        </w:tabs>
        <w:ind w:left="0" w:firstLine="710"/>
        <w:jc w:val="both"/>
        <w:rPr>
          <w:sz w:val="22"/>
          <w:szCs w:val="22"/>
          <w:lang w:val="ro-RO" w:eastAsia="en-US"/>
        </w:rPr>
      </w:pPr>
      <w:r w:rsidRPr="00BB7739">
        <w:rPr>
          <w:sz w:val="22"/>
          <w:szCs w:val="22"/>
          <w:lang w:val="ro-RO" w:eastAsia="en-US"/>
        </w:rPr>
        <w:t xml:space="preserve">Criteriile de risc indicate la </w:t>
      </w:r>
      <w:r w:rsidR="00BF5B9A" w:rsidRPr="00BB7739">
        <w:rPr>
          <w:sz w:val="22"/>
          <w:szCs w:val="22"/>
          <w:lang w:val="ro-RO" w:eastAsia="en-US"/>
        </w:rPr>
        <w:t xml:space="preserve">pct. </w:t>
      </w:r>
      <w:r w:rsidR="00B30399" w:rsidRPr="00BB7739">
        <w:rPr>
          <w:sz w:val="22"/>
          <w:szCs w:val="22"/>
          <w:lang w:val="ro-RO" w:eastAsia="en-US"/>
        </w:rPr>
        <w:t>7</w:t>
      </w:r>
      <w:r w:rsidR="005C5E55">
        <w:rPr>
          <w:sz w:val="22"/>
          <w:szCs w:val="22"/>
          <w:lang w:val="ro-RO" w:eastAsia="en-US"/>
        </w:rPr>
        <w:t>1</w:t>
      </w:r>
      <w:r w:rsidRPr="00BB7739">
        <w:rPr>
          <w:sz w:val="22"/>
          <w:szCs w:val="22"/>
          <w:lang w:val="ro-RO" w:eastAsia="en-US"/>
        </w:rPr>
        <w:t xml:space="preserve"> se </w:t>
      </w:r>
      <w:r w:rsidR="00BF5B9A" w:rsidRPr="00BB7739">
        <w:rPr>
          <w:sz w:val="22"/>
          <w:szCs w:val="22"/>
          <w:lang w:val="ro-RO" w:eastAsia="en-US"/>
        </w:rPr>
        <w:t>apreciază conform prevederilor corespunzătoare ale cap. II care le reglementează.</w:t>
      </w:r>
      <w:r w:rsidRPr="00BB7739">
        <w:rPr>
          <w:sz w:val="22"/>
          <w:szCs w:val="22"/>
          <w:lang w:val="ro-RO" w:eastAsia="en-US"/>
        </w:rPr>
        <w:t>.</w:t>
      </w:r>
    </w:p>
    <w:p w:rsidR="00443BD0" w:rsidRPr="00BB7739" w:rsidRDefault="00443BD0" w:rsidP="0092581D">
      <w:pPr>
        <w:tabs>
          <w:tab w:val="left" w:pos="0"/>
          <w:tab w:val="left" w:pos="710"/>
          <w:tab w:val="left" w:pos="1134"/>
        </w:tabs>
        <w:ind w:firstLine="710"/>
        <w:jc w:val="both"/>
        <w:rPr>
          <w:sz w:val="22"/>
          <w:szCs w:val="22"/>
          <w:lang w:val="ro-RO" w:eastAsia="en-US"/>
        </w:rPr>
      </w:pPr>
    </w:p>
    <w:p w:rsidR="00452D2A" w:rsidRPr="00BB7739" w:rsidRDefault="00452D2A" w:rsidP="0092581D">
      <w:pPr>
        <w:tabs>
          <w:tab w:val="left" w:pos="1260"/>
        </w:tabs>
        <w:jc w:val="center"/>
        <w:rPr>
          <w:sz w:val="22"/>
          <w:szCs w:val="22"/>
          <w:lang w:val="ro-RO" w:eastAsia="en-US"/>
        </w:rPr>
      </w:pPr>
      <w:r w:rsidRPr="00BB7739">
        <w:rPr>
          <w:b/>
          <w:sz w:val="22"/>
          <w:szCs w:val="22"/>
          <w:lang w:val="ro-RO" w:eastAsia="en-US"/>
        </w:rPr>
        <w:t>Capitolul V</w:t>
      </w:r>
      <w:r w:rsidR="00B94D27" w:rsidRPr="00BB7739">
        <w:rPr>
          <w:b/>
          <w:sz w:val="22"/>
          <w:szCs w:val="22"/>
          <w:lang w:val="ro-RO" w:eastAsia="en-US"/>
        </w:rPr>
        <w:t>.</w:t>
      </w:r>
    </w:p>
    <w:p w:rsidR="00452D2A" w:rsidRPr="00BB7739" w:rsidRDefault="00452D2A" w:rsidP="0092581D">
      <w:pPr>
        <w:tabs>
          <w:tab w:val="left" w:pos="1170"/>
          <w:tab w:val="left" w:pos="1260"/>
        </w:tabs>
        <w:jc w:val="center"/>
        <w:rPr>
          <w:b/>
          <w:sz w:val="22"/>
          <w:szCs w:val="22"/>
          <w:lang w:val="ro-RO" w:eastAsia="en-US"/>
        </w:rPr>
      </w:pPr>
      <w:r w:rsidRPr="00BB7739">
        <w:rPr>
          <w:b/>
          <w:sz w:val="22"/>
          <w:szCs w:val="22"/>
          <w:lang w:val="ro-RO" w:eastAsia="en-US"/>
        </w:rPr>
        <w:t xml:space="preserve">IDENTIFICAREA SOLUȚIEI OPTIME CU PRIVIRE LA PLÎNGERILE DEPUSE LA ORGANUL DE CONTROL SAU LA INFORMAȚIILE PRIVIND ÎNCĂLCAREA LEGISLAȚIEI </w:t>
      </w:r>
    </w:p>
    <w:p w:rsidR="00452D2A" w:rsidRPr="00BB7739" w:rsidRDefault="00452D2A" w:rsidP="0092581D">
      <w:pPr>
        <w:tabs>
          <w:tab w:val="left" w:pos="1170"/>
          <w:tab w:val="left" w:pos="1260"/>
        </w:tabs>
        <w:jc w:val="center"/>
        <w:rPr>
          <w:b/>
          <w:sz w:val="22"/>
          <w:szCs w:val="22"/>
          <w:lang w:val="ro-RO" w:eastAsia="en-US"/>
        </w:rPr>
      </w:pPr>
      <w:r w:rsidRPr="00BB7739">
        <w:rPr>
          <w:b/>
          <w:sz w:val="22"/>
          <w:szCs w:val="22"/>
          <w:lang w:val="ro-RO" w:eastAsia="en-US"/>
        </w:rPr>
        <w:t>ÎN BAZA ANALIZEI RISCURILOR</w:t>
      </w:r>
    </w:p>
    <w:p w:rsidR="00452D2A" w:rsidRPr="00BB7739" w:rsidRDefault="00452D2A" w:rsidP="0092581D">
      <w:pPr>
        <w:tabs>
          <w:tab w:val="left" w:pos="0"/>
          <w:tab w:val="left" w:pos="1170"/>
          <w:tab w:val="left" w:pos="1260"/>
        </w:tabs>
        <w:ind w:firstLine="567"/>
        <w:rPr>
          <w:b/>
          <w:sz w:val="22"/>
          <w:szCs w:val="22"/>
          <w:lang w:val="ro-RO" w:eastAsia="en-US"/>
        </w:rPr>
      </w:pPr>
    </w:p>
    <w:p w:rsidR="00452D2A" w:rsidRPr="00BB7739" w:rsidRDefault="00452D2A" w:rsidP="0092581D">
      <w:pPr>
        <w:pStyle w:val="a5"/>
        <w:numPr>
          <w:ilvl w:val="0"/>
          <w:numId w:val="6"/>
        </w:numPr>
        <w:tabs>
          <w:tab w:val="left" w:pos="710"/>
          <w:tab w:val="left" w:pos="851"/>
          <w:tab w:val="left" w:pos="993"/>
        </w:tabs>
        <w:ind w:left="0" w:firstLine="710"/>
        <w:jc w:val="both"/>
        <w:rPr>
          <w:sz w:val="22"/>
          <w:szCs w:val="22"/>
          <w:lang w:val="ro-RO" w:eastAsia="en-US"/>
        </w:rPr>
      </w:pPr>
      <w:proofErr w:type="spellStart"/>
      <w:r w:rsidRPr="00BB7739">
        <w:rPr>
          <w:sz w:val="22"/>
          <w:szCs w:val="22"/>
          <w:lang w:val="ro-RO" w:eastAsia="en-US"/>
        </w:rPr>
        <w:t>Plîngerile</w:t>
      </w:r>
      <w:proofErr w:type="spellEnd"/>
      <w:r w:rsidRPr="00BB7739">
        <w:rPr>
          <w:sz w:val="22"/>
          <w:szCs w:val="22"/>
          <w:lang w:val="ro-RO" w:eastAsia="en-US"/>
        </w:rPr>
        <w:t xml:space="preserve"> depuse la </w:t>
      </w:r>
      <w:r w:rsidR="00326895" w:rsidRPr="00BB7739">
        <w:rPr>
          <w:sz w:val="22"/>
          <w:szCs w:val="22"/>
          <w:lang w:val="ro-RO" w:eastAsia="en-US"/>
        </w:rPr>
        <w:t>Agenție</w:t>
      </w:r>
      <w:r w:rsidRPr="00BB7739">
        <w:rPr>
          <w:sz w:val="22"/>
          <w:szCs w:val="22"/>
          <w:lang w:val="ro-RO" w:eastAsia="en-US"/>
        </w:rPr>
        <w:t xml:space="preserve"> </w:t>
      </w:r>
      <w:r w:rsidR="00326895" w:rsidRPr="00BB7739">
        <w:rPr>
          <w:sz w:val="22"/>
          <w:szCs w:val="22"/>
          <w:lang w:val="ro-RO" w:eastAsia="en-US"/>
        </w:rPr>
        <w:t xml:space="preserve">privind vreunul din domeniile sale de competență indicate la pct. 2, </w:t>
      </w:r>
      <w:r w:rsidRPr="00BB7739">
        <w:rPr>
          <w:sz w:val="22"/>
          <w:szCs w:val="22"/>
          <w:lang w:val="ro-RO" w:eastAsia="en-US"/>
        </w:rPr>
        <w:t xml:space="preserve"> precum și informațiile</w:t>
      </w:r>
      <w:r w:rsidR="00326895" w:rsidRPr="00BB7739">
        <w:rPr>
          <w:sz w:val="22"/>
          <w:szCs w:val="22"/>
          <w:lang w:val="ro-RO" w:eastAsia="en-US"/>
        </w:rPr>
        <w:t>,</w:t>
      </w:r>
      <w:r w:rsidRPr="00BB7739">
        <w:rPr>
          <w:sz w:val="22"/>
          <w:szCs w:val="22"/>
          <w:lang w:val="ro-RO" w:eastAsia="en-US"/>
        </w:rPr>
        <w:t xml:space="preserve"> </w:t>
      </w:r>
      <w:r w:rsidR="00326895" w:rsidRPr="00BB7739">
        <w:rPr>
          <w:sz w:val="22"/>
          <w:szCs w:val="22"/>
          <w:lang w:val="ro-RO" w:eastAsia="en-US"/>
        </w:rPr>
        <w:t xml:space="preserve">care au devenit cunoscute Agenției, referitoare la </w:t>
      </w:r>
      <w:r w:rsidRPr="00BB7739">
        <w:rPr>
          <w:sz w:val="22"/>
          <w:szCs w:val="22"/>
          <w:lang w:val="ro-RO" w:eastAsia="en-US"/>
        </w:rPr>
        <w:t xml:space="preserve">încălcarea legislației </w:t>
      </w:r>
      <w:r w:rsidR="00326895" w:rsidRPr="00BB7739">
        <w:rPr>
          <w:sz w:val="22"/>
          <w:szCs w:val="22"/>
          <w:lang w:val="ro-RO" w:eastAsia="en-US"/>
        </w:rPr>
        <w:t xml:space="preserve">în aceste domenii, </w:t>
      </w:r>
      <w:r w:rsidRPr="00BB7739">
        <w:rPr>
          <w:sz w:val="22"/>
          <w:szCs w:val="22"/>
          <w:lang w:val="ro-RO" w:eastAsia="en-US"/>
        </w:rPr>
        <w:t>se evalu</w:t>
      </w:r>
      <w:r w:rsidR="00326895" w:rsidRPr="00BB7739">
        <w:rPr>
          <w:sz w:val="22"/>
          <w:szCs w:val="22"/>
          <w:lang w:val="ro-RO" w:eastAsia="en-US"/>
        </w:rPr>
        <w:t xml:space="preserve">ează </w:t>
      </w:r>
      <w:r w:rsidRPr="00BB7739">
        <w:rPr>
          <w:sz w:val="22"/>
          <w:szCs w:val="22"/>
          <w:lang w:val="ro-RO" w:eastAsia="en-US"/>
        </w:rPr>
        <w:t>în baza analizei riscurilor.</w:t>
      </w:r>
    </w:p>
    <w:p w:rsidR="00326895" w:rsidRPr="00BB7739" w:rsidRDefault="00326895" w:rsidP="0092581D">
      <w:pPr>
        <w:pStyle w:val="a5"/>
        <w:tabs>
          <w:tab w:val="left" w:pos="710"/>
          <w:tab w:val="left" w:pos="851"/>
          <w:tab w:val="left" w:pos="993"/>
        </w:tabs>
        <w:ind w:left="0" w:firstLine="710"/>
        <w:jc w:val="both"/>
        <w:rPr>
          <w:sz w:val="22"/>
          <w:szCs w:val="22"/>
          <w:lang w:val="ro-RO" w:eastAsia="en-US"/>
        </w:rPr>
      </w:pPr>
    </w:p>
    <w:p w:rsidR="00D17460" w:rsidRPr="00BB7739" w:rsidRDefault="00D17460" w:rsidP="0092581D">
      <w:pPr>
        <w:pStyle w:val="a5"/>
        <w:numPr>
          <w:ilvl w:val="0"/>
          <w:numId w:val="6"/>
        </w:numPr>
        <w:tabs>
          <w:tab w:val="left" w:pos="710"/>
          <w:tab w:val="left" w:pos="851"/>
          <w:tab w:val="left" w:pos="993"/>
          <w:tab w:val="left" w:pos="1260"/>
          <w:tab w:val="left" w:pos="1440"/>
        </w:tabs>
        <w:ind w:left="0" w:firstLine="710"/>
        <w:jc w:val="both"/>
        <w:rPr>
          <w:sz w:val="22"/>
          <w:szCs w:val="22"/>
          <w:lang w:val="ro-RO" w:eastAsia="en-US"/>
        </w:rPr>
      </w:pPr>
      <w:r w:rsidRPr="00BB7739">
        <w:rPr>
          <w:sz w:val="22"/>
          <w:szCs w:val="22"/>
          <w:lang w:val="ro-RO" w:eastAsia="en-US"/>
        </w:rPr>
        <w:t>Agenția poate iniția un control inopinat în temeiul plângerii sau informaţiilor deținute privind încălcarea legislaţiei din domeniile sale de competență doar dacă sunt întrunite cumulativ următoarele condiții:</w:t>
      </w:r>
    </w:p>
    <w:p w:rsidR="00D17460" w:rsidRPr="00BB7739" w:rsidRDefault="00656FE7" w:rsidP="0092581D">
      <w:pPr>
        <w:pStyle w:val="a5"/>
        <w:tabs>
          <w:tab w:val="left" w:pos="710"/>
          <w:tab w:val="left" w:pos="851"/>
          <w:tab w:val="left" w:pos="993"/>
          <w:tab w:val="left" w:pos="1260"/>
          <w:tab w:val="left" w:pos="1440"/>
        </w:tabs>
        <w:ind w:left="0" w:firstLine="710"/>
        <w:jc w:val="both"/>
        <w:rPr>
          <w:sz w:val="22"/>
          <w:szCs w:val="22"/>
          <w:lang w:val="ro-RO" w:eastAsia="en-US"/>
        </w:rPr>
      </w:pPr>
      <w:r w:rsidRPr="00BB7739">
        <w:rPr>
          <w:sz w:val="22"/>
          <w:szCs w:val="22"/>
          <w:lang w:val="ro-RO" w:eastAsia="en-US"/>
        </w:rPr>
        <w:t xml:space="preserve">1) </w:t>
      </w:r>
      <w:r w:rsidR="00D17460" w:rsidRPr="00BB7739">
        <w:rPr>
          <w:sz w:val="22"/>
          <w:szCs w:val="22"/>
          <w:lang w:val="ro-RO" w:eastAsia="en-US"/>
        </w:rPr>
        <w:t xml:space="preserve">plângerea sau informațiile deținute, susţinute prin probe aflate în posesia </w:t>
      </w:r>
      <w:r w:rsidR="00465DC0" w:rsidRPr="00BB7739">
        <w:rPr>
          <w:sz w:val="22"/>
          <w:szCs w:val="22"/>
          <w:lang w:val="ro-RO" w:eastAsia="en-US"/>
        </w:rPr>
        <w:t>Agenției</w:t>
      </w:r>
      <w:r w:rsidR="00D17460" w:rsidRPr="00BB7739">
        <w:rPr>
          <w:sz w:val="22"/>
          <w:szCs w:val="22"/>
          <w:lang w:val="ro-RO" w:eastAsia="en-US"/>
        </w:rPr>
        <w:t>, indică despre existenţa situaţiilor de avarie, incident sau despre încălcarea gravă a regulilor de securitate și sănătate în muncă care prezintă un pericol iminent şi imediat pentru viaţa și sănătatea angajaților;</w:t>
      </w:r>
    </w:p>
    <w:p w:rsidR="00465DC0" w:rsidRPr="00BB7739" w:rsidRDefault="00656FE7" w:rsidP="0092581D">
      <w:pPr>
        <w:tabs>
          <w:tab w:val="left" w:pos="710"/>
          <w:tab w:val="left" w:pos="851"/>
          <w:tab w:val="left" w:pos="993"/>
          <w:tab w:val="left" w:pos="1260"/>
          <w:tab w:val="left" w:pos="1440"/>
        </w:tabs>
        <w:ind w:firstLine="710"/>
        <w:jc w:val="both"/>
        <w:rPr>
          <w:sz w:val="22"/>
          <w:szCs w:val="22"/>
          <w:lang w:val="ro-RO" w:eastAsia="en-US"/>
        </w:rPr>
      </w:pPr>
      <w:r w:rsidRPr="00BB7739">
        <w:rPr>
          <w:sz w:val="22"/>
          <w:szCs w:val="22"/>
          <w:lang w:val="ro-RO" w:eastAsia="en-US"/>
        </w:rPr>
        <w:t>2) î</w:t>
      </w:r>
      <w:r w:rsidR="00465DC0" w:rsidRPr="00BB7739">
        <w:rPr>
          <w:sz w:val="22"/>
          <w:szCs w:val="22"/>
          <w:lang w:val="ro-RO" w:eastAsia="en-US"/>
        </w:rPr>
        <w:t>n cazul controlului de stat în domeniul sanitar-veterinar, plângerile sau informațiile deținute</w:t>
      </w:r>
      <w:r w:rsidR="00465DC0" w:rsidRPr="0092581D">
        <w:rPr>
          <w:sz w:val="22"/>
          <w:szCs w:val="22"/>
          <w:lang w:val="fr-BE"/>
        </w:rPr>
        <w:t xml:space="preserve"> de </w:t>
      </w:r>
      <w:proofErr w:type="spellStart"/>
      <w:r w:rsidR="00465DC0" w:rsidRPr="0092581D">
        <w:rPr>
          <w:sz w:val="22"/>
          <w:szCs w:val="22"/>
          <w:lang w:val="fr-BE"/>
        </w:rPr>
        <w:t>Agenție</w:t>
      </w:r>
      <w:proofErr w:type="spellEnd"/>
      <w:r w:rsidR="00465DC0" w:rsidRPr="0092581D">
        <w:rPr>
          <w:sz w:val="22"/>
          <w:szCs w:val="22"/>
          <w:lang w:val="fr-BE"/>
        </w:rPr>
        <w:t xml:space="preserve">, </w:t>
      </w:r>
      <w:r w:rsidR="00465DC0" w:rsidRPr="00BB7739">
        <w:rPr>
          <w:sz w:val="22"/>
          <w:szCs w:val="22"/>
          <w:lang w:val="ro-RO" w:eastAsia="en-US"/>
        </w:rPr>
        <w:t xml:space="preserve">susţinute prin probe aflate în posesia acesteia,: </w:t>
      </w:r>
    </w:p>
    <w:p w:rsidR="00465DC0" w:rsidRPr="00BB7739" w:rsidRDefault="00465DC0" w:rsidP="0092581D">
      <w:pPr>
        <w:pStyle w:val="a5"/>
        <w:tabs>
          <w:tab w:val="left" w:pos="710"/>
          <w:tab w:val="left" w:pos="851"/>
          <w:tab w:val="left" w:pos="993"/>
          <w:tab w:val="left" w:pos="1260"/>
          <w:tab w:val="left" w:pos="1440"/>
        </w:tabs>
        <w:ind w:left="0" w:firstLine="710"/>
        <w:jc w:val="both"/>
        <w:rPr>
          <w:sz w:val="22"/>
          <w:szCs w:val="22"/>
          <w:lang w:val="ro-RO" w:eastAsia="en-US"/>
        </w:rPr>
      </w:pPr>
      <w:r w:rsidRPr="00BB7739">
        <w:rPr>
          <w:sz w:val="22"/>
          <w:szCs w:val="22"/>
          <w:lang w:val="ro-RO" w:eastAsia="en-US"/>
        </w:rPr>
        <w:t xml:space="preserve">a) </w:t>
      </w:r>
      <w:r w:rsidR="00D128A1" w:rsidRPr="00BB7739">
        <w:rPr>
          <w:sz w:val="22"/>
          <w:szCs w:val="22"/>
          <w:lang w:val="ro-RO" w:eastAsia="en-US"/>
        </w:rPr>
        <w:t xml:space="preserve">determină </w:t>
      </w:r>
      <w:r w:rsidRPr="00BB7739">
        <w:rPr>
          <w:sz w:val="22"/>
          <w:szCs w:val="22"/>
          <w:lang w:val="ro-RO" w:eastAsia="en-US"/>
        </w:rPr>
        <w:t>exist</w:t>
      </w:r>
      <w:r w:rsidR="00D128A1" w:rsidRPr="00BB7739">
        <w:rPr>
          <w:sz w:val="22"/>
          <w:szCs w:val="22"/>
          <w:lang w:val="ro-RO" w:eastAsia="en-US"/>
        </w:rPr>
        <w:t xml:space="preserve">ența unei </w:t>
      </w:r>
      <w:r w:rsidRPr="00BB7739">
        <w:rPr>
          <w:sz w:val="22"/>
          <w:szCs w:val="22"/>
          <w:lang w:val="ro-RO" w:eastAsia="en-US"/>
        </w:rPr>
        <w:t>suspiciun</w:t>
      </w:r>
      <w:r w:rsidR="00D128A1" w:rsidRPr="00BB7739">
        <w:rPr>
          <w:sz w:val="22"/>
          <w:szCs w:val="22"/>
          <w:lang w:val="ro-RO" w:eastAsia="en-US"/>
        </w:rPr>
        <w:t>i</w:t>
      </w:r>
      <w:r w:rsidRPr="00BB7739">
        <w:rPr>
          <w:sz w:val="22"/>
          <w:szCs w:val="22"/>
          <w:lang w:val="ro-RO" w:eastAsia="en-US"/>
        </w:rPr>
        <w:t xml:space="preserve"> de focar de</w:t>
      </w:r>
      <w:r w:rsidR="005C5E55">
        <w:rPr>
          <w:sz w:val="22"/>
          <w:szCs w:val="22"/>
          <w:lang w:val="ro-RO" w:eastAsia="en-US"/>
        </w:rPr>
        <w:t xml:space="preserve"> boală din </w:t>
      </w:r>
      <w:r w:rsidR="005C5E55" w:rsidRPr="00031049">
        <w:rPr>
          <w:rFonts w:eastAsia="Times New Roman"/>
          <w:sz w:val="22"/>
          <w:szCs w:val="22"/>
          <w:lang w:val="ro-RO" w:eastAsia="ko-KR"/>
        </w:rPr>
        <w:t xml:space="preserve">lista bolilor transmisibile ale animalelor care </w:t>
      </w:r>
      <w:proofErr w:type="spellStart"/>
      <w:r w:rsidR="005C5E55" w:rsidRPr="00031049">
        <w:rPr>
          <w:rFonts w:eastAsia="Times New Roman"/>
          <w:sz w:val="22"/>
          <w:szCs w:val="22"/>
          <w:lang w:val="ro-RO" w:eastAsia="ko-KR"/>
        </w:rPr>
        <w:t>sînt</w:t>
      </w:r>
      <w:proofErr w:type="spellEnd"/>
      <w:r w:rsidR="005C5E55" w:rsidRPr="00031049">
        <w:rPr>
          <w:rFonts w:eastAsia="Times New Roman"/>
          <w:sz w:val="22"/>
          <w:szCs w:val="22"/>
          <w:lang w:val="ro-RO" w:eastAsia="ko-KR"/>
        </w:rPr>
        <w:t xml:space="preserve"> supuse declarării şi notificării oficiale, precum şi a celor supuse carantinei de necesitate, </w:t>
      </w:r>
      <w:r w:rsidR="005C5E55">
        <w:rPr>
          <w:rFonts w:eastAsia="Times New Roman"/>
          <w:sz w:val="22"/>
          <w:szCs w:val="22"/>
          <w:lang w:val="ro-RO" w:eastAsia="ko-KR"/>
        </w:rPr>
        <w:t xml:space="preserve">aprobată prin </w:t>
      </w:r>
      <w:r w:rsidR="005C5E55" w:rsidRPr="00031049">
        <w:rPr>
          <w:rFonts w:eastAsia="Times New Roman"/>
          <w:sz w:val="22"/>
          <w:szCs w:val="22"/>
          <w:lang w:val="ro-RO" w:eastAsia="ko-KR"/>
        </w:rPr>
        <w:t>ordinul Directorului Agenției aprobat în temeiul art. 22 alin. (5) din Legea nr. 221-XVI din 19 octombrie 2007 privind</w:t>
      </w:r>
      <w:r w:rsidR="005C5E55">
        <w:rPr>
          <w:rFonts w:eastAsia="Times New Roman"/>
          <w:sz w:val="22"/>
          <w:szCs w:val="22"/>
          <w:lang w:val="ro-RO" w:eastAsia="ko-KR"/>
        </w:rPr>
        <w:t xml:space="preserve"> </w:t>
      </w:r>
      <w:proofErr w:type="spellStart"/>
      <w:r w:rsidR="005C5E55">
        <w:rPr>
          <w:rFonts w:eastAsia="Times New Roman"/>
          <w:sz w:val="22"/>
          <w:szCs w:val="22"/>
          <w:lang w:val="ro-RO" w:eastAsia="ko-KR"/>
        </w:rPr>
        <w:t>actiivtatea</w:t>
      </w:r>
      <w:proofErr w:type="spellEnd"/>
      <w:r w:rsidR="005C5E55">
        <w:rPr>
          <w:rFonts w:eastAsia="Times New Roman"/>
          <w:sz w:val="22"/>
          <w:szCs w:val="22"/>
          <w:lang w:val="ro-RO" w:eastAsia="ko-KR"/>
        </w:rPr>
        <w:t xml:space="preserve"> sanitar-veterinară</w:t>
      </w:r>
      <w:r w:rsidRPr="00BB7739">
        <w:rPr>
          <w:sz w:val="22"/>
          <w:szCs w:val="22"/>
          <w:lang w:val="ro-RO" w:eastAsia="en-US"/>
        </w:rPr>
        <w:t>;</w:t>
      </w:r>
    </w:p>
    <w:p w:rsidR="00465DC0" w:rsidRPr="00BB7739" w:rsidRDefault="00D128A1" w:rsidP="0092581D">
      <w:pPr>
        <w:tabs>
          <w:tab w:val="left" w:pos="710"/>
          <w:tab w:val="left" w:pos="851"/>
          <w:tab w:val="left" w:pos="993"/>
          <w:tab w:val="left" w:pos="1260"/>
          <w:tab w:val="left" w:pos="1440"/>
        </w:tabs>
        <w:ind w:firstLine="710"/>
        <w:jc w:val="both"/>
        <w:rPr>
          <w:sz w:val="22"/>
          <w:szCs w:val="22"/>
          <w:lang w:val="ro-RO" w:eastAsia="en-US"/>
        </w:rPr>
      </w:pPr>
      <w:r w:rsidRPr="00BB7739">
        <w:rPr>
          <w:sz w:val="22"/>
          <w:szCs w:val="22"/>
          <w:lang w:val="ro-RO" w:eastAsia="en-US"/>
        </w:rPr>
        <w:t>b)</w:t>
      </w:r>
      <w:r w:rsidR="00465DC0" w:rsidRPr="00BB7739">
        <w:rPr>
          <w:sz w:val="22"/>
          <w:szCs w:val="22"/>
          <w:lang w:val="ro-RO" w:eastAsia="en-US"/>
        </w:rPr>
        <w:t xml:space="preserve"> </w:t>
      </w:r>
      <w:r w:rsidRPr="00BB7739">
        <w:rPr>
          <w:sz w:val="22"/>
          <w:szCs w:val="22"/>
          <w:lang w:val="ro-RO" w:eastAsia="en-US"/>
        </w:rPr>
        <w:t xml:space="preserve">indică asupra existenței de </w:t>
      </w:r>
      <w:r w:rsidR="00465DC0" w:rsidRPr="00BB7739">
        <w:rPr>
          <w:sz w:val="22"/>
          <w:szCs w:val="22"/>
          <w:lang w:val="ro-RO" w:eastAsia="en-US"/>
        </w:rPr>
        <w:t>produse primare contaminate cu patogeni sau substanțe dăunătoare;</w:t>
      </w:r>
    </w:p>
    <w:p w:rsidR="00465DC0" w:rsidRPr="00BB7739" w:rsidRDefault="00656FE7" w:rsidP="0092581D">
      <w:pPr>
        <w:pStyle w:val="a5"/>
        <w:tabs>
          <w:tab w:val="left" w:pos="710"/>
          <w:tab w:val="left" w:pos="851"/>
          <w:tab w:val="left" w:pos="993"/>
          <w:tab w:val="left" w:pos="1260"/>
          <w:tab w:val="left" w:pos="1440"/>
        </w:tabs>
        <w:ind w:left="0" w:firstLine="710"/>
        <w:jc w:val="both"/>
        <w:rPr>
          <w:sz w:val="22"/>
          <w:szCs w:val="22"/>
          <w:lang w:val="ro-RO" w:eastAsia="en-US"/>
        </w:rPr>
      </w:pPr>
      <w:r w:rsidRPr="00BB7739">
        <w:rPr>
          <w:sz w:val="22"/>
          <w:szCs w:val="22"/>
          <w:lang w:val="ro-RO" w:eastAsia="en-US"/>
        </w:rPr>
        <w:t>c)</w:t>
      </w:r>
      <w:r w:rsidR="00465DC0" w:rsidRPr="00BB7739">
        <w:rPr>
          <w:sz w:val="22"/>
          <w:szCs w:val="22"/>
          <w:lang w:val="ro-RO" w:eastAsia="en-US"/>
        </w:rPr>
        <w:t xml:space="preserve"> </w:t>
      </w:r>
      <w:r w:rsidRPr="00BB7739">
        <w:rPr>
          <w:sz w:val="22"/>
          <w:szCs w:val="22"/>
          <w:lang w:val="ro-RO" w:eastAsia="en-US"/>
        </w:rPr>
        <w:t xml:space="preserve">permite constatarea </w:t>
      </w:r>
      <w:r w:rsidRPr="00835A16">
        <w:rPr>
          <w:sz w:val="22"/>
          <w:szCs w:val="22"/>
          <w:lang w:val="ro-RO" w:eastAsia="en-US"/>
        </w:rPr>
        <w:t>unui</w:t>
      </w:r>
      <w:r w:rsidR="00465DC0" w:rsidRPr="00835A16">
        <w:rPr>
          <w:sz w:val="22"/>
          <w:szCs w:val="22"/>
          <w:lang w:val="ro-RO" w:eastAsia="en-US"/>
        </w:rPr>
        <w:t xml:space="preserve"> </w:t>
      </w:r>
      <w:r w:rsidRPr="00835A16">
        <w:rPr>
          <w:sz w:val="22"/>
          <w:szCs w:val="22"/>
          <w:lang w:val="ro-RO" w:eastAsia="en-US"/>
        </w:rPr>
        <w:t>n</w:t>
      </w:r>
      <w:r w:rsidR="00465DC0" w:rsidRPr="00835A16">
        <w:rPr>
          <w:sz w:val="22"/>
          <w:szCs w:val="22"/>
          <w:lang w:val="ro-RO" w:eastAsia="en-US"/>
        </w:rPr>
        <w:t xml:space="preserve">umăr mare  </w:t>
      </w:r>
      <w:r w:rsidR="00465DC0" w:rsidRPr="00BB7739">
        <w:rPr>
          <w:sz w:val="22"/>
          <w:szCs w:val="22"/>
          <w:lang w:val="ro-RO" w:eastAsia="en-US"/>
        </w:rPr>
        <w:t>de animale bolnave din motive necunoscute, etc.</w:t>
      </w:r>
    </w:p>
    <w:p w:rsidR="00452D2A" w:rsidRPr="00BB7739" w:rsidRDefault="00656FE7" w:rsidP="0092581D">
      <w:pPr>
        <w:pStyle w:val="a5"/>
        <w:tabs>
          <w:tab w:val="left" w:pos="710"/>
          <w:tab w:val="left" w:pos="851"/>
          <w:tab w:val="left" w:pos="993"/>
          <w:tab w:val="left" w:pos="1260"/>
          <w:tab w:val="left" w:pos="1440"/>
        </w:tabs>
        <w:ind w:left="0" w:firstLine="710"/>
        <w:jc w:val="both"/>
        <w:rPr>
          <w:sz w:val="22"/>
          <w:szCs w:val="22"/>
          <w:lang w:val="ro-RO" w:eastAsia="en-US"/>
        </w:rPr>
      </w:pPr>
      <w:r w:rsidRPr="00BB7739">
        <w:rPr>
          <w:sz w:val="22"/>
          <w:szCs w:val="22"/>
          <w:lang w:val="ro-RO" w:eastAsia="en-US"/>
        </w:rPr>
        <w:t>3</w:t>
      </w:r>
      <w:r w:rsidR="00D17460" w:rsidRPr="00BB7739">
        <w:rPr>
          <w:sz w:val="22"/>
          <w:szCs w:val="22"/>
          <w:lang w:val="ro-RO" w:eastAsia="en-US"/>
        </w:rPr>
        <w:t xml:space="preserve">) sunt respectate prevederile art.19 din Legea nr.131 din 8 iunie 2012 privind controlul de stat asupra activităţii de întreprinzător şi a prevederilor prezentei </w:t>
      </w:r>
      <w:proofErr w:type="spellStart"/>
      <w:r w:rsidR="00D17460" w:rsidRPr="00BB7739">
        <w:rPr>
          <w:sz w:val="22"/>
          <w:szCs w:val="22"/>
          <w:lang w:val="ro-RO" w:eastAsia="en-US"/>
        </w:rPr>
        <w:t>metodologii.</w:t>
      </w:r>
      <w:r w:rsidR="00452D2A" w:rsidRPr="00BB7739">
        <w:rPr>
          <w:sz w:val="22"/>
          <w:szCs w:val="22"/>
          <w:lang w:val="ro-RO" w:eastAsia="en-US"/>
        </w:rPr>
        <w:t>Controlul</w:t>
      </w:r>
      <w:proofErr w:type="spellEnd"/>
      <w:r w:rsidR="00452D2A" w:rsidRPr="00BB7739">
        <w:rPr>
          <w:sz w:val="22"/>
          <w:szCs w:val="22"/>
          <w:lang w:val="ro-RO" w:eastAsia="en-US"/>
        </w:rPr>
        <w:t xml:space="preserve"> iniţiat în temeiul </w:t>
      </w:r>
      <w:proofErr w:type="spellStart"/>
      <w:r w:rsidR="00452D2A" w:rsidRPr="00BB7739">
        <w:rPr>
          <w:sz w:val="22"/>
          <w:szCs w:val="22"/>
          <w:lang w:val="ro-RO" w:eastAsia="en-US"/>
        </w:rPr>
        <w:t>plîngerii</w:t>
      </w:r>
      <w:proofErr w:type="spellEnd"/>
      <w:r w:rsidR="00452D2A" w:rsidRPr="00BB7739">
        <w:rPr>
          <w:sz w:val="22"/>
          <w:szCs w:val="22"/>
          <w:lang w:val="ro-RO" w:eastAsia="en-US"/>
        </w:rPr>
        <w:t xml:space="preserve"> sau informaţiilor privind încălcarea legislației </w:t>
      </w:r>
      <w:r w:rsidR="00326895" w:rsidRPr="00BB7739">
        <w:rPr>
          <w:sz w:val="22"/>
          <w:szCs w:val="22"/>
          <w:lang w:val="ro-RO" w:eastAsia="en-US"/>
        </w:rPr>
        <w:t>este un</w:t>
      </w:r>
      <w:r w:rsidR="00452D2A" w:rsidRPr="00BB7739">
        <w:rPr>
          <w:sz w:val="22"/>
          <w:szCs w:val="22"/>
          <w:lang w:val="ro-RO" w:eastAsia="en-US"/>
        </w:rPr>
        <w:t xml:space="preserve"> control inopinat și se efectu</w:t>
      </w:r>
      <w:r w:rsidR="00326895" w:rsidRPr="00BB7739">
        <w:rPr>
          <w:sz w:val="22"/>
          <w:szCs w:val="22"/>
          <w:lang w:val="ro-RO" w:eastAsia="en-US"/>
        </w:rPr>
        <w:t xml:space="preserve">ează </w:t>
      </w:r>
      <w:r w:rsidR="00452D2A" w:rsidRPr="00BB7739">
        <w:rPr>
          <w:sz w:val="22"/>
          <w:szCs w:val="22"/>
          <w:lang w:val="ro-RO" w:eastAsia="en-US"/>
        </w:rPr>
        <w:t xml:space="preserve">doar cu respectarea prevederilor art. 19 din Legea nr. 131 din 8 iunie 2012 privind controlul de stat asupra activităţii de întreprinzător şi a prevederilor </w:t>
      </w:r>
      <w:r w:rsidR="00326895" w:rsidRPr="00BB7739">
        <w:rPr>
          <w:sz w:val="22"/>
          <w:szCs w:val="22"/>
          <w:lang w:val="ro-RO" w:eastAsia="en-US"/>
        </w:rPr>
        <w:t>prezentei metodologii</w:t>
      </w:r>
      <w:r w:rsidR="00452D2A" w:rsidRPr="00BB7739">
        <w:rPr>
          <w:sz w:val="22"/>
          <w:szCs w:val="22"/>
          <w:lang w:val="ro-RO" w:eastAsia="en-US"/>
        </w:rPr>
        <w:t>.</w:t>
      </w:r>
    </w:p>
    <w:p w:rsidR="00452D2A" w:rsidRPr="00BB7739" w:rsidRDefault="00452D2A" w:rsidP="0092581D">
      <w:pPr>
        <w:tabs>
          <w:tab w:val="left" w:pos="710"/>
          <w:tab w:val="left" w:pos="993"/>
          <w:tab w:val="left" w:pos="1080"/>
          <w:tab w:val="left" w:pos="1440"/>
        </w:tabs>
        <w:ind w:firstLine="710"/>
        <w:jc w:val="both"/>
        <w:rPr>
          <w:sz w:val="22"/>
          <w:szCs w:val="22"/>
          <w:lang w:val="ro-RO" w:eastAsia="en-US"/>
        </w:rPr>
      </w:pPr>
      <w:r w:rsidRPr="00BB7739">
        <w:rPr>
          <w:sz w:val="22"/>
          <w:szCs w:val="22"/>
          <w:lang w:val="ro-RO" w:eastAsia="en-US"/>
        </w:rPr>
        <w:t xml:space="preserve">Pentru </w:t>
      </w:r>
      <w:proofErr w:type="spellStart"/>
      <w:r w:rsidRPr="00BB7739">
        <w:rPr>
          <w:sz w:val="22"/>
          <w:szCs w:val="22"/>
          <w:lang w:val="ro-RO" w:eastAsia="en-US"/>
        </w:rPr>
        <w:t>plîngerile</w:t>
      </w:r>
      <w:proofErr w:type="spellEnd"/>
      <w:r w:rsidRPr="00BB7739">
        <w:rPr>
          <w:sz w:val="22"/>
          <w:szCs w:val="22"/>
          <w:lang w:val="ro-RO" w:eastAsia="en-US"/>
        </w:rPr>
        <w:t xml:space="preserve"> și informațiile cu privire la posibilele încălcări minore care pot duce la încălcări minore sau la un prejudiciu minor, </w:t>
      </w:r>
      <w:r w:rsidR="00D17460" w:rsidRPr="00BB7739">
        <w:rPr>
          <w:sz w:val="22"/>
          <w:szCs w:val="22"/>
          <w:lang w:val="ro-RO" w:eastAsia="en-US"/>
        </w:rPr>
        <w:t>Agenția</w:t>
      </w:r>
      <w:r w:rsidRPr="00BB7739">
        <w:rPr>
          <w:sz w:val="22"/>
          <w:szCs w:val="22"/>
          <w:lang w:val="ro-RO" w:eastAsia="en-US"/>
        </w:rPr>
        <w:t xml:space="preserve">  realiz</w:t>
      </w:r>
      <w:r w:rsidR="00D17460" w:rsidRPr="00BB7739">
        <w:rPr>
          <w:sz w:val="22"/>
          <w:szCs w:val="22"/>
          <w:lang w:val="ro-RO" w:eastAsia="en-US"/>
        </w:rPr>
        <w:t>ează</w:t>
      </w:r>
      <w:r w:rsidRPr="00BB7739">
        <w:rPr>
          <w:sz w:val="22"/>
          <w:szCs w:val="22"/>
          <w:lang w:val="ro-RO" w:eastAsia="en-US"/>
        </w:rPr>
        <w:t xml:space="preserve"> </w:t>
      </w:r>
      <w:r w:rsidR="00D17460" w:rsidRPr="00BB7739">
        <w:rPr>
          <w:sz w:val="22"/>
          <w:szCs w:val="22"/>
          <w:lang w:val="ro-RO" w:eastAsia="en-US"/>
        </w:rPr>
        <w:t>acțiuni mai puțin intruzive sau</w:t>
      </w:r>
      <w:r w:rsidRPr="00BB7739">
        <w:rPr>
          <w:sz w:val="22"/>
          <w:szCs w:val="22"/>
          <w:lang w:val="ro-RO" w:eastAsia="en-US"/>
        </w:rPr>
        <w:t xml:space="preserve"> dispune acțiuni care </w:t>
      </w:r>
      <w:r w:rsidR="00D17460" w:rsidRPr="00BB7739">
        <w:rPr>
          <w:sz w:val="22"/>
          <w:szCs w:val="22"/>
          <w:lang w:val="ro-RO" w:eastAsia="en-US"/>
        </w:rPr>
        <w:t xml:space="preserve">urmează să se realizeze </w:t>
      </w:r>
      <w:r w:rsidRPr="00BB7739">
        <w:rPr>
          <w:sz w:val="22"/>
          <w:szCs w:val="22"/>
          <w:lang w:val="ro-RO" w:eastAsia="en-US"/>
        </w:rPr>
        <w:t xml:space="preserve">într-o perioadă ulterioară, cu includerea în următorul control planificat a problemelor formulate în </w:t>
      </w:r>
      <w:proofErr w:type="spellStart"/>
      <w:r w:rsidRPr="00BB7739">
        <w:rPr>
          <w:sz w:val="22"/>
          <w:szCs w:val="22"/>
          <w:lang w:val="ro-RO" w:eastAsia="en-US"/>
        </w:rPr>
        <w:t>plîngerile</w:t>
      </w:r>
      <w:proofErr w:type="spellEnd"/>
      <w:r w:rsidRPr="00BB7739">
        <w:rPr>
          <w:sz w:val="22"/>
          <w:szCs w:val="22"/>
          <w:lang w:val="ro-RO" w:eastAsia="en-US"/>
        </w:rPr>
        <w:t xml:space="preserve"> depuse sau în informațiile deținute.</w:t>
      </w:r>
    </w:p>
    <w:p w:rsidR="00D17460" w:rsidRPr="00BB7739" w:rsidRDefault="00D17460" w:rsidP="0092581D">
      <w:pPr>
        <w:pStyle w:val="a5"/>
        <w:tabs>
          <w:tab w:val="left" w:pos="710"/>
          <w:tab w:val="left" w:pos="993"/>
          <w:tab w:val="left" w:pos="1080"/>
          <w:tab w:val="left" w:pos="1440"/>
        </w:tabs>
        <w:ind w:left="0" w:firstLine="710"/>
        <w:jc w:val="both"/>
        <w:rPr>
          <w:sz w:val="22"/>
          <w:szCs w:val="22"/>
          <w:lang w:val="ro-RO" w:eastAsia="en-US"/>
        </w:rPr>
      </w:pPr>
    </w:p>
    <w:p w:rsidR="00D17460" w:rsidRPr="00BB7739" w:rsidRDefault="00D17460" w:rsidP="0092581D">
      <w:pPr>
        <w:pStyle w:val="a5"/>
        <w:numPr>
          <w:ilvl w:val="0"/>
          <w:numId w:val="6"/>
        </w:numPr>
        <w:tabs>
          <w:tab w:val="left" w:pos="710"/>
          <w:tab w:val="left" w:pos="993"/>
          <w:tab w:val="left" w:pos="1080"/>
          <w:tab w:val="left" w:pos="1440"/>
        </w:tabs>
        <w:ind w:left="0" w:firstLine="710"/>
        <w:jc w:val="both"/>
        <w:rPr>
          <w:sz w:val="22"/>
          <w:szCs w:val="22"/>
          <w:lang w:val="ro-RO" w:eastAsia="en-US"/>
        </w:rPr>
      </w:pPr>
      <w:r w:rsidRPr="00BB7739">
        <w:rPr>
          <w:sz w:val="22"/>
          <w:szCs w:val="22"/>
          <w:lang w:val="ro-RO" w:eastAsia="en-US"/>
        </w:rPr>
        <w:t>Evaluarea plângerilor recepționate de Agenție, cât și a informaţilor referitoare la încălcarea legislației din domeniile sale de competență, care i-au devenit cunoscute acesteia din publicaţiile mass-media, de pe reţelele de socializare sau din alte surse, se face în baza următoarelor criterii de risc generale:</w:t>
      </w:r>
    </w:p>
    <w:p w:rsidR="00D17460" w:rsidRPr="00BB7739" w:rsidRDefault="00D17460" w:rsidP="0092581D">
      <w:pPr>
        <w:numPr>
          <w:ilvl w:val="0"/>
          <w:numId w:val="3"/>
        </w:numPr>
        <w:tabs>
          <w:tab w:val="left" w:pos="710"/>
          <w:tab w:val="left" w:pos="993"/>
          <w:tab w:val="left" w:pos="1080"/>
          <w:tab w:val="left" w:pos="1440"/>
        </w:tabs>
        <w:ind w:left="0" w:firstLine="710"/>
        <w:jc w:val="both"/>
        <w:rPr>
          <w:sz w:val="22"/>
          <w:szCs w:val="22"/>
          <w:lang w:val="ro-RO" w:eastAsia="en-US"/>
        </w:rPr>
      </w:pPr>
      <w:r w:rsidRPr="00BB7739">
        <w:rPr>
          <w:sz w:val="22"/>
          <w:szCs w:val="22"/>
          <w:lang w:val="ro-RO" w:eastAsia="en-US"/>
        </w:rPr>
        <w:t>compatibilitatea cu domeni</w:t>
      </w:r>
      <w:r w:rsidR="00CD044B">
        <w:rPr>
          <w:sz w:val="22"/>
          <w:szCs w:val="22"/>
          <w:lang w:val="ro-RO" w:eastAsia="en-US"/>
        </w:rPr>
        <w:t>i</w:t>
      </w:r>
      <w:r w:rsidRPr="00BB7739">
        <w:rPr>
          <w:sz w:val="22"/>
          <w:szCs w:val="22"/>
          <w:lang w:val="ro-RO" w:eastAsia="en-US"/>
        </w:rPr>
        <w:t>l</w:t>
      </w:r>
      <w:r w:rsidR="00CD044B">
        <w:rPr>
          <w:sz w:val="22"/>
          <w:szCs w:val="22"/>
          <w:lang w:val="ro-RO" w:eastAsia="en-US"/>
        </w:rPr>
        <w:t>e</w:t>
      </w:r>
      <w:r w:rsidRPr="00BB7739">
        <w:rPr>
          <w:sz w:val="22"/>
          <w:szCs w:val="22"/>
          <w:lang w:val="ro-RO" w:eastAsia="en-US"/>
        </w:rPr>
        <w:t xml:space="preserve"> de control </w:t>
      </w:r>
      <w:r w:rsidR="00CD044B">
        <w:rPr>
          <w:sz w:val="22"/>
          <w:szCs w:val="22"/>
          <w:lang w:val="ro-RO" w:eastAsia="en-US"/>
        </w:rPr>
        <w:t>din competența Agenției</w:t>
      </w:r>
      <w:r w:rsidRPr="00BB7739">
        <w:rPr>
          <w:sz w:val="22"/>
          <w:szCs w:val="22"/>
          <w:lang w:val="ro-RO" w:eastAsia="en-US"/>
        </w:rPr>
        <w:t>;</w:t>
      </w:r>
    </w:p>
    <w:p w:rsidR="00D17460" w:rsidRPr="00BB7739" w:rsidRDefault="00D17460" w:rsidP="0092581D">
      <w:pPr>
        <w:numPr>
          <w:ilvl w:val="0"/>
          <w:numId w:val="3"/>
        </w:numPr>
        <w:tabs>
          <w:tab w:val="left" w:pos="710"/>
          <w:tab w:val="left" w:pos="993"/>
          <w:tab w:val="left" w:pos="1080"/>
          <w:tab w:val="left" w:pos="1440"/>
        </w:tabs>
        <w:ind w:left="0" w:firstLine="710"/>
        <w:jc w:val="both"/>
        <w:rPr>
          <w:sz w:val="22"/>
          <w:szCs w:val="22"/>
          <w:lang w:val="ro-RO" w:eastAsia="en-US"/>
        </w:rPr>
      </w:pPr>
      <w:r w:rsidRPr="00BB7739">
        <w:rPr>
          <w:sz w:val="22"/>
          <w:szCs w:val="22"/>
          <w:lang w:val="ro-RO" w:eastAsia="en-US"/>
        </w:rPr>
        <w:t>conţinutul aparent întemeiat plângerii sau, după caz, al informației deținute;</w:t>
      </w:r>
    </w:p>
    <w:p w:rsidR="00D17460" w:rsidRPr="00BB7739" w:rsidRDefault="00D17460" w:rsidP="0092581D">
      <w:pPr>
        <w:numPr>
          <w:ilvl w:val="0"/>
          <w:numId w:val="3"/>
        </w:numPr>
        <w:tabs>
          <w:tab w:val="left" w:pos="710"/>
          <w:tab w:val="left" w:pos="993"/>
          <w:tab w:val="left" w:pos="1080"/>
          <w:tab w:val="left" w:pos="1440"/>
        </w:tabs>
        <w:ind w:left="0" w:firstLine="710"/>
        <w:jc w:val="both"/>
        <w:rPr>
          <w:sz w:val="22"/>
          <w:szCs w:val="22"/>
          <w:lang w:val="ro-RO" w:eastAsia="en-US"/>
        </w:rPr>
      </w:pPr>
      <w:r w:rsidRPr="00BB7739">
        <w:rPr>
          <w:sz w:val="22"/>
          <w:szCs w:val="22"/>
          <w:lang w:val="ro-RO" w:eastAsia="en-US"/>
        </w:rPr>
        <w:t>timpul ce a trecut de la identificarea problemei;</w:t>
      </w:r>
    </w:p>
    <w:p w:rsidR="00D17460" w:rsidRPr="00BB7739" w:rsidRDefault="00D17460" w:rsidP="0092581D">
      <w:pPr>
        <w:numPr>
          <w:ilvl w:val="0"/>
          <w:numId w:val="3"/>
        </w:numPr>
        <w:tabs>
          <w:tab w:val="left" w:pos="710"/>
          <w:tab w:val="left" w:pos="993"/>
          <w:tab w:val="left" w:pos="1080"/>
          <w:tab w:val="left" w:pos="1440"/>
        </w:tabs>
        <w:ind w:left="0" w:firstLine="710"/>
        <w:jc w:val="both"/>
        <w:rPr>
          <w:sz w:val="22"/>
          <w:szCs w:val="22"/>
          <w:lang w:val="ro-RO" w:eastAsia="en-US"/>
        </w:rPr>
      </w:pPr>
      <w:r w:rsidRPr="00BB7739">
        <w:rPr>
          <w:sz w:val="22"/>
          <w:szCs w:val="22"/>
          <w:lang w:val="ro-RO" w:eastAsia="en-US"/>
        </w:rPr>
        <w:lastRenderedPageBreak/>
        <w:t>credibilitatea autorului plângerii, în cazul în care acesta a depus anterior plângeri, veridicitatea reclamațiilor cărora nu a fost demonstrată;</w:t>
      </w:r>
    </w:p>
    <w:p w:rsidR="00D17460" w:rsidRPr="00BB7739" w:rsidRDefault="00D17460" w:rsidP="0092581D">
      <w:pPr>
        <w:numPr>
          <w:ilvl w:val="0"/>
          <w:numId w:val="3"/>
        </w:numPr>
        <w:tabs>
          <w:tab w:val="left" w:pos="710"/>
          <w:tab w:val="left" w:pos="993"/>
          <w:tab w:val="left" w:pos="1080"/>
          <w:tab w:val="left" w:pos="1440"/>
        </w:tabs>
        <w:ind w:left="0" w:firstLine="710"/>
        <w:jc w:val="both"/>
        <w:rPr>
          <w:sz w:val="22"/>
          <w:szCs w:val="22"/>
          <w:lang w:val="ro-RO" w:eastAsia="en-US"/>
        </w:rPr>
      </w:pPr>
      <w:r w:rsidRPr="00BB7739">
        <w:rPr>
          <w:sz w:val="22"/>
          <w:szCs w:val="22"/>
          <w:lang w:val="ro-RO" w:eastAsia="en-US"/>
        </w:rPr>
        <w:t>prezentarea/deținerea de date/detalii exacte privind un accident, care permit sau nu determinarea desfăşurarea unei examinări eficiente a plângerii.</w:t>
      </w:r>
    </w:p>
    <w:p w:rsidR="00D17460" w:rsidRPr="00BB7739" w:rsidRDefault="00D17460" w:rsidP="0092581D">
      <w:pPr>
        <w:tabs>
          <w:tab w:val="left" w:pos="710"/>
          <w:tab w:val="left" w:pos="993"/>
          <w:tab w:val="left" w:pos="1260"/>
          <w:tab w:val="left" w:pos="1440"/>
        </w:tabs>
        <w:ind w:firstLine="710"/>
        <w:jc w:val="both"/>
        <w:rPr>
          <w:sz w:val="22"/>
          <w:szCs w:val="22"/>
          <w:lang w:val="ro-RO" w:eastAsia="en-US"/>
        </w:rPr>
      </w:pPr>
    </w:p>
    <w:p w:rsidR="00D17460" w:rsidRPr="00BB7739" w:rsidRDefault="00D17460" w:rsidP="0092581D">
      <w:pPr>
        <w:pStyle w:val="a5"/>
        <w:numPr>
          <w:ilvl w:val="0"/>
          <w:numId w:val="6"/>
        </w:numPr>
        <w:tabs>
          <w:tab w:val="left" w:pos="710"/>
          <w:tab w:val="left" w:pos="993"/>
          <w:tab w:val="left" w:pos="1080"/>
          <w:tab w:val="left" w:pos="1260"/>
          <w:tab w:val="left" w:pos="1440"/>
        </w:tabs>
        <w:ind w:left="0" w:firstLine="710"/>
        <w:jc w:val="both"/>
        <w:rPr>
          <w:sz w:val="22"/>
          <w:szCs w:val="22"/>
          <w:lang w:val="ro-RO" w:eastAsia="en-US"/>
        </w:rPr>
      </w:pPr>
      <w:r w:rsidRPr="00BB7739">
        <w:rPr>
          <w:sz w:val="22"/>
          <w:szCs w:val="22"/>
          <w:lang w:val="ro-RO" w:eastAsia="en-US"/>
        </w:rPr>
        <w:t xml:space="preserve">Criteriile de risc indicate la pct. </w:t>
      </w:r>
      <w:r w:rsidR="00580F7F" w:rsidRPr="00BB7739">
        <w:rPr>
          <w:sz w:val="22"/>
          <w:szCs w:val="22"/>
          <w:lang w:val="ro-RO" w:eastAsia="en-US"/>
        </w:rPr>
        <w:t>7</w:t>
      </w:r>
      <w:r w:rsidR="005C5E55">
        <w:rPr>
          <w:sz w:val="22"/>
          <w:szCs w:val="22"/>
          <w:lang w:val="ro-RO" w:eastAsia="en-US"/>
        </w:rPr>
        <w:t>1</w:t>
      </w:r>
      <w:r w:rsidR="00580F7F" w:rsidRPr="00BB7739">
        <w:rPr>
          <w:sz w:val="22"/>
          <w:szCs w:val="22"/>
          <w:lang w:val="ro-RO" w:eastAsia="en-US"/>
        </w:rPr>
        <w:t xml:space="preserve"> </w:t>
      </w:r>
      <w:r w:rsidRPr="00BB7739">
        <w:rPr>
          <w:sz w:val="22"/>
          <w:szCs w:val="22"/>
          <w:lang w:val="ro-RO" w:eastAsia="en-US"/>
        </w:rPr>
        <w:t>se evaluează, atribuindu-li-se un anumit punctaj, după cum urmează:</w:t>
      </w:r>
    </w:p>
    <w:p w:rsidR="00172DE9" w:rsidRPr="00BB7739" w:rsidRDefault="00172DE9" w:rsidP="0092581D">
      <w:pPr>
        <w:pStyle w:val="a5"/>
        <w:tabs>
          <w:tab w:val="left" w:pos="710"/>
          <w:tab w:val="left" w:pos="993"/>
          <w:tab w:val="left" w:pos="1080"/>
          <w:tab w:val="left" w:pos="1260"/>
          <w:tab w:val="left" w:pos="1440"/>
        </w:tabs>
        <w:ind w:left="710"/>
        <w:jc w:val="both"/>
        <w:rPr>
          <w:sz w:val="22"/>
          <w:szCs w:val="22"/>
          <w:lang w:val="ro-RO" w:eastAsia="en-US"/>
        </w:rPr>
      </w:pPr>
    </w:p>
    <w:tbl>
      <w:tblPr>
        <w:tblStyle w:val="TableGrid1"/>
        <w:tblW w:w="9895" w:type="dxa"/>
        <w:tblLook w:val="04A0" w:firstRow="1" w:lastRow="0" w:firstColumn="1" w:lastColumn="0" w:noHBand="0" w:noVBand="1"/>
      </w:tblPr>
      <w:tblGrid>
        <w:gridCol w:w="4045"/>
        <w:gridCol w:w="4230"/>
        <w:gridCol w:w="1620"/>
      </w:tblGrid>
      <w:tr w:rsidR="00D17460" w:rsidRPr="0092581D" w:rsidTr="00193F4A">
        <w:tc>
          <w:tcPr>
            <w:tcW w:w="4045" w:type="dxa"/>
            <w:vAlign w:val="center"/>
          </w:tcPr>
          <w:p w:rsidR="00D17460" w:rsidRPr="00BB7739" w:rsidRDefault="00D17460" w:rsidP="0092581D">
            <w:pPr>
              <w:tabs>
                <w:tab w:val="left" w:pos="1276"/>
              </w:tabs>
              <w:ind w:firstLine="567"/>
              <w:jc w:val="center"/>
            </w:pPr>
            <w:r w:rsidRPr="00BB7739">
              <w:t>Criteriul de risc</w:t>
            </w:r>
          </w:p>
        </w:tc>
        <w:tc>
          <w:tcPr>
            <w:tcW w:w="4230" w:type="dxa"/>
            <w:vAlign w:val="center"/>
          </w:tcPr>
          <w:p w:rsidR="00D17460" w:rsidRPr="00BB7739" w:rsidRDefault="00D17460" w:rsidP="0092581D">
            <w:pPr>
              <w:tabs>
                <w:tab w:val="left" w:pos="1276"/>
              </w:tabs>
              <w:ind w:firstLine="567"/>
              <w:jc w:val="center"/>
            </w:pPr>
            <w:r w:rsidRPr="00BB7739">
              <w:t>Aprecierea</w:t>
            </w:r>
          </w:p>
        </w:tc>
        <w:tc>
          <w:tcPr>
            <w:tcW w:w="1620" w:type="dxa"/>
            <w:vAlign w:val="center"/>
          </w:tcPr>
          <w:p w:rsidR="00D17460" w:rsidRPr="00BB7739" w:rsidRDefault="00D17460" w:rsidP="0092581D">
            <w:pPr>
              <w:tabs>
                <w:tab w:val="left" w:pos="1276"/>
              </w:tabs>
              <w:jc w:val="center"/>
            </w:pPr>
            <w:r w:rsidRPr="00BB7739">
              <w:t>Punctajul gradului de risc</w:t>
            </w:r>
          </w:p>
        </w:tc>
      </w:tr>
      <w:tr w:rsidR="00193F4A" w:rsidRPr="0092581D" w:rsidTr="00193F4A">
        <w:trPr>
          <w:trHeight w:val="341"/>
        </w:trPr>
        <w:tc>
          <w:tcPr>
            <w:tcW w:w="4045" w:type="dxa"/>
            <w:vMerge w:val="restart"/>
            <w:vAlign w:val="center"/>
          </w:tcPr>
          <w:p w:rsidR="00193F4A" w:rsidRPr="00BB7739" w:rsidRDefault="00193F4A" w:rsidP="0092581D">
            <w:pPr>
              <w:tabs>
                <w:tab w:val="left" w:pos="1276"/>
              </w:tabs>
              <w:ind w:firstLine="22"/>
              <w:jc w:val="both"/>
            </w:pPr>
            <w:r w:rsidRPr="00BB7739">
              <w:t>Compatibilitatea cu domeniul de control al Agenției</w:t>
            </w:r>
          </w:p>
        </w:tc>
        <w:tc>
          <w:tcPr>
            <w:tcW w:w="4230" w:type="dxa"/>
            <w:vAlign w:val="center"/>
          </w:tcPr>
          <w:p w:rsidR="00193F4A" w:rsidRPr="00BB7739" w:rsidRDefault="00193F4A" w:rsidP="0092581D">
            <w:pPr>
              <w:tabs>
                <w:tab w:val="left" w:pos="1276"/>
              </w:tabs>
              <w:ind w:firstLine="567"/>
              <w:jc w:val="both"/>
            </w:pPr>
            <w:r w:rsidRPr="00BB7739">
              <w:t>Compatibil</w:t>
            </w:r>
          </w:p>
        </w:tc>
        <w:tc>
          <w:tcPr>
            <w:tcW w:w="1620" w:type="dxa"/>
            <w:vAlign w:val="center"/>
          </w:tcPr>
          <w:p w:rsidR="00193F4A" w:rsidRPr="00BB7739" w:rsidRDefault="00193F4A" w:rsidP="0092581D">
            <w:pPr>
              <w:tabs>
                <w:tab w:val="left" w:pos="1276"/>
              </w:tabs>
              <w:jc w:val="center"/>
            </w:pPr>
            <w:r w:rsidRPr="00BB7739">
              <w:t>1</w:t>
            </w:r>
          </w:p>
        </w:tc>
      </w:tr>
      <w:tr w:rsidR="00D17460" w:rsidRPr="0092581D" w:rsidTr="00193F4A">
        <w:tc>
          <w:tcPr>
            <w:tcW w:w="4045" w:type="dxa"/>
            <w:vMerge/>
            <w:vAlign w:val="center"/>
          </w:tcPr>
          <w:p w:rsidR="00D17460" w:rsidRPr="00BB7739" w:rsidRDefault="00D17460" w:rsidP="0092581D">
            <w:pPr>
              <w:tabs>
                <w:tab w:val="left" w:pos="1276"/>
              </w:tabs>
              <w:ind w:firstLine="22"/>
              <w:jc w:val="both"/>
            </w:pPr>
          </w:p>
        </w:tc>
        <w:tc>
          <w:tcPr>
            <w:tcW w:w="4230" w:type="dxa"/>
            <w:vAlign w:val="center"/>
          </w:tcPr>
          <w:p w:rsidR="00D17460" w:rsidRPr="00BB7739" w:rsidRDefault="00D17460" w:rsidP="0092581D">
            <w:pPr>
              <w:tabs>
                <w:tab w:val="left" w:pos="1276"/>
              </w:tabs>
              <w:ind w:firstLine="567"/>
              <w:jc w:val="both"/>
            </w:pPr>
            <w:r w:rsidRPr="00BB7739">
              <w:t>Incompatibil</w:t>
            </w:r>
          </w:p>
        </w:tc>
        <w:tc>
          <w:tcPr>
            <w:tcW w:w="1620" w:type="dxa"/>
            <w:vAlign w:val="center"/>
          </w:tcPr>
          <w:p w:rsidR="00D17460" w:rsidRPr="00BB7739" w:rsidRDefault="00D17460" w:rsidP="0092581D">
            <w:pPr>
              <w:tabs>
                <w:tab w:val="left" w:pos="1276"/>
              </w:tabs>
              <w:jc w:val="center"/>
            </w:pPr>
            <w:r w:rsidRPr="00BB7739">
              <w:t>0</w:t>
            </w:r>
          </w:p>
        </w:tc>
      </w:tr>
      <w:tr w:rsidR="00D17460" w:rsidRPr="0092581D" w:rsidTr="00193F4A">
        <w:tc>
          <w:tcPr>
            <w:tcW w:w="4045" w:type="dxa"/>
            <w:vMerge w:val="restart"/>
            <w:vAlign w:val="center"/>
          </w:tcPr>
          <w:p w:rsidR="00D17460" w:rsidRPr="00BB7739" w:rsidRDefault="00D17460" w:rsidP="0092581D">
            <w:pPr>
              <w:tabs>
                <w:tab w:val="left" w:pos="1276"/>
              </w:tabs>
              <w:ind w:firstLine="22"/>
              <w:jc w:val="both"/>
            </w:pPr>
            <w:r w:rsidRPr="00BB7739">
              <w:t>Conţinutul aparent întemeiat plângerii sau, după caz, al informației deținute</w:t>
            </w:r>
          </w:p>
        </w:tc>
        <w:tc>
          <w:tcPr>
            <w:tcW w:w="4230" w:type="dxa"/>
            <w:vAlign w:val="center"/>
          </w:tcPr>
          <w:p w:rsidR="00D17460" w:rsidRPr="00BB7739" w:rsidRDefault="00D17460" w:rsidP="0092581D">
            <w:pPr>
              <w:tabs>
                <w:tab w:val="left" w:pos="1276"/>
              </w:tabs>
              <w:ind w:firstLine="567"/>
              <w:jc w:val="both"/>
            </w:pPr>
            <w:r w:rsidRPr="00BB7739">
              <w:t>Aparent întemeiat</w:t>
            </w:r>
          </w:p>
        </w:tc>
        <w:tc>
          <w:tcPr>
            <w:tcW w:w="1620" w:type="dxa"/>
            <w:vAlign w:val="center"/>
          </w:tcPr>
          <w:p w:rsidR="00D17460" w:rsidRPr="00BB7739" w:rsidRDefault="00D17460" w:rsidP="0092581D">
            <w:pPr>
              <w:tabs>
                <w:tab w:val="left" w:pos="1276"/>
              </w:tabs>
              <w:jc w:val="center"/>
            </w:pPr>
            <w:r w:rsidRPr="00BB7739">
              <w:t>1</w:t>
            </w:r>
          </w:p>
        </w:tc>
      </w:tr>
      <w:tr w:rsidR="00D17460" w:rsidRPr="0092581D" w:rsidTr="00193F4A">
        <w:tc>
          <w:tcPr>
            <w:tcW w:w="4045" w:type="dxa"/>
            <w:vMerge/>
            <w:vAlign w:val="center"/>
          </w:tcPr>
          <w:p w:rsidR="00D17460" w:rsidRPr="00BB7739" w:rsidRDefault="00D17460" w:rsidP="0092581D">
            <w:pPr>
              <w:tabs>
                <w:tab w:val="left" w:pos="1276"/>
              </w:tabs>
              <w:ind w:firstLine="22"/>
              <w:jc w:val="both"/>
            </w:pPr>
          </w:p>
        </w:tc>
        <w:tc>
          <w:tcPr>
            <w:tcW w:w="4230" w:type="dxa"/>
            <w:vAlign w:val="center"/>
          </w:tcPr>
          <w:p w:rsidR="00D17460" w:rsidRPr="00BB7739" w:rsidRDefault="00D17460" w:rsidP="0092581D">
            <w:pPr>
              <w:tabs>
                <w:tab w:val="left" w:pos="1276"/>
              </w:tabs>
              <w:ind w:firstLine="567"/>
              <w:jc w:val="both"/>
            </w:pPr>
            <w:r w:rsidRPr="00BB7739">
              <w:t>Aparent neîntemeiat</w:t>
            </w:r>
          </w:p>
        </w:tc>
        <w:tc>
          <w:tcPr>
            <w:tcW w:w="1620" w:type="dxa"/>
            <w:vAlign w:val="center"/>
          </w:tcPr>
          <w:p w:rsidR="00D17460" w:rsidRPr="00BB7739" w:rsidRDefault="00D17460" w:rsidP="0092581D">
            <w:pPr>
              <w:tabs>
                <w:tab w:val="left" w:pos="1276"/>
              </w:tabs>
              <w:jc w:val="center"/>
            </w:pPr>
            <w:r w:rsidRPr="00BB7739">
              <w:t>0</w:t>
            </w:r>
          </w:p>
        </w:tc>
      </w:tr>
      <w:tr w:rsidR="00D17460" w:rsidRPr="0092581D" w:rsidTr="00193F4A">
        <w:tc>
          <w:tcPr>
            <w:tcW w:w="4045" w:type="dxa"/>
            <w:vMerge w:val="restart"/>
            <w:vAlign w:val="center"/>
          </w:tcPr>
          <w:p w:rsidR="00D17460" w:rsidRPr="00BB7739" w:rsidRDefault="00D17460" w:rsidP="0092581D">
            <w:pPr>
              <w:tabs>
                <w:tab w:val="left" w:pos="1276"/>
              </w:tabs>
              <w:ind w:firstLine="22"/>
              <w:jc w:val="both"/>
            </w:pPr>
            <w:r w:rsidRPr="00BB7739">
              <w:t>Timpul ce a trecut de la producerea faptei/încălcării invocate în plângere</w:t>
            </w:r>
          </w:p>
        </w:tc>
        <w:tc>
          <w:tcPr>
            <w:tcW w:w="4230" w:type="dxa"/>
            <w:vAlign w:val="center"/>
          </w:tcPr>
          <w:p w:rsidR="00D17460" w:rsidRPr="00BB7739" w:rsidRDefault="00D17460" w:rsidP="0092581D">
            <w:pPr>
              <w:tabs>
                <w:tab w:val="left" w:pos="1276"/>
              </w:tabs>
              <w:ind w:firstLine="567"/>
              <w:jc w:val="both"/>
            </w:pPr>
            <w:r w:rsidRPr="00BB7739">
              <w:t>Mai puțin de 2 luni</w:t>
            </w:r>
          </w:p>
        </w:tc>
        <w:tc>
          <w:tcPr>
            <w:tcW w:w="1620" w:type="dxa"/>
            <w:vAlign w:val="center"/>
          </w:tcPr>
          <w:p w:rsidR="00D17460" w:rsidRPr="00BB7739" w:rsidRDefault="00D17460" w:rsidP="0092581D">
            <w:pPr>
              <w:tabs>
                <w:tab w:val="left" w:pos="1276"/>
              </w:tabs>
              <w:jc w:val="center"/>
            </w:pPr>
            <w:r w:rsidRPr="00BB7739">
              <w:t>1</w:t>
            </w:r>
          </w:p>
        </w:tc>
      </w:tr>
      <w:tr w:rsidR="00D17460" w:rsidRPr="0092581D" w:rsidTr="00193F4A">
        <w:tc>
          <w:tcPr>
            <w:tcW w:w="4045" w:type="dxa"/>
            <w:vMerge/>
            <w:vAlign w:val="center"/>
          </w:tcPr>
          <w:p w:rsidR="00D17460" w:rsidRPr="00BB7739" w:rsidRDefault="00D17460" w:rsidP="0092581D">
            <w:pPr>
              <w:tabs>
                <w:tab w:val="left" w:pos="1276"/>
              </w:tabs>
              <w:ind w:firstLine="22"/>
              <w:jc w:val="both"/>
            </w:pPr>
          </w:p>
        </w:tc>
        <w:tc>
          <w:tcPr>
            <w:tcW w:w="4230" w:type="dxa"/>
            <w:vAlign w:val="center"/>
          </w:tcPr>
          <w:p w:rsidR="00D17460" w:rsidRPr="00BB7739" w:rsidRDefault="00D17460" w:rsidP="0092581D">
            <w:pPr>
              <w:tabs>
                <w:tab w:val="left" w:pos="1276"/>
              </w:tabs>
              <w:ind w:firstLine="567"/>
              <w:jc w:val="both"/>
            </w:pPr>
            <w:r w:rsidRPr="00BB7739">
              <w:t>Mai mult de 2 luni</w:t>
            </w:r>
          </w:p>
        </w:tc>
        <w:tc>
          <w:tcPr>
            <w:tcW w:w="1620" w:type="dxa"/>
            <w:vAlign w:val="center"/>
          </w:tcPr>
          <w:p w:rsidR="00D17460" w:rsidRPr="00BB7739" w:rsidRDefault="00D17460" w:rsidP="0092581D">
            <w:pPr>
              <w:tabs>
                <w:tab w:val="left" w:pos="1276"/>
              </w:tabs>
              <w:jc w:val="center"/>
            </w:pPr>
            <w:r w:rsidRPr="00BB7739">
              <w:t>0</w:t>
            </w:r>
          </w:p>
        </w:tc>
      </w:tr>
      <w:tr w:rsidR="00D17460" w:rsidRPr="0092581D" w:rsidTr="00193F4A">
        <w:trPr>
          <w:trHeight w:val="550"/>
        </w:trPr>
        <w:tc>
          <w:tcPr>
            <w:tcW w:w="4045" w:type="dxa"/>
            <w:vMerge w:val="restart"/>
            <w:vAlign w:val="center"/>
          </w:tcPr>
          <w:p w:rsidR="00D17460" w:rsidRPr="00BB7739" w:rsidRDefault="00D17460" w:rsidP="0092581D">
            <w:pPr>
              <w:tabs>
                <w:tab w:val="left" w:pos="1276"/>
              </w:tabs>
              <w:ind w:firstLine="22"/>
              <w:jc w:val="both"/>
            </w:pPr>
            <w:r w:rsidRPr="00BB7739">
              <w:t>Credibilitatea autorului plângerii, în cazul în care acesta a depus anterior plângeri, veridicitatea reclamațiilor cărora nu a fost demonstrată</w:t>
            </w:r>
          </w:p>
        </w:tc>
        <w:tc>
          <w:tcPr>
            <w:tcW w:w="4230" w:type="dxa"/>
            <w:vAlign w:val="center"/>
          </w:tcPr>
          <w:p w:rsidR="00D17460" w:rsidRPr="00BB7739" w:rsidRDefault="00D17460" w:rsidP="0092581D">
            <w:pPr>
              <w:tabs>
                <w:tab w:val="left" w:pos="1276"/>
              </w:tabs>
              <w:ind w:firstLine="567"/>
              <w:jc w:val="both"/>
            </w:pPr>
            <w:r w:rsidRPr="00BB7739">
              <w:t>A mai depus plângeri care s-au confirmat</w:t>
            </w:r>
          </w:p>
        </w:tc>
        <w:tc>
          <w:tcPr>
            <w:tcW w:w="1620" w:type="dxa"/>
            <w:vAlign w:val="center"/>
          </w:tcPr>
          <w:p w:rsidR="00D17460" w:rsidRPr="00BB7739" w:rsidRDefault="00D17460" w:rsidP="0092581D">
            <w:pPr>
              <w:tabs>
                <w:tab w:val="left" w:pos="1276"/>
              </w:tabs>
              <w:jc w:val="center"/>
            </w:pPr>
            <w:r w:rsidRPr="00BB7739">
              <w:t>1</w:t>
            </w:r>
          </w:p>
        </w:tc>
      </w:tr>
      <w:tr w:rsidR="00D17460" w:rsidRPr="0092581D" w:rsidTr="00193F4A">
        <w:trPr>
          <w:trHeight w:val="422"/>
        </w:trPr>
        <w:tc>
          <w:tcPr>
            <w:tcW w:w="4045" w:type="dxa"/>
            <w:vMerge/>
            <w:vAlign w:val="center"/>
          </w:tcPr>
          <w:p w:rsidR="00D17460" w:rsidRPr="00BB7739" w:rsidRDefault="00D17460" w:rsidP="0092581D">
            <w:pPr>
              <w:tabs>
                <w:tab w:val="left" w:pos="1276"/>
              </w:tabs>
              <w:ind w:firstLine="22"/>
              <w:jc w:val="both"/>
            </w:pPr>
          </w:p>
        </w:tc>
        <w:tc>
          <w:tcPr>
            <w:tcW w:w="4230" w:type="dxa"/>
            <w:vAlign w:val="center"/>
          </w:tcPr>
          <w:p w:rsidR="00D17460" w:rsidRPr="00BB7739" w:rsidRDefault="00D17460" w:rsidP="0092581D">
            <w:pPr>
              <w:tabs>
                <w:tab w:val="left" w:pos="1276"/>
              </w:tabs>
              <w:ind w:firstLine="567"/>
              <w:jc w:val="both"/>
            </w:pPr>
            <w:r w:rsidRPr="00BB7739">
              <w:t>A mai depus plângeri care nu s-au confirmat</w:t>
            </w:r>
          </w:p>
        </w:tc>
        <w:tc>
          <w:tcPr>
            <w:tcW w:w="1620" w:type="dxa"/>
            <w:vAlign w:val="center"/>
          </w:tcPr>
          <w:p w:rsidR="00D17460" w:rsidRPr="00BB7739" w:rsidRDefault="00D17460" w:rsidP="0092581D">
            <w:pPr>
              <w:tabs>
                <w:tab w:val="left" w:pos="1276"/>
              </w:tabs>
              <w:jc w:val="center"/>
            </w:pPr>
            <w:r w:rsidRPr="00BB7739">
              <w:t>0</w:t>
            </w:r>
          </w:p>
        </w:tc>
      </w:tr>
      <w:tr w:rsidR="00D17460" w:rsidRPr="0092581D" w:rsidTr="00193F4A">
        <w:trPr>
          <w:trHeight w:val="317"/>
        </w:trPr>
        <w:tc>
          <w:tcPr>
            <w:tcW w:w="4045" w:type="dxa"/>
            <w:vMerge w:val="restart"/>
            <w:vAlign w:val="center"/>
          </w:tcPr>
          <w:p w:rsidR="00D17460" w:rsidRPr="00BB7739" w:rsidRDefault="00D17460" w:rsidP="005C5E55">
            <w:pPr>
              <w:tabs>
                <w:tab w:val="left" w:pos="1276"/>
              </w:tabs>
              <w:ind w:firstLine="22"/>
              <w:jc w:val="both"/>
            </w:pPr>
            <w:r w:rsidRPr="00BB7739">
              <w:t xml:space="preserve">Prezentarea/deținerea de date/detalii exacte privind un </w:t>
            </w:r>
            <w:r w:rsidRPr="00835A16">
              <w:t>accident</w:t>
            </w:r>
            <w:r w:rsidR="005C5E55">
              <w:t>/focar</w:t>
            </w:r>
            <w:r w:rsidRPr="00BB7739">
              <w:t xml:space="preserve"> care permit sau nu desfăşurarea unei examinări eficiente a plângerii</w:t>
            </w:r>
          </w:p>
        </w:tc>
        <w:tc>
          <w:tcPr>
            <w:tcW w:w="4230" w:type="dxa"/>
            <w:vMerge w:val="restart"/>
            <w:vAlign w:val="center"/>
          </w:tcPr>
          <w:p w:rsidR="00D17460" w:rsidRPr="00BB7739" w:rsidRDefault="00D17460" w:rsidP="0092581D">
            <w:pPr>
              <w:tabs>
                <w:tab w:val="left" w:pos="1276"/>
              </w:tabs>
              <w:ind w:firstLine="567"/>
              <w:jc w:val="both"/>
            </w:pPr>
            <w:r w:rsidRPr="00BB7739">
              <w:t>Există detalii exacte privind presupusa încălcare</w:t>
            </w:r>
          </w:p>
        </w:tc>
        <w:tc>
          <w:tcPr>
            <w:tcW w:w="1620" w:type="dxa"/>
            <w:vMerge w:val="restart"/>
            <w:vAlign w:val="center"/>
          </w:tcPr>
          <w:p w:rsidR="00D17460" w:rsidRPr="00BB7739" w:rsidRDefault="00D17460" w:rsidP="0092581D">
            <w:pPr>
              <w:tabs>
                <w:tab w:val="left" w:pos="1276"/>
              </w:tabs>
              <w:jc w:val="center"/>
            </w:pPr>
            <w:r w:rsidRPr="00BB7739">
              <w:t>1</w:t>
            </w:r>
          </w:p>
        </w:tc>
      </w:tr>
      <w:tr w:rsidR="00D17460" w:rsidRPr="0092581D" w:rsidTr="00193F4A">
        <w:trPr>
          <w:trHeight w:val="317"/>
        </w:trPr>
        <w:tc>
          <w:tcPr>
            <w:tcW w:w="4045" w:type="dxa"/>
            <w:vMerge/>
            <w:vAlign w:val="center"/>
          </w:tcPr>
          <w:p w:rsidR="00D17460" w:rsidRPr="00BB7739" w:rsidRDefault="00D17460" w:rsidP="0092581D">
            <w:pPr>
              <w:tabs>
                <w:tab w:val="left" w:pos="1276"/>
              </w:tabs>
              <w:ind w:firstLine="567"/>
              <w:jc w:val="both"/>
            </w:pPr>
          </w:p>
        </w:tc>
        <w:tc>
          <w:tcPr>
            <w:tcW w:w="4230" w:type="dxa"/>
            <w:vMerge/>
            <w:vAlign w:val="center"/>
          </w:tcPr>
          <w:p w:rsidR="00D17460" w:rsidRPr="00BB7739" w:rsidRDefault="00D17460" w:rsidP="0092581D">
            <w:pPr>
              <w:tabs>
                <w:tab w:val="left" w:pos="1276"/>
              </w:tabs>
              <w:ind w:firstLine="567"/>
              <w:jc w:val="both"/>
            </w:pPr>
          </w:p>
        </w:tc>
        <w:tc>
          <w:tcPr>
            <w:tcW w:w="1620" w:type="dxa"/>
            <w:vMerge/>
            <w:vAlign w:val="center"/>
          </w:tcPr>
          <w:p w:rsidR="00D17460" w:rsidRPr="00BB7739" w:rsidRDefault="00D17460" w:rsidP="0092581D">
            <w:pPr>
              <w:tabs>
                <w:tab w:val="left" w:pos="1276"/>
              </w:tabs>
              <w:jc w:val="center"/>
            </w:pPr>
          </w:p>
        </w:tc>
      </w:tr>
      <w:tr w:rsidR="00D17460" w:rsidRPr="0092581D" w:rsidTr="00193F4A">
        <w:tc>
          <w:tcPr>
            <w:tcW w:w="4045" w:type="dxa"/>
            <w:vMerge/>
            <w:vAlign w:val="center"/>
          </w:tcPr>
          <w:p w:rsidR="00D17460" w:rsidRPr="00BB7739" w:rsidRDefault="00D17460" w:rsidP="0092581D">
            <w:pPr>
              <w:tabs>
                <w:tab w:val="left" w:pos="1276"/>
              </w:tabs>
              <w:ind w:firstLine="567"/>
              <w:jc w:val="both"/>
            </w:pPr>
          </w:p>
        </w:tc>
        <w:tc>
          <w:tcPr>
            <w:tcW w:w="4230" w:type="dxa"/>
            <w:vAlign w:val="center"/>
          </w:tcPr>
          <w:p w:rsidR="00D17460" w:rsidRPr="00BB7739" w:rsidRDefault="00D17460" w:rsidP="0092581D">
            <w:pPr>
              <w:tabs>
                <w:tab w:val="left" w:pos="1276"/>
              </w:tabs>
              <w:ind w:firstLine="567"/>
              <w:jc w:val="both"/>
            </w:pPr>
            <w:r w:rsidRPr="00BB7739">
              <w:t>Nu există detalii exact privind o încălcare anume; reclamațiile reprezintă afirmații generale, abstracte</w:t>
            </w:r>
          </w:p>
        </w:tc>
        <w:tc>
          <w:tcPr>
            <w:tcW w:w="1620" w:type="dxa"/>
            <w:vAlign w:val="center"/>
          </w:tcPr>
          <w:p w:rsidR="00D17460" w:rsidRPr="00BB7739" w:rsidRDefault="00D17460" w:rsidP="0092581D">
            <w:pPr>
              <w:tabs>
                <w:tab w:val="left" w:pos="1276"/>
              </w:tabs>
              <w:jc w:val="center"/>
            </w:pPr>
            <w:r w:rsidRPr="00BB7739">
              <w:t>0</w:t>
            </w:r>
          </w:p>
        </w:tc>
      </w:tr>
    </w:tbl>
    <w:p w:rsidR="00193F4A" w:rsidRPr="00BB7739" w:rsidRDefault="00193F4A" w:rsidP="0092581D">
      <w:pPr>
        <w:pStyle w:val="a5"/>
        <w:tabs>
          <w:tab w:val="left" w:pos="1276"/>
        </w:tabs>
        <w:ind w:left="0" w:firstLine="567"/>
        <w:jc w:val="both"/>
        <w:rPr>
          <w:sz w:val="22"/>
          <w:szCs w:val="22"/>
          <w:lang w:val="ro-RO" w:eastAsia="en-US"/>
        </w:rPr>
      </w:pPr>
    </w:p>
    <w:p w:rsidR="00193F4A" w:rsidRPr="00BB7739" w:rsidRDefault="00193F4A" w:rsidP="0092581D">
      <w:pPr>
        <w:pStyle w:val="a5"/>
        <w:numPr>
          <w:ilvl w:val="0"/>
          <w:numId w:val="6"/>
        </w:numPr>
        <w:tabs>
          <w:tab w:val="left" w:pos="710"/>
          <w:tab w:val="left" w:pos="1134"/>
        </w:tabs>
        <w:ind w:left="0" w:firstLine="710"/>
        <w:jc w:val="both"/>
        <w:rPr>
          <w:sz w:val="22"/>
          <w:szCs w:val="22"/>
          <w:lang w:val="ro-RO" w:eastAsia="en-US"/>
        </w:rPr>
      </w:pPr>
      <w:r w:rsidRPr="00BB7739">
        <w:rPr>
          <w:sz w:val="22"/>
          <w:szCs w:val="22"/>
          <w:lang w:val="ro-RO" w:eastAsia="en-US"/>
        </w:rPr>
        <w:t>În cazul în care, urmare a evaluării</w:t>
      </w:r>
      <w:r w:rsidR="00550A08" w:rsidRPr="00BB7739">
        <w:rPr>
          <w:sz w:val="22"/>
          <w:szCs w:val="22"/>
          <w:lang w:val="ro-RO" w:eastAsia="en-US"/>
        </w:rPr>
        <w:t>,</w:t>
      </w:r>
      <w:r w:rsidRPr="00BB7739">
        <w:rPr>
          <w:sz w:val="22"/>
          <w:szCs w:val="22"/>
          <w:lang w:val="ro-RO" w:eastAsia="en-US"/>
        </w:rPr>
        <w:t xml:space="preserve"> prin prisma criteriilor de risc stabilite la pct. </w:t>
      </w:r>
      <w:r w:rsidR="00DF7DBD" w:rsidRPr="00BB7739">
        <w:rPr>
          <w:sz w:val="22"/>
          <w:szCs w:val="22"/>
          <w:lang w:val="ro-RO" w:eastAsia="en-US"/>
        </w:rPr>
        <w:t>7</w:t>
      </w:r>
      <w:r w:rsidR="005C5E55">
        <w:rPr>
          <w:sz w:val="22"/>
          <w:szCs w:val="22"/>
          <w:lang w:val="ro-RO" w:eastAsia="en-US"/>
        </w:rPr>
        <w:t>1</w:t>
      </w:r>
      <w:r w:rsidR="00550A08" w:rsidRPr="00BB7739">
        <w:rPr>
          <w:sz w:val="22"/>
          <w:szCs w:val="22"/>
          <w:lang w:val="ro-RO" w:eastAsia="en-US"/>
        </w:rPr>
        <w:t>,</w:t>
      </w:r>
      <w:r w:rsidR="00DF7DBD" w:rsidRPr="00BB7739">
        <w:rPr>
          <w:sz w:val="22"/>
          <w:szCs w:val="22"/>
          <w:lang w:val="ro-RO" w:eastAsia="en-US"/>
        </w:rPr>
        <w:t xml:space="preserve"> </w:t>
      </w:r>
      <w:r w:rsidRPr="00BB7739">
        <w:rPr>
          <w:sz w:val="22"/>
          <w:szCs w:val="22"/>
          <w:lang w:val="ro-RO" w:eastAsia="en-US"/>
        </w:rPr>
        <w:t xml:space="preserve">a plângerilor sau informaților deținute, care întrunesc condițiile prevăzute la pct. </w:t>
      </w:r>
      <w:r w:rsidR="00DF7DBD" w:rsidRPr="00BB7739">
        <w:rPr>
          <w:sz w:val="22"/>
          <w:szCs w:val="22"/>
          <w:lang w:val="ro-RO" w:eastAsia="en-US"/>
        </w:rPr>
        <w:t>7</w:t>
      </w:r>
      <w:r w:rsidR="005C5E55">
        <w:rPr>
          <w:sz w:val="22"/>
          <w:szCs w:val="22"/>
          <w:lang w:val="ro-RO" w:eastAsia="en-US"/>
        </w:rPr>
        <w:t>4</w:t>
      </w:r>
      <w:r w:rsidRPr="00BB7739">
        <w:rPr>
          <w:sz w:val="22"/>
          <w:szCs w:val="22"/>
          <w:lang w:val="ro-RO" w:eastAsia="en-US"/>
        </w:rPr>
        <w:t>, s-a acumulat un punctaj minim de</w:t>
      </w:r>
      <w:r w:rsidR="00827A99" w:rsidRPr="00BB7739">
        <w:rPr>
          <w:sz w:val="22"/>
          <w:szCs w:val="22"/>
          <w:lang w:val="ro-RO" w:eastAsia="en-US"/>
        </w:rPr>
        <w:t xml:space="preserve"> 3</w:t>
      </w:r>
      <w:r w:rsidRPr="00BB7739">
        <w:rPr>
          <w:sz w:val="22"/>
          <w:szCs w:val="22"/>
          <w:lang w:val="ro-RO" w:eastAsia="en-US"/>
        </w:rPr>
        <w:t xml:space="preserve"> puncte, </w:t>
      </w:r>
      <w:r w:rsidR="0052729C" w:rsidRPr="00BB7739">
        <w:rPr>
          <w:sz w:val="22"/>
          <w:szCs w:val="22"/>
          <w:lang w:val="ro-RO" w:eastAsia="en-US"/>
        </w:rPr>
        <w:t>Agenția</w:t>
      </w:r>
      <w:r w:rsidRPr="00BB7739">
        <w:rPr>
          <w:sz w:val="22"/>
          <w:szCs w:val="22"/>
          <w:lang w:val="ro-RO" w:eastAsia="en-US"/>
        </w:rPr>
        <w:t xml:space="preserve"> poate dispune inițierea unui control inopinat. </w:t>
      </w:r>
    </w:p>
    <w:p w:rsidR="00193F4A" w:rsidRPr="00BB7739" w:rsidRDefault="00193F4A" w:rsidP="0092581D">
      <w:pPr>
        <w:tabs>
          <w:tab w:val="left" w:pos="710"/>
          <w:tab w:val="left" w:pos="1134"/>
        </w:tabs>
        <w:ind w:firstLine="710"/>
        <w:jc w:val="both"/>
        <w:rPr>
          <w:sz w:val="22"/>
          <w:szCs w:val="22"/>
          <w:lang w:val="ro-RO" w:eastAsia="en-US"/>
        </w:rPr>
      </w:pPr>
      <w:r w:rsidRPr="00BB7739">
        <w:rPr>
          <w:sz w:val="22"/>
          <w:szCs w:val="22"/>
          <w:lang w:val="ro-RO" w:eastAsia="en-US"/>
        </w:rPr>
        <w:t xml:space="preserve">Regula stabilită la alineatul întâi al prezentului punct se utilizează pentru </w:t>
      </w:r>
      <w:proofErr w:type="spellStart"/>
      <w:r w:rsidRPr="00BB7739">
        <w:rPr>
          <w:sz w:val="22"/>
          <w:szCs w:val="22"/>
          <w:lang w:val="ro-RO" w:eastAsia="en-US"/>
        </w:rPr>
        <w:t>prioritizarea</w:t>
      </w:r>
      <w:proofErr w:type="spellEnd"/>
      <w:r w:rsidRPr="00BB7739">
        <w:rPr>
          <w:sz w:val="22"/>
          <w:szCs w:val="22"/>
          <w:lang w:val="ro-RO" w:eastAsia="en-US"/>
        </w:rPr>
        <w:t xml:space="preserve"> controalelor inopinate în cazul în care mai multe persoane, concomitent, cad sub incidenţa temeiurilor şi condiţiilor stabilite în art. 19 din Legea nr.131 din 8 iunie 2012 privind controlul de stat asupra activităţii de întreprinzător.</w:t>
      </w:r>
    </w:p>
    <w:p w:rsidR="0052729C" w:rsidRPr="00BB7739" w:rsidRDefault="0052729C" w:rsidP="0092581D">
      <w:pPr>
        <w:pStyle w:val="a5"/>
        <w:tabs>
          <w:tab w:val="left" w:pos="710"/>
          <w:tab w:val="left" w:pos="1134"/>
        </w:tabs>
        <w:ind w:left="0" w:firstLine="710"/>
        <w:jc w:val="both"/>
        <w:rPr>
          <w:sz w:val="22"/>
          <w:szCs w:val="22"/>
          <w:lang w:val="ro-RO" w:eastAsia="en-US"/>
        </w:rPr>
      </w:pPr>
    </w:p>
    <w:p w:rsidR="0052729C" w:rsidRPr="00BB7739" w:rsidRDefault="0052729C" w:rsidP="0092581D">
      <w:pPr>
        <w:numPr>
          <w:ilvl w:val="0"/>
          <w:numId w:val="6"/>
        </w:numPr>
        <w:tabs>
          <w:tab w:val="left" w:pos="710"/>
          <w:tab w:val="left" w:pos="1134"/>
        </w:tabs>
        <w:ind w:left="0" w:firstLine="710"/>
        <w:contextualSpacing/>
        <w:jc w:val="both"/>
        <w:rPr>
          <w:rFonts w:eastAsia="Times New Roman"/>
          <w:sz w:val="22"/>
          <w:szCs w:val="22"/>
          <w:lang w:val="ro-RO"/>
        </w:rPr>
      </w:pPr>
      <w:r w:rsidRPr="00BB7739">
        <w:rPr>
          <w:sz w:val="22"/>
          <w:szCs w:val="22"/>
          <w:lang w:val="ro-RO" w:eastAsia="en-US"/>
        </w:rPr>
        <w:t>Agenția</w:t>
      </w:r>
      <w:r w:rsidR="00452D2A" w:rsidRPr="00BB7739">
        <w:rPr>
          <w:sz w:val="22"/>
          <w:szCs w:val="22"/>
          <w:lang w:val="ro-RO" w:eastAsia="en-US"/>
        </w:rPr>
        <w:t xml:space="preserve"> </w:t>
      </w:r>
      <w:r w:rsidRPr="00BB7739">
        <w:rPr>
          <w:rFonts w:eastAsia="Times New Roman"/>
          <w:sz w:val="22"/>
          <w:szCs w:val="22"/>
          <w:lang w:val="ro-RO"/>
        </w:rPr>
        <w:t xml:space="preserve">decide cu privire la clasificarea plângerilor şi informaţiilor în baza condiţiilor şi criteriilor de risc indicate la pct. </w:t>
      </w:r>
      <w:r w:rsidR="00580F7F" w:rsidRPr="00BB7739">
        <w:rPr>
          <w:rFonts w:eastAsia="Times New Roman"/>
          <w:sz w:val="22"/>
          <w:szCs w:val="22"/>
          <w:lang w:val="ro-RO"/>
        </w:rPr>
        <w:t>7</w:t>
      </w:r>
      <w:r w:rsidR="005C5E55">
        <w:rPr>
          <w:rFonts w:eastAsia="Times New Roman"/>
          <w:sz w:val="22"/>
          <w:szCs w:val="22"/>
          <w:lang w:val="ro-RO"/>
        </w:rPr>
        <w:t>1</w:t>
      </w:r>
      <w:r w:rsidRPr="00BB7739">
        <w:rPr>
          <w:rFonts w:eastAsia="Times New Roman"/>
          <w:sz w:val="22"/>
          <w:szCs w:val="22"/>
          <w:lang w:val="ro-RO"/>
        </w:rPr>
        <w:t>, cu dispunerea motivată a uneia sau câtorva dintre următoarele activităţi:</w:t>
      </w:r>
    </w:p>
    <w:p w:rsidR="0052729C" w:rsidRPr="00BB7739" w:rsidRDefault="0052729C" w:rsidP="0092581D">
      <w:pPr>
        <w:tabs>
          <w:tab w:val="left" w:pos="710"/>
          <w:tab w:val="left" w:pos="1134"/>
          <w:tab w:val="left" w:pos="1276"/>
        </w:tabs>
        <w:ind w:firstLine="710"/>
        <w:jc w:val="both"/>
        <w:rPr>
          <w:rFonts w:eastAsia="Times New Roman"/>
          <w:sz w:val="22"/>
          <w:szCs w:val="22"/>
          <w:lang w:val="ro-RO" w:eastAsia="en-US"/>
        </w:rPr>
      </w:pPr>
      <w:r w:rsidRPr="00BB7739">
        <w:rPr>
          <w:rFonts w:eastAsia="Times New Roman"/>
          <w:sz w:val="22"/>
          <w:szCs w:val="22"/>
          <w:lang w:val="ro-RO" w:eastAsia="en-US"/>
        </w:rPr>
        <w:t>1) refuzul de a efectua un control, cu înregistrarea plângerii în cabinetul electronic al persoanei supuse controlului din Registrul de stat al controalelor;</w:t>
      </w:r>
    </w:p>
    <w:p w:rsidR="0052729C" w:rsidRPr="00BB7739" w:rsidRDefault="0052729C" w:rsidP="0092581D">
      <w:pPr>
        <w:tabs>
          <w:tab w:val="left" w:pos="710"/>
          <w:tab w:val="left" w:pos="1134"/>
          <w:tab w:val="left" w:pos="1276"/>
        </w:tabs>
        <w:ind w:firstLine="710"/>
        <w:jc w:val="both"/>
        <w:rPr>
          <w:rFonts w:eastAsia="Times New Roman"/>
          <w:sz w:val="22"/>
          <w:szCs w:val="22"/>
          <w:lang w:val="ro-RO" w:eastAsia="en-US"/>
        </w:rPr>
      </w:pPr>
      <w:r w:rsidRPr="00BB7739">
        <w:rPr>
          <w:rFonts w:eastAsia="Times New Roman"/>
          <w:sz w:val="22"/>
          <w:szCs w:val="22"/>
          <w:lang w:val="ro-RO" w:eastAsia="en-US"/>
        </w:rPr>
        <w:t>2) efectuarea imediată a unui control inopinat, care poate include desfăşurarea unui control la faţa locului;</w:t>
      </w:r>
    </w:p>
    <w:p w:rsidR="0052729C" w:rsidRPr="00BB7739" w:rsidRDefault="0052729C" w:rsidP="0092581D">
      <w:pPr>
        <w:tabs>
          <w:tab w:val="left" w:pos="710"/>
          <w:tab w:val="left" w:pos="1134"/>
          <w:tab w:val="left" w:pos="1276"/>
        </w:tabs>
        <w:ind w:firstLine="710"/>
        <w:jc w:val="both"/>
        <w:rPr>
          <w:rFonts w:eastAsia="Times New Roman"/>
          <w:sz w:val="22"/>
          <w:szCs w:val="22"/>
          <w:lang w:val="ro-RO" w:eastAsia="en-US"/>
        </w:rPr>
      </w:pPr>
      <w:r w:rsidRPr="00BB7739">
        <w:rPr>
          <w:rFonts w:eastAsia="Times New Roman"/>
          <w:sz w:val="22"/>
          <w:szCs w:val="22"/>
          <w:lang w:val="ro-RO" w:eastAsia="en-US"/>
        </w:rPr>
        <w:t>3) înregistrarea plângerii în cabinetul electronic al persoanei supuse controlului din Registrul de stat al controalelor, cu notificarea acesteia despre verificarea anumitor aspecte identificate în plângere în timpul următorului control planificat;</w:t>
      </w:r>
    </w:p>
    <w:p w:rsidR="0052729C" w:rsidRPr="00BB7739" w:rsidRDefault="0052729C" w:rsidP="0092581D">
      <w:pPr>
        <w:tabs>
          <w:tab w:val="left" w:pos="710"/>
          <w:tab w:val="left" w:pos="1134"/>
          <w:tab w:val="left" w:pos="1276"/>
        </w:tabs>
        <w:ind w:firstLine="710"/>
        <w:jc w:val="both"/>
        <w:rPr>
          <w:rFonts w:eastAsia="Times New Roman"/>
          <w:sz w:val="22"/>
          <w:szCs w:val="22"/>
          <w:lang w:val="ro-RO" w:eastAsia="en-US"/>
        </w:rPr>
      </w:pPr>
      <w:r w:rsidRPr="00BB7739">
        <w:rPr>
          <w:rFonts w:eastAsia="Times New Roman"/>
          <w:sz w:val="22"/>
          <w:szCs w:val="22"/>
          <w:lang w:val="ro-RO" w:eastAsia="en-US"/>
        </w:rPr>
        <w:t>4) transmiterea informaţiilor autorităţii competente, în cazul în care plângerea nu se încadrează în domeniile sale de competenţă.</w:t>
      </w:r>
    </w:p>
    <w:p w:rsidR="0052729C" w:rsidRPr="00BB7739" w:rsidRDefault="0052729C" w:rsidP="0092581D">
      <w:pPr>
        <w:tabs>
          <w:tab w:val="left" w:pos="710"/>
          <w:tab w:val="left" w:pos="1134"/>
          <w:tab w:val="left" w:pos="1260"/>
          <w:tab w:val="left" w:pos="1440"/>
        </w:tabs>
        <w:ind w:firstLine="710"/>
        <w:jc w:val="both"/>
        <w:rPr>
          <w:sz w:val="22"/>
          <w:szCs w:val="22"/>
          <w:lang w:val="ro-RO" w:eastAsia="en-US"/>
        </w:rPr>
      </w:pPr>
    </w:p>
    <w:p w:rsidR="00452D2A" w:rsidRPr="00BB7739" w:rsidRDefault="00452D2A" w:rsidP="0092581D">
      <w:pPr>
        <w:tabs>
          <w:tab w:val="left" w:pos="710"/>
          <w:tab w:val="left" w:pos="980"/>
          <w:tab w:val="left" w:pos="1134"/>
          <w:tab w:val="left" w:pos="1260"/>
        </w:tabs>
        <w:jc w:val="center"/>
        <w:rPr>
          <w:b/>
          <w:sz w:val="22"/>
          <w:szCs w:val="22"/>
          <w:lang w:val="ro-RO" w:eastAsia="en-US"/>
        </w:rPr>
      </w:pPr>
      <w:r w:rsidRPr="00BB7739">
        <w:rPr>
          <w:b/>
          <w:sz w:val="22"/>
          <w:szCs w:val="22"/>
          <w:lang w:val="ro-RO" w:eastAsia="en-US"/>
        </w:rPr>
        <w:t>Capitolul V</w:t>
      </w:r>
      <w:r w:rsidR="00181444" w:rsidRPr="00BB7739">
        <w:rPr>
          <w:b/>
          <w:sz w:val="22"/>
          <w:szCs w:val="22"/>
          <w:lang w:val="ro-RO" w:eastAsia="en-US"/>
        </w:rPr>
        <w:t>I.</w:t>
      </w:r>
    </w:p>
    <w:p w:rsidR="00452D2A" w:rsidRPr="00BB7739" w:rsidRDefault="00452D2A" w:rsidP="0092581D">
      <w:pPr>
        <w:tabs>
          <w:tab w:val="left" w:pos="710"/>
          <w:tab w:val="left" w:pos="980"/>
          <w:tab w:val="left" w:pos="1134"/>
          <w:tab w:val="left" w:pos="1260"/>
        </w:tabs>
        <w:jc w:val="center"/>
        <w:rPr>
          <w:b/>
          <w:sz w:val="22"/>
          <w:szCs w:val="22"/>
          <w:lang w:val="ro-RO" w:eastAsia="en-US"/>
        </w:rPr>
      </w:pPr>
      <w:r w:rsidRPr="00BB7739">
        <w:rPr>
          <w:b/>
          <w:sz w:val="22"/>
          <w:szCs w:val="22"/>
          <w:lang w:val="ro-RO" w:eastAsia="en-US"/>
        </w:rPr>
        <w:t>ELABORAREA LISTELOR DE VERIFICARE ȘI STABILIREA CERINȚELOR DE REGLEMENTARE CARE TREBUIE INCLUSE ÎN LISTA DE VERIFICARE</w:t>
      </w:r>
    </w:p>
    <w:p w:rsidR="00452D2A" w:rsidRPr="00BB7739" w:rsidRDefault="00452D2A" w:rsidP="0092581D">
      <w:pPr>
        <w:tabs>
          <w:tab w:val="left" w:pos="710"/>
          <w:tab w:val="left" w:pos="980"/>
          <w:tab w:val="left" w:pos="1134"/>
          <w:tab w:val="left" w:pos="1260"/>
        </w:tabs>
        <w:ind w:firstLine="710"/>
        <w:jc w:val="both"/>
        <w:rPr>
          <w:b/>
          <w:sz w:val="22"/>
          <w:szCs w:val="22"/>
          <w:lang w:val="ro-RO" w:eastAsia="en-US"/>
        </w:rPr>
      </w:pPr>
    </w:p>
    <w:p w:rsidR="0052729C" w:rsidRPr="00BB7739" w:rsidRDefault="00452D2A" w:rsidP="0092581D">
      <w:pPr>
        <w:pStyle w:val="a5"/>
        <w:numPr>
          <w:ilvl w:val="0"/>
          <w:numId w:val="6"/>
        </w:numPr>
        <w:tabs>
          <w:tab w:val="left" w:pos="710"/>
          <w:tab w:val="left" w:pos="980"/>
          <w:tab w:val="left" w:pos="1134"/>
          <w:tab w:val="left" w:pos="1350"/>
          <w:tab w:val="left" w:pos="1620"/>
        </w:tabs>
        <w:ind w:left="0" w:firstLine="710"/>
        <w:jc w:val="both"/>
        <w:rPr>
          <w:sz w:val="22"/>
          <w:szCs w:val="22"/>
          <w:lang w:val="ro-RO" w:eastAsia="en-US"/>
        </w:rPr>
      </w:pPr>
      <w:r w:rsidRPr="00BB7739">
        <w:rPr>
          <w:sz w:val="22"/>
          <w:szCs w:val="22"/>
          <w:lang w:val="ro-RO" w:eastAsia="en-US"/>
        </w:rPr>
        <w:t xml:space="preserve">Desfășurarea controalelor are loc doar în baza și în limitele listei de verificare aplicabile pentru domeniul, tipul și obiectul de control în cauză. </w:t>
      </w:r>
    </w:p>
    <w:p w:rsidR="00452D2A" w:rsidRPr="00BB7739" w:rsidRDefault="00452D2A" w:rsidP="0092581D">
      <w:pPr>
        <w:pStyle w:val="a5"/>
        <w:tabs>
          <w:tab w:val="left" w:pos="710"/>
          <w:tab w:val="left" w:pos="980"/>
          <w:tab w:val="left" w:pos="1134"/>
          <w:tab w:val="left" w:pos="1350"/>
          <w:tab w:val="left" w:pos="1620"/>
        </w:tabs>
        <w:ind w:left="0" w:firstLine="710"/>
        <w:jc w:val="both"/>
        <w:rPr>
          <w:sz w:val="22"/>
          <w:szCs w:val="22"/>
          <w:lang w:val="ro-RO" w:eastAsia="en-US"/>
        </w:rPr>
      </w:pPr>
      <w:r w:rsidRPr="00BB7739">
        <w:rPr>
          <w:sz w:val="22"/>
          <w:szCs w:val="22"/>
          <w:lang w:val="ro-RO" w:eastAsia="en-US"/>
        </w:rPr>
        <w:t>List</w:t>
      </w:r>
      <w:r w:rsidR="0052729C" w:rsidRPr="00BB7739">
        <w:rPr>
          <w:sz w:val="22"/>
          <w:szCs w:val="22"/>
          <w:lang w:val="ro-RO" w:eastAsia="en-US"/>
        </w:rPr>
        <w:t>a</w:t>
      </w:r>
      <w:r w:rsidRPr="00BB7739">
        <w:rPr>
          <w:sz w:val="22"/>
          <w:szCs w:val="22"/>
          <w:lang w:val="ro-RO" w:eastAsia="en-US"/>
        </w:rPr>
        <w:t xml:space="preserve"> de verificare a</w:t>
      </w:r>
      <w:r w:rsidR="0052729C" w:rsidRPr="00BB7739">
        <w:rPr>
          <w:sz w:val="22"/>
          <w:szCs w:val="22"/>
          <w:lang w:val="ro-RO" w:eastAsia="en-US"/>
        </w:rPr>
        <w:t>re</w:t>
      </w:r>
      <w:r w:rsidRPr="00BB7739">
        <w:rPr>
          <w:sz w:val="22"/>
          <w:szCs w:val="22"/>
          <w:lang w:val="ro-RO" w:eastAsia="en-US"/>
        </w:rPr>
        <w:t xml:space="preserve"> ca scop optimizarea timpului și a eforturilor necesare pentru desfășurarea controlului</w:t>
      </w:r>
      <w:r w:rsidR="0052729C" w:rsidRPr="00BB7739">
        <w:rPr>
          <w:sz w:val="22"/>
          <w:szCs w:val="22"/>
          <w:lang w:val="ro-RO" w:eastAsia="en-US"/>
        </w:rPr>
        <w:t xml:space="preserve"> de către Agenție</w:t>
      </w:r>
      <w:r w:rsidRPr="00BB7739">
        <w:rPr>
          <w:sz w:val="22"/>
          <w:szCs w:val="22"/>
          <w:lang w:val="ro-RO" w:eastAsia="en-US"/>
        </w:rPr>
        <w:t xml:space="preserve">, </w:t>
      </w:r>
      <w:proofErr w:type="spellStart"/>
      <w:r w:rsidRPr="00BB7739">
        <w:rPr>
          <w:sz w:val="22"/>
          <w:szCs w:val="22"/>
          <w:lang w:val="ro-RO" w:eastAsia="en-US"/>
        </w:rPr>
        <w:t>asigurînd</w:t>
      </w:r>
      <w:proofErr w:type="spellEnd"/>
      <w:r w:rsidRPr="00BB7739">
        <w:rPr>
          <w:sz w:val="22"/>
          <w:szCs w:val="22"/>
          <w:lang w:val="ro-RO" w:eastAsia="en-US"/>
        </w:rPr>
        <w:t xml:space="preserve"> orientarea procesului de control spre aspectele legate de riscurile cele mai semnificative.</w:t>
      </w:r>
    </w:p>
    <w:p w:rsidR="0052729C" w:rsidRPr="00BB7739" w:rsidRDefault="0052729C" w:rsidP="0092581D">
      <w:pPr>
        <w:pStyle w:val="a5"/>
        <w:tabs>
          <w:tab w:val="left" w:pos="710"/>
          <w:tab w:val="left" w:pos="980"/>
          <w:tab w:val="left" w:pos="1134"/>
          <w:tab w:val="left" w:pos="1350"/>
          <w:tab w:val="left" w:pos="1620"/>
        </w:tabs>
        <w:ind w:left="0" w:firstLine="710"/>
        <w:jc w:val="both"/>
        <w:rPr>
          <w:sz w:val="22"/>
          <w:szCs w:val="22"/>
          <w:lang w:val="ro-RO" w:eastAsia="en-US"/>
        </w:rPr>
      </w:pPr>
    </w:p>
    <w:p w:rsidR="0052729C" w:rsidRPr="00BB7739" w:rsidRDefault="00452D2A" w:rsidP="0092581D">
      <w:pPr>
        <w:pStyle w:val="a5"/>
        <w:numPr>
          <w:ilvl w:val="0"/>
          <w:numId w:val="6"/>
        </w:numPr>
        <w:tabs>
          <w:tab w:val="left" w:pos="710"/>
          <w:tab w:val="left" w:pos="980"/>
          <w:tab w:val="left" w:pos="1134"/>
          <w:tab w:val="left" w:pos="1350"/>
          <w:tab w:val="left" w:pos="1620"/>
        </w:tabs>
        <w:ind w:left="0" w:firstLine="710"/>
        <w:jc w:val="both"/>
        <w:rPr>
          <w:sz w:val="22"/>
          <w:szCs w:val="22"/>
          <w:lang w:val="ro-RO" w:eastAsia="en-US"/>
        </w:rPr>
      </w:pPr>
      <w:r w:rsidRPr="00BB7739">
        <w:rPr>
          <w:sz w:val="22"/>
          <w:szCs w:val="22"/>
          <w:lang w:val="ro-RO" w:eastAsia="en-US"/>
        </w:rPr>
        <w:lastRenderedPageBreak/>
        <w:t>Elaborarea listelor de verificare se efectu</w:t>
      </w:r>
      <w:r w:rsidR="0052729C" w:rsidRPr="00BB7739">
        <w:rPr>
          <w:sz w:val="22"/>
          <w:szCs w:val="22"/>
          <w:lang w:val="ro-RO" w:eastAsia="en-US"/>
        </w:rPr>
        <w:t>ează</w:t>
      </w:r>
      <w:r w:rsidRPr="00BB7739">
        <w:rPr>
          <w:sz w:val="22"/>
          <w:szCs w:val="22"/>
          <w:lang w:val="ro-RO" w:eastAsia="en-US"/>
        </w:rPr>
        <w:t xml:space="preserve"> pornind de la criteriile de risc stabilite în </w:t>
      </w:r>
      <w:r w:rsidR="0052729C" w:rsidRPr="00BB7739">
        <w:rPr>
          <w:sz w:val="22"/>
          <w:szCs w:val="22"/>
          <w:lang w:val="ro-RO" w:eastAsia="en-US"/>
        </w:rPr>
        <w:t>pct. 13 pentru fiecare domeniu din competența Agenției.</w:t>
      </w:r>
    </w:p>
    <w:p w:rsidR="00452D2A" w:rsidRPr="00BB7739" w:rsidRDefault="00452D2A" w:rsidP="0092581D">
      <w:pPr>
        <w:pStyle w:val="a5"/>
        <w:tabs>
          <w:tab w:val="left" w:pos="710"/>
          <w:tab w:val="left" w:pos="980"/>
          <w:tab w:val="left" w:pos="1134"/>
          <w:tab w:val="left" w:pos="1260"/>
          <w:tab w:val="left" w:pos="1350"/>
          <w:tab w:val="left" w:pos="1620"/>
        </w:tabs>
        <w:ind w:left="0" w:firstLine="710"/>
        <w:jc w:val="both"/>
        <w:rPr>
          <w:sz w:val="22"/>
          <w:szCs w:val="22"/>
          <w:lang w:val="ro-RO" w:eastAsia="en-US"/>
        </w:rPr>
      </w:pPr>
      <w:r w:rsidRPr="00BB7739">
        <w:rPr>
          <w:sz w:val="22"/>
          <w:szCs w:val="22"/>
          <w:lang w:val="ro-RO" w:eastAsia="en-US"/>
        </w:rPr>
        <w:t xml:space="preserve">Conținutul listelor de verificare are ca scop reflectarea respectării cerinţelor legale orientate spre înlăturarea și/sau diminuarea efectivă și oportună a riscurilor pentru mediu, sănătatea, viața și proprietatea persoanelor, </w:t>
      </w:r>
      <w:r w:rsidR="000C166D" w:rsidRPr="00BB7739">
        <w:rPr>
          <w:sz w:val="22"/>
          <w:szCs w:val="22"/>
          <w:lang w:val="ro-RO" w:eastAsia="en-US"/>
        </w:rPr>
        <w:t>proprii domeniilor de control ale Agenției.</w:t>
      </w:r>
    </w:p>
    <w:p w:rsidR="00452D2A" w:rsidRPr="00BB7739" w:rsidRDefault="00452D2A" w:rsidP="0092581D">
      <w:pPr>
        <w:tabs>
          <w:tab w:val="left" w:pos="142"/>
          <w:tab w:val="left" w:pos="710"/>
          <w:tab w:val="left" w:pos="1134"/>
          <w:tab w:val="left" w:pos="1260"/>
          <w:tab w:val="left" w:pos="1350"/>
          <w:tab w:val="left" w:pos="1620"/>
        </w:tabs>
        <w:ind w:firstLine="710"/>
        <w:jc w:val="both"/>
        <w:rPr>
          <w:sz w:val="22"/>
          <w:szCs w:val="22"/>
          <w:lang w:val="ro-RO" w:eastAsia="en-US"/>
        </w:rPr>
      </w:pPr>
      <w:r w:rsidRPr="00BB7739">
        <w:rPr>
          <w:sz w:val="22"/>
          <w:szCs w:val="22"/>
          <w:lang w:val="ro-RO" w:eastAsia="en-US"/>
        </w:rPr>
        <w:t>În procesul de elaborare a listei de verificare, fiecare cerință legală referitoare la domeniul specific de activitate se evaluează pentru a determina modul în care nerespectarea acesteia poate cauza apariția unui prejudiciu și potenţiala mărime a acestuia.</w:t>
      </w:r>
    </w:p>
    <w:p w:rsidR="000C166D" w:rsidRPr="00BB7739" w:rsidRDefault="000C166D" w:rsidP="0092581D">
      <w:pPr>
        <w:tabs>
          <w:tab w:val="left" w:pos="142"/>
          <w:tab w:val="left" w:pos="710"/>
          <w:tab w:val="left" w:pos="1134"/>
          <w:tab w:val="left" w:pos="1260"/>
          <w:tab w:val="left" w:pos="1350"/>
          <w:tab w:val="left" w:pos="1620"/>
        </w:tabs>
        <w:ind w:firstLine="710"/>
        <w:jc w:val="both"/>
        <w:rPr>
          <w:sz w:val="22"/>
          <w:szCs w:val="22"/>
          <w:lang w:val="ro-RO" w:eastAsia="en-US"/>
        </w:rPr>
      </w:pPr>
    </w:p>
    <w:p w:rsidR="00452D2A" w:rsidRPr="00BB7739" w:rsidRDefault="00452D2A" w:rsidP="0092581D">
      <w:pPr>
        <w:pStyle w:val="a5"/>
        <w:numPr>
          <w:ilvl w:val="0"/>
          <w:numId w:val="6"/>
        </w:numPr>
        <w:tabs>
          <w:tab w:val="left" w:pos="710"/>
          <w:tab w:val="left" w:pos="980"/>
          <w:tab w:val="left" w:pos="1134"/>
          <w:tab w:val="left" w:pos="1260"/>
          <w:tab w:val="left" w:pos="1350"/>
          <w:tab w:val="left" w:pos="1620"/>
        </w:tabs>
        <w:ind w:left="0" w:firstLine="710"/>
        <w:jc w:val="both"/>
        <w:rPr>
          <w:sz w:val="22"/>
          <w:szCs w:val="22"/>
          <w:lang w:val="ro-RO" w:eastAsia="en-US"/>
        </w:rPr>
      </w:pPr>
      <w:r w:rsidRPr="00BB7739">
        <w:rPr>
          <w:sz w:val="22"/>
          <w:szCs w:val="22"/>
          <w:lang w:val="ro-RO" w:eastAsia="en-US"/>
        </w:rPr>
        <w:t>Cerința legală se include în lista de verificare dacă:</w:t>
      </w:r>
    </w:p>
    <w:p w:rsidR="00452D2A" w:rsidRPr="00BB7739" w:rsidRDefault="00452D2A" w:rsidP="0092581D">
      <w:pPr>
        <w:tabs>
          <w:tab w:val="left" w:pos="710"/>
          <w:tab w:val="left" w:pos="980"/>
          <w:tab w:val="left" w:pos="1134"/>
          <w:tab w:val="left" w:pos="1260"/>
          <w:tab w:val="left" w:pos="1350"/>
          <w:tab w:val="left" w:pos="1620"/>
        </w:tabs>
        <w:ind w:firstLine="710"/>
        <w:jc w:val="both"/>
        <w:rPr>
          <w:sz w:val="22"/>
          <w:szCs w:val="22"/>
          <w:lang w:val="ro-RO" w:eastAsia="en-US"/>
        </w:rPr>
      </w:pPr>
      <w:r w:rsidRPr="00BB7739">
        <w:rPr>
          <w:sz w:val="22"/>
          <w:szCs w:val="22"/>
          <w:lang w:val="ro-RO" w:eastAsia="en-US"/>
        </w:rPr>
        <w:t>1) nerespectarea acesteia:</w:t>
      </w:r>
    </w:p>
    <w:p w:rsidR="00452D2A" w:rsidRPr="00BB7739" w:rsidRDefault="00452D2A" w:rsidP="0092581D">
      <w:pPr>
        <w:tabs>
          <w:tab w:val="left" w:pos="710"/>
          <w:tab w:val="left" w:pos="993"/>
          <w:tab w:val="left" w:pos="1134"/>
        </w:tabs>
        <w:suppressAutoHyphens/>
        <w:ind w:firstLine="710"/>
        <w:jc w:val="both"/>
        <w:rPr>
          <w:kern w:val="1"/>
          <w:sz w:val="22"/>
          <w:szCs w:val="22"/>
          <w:lang w:val="ro-RO" w:eastAsia="zh-CN"/>
        </w:rPr>
      </w:pPr>
      <w:r w:rsidRPr="00BB7739">
        <w:rPr>
          <w:kern w:val="1"/>
          <w:sz w:val="22"/>
          <w:szCs w:val="22"/>
          <w:lang w:val="ro-RO" w:eastAsia="zh-CN"/>
        </w:rPr>
        <w:t xml:space="preserve">a)creează pericol iminent, dar nu imediat pentru mediu, viața, sănătatea și proprietatea persoanei </w:t>
      </w:r>
      <w:r w:rsidR="000C166D" w:rsidRPr="00BB7739">
        <w:rPr>
          <w:kern w:val="1"/>
          <w:sz w:val="22"/>
          <w:szCs w:val="22"/>
          <w:lang w:val="ro-RO" w:eastAsia="zh-CN"/>
        </w:rPr>
        <w:t xml:space="preserve">supuse controlului sau altor persoane, sau </w:t>
      </w:r>
      <w:r w:rsidRPr="00BB7739">
        <w:rPr>
          <w:kern w:val="1"/>
          <w:sz w:val="22"/>
          <w:szCs w:val="22"/>
          <w:lang w:val="ro-RO" w:eastAsia="zh-CN"/>
        </w:rPr>
        <w:t>creează pericol iminent, dar nu imediat pentru societate, care, dacă nu este înlăturat în termenul indicat, va deveni imediat;</w:t>
      </w:r>
    </w:p>
    <w:p w:rsidR="00452D2A" w:rsidRPr="00BB7739" w:rsidRDefault="00452D2A" w:rsidP="0092581D">
      <w:pPr>
        <w:tabs>
          <w:tab w:val="left" w:pos="710"/>
          <w:tab w:val="left" w:pos="993"/>
          <w:tab w:val="left" w:pos="1134"/>
        </w:tabs>
        <w:suppressAutoHyphens/>
        <w:ind w:firstLine="710"/>
        <w:jc w:val="both"/>
        <w:rPr>
          <w:sz w:val="22"/>
          <w:szCs w:val="22"/>
          <w:lang w:val="ro-RO"/>
        </w:rPr>
      </w:pPr>
      <w:r w:rsidRPr="00BB7739">
        <w:rPr>
          <w:kern w:val="1"/>
          <w:sz w:val="22"/>
          <w:szCs w:val="22"/>
          <w:lang w:val="ro-RO" w:eastAsia="zh-CN"/>
        </w:rPr>
        <w:t xml:space="preserve">b) creează pericol iminent și imediat pentru mediu, viața, sănătatea și proprietatea persoanei </w:t>
      </w:r>
      <w:r w:rsidR="000C166D" w:rsidRPr="00BB7739">
        <w:rPr>
          <w:kern w:val="1"/>
          <w:sz w:val="22"/>
          <w:szCs w:val="22"/>
          <w:lang w:val="ro-RO" w:eastAsia="zh-CN"/>
        </w:rPr>
        <w:t xml:space="preserve">supuse controlului sau altor persoane, sau </w:t>
      </w:r>
      <w:r w:rsidRPr="00BB7739">
        <w:rPr>
          <w:kern w:val="1"/>
          <w:sz w:val="22"/>
          <w:szCs w:val="22"/>
          <w:lang w:val="ro-RO" w:eastAsia="zh-CN"/>
        </w:rPr>
        <w:t>creează pericol iminent și imediat pentru societate;</w:t>
      </w:r>
    </w:p>
    <w:p w:rsidR="00452D2A" w:rsidRPr="00BB7739" w:rsidRDefault="00452D2A" w:rsidP="0092581D">
      <w:pPr>
        <w:tabs>
          <w:tab w:val="left" w:pos="710"/>
          <w:tab w:val="left" w:pos="980"/>
          <w:tab w:val="left" w:pos="1134"/>
          <w:tab w:val="left" w:pos="1260"/>
          <w:tab w:val="left" w:pos="1350"/>
          <w:tab w:val="left" w:pos="1620"/>
        </w:tabs>
        <w:ind w:firstLine="710"/>
        <w:jc w:val="both"/>
        <w:rPr>
          <w:sz w:val="22"/>
          <w:szCs w:val="22"/>
          <w:lang w:val="ro-RO" w:eastAsia="en-US"/>
        </w:rPr>
      </w:pPr>
      <w:r w:rsidRPr="00BB7739">
        <w:rPr>
          <w:sz w:val="22"/>
          <w:szCs w:val="22"/>
          <w:lang w:val="ro-RO" w:eastAsia="en-US"/>
        </w:rPr>
        <w:t>2) abordează aspectele majore relevante pentru reducerea riscurilor și prevenirea daunelor.</w:t>
      </w:r>
    </w:p>
    <w:p w:rsidR="000C166D" w:rsidRPr="00BB7739" w:rsidRDefault="000C166D" w:rsidP="0092581D">
      <w:pPr>
        <w:tabs>
          <w:tab w:val="left" w:pos="710"/>
          <w:tab w:val="left" w:pos="980"/>
          <w:tab w:val="left" w:pos="1134"/>
          <w:tab w:val="left" w:pos="1260"/>
          <w:tab w:val="left" w:pos="1350"/>
          <w:tab w:val="left" w:pos="1620"/>
        </w:tabs>
        <w:ind w:firstLine="710"/>
        <w:jc w:val="both"/>
        <w:rPr>
          <w:b/>
          <w:sz w:val="22"/>
          <w:szCs w:val="22"/>
          <w:lang w:val="ro-RO" w:eastAsia="en-US"/>
        </w:rPr>
      </w:pPr>
    </w:p>
    <w:p w:rsidR="00452D2A" w:rsidRPr="00BB7739" w:rsidRDefault="00452D2A" w:rsidP="0092581D">
      <w:pPr>
        <w:pStyle w:val="a5"/>
        <w:numPr>
          <w:ilvl w:val="0"/>
          <w:numId w:val="6"/>
        </w:numPr>
        <w:tabs>
          <w:tab w:val="left" w:pos="0"/>
          <w:tab w:val="left" w:pos="710"/>
          <w:tab w:val="left" w:pos="980"/>
          <w:tab w:val="left" w:pos="1134"/>
          <w:tab w:val="left" w:pos="1530"/>
        </w:tabs>
        <w:ind w:left="0" w:firstLine="710"/>
        <w:jc w:val="both"/>
        <w:rPr>
          <w:sz w:val="22"/>
          <w:szCs w:val="22"/>
          <w:lang w:val="ro-RO" w:eastAsia="en-US"/>
        </w:rPr>
      </w:pPr>
      <w:r w:rsidRPr="00BB7739">
        <w:rPr>
          <w:sz w:val="22"/>
          <w:szCs w:val="22"/>
          <w:lang w:val="ro-RO" w:eastAsia="en-US"/>
        </w:rPr>
        <w:t xml:space="preserve">Listele de verificare se </w:t>
      </w:r>
      <w:r w:rsidR="000C166D" w:rsidRPr="00BB7739">
        <w:rPr>
          <w:sz w:val="22"/>
          <w:szCs w:val="22"/>
          <w:lang w:val="ro-RO" w:eastAsia="en-US"/>
        </w:rPr>
        <w:t>elaborează de către Agenție și se aprobă de către Ministerul Agriculturii, Dezvoltării Regionale și Mediului,</w:t>
      </w:r>
      <w:r w:rsidRPr="00BB7739">
        <w:rPr>
          <w:sz w:val="22"/>
          <w:szCs w:val="22"/>
          <w:lang w:val="ro-RO" w:eastAsia="en-US"/>
        </w:rPr>
        <w:t xml:space="preserve"> conform regulilor aprobate de Guvern.</w:t>
      </w:r>
    </w:p>
    <w:p w:rsidR="0052729C" w:rsidRPr="00BB7739" w:rsidRDefault="0052729C" w:rsidP="0092581D">
      <w:pPr>
        <w:tabs>
          <w:tab w:val="left" w:pos="710"/>
          <w:tab w:val="left" w:pos="1134"/>
          <w:tab w:val="left" w:pos="1276"/>
        </w:tabs>
        <w:ind w:firstLine="710"/>
        <w:contextualSpacing/>
        <w:jc w:val="both"/>
        <w:rPr>
          <w:rFonts w:eastAsia="Times New Roman"/>
          <w:sz w:val="22"/>
          <w:szCs w:val="22"/>
          <w:lang w:val="ro-RO" w:eastAsia="en-US"/>
        </w:rPr>
      </w:pPr>
      <w:r w:rsidRPr="00BB7739">
        <w:rPr>
          <w:rFonts w:eastAsia="Times New Roman"/>
          <w:sz w:val="22"/>
          <w:szCs w:val="22"/>
          <w:lang w:val="ro-RO"/>
        </w:rPr>
        <w:t xml:space="preserve"> </w:t>
      </w:r>
    </w:p>
    <w:p w:rsidR="00452D2A" w:rsidRPr="00BB7739" w:rsidRDefault="00452D2A" w:rsidP="0092581D">
      <w:pPr>
        <w:tabs>
          <w:tab w:val="left" w:pos="284"/>
          <w:tab w:val="left" w:pos="426"/>
          <w:tab w:val="left" w:pos="710"/>
          <w:tab w:val="left" w:pos="980"/>
          <w:tab w:val="left" w:pos="1134"/>
        </w:tabs>
        <w:jc w:val="center"/>
        <w:rPr>
          <w:b/>
          <w:sz w:val="22"/>
          <w:szCs w:val="22"/>
          <w:lang w:val="ro-RO" w:eastAsia="en-US"/>
        </w:rPr>
      </w:pPr>
      <w:r w:rsidRPr="00BB7739">
        <w:rPr>
          <w:b/>
          <w:sz w:val="22"/>
          <w:szCs w:val="22"/>
          <w:lang w:val="ro-RO" w:eastAsia="en-US"/>
        </w:rPr>
        <w:t>Capitolul V</w:t>
      </w:r>
      <w:r w:rsidR="00181444" w:rsidRPr="00BB7739">
        <w:rPr>
          <w:b/>
          <w:sz w:val="22"/>
          <w:szCs w:val="22"/>
          <w:lang w:val="ro-RO" w:eastAsia="en-US"/>
        </w:rPr>
        <w:t>II</w:t>
      </w:r>
      <w:r w:rsidR="003E0B38" w:rsidRPr="00BB7739">
        <w:rPr>
          <w:b/>
          <w:sz w:val="22"/>
          <w:szCs w:val="22"/>
          <w:lang w:val="ro-RO" w:eastAsia="en-US"/>
        </w:rPr>
        <w:t>.</w:t>
      </w:r>
    </w:p>
    <w:p w:rsidR="00452D2A" w:rsidRPr="00BB7739" w:rsidRDefault="00452D2A" w:rsidP="0092581D">
      <w:pPr>
        <w:tabs>
          <w:tab w:val="left" w:pos="284"/>
          <w:tab w:val="left" w:pos="426"/>
          <w:tab w:val="left" w:pos="710"/>
          <w:tab w:val="left" w:pos="980"/>
          <w:tab w:val="left" w:pos="1134"/>
        </w:tabs>
        <w:jc w:val="center"/>
        <w:rPr>
          <w:b/>
          <w:sz w:val="22"/>
          <w:szCs w:val="22"/>
          <w:lang w:val="ro-RO" w:eastAsia="en-US"/>
        </w:rPr>
      </w:pPr>
      <w:r w:rsidRPr="00BB7739">
        <w:rPr>
          <w:b/>
          <w:sz w:val="22"/>
          <w:szCs w:val="22"/>
          <w:lang w:val="ro-RO" w:eastAsia="en-US"/>
        </w:rPr>
        <w:t>PLANIFICAREA STRATEGICĂ A ACTIVITĂȚII DE CONTROL</w:t>
      </w:r>
    </w:p>
    <w:p w:rsidR="00452D2A" w:rsidRPr="00BB7739" w:rsidRDefault="00452D2A" w:rsidP="0092581D">
      <w:pPr>
        <w:tabs>
          <w:tab w:val="left" w:pos="284"/>
          <w:tab w:val="left" w:pos="426"/>
          <w:tab w:val="left" w:pos="710"/>
          <w:tab w:val="left" w:pos="980"/>
          <w:tab w:val="left" w:pos="1134"/>
        </w:tabs>
        <w:jc w:val="center"/>
        <w:rPr>
          <w:b/>
          <w:sz w:val="22"/>
          <w:szCs w:val="22"/>
          <w:lang w:val="ro-RO" w:eastAsia="en-US"/>
        </w:rPr>
      </w:pPr>
      <w:r w:rsidRPr="00BB7739">
        <w:rPr>
          <w:b/>
          <w:sz w:val="22"/>
          <w:szCs w:val="22"/>
          <w:lang w:val="ro-RO" w:eastAsia="en-US"/>
        </w:rPr>
        <w:t xml:space="preserve"> A </w:t>
      </w:r>
      <w:r w:rsidR="00E4250D" w:rsidRPr="00BB7739">
        <w:rPr>
          <w:b/>
          <w:sz w:val="22"/>
          <w:szCs w:val="22"/>
          <w:lang w:val="ro-RO" w:eastAsia="en-US"/>
        </w:rPr>
        <w:t>A</w:t>
      </w:r>
      <w:r w:rsidR="00E4250D">
        <w:rPr>
          <w:b/>
          <w:sz w:val="22"/>
          <w:szCs w:val="22"/>
          <w:lang w:val="ro-RO" w:eastAsia="en-US"/>
        </w:rPr>
        <w:t xml:space="preserve">GENȚIEI </w:t>
      </w:r>
      <w:r w:rsidR="00E4250D" w:rsidRPr="00BB7739">
        <w:rPr>
          <w:b/>
          <w:sz w:val="22"/>
          <w:szCs w:val="22"/>
          <w:lang w:val="ro-RO" w:eastAsia="en-US"/>
        </w:rPr>
        <w:t>N</w:t>
      </w:r>
      <w:r w:rsidR="00E4250D">
        <w:rPr>
          <w:b/>
          <w:sz w:val="22"/>
          <w:szCs w:val="22"/>
          <w:lang w:val="ro-RO" w:eastAsia="en-US"/>
        </w:rPr>
        <w:t xml:space="preserve">AȚIONALE PENTRU </w:t>
      </w:r>
      <w:r w:rsidR="00E4250D" w:rsidRPr="00BB7739">
        <w:rPr>
          <w:b/>
          <w:sz w:val="22"/>
          <w:szCs w:val="22"/>
          <w:lang w:val="ro-RO" w:eastAsia="en-US"/>
        </w:rPr>
        <w:t>S</w:t>
      </w:r>
      <w:r w:rsidR="00E4250D">
        <w:rPr>
          <w:b/>
          <w:sz w:val="22"/>
          <w:szCs w:val="22"/>
          <w:lang w:val="ro-RO" w:eastAsia="en-US"/>
        </w:rPr>
        <w:t xml:space="preserve">IGURANȚA </w:t>
      </w:r>
      <w:r w:rsidR="00E4250D" w:rsidRPr="00BB7739">
        <w:rPr>
          <w:b/>
          <w:sz w:val="22"/>
          <w:szCs w:val="22"/>
          <w:lang w:val="ro-RO" w:eastAsia="en-US"/>
        </w:rPr>
        <w:t>A</w:t>
      </w:r>
      <w:r w:rsidR="00E4250D">
        <w:rPr>
          <w:b/>
          <w:sz w:val="22"/>
          <w:szCs w:val="22"/>
          <w:lang w:val="ro-RO" w:eastAsia="en-US"/>
        </w:rPr>
        <w:t>LIMENTELOR</w:t>
      </w:r>
    </w:p>
    <w:p w:rsidR="00452D2A" w:rsidRPr="00BB7739" w:rsidRDefault="00452D2A" w:rsidP="0092581D">
      <w:pPr>
        <w:tabs>
          <w:tab w:val="left" w:pos="284"/>
          <w:tab w:val="left" w:pos="710"/>
          <w:tab w:val="left" w:pos="980"/>
          <w:tab w:val="left" w:pos="1134"/>
          <w:tab w:val="left" w:pos="1530"/>
        </w:tabs>
        <w:ind w:firstLine="710"/>
        <w:jc w:val="both"/>
        <w:rPr>
          <w:sz w:val="22"/>
          <w:szCs w:val="22"/>
          <w:lang w:val="ro-RO" w:eastAsia="en-US"/>
        </w:rPr>
      </w:pPr>
    </w:p>
    <w:p w:rsidR="003E0B38" w:rsidRPr="00BB7739" w:rsidRDefault="001D1DAB" w:rsidP="0092581D">
      <w:pPr>
        <w:pStyle w:val="a5"/>
        <w:numPr>
          <w:ilvl w:val="0"/>
          <w:numId w:val="6"/>
        </w:numPr>
        <w:tabs>
          <w:tab w:val="left" w:pos="142"/>
          <w:tab w:val="left" w:pos="710"/>
          <w:tab w:val="left" w:pos="990"/>
          <w:tab w:val="left" w:pos="1134"/>
        </w:tabs>
        <w:ind w:left="0" w:firstLine="710"/>
        <w:jc w:val="both"/>
        <w:rPr>
          <w:sz w:val="22"/>
          <w:szCs w:val="22"/>
          <w:lang w:val="ro-RO" w:eastAsia="en-US"/>
        </w:rPr>
      </w:pPr>
      <w:r w:rsidRPr="00BB7739">
        <w:rPr>
          <w:sz w:val="22"/>
          <w:szCs w:val="22"/>
          <w:lang w:val="ro-RO" w:eastAsia="en-US"/>
        </w:rPr>
        <w:t xml:space="preserve">Agenția  realizează </w:t>
      </w:r>
      <w:r w:rsidR="00452D2A" w:rsidRPr="00BB7739">
        <w:rPr>
          <w:sz w:val="22"/>
          <w:szCs w:val="22"/>
          <w:lang w:val="ro-RO" w:eastAsia="en-US"/>
        </w:rPr>
        <w:t xml:space="preserve">planificarea strategică a activității de control prin utilizarea analizei riscurilor în scopul determinării domeniilor strategice </w:t>
      </w:r>
      <w:r w:rsidRPr="00BB7739">
        <w:rPr>
          <w:sz w:val="22"/>
          <w:szCs w:val="22"/>
          <w:lang w:val="ro-RO" w:eastAsia="en-US"/>
        </w:rPr>
        <w:t>a activității de control</w:t>
      </w:r>
      <w:r w:rsidRPr="00BB7739">
        <w:rPr>
          <w:sz w:val="22"/>
          <w:szCs w:val="22"/>
          <w:lang w:val="ro-RO"/>
        </w:rPr>
        <w:t xml:space="preserve"> </w:t>
      </w:r>
      <w:r w:rsidRPr="00BB7739">
        <w:rPr>
          <w:sz w:val="22"/>
          <w:szCs w:val="22"/>
          <w:lang w:val="ro-RO" w:eastAsia="en-US"/>
        </w:rPr>
        <w:t xml:space="preserve">privind respectarea legislației în domeniile de activitate atribuite în competența </w:t>
      </w:r>
      <w:r w:rsidR="003E0B38" w:rsidRPr="00BB7739">
        <w:rPr>
          <w:sz w:val="22"/>
          <w:szCs w:val="22"/>
          <w:lang w:val="ro-RO" w:eastAsia="en-US"/>
        </w:rPr>
        <w:t>acesteia</w:t>
      </w:r>
      <w:r w:rsidRPr="00BB7739">
        <w:rPr>
          <w:sz w:val="22"/>
          <w:szCs w:val="22"/>
          <w:lang w:val="ro-RO" w:eastAsia="en-US"/>
        </w:rPr>
        <w:t xml:space="preserve"> prin lege</w:t>
      </w:r>
      <w:r w:rsidR="003E0B38" w:rsidRPr="00BB7739">
        <w:rPr>
          <w:sz w:val="22"/>
          <w:szCs w:val="22"/>
          <w:lang w:val="ro-RO" w:eastAsia="en-US"/>
        </w:rPr>
        <w:t xml:space="preserve">. </w:t>
      </w:r>
      <w:r w:rsidRPr="00BB7739">
        <w:rPr>
          <w:sz w:val="22"/>
          <w:szCs w:val="22"/>
          <w:lang w:val="ro-RO" w:eastAsia="en-US"/>
        </w:rPr>
        <w:t xml:space="preserve"> </w:t>
      </w:r>
    </w:p>
    <w:p w:rsidR="003E0B38" w:rsidRPr="00BB7739" w:rsidRDefault="003E0B38" w:rsidP="0092581D">
      <w:pPr>
        <w:pStyle w:val="a5"/>
        <w:tabs>
          <w:tab w:val="left" w:pos="142"/>
          <w:tab w:val="left" w:pos="710"/>
          <w:tab w:val="left" w:pos="990"/>
          <w:tab w:val="left" w:pos="1134"/>
        </w:tabs>
        <w:ind w:left="0" w:firstLine="710"/>
        <w:jc w:val="both"/>
        <w:rPr>
          <w:sz w:val="22"/>
          <w:szCs w:val="22"/>
          <w:lang w:val="ro-RO" w:eastAsia="en-US"/>
        </w:rPr>
      </w:pPr>
    </w:p>
    <w:p w:rsidR="003E0B38" w:rsidRPr="00BB7739" w:rsidRDefault="003E0B38" w:rsidP="0092581D">
      <w:pPr>
        <w:pStyle w:val="a5"/>
        <w:numPr>
          <w:ilvl w:val="0"/>
          <w:numId w:val="6"/>
        </w:numPr>
        <w:tabs>
          <w:tab w:val="left" w:pos="710"/>
          <w:tab w:val="left" w:pos="990"/>
          <w:tab w:val="left" w:pos="1134"/>
          <w:tab w:val="left" w:pos="1276"/>
        </w:tabs>
        <w:ind w:left="0" w:firstLine="710"/>
        <w:jc w:val="both"/>
        <w:rPr>
          <w:rFonts w:eastAsia="Times New Roman"/>
          <w:sz w:val="22"/>
          <w:szCs w:val="22"/>
          <w:lang w:val="ro-RO" w:eastAsia="en-US"/>
        </w:rPr>
      </w:pPr>
      <w:r w:rsidRPr="00BB7739">
        <w:rPr>
          <w:rFonts w:eastAsia="Times New Roman"/>
          <w:sz w:val="22"/>
          <w:szCs w:val="22"/>
          <w:lang w:val="ro-RO" w:eastAsia="en-US"/>
        </w:rPr>
        <w:t xml:space="preserve">Determinarea domeniilor strategice de control în domeniile din competența Agenției se realizează prin utilizarea analizei riscurilor, în cooperare cu Ministerul Agriculturii, Dezvoltării Regionale și Mediului, precum și luând în considerare documentele de politici în domeniile indicate la pct. 2. </w:t>
      </w:r>
    </w:p>
    <w:p w:rsidR="003E0B38" w:rsidRPr="00BB7739" w:rsidRDefault="003E0B38" w:rsidP="0092581D">
      <w:pPr>
        <w:pStyle w:val="a5"/>
        <w:tabs>
          <w:tab w:val="left" w:pos="710"/>
          <w:tab w:val="left" w:pos="990"/>
          <w:tab w:val="left" w:pos="1134"/>
          <w:tab w:val="left" w:pos="1276"/>
        </w:tabs>
        <w:ind w:left="0" w:firstLine="710"/>
        <w:jc w:val="both"/>
        <w:rPr>
          <w:rFonts w:eastAsia="Times New Roman"/>
          <w:sz w:val="22"/>
          <w:szCs w:val="22"/>
          <w:lang w:val="ro-RO" w:eastAsia="en-US"/>
        </w:rPr>
      </w:pPr>
    </w:p>
    <w:p w:rsidR="00452D2A" w:rsidRPr="00BB7739" w:rsidRDefault="00452D2A" w:rsidP="0092581D">
      <w:pPr>
        <w:pStyle w:val="a5"/>
        <w:numPr>
          <w:ilvl w:val="0"/>
          <w:numId w:val="6"/>
        </w:numPr>
        <w:tabs>
          <w:tab w:val="left" w:pos="142"/>
          <w:tab w:val="left" w:pos="710"/>
          <w:tab w:val="left" w:pos="990"/>
          <w:tab w:val="left" w:pos="1134"/>
        </w:tabs>
        <w:ind w:left="0" w:firstLine="710"/>
        <w:jc w:val="both"/>
        <w:rPr>
          <w:sz w:val="22"/>
          <w:szCs w:val="22"/>
          <w:lang w:val="ro-RO" w:eastAsia="en-US"/>
        </w:rPr>
      </w:pPr>
      <w:r w:rsidRPr="00BB7739">
        <w:rPr>
          <w:sz w:val="22"/>
          <w:szCs w:val="22"/>
          <w:lang w:val="ro-RO" w:eastAsia="en-US"/>
        </w:rPr>
        <w:t>Domeniile strategice pot viza tipuri specifice de activități economice, probleme de reglementare specifice sau transversale, pericole noi în</w:t>
      </w:r>
      <w:r w:rsidR="003E0B38" w:rsidRPr="00BB7739">
        <w:rPr>
          <w:sz w:val="22"/>
          <w:szCs w:val="22"/>
          <w:lang w:val="ro-RO" w:eastAsia="en-US"/>
        </w:rPr>
        <w:t xml:space="preserve"> unul sau mai multe domenii din competența Agenției. </w:t>
      </w:r>
      <w:r w:rsidRPr="00BB7739">
        <w:rPr>
          <w:sz w:val="22"/>
          <w:szCs w:val="22"/>
          <w:lang w:val="ro-RO" w:eastAsia="en-US"/>
        </w:rPr>
        <w:t xml:space="preserve">Domeniile strategice pot avea dimensiune locală sau regională. </w:t>
      </w:r>
    </w:p>
    <w:p w:rsidR="003E0B38" w:rsidRPr="00BB7739" w:rsidRDefault="003E0B38" w:rsidP="0092581D">
      <w:pPr>
        <w:tabs>
          <w:tab w:val="left" w:pos="567"/>
          <w:tab w:val="left" w:pos="710"/>
          <w:tab w:val="left" w:pos="990"/>
          <w:tab w:val="left" w:pos="1134"/>
        </w:tabs>
        <w:ind w:firstLine="710"/>
        <w:jc w:val="both"/>
        <w:rPr>
          <w:sz w:val="22"/>
          <w:szCs w:val="22"/>
          <w:lang w:val="ro-RO" w:eastAsia="en-US"/>
        </w:rPr>
      </w:pPr>
    </w:p>
    <w:p w:rsidR="00452D2A" w:rsidRPr="00BB7739" w:rsidRDefault="00452D2A" w:rsidP="0092581D">
      <w:pPr>
        <w:pStyle w:val="a5"/>
        <w:numPr>
          <w:ilvl w:val="0"/>
          <w:numId w:val="6"/>
        </w:numPr>
        <w:tabs>
          <w:tab w:val="left" w:pos="567"/>
          <w:tab w:val="left" w:pos="710"/>
          <w:tab w:val="left" w:pos="980"/>
          <w:tab w:val="left" w:pos="1134"/>
        </w:tabs>
        <w:ind w:left="0" w:firstLine="710"/>
        <w:jc w:val="both"/>
        <w:rPr>
          <w:sz w:val="22"/>
          <w:szCs w:val="22"/>
          <w:lang w:val="ro-RO" w:eastAsia="en-US"/>
        </w:rPr>
      </w:pPr>
      <w:r w:rsidRPr="00BB7739">
        <w:rPr>
          <w:sz w:val="22"/>
          <w:szCs w:val="22"/>
          <w:lang w:val="ro-RO" w:eastAsia="en-US"/>
        </w:rPr>
        <w:t xml:space="preserve">Selectarea domeniilor strategice permite distribuirea eficientă a resurselor interne pentru efectuarea controalelor, furnizarea de consultanță persoanelor supuse controlului și consumatorilor, precum și stabilirea unui echilibru între controalele efectuate și furnizarea de consultanță pentru atingerea obiectivelor de reglementare. </w:t>
      </w:r>
    </w:p>
    <w:p w:rsidR="003E0B38" w:rsidRPr="00BB7739" w:rsidRDefault="003E0B38" w:rsidP="0092581D">
      <w:pPr>
        <w:pStyle w:val="a5"/>
        <w:tabs>
          <w:tab w:val="left" w:pos="567"/>
          <w:tab w:val="left" w:pos="710"/>
          <w:tab w:val="left" w:pos="980"/>
          <w:tab w:val="left" w:pos="1134"/>
        </w:tabs>
        <w:ind w:left="0" w:firstLine="710"/>
        <w:jc w:val="both"/>
        <w:rPr>
          <w:sz w:val="22"/>
          <w:szCs w:val="22"/>
          <w:lang w:val="ro-RO" w:eastAsia="en-US"/>
        </w:rPr>
      </w:pPr>
    </w:p>
    <w:p w:rsidR="00452D2A" w:rsidRPr="00BB7739" w:rsidRDefault="00452D2A" w:rsidP="0092581D">
      <w:pPr>
        <w:pStyle w:val="a5"/>
        <w:numPr>
          <w:ilvl w:val="0"/>
          <w:numId w:val="6"/>
        </w:numPr>
        <w:tabs>
          <w:tab w:val="left" w:pos="567"/>
          <w:tab w:val="left" w:pos="710"/>
          <w:tab w:val="left" w:pos="980"/>
          <w:tab w:val="left" w:pos="1134"/>
        </w:tabs>
        <w:ind w:left="0" w:firstLine="710"/>
        <w:jc w:val="both"/>
        <w:rPr>
          <w:sz w:val="22"/>
          <w:szCs w:val="22"/>
          <w:lang w:val="ro-RO" w:eastAsia="en-US"/>
        </w:rPr>
      </w:pPr>
      <w:r w:rsidRPr="00BB7739">
        <w:rPr>
          <w:sz w:val="22"/>
          <w:szCs w:val="22"/>
          <w:lang w:val="ro-RO" w:eastAsia="en-US"/>
        </w:rPr>
        <w:t xml:space="preserve">În cazul planificării strategice a activității de control a </w:t>
      </w:r>
      <w:r w:rsidR="003E0B38" w:rsidRPr="00BB7739">
        <w:rPr>
          <w:sz w:val="22"/>
          <w:szCs w:val="22"/>
          <w:lang w:val="ro-RO" w:eastAsia="en-US"/>
        </w:rPr>
        <w:t>Agenției</w:t>
      </w:r>
      <w:r w:rsidRPr="00BB7739">
        <w:rPr>
          <w:sz w:val="22"/>
          <w:szCs w:val="22"/>
          <w:lang w:val="ro-RO" w:eastAsia="en-US"/>
        </w:rPr>
        <w:t>, criteriile de risc, descrierea lor, atribuirea punctelor și a ponderii pentru fiecare criteriu de risc se realiz</w:t>
      </w:r>
      <w:r w:rsidR="003E0B38" w:rsidRPr="00BB7739">
        <w:rPr>
          <w:sz w:val="22"/>
          <w:szCs w:val="22"/>
          <w:lang w:val="ro-RO" w:eastAsia="en-US"/>
        </w:rPr>
        <w:t>ează</w:t>
      </w:r>
      <w:r w:rsidRPr="00BB7739">
        <w:rPr>
          <w:sz w:val="22"/>
          <w:szCs w:val="22"/>
          <w:lang w:val="ro-RO" w:eastAsia="en-US"/>
        </w:rPr>
        <w:t xml:space="preserve"> conform prevederilor referitoare la planificarea anuală a controalelor stabilite de prezenta Metodologie.</w:t>
      </w:r>
    </w:p>
    <w:p w:rsidR="00452D2A" w:rsidRPr="00BB7739" w:rsidRDefault="00452D2A" w:rsidP="0092581D">
      <w:pPr>
        <w:tabs>
          <w:tab w:val="left" w:pos="710"/>
          <w:tab w:val="left" w:pos="1134"/>
        </w:tabs>
        <w:ind w:firstLine="710"/>
        <w:jc w:val="center"/>
        <w:rPr>
          <w:b/>
          <w:sz w:val="22"/>
          <w:szCs w:val="22"/>
          <w:lang w:val="ro-RO"/>
        </w:rPr>
      </w:pPr>
    </w:p>
    <w:p w:rsidR="00452D2A" w:rsidRPr="00BB7739" w:rsidRDefault="003E0B38" w:rsidP="0092581D">
      <w:pPr>
        <w:tabs>
          <w:tab w:val="left" w:pos="710"/>
          <w:tab w:val="left" w:pos="1134"/>
        </w:tabs>
        <w:jc w:val="center"/>
        <w:rPr>
          <w:b/>
          <w:sz w:val="22"/>
          <w:szCs w:val="22"/>
          <w:lang w:val="ro-RO"/>
        </w:rPr>
      </w:pPr>
      <w:r w:rsidRPr="00BB7739">
        <w:rPr>
          <w:b/>
          <w:sz w:val="22"/>
          <w:szCs w:val="22"/>
          <w:lang w:val="ro-RO"/>
        </w:rPr>
        <w:t>Capitolul VI</w:t>
      </w:r>
      <w:r w:rsidR="00181444" w:rsidRPr="00BB7739">
        <w:rPr>
          <w:b/>
          <w:sz w:val="22"/>
          <w:szCs w:val="22"/>
          <w:lang w:val="ro-RO"/>
        </w:rPr>
        <w:t>II</w:t>
      </w:r>
      <w:r w:rsidRPr="00BB7739">
        <w:rPr>
          <w:b/>
          <w:sz w:val="22"/>
          <w:szCs w:val="22"/>
          <w:lang w:val="ro-RO"/>
        </w:rPr>
        <w:t>.</w:t>
      </w:r>
    </w:p>
    <w:p w:rsidR="00452D2A" w:rsidRPr="00BB7739" w:rsidRDefault="00452D2A" w:rsidP="0092581D">
      <w:pPr>
        <w:tabs>
          <w:tab w:val="left" w:pos="710"/>
          <w:tab w:val="left" w:pos="1134"/>
        </w:tabs>
        <w:jc w:val="center"/>
        <w:rPr>
          <w:b/>
          <w:sz w:val="22"/>
          <w:szCs w:val="22"/>
          <w:lang w:val="ro-RO"/>
        </w:rPr>
      </w:pPr>
      <w:r w:rsidRPr="00BB7739">
        <w:rPr>
          <w:b/>
          <w:sz w:val="22"/>
          <w:szCs w:val="22"/>
          <w:lang w:val="ro-RO"/>
        </w:rPr>
        <w:t>CREAREA ŞI MENŢINEREA SISTEMULUI DE DATE NECESAR</w:t>
      </w:r>
    </w:p>
    <w:p w:rsidR="00452D2A" w:rsidRPr="00BB7739" w:rsidRDefault="00452D2A" w:rsidP="0092581D">
      <w:pPr>
        <w:tabs>
          <w:tab w:val="left" w:pos="710"/>
          <w:tab w:val="left" w:pos="1134"/>
        </w:tabs>
        <w:jc w:val="center"/>
        <w:rPr>
          <w:b/>
          <w:sz w:val="22"/>
          <w:szCs w:val="22"/>
          <w:lang w:val="ro-RO"/>
        </w:rPr>
      </w:pPr>
      <w:r w:rsidRPr="00BB7739">
        <w:rPr>
          <w:b/>
          <w:sz w:val="22"/>
          <w:szCs w:val="22"/>
          <w:lang w:val="ro-RO"/>
        </w:rPr>
        <w:t>APLICĂRII CRITERIILOR DE RISC</w:t>
      </w:r>
    </w:p>
    <w:p w:rsidR="003E0B38" w:rsidRPr="00BB7739" w:rsidRDefault="003E0B38" w:rsidP="0092581D">
      <w:pPr>
        <w:tabs>
          <w:tab w:val="left" w:pos="710"/>
          <w:tab w:val="left" w:pos="1134"/>
        </w:tabs>
        <w:ind w:firstLine="710"/>
        <w:jc w:val="center"/>
        <w:rPr>
          <w:sz w:val="22"/>
          <w:szCs w:val="22"/>
          <w:lang w:val="ro-RO"/>
        </w:rPr>
      </w:pPr>
    </w:p>
    <w:p w:rsidR="003E0B38" w:rsidRPr="00BB7739" w:rsidRDefault="003E0B38" w:rsidP="0092581D">
      <w:pPr>
        <w:numPr>
          <w:ilvl w:val="0"/>
          <w:numId w:val="6"/>
        </w:numPr>
        <w:tabs>
          <w:tab w:val="left" w:pos="710"/>
          <w:tab w:val="left" w:pos="1134"/>
          <w:tab w:val="left" w:pos="1276"/>
        </w:tabs>
        <w:ind w:left="0" w:firstLine="710"/>
        <w:contextualSpacing/>
        <w:jc w:val="both"/>
        <w:rPr>
          <w:rFonts w:eastAsia="Times New Roman"/>
          <w:sz w:val="22"/>
          <w:szCs w:val="22"/>
          <w:lang w:val="ro-RO"/>
        </w:rPr>
      </w:pPr>
      <w:r w:rsidRPr="00BB7739">
        <w:rPr>
          <w:rFonts w:eastAsia="Times New Roman"/>
          <w:sz w:val="22"/>
          <w:szCs w:val="22"/>
          <w:lang w:val="ro-RO"/>
        </w:rPr>
        <w:t>Sistemul Agenției de analiză a controalelor în baza analizei riscurilor este întemeiat pe date statistice relevante, certe şi accesibile, furnizate de către Biroul Naţional de Statistică, şi pe alte informaţii credibile.</w:t>
      </w:r>
    </w:p>
    <w:p w:rsidR="003E0B38" w:rsidRPr="00BB7739" w:rsidRDefault="003E0B38" w:rsidP="0092581D">
      <w:pPr>
        <w:tabs>
          <w:tab w:val="left" w:pos="710"/>
          <w:tab w:val="left" w:pos="1134"/>
        </w:tabs>
        <w:ind w:firstLine="710"/>
        <w:jc w:val="both"/>
        <w:rPr>
          <w:sz w:val="22"/>
          <w:szCs w:val="22"/>
          <w:lang w:val="ro-RO"/>
        </w:rPr>
      </w:pPr>
    </w:p>
    <w:p w:rsidR="003E0B38" w:rsidRPr="00BB7739" w:rsidRDefault="00452D2A" w:rsidP="0092581D">
      <w:pPr>
        <w:pStyle w:val="a5"/>
        <w:numPr>
          <w:ilvl w:val="0"/>
          <w:numId w:val="6"/>
        </w:numPr>
        <w:tabs>
          <w:tab w:val="left" w:pos="710"/>
          <w:tab w:val="left" w:pos="1134"/>
        </w:tabs>
        <w:ind w:left="0" w:firstLine="710"/>
        <w:jc w:val="both"/>
        <w:rPr>
          <w:sz w:val="22"/>
          <w:szCs w:val="22"/>
          <w:lang w:val="ro-RO"/>
        </w:rPr>
      </w:pPr>
      <w:r w:rsidRPr="00BB7739">
        <w:rPr>
          <w:sz w:val="22"/>
          <w:szCs w:val="22"/>
          <w:lang w:val="ro-RO"/>
        </w:rPr>
        <w:t xml:space="preserve">Pentru elaborarea şi menţinerea clasamentului peroanelor supuse controlului </w:t>
      </w:r>
      <w:r w:rsidR="003E0B38" w:rsidRPr="00BB7739">
        <w:rPr>
          <w:sz w:val="22"/>
          <w:szCs w:val="22"/>
          <w:lang w:val="ro-RO"/>
        </w:rPr>
        <w:t xml:space="preserve">în baza riscurilor pe care le prezintă acestea, dar și pentru asigurarea unor informații complete privind situația la zi în </w:t>
      </w:r>
      <w:r w:rsidR="003E0B38" w:rsidRPr="00BB7739">
        <w:rPr>
          <w:sz w:val="22"/>
          <w:szCs w:val="22"/>
          <w:lang w:val="ro-RO"/>
        </w:rPr>
        <w:lastRenderedPageBreak/>
        <w:t>domeniile indicate la pct. 2, Agenția menţin și actualizează, prin intermediul Registrului de stat al controalelor, date cu privire la:</w:t>
      </w:r>
    </w:p>
    <w:p w:rsidR="003E0B38" w:rsidRPr="00BB7739" w:rsidRDefault="003E0B38" w:rsidP="0092581D">
      <w:pPr>
        <w:pStyle w:val="a5"/>
        <w:tabs>
          <w:tab w:val="left" w:pos="710"/>
          <w:tab w:val="left" w:pos="1134"/>
          <w:tab w:val="left" w:pos="1276"/>
        </w:tabs>
        <w:ind w:left="0" w:firstLine="710"/>
        <w:jc w:val="both"/>
        <w:rPr>
          <w:sz w:val="22"/>
          <w:szCs w:val="22"/>
          <w:lang w:val="ro-RO" w:eastAsia="en-US"/>
        </w:rPr>
      </w:pPr>
      <w:r w:rsidRPr="00BB7739">
        <w:rPr>
          <w:sz w:val="22"/>
          <w:szCs w:val="22"/>
          <w:lang w:val="ro-RO" w:eastAsia="en-US"/>
        </w:rPr>
        <w:t xml:space="preserve">1) lista tuturor persoanelor pasibile de control, cu datele individuale de identificare, clasificate în baza domeniilor de competență ale </w:t>
      </w:r>
      <w:r w:rsidR="003148B1">
        <w:rPr>
          <w:sz w:val="22"/>
          <w:szCs w:val="22"/>
          <w:lang w:val="ro-RO" w:eastAsia="en-US"/>
        </w:rPr>
        <w:t>Agenției</w:t>
      </w:r>
      <w:r w:rsidRPr="00BB7739">
        <w:rPr>
          <w:sz w:val="22"/>
          <w:szCs w:val="22"/>
          <w:lang w:val="ro-RO" w:eastAsia="en-US"/>
        </w:rPr>
        <w:t>;</w:t>
      </w:r>
    </w:p>
    <w:p w:rsidR="003E0B38" w:rsidRPr="00BB7739" w:rsidRDefault="003E0B38" w:rsidP="0092581D">
      <w:pPr>
        <w:pStyle w:val="a5"/>
        <w:tabs>
          <w:tab w:val="left" w:pos="710"/>
          <w:tab w:val="left" w:pos="1134"/>
          <w:tab w:val="left" w:pos="1276"/>
        </w:tabs>
        <w:ind w:left="0" w:firstLine="710"/>
        <w:jc w:val="both"/>
        <w:rPr>
          <w:sz w:val="22"/>
          <w:szCs w:val="22"/>
          <w:lang w:val="ro-RO" w:eastAsia="en-US"/>
        </w:rPr>
      </w:pPr>
      <w:r w:rsidRPr="00BB7739">
        <w:rPr>
          <w:sz w:val="22"/>
          <w:szCs w:val="22"/>
          <w:lang w:val="ro-RO" w:eastAsia="en-US"/>
        </w:rPr>
        <w:t>2) istoria activităţii de control;</w:t>
      </w:r>
    </w:p>
    <w:p w:rsidR="003E0B38" w:rsidRPr="00BB7739" w:rsidRDefault="003E0B38" w:rsidP="0092581D">
      <w:pPr>
        <w:pStyle w:val="a5"/>
        <w:tabs>
          <w:tab w:val="left" w:pos="710"/>
          <w:tab w:val="left" w:pos="1134"/>
          <w:tab w:val="left" w:pos="1276"/>
        </w:tabs>
        <w:ind w:left="0" w:firstLine="710"/>
        <w:jc w:val="both"/>
        <w:rPr>
          <w:sz w:val="22"/>
          <w:szCs w:val="22"/>
          <w:lang w:val="ro-RO" w:eastAsia="en-US"/>
        </w:rPr>
      </w:pPr>
      <w:r w:rsidRPr="00BB7739">
        <w:rPr>
          <w:sz w:val="22"/>
          <w:szCs w:val="22"/>
          <w:lang w:val="ro-RO" w:eastAsia="en-US"/>
        </w:rPr>
        <w:t>3) profilul fiecărei persoane supuse controlului, cu informaţia relevantă pentru criteriile de risc utilizate pentru clasificarea acesteia;</w:t>
      </w:r>
    </w:p>
    <w:p w:rsidR="003E0B38" w:rsidRPr="00BB7739" w:rsidRDefault="003E0B38" w:rsidP="0092581D">
      <w:pPr>
        <w:pStyle w:val="a5"/>
        <w:tabs>
          <w:tab w:val="left" w:pos="710"/>
          <w:tab w:val="left" w:pos="1134"/>
          <w:tab w:val="left" w:pos="1276"/>
        </w:tabs>
        <w:ind w:left="0" w:firstLine="710"/>
        <w:jc w:val="both"/>
        <w:rPr>
          <w:sz w:val="22"/>
          <w:szCs w:val="22"/>
          <w:lang w:val="ro-RO" w:eastAsia="en-US"/>
        </w:rPr>
      </w:pPr>
      <w:r w:rsidRPr="00BB7739">
        <w:rPr>
          <w:sz w:val="22"/>
          <w:szCs w:val="22"/>
          <w:lang w:val="ro-RO" w:eastAsia="en-US"/>
        </w:rPr>
        <w:t>4) alte date care sunt prevăzute de Regulamentul Registrului de stat al controalelor, probat de Guvern.</w:t>
      </w:r>
    </w:p>
    <w:p w:rsidR="003E0B38" w:rsidRPr="00BB7739" w:rsidRDefault="003E0B38" w:rsidP="0092581D">
      <w:pPr>
        <w:pStyle w:val="a5"/>
        <w:tabs>
          <w:tab w:val="left" w:pos="710"/>
          <w:tab w:val="left" w:pos="1134"/>
          <w:tab w:val="left" w:pos="1276"/>
        </w:tabs>
        <w:ind w:left="0" w:firstLine="710"/>
        <w:jc w:val="both"/>
        <w:rPr>
          <w:sz w:val="22"/>
          <w:szCs w:val="22"/>
          <w:lang w:val="ro-RO" w:eastAsia="en-US"/>
        </w:rPr>
      </w:pPr>
      <w:r w:rsidRPr="00BB7739">
        <w:rPr>
          <w:sz w:val="22"/>
          <w:szCs w:val="22"/>
          <w:lang w:val="ro-RO" w:eastAsia="en-US"/>
        </w:rPr>
        <w:t xml:space="preserve">Agenția, în limita competențelor și activităților funcționale, ține evidența și a altor date solicitate de </w:t>
      </w:r>
      <w:r w:rsidR="001812DF" w:rsidRPr="00BB7739">
        <w:rPr>
          <w:sz w:val="22"/>
          <w:szCs w:val="22"/>
          <w:lang w:val="ro-RO" w:eastAsia="en-US"/>
        </w:rPr>
        <w:t>Ministerul Agriculturii, Dezvoltării Regionale și Mediului sau de o altă autoritate conform prevederilor legii,</w:t>
      </w:r>
      <w:r w:rsidRPr="00BB7739">
        <w:rPr>
          <w:sz w:val="22"/>
          <w:szCs w:val="22"/>
          <w:lang w:val="ro-RO" w:eastAsia="en-US"/>
        </w:rPr>
        <w:t xml:space="preserve"> necesare pentru întocmirea raportului anual privind activitatea </w:t>
      </w:r>
      <w:r w:rsidR="001812DF" w:rsidRPr="00BB7739">
        <w:rPr>
          <w:sz w:val="22"/>
          <w:szCs w:val="22"/>
          <w:lang w:val="ro-RO" w:eastAsia="en-US"/>
        </w:rPr>
        <w:t>Agenției</w:t>
      </w:r>
      <w:r w:rsidRPr="00BB7739">
        <w:rPr>
          <w:sz w:val="22"/>
          <w:szCs w:val="22"/>
          <w:lang w:val="ro-RO" w:eastAsia="en-US"/>
        </w:rPr>
        <w:t xml:space="preserve"> în domeni</w:t>
      </w:r>
      <w:r w:rsidR="001812DF" w:rsidRPr="00BB7739">
        <w:rPr>
          <w:sz w:val="22"/>
          <w:szCs w:val="22"/>
          <w:lang w:val="ro-RO" w:eastAsia="en-US"/>
        </w:rPr>
        <w:t>ile sale de control al respectării legislaţiei.</w:t>
      </w:r>
    </w:p>
    <w:p w:rsidR="00802F74" w:rsidRPr="00BB7739" w:rsidRDefault="00802F74" w:rsidP="0092581D">
      <w:pPr>
        <w:pStyle w:val="a5"/>
        <w:tabs>
          <w:tab w:val="left" w:pos="710"/>
          <w:tab w:val="left" w:pos="1134"/>
          <w:tab w:val="left" w:pos="1276"/>
        </w:tabs>
        <w:ind w:left="0" w:firstLine="710"/>
        <w:jc w:val="both"/>
        <w:rPr>
          <w:rFonts w:eastAsia="Times New Roman"/>
          <w:sz w:val="22"/>
          <w:szCs w:val="22"/>
          <w:lang w:val="ro-RO" w:eastAsia="en-US"/>
        </w:rPr>
      </w:pPr>
    </w:p>
    <w:p w:rsidR="003E0B38" w:rsidRPr="00BB7739" w:rsidRDefault="00802F74" w:rsidP="0092581D">
      <w:pPr>
        <w:pStyle w:val="a5"/>
        <w:numPr>
          <w:ilvl w:val="0"/>
          <w:numId w:val="6"/>
        </w:numPr>
        <w:tabs>
          <w:tab w:val="left" w:pos="710"/>
          <w:tab w:val="left" w:pos="1134"/>
          <w:tab w:val="left" w:pos="1276"/>
        </w:tabs>
        <w:ind w:left="0" w:firstLine="710"/>
        <w:jc w:val="both"/>
        <w:rPr>
          <w:sz w:val="22"/>
          <w:szCs w:val="22"/>
          <w:lang w:val="ro-RO" w:eastAsia="en-US"/>
        </w:rPr>
      </w:pPr>
      <w:r w:rsidRPr="00BB7739">
        <w:rPr>
          <w:sz w:val="22"/>
          <w:szCs w:val="22"/>
          <w:lang w:val="ro-RO" w:eastAsia="en-US"/>
        </w:rPr>
        <w:t>Agenția poate să-și dezvolte sisteme informative interne pentru ținerea evidențelor indicate la pct. 7</w:t>
      </w:r>
      <w:r w:rsidR="005C5E55">
        <w:rPr>
          <w:sz w:val="22"/>
          <w:szCs w:val="22"/>
          <w:lang w:val="ro-RO" w:eastAsia="en-US"/>
        </w:rPr>
        <w:t>5</w:t>
      </w:r>
      <w:r w:rsidRPr="00BB7739">
        <w:rPr>
          <w:sz w:val="22"/>
          <w:szCs w:val="22"/>
          <w:lang w:val="ro-RO" w:eastAsia="en-US"/>
        </w:rPr>
        <w:t xml:space="preserve">, care nu </w:t>
      </w:r>
      <w:proofErr w:type="spellStart"/>
      <w:r w:rsidRPr="00BB7739">
        <w:rPr>
          <w:sz w:val="22"/>
          <w:szCs w:val="22"/>
          <w:lang w:val="ro-RO" w:eastAsia="en-US"/>
        </w:rPr>
        <w:t>susbstituie</w:t>
      </w:r>
      <w:proofErr w:type="spellEnd"/>
      <w:r w:rsidRPr="00BB7739">
        <w:rPr>
          <w:sz w:val="22"/>
          <w:szCs w:val="22"/>
          <w:lang w:val="ro-RO" w:eastAsia="en-US"/>
        </w:rPr>
        <w:t xml:space="preserve">, însă, Registrul de stat al controalelor. Sistemele informaționale interne pot constitui doar sursă de informații pentru </w:t>
      </w:r>
      <w:proofErr w:type="spellStart"/>
      <w:r w:rsidRPr="00BB7739">
        <w:rPr>
          <w:sz w:val="22"/>
          <w:szCs w:val="22"/>
          <w:lang w:val="ro-RO" w:eastAsia="en-US"/>
        </w:rPr>
        <w:t>pentru</w:t>
      </w:r>
      <w:proofErr w:type="spellEnd"/>
      <w:r w:rsidRPr="00BB7739">
        <w:rPr>
          <w:sz w:val="22"/>
          <w:szCs w:val="22"/>
          <w:lang w:val="ro-RO" w:eastAsia="en-US"/>
        </w:rPr>
        <w:t xml:space="preserve"> popularea Registrul de stat al controalelor cu informațiile indicate.</w:t>
      </w:r>
    </w:p>
    <w:p w:rsidR="00802F74" w:rsidRPr="00BB7739" w:rsidRDefault="00802F74" w:rsidP="0092581D">
      <w:pPr>
        <w:pStyle w:val="a5"/>
        <w:tabs>
          <w:tab w:val="left" w:pos="710"/>
          <w:tab w:val="left" w:pos="1134"/>
          <w:tab w:val="left" w:pos="1276"/>
        </w:tabs>
        <w:ind w:left="0" w:firstLine="710"/>
        <w:jc w:val="both"/>
        <w:rPr>
          <w:sz w:val="22"/>
          <w:szCs w:val="22"/>
          <w:lang w:val="ro-RO" w:eastAsia="en-US"/>
        </w:rPr>
      </w:pPr>
    </w:p>
    <w:p w:rsidR="003E0B38" w:rsidRPr="00BB7739" w:rsidRDefault="001812DF" w:rsidP="0092581D">
      <w:pPr>
        <w:numPr>
          <w:ilvl w:val="0"/>
          <w:numId w:val="6"/>
        </w:numPr>
        <w:tabs>
          <w:tab w:val="left" w:pos="710"/>
          <w:tab w:val="left" w:pos="1134"/>
          <w:tab w:val="left" w:pos="1276"/>
        </w:tabs>
        <w:ind w:left="0" w:firstLine="710"/>
        <w:contextualSpacing/>
        <w:jc w:val="both"/>
        <w:rPr>
          <w:rFonts w:eastAsia="Times New Roman"/>
          <w:sz w:val="22"/>
          <w:szCs w:val="22"/>
          <w:lang w:val="ro-RO"/>
        </w:rPr>
      </w:pPr>
      <w:r w:rsidRPr="00BB7739">
        <w:rPr>
          <w:rFonts w:eastAsia="Times New Roman"/>
          <w:sz w:val="22"/>
          <w:szCs w:val="22"/>
          <w:lang w:val="ro-RO"/>
        </w:rPr>
        <w:t>Agenția</w:t>
      </w:r>
      <w:r w:rsidR="003E0B38" w:rsidRPr="00BB7739">
        <w:rPr>
          <w:rFonts w:eastAsia="Times New Roman"/>
          <w:sz w:val="22"/>
          <w:szCs w:val="22"/>
          <w:lang w:val="ro-RO"/>
        </w:rPr>
        <w:t xml:space="preserve">, anual, reexaminează şi, la necesitate, propun </w:t>
      </w:r>
      <w:r w:rsidRPr="00BB7739">
        <w:rPr>
          <w:rFonts w:eastAsia="Times New Roman"/>
          <w:sz w:val="22"/>
          <w:szCs w:val="22"/>
          <w:lang w:val="ro-RO"/>
        </w:rPr>
        <w:t xml:space="preserve">Ministerul Agriculturii, Dezvoltării Regionale și Mediului sau altei autorități competente, </w:t>
      </w:r>
      <w:r w:rsidR="003E0B38" w:rsidRPr="00BB7739">
        <w:rPr>
          <w:rFonts w:eastAsia="Times New Roman"/>
          <w:sz w:val="22"/>
          <w:szCs w:val="22"/>
          <w:lang w:val="ro-RO"/>
        </w:rPr>
        <w:t>actualizarea, prin promovarea amendamentelor necesare, a criteriilor de risc și/sau a punctajului stabilit pentru acestea, în funcție de relevanța criteriilor de risc, a cadrului normativ în vigoare sau de alți factori.</w:t>
      </w:r>
    </w:p>
    <w:p w:rsidR="003E0B38" w:rsidRPr="00BB7739" w:rsidRDefault="003E0B38" w:rsidP="0092581D">
      <w:pPr>
        <w:tabs>
          <w:tab w:val="left" w:pos="710"/>
          <w:tab w:val="left" w:pos="1134"/>
          <w:tab w:val="left" w:pos="1276"/>
        </w:tabs>
        <w:ind w:firstLine="710"/>
        <w:jc w:val="both"/>
        <w:rPr>
          <w:sz w:val="22"/>
          <w:szCs w:val="22"/>
          <w:lang w:val="ro-RO" w:eastAsia="en-US"/>
        </w:rPr>
      </w:pPr>
    </w:p>
    <w:p w:rsidR="003E0B38" w:rsidRPr="00BB7739" w:rsidRDefault="001812DF" w:rsidP="0092581D">
      <w:pPr>
        <w:numPr>
          <w:ilvl w:val="0"/>
          <w:numId w:val="6"/>
        </w:numPr>
        <w:tabs>
          <w:tab w:val="left" w:pos="710"/>
          <w:tab w:val="left" w:pos="1134"/>
          <w:tab w:val="left" w:pos="1276"/>
        </w:tabs>
        <w:ind w:left="0" w:firstLine="710"/>
        <w:contextualSpacing/>
        <w:jc w:val="both"/>
        <w:rPr>
          <w:rFonts w:eastAsia="Times New Roman"/>
          <w:sz w:val="22"/>
          <w:szCs w:val="22"/>
          <w:lang w:val="ro-RO"/>
        </w:rPr>
      </w:pPr>
      <w:r w:rsidRPr="00BB7739">
        <w:rPr>
          <w:rFonts w:eastAsia="Times New Roman"/>
          <w:sz w:val="22"/>
          <w:szCs w:val="22"/>
          <w:lang w:val="ro-RO"/>
        </w:rPr>
        <w:t>Agenția</w:t>
      </w:r>
      <w:r w:rsidR="003E0B38" w:rsidRPr="00BB7739">
        <w:rPr>
          <w:rFonts w:eastAsia="Times New Roman"/>
          <w:sz w:val="22"/>
          <w:szCs w:val="22"/>
          <w:lang w:val="ro-RO"/>
        </w:rPr>
        <w:t>, anual, reexaminează şi actualizează informaţia necesară pentru aplicarea criteriilor de risc.</w:t>
      </w:r>
    </w:p>
    <w:p w:rsidR="00990CC6" w:rsidRPr="00BB7739" w:rsidRDefault="00990CC6" w:rsidP="0092581D">
      <w:pPr>
        <w:tabs>
          <w:tab w:val="left" w:pos="10065"/>
        </w:tabs>
        <w:jc w:val="right"/>
        <w:rPr>
          <w:rFonts w:eastAsia="Times New Roman"/>
          <w:sz w:val="22"/>
          <w:szCs w:val="22"/>
          <w:lang w:val="ro-RO" w:eastAsia="en-GB"/>
        </w:rPr>
      </w:pPr>
    </w:p>
    <w:p w:rsidR="00A87CA3" w:rsidRPr="00BB7739" w:rsidRDefault="00A87CA3" w:rsidP="00A87CA3">
      <w:pPr>
        <w:tabs>
          <w:tab w:val="left" w:pos="10065"/>
        </w:tabs>
        <w:jc w:val="right"/>
        <w:rPr>
          <w:rFonts w:eastAsia="Times New Roman"/>
          <w:sz w:val="22"/>
          <w:szCs w:val="22"/>
          <w:lang w:val="ro-RO" w:eastAsia="en-GB"/>
        </w:rPr>
      </w:pPr>
      <w:r w:rsidRPr="00BB7739">
        <w:rPr>
          <w:rFonts w:eastAsia="Times New Roman"/>
          <w:sz w:val="22"/>
          <w:szCs w:val="22"/>
          <w:lang w:val="ro-RO" w:eastAsia="en-GB"/>
        </w:rPr>
        <w:t>Anexa nr.</w:t>
      </w:r>
      <w:r w:rsidR="00990CC6" w:rsidRPr="00BB7739">
        <w:rPr>
          <w:rFonts w:eastAsia="Times New Roman"/>
          <w:sz w:val="22"/>
          <w:szCs w:val="22"/>
          <w:lang w:val="ro-RO" w:eastAsia="en-GB"/>
        </w:rPr>
        <w:t>1</w:t>
      </w:r>
    </w:p>
    <w:p w:rsidR="00A87CA3" w:rsidRPr="00BB7739" w:rsidRDefault="00A87CA3" w:rsidP="00A87CA3">
      <w:pPr>
        <w:tabs>
          <w:tab w:val="left" w:pos="8364"/>
        </w:tabs>
        <w:jc w:val="right"/>
        <w:rPr>
          <w:rFonts w:eastAsia="Times New Roman"/>
          <w:sz w:val="22"/>
          <w:szCs w:val="22"/>
          <w:lang w:val="ro-RO" w:eastAsia="en-GB"/>
        </w:rPr>
      </w:pPr>
      <w:r w:rsidRPr="00BB7739">
        <w:rPr>
          <w:rFonts w:eastAsia="Times New Roman"/>
          <w:sz w:val="22"/>
          <w:szCs w:val="22"/>
          <w:lang w:val="ro-RO" w:eastAsia="en-GB"/>
        </w:rPr>
        <w:t>la Metodologia controlului de stat</w:t>
      </w:r>
    </w:p>
    <w:p w:rsidR="00A87CA3" w:rsidRPr="00BB7739" w:rsidRDefault="00A87CA3" w:rsidP="00A87CA3">
      <w:pPr>
        <w:tabs>
          <w:tab w:val="left" w:pos="8364"/>
        </w:tabs>
        <w:jc w:val="right"/>
        <w:rPr>
          <w:rFonts w:eastAsia="Times New Roman"/>
          <w:sz w:val="22"/>
          <w:szCs w:val="22"/>
          <w:lang w:val="ro-RO" w:eastAsia="en-GB"/>
        </w:rPr>
      </w:pPr>
      <w:r w:rsidRPr="00BB7739">
        <w:rPr>
          <w:rFonts w:eastAsia="Times New Roman"/>
          <w:sz w:val="22"/>
          <w:szCs w:val="22"/>
          <w:lang w:val="ro-RO" w:eastAsia="en-GB"/>
        </w:rPr>
        <w:t xml:space="preserve"> asupra activității de întreprinzător în baza analizei </w:t>
      </w:r>
    </w:p>
    <w:p w:rsidR="00A87CA3" w:rsidRPr="00BB7739" w:rsidRDefault="00A87CA3" w:rsidP="00A87CA3">
      <w:pPr>
        <w:tabs>
          <w:tab w:val="left" w:pos="8364"/>
        </w:tabs>
        <w:jc w:val="right"/>
        <w:rPr>
          <w:rFonts w:eastAsia="Times New Roman"/>
          <w:sz w:val="22"/>
          <w:szCs w:val="22"/>
          <w:lang w:val="ro-RO" w:eastAsia="en-GB"/>
        </w:rPr>
      </w:pPr>
      <w:r w:rsidRPr="00BB7739">
        <w:rPr>
          <w:rFonts w:eastAsia="Times New Roman"/>
          <w:sz w:val="22"/>
          <w:szCs w:val="22"/>
          <w:lang w:val="ro-RO" w:eastAsia="en-GB"/>
        </w:rPr>
        <w:t xml:space="preserve">riscurilor aferentă domeniilor de competența ale </w:t>
      </w:r>
    </w:p>
    <w:p w:rsidR="00A87CA3" w:rsidRPr="00BB7739" w:rsidRDefault="00A87CA3" w:rsidP="00A87CA3">
      <w:pPr>
        <w:tabs>
          <w:tab w:val="left" w:pos="8364"/>
        </w:tabs>
        <w:jc w:val="right"/>
        <w:rPr>
          <w:rFonts w:eastAsia="Times New Roman"/>
          <w:sz w:val="22"/>
          <w:szCs w:val="22"/>
          <w:lang w:val="ro-RO" w:eastAsia="en-GB"/>
        </w:rPr>
      </w:pPr>
      <w:r w:rsidRPr="00BB7739">
        <w:rPr>
          <w:rFonts w:eastAsia="Times New Roman"/>
          <w:sz w:val="22"/>
          <w:szCs w:val="22"/>
          <w:lang w:val="ro-RO" w:eastAsia="en-GB"/>
        </w:rPr>
        <w:t>Agenției Naționale pentru Siguranța Alimentelor</w:t>
      </w:r>
    </w:p>
    <w:p w:rsidR="00A87CA3" w:rsidRPr="00BB7739" w:rsidRDefault="00A87CA3" w:rsidP="00A87CA3">
      <w:pPr>
        <w:tabs>
          <w:tab w:val="left" w:pos="10065"/>
        </w:tabs>
        <w:jc w:val="right"/>
        <w:rPr>
          <w:rFonts w:eastAsia="Times New Roman"/>
          <w:sz w:val="22"/>
          <w:szCs w:val="22"/>
          <w:lang w:val="ro-RO" w:eastAsia="en-GB"/>
        </w:rPr>
      </w:pPr>
    </w:p>
    <w:p w:rsidR="00990CC6" w:rsidRPr="00BB7739" w:rsidRDefault="00990CC6" w:rsidP="00990CC6">
      <w:pPr>
        <w:tabs>
          <w:tab w:val="left" w:pos="1276"/>
        </w:tabs>
        <w:spacing w:line="276" w:lineRule="auto"/>
        <w:ind w:firstLine="709"/>
        <w:jc w:val="center"/>
        <w:rPr>
          <w:b/>
          <w:sz w:val="22"/>
          <w:szCs w:val="22"/>
          <w:lang w:val="ro-RO" w:eastAsia="en-US"/>
        </w:rPr>
      </w:pPr>
      <w:r w:rsidRPr="00BB7739">
        <w:rPr>
          <w:b/>
          <w:sz w:val="22"/>
          <w:szCs w:val="22"/>
          <w:lang w:val="ro-RO" w:eastAsia="en-US"/>
        </w:rPr>
        <w:t xml:space="preserve">Domeniile de activitate atribuite în competența </w:t>
      </w:r>
    </w:p>
    <w:p w:rsidR="00990CC6" w:rsidRPr="00BB7739" w:rsidRDefault="00990CC6" w:rsidP="00990CC6">
      <w:pPr>
        <w:tabs>
          <w:tab w:val="left" w:pos="1276"/>
        </w:tabs>
        <w:spacing w:line="276" w:lineRule="auto"/>
        <w:ind w:firstLine="709"/>
        <w:jc w:val="center"/>
        <w:rPr>
          <w:b/>
          <w:sz w:val="22"/>
          <w:szCs w:val="22"/>
          <w:lang w:val="ro-RO" w:eastAsia="en-US"/>
        </w:rPr>
      </w:pPr>
      <w:r w:rsidRPr="00BB7739">
        <w:rPr>
          <w:b/>
          <w:sz w:val="22"/>
          <w:szCs w:val="22"/>
          <w:lang w:val="ro-RO" w:eastAsia="en-US"/>
        </w:rPr>
        <w:t xml:space="preserve">Agenției Naționale pentru Siguranța Alimentelor, conform CAEM, </w:t>
      </w:r>
    </w:p>
    <w:p w:rsidR="00990CC6" w:rsidRPr="00BB7739" w:rsidRDefault="00990CC6" w:rsidP="00990CC6">
      <w:pPr>
        <w:tabs>
          <w:tab w:val="left" w:pos="1276"/>
        </w:tabs>
        <w:spacing w:line="276" w:lineRule="auto"/>
        <w:ind w:firstLine="709"/>
        <w:jc w:val="center"/>
        <w:rPr>
          <w:b/>
          <w:sz w:val="22"/>
          <w:szCs w:val="22"/>
          <w:lang w:val="ro-RO" w:eastAsia="en-US"/>
        </w:rPr>
      </w:pPr>
      <w:r w:rsidRPr="00BB7739">
        <w:rPr>
          <w:b/>
          <w:sz w:val="22"/>
          <w:szCs w:val="22"/>
          <w:lang w:val="ro-RO" w:eastAsia="en-US"/>
        </w:rPr>
        <w:t>pentru realizarea controlului de stat</w:t>
      </w:r>
    </w:p>
    <w:p w:rsidR="00990CC6" w:rsidRPr="00BB7739" w:rsidRDefault="00990CC6" w:rsidP="00990CC6">
      <w:pPr>
        <w:tabs>
          <w:tab w:val="left" w:pos="709"/>
        </w:tabs>
        <w:spacing w:line="276" w:lineRule="auto"/>
        <w:ind w:firstLine="709"/>
        <w:rPr>
          <w:rFonts w:eastAsia="Times New Roman"/>
          <w:sz w:val="22"/>
          <w:szCs w:val="22"/>
          <w:lang w:val="ro-RO"/>
        </w:rPr>
      </w:pPr>
      <w:r w:rsidRPr="00BB7739">
        <w:rPr>
          <w:rFonts w:eastAsia="Times New Roman"/>
          <w:bCs/>
          <w:sz w:val="22"/>
          <w:szCs w:val="22"/>
          <w:lang w:val="ro-RO"/>
        </w:rPr>
        <w:tab/>
      </w:r>
      <w:r w:rsidRPr="00BB7739">
        <w:rPr>
          <w:rFonts w:eastAsia="Times New Roman"/>
          <w:bCs/>
          <w:sz w:val="22"/>
          <w:szCs w:val="22"/>
          <w:lang w:val="ro-RO"/>
        </w:rPr>
        <w:tab/>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63"/>
        <w:gridCol w:w="703"/>
        <w:gridCol w:w="842"/>
        <w:gridCol w:w="6862"/>
      </w:tblGrid>
      <w:tr w:rsidR="00053E37" w:rsidRPr="00F63298" w:rsidTr="00F97A62">
        <w:trPr>
          <w:cantSplit/>
          <w:trHeight w:val="1288"/>
          <w:jc w:val="center"/>
        </w:trPr>
        <w:tc>
          <w:tcPr>
            <w:tcW w:w="704" w:type="dxa"/>
            <w:shd w:val="clear" w:color="auto" w:fill="auto"/>
            <w:textDirection w:val="btLr"/>
            <w:vAlign w:val="center"/>
          </w:tcPr>
          <w:p w:rsidR="00990CC6" w:rsidRPr="00BB7739" w:rsidRDefault="00990CC6" w:rsidP="00F97A62">
            <w:pPr>
              <w:spacing w:line="276" w:lineRule="auto"/>
              <w:ind w:left="113" w:right="113"/>
              <w:jc w:val="center"/>
              <w:rPr>
                <w:rFonts w:eastAsia="Times New Roman"/>
                <w:b/>
                <w:sz w:val="22"/>
                <w:szCs w:val="22"/>
                <w:lang w:val="ro-RO"/>
              </w:rPr>
            </w:pPr>
            <w:r w:rsidRPr="00BB7739">
              <w:rPr>
                <w:rFonts w:eastAsia="Times New Roman"/>
                <w:b/>
                <w:bCs/>
                <w:sz w:val="22"/>
                <w:szCs w:val="22"/>
                <w:lang w:val="ro-RO"/>
              </w:rPr>
              <w:t>Secţiune</w:t>
            </w:r>
          </w:p>
        </w:tc>
        <w:tc>
          <w:tcPr>
            <w:tcW w:w="567" w:type="dxa"/>
            <w:shd w:val="clear" w:color="auto" w:fill="auto"/>
            <w:noWrap/>
            <w:textDirection w:val="btLr"/>
            <w:vAlign w:val="center"/>
          </w:tcPr>
          <w:p w:rsidR="00990CC6" w:rsidRPr="00BB7739" w:rsidRDefault="00990CC6" w:rsidP="00990CC6">
            <w:pPr>
              <w:spacing w:line="276" w:lineRule="auto"/>
              <w:ind w:left="113" w:right="113"/>
              <w:jc w:val="center"/>
              <w:rPr>
                <w:rFonts w:eastAsia="Times New Roman"/>
                <w:b/>
                <w:sz w:val="22"/>
                <w:szCs w:val="22"/>
                <w:lang w:val="ro-RO"/>
              </w:rPr>
            </w:pPr>
            <w:r w:rsidRPr="00BB7739">
              <w:rPr>
                <w:rFonts w:eastAsia="Times New Roman"/>
                <w:b/>
                <w:bCs/>
                <w:sz w:val="22"/>
                <w:szCs w:val="22"/>
                <w:lang w:val="ro-RO"/>
              </w:rPr>
              <w:t>Diviziune</w:t>
            </w:r>
          </w:p>
        </w:tc>
        <w:tc>
          <w:tcPr>
            <w:tcW w:w="709" w:type="dxa"/>
            <w:shd w:val="clear" w:color="auto" w:fill="auto"/>
            <w:noWrap/>
            <w:textDirection w:val="btLr"/>
            <w:vAlign w:val="center"/>
          </w:tcPr>
          <w:p w:rsidR="00990CC6" w:rsidRPr="00BB7739" w:rsidRDefault="00990CC6" w:rsidP="00990CC6">
            <w:pPr>
              <w:spacing w:line="276" w:lineRule="auto"/>
              <w:ind w:left="113" w:right="113"/>
              <w:jc w:val="center"/>
              <w:rPr>
                <w:rFonts w:eastAsia="Times New Roman"/>
                <w:b/>
                <w:sz w:val="22"/>
                <w:szCs w:val="22"/>
                <w:lang w:val="ro-RO"/>
              </w:rPr>
            </w:pPr>
            <w:r w:rsidRPr="00BB7739">
              <w:rPr>
                <w:rFonts w:eastAsia="Times New Roman"/>
                <w:b/>
                <w:bCs/>
                <w:sz w:val="22"/>
                <w:szCs w:val="22"/>
                <w:lang w:val="ro-RO"/>
              </w:rPr>
              <w:t>Grupă</w:t>
            </w:r>
          </w:p>
        </w:tc>
        <w:tc>
          <w:tcPr>
            <w:tcW w:w="850" w:type="dxa"/>
            <w:shd w:val="clear" w:color="auto" w:fill="auto"/>
            <w:textDirection w:val="btLr"/>
            <w:vAlign w:val="center"/>
          </w:tcPr>
          <w:p w:rsidR="00990CC6" w:rsidRPr="00BB7739" w:rsidRDefault="00990CC6" w:rsidP="00990CC6">
            <w:pPr>
              <w:spacing w:line="276" w:lineRule="auto"/>
              <w:ind w:left="113" w:right="113"/>
              <w:jc w:val="center"/>
              <w:rPr>
                <w:rFonts w:eastAsia="Times New Roman"/>
                <w:b/>
                <w:bCs/>
                <w:sz w:val="22"/>
                <w:szCs w:val="22"/>
                <w:lang w:val="ro-RO"/>
              </w:rPr>
            </w:pPr>
            <w:r w:rsidRPr="00BB7739">
              <w:rPr>
                <w:rFonts w:eastAsia="Times New Roman"/>
                <w:b/>
                <w:bCs/>
                <w:sz w:val="22"/>
                <w:szCs w:val="22"/>
                <w:lang w:val="ro-RO"/>
              </w:rPr>
              <w:t>Clasă</w:t>
            </w:r>
          </w:p>
        </w:tc>
        <w:tc>
          <w:tcPr>
            <w:tcW w:w="6946" w:type="dxa"/>
            <w:shd w:val="clear" w:color="auto" w:fill="auto"/>
            <w:vAlign w:val="center"/>
          </w:tcPr>
          <w:p w:rsidR="00990CC6" w:rsidRPr="00BB7739" w:rsidRDefault="00990CC6" w:rsidP="00F97A62">
            <w:pPr>
              <w:spacing w:line="276" w:lineRule="auto"/>
              <w:jc w:val="center"/>
              <w:rPr>
                <w:rFonts w:eastAsia="Times New Roman"/>
                <w:b/>
                <w:bCs/>
                <w:sz w:val="22"/>
                <w:szCs w:val="22"/>
                <w:lang w:val="ro-RO"/>
              </w:rPr>
            </w:pPr>
            <w:r w:rsidRPr="00BB7739">
              <w:rPr>
                <w:rFonts w:eastAsia="Times New Roman"/>
                <w:b/>
                <w:bCs/>
                <w:sz w:val="22"/>
                <w:szCs w:val="22"/>
                <w:lang w:val="ro-RO"/>
              </w:rPr>
              <w:t>Domeniile specifice de control</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1</w:t>
            </w: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2</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3</w:t>
            </w:r>
          </w:p>
        </w:tc>
        <w:tc>
          <w:tcPr>
            <w:tcW w:w="850"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w:t>
            </w:r>
          </w:p>
        </w:tc>
        <w:tc>
          <w:tcPr>
            <w:tcW w:w="6946"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5</w:t>
            </w:r>
          </w:p>
        </w:tc>
      </w:tr>
      <w:tr w:rsidR="00053E37" w:rsidRPr="00F63298" w:rsidTr="00F97A62">
        <w:trPr>
          <w:jc w:val="center"/>
        </w:trPr>
        <w:tc>
          <w:tcPr>
            <w:tcW w:w="704" w:type="dxa"/>
            <w:shd w:val="clear" w:color="auto" w:fill="D9D9D9"/>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bCs/>
                <w:snapToGrid w:val="0"/>
                <w:sz w:val="22"/>
                <w:szCs w:val="22"/>
                <w:lang w:val="ro-RO"/>
              </w:rPr>
              <w:t>A</w:t>
            </w:r>
          </w:p>
        </w:tc>
        <w:tc>
          <w:tcPr>
            <w:tcW w:w="567"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D9D9D9"/>
            <w:vAlign w:val="center"/>
          </w:tcPr>
          <w:p w:rsidR="00990CC6" w:rsidRPr="00BB7739" w:rsidRDefault="00990CC6" w:rsidP="00990CC6">
            <w:pPr>
              <w:spacing w:line="276" w:lineRule="auto"/>
              <w:jc w:val="center"/>
              <w:rPr>
                <w:rFonts w:eastAsia="Times New Roman"/>
                <w:b/>
                <w:bCs/>
                <w:sz w:val="22"/>
                <w:szCs w:val="22"/>
                <w:lang w:val="ro-RO"/>
              </w:rPr>
            </w:pPr>
          </w:p>
        </w:tc>
        <w:tc>
          <w:tcPr>
            <w:tcW w:w="6946" w:type="dxa"/>
            <w:shd w:val="clear" w:color="auto" w:fill="D9D9D9"/>
            <w:vAlign w:val="center"/>
          </w:tcPr>
          <w:p w:rsidR="00990CC6" w:rsidRPr="00BB7739" w:rsidRDefault="00990CC6" w:rsidP="00990CC6">
            <w:pPr>
              <w:spacing w:line="276" w:lineRule="auto"/>
              <w:jc w:val="both"/>
              <w:rPr>
                <w:rFonts w:eastAsia="Times New Roman"/>
                <w:b/>
                <w:bCs/>
                <w:sz w:val="22"/>
                <w:szCs w:val="22"/>
                <w:lang w:val="ro-RO"/>
              </w:rPr>
            </w:pPr>
            <w:r w:rsidRPr="00BB7739">
              <w:rPr>
                <w:rFonts w:eastAsia="Times New Roman"/>
                <w:b/>
                <w:bCs/>
                <w:snapToGrid w:val="0"/>
                <w:sz w:val="22"/>
                <w:szCs w:val="22"/>
                <w:lang w:val="ro-RO"/>
              </w:rPr>
              <w:t>AGRICULTURĂ, SILVICULTURĂ ŞI PESCUIT</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bCs/>
                <w:snapToGrid w:val="0"/>
                <w:sz w:val="22"/>
                <w:szCs w:val="22"/>
                <w:lang w:val="ro-RO"/>
              </w:rPr>
              <w:t>Agricultură, vânătoare şi servicii anexe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01.1</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Cultivarea plantelor din culturi</w:t>
            </w:r>
            <w:r w:rsidRPr="00BB7739">
              <w:rPr>
                <w:rFonts w:eastAsia="Times New Roman"/>
                <w:sz w:val="22"/>
                <w:szCs w:val="22"/>
                <w:lang w:val="ro-RO"/>
              </w:rPr>
              <w:t xml:space="preserve"> </w:t>
            </w:r>
            <w:r w:rsidRPr="00BB7739">
              <w:rPr>
                <w:rFonts w:eastAsia="Times New Roman"/>
                <w:b/>
                <w:sz w:val="22"/>
                <w:szCs w:val="22"/>
                <w:lang w:val="ro-RO"/>
              </w:rPr>
              <w:t>nepermanente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cerealelor (exclusiv orez), plantelor leguminoase şi a plantelor producătoare de seminţe oleaginoase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orezului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legumelor şi a pepenilor, a rădăcinoaselor şi tuberculilor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trestiei de zahăr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tutunului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plantelor pentru fibre textile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01.19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altor plante din culturi nepermanente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01.2</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Cultivarea plantelor din culturi permanente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strugurilor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fructelor tropicale şi subtropicale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fructelor citrice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 xml:space="preserve">Cultivarea fructelor </w:t>
            </w:r>
            <w:proofErr w:type="spellStart"/>
            <w:r w:rsidRPr="00BB7739">
              <w:rPr>
                <w:rFonts w:eastAsia="Times New Roman"/>
                <w:sz w:val="22"/>
                <w:szCs w:val="22"/>
                <w:lang w:val="ro-RO"/>
              </w:rPr>
              <w:t>seminţoase</w:t>
            </w:r>
            <w:proofErr w:type="spellEnd"/>
            <w:r w:rsidRPr="00BB7739">
              <w:rPr>
                <w:rFonts w:eastAsia="Times New Roman"/>
                <w:sz w:val="22"/>
                <w:szCs w:val="22"/>
                <w:lang w:val="ro-RO"/>
              </w:rPr>
              <w:t xml:space="preserve"> şi sâmburoase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arbuştilor fructiferi, căpşunilor, nuciferilor şi a altor pomi fructiferi</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fructelor oleaginoase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01.27</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plantelor pentru prepararea băuturilor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01.28</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condimentelor, plantelor aromatice, medicinale şi a plantelor de uz farmaceutic</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01.29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altor plante din culturi permanente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01.3</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Cultivarea plantelor pentru înmulţire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01.30</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Cultivarea plantelor pentru înmulţire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01.4</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Creşterea animalelor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bovinelor de lapte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altor bovine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cailor şi a altor cabaline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cămilelor şi a camelidelor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ovinelor şi caprinelor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porcinelor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01.47</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păsărilor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01.49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Creşterea altor specii de animale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01.5</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bCs/>
                <w:snapToGrid w:val="0"/>
                <w:sz w:val="22"/>
                <w:szCs w:val="22"/>
                <w:lang w:val="ro-RO"/>
              </w:rPr>
              <w:t>Activităţi în ferme mixte (cultura vegetală combinată cu creşterea animalelor)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01.50</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Cs/>
                <w:snapToGrid w:val="0"/>
                <w:sz w:val="22"/>
                <w:szCs w:val="22"/>
                <w:lang w:val="ro-RO"/>
              </w:rPr>
              <w:t>Activităţi în ferme mixte (cultura vegetală combinată cu creşterea animalelor)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bCs/>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01.6</w:t>
            </w:r>
          </w:p>
        </w:tc>
        <w:tc>
          <w:tcPr>
            <w:tcW w:w="850" w:type="dxa"/>
            <w:shd w:val="clear" w:color="auto" w:fill="auto"/>
            <w:noWrap/>
            <w:vAlign w:val="center"/>
          </w:tcPr>
          <w:p w:rsidR="00990CC6" w:rsidRPr="00BB7739" w:rsidRDefault="00990CC6" w:rsidP="00990CC6">
            <w:pPr>
              <w:spacing w:line="276" w:lineRule="auto"/>
              <w:jc w:val="center"/>
              <w:rPr>
                <w:rFonts w:eastAsia="Times New Roman"/>
                <w:b/>
                <w:bCs/>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bCs/>
                <w:sz w:val="22"/>
                <w:szCs w:val="22"/>
                <w:lang w:val="ro-RO"/>
              </w:rPr>
            </w:pPr>
            <w:r w:rsidRPr="00BB7739">
              <w:rPr>
                <w:rFonts w:eastAsia="Times New Roman"/>
                <w:b/>
                <w:bCs/>
                <w:sz w:val="22"/>
                <w:szCs w:val="22"/>
                <w:lang w:val="ro-RO"/>
              </w:rPr>
              <w:t>Activităţi auxiliare agriculturii şi activităţi după recoltare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01.61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Activităţi auxiliare pentru producţia vegetală</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01.62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Activităţi auxiliare pentru creşterea animalelor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01.63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Activităţi după recoltare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01.64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Pregătirea seminţelor în vederea însămânțării</w:t>
            </w:r>
          </w:p>
        </w:tc>
      </w:tr>
      <w:tr w:rsidR="00053E37" w:rsidRPr="00F63298" w:rsidTr="00F97A62">
        <w:trPr>
          <w:jc w:val="center"/>
        </w:trPr>
        <w:tc>
          <w:tcPr>
            <w:tcW w:w="704" w:type="dxa"/>
            <w:shd w:val="clear" w:color="auto" w:fill="D9D9D9"/>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bCs/>
                <w:sz w:val="22"/>
                <w:szCs w:val="22"/>
                <w:lang w:val="ro-RO"/>
              </w:rPr>
              <w:t>C</w:t>
            </w:r>
          </w:p>
        </w:tc>
        <w:tc>
          <w:tcPr>
            <w:tcW w:w="567"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D9D9D9"/>
            <w:vAlign w:val="center"/>
          </w:tcPr>
          <w:p w:rsidR="00990CC6" w:rsidRPr="00BB7739" w:rsidRDefault="00990CC6" w:rsidP="00990CC6">
            <w:pPr>
              <w:spacing w:line="276" w:lineRule="auto"/>
              <w:jc w:val="center"/>
              <w:rPr>
                <w:rFonts w:eastAsia="Times New Roman"/>
                <w:b/>
                <w:bCs/>
                <w:sz w:val="22"/>
                <w:szCs w:val="22"/>
                <w:lang w:val="ro-RO"/>
              </w:rPr>
            </w:pPr>
          </w:p>
        </w:tc>
        <w:tc>
          <w:tcPr>
            <w:tcW w:w="6946" w:type="dxa"/>
            <w:shd w:val="clear" w:color="auto" w:fill="D9D9D9"/>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bCs/>
                <w:sz w:val="22"/>
                <w:szCs w:val="22"/>
                <w:lang w:val="ro-RO"/>
              </w:rPr>
              <w:t>INDUSTRIA PRELUCRĂTOARE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bCs/>
                <w:sz w:val="22"/>
                <w:szCs w:val="22"/>
                <w:lang w:val="ro-RO"/>
              </w:rPr>
              <w:t>Industria alimentară</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10.1</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Producţia, prelucrarea şi conservarea cărnii şi a produselor din carne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10.11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Producţia, prelucrarea şi conservarea cărnii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10.12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Prelucrarea şi conservarea cărnii de pasăre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10.13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produselor din carne (inclusiv din carne de pasăre)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10.2</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Prelucrarea şi conservarea peştelui, crustaceelor şi moluştelor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10.20</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Prelucrarea şi conservarea peştelui, crustaceelor şi moluştelor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10.3</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Prelucrarea şi conservarea fructelor şi legumelor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10.31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Prelucrarea şi conservarea cartofilor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10.32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sucurilor de fructe şi legume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10.39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Prelucrarea şi conservarea fructelor şi legumelor, cu excepţia cartofilor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10.4</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uleiurilor şi a grăsimilor vegetale şi animale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10.41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uleiurilor şi grăsimilor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10.42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margarinei şi a altor produse comestibile similare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10.5</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produselor lactate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10.51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produselor lactate şi a brânzeturilor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10.52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îngheţatei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10.6</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produselor de morărit, a amidonului şi produselor din amidon</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10.61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produselor de morărit</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10.62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amidonului şi a produselor din amidon</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10.7</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produselor de brutărie şi a produselor făinoase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10.71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pâinii; fabricarea prăjiturilor şi a produselor proaspete de patiserie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10.72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biscuiţilor şi pişcoturilor; fabricarea prăjiturilor şi a  produselor conservate de patiserie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10.73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 xml:space="preserve">Fabricarea macaroanelor, tăiţeilor, </w:t>
            </w:r>
            <w:proofErr w:type="spellStart"/>
            <w:r w:rsidRPr="00BB7739">
              <w:rPr>
                <w:rFonts w:eastAsia="Times New Roman"/>
                <w:sz w:val="22"/>
                <w:szCs w:val="22"/>
                <w:lang w:val="ro-RO"/>
              </w:rPr>
              <w:t>cuş-cuş-ului</w:t>
            </w:r>
            <w:proofErr w:type="spellEnd"/>
            <w:r w:rsidRPr="00BB7739">
              <w:rPr>
                <w:rFonts w:eastAsia="Times New Roman"/>
                <w:sz w:val="22"/>
                <w:szCs w:val="22"/>
                <w:lang w:val="ro-RO"/>
              </w:rPr>
              <w:t xml:space="preserve"> şi a altor produse făinoase similare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10.8</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sz w:val="22"/>
                <w:szCs w:val="22"/>
                <w:lang w:val="ro-RO"/>
              </w:rPr>
              <w:t>Fabricarea altor produse alimentare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zahărului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produselor din cacao, a ciocolatei  şi a produselor zaharoase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Prelucrarea ceaiului şi cafelei</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condimentelor şi ingredientelor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de mâncăruri preparate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preparatelor alimentare omogenizate şi alimentelor dietetice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10.89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 xml:space="preserve">Fabricarea altor produse alimentare </w:t>
            </w:r>
            <w:proofErr w:type="spellStart"/>
            <w:r w:rsidRPr="00BB7739">
              <w:rPr>
                <w:rFonts w:eastAsia="Times New Roman"/>
                <w:sz w:val="22"/>
                <w:szCs w:val="22"/>
                <w:lang w:val="ro-RO"/>
              </w:rPr>
              <w:t>n.c.a</w:t>
            </w:r>
            <w:proofErr w:type="spellEnd"/>
            <w:r w:rsidRPr="00BB7739">
              <w:rPr>
                <w:rFonts w:eastAsia="Times New Roman"/>
                <w:sz w:val="22"/>
                <w:szCs w:val="22"/>
                <w:lang w:val="ro-RO"/>
              </w:rPr>
              <w:t>.</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10.9</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preparatelor pentru hrana animalelor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10.91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preparatelor pentru hrana animalelor de fermă</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10.92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preparatelor pentru hrana animalelor de companie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11</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bCs/>
                <w:sz w:val="22"/>
                <w:szCs w:val="22"/>
                <w:lang w:val="ro-RO"/>
              </w:rPr>
            </w:pPr>
            <w:r w:rsidRPr="00BB7739">
              <w:rPr>
                <w:rFonts w:eastAsia="Times New Roman"/>
                <w:b/>
                <w:sz w:val="22"/>
                <w:szCs w:val="22"/>
                <w:lang w:val="ro-RO"/>
              </w:rPr>
              <w:t>Fabricarea băuturilor</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11.0</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sz w:val="22"/>
                <w:szCs w:val="22"/>
                <w:lang w:val="ro-RO"/>
              </w:rPr>
              <w:t>Fabricarea băuturilor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Distilarea, rafinarea şi mixarea băuturilor alcoolice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vinurilor din struguri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cidrului şi a altor vinuri din fructe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altor băuturi nedistilate, obţinute prin fermentare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berii</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malţului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11.07</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Producţia de băuturi răcoritoare nealcoolice; producţia de ape minerale şi alte ape îmbuteliate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20</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substanţelor şi a produselor chimice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20.1</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produselor chimice de bază, a îngrăşămintelor şi produselor azotoase; fabricarea materialelor plastice şi a cauciucului sintetic,</w:t>
            </w:r>
            <w:r w:rsidRPr="00BB7739">
              <w:rPr>
                <w:rFonts w:eastAsia="Times New Roman"/>
                <w:sz w:val="22"/>
                <w:szCs w:val="22"/>
                <w:lang w:val="ro-RO"/>
              </w:rPr>
              <w:t xml:space="preserve"> </w:t>
            </w:r>
            <w:r w:rsidRPr="00BB7739">
              <w:rPr>
                <w:rFonts w:eastAsia="Times New Roman"/>
                <w:b/>
                <w:sz w:val="22"/>
                <w:szCs w:val="22"/>
                <w:lang w:val="ro-RO"/>
              </w:rPr>
              <w:t>în forme primare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20.15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îngrăşămintelor şi produselor azotoase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20.2</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Fabricarea pesticidelor şi a altor produse agrochimice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20.20</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Fabricarea pesticidelor şi a altor produse agrochimice</w:t>
            </w:r>
          </w:p>
        </w:tc>
      </w:tr>
      <w:tr w:rsidR="00053E37" w:rsidRPr="00A231D0" w:rsidTr="00F97A62">
        <w:trPr>
          <w:jc w:val="center"/>
        </w:trPr>
        <w:tc>
          <w:tcPr>
            <w:tcW w:w="704" w:type="dxa"/>
            <w:shd w:val="clear" w:color="auto" w:fill="D9D9D9"/>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G</w:t>
            </w:r>
          </w:p>
        </w:tc>
        <w:tc>
          <w:tcPr>
            <w:tcW w:w="567"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D9D9D9"/>
            <w:vAlign w:val="center"/>
          </w:tcPr>
          <w:p w:rsidR="00990CC6" w:rsidRPr="00BB7739" w:rsidRDefault="00990CC6" w:rsidP="00990CC6">
            <w:pPr>
              <w:spacing w:line="276" w:lineRule="auto"/>
              <w:jc w:val="center"/>
              <w:rPr>
                <w:rFonts w:eastAsia="Times New Roman"/>
                <w:b/>
                <w:bCs/>
                <w:sz w:val="22"/>
                <w:szCs w:val="22"/>
                <w:lang w:val="ro-RO"/>
              </w:rPr>
            </w:pPr>
          </w:p>
        </w:tc>
        <w:tc>
          <w:tcPr>
            <w:tcW w:w="6946" w:type="dxa"/>
            <w:shd w:val="clear" w:color="auto" w:fill="D9D9D9"/>
            <w:vAlign w:val="center"/>
          </w:tcPr>
          <w:p w:rsidR="00990CC6" w:rsidRPr="00BB7739" w:rsidRDefault="00990CC6" w:rsidP="00990CC6">
            <w:pPr>
              <w:spacing w:line="276" w:lineRule="auto"/>
              <w:rPr>
                <w:rFonts w:eastAsia="Times New Roman"/>
                <w:sz w:val="22"/>
                <w:szCs w:val="22"/>
                <w:lang w:val="ro-RO"/>
              </w:rPr>
            </w:pPr>
            <w:r w:rsidRPr="00BB7739">
              <w:rPr>
                <w:rFonts w:eastAsia="Times New Roman"/>
                <w:b/>
                <w:sz w:val="22"/>
                <w:szCs w:val="22"/>
                <w:lang w:val="ro-RO"/>
              </w:rPr>
              <w:t>COMERŢ CU RIDICATA ŞI CU AMĂNUNTUL; ÎNTREŢINEREA ŞI REPARAREA AUTOVEHICULELOR ŞI A MOTOCICLETELOR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46.1</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Activităţi de intermediere în comerţul cu ridicata</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46.11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Intermedieri în comerţul cu materii prime agricole, animale vii, materii prime textile şi cu semifabricate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46.17</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Intermedieri în comerţul cu produse alimentare, inclusiv băuturi, şi tutun</w:t>
            </w:r>
            <w:r w:rsidRPr="00BB7739">
              <w:rPr>
                <w:sz w:val="22"/>
                <w:szCs w:val="22"/>
                <w:lang w:val="ro-RO" w:eastAsia="en-US"/>
              </w:rPr>
              <w:t xml:space="preserve"> </w:t>
            </w:r>
            <w:r w:rsidRPr="00BB7739">
              <w:rPr>
                <w:sz w:val="22"/>
                <w:szCs w:val="22"/>
                <w:lang w:val="ro-RO" w:eastAsia="en-US"/>
              </w:rPr>
              <w:lastRenderedPageBreak/>
              <w:t xml:space="preserve">(cu excepția </w:t>
            </w:r>
            <w:r w:rsidRPr="00BB7739">
              <w:rPr>
                <w:rFonts w:eastAsia="Times New Roman"/>
                <w:sz w:val="22"/>
                <w:szCs w:val="22"/>
                <w:lang w:val="ro-RO"/>
              </w:rPr>
              <w:t xml:space="preserve">specializării exclusive în intermedieri în comerțul cu </w:t>
            </w:r>
            <w:proofErr w:type="spellStart"/>
            <w:r w:rsidRPr="00BB7739">
              <w:rPr>
                <w:rFonts w:eastAsia="Times New Roman"/>
                <w:sz w:val="22"/>
                <w:szCs w:val="22"/>
                <w:lang w:val="ro-RO"/>
              </w:rPr>
              <w:t>tututun</w:t>
            </w:r>
            <w:proofErr w:type="spellEnd"/>
            <w:r w:rsidRPr="00BB7739">
              <w:rPr>
                <w:rFonts w:eastAsia="Times New Roman"/>
                <w:sz w:val="22"/>
                <w:szCs w:val="22"/>
                <w:lang w:val="ro-RO"/>
              </w:rPr>
              <w:t>)</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46.2</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Comerţ cu ridicata al produselor agricole brute şi al animalelor vii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46.21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cerealelor, seminţelor, furajelor şi tutunului neprelucrat</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46.22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florilor şi al plantelor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46.23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animalelor vii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46.3</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Comerţ cu ridicata al produselor alimentare, al băuturilor şi al tutunului</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fructelor şi legumelor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cărnii şi produselor din carne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produselor lactate, ouălor, uleiurilor şi grăsimilor comestibile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băuturilor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al zahărului, ciocolatei şi produselor zaharoase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46.37</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cu cafea, ceai, cacao şi condimente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46.38</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ridicata specializat al altor alimente, inclusiv peşte, crustacee şi moluşte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46.39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 xml:space="preserve">Comerţ cu ridicata nespecializat de produse alimentare, băuturi şi tutun </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47</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bCs/>
                <w:sz w:val="22"/>
                <w:szCs w:val="22"/>
                <w:lang w:val="ro-RO"/>
              </w:rPr>
            </w:pPr>
            <w:r w:rsidRPr="00BB7739">
              <w:rPr>
                <w:rFonts w:eastAsia="Times New Roman"/>
                <w:b/>
                <w:sz w:val="22"/>
                <w:szCs w:val="22"/>
                <w:lang w:val="ro-RO"/>
              </w:rPr>
              <w:t>Comerţ cu amănuntul, cu excepţia autovehiculelor şi motocicletelor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47.1</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sz w:val="22"/>
                <w:szCs w:val="22"/>
                <w:lang w:val="ro-RO"/>
              </w:rPr>
              <w:t>Comerţ cu amănuntul în magazine nespecializate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47.11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în magazine nespecializate, cu vânzare predominantă de produse alimentare, băuturi şi tutun</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47.2</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Comerţ cu amănuntul al produselor alimentare, băuturilor şi al produselor din tutun,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47.21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fructelor şi legumelor proaspete,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47.22</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cărnii şi al produselor din carne,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47.23</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peştelui, crustaceelor şi moluştelor,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47.24</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pâinii, produselor de patiserie şi produselor zaharoase,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47.25</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băuturilor,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47.29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altor produse alimentare,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47.7</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sz w:val="22"/>
                <w:szCs w:val="22"/>
                <w:lang w:val="ro-RO"/>
              </w:rPr>
              <w:t>Comerţ cu amănuntul al altor bunuri,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47.76</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florilor, plantelor şi seminţelor; comerţ cu amănuntul al animalelor de companie şi a hranei pentru acestea, în magazine specializate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47.8</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Comerţ cu amănuntul efectuat prin standuri, chioşcuri şi pieţe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47.81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Comerţ cu amănuntul al produselor alimentare, băuturilor şi produselor din tutun efectuat prin standuri, chioşcuri şi pieţe</w:t>
            </w:r>
          </w:p>
        </w:tc>
      </w:tr>
      <w:tr w:rsidR="00053E37" w:rsidRPr="00A231D0" w:rsidTr="00F97A62">
        <w:trPr>
          <w:jc w:val="center"/>
        </w:trPr>
        <w:tc>
          <w:tcPr>
            <w:tcW w:w="704" w:type="dxa"/>
            <w:shd w:val="clear" w:color="auto" w:fill="D9D9D9"/>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I</w:t>
            </w:r>
          </w:p>
        </w:tc>
        <w:tc>
          <w:tcPr>
            <w:tcW w:w="567"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D9D9D9"/>
            <w:vAlign w:val="center"/>
          </w:tcPr>
          <w:p w:rsidR="00990CC6" w:rsidRPr="00BB7739" w:rsidRDefault="00990CC6" w:rsidP="00990CC6">
            <w:pPr>
              <w:spacing w:line="276" w:lineRule="auto"/>
              <w:jc w:val="center"/>
              <w:rPr>
                <w:rFonts w:eastAsia="Times New Roman"/>
                <w:b/>
                <w:bCs/>
                <w:sz w:val="22"/>
                <w:szCs w:val="22"/>
                <w:lang w:val="ro-RO"/>
              </w:rPr>
            </w:pPr>
          </w:p>
        </w:tc>
        <w:tc>
          <w:tcPr>
            <w:tcW w:w="6946" w:type="dxa"/>
            <w:shd w:val="clear" w:color="auto" w:fill="D9D9D9"/>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b/>
                <w:sz w:val="22"/>
                <w:szCs w:val="22"/>
                <w:lang w:val="ro-RO"/>
              </w:rPr>
              <w:t>ACTIVITĂŢI DE CAZARE ŞI ALIMENTAŢIE PUBLICĂ</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p>
        </w:tc>
        <w:tc>
          <w:tcPr>
            <w:tcW w:w="567"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56</w:t>
            </w: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bCs/>
                <w:sz w:val="22"/>
                <w:szCs w:val="22"/>
                <w:lang w:val="ro-RO"/>
              </w:rPr>
            </w:pPr>
            <w:r w:rsidRPr="00BB7739">
              <w:rPr>
                <w:rFonts w:eastAsia="Times New Roman"/>
                <w:b/>
                <w:bCs/>
                <w:sz w:val="22"/>
                <w:szCs w:val="22"/>
                <w:lang w:val="ro-RO"/>
              </w:rPr>
              <w:t>Restaurante şi alte activităţi de servicii de alimentaţie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56.1</w:t>
            </w:r>
          </w:p>
        </w:tc>
        <w:tc>
          <w:tcPr>
            <w:tcW w:w="850"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Restaurante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56.10</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Restaurante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56.2</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Activităţi de alimentaţie (</w:t>
            </w:r>
            <w:proofErr w:type="spellStart"/>
            <w:r w:rsidRPr="00BB7739">
              <w:rPr>
                <w:rFonts w:eastAsia="Times New Roman"/>
                <w:b/>
                <w:sz w:val="22"/>
                <w:szCs w:val="22"/>
                <w:lang w:val="ro-RO"/>
              </w:rPr>
              <w:t>catering</w:t>
            </w:r>
            <w:proofErr w:type="spellEnd"/>
            <w:r w:rsidRPr="00BB7739">
              <w:rPr>
                <w:rFonts w:eastAsia="Times New Roman"/>
                <w:b/>
                <w:sz w:val="22"/>
                <w:szCs w:val="22"/>
                <w:lang w:val="ro-RO"/>
              </w:rPr>
              <w:t>) pentru evenimente şi alte servicii de alimentaţie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56.21</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Activităţi de alimentaţie (</w:t>
            </w:r>
            <w:proofErr w:type="spellStart"/>
            <w:r w:rsidRPr="00BB7739">
              <w:rPr>
                <w:rFonts w:eastAsia="Times New Roman"/>
                <w:sz w:val="22"/>
                <w:szCs w:val="22"/>
                <w:lang w:val="ro-RO"/>
              </w:rPr>
              <w:t>catering</w:t>
            </w:r>
            <w:proofErr w:type="spellEnd"/>
            <w:r w:rsidRPr="00BB7739">
              <w:rPr>
                <w:rFonts w:eastAsia="Times New Roman"/>
                <w:sz w:val="22"/>
                <w:szCs w:val="22"/>
                <w:lang w:val="ro-RO"/>
              </w:rPr>
              <w:t>) pentru evenimente</w:t>
            </w:r>
          </w:p>
        </w:tc>
      </w:tr>
      <w:tr w:rsidR="00053E37" w:rsidRPr="00F63298"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56.29</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Alte activităţi de alimentaţie</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vAlign w:val="center"/>
          </w:tcPr>
          <w:p w:rsidR="00990CC6" w:rsidRPr="00BB7739" w:rsidRDefault="00990CC6" w:rsidP="00990CC6">
            <w:pPr>
              <w:spacing w:line="276" w:lineRule="auto"/>
              <w:jc w:val="center"/>
              <w:rPr>
                <w:rFonts w:eastAsia="Times New Roman"/>
                <w:b/>
                <w:bCs/>
                <w:sz w:val="22"/>
                <w:szCs w:val="22"/>
                <w:lang w:val="ro-RO"/>
              </w:rPr>
            </w:pPr>
            <w:r w:rsidRPr="00BB7739">
              <w:rPr>
                <w:rFonts w:eastAsia="Times New Roman"/>
                <w:b/>
                <w:bCs/>
                <w:sz w:val="22"/>
                <w:szCs w:val="22"/>
                <w:lang w:val="ro-RO"/>
              </w:rPr>
              <w:t>56.3</w:t>
            </w:r>
          </w:p>
        </w:tc>
        <w:tc>
          <w:tcPr>
            <w:tcW w:w="850" w:type="dxa"/>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6946" w:type="dxa"/>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Baruri şi alte activităţi de servire a băuturilor</w:t>
            </w:r>
          </w:p>
        </w:tc>
      </w:tr>
      <w:tr w:rsidR="00053E37" w:rsidRPr="00A231D0" w:rsidTr="00F97A62">
        <w:trPr>
          <w:jc w:val="center"/>
        </w:trPr>
        <w:tc>
          <w:tcPr>
            <w:tcW w:w="704" w:type="dxa"/>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shd w:val="clear" w:color="auto" w:fill="auto"/>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56.30</w:t>
            </w:r>
          </w:p>
        </w:tc>
        <w:tc>
          <w:tcPr>
            <w:tcW w:w="6946" w:type="dxa"/>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Baruri şi alte activităţi de servire a băuturilor</w:t>
            </w:r>
          </w:p>
        </w:tc>
      </w:tr>
      <w:tr w:rsidR="00053E37" w:rsidRPr="00A231D0" w:rsidTr="00F97A62">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N</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90CC6" w:rsidRPr="00BB7739" w:rsidRDefault="00990CC6" w:rsidP="00990CC6">
            <w:pPr>
              <w:spacing w:line="276" w:lineRule="auto"/>
              <w:jc w:val="center"/>
              <w:rPr>
                <w:rFonts w:eastAsia="Times New Roman"/>
                <w:b/>
                <w:sz w:val="22"/>
                <w:szCs w:val="22"/>
                <w:lang w:val="ro-RO"/>
              </w:rPr>
            </w:pP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ACTIVITĂŢI DE SERVICII ADMINISTRATIVE ŞI ACTIVITĂŢI DE SERVICII SUPORT</w:t>
            </w:r>
          </w:p>
        </w:tc>
      </w:tr>
      <w:tr w:rsidR="00053E37" w:rsidRPr="00F63298" w:rsidTr="00F97A62">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75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Activităţi veterinare</w:t>
            </w:r>
          </w:p>
        </w:tc>
      </w:tr>
      <w:tr w:rsidR="00053E37" w:rsidRPr="00F63298" w:rsidTr="00F97A62">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90CC6" w:rsidRPr="00BB7739" w:rsidRDefault="00990CC6" w:rsidP="00990CC6">
            <w:pPr>
              <w:spacing w:line="276" w:lineRule="auto"/>
              <w:jc w:val="center"/>
              <w:rPr>
                <w:rFonts w:eastAsia="Times New Roman"/>
                <w:b/>
                <w:sz w:val="22"/>
                <w:szCs w:val="22"/>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r w:rsidRPr="00BB7739">
              <w:rPr>
                <w:rFonts w:eastAsia="Times New Roman"/>
                <w:b/>
                <w:sz w:val="22"/>
                <w:szCs w:val="22"/>
                <w:lang w:val="ro-RO"/>
              </w:rPr>
              <w:t>75.0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b/>
                <w:sz w:val="22"/>
                <w:szCs w:val="22"/>
                <w:lang w:val="ro-RO"/>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90CC6" w:rsidRPr="00BB7739" w:rsidRDefault="00990CC6" w:rsidP="00990CC6">
            <w:pPr>
              <w:spacing w:line="276" w:lineRule="auto"/>
              <w:jc w:val="both"/>
              <w:rPr>
                <w:rFonts w:eastAsia="Times New Roman"/>
                <w:b/>
                <w:sz w:val="22"/>
                <w:szCs w:val="22"/>
                <w:lang w:val="ro-RO"/>
              </w:rPr>
            </w:pPr>
            <w:r w:rsidRPr="00BB7739">
              <w:rPr>
                <w:rFonts w:eastAsia="Times New Roman"/>
                <w:b/>
                <w:sz w:val="22"/>
                <w:szCs w:val="22"/>
                <w:lang w:val="ro-RO"/>
              </w:rPr>
              <w:t>Activităţi veterinare</w:t>
            </w:r>
          </w:p>
        </w:tc>
      </w:tr>
      <w:tr w:rsidR="00053E37" w:rsidRPr="00F63298" w:rsidTr="00F97A62">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90CC6" w:rsidRPr="00BB7739" w:rsidRDefault="00990CC6" w:rsidP="00990CC6">
            <w:pPr>
              <w:spacing w:line="276" w:lineRule="auto"/>
              <w:jc w:val="center"/>
              <w:rPr>
                <w:rFonts w:eastAsia="Times New Roman"/>
                <w:sz w:val="22"/>
                <w:szCs w:val="22"/>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0CC6" w:rsidRPr="00BB7739" w:rsidRDefault="00990CC6" w:rsidP="00990CC6">
            <w:pPr>
              <w:spacing w:line="276" w:lineRule="auto"/>
              <w:jc w:val="center"/>
              <w:rPr>
                <w:rFonts w:eastAsia="Times New Roman"/>
                <w:sz w:val="22"/>
                <w:szCs w:val="22"/>
                <w:lang w:val="ro-RO"/>
              </w:rPr>
            </w:pPr>
            <w:r w:rsidRPr="00BB7739">
              <w:rPr>
                <w:rFonts w:eastAsia="Times New Roman"/>
                <w:sz w:val="22"/>
                <w:szCs w:val="22"/>
                <w:lang w:val="ro-RO"/>
              </w:rPr>
              <w:t>75.00</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90CC6" w:rsidRPr="00BB7739" w:rsidRDefault="00990CC6" w:rsidP="00990CC6">
            <w:pPr>
              <w:spacing w:line="276" w:lineRule="auto"/>
              <w:jc w:val="both"/>
              <w:rPr>
                <w:rFonts w:eastAsia="Times New Roman"/>
                <w:sz w:val="22"/>
                <w:szCs w:val="22"/>
                <w:lang w:val="ro-RO"/>
              </w:rPr>
            </w:pPr>
            <w:r w:rsidRPr="00BB7739">
              <w:rPr>
                <w:rFonts w:eastAsia="Times New Roman"/>
                <w:sz w:val="22"/>
                <w:szCs w:val="22"/>
                <w:lang w:val="ro-RO"/>
              </w:rPr>
              <w:t>Activităţi veterinare</w:t>
            </w:r>
          </w:p>
        </w:tc>
      </w:tr>
    </w:tbl>
    <w:p w:rsidR="00990CC6" w:rsidRPr="00BB7739" w:rsidRDefault="00990CC6" w:rsidP="00990CC6">
      <w:pPr>
        <w:tabs>
          <w:tab w:val="left" w:pos="1276"/>
        </w:tabs>
        <w:spacing w:line="276" w:lineRule="auto"/>
        <w:ind w:firstLine="709"/>
        <w:rPr>
          <w:sz w:val="22"/>
          <w:szCs w:val="22"/>
          <w:lang w:val="ro-RO" w:eastAsia="en-US"/>
        </w:rPr>
      </w:pPr>
    </w:p>
    <w:p w:rsidR="00A87CA3" w:rsidRPr="00BB7739" w:rsidRDefault="00A87CA3" w:rsidP="00990CC6">
      <w:pPr>
        <w:tabs>
          <w:tab w:val="left" w:pos="10065"/>
        </w:tabs>
        <w:jc w:val="right"/>
        <w:rPr>
          <w:rFonts w:eastAsia="Times New Roman"/>
          <w:sz w:val="22"/>
          <w:szCs w:val="22"/>
          <w:lang w:val="ro-RO" w:eastAsia="en-GB"/>
        </w:rPr>
      </w:pPr>
    </w:p>
    <w:p w:rsidR="00A87CA3" w:rsidRPr="00BB7739" w:rsidRDefault="00A87CA3" w:rsidP="00A14BD5">
      <w:pPr>
        <w:tabs>
          <w:tab w:val="left" w:pos="10065"/>
        </w:tabs>
        <w:jc w:val="right"/>
        <w:rPr>
          <w:rFonts w:eastAsia="Times New Roman"/>
          <w:sz w:val="22"/>
          <w:szCs w:val="22"/>
          <w:lang w:val="ro-RO" w:eastAsia="en-GB"/>
        </w:rPr>
      </w:pPr>
    </w:p>
    <w:p w:rsidR="00550A08" w:rsidRPr="00BB7739" w:rsidRDefault="00550A08" w:rsidP="00550A08">
      <w:pPr>
        <w:tabs>
          <w:tab w:val="left" w:pos="10065"/>
        </w:tabs>
        <w:jc w:val="right"/>
        <w:rPr>
          <w:rFonts w:eastAsia="Times New Roman"/>
          <w:sz w:val="22"/>
          <w:szCs w:val="22"/>
          <w:lang w:val="ro-RO" w:eastAsia="en-GB"/>
        </w:rPr>
      </w:pPr>
      <w:r w:rsidRPr="00BB7739">
        <w:rPr>
          <w:rFonts w:eastAsia="Times New Roman"/>
          <w:sz w:val="22"/>
          <w:szCs w:val="22"/>
          <w:lang w:val="ro-RO" w:eastAsia="en-GB"/>
        </w:rPr>
        <w:t>Anexa nr.2</w:t>
      </w:r>
    </w:p>
    <w:p w:rsidR="00550A08" w:rsidRPr="00BB7739" w:rsidRDefault="00550A08" w:rsidP="00550A08">
      <w:pPr>
        <w:tabs>
          <w:tab w:val="left" w:pos="8364"/>
        </w:tabs>
        <w:jc w:val="right"/>
        <w:rPr>
          <w:rFonts w:eastAsia="Times New Roman"/>
          <w:sz w:val="22"/>
          <w:szCs w:val="22"/>
          <w:lang w:val="ro-RO" w:eastAsia="en-GB"/>
        </w:rPr>
      </w:pPr>
      <w:r w:rsidRPr="00BB7739">
        <w:rPr>
          <w:rFonts w:eastAsia="Times New Roman"/>
          <w:sz w:val="22"/>
          <w:szCs w:val="22"/>
          <w:lang w:val="ro-RO" w:eastAsia="en-GB"/>
        </w:rPr>
        <w:t>la Metodologia controlului de stat</w:t>
      </w:r>
    </w:p>
    <w:p w:rsidR="00550A08" w:rsidRPr="00BB7739" w:rsidRDefault="00550A08" w:rsidP="00550A08">
      <w:pPr>
        <w:tabs>
          <w:tab w:val="left" w:pos="8364"/>
        </w:tabs>
        <w:jc w:val="right"/>
        <w:rPr>
          <w:rFonts w:eastAsia="Times New Roman"/>
          <w:sz w:val="22"/>
          <w:szCs w:val="22"/>
          <w:lang w:val="ro-RO" w:eastAsia="en-GB"/>
        </w:rPr>
      </w:pPr>
      <w:r w:rsidRPr="00BB7739">
        <w:rPr>
          <w:rFonts w:eastAsia="Times New Roman"/>
          <w:sz w:val="22"/>
          <w:szCs w:val="22"/>
          <w:lang w:val="ro-RO" w:eastAsia="en-GB"/>
        </w:rPr>
        <w:t xml:space="preserve"> asupra activității de întreprinzător în baza analizei </w:t>
      </w:r>
    </w:p>
    <w:p w:rsidR="00550A08" w:rsidRPr="00BB7739" w:rsidRDefault="00550A08" w:rsidP="00550A08">
      <w:pPr>
        <w:tabs>
          <w:tab w:val="left" w:pos="8364"/>
        </w:tabs>
        <w:jc w:val="right"/>
        <w:rPr>
          <w:rFonts w:eastAsia="Times New Roman"/>
          <w:sz w:val="22"/>
          <w:szCs w:val="22"/>
          <w:lang w:val="ro-RO" w:eastAsia="en-GB"/>
        </w:rPr>
      </w:pPr>
      <w:r w:rsidRPr="00BB7739">
        <w:rPr>
          <w:rFonts w:eastAsia="Times New Roman"/>
          <w:sz w:val="22"/>
          <w:szCs w:val="22"/>
          <w:lang w:val="ro-RO" w:eastAsia="en-GB"/>
        </w:rPr>
        <w:t xml:space="preserve">riscurilor aferentă domeniilor de competența ale </w:t>
      </w:r>
    </w:p>
    <w:p w:rsidR="00550A08" w:rsidRPr="00BB7739" w:rsidRDefault="00550A08" w:rsidP="00550A08">
      <w:pPr>
        <w:tabs>
          <w:tab w:val="left" w:pos="8364"/>
        </w:tabs>
        <w:jc w:val="right"/>
        <w:rPr>
          <w:rFonts w:eastAsia="Times New Roman"/>
          <w:sz w:val="22"/>
          <w:szCs w:val="22"/>
          <w:lang w:val="ro-RO" w:eastAsia="en-GB"/>
        </w:rPr>
      </w:pPr>
      <w:r w:rsidRPr="00BB7739">
        <w:rPr>
          <w:rFonts w:eastAsia="Times New Roman"/>
          <w:sz w:val="22"/>
          <w:szCs w:val="22"/>
          <w:lang w:val="ro-RO" w:eastAsia="en-GB"/>
        </w:rPr>
        <w:t>Agenției Naționale pentru Siguranța Alimentelor</w:t>
      </w:r>
    </w:p>
    <w:p w:rsidR="00550A08" w:rsidRPr="00BB7739" w:rsidRDefault="00550A08" w:rsidP="00550A08">
      <w:pPr>
        <w:tabs>
          <w:tab w:val="left" w:pos="8364"/>
        </w:tabs>
        <w:jc w:val="right"/>
        <w:rPr>
          <w:rFonts w:eastAsia="Times New Roman"/>
          <w:sz w:val="22"/>
          <w:szCs w:val="22"/>
          <w:lang w:val="ro-RO" w:eastAsia="en-GB"/>
        </w:rPr>
      </w:pPr>
    </w:p>
    <w:p w:rsidR="00550A08" w:rsidRPr="00BB7739" w:rsidRDefault="00550A08" w:rsidP="00550A08">
      <w:pPr>
        <w:tabs>
          <w:tab w:val="left" w:pos="8364"/>
        </w:tabs>
        <w:jc w:val="center"/>
        <w:rPr>
          <w:rFonts w:eastAsia="Times New Roman"/>
          <w:b/>
          <w:sz w:val="22"/>
          <w:szCs w:val="22"/>
          <w:lang w:val="ro-RO" w:eastAsia="en-GB"/>
        </w:rPr>
      </w:pPr>
      <w:r w:rsidRPr="00BB7739">
        <w:rPr>
          <w:rFonts w:eastAsia="Times New Roman"/>
          <w:b/>
          <w:sz w:val="22"/>
          <w:szCs w:val="22"/>
          <w:lang w:val="ro-RO" w:eastAsia="en-GB"/>
        </w:rPr>
        <w:t xml:space="preserve">Exemplul nr.1 </w:t>
      </w:r>
    </w:p>
    <w:p w:rsidR="00550A08" w:rsidRPr="00BB7739" w:rsidRDefault="00550A08" w:rsidP="00550A08">
      <w:pPr>
        <w:tabs>
          <w:tab w:val="left" w:pos="8364"/>
        </w:tabs>
        <w:jc w:val="center"/>
        <w:rPr>
          <w:rFonts w:eastAsia="Times New Roman"/>
          <w:b/>
          <w:sz w:val="22"/>
          <w:szCs w:val="22"/>
          <w:lang w:val="ro-RO" w:eastAsia="en-GB"/>
        </w:rPr>
      </w:pPr>
      <w:r w:rsidRPr="00BB7739">
        <w:rPr>
          <w:rFonts w:eastAsia="Times New Roman"/>
          <w:b/>
          <w:sz w:val="22"/>
          <w:szCs w:val="22"/>
          <w:lang w:val="ro-RO" w:eastAsia="en-GB"/>
        </w:rPr>
        <w:t>Forma și structura planului anual de control</w:t>
      </w:r>
    </w:p>
    <w:p w:rsidR="00550A08" w:rsidRPr="00BB7739" w:rsidRDefault="00550A08" w:rsidP="00550A08">
      <w:pPr>
        <w:tabs>
          <w:tab w:val="left" w:pos="8364"/>
        </w:tabs>
        <w:jc w:val="right"/>
        <w:rPr>
          <w:rFonts w:eastAsia="Times New Roman"/>
          <w:b/>
          <w:sz w:val="22"/>
          <w:szCs w:val="22"/>
          <w:lang w:val="ro-RO" w:eastAsia="en-GB"/>
        </w:rPr>
      </w:pPr>
    </w:p>
    <w:tbl>
      <w:tblPr>
        <w:tblStyle w:val="TableGrid3"/>
        <w:tblW w:w="9214" w:type="dxa"/>
        <w:tblInd w:w="-147" w:type="dxa"/>
        <w:tblLayout w:type="fixed"/>
        <w:tblLook w:val="04A0" w:firstRow="1" w:lastRow="0" w:firstColumn="1" w:lastColumn="0" w:noHBand="0" w:noVBand="1"/>
      </w:tblPr>
      <w:tblGrid>
        <w:gridCol w:w="568"/>
        <w:gridCol w:w="1275"/>
        <w:gridCol w:w="709"/>
        <w:gridCol w:w="851"/>
        <w:gridCol w:w="1536"/>
        <w:gridCol w:w="1440"/>
        <w:gridCol w:w="1560"/>
        <w:gridCol w:w="1275"/>
      </w:tblGrid>
      <w:tr w:rsidR="00550A08" w:rsidRPr="00F63298" w:rsidTr="00550A08">
        <w:tc>
          <w:tcPr>
            <w:tcW w:w="568" w:type="dxa"/>
          </w:tcPr>
          <w:p w:rsidR="00550A08" w:rsidRPr="00BB7739" w:rsidRDefault="00550A08" w:rsidP="00550A08">
            <w:pPr>
              <w:jc w:val="both"/>
              <w:rPr>
                <w:sz w:val="22"/>
                <w:szCs w:val="22"/>
              </w:rPr>
            </w:pPr>
            <w:r w:rsidRPr="00BB7739">
              <w:rPr>
                <w:sz w:val="22"/>
                <w:szCs w:val="22"/>
              </w:rPr>
              <w:t>Nr</w:t>
            </w:r>
          </w:p>
        </w:tc>
        <w:tc>
          <w:tcPr>
            <w:tcW w:w="1275" w:type="dxa"/>
          </w:tcPr>
          <w:p w:rsidR="00550A08" w:rsidRPr="00BB7739" w:rsidRDefault="00550A08" w:rsidP="00550A08">
            <w:pPr>
              <w:jc w:val="both"/>
              <w:rPr>
                <w:b/>
                <w:sz w:val="22"/>
                <w:szCs w:val="22"/>
              </w:rPr>
            </w:pPr>
            <w:r w:rsidRPr="00BB7739">
              <w:rPr>
                <w:b/>
                <w:sz w:val="22"/>
                <w:szCs w:val="22"/>
              </w:rPr>
              <w:t>Persoana</w:t>
            </w:r>
          </w:p>
        </w:tc>
        <w:tc>
          <w:tcPr>
            <w:tcW w:w="709" w:type="dxa"/>
          </w:tcPr>
          <w:p w:rsidR="00550A08" w:rsidRPr="00BB7739" w:rsidRDefault="00550A08" w:rsidP="00550A08">
            <w:pPr>
              <w:jc w:val="both"/>
              <w:rPr>
                <w:b/>
                <w:sz w:val="22"/>
                <w:szCs w:val="22"/>
              </w:rPr>
            </w:pPr>
            <w:r w:rsidRPr="00BB7739">
              <w:rPr>
                <w:b/>
                <w:sz w:val="22"/>
                <w:szCs w:val="22"/>
              </w:rPr>
              <w:t>Obiectul</w:t>
            </w:r>
          </w:p>
        </w:tc>
        <w:tc>
          <w:tcPr>
            <w:tcW w:w="851" w:type="dxa"/>
          </w:tcPr>
          <w:p w:rsidR="00550A08" w:rsidRPr="00BB7739" w:rsidRDefault="00550A08" w:rsidP="00550A08">
            <w:pPr>
              <w:jc w:val="both"/>
              <w:rPr>
                <w:b/>
                <w:sz w:val="22"/>
                <w:szCs w:val="22"/>
              </w:rPr>
            </w:pPr>
            <w:r w:rsidRPr="00BB7739">
              <w:rPr>
                <w:b/>
                <w:sz w:val="22"/>
                <w:szCs w:val="22"/>
              </w:rPr>
              <w:t>Trimestrul</w:t>
            </w:r>
          </w:p>
        </w:tc>
        <w:tc>
          <w:tcPr>
            <w:tcW w:w="5811" w:type="dxa"/>
            <w:gridSpan w:val="4"/>
          </w:tcPr>
          <w:p w:rsidR="00550A08" w:rsidRPr="00BB7739" w:rsidRDefault="00550A08" w:rsidP="00550A08">
            <w:pPr>
              <w:jc w:val="center"/>
              <w:rPr>
                <w:b/>
                <w:sz w:val="22"/>
                <w:szCs w:val="22"/>
              </w:rPr>
            </w:pPr>
            <w:r w:rsidRPr="00BB7739">
              <w:rPr>
                <w:b/>
                <w:sz w:val="22"/>
                <w:szCs w:val="22"/>
              </w:rPr>
              <w:t>Domenii de control interne</w:t>
            </w:r>
          </w:p>
        </w:tc>
      </w:tr>
      <w:tr w:rsidR="00550A08" w:rsidRPr="00A231D0" w:rsidTr="00550A08">
        <w:tc>
          <w:tcPr>
            <w:tcW w:w="3403" w:type="dxa"/>
            <w:gridSpan w:val="4"/>
          </w:tcPr>
          <w:p w:rsidR="00550A08" w:rsidRPr="00BB7739" w:rsidRDefault="00550A08" w:rsidP="00550A08">
            <w:pPr>
              <w:rPr>
                <w:sz w:val="22"/>
                <w:szCs w:val="22"/>
              </w:rPr>
            </w:pPr>
          </w:p>
        </w:tc>
        <w:tc>
          <w:tcPr>
            <w:tcW w:w="1536" w:type="dxa"/>
          </w:tcPr>
          <w:p w:rsidR="00550A08" w:rsidRPr="00BB7739" w:rsidRDefault="00550A08" w:rsidP="00550A08">
            <w:pPr>
              <w:rPr>
                <w:sz w:val="22"/>
                <w:szCs w:val="22"/>
              </w:rPr>
            </w:pPr>
            <w:r w:rsidRPr="00BB7739">
              <w:rPr>
                <w:i/>
                <w:sz w:val="22"/>
                <w:szCs w:val="22"/>
              </w:rPr>
              <w:t>Domeniul A</w:t>
            </w:r>
            <w:r w:rsidRPr="00BB7739">
              <w:rPr>
                <w:sz w:val="22"/>
                <w:szCs w:val="22"/>
              </w:rPr>
              <w:t xml:space="preserve"> </w:t>
            </w:r>
          </w:p>
          <w:p w:rsidR="00550A08" w:rsidRPr="00BB7739" w:rsidRDefault="00550A08" w:rsidP="00550A08">
            <w:pPr>
              <w:rPr>
                <w:sz w:val="22"/>
                <w:szCs w:val="22"/>
              </w:rPr>
            </w:pPr>
            <w:r w:rsidRPr="00BB7739">
              <w:rPr>
                <w:sz w:val="22"/>
                <w:szCs w:val="22"/>
              </w:rPr>
              <w:t>(ex. Construcții)</w:t>
            </w:r>
          </w:p>
        </w:tc>
        <w:tc>
          <w:tcPr>
            <w:tcW w:w="1440" w:type="dxa"/>
          </w:tcPr>
          <w:p w:rsidR="00550A08" w:rsidRPr="00BB7739" w:rsidRDefault="00550A08" w:rsidP="00550A08">
            <w:pPr>
              <w:rPr>
                <w:sz w:val="22"/>
                <w:szCs w:val="22"/>
              </w:rPr>
            </w:pPr>
            <w:r w:rsidRPr="00BB7739">
              <w:rPr>
                <w:i/>
                <w:sz w:val="22"/>
                <w:szCs w:val="22"/>
              </w:rPr>
              <w:t>Domeniul B</w:t>
            </w:r>
            <w:r w:rsidRPr="00BB7739">
              <w:rPr>
                <w:sz w:val="22"/>
                <w:szCs w:val="22"/>
              </w:rPr>
              <w:t xml:space="preserve"> (</w:t>
            </w:r>
            <w:proofErr w:type="spellStart"/>
            <w:r w:rsidRPr="00BB7739">
              <w:rPr>
                <w:sz w:val="22"/>
                <w:szCs w:val="22"/>
              </w:rPr>
              <w:t>ex.Securitatea</w:t>
            </w:r>
            <w:proofErr w:type="spellEnd"/>
            <w:r w:rsidRPr="00BB7739">
              <w:rPr>
                <w:sz w:val="22"/>
                <w:szCs w:val="22"/>
              </w:rPr>
              <w:t xml:space="preserve"> </w:t>
            </w:r>
            <w:proofErr w:type="spellStart"/>
            <w:r w:rsidRPr="00BB7739">
              <w:rPr>
                <w:sz w:val="22"/>
                <w:szCs w:val="22"/>
              </w:rPr>
              <w:t>antiincendiară</w:t>
            </w:r>
            <w:proofErr w:type="spellEnd"/>
            <w:r w:rsidRPr="00BB7739">
              <w:rPr>
                <w:sz w:val="22"/>
                <w:szCs w:val="22"/>
              </w:rPr>
              <w:t>)</w:t>
            </w:r>
          </w:p>
        </w:tc>
        <w:tc>
          <w:tcPr>
            <w:tcW w:w="1560" w:type="dxa"/>
          </w:tcPr>
          <w:p w:rsidR="00550A08" w:rsidRPr="00BB7739" w:rsidRDefault="00550A08" w:rsidP="00550A08">
            <w:pPr>
              <w:rPr>
                <w:i/>
                <w:sz w:val="22"/>
                <w:szCs w:val="22"/>
              </w:rPr>
            </w:pPr>
            <w:r w:rsidRPr="00BB7739">
              <w:rPr>
                <w:i/>
                <w:sz w:val="22"/>
                <w:szCs w:val="22"/>
              </w:rPr>
              <w:t xml:space="preserve">Domeniul C </w:t>
            </w:r>
          </w:p>
          <w:p w:rsidR="00550A08" w:rsidRPr="00BB7739" w:rsidRDefault="00550A08" w:rsidP="00550A08">
            <w:pPr>
              <w:rPr>
                <w:sz w:val="22"/>
                <w:szCs w:val="22"/>
              </w:rPr>
            </w:pPr>
            <w:r w:rsidRPr="00BB7739">
              <w:rPr>
                <w:sz w:val="22"/>
                <w:szCs w:val="22"/>
              </w:rPr>
              <w:t>(ex. Protecția consumatorului)</w:t>
            </w:r>
          </w:p>
        </w:tc>
        <w:tc>
          <w:tcPr>
            <w:tcW w:w="1275" w:type="dxa"/>
          </w:tcPr>
          <w:p w:rsidR="00550A08" w:rsidRPr="00BB7739" w:rsidRDefault="00550A08" w:rsidP="00550A08">
            <w:pPr>
              <w:rPr>
                <w:sz w:val="22"/>
                <w:szCs w:val="22"/>
              </w:rPr>
            </w:pPr>
            <w:r w:rsidRPr="00BB7739">
              <w:rPr>
                <w:i/>
                <w:sz w:val="22"/>
                <w:szCs w:val="22"/>
              </w:rPr>
              <w:t>Domeniul D</w:t>
            </w:r>
            <w:r w:rsidRPr="00BB7739">
              <w:rPr>
                <w:sz w:val="22"/>
                <w:szCs w:val="22"/>
              </w:rPr>
              <w:t xml:space="preserve"> (</w:t>
            </w:r>
            <w:proofErr w:type="spellStart"/>
            <w:r w:rsidRPr="00BB7739">
              <w:rPr>
                <w:sz w:val="22"/>
                <w:szCs w:val="22"/>
              </w:rPr>
              <w:t>ex.Securitatea</w:t>
            </w:r>
            <w:proofErr w:type="spellEnd"/>
            <w:r w:rsidRPr="00BB7739">
              <w:rPr>
                <w:sz w:val="22"/>
                <w:szCs w:val="22"/>
              </w:rPr>
              <w:t xml:space="preserve"> muncii)</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1</w:t>
            </w:r>
          </w:p>
        </w:tc>
        <w:tc>
          <w:tcPr>
            <w:tcW w:w="1275" w:type="dxa"/>
          </w:tcPr>
          <w:p w:rsidR="00550A08" w:rsidRPr="00BB7739" w:rsidRDefault="00550A08" w:rsidP="00550A08">
            <w:pPr>
              <w:jc w:val="both"/>
              <w:rPr>
                <w:sz w:val="22"/>
                <w:szCs w:val="22"/>
              </w:rPr>
            </w:pPr>
            <w:r w:rsidRPr="00BB7739">
              <w:rPr>
                <w:sz w:val="22"/>
                <w:szCs w:val="22"/>
              </w:rPr>
              <w:t>S.R.L. „X”</w:t>
            </w:r>
          </w:p>
        </w:tc>
        <w:tc>
          <w:tcPr>
            <w:tcW w:w="709" w:type="dxa"/>
          </w:tcPr>
          <w:p w:rsidR="00550A08" w:rsidRPr="00BB7739" w:rsidRDefault="00550A08" w:rsidP="00550A08">
            <w:pPr>
              <w:jc w:val="center"/>
              <w:rPr>
                <w:sz w:val="22"/>
                <w:szCs w:val="22"/>
              </w:rPr>
            </w:pPr>
            <w:r w:rsidRPr="00BB7739">
              <w:rPr>
                <w:sz w:val="22"/>
                <w:szCs w:val="22"/>
              </w:rPr>
              <w:t>„A”</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2</w:t>
            </w:r>
          </w:p>
        </w:tc>
        <w:tc>
          <w:tcPr>
            <w:tcW w:w="1275" w:type="dxa"/>
          </w:tcPr>
          <w:p w:rsidR="00550A08" w:rsidRPr="00BB7739" w:rsidRDefault="00550A08" w:rsidP="00550A08">
            <w:pPr>
              <w:jc w:val="both"/>
              <w:rPr>
                <w:sz w:val="22"/>
                <w:szCs w:val="22"/>
              </w:rPr>
            </w:pPr>
            <w:r w:rsidRPr="00BB7739">
              <w:rPr>
                <w:sz w:val="22"/>
                <w:szCs w:val="22"/>
              </w:rPr>
              <w:t>S.A. „Y”</w:t>
            </w:r>
          </w:p>
        </w:tc>
        <w:tc>
          <w:tcPr>
            <w:tcW w:w="709" w:type="dxa"/>
          </w:tcPr>
          <w:p w:rsidR="00550A08" w:rsidRPr="00BB7739" w:rsidRDefault="00550A08" w:rsidP="00550A08">
            <w:pPr>
              <w:jc w:val="center"/>
              <w:rPr>
                <w:sz w:val="22"/>
                <w:szCs w:val="22"/>
              </w:rPr>
            </w:pPr>
            <w:r w:rsidRPr="00BB7739">
              <w:rPr>
                <w:sz w:val="22"/>
                <w:szCs w:val="22"/>
              </w:rPr>
              <w:t>„Z”</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3</w:t>
            </w:r>
          </w:p>
        </w:tc>
        <w:tc>
          <w:tcPr>
            <w:tcW w:w="1275" w:type="dxa"/>
          </w:tcPr>
          <w:p w:rsidR="00550A08" w:rsidRPr="00BB7739" w:rsidRDefault="00550A08" w:rsidP="00550A08">
            <w:pPr>
              <w:jc w:val="both"/>
              <w:rPr>
                <w:sz w:val="22"/>
                <w:szCs w:val="22"/>
              </w:rPr>
            </w:pPr>
            <w:r w:rsidRPr="00BB7739">
              <w:rPr>
                <w:sz w:val="22"/>
                <w:szCs w:val="22"/>
              </w:rPr>
              <w:t>S.R.L. „W”</w:t>
            </w:r>
          </w:p>
        </w:tc>
        <w:tc>
          <w:tcPr>
            <w:tcW w:w="709" w:type="dxa"/>
          </w:tcPr>
          <w:p w:rsidR="00550A08" w:rsidRPr="00BB7739" w:rsidRDefault="00550A08" w:rsidP="00550A08">
            <w:pPr>
              <w:jc w:val="center"/>
              <w:rPr>
                <w:sz w:val="22"/>
                <w:szCs w:val="22"/>
              </w:rPr>
            </w:pPr>
            <w:r w:rsidRPr="00BB7739">
              <w:rPr>
                <w:sz w:val="22"/>
                <w:szCs w:val="22"/>
              </w:rPr>
              <w:t>„N”</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4</w:t>
            </w:r>
          </w:p>
        </w:tc>
        <w:tc>
          <w:tcPr>
            <w:tcW w:w="1275" w:type="dxa"/>
          </w:tcPr>
          <w:p w:rsidR="00550A08" w:rsidRPr="00BB7739" w:rsidRDefault="00550A08" w:rsidP="00550A08">
            <w:pPr>
              <w:jc w:val="both"/>
              <w:rPr>
                <w:sz w:val="22"/>
                <w:szCs w:val="22"/>
              </w:rPr>
            </w:pPr>
            <w:r w:rsidRPr="00BB7739">
              <w:rPr>
                <w:sz w:val="22"/>
                <w:szCs w:val="22"/>
              </w:rPr>
              <w:t>S.R.L. „X”</w:t>
            </w:r>
          </w:p>
        </w:tc>
        <w:tc>
          <w:tcPr>
            <w:tcW w:w="709" w:type="dxa"/>
          </w:tcPr>
          <w:p w:rsidR="00550A08" w:rsidRPr="00BB7739" w:rsidRDefault="00550A08" w:rsidP="00550A08">
            <w:pPr>
              <w:jc w:val="center"/>
              <w:rPr>
                <w:sz w:val="22"/>
                <w:szCs w:val="22"/>
              </w:rPr>
            </w:pPr>
            <w:r w:rsidRPr="00BB7739">
              <w:rPr>
                <w:sz w:val="22"/>
                <w:szCs w:val="22"/>
              </w:rPr>
              <w:t>„B”</w:t>
            </w:r>
          </w:p>
        </w:tc>
        <w:tc>
          <w:tcPr>
            <w:tcW w:w="851" w:type="dxa"/>
          </w:tcPr>
          <w:p w:rsidR="00550A08" w:rsidRPr="00BB7739" w:rsidRDefault="00550A08" w:rsidP="00550A08">
            <w:pPr>
              <w:jc w:val="center"/>
              <w:rPr>
                <w:sz w:val="22"/>
                <w:szCs w:val="22"/>
              </w:rPr>
            </w:pPr>
            <w:r w:rsidRPr="00BB7739">
              <w:rPr>
                <w:sz w:val="22"/>
                <w:szCs w:val="22"/>
              </w:rPr>
              <w:t>II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5</w:t>
            </w:r>
          </w:p>
        </w:tc>
        <w:tc>
          <w:tcPr>
            <w:tcW w:w="1275" w:type="dxa"/>
          </w:tcPr>
          <w:p w:rsidR="00550A08" w:rsidRPr="00BB7739" w:rsidRDefault="00550A08" w:rsidP="00550A08">
            <w:pPr>
              <w:jc w:val="both"/>
              <w:rPr>
                <w:sz w:val="22"/>
                <w:szCs w:val="22"/>
              </w:rPr>
            </w:pPr>
            <w:r w:rsidRPr="00BB7739">
              <w:rPr>
                <w:sz w:val="22"/>
                <w:szCs w:val="22"/>
              </w:rPr>
              <w:t>…</w:t>
            </w:r>
          </w:p>
        </w:tc>
        <w:tc>
          <w:tcPr>
            <w:tcW w:w="709" w:type="dxa"/>
          </w:tcPr>
          <w:p w:rsidR="00550A08" w:rsidRPr="00BB7739" w:rsidRDefault="00550A08" w:rsidP="00550A08">
            <w:pPr>
              <w:jc w:val="center"/>
              <w:rPr>
                <w:sz w:val="22"/>
                <w:szCs w:val="22"/>
              </w:rPr>
            </w:pPr>
          </w:p>
        </w:tc>
        <w:tc>
          <w:tcPr>
            <w:tcW w:w="851" w:type="dxa"/>
          </w:tcPr>
          <w:p w:rsidR="00550A08" w:rsidRPr="00BB7739" w:rsidRDefault="00550A08" w:rsidP="00550A08">
            <w:pPr>
              <w:jc w:val="center"/>
              <w:rPr>
                <w:sz w:val="22"/>
                <w:szCs w:val="22"/>
              </w:rPr>
            </w:pPr>
          </w:p>
        </w:tc>
        <w:tc>
          <w:tcPr>
            <w:tcW w:w="1536" w:type="dxa"/>
          </w:tcPr>
          <w:p w:rsidR="00550A08" w:rsidRPr="00BB7739" w:rsidRDefault="00550A08" w:rsidP="00550A08">
            <w:pPr>
              <w:jc w:val="center"/>
              <w:rPr>
                <w:sz w:val="22"/>
                <w:szCs w:val="22"/>
              </w:rPr>
            </w:pPr>
          </w:p>
        </w:tc>
        <w:tc>
          <w:tcPr>
            <w:tcW w:w="1440" w:type="dxa"/>
          </w:tcPr>
          <w:p w:rsidR="00550A08" w:rsidRPr="00BB7739" w:rsidRDefault="00550A08" w:rsidP="00550A08">
            <w:pPr>
              <w:jc w:val="center"/>
              <w:rPr>
                <w:sz w:val="22"/>
                <w:szCs w:val="22"/>
              </w:rPr>
            </w:pPr>
          </w:p>
        </w:tc>
        <w:tc>
          <w:tcPr>
            <w:tcW w:w="1560" w:type="dxa"/>
          </w:tcPr>
          <w:p w:rsidR="00550A08" w:rsidRPr="00BB7739" w:rsidRDefault="00550A08" w:rsidP="00550A08">
            <w:pPr>
              <w:jc w:val="center"/>
              <w:rPr>
                <w:sz w:val="22"/>
                <w:szCs w:val="22"/>
              </w:rPr>
            </w:pPr>
          </w:p>
        </w:tc>
        <w:tc>
          <w:tcPr>
            <w:tcW w:w="1275" w:type="dxa"/>
          </w:tcPr>
          <w:p w:rsidR="00550A08" w:rsidRPr="00BB7739" w:rsidRDefault="00550A08" w:rsidP="00550A08">
            <w:pPr>
              <w:jc w:val="center"/>
              <w:rPr>
                <w:sz w:val="22"/>
                <w:szCs w:val="22"/>
              </w:rPr>
            </w:pPr>
          </w:p>
        </w:tc>
      </w:tr>
    </w:tbl>
    <w:p w:rsidR="00550A08" w:rsidRPr="00BB7739" w:rsidRDefault="00550A08" w:rsidP="00550A08">
      <w:pPr>
        <w:tabs>
          <w:tab w:val="left" w:pos="8364"/>
        </w:tabs>
        <w:jc w:val="center"/>
        <w:rPr>
          <w:rFonts w:eastAsia="Times New Roman"/>
          <w:sz w:val="22"/>
          <w:szCs w:val="22"/>
          <w:lang w:val="ro-RO" w:eastAsia="en-GB"/>
        </w:rPr>
      </w:pPr>
    </w:p>
    <w:p w:rsidR="00550A08" w:rsidRPr="00BB7739" w:rsidRDefault="00550A08" w:rsidP="00550A08">
      <w:pPr>
        <w:tabs>
          <w:tab w:val="left" w:pos="8364"/>
        </w:tabs>
        <w:jc w:val="right"/>
        <w:rPr>
          <w:rFonts w:eastAsia="Times New Roman"/>
          <w:sz w:val="22"/>
          <w:szCs w:val="22"/>
          <w:lang w:val="ro-RO" w:eastAsia="en-GB"/>
        </w:rPr>
      </w:pPr>
    </w:p>
    <w:p w:rsidR="00550A08" w:rsidRPr="00BB7739" w:rsidRDefault="00550A08" w:rsidP="00550A08">
      <w:pPr>
        <w:tabs>
          <w:tab w:val="left" w:pos="8364"/>
        </w:tabs>
        <w:jc w:val="center"/>
        <w:rPr>
          <w:rFonts w:eastAsia="Times New Roman"/>
          <w:b/>
          <w:sz w:val="22"/>
          <w:szCs w:val="22"/>
          <w:lang w:val="ro-RO" w:eastAsia="en-GB"/>
        </w:rPr>
      </w:pPr>
      <w:r w:rsidRPr="00BB7739">
        <w:rPr>
          <w:rFonts w:eastAsia="Times New Roman"/>
          <w:b/>
          <w:sz w:val="22"/>
          <w:szCs w:val="22"/>
          <w:lang w:val="ro-RO" w:eastAsia="en-GB"/>
        </w:rPr>
        <w:t xml:space="preserve">Exemplul nr. 2 </w:t>
      </w:r>
    </w:p>
    <w:p w:rsidR="00550A08" w:rsidRPr="00BB7739" w:rsidRDefault="00550A08" w:rsidP="00550A08">
      <w:pPr>
        <w:tabs>
          <w:tab w:val="left" w:pos="8364"/>
        </w:tabs>
        <w:jc w:val="center"/>
        <w:rPr>
          <w:rFonts w:eastAsia="Times New Roman"/>
          <w:b/>
          <w:sz w:val="22"/>
          <w:szCs w:val="22"/>
          <w:lang w:val="ro-RO" w:eastAsia="en-GB"/>
        </w:rPr>
      </w:pPr>
      <w:r w:rsidRPr="00BB7739">
        <w:rPr>
          <w:rFonts w:eastAsia="Times New Roman"/>
          <w:b/>
          <w:sz w:val="22"/>
          <w:szCs w:val="22"/>
          <w:lang w:val="ro-RO" w:eastAsia="en-GB"/>
        </w:rPr>
        <w:t>Forma și structura planului anual de control</w:t>
      </w:r>
    </w:p>
    <w:p w:rsidR="00550A08" w:rsidRPr="00BB7739" w:rsidRDefault="00550A08" w:rsidP="00550A08">
      <w:pPr>
        <w:tabs>
          <w:tab w:val="left" w:pos="8364"/>
        </w:tabs>
        <w:rPr>
          <w:rFonts w:eastAsia="Times New Roman"/>
          <w:b/>
          <w:sz w:val="22"/>
          <w:szCs w:val="22"/>
          <w:lang w:val="ro-RO" w:eastAsia="en-GB"/>
        </w:rPr>
      </w:pPr>
    </w:p>
    <w:p w:rsidR="00550A08" w:rsidRPr="00BB7739" w:rsidRDefault="00550A08" w:rsidP="00550A08">
      <w:pPr>
        <w:numPr>
          <w:ilvl w:val="0"/>
          <w:numId w:val="22"/>
        </w:numPr>
        <w:tabs>
          <w:tab w:val="left" w:pos="8364"/>
        </w:tabs>
        <w:rPr>
          <w:rFonts w:eastAsia="Times New Roman"/>
          <w:b/>
          <w:sz w:val="22"/>
          <w:szCs w:val="22"/>
          <w:lang w:val="ro-RO" w:eastAsia="en-GB"/>
        </w:rPr>
      </w:pPr>
      <w:r w:rsidRPr="00BB7739">
        <w:rPr>
          <w:rFonts w:eastAsia="Times New Roman"/>
          <w:b/>
          <w:sz w:val="22"/>
          <w:szCs w:val="22"/>
          <w:lang w:val="ro-RO" w:eastAsia="en-GB"/>
        </w:rPr>
        <w:t xml:space="preserve">Pe domeniul </w:t>
      </w:r>
      <w:proofErr w:type="spellStart"/>
      <w:r w:rsidRPr="00BB7739">
        <w:rPr>
          <w:rFonts w:eastAsia="Times New Roman"/>
          <w:b/>
          <w:sz w:val="22"/>
          <w:szCs w:val="22"/>
          <w:lang w:val="ro-RO" w:eastAsia="en-GB"/>
        </w:rPr>
        <w:t>constructii</w:t>
      </w:r>
      <w:proofErr w:type="spellEnd"/>
    </w:p>
    <w:p w:rsidR="00550A08" w:rsidRPr="00BB7739" w:rsidRDefault="00550A08" w:rsidP="00550A08">
      <w:pPr>
        <w:tabs>
          <w:tab w:val="left" w:pos="8364"/>
        </w:tabs>
        <w:rPr>
          <w:rFonts w:eastAsia="Times New Roman"/>
          <w:b/>
          <w:sz w:val="22"/>
          <w:szCs w:val="22"/>
          <w:lang w:val="ro-RO" w:eastAsia="en-GB"/>
        </w:rPr>
      </w:pPr>
    </w:p>
    <w:tbl>
      <w:tblPr>
        <w:tblStyle w:val="TableGrid3"/>
        <w:tblW w:w="9214" w:type="dxa"/>
        <w:tblInd w:w="-147" w:type="dxa"/>
        <w:tblLayout w:type="fixed"/>
        <w:tblLook w:val="04A0" w:firstRow="1" w:lastRow="0" w:firstColumn="1" w:lastColumn="0" w:noHBand="0" w:noVBand="1"/>
      </w:tblPr>
      <w:tblGrid>
        <w:gridCol w:w="568"/>
        <w:gridCol w:w="1275"/>
        <w:gridCol w:w="709"/>
        <w:gridCol w:w="851"/>
        <w:gridCol w:w="1536"/>
        <w:gridCol w:w="1440"/>
        <w:gridCol w:w="1560"/>
        <w:gridCol w:w="1275"/>
      </w:tblGrid>
      <w:tr w:rsidR="00550A08" w:rsidRPr="00A231D0" w:rsidTr="00550A08">
        <w:tc>
          <w:tcPr>
            <w:tcW w:w="568" w:type="dxa"/>
          </w:tcPr>
          <w:p w:rsidR="00550A08" w:rsidRPr="00BB7739" w:rsidRDefault="00550A08" w:rsidP="00550A08">
            <w:pPr>
              <w:jc w:val="both"/>
              <w:rPr>
                <w:sz w:val="22"/>
                <w:szCs w:val="22"/>
              </w:rPr>
            </w:pPr>
            <w:r w:rsidRPr="00BB7739">
              <w:rPr>
                <w:sz w:val="22"/>
                <w:szCs w:val="22"/>
              </w:rPr>
              <w:t>Nr</w:t>
            </w:r>
          </w:p>
        </w:tc>
        <w:tc>
          <w:tcPr>
            <w:tcW w:w="1275" w:type="dxa"/>
          </w:tcPr>
          <w:p w:rsidR="00550A08" w:rsidRPr="00BB7739" w:rsidRDefault="00550A08" w:rsidP="00550A08">
            <w:pPr>
              <w:jc w:val="both"/>
              <w:rPr>
                <w:b/>
                <w:sz w:val="22"/>
                <w:szCs w:val="22"/>
              </w:rPr>
            </w:pPr>
            <w:r w:rsidRPr="00BB7739">
              <w:rPr>
                <w:b/>
                <w:sz w:val="22"/>
                <w:szCs w:val="22"/>
              </w:rPr>
              <w:t>Persoana</w:t>
            </w:r>
          </w:p>
        </w:tc>
        <w:tc>
          <w:tcPr>
            <w:tcW w:w="709" w:type="dxa"/>
          </w:tcPr>
          <w:p w:rsidR="00550A08" w:rsidRPr="00BB7739" w:rsidRDefault="00550A08" w:rsidP="00550A08">
            <w:pPr>
              <w:jc w:val="both"/>
              <w:rPr>
                <w:b/>
                <w:sz w:val="22"/>
                <w:szCs w:val="22"/>
              </w:rPr>
            </w:pPr>
            <w:r w:rsidRPr="00BB7739">
              <w:rPr>
                <w:b/>
                <w:sz w:val="22"/>
                <w:szCs w:val="22"/>
              </w:rPr>
              <w:t>Obiectul</w:t>
            </w:r>
          </w:p>
        </w:tc>
        <w:tc>
          <w:tcPr>
            <w:tcW w:w="851" w:type="dxa"/>
          </w:tcPr>
          <w:p w:rsidR="00550A08" w:rsidRPr="00BB7739" w:rsidRDefault="00550A08" w:rsidP="00550A08">
            <w:pPr>
              <w:jc w:val="both"/>
              <w:rPr>
                <w:b/>
                <w:sz w:val="22"/>
                <w:szCs w:val="22"/>
              </w:rPr>
            </w:pPr>
            <w:r w:rsidRPr="00BB7739">
              <w:rPr>
                <w:b/>
                <w:sz w:val="22"/>
                <w:szCs w:val="22"/>
              </w:rPr>
              <w:t>Trimestrul</w:t>
            </w:r>
          </w:p>
        </w:tc>
        <w:tc>
          <w:tcPr>
            <w:tcW w:w="5811" w:type="dxa"/>
            <w:gridSpan w:val="4"/>
          </w:tcPr>
          <w:p w:rsidR="00550A08" w:rsidRPr="00BB7739" w:rsidRDefault="00550A08" w:rsidP="00550A08">
            <w:pPr>
              <w:jc w:val="center"/>
              <w:rPr>
                <w:b/>
                <w:sz w:val="22"/>
                <w:szCs w:val="22"/>
              </w:rPr>
            </w:pPr>
            <w:r w:rsidRPr="00BB7739">
              <w:rPr>
                <w:b/>
                <w:sz w:val="22"/>
                <w:szCs w:val="22"/>
              </w:rPr>
              <w:t xml:space="preserve">Domenii pe care se </w:t>
            </w:r>
            <w:proofErr w:type="spellStart"/>
            <w:r w:rsidRPr="00BB7739">
              <w:rPr>
                <w:b/>
                <w:sz w:val="22"/>
                <w:szCs w:val="22"/>
              </w:rPr>
              <w:t>realizeaza</w:t>
            </w:r>
            <w:proofErr w:type="spellEnd"/>
            <w:r w:rsidRPr="00BB7739">
              <w:rPr>
                <w:b/>
                <w:sz w:val="22"/>
                <w:szCs w:val="22"/>
              </w:rPr>
              <w:t xml:space="preserve"> controlul concomitent  </w:t>
            </w:r>
          </w:p>
        </w:tc>
      </w:tr>
      <w:tr w:rsidR="00550A08" w:rsidRPr="00A231D0" w:rsidTr="00550A08">
        <w:tc>
          <w:tcPr>
            <w:tcW w:w="3403" w:type="dxa"/>
            <w:gridSpan w:val="4"/>
          </w:tcPr>
          <w:p w:rsidR="00550A08" w:rsidRPr="00BB7739" w:rsidRDefault="00550A08" w:rsidP="00550A08">
            <w:pPr>
              <w:rPr>
                <w:sz w:val="22"/>
                <w:szCs w:val="22"/>
              </w:rPr>
            </w:pPr>
          </w:p>
        </w:tc>
        <w:tc>
          <w:tcPr>
            <w:tcW w:w="1536" w:type="dxa"/>
          </w:tcPr>
          <w:p w:rsidR="00550A08" w:rsidRPr="00BB7739" w:rsidRDefault="00550A08" w:rsidP="00550A08">
            <w:pPr>
              <w:rPr>
                <w:sz w:val="22"/>
                <w:szCs w:val="22"/>
              </w:rPr>
            </w:pPr>
            <w:r w:rsidRPr="00BB7739">
              <w:rPr>
                <w:i/>
                <w:sz w:val="22"/>
                <w:szCs w:val="22"/>
              </w:rPr>
              <w:t>Domeniul A</w:t>
            </w:r>
            <w:r w:rsidRPr="00BB7739">
              <w:rPr>
                <w:sz w:val="22"/>
                <w:szCs w:val="22"/>
              </w:rPr>
              <w:t xml:space="preserve"> </w:t>
            </w:r>
          </w:p>
          <w:p w:rsidR="00550A08" w:rsidRPr="00BB7739" w:rsidRDefault="00550A08" w:rsidP="00550A08">
            <w:pPr>
              <w:rPr>
                <w:sz w:val="22"/>
                <w:szCs w:val="22"/>
              </w:rPr>
            </w:pPr>
            <w:r w:rsidRPr="00BB7739">
              <w:rPr>
                <w:sz w:val="22"/>
                <w:szCs w:val="22"/>
              </w:rPr>
              <w:t xml:space="preserve">(ex. </w:t>
            </w:r>
            <w:r w:rsidR="006834F1" w:rsidRPr="006834F1">
              <w:rPr>
                <w:sz w:val="22"/>
                <w:szCs w:val="22"/>
              </w:rPr>
              <w:t>siguranţa şi calitatea alimentelor</w:t>
            </w:r>
            <w:r w:rsidRPr="00BB7739">
              <w:rPr>
                <w:sz w:val="22"/>
                <w:szCs w:val="22"/>
              </w:rPr>
              <w:t>)</w:t>
            </w:r>
          </w:p>
        </w:tc>
        <w:tc>
          <w:tcPr>
            <w:tcW w:w="1440" w:type="dxa"/>
          </w:tcPr>
          <w:p w:rsidR="00550A08" w:rsidRPr="00BB7739" w:rsidRDefault="00550A08" w:rsidP="006834F1">
            <w:pPr>
              <w:rPr>
                <w:sz w:val="22"/>
                <w:szCs w:val="22"/>
              </w:rPr>
            </w:pPr>
            <w:r w:rsidRPr="00BB7739">
              <w:rPr>
                <w:i/>
                <w:sz w:val="22"/>
                <w:szCs w:val="22"/>
              </w:rPr>
              <w:t>Domeniul B</w:t>
            </w:r>
            <w:r w:rsidRPr="00BB7739">
              <w:rPr>
                <w:sz w:val="22"/>
                <w:szCs w:val="22"/>
              </w:rPr>
              <w:t xml:space="preserve"> (ex.</w:t>
            </w:r>
            <w:r w:rsidR="006834F1" w:rsidRPr="00BB7739" w:rsidDel="006834F1">
              <w:rPr>
                <w:sz w:val="22"/>
                <w:szCs w:val="22"/>
              </w:rPr>
              <w:t xml:space="preserve"> </w:t>
            </w:r>
            <w:r w:rsidR="006834F1" w:rsidRPr="006834F1">
              <w:rPr>
                <w:sz w:val="22"/>
                <w:szCs w:val="22"/>
              </w:rPr>
              <w:t>sanitar-veterinar şi zootehnie</w:t>
            </w:r>
            <w:r w:rsidRPr="00BB7739">
              <w:rPr>
                <w:sz w:val="22"/>
                <w:szCs w:val="22"/>
              </w:rPr>
              <w:t>)</w:t>
            </w:r>
          </w:p>
        </w:tc>
        <w:tc>
          <w:tcPr>
            <w:tcW w:w="1560" w:type="dxa"/>
          </w:tcPr>
          <w:p w:rsidR="00550A08" w:rsidRPr="00BB7739" w:rsidRDefault="00550A08" w:rsidP="00550A08">
            <w:pPr>
              <w:rPr>
                <w:i/>
                <w:sz w:val="22"/>
                <w:szCs w:val="22"/>
              </w:rPr>
            </w:pPr>
            <w:r w:rsidRPr="00BB7739">
              <w:rPr>
                <w:i/>
                <w:sz w:val="22"/>
                <w:szCs w:val="22"/>
              </w:rPr>
              <w:t xml:space="preserve">Domeniul C </w:t>
            </w:r>
          </w:p>
          <w:p w:rsidR="00550A08" w:rsidRPr="00BB7739" w:rsidRDefault="00550A08" w:rsidP="00AE752D">
            <w:pPr>
              <w:spacing w:before="240"/>
              <w:rPr>
                <w:sz w:val="22"/>
                <w:szCs w:val="22"/>
              </w:rPr>
            </w:pPr>
            <w:r w:rsidRPr="00BB7739">
              <w:rPr>
                <w:sz w:val="22"/>
                <w:szCs w:val="22"/>
              </w:rPr>
              <w:t xml:space="preserve">(ex. </w:t>
            </w:r>
            <w:r w:rsidR="006834F1" w:rsidRPr="006834F1">
              <w:rPr>
                <w:sz w:val="22"/>
                <w:szCs w:val="22"/>
              </w:rPr>
              <w:t>fitosanitar şi protecţia plantelor</w:t>
            </w:r>
          </w:p>
        </w:tc>
        <w:tc>
          <w:tcPr>
            <w:tcW w:w="1275" w:type="dxa"/>
          </w:tcPr>
          <w:p w:rsidR="00550A08" w:rsidRPr="00BB7739" w:rsidRDefault="00550A08" w:rsidP="00550A08">
            <w:pPr>
              <w:rPr>
                <w:sz w:val="22"/>
                <w:szCs w:val="22"/>
              </w:rPr>
            </w:pPr>
            <w:r w:rsidRPr="00BB7739">
              <w:rPr>
                <w:i/>
                <w:sz w:val="22"/>
                <w:szCs w:val="22"/>
              </w:rPr>
              <w:t>Domeniul D</w:t>
            </w:r>
            <w:r w:rsidRPr="00BB7739">
              <w:rPr>
                <w:sz w:val="22"/>
                <w:szCs w:val="22"/>
              </w:rPr>
              <w:t xml:space="preserve"> (ex.</w:t>
            </w:r>
            <w:r w:rsidR="00AE752D">
              <w:t xml:space="preserve"> </w:t>
            </w:r>
            <w:r w:rsidR="00AE752D" w:rsidRPr="00AE752D">
              <w:rPr>
                <w:sz w:val="22"/>
                <w:szCs w:val="22"/>
              </w:rPr>
              <w:t>producerea şi circulaţia vinului şi a produselor alcoolice</w:t>
            </w: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1</w:t>
            </w:r>
          </w:p>
        </w:tc>
        <w:tc>
          <w:tcPr>
            <w:tcW w:w="1275" w:type="dxa"/>
          </w:tcPr>
          <w:p w:rsidR="00550A08" w:rsidRPr="00BB7739" w:rsidRDefault="00550A08" w:rsidP="00550A08">
            <w:pPr>
              <w:jc w:val="both"/>
              <w:rPr>
                <w:sz w:val="22"/>
                <w:szCs w:val="22"/>
              </w:rPr>
            </w:pPr>
            <w:r w:rsidRPr="00BB7739">
              <w:rPr>
                <w:sz w:val="22"/>
                <w:szCs w:val="22"/>
              </w:rPr>
              <w:t>S.R.L. „X”</w:t>
            </w:r>
          </w:p>
        </w:tc>
        <w:tc>
          <w:tcPr>
            <w:tcW w:w="709" w:type="dxa"/>
          </w:tcPr>
          <w:p w:rsidR="00550A08" w:rsidRPr="00BB7739" w:rsidRDefault="00550A08" w:rsidP="00550A08">
            <w:pPr>
              <w:jc w:val="center"/>
              <w:rPr>
                <w:sz w:val="22"/>
                <w:szCs w:val="22"/>
              </w:rPr>
            </w:pPr>
            <w:r w:rsidRPr="00BB7739">
              <w:rPr>
                <w:sz w:val="22"/>
                <w:szCs w:val="22"/>
              </w:rPr>
              <w:t>„A”</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2</w:t>
            </w:r>
          </w:p>
        </w:tc>
        <w:tc>
          <w:tcPr>
            <w:tcW w:w="1275" w:type="dxa"/>
          </w:tcPr>
          <w:p w:rsidR="00550A08" w:rsidRPr="00BB7739" w:rsidRDefault="00550A08" w:rsidP="00550A08">
            <w:pPr>
              <w:jc w:val="both"/>
              <w:rPr>
                <w:sz w:val="22"/>
                <w:szCs w:val="22"/>
              </w:rPr>
            </w:pPr>
            <w:r w:rsidRPr="00BB7739">
              <w:rPr>
                <w:sz w:val="22"/>
                <w:szCs w:val="22"/>
              </w:rPr>
              <w:t>S.A. „Y”</w:t>
            </w:r>
          </w:p>
        </w:tc>
        <w:tc>
          <w:tcPr>
            <w:tcW w:w="709" w:type="dxa"/>
          </w:tcPr>
          <w:p w:rsidR="00550A08" w:rsidRPr="00BB7739" w:rsidRDefault="00550A08" w:rsidP="00550A08">
            <w:pPr>
              <w:jc w:val="center"/>
              <w:rPr>
                <w:sz w:val="22"/>
                <w:szCs w:val="22"/>
              </w:rPr>
            </w:pPr>
            <w:r w:rsidRPr="00BB7739">
              <w:rPr>
                <w:sz w:val="22"/>
                <w:szCs w:val="22"/>
              </w:rPr>
              <w:t>„Z”</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3</w:t>
            </w:r>
          </w:p>
        </w:tc>
        <w:tc>
          <w:tcPr>
            <w:tcW w:w="1275" w:type="dxa"/>
          </w:tcPr>
          <w:p w:rsidR="00550A08" w:rsidRPr="00BB7739" w:rsidRDefault="00550A08" w:rsidP="00550A08">
            <w:pPr>
              <w:jc w:val="both"/>
              <w:rPr>
                <w:sz w:val="22"/>
                <w:szCs w:val="22"/>
              </w:rPr>
            </w:pPr>
            <w:r w:rsidRPr="00BB7739">
              <w:rPr>
                <w:sz w:val="22"/>
                <w:szCs w:val="22"/>
              </w:rPr>
              <w:t>S.R.L. „W”</w:t>
            </w:r>
          </w:p>
        </w:tc>
        <w:tc>
          <w:tcPr>
            <w:tcW w:w="709" w:type="dxa"/>
          </w:tcPr>
          <w:p w:rsidR="00550A08" w:rsidRPr="00BB7739" w:rsidRDefault="00550A08" w:rsidP="00550A08">
            <w:pPr>
              <w:jc w:val="center"/>
              <w:rPr>
                <w:sz w:val="22"/>
                <w:szCs w:val="22"/>
              </w:rPr>
            </w:pPr>
            <w:r w:rsidRPr="00BB7739">
              <w:rPr>
                <w:sz w:val="22"/>
                <w:szCs w:val="22"/>
              </w:rPr>
              <w:t>„N”</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4</w:t>
            </w:r>
          </w:p>
        </w:tc>
        <w:tc>
          <w:tcPr>
            <w:tcW w:w="1275" w:type="dxa"/>
          </w:tcPr>
          <w:p w:rsidR="00550A08" w:rsidRPr="00BB7739" w:rsidRDefault="00550A08" w:rsidP="00550A08">
            <w:pPr>
              <w:jc w:val="both"/>
              <w:rPr>
                <w:sz w:val="22"/>
                <w:szCs w:val="22"/>
              </w:rPr>
            </w:pPr>
            <w:r w:rsidRPr="00BB7739">
              <w:rPr>
                <w:sz w:val="22"/>
                <w:szCs w:val="22"/>
              </w:rPr>
              <w:t>S.R.L. „X”</w:t>
            </w:r>
          </w:p>
        </w:tc>
        <w:tc>
          <w:tcPr>
            <w:tcW w:w="709" w:type="dxa"/>
          </w:tcPr>
          <w:p w:rsidR="00550A08" w:rsidRPr="00BB7739" w:rsidRDefault="00550A08" w:rsidP="00550A08">
            <w:pPr>
              <w:jc w:val="center"/>
              <w:rPr>
                <w:sz w:val="22"/>
                <w:szCs w:val="22"/>
              </w:rPr>
            </w:pPr>
            <w:r w:rsidRPr="00BB7739">
              <w:rPr>
                <w:sz w:val="22"/>
                <w:szCs w:val="22"/>
              </w:rPr>
              <w:t>„B”</w:t>
            </w:r>
          </w:p>
        </w:tc>
        <w:tc>
          <w:tcPr>
            <w:tcW w:w="851" w:type="dxa"/>
          </w:tcPr>
          <w:p w:rsidR="00550A08" w:rsidRPr="00BB7739" w:rsidRDefault="00550A08" w:rsidP="00550A08">
            <w:pPr>
              <w:jc w:val="center"/>
              <w:rPr>
                <w:sz w:val="22"/>
                <w:szCs w:val="22"/>
              </w:rPr>
            </w:pPr>
            <w:r w:rsidRPr="00BB7739">
              <w:rPr>
                <w:sz w:val="22"/>
                <w:szCs w:val="22"/>
              </w:rPr>
              <w:t>II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5</w:t>
            </w:r>
          </w:p>
        </w:tc>
        <w:tc>
          <w:tcPr>
            <w:tcW w:w="1275" w:type="dxa"/>
          </w:tcPr>
          <w:p w:rsidR="00550A08" w:rsidRPr="00BB7739" w:rsidRDefault="00550A08" w:rsidP="00550A08">
            <w:pPr>
              <w:jc w:val="both"/>
              <w:rPr>
                <w:sz w:val="22"/>
                <w:szCs w:val="22"/>
              </w:rPr>
            </w:pPr>
            <w:r w:rsidRPr="00BB7739">
              <w:rPr>
                <w:sz w:val="22"/>
                <w:szCs w:val="22"/>
              </w:rPr>
              <w:t>…</w:t>
            </w:r>
          </w:p>
        </w:tc>
        <w:tc>
          <w:tcPr>
            <w:tcW w:w="709" w:type="dxa"/>
          </w:tcPr>
          <w:p w:rsidR="00550A08" w:rsidRPr="00BB7739" w:rsidRDefault="00550A08" w:rsidP="00550A08">
            <w:pPr>
              <w:jc w:val="center"/>
              <w:rPr>
                <w:sz w:val="22"/>
                <w:szCs w:val="22"/>
              </w:rPr>
            </w:pPr>
          </w:p>
        </w:tc>
        <w:tc>
          <w:tcPr>
            <w:tcW w:w="851" w:type="dxa"/>
          </w:tcPr>
          <w:p w:rsidR="00550A08" w:rsidRPr="00BB7739" w:rsidRDefault="00550A08" w:rsidP="00550A08">
            <w:pPr>
              <w:jc w:val="center"/>
              <w:rPr>
                <w:sz w:val="22"/>
                <w:szCs w:val="22"/>
              </w:rPr>
            </w:pPr>
          </w:p>
        </w:tc>
        <w:tc>
          <w:tcPr>
            <w:tcW w:w="1536" w:type="dxa"/>
          </w:tcPr>
          <w:p w:rsidR="00550A08" w:rsidRPr="00BB7739" w:rsidRDefault="00550A08" w:rsidP="00550A08">
            <w:pPr>
              <w:jc w:val="center"/>
              <w:rPr>
                <w:sz w:val="22"/>
                <w:szCs w:val="22"/>
              </w:rPr>
            </w:pPr>
          </w:p>
        </w:tc>
        <w:tc>
          <w:tcPr>
            <w:tcW w:w="1440" w:type="dxa"/>
          </w:tcPr>
          <w:p w:rsidR="00550A08" w:rsidRPr="00BB7739" w:rsidRDefault="00550A08" w:rsidP="00550A08">
            <w:pPr>
              <w:jc w:val="center"/>
              <w:rPr>
                <w:sz w:val="22"/>
                <w:szCs w:val="22"/>
              </w:rPr>
            </w:pPr>
          </w:p>
        </w:tc>
        <w:tc>
          <w:tcPr>
            <w:tcW w:w="1560" w:type="dxa"/>
          </w:tcPr>
          <w:p w:rsidR="00550A08" w:rsidRPr="00BB7739" w:rsidRDefault="00550A08" w:rsidP="00550A08">
            <w:pPr>
              <w:jc w:val="center"/>
              <w:rPr>
                <w:sz w:val="22"/>
                <w:szCs w:val="22"/>
              </w:rPr>
            </w:pPr>
          </w:p>
        </w:tc>
        <w:tc>
          <w:tcPr>
            <w:tcW w:w="1275" w:type="dxa"/>
          </w:tcPr>
          <w:p w:rsidR="00550A08" w:rsidRPr="00BB7739" w:rsidRDefault="00550A08" w:rsidP="00550A08">
            <w:pPr>
              <w:jc w:val="center"/>
              <w:rPr>
                <w:sz w:val="22"/>
                <w:szCs w:val="22"/>
              </w:rPr>
            </w:pPr>
          </w:p>
        </w:tc>
      </w:tr>
    </w:tbl>
    <w:p w:rsidR="00550A08" w:rsidRDefault="00550A08" w:rsidP="00550A08">
      <w:pPr>
        <w:tabs>
          <w:tab w:val="left" w:pos="8364"/>
        </w:tabs>
        <w:ind w:left="1080"/>
        <w:rPr>
          <w:rFonts w:eastAsia="Times New Roman"/>
          <w:b/>
          <w:sz w:val="22"/>
          <w:szCs w:val="22"/>
          <w:lang w:val="ro-RO" w:eastAsia="en-GB"/>
        </w:rPr>
      </w:pPr>
    </w:p>
    <w:p w:rsidR="00835A16" w:rsidRPr="00BB7739" w:rsidRDefault="00835A16" w:rsidP="00550A08">
      <w:pPr>
        <w:tabs>
          <w:tab w:val="left" w:pos="8364"/>
        </w:tabs>
        <w:ind w:left="1080"/>
        <w:rPr>
          <w:rFonts w:eastAsia="Times New Roman"/>
          <w:b/>
          <w:sz w:val="22"/>
          <w:szCs w:val="22"/>
          <w:lang w:val="ro-RO" w:eastAsia="en-GB"/>
        </w:rPr>
      </w:pPr>
    </w:p>
    <w:p w:rsidR="00550A08" w:rsidRPr="00BB7739" w:rsidRDefault="00550A08" w:rsidP="00550A08">
      <w:pPr>
        <w:numPr>
          <w:ilvl w:val="0"/>
          <w:numId w:val="22"/>
        </w:numPr>
        <w:tabs>
          <w:tab w:val="left" w:pos="8364"/>
        </w:tabs>
        <w:rPr>
          <w:rFonts w:eastAsia="Times New Roman"/>
          <w:b/>
          <w:sz w:val="22"/>
          <w:szCs w:val="22"/>
          <w:lang w:val="ro-RO" w:eastAsia="en-GB"/>
        </w:rPr>
      </w:pPr>
      <w:r w:rsidRPr="00BB7739">
        <w:rPr>
          <w:rFonts w:eastAsia="Times New Roman"/>
          <w:b/>
          <w:sz w:val="22"/>
          <w:szCs w:val="22"/>
          <w:lang w:val="ro-RO" w:eastAsia="en-GB"/>
        </w:rPr>
        <w:lastRenderedPageBreak/>
        <w:t>Pe domeniul obiecte industriale periculoase</w:t>
      </w:r>
    </w:p>
    <w:p w:rsidR="00550A08" w:rsidRPr="00BB7739" w:rsidRDefault="00550A08" w:rsidP="00550A08">
      <w:pPr>
        <w:tabs>
          <w:tab w:val="left" w:pos="8364"/>
        </w:tabs>
        <w:ind w:left="1080"/>
        <w:rPr>
          <w:rFonts w:eastAsia="Times New Roman"/>
          <w:b/>
          <w:sz w:val="22"/>
          <w:szCs w:val="22"/>
          <w:lang w:val="ro-RO" w:eastAsia="en-GB"/>
        </w:rPr>
      </w:pPr>
    </w:p>
    <w:tbl>
      <w:tblPr>
        <w:tblStyle w:val="TableGrid3"/>
        <w:tblW w:w="9214" w:type="dxa"/>
        <w:tblInd w:w="-147" w:type="dxa"/>
        <w:tblLayout w:type="fixed"/>
        <w:tblLook w:val="04A0" w:firstRow="1" w:lastRow="0" w:firstColumn="1" w:lastColumn="0" w:noHBand="0" w:noVBand="1"/>
      </w:tblPr>
      <w:tblGrid>
        <w:gridCol w:w="568"/>
        <w:gridCol w:w="1275"/>
        <w:gridCol w:w="709"/>
        <w:gridCol w:w="851"/>
        <w:gridCol w:w="1536"/>
        <w:gridCol w:w="1440"/>
        <w:gridCol w:w="1560"/>
        <w:gridCol w:w="1275"/>
      </w:tblGrid>
      <w:tr w:rsidR="00550A08" w:rsidRPr="00A231D0" w:rsidTr="00550A08">
        <w:tc>
          <w:tcPr>
            <w:tcW w:w="568" w:type="dxa"/>
          </w:tcPr>
          <w:p w:rsidR="00550A08" w:rsidRPr="00BB7739" w:rsidRDefault="00550A08" w:rsidP="00550A08">
            <w:pPr>
              <w:jc w:val="both"/>
              <w:rPr>
                <w:sz w:val="22"/>
                <w:szCs w:val="22"/>
              </w:rPr>
            </w:pPr>
            <w:r w:rsidRPr="00BB7739">
              <w:rPr>
                <w:sz w:val="22"/>
                <w:szCs w:val="22"/>
              </w:rPr>
              <w:t>Nr</w:t>
            </w:r>
          </w:p>
        </w:tc>
        <w:tc>
          <w:tcPr>
            <w:tcW w:w="1275" w:type="dxa"/>
          </w:tcPr>
          <w:p w:rsidR="00550A08" w:rsidRPr="00BB7739" w:rsidRDefault="00550A08" w:rsidP="00550A08">
            <w:pPr>
              <w:jc w:val="both"/>
              <w:rPr>
                <w:b/>
                <w:sz w:val="22"/>
                <w:szCs w:val="22"/>
              </w:rPr>
            </w:pPr>
            <w:r w:rsidRPr="00BB7739">
              <w:rPr>
                <w:b/>
                <w:sz w:val="22"/>
                <w:szCs w:val="22"/>
              </w:rPr>
              <w:t>Persoana</w:t>
            </w:r>
          </w:p>
        </w:tc>
        <w:tc>
          <w:tcPr>
            <w:tcW w:w="709" w:type="dxa"/>
          </w:tcPr>
          <w:p w:rsidR="00550A08" w:rsidRPr="00BB7739" w:rsidRDefault="00550A08" w:rsidP="00550A08">
            <w:pPr>
              <w:jc w:val="both"/>
              <w:rPr>
                <w:b/>
                <w:sz w:val="22"/>
                <w:szCs w:val="22"/>
              </w:rPr>
            </w:pPr>
            <w:r w:rsidRPr="00BB7739">
              <w:rPr>
                <w:b/>
                <w:sz w:val="22"/>
                <w:szCs w:val="22"/>
              </w:rPr>
              <w:t>Obiectul</w:t>
            </w:r>
          </w:p>
        </w:tc>
        <w:tc>
          <w:tcPr>
            <w:tcW w:w="851" w:type="dxa"/>
          </w:tcPr>
          <w:p w:rsidR="00550A08" w:rsidRPr="00BB7739" w:rsidRDefault="00550A08" w:rsidP="00550A08">
            <w:pPr>
              <w:jc w:val="both"/>
              <w:rPr>
                <w:b/>
                <w:sz w:val="22"/>
                <w:szCs w:val="22"/>
              </w:rPr>
            </w:pPr>
            <w:r w:rsidRPr="00BB7739">
              <w:rPr>
                <w:b/>
                <w:sz w:val="22"/>
                <w:szCs w:val="22"/>
              </w:rPr>
              <w:t>Trimestrul</w:t>
            </w:r>
          </w:p>
        </w:tc>
        <w:tc>
          <w:tcPr>
            <w:tcW w:w="5811" w:type="dxa"/>
            <w:gridSpan w:val="4"/>
          </w:tcPr>
          <w:p w:rsidR="00550A08" w:rsidRPr="00BB7739" w:rsidRDefault="00550A08" w:rsidP="00550A08">
            <w:pPr>
              <w:jc w:val="center"/>
              <w:rPr>
                <w:b/>
                <w:sz w:val="22"/>
                <w:szCs w:val="22"/>
              </w:rPr>
            </w:pPr>
            <w:r w:rsidRPr="00BB7739">
              <w:rPr>
                <w:b/>
                <w:sz w:val="22"/>
                <w:szCs w:val="22"/>
              </w:rPr>
              <w:t xml:space="preserve">Domenii pe care se </w:t>
            </w:r>
            <w:proofErr w:type="spellStart"/>
            <w:r w:rsidRPr="00BB7739">
              <w:rPr>
                <w:b/>
                <w:sz w:val="22"/>
                <w:szCs w:val="22"/>
              </w:rPr>
              <w:t>realizeaza</w:t>
            </w:r>
            <w:proofErr w:type="spellEnd"/>
            <w:r w:rsidRPr="00BB7739">
              <w:rPr>
                <w:b/>
                <w:sz w:val="22"/>
                <w:szCs w:val="22"/>
              </w:rPr>
              <w:t xml:space="preserve"> controlul concomitent  </w:t>
            </w:r>
          </w:p>
        </w:tc>
      </w:tr>
      <w:tr w:rsidR="00550A08" w:rsidRPr="00A231D0" w:rsidTr="00550A08">
        <w:tc>
          <w:tcPr>
            <w:tcW w:w="3403" w:type="dxa"/>
            <w:gridSpan w:val="4"/>
          </w:tcPr>
          <w:p w:rsidR="00550A08" w:rsidRPr="00BB7739" w:rsidRDefault="00550A08" w:rsidP="00550A08">
            <w:pPr>
              <w:rPr>
                <w:sz w:val="22"/>
                <w:szCs w:val="22"/>
              </w:rPr>
            </w:pPr>
          </w:p>
        </w:tc>
        <w:tc>
          <w:tcPr>
            <w:tcW w:w="1536" w:type="dxa"/>
          </w:tcPr>
          <w:p w:rsidR="00550A08" w:rsidRPr="00BB7739" w:rsidRDefault="00550A08" w:rsidP="00550A08">
            <w:pPr>
              <w:rPr>
                <w:sz w:val="22"/>
                <w:szCs w:val="22"/>
              </w:rPr>
            </w:pPr>
            <w:r w:rsidRPr="00BB7739">
              <w:rPr>
                <w:i/>
                <w:sz w:val="22"/>
                <w:szCs w:val="22"/>
              </w:rPr>
              <w:t>Domeniul A</w:t>
            </w:r>
            <w:r w:rsidRPr="00BB7739">
              <w:rPr>
                <w:sz w:val="22"/>
                <w:szCs w:val="22"/>
              </w:rPr>
              <w:t xml:space="preserve"> </w:t>
            </w:r>
          </w:p>
          <w:p w:rsidR="00550A08" w:rsidRPr="00BB7739" w:rsidRDefault="00550A08" w:rsidP="006834F1">
            <w:pPr>
              <w:rPr>
                <w:sz w:val="22"/>
                <w:szCs w:val="22"/>
              </w:rPr>
            </w:pPr>
            <w:r w:rsidRPr="00BB7739">
              <w:rPr>
                <w:sz w:val="22"/>
                <w:szCs w:val="22"/>
              </w:rPr>
              <w:t>(ex.</w:t>
            </w:r>
            <w:r w:rsidR="006834F1" w:rsidRPr="00BB7739" w:rsidDel="006834F1">
              <w:rPr>
                <w:sz w:val="22"/>
                <w:szCs w:val="22"/>
              </w:rPr>
              <w:t xml:space="preserve"> </w:t>
            </w:r>
            <w:r w:rsidR="006834F1">
              <w:t xml:space="preserve"> </w:t>
            </w:r>
            <w:r w:rsidR="006834F1" w:rsidRPr="006834F1">
              <w:rPr>
                <w:sz w:val="22"/>
                <w:szCs w:val="22"/>
              </w:rPr>
              <w:t>siguranţa şi calitatea alimentelor</w:t>
            </w:r>
            <w:r w:rsidRPr="00BB7739">
              <w:rPr>
                <w:sz w:val="22"/>
                <w:szCs w:val="22"/>
              </w:rPr>
              <w:t>)</w:t>
            </w:r>
          </w:p>
        </w:tc>
        <w:tc>
          <w:tcPr>
            <w:tcW w:w="1440" w:type="dxa"/>
          </w:tcPr>
          <w:p w:rsidR="00550A08" w:rsidRPr="00BB7739" w:rsidRDefault="00550A08" w:rsidP="006834F1">
            <w:pPr>
              <w:rPr>
                <w:sz w:val="22"/>
                <w:szCs w:val="22"/>
              </w:rPr>
            </w:pPr>
            <w:r w:rsidRPr="00BB7739">
              <w:rPr>
                <w:i/>
                <w:sz w:val="22"/>
                <w:szCs w:val="22"/>
              </w:rPr>
              <w:t>Domeniul B</w:t>
            </w:r>
            <w:r w:rsidRPr="00BB7739">
              <w:rPr>
                <w:sz w:val="22"/>
                <w:szCs w:val="22"/>
              </w:rPr>
              <w:t xml:space="preserve"> (ex.</w:t>
            </w:r>
            <w:r w:rsidR="006834F1" w:rsidRPr="00BB7739" w:rsidDel="006834F1">
              <w:rPr>
                <w:sz w:val="22"/>
                <w:szCs w:val="22"/>
              </w:rPr>
              <w:t xml:space="preserve"> </w:t>
            </w:r>
            <w:r w:rsidR="006834F1">
              <w:t xml:space="preserve"> </w:t>
            </w:r>
            <w:r w:rsidR="006834F1" w:rsidRPr="006834F1">
              <w:rPr>
                <w:sz w:val="22"/>
                <w:szCs w:val="22"/>
              </w:rPr>
              <w:t>sanitar-veterinar şi zootehnie</w:t>
            </w:r>
            <w:r w:rsidRPr="00BB7739">
              <w:rPr>
                <w:sz w:val="22"/>
                <w:szCs w:val="22"/>
              </w:rPr>
              <w:t>)</w:t>
            </w:r>
          </w:p>
        </w:tc>
        <w:tc>
          <w:tcPr>
            <w:tcW w:w="1560" w:type="dxa"/>
          </w:tcPr>
          <w:p w:rsidR="00550A08" w:rsidRPr="00BB7739" w:rsidRDefault="00550A08" w:rsidP="00550A08">
            <w:pPr>
              <w:rPr>
                <w:i/>
                <w:sz w:val="22"/>
                <w:szCs w:val="22"/>
              </w:rPr>
            </w:pPr>
            <w:r w:rsidRPr="00BB7739">
              <w:rPr>
                <w:i/>
                <w:sz w:val="22"/>
                <w:szCs w:val="22"/>
              </w:rPr>
              <w:t xml:space="preserve">Domeniul C </w:t>
            </w:r>
          </w:p>
          <w:p w:rsidR="00550A08" w:rsidRPr="00BB7739" w:rsidRDefault="00550A08" w:rsidP="00AE752D">
            <w:pPr>
              <w:rPr>
                <w:sz w:val="22"/>
                <w:szCs w:val="22"/>
              </w:rPr>
            </w:pPr>
            <w:r w:rsidRPr="00BB7739">
              <w:rPr>
                <w:sz w:val="22"/>
                <w:szCs w:val="22"/>
              </w:rPr>
              <w:t xml:space="preserve">(ex. </w:t>
            </w:r>
            <w:r w:rsidR="00AE752D">
              <w:t xml:space="preserve"> </w:t>
            </w:r>
            <w:r w:rsidR="00AE752D" w:rsidRPr="00AE752D">
              <w:rPr>
                <w:sz w:val="22"/>
                <w:szCs w:val="22"/>
              </w:rPr>
              <w:t>fitosanitar şi protecţia plantelor</w:t>
            </w:r>
            <w:r w:rsidRPr="00BB7739">
              <w:rPr>
                <w:sz w:val="22"/>
                <w:szCs w:val="22"/>
              </w:rPr>
              <w:t>)</w:t>
            </w:r>
          </w:p>
        </w:tc>
        <w:tc>
          <w:tcPr>
            <w:tcW w:w="1275" w:type="dxa"/>
          </w:tcPr>
          <w:p w:rsidR="00550A08" w:rsidRPr="00BB7739" w:rsidRDefault="00550A08" w:rsidP="00550A08">
            <w:pPr>
              <w:rPr>
                <w:sz w:val="22"/>
                <w:szCs w:val="22"/>
              </w:rPr>
            </w:pPr>
            <w:r w:rsidRPr="00BB7739">
              <w:rPr>
                <w:i/>
                <w:sz w:val="22"/>
                <w:szCs w:val="22"/>
              </w:rPr>
              <w:t>Domeniul D</w:t>
            </w:r>
            <w:r w:rsidRPr="00BB7739">
              <w:rPr>
                <w:sz w:val="22"/>
                <w:szCs w:val="22"/>
              </w:rPr>
              <w:t xml:space="preserve"> (ex.</w:t>
            </w:r>
            <w:r w:rsidR="00AE752D">
              <w:t xml:space="preserve"> </w:t>
            </w:r>
            <w:r w:rsidR="00AE752D" w:rsidRPr="00AE752D">
              <w:rPr>
                <w:sz w:val="22"/>
                <w:szCs w:val="22"/>
              </w:rPr>
              <w:t>producerea şi circulaţia vinului şi a produselor alcoolice</w:t>
            </w: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1</w:t>
            </w:r>
          </w:p>
        </w:tc>
        <w:tc>
          <w:tcPr>
            <w:tcW w:w="1275" w:type="dxa"/>
          </w:tcPr>
          <w:p w:rsidR="00550A08" w:rsidRPr="00BB7739" w:rsidRDefault="00550A08" w:rsidP="00550A08">
            <w:pPr>
              <w:jc w:val="both"/>
              <w:rPr>
                <w:sz w:val="22"/>
                <w:szCs w:val="22"/>
              </w:rPr>
            </w:pPr>
            <w:r w:rsidRPr="00BB7739">
              <w:rPr>
                <w:sz w:val="22"/>
                <w:szCs w:val="22"/>
              </w:rPr>
              <w:t>S.R.L. „X”</w:t>
            </w:r>
          </w:p>
        </w:tc>
        <w:tc>
          <w:tcPr>
            <w:tcW w:w="709" w:type="dxa"/>
          </w:tcPr>
          <w:p w:rsidR="00550A08" w:rsidRPr="00BB7739" w:rsidRDefault="00550A08" w:rsidP="00550A08">
            <w:pPr>
              <w:jc w:val="center"/>
              <w:rPr>
                <w:sz w:val="22"/>
                <w:szCs w:val="22"/>
              </w:rPr>
            </w:pPr>
            <w:r w:rsidRPr="00BB7739">
              <w:rPr>
                <w:sz w:val="22"/>
                <w:szCs w:val="22"/>
              </w:rPr>
              <w:t>„A”</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2</w:t>
            </w:r>
          </w:p>
        </w:tc>
        <w:tc>
          <w:tcPr>
            <w:tcW w:w="1275" w:type="dxa"/>
          </w:tcPr>
          <w:p w:rsidR="00550A08" w:rsidRPr="00BB7739" w:rsidRDefault="00550A08" w:rsidP="00550A08">
            <w:pPr>
              <w:jc w:val="both"/>
              <w:rPr>
                <w:sz w:val="22"/>
                <w:szCs w:val="22"/>
              </w:rPr>
            </w:pPr>
            <w:r w:rsidRPr="00BB7739">
              <w:rPr>
                <w:sz w:val="22"/>
                <w:szCs w:val="22"/>
              </w:rPr>
              <w:t>S.A. „Y”</w:t>
            </w:r>
          </w:p>
        </w:tc>
        <w:tc>
          <w:tcPr>
            <w:tcW w:w="709" w:type="dxa"/>
          </w:tcPr>
          <w:p w:rsidR="00550A08" w:rsidRPr="00BB7739" w:rsidRDefault="00550A08" w:rsidP="00550A08">
            <w:pPr>
              <w:jc w:val="center"/>
              <w:rPr>
                <w:sz w:val="22"/>
                <w:szCs w:val="22"/>
              </w:rPr>
            </w:pPr>
            <w:r w:rsidRPr="00BB7739">
              <w:rPr>
                <w:sz w:val="22"/>
                <w:szCs w:val="22"/>
              </w:rPr>
              <w:t>„Z”</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3</w:t>
            </w:r>
          </w:p>
        </w:tc>
        <w:tc>
          <w:tcPr>
            <w:tcW w:w="1275" w:type="dxa"/>
          </w:tcPr>
          <w:p w:rsidR="00550A08" w:rsidRPr="00BB7739" w:rsidRDefault="00550A08" w:rsidP="00550A08">
            <w:pPr>
              <w:jc w:val="both"/>
              <w:rPr>
                <w:sz w:val="22"/>
                <w:szCs w:val="22"/>
              </w:rPr>
            </w:pPr>
            <w:r w:rsidRPr="00BB7739">
              <w:rPr>
                <w:sz w:val="22"/>
                <w:szCs w:val="22"/>
              </w:rPr>
              <w:t>S.R.L. „A”</w:t>
            </w:r>
          </w:p>
        </w:tc>
        <w:tc>
          <w:tcPr>
            <w:tcW w:w="709" w:type="dxa"/>
          </w:tcPr>
          <w:p w:rsidR="00550A08" w:rsidRPr="00BB7739" w:rsidRDefault="00550A08" w:rsidP="00550A08">
            <w:pPr>
              <w:jc w:val="center"/>
              <w:rPr>
                <w:sz w:val="22"/>
                <w:szCs w:val="22"/>
              </w:rPr>
            </w:pPr>
            <w:r w:rsidRPr="00BB7739">
              <w:rPr>
                <w:sz w:val="22"/>
                <w:szCs w:val="22"/>
              </w:rPr>
              <w:t>„A”</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4</w:t>
            </w:r>
          </w:p>
        </w:tc>
        <w:tc>
          <w:tcPr>
            <w:tcW w:w="1275" w:type="dxa"/>
          </w:tcPr>
          <w:p w:rsidR="00550A08" w:rsidRPr="00BB7739" w:rsidRDefault="00550A08" w:rsidP="00550A08">
            <w:pPr>
              <w:jc w:val="both"/>
              <w:rPr>
                <w:sz w:val="22"/>
                <w:szCs w:val="22"/>
              </w:rPr>
            </w:pPr>
            <w:r w:rsidRPr="00BB7739">
              <w:rPr>
                <w:sz w:val="22"/>
                <w:szCs w:val="22"/>
              </w:rPr>
              <w:t>S.R.L. „B”</w:t>
            </w:r>
          </w:p>
        </w:tc>
        <w:tc>
          <w:tcPr>
            <w:tcW w:w="709" w:type="dxa"/>
          </w:tcPr>
          <w:p w:rsidR="00550A08" w:rsidRPr="00BB7739" w:rsidRDefault="00550A08" w:rsidP="00550A08">
            <w:pPr>
              <w:jc w:val="center"/>
              <w:rPr>
                <w:sz w:val="22"/>
                <w:szCs w:val="22"/>
              </w:rPr>
            </w:pPr>
            <w:r w:rsidRPr="00BB7739">
              <w:rPr>
                <w:sz w:val="22"/>
                <w:szCs w:val="22"/>
              </w:rPr>
              <w:t>„B”</w:t>
            </w:r>
          </w:p>
        </w:tc>
        <w:tc>
          <w:tcPr>
            <w:tcW w:w="851" w:type="dxa"/>
          </w:tcPr>
          <w:p w:rsidR="00550A08" w:rsidRPr="00BB7739" w:rsidRDefault="00550A08" w:rsidP="00550A08">
            <w:pPr>
              <w:jc w:val="center"/>
              <w:rPr>
                <w:sz w:val="22"/>
                <w:szCs w:val="22"/>
              </w:rPr>
            </w:pPr>
            <w:r w:rsidRPr="00BB7739">
              <w:rPr>
                <w:sz w:val="22"/>
                <w:szCs w:val="22"/>
              </w:rPr>
              <w:t>II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5</w:t>
            </w:r>
          </w:p>
        </w:tc>
        <w:tc>
          <w:tcPr>
            <w:tcW w:w="1275" w:type="dxa"/>
          </w:tcPr>
          <w:p w:rsidR="00550A08" w:rsidRPr="00BB7739" w:rsidRDefault="00550A08" w:rsidP="00550A08">
            <w:pPr>
              <w:jc w:val="both"/>
              <w:rPr>
                <w:sz w:val="22"/>
                <w:szCs w:val="22"/>
              </w:rPr>
            </w:pPr>
            <w:r w:rsidRPr="00BB7739">
              <w:rPr>
                <w:sz w:val="22"/>
                <w:szCs w:val="22"/>
              </w:rPr>
              <w:t>…</w:t>
            </w:r>
          </w:p>
        </w:tc>
        <w:tc>
          <w:tcPr>
            <w:tcW w:w="709" w:type="dxa"/>
          </w:tcPr>
          <w:p w:rsidR="00550A08" w:rsidRPr="00BB7739" w:rsidRDefault="00550A08" w:rsidP="00550A08">
            <w:pPr>
              <w:jc w:val="center"/>
              <w:rPr>
                <w:sz w:val="22"/>
                <w:szCs w:val="22"/>
              </w:rPr>
            </w:pPr>
          </w:p>
        </w:tc>
        <w:tc>
          <w:tcPr>
            <w:tcW w:w="851" w:type="dxa"/>
          </w:tcPr>
          <w:p w:rsidR="00550A08" w:rsidRPr="00BB7739" w:rsidRDefault="00550A08" w:rsidP="00550A08">
            <w:pPr>
              <w:jc w:val="center"/>
              <w:rPr>
                <w:sz w:val="22"/>
                <w:szCs w:val="22"/>
              </w:rPr>
            </w:pPr>
          </w:p>
        </w:tc>
        <w:tc>
          <w:tcPr>
            <w:tcW w:w="1536" w:type="dxa"/>
          </w:tcPr>
          <w:p w:rsidR="00550A08" w:rsidRPr="00BB7739" w:rsidRDefault="00550A08" w:rsidP="00550A08">
            <w:pPr>
              <w:jc w:val="center"/>
              <w:rPr>
                <w:sz w:val="22"/>
                <w:szCs w:val="22"/>
              </w:rPr>
            </w:pPr>
          </w:p>
        </w:tc>
        <w:tc>
          <w:tcPr>
            <w:tcW w:w="1440" w:type="dxa"/>
          </w:tcPr>
          <w:p w:rsidR="00550A08" w:rsidRPr="00BB7739" w:rsidRDefault="00550A08" w:rsidP="00550A08">
            <w:pPr>
              <w:jc w:val="center"/>
              <w:rPr>
                <w:sz w:val="22"/>
                <w:szCs w:val="22"/>
              </w:rPr>
            </w:pPr>
          </w:p>
        </w:tc>
        <w:tc>
          <w:tcPr>
            <w:tcW w:w="1560" w:type="dxa"/>
          </w:tcPr>
          <w:p w:rsidR="00550A08" w:rsidRPr="00BB7739" w:rsidRDefault="00550A08" w:rsidP="00550A08">
            <w:pPr>
              <w:jc w:val="center"/>
              <w:rPr>
                <w:sz w:val="22"/>
                <w:szCs w:val="22"/>
              </w:rPr>
            </w:pPr>
          </w:p>
        </w:tc>
        <w:tc>
          <w:tcPr>
            <w:tcW w:w="1275" w:type="dxa"/>
          </w:tcPr>
          <w:p w:rsidR="00550A08" w:rsidRPr="00BB7739" w:rsidRDefault="00550A08" w:rsidP="00550A08">
            <w:pPr>
              <w:jc w:val="center"/>
              <w:rPr>
                <w:sz w:val="22"/>
                <w:szCs w:val="22"/>
              </w:rPr>
            </w:pPr>
          </w:p>
        </w:tc>
      </w:tr>
    </w:tbl>
    <w:p w:rsidR="00550A08" w:rsidRPr="00BB7739" w:rsidRDefault="00550A08" w:rsidP="00550A08">
      <w:pPr>
        <w:rPr>
          <w:rFonts w:eastAsia="Times New Roman"/>
          <w:sz w:val="22"/>
          <w:szCs w:val="22"/>
          <w:lang w:val="ro-RO"/>
        </w:rPr>
      </w:pPr>
    </w:p>
    <w:p w:rsidR="00550A08" w:rsidRPr="00BB7739" w:rsidRDefault="00550A08" w:rsidP="00550A08">
      <w:pPr>
        <w:numPr>
          <w:ilvl w:val="0"/>
          <w:numId w:val="22"/>
        </w:numPr>
        <w:tabs>
          <w:tab w:val="left" w:pos="8364"/>
        </w:tabs>
        <w:rPr>
          <w:rFonts w:eastAsia="Times New Roman"/>
          <w:b/>
          <w:sz w:val="22"/>
          <w:szCs w:val="22"/>
          <w:lang w:val="ro-RO" w:eastAsia="en-GB"/>
        </w:rPr>
      </w:pPr>
      <w:r w:rsidRPr="00BB7739">
        <w:rPr>
          <w:rFonts w:eastAsia="Times New Roman"/>
          <w:b/>
          <w:sz w:val="22"/>
          <w:szCs w:val="22"/>
          <w:lang w:val="ro-RO" w:eastAsia="en-GB"/>
        </w:rPr>
        <w:t xml:space="preserve">Pe domeniul securitatea </w:t>
      </w:r>
      <w:proofErr w:type="spellStart"/>
      <w:r w:rsidRPr="00BB7739">
        <w:rPr>
          <w:rFonts w:eastAsia="Times New Roman"/>
          <w:b/>
          <w:sz w:val="22"/>
          <w:szCs w:val="22"/>
          <w:lang w:val="ro-RO" w:eastAsia="en-GB"/>
        </w:rPr>
        <w:t>antiincendiara</w:t>
      </w:r>
      <w:proofErr w:type="spellEnd"/>
    </w:p>
    <w:p w:rsidR="00550A08" w:rsidRPr="00BB7739" w:rsidRDefault="00550A08" w:rsidP="00550A08">
      <w:pPr>
        <w:tabs>
          <w:tab w:val="left" w:pos="8364"/>
        </w:tabs>
        <w:ind w:left="1080"/>
        <w:rPr>
          <w:rFonts w:eastAsia="Times New Roman"/>
          <w:b/>
          <w:sz w:val="22"/>
          <w:szCs w:val="22"/>
          <w:lang w:val="ro-RO" w:eastAsia="en-GB"/>
        </w:rPr>
      </w:pPr>
    </w:p>
    <w:tbl>
      <w:tblPr>
        <w:tblStyle w:val="TableGrid3"/>
        <w:tblW w:w="9214" w:type="dxa"/>
        <w:tblInd w:w="-147" w:type="dxa"/>
        <w:tblLayout w:type="fixed"/>
        <w:tblLook w:val="04A0" w:firstRow="1" w:lastRow="0" w:firstColumn="1" w:lastColumn="0" w:noHBand="0" w:noVBand="1"/>
      </w:tblPr>
      <w:tblGrid>
        <w:gridCol w:w="568"/>
        <w:gridCol w:w="1275"/>
        <w:gridCol w:w="709"/>
        <w:gridCol w:w="851"/>
        <w:gridCol w:w="1536"/>
        <w:gridCol w:w="1440"/>
        <w:gridCol w:w="1560"/>
        <w:gridCol w:w="1275"/>
      </w:tblGrid>
      <w:tr w:rsidR="00550A08" w:rsidRPr="00A231D0" w:rsidTr="00550A08">
        <w:tc>
          <w:tcPr>
            <w:tcW w:w="568" w:type="dxa"/>
          </w:tcPr>
          <w:p w:rsidR="00550A08" w:rsidRPr="00BB7739" w:rsidRDefault="00550A08" w:rsidP="00550A08">
            <w:pPr>
              <w:jc w:val="both"/>
              <w:rPr>
                <w:sz w:val="22"/>
                <w:szCs w:val="22"/>
              </w:rPr>
            </w:pPr>
            <w:r w:rsidRPr="00BB7739">
              <w:rPr>
                <w:sz w:val="22"/>
                <w:szCs w:val="22"/>
              </w:rPr>
              <w:t>Nr</w:t>
            </w:r>
          </w:p>
        </w:tc>
        <w:tc>
          <w:tcPr>
            <w:tcW w:w="1275" w:type="dxa"/>
          </w:tcPr>
          <w:p w:rsidR="00550A08" w:rsidRPr="00BB7739" w:rsidRDefault="00550A08" w:rsidP="00550A08">
            <w:pPr>
              <w:jc w:val="both"/>
              <w:rPr>
                <w:b/>
                <w:sz w:val="22"/>
                <w:szCs w:val="22"/>
              </w:rPr>
            </w:pPr>
            <w:r w:rsidRPr="00BB7739">
              <w:rPr>
                <w:b/>
                <w:sz w:val="22"/>
                <w:szCs w:val="22"/>
              </w:rPr>
              <w:t>Persoana</w:t>
            </w:r>
          </w:p>
        </w:tc>
        <w:tc>
          <w:tcPr>
            <w:tcW w:w="709" w:type="dxa"/>
          </w:tcPr>
          <w:p w:rsidR="00550A08" w:rsidRPr="00BB7739" w:rsidRDefault="00550A08" w:rsidP="00550A08">
            <w:pPr>
              <w:jc w:val="both"/>
              <w:rPr>
                <w:b/>
                <w:sz w:val="22"/>
                <w:szCs w:val="22"/>
              </w:rPr>
            </w:pPr>
            <w:r w:rsidRPr="00BB7739">
              <w:rPr>
                <w:b/>
                <w:sz w:val="22"/>
                <w:szCs w:val="22"/>
              </w:rPr>
              <w:t>Obiectul</w:t>
            </w:r>
          </w:p>
        </w:tc>
        <w:tc>
          <w:tcPr>
            <w:tcW w:w="851" w:type="dxa"/>
          </w:tcPr>
          <w:p w:rsidR="00550A08" w:rsidRPr="00BB7739" w:rsidRDefault="00550A08" w:rsidP="00550A08">
            <w:pPr>
              <w:jc w:val="both"/>
              <w:rPr>
                <w:b/>
                <w:sz w:val="22"/>
                <w:szCs w:val="22"/>
              </w:rPr>
            </w:pPr>
            <w:r w:rsidRPr="00BB7739">
              <w:rPr>
                <w:b/>
                <w:sz w:val="22"/>
                <w:szCs w:val="22"/>
              </w:rPr>
              <w:t>Trimestrul</w:t>
            </w:r>
          </w:p>
        </w:tc>
        <w:tc>
          <w:tcPr>
            <w:tcW w:w="5811" w:type="dxa"/>
            <w:gridSpan w:val="4"/>
          </w:tcPr>
          <w:p w:rsidR="00550A08" w:rsidRPr="00BB7739" w:rsidRDefault="00550A08" w:rsidP="00550A08">
            <w:pPr>
              <w:jc w:val="center"/>
              <w:rPr>
                <w:b/>
                <w:sz w:val="22"/>
                <w:szCs w:val="22"/>
              </w:rPr>
            </w:pPr>
            <w:r w:rsidRPr="00BB7739">
              <w:rPr>
                <w:b/>
                <w:sz w:val="22"/>
                <w:szCs w:val="22"/>
              </w:rPr>
              <w:t xml:space="preserve">Domenii pe care se </w:t>
            </w:r>
            <w:proofErr w:type="spellStart"/>
            <w:r w:rsidRPr="00BB7739">
              <w:rPr>
                <w:b/>
                <w:sz w:val="22"/>
                <w:szCs w:val="22"/>
              </w:rPr>
              <w:t>realizeaza</w:t>
            </w:r>
            <w:proofErr w:type="spellEnd"/>
            <w:r w:rsidRPr="00BB7739">
              <w:rPr>
                <w:b/>
                <w:sz w:val="22"/>
                <w:szCs w:val="22"/>
              </w:rPr>
              <w:t xml:space="preserve"> controlul concomitent  </w:t>
            </w:r>
          </w:p>
        </w:tc>
      </w:tr>
      <w:tr w:rsidR="00550A08" w:rsidRPr="00A231D0" w:rsidTr="00550A08">
        <w:tc>
          <w:tcPr>
            <w:tcW w:w="3403" w:type="dxa"/>
            <w:gridSpan w:val="4"/>
          </w:tcPr>
          <w:p w:rsidR="00550A08" w:rsidRPr="00BB7739" w:rsidRDefault="00550A08" w:rsidP="00550A08">
            <w:pPr>
              <w:rPr>
                <w:sz w:val="22"/>
                <w:szCs w:val="22"/>
              </w:rPr>
            </w:pPr>
          </w:p>
        </w:tc>
        <w:tc>
          <w:tcPr>
            <w:tcW w:w="1536" w:type="dxa"/>
          </w:tcPr>
          <w:p w:rsidR="00550A08" w:rsidRPr="00BB7739" w:rsidRDefault="00550A08" w:rsidP="00550A08">
            <w:pPr>
              <w:rPr>
                <w:sz w:val="22"/>
                <w:szCs w:val="22"/>
              </w:rPr>
            </w:pPr>
            <w:r w:rsidRPr="00BB7739">
              <w:rPr>
                <w:i/>
                <w:sz w:val="22"/>
                <w:szCs w:val="22"/>
              </w:rPr>
              <w:t>Domeniul A</w:t>
            </w:r>
            <w:r w:rsidRPr="00BB7739">
              <w:rPr>
                <w:sz w:val="22"/>
                <w:szCs w:val="22"/>
              </w:rPr>
              <w:t xml:space="preserve"> </w:t>
            </w:r>
          </w:p>
          <w:p w:rsidR="00550A08" w:rsidRPr="00BB7739" w:rsidRDefault="00550A08" w:rsidP="00550A08">
            <w:pPr>
              <w:rPr>
                <w:sz w:val="22"/>
                <w:szCs w:val="22"/>
              </w:rPr>
            </w:pPr>
            <w:r w:rsidRPr="00BB7739">
              <w:rPr>
                <w:sz w:val="22"/>
                <w:szCs w:val="22"/>
              </w:rPr>
              <w:t>(ex.</w:t>
            </w:r>
            <w:r w:rsidR="006834F1">
              <w:t xml:space="preserve"> </w:t>
            </w:r>
            <w:r w:rsidR="006834F1" w:rsidRPr="006834F1">
              <w:rPr>
                <w:sz w:val="22"/>
                <w:szCs w:val="22"/>
              </w:rPr>
              <w:t>siguranţa şi calitatea alimentelor</w:t>
            </w:r>
            <w:r w:rsidRPr="00BB7739">
              <w:rPr>
                <w:sz w:val="22"/>
                <w:szCs w:val="22"/>
              </w:rPr>
              <w:t>)</w:t>
            </w:r>
          </w:p>
        </w:tc>
        <w:tc>
          <w:tcPr>
            <w:tcW w:w="1440" w:type="dxa"/>
          </w:tcPr>
          <w:p w:rsidR="00550A08" w:rsidRPr="00BB7739" w:rsidRDefault="00550A08" w:rsidP="00550A08">
            <w:pPr>
              <w:rPr>
                <w:sz w:val="22"/>
                <w:szCs w:val="22"/>
              </w:rPr>
            </w:pPr>
            <w:r w:rsidRPr="00BB7739">
              <w:rPr>
                <w:i/>
                <w:sz w:val="22"/>
                <w:szCs w:val="22"/>
              </w:rPr>
              <w:t>Domeniul B</w:t>
            </w:r>
            <w:r w:rsidRPr="00BB7739">
              <w:rPr>
                <w:sz w:val="22"/>
                <w:szCs w:val="22"/>
              </w:rPr>
              <w:t xml:space="preserve"> (ex.</w:t>
            </w:r>
            <w:r w:rsidR="006834F1">
              <w:t xml:space="preserve"> </w:t>
            </w:r>
            <w:r w:rsidR="006834F1" w:rsidRPr="006834F1">
              <w:rPr>
                <w:sz w:val="22"/>
                <w:szCs w:val="22"/>
              </w:rPr>
              <w:t>sanitar-veterinar şi zootehnie</w:t>
            </w:r>
            <w:r w:rsidRPr="00BB7739">
              <w:rPr>
                <w:sz w:val="22"/>
                <w:szCs w:val="22"/>
              </w:rPr>
              <w:t>)</w:t>
            </w:r>
          </w:p>
        </w:tc>
        <w:tc>
          <w:tcPr>
            <w:tcW w:w="1560" w:type="dxa"/>
          </w:tcPr>
          <w:p w:rsidR="00550A08" w:rsidRPr="00BB7739" w:rsidRDefault="00550A08" w:rsidP="00550A08">
            <w:pPr>
              <w:rPr>
                <w:i/>
                <w:sz w:val="22"/>
                <w:szCs w:val="22"/>
              </w:rPr>
            </w:pPr>
            <w:r w:rsidRPr="00BB7739">
              <w:rPr>
                <w:i/>
                <w:sz w:val="22"/>
                <w:szCs w:val="22"/>
              </w:rPr>
              <w:t xml:space="preserve">Domeniul C </w:t>
            </w:r>
          </w:p>
          <w:p w:rsidR="00550A08" w:rsidRPr="00BB7739" w:rsidRDefault="00550A08" w:rsidP="00AE752D">
            <w:pPr>
              <w:rPr>
                <w:sz w:val="22"/>
                <w:szCs w:val="22"/>
              </w:rPr>
            </w:pPr>
            <w:r w:rsidRPr="00BB7739">
              <w:rPr>
                <w:sz w:val="22"/>
                <w:szCs w:val="22"/>
              </w:rPr>
              <w:t xml:space="preserve">(ex. </w:t>
            </w:r>
            <w:r w:rsidR="00AE752D">
              <w:t xml:space="preserve"> </w:t>
            </w:r>
            <w:r w:rsidR="00AE752D" w:rsidRPr="00AE752D">
              <w:rPr>
                <w:sz w:val="22"/>
                <w:szCs w:val="22"/>
              </w:rPr>
              <w:t>fitosanitar şi protecţia plantelor</w:t>
            </w:r>
            <w:r w:rsidRPr="00BB7739">
              <w:rPr>
                <w:sz w:val="22"/>
                <w:szCs w:val="22"/>
              </w:rPr>
              <w:t>)</w:t>
            </w:r>
          </w:p>
        </w:tc>
        <w:tc>
          <w:tcPr>
            <w:tcW w:w="1275" w:type="dxa"/>
          </w:tcPr>
          <w:p w:rsidR="00550A08" w:rsidRPr="00BB7739" w:rsidRDefault="00550A08" w:rsidP="00550A08">
            <w:pPr>
              <w:rPr>
                <w:sz w:val="22"/>
                <w:szCs w:val="22"/>
              </w:rPr>
            </w:pPr>
            <w:r w:rsidRPr="00BB7739">
              <w:rPr>
                <w:i/>
                <w:sz w:val="22"/>
                <w:szCs w:val="22"/>
              </w:rPr>
              <w:t>Domeniul D</w:t>
            </w:r>
            <w:r w:rsidRPr="00BB7739">
              <w:rPr>
                <w:sz w:val="22"/>
                <w:szCs w:val="22"/>
              </w:rPr>
              <w:t xml:space="preserve"> (ex.</w:t>
            </w:r>
            <w:r w:rsidR="00AE752D">
              <w:t xml:space="preserve"> </w:t>
            </w:r>
            <w:r w:rsidR="00AE752D" w:rsidRPr="00AE752D">
              <w:rPr>
                <w:sz w:val="22"/>
                <w:szCs w:val="22"/>
              </w:rPr>
              <w:t>producerea şi circulaţia vinului şi a produselor alcoolice</w:t>
            </w: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1</w:t>
            </w:r>
          </w:p>
        </w:tc>
        <w:tc>
          <w:tcPr>
            <w:tcW w:w="1275" w:type="dxa"/>
          </w:tcPr>
          <w:p w:rsidR="00550A08" w:rsidRPr="00BB7739" w:rsidRDefault="00550A08" w:rsidP="00550A08">
            <w:pPr>
              <w:jc w:val="both"/>
              <w:rPr>
                <w:sz w:val="22"/>
                <w:szCs w:val="22"/>
              </w:rPr>
            </w:pPr>
            <w:r w:rsidRPr="00BB7739">
              <w:rPr>
                <w:sz w:val="22"/>
                <w:szCs w:val="22"/>
              </w:rPr>
              <w:t>S.R.L. „X”</w:t>
            </w:r>
          </w:p>
        </w:tc>
        <w:tc>
          <w:tcPr>
            <w:tcW w:w="709" w:type="dxa"/>
          </w:tcPr>
          <w:p w:rsidR="00550A08" w:rsidRPr="00BB7739" w:rsidRDefault="00550A08" w:rsidP="00550A08">
            <w:pPr>
              <w:jc w:val="center"/>
              <w:rPr>
                <w:sz w:val="22"/>
                <w:szCs w:val="22"/>
              </w:rPr>
            </w:pPr>
            <w:r w:rsidRPr="00BB7739">
              <w:rPr>
                <w:sz w:val="22"/>
                <w:szCs w:val="22"/>
              </w:rPr>
              <w:t>„A”</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X</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2</w:t>
            </w:r>
          </w:p>
        </w:tc>
        <w:tc>
          <w:tcPr>
            <w:tcW w:w="1275" w:type="dxa"/>
          </w:tcPr>
          <w:p w:rsidR="00550A08" w:rsidRPr="00BB7739" w:rsidRDefault="00550A08" w:rsidP="00550A08">
            <w:pPr>
              <w:jc w:val="both"/>
              <w:rPr>
                <w:sz w:val="22"/>
                <w:szCs w:val="22"/>
              </w:rPr>
            </w:pPr>
            <w:r w:rsidRPr="00BB7739">
              <w:rPr>
                <w:sz w:val="22"/>
                <w:szCs w:val="22"/>
              </w:rPr>
              <w:t>S.A. „Y”</w:t>
            </w:r>
          </w:p>
        </w:tc>
        <w:tc>
          <w:tcPr>
            <w:tcW w:w="709" w:type="dxa"/>
          </w:tcPr>
          <w:p w:rsidR="00550A08" w:rsidRPr="00BB7739" w:rsidRDefault="00550A08" w:rsidP="00550A08">
            <w:pPr>
              <w:jc w:val="center"/>
              <w:rPr>
                <w:sz w:val="22"/>
                <w:szCs w:val="22"/>
              </w:rPr>
            </w:pPr>
            <w:r w:rsidRPr="00BB7739">
              <w:rPr>
                <w:sz w:val="22"/>
                <w:szCs w:val="22"/>
              </w:rPr>
              <w:t>„Z”</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X</w:t>
            </w:r>
          </w:p>
        </w:tc>
        <w:tc>
          <w:tcPr>
            <w:tcW w:w="1560" w:type="dxa"/>
          </w:tcPr>
          <w:p w:rsidR="00550A08" w:rsidRPr="00BB7739" w:rsidRDefault="00550A08" w:rsidP="00550A08">
            <w:pPr>
              <w:jc w:val="center"/>
              <w:rPr>
                <w:sz w:val="22"/>
                <w:szCs w:val="22"/>
              </w:rPr>
            </w:pPr>
            <w:r w:rsidRPr="00BB7739">
              <w:rPr>
                <w:sz w:val="22"/>
                <w:szCs w:val="22"/>
              </w:rPr>
              <w:t>X</w:t>
            </w:r>
          </w:p>
        </w:tc>
        <w:tc>
          <w:tcPr>
            <w:tcW w:w="1275" w:type="dxa"/>
          </w:tcPr>
          <w:p w:rsidR="00550A08" w:rsidRPr="00BB7739" w:rsidRDefault="00550A08" w:rsidP="00550A08">
            <w:pPr>
              <w:jc w:val="center"/>
              <w:rPr>
                <w:sz w:val="22"/>
                <w:szCs w:val="22"/>
              </w:rPr>
            </w:pPr>
            <w:r w:rsidRPr="00BB7739">
              <w:rPr>
                <w:sz w:val="22"/>
                <w:szCs w:val="22"/>
              </w:rPr>
              <w:t>-</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3</w:t>
            </w:r>
          </w:p>
        </w:tc>
        <w:tc>
          <w:tcPr>
            <w:tcW w:w="1275" w:type="dxa"/>
          </w:tcPr>
          <w:p w:rsidR="00550A08" w:rsidRPr="00BB7739" w:rsidRDefault="00550A08" w:rsidP="00550A08">
            <w:pPr>
              <w:jc w:val="both"/>
              <w:rPr>
                <w:sz w:val="22"/>
                <w:szCs w:val="22"/>
              </w:rPr>
            </w:pPr>
            <w:r w:rsidRPr="00BB7739">
              <w:rPr>
                <w:sz w:val="22"/>
                <w:szCs w:val="22"/>
              </w:rPr>
              <w:t>S.R.L. „C”</w:t>
            </w:r>
          </w:p>
        </w:tc>
        <w:tc>
          <w:tcPr>
            <w:tcW w:w="709" w:type="dxa"/>
          </w:tcPr>
          <w:p w:rsidR="00550A08" w:rsidRPr="00BB7739" w:rsidRDefault="00550A08" w:rsidP="00550A08">
            <w:pPr>
              <w:jc w:val="center"/>
              <w:rPr>
                <w:sz w:val="22"/>
                <w:szCs w:val="22"/>
              </w:rPr>
            </w:pPr>
            <w:r w:rsidRPr="00BB7739">
              <w:rPr>
                <w:sz w:val="22"/>
                <w:szCs w:val="22"/>
              </w:rPr>
              <w:t>„A”</w:t>
            </w:r>
          </w:p>
        </w:tc>
        <w:tc>
          <w:tcPr>
            <w:tcW w:w="851" w:type="dxa"/>
          </w:tcPr>
          <w:p w:rsidR="00550A08" w:rsidRPr="00BB7739" w:rsidRDefault="00550A08" w:rsidP="00550A08">
            <w:pPr>
              <w:jc w:val="center"/>
              <w:rPr>
                <w:sz w:val="22"/>
                <w:szCs w:val="22"/>
              </w:rPr>
            </w:pPr>
            <w:r w:rsidRPr="00BB7739">
              <w:rPr>
                <w:sz w:val="22"/>
                <w:szCs w:val="22"/>
              </w:rPr>
              <w:t>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4</w:t>
            </w:r>
          </w:p>
        </w:tc>
        <w:tc>
          <w:tcPr>
            <w:tcW w:w="1275" w:type="dxa"/>
          </w:tcPr>
          <w:p w:rsidR="00550A08" w:rsidRPr="00BB7739" w:rsidRDefault="00550A08" w:rsidP="00550A08">
            <w:pPr>
              <w:jc w:val="both"/>
              <w:rPr>
                <w:sz w:val="22"/>
                <w:szCs w:val="22"/>
              </w:rPr>
            </w:pPr>
            <w:r w:rsidRPr="00BB7739">
              <w:rPr>
                <w:sz w:val="22"/>
                <w:szCs w:val="22"/>
              </w:rPr>
              <w:t>S.R.L. „D”</w:t>
            </w:r>
          </w:p>
        </w:tc>
        <w:tc>
          <w:tcPr>
            <w:tcW w:w="709" w:type="dxa"/>
          </w:tcPr>
          <w:p w:rsidR="00550A08" w:rsidRPr="00BB7739" w:rsidRDefault="00550A08" w:rsidP="00550A08">
            <w:pPr>
              <w:jc w:val="center"/>
              <w:rPr>
                <w:sz w:val="22"/>
                <w:szCs w:val="22"/>
              </w:rPr>
            </w:pPr>
            <w:r w:rsidRPr="00BB7739">
              <w:rPr>
                <w:sz w:val="22"/>
                <w:szCs w:val="22"/>
              </w:rPr>
              <w:t>„B”</w:t>
            </w:r>
          </w:p>
        </w:tc>
        <w:tc>
          <w:tcPr>
            <w:tcW w:w="851" w:type="dxa"/>
          </w:tcPr>
          <w:p w:rsidR="00550A08" w:rsidRPr="00BB7739" w:rsidRDefault="00550A08" w:rsidP="00550A08">
            <w:pPr>
              <w:jc w:val="center"/>
              <w:rPr>
                <w:sz w:val="22"/>
                <w:szCs w:val="22"/>
              </w:rPr>
            </w:pPr>
            <w:r w:rsidRPr="00BB7739">
              <w:rPr>
                <w:sz w:val="22"/>
                <w:szCs w:val="22"/>
              </w:rPr>
              <w:t>II</w:t>
            </w:r>
          </w:p>
        </w:tc>
        <w:tc>
          <w:tcPr>
            <w:tcW w:w="1536" w:type="dxa"/>
          </w:tcPr>
          <w:p w:rsidR="00550A08" w:rsidRPr="00BB7739" w:rsidRDefault="00550A08" w:rsidP="00550A08">
            <w:pPr>
              <w:jc w:val="center"/>
              <w:rPr>
                <w:sz w:val="22"/>
                <w:szCs w:val="22"/>
              </w:rPr>
            </w:pPr>
            <w:r w:rsidRPr="00BB7739">
              <w:rPr>
                <w:sz w:val="22"/>
                <w:szCs w:val="22"/>
              </w:rPr>
              <w:t>-</w:t>
            </w:r>
          </w:p>
        </w:tc>
        <w:tc>
          <w:tcPr>
            <w:tcW w:w="1440" w:type="dxa"/>
          </w:tcPr>
          <w:p w:rsidR="00550A08" w:rsidRPr="00BB7739" w:rsidRDefault="00550A08" w:rsidP="00550A08">
            <w:pPr>
              <w:jc w:val="center"/>
              <w:rPr>
                <w:sz w:val="22"/>
                <w:szCs w:val="22"/>
              </w:rPr>
            </w:pPr>
            <w:r w:rsidRPr="00BB7739">
              <w:rPr>
                <w:sz w:val="22"/>
                <w:szCs w:val="22"/>
              </w:rPr>
              <w:t>-</w:t>
            </w:r>
          </w:p>
        </w:tc>
        <w:tc>
          <w:tcPr>
            <w:tcW w:w="1560" w:type="dxa"/>
          </w:tcPr>
          <w:p w:rsidR="00550A08" w:rsidRPr="00BB7739" w:rsidRDefault="00550A08" w:rsidP="00550A08">
            <w:pPr>
              <w:jc w:val="center"/>
              <w:rPr>
                <w:sz w:val="22"/>
                <w:szCs w:val="22"/>
              </w:rPr>
            </w:pPr>
            <w:r w:rsidRPr="00BB7739">
              <w:rPr>
                <w:sz w:val="22"/>
                <w:szCs w:val="22"/>
              </w:rPr>
              <w:t>-</w:t>
            </w:r>
          </w:p>
        </w:tc>
        <w:tc>
          <w:tcPr>
            <w:tcW w:w="1275" w:type="dxa"/>
          </w:tcPr>
          <w:p w:rsidR="00550A08" w:rsidRPr="00BB7739" w:rsidRDefault="00550A08" w:rsidP="00550A08">
            <w:pPr>
              <w:jc w:val="center"/>
              <w:rPr>
                <w:sz w:val="22"/>
                <w:szCs w:val="22"/>
              </w:rPr>
            </w:pPr>
            <w:r w:rsidRPr="00BB7739">
              <w:rPr>
                <w:sz w:val="22"/>
                <w:szCs w:val="22"/>
              </w:rPr>
              <w:t>X</w:t>
            </w:r>
          </w:p>
        </w:tc>
      </w:tr>
      <w:tr w:rsidR="00550A08" w:rsidRPr="00F63298" w:rsidTr="00550A08">
        <w:tc>
          <w:tcPr>
            <w:tcW w:w="568" w:type="dxa"/>
          </w:tcPr>
          <w:p w:rsidR="00550A08" w:rsidRPr="00BB7739" w:rsidRDefault="00550A08" w:rsidP="00550A08">
            <w:pPr>
              <w:jc w:val="both"/>
              <w:rPr>
                <w:sz w:val="22"/>
                <w:szCs w:val="22"/>
              </w:rPr>
            </w:pPr>
            <w:r w:rsidRPr="00BB7739">
              <w:rPr>
                <w:sz w:val="22"/>
                <w:szCs w:val="22"/>
              </w:rPr>
              <w:t>5</w:t>
            </w:r>
          </w:p>
        </w:tc>
        <w:tc>
          <w:tcPr>
            <w:tcW w:w="1275" w:type="dxa"/>
          </w:tcPr>
          <w:p w:rsidR="00550A08" w:rsidRPr="00BB7739" w:rsidRDefault="00550A08" w:rsidP="00550A08">
            <w:pPr>
              <w:jc w:val="both"/>
              <w:rPr>
                <w:sz w:val="22"/>
                <w:szCs w:val="22"/>
              </w:rPr>
            </w:pPr>
            <w:r w:rsidRPr="00BB7739">
              <w:rPr>
                <w:sz w:val="22"/>
                <w:szCs w:val="22"/>
              </w:rPr>
              <w:t>…</w:t>
            </w:r>
          </w:p>
        </w:tc>
        <w:tc>
          <w:tcPr>
            <w:tcW w:w="709" w:type="dxa"/>
          </w:tcPr>
          <w:p w:rsidR="00550A08" w:rsidRPr="00BB7739" w:rsidRDefault="00550A08" w:rsidP="00550A08">
            <w:pPr>
              <w:jc w:val="center"/>
              <w:rPr>
                <w:sz w:val="22"/>
                <w:szCs w:val="22"/>
              </w:rPr>
            </w:pPr>
          </w:p>
        </w:tc>
        <w:tc>
          <w:tcPr>
            <w:tcW w:w="851" w:type="dxa"/>
          </w:tcPr>
          <w:p w:rsidR="00550A08" w:rsidRPr="00BB7739" w:rsidRDefault="00550A08" w:rsidP="00550A08">
            <w:pPr>
              <w:jc w:val="center"/>
              <w:rPr>
                <w:sz w:val="22"/>
                <w:szCs w:val="22"/>
              </w:rPr>
            </w:pPr>
          </w:p>
        </w:tc>
        <w:tc>
          <w:tcPr>
            <w:tcW w:w="1536" w:type="dxa"/>
          </w:tcPr>
          <w:p w:rsidR="00550A08" w:rsidRPr="00BB7739" w:rsidRDefault="00550A08" w:rsidP="00550A08">
            <w:pPr>
              <w:jc w:val="center"/>
              <w:rPr>
                <w:sz w:val="22"/>
                <w:szCs w:val="22"/>
              </w:rPr>
            </w:pPr>
          </w:p>
        </w:tc>
        <w:tc>
          <w:tcPr>
            <w:tcW w:w="1440" w:type="dxa"/>
          </w:tcPr>
          <w:p w:rsidR="00550A08" w:rsidRPr="00BB7739" w:rsidRDefault="00550A08" w:rsidP="00550A08">
            <w:pPr>
              <w:jc w:val="center"/>
              <w:rPr>
                <w:sz w:val="22"/>
                <w:szCs w:val="22"/>
              </w:rPr>
            </w:pPr>
          </w:p>
        </w:tc>
        <w:tc>
          <w:tcPr>
            <w:tcW w:w="1560" w:type="dxa"/>
          </w:tcPr>
          <w:p w:rsidR="00550A08" w:rsidRPr="00BB7739" w:rsidRDefault="00550A08" w:rsidP="00550A08">
            <w:pPr>
              <w:jc w:val="center"/>
              <w:rPr>
                <w:sz w:val="22"/>
                <w:szCs w:val="22"/>
              </w:rPr>
            </w:pPr>
          </w:p>
        </w:tc>
        <w:tc>
          <w:tcPr>
            <w:tcW w:w="1275" w:type="dxa"/>
          </w:tcPr>
          <w:p w:rsidR="00550A08" w:rsidRPr="00BB7739" w:rsidRDefault="00550A08" w:rsidP="00550A08">
            <w:pPr>
              <w:jc w:val="center"/>
              <w:rPr>
                <w:sz w:val="22"/>
                <w:szCs w:val="22"/>
              </w:rPr>
            </w:pPr>
          </w:p>
        </w:tc>
      </w:tr>
    </w:tbl>
    <w:p w:rsidR="00550A08" w:rsidRPr="00BB7739" w:rsidRDefault="00550A08" w:rsidP="00550A08">
      <w:pPr>
        <w:rPr>
          <w:rFonts w:eastAsia="Times New Roman"/>
          <w:sz w:val="22"/>
          <w:szCs w:val="22"/>
          <w:lang w:val="ro-RO"/>
        </w:rPr>
      </w:pPr>
    </w:p>
    <w:p w:rsidR="00550A08" w:rsidRPr="00BB7739" w:rsidRDefault="00550A08" w:rsidP="00550A08">
      <w:pPr>
        <w:rPr>
          <w:rFonts w:eastAsia="Times New Roman"/>
          <w:sz w:val="22"/>
          <w:szCs w:val="22"/>
          <w:lang w:val="ro-RO"/>
        </w:rPr>
      </w:pPr>
      <w:r w:rsidRPr="00BB7739">
        <w:rPr>
          <w:rFonts w:eastAsia="Times New Roman"/>
          <w:sz w:val="22"/>
          <w:szCs w:val="22"/>
          <w:lang w:val="ro-RO"/>
        </w:rPr>
        <w:t>.... etc.</w:t>
      </w:r>
    </w:p>
    <w:p w:rsidR="00550A08" w:rsidRPr="00BB7739" w:rsidRDefault="00550A08" w:rsidP="00550A08">
      <w:pPr>
        <w:rPr>
          <w:rFonts w:eastAsia="Times New Roman"/>
          <w:sz w:val="22"/>
          <w:szCs w:val="22"/>
          <w:lang w:val="ro-RO"/>
        </w:rPr>
      </w:pPr>
    </w:p>
    <w:p w:rsidR="00550A08" w:rsidRPr="00BB7739" w:rsidRDefault="00550A08" w:rsidP="00550A08">
      <w:pPr>
        <w:rPr>
          <w:rFonts w:eastAsia="Times New Roman"/>
          <w:sz w:val="22"/>
          <w:szCs w:val="22"/>
          <w:lang w:val="ro-RO"/>
        </w:rPr>
      </w:pPr>
      <w:r w:rsidRPr="00BB7739">
        <w:rPr>
          <w:rFonts w:eastAsia="Times New Roman"/>
          <w:b/>
          <w:sz w:val="22"/>
          <w:szCs w:val="22"/>
          <w:lang w:val="ro-RO"/>
        </w:rPr>
        <w:t>Nota</w:t>
      </w:r>
      <w:r w:rsidRPr="00BB7739">
        <w:rPr>
          <w:rFonts w:eastAsia="Times New Roman"/>
          <w:sz w:val="22"/>
          <w:szCs w:val="22"/>
          <w:lang w:val="ro-RO"/>
        </w:rPr>
        <w:t>:</w:t>
      </w:r>
    </w:p>
    <w:p w:rsidR="00550A08" w:rsidRPr="00BB7739" w:rsidRDefault="00550A08" w:rsidP="00550A08">
      <w:pPr>
        <w:numPr>
          <w:ilvl w:val="0"/>
          <w:numId w:val="23"/>
        </w:numPr>
        <w:contextualSpacing/>
        <w:rPr>
          <w:rFonts w:eastAsia="Times New Roman"/>
          <w:sz w:val="22"/>
          <w:szCs w:val="22"/>
          <w:lang w:val="ro-RO"/>
        </w:rPr>
      </w:pPr>
      <w:r w:rsidRPr="00BB7739">
        <w:rPr>
          <w:rFonts w:eastAsia="Times New Roman"/>
          <w:sz w:val="22"/>
          <w:szCs w:val="22"/>
          <w:lang w:val="ro-RO"/>
        </w:rPr>
        <w:t xml:space="preserve">La exemplul nr.2. Planul va </w:t>
      </w:r>
      <w:proofErr w:type="spellStart"/>
      <w:r w:rsidRPr="00BB7739">
        <w:rPr>
          <w:rFonts w:eastAsia="Times New Roman"/>
          <w:sz w:val="22"/>
          <w:szCs w:val="22"/>
          <w:lang w:val="ro-RO"/>
        </w:rPr>
        <w:t>contine</w:t>
      </w:r>
      <w:proofErr w:type="spellEnd"/>
      <w:r w:rsidRPr="00BB7739">
        <w:rPr>
          <w:rFonts w:eastAsia="Times New Roman"/>
          <w:sz w:val="22"/>
          <w:szCs w:val="22"/>
          <w:lang w:val="ro-RO"/>
        </w:rPr>
        <w:t xml:space="preserve"> </w:t>
      </w:r>
      <w:proofErr w:type="spellStart"/>
      <w:r w:rsidRPr="00BB7739">
        <w:rPr>
          <w:rFonts w:eastAsia="Times New Roman"/>
          <w:sz w:val="22"/>
          <w:szCs w:val="22"/>
          <w:lang w:val="ro-RO"/>
        </w:rPr>
        <w:t>atitea</w:t>
      </w:r>
      <w:proofErr w:type="spellEnd"/>
      <w:r w:rsidRPr="00BB7739">
        <w:rPr>
          <w:rFonts w:eastAsia="Times New Roman"/>
          <w:sz w:val="22"/>
          <w:szCs w:val="22"/>
          <w:lang w:val="ro-RO"/>
        </w:rPr>
        <w:t xml:space="preserve"> tabele, </w:t>
      </w:r>
      <w:proofErr w:type="spellStart"/>
      <w:r w:rsidRPr="00BB7739">
        <w:rPr>
          <w:rFonts w:eastAsia="Times New Roman"/>
          <w:sz w:val="22"/>
          <w:szCs w:val="22"/>
          <w:lang w:val="ro-RO"/>
        </w:rPr>
        <w:t>cite</w:t>
      </w:r>
      <w:proofErr w:type="spellEnd"/>
      <w:r w:rsidRPr="00BB7739">
        <w:rPr>
          <w:rFonts w:eastAsia="Times New Roman"/>
          <w:sz w:val="22"/>
          <w:szCs w:val="22"/>
          <w:lang w:val="ro-RO"/>
        </w:rPr>
        <w:t xml:space="preserve"> domenii de control sunt incluse in competenta </w:t>
      </w:r>
      <w:proofErr w:type="spellStart"/>
      <w:r w:rsidRPr="00BB7739">
        <w:rPr>
          <w:rFonts w:eastAsia="Times New Roman"/>
          <w:sz w:val="22"/>
          <w:szCs w:val="22"/>
          <w:lang w:val="ro-RO"/>
        </w:rPr>
        <w:t>agentiei</w:t>
      </w:r>
      <w:proofErr w:type="spellEnd"/>
      <w:r w:rsidRPr="00BB7739">
        <w:rPr>
          <w:rFonts w:eastAsia="Times New Roman"/>
          <w:sz w:val="22"/>
          <w:szCs w:val="22"/>
          <w:lang w:val="ro-RO"/>
        </w:rPr>
        <w:t xml:space="preserve">. Coloana 3 </w:t>
      </w:r>
      <w:proofErr w:type="spellStart"/>
      <w:r w:rsidRPr="00BB7739">
        <w:rPr>
          <w:rFonts w:eastAsia="Times New Roman"/>
          <w:sz w:val="22"/>
          <w:szCs w:val="22"/>
          <w:lang w:val="ro-RO"/>
        </w:rPr>
        <w:t>reprezinta</w:t>
      </w:r>
      <w:proofErr w:type="spellEnd"/>
      <w:r w:rsidRPr="00BB7739">
        <w:rPr>
          <w:rFonts w:eastAsia="Times New Roman"/>
          <w:sz w:val="22"/>
          <w:szCs w:val="22"/>
          <w:lang w:val="ro-RO"/>
        </w:rPr>
        <w:t xml:space="preserve"> lista obiectelor spre control per domeniu;</w:t>
      </w:r>
    </w:p>
    <w:p w:rsidR="00550A08" w:rsidRPr="00BB7739" w:rsidRDefault="00550A08" w:rsidP="00550A08">
      <w:pPr>
        <w:numPr>
          <w:ilvl w:val="0"/>
          <w:numId w:val="23"/>
        </w:numPr>
        <w:contextualSpacing/>
        <w:rPr>
          <w:rFonts w:eastAsia="Times New Roman"/>
          <w:sz w:val="22"/>
          <w:szCs w:val="22"/>
          <w:lang w:val="ro-RO"/>
        </w:rPr>
      </w:pPr>
      <w:r w:rsidRPr="00BB7739">
        <w:rPr>
          <w:rFonts w:eastAsia="Times New Roman"/>
          <w:sz w:val="22"/>
          <w:szCs w:val="22"/>
          <w:lang w:val="ro-RO"/>
        </w:rPr>
        <w:t xml:space="preserve">Eventual, tabelele sus-exemplificate vor </w:t>
      </w:r>
      <w:proofErr w:type="spellStart"/>
      <w:r w:rsidRPr="00BB7739">
        <w:rPr>
          <w:rFonts w:eastAsia="Times New Roman"/>
          <w:sz w:val="22"/>
          <w:szCs w:val="22"/>
          <w:lang w:val="ro-RO"/>
        </w:rPr>
        <w:t>contine</w:t>
      </w:r>
      <w:proofErr w:type="spellEnd"/>
      <w:r w:rsidRPr="00BB7739">
        <w:rPr>
          <w:rFonts w:eastAsia="Times New Roman"/>
          <w:sz w:val="22"/>
          <w:szCs w:val="22"/>
          <w:lang w:val="ro-RO"/>
        </w:rPr>
        <w:t xml:space="preserve"> o coloana pentru reflectarea controalelor comune cu alte organe de control.</w:t>
      </w:r>
    </w:p>
    <w:p w:rsidR="00550A08" w:rsidRPr="00BB7739" w:rsidRDefault="00550A08" w:rsidP="00550A08">
      <w:pPr>
        <w:ind w:left="5760" w:firstLine="720"/>
        <w:jc w:val="right"/>
        <w:rPr>
          <w:rFonts w:eastAsia="Times New Roman"/>
          <w:sz w:val="22"/>
          <w:szCs w:val="22"/>
          <w:lang w:val="ro-RO" w:eastAsia="en-GB"/>
        </w:rPr>
      </w:pPr>
    </w:p>
    <w:p w:rsidR="00550A08" w:rsidRPr="00F63298" w:rsidRDefault="00550A08" w:rsidP="00550A08">
      <w:pPr>
        <w:pStyle w:val="a4"/>
        <w:rPr>
          <w:rFonts w:ascii="Times New Roman" w:hAnsi="Times New Roman"/>
          <w:strike/>
          <w:lang w:val="ro-RO"/>
        </w:rPr>
      </w:pPr>
    </w:p>
    <w:p w:rsidR="00550A08" w:rsidRPr="00BB7739" w:rsidRDefault="00550A08" w:rsidP="009A03EF">
      <w:pPr>
        <w:tabs>
          <w:tab w:val="left" w:pos="10065"/>
        </w:tabs>
        <w:jc w:val="right"/>
        <w:rPr>
          <w:sz w:val="22"/>
          <w:szCs w:val="22"/>
          <w:highlight w:val="cyan"/>
          <w:lang w:val="ro-RO" w:eastAsia="en-US"/>
        </w:rPr>
      </w:pPr>
    </w:p>
    <w:p w:rsidR="00550A08" w:rsidRPr="00BB7739" w:rsidRDefault="00550A08" w:rsidP="009A03EF">
      <w:pPr>
        <w:tabs>
          <w:tab w:val="left" w:pos="10065"/>
        </w:tabs>
        <w:jc w:val="right"/>
        <w:rPr>
          <w:sz w:val="22"/>
          <w:szCs w:val="22"/>
          <w:highlight w:val="cyan"/>
          <w:lang w:val="ro-RO" w:eastAsia="en-US"/>
        </w:rPr>
      </w:pPr>
    </w:p>
    <w:p w:rsidR="00452D2A" w:rsidRPr="00F63298" w:rsidRDefault="00452D2A" w:rsidP="005501B9">
      <w:pPr>
        <w:pStyle w:val="a4"/>
        <w:tabs>
          <w:tab w:val="left" w:pos="10065"/>
        </w:tabs>
        <w:rPr>
          <w:rFonts w:ascii="Times New Roman" w:hAnsi="Times New Roman"/>
          <w:strike/>
          <w:lang w:val="ro-RO"/>
        </w:rPr>
      </w:pPr>
    </w:p>
    <w:sectPr w:rsidR="00452D2A" w:rsidRPr="00F63298" w:rsidSect="00F34D25">
      <w:footerReference w:type="default" r:id="rId11"/>
      <w:pgSz w:w="11906" w:h="16838"/>
      <w:pgMar w:top="1134" w:right="656" w:bottom="1134" w:left="1701" w:header="708" w:footer="2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B7" w:rsidRDefault="000B34B7" w:rsidP="00B02A86">
      <w:r>
        <w:separator/>
      </w:r>
    </w:p>
  </w:endnote>
  <w:endnote w:type="continuationSeparator" w:id="0">
    <w:p w:rsidR="000B34B7" w:rsidRDefault="000B34B7" w:rsidP="00B0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WQCIVT+Univers-Condense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7D" w:rsidRPr="00115D04" w:rsidRDefault="000F657D">
    <w:pPr>
      <w:pStyle w:val="af"/>
      <w:jc w:val="center"/>
      <w:rPr>
        <w:rFonts w:ascii="Times New Roman" w:hAnsi="Times New Roman"/>
        <w:sz w:val="18"/>
        <w:szCs w:val="18"/>
      </w:rPr>
    </w:pPr>
    <w:r w:rsidRPr="00115D04">
      <w:rPr>
        <w:rFonts w:ascii="Times New Roman" w:hAnsi="Times New Roman"/>
        <w:sz w:val="18"/>
        <w:szCs w:val="18"/>
      </w:rPr>
      <w:fldChar w:fldCharType="begin"/>
    </w:r>
    <w:r w:rsidRPr="00115D04">
      <w:rPr>
        <w:rFonts w:ascii="Times New Roman" w:hAnsi="Times New Roman"/>
        <w:sz w:val="18"/>
        <w:szCs w:val="18"/>
      </w:rPr>
      <w:instrText xml:space="preserve"> PAGE   \* MERGEFORMAT </w:instrText>
    </w:r>
    <w:r w:rsidRPr="00115D04">
      <w:rPr>
        <w:rFonts w:ascii="Times New Roman" w:hAnsi="Times New Roman"/>
        <w:sz w:val="18"/>
        <w:szCs w:val="18"/>
      </w:rPr>
      <w:fldChar w:fldCharType="separate"/>
    </w:r>
    <w:r w:rsidR="00AA5E2C">
      <w:rPr>
        <w:rFonts w:ascii="Times New Roman" w:hAnsi="Times New Roman"/>
        <w:noProof/>
        <w:sz w:val="18"/>
        <w:szCs w:val="18"/>
      </w:rPr>
      <w:t>3</w:t>
    </w:r>
    <w:r w:rsidRPr="00115D04">
      <w:rPr>
        <w:rFonts w:ascii="Times New Roman" w:hAnsi="Times New Roman"/>
        <w:noProof/>
        <w:sz w:val="18"/>
        <w:szCs w:val="18"/>
      </w:rPr>
      <w:fldChar w:fldCharType="end"/>
    </w:r>
  </w:p>
  <w:p w:rsidR="000F657D" w:rsidRDefault="000F657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B7" w:rsidRDefault="000B34B7" w:rsidP="00B02A86">
      <w:r>
        <w:separator/>
      </w:r>
    </w:p>
  </w:footnote>
  <w:footnote w:type="continuationSeparator" w:id="0">
    <w:p w:rsidR="000B34B7" w:rsidRDefault="000B34B7" w:rsidP="00B02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24"/>
    <w:multiLevelType w:val="hybridMultilevel"/>
    <w:tmpl w:val="ACAE1C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33F24"/>
    <w:multiLevelType w:val="hybridMultilevel"/>
    <w:tmpl w:val="94D064FA"/>
    <w:lvl w:ilvl="0" w:tplc="7616989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3F3290F"/>
    <w:multiLevelType w:val="hybridMultilevel"/>
    <w:tmpl w:val="5E50A778"/>
    <w:lvl w:ilvl="0" w:tplc="04090011">
      <w:start w:val="1"/>
      <w:numFmt w:val="decimal"/>
      <w:lvlText w:val="%1)"/>
      <w:lvlJc w:val="left"/>
      <w:pPr>
        <w:ind w:left="144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40273F4"/>
    <w:multiLevelType w:val="hybridMultilevel"/>
    <w:tmpl w:val="7AC0896C"/>
    <w:lvl w:ilvl="0" w:tplc="FE5A745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782447D"/>
    <w:multiLevelType w:val="hybridMultilevel"/>
    <w:tmpl w:val="22F4375C"/>
    <w:lvl w:ilvl="0" w:tplc="DF3CB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02541F"/>
    <w:multiLevelType w:val="hybridMultilevel"/>
    <w:tmpl w:val="7E0648D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B6C0F"/>
    <w:multiLevelType w:val="hybridMultilevel"/>
    <w:tmpl w:val="A8CAE16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0E31104D"/>
    <w:multiLevelType w:val="hybridMultilevel"/>
    <w:tmpl w:val="ABC050E0"/>
    <w:lvl w:ilvl="0" w:tplc="0409000F">
      <w:start w:val="1"/>
      <w:numFmt w:val="decimal"/>
      <w:lvlText w:val="%1."/>
      <w:lvlJc w:val="left"/>
      <w:pPr>
        <w:ind w:left="1070"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16B851B6"/>
    <w:multiLevelType w:val="hybridMultilevel"/>
    <w:tmpl w:val="F38E46D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AA90E78"/>
    <w:multiLevelType w:val="hybridMultilevel"/>
    <w:tmpl w:val="429EF47A"/>
    <w:lvl w:ilvl="0" w:tplc="04090011">
      <w:start w:val="1"/>
      <w:numFmt w:val="decimal"/>
      <w:lvlText w:val="%1)"/>
      <w:lvlJc w:val="left"/>
      <w:pPr>
        <w:ind w:left="869"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21CE175A"/>
    <w:multiLevelType w:val="hybridMultilevel"/>
    <w:tmpl w:val="173CAD9A"/>
    <w:lvl w:ilvl="0" w:tplc="04090011">
      <w:start w:val="1"/>
      <w:numFmt w:val="decimal"/>
      <w:lvlText w:val="%1)"/>
      <w:lvlJc w:val="left"/>
      <w:pPr>
        <w:ind w:left="1440" w:hanging="360"/>
      </w:pPr>
      <w:rPr>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241567B9"/>
    <w:multiLevelType w:val="hybridMultilevel"/>
    <w:tmpl w:val="429EF47A"/>
    <w:lvl w:ilvl="0" w:tplc="04090011">
      <w:start w:val="1"/>
      <w:numFmt w:val="decimal"/>
      <w:lvlText w:val="%1)"/>
      <w:lvlJc w:val="left"/>
      <w:pPr>
        <w:ind w:left="869"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25BC548F"/>
    <w:multiLevelType w:val="hybridMultilevel"/>
    <w:tmpl w:val="A33E0BC8"/>
    <w:lvl w:ilvl="0" w:tplc="466E7F28">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nsid w:val="260954D7"/>
    <w:multiLevelType w:val="hybridMultilevel"/>
    <w:tmpl w:val="0428AE7E"/>
    <w:lvl w:ilvl="0" w:tplc="04090011">
      <w:start w:val="1"/>
      <w:numFmt w:val="decimal"/>
      <w:lvlText w:val="%1)"/>
      <w:lvlJc w:val="left"/>
      <w:pPr>
        <w:ind w:left="1440" w:hanging="360"/>
      </w:pPr>
      <w:rPr>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285B5A7A"/>
    <w:multiLevelType w:val="hybridMultilevel"/>
    <w:tmpl w:val="F6F01FD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56267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A20172"/>
    <w:multiLevelType w:val="hybridMultilevel"/>
    <w:tmpl w:val="138C57A4"/>
    <w:lvl w:ilvl="0" w:tplc="040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7F1ABA"/>
    <w:multiLevelType w:val="hybridMultilevel"/>
    <w:tmpl w:val="8E8AB888"/>
    <w:lvl w:ilvl="0" w:tplc="04090011">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nsid w:val="2FD77A6F"/>
    <w:multiLevelType w:val="hybridMultilevel"/>
    <w:tmpl w:val="B1CC57A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1C21D3F"/>
    <w:multiLevelType w:val="hybridMultilevel"/>
    <w:tmpl w:val="7A92CB44"/>
    <w:lvl w:ilvl="0" w:tplc="04090017">
      <w:start w:val="1"/>
      <w:numFmt w:val="lowerLetter"/>
      <w:lvlText w:val="%1)"/>
      <w:lvlJc w:val="left"/>
      <w:pPr>
        <w:ind w:left="1710" w:hanging="360"/>
      </w:pPr>
    </w:lvl>
    <w:lvl w:ilvl="1" w:tplc="04190011">
      <w:start w:val="1"/>
      <w:numFmt w:val="decimal"/>
      <w:lvlText w:val="%2)"/>
      <w:lvlJc w:val="left"/>
      <w:pPr>
        <w:ind w:left="2430" w:hanging="360"/>
      </w:pPr>
    </w:lvl>
    <w:lvl w:ilvl="2" w:tplc="0E868CBA">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36047983"/>
    <w:multiLevelType w:val="hybridMultilevel"/>
    <w:tmpl w:val="637CF66C"/>
    <w:lvl w:ilvl="0" w:tplc="04190017">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0">
    <w:nsid w:val="365215E5"/>
    <w:multiLevelType w:val="hybridMultilevel"/>
    <w:tmpl w:val="0E08C0C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3ED53C09"/>
    <w:multiLevelType w:val="hybridMultilevel"/>
    <w:tmpl w:val="E1540C7A"/>
    <w:lvl w:ilvl="0" w:tplc="A14A00D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411624CA"/>
    <w:multiLevelType w:val="hybridMultilevel"/>
    <w:tmpl w:val="C9E6FCDC"/>
    <w:lvl w:ilvl="0" w:tplc="4122172E">
      <w:start w:val="1"/>
      <w:numFmt w:val="decimal"/>
      <w:lvlText w:val="%1."/>
      <w:lvlJc w:val="left"/>
      <w:pPr>
        <w:ind w:left="1287" w:hanging="360"/>
      </w:pPr>
      <w:rPr>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1272C5A"/>
    <w:multiLevelType w:val="hybridMultilevel"/>
    <w:tmpl w:val="A288CBEE"/>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nsid w:val="4311195F"/>
    <w:multiLevelType w:val="hybridMultilevel"/>
    <w:tmpl w:val="B1CC57A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4563337E"/>
    <w:multiLevelType w:val="hybridMultilevel"/>
    <w:tmpl w:val="2AC2C372"/>
    <w:lvl w:ilvl="0" w:tplc="0E868CBA">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276EC"/>
    <w:multiLevelType w:val="hybridMultilevel"/>
    <w:tmpl w:val="277C09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48F76144"/>
    <w:multiLevelType w:val="hybridMultilevel"/>
    <w:tmpl w:val="5C9E7956"/>
    <w:lvl w:ilvl="0" w:tplc="25DCE4CE">
      <w:start w:val="1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DD11475"/>
    <w:multiLevelType w:val="multilevel"/>
    <w:tmpl w:val="9712349A"/>
    <w:lvl w:ilvl="0">
      <w:start w:val="1"/>
      <w:numFmt w:val="decimal"/>
      <w:pStyle w:val="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034104C"/>
    <w:multiLevelType w:val="hybridMultilevel"/>
    <w:tmpl w:val="537C0E1A"/>
    <w:lvl w:ilvl="0" w:tplc="04190017">
      <w:start w:val="1"/>
      <w:numFmt w:val="lowerLetter"/>
      <w:lvlText w:val="%1)"/>
      <w:lvlJc w:val="left"/>
      <w:pPr>
        <w:ind w:left="1710" w:hanging="360"/>
      </w:pPr>
      <w:rPr>
        <w:rFonts w:hint="default"/>
      </w:rPr>
    </w:lvl>
    <w:lvl w:ilvl="1" w:tplc="5EE8566E">
      <w:start w:val="1"/>
      <w:numFmt w:val="lowerLetter"/>
      <w:lvlText w:val="%2)"/>
      <w:lvlJc w:val="left"/>
      <w:pPr>
        <w:ind w:left="2430" w:hanging="360"/>
      </w:pPr>
      <w:rPr>
        <w:b w:val="0"/>
        <w:i w:val="0"/>
      </w:rPr>
    </w:lvl>
    <w:lvl w:ilvl="2" w:tplc="A08E0B3E">
      <w:start w:val="1"/>
      <w:numFmt w:val="upperRoman"/>
      <w:lvlText w:val="%3."/>
      <w:lvlJc w:val="left"/>
      <w:pPr>
        <w:ind w:left="3690" w:hanging="72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50982E7E"/>
    <w:multiLevelType w:val="hybridMultilevel"/>
    <w:tmpl w:val="EEF252C2"/>
    <w:lvl w:ilvl="0" w:tplc="F0E87BE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D072C6"/>
    <w:multiLevelType w:val="hybridMultilevel"/>
    <w:tmpl w:val="F55EC254"/>
    <w:lvl w:ilvl="0" w:tplc="04090017">
      <w:start w:val="1"/>
      <w:numFmt w:val="lowerLetter"/>
      <w:lvlText w:val="%1)"/>
      <w:lvlJc w:val="left"/>
      <w:pPr>
        <w:ind w:left="1710" w:hanging="360"/>
      </w:pPr>
    </w:lvl>
    <w:lvl w:ilvl="1" w:tplc="04190011">
      <w:start w:val="1"/>
      <w:numFmt w:val="decimal"/>
      <w:lvlText w:val="%2)"/>
      <w:lvlJc w:val="left"/>
      <w:pPr>
        <w:ind w:left="2970" w:hanging="360"/>
      </w:pPr>
      <w:rPr>
        <w:b w:val="0"/>
        <w:i w:val="0"/>
      </w:rPr>
    </w:lvl>
    <w:lvl w:ilvl="2" w:tplc="A08E0B3E">
      <w:start w:val="1"/>
      <w:numFmt w:val="upperRoman"/>
      <w:lvlText w:val="%3."/>
      <w:lvlJc w:val="left"/>
      <w:pPr>
        <w:ind w:left="3690" w:hanging="720"/>
      </w:pPr>
      <w:rPr>
        <w:rFonts w:hint="default"/>
      </w:rPr>
    </w:lvl>
    <w:lvl w:ilvl="3" w:tplc="81FC0654">
      <w:start w:val="1"/>
      <w:numFmt w:val="decimal"/>
      <w:lvlText w:val="%4)"/>
      <w:lvlJc w:val="left"/>
      <w:pPr>
        <w:ind w:left="1080" w:hanging="360"/>
      </w:pPr>
      <w:rPr>
        <w:rFonts w:hint="default"/>
      </w:r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666747B6"/>
    <w:multiLevelType w:val="hybridMultilevel"/>
    <w:tmpl w:val="9E9418C2"/>
    <w:lvl w:ilvl="0" w:tplc="CC94F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A676D"/>
    <w:multiLevelType w:val="hybridMultilevel"/>
    <w:tmpl w:val="429EF47A"/>
    <w:lvl w:ilvl="0" w:tplc="04090011">
      <w:start w:val="1"/>
      <w:numFmt w:val="decimal"/>
      <w:lvlText w:val="%1)"/>
      <w:lvlJc w:val="left"/>
      <w:pPr>
        <w:ind w:left="869"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73B70509"/>
    <w:multiLevelType w:val="hybridMultilevel"/>
    <w:tmpl w:val="16EA65C0"/>
    <w:lvl w:ilvl="0" w:tplc="04090011">
      <w:start w:val="1"/>
      <w:numFmt w:val="decimal"/>
      <w:lvlText w:val="%1)"/>
      <w:lvlJc w:val="left"/>
      <w:pPr>
        <w:ind w:left="1429" w:hanging="360"/>
      </w:pPr>
    </w:lvl>
    <w:lvl w:ilvl="1" w:tplc="FB685220">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4BB6FEA"/>
    <w:multiLevelType w:val="hybridMultilevel"/>
    <w:tmpl w:val="D374C3C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8"/>
  </w:num>
  <w:num w:numId="2">
    <w:abstractNumId w:val="15"/>
  </w:num>
  <w:num w:numId="3">
    <w:abstractNumId w:val="4"/>
  </w:num>
  <w:num w:numId="4">
    <w:abstractNumId w:val="22"/>
  </w:num>
  <w:num w:numId="5">
    <w:abstractNumId w:val="16"/>
  </w:num>
  <w:num w:numId="6">
    <w:abstractNumId w:val="7"/>
  </w:num>
  <w:num w:numId="7">
    <w:abstractNumId w:val="17"/>
  </w:num>
  <w:num w:numId="8">
    <w:abstractNumId w:val="35"/>
  </w:num>
  <w:num w:numId="9">
    <w:abstractNumId w:val="8"/>
  </w:num>
  <w:num w:numId="10">
    <w:abstractNumId w:val="34"/>
  </w:num>
  <w:num w:numId="11">
    <w:abstractNumId w:val="11"/>
  </w:num>
  <w:num w:numId="12">
    <w:abstractNumId w:val="13"/>
  </w:num>
  <w:num w:numId="13">
    <w:abstractNumId w:val="31"/>
  </w:num>
  <w:num w:numId="14">
    <w:abstractNumId w:val="2"/>
  </w:num>
  <w:num w:numId="15">
    <w:abstractNumId w:val="18"/>
  </w:num>
  <w:num w:numId="16">
    <w:abstractNumId w:val="20"/>
  </w:num>
  <w:num w:numId="17">
    <w:abstractNumId w:val="14"/>
  </w:num>
  <w:num w:numId="18">
    <w:abstractNumId w:val="10"/>
  </w:num>
  <w:num w:numId="19">
    <w:abstractNumId w:val="27"/>
  </w:num>
  <w:num w:numId="20">
    <w:abstractNumId w:val="3"/>
  </w:num>
  <w:num w:numId="21">
    <w:abstractNumId w:val="5"/>
  </w:num>
  <w:num w:numId="22">
    <w:abstractNumId w:val="32"/>
  </w:num>
  <w:num w:numId="23">
    <w:abstractNumId w:val="0"/>
  </w:num>
  <w:num w:numId="24">
    <w:abstractNumId w:val="26"/>
  </w:num>
  <w:num w:numId="25">
    <w:abstractNumId w:val="19"/>
  </w:num>
  <w:num w:numId="26">
    <w:abstractNumId w:val="29"/>
  </w:num>
  <w:num w:numId="27">
    <w:abstractNumId w:val="6"/>
  </w:num>
  <w:num w:numId="28">
    <w:abstractNumId w:val="23"/>
  </w:num>
  <w:num w:numId="29">
    <w:abstractNumId w:val="30"/>
  </w:num>
  <w:num w:numId="30">
    <w:abstractNumId w:val="12"/>
  </w:num>
  <w:num w:numId="31">
    <w:abstractNumId w:val="21"/>
  </w:num>
  <w:num w:numId="32">
    <w:abstractNumId w:val="1"/>
  </w:num>
  <w:num w:numId="33">
    <w:abstractNumId w:val="33"/>
  </w:num>
  <w:num w:numId="34">
    <w:abstractNumId w:val="9"/>
  </w:num>
  <w:num w:numId="35">
    <w:abstractNumId w:val="25"/>
  </w:num>
  <w:num w:numId="36">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2A"/>
    <w:rsid w:val="0000015C"/>
    <w:rsid w:val="00001A7B"/>
    <w:rsid w:val="00002DC7"/>
    <w:rsid w:val="00011102"/>
    <w:rsid w:val="00011396"/>
    <w:rsid w:val="00011A59"/>
    <w:rsid w:val="00011B46"/>
    <w:rsid w:val="00012785"/>
    <w:rsid w:val="0001441D"/>
    <w:rsid w:val="00014CC3"/>
    <w:rsid w:val="00015A05"/>
    <w:rsid w:val="0002037F"/>
    <w:rsid w:val="000236DE"/>
    <w:rsid w:val="00027EC0"/>
    <w:rsid w:val="0003024E"/>
    <w:rsid w:val="00031049"/>
    <w:rsid w:val="000321AD"/>
    <w:rsid w:val="00036844"/>
    <w:rsid w:val="00041639"/>
    <w:rsid w:val="00041836"/>
    <w:rsid w:val="00041C92"/>
    <w:rsid w:val="0004304D"/>
    <w:rsid w:val="0004704B"/>
    <w:rsid w:val="00053935"/>
    <w:rsid w:val="00053E37"/>
    <w:rsid w:val="000557CE"/>
    <w:rsid w:val="0006114C"/>
    <w:rsid w:val="0006311E"/>
    <w:rsid w:val="00063622"/>
    <w:rsid w:val="00063A61"/>
    <w:rsid w:val="000641BD"/>
    <w:rsid w:val="00065500"/>
    <w:rsid w:val="00066380"/>
    <w:rsid w:val="000705BB"/>
    <w:rsid w:val="00071101"/>
    <w:rsid w:val="0007333C"/>
    <w:rsid w:val="000756C9"/>
    <w:rsid w:val="00076AAC"/>
    <w:rsid w:val="00077CB5"/>
    <w:rsid w:val="0008087E"/>
    <w:rsid w:val="00081060"/>
    <w:rsid w:val="000830AB"/>
    <w:rsid w:val="00083727"/>
    <w:rsid w:val="00083DA6"/>
    <w:rsid w:val="00084D4E"/>
    <w:rsid w:val="000856F6"/>
    <w:rsid w:val="00086247"/>
    <w:rsid w:val="00086F45"/>
    <w:rsid w:val="00090E39"/>
    <w:rsid w:val="00092400"/>
    <w:rsid w:val="00092464"/>
    <w:rsid w:val="00093300"/>
    <w:rsid w:val="0009493A"/>
    <w:rsid w:val="000972A3"/>
    <w:rsid w:val="000A117A"/>
    <w:rsid w:val="000A2C6C"/>
    <w:rsid w:val="000A7895"/>
    <w:rsid w:val="000B0E2E"/>
    <w:rsid w:val="000B34B7"/>
    <w:rsid w:val="000B405A"/>
    <w:rsid w:val="000B4772"/>
    <w:rsid w:val="000B4B16"/>
    <w:rsid w:val="000B5801"/>
    <w:rsid w:val="000B6B5A"/>
    <w:rsid w:val="000B6D24"/>
    <w:rsid w:val="000B75E4"/>
    <w:rsid w:val="000C166D"/>
    <w:rsid w:val="000C2A28"/>
    <w:rsid w:val="000C616A"/>
    <w:rsid w:val="000C63A5"/>
    <w:rsid w:val="000C702D"/>
    <w:rsid w:val="000D05FA"/>
    <w:rsid w:val="000D1697"/>
    <w:rsid w:val="000D1D5F"/>
    <w:rsid w:val="000D3D16"/>
    <w:rsid w:val="000D56E3"/>
    <w:rsid w:val="000D5E96"/>
    <w:rsid w:val="000D663F"/>
    <w:rsid w:val="000D668D"/>
    <w:rsid w:val="000E0376"/>
    <w:rsid w:val="000E0589"/>
    <w:rsid w:val="000E195B"/>
    <w:rsid w:val="000E2C7D"/>
    <w:rsid w:val="000E3349"/>
    <w:rsid w:val="000E4829"/>
    <w:rsid w:val="000E547C"/>
    <w:rsid w:val="000E6C81"/>
    <w:rsid w:val="000F18A1"/>
    <w:rsid w:val="000F4712"/>
    <w:rsid w:val="000F6236"/>
    <w:rsid w:val="000F657D"/>
    <w:rsid w:val="000F7C4A"/>
    <w:rsid w:val="00100921"/>
    <w:rsid w:val="0010350A"/>
    <w:rsid w:val="00110D90"/>
    <w:rsid w:val="001113E7"/>
    <w:rsid w:val="0011317A"/>
    <w:rsid w:val="001134D6"/>
    <w:rsid w:val="00113BE3"/>
    <w:rsid w:val="001155FA"/>
    <w:rsid w:val="00115D04"/>
    <w:rsid w:val="00115F98"/>
    <w:rsid w:val="00123D4B"/>
    <w:rsid w:val="00124474"/>
    <w:rsid w:val="00125C63"/>
    <w:rsid w:val="001323C1"/>
    <w:rsid w:val="00132806"/>
    <w:rsid w:val="001329F0"/>
    <w:rsid w:val="0013325A"/>
    <w:rsid w:val="001338B9"/>
    <w:rsid w:val="00135E7E"/>
    <w:rsid w:val="001362AF"/>
    <w:rsid w:val="00136F87"/>
    <w:rsid w:val="00137F7C"/>
    <w:rsid w:val="0014309D"/>
    <w:rsid w:val="00144290"/>
    <w:rsid w:val="00152172"/>
    <w:rsid w:val="00152AF2"/>
    <w:rsid w:val="00154AE2"/>
    <w:rsid w:val="0015562A"/>
    <w:rsid w:val="00167511"/>
    <w:rsid w:val="0017072E"/>
    <w:rsid w:val="00170CD3"/>
    <w:rsid w:val="00171DA2"/>
    <w:rsid w:val="00172128"/>
    <w:rsid w:val="00172DE9"/>
    <w:rsid w:val="00175C29"/>
    <w:rsid w:val="001812B6"/>
    <w:rsid w:val="001812DF"/>
    <w:rsid w:val="00181444"/>
    <w:rsid w:val="001825BD"/>
    <w:rsid w:val="00183805"/>
    <w:rsid w:val="00193F4A"/>
    <w:rsid w:val="00194B7A"/>
    <w:rsid w:val="00197B01"/>
    <w:rsid w:val="001A0AA0"/>
    <w:rsid w:val="001A2BCD"/>
    <w:rsid w:val="001B0048"/>
    <w:rsid w:val="001B0F7A"/>
    <w:rsid w:val="001B38DE"/>
    <w:rsid w:val="001B48E6"/>
    <w:rsid w:val="001B51C0"/>
    <w:rsid w:val="001B637D"/>
    <w:rsid w:val="001B699D"/>
    <w:rsid w:val="001B7E58"/>
    <w:rsid w:val="001C0124"/>
    <w:rsid w:val="001C2BCF"/>
    <w:rsid w:val="001C2D54"/>
    <w:rsid w:val="001C3055"/>
    <w:rsid w:val="001D12AC"/>
    <w:rsid w:val="001D1309"/>
    <w:rsid w:val="001D1DAB"/>
    <w:rsid w:val="001D3BD3"/>
    <w:rsid w:val="001D4745"/>
    <w:rsid w:val="001D7320"/>
    <w:rsid w:val="001D79B0"/>
    <w:rsid w:val="001D7E00"/>
    <w:rsid w:val="001E3217"/>
    <w:rsid w:val="001E5525"/>
    <w:rsid w:val="001E56A4"/>
    <w:rsid w:val="001E6B5D"/>
    <w:rsid w:val="001E7FEF"/>
    <w:rsid w:val="001F4BA1"/>
    <w:rsid w:val="001F5481"/>
    <w:rsid w:val="001F7914"/>
    <w:rsid w:val="001F7C0B"/>
    <w:rsid w:val="00200A84"/>
    <w:rsid w:val="0020137F"/>
    <w:rsid w:val="00202896"/>
    <w:rsid w:val="002033BF"/>
    <w:rsid w:val="002049AE"/>
    <w:rsid w:val="00205DEC"/>
    <w:rsid w:val="00206581"/>
    <w:rsid w:val="00210D98"/>
    <w:rsid w:val="00212868"/>
    <w:rsid w:val="002129CF"/>
    <w:rsid w:val="0021427A"/>
    <w:rsid w:val="0021657A"/>
    <w:rsid w:val="00220D87"/>
    <w:rsid w:val="002220BC"/>
    <w:rsid w:val="0022340D"/>
    <w:rsid w:val="00223E04"/>
    <w:rsid w:val="002245BE"/>
    <w:rsid w:val="002279CC"/>
    <w:rsid w:val="00227DBA"/>
    <w:rsid w:val="00227E25"/>
    <w:rsid w:val="00232A83"/>
    <w:rsid w:val="002358D2"/>
    <w:rsid w:val="00237703"/>
    <w:rsid w:val="002413A1"/>
    <w:rsid w:val="0024386E"/>
    <w:rsid w:val="00245328"/>
    <w:rsid w:val="00246762"/>
    <w:rsid w:val="00247349"/>
    <w:rsid w:val="00247388"/>
    <w:rsid w:val="002512E5"/>
    <w:rsid w:val="00251727"/>
    <w:rsid w:val="0025221D"/>
    <w:rsid w:val="00252948"/>
    <w:rsid w:val="00254E16"/>
    <w:rsid w:val="002565AA"/>
    <w:rsid w:val="00256CD6"/>
    <w:rsid w:val="00260D01"/>
    <w:rsid w:val="00261BC3"/>
    <w:rsid w:val="00264829"/>
    <w:rsid w:val="00272B13"/>
    <w:rsid w:val="00273841"/>
    <w:rsid w:val="00273F2B"/>
    <w:rsid w:val="002805C3"/>
    <w:rsid w:val="002833C0"/>
    <w:rsid w:val="00290E32"/>
    <w:rsid w:val="00291720"/>
    <w:rsid w:val="0029190A"/>
    <w:rsid w:val="0029230F"/>
    <w:rsid w:val="002938AD"/>
    <w:rsid w:val="00295E23"/>
    <w:rsid w:val="002965BE"/>
    <w:rsid w:val="002970A6"/>
    <w:rsid w:val="00297E99"/>
    <w:rsid w:val="002A1E06"/>
    <w:rsid w:val="002A49CD"/>
    <w:rsid w:val="002A5FA1"/>
    <w:rsid w:val="002B2A51"/>
    <w:rsid w:val="002B2ACC"/>
    <w:rsid w:val="002B57BE"/>
    <w:rsid w:val="002B783E"/>
    <w:rsid w:val="002B7AE3"/>
    <w:rsid w:val="002C1222"/>
    <w:rsid w:val="002C444A"/>
    <w:rsid w:val="002C6CCB"/>
    <w:rsid w:val="002C6F07"/>
    <w:rsid w:val="002D6150"/>
    <w:rsid w:val="002D6C55"/>
    <w:rsid w:val="002E0CE4"/>
    <w:rsid w:val="002E2CC2"/>
    <w:rsid w:val="002E5382"/>
    <w:rsid w:val="002E5C58"/>
    <w:rsid w:val="002E61D7"/>
    <w:rsid w:val="002E7CA7"/>
    <w:rsid w:val="002F05D9"/>
    <w:rsid w:val="002F1E02"/>
    <w:rsid w:val="002F38B5"/>
    <w:rsid w:val="002F3A57"/>
    <w:rsid w:val="002F3EA4"/>
    <w:rsid w:val="002F4877"/>
    <w:rsid w:val="002F4B66"/>
    <w:rsid w:val="002F52B2"/>
    <w:rsid w:val="002F52CF"/>
    <w:rsid w:val="002F7F55"/>
    <w:rsid w:val="002F7FD7"/>
    <w:rsid w:val="003024B1"/>
    <w:rsid w:val="00302B3B"/>
    <w:rsid w:val="00303D6D"/>
    <w:rsid w:val="0030491C"/>
    <w:rsid w:val="0030496E"/>
    <w:rsid w:val="0030744D"/>
    <w:rsid w:val="003075D4"/>
    <w:rsid w:val="003078B1"/>
    <w:rsid w:val="00307C0B"/>
    <w:rsid w:val="00307CBA"/>
    <w:rsid w:val="0031333D"/>
    <w:rsid w:val="003148B1"/>
    <w:rsid w:val="00315C54"/>
    <w:rsid w:val="00317F2B"/>
    <w:rsid w:val="00317F92"/>
    <w:rsid w:val="003208A0"/>
    <w:rsid w:val="003253E9"/>
    <w:rsid w:val="003266DD"/>
    <w:rsid w:val="00326895"/>
    <w:rsid w:val="0032689E"/>
    <w:rsid w:val="003274F3"/>
    <w:rsid w:val="00330051"/>
    <w:rsid w:val="003301F8"/>
    <w:rsid w:val="00331D90"/>
    <w:rsid w:val="00335333"/>
    <w:rsid w:val="003378AE"/>
    <w:rsid w:val="00337CA1"/>
    <w:rsid w:val="00340589"/>
    <w:rsid w:val="00341234"/>
    <w:rsid w:val="00342007"/>
    <w:rsid w:val="0034412B"/>
    <w:rsid w:val="003504EC"/>
    <w:rsid w:val="003542F1"/>
    <w:rsid w:val="00354A52"/>
    <w:rsid w:val="0035554B"/>
    <w:rsid w:val="00355994"/>
    <w:rsid w:val="00355B61"/>
    <w:rsid w:val="00361B51"/>
    <w:rsid w:val="00362F5A"/>
    <w:rsid w:val="003638D4"/>
    <w:rsid w:val="00363F5D"/>
    <w:rsid w:val="00365E99"/>
    <w:rsid w:val="003671DD"/>
    <w:rsid w:val="00372264"/>
    <w:rsid w:val="003737E1"/>
    <w:rsid w:val="003767B9"/>
    <w:rsid w:val="00377431"/>
    <w:rsid w:val="00380143"/>
    <w:rsid w:val="00385A7F"/>
    <w:rsid w:val="0038705A"/>
    <w:rsid w:val="003936F3"/>
    <w:rsid w:val="0039391E"/>
    <w:rsid w:val="00394ADD"/>
    <w:rsid w:val="0039530B"/>
    <w:rsid w:val="0039572A"/>
    <w:rsid w:val="003966FD"/>
    <w:rsid w:val="003A4D07"/>
    <w:rsid w:val="003A7860"/>
    <w:rsid w:val="003A7A90"/>
    <w:rsid w:val="003B10C8"/>
    <w:rsid w:val="003B2FCE"/>
    <w:rsid w:val="003B4AE0"/>
    <w:rsid w:val="003B578C"/>
    <w:rsid w:val="003B619E"/>
    <w:rsid w:val="003C08F9"/>
    <w:rsid w:val="003C42D0"/>
    <w:rsid w:val="003D10EF"/>
    <w:rsid w:val="003D3045"/>
    <w:rsid w:val="003D5D5E"/>
    <w:rsid w:val="003D5FE4"/>
    <w:rsid w:val="003D74F0"/>
    <w:rsid w:val="003D7E45"/>
    <w:rsid w:val="003E0B38"/>
    <w:rsid w:val="003E133C"/>
    <w:rsid w:val="003E3718"/>
    <w:rsid w:val="003E4247"/>
    <w:rsid w:val="003E5473"/>
    <w:rsid w:val="003E7861"/>
    <w:rsid w:val="003E7C65"/>
    <w:rsid w:val="003F09FF"/>
    <w:rsid w:val="003F1FE7"/>
    <w:rsid w:val="003F3C90"/>
    <w:rsid w:val="003F4631"/>
    <w:rsid w:val="003F7267"/>
    <w:rsid w:val="003F7DEB"/>
    <w:rsid w:val="00401AA5"/>
    <w:rsid w:val="00401E0A"/>
    <w:rsid w:val="00402DB4"/>
    <w:rsid w:val="00402E2E"/>
    <w:rsid w:val="0040545D"/>
    <w:rsid w:val="004065AA"/>
    <w:rsid w:val="00412FB1"/>
    <w:rsid w:val="00415014"/>
    <w:rsid w:val="00416F84"/>
    <w:rsid w:val="00420DB2"/>
    <w:rsid w:val="004227C1"/>
    <w:rsid w:val="00427E48"/>
    <w:rsid w:val="004328E9"/>
    <w:rsid w:val="00434640"/>
    <w:rsid w:val="00434705"/>
    <w:rsid w:val="004349A2"/>
    <w:rsid w:val="00435C4B"/>
    <w:rsid w:val="004362B2"/>
    <w:rsid w:val="0043664B"/>
    <w:rsid w:val="00437E77"/>
    <w:rsid w:val="0044028F"/>
    <w:rsid w:val="00440F4A"/>
    <w:rsid w:val="00441AB9"/>
    <w:rsid w:val="00442D4E"/>
    <w:rsid w:val="00443BD0"/>
    <w:rsid w:val="00446351"/>
    <w:rsid w:val="0045061E"/>
    <w:rsid w:val="00452D2A"/>
    <w:rsid w:val="00457C58"/>
    <w:rsid w:val="00457C69"/>
    <w:rsid w:val="004605FA"/>
    <w:rsid w:val="004630BC"/>
    <w:rsid w:val="00464450"/>
    <w:rsid w:val="00464606"/>
    <w:rsid w:val="00465DC0"/>
    <w:rsid w:val="004673C5"/>
    <w:rsid w:val="00471CE8"/>
    <w:rsid w:val="004735EF"/>
    <w:rsid w:val="00473757"/>
    <w:rsid w:val="00473EE0"/>
    <w:rsid w:val="004743DD"/>
    <w:rsid w:val="004759A6"/>
    <w:rsid w:val="004765C6"/>
    <w:rsid w:val="00481685"/>
    <w:rsid w:val="00483D51"/>
    <w:rsid w:val="0048420E"/>
    <w:rsid w:val="00485655"/>
    <w:rsid w:val="00486F91"/>
    <w:rsid w:val="004901BD"/>
    <w:rsid w:val="00492628"/>
    <w:rsid w:val="00493E05"/>
    <w:rsid w:val="004968EC"/>
    <w:rsid w:val="004A30F2"/>
    <w:rsid w:val="004A4C7F"/>
    <w:rsid w:val="004B11FE"/>
    <w:rsid w:val="004B23D8"/>
    <w:rsid w:val="004B2BFB"/>
    <w:rsid w:val="004B3724"/>
    <w:rsid w:val="004B53C3"/>
    <w:rsid w:val="004B5705"/>
    <w:rsid w:val="004B637F"/>
    <w:rsid w:val="004B6A85"/>
    <w:rsid w:val="004B6B45"/>
    <w:rsid w:val="004B75FE"/>
    <w:rsid w:val="004C1397"/>
    <w:rsid w:val="004C6127"/>
    <w:rsid w:val="004C6264"/>
    <w:rsid w:val="004D0FD0"/>
    <w:rsid w:val="004D22B7"/>
    <w:rsid w:val="004D51FC"/>
    <w:rsid w:val="004E174B"/>
    <w:rsid w:val="004E20F9"/>
    <w:rsid w:val="004E21FC"/>
    <w:rsid w:val="004E27CF"/>
    <w:rsid w:val="004E419C"/>
    <w:rsid w:val="004E49D7"/>
    <w:rsid w:val="004E5EA7"/>
    <w:rsid w:val="004E6E00"/>
    <w:rsid w:val="004F13E9"/>
    <w:rsid w:val="004F207D"/>
    <w:rsid w:val="004F2B33"/>
    <w:rsid w:val="004F4EC0"/>
    <w:rsid w:val="00501BF8"/>
    <w:rsid w:val="0050245C"/>
    <w:rsid w:val="0050287F"/>
    <w:rsid w:val="005035CC"/>
    <w:rsid w:val="00513A92"/>
    <w:rsid w:val="005148CB"/>
    <w:rsid w:val="00515261"/>
    <w:rsid w:val="005152D4"/>
    <w:rsid w:val="00515895"/>
    <w:rsid w:val="00516215"/>
    <w:rsid w:val="0051692B"/>
    <w:rsid w:val="005200FB"/>
    <w:rsid w:val="005227E4"/>
    <w:rsid w:val="00522A4E"/>
    <w:rsid w:val="005230FE"/>
    <w:rsid w:val="00523FD3"/>
    <w:rsid w:val="0052570C"/>
    <w:rsid w:val="00525895"/>
    <w:rsid w:val="00525D3D"/>
    <w:rsid w:val="0052623A"/>
    <w:rsid w:val="0052729C"/>
    <w:rsid w:val="00532896"/>
    <w:rsid w:val="005342C2"/>
    <w:rsid w:val="00534CF6"/>
    <w:rsid w:val="00536EAF"/>
    <w:rsid w:val="00541C7F"/>
    <w:rsid w:val="00546430"/>
    <w:rsid w:val="00546C7B"/>
    <w:rsid w:val="005477BE"/>
    <w:rsid w:val="005501B9"/>
    <w:rsid w:val="00550A08"/>
    <w:rsid w:val="00552149"/>
    <w:rsid w:val="0055672F"/>
    <w:rsid w:val="00557688"/>
    <w:rsid w:val="00557D33"/>
    <w:rsid w:val="00557DF8"/>
    <w:rsid w:val="00561801"/>
    <w:rsid w:val="0056479C"/>
    <w:rsid w:val="00566FB3"/>
    <w:rsid w:val="00570F14"/>
    <w:rsid w:val="00572907"/>
    <w:rsid w:val="005736E4"/>
    <w:rsid w:val="00574D25"/>
    <w:rsid w:val="005755BD"/>
    <w:rsid w:val="00580F7F"/>
    <w:rsid w:val="00581DCC"/>
    <w:rsid w:val="005829A4"/>
    <w:rsid w:val="005846F8"/>
    <w:rsid w:val="00584E3E"/>
    <w:rsid w:val="00584E77"/>
    <w:rsid w:val="00587C04"/>
    <w:rsid w:val="00590BD6"/>
    <w:rsid w:val="0059133B"/>
    <w:rsid w:val="00593E49"/>
    <w:rsid w:val="005966EC"/>
    <w:rsid w:val="005A4203"/>
    <w:rsid w:val="005A50B1"/>
    <w:rsid w:val="005A5EA1"/>
    <w:rsid w:val="005B05A6"/>
    <w:rsid w:val="005B2321"/>
    <w:rsid w:val="005B7295"/>
    <w:rsid w:val="005B7D81"/>
    <w:rsid w:val="005C2744"/>
    <w:rsid w:val="005C54D2"/>
    <w:rsid w:val="005C5E55"/>
    <w:rsid w:val="005C687A"/>
    <w:rsid w:val="005D30A9"/>
    <w:rsid w:val="005D7785"/>
    <w:rsid w:val="005E283D"/>
    <w:rsid w:val="005E33B0"/>
    <w:rsid w:val="005E398F"/>
    <w:rsid w:val="005E3F2A"/>
    <w:rsid w:val="005E5F66"/>
    <w:rsid w:val="005E733B"/>
    <w:rsid w:val="005E7FFD"/>
    <w:rsid w:val="005F0BD9"/>
    <w:rsid w:val="005F5641"/>
    <w:rsid w:val="005F6276"/>
    <w:rsid w:val="00600DF7"/>
    <w:rsid w:val="0060347B"/>
    <w:rsid w:val="00603632"/>
    <w:rsid w:val="00603CCB"/>
    <w:rsid w:val="006062E9"/>
    <w:rsid w:val="00607D08"/>
    <w:rsid w:val="00611AC4"/>
    <w:rsid w:val="00617EE2"/>
    <w:rsid w:val="0062473A"/>
    <w:rsid w:val="00624E10"/>
    <w:rsid w:val="00624FE9"/>
    <w:rsid w:val="00632162"/>
    <w:rsid w:val="0063246F"/>
    <w:rsid w:val="00642837"/>
    <w:rsid w:val="00645E50"/>
    <w:rsid w:val="0064721C"/>
    <w:rsid w:val="0064768C"/>
    <w:rsid w:val="0064785C"/>
    <w:rsid w:val="00652F7C"/>
    <w:rsid w:val="00653ED9"/>
    <w:rsid w:val="00656FE7"/>
    <w:rsid w:val="006578AA"/>
    <w:rsid w:val="00663AA3"/>
    <w:rsid w:val="00664B26"/>
    <w:rsid w:val="00665365"/>
    <w:rsid w:val="00665A10"/>
    <w:rsid w:val="006667C6"/>
    <w:rsid w:val="00670763"/>
    <w:rsid w:val="00672A1E"/>
    <w:rsid w:val="006757C7"/>
    <w:rsid w:val="00677574"/>
    <w:rsid w:val="006807E2"/>
    <w:rsid w:val="00681BE8"/>
    <w:rsid w:val="006834F1"/>
    <w:rsid w:val="0069192D"/>
    <w:rsid w:val="00693B7C"/>
    <w:rsid w:val="00695409"/>
    <w:rsid w:val="006A079F"/>
    <w:rsid w:val="006A40F1"/>
    <w:rsid w:val="006A54B8"/>
    <w:rsid w:val="006A5693"/>
    <w:rsid w:val="006B00A1"/>
    <w:rsid w:val="006B2A2E"/>
    <w:rsid w:val="006B7922"/>
    <w:rsid w:val="006C0F39"/>
    <w:rsid w:val="006C39AC"/>
    <w:rsid w:val="006C4368"/>
    <w:rsid w:val="006C5680"/>
    <w:rsid w:val="006C5A1E"/>
    <w:rsid w:val="006C60C2"/>
    <w:rsid w:val="006D07E3"/>
    <w:rsid w:val="006D210C"/>
    <w:rsid w:val="006D2433"/>
    <w:rsid w:val="006D418E"/>
    <w:rsid w:val="006D435F"/>
    <w:rsid w:val="006D442B"/>
    <w:rsid w:val="006D4A00"/>
    <w:rsid w:val="006D4E06"/>
    <w:rsid w:val="006D6776"/>
    <w:rsid w:val="006E47A4"/>
    <w:rsid w:val="006E5B31"/>
    <w:rsid w:val="006E628D"/>
    <w:rsid w:val="006E639F"/>
    <w:rsid w:val="006E66BB"/>
    <w:rsid w:val="006E680D"/>
    <w:rsid w:val="006E78FC"/>
    <w:rsid w:val="006F02E1"/>
    <w:rsid w:val="006F2C7F"/>
    <w:rsid w:val="006F5212"/>
    <w:rsid w:val="006F5661"/>
    <w:rsid w:val="006F7922"/>
    <w:rsid w:val="0070019D"/>
    <w:rsid w:val="0070217D"/>
    <w:rsid w:val="00707C83"/>
    <w:rsid w:val="007126C7"/>
    <w:rsid w:val="00712CFA"/>
    <w:rsid w:val="007142D4"/>
    <w:rsid w:val="00714B82"/>
    <w:rsid w:val="00715E32"/>
    <w:rsid w:val="00717CA5"/>
    <w:rsid w:val="00723A04"/>
    <w:rsid w:val="00727E9F"/>
    <w:rsid w:val="007301EE"/>
    <w:rsid w:val="00731466"/>
    <w:rsid w:val="007318B5"/>
    <w:rsid w:val="00732245"/>
    <w:rsid w:val="00733357"/>
    <w:rsid w:val="00733977"/>
    <w:rsid w:val="00741321"/>
    <w:rsid w:val="0074152C"/>
    <w:rsid w:val="00741F9F"/>
    <w:rsid w:val="00742A2C"/>
    <w:rsid w:val="00743A21"/>
    <w:rsid w:val="00746BBA"/>
    <w:rsid w:val="00751258"/>
    <w:rsid w:val="00755868"/>
    <w:rsid w:val="00755F09"/>
    <w:rsid w:val="007604D8"/>
    <w:rsid w:val="00764177"/>
    <w:rsid w:val="00764B49"/>
    <w:rsid w:val="00770036"/>
    <w:rsid w:val="00771995"/>
    <w:rsid w:val="00776664"/>
    <w:rsid w:val="0077743A"/>
    <w:rsid w:val="00777D60"/>
    <w:rsid w:val="0078054E"/>
    <w:rsid w:val="00781531"/>
    <w:rsid w:val="00783107"/>
    <w:rsid w:val="0078778A"/>
    <w:rsid w:val="00792AEA"/>
    <w:rsid w:val="007A01BA"/>
    <w:rsid w:val="007A23F7"/>
    <w:rsid w:val="007A3B23"/>
    <w:rsid w:val="007A5506"/>
    <w:rsid w:val="007A77A4"/>
    <w:rsid w:val="007A7938"/>
    <w:rsid w:val="007B371D"/>
    <w:rsid w:val="007C04DE"/>
    <w:rsid w:val="007C1162"/>
    <w:rsid w:val="007C1581"/>
    <w:rsid w:val="007C29AD"/>
    <w:rsid w:val="007C3986"/>
    <w:rsid w:val="007C5990"/>
    <w:rsid w:val="007D2F25"/>
    <w:rsid w:val="007D566C"/>
    <w:rsid w:val="007D5A2B"/>
    <w:rsid w:val="007D667B"/>
    <w:rsid w:val="007D73FA"/>
    <w:rsid w:val="007E0EC0"/>
    <w:rsid w:val="007E450C"/>
    <w:rsid w:val="007E5022"/>
    <w:rsid w:val="007E7D83"/>
    <w:rsid w:val="007F0571"/>
    <w:rsid w:val="007F0B48"/>
    <w:rsid w:val="007F4031"/>
    <w:rsid w:val="007F415B"/>
    <w:rsid w:val="007F6F63"/>
    <w:rsid w:val="007F75C6"/>
    <w:rsid w:val="008011A1"/>
    <w:rsid w:val="00802F74"/>
    <w:rsid w:val="00804201"/>
    <w:rsid w:val="00814320"/>
    <w:rsid w:val="00823FD9"/>
    <w:rsid w:val="008276E0"/>
    <w:rsid w:val="00827A99"/>
    <w:rsid w:val="008306CA"/>
    <w:rsid w:val="00831377"/>
    <w:rsid w:val="00831509"/>
    <w:rsid w:val="008349EC"/>
    <w:rsid w:val="00835A16"/>
    <w:rsid w:val="00837430"/>
    <w:rsid w:val="00837AFF"/>
    <w:rsid w:val="00841FAA"/>
    <w:rsid w:val="0084308E"/>
    <w:rsid w:val="00843444"/>
    <w:rsid w:val="00844170"/>
    <w:rsid w:val="00844DFB"/>
    <w:rsid w:val="0084572E"/>
    <w:rsid w:val="00847641"/>
    <w:rsid w:val="00847AA7"/>
    <w:rsid w:val="00856786"/>
    <w:rsid w:val="008611C4"/>
    <w:rsid w:val="00861882"/>
    <w:rsid w:val="00865D2E"/>
    <w:rsid w:val="008676B7"/>
    <w:rsid w:val="00867B20"/>
    <w:rsid w:val="008714B9"/>
    <w:rsid w:val="008719B6"/>
    <w:rsid w:val="00874847"/>
    <w:rsid w:val="00874D36"/>
    <w:rsid w:val="00875584"/>
    <w:rsid w:val="00876444"/>
    <w:rsid w:val="008764A3"/>
    <w:rsid w:val="00876510"/>
    <w:rsid w:val="00876D25"/>
    <w:rsid w:val="00881F8D"/>
    <w:rsid w:val="00884181"/>
    <w:rsid w:val="008853E5"/>
    <w:rsid w:val="00885AFD"/>
    <w:rsid w:val="00887CF1"/>
    <w:rsid w:val="00887EC3"/>
    <w:rsid w:val="0089337F"/>
    <w:rsid w:val="008935ED"/>
    <w:rsid w:val="008939C0"/>
    <w:rsid w:val="0089432B"/>
    <w:rsid w:val="00894D5C"/>
    <w:rsid w:val="008A6688"/>
    <w:rsid w:val="008A686F"/>
    <w:rsid w:val="008A770C"/>
    <w:rsid w:val="008B127D"/>
    <w:rsid w:val="008B15C6"/>
    <w:rsid w:val="008B1B06"/>
    <w:rsid w:val="008B2032"/>
    <w:rsid w:val="008B33DA"/>
    <w:rsid w:val="008B5D32"/>
    <w:rsid w:val="008C2319"/>
    <w:rsid w:val="008C2701"/>
    <w:rsid w:val="008C45DE"/>
    <w:rsid w:val="008C4FD8"/>
    <w:rsid w:val="008C58B2"/>
    <w:rsid w:val="008D011D"/>
    <w:rsid w:val="008D2477"/>
    <w:rsid w:val="008D288A"/>
    <w:rsid w:val="008D400A"/>
    <w:rsid w:val="008D5635"/>
    <w:rsid w:val="008D7587"/>
    <w:rsid w:val="008E2DC6"/>
    <w:rsid w:val="008E385B"/>
    <w:rsid w:val="008E5701"/>
    <w:rsid w:val="008E6FB0"/>
    <w:rsid w:val="008E76AB"/>
    <w:rsid w:val="008F1E66"/>
    <w:rsid w:val="008F23BB"/>
    <w:rsid w:val="008F5EB5"/>
    <w:rsid w:val="008F76FF"/>
    <w:rsid w:val="008F7BD6"/>
    <w:rsid w:val="0090134D"/>
    <w:rsid w:val="00901CA8"/>
    <w:rsid w:val="009045B4"/>
    <w:rsid w:val="00904D48"/>
    <w:rsid w:val="00905208"/>
    <w:rsid w:val="0090536C"/>
    <w:rsid w:val="0090797E"/>
    <w:rsid w:val="00910E4E"/>
    <w:rsid w:val="00912AF0"/>
    <w:rsid w:val="0091304F"/>
    <w:rsid w:val="009137E1"/>
    <w:rsid w:val="009163A5"/>
    <w:rsid w:val="009163A9"/>
    <w:rsid w:val="0091678A"/>
    <w:rsid w:val="00917A7E"/>
    <w:rsid w:val="00917F7A"/>
    <w:rsid w:val="009200FA"/>
    <w:rsid w:val="00920813"/>
    <w:rsid w:val="0092136C"/>
    <w:rsid w:val="00921844"/>
    <w:rsid w:val="0092219F"/>
    <w:rsid w:val="009228AC"/>
    <w:rsid w:val="00922FED"/>
    <w:rsid w:val="00923F90"/>
    <w:rsid w:val="00924ADE"/>
    <w:rsid w:val="0092581D"/>
    <w:rsid w:val="00926CE7"/>
    <w:rsid w:val="00927EC4"/>
    <w:rsid w:val="009315D8"/>
    <w:rsid w:val="009323ED"/>
    <w:rsid w:val="00934057"/>
    <w:rsid w:val="00935BBB"/>
    <w:rsid w:val="0093677F"/>
    <w:rsid w:val="0094231C"/>
    <w:rsid w:val="009437CC"/>
    <w:rsid w:val="009441AC"/>
    <w:rsid w:val="00944CD7"/>
    <w:rsid w:val="00944DD9"/>
    <w:rsid w:val="00944EF0"/>
    <w:rsid w:val="00946C5D"/>
    <w:rsid w:val="00950208"/>
    <w:rsid w:val="00950EA0"/>
    <w:rsid w:val="009517AD"/>
    <w:rsid w:val="00951C82"/>
    <w:rsid w:val="00952555"/>
    <w:rsid w:val="009534F8"/>
    <w:rsid w:val="00954AEF"/>
    <w:rsid w:val="00956557"/>
    <w:rsid w:val="0095702E"/>
    <w:rsid w:val="00961032"/>
    <w:rsid w:val="009653C9"/>
    <w:rsid w:val="0097166D"/>
    <w:rsid w:val="00973BBA"/>
    <w:rsid w:val="00976222"/>
    <w:rsid w:val="00976850"/>
    <w:rsid w:val="00983311"/>
    <w:rsid w:val="00985B39"/>
    <w:rsid w:val="00985C02"/>
    <w:rsid w:val="0098694A"/>
    <w:rsid w:val="00987088"/>
    <w:rsid w:val="009877EC"/>
    <w:rsid w:val="0098787C"/>
    <w:rsid w:val="00987C98"/>
    <w:rsid w:val="00990CC6"/>
    <w:rsid w:val="00994F23"/>
    <w:rsid w:val="009A03EF"/>
    <w:rsid w:val="009A2152"/>
    <w:rsid w:val="009A235C"/>
    <w:rsid w:val="009A3F16"/>
    <w:rsid w:val="009A48B2"/>
    <w:rsid w:val="009A4EED"/>
    <w:rsid w:val="009B6348"/>
    <w:rsid w:val="009B6810"/>
    <w:rsid w:val="009C5395"/>
    <w:rsid w:val="009C585D"/>
    <w:rsid w:val="009C6363"/>
    <w:rsid w:val="009D1800"/>
    <w:rsid w:val="009D4664"/>
    <w:rsid w:val="009E3DAD"/>
    <w:rsid w:val="009E4147"/>
    <w:rsid w:val="009E64B0"/>
    <w:rsid w:val="009F0652"/>
    <w:rsid w:val="009F46DD"/>
    <w:rsid w:val="009F4C19"/>
    <w:rsid w:val="009F4E3F"/>
    <w:rsid w:val="00A00126"/>
    <w:rsid w:val="00A01F48"/>
    <w:rsid w:val="00A04648"/>
    <w:rsid w:val="00A04C43"/>
    <w:rsid w:val="00A04ECD"/>
    <w:rsid w:val="00A058BF"/>
    <w:rsid w:val="00A14BD5"/>
    <w:rsid w:val="00A22536"/>
    <w:rsid w:val="00A231D0"/>
    <w:rsid w:val="00A23ADE"/>
    <w:rsid w:val="00A24723"/>
    <w:rsid w:val="00A24AEA"/>
    <w:rsid w:val="00A24C85"/>
    <w:rsid w:val="00A2632E"/>
    <w:rsid w:val="00A27FF4"/>
    <w:rsid w:val="00A30AE2"/>
    <w:rsid w:val="00A30CFF"/>
    <w:rsid w:val="00A330C9"/>
    <w:rsid w:val="00A3354F"/>
    <w:rsid w:val="00A3526A"/>
    <w:rsid w:val="00A373E5"/>
    <w:rsid w:val="00A376DC"/>
    <w:rsid w:val="00A45F4F"/>
    <w:rsid w:val="00A50EBE"/>
    <w:rsid w:val="00A50F82"/>
    <w:rsid w:val="00A52944"/>
    <w:rsid w:val="00A532DA"/>
    <w:rsid w:val="00A55675"/>
    <w:rsid w:val="00A55B37"/>
    <w:rsid w:val="00A56386"/>
    <w:rsid w:val="00A56C49"/>
    <w:rsid w:val="00A57113"/>
    <w:rsid w:val="00A57A17"/>
    <w:rsid w:val="00A6136F"/>
    <w:rsid w:val="00A63662"/>
    <w:rsid w:val="00A64C7C"/>
    <w:rsid w:val="00A667BD"/>
    <w:rsid w:val="00A67E22"/>
    <w:rsid w:val="00A735FC"/>
    <w:rsid w:val="00A7410B"/>
    <w:rsid w:val="00A7496C"/>
    <w:rsid w:val="00A74D4F"/>
    <w:rsid w:val="00A751BF"/>
    <w:rsid w:val="00A7668C"/>
    <w:rsid w:val="00A80DDF"/>
    <w:rsid w:val="00A82431"/>
    <w:rsid w:val="00A836AB"/>
    <w:rsid w:val="00A839F4"/>
    <w:rsid w:val="00A83BDD"/>
    <w:rsid w:val="00A86ACE"/>
    <w:rsid w:val="00A87CA3"/>
    <w:rsid w:val="00A87F93"/>
    <w:rsid w:val="00A92936"/>
    <w:rsid w:val="00A95191"/>
    <w:rsid w:val="00A95EF9"/>
    <w:rsid w:val="00A96CD4"/>
    <w:rsid w:val="00AA559E"/>
    <w:rsid w:val="00AA5E2C"/>
    <w:rsid w:val="00AA6E60"/>
    <w:rsid w:val="00AA7177"/>
    <w:rsid w:val="00AB300B"/>
    <w:rsid w:val="00AB3310"/>
    <w:rsid w:val="00AB594E"/>
    <w:rsid w:val="00AB6093"/>
    <w:rsid w:val="00AB6EFC"/>
    <w:rsid w:val="00AC1E95"/>
    <w:rsid w:val="00AC3DDE"/>
    <w:rsid w:val="00AC4846"/>
    <w:rsid w:val="00AD00FA"/>
    <w:rsid w:val="00AD0125"/>
    <w:rsid w:val="00AD0180"/>
    <w:rsid w:val="00AD1780"/>
    <w:rsid w:val="00AD4A6C"/>
    <w:rsid w:val="00AD4C25"/>
    <w:rsid w:val="00AD52A5"/>
    <w:rsid w:val="00AD56AF"/>
    <w:rsid w:val="00AD5EDC"/>
    <w:rsid w:val="00AD72E7"/>
    <w:rsid w:val="00AE040E"/>
    <w:rsid w:val="00AE12D0"/>
    <w:rsid w:val="00AE1793"/>
    <w:rsid w:val="00AE1AC8"/>
    <w:rsid w:val="00AE1B8A"/>
    <w:rsid w:val="00AE2E04"/>
    <w:rsid w:val="00AE2F72"/>
    <w:rsid w:val="00AE5B45"/>
    <w:rsid w:val="00AE752D"/>
    <w:rsid w:val="00AF023D"/>
    <w:rsid w:val="00AF28D9"/>
    <w:rsid w:val="00AF3DC4"/>
    <w:rsid w:val="00AF590A"/>
    <w:rsid w:val="00AF6846"/>
    <w:rsid w:val="00AF6F21"/>
    <w:rsid w:val="00AF7599"/>
    <w:rsid w:val="00B02A86"/>
    <w:rsid w:val="00B0576A"/>
    <w:rsid w:val="00B05B8B"/>
    <w:rsid w:val="00B10BF9"/>
    <w:rsid w:val="00B16EFD"/>
    <w:rsid w:val="00B21C01"/>
    <w:rsid w:val="00B21F45"/>
    <w:rsid w:val="00B223F2"/>
    <w:rsid w:val="00B228D5"/>
    <w:rsid w:val="00B22E57"/>
    <w:rsid w:val="00B2596B"/>
    <w:rsid w:val="00B25F4D"/>
    <w:rsid w:val="00B26567"/>
    <w:rsid w:val="00B30399"/>
    <w:rsid w:val="00B3054A"/>
    <w:rsid w:val="00B30C61"/>
    <w:rsid w:val="00B31415"/>
    <w:rsid w:val="00B31841"/>
    <w:rsid w:val="00B3201D"/>
    <w:rsid w:val="00B3337C"/>
    <w:rsid w:val="00B342A6"/>
    <w:rsid w:val="00B35974"/>
    <w:rsid w:val="00B35C6D"/>
    <w:rsid w:val="00B368F8"/>
    <w:rsid w:val="00B4011D"/>
    <w:rsid w:val="00B42E74"/>
    <w:rsid w:val="00B43B84"/>
    <w:rsid w:val="00B450B6"/>
    <w:rsid w:val="00B53FB1"/>
    <w:rsid w:val="00B54187"/>
    <w:rsid w:val="00B56047"/>
    <w:rsid w:val="00B6025D"/>
    <w:rsid w:val="00B60834"/>
    <w:rsid w:val="00B61243"/>
    <w:rsid w:val="00B61FF8"/>
    <w:rsid w:val="00B72F9C"/>
    <w:rsid w:val="00B73568"/>
    <w:rsid w:val="00B739F7"/>
    <w:rsid w:val="00B73E9B"/>
    <w:rsid w:val="00B74276"/>
    <w:rsid w:val="00B753F3"/>
    <w:rsid w:val="00B806DB"/>
    <w:rsid w:val="00B8234F"/>
    <w:rsid w:val="00B825EF"/>
    <w:rsid w:val="00B8276E"/>
    <w:rsid w:val="00B85B36"/>
    <w:rsid w:val="00B86EC6"/>
    <w:rsid w:val="00B924D6"/>
    <w:rsid w:val="00B94D27"/>
    <w:rsid w:val="00B969AC"/>
    <w:rsid w:val="00BA51FF"/>
    <w:rsid w:val="00BA685B"/>
    <w:rsid w:val="00BA6D78"/>
    <w:rsid w:val="00BB1530"/>
    <w:rsid w:val="00BB1D7A"/>
    <w:rsid w:val="00BB3AF4"/>
    <w:rsid w:val="00BB4782"/>
    <w:rsid w:val="00BB702C"/>
    <w:rsid w:val="00BB7739"/>
    <w:rsid w:val="00BC045B"/>
    <w:rsid w:val="00BC20ED"/>
    <w:rsid w:val="00BC2759"/>
    <w:rsid w:val="00BC2E5E"/>
    <w:rsid w:val="00BC2E6F"/>
    <w:rsid w:val="00BC4B16"/>
    <w:rsid w:val="00BC4D97"/>
    <w:rsid w:val="00BC4FCF"/>
    <w:rsid w:val="00BC67DF"/>
    <w:rsid w:val="00BD206F"/>
    <w:rsid w:val="00BD2C4B"/>
    <w:rsid w:val="00BD5B96"/>
    <w:rsid w:val="00BE1B6C"/>
    <w:rsid w:val="00BE2868"/>
    <w:rsid w:val="00BE71AF"/>
    <w:rsid w:val="00BE7B9A"/>
    <w:rsid w:val="00BF0C54"/>
    <w:rsid w:val="00BF3BCA"/>
    <w:rsid w:val="00BF47B6"/>
    <w:rsid w:val="00BF5ABF"/>
    <w:rsid w:val="00BF5B9A"/>
    <w:rsid w:val="00BF5EE7"/>
    <w:rsid w:val="00BF7784"/>
    <w:rsid w:val="00BF7F7D"/>
    <w:rsid w:val="00C00E65"/>
    <w:rsid w:val="00C01284"/>
    <w:rsid w:val="00C0422C"/>
    <w:rsid w:val="00C05797"/>
    <w:rsid w:val="00C06249"/>
    <w:rsid w:val="00C146A9"/>
    <w:rsid w:val="00C151B3"/>
    <w:rsid w:val="00C152FC"/>
    <w:rsid w:val="00C16A9F"/>
    <w:rsid w:val="00C17D03"/>
    <w:rsid w:val="00C2187C"/>
    <w:rsid w:val="00C25844"/>
    <w:rsid w:val="00C27AA4"/>
    <w:rsid w:val="00C30344"/>
    <w:rsid w:val="00C335C1"/>
    <w:rsid w:val="00C35D0D"/>
    <w:rsid w:val="00C360EE"/>
    <w:rsid w:val="00C404A1"/>
    <w:rsid w:val="00C408BD"/>
    <w:rsid w:val="00C40B8B"/>
    <w:rsid w:val="00C43B0D"/>
    <w:rsid w:val="00C44A09"/>
    <w:rsid w:val="00C44B27"/>
    <w:rsid w:val="00C44F94"/>
    <w:rsid w:val="00C46CBD"/>
    <w:rsid w:val="00C4780F"/>
    <w:rsid w:val="00C52994"/>
    <w:rsid w:val="00C5409E"/>
    <w:rsid w:val="00C54372"/>
    <w:rsid w:val="00C548B9"/>
    <w:rsid w:val="00C56E16"/>
    <w:rsid w:val="00C574B1"/>
    <w:rsid w:val="00C60BBD"/>
    <w:rsid w:val="00C6174D"/>
    <w:rsid w:val="00C6260E"/>
    <w:rsid w:val="00C667E7"/>
    <w:rsid w:val="00C70307"/>
    <w:rsid w:val="00C708D9"/>
    <w:rsid w:val="00C70ABE"/>
    <w:rsid w:val="00C7105F"/>
    <w:rsid w:val="00C7127B"/>
    <w:rsid w:val="00C735F9"/>
    <w:rsid w:val="00C73D2B"/>
    <w:rsid w:val="00C823BE"/>
    <w:rsid w:val="00C83964"/>
    <w:rsid w:val="00C877A3"/>
    <w:rsid w:val="00C90B6D"/>
    <w:rsid w:val="00C918A2"/>
    <w:rsid w:val="00C91B5D"/>
    <w:rsid w:val="00C94B59"/>
    <w:rsid w:val="00C94C66"/>
    <w:rsid w:val="00C96697"/>
    <w:rsid w:val="00C97BFB"/>
    <w:rsid w:val="00CA6109"/>
    <w:rsid w:val="00CA7359"/>
    <w:rsid w:val="00CA7940"/>
    <w:rsid w:val="00CB0C0F"/>
    <w:rsid w:val="00CB1A3D"/>
    <w:rsid w:val="00CB20F0"/>
    <w:rsid w:val="00CB2D79"/>
    <w:rsid w:val="00CB37BA"/>
    <w:rsid w:val="00CB4E01"/>
    <w:rsid w:val="00CB71FD"/>
    <w:rsid w:val="00CB7DC8"/>
    <w:rsid w:val="00CC1ACE"/>
    <w:rsid w:val="00CC31F2"/>
    <w:rsid w:val="00CC4AC1"/>
    <w:rsid w:val="00CC6F93"/>
    <w:rsid w:val="00CC74A6"/>
    <w:rsid w:val="00CD02C9"/>
    <w:rsid w:val="00CD044B"/>
    <w:rsid w:val="00CD3010"/>
    <w:rsid w:val="00CD385F"/>
    <w:rsid w:val="00CD4038"/>
    <w:rsid w:val="00CD4528"/>
    <w:rsid w:val="00CD54D5"/>
    <w:rsid w:val="00CD5726"/>
    <w:rsid w:val="00CD64F6"/>
    <w:rsid w:val="00CD6A19"/>
    <w:rsid w:val="00CE06B9"/>
    <w:rsid w:val="00CE1936"/>
    <w:rsid w:val="00CE33DF"/>
    <w:rsid w:val="00CF0947"/>
    <w:rsid w:val="00CF0FBD"/>
    <w:rsid w:val="00CF2AE1"/>
    <w:rsid w:val="00CF5187"/>
    <w:rsid w:val="00CF5732"/>
    <w:rsid w:val="00CF7C8D"/>
    <w:rsid w:val="00D01433"/>
    <w:rsid w:val="00D019B8"/>
    <w:rsid w:val="00D029DA"/>
    <w:rsid w:val="00D03AF1"/>
    <w:rsid w:val="00D04B37"/>
    <w:rsid w:val="00D07005"/>
    <w:rsid w:val="00D07C71"/>
    <w:rsid w:val="00D10268"/>
    <w:rsid w:val="00D11705"/>
    <w:rsid w:val="00D128A1"/>
    <w:rsid w:val="00D17460"/>
    <w:rsid w:val="00D17CBA"/>
    <w:rsid w:val="00D218B3"/>
    <w:rsid w:val="00D22850"/>
    <w:rsid w:val="00D266AC"/>
    <w:rsid w:val="00D31ABE"/>
    <w:rsid w:val="00D32063"/>
    <w:rsid w:val="00D32840"/>
    <w:rsid w:val="00D36F32"/>
    <w:rsid w:val="00D3740D"/>
    <w:rsid w:val="00D37A32"/>
    <w:rsid w:val="00D401DC"/>
    <w:rsid w:val="00D41FFD"/>
    <w:rsid w:val="00D43814"/>
    <w:rsid w:val="00D45D5E"/>
    <w:rsid w:val="00D51870"/>
    <w:rsid w:val="00D522CB"/>
    <w:rsid w:val="00D54960"/>
    <w:rsid w:val="00D552A5"/>
    <w:rsid w:val="00D55EE1"/>
    <w:rsid w:val="00D566A2"/>
    <w:rsid w:val="00D575A2"/>
    <w:rsid w:val="00D60FAC"/>
    <w:rsid w:val="00D61CEE"/>
    <w:rsid w:val="00D64737"/>
    <w:rsid w:val="00D64B60"/>
    <w:rsid w:val="00D71555"/>
    <w:rsid w:val="00D72126"/>
    <w:rsid w:val="00D7235C"/>
    <w:rsid w:val="00D724BA"/>
    <w:rsid w:val="00D73626"/>
    <w:rsid w:val="00D74434"/>
    <w:rsid w:val="00D75665"/>
    <w:rsid w:val="00D75B37"/>
    <w:rsid w:val="00D76C46"/>
    <w:rsid w:val="00D81F0A"/>
    <w:rsid w:val="00D82CC3"/>
    <w:rsid w:val="00D85BBD"/>
    <w:rsid w:val="00D86583"/>
    <w:rsid w:val="00D86D11"/>
    <w:rsid w:val="00D86F75"/>
    <w:rsid w:val="00D87D44"/>
    <w:rsid w:val="00D90445"/>
    <w:rsid w:val="00D94AFC"/>
    <w:rsid w:val="00D9587A"/>
    <w:rsid w:val="00D95C6F"/>
    <w:rsid w:val="00DA01FC"/>
    <w:rsid w:val="00DA11F3"/>
    <w:rsid w:val="00DA1F3D"/>
    <w:rsid w:val="00DA3259"/>
    <w:rsid w:val="00DA6DE7"/>
    <w:rsid w:val="00DB108D"/>
    <w:rsid w:val="00DB31B7"/>
    <w:rsid w:val="00DB43BF"/>
    <w:rsid w:val="00DB5957"/>
    <w:rsid w:val="00DB62B1"/>
    <w:rsid w:val="00DC220B"/>
    <w:rsid w:val="00DC394B"/>
    <w:rsid w:val="00DD0D4E"/>
    <w:rsid w:val="00DD1FEF"/>
    <w:rsid w:val="00DD292E"/>
    <w:rsid w:val="00DD4BBE"/>
    <w:rsid w:val="00DD5966"/>
    <w:rsid w:val="00DD5D22"/>
    <w:rsid w:val="00DE045F"/>
    <w:rsid w:val="00DE0869"/>
    <w:rsid w:val="00DE2BC8"/>
    <w:rsid w:val="00DE3E7E"/>
    <w:rsid w:val="00DF228F"/>
    <w:rsid w:val="00DF2352"/>
    <w:rsid w:val="00DF651C"/>
    <w:rsid w:val="00DF661D"/>
    <w:rsid w:val="00DF7DBD"/>
    <w:rsid w:val="00E077D5"/>
    <w:rsid w:val="00E101B7"/>
    <w:rsid w:val="00E101CC"/>
    <w:rsid w:val="00E13656"/>
    <w:rsid w:val="00E14D9D"/>
    <w:rsid w:val="00E15C69"/>
    <w:rsid w:val="00E17542"/>
    <w:rsid w:val="00E17E39"/>
    <w:rsid w:val="00E20006"/>
    <w:rsid w:val="00E215F9"/>
    <w:rsid w:val="00E21A54"/>
    <w:rsid w:val="00E21E9C"/>
    <w:rsid w:val="00E22B08"/>
    <w:rsid w:val="00E25D32"/>
    <w:rsid w:val="00E26B80"/>
    <w:rsid w:val="00E30EB6"/>
    <w:rsid w:val="00E3102A"/>
    <w:rsid w:val="00E3250A"/>
    <w:rsid w:val="00E32A0B"/>
    <w:rsid w:val="00E336F8"/>
    <w:rsid w:val="00E33AFC"/>
    <w:rsid w:val="00E35F81"/>
    <w:rsid w:val="00E360AF"/>
    <w:rsid w:val="00E3782D"/>
    <w:rsid w:val="00E41B77"/>
    <w:rsid w:val="00E4213B"/>
    <w:rsid w:val="00E4232A"/>
    <w:rsid w:val="00E4250D"/>
    <w:rsid w:val="00E453A2"/>
    <w:rsid w:val="00E478F4"/>
    <w:rsid w:val="00E506BF"/>
    <w:rsid w:val="00E534BC"/>
    <w:rsid w:val="00E540AC"/>
    <w:rsid w:val="00E548D1"/>
    <w:rsid w:val="00E55731"/>
    <w:rsid w:val="00E613E8"/>
    <w:rsid w:val="00E64BF5"/>
    <w:rsid w:val="00E65E28"/>
    <w:rsid w:val="00E66572"/>
    <w:rsid w:val="00E66C2E"/>
    <w:rsid w:val="00E66CE8"/>
    <w:rsid w:val="00E71951"/>
    <w:rsid w:val="00E765B6"/>
    <w:rsid w:val="00E8076F"/>
    <w:rsid w:val="00E85025"/>
    <w:rsid w:val="00E90E5C"/>
    <w:rsid w:val="00E9154F"/>
    <w:rsid w:val="00E91575"/>
    <w:rsid w:val="00E91C0C"/>
    <w:rsid w:val="00E9360D"/>
    <w:rsid w:val="00E96104"/>
    <w:rsid w:val="00EA05FB"/>
    <w:rsid w:val="00EA0963"/>
    <w:rsid w:val="00EA18B5"/>
    <w:rsid w:val="00EA4FF7"/>
    <w:rsid w:val="00EA59BB"/>
    <w:rsid w:val="00EA67B9"/>
    <w:rsid w:val="00EB258A"/>
    <w:rsid w:val="00EB2D78"/>
    <w:rsid w:val="00EB486C"/>
    <w:rsid w:val="00EB4DA5"/>
    <w:rsid w:val="00EB598C"/>
    <w:rsid w:val="00EB5BBF"/>
    <w:rsid w:val="00EB7635"/>
    <w:rsid w:val="00EC0F5C"/>
    <w:rsid w:val="00EC4886"/>
    <w:rsid w:val="00EC7CFD"/>
    <w:rsid w:val="00EC7D43"/>
    <w:rsid w:val="00ED2D1A"/>
    <w:rsid w:val="00ED4209"/>
    <w:rsid w:val="00ED4992"/>
    <w:rsid w:val="00ED6847"/>
    <w:rsid w:val="00ED7796"/>
    <w:rsid w:val="00ED7934"/>
    <w:rsid w:val="00ED7ADE"/>
    <w:rsid w:val="00EE16E8"/>
    <w:rsid w:val="00EE1CB0"/>
    <w:rsid w:val="00EE490B"/>
    <w:rsid w:val="00EE7FCF"/>
    <w:rsid w:val="00EF2CAE"/>
    <w:rsid w:val="00EF2D42"/>
    <w:rsid w:val="00EF5A3D"/>
    <w:rsid w:val="00EF71A4"/>
    <w:rsid w:val="00EF7DB0"/>
    <w:rsid w:val="00F00415"/>
    <w:rsid w:val="00F00A79"/>
    <w:rsid w:val="00F01F84"/>
    <w:rsid w:val="00F03058"/>
    <w:rsid w:val="00F0337F"/>
    <w:rsid w:val="00F0420C"/>
    <w:rsid w:val="00F04543"/>
    <w:rsid w:val="00F04E2B"/>
    <w:rsid w:val="00F05973"/>
    <w:rsid w:val="00F067FA"/>
    <w:rsid w:val="00F06B57"/>
    <w:rsid w:val="00F1131A"/>
    <w:rsid w:val="00F11F4E"/>
    <w:rsid w:val="00F12925"/>
    <w:rsid w:val="00F14A7C"/>
    <w:rsid w:val="00F20855"/>
    <w:rsid w:val="00F20AB9"/>
    <w:rsid w:val="00F233A9"/>
    <w:rsid w:val="00F247EE"/>
    <w:rsid w:val="00F26439"/>
    <w:rsid w:val="00F2710C"/>
    <w:rsid w:val="00F27B85"/>
    <w:rsid w:val="00F319F7"/>
    <w:rsid w:val="00F34A87"/>
    <w:rsid w:val="00F34D25"/>
    <w:rsid w:val="00F35EE2"/>
    <w:rsid w:val="00F410A2"/>
    <w:rsid w:val="00F41DBD"/>
    <w:rsid w:val="00F42350"/>
    <w:rsid w:val="00F4246F"/>
    <w:rsid w:val="00F43805"/>
    <w:rsid w:val="00F452B0"/>
    <w:rsid w:val="00F47A30"/>
    <w:rsid w:val="00F47BA7"/>
    <w:rsid w:val="00F50B36"/>
    <w:rsid w:val="00F50E18"/>
    <w:rsid w:val="00F51F71"/>
    <w:rsid w:val="00F52448"/>
    <w:rsid w:val="00F55C5F"/>
    <w:rsid w:val="00F56300"/>
    <w:rsid w:val="00F63298"/>
    <w:rsid w:val="00F64B83"/>
    <w:rsid w:val="00F667AF"/>
    <w:rsid w:val="00F6683E"/>
    <w:rsid w:val="00F67FEA"/>
    <w:rsid w:val="00F70F14"/>
    <w:rsid w:val="00F70F53"/>
    <w:rsid w:val="00F70F8A"/>
    <w:rsid w:val="00F764E0"/>
    <w:rsid w:val="00F76AD7"/>
    <w:rsid w:val="00F80D98"/>
    <w:rsid w:val="00F822AC"/>
    <w:rsid w:val="00F827D8"/>
    <w:rsid w:val="00F83D8D"/>
    <w:rsid w:val="00F84995"/>
    <w:rsid w:val="00F85547"/>
    <w:rsid w:val="00F870B0"/>
    <w:rsid w:val="00F92AFF"/>
    <w:rsid w:val="00F92B4F"/>
    <w:rsid w:val="00F9318C"/>
    <w:rsid w:val="00F93CDA"/>
    <w:rsid w:val="00F95560"/>
    <w:rsid w:val="00F956C7"/>
    <w:rsid w:val="00F97A62"/>
    <w:rsid w:val="00FA2FDF"/>
    <w:rsid w:val="00FA49C1"/>
    <w:rsid w:val="00FB1270"/>
    <w:rsid w:val="00FB162F"/>
    <w:rsid w:val="00FB2F72"/>
    <w:rsid w:val="00FB71AA"/>
    <w:rsid w:val="00FB7B31"/>
    <w:rsid w:val="00FC0F86"/>
    <w:rsid w:val="00FC1332"/>
    <w:rsid w:val="00FC486C"/>
    <w:rsid w:val="00FC4B1C"/>
    <w:rsid w:val="00FC553B"/>
    <w:rsid w:val="00FC7403"/>
    <w:rsid w:val="00FD1B23"/>
    <w:rsid w:val="00FD48DF"/>
    <w:rsid w:val="00FD5F5B"/>
    <w:rsid w:val="00FD76E5"/>
    <w:rsid w:val="00FD7EB4"/>
    <w:rsid w:val="00FE2958"/>
    <w:rsid w:val="00FE29EE"/>
    <w:rsid w:val="00FE32E9"/>
    <w:rsid w:val="00FE3D29"/>
    <w:rsid w:val="00FE482B"/>
    <w:rsid w:val="00FF129A"/>
    <w:rsid w:val="00FF24A2"/>
    <w:rsid w:val="00FF27A0"/>
    <w:rsid w:val="00FF3735"/>
    <w:rsid w:val="00FF414C"/>
    <w:rsid w:val="00FF53EC"/>
    <w:rsid w:val="00FF55A3"/>
    <w:rsid w:val="00FF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5D"/>
    <w:rPr>
      <w:rFonts w:ascii="Times New Roman" w:hAnsi="Times New Roman"/>
      <w:sz w:val="24"/>
      <w:szCs w:val="24"/>
    </w:rPr>
  </w:style>
  <w:style w:type="paragraph" w:styleId="5">
    <w:name w:val="heading 5"/>
    <w:basedOn w:val="a"/>
    <w:next w:val="a"/>
    <w:link w:val="50"/>
    <w:qFormat/>
    <w:rsid w:val="00AC4846"/>
    <w:pPr>
      <w:keepNext/>
      <w:numPr>
        <w:numId w:val="1"/>
      </w:numPr>
      <w:spacing w:before="120" w:after="120"/>
      <w:outlineLvl w:val="4"/>
    </w:pPr>
    <w:rPr>
      <w:rFonts w:ascii="Trebuchet MS" w:eastAsia="Times New Roman" w:hAnsi="Trebuchet MS"/>
      <w:b/>
      <w:bCs/>
      <w:sz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AC4846"/>
    <w:rPr>
      <w:rFonts w:ascii="Trebuchet MS" w:eastAsia="Times New Roman" w:hAnsi="Trebuchet MS"/>
      <w:b/>
      <w:bCs/>
      <w:szCs w:val="24"/>
      <w:lang w:val="ro-RO"/>
    </w:rPr>
  </w:style>
  <w:style w:type="character" w:styleId="a3">
    <w:name w:val="Strong"/>
    <w:qFormat/>
    <w:rsid w:val="00AC4846"/>
    <w:rPr>
      <w:b/>
      <w:bCs/>
    </w:rPr>
  </w:style>
  <w:style w:type="paragraph" w:styleId="a4">
    <w:name w:val="No Spacing"/>
    <w:uiPriority w:val="1"/>
    <w:qFormat/>
    <w:rsid w:val="00AC4846"/>
    <w:rPr>
      <w:sz w:val="22"/>
      <w:szCs w:val="22"/>
      <w:lang w:val="en-US" w:eastAsia="en-US"/>
    </w:rPr>
  </w:style>
  <w:style w:type="paragraph" w:styleId="a5">
    <w:name w:val="List Paragraph"/>
    <w:basedOn w:val="a"/>
    <w:link w:val="a6"/>
    <w:uiPriority w:val="34"/>
    <w:qFormat/>
    <w:rsid w:val="00AC4846"/>
    <w:pPr>
      <w:ind w:left="720"/>
      <w:contextualSpacing/>
    </w:pPr>
  </w:style>
  <w:style w:type="character" w:customStyle="1" w:styleId="a6">
    <w:name w:val="Абзац списка Знак"/>
    <w:basedOn w:val="a0"/>
    <w:link w:val="a5"/>
    <w:uiPriority w:val="34"/>
    <w:locked/>
    <w:rsid w:val="00452D2A"/>
    <w:rPr>
      <w:rFonts w:ascii="Times New Roman" w:hAnsi="Times New Roman"/>
      <w:sz w:val="24"/>
      <w:szCs w:val="24"/>
    </w:rPr>
  </w:style>
  <w:style w:type="paragraph" w:styleId="a7">
    <w:name w:val="Normal (Web)"/>
    <w:basedOn w:val="a"/>
    <w:unhideWhenUsed/>
    <w:rsid w:val="00452D2A"/>
    <w:pPr>
      <w:ind w:firstLine="567"/>
      <w:jc w:val="both"/>
    </w:pPr>
  </w:style>
  <w:style w:type="paragraph" w:customStyle="1" w:styleId="cp">
    <w:name w:val="cp"/>
    <w:basedOn w:val="a"/>
    <w:semiHidden/>
    <w:rsid w:val="00452D2A"/>
    <w:pPr>
      <w:jc w:val="center"/>
    </w:pPr>
    <w:rPr>
      <w:b/>
      <w:bCs/>
    </w:rPr>
  </w:style>
  <w:style w:type="paragraph" w:customStyle="1" w:styleId="tt">
    <w:name w:val="tt"/>
    <w:basedOn w:val="a"/>
    <w:rsid w:val="00452D2A"/>
    <w:pPr>
      <w:jc w:val="center"/>
    </w:pPr>
    <w:rPr>
      <w:rFonts w:eastAsia="Times New Roman"/>
      <w:b/>
      <w:bCs/>
    </w:rPr>
  </w:style>
  <w:style w:type="paragraph" w:styleId="a8">
    <w:name w:val="Body Text Indent"/>
    <w:basedOn w:val="a"/>
    <w:link w:val="a9"/>
    <w:semiHidden/>
    <w:unhideWhenUsed/>
    <w:rsid w:val="00452D2A"/>
    <w:pPr>
      <w:widowControl w:val="0"/>
      <w:adjustRightInd w:val="0"/>
      <w:spacing w:line="360" w:lineRule="atLeast"/>
      <w:ind w:firstLine="851"/>
      <w:jc w:val="both"/>
    </w:pPr>
    <w:rPr>
      <w:rFonts w:eastAsia="Times New Roman"/>
      <w:sz w:val="28"/>
      <w:szCs w:val="20"/>
      <w:lang w:val="ro-RO" w:eastAsia="ro-RO"/>
    </w:rPr>
  </w:style>
  <w:style w:type="character" w:customStyle="1" w:styleId="a9">
    <w:name w:val="Основной текст с отступом Знак"/>
    <w:basedOn w:val="a0"/>
    <w:link w:val="a8"/>
    <w:semiHidden/>
    <w:rsid w:val="00452D2A"/>
    <w:rPr>
      <w:rFonts w:ascii="Times New Roman" w:eastAsia="Times New Roman" w:hAnsi="Times New Roman"/>
      <w:sz w:val="28"/>
      <w:lang w:val="ro-RO" w:eastAsia="ro-RO"/>
    </w:rPr>
  </w:style>
  <w:style w:type="character" w:customStyle="1" w:styleId="sttpunct1">
    <w:name w:val="st_tpunct1"/>
    <w:rsid w:val="00452D2A"/>
    <w:rPr>
      <w:color w:val="000000"/>
    </w:rPr>
  </w:style>
  <w:style w:type="character" w:styleId="aa">
    <w:name w:val="Hyperlink"/>
    <w:basedOn w:val="a0"/>
    <w:uiPriority w:val="99"/>
    <w:semiHidden/>
    <w:unhideWhenUsed/>
    <w:rsid w:val="00452D2A"/>
    <w:rPr>
      <w:color w:val="0000FF" w:themeColor="hyperlink"/>
      <w:u w:val="single"/>
    </w:rPr>
  </w:style>
  <w:style w:type="paragraph" w:styleId="ab">
    <w:name w:val="annotation text"/>
    <w:basedOn w:val="a"/>
    <w:link w:val="ac"/>
    <w:unhideWhenUsed/>
    <w:rsid w:val="00452D2A"/>
    <w:rPr>
      <w:rFonts w:eastAsia="Times New Roman"/>
      <w:b/>
      <w:sz w:val="20"/>
      <w:szCs w:val="20"/>
      <w:lang w:val="lv-LV" w:eastAsia="en-US"/>
    </w:rPr>
  </w:style>
  <w:style w:type="character" w:customStyle="1" w:styleId="ac">
    <w:name w:val="Текст примечания Знак"/>
    <w:basedOn w:val="a0"/>
    <w:link w:val="ab"/>
    <w:rsid w:val="00452D2A"/>
    <w:rPr>
      <w:rFonts w:ascii="Times New Roman" w:eastAsia="Times New Roman" w:hAnsi="Times New Roman"/>
      <w:b/>
      <w:lang w:val="lv-LV" w:eastAsia="en-US"/>
    </w:rPr>
  </w:style>
  <w:style w:type="paragraph" w:styleId="ad">
    <w:name w:val="header"/>
    <w:basedOn w:val="a"/>
    <w:link w:val="ae"/>
    <w:uiPriority w:val="99"/>
    <w:unhideWhenUsed/>
    <w:rsid w:val="00452D2A"/>
    <w:pPr>
      <w:tabs>
        <w:tab w:val="center" w:pos="4680"/>
        <w:tab w:val="right" w:pos="9360"/>
      </w:tabs>
    </w:pPr>
    <w:rPr>
      <w:rFonts w:ascii="Calibri" w:hAnsi="Calibri"/>
      <w:sz w:val="22"/>
      <w:szCs w:val="22"/>
    </w:rPr>
  </w:style>
  <w:style w:type="character" w:customStyle="1" w:styleId="ae">
    <w:name w:val="Верхний колонтитул Знак"/>
    <w:basedOn w:val="a0"/>
    <w:link w:val="ad"/>
    <w:uiPriority w:val="99"/>
    <w:rsid w:val="00452D2A"/>
    <w:rPr>
      <w:sz w:val="22"/>
      <w:szCs w:val="22"/>
    </w:rPr>
  </w:style>
  <w:style w:type="paragraph" w:styleId="af">
    <w:name w:val="footer"/>
    <w:basedOn w:val="a"/>
    <w:link w:val="af0"/>
    <w:uiPriority w:val="99"/>
    <w:unhideWhenUsed/>
    <w:rsid w:val="00452D2A"/>
    <w:pPr>
      <w:tabs>
        <w:tab w:val="center" w:pos="4680"/>
        <w:tab w:val="right" w:pos="9360"/>
      </w:tabs>
    </w:pPr>
    <w:rPr>
      <w:rFonts w:ascii="Calibri" w:hAnsi="Calibri"/>
      <w:sz w:val="22"/>
      <w:szCs w:val="22"/>
    </w:rPr>
  </w:style>
  <w:style w:type="character" w:customStyle="1" w:styleId="af0">
    <w:name w:val="Нижний колонтитул Знак"/>
    <w:basedOn w:val="a0"/>
    <w:link w:val="af"/>
    <w:uiPriority w:val="99"/>
    <w:rsid w:val="00452D2A"/>
    <w:rPr>
      <w:sz w:val="22"/>
      <w:szCs w:val="22"/>
    </w:rPr>
  </w:style>
  <w:style w:type="paragraph" w:styleId="af1">
    <w:name w:val="annotation subject"/>
    <w:basedOn w:val="ab"/>
    <w:next w:val="ab"/>
    <w:link w:val="af2"/>
    <w:uiPriority w:val="99"/>
    <w:semiHidden/>
    <w:unhideWhenUsed/>
    <w:rsid w:val="00452D2A"/>
    <w:rPr>
      <w:bCs/>
    </w:rPr>
  </w:style>
  <w:style w:type="character" w:customStyle="1" w:styleId="af2">
    <w:name w:val="Тема примечания Знак"/>
    <w:basedOn w:val="ac"/>
    <w:link w:val="af1"/>
    <w:uiPriority w:val="99"/>
    <w:semiHidden/>
    <w:rsid w:val="00452D2A"/>
    <w:rPr>
      <w:rFonts w:ascii="Times New Roman" w:eastAsia="Times New Roman" w:hAnsi="Times New Roman"/>
      <w:b/>
      <w:bCs/>
      <w:lang w:val="lv-LV" w:eastAsia="en-US"/>
    </w:rPr>
  </w:style>
  <w:style w:type="paragraph" w:styleId="af3">
    <w:name w:val="Balloon Text"/>
    <w:basedOn w:val="a"/>
    <w:link w:val="af4"/>
    <w:uiPriority w:val="99"/>
    <w:semiHidden/>
    <w:unhideWhenUsed/>
    <w:rsid w:val="00452D2A"/>
    <w:rPr>
      <w:rFonts w:ascii="Segoe UI" w:hAnsi="Segoe UI" w:cs="Segoe UI"/>
      <w:sz w:val="18"/>
      <w:szCs w:val="18"/>
    </w:rPr>
  </w:style>
  <w:style w:type="character" w:customStyle="1" w:styleId="af4">
    <w:name w:val="Текст выноски Знак"/>
    <w:basedOn w:val="a0"/>
    <w:link w:val="af3"/>
    <w:uiPriority w:val="99"/>
    <w:semiHidden/>
    <w:rsid w:val="00452D2A"/>
    <w:rPr>
      <w:rFonts w:ascii="Segoe UI" w:hAnsi="Segoe UI" w:cs="Segoe UI"/>
      <w:sz w:val="18"/>
      <w:szCs w:val="18"/>
    </w:rPr>
  </w:style>
  <w:style w:type="character" w:customStyle="1" w:styleId="DefaultChar">
    <w:name w:val="Default Char"/>
    <w:basedOn w:val="a0"/>
    <w:link w:val="Default"/>
    <w:locked/>
    <w:rsid w:val="00452D2A"/>
    <w:rPr>
      <w:rFonts w:ascii="WQCIVT+Univers-Condensed" w:eastAsia="Times New Roman" w:hAnsi="WQCIVT+Univers-Condensed" w:cs="WQCIVT+Univers-Condensed"/>
      <w:color w:val="000000"/>
      <w:sz w:val="24"/>
      <w:szCs w:val="24"/>
      <w:lang w:val="lt-LT" w:eastAsia="lt-LT"/>
    </w:rPr>
  </w:style>
  <w:style w:type="paragraph" w:customStyle="1" w:styleId="Default">
    <w:name w:val="Default"/>
    <w:link w:val="DefaultChar"/>
    <w:rsid w:val="00452D2A"/>
    <w:pPr>
      <w:autoSpaceDE w:val="0"/>
      <w:autoSpaceDN w:val="0"/>
      <w:adjustRightInd w:val="0"/>
    </w:pPr>
    <w:rPr>
      <w:rFonts w:ascii="WQCIVT+Univers-Condensed" w:eastAsia="Times New Roman" w:hAnsi="WQCIVT+Univers-Condensed" w:cs="WQCIVT+Univers-Condensed"/>
      <w:color w:val="000000"/>
      <w:sz w:val="24"/>
      <w:szCs w:val="24"/>
      <w:lang w:val="lt-LT" w:eastAsia="lt-LT"/>
    </w:rPr>
  </w:style>
  <w:style w:type="paragraph" w:customStyle="1" w:styleId="font5">
    <w:name w:val="font5"/>
    <w:basedOn w:val="a"/>
    <w:rsid w:val="00452D2A"/>
    <w:pPr>
      <w:spacing w:before="100" w:beforeAutospacing="1" w:after="100" w:afterAutospacing="1"/>
    </w:pPr>
    <w:rPr>
      <w:rFonts w:ascii="Arial" w:eastAsia="Times New Roman" w:hAnsi="Arial" w:cs="Arial"/>
      <w:sz w:val="16"/>
      <w:szCs w:val="16"/>
    </w:rPr>
  </w:style>
  <w:style w:type="paragraph" w:customStyle="1" w:styleId="font6">
    <w:name w:val="font6"/>
    <w:basedOn w:val="a"/>
    <w:rsid w:val="00452D2A"/>
    <w:pPr>
      <w:spacing w:before="100" w:beforeAutospacing="1" w:after="100" w:afterAutospacing="1"/>
    </w:pPr>
    <w:rPr>
      <w:rFonts w:ascii="Arial" w:eastAsia="Times New Roman" w:hAnsi="Arial" w:cs="Arial"/>
      <w:color w:val="FF0000"/>
      <w:sz w:val="16"/>
      <w:szCs w:val="16"/>
    </w:rPr>
  </w:style>
  <w:style w:type="paragraph" w:customStyle="1" w:styleId="xl63">
    <w:name w:val="xl63"/>
    <w:basedOn w:val="a"/>
    <w:rsid w:val="00452D2A"/>
    <w:pPr>
      <w:pBdr>
        <w:top w:val="single" w:sz="8" w:space="0" w:color="auto"/>
      </w:pBdr>
      <w:spacing w:before="100" w:beforeAutospacing="1" w:after="100" w:afterAutospacing="1"/>
    </w:pPr>
    <w:rPr>
      <w:rFonts w:eastAsia="Times New Roman"/>
    </w:rPr>
  </w:style>
  <w:style w:type="paragraph" w:customStyle="1" w:styleId="xl64">
    <w:name w:val="xl64"/>
    <w:basedOn w:val="a"/>
    <w:rsid w:val="00452D2A"/>
    <w:pPr>
      <w:pBdr>
        <w:top w:val="single" w:sz="8" w:space="0" w:color="auto"/>
      </w:pBdr>
      <w:spacing w:before="100" w:beforeAutospacing="1" w:after="100" w:afterAutospacing="1"/>
    </w:pPr>
    <w:rPr>
      <w:rFonts w:eastAsia="Times New Roman"/>
      <w:b/>
      <w:bCs/>
    </w:rPr>
  </w:style>
  <w:style w:type="paragraph" w:customStyle="1" w:styleId="xl65">
    <w:name w:val="xl65"/>
    <w:basedOn w:val="a"/>
    <w:rsid w:val="00452D2A"/>
    <w:pPr>
      <w:pBdr>
        <w:top w:val="single" w:sz="8" w:space="0" w:color="auto"/>
        <w:right w:val="single" w:sz="8" w:space="0" w:color="auto"/>
      </w:pBdr>
      <w:spacing w:before="100" w:beforeAutospacing="1" w:after="100" w:afterAutospacing="1"/>
    </w:pPr>
    <w:rPr>
      <w:rFonts w:eastAsia="Times New Roman"/>
    </w:rPr>
  </w:style>
  <w:style w:type="paragraph" w:customStyle="1" w:styleId="xl66">
    <w:name w:val="xl66"/>
    <w:basedOn w:val="a"/>
    <w:rsid w:val="00452D2A"/>
    <w:pPr>
      <w:spacing w:before="100" w:beforeAutospacing="1" w:after="100" w:afterAutospacing="1"/>
    </w:pPr>
    <w:rPr>
      <w:rFonts w:eastAsia="Times New Roman"/>
      <w:sz w:val="18"/>
      <w:szCs w:val="18"/>
    </w:rPr>
  </w:style>
  <w:style w:type="paragraph" w:customStyle="1" w:styleId="xl67">
    <w:name w:val="xl67"/>
    <w:basedOn w:val="a"/>
    <w:rsid w:val="00452D2A"/>
    <w:pPr>
      <w:pBdr>
        <w:left w:val="single" w:sz="4" w:space="0" w:color="000000"/>
        <w:bottom w:val="single" w:sz="8" w:space="0" w:color="auto"/>
      </w:pBdr>
      <w:spacing w:before="100" w:beforeAutospacing="1" w:after="100" w:afterAutospacing="1"/>
    </w:pPr>
    <w:rPr>
      <w:rFonts w:eastAsia="Times New Roman"/>
    </w:rPr>
  </w:style>
  <w:style w:type="paragraph" w:customStyle="1" w:styleId="xl68">
    <w:name w:val="xl68"/>
    <w:basedOn w:val="a"/>
    <w:rsid w:val="00452D2A"/>
    <w:pPr>
      <w:pBdr>
        <w:bottom w:val="single" w:sz="8" w:space="0" w:color="auto"/>
      </w:pBdr>
      <w:spacing w:before="100" w:beforeAutospacing="1" w:after="100" w:afterAutospacing="1"/>
    </w:pPr>
    <w:rPr>
      <w:rFonts w:eastAsia="Times New Roman"/>
    </w:rPr>
  </w:style>
  <w:style w:type="paragraph" w:customStyle="1" w:styleId="xl69">
    <w:name w:val="xl69"/>
    <w:basedOn w:val="a"/>
    <w:rsid w:val="00452D2A"/>
    <w:pPr>
      <w:pBdr>
        <w:bottom w:val="single" w:sz="8" w:space="0" w:color="auto"/>
      </w:pBdr>
      <w:spacing w:before="100" w:beforeAutospacing="1" w:after="100" w:afterAutospacing="1"/>
    </w:pPr>
    <w:rPr>
      <w:rFonts w:eastAsia="Times New Roman"/>
      <w:b/>
      <w:bCs/>
    </w:rPr>
  </w:style>
  <w:style w:type="paragraph" w:customStyle="1" w:styleId="xl70">
    <w:name w:val="xl70"/>
    <w:basedOn w:val="a"/>
    <w:rsid w:val="00452D2A"/>
    <w:pPr>
      <w:pBdr>
        <w:bottom w:val="single" w:sz="8" w:space="0" w:color="auto"/>
        <w:right w:val="single" w:sz="8" w:space="0" w:color="auto"/>
      </w:pBdr>
      <w:spacing w:before="100" w:beforeAutospacing="1" w:after="100" w:afterAutospacing="1"/>
    </w:pPr>
    <w:rPr>
      <w:rFonts w:eastAsia="Times New Roman"/>
    </w:rPr>
  </w:style>
  <w:style w:type="paragraph" w:customStyle="1" w:styleId="xl71">
    <w:name w:val="xl71"/>
    <w:basedOn w:val="a"/>
    <w:rsid w:val="00452D2A"/>
    <w:pPr>
      <w:spacing w:before="100" w:beforeAutospacing="1" w:after="100" w:afterAutospacing="1"/>
    </w:pPr>
    <w:rPr>
      <w:rFonts w:eastAsia="Times New Roman"/>
      <w:b/>
      <w:bCs/>
    </w:rPr>
  </w:style>
  <w:style w:type="paragraph" w:customStyle="1" w:styleId="xl72">
    <w:name w:val="xl72"/>
    <w:basedOn w:val="a"/>
    <w:rsid w:val="00452D2A"/>
    <w:pPr>
      <w:pBdr>
        <w:right w:val="single" w:sz="8" w:space="0" w:color="auto"/>
      </w:pBdr>
      <w:spacing w:before="100" w:beforeAutospacing="1" w:after="100" w:afterAutospacing="1"/>
      <w:jc w:val="center"/>
    </w:pPr>
    <w:rPr>
      <w:rFonts w:eastAsia="Times New Roman"/>
    </w:rPr>
  </w:style>
  <w:style w:type="paragraph" w:customStyle="1" w:styleId="xl73">
    <w:name w:val="xl73"/>
    <w:basedOn w:val="a"/>
    <w:rsid w:val="00452D2A"/>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sz w:val="16"/>
      <w:szCs w:val="16"/>
    </w:rPr>
  </w:style>
  <w:style w:type="paragraph" w:customStyle="1" w:styleId="xl74">
    <w:name w:val="xl74"/>
    <w:basedOn w:val="a"/>
    <w:rsid w:val="00452D2A"/>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sz w:val="16"/>
      <w:szCs w:val="16"/>
    </w:rPr>
  </w:style>
  <w:style w:type="paragraph" w:customStyle="1" w:styleId="xl75">
    <w:name w:val="xl75"/>
    <w:basedOn w:val="a"/>
    <w:rsid w:val="00452D2A"/>
    <w:pPr>
      <w:pBdr>
        <w:bottom w:val="single" w:sz="8" w:space="0" w:color="auto"/>
      </w:pBdr>
      <w:spacing w:before="100" w:beforeAutospacing="1" w:after="100" w:afterAutospacing="1"/>
      <w:jc w:val="center"/>
    </w:pPr>
    <w:rPr>
      <w:rFonts w:eastAsia="Times New Roman"/>
      <w:b/>
      <w:bCs/>
      <w:sz w:val="16"/>
      <w:szCs w:val="16"/>
    </w:rPr>
  </w:style>
  <w:style w:type="paragraph" w:customStyle="1" w:styleId="xl76">
    <w:name w:val="xl76"/>
    <w:basedOn w:val="a"/>
    <w:rsid w:val="00452D2A"/>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77">
    <w:name w:val="xl77"/>
    <w:basedOn w:val="a"/>
    <w:rsid w:val="00452D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78">
    <w:name w:val="xl78"/>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79">
    <w:name w:val="xl79"/>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80">
    <w:name w:val="xl80"/>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81">
    <w:name w:val="xl81"/>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2">
    <w:name w:val="xl82"/>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3">
    <w:name w:val="xl83"/>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4">
    <w:name w:val="xl84"/>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5">
    <w:name w:val="xl85"/>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i/>
      <w:iCs/>
    </w:rPr>
  </w:style>
  <w:style w:type="paragraph" w:customStyle="1" w:styleId="xl86">
    <w:name w:val="xl86"/>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i/>
      <w:iCs/>
      <w:sz w:val="22"/>
      <w:szCs w:val="22"/>
    </w:rPr>
  </w:style>
  <w:style w:type="paragraph" w:customStyle="1" w:styleId="xl87">
    <w:name w:val="xl87"/>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88">
    <w:name w:val="xl88"/>
    <w:basedOn w:val="a"/>
    <w:rsid w:val="0045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rPr>
  </w:style>
  <w:style w:type="paragraph" w:customStyle="1" w:styleId="xl89">
    <w:name w:val="xl89"/>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i/>
      <w:iCs/>
      <w:sz w:val="22"/>
      <w:szCs w:val="22"/>
    </w:rPr>
  </w:style>
  <w:style w:type="paragraph" w:customStyle="1" w:styleId="xl90">
    <w:name w:val="xl9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i/>
      <w:iCs/>
    </w:rPr>
  </w:style>
  <w:style w:type="paragraph" w:customStyle="1" w:styleId="xl91">
    <w:name w:val="xl91"/>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i/>
      <w:iCs/>
      <w:sz w:val="22"/>
      <w:szCs w:val="22"/>
    </w:rPr>
  </w:style>
  <w:style w:type="paragraph" w:customStyle="1" w:styleId="xl92">
    <w:name w:val="xl92"/>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93">
    <w:name w:val="xl93"/>
    <w:basedOn w:val="a"/>
    <w:rsid w:val="00452D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4">
    <w:name w:val="xl94"/>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95">
    <w:name w:val="xl95"/>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96">
    <w:name w:val="xl96"/>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97">
    <w:name w:val="xl97"/>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98">
    <w:name w:val="xl98"/>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color w:val="000000"/>
      <w:sz w:val="22"/>
      <w:szCs w:val="22"/>
    </w:rPr>
  </w:style>
  <w:style w:type="paragraph" w:customStyle="1" w:styleId="xl99">
    <w:name w:val="xl99"/>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00">
    <w:name w:val="xl10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101">
    <w:name w:val="xl101"/>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b/>
      <w:bCs/>
      <w:sz w:val="22"/>
      <w:szCs w:val="22"/>
    </w:rPr>
  </w:style>
  <w:style w:type="paragraph" w:customStyle="1" w:styleId="xl102">
    <w:name w:val="xl102"/>
    <w:basedOn w:val="a"/>
    <w:rsid w:val="00452D2A"/>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103">
    <w:name w:val="xl103"/>
    <w:basedOn w:val="a"/>
    <w:rsid w:val="00452D2A"/>
    <w:pPr>
      <w:spacing w:before="100" w:beforeAutospacing="1" w:after="100" w:afterAutospacing="1"/>
    </w:pPr>
    <w:rPr>
      <w:rFonts w:ascii="Arial" w:eastAsia="Times New Roman" w:hAnsi="Arial" w:cs="Arial"/>
      <w:sz w:val="16"/>
      <w:szCs w:val="16"/>
    </w:rPr>
  </w:style>
  <w:style w:type="paragraph" w:customStyle="1" w:styleId="xl104">
    <w:name w:val="xl104"/>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05">
    <w:name w:val="xl105"/>
    <w:basedOn w:val="a"/>
    <w:rsid w:val="00452D2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106">
    <w:name w:val="xl106"/>
    <w:basedOn w:val="a"/>
    <w:rsid w:val="00452D2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107">
    <w:name w:val="xl107"/>
    <w:basedOn w:val="a"/>
    <w:rsid w:val="00452D2A"/>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108">
    <w:name w:val="xl108"/>
    <w:basedOn w:val="a"/>
    <w:rsid w:val="00452D2A"/>
    <w:pPr>
      <w:pBdr>
        <w:top w:val="single" w:sz="4" w:space="0" w:color="auto"/>
        <w:left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109">
    <w:name w:val="xl109"/>
    <w:basedOn w:val="a"/>
    <w:rsid w:val="00452D2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110">
    <w:name w:val="xl110"/>
    <w:basedOn w:val="a"/>
    <w:rsid w:val="00452D2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sz w:val="14"/>
      <w:szCs w:val="14"/>
    </w:rPr>
  </w:style>
  <w:style w:type="paragraph" w:customStyle="1" w:styleId="xl111">
    <w:name w:val="xl111"/>
    <w:basedOn w:val="a"/>
    <w:rsid w:val="00452D2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4"/>
      <w:szCs w:val="14"/>
    </w:rPr>
  </w:style>
  <w:style w:type="paragraph" w:customStyle="1" w:styleId="xl112">
    <w:name w:val="xl112"/>
    <w:basedOn w:val="a"/>
    <w:rsid w:val="00452D2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b/>
      <w:bCs/>
      <w:sz w:val="14"/>
      <w:szCs w:val="14"/>
    </w:rPr>
  </w:style>
  <w:style w:type="paragraph" w:customStyle="1" w:styleId="xl113">
    <w:name w:val="xl113"/>
    <w:basedOn w:val="a"/>
    <w:rsid w:val="00452D2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114">
    <w:name w:val="xl114"/>
    <w:basedOn w:val="a"/>
    <w:rsid w:val="00452D2A"/>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115">
    <w:name w:val="xl115"/>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color w:val="0070C0"/>
      <w:sz w:val="16"/>
      <w:szCs w:val="16"/>
    </w:rPr>
  </w:style>
  <w:style w:type="paragraph" w:customStyle="1" w:styleId="xl116">
    <w:name w:val="xl116"/>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color w:val="0070C0"/>
    </w:rPr>
  </w:style>
  <w:style w:type="paragraph" w:customStyle="1" w:styleId="xl117">
    <w:name w:val="xl117"/>
    <w:basedOn w:val="a"/>
    <w:rsid w:val="00452D2A"/>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18">
    <w:name w:val="xl118"/>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19">
    <w:name w:val="xl119"/>
    <w:basedOn w:val="a"/>
    <w:rsid w:val="00452D2A"/>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20">
    <w:name w:val="xl12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eastAsia="Times New Roman"/>
    </w:rPr>
  </w:style>
  <w:style w:type="paragraph" w:customStyle="1" w:styleId="xl121">
    <w:name w:val="xl121"/>
    <w:basedOn w:val="a"/>
    <w:rsid w:val="00452D2A"/>
    <w:pPr>
      <w:pBdr>
        <w:top w:val="single" w:sz="4" w:space="0" w:color="auto"/>
        <w:left w:val="single" w:sz="8"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22">
    <w:name w:val="xl122"/>
    <w:basedOn w:val="a"/>
    <w:rsid w:val="00452D2A"/>
    <w:pPr>
      <w:pBdr>
        <w:top w:val="single" w:sz="4" w:space="0" w:color="auto"/>
        <w:left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23">
    <w:name w:val="xl123"/>
    <w:basedOn w:val="a"/>
    <w:rsid w:val="00452D2A"/>
    <w:pPr>
      <w:pBdr>
        <w:top w:val="single" w:sz="4" w:space="0" w:color="auto"/>
        <w:left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124">
    <w:name w:val="xl124"/>
    <w:basedOn w:val="a"/>
    <w:rsid w:val="00452D2A"/>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25">
    <w:name w:val="xl125"/>
    <w:basedOn w:val="a"/>
    <w:rsid w:val="00452D2A"/>
    <w:pPr>
      <w:pBdr>
        <w:top w:val="single" w:sz="4" w:space="0" w:color="auto"/>
        <w:left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26">
    <w:name w:val="xl126"/>
    <w:basedOn w:val="a"/>
    <w:rsid w:val="00452D2A"/>
    <w:pPr>
      <w:pBdr>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27">
    <w:name w:val="xl127"/>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28">
    <w:name w:val="xl128"/>
    <w:basedOn w:val="a"/>
    <w:rsid w:val="00452D2A"/>
    <w:pPr>
      <w:pBdr>
        <w:left w:val="single" w:sz="4" w:space="0" w:color="auto"/>
        <w:bottom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29">
    <w:name w:val="xl129"/>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30">
    <w:name w:val="xl13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i/>
      <w:iCs/>
      <w:sz w:val="22"/>
      <w:szCs w:val="22"/>
    </w:rPr>
  </w:style>
  <w:style w:type="paragraph" w:customStyle="1" w:styleId="xl131">
    <w:name w:val="xl131"/>
    <w:basedOn w:val="a"/>
    <w:rsid w:val="00452D2A"/>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32">
    <w:name w:val="xl132"/>
    <w:basedOn w:val="a"/>
    <w:rsid w:val="00452D2A"/>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pPr>
    <w:rPr>
      <w:rFonts w:eastAsia="Times New Roman"/>
    </w:rPr>
  </w:style>
  <w:style w:type="paragraph" w:customStyle="1" w:styleId="xl133">
    <w:name w:val="xl133"/>
    <w:basedOn w:val="a"/>
    <w:rsid w:val="00452D2A"/>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34">
    <w:name w:val="xl134"/>
    <w:basedOn w:val="a"/>
    <w:rsid w:val="00452D2A"/>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35">
    <w:name w:val="xl135"/>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36">
    <w:name w:val="xl136"/>
    <w:basedOn w:val="a"/>
    <w:rsid w:val="00452D2A"/>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37">
    <w:name w:val="xl137"/>
    <w:basedOn w:val="a"/>
    <w:rsid w:val="00452D2A"/>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16"/>
      <w:szCs w:val="16"/>
    </w:rPr>
  </w:style>
  <w:style w:type="paragraph" w:customStyle="1" w:styleId="xl138">
    <w:name w:val="xl138"/>
    <w:basedOn w:val="a"/>
    <w:rsid w:val="00452D2A"/>
    <w:pPr>
      <w:pBdr>
        <w:top w:val="single" w:sz="8"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39">
    <w:name w:val="xl139"/>
    <w:basedOn w:val="a"/>
    <w:rsid w:val="00452D2A"/>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Arial" w:eastAsia="Times New Roman" w:hAnsi="Arial" w:cs="Arial"/>
      <w:sz w:val="16"/>
      <w:szCs w:val="16"/>
    </w:rPr>
  </w:style>
  <w:style w:type="paragraph" w:customStyle="1" w:styleId="xl140">
    <w:name w:val="xl140"/>
    <w:basedOn w:val="a"/>
    <w:rsid w:val="00452D2A"/>
    <w:pPr>
      <w:pBdr>
        <w:top w:val="single" w:sz="8"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eastAsia="Times New Roman"/>
    </w:rPr>
  </w:style>
  <w:style w:type="paragraph" w:customStyle="1" w:styleId="xl141">
    <w:name w:val="xl141"/>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eastAsia="Times New Roman"/>
    </w:rPr>
  </w:style>
  <w:style w:type="paragraph" w:customStyle="1" w:styleId="xl142">
    <w:name w:val="xl142"/>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sz w:val="22"/>
      <w:szCs w:val="22"/>
    </w:rPr>
  </w:style>
  <w:style w:type="paragraph" w:customStyle="1" w:styleId="xl143">
    <w:name w:val="xl143"/>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44">
    <w:name w:val="xl144"/>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sz w:val="22"/>
      <w:szCs w:val="22"/>
    </w:rPr>
  </w:style>
  <w:style w:type="paragraph" w:customStyle="1" w:styleId="xl145">
    <w:name w:val="xl145"/>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eastAsia="Times New Roman"/>
    </w:rPr>
  </w:style>
  <w:style w:type="paragraph" w:customStyle="1" w:styleId="xl146">
    <w:name w:val="xl146"/>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47">
    <w:name w:val="xl147"/>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48">
    <w:name w:val="xl148"/>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sz w:val="22"/>
      <w:szCs w:val="22"/>
    </w:rPr>
  </w:style>
  <w:style w:type="paragraph" w:customStyle="1" w:styleId="xl149">
    <w:name w:val="xl149"/>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50">
    <w:name w:val="xl150"/>
    <w:basedOn w:val="a"/>
    <w:rsid w:val="00452D2A"/>
    <w:pPr>
      <w:pBdr>
        <w:top w:val="single" w:sz="4" w:space="0" w:color="auto"/>
        <w:left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51">
    <w:name w:val="xl151"/>
    <w:basedOn w:val="a"/>
    <w:rsid w:val="00452D2A"/>
    <w:pPr>
      <w:pBdr>
        <w:left w:val="single" w:sz="4" w:space="0" w:color="auto"/>
        <w:bottom w:val="single" w:sz="4" w:space="0" w:color="auto"/>
        <w:right w:val="single" w:sz="4" w:space="0" w:color="auto"/>
      </w:pBdr>
      <w:shd w:val="diagStripe" w:color="000000" w:fill="C5D9F1"/>
      <w:spacing w:before="100" w:beforeAutospacing="1" w:after="100" w:afterAutospacing="1"/>
      <w:jc w:val="center"/>
    </w:pPr>
    <w:rPr>
      <w:rFonts w:eastAsia="Times New Roman"/>
      <w:sz w:val="14"/>
      <w:szCs w:val="14"/>
    </w:rPr>
  </w:style>
  <w:style w:type="paragraph" w:customStyle="1" w:styleId="xl152">
    <w:name w:val="xl152"/>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jc w:val="center"/>
    </w:pPr>
    <w:rPr>
      <w:rFonts w:eastAsia="Times New Roman"/>
      <w:sz w:val="14"/>
      <w:szCs w:val="14"/>
    </w:rPr>
  </w:style>
  <w:style w:type="paragraph" w:customStyle="1" w:styleId="xl153">
    <w:name w:val="xl153"/>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i/>
      <w:iCs/>
      <w:sz w:val="22"/>
      <w:szCs w:val="22"/>
    </w:rPr>
  </w:style>
  <w:style w:type="paragraph" w:customStyle="1" w:styleId="xl154">
    <w:name w:val="xl154"/>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w:eastAsia="Times New Roman" w:hAnsi="Arial" w:cs="Arial"/>
      <w:i/>
      <w:iCs/>
    </w:rPr>
  </w:style>
  <w:style w:type="paragraph" w:customStyle="1" w:styleId="xl155">
    <w:name w:val="xl155"/>
    <w:basedOn w:val="a"/>
    <w:rsid w:val="00452D2A"/>
    <w:pPr>
      <w:pBdr>
        <w:top w:val="single" w:sz="4" w:space="0" w:color="auto"/>
        <w:left w:val="single" w:sz="4" w:space="0" w:color="auto"/>
        <w:bottom w:val="single" w:sz="4" w:space="0" w:color="auto"/>
        <w:right w:val="single" w:sz="4" w:space="0" w:color="auto"/>
      </w:pBdr>
      <w:shd w:val="diagStripe" w:color="000000" w:fill="auto"/>
      <w:spacing w:before="100" w:beforeAutospacing="1" w:after="100" w:afterAutospacing="1"/>
    </w:pPr>
    <w:rPr>
      <w:rFonts w:ascii="Arial" w:eastAsia="Times New Roman" w:hAnsi="Arial" w:cs="Arial"/>
      <w:i/>
      <w:iCs/>
    </w:rPr>
  </w:style>
  <w:style w:type="paragraph" w:customStyle="1" w:styleId="xl156">
    <w:name w:val="xl156"/>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w:eastAsia="Times New Roman" w:hAnsi="Arial" w:cs="Arial"/>
      <w:i/>
      <w:iCs/>
    </w:rPr>
  </w:style>
  <w:style w:type="paragraph" w:customStyle="1" w:styleId="xl157">
    <w:name w:val="xl157"/>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i/>
      <w:iCs/>
      <w:sz w:val="22"/>
      <w:szCs w:val="22"/>
    </w:rPr>
  </w:style>
  <w:style w:type="paragraph" w:customStyle="1" w:styleId="xl158">
    <w:name w:val="xl158"/>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i/>
      <w:iCs/>
      <w:sz w:val="22"/>
      <w:szCs w:val="22"/>
    </w:rPr>
  </w:style>
  <w:style w:type="paragraph" w:customStyle="1" w:styleId="xl159">
    <w:name w:val="xl159"/>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w:eastAsia="Times New Roman" w:hAnsi="Arial" w:cs="Arial"/>
      <w:sz w:val="16"/>
      <w:szCs w:val="16"/>
    </w:rPr>
  </w:style>
  <w:style w:type="paragraph" w:customStyle="1" w:styleId="xl160">
    <w:name w:val="xl160"/>
    <w:basedOn w:val="a"/>
    <w:rsid w:val="00452D2A"/>
    <w:pPr>
      <w:pBdr>
        <w:top w:val="single" w:sz="4" w:space="0" w:color="auto"/>
        <w:left w:val="single" w:sz="4" w:space="0" w:color="auto"/>
        <w:right w:val="single" w:sz="4" w:space="0" w:color="auto"/>
      </w:pBdr>
      <w:shd w:val="diagStripe" w:color="000000" w:fill="FFFFFF"/>
      <w:spacing w:before="100" w:beforeAutospacing="1" w:after="100" w:afterAutospacing="1"/>
    </w:pPr>
    <w:rPr>
      <w:rFonts w:ascii="Arial" w:eastAsia="Times New Roman" w:hAnsi="Arial" w:cs="Arial"/>
      <w:sz w:val="16"/>
      <w:szCs w:val="16"/>
    </w:rPr>
  </w:style>
  <w:style w:type="paragraph" w:customStyle="1" w:styleId="xl161">
    <w:name w:val="xl161"/>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i/>
      <w:iCs/>
      <w:sz w:val="22"/>
      <w:szCs w:val="22"/>
    </w:rPr>
  </w:style>
  <w:style w:type="paragraph" w:customStyle="1" w:styleId="xl162">
    <w:name w:val="xl162"/>
    <w:basedOn w:val="a"/>
    <w:rsid w:val="00452D2A"/>
    <w:pPr>
      <w:pBdr>
        <w:top w:val="single" w:sz="8" w:space="0" w:color="auto"/>
      </w:pBdr>
      <w:spacing w:before="100" w:beforeAutospacing="1" w:after="100" w:afterAutospacing="1"/>
    </w:pPr>
    <w:rPr>
      <w:rFonts w:eastAsia="Times New Roman"/>
    </w:rPr>
  </w:style>
  <w:style w:type="paragraph" w:customStyle="1" w:styleId="xl163">
    <w:name w:val="xl163"/>
    <w:basedOn w:val="a"/>
    <w:rsid w:val="00452D2A"/>
    <w:pPr>
      <w:pBdr>
        <w:bottom w:val="single" w:sz="8" w:space="0" w:color="auto"/>
      </w:pBdr>
      <w:spacing w:before="100" w:beforeAutospacing="1" w:after="100" w:afterAutospacing="1"/>
    </w:pPr>
    <w:rPr>
      <w:rFonts w:eastAsia="Times New Roman"/>
      <w:b/>
      <w:bCs/>
    </w:rPr>
  </w:style>
  <w:style w:type="paragraph" w:customStyle="1" w:styleId="xl164">
    <w:name w:val="xl164"/>
    <w:basedOn w:val="a"/>
    <w:rsid w:val="00452D2A"/>
    <w:pPr>
      <w:pBdr>
        <w:top w:val="single" w:sz="8"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65">
    <w:name w:val="xl165"/>
    <w:basedOn w:val="a"/>
    <w:rsid w:val="00452D2A"/>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rPr>
  </w:style>
  <w:style w:type="paragraph" w:customStyle="1" w:styleId="xl166">
    <w:name w:val="xl166"/>
    <w:basedOn w:val="a"/>
    <w:rsid w:val="00452D2A"/>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rPr>
  </w:style>
  <w:style w:type="paragraph" w:customStyle="1" w:styleId="xl167">
    <w:name w:val="xl167"/>
    <w:basedOn w:val="a"/>
    <w:rsid w:val="00452D2A"/>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68">
    <w:name w:val="xl168"/>
    <w:basedOn w:val="a"/>
    <w:rsid w:val="00452D2A"/>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69">
    <w:name w:val="xl169"/>
    <w:basedOn w:val="a"/>
    <w:rsid w:val="00452D2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170">
    <w:name w:val="xl170"/>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71">
    <w:name w:val="xl171"/>
    <w:basedOn w:val="a"/>
    <w:rsid w:val="00452D2A"/>
    <w:pPr>
      <w:pBdr>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72">
    <w:name w:val="xl172"/>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73">
    <w:name w:val="xl173"/>
    <w:basedOn w:val="a"/>
    <w:rsid w:val="00452D2A"/>
    <w:pPr>
      <w:pBdr>
        <w:top w:val="single" w:sz="8" w:space="0" w:color="auto"/>
        <w:left w:val="single" w:sz="8" w:space="0" w:color="auto"/>
        <w:right w:val="single" w:sz="4" w:space="0" w:color="auto"/>
      </w:pBdr>
      <w:spacing w:before="100" w:beforeAutospacing="1" w:after="100" w:afterAutospacing="1"/>
      <w:jc w:val="center"/>
    </w:pPr>
    <w:rPr>
      <w:rFonts w:eastAsia="Times New Roman"/>
      <w:sz w:val="14"/>
      <w:szCs w:val="14"/>
    </w:rPr>
  </w:style>
  <w:style w:type="paragraph" w:customStyle="1" w:styleId="xl174">
    <w:name w:val="xl174"/>
    <w:basedOn w:val="a"/>
    <w:rsid w:val="00452D2A"/>
    <w:pPr>
      <w:pBdr>
        <w:left w:val="single" w:sz="8" w:space="0" w:color="auto"/>
        <w:bottom w:val="single" w:sz="8" w:space="0" w:color="000000"/>
        <w:right w:val="single" w:sz="4" w:space="0" w:color="auto"/>
      </w:pBdr>
      <w:spacing w:before="100" w:beforeAutospacing="1" w:after="100" w:afterAutospacing="1"/>
      <w:jc w:val="center"/>
    </w:pPr>
    <w:rPr>
      <w:rFonts w:eastAsia="Times New Roman"/>
      <w:sz w:val="14"/>
      <w:szCs w:val="14"/>
    </w:rPr>
  </w:style>
  <w:style w:type="paragraph" w:customStyle="1" w:styleId="xl175">
    <w:name w:val="xl175"/>
    <w:basedOn w:val="a"/>
    <w:rsid w:val="00452D2A"/>
    <w:pPr>
      <w:pBdr>
        <w:top w:val="single" w:sz="8" w:space="0" w:color="auto"/>
        <w:left w:val="single" w:sz="4" w:space="0" w:color="auto"/>
      </w:pBdr>
      <w:spacing w:before="100" w:beforeAutospacing="1" w:after="100" w:afterAutospacing="1"/>
      <w:jc w:val="center"/>
    </w:pPr>
    <w:rPr>
      <w:rFonts w:eastAsia="Times New Roman"/>
      <w:sz w:val="14"/>
      <w:szCs w:val="14"/>
    </w:rPr>
  </w:style>
  <w:style w:type="paragraph" w:customStyle="1" w:styleId="xl176">
    <w:name w:val="xl176"/>
    <w:basedOn w:val="a"/>
    <w:rsid w:val="00452D2A"/>
    <w:pPr>
      <w:pBdr>
        <w:left w:val="single" w:sz="4" w:space="0" w:color="auto"/>
        <w:bottom w:val="single" w:sz="8" w:space="0" w:color="000000"/>
      </w:pBdr>
      <w:spacing w:before="100" w:beforeAutospacing="1" w:after="100" w:afterAutospacing="1"/>
      <w:jc w:val="center"/>
    </w:pPr>
    <w:rPr>
      <w:rFonts w:eastAsia="Times New Roman"/>
      <w:sz w:val="14"/>
      <w:szCs w:val="14"/>
    </w:rPr>
  </w:style>
  <w:style w:type="paragraph" w:customStyle="1" w:styleId="xl177">
    <w:name w:val="xl177"/>
    <w:basedOn w:val="a"/>
    <w:rsid w:val="00452D2A"/>
    <w:pPr>
      <w:pBdr>
        <w:top w:val="single" w:sz="8" w:space="0" w:color="auto"/>
        <w:left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178">
    <w:name w:val="xl178"/>
    <w:basedOn w:val="a"/>
    <w:rsid w:val="00452D2A"/>
    <w:pPr>
      <w:pBdr>
        <w:left w:val="single" w:sz="4"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79">
    <w:name w:val="xl179"/>
    <w:basedOn w:val="a"/>
    <w:rsid w:val="00452D2A"/>
    <w:pP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80">
    <w:name w:val="xl180"/>
    <w:basedOn w:val="a"/>
    <w:rsid w:val="00452D2A"/>
    <w:pPr>
      <w:shd w:val="clear" w:color="auto" w:fill="BFBFBF"/>
      <w:spacing w:before="100" w:beforeAutospacing="1" w:after="100" w:afterAutospacing="1"/>
      <w:jc w:val="center"/>
    </w:pPr>
    <w:rPr>
      <w:rFonts w:ascii="Arial" w:eastAsia="Times New Roman" w:hAnsi="Arial" w:cs="Arial"/>
      <w:b/>
      <w:bCs/>
    </w:rPr>
  </w:style>
  <w:style w:type="paragraph" w:customStyle="1" w:styleId="xl181">
    <w:name w:val="xl181"/>
    <w:basedOn w:val="a"/>
    <w:rsid w:val="00452D2A"/>
    <w:pPr>
      <w:pBdr>
        <w:right w:val="single" w:sz="8" w:space="0" w:color="auto"/>
      </w:pBdr>
      <w:shd w:val="clear" w:color="auto" w:fill="BFBFBF"/>
      <w:spacing w:before="100" w:beforeAutospacing="1" w:after="100" w:afterAutospacing="1"/>
      <w:jc w:val="center"/>
    </w:pPr>
    <w:rPr>
      <w:rFonts w:ascii="Arial" w:eastAsia="Times New Roman" w:hAnsi="Arial" w:cs="Arial"/>
      <w:b/>
      <w:bCs/>
    </w:rPr>
  </w:style>
  <w:style w:type="paragraph" w:customStyle="1" w:styleId="xl182">
    <w:name w:val="xl182"/>
    <w:basedOn w:val="a"/>
    <w:rsid w:val="00452D2A"/>
    <w:pPr>
      <w:pBdr>
        <w:top w:val="single" w:sz="8" w:space="0" w:color="auto"/>
        <w:left w:val="single" w:sz="8" w:space="0" w:color="auto"/>
        <w:bottom w:val="single" w:sz="8" w:space="0" w:color="auto"/>
      </w:pBdr>
      <w:spacing w:before="100" w:beforeAutospacing="1" w:after="100" w:afterAutospacing="1"/>
      <w:jc w:val="center"/>
    </w:pPr>
    <w:rPr>
      <w:rFonts w:eastAsia="Times New Roman"/>
      <w:sz w:val="14"/>
      <w:szCs w:val="14"/>
    </w:rPr>
  </w:style>
  <w:style w:type="paragraph" w:customStyle="1" w:styleId="xl183">
    <w:name w:val="xl183"/>
    <w:basedOn w:val="a"/>
    <w:rsid w:val="00452D2A"/>
    <w:pPr>
      <w:pBdr>
        <w:top w:val="single" w:sz="8" w:space="0" w:color="auto"/>
        <w:bottom w:val="single" w:sz="8" w:space="0" w:color="auto"/>
      </w:pBdr>
      <w:spacing w:before="100" w:beforeAutospacing="1" w:after="100" w:afterAutospacing="1"/>
      <w:jc w:val="center"/>
    </w:pPr>
    <w:rPr>
      <w:rFonts w:eastAsia="Times New Roman"/>
      <w:sz w:val="14"/>
      <w:szCs w:val="14"/>
    </w:rPr>
  </w:style>
  <w:style w:type="paragraph" w:customStyle="1" w:styleId="xl184">
    <w:name w:val="xl184"/>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85">
    <w:name w:val="xl185"/>
    <w:basedOn w:val="a"/>
    <w:rsid w:val="00452D2A"/>
    <w:pPr>
      <w:pBdr>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86">
    <w:name w:val="xl186"/>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87">
    <w:name w:val="xl187"/>
    <w:basedOn w:val="a"/>
    <w:rsid w:val="00452D2A"/>
    <w:pPr>
      <w:pBdr>
        <w:left w:val="single" w:sz="8" w:space="0" w:color="auto"/>
        <w:right w:val="single" w:sz="4" w:space="0" w:color="auto"/>
      </w:pBdr>
      <w:spacing w:before="100" w:beforeAutospacing="1" w:after="100" w:afterAutospacing="1"/>
      <w:jc w:val="center"/>
    </w:pPr>
    <w:rPr>
      <w:rFonts w:eastAsia="Times New Roman"/>
      <w:sz w:val="14"/>
      <w:szCs w:val="14"/>
    </w:rPr>
  </w:style>
  <w:style w:type="paragraph" w:customStyle="1" w:styleId="xl188">
    <w:name w:val="xl188"/>
    <w:basedOn w:val="a"/>
    <w:rsid w:val="00452D2A"/>
    <w:pPr>
      <w:pBdr>
        <w:top w:val="single" w:sz="8" w:space="0" w:color="auto"/>
        <w:left w:val="single" w:sz="8" w:space="0" w:color="000000"/>
        <w:bottom w:val="single" w:sz="8" w:space="0" w:color="auto"/>
      </w:pBdr>
      <w:spacing w:before="100" w:beforeAutospacing="1" w:after="100" w:afterAutospacing="1"/>
      <w:jc w:val="center"/>
    </w:pPr>
    <w:rPr>
      <w:rFonts w:eastAsia="Times New Roman"/>
      <w:b/>
      <w:bCs/>
      <w:sz w:val="14"/>
      <w:szCs w:val="14"/>
    </w:rPr>
  </w:style>
  <w:style w:type="paragraph" w:customStyle="1" w:styleId="xl189">
    <w:name w:val="xl189"/>
    <w:basedOn w:val="a"/>
    <w:rsid w:val="00452D2A"/>
    <w:pPr>
      <w:pBdr>
        <w:top w:val="single" w:sz="8" w:space="0" w:color="auto"/>
        <w:bottom w:val="single" w:sz="8" w:space="0" w:color="auto"/>
      </w:pBdr>
      <w:spacing w:before="100" w:beforeAutospacing="1" w:after="100" w:afterAutospacing="1"/>
      <w:jc w:val="center"/>
    </w:pPr>
    <w:rPr>
      <w:rFonts w:eastAsia="Times New Roman"/>
      <w:b/>
      <w:bCs/>
      <w:sz w:val="14"/>
      <w:szCs w:val="14"/>
    </w:rPr>
  </w:style>
  <w:style w:type="paragraph" w:customStyle="1" w:styleId="xl190">
    <w:name w:val="xl190"/>
    <w:basedOn w:val="a"/>
    <w:rsid w:val="00452D2A"/>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14"/>
      <w:szCs w:val="14"/>
    </w:rPr>
  </w:style>
  <w:style w:type="paragraph" w:customStyle="1" w:styleId="xl191">
    <w:name w:val="xl191"/>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92">
    <w:name w:val="xl192"/>
    <w:basedOn w:val="a"/>
    <w:rsid w:val="00452D2A"/>
    <w:pPr>
      <w:pBdr>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93">
    <w:name w:val="xl193"/>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94">
    <w:name w:val="xl194"/>
    <w:basedOn w:val="a"/>
    <w:rsid w:val="00452D2A"/>
    <w:pPr>
      <w:pBdr>
        <w:top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95">
    <w:name w:val="xl195"/>
    <w:basedOn w:val="a"/>
    <w:rsid w:val="00452D2A"/>
    <w:pPr>
      <w:pBdr>
        <w:right w:val="single" w:sz="8" w:space="0" w:color="auto"/>
      </w:pBdr>
      <w:spacing w:before="100" w:beforeAutospacing="1" w:after="100" w:afterAutospacing="1"/>
      <w:jc w:val="center"/>
    </w:pPr>
    <w:rPr>
      <w:rFonts w:eastAsia="Times New Roman"/>
      <w:sz w:val="14"/>
      <w:szCs w:val="14"/>
    </w:rPr>
  </w:style>
  <w:style w:type="paragraph" w:customStyle="1" w:styleId="xl196">
    <w:name w:val="xl196"/>
    <w:basedOn w:val="a"/>
    <w:rsid w:val="00452D2A"/>
    <w:pPr>
      <w:pBdr>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97">
    <w:name w:val="xl197"/>
    <w:basedOn w:val="a"/>
    <w:rsid w:val="00452D2A"/>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14"/>
      <w:szCs w:val="14"/>
    </w:rPr>
  </w:style>
  <w:style w:type="paragraph" w:customStyle="1" w:styleId="xl198">
    <w:name w:val="xl198"/>
    <w:basedOn w:val="a"/>
    <w:rsid w:val="00452D2A"/>
    <w:pPr>
      <w:pBdr>
        <w:top w:val="single" w:sz="8" w:space="0" w:color="auto"/>
        <w:bottom w:val="single" w:sz="8" w:space="0" w:color="auto"/>
      </w:pBdr>
      <w:spacing w:before="100" w:beforeAutospacing="1" w:after="100" w:afterAutospacing="1"/>
      <w:jc w:val="center"/>
    </w:pPr>
    <w:rPr>
      <w:rFonts w:eastAsia="Times New Roman"/>
    </w:rPr>
  </w:style>
  <w:style w:type="paragraph" w:customStyle="1" w:styleId="xl199">
    <w:name w:val="xl199"/>
    <w:basedOn w:val="a"/>
    <w:rsid w:val="00452D2A"/>
    <w:pPr>
      <w:pBdr>
        <w:top w:val="single" w:sz="8"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200">
    <w:name w:val="xl200"/>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201">
    <w:name w:val="xl201"/>
    <w:basedOn w:val="a"/>
    <w:rsid w:val="00452D2A"/>
    <w:pPr>
      <w:pBdr>
        <w:left w:val="single" w:sz="8" w:space="0" w:color="auto"/>
        <w:right w:val="single" w:sz="8" w:space="0" w:color="auto"/>
      </w:pBdr>
      <w:spacing w:before="100" w:beforeAutospacing="1" w:after="100" w:afterAutospacing="1"/>
      <w:jc w:val="center"/>
    </w:pPr>
    <w:rPr>
      <w:rFonts w:eastAsia="Times New Roman"/>
    </w:rPr>
  </w:style>
  <w:style w:type="paragraph" w:customStyle="1" w:styleId="xl202">
    <w:name w:val="xl202"/>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rPr>
  </w:style>
  <w:style w:type="paragraph" w:customStyle="1" w:styleId="xl203">
    <w:name w:val="xl203"/>
    <w:basedOn w:val="a"/>
    <w:rsid w:val="00452D2A"/>
    <w:pPr>
      <w:pBdr>
        <w:top w:val="single" w:sz="8"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04">
    <w:name w:val="xl204"/>
    <w:basedOn w:val="a"/>
    <w:rsid w:val="00452D2A"/>
    <w:pPr>
      <w:pBdr>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05">
    <w:name w:val="xl205"/>
    <w:basedOn w:val="a"/>
    <w:rsid w:val="00452D2A"/>
    <w:pPr>
      <w:pBdr>
        <w:left w:val="single" w:sz="4" w:space="0" w:color="auto"/>
        <w:bottom w:val="single" w:sz="8" w:space="0" w:color="000000"/>
        <w:right w:val="single" w:sz="4" w:space="0" w:color="auto"/>
      </w:pBdr>
      <w:spacing w:before="100" w:beforeAutospacing="1" w:after="100" w:afterAutospacing="1"/>
      <w:jc w:val="center"/>
    </w:pPr>
    <w:rPr>
      <w:rFonts w:eastAsia="Times New Roman"/>
      <w:sz w:val="14"/>
      <w:szCs w:val="14"/>
    </w:rPr>
  </w:style>
  <w:style w:type="paragraph" w:customStyle="1" w:styleId="xl206">
    <w:name w:val="xl206"/>
    <w:basedOn w:val="a"/>
    <w:rsid w:val="00452D2A"/>
    <w:pPr>
      <w:pBdr>
        <w:left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207">
    <w:name w:val="xl207"/>
    <w:basedOn w:val="a"/>
    <w:rsid w:val="00452D2A"/>
    <w:pPr>
      <w:pBdr>
        <w:top w:val="single" w:sz="8" w:space="0" w:color="auto"/>
        <w:bottom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208">
    <w:name w:val="xl208"/>
    <w:basedOn w:val="a"/>
    <w:rsid w:val="00452D2A"/>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209">
    <w:name w:val="xl209"/>
    <w:basedOn w:val="a"/>
    <w:rsid w:val="00452D2A"/>
    <w:pPr>
      <w:pBdr>
        <w:left w:val="single" w:sz="8" w:space="0" w:color="auto"/>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210">
    <w:name w:val="xl210"/>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211">
    <w:name w:val="xl211"/>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b/>
      <w:bCs/>
    </w:rPr>
  </w:style>
  <w:style w:type="paragraph" w:customStyle="1" w:styleId="xl212">
    <w:name w:val="xl212"/>
    <w:basedOn w:val="a"/>
    <w:rsid w:val="00452D2A"/>
    <w:pPr>
      <w:pBdr>
        <w:left w:val="single" w:sz="8" w:space="0" w:color="auto"/>
        <w:right w:val="single" w:sz="8" w:space="0" w:color="auto"/>
      </w:pBdr>
      <w:spacing w:before="100" w:beforeAutospacing="1" w:after="100" w:afterAutospacing="1"/>
      <w:jc w:val="center"/>
    </w:pPr>
    <w:rPr>
      <w:rFonts w:eastAsia="Times New Roman"/>
      <w:b/>
      <w:bCs/>
    </w:rPr>
  </w:style>
  <w:style w:type="paragraph" w:customStyle="1" w:styleId="xl213">
    <w:name w:val="xl213"/>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b/>
      <w:bCs/>
    </w:rPr>
  </w:style>
  <w:style w:type="paragraph" w:customStyle="1" w:styleId="xl214">
    <w:name w:val="xl214"/>
    <w:basedOn w:val="a"/>
    <w:rsid w:val="00452D2A"/>
    <w:pPr>
      <w:pBdr>
        <w:top w:val="single" w:sz="8" w:space="0" w:color="auto"/>
        <w:left w:val="single" w:sz="8" w:space="0" w:color="auto"/>
        <w:right w:val="single" w:sz="8" w:space="0" w:color="auto"/>
      </w:pBdr>
      <w:shd w:val="clear" w:color="auto" w:fill="FFFFFF"/>
      <w:spacing w:before="100" w:beforeAutospacing="1" w:after="100" w:afterAutospacing="1"/>
      <w:jc w:val="center"/>
    </w:pPr>
    <w:rPr>
      <w:rFonts w:eastAsia="Times New Roman"/>
      <w:sz w:val="14"/>
      <w:szCs w:val="14"/>
    </w:rPr>
  </w:style>
  <w:style w:type="paragraph" w:customStyle="1" w:styleId="xl215">
    <w:name w:val="xl215"/>
    <w:basedOn w:val="a"/>
    <w:rsid w:val="00452D2A"/>
    <w:pPr>
      <w:pBdr>
        <w:left w:val="single" w:sz="8" w:space="0" w:color="auto"/>
        <w:right w:val="single" w:sz="8" w:space="0" w:color="auto"/>
      </w:pBdr>
      <w:shd w:val="clear" w:color="auto" w:fill="FFFFFF"/>
      <w:spacing w:before="100" w:beforeAutospacing="1" w:after="100" w:afterAutospacing="1"/>
      <w:jc w:val="center"/>
    </w:pPr>
    <w:rPr>
      <w:rFonts w:eastAsia="Times New Roman"/>
      <w:sz w:val="14"/>
      <w:szCs w:val="14"/>
    </w:rPr>
  </w:style>
  <w:style w:type="paragraph" w:customStyle="1" w:styleId="xl216">
    <w:name w:val="xl216"/>
    <w:basedOn w:val="a"/>
    <w:rsid w:val="00452D2A"/>
    <w:pPr>
      <w:pBdr>
        <w:left w:val="single" w:sz="8" w:space="0" w:color="auto"/>
        <w:bottom w:val="single" w:sz="8" w:space="0" w:color="000000"/>
        <w:right w:val="single" w:sz="8" w:space="0" w:color="auto"/>
      </w:pBdr>
      <w:shd w:val="clear" w:color="auto" w:fill="FFFFFF"/>
      <w:spacing w:before="100" w:beforeAutospacing="1" w:after="100" w:afterAutospacing="1"/>
      <w:jc w:val="center"/>
    </w:pPr>
    <w:rPr>
      <w:rFonts w:eastAsia="Times New Roman"/>
      <w:sz w:val="14"/>
      <w:szCs w:val="14"/>
    </w:rPr>
  </w:style>
  <w:style w:type="paragraph" w:customStyle="1" w:styleId="xl217">
    <w:name w:val="xl217"/>
    <w:basedOn w:val="a"/>
    <w:rsid w:val="00452D2A"/>
    <w:pPr>
      <w:pBdr>
        <w:top w:val="single" w:sz="8" w:space="0" w:color="auto"/>
        <w:bottom w:val="single" w:sz="8" w:space="0" w:color="auto"/>
        <w:right w:val="single" w:sz="8" w:space="0" w:color="000000"/>
      </w:pBdr>
      <w:spacing w:before="100" w:beforeAutospacing="1" w:after="100" w:afterAutospacing="1"/>
      <w:jc w:val="center"/>
    </w:pPr>
    <w:rPr>
      <w:rFonts w:eastAsia="Times New Roman"/>
      <w:b/>
      <w:bCs/>
      <w:sz w:val="14"/>
      <w:szCs w:val="14"/>
    </w:rPr>
  </w:style>
  <w:style w:type="paragraph" w:customStyle="1" w:styleId="xl218">
    <w:name w:val="xl218"/>
    <w:basedOn w:val="a"/>
    <w:rsid w:val="00452D2A"/>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4"/>
      <w:szCs w:val="14"/>
    </w:rPr>
  </w:style>
  <w:style w:type="paragraph" w:customStyle="1" w:styleId="xl219">
    <w:name w:val="xl219"/>
    <w:basedOn w:val="a"/>
    <w:rsid w:val="00452D2A"/>
    <w:pPr>
      <w:pBdr>
        <w:left w:val="single" w:sz="8" w:space="0" w:color="auto"/>
        <w:right w:val="single" w:sz="8" w:space="0" w:color="auto"/>
      </w:pBdr>
      <w:spacing w:before="100" w:beforeAutospacing="1" w:after="100" w:afterAutospacing="1"/>
      <w:jc w:val="center"/>
    </w:pPr>
    <w:rPr>
      <w:rFonts w:ascii="Arial" w:eastAsia="Times New Roman" w:hAnsi="Arial" w:cs="Arial"/>
    </w:rPr>
  </w:style>
  <w:style w:type="paragraph" w:customStyle="1" w:styleId="xl220">
    <w:name w:val="xl220"/>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rPr>
  </w:style>
  <w:style w:type="paragraph" w:customStyle="1" w:styleId="xl221">
    <w:name w:val="xl221"/>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222">
    <w:name w:val="xl222"/>
    <w:basedOn w:val="a"/>
    <w:rsid w:val="00452D2A"/>
    <w:pPr>
      <w:pBdr>
        <w:left w:val="single" w:sz="8" w:space="0" w:color="auto"/>
        <w:bottom w:val="single" w:sz="8" w:space="0" w:color="auto"/>
      </w:pBdr>
      <w:spacing w:before="100" w:beforeAutospacing="1" w:after="100" w:afterAutospacing="1"/>
    </w:pPr>
    <w:rPr>
      <w:rFonts w:eastAsia="Times New Roman"/>
    </w:rPr>
  </w:style>
  <w:style w:type="paragraph" w:customStyle="1" w:styleId="xl223">
    <w:name w:val="xl223"/>
    <w:basedOn w:val="a"/>
    <w:rsid w:val="00452D2A"/>
    <w:pPr>
      <w:pBdr>
        <w:bottom w:val="single" w:sz="8" w:space="0" w:color="auto"/>
      </w:pBdr>
      <w:spacing w:before="100" w:beforeAutospacing="1" w:after="100" w:afterAutospacing="1"/>
    </w:pPr>
    <w:rPr>
      <w:rFonts w:eastAsia="Times New Roman"/>
    </w:rPr>
  </w:style>
  <w:style w:type="paragraph" w:customStyle="1" w:styleId="xl224">
    <w:name w:val="xl224"/>
    <w:basedOn w:val="a"/>
    <w:rsid w:val="00452D2A"/>
    <w:pPr>
      <w:pBdr>
        <w:bottom w:val="single" w:sz="8" w:space="0" w:color="auto"/>
      </w:pBdr>
      <w:spacing w:before="100" w:beforeAutospacing="1" w:after="100" w:afterAutospacing="1"/>
    </w:pPr>
    <w:rPr>
      <w:rFonts w:eastAsia="Times New Roman"/>
    </w:rPr>
  </w:style>
  <w:style w:type="paragraph" w:customStyle="1" w:styleId="xl225">
    <w:name w:val="xl225"/>
    <w:basedOn w:val="a"/>
    <w:rsid w:val="00452D2A"/>
    <w:pPr>
      <w:pBdr>
        <w:bottom w:val="single" w:sz="8" w:space="0" w:color="auto"/>
        <w:right w:val="single" w:sz="8" w:space="0" w:color="auto"/>
      </w:pBdr>
      <w:spacing w:before="100" w:beforeAutospacing="1" w:after="100" w:afterAutospacing="1"/>
    </w:pPr>
    <w:rPr>
      <w:rFonts w:eastAsia="Times New Roman"/>
    </w:rPr>
  </w:style>
  <w:style w:type="paragraph" w:customStyle="1" w:styleId="xl226">
    <w:name w:val="xl226"/>
    <w:basedOn w:val="a"/>
    <w:rsid w:val="00452D2A"/>
    <w:pPr>
      <w:pBdr>
        <w:top w:val="single" w:sz="8" w:space="0" w:color="auto"/>
        <w:left w:val="single" w:sz="8" w:space="0" w:color="auto"/>
        <w:bottom w:val="single" w:sz="4" w:space="0" w:color="auto"/>
      </w:pBdr>
      <w:spacing w:before="100" w:beforeAutospacing="1" w:after="100" w:afterAutospacing="1"/>
    </w:pPr>
    <w:rPr>
      <w:rFonts w:eastAsia="Times New Roman"/>
    </w:rPr>
  </w:style>
  <w:style w:type="paragraph" w:customStyle="1" w:styleId="xl227">
    <w:name w:val="xl227"/>
    <w:basedOn w:val="a"/>
    <w:rsid w:val="00452D2A"/>
    <w:pPr>
      <w:pBdr>
        <w:top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28">
    <w:name w:val="xl228"/>
    <w:basedOn w:val="a"/>
    <w:rsid w:val="00452D2A"/>
    <w:pPr>
      <w:pBdr>
        <w:top w:val="single" w:sz="8" w:space="0" w:color="auto"/>
      </w:pBdr>
      <w:spacing w:before="100" w:beforeAutospacing="1" w:after="100" w:afterAutospacing="1"/>
      <w:jc w:val="center"/>
    </w:pPr>
    <w:rPr>
      <w:rFonts w:eastAsia="Times New Roman"/>
      <w:b/>
      <w:bCs/>
    </w:rPr>
  </w:style>
  <w:style w:type="paragraph" w:customStyle="1" w:styleId="xl229">
    <w:name w:val="xl229"/>
    <w:basedOn w:val="a"/>
    <w:rsid w:val="00452D2A"/>
    <w:pPr>
      <w:pBdr>
        <w:top w:val="single" w:sz="8" w:space="0" w:color="auto"/>
        <w:right w:val="single" w:sz="4" w:space="0" w:color="000000"/>
      </w:pBdr>
      <w:spacing w:before="100" w:beforeAutospacing="1" w:after="100" w:afterAutospacing="1"/>
      <w:jc w:val="center"/>
    </w:pPr>
    <w:rPr>
      <w:rFonts w:eastAsia="Times New Roman"/>
      <w:b/>
      <w:bCs/>
    </w:rPr>
  </w:style>
  <w:style w:type="paragraph" w:customStyle="1" w:styleId="xl230">
    <w:name w:val="xl230"/>
    <w:basedOn w:val="a"/>
    <w:rsid w:val="00452D2A"/>
    <w:pPr>
      <w:pBdr>
        <w:bottom w:val="single" w:sz="8" w:space="0" w:color="auto"/>
      </w:pBdr>
      <w:spacing w:before="100" w:beforeAutospacing="1" w:after="100" w:afterAutospacing="1"/>
      <w:jc w:val="center"/>
    </w:pPr>
    <w:rPr>
      <w:rFonts w:eastAsia="Times New Roman"/>
      <w:b/>
      <w:bCs/>
    </w:rPr>
  </w:style>
  <w:style w:type="paragraph" w:customStyle="1" w:styleId="xl231">
    <w:name w:val="xl231"/>
    <w:basedOn w:val="a"/>
    <w:rsid w:val="00452D2A"/>
    <w:pPr>
      <w:pBdr>
        <w:bottom w:val="single" w:sz="8" w:space="0" w:color="auto"/>
        <w:right w:val="single" w:sz="4" w:space="0" w:color="000000"/>
      </w:pBdr>
      <w:spacing w:before="100" w:beforeAutospacing="1" w:after="100" w:afterAutospacing="1"/>
      <w:jc w:val="center"/>
    </w:pPr>
    <w:rPr>
      <w:rFonts w:eastAsia="Times New Roman"/>
      <w:b/>
      <w:bCs/>
    </w:rPr>
  </w:style>
  <w:style w:type="paragraph" w:customStyle="1" w:styleId="xl232">
    <w:name w:val="xl232"/>
    <w:basedOn w:val="a"/>
    <w:rsid w:val="00452D2A"/>
    <w:pPr>
      <w:pBdr>
        <w:top w:val="single" w:sz="4" w:space="0" w:color="auto"/>
        <w:left w:val="single" w:sz="8" w:space="0" w:color="auto"/>
        <w:bottom w:val="single" w:sz="8" w:space="0" w:color="auto"/>
      </w:pBdr>
      <w:spacing w:before="100" w:beforeAutospacing="1" w:after="100" w:afterAutospacing="1"/>
    </w:pPr>
    <w:rPr>
      <w:rFonts w:eastAsia="Times New Roman"/>
      <w:b/>
      <w:bCs/>
    </w:rPr>
  </w:style>
  <w:style w:type="paragraph" w:customStyle="1" w:styleId="xl233">
    <w:name w:val="xl233"/>
    <w:basedOn w:val="a"/>
    <w:rsid w:val="00452D2A"/>
    <w:pPr>
      <w:pBdr>
        <w:top w:val="single" w:sz="4" w:space="0" w:color="auto"/>
        <w:bottom w:val="single" w:sz="8" w:space="0" w:color="auto"/>
        <w:right w:val="single" w:sz="4" w:space="0" w:color="000000"/>
      </w:pBdr>
      <w:spacing w:before="100" w:beforeAutospacing="1" w:after="100" w:afterAutospacing="1"/>
    </w:pPr>
    <w:rPr>
      <w:rFonts w:eastAsia="Times New Roman"/>
      <w:b/>
      <w:bCs/>
    </w:rPr>
  </w:style>
  <w:style w:type="paragraph" w:customStyle="1" w:styleId="xl234">
    <w:name w:val="xl234"/>
    <w:basedOn w:val="a"/>
    <w:rsid w:val="00452D2A"/>
    <w:pPr>
      <w:pBdr>
        <w:left w:val="single" w:sz="8" w:space="0" w:color="auto"/>
      </w:pBdr>
      <w:spacing w:before="100" w:beforeAutospacing="1" w:after="100" w:afterAutospacing="1"/>
      <w:jc w:val="center"/>
    </w:pPr>
    <w:rPr>
      <w:rFonts w:eastAsia="Times New Roman"/>
    </w:rPr>
  </w:style>
  <w:style w:type="paragraph" w:customStyle="1" w:styleId="xl235">
    <w:name w:val="xl235"/>
    <w:basedOn w:val="a"/>
    <w:rsid w:val="00452D2A"/>
    <w:pPr>
      <w:spacing w:before="100" w:beforeAutospacing="1" w:after="100" w:afterAutospacing="1"/>
      <w:jc w:val="center"/>
    </w:pPr>
    <w:rPr>
      <w:rFonts w:eastAsia="Times New Roman"/>
    </w:rPr>
  </w:style>
  <w:style w:type="paragraph" w:customStyle="1" w:styleId="xl236">
    <w:name w:val="xl236"/>
    <w:basedOn w:val="a"/>
    <w:rsid w:val="00452D2A"/>
    <w:pPr>
      <w:pBdr>
        <w:left w:val="single" w:sz="8" w:space="0" w:color="auto"/>
      </w:pBdr>
      <w:spacing w:before="100" w:beforeAutospacing="1" w:after="100" w:afterAutospacing="1"/>
    </w:pPr>
    <w:rPr>
      <w:rFonts w:eastAsia="Times New Roman"/>
      <w:b/>
      <w:bCs/>
    </w:rPr>
  </w:style>
  <w:style w:type="character" w:customStyle="1" w:styleId="docheader">
    <w:name w:val="doc_header"/>
    <w:basedOn w:val="a0"/>
    <w:rsid w:val="00452D2A"/>
  </w:style>
  <w:style w:type="character" w:customStyle="1" w:styleId="shorttext">
    <w:name w:val="short_text"/>
    <w:basedOn w:val="a0"/>
    <w:rsid w:val="00452D2A"/>
  </w:style>
  <w:style w:type="table" w:styleId="af5">
    <w:name w:val="Table Grid"/>
    <w:basedOn w:val="a1"/>
    <w:uiPriority w:val="39"/>
    <w:rsid w:val="00452D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a"/>
    <w:rsid w:val="00452D2A"/>
    <w:pPr>
      <w:jc w:val="right"/>
    </w:pPr>
    <w:rPr>
      <w:rFonts w:eastAsia="Times New Roman"/>
    </w:rPr>
  </w:style>
  <w:style w:type="paragraph" w:customStyle="1" w:styleId="cb">
    <w:name w:val="cb"/>
    <w:basedOn w:val="a"/>
    <w:rsid w:val="00452D2A"/>
    <w:pPr>
      <w:jc w:val="center"/>
    </w:pPr>
    <w:rPr>
      <w:rFonts w:eastAsia="Times New Roman"/>
      <w:b/>
      <w:bCs/>
    </w:rPr>
  </w:style>
  <w:style w:type="character" w:customStyle="1" w:styleId="apple-converted-space">
    <w:name w:val="apple-converted-space"/>
    <w:basedOn w:val="a0"/>
    <w:rsid w:val="00452D2A"/>
  </w:style>
  <w:style w:type="character" w:styleId="af6">
    <w:name w:val="annotation reference"/>
    <w:uiPriority w:val="99"/>
    <w:semiHidden/>
    <w:unhideWhenUsed/>
    <w:rsid w:val="00F51F71"/>
    <w:rPr>
      <w:sz w:val="16"/>
      <w:szCs w:val="16"/>
    </w:rPr>
  </w:style>
  <w:style w:type="table" w:customStyle="1" w:styleId="TableGrid1">
    <w:name w:val="Table Grid1"/>
    <w:basedOn w:val="a1"/>
    <w:next w:val="af5"/>
    <w:uiPriority w:val="59"/>
    <w:rsid w:val="00326895"/>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802F74"/>
  </w:style>
  <w:style w:type="table" w:customStyle="1" w:styleId="TableGrid2">
    <w:name w:val="Table Grid2"/>
    <w:basedOn w:val="a1"/>
    <w:next w:val="af5"/>
    <w:uiPriority w:val="59"/>
    <w:rsid w:val="00802F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a2"/>
    <w:uiPriority w:val="99"/>
    <w:semiHidden/>
    <w:unhideWhenUsed/>
    <w:rsid w:val="00802F74"/>
  </w:style>
  <w:style w:type="paragraph" w:customStyle="1" w:styleId="Frspaiere1">
    <w:name w:val="Fără spațiere1"/>
    <w:qFormat/>
    <w:rsid w:val="00802F74"/>
    <w:rPr>
      <w:rFonts w:eastAsia="Times New Roman"/>
      <w:sz w:val="22"/>
      <w:szCs w:val="22"/>
      <w:lang w:val="ro-RO" w:eastAsia="en-US"/>
    </w:rPr>
  </w:style>
  <w:style w:type="paragraph" w:customStyle="1" w:styleId="msonormalcxspmiddle">
    <w:name w:val="msonormalcxspmiddle"/>
    <w:basedOn w:val="a"/>
    <w:rsid w:val="00802F74"/>
    <w:pPr>
      <w:ind w:firstLine="567"/>
      <w:jc w:val="both"/>
    </w:pPr>
    <w:rPr>
      <w:lang w:val="ro-RO" w:eastAsia="ro-RO"/>
    </w:rPr>
  </w:style>
  <w:style w:type="paragraph" w:customStyle="1" w:styleId="msonormalcxsplast">
    <w:name w:val="msonormalcxsplast"/>
    <w:basedOn w:val="a"/>
    <w:rsid w:val="00802F74"/>
    <w:pPr>
      <w:ind w:firstLine="567"/>
      <w:jc w:val="both"/>
    </w:pPr>
    <w:rPr>
      <w:lang w:val="ro-RO" w:eastAsia="ro-RO"/>
    </w:rPr>
  </w:style>
  <w:style w:type="character" w:styleId="af7">
    <w:name w:val="line number"/>
    <w:basedOn w:val="a0"/>
    <w:uiPriority w:val="99"/>
    <w:semiHidden/>
    <w:unhideWhenUsed/>
    <w:rsid w:val="00802F74"/>
  </w:style>
  <w:style w:type="table" w:customStyle="1" w:styleId="TableGrid3">
    <w:name w:val="Table Grid3"/>
    <w:basedOn w:val="a1"/>
    <w:next w:val="af5"/>
    <w:uiPriority w:val="39"/>
    <w:rsid w:val="00401E0A"/>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27E2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5D"/>
    <w:rPr>
      <w:rFonts w:ascii="Times New Roman" w:hAnsi="Times New Roman"/>
      <w:sz w:val="24"/>
      <w:szCs w:val="24"/>
    </w:rPr>
  </w:style>
  <w:style w:type="paragraph" w:styleId="5">
    <w:name w:val="heading 5"/>
    <w:basedOn w:val="a"/>
    <w:next w:val="a"/>
    <w:link w:val="50"/>
    <w:qFormat/>
    <w:rsid w:val="00AC4846"/>
    <w:pPr>
      <w:keepNext/>
      <w:numPr>
        <w:numId w:val="1"/>
      </w:numPr>
      <w:spacing w:before="120" w:after="120"/>
      <w:outlineLvl w:val="4"/>
    </w:pPr>
    <w:rPr>
      <w:rFonts w:ascii="Trebuchet MS" w:eastAsia="Times New Roman" w:hAnsi="Trebuchet MS"/>
      <w:b/>
      <w:bCs/>
      <w:sz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AC4846"/>
    <w:rPr>
      <w:rFonts w:ascii="Trebuchet MS" w:eastAsia="Times New Roman" w:hAnsi="Trebuchet MS"/>
      <w:b/>
      <w:bCs/>
      <w:szCs w:val="24"/>
      <w:lang w:val="ro-RO"/>
    </w:rPr>
  </w:style>
  <w:style w:type="character" w:styleId="a3">
    <w:name w:val="Strong"/>
    <w:qFormat/>
    <w:rsid w:val="00AC4846"/>
    <w:rPr>
      <w:b/>
      <w:bCs/>
    </w:rPr>
  </w:style>
  <w:style w:type="paragraph" w:styleId="a4">
    <w:name w:val="No Spacing"/>
    <w:uiPriority w:val="1"/>
    <w:qFormat/>
    <w:rsid w:val="00AC4846"/>
    <w:rPr>
      <w:sz w:val="22"/>
      <w:szCs w:val="22"/>
      <w:lang w:val="en-US" w:eastAsia="en-US"/>
    </w:rPr>
  </w:style>
  <w:style w:type="paragraph" w:styleId="a5">
    <w:name w:val="List Paragraph"/>
    <w:basedOn w:val="a"/>
    <w:link w:val="a6"/>
    <w:uiPriority w:val="34"/>
    <w:qFormat/>
    <w:rsid w:val="00AC4846"/>
    <w:pPr>
      <w:ind w:left="720"/>
      <w:contextualSpacing/>
    </w:pPr>
  </w:style>
  <w:style w:type="character" w:customStyle="1" w:styleId="a6">
    <w:name w:val="Абзац списка Знак"/>
    <w:basedOn w:val="a0"/>
    <w:link w:val="a5"/>
    <w:uiPriority w:val="34"/>
    <w:locked/>
    <w:rsid w:val="00452D2A"/>
    <w:rPr>
      <w:rFonts w:ascii="Times New Roman" w:hAnsi="Times New Roman"/>
      <w:sz w:val="24"/>
      <w:szCs w:val="24"/>
    </w:rPr>
  </w:style>
  <w:style w:type="paragraph" w:styleId="a7">
    <w:name w:val="Normal (Web)"/>
    <w:basedOn w:val="a"/>
    <w:unhideWhenUsed/>
    <w:rsid w:val="00452D2A"/>
    <w:pPr>
      <w:ind w:firstLine="567"/>
      <w:jc w:val="both"/>
    </w:pPr>
  </w:style>
  <w:style w:type="paragraph" w:customStyle="1" w:styleId="cp">
    <w:name w:val="cp"/>
    <w:basedOn w:val="a"/>
    <w:semiHidden/>
    <w:rsid w:val="00452D2A"/>
    <w:pPr>
      <w:jc w:val="center"/>
    </w:pPr>
    <w:rPr>
      <w:b/>
      <w:bCs/>
    </w:rPr>
  </w:style>
  <w:style w:type="paragraph" w:customStyle="1" w:styleId="tt">
    <w:name w:val="tt"/>
    <w:basedOn w:val="a"/>
    <w:rsid w:val="00452D2A"/>
    <w:pPr>
      <w:jc w:val="center"/>
    </w:pPr>
    <w:rPr>
      <w:rFonts w:eastAsia="Times New Roman"/>
      <w:b/>
      <w:bCs/>
    </w:rPr>
  </w:style>
  <w:style w:type="paragraph" w:styleId="a8">
    <w:name w:val="Body Text Indent"/>
    <w:basedOn w:val="a"/>
    <w:link w:val="a9"/>
    <w:semiHidden/>
    <w:unhideWhenUsed/>
    <w:rsid w:val="00452D2A"/>
    <w:pPr>
      <w:widowControl w:val="0"/>
      <w:adjustRightInd w:val="0"/>
      <w:spacing w:line="360" w:lineRule="atLeast"/>
      <w:ind w:firstLine="851"/>
      <w:jc w:val="both"/>
    </w:pPr>
    <w:rPr>
      <w:rFonts w:eastAsia="Times New Roman"/>
      <w:sz w:val="28"/>
      <w:szCs w:val="20"/>
      <w:lang w:val="ro-RO" w:eastAsia="ro-RO"/>
    </w:rPr>
  </w:style>
  <w:style w:type="character" w:customStyle="1" w:styleId="a9">
    <w:name w:val="Основной текст с отступом Знак"/>
    <w:basedOn w:val="a0"/>
    <w:link w:val="a8"/>
    <w:semiHidden/>
    <w:rsid w:val="00452D2A"/>
    <w:rPr>
      <w:rFonts w:ascii="Times New Roman" w:eastAsia="Times New Roman" w:hAnsi="Times New Roman"/>
      <w:sz w:val="28"/>
      <w:lang w:val="ro-RO" w:eastAsia="ro-RO"/>
    </w:rPr>
  </w:style>
  <w:style w:type="character" w:customStyle="1" w:styleId="sttpunct1">
    <w:name w:val="st_tpunct1"/>
    <w:rsid w:val="00452D2A"/>
    <w:rPr>
      <w:color w:val="000000"/>
    </w:rPr>
  </w:style>
  <w:style w:type="character" w:styleId="aa">
    <w:name w:val="Hyperlink"/>
    <w:basedOn w:val="a0"/>
    <w:uiPriority w:val="99"/>
    <w:semiHidden/>
    <w:unhideWhenUsed/>
    <w:rsid w:val="00452D2A"/>
    <w:rPr>
      <w:color w:val="0000FF" w:themeColor="hyperlink"/>
      <w:u w:val="single"/>
    </w:rPr>
  </w:style>
  <w:style w:type="paragraph" w:styleId="ab">
    <w:name w:val="annotation text"/>
    <w:basedOn w:val="a"/>
    <w:link w:val="ac"/>
    <w:unhideWhenUsed/>
    <w:rsid w:val="00452D2A"/>
    <w:rPr>
      <w:rFonts w:eastAsia="Times New Roman"/>
      <w:b/>
      <w:sz w:val="20"/>
      <w:szCs w:val="20"/>
      <w:lang w:val="lv-LV" w:eastAsia="en-US"/>
    </w:rPr>
  </w:style>
  <w:style w:type="character" w:customStyle="1" w:styleId="ac">
    <w:name w:val="Текст примечания Знак"/>
    <w:basedOn w:val="a0"/>
    <w:link w:val="ab"/>
    <w:rsid w:val="00452D2A"/>
    <w:rPr>
      <w:rFonts w:ascii="Times New Roman" w:eastAsia="Times New Roman" w:hAnsi="Times New Roman"/>
      <w:b/>
      <w:lang w:val="lv-LV" w:eastAsia="en-US"/>
    </w:rPr>
  </w:style>
  <w:style w:type="paragraph" w:styleId="ad">
    <w:name w:val="header"/>
    <w:basedOn w:val="a"/>
    <w:link w:val="ae"/>
    <w:uiPriority w:val="99"/>
    <w:unhideWhenUsed/>
    <w:rsid w:val="00452D2A"/>
    <w:pPr>
      <w:tabs>
        <w:tab w:val="center" w:pos="4680"/>
        <w:tab w:val="right" w:pos="9360"/>
      </w:tabs>
    </w:pPr>
    <w:rPr>
      <w:rFonts w:ascii="Calibri" w:hAnsi="Calibri"/>
      <w:sz w:val="22"/>
      <w:szCs w:val="22"/>
    </w:rPr>
  </w:style>
  <w:style w:type="character" w:customStyle="1" w:styleId="ae">
    <w:name w:val="Верхний колонтитул Знак"/>
    <w:basedOn w:val="a0"/>
    <w:link w:val="ad"/>
    <w:uiPriority w:val="99"/>
    <w:rsid w:val="00452D2A"/>
    <w:rPr>
      <w:sz w:val="22"/>
      <w:szCs w:val="22"/>
    </w:rPr>
  </w:style>
  <w:style w:type="paragraph" w:styleId="af">
    <w:name w:val="footer"/>
    <w:basedOn w:val="a"/>
    <w:link w:val="af0"/>
    <w:uiPriority w:val="99"/>
    <w:unhideWhenUsed/>
    <w:rsid w:val="00452D2A"/>
    <w:pPr>
      <w:tabs>
        <w:tab w:val="center" w:pos="4680"/>
        <w:tab w:val="right" w:pos="9360"/>
      </w:tabs>
    </w:pPr>
    <w:rPr>
      <w:rFonts w:ascii="Calibri" w:hAnsi="Calibri"/>
      <w:sz w:val="22"/>
      <w:szCs w:val="22"/>
    </w:rPr>
  </w:style>
  <w:style w:type="character" w:customStyle="1" w:styleId="af0">
    <w:name w:val="Нижний колонтитул Знак"/>
    <w:basedOn w:val="a0"/>
    <w:link w:val="af"/>
    <w:uiPriority w:val="99"/>
    <w:rsid w:val="00452D2A"/>
    <w:rPr>
      <w:sz w:val="22"/>
      <w:szCs w:val="22"/>
    </w:rPr>
  </w:style>
  <w:style w:type="paragraph" w:styleId="af1">
    <w:name w:val="annotation subject"/>
    <w:basedOn w:val="ab"/>
    <w:next w:val="ab"/>
    <w:link w:val="af2"/>
    <w:uiPriority w:val="99"/>
    <w:semiHidden/>
    <w:unhideWhenUsed/>
    <w:rsid w:val="00452D2A"/>
    <w:rPr>
      <w:bCs/>
    </w:rPr>
  </w:style>
  <w:style w:type="character" w:customStyle="1" w:styleId="af2">
    <w:name w:val="Тема примечания Знак"/>
    <w:basedOn w:val="ac"/>
    <w:link w:val="af1"/>
    <w:uiPriority w:val="99"/>
    <w:semiHidden/>
    <w:rsid w:val="00452D2A"/>
    <w:rPr>
      <w:rFonts w:ascii="Times New Roman" w:eastAsia="Times New Roman" w:hAnsi="Times New Roman"/>
      <w:b/>
      <w:bCs/>
      <w:lang w:val="lv-LV" w:eastAsia="en-US"/>
    </w:rPr>
  </w:style>
  <w:style w:type="paragraph" w:styleId="af3">
    <w:name w:val="Balloon Text"/>
    <w:basedOn w:val="a"/>
    <w:link w:val="af4"/>
    <w:uiPriority w:val="99"/>
    <w:semiHidden/>
    <w:unhideWhenUsed/>
    <w:rsid w:val="00452D2A"/>
    <w:rPr>
      <w:rFonts w:ascii="Segoe UI" w:hAnsi="Segoe UI" w:cs="Segoe UI"/>
      <w:sz w:val="18"/>
      <w:szCs w:val="18"/>
    </w:rPr>
  </w:style>
  <w:style w:type="character" w:customStyle="1" w:styleId="af4">
    <w:name w:val="Текст выноски Знак"/>
    <w:basedOn w:val="a0"/>
    <w:link w:val="af3"/>
    <w:uiPriority w:val="99"/>
    <w:semiHidden/>
    <w:rsid w:val="00452D2A"/>
    <w:rPr>
      <w:rFonts w:ascii="Segoe UI" w:hAnsi="Segoe UI" w:cs="Segoe UI"/>
      <w:sz w:val="18"/>
      <w:szCs w:val="18"/>
    </w:rPr>
  </w:style>
  <w:style w:type="character" w:customStyle="1" w:styleId="DefaultChar">
    <w:name w:val="Default Char"/>
    <w:basedOn w:val="a0"/>
    <w:link w:val="Default"/>
    <w:locked/>
    <w:rsid w:val="00452D2A"/>
    <w:rPr>
      <w:rFonts w:ascii="WQCIVT+Univers-Condensed" w:eastAsia="Times New Roman" w:hAnsi="WQCIVT+Univers-Condensed" w:cs="WQCIVT+Univers-Condensed"/>
      <w:color w:val="000000"/>
      <w:sz w:val="24"/>
      <w:szCs w:val="24"/>
      <w:lang w:val="lt-LT" w:eastAsia="lt-LT"/>
    </w:rPr>
  </w:style>
  <w:style w:type="paragraph" w:customStyle="1" w:styleId="Default">
    <w:name w:val="Default"/>
    <w:link w:val="DefaultChar"/>
    <w:rsid w:val="00452D2A"/>
    <w:pPr>
      <w:autoSpaceDE w:val="0"/>
      <w:autoSpaceDN w:val="0"/>
      <w:adjustRightInd w:val="0"/>
    </w:pPr>
    <w:rPr>
      <w:rFonts w:ascii="WQCIVT+Univers-Condensed" w:eastAsia="Times New Roman" w:hAnsi="WQCIVT+Univers-Condensed" w:cs="WQCIVT+Univers-Condensed"/>
      <w:color w:val="000000"/>
      <w:sz w:val="24"/>
      <w:szCs w:val="24"/>
      <w:lang w:val="lt-LT" w:eastAsia="lt-LT"/>
    </w:rPr>
  </w:style>
  <w:style w:type="paragraph" w:customStyle="1" w:styleId="font5">
    <w:name w:val="font5"/>
    <w:basedOn w:val="a"/>
    <w:rsid w:val="00452D2A"/>
    <w:pPr>
      <w:spacing w:before="100" w:beforeAutospacing="1" w:after="100" w:afterAutospacing="1"/>
    </w:pPr>
    <w:rPr>
      <w:rFonts w:ascii="Arial" w:eastAsia="Times New Roman" w:hAnsi="Arial" w:cs="Arial"/>
      <w:sz w:val="16"/>
      <w:szCs w:val="16"/>
    </w:rPr>
  </w:style>
  <w:style w:type="paragraph" w:customStyle="1" w:styleId="font6">
    <w:name w:val="font6"/>
    <w:basedOn w:val="a"/>
    <w:rsid w:val="00452D2A"/>
    <w:pPr>
      <w:spacing w:before="100" w:beforeAutospacing="1" w:after="100" w:afterAutospacing="1"/>
    </w:pPr>
    <w:rPr>
      <w:rFonts w:ascii="Arial" w:eastAsia="Times New Roman" w:hAnsi="Arial" w:cs="Arial"/>
      <w:color w:val="FF0000"/>
      <w:sz w:val="16"/>
      <w:szCs w:val="16"/>
    </w:rPr>
  </w:style>
  <w:style w:type="paragraph" w:customStyle="1" w:styleId="xl63">
    <w:name w:val="xl63"/>
    <w:basedOn w:val="a"/>
    <w:rsid w:val="00452D2A"/>
    <w:pPr>
      <w:pBdr>
        <w:top w:val="single" w:sz="8" w:space="0" w:color="auto"/>
      </w:pBdr>
      <w:spacing w:before="100" w:beforeAutospacing="1" w:after="100" w:afterAutospacing="1"/>
    </w:pPr>
    <w:rPr>
      <w:rFonts w:eastAsia="Times New Roman"/>
    </w:rPr>
  </w:style>
  <w:style w:type="paragraph" w:customStyle="1" w:styleId="xl64">
    <w:name w:val="xl64"/>
    <w:basedOn w:val="a"/>
    <w:rsid w:val="00452D2A"/>
    <w:pPr>
      <w:pBdr>
        <w:top w:val="single" w:sz="8" w:space="0" w:color="auto"/>
      </w:pBdr>
      <w:spacing w:before="100" w:beforeAutospacing="1" w:after="100" w:afterAutospacing="1"/>
    </w:pPr>
    <w:rPr>
      <w:rFonts w:eastAsia="Times New Roman"/>
      <w:b/>
      <w:bCs/>
    </w:rPr>
  </w:style>
  <w:style w:type="paragraph" w:customStyle="1" w:styleId="xl65">
    <w:name w:val="xl65"/>
    <w:basedOn w:val="a"/>
    <w:rsid w:val="00452D2A"/>
    <w:pPr>
      <w:pBdr>
        <w:top w:val="single" w:sz="8" w:space="0" w:color="auto"/>
        <w:right w:val="single" w:sz="8" w:space="0" w:color="auto"/>
      </w:pBdr>
      <w:spacing w:before="100" w:beforeAutospacing="1" w:after="100" w:afterAutospacing="1"/>
    </w:pPr>
    <w:rPr>
      <w:rFonts w:eastAsia="Times New Roman"/>
    </w:rPr>
  </w:style>
  <w:style w:type="paragraph" w:customStyle="1" w:styleId="xl66">
    <w:name w:val="xl66"/>
    <w:basedOn w:val="a"/>
    <w:rsid w:val="00452D2A"/>
    <w:pPr>
      <w:spacing w:before="100" w:beforeAutospacing="1" w:after="100" w:afterAutospacing="1"/>
    </w:pPr>
    <w:rPr>
      <w:rFonts w:eastAsia="Times New Roman"/>
      <w:sz w:val="18"/>
      <w:szCs w:val="18"/>
    </w:rPr>
  </w:style>
  <w:style w:type="paragraph" w:customStyle="1" w:styleId="xl67">
    <w:name w:val="xl67"/>
    <w:basedOn w:val="a"/>
    <w:rsid w:val="00452D2A"/>
    <w:pPr>
      <w:pBdr>
        <w:left w:val="single" w:sz="4" w:space="0" w:color="000000"/>
        <w:bottom w:val="single" w:sz="8" w:space="0" w:color="auto"/>
      </w:pBdr>
      <w:spacing w:before="100" w:beforeAutospacing="1" w:after="100" w:afterAutospacing="1"/>
    </w:pPr>
    <w:rPr>
      <w:rFonts w:eastAsia="Times New Roman"/>
    </w:rPr>
  </w:style>
  <w:style w:type="paragraph" w:customStyle="1" w:styleId="xl68">
    <w:name w:val="xl68"/>
    <w:basedOn w:val="a"/>
    <w:rsid w:val="00452D2A"/>
    <w:pPr>
      <w:pBdr>
        <w:bottom w:val="single" w:sz="8" w:space="0" w:color="auto"/>
      </w:pBdr>
      <w:spacing w:before="100" w:beforeAutospacing="1" w:after="100" w:afterAutospacing="1"/>
    </w:pPr>
    <w:rPr>
      <w:rFonts w:eastAsia="Times New Roman"/>
    </w:rPr>
  </w:style>
  <w:style w:type="paragraph" w:customStyle="1" w:styleId="xl69">
    <w:name w:val="xl69"/>
    <w:basedOn w:val="a"/>
    <w:rsid w:val="00452D2A"/>
    <w:pPr>
      <w:pBdr>
        <w:bottom w:val="single" w:sz="8" w:space="0" w:color="auto"/>
      </w:pBdr>
      <w:spacing w:before="100" w:beforeAutospacing="1" w:after="100" w:afterAutospacing="1"/>
    </w:pPr>
    <w:rPr>
      <w:rFonts w:eastAsia="Times New Roman"/>
      <w:b/>
      <w:bCs/>
    </w:rPr>
  </w:style>
  <w:style w:type="paragraph" w:customStyle="1" w:styleId="xl70">
    <w:name w:val="xl70"/>
    <w:basedOn w:val="a"/>
    <w:rsid w:val="00452D2A"/>
    <w:pPr>
      <w:pBdr>
        <w:bottom w:val="single" w:sz="8" w:space="0" w:color="auto"/>
        <w:right w:val="single" w:sz="8" w:space="0" w:color="auto"/>
      </w:pBdr>
      <w:spacing w:before="100" w:beforeAutospacing="1" w:after="100" w:afterAutospacing="1"/>
    </w:pPr>
    <w:rPr>
      <w:rFonts w:eastAsia="Times New Roman"/>
    </w:rPr>
  </w:style>
  <w:style w:type="paragraph" w:customStyle="1" w:styleId="xl71">
    <w:name w:val="xl71"/>
    <w:basedOn w:val="a"/>
    <w:rsid w:val="00452D2A"/>
    <w:pPr>
      <w:spacing w:before="100" w:beforeAutospacing="1" w:after="100" w:afterAutospacing="1"/>
    </w:pPr>
    <w:rPr>
      <w:rFonts w:eastAsia="Times New Roman"/>
      <w:b/>
      <w:bCs/>
    </w:rPr>
  </w:style>
  <w:style w:type="paragraph" w:customStyle="1" w:styleId="xl72">
    <w:name w:val="xl72"/>
    <w:basedOn w:val="a"/>
    <w:rsid w:val="00452D2A"/>
    <w:pPr>
      <w:pBdr>
        <w:right w:val="single" w:sz="8" w:space="0" w:color="auto"/>
      </w:pBdr>
      <w:spacing w:before="100" w:beforeAutospacing="1" w:after="100" w:afterAutospacing="1"/>
      <w:jc w:val="center"/>
    </w:pPr>
    <w:rPr>
      <w:rFonts w:eastAsia="Times New Roman"/>
    </w:rPr>
  </w:style>
  <w:style w:type="paragraph" w:customStyle="1" w:styleId="xl73">
    <w:name w:val="xl73"/>
    <w:basedOn w:val="a"/>
    <w:rsid w:val="00452D2A"/>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sz w:val="16"/>
      <w:szCs w:val="16"/>
    </w:rPr>
  </w:style>
  <w:style w:type="paragraph" w:customStyle="1" w:styleId="xl74">
    <w:name w:val="xl74"/>
    <w:basedOn w:val="a"/>
    <w:rsid w:val="00452D2A"/>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sz w:val="16"/>
      <w:szCs w:val="16"/>
    </w:rPr>
  </w:style>
  <w:style w:type="paragraph" w:customStyle="1" w:styleId="xl75">
    <w:name w:val="xl75"/>
    <w:basedOn w:val="a"/>
    <w:rsid w:val="00452D2A"/>
    <w:pPr>
      <w:pBdr>
        <w:bottom w:val="single" w:sz="8" w:space="0" w:color="auto"/>
      </w:pBdr>
      <w:spacing w:before="100" w:beforeAutospacing="1" w:after="100" w:afterAutospacing="1"/>
      <w:jc w:val="center"/>
    </w:pPr>
    <w:rPr>
      <w:rFonts w:eastAsia="Times New Roman"/>
      <w:b/>
      <w:bCs/>
      <w:sz w:val="16"/>
      <w:szCs w:val="16"/>
    </w:rPr>
  </w:style>
  <w:style w:type="paragraph" w:customStyle="1" w:styleId="xl76">
    <w:name w:val="xl76"/>
    <w:basedOn w:val="a"/>
    <w:rsid w:val="00452D2A"/>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77">
    <w:name w:val="xl77"/>
    <w:basedOn w:val="a"/>
    <w:rsid w:val="00452D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78">
    <w:name w:val="xl78"/>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79">
    <w:name w:val="xl79"/>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80">
    <w:name w:val="xl80"/>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81">
    <w:name w:val="xl81"/>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2">
    <w:name w:val="xl82"/>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3">
    <w:name w:val="xl83"/>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4">
    <w:name w:val="xl84"/>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85">
    <w:name w:val="xl85"/>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i/>
      <w:iCs/>
    </w:rPr>
  </w:style>
  <w:style w:type="paragraph" w:customStyle="1" w:styleId="xl86">
    <w:name w:val="xl86"/>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i/>
      <w:iCs/>
      <w:sz w:val="22"/>
      <w:szCs w:val="22"/>
    </w:rPr>
  </w:style>
  <w:style w:type="paragraph" w:customStyle="1" w:styleId="xl87">
    <w:name w:val="xl87"/>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88">
    <w:name w:val="xl88"/>
    <w:basedOn w:val="a"/>
    <w:rsid w:val="0045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rPr>
  </w:style>
  <w:style w:type="paragraph" w:customStyle="1" w:styleId="xl89">
    <w:name w:val="xl89"/>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i/>
      <w:iCs/>
      <w:sz w:val="22"/>
      <w:szCs w:val="22"/>
    </w:rPr>
  </w:style>
  <w:style w:type="paragraph" w:customStyle="1" w:styleId="xl90">
    <w:name w:val="xl9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i/>
      <w:iCs/>
    </w:rPr>
  </w:style>
  <w:style w:type="paragraph" w:customStyle="1" w:styleId="xl91">
    <w:name w:val="xl91"/>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i/>
      <w:iCs/>
      <w:sz w:val="22"/>
      <w:szCs w:val="22"/>
    </w:rPr>
  </w:style>
  <w:style w:type="paragraph" w:customStyle="1" w:styleId="xl92">
    <w:name w:val="xl92"/>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93">
    <w:name w:val="xl93"/>
    <w:basedOn w:val="a"/>
    <w:rsid w:val="00452D2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4">
    <w:name w:val="xl94"/>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95">
    <w:name w:val="xl95"/>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96">
    <w:name w:val="xl96"/>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97">
    <w:name w:val="xl97"/>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98">
    <w:name w:val="xl98"/>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color w:val="000000"/>
      <w:sz w:val="22"/>
      <w:szCs w:val="22"/>
    </w:rPr>
  </w:style>
  <w:style w:type="paragraph" w:customStyle="1" w:styleId="xl99">
    <w:name w:val="xl99"/>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00">
    <w:name w:val="xl10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101">
    <w:name w:val="xl101"/>
    <w:basedOn w:val="a"/>
    <w:rsid w:val="00452D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b/>
      <w:bCs/>
      <w:sz w:val="22"/>
      <w:szCs w:val="22"/>
    </w:rPr>
  </w:style>
  <w:style w:type="paragraph" w:customStyle="1" w:styleId="xl102">
    <w:name w:val="xl102"/>
    <w:basedOn w:val="a"/>
    <w:rsid w:val="00452D2A"/>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103">
    <w:name w:val="xl103"/>
    <w:basedOn w:val="a"/>
    <w:rsid w:val="00452D2A"/>
    <w:pPr>
      <w:spacing w:before="100" w:beforeAutospacing="1" w:after="100" w:afterAutospacing="1"/>
    </w:pPr>
    <w:rPr>
      <w:rFonts w:ascii="Arial" w:eastAsia="Times New Roman" w:hAnsi="Arial" w:cs="Arial"/>
      <w:sz w:val="16"/>
      <w:szCs w:val="16"/>
    </w:rPr>
  </w:style>
  <w:style w:type="paragraph" w:customStyle="1" w:styleId="xl104">
    <w:name w:val="xl104"/>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05">
    <w:name w:val="xl105"/>
    <w:basedOn w:val="a"/>
    <w:rsid w:val="00452D2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106">
    <w:name w:val="xl106"/>
    <w:basedOn w:val="a"/>
    <w:rsid w:val="00452D2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107">
    <w:name w:val="xl107"/>
    <w:basedOn w:val="a"/>
    <w:rsid w:val="00452D2A"/>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108">
    <w:name w:val="xl108"/>
    <w:basedOn w:val="a"/>
    <w:rsid w:val="00452D2A"/>
    <w:pPr>
      <w:pBdr>
        <w:top w:val="single" w:sz="4" w:space="0" w:color="auto"/>
        <w:left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109">
    <w:name w:val="xl109"/>
    <w:basedOn w:val="a"/>
    <w:rsid w:val="00452D2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110">
    <w:name w:val="xl110"/>
    <w:basedOn w:val="a"/>
    <w:rsid w:val="00452D2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sz w:val="14"/>
      <w:szCs w:val="14"/>
    </w:rPr>
  </w:style>
  <w:style w:type="paragraph" w:customStyle="1" w:styleId="xl111">
    <w:name w:val="xl111"/>
    <w:basedOn w:val="a"/>
    <w:rsid w:val="00452D2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4"/>
      <w:szCs w:val="14"/>
    </w:rPr>
  </w:style>
  <w:style w:type="paragraph" w:customStyle="1" w:styleId="xl112">
    <w:name w:val="xl112"/>
    <w:basedOn w:val="a"/>
    <w:rsid w:val="00452D2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b/>
      <w:bCs/>
      <w:sz w:val="14"/>
      <w:szCs w:val="14"/>
    </w:rPr>
  </w:style>
  <w:style w:type="paragraph" w:customStyle="1" w:styleId="xl113">
    <w:name w:val="xl113"/>
    <w:basedOn w:val="a"/>
    <w:rsid w:val="00452D2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16"/>
      <w:szCs w:val="16"/>
    </w:rPr>
  </w:style>
  <w:style w:type="paragraph" w:customStyle="1" w:styleId="xl114">
    <w:name w:val="xl114"/>
    <w:basedOn w:val="a"/>
    <w:rsid w:val="00452D2A"/>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22"/>
      <w:szCs w:val="22"/>
    </w:rPr>
  </w:style>
  <w:style w:type="paragraph" w:customStyle="1" w:styleId="xl115">
    <w:name w:val="xl115"/>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color w:val="0070C0"/>
      <w:sz w:val="16"/>
      <w:szCs w:val="16"/>
    </w:rPr>
  </w:style>
  <w:style w:type="paragraph" w:customStyle="1" w:styleId="xl116">
    <w:name w:val="xl116"/>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color w:val="0070C0"/>
    </w:rPr>
  </w:style>
  <w:style w:type="paragraph" w:customStyle="1" w:styleId="xl117">
    <w:name w:val="xl117"/>
    <w:basedOn w:val="a"/>
    <w:rsid w:val="00452D2A"/>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18">
    <w:name w:val="xl118"/>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19">
    <w:name w:val="xl119"/>
    <w:basedOn w:val="a"/>
    <w:rsid w:val="00452D2A"/>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20">
    <w:name w:val="xl12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eastAsia="Times New Roman"/>
    </w:rPr>
  </w:style>
  <w:style w:type="paragraph" w:customStyle="1" w:styleId="xl121">
    <w:name w:val="xl121"/>
    <w:basedOn w:val="a"/>
    <w:rsid w:val="00452D2A"/>
    <w:pPr>
      <w:pBdr>
        <w:top w:val="single" w:sz="4" w:space="0" w:color="auto"/>
        <w:left w:val="single" w:sz="8"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22">
    <w:name w:val="xl122"/>
    <w:basedOn w:val="a"/>
    <w:rsid w:val="00452D2A"/>
    <w:pPr>
      <w:pBdr>
        <w:top w:val="single" w:sz="4" w:space="0" w:color="auto"/>
        <w:left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23">
    <w:name w:val="xl123"/>
    <w:basedOn w:val="a"/>
    <w:rsid w:val="00452D2A"/>
    <w:pPr>
      <w:pBdr>
        <w:top w:val="single" w:sz="4" w:space="0" w:color="auto"/>
        <w:left w:val="single" w:sz="4" w:space="0" w:color="auto"/>
        <w:right w:val="single" w:sz="4" w:space="0" w:color="auto"/>
      </w:pBdr>
      <w:shd w:val="clear" w:color="auto" w:fill="C5D9F1"/>
      <w:spacing w:before="100" w:beforeAutospacing="1" w:after="100" w:afterAutospacing="1"/>
    </w:pPr>
    <w:rPr>
      <w:rFonts w:ascii="Arial Narrow" w:eastAsia="Times New Roman" w:hAnsi="Arial Narrow"/>
      <w:sz w:val="22"/>
      <w:szCs w:val="22"/>
    </w:rPr>
  </w:style>
  <w:style w:type="paragraph" w:customStyle="1" w:styleId="xl124">
    <w:name w:val="xl124"/>
    <w:basedOn w:val="a"/>
    <w:rsid w:val="00452D2A"/>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25">
    <w:name w:val="xl125"/>
    <w:basedOn w:val="a"/>
    <w:rsid w:val="00452D2A"/>
    <w:pPr>
      <w:pBdr>
        <w:top w:val="single" w:sz="4" w:space="0" w:color="auto"/>
        <w:left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26">
    <w:name w:val="xl126"/>
    <w:basedOn w:val="a"/>
    <w:rsid w:val="00452D2A"/>
    <w:pPr>
      <w:pBdr>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27">
    <w:name w:val="xl127"/>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28">
    <w:name w:val="xl128"/>
    <w:basedOn w:val="a"/>
    <w:rsid w:val="00452D2A"/>
    <w:pPr>
      <w:pBdr>
        <w:left w:val="single" w:sz="4" w:space="0" w:color="auto"/>
        <w:bottom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29">
    <w:name w:val="xl129"/>
    <w:basedOn w:val="a"/>
    <w:rsid w:val="00452D2A"/>
    <w:pPr>
      <w:pBdr>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30">
    <w:name w:val="xl130"/>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Narrow" w:eastAsia="Times New Roman" w:hAnsi="Arial Narrow"/>
      <w:i/>
      <w:iCs/>
      <w:sz w:val="22"/>
      <w:szCs w:val="22"/>
    </w:rPr>
  </w:style>
  <w:style w:type="paragraph" w:customStyle="1" w:styleId="xl131">
    <w:name w:val="xl131"/>
    <w:basedOn w:val="a"/>
    <w:rsid w:val="00452D2A"/>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32">
    <w:name w:val="xl132"/>
    <w:basedOn w:val="a"/>
    <w:rsid w:val="00452D2A"/>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pPr>
    <w:rPr>
      <w:rFonts w:eastAsia="Times New Roman"/>
    </w:rPr>
  </w:style>
  <w:style w:type="paragraph" w:customStyle="1" w:styleId="xl133">
    <w:name w:val="xl133"/>
    <w:basedOn w:val="a"/>
    <w:rsid w:val="00452D2A"/>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eastAsia="Times New Roman"/>
      <w:sz w:val="14"/>
      <w:szCs w:val="14"/>
    </w:rPr>
  </w:style>
  <w:style w:type="paragraph" w:customStyle="1" w:styleId="xl134">
    <w:name w:val="xl134"/>
    <w:basedOn w:val="a"/>
    <w:rsid w:val="00452D2A"/>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jc w:val="center"/>
    </w:pPr>
    <w:rPr>
      <w:rFonts w:eastAsia="Times New Roman"/>
      <w:sz w:val="14"/>
      <w:szCs w:val="14"/>
    </w:rPr>
  </w:style>
  <w:style w:type="paragraph" w:customStyle="1" w:styleId="xl135">
    <w:name w:val="xl135"/>
    <w:basedOn w:val="a"/>
    <w:rsid w:val="00452D2A"/>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rFonts w:ascii="Arial" w:eastAsia="Times New Roman" w:hAnsi="Arial" w:cs="Arial"/>
      <w:sz w:val="16"/>
      <w:szCs w:val="16"/>
    </w:rPr>
  </w:style>
  <w:style w:type="paragraph" w:customStyle="1" w:styleId="xl136">
    <w:name w:val="xl136"/>
    <w:basedOn w:val="a"/>
    <w:rsid w:val="00452D2A"/>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37">
    <w:name w:val="xl137"/>
    <w:basedOn w:val="a"/>
    <w:rsid w:val="00452D2A"/>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16"/>
      <w:szCs w:val="16"/>
    </w:rPr>
  </w:style>
  <w:style w:type="paragraph" w:customStyle="1" w:styleId="xl138">
    <w:name w:val="xl138"/>
    <w:basedOn w:val="a"/>
    <w:rsid w:val="00452D2A"/>
    <w:pPr>
      <w:pBdr>
        <w:top w:val="single" w:sz="8"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rFonts w:ascii="Arial" w:eastAsia="Times New Roman" w:hAnsi="Arial" w:cs="Arial"/>
      <w:sz w:val="16"/>
      <w:szCs w:val="16"/>
    </w:rPr>
  </w:style>
  <w:style w:type="paragraph" w:customStyle="1" w:styleId="xl139">
    <w:name w:val="xl139"/>
    <w:basedOn w:val="a"/>
    <w:rsid w:val="00452D2A"/>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Arial" w:eastAsia="Times New Roman" w:hAnsi="Arial" w:cs="Arial"/>
      <w:sz w:val="16"/>
      <w:szCs w:val="16"/>
    </w:rPr>
  </w:style>
  <w:style w:type="paragraph" w:customStyle="1" w:styleId="xl140">
    <w:name w:val="xl140"/>
    <w:basedOn w:val="a"/>
    <w:rsid w:val="00452D2A"/>
    <w:pPr>
      <w:pBdr>
        <w:top w:val="single" w:sz="8"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eastAsia="Times New Roman"/>
    </w:rPr>
  </w:style>
  <w:style w:type="paragraph" w:customStyle="1" w:styleId="xl141">
    <w:name w:val="xl141"/>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eastAsia="Times New Roman"/>
    </w:rPr>
  </w:style>
  <w:style w:type="paragraph" w:customStyle="1" w:styleId="xl142">
    <w:name w:val="xl142"/>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sz w:val="22"/>
      <w:szCs w:val="22"/>
    </w:rPr>
  </w:style>
  <w:style w:type="paragraph" w:customStyle="1" w:styleId="xl143">
    <w:name w:val="xl143"/>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44">
    <w:name w:val="xl144"/>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sz w:val="22"/>
      <w:szCs w:val="22"/>
    </w:rPr>
  </w:style>
  <w:style w:type="paragraph" w:customStyle="1" w:styleId="xl145">
    <w:name w:val="xl145"/>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eastAsia="Times New Roman"/>
    </w:rPr>
  </w:style>
  <w:style w:type="paragraph" w:customStyle="1" w:styleId="xl146">
    <w:name w:val="xl146"/>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47">
    <w:name w:val="xl147"/>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48">
    <w:name w:val="xl148"/>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sz w:val="22"/>
      <w:szCs w:val="22"/>
    </w:rPr>
  </w:style>
  <w:style w:type="paragraph" w:customStyle="1" w:styleId="xl149">
    <w:name w:val="xl149"/>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50">
    <w:name w:val="xl150"/>
    <w:basedOn w:val="a"/>
    <w:rsid w:val="00452D2A"/>
    <w:pPr>
      <w:pBdr>
        <w:top w:val="single" w:sz="4" w:space="0" w:color="auto"/>
        <w:left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sz w:val="22"/>
      <w:szCs w:val="22"/>
    </w:rPr>
  </w:style>
  <w:style w:type="paragraph" w:customStyle="1" w:styleId="xl151">
    <w:name w:val="xl151"/>
    <w:basedOn w:val="a"/>
    <w:rsid w:val="00452D2A"/>
    <w:pPr>
      <w:pBdr>
        <w:left w:val="single" w:sz="4" w:space="0" w:color="auto"/>
        <w:bottom w:val="single" w:sz="4" w:space="0" w:color="auto"/>
        <w:right w:val="single" w:sz="4" w:space="0" w:color="auto"/>
      </w:pBdr>
      <w:shd w:val="diagStripe" w:color="000000" w:fill="C5D9F1"/>
      <w:spacing w:before="100" w:beforeAutospacing="1" w:after="100" w:afterAutospacing="1"/>
      <w:jc w:val="center"/>
    </w:pPr>
    <w:rPr>
      <w:rFonts w:eastAsia="Times New Roman"/>
      <w:sz w:val="14"/>
      <w:szCs w:val="14"/>
    </w:rPr>
  </w:style>
  <w:style w:type="paragraph" w:customStyle="1" w:styleId="xl152">
    <w:name w:val="xl152"/>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jc w:val="center"/>
    </w:pPr>
    <w:rPr>
      <w:rFonts w:eastAsia="Times New Roman"/>
      <w:sz w:val="14"/>
      <w:szCs w:val="14"/>
    </w:rPr>
  </w:style>
  <w:style w:type="paragraph" w:customStyle="1" w:styleId="xl153">
    <w:name w:val="xl153"/>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i/>
      <w:iCs/>
      <w:sz w:val="22"/>
      <w:szCs w:val="22"/>
    </w:rPr>
  </w:style>
  <w:style w:type="paragraph" w:customStyle="1" w:styleId="xl154">
    <w:name w:val="xl154"/>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w:eastAsia="Times New Roman" w:hAnsi="Arial" w:cs="Arial"/>
      <w:i/>
      <w:iCs/>
    </w:rPr>
  </w:style>
  <w:style w:type="paragraph" w:customStyle="1" w:styleId="xl155">
    <w:name w:val="xl155"/>
    <w:basedOn w:val="a"/>
    <w:rsid w:val="00452D2A"/>
    <w:pPr>
      <w:pBdr>
        <w:top w:val="single" w:sz="4" w:space="0" w:color="auto"/>
        <w:left w:val="single" w:sz="4" w:space="0" w:color="auto"/>
        <w:bottom w:val="single" w:sz="4" w:space="0" w:color="auto"/>
        <w:right w:val="single" w:sz="4" w:space="0" w:color="auto"/>
      </w:pBdr>
      <w:shd w:val="diagStripe" w:color="000000" w:fill="auto"/>
      <w:spacing w:before="100" w:beforeAutospacing="1" w:after="100" w:afterAutospacing="1"/>
    </w:pPr>
    <w:rPr>
      <w:rFonts w:ascii="Arial" w:eastAsia="Times New Roman" w:hAnsi="Arial" w:cs="Arial"/>
      <w:i/>
      <w:iCs/>
    </w:rPr>
  </w:style>
  <w:style w:type="paragraph" w:customStyle="1" w:styleId="xl156">
    <w:name w:val="xl156"/>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w:eastAsia="Times New Roman" w:hAnsi="Arial" w:cs="Arial"/>
      <w:i/>
      <w:iCs/>
    </w:rPr>
  </w:style>
  <w:style w:type="paragraph" w:customStyle="1" w:styleId="xl157">
    <w:name w:val="xl157"/>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i/>
      <w:iCs/>
      <w:sz w:val="22"/>
      <w:szCs w:val="22"/>
    </w:rPr>
  </w:style>
  <w:style w:type="paragraph" w:customStyle="1" w:styleId="xl158">
    <w:name w:val="xl158"/>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Narrow" w:eastAsia="Times New Roman" w:hAnsi="Arial Narrow"/>
      <w:i/>
      <w:iCs/>
      <w:sz w:val="22"/>
      <w:szCs w:val="22"/>
    </w:rPr>
  </w:style>
  <w:style w:type="paragraph" w:customStyle="1" w:styleId="xl159">
    <w:name w:val="xl159"/>
    <w:basedOn w:val="a"/>
    <w:rsid w:val="00452D2A"/>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pPr>
    <w:rPr>
      <w:rFonts w:ascii="Arial" w:eastAsia="Times New Roman" w:hAnsi="Arial" w:cs="Arial"/>
      <w:sz w:val="16"/>
      <w:szCs w:val="16"/>
    </w:rPr>
  </w:style>
  <w:style w:type="paragraph" w:customStyle="1" w:styleId="xl160">
    <w:name w:val="xl160"/>
    <w:basedOn w:val="a"/>
    <w:rsid w:val="00452D2A"/>
    <w:pPr>
      <w:pBdr>
        <w:top w:val="single" w:sz="4" w:space="0" w:color="auto"/>
        <w:left w:val="single" w:sz="4" w:space="0" w:color="auto"/>
        <w:right w:val="single" w:sz="4" w:space="0" w:color="auto"/>
      </w:pBdr>
      <w:shd w:val="diagStripe" w:color="000000" w:fill="FFFFFF"/>
      <w:spacing w:before="100" w:beforeAutospacing="1" w:after="100" w:afterAutospacing="1"/>
    </w:pPr>
    <w:rPr>
      <w:rFonts w:ascii="Arial" w:eastAsia="Times New Roman" w:hAnsi="Arial" w:cs="Arial"/>
      <w:sz w:val="16"/>
      <w:szCs w:val="16"/>
    </w:rPr>
  </w:style>
  <w:style w:type="paragraph" w:customStyle="1" w:styleId="xl161">
    <w:name w:val="xl161"/>
    <w:basedOn w:val="a"/>
    <w:rsid w:val="00452D2A"/>
    <w:pPr>
      <w:pBdr>
        <w:top w:val="single" w:sz="4" w:space="0" w:color="auto"/>
        <w:left w:val="single" w:sz="4" w:space="0" w:color="auto"/>
        <w:bottom w:val="single" w:sz="4" w:space="0" w:color="auto"/>
        <w:right w:val="single" w:sz="4" w:space="0" w:color="auto"/>
      </w:pBdr>
      <w:shd w:val="diagStripe" w:color="000000" w:fill="C5D9F1"/>
      <w:spacing w:before="100" w:beforeAutospacing="1" w:after="100" w:afterAutospacing="1"/>
    </w:pPr>
    <w:rPr>
      <w:rFonts w:ascii="Arial Narrow" w:eastAsia="Times New Roman" w:hAnsi="Arial Narrow"/>
      <w:i/>
      <w:iCs/>
      <w:sz w:val="22"/>
      <w:szCs w:val="22"/>
    </w:rPr>
  </w:style>
  <w:style w:type="paragraph" w:customStyle="1" w:styleId="xl162">
    <w:name w:val="xl162"/>
    <w:basedOn w:val="a"/>
    <w:rsid w:val="00452D2A"/>
    <w:pPr>
      <w:pBdr>
        <w:top w:val="single" w:sz="8" w:space="0" w:color="auto"/>
      </w:pBdr>
      <w:spacing w:before="100" w:beforeAutospacing="1" w:after="100" w:afterAutospacing="1"/>
    </w:pPr>
    <w:rPr>
      <w:rFonts w:eastAsia="Times New Roman"/>
    </w:rPr>
  </w:style>
  <w:style w:type="paragraph" w:customStyle="1" w:styleId="xl163">
    <w:name w:val="xl163"/>
    <w:basedOn w:val="a"/>
    <w:rsid w:val="00452D2A"/>
    <w:pPr>
      <w:pBdr>
        <w:bottom w:val="single" w:sz="8" w:space="0" w:color="auto"/>
      </w:pBdr>
      <w:spacing w:before="100" w:beforeAutospacing="1" w:after="100" w:afterAutospacing="1"/>
    </w:pPr>
    <w:rPr>
      <w:rFonts w:eastAsia="Times New Roman"/>
      <w:b/>
      <w:bCs/>
    </w:rPr>
  </w:style>
  <w:style w:type="paragraph" w:customStyle="1" w:styleId="xl164">
    <w:name w:val="xl164"/>
    <w:basedOn w:val="a"/>
    <w:rsid w:val="00452D2A"/>
    <w:pPr>
      <w:pBdr>
        <w:top w:val="single" w:sz="8"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65">
    <w:name w:val="xl165"/>
    <w:basedOn w:val="a"/>
    <w:rsid w:val="00452D2A"/>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rPr>
  </w:style>
  <w:style w:type="paragraph" w:customStyle="1" w:styleId="xl166">
    <w:name w:val="xl166"/>
    <w:basedOn w:val="a"/>
    <w:rsid w:val="00452D2A"/>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rPr>
  </w:style>
  <w:style w:type="paragraph" w:customStyle="1" w:styleId="xl167">
    <w:name w:val="xl167"/>
    <w:basedOn w:val="a"/>
    <w:rsid w:val="00452D2A"/>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68">
    <w:name w:val="xl168"/>
    <w:basedOn w:val="a"/>
    <w:rsid w:val="00452D2A"/>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69">
    <w:name w:val="xl169"/>
    <w:basedOn w:val="a"/>
    <w:rsid w:val="00452D2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170">
    <w:name w:val="xl170"/>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71">
    <w:name w:val="xl171"/>
    <w:basedOn w:val="a"/>
    <w:rsid w:val="00452D2A"/>
    <w:pPr>
      <w:pBdr>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72">
    <w:name w:val="xl172"/>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73">
    <w:name w:val="xl173"/>
    <w:basedOn w:val="a"/>
    <w:rsid w:val="00452D2A"/>
    <w:pPr>
      <w:pBdr>
        <w:top w:val="single" w:sz="8" w:space="0" w:color="auto"/>
        <w:left w:val="single" w:sz="8" w:space="0" w:color="auto"/>
        <w:right w:val="single" w:sz="4" w:space="0" w:color="auto"/>
      </w:pBdr>
      <w:spacing w:before="100" w:beforeAutospacing="1" w:after="100" w:afterAutospacing="1"/>
      <w:jc w:val="center"/>
    </w:pPr>
    <w:rPr>
      <w:rFonts w:eastAsia="Times New Roman"/>
      <w:sz w:val="14"/>
      <w:szCs w:val="14"/>
    </w:rPr>
  </w:style>
  <w:style w:type="paragraph" w:customStyle="1" w:styleId="xl174">
    <w:name w:val="xl174"/>
    <w:basedOn w:val="a"/>
    <w:rsid w:val="00452D2A"/>
    <w:pPr>
      <w:pBdr>
        <w:left w:val="single" w:sz="8" w:space="0" w:color="auto"/>
        <w:bottom w:val="single" w:sz="8" w:space="0" w:color="000000"/>
        <w:right w:val="single" w:sz="4" w:space="0" w:color="auto"/>
      </w:pBdr>
      <w:spacing w:before="100" w:beforeAutospacing="1" w:after="100" w:afterAutospacing="1"/>
      <w:jc w:val="center"/>
    </w:pPr>
    <w:rPr>
      <w:rFonts w:eastAsia="Times New Roman"/>
      <w:sz w:val="14"/>
      <w:szCs w:val="14"/>
    </w:rPr>
  </w:style>
  <w:style w:type="paragraph" w:customStyle="1" w:styleId="xl175">
    <w:name w:val="xl175"/>
    <w:basedOn w:val="a"/>
    <w:rsid w:val="00452D2A"/>
    <w:pPr>
      <w:pBdr>
        <w:top w:val="single" w:sz="8" w:space="0" w:color="auto"/>
        <w:left w:val="single" w:sz="4" w:space="0" w:color="auto"/>
      </w:pBdr>
      <w:spacing w:before="100" w:beforeAutospacing="1" w:after="100" w:afterAutospacing="1"/>
      <w:jc w:val="center"/>
    </w:pPr>
    <w:rPr>
      <w:rFonts w:eastAsia="Times New Roman"/>
      <w:sz w:val="14"/>
      <w:szCs w:val="14"/>
    </w:rPr>
  </w:style>
  <w:style w:type="paragraph" w:customStyle="1" w:styleId="xl176">
    <w:name w:val="xl176"/>
    <w:basedOn w:val="a"/>
    <w:rsid w:val="00452D2A"/>
    <w:pPr>
      <w:pBdr>
        <w:left w:val="single" w:sz="4" w:space="0" w:color="auto"/>
        <w:bottom w:val="single" w:sz="8" w:space="0" w:color="000000"/>
      </w:pBdr>
      <w:spacing w:before="100" w:beforeAutospacing="1" w:after="100" w:afterAutospacing="1"/>
      <w:jc w:val="center"/>
    </w:pPr>
    <w:rPr>
      <w:rFonts w:eastAsia="Times New Roman"/>
      <w:sz w:val="14"/>
      <w:szCs w:val="14"/>
    </w:rPr>
  </w:style>
  <w:style w:type="paragraph" w:customStyle="1" w:styleId="xl177">
    <w:name w:val="xl177"/>
    <w:basedOn w:val="a"/>
    <w:rsid w:val="00452D2A"/>
    <w:pPr>
      <w:pBdr>
        <w:top w:val="single" w:sz="8" w:space="0" w:color="auto"/>
        <w:left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178">
    <w:name w:val="xl178"/>
    <w:basedOn w:val="a"/>
    <w:rsid w:val="00452D2A"/>
    <w:pPr>
      <w:pBdr>
        <w:left w:val="single" w:sz="4"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79">
    <w:name w:val="xl179"/>
    <w:basedOn w:val="a"/>
    <w:rsid w:val="00452D2A"/>
    <w:pPr>
      <w:shd w:val="clear" w:color="auto" w:fill="BFBFBF"/>
      <w:spacing w:before="100" w:beforeAutospacing="1" w:after="100" w:afterAutospacing="1"/>
      <w:jc w:val="center"/>
    </w:pPr>
    <w:rPr>
      <w:rFonts w:ascii="Arial" w:eastAsia="Times New Roman" w:hAnsi="Arial" w:cs="Arial"/>
      <w:b/>
      <w:bCs/>
      <w:sz w:val="18"/>
      <w:szCs w:val="18"/>
    </w:rPr>
  </w:style>
  <w:style w:type="paragraph" w:customStyle="1" w:styleId="xl180">
    <w:name w:val="xl180"/>
    <w:basedOn w:val="a"/>
    <w:rsid w:val="00452D2A"/>
    <w:pPr>
      <w:shd w:val="clear" w:color="auto" w:fill="BFBFBF"/>
      <w:spacing w:before="100" w:beforeAutospacing="1" w:after="100" w:afterAutospacing="1"/>
      <w:jc w:val="center"/>
    </w:pPr>
    <w:rPr>
      <w:rFonts w:ascii="Arial" w:eastAsia="Times New Roman" w:hAnsi="Arial" w:cs="Arial"/>
      <w:b/>
      <w:bCs/>
    </w:rPr>
  </w:style>
  <w:style w:type="paragraph" w:customStyle="1" w:styleId="xl181">
    <w:name w:val="xl181"/>
    <w:basedOn w:val="a"/>
    <w:rsid w:val="00452D2A"/>
    <w:pPr>
      <w:pBdr>
        <w:right w:val="single" w:sz="8" w:space="0" w:color="auto"/>
      </w:pBdr>
      <w:shd w:val="clear" w:color="auto" w:fill="BFBFBF"/>
      <w:spacing w:before="100" w:beforeAutospacing="1" w:after="100" w:afterAutospacing="1"/>
      <w:jc w:val="center"/>
    </w:pPr>
    <w:rPr>
      <w:rFonts w:ascii="Arial" w:eastAsia="Times New Roman" w:hAnsi="Arial" w:cs="Arial"/>
      <w:b/>
      <w:bCs/>
    </w:rPr>
  </w:style>
  <w:style w:type="paragraph" w:customStyle="1" w:styleId="xl182">
    <w:name w:val="xl182"/>
    <w:basedOn w:val="a"/>
    <w:rsid w:val="00452D2A"/>
    <w:pPr>
      <w:pBdr>
        <w:top w:val="single" w:sz="8" w:space="0" w:color="auto"/>
        <w:left w:val="single" w:sz="8" w:space="0" w:color="auto"/>
        <w:bottom w:val="single" w:sz="8" w:space="0" w:color="auto"/>
      </w:pBdr>
      <w:spacing w:before="100" w:beforeAutospacing="1" w:after="100" w:afterAutospacing="1"/>
      <w:jc w:val="center"/>
    </w:pPr>
    <w:rPr>
      <w:rFonts w:eastAsia="Times New Roman"/>
      <w:sz w:val="14"/>
      <w:szCs w:val="14"/>
    </w:rPr>
  </w:style>
  <w:style w:type="paragraph" w:customStyle="1" w:styleId="xl183">
    <w:name w:val="xl183"/>
    <w:basedOn w:val="a"/>
    <w:rsid w:val="00452D2A"/>
    <w:pPr>
      <w:pBdr>
        <w:top w:val="single" w:sz="8" w:space="0" w:color="auto"/>
        <w:bottom w:val="single" w:sz="8" w:space="0" w:color="auto"/>
      </w:pBdr>
      <w:spacing w:before="100" w:beforeAutospacing="1" w:after="100" w:afterAutospacing="1"/>
      <w:jc w:val="center"/>
    </w:pPr>
    <w:rPr>
      <w:rFonts w:eastAsia="Times New Roman"/>
      <w:sz w:val="14"/>
      <w:szCs w:val="14"/>
    </w:rPr>
  </w:style>
  <w:style w:type="paragraph" w:customStyle="1" w:styleId="xl184">
    <w:name w:val="xl184"/>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85">
    <w:name w:val="xl185"/>
    <w:basedOn w:val="a"/>
    <w:rsid w:val="00452D2A"/>
    <w:pPr>
      <w:pBdr>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86">
    <w:name w:val="xl186"/>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87">
    <w:name w:val="xl187"/>
    <w:basedOn w:val="a"/>
    <w:rsid w:val="00452D2A"/>
    <w:pPr>
      <w:pBdr>
        <w:left w:val="single" w:sz="8" w:space="0" w:color="auto"/>
        <w:right w:val="single" w:sz="4" w:space="0" w:color="auto"/>
      </w:pBdr>
      <w:spacing w:before="100" w:beforeAutospacing="1" w:after="100" w:afterAutospacing="1"/>
      <w:jc w:val="center"/>
    </w:pPr>
    <w:rPr>
      <w:rFonts w:eastAsia="Times New Roman"/>
      <w:sz w:val="14"/>
      <w:szCs w:val="14"/>
    </w:rPr>
  </w:style>
  <w:style w:type="paragraph" w:customStyle="1" w:styleId="xl188">
    <w:name w:val="xl188"/>
    <w:basedOn w:val="a"/>
    <w:rsid w:val="00452D2A"/>
    <w:pPr>
      <w:pBdr>
        <w:top w:val="single" w:sz="8" w:space="0" w:color="auto"/>
        <w:left w:val="single" w:sz="8" w:space="0" w:color="000000"/>
        <w:bottom w:val="single" w:sz="8" w:space="0" w:color="auto"/>
      </w:pBdr>
      <w:spacing w:before="100" w:beforeAutospacing="1" w:after="100" w:afterAutospacing="1"/>
      <w:jc w:val="center"/>
    </w:pPr>
    <w:rPr>
      <w:rFonts w:eastAsia="Times New Roman"/>
      <w:b/>
      <w:bCs/>
      <w:sz w:val="14"/>
      <w:szCs w:val="14"/>
    </w:rPr>
  </w:style>
  <w:style w:type="paragraph" w:customStyle="1" w:styleId="xl189">
    <w:name w:val="xl189"/>
    <w:basedOn w:val="a"/>
    <w:rsid w:val="00452D2A"/>
    <w:pPr>
      <w:pBdr>
        <w:top w:val="single" w:sz="8" w:space="0" w:color="auto"/>
        <w:bottom w:val="single" w:sz="8" w:space="0" w:color="auto"/>
      </w:pBdr>
      <w:spacing w:before="100" w:beforeAutospacing="1" w:after="100" w:afterAutospacing="1"/>
      <w:jc w:val="center"/>
    </w:pPr>
    <w:rPr>
      <w:rFonts w:eastAsia="Times New Roman"/>
      <w:b/>
      <w:bCs/>
      <w:sz w:val="14"/>
      <w:szCs w:val="14"/>
    </w:rPr>
  </w:style>
  <w:style w:type="paragraph" w:customStyle="1" w:styleId="xl190">
    <w:name w:val="xl190"/>
    <w:basedOn w:val="a"/>
    <w:rsid w:val="00452D2A"/>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14"/>
      <w:szCs w:val="14"/>
    </w:rPr>
  </w:style>
  <w:style w:type="paragraph" w:customStyle="1" w:styleId="xl191">
    <w:name w:val="xl191"/>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92">
    <w:name w:val="xl192"/>
    <w:basedOn w:val="a"/>
    <w:rsid w:val="00452D2A"/>
    <w:pPr>
      <w:pBdr>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93">
    <w:name w:val="xl193"/>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94">
    <w:name w:val="xl194"/>
    <w:basedOn w:val="a"/>
    <w:rsid w:val="00452D2A"/>
    <w:pPr>
      <w:pBdr>
        <w:top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195">
    <w:name w:val="xl195"/>
    <w:basedOn w:val="a"/>
    <w:rsid w:val="00452D2A"/>
    <w:pPr>
      <w:pBdr>
        <w:right w:val="single" w:sz="8" w:space="0" w:color="auto"/>
      </w:pBdr>
      <w:spacing w:before="100" w:beforeAutospacing="1" w:after="100" w:afterAutospacing="1"/>
      <w:jc w:val="center"/>
    </w:pPr>
    <w:rPr>
      <w:rFonts w:eastAsia="Times New Roman"/>
      <w:sz w:val="14"/>
      <w:szCs w:val="14"/>
    </w:rPr>
  </w:style>
  <w:style w:type="paragraph" w:customStyle="1" w:styleId="xl196">
    <w:name w:val="xl196"/>
    <w:basedOn w:val="a"/>
    <w:rsid w:val="00452D2A"/>
    <w:pPr>
      <w:pBdr>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197">
    <w:name w:val="xl197"/>
    <w:basedOn w:val="a"/>
    <w:rsid w:val="00452D2A"/>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14"/>
      <w:szCs w:val="14"/>
    </w:rPr>
  </w:style>
  <w:style w:type="paragraph" w:customStyle="1" w:styleId="xl198">
    <w:name w:val="xl198"/>
    <w:basedOn w:val="a"/>
    <w:rsid w:val="00452D2A"/>
    <w:pPr>
      <w:pBdr>
        <w:top w:val="single" w:sz="8" w:space="0" w:color="auto"/>
        <w:bottom w:val="single" w:sz="8" w:space="0" w:color="auto"/>
      </w:pBdr>
      <w:spacing w:before="100" w:beforeAutospacing="1" w:after="100" w:afterAutospacing="1"/>
      <w:jc w:val="center"/>
    </w:pPr>
    <w:rPr>
      <w:rFonts w:eastAsia="Times New Roman"/>
    </w:rPr>
  </w:style>
  <w:style w:type="paragraph" w:customStyle="1" w:styleId="xl199">
    <w:name w:val="xl199"/>
    <w:basedOn w:val="a"/>
    <w:rsid w:val="00452D2A"/>
    <w:pPr>
      <w:pBdr>
        <w:top w:val="single" w:sz="8"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200">
    <w:name w:val="xl200"/>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201">
    <w:name w:val="xl201"/>
    <w:basedOn w:val="a"/>
    <w:rsid w:val="00452D2A"/>
    <w:pPr>
      <w:pBdr>
        <w:left w:val="single" w:sz="8" w:space="0" w:color="auto"/>
        <w:right w:val="single" w:sz="8" w:space="0" w:color="auto"/>
      </w:pBdr>
      <w:spacing w:before="100" w:beforeAutospacing="1" w:after="100" w:afterAutospacing="1"/>
      <w:jc w:val="center"/>
    </w:pPr>
    <w:rPr>
      <w:rFonts w:eastAsia="Times New Roman"/>
    </w:rPr>
  </w:style>
  <w:style w:type="paragraph" w:customStyle="1" w:styleId="xl202">
    <w:name w:val="xl202"/>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rPr>
  </w:style>
  <w:style w:type="paragraph" w:customStyle="1" w:styleId="xl203">
    <w:name w:val="xl203"/>
    <w:basedOn w:val="a"/>
    <w:rsid w:val="00452D2A"/>
    <w:pPr>
      <w:pBdr>
        <w:top w:val="single" w:sz="8"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04">
    <w:name w:val="xl204"/>
    <w:basedOn w:val="a"/>
    <w:rsid w:val="00452D2A"/>
    <w:pPr>
      <w:pBdr>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05">
    <w:name w:val="xl205"/>
    <w:basedOn w:val="a"/>
    <w:rsid w:val="00452D2A"/>
    <w:pPr>
      <w:pBdr>
        <w:left w:val="single" w:sz="4" w:space="0" w:color="auto"/>
        <w:bottom w:val="single" w:sz="8" w:space="0" w:color="000000"/>
        <w:right w:val="single" w:sz="4" w:space="0" w:color="auto"/>
      </w:pBdr>
      <w:spacing w:before="100" w:beforeAutospacing="1" w:after="100" w:afterAutospacing="1"/>
      <w:jc w:val="center"/>
    </w:pPr>
    <w:rPr>
      <w:rFonts w:eastAsia="Times New Roman"/>
      <w:sz w:val="14"/>
      <w:szCs w:val="14"/>
    </w:rPr>
  </w:style>
  <w:style w:type="paragraph" w:customStyle="1" w:styleId="xl206">
    <w:name w:val="xl206"/>
    <w:basedOn w:val="a"/>
    <w:rsid w:val="00452D2A"/>
    <w:pPr>
      <w:pBdr>
        <w:left w:val="single" w:sz="4" w:space="0" w:color="auto"/>
        <w:right w:val="single" w:sz="8" w:space="0" w:color="auto"/>
      </w:pBdr>
      <w:spacing w:before="100" w:beforeAutospacing="1" w:after="100" w:afterAutospacing="1"/>
      <w:jc w:val="center"/>
    </w:pPr>
    <w:rPr>
      <w:rFonts w:eastAsia="Times New Roman"/>
      <w:sz w:val="14"/>
      <w:szCs w:val="14"/>
    </w:rPr>
  </w:style>
  <w:style w:type="paragraph" w:customStyle="1" w:styleId="xl207">
    <w:name w:val="xl207"/>
    <w:basedOn w:val="a"/>
    <w:rsid w:val="00452D2A"/>
    <w:pPr>
      <w:pBdr>
        <w:top w:val="single" w:sz="8" w:space="0" w:color="auto"/>
        <w:bottom w:val="single" w:sz="8" w:space="0" w:color="auto"/>
        <w:right w:val="single" w:sz="8" w:space="0" w:color="auto"/>
      </w:pBdr>
      <w:spacing w:before="100" w:beforeAutospacing="1" w:after="100" w:afterAutospacing="1"/>
      <w:jc w:val="center"/>
    </w:pPr>
    <w:rPr>
      <w:rFonts w:eastAsia="Times New Roman"/>
      <w:sz w:val="14"/>
      <w:szCs w:val="14"/>
    </w:rPr>
  </w:style>
  <w:style w:type="paragraph" w:customStyle="1" w:styleId="xl208">
    <w:name w:val="xl208"/>
    <w:basedOn w:val="a"/>
    <w:rsid w:val="00452D2A"/>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209">
    <w:name w:val="xl209"/>
    <w:basedOn w:val="a"/>
    <w:rsid w:val="00452D2A"/>
    <w:pPr>
      <w:pBdr>
        <w:left w:val="single" w:sz="8" w:space="0" w:color="auto"/>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210">
    <w:name w:val="xl210"/>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b/>
      <w:bCs/>
      <w:sz w:val="16"/>
      <w:szCs w:val="16"/>
    </w:rPr>
  </w:style>
  <w:style w:type="paragraph" w:customStyle="1" w:styleId="xl211">
    <w:name w:val="xl211"/>
    <w:basedOn w:val="a"/>
    <w:rsid w:val="00452D2A"/>
    <w:pPr>
      <w:pBdr>
        <w:top w:val="single" w:sz="8" w:space="0" w:color="auto"/>
        <w:left w:val="single" w:sz="8" w:space="0" w:color="auto"/>
        <w:right w:val="single" w:sz="8" w:space="0" w:color="auto"/>
      </w:pBdr>
      <w:spacing w:before="100" w:beforeAutospacing="1" w:after="100" w:afterAutospacing="1"/>
      <w:jc w:val="center"/>
    </w:pPr>
    <w:rPr>
      <w:rFonts w:eastAsia="Times New Roman"/>
      <w:b/>
      <w:bCs/>
    </w:rPr>
  </w:style>
  <w:style w:type="paragraph" w:customStyle="1" w:styleId="xl212">
    <w:name w:val="xl212"/>
    <w:basedOn w:val="a"/>
    <w:rsid w:val="00452D2A"/>
    <w:pPr>
      <w:pBdr>
        <w:left w:val="single" w:sz="8" w:space="0" w:color="auto"/>
        <w:right w:val="single" w:sz="8" w:space="0" w:color="auto"/>
      </w:pBdr>
      <w:spacing w:before="100" w:beforeAutospacing="1" w:after="100" w:afterAutospacing="1"/>
      <w:jc w:val="center"/>
    </w:pPr>
    <w:rPr>
      <w:rFonts w:eastAsia="Times New Roman"/>
      <w:b/>
      <w:bCs/>
    </w:rPr>
  </w:style>
  <w:style w:type="paragraph" w:customStyle="1" w:styleId="xl213">
    <w:name w:val="xl213"/>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b/>
      <w:bCs/>
    </w:rPr>
  </w:style>
  <w:style w:type="paragraph" w:customStyle="1" w:styleId="xl214">
    <w:name w:val="xl214"/>
    <w:basedOn w:val="a"/>
    <w:rsid w:val="00452D2A"/>
    <w:pPr>
      <w:pBdr>
        <w:top w:val="single" w:sz="8" w:space="0" w:color="auto"/>
        <w:left w:val="single" w:sz="8" w:space="0" w:color="auto"/>
        <w:right w:val="single" w:sz="8" w:space="0" w:color="auto"/>
      </w:pBdr>
      <w:shd w:val="clear" w:color="auto" w:fill="FFFFFF"/>
      <w:spacing w:before="100" w:beforeAutospacing="1" w:after="100" w:afterAutospacing="1"/>
      <w:jc w:val="center"/>
    </w:pPr>
    <w:rPr>
      <w:rFonts w:eastAsia="Times New Roman"/>
      <w:sz w:val="14"/>
      <w:szCs w:val="14"/>
    </w:rPr>
  </w:style>
  <w:style w:type="paragraph" w:customStyle="1" w:styleId="xl215">
    <w:name w:val="xl215"/>
    <w:basedOn w:val="a"/>
    <w:rsid w:val="00452D2A"/>
    <w:pPr>
      <w:pBdr>
        <w:left w:val="single" w:sz="8" w:space="0" w:color="auto"/>
        <w:right w:val="single" w:sz="8" w:space="0" w:color="auto"/>
      </w:pBdr>
      <w:shd w:val="clear" w:color="auto" w:fill="FFFFFF"/>
      <w:spacing w:before="100" w:beforeAutospacing="1" w:after="100" w:afterAutospacing="1"/>
      <w:jc w:val="center"/>
    </w:pPr>
    <w:rPr>
      <w:rFonts w:eastAsia="Times New Roman"/>
      <w:sz w:val="14"/>
      <w:szCs w:val="14"/>
    </w:rPr>
  </w:style>
  <w:style w:type="paragraph" w:customStyle="1" w:styleId="xl216">
    <w:name w:val="xl216"/>
    <w:basedOn w:val="a"/>
    <w:rsid w:val="00452D2A"/>
    <w:pPr>
      <w:pBdr>
        <w:left w:val="single" w:sz="8" w:space="0" w:color="auto"/>
        <w:bottom w:val="single" w:sz="8" w:space="0" w:color="000000"/>
        <w:right w:val="single" w:sz="8" w:space="0" w:color="auto"/>
      </w:pBdr>
      <w:shd w:val="clear" w:color="auto" w:fill="FFFFFF"/>
      <w:spacing w:before="100" w:beforeAutospacing="1" w:after="100" w:afterAutospacing="1"/>
      <w:jc w:val="center"/>
    </w:pPr>
    <w:rPr>
      <w:rFonts w:eastAsia="Times New Roman"/>
      <w:sz w:val="14"/>
      <w:szCs w:val="14"/>
    </w:rPr>
  </w:style>
  <w:style w:type="paragraph" w:customStyle="1" w:styleId="xl217">
    <w:name w:val="xl217"/>
    <w:basedOn w:val="a"/>
    <w:rsid w:val="00452D2A"/>
    <w:pPr>
      <w:pBdr>
        <w:top w:val="single" w:sz="8" w:space="0" w:color="auto"/>
        <w:bottom w:val="single" w:sz="8" w:space="0" w:color="auto"/>
        <w:right w:val="single" w:sz="8" w:space="0" w:color="000000"/>
      </w:pBdr>
      <w:spacing w:before="100" w:beforeAutospacing="1" w:after="100" w:afterAutospacing="1"/>
      <w:jc w:val="center"/>
    </w:pPr>
    <w:rPr>
      <w:rFonts w:eastAsia="Times New Roman"/>
      <w:b/>
      <w:bCs/>
      <w:sz w:val="14"/>
      <w:szCs w:val="14"/>
    </w:rPr>
  </w:style>
  <w:style w:type="paragraph" w:customStyle="1" w:styleId="xl218">
    <w:name w:val="xl218"/>
    <w:basedOn w:val="a"/>
    <w:rsid w:val="00452D2A"/>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4"/>
      <w:szCs w:val="14"/>
    </w:rPr>
  </w:style>
  <w:style w:type="paragraph" w:customStyle="1" w:styleId="xl219">
    <w:name w:val="xl219"/>
    <w:basedOn w:val="a"/>
    <w:rsid w:val="00452D2A"/>
    <w:pPr>
      <w:pBdr>
        <w:left w:val="single" w:sz="8" w:space="0" w:color="auto"/>
        <w:right w:val="single" w:sz="8" w:space="0" w:color="auto"/>
      </w:pBdr>
      <w:spacing w:before="100" w:beforeAutospacing="1" w:after="100" w:afterAutospacing="1"/>
      <w:jc w:val="center"/>
    </w:pPr>
    <w:rPr>
      <w:rFonts w:ascii="Arial" w:eastAsia="Times New Roman" w:hAnsi="Arial" w:cs="Arial"/>
    </w:rPr>
  </w:style>
  <w:style w:type="paragraph" w:customStyle="1" w:styleId="xl220">
    <w:name w:val="xl220"/>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rPr>
  </w:style>
  <w:style w:type="paragraph" w:customStyle="1" w:styleId="xl221">
    <w:name w:val="xl221"/>
    <w:basedOn w:val="a"/>
    <w:rsid w:val="00452D2A"/>
    <w:pPr>
      <w:pBdr>
        <w:left w:val="single" w:sz="8" w:space="0" w:color="auto"/>
        <w:bottom w:val="single" w:sz="8" w:space="0" w:color="000000"/>
        <w:right w:val="single" w:sz="8" w:space="0" w:color="auto"/>
      </w:pBdr>
      <w:spacing w:before="100" w:beforeAutospacing="1" w:after="100" w:afterAutospacing="1"/>
      <w:jc w:val="center"/>
    </w:pPr>
    <w:rPr>
      <w:rFonts w:eastAsia="Times New Roman"/>
      <w:sz w:val="14"/>
      <w:szCs w:val="14"/>
    </w:rPr>
  </w:style>
  <w:style w:type="paragraph" w:customStyle="1" w:styleId="xl222">
    <w:name w:val="xl222"/>
    <w:basedOn w:val="a"/>
    <w:rsid w:val="00452D2A"/>
    <w:pPr>
      <w:pBdr>
        <w:left w:val="single" w:sz="8" w:space="0" w:color="auto"/>
        <w:bottom w:val="single" w:sz="8" w:space="0" w:color="auto"/>
      </w:pBdr>
      <w:spacing w:before="100" w:beforeAutospacing="1" w:after="100" w:afterAutospacing="1"/>
    </w:pPr>
    <w:rPr>
      <w:rFonts w:eastAsia="Times New Roman"/>
    </w:rPr>
  </w:style>
  <w:style w:type="paragraph" w:customStyle="1" w:styleId="xl223">
    <w:name w:val="xl223"/>
    <w:basedOn w:val="a"/>
    <w:rsid w:val="00452D2A"/>
    <w:pPr>
      <w:pBdr>
        <w:bottom w:val="single" w:sz="8" w:space="0" w:color="auto"/>
      </w:pBdr>
      <w:spacing w:before="100" w:beforeAutospacing="1" w:after="100" w:afterAutospacing="1"/>
    </w:pPr>
    <w:rPr>
      <w:rFonts w:eastAsia="Times New Roman"/>
    </w:rPr>
  </w:style>
  <w:style w:type="paragraph" w:customStyle="1" w:styleId="xl224">
    <w:name w:val="xl224"/>
    <w:basedOn w:val="a"/>
    <w:rsid w:val="00452D2A"/>
    <w:pPr>
      <w:pBdr>
        <w:bottom w:val="single" w:sz="8" w:space="0" w:color="auto"/>
      </w:pBdr>
      <w:spacing w:before="100" w:beforeAutospacing="1" w:after="100" w:afterAutospacing="1"/>
    </w:pPr>
    <w:rPr>
      <w:rFonts w:eastAsia="Times New Roman"/>
    </w:rPr>
  </w:style>
  <w:style w:type="paragraph" w:customStyle="1" w:styleId="xl225">
    <w:name w:val="xl225"/>
    <w:basedOn w:val="a"/>
    <w:rsid w:val="00452D2A"/>
    <w:pPr>
      <w:pBdr>
        <w:bottom w:val="single" w:sz="8" w:space="0" w:color="auto"/>
        <w:right w:val="single" w:sz="8" w:space="0" w:color="auto"/>
      </w:pBdr>
      <w:spacing w:before="100" w:beforeAutospacing="1" w:after="100" w:afterAutospacing="1"/>
    </w:pPr>
    <w:rPr>
      <w:rFonts w:eastAsia="Times New Roman"/>
    </w:rPr>
  </w:style>
  <w:style w:type="paragraph" w:customStyle="1" w:styleId="xl226">
    <w:name w:val="xl226"/>
    <w:basedOn w:val="a"/>
    <w:rsid w:val="00452D2A"/>
    <w:pPr>
      <w:pBdr>
        <w:top w:val="single" w:sz="8" w:space="0" w:color="auto"/>
        <w:left w:val="single" w:sz="8" w:space="0" w:color="auto"/>
        <w:bottom w:val="single" w:sz="4" w:space="0" w:color="auto"/>
      </w:pBdr>
      <w:spacing w:before="100" w:beforeAutospacing="1" w:after="100" w:afterAutospacing="1"/>
    </w:pPr>
    <w:rPr>
      <w:rFonts w:eastAsia="Times New Roman"/>
    </w:rPr>
  </w:style>
  <w:style w:type="paragraph" w:customStyle="1" w:styleId="xl227">
    <w:name w:val="xl227"/>
    <w:basedOn w:val="a"/>
    <w:rsid w:val="00452D2A"/>
    <w:pPr>
      <w:pBdr>
        <w:top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28">
    <w:name w:val="xl228"/>
    <w:basedOn w:val="a"/>
    <w:rsid w:val="00452D2A"/>
    <w:pPr>
      <w:pBdr>
        <w:top w:val="single" w:sz="8" w:space="0" w:color="auto"/>
      </w:pBdr>
      <w:spacing w:before="100" w:beforeAutospacing="1" w:after="100" w:afterAutospacing="1"/>
      <w:jc w:val="center"/>
    </w:pPr>
    <w:rPr>
      <w:rFonts w:eastAsia="Times New Roman"/>
      <w:b/>
      <w:bCs/>
    </w:rPr>
  </w:style>
  <w:style w:type="paragraph" w:customStyle="1" w:styleId="xl229">
    <w:name w:val="xl229"/>
    <w:basedOn w:val="a"/>
    <w:rsid w:val="00452D2A"/>
    <w:pPr>
      <w:pBdr>
        <w:top w:val="single" w:sz="8" w:space="0" w:color="auto"/>
        <w:right w:val="single" w:sz="4" w:space="0" w:color="000000"/>
      </w:pBdr>
      <w:spacing w:before="100" w:beforeAutospacing="1" w:after="100" w:afterAutospacing="1"/>
      <w:jc w:val="center"/>
    </w:pPr>
    <w:rPr>
      <w:rFonts w:eastAsia="Times New Roman"/>
      <w:b/>
      <w:bCs/>
    </w:rPr>
  </w:style>
  <w:style w:type="paragraph" w:customStyle="1" w:styleId="xl230">
    <w:name w:val="xl230"/>
    <w:basedOn w:val="a"/>
    <w:rsid w:val="00452D2A"/>
    <w:pPr>
      <w:pBdr>
        <w:bottom w:val="single" w:sz="8" w:space="0" w:color="auto"/>
      </w:pBdr>
      <w:spacing w:before="100" w:beforeAutospacing="1" w:after="100" w:afterAutospacing="1"/>
      <w:jc w:val="center"/>
    </w:pPr>
    <w:rPr>
      <w:rFonts w:eastAsia="Times New Roman"/>
      <w:b/>
      <w:bCs/>
    </w:rPr>
  </w:style>
  <w:style w:type="paragraph" w:customStyle="1" w:styleId="xl231">
    <w:name w:val="xl231"/>
    <w:basedOn w:val="a"/>
    <w:rsid w:val="00452D2A"/>
    <w:pPr>
      <w:pBdr>
        <w:bottom w:val="single" w:sz="8" w:space="0" w:color="auto"/>
        <w:right w:val="single" w:sz="4" w:space="0" w:color="000000"/>
      </w:pBdr>
      <w:spacing w:before="100" w:beforeAutospacing="1" w:after="100" w:afterAutospacing="1"/>
      <w:jc w:val="center"/>
    </w:pPr>
    <w:rPr>
      <w:rFonts w:eastAsia="Times New Roman"/>
      <w:b/>
      <w:bCs/>
    </w:rPr>
  </w:style>
  <w:style w:type="paragraph" w:customStyle="1" w:styleId="xl232">
    <w:name w:val="xl232"/>
    <w:basedOn w:val="a"/>
    <w:rsid w:val="00452D2A"/>
    <w:pPr>
      <w:pBdr>
        <w:top w:val="single" w:sz="4" w:space="0" w:color="auto"/>
        <w:left w:val="single" w:sz="8" w:space="0" w:color="auto"/>
        <w:bottom w:val="single" w:sz="8" w:space="0" w:color="auto"/>
      </w:pBdr>
      <w:spacing w:before="100" w:beforeAutospacing="1" w:after="100" w:afterAutospacing="1"/>
    </w:pPr>
    <w:rPr>
      <w:rFonts w:eastAsia="Times New Roman"/>
      <w:b/>
      <w:bCs/>
    </w:rPr>
  </w:style>
  <w:style w:type="paragraph" w:customStyle="1" w:styleId="xl233">
    <w:name w:val="xl233"/>
    <w:basedOn w:val="a"/>
    <w:rsid w:val="00452D2A"/>
    <w:pPr>
      <w:pBdr>
        <w:top w:val="single" w:sz="4" w:space="0" w:color="auto"/>
        <w:bottom w:val="single" w:sz="8" w:space="0" w:color="auto"/>
        <w:right w:val="single" w:sz="4" w:space="0" w:color="000000"/>
      </w:pBdr>
      <w:spacing w:before="100" w:beforeAutospacing="1" w:after="100" w:afterAutospacing="1"/>
    </w:pPr>
    <w:rPr>
      <w:rFonts w:eastAsia="Times New Roman"/>
      <w:b/>
      <w:bCs/>
    </w:rPr>
  </w:style>
  <w:style w:type="paragraph" w:customStyle="1" w:styleId="xl234">
    <w:name w:val="xl234"/>
    <w:basedOn w:val="a"/>
    <w:rsid w:val="00452D2A"/>
    <w:pPr>
      <w:pBdr>
        <w:left w:val="single" w:sz="8" w:space="0" w:color="auto"/>
      </w:pBdr>
      <w:spacing w:before="100" w:beforeAutospacing="1" w:after="100" w:afterAutospacing="1"/>
      <w:jc w:val="center"/>
    </w:pPr>
    <w:rPr>
      <w:rFonts w:eastAsia="Times New Roman"/>
    </w:rPr>
  </w:style>
  <w:style w:type="paragraph" w:customStyle="1" w:styleId="xl235">
    <w:name w:val="xl235"/>
    <w:basedOn w:val="a"/>
    <w:rsid w:val="00452D2A"/>
    <w:pPr>
      <w:spacing w:before="100" w:beforeAutospacing="1" w:after="100" w:afterAutospacing="1"/>
      <w:jc w:val="center"/>
    </w:pPr>
    <w:rPr>
      <w:rFonts w:eastAsia="Times New Roman"/>
    </w:rPr>
  </w:style>
  <w:style w:type="paragraph" w:customStyle="1" w:styleId="xl236">
    <w:name w:val="xl236"/>
    <w:basedOn w:val="a"/>
    <w:rsid w:val="00452D2A"/>
    <w:pPr>
      <w:pBdr>
        <w:left w:val="single" w:sz="8" w:space="0" w:color="auto"/>
      </w:pBdr>
      <w:spacing w:before="100" w:beforeAutospacing="1" w:after="100" w:afterAutospacing="1"/>
    </w:pPr>
    <w:rPr>
      <w:rFonts w:eastAsia="Times New Roman"/>
      <w:b/>
      <w:bCs/>
    </w:rPr>
  </w:style>
  <w:style w:type="character" w:customStyle="1" w:styleId="docheader">
    <w:name w:val="doc_header"/>
    <w:basedOn w:val="a0"/>
    <w:rsid w:val="00452D2A"/>
  </w:style>
  <w:style w:type="character" w:customStyle="1" w:styleId="shorttext">
    <w:name w:val="short_text"/>
    <w:basedOn w:val="a0"/>
    <w:rsid w:val="00452D2A"/>
  </w:style>
  <w:style w:type="table" w:styleId="af5">
    <w:name w:val="Table Grid"/>
    <w:basedOn w:val="a1"/>
    <w:uiPriority w:val="39"/>
    <w:rsid w:val="00452D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a"/>
    <w:rsid w:val="00452D2A"/>
    <w:pPr>
      <w:jc w:val="right"/>
    </w:pPr>
    <w:rPr>
      <w:rFonts w:eastAsia="Times New Roman"/>
    </w:rPr>
  </w:style>
  <w:style w:type="paragraph" w:customStyle="1" w:styleId="cb">
    <w:name w:val="cb"/>
    <w:basedOn w:val="a"/>
    <w:rsid w:val="00452D2A"/>
    <w:pPr>
      <w:jc w:val="center"/>
    </w:pPr>
    <w:rPr>
      <w:rFonts w:eastAsia="Times New Roman"/>
      <w:b/>
      <w:bCs/>
    </w:rPr>
  </w:style>
  <w:style w:type="character" w:customStyle="1" w:styleId="apple-converted-space">
    <w:name w:val="apple-converted-space"/>
    <w:basedOn w:val="a0"/>
    <w:rsid w:val="00452D2A"/>
  </w:style>
  <w:style w:type="character" w:styleId="af6">
    <w:name w:val="annotation reference"/>
    <w:uiPriority w:val="99"/>
    <w:semiHidden/>
    <w:unhideWhenUsed/>
    <w:rsid w:val="00F51F71"/>
    <w:rPr>
      <w:sz w:val="16"/>
      <w:szCs w:val="16"/>
    </w:rPr>
  </w:style>
  <w:style w:type="table" w:customStyle="1" w:styleId="TableGrid1">
    <w:name w:val="Table Grid1"/>
    <w:basedOn w:val="a1"/>
    <w:next w:val="af5"/>
    <w:uiPriority w:val="59"/>
    <w:rsid w:val="00326895"/>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802F74"/>
  </w:style>
  <w:style w:type="table" w:customStyle="1" w:styleId="TableGrid2">
    <w:name w:val="Table Grid2"/>
    <w:basedOn w:val="a1"/>
    <w:next w:val="af5"/>
    <w:uiPriority w:val="59"/>
    <w:rsid w:val="00802F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a2"/>
    <w:uiPriority w:val="99"/>
    <w:semiHidden/>
    <w:unhideWhenUsed/>
    <w:rsid w:val="00802F74"/>
  </w:style>
  <w:style w:type="paragraph" w:customStyle="1" w:styleId="Frspaiere1">
    <w:name w:val="Fără spațiere1"/>
    <w:qFormat/>
    <w:rsid w:val="00802F74"/>
    <w:rPr>
      <w:rFonts w:eastAsia="Times New Roman"/>
      <w:sz w:val="22"/>
      <w:szCs w:val="22"/>
      <w:lang w:val="ro-RO" w:eastAsia="en-US"/>
    </w:rPr>
  </w:style>
  <w:style w:type="paragraph" w:customStyle="1" w:styleId="msonormalcxspmiddle">
    <w:name w:val="msonormalcxspmiddle"/>
    <w:basedOn w:val="a"/>
    <w:rsid w:val="00802F74"/>
    <w:pPr>
      <w:ind w:firstLine="567"/>
      <w:jc w:val="both"/>
    </w:pPr>
    <w:rPr>
      <w:lang w:val="ro-RO" w:eastAsia="ro-RO"/>
    </w:rPr>
  </w:style>
  <w:style w:type="paragraph" w:customStyle="1" w:styleId="msonormalcxsplast">
    <w:name w:val="msonormalcxsplast"/>
    <w:basedOn w:val="a"/>
    <w:rsid w:val="00802F74"/>
    <w:pPr>
      <w:ind w:firstLine="567"/>
      <w:jc w:val="both"/>
    </w:pPr>
    <w:rPr>
      <w:lang w:val="ro-RO" w:eastAsia="ro-RO"/>
    </w:rPr>
  </w:style>
  <w:style w:type="character" w:styleId="af7">
    <w:name w:val="line number"/>
    <w:basedOn w:val="a0"/>
    <w:uiPriority w:val="99"/>
    <w:semiHidden/>
    <w:unhideWhenUsed/>
    <w:rsid w:val="00802F74"/>
  </w:style>
  <w:style w:type="table" w:customStyle="1" w:styleId="TableGrid3">
    <w:name w:val="Table Grid3"/>
    <w:basedOn w:val="a1"/>
    <w:next w:val="af5"/>
    <w:uiPriority w:val="39"/>
    <w:rsid w:val="00401E0A"/>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27E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5900">
      <w:bodyDiv w:val="1"/>
      <w:marLeft w:val="0"/>
      <w:marRight w:val="0"/>
      <w:marTop w:val="0"/>
      <w:marBottom w:val="0"/>
      <w:divBdr>
        <w:top w:val="none" w:sz="0" w:space="0" w:color="auto"/>
        <w:left w:val="none" w:sz="0" w:space="0" w:color="auto"/>
        <w:bottom w:val="none" w:sz="0" w:space="0" w:color="auto"/>
        <w:right w:val="none" w:sz="0" w:space="0" w:color="auto"/>
      </w:divBdr>
    </w:div>
    <w:div w:id="744306542">
      <w:bodyDiv w:val="1"/>
      <w:marLeft w:val="0"/>
      <w:marRight w:val="0"/>
      <w:marTop w:val="0"/>
      <w:marBottom w:val="0"/>
      <w:divBdr>
        <w:top w:val="none" w:sz="0" w:space="0" w:color="auto"/>
        <w:left w:val="none" w:sz="0" w:space="0" w:color="auto"/>
        <w:bottom w:val="none" w:sz="0" w:space="0" w:color="auto"/>
        <w:right w:val="none" w:sz="0" w:space="0" w:color="auto"/>
      </w:divBdr>
    </w:div>
    <w:div w:id="1066030200">
      <w:bodyDiv w:val="1"/>
      <w:marLeft w:val="0"/>
      <w:marRight w:val="0"/>
      <w:marTop w:val="0"/>
      <w:marBottom w:val="0"/>
      <w:divBdr>
        <w:top w:val="none" w:sz="0" w:space="0" w:color="auto"/>
        <w:left w:val="none" w:sz="0" w:space="0" w:color="auto"/>
        <w:bottom w:val="none" w:sz="0" w:space="0" w:color="auto"/>
        <w:right w:val="none" w:sz="0" w:space="0" w:color="auto"/>
      </w:divBdr>
    </w:div>
    <w:div w:id="1201865296">
      <w:bodyDiv w:val="1"/>
      <w:marLeft w:val="0"/>
      <w:marRight w:val="0"/>
      <w:marTop w:val="0"/>
      <w:marBottom w:val="0"/>
      <w:divBdr>
        <w:top w:val="none" w:sz="0" w:space="0" w:color="auto"/>
        <w:left w:val="none" w:sz="0" w:space="0" w:color="auto"/>
        <w:bottom w:val="none" w:sz="0" w:space="0" w:color="auto"/>
        <w:right w:val="none" w:sz="0" w:space="0" w:color="auto"/>
      </w:divBdr>
    </w:div>
    <w:div w:id="1552883328">
      <w:bodyDiv w:val="1"/>
      <w:marLeft w:val="0"/>
      <w:marRight w:val="0"/>
      <w:marTop w:val="0"/>
      <w:marBottom w:val="0"/>
      <w:divBdr>
        <w:top w:val="none" w:sz="0" w:space="0" w:color="auto"/>
        <w:left w:val="none" w:sz="0" w:space="0" w:color="auto"/>
        <w:bottom w:val="none" w:sz="0" w:space="0" w:color="auto"/>
        <w:right w:val="none" w:sz="0" w:space="0" w:color="auto"/>
      </w:divBdr>
    </w:div>
    <w:div w:id="21049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6178-89AE-4351-A484-BF804D5E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17240</Words>
  <Characters>98269</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Doni</dc:creator>
  <cp:lastModifiedBy>Albina Mereuta</cp:lastModifiedBy>
  <cp:revision>2</cp:revision>
  <cp:lastPrinted>2018-11-29T08:39:00Z</cp:lastPrinted>
  <dcterms:created xsi:type="dcterms:W3CDTF">2018-12-05T10:38:00Z</dcterms:created>
  <dcterms:modified xsi:type="dcterms:W3CDTF">2018-12-05T10:38:00Z</dcterms:modified>
</cp:coreProperties>
</file>