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02" w:rsidRDefault="00154E02" w:rsidP="009A49C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 w:rsidRPr="00154E02">
        <w:rPr>
          <w:rFonts w:ascii="Arial" w:eastAsia="Times New Roman" w:hAnsi="Arial" w:cs="Arial"/>
          <w:b/>
          <w:sz w:val="24"/>
          <w:szCs w:val="24"/>
          <w:lang w:val="ro-MD" w:eastAsia="ru-RU"/>
        </w:rPr>
        <w:t>NOTĂ</w:t>
      </w:r>
    </w:p>
    <w:p w:rsidR="005B1883" w:rsidRPr="00D65F6F" w:rsidRDefault="00DC1F76" w:rsidP="009A49C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>
        <w:rPr>
          <w:rFonts w:ascii="Arial" w:hAnsi="Arial" w:cs="Arial"/>
          <w:b/>
          <w:noProof/>
          <w:sz w:val="24"/>
          <w:szCs w:val="24"/>
          <w:lang w:val="ro-RO"/>
        </w:rPr>
        <w:t>NCM</w:t>
      </w:r>
      <w:r w:rsidR="00943F9C" w:rsidRPr="00D65F6F">
        <w:rPr>
          <w:rFonts w:ascii="Arial" w:hAnsi="Arial" w:cs="Arial"/>
          <w:b/>
          <w:noProof/>
          <w:sz w:val="24"/>
          <w:szCs w:val="24"/>
          <w:lang w:val="ro-RO"/>
        </w:rPr>
        <w:t xml:space="preserve"> </w:t>
      </w:r>
      <w:r w:rsidR="00545189">
        <w:rPr>
          <w:rFonts w:ascii="Arial" w:hAnsi="Arial" w:cs="Arial"/>
          <w:b/>
          <w:noProof/>
          <w:sz w:val="24"/>
          <w:szCs w:val="24"/>
          <w:lang w:val="ro-RO"/>
        </w:rPr>
        <w:t>E</w:t>
      </w:r>
      <w:r w:rsidR="009A49C8" w:rsidRPr="00D65F6F">
        <w:rPr>
          <w:rFonts w:ascii="Arial" w:hAnsi="Arial" w:cs="Arial"/>
          <w:b/>
          <w:noProof/>
          <w:sz w:val="24"/>
          <w:szCs w:val="24"/>
          <w:lang w:val="ro-RO"/>
        </w:rPr>
        <w:t>.0</w:t>
      </w:r>
      <w:r w:rsidR="00545189">
        <w:rPr>
          <w:rFonts w:ascii="Arial" w:hAnsi="Arial" w:cs="Arial"/>
          <w:b/>
          <w:noProof/>
          <w:sz w:val="24"/>
          <w:szCs w:val="24"/>
          <w:lang w:val="ro-RO"/>
        </w:rPr>
        <w:t>1</w:t>
      </w:r>
      <w:r w:rsidR="009A49C8" w:rsidRPr="00D65F6F">
        <w:rPr>
          <w:rFonts w:ascii="Arial" w:hAnsi="Arial" w:cs="Arial"/>
          <w:b/>
          <w:noProof/>
          <w:sz w:val="24"/>
          <w:szCs w:val="24"/>
          <w:lang w:val="ro-RO"/>
        </w:rPr>
        <w:t>.</w:t>
      </w:r>
      <w:r w:rsidR="00545189">
        <w:rPr>
          <w:rFonts w:ascii="Arial" w:hAnsi="Arial" w:cs="Arial"/>
          <w:b/>
          <w:noProof/>
          <w:sz w:val="24"/>
          <w:szCs w:val="24"/>
          <w:lang w:val="ro-RO"/>
        </w:rPr>
        <w:t>0</w:t>
      </w:r>
      <w:r>
        <w:rPr>
          <w:rFonts w:ascii="Arial" w:hAnsi="Arial" w:cs="Arial"/>
          <w:b/>
          <w:noProof/>
          <w:sz w:val="24"/>
          <w:szCs w:val="24"/>
          <w:lang w:val="ro-RO"/>
        </w:rPr>
        <w:t>2</w:t>
      </w:r>
      <w:r w:rsidR="000A2194" w:rsidRPr="00D65F6F">
        <w:rPr>
          <w:rFonts w:ascii="Arial" w:hAnsi="Arial" w:cs="Arial"/>
          <w:b/>
          <w:noProof/>
          <w:sz w:val="24"/>
          <w:szCs w:val="24"/>
          <w:lang w:val="ro-RO"/>
        </w:rPr>
        <w:t>:</w:t>
      </w:r>
      <w:r w:rsidR="009A49C8" w:rsidRPr="00D65F6F">
        <w:rPr>
          <w:rFonts w:ascii="Arial" w:hAnsi="Arial" w:cs="Arial"/>
          <w:b/>
          <w:noProof/>
          <w:sz w:val="24"/>
          <w:szCs w:val="24"/>
          <w:lang w:val="ro-RO"/>
        </w:rPr>
        <w:t>201</w:t>
      </w:r>
      <w:r w:rsidR="000A2194" w:rsidRPr="00D65F6F">
        <w:rPr>
          <w:rFonts w:ascii="Arial" w:hAnsi="Arial" w:cs="Arial"/>
          <w:b/>
          <w:noProof/>
          <w:sz w:val="24"/>
          <w:szCs w:val="24"/>
          <w:lang w:val="ro-RO"/>
        </w:rPr>
        <w:t>8</w:t>
      </w:r>
      <w:r w:rsidR="00154E02">
        <w:rPr>
          <w:rFonts w:ascii="Arial" w:hAnsi="Arial" w:cs="Arial"/>
          <w:b/>
          <w:noProof/>
          <w:sz w:val="24"/>
          <w:szCs w:val="24"/>
          <w:lang w:val="ro-RO"/>
        </w:rPr>
        <w:br/>
      </w:r>
      <w:r w:rsidR="00154E02">
        <w:rPr>
          <w:rFonts w:ascii="Arial" w:hAnsi="Arial" w:cs="Arial"/>
          <w:b/>
          <w:sz w:val="24"/>
          <w:szCs w:val="24"/>
          <w:lang w:val="ro-RO"/>
        </w:rPr>
        <w:t>”</w:t>
      </w:r>
      <w:r w:rsidR="00545189" w:rsidRPr="00545189">
        <w:t xml:space="preserve"> </w:t>
      </w:r>
      <w:r w:rsidRPr="00DC1F76">
        <w:rPr>
          <w:rFonts w:ascii="Arial" w:hAnsi="Arial" w:cs="Arial"/>
          <w:b/>
          <w:sz w:val="24"/>
          <w:szCs w:val="24"/>
          <w:lang w:val="ro-RO"/>
        </w:rPr>
        <w:t xml:space="preserve">Regulament privind stabilirea categoriilor de </w:t>
      </w:r>
      <w:proofErr w:type="spellStart"/>
      <w:r w:rsidRPr="00DC1F76">
        <w:rPr>
          <w:rFonts w:ascii="Arial" w:hAnsi="Arial" w:cs="Arial"/>
          <w:b/>
          <w:sz w:val="24"/>
          <w:szCs w:val="24"/>
          <w:lang w:val="ro-RO"/>
        </w:rPr>
        <w:t>importanţă</w:t>
      </w:r>
      <w:proofErr w:type="spellEnd"/>
      <w:r w:rsidRPr="00DC1F76">
        <w:rPr>
          <w:rFonts w:ascii="Arial" w:hAnsi="Arial" w:cs="Arial"/>
          <w:b/>
          <w:sz w:val="24"/>
          <w:szCs w:val="24"/>
          <w:lang w:val="ro-RO"/>
        </w:rPr>
        <w:t xml:space="preserve"> a construcţiilor</w:t>
      </w:r>
      <w:r w:rsidR="00154E02">
        <w:rPr>
          <w:rFonts w:ascii="Arial" w:hAnsi="Arial" w:cs="Arial"/>
          <w:b/>
          <w:sz w:val="24"/>
          <w:szCs w:val="24"/>
          <w:lang w:val="ro-RO"/>
        </w:rPr>
        <w:t>”</w:t>
      </w:r>
    </w:p>
    <w:p w:rsidR="009A49C8" w:rsidRPr="00A02C33" w:rsidRDefault="009A49C8" w:rsidP="00A02C33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4214C3" w:rsidRDefault="004214C3" w:rsidP="009A49C8">
      <w:pPr>
        <w:spacing w:after="0" w:line="240" w:lineRule="auto"/>
        <w:rPr>
          <w:rFonts w:ascii="Arial" w:hAnsi="Arial" w:cs="Arial"/>
          <w:lang w:val="ro-RO"/>
        </w:rPr>
      </w:pPr>
    </w:p>
    <w:p w:rsidR="00DC1F76" w:rsidRPr="00DC1F76" w:rsidRDefault="00DC1F76" w:rsidP="00DC1F76">
      <w:pPr>
        <w:spacing w:after="0" w:line="240" w:lineRule="auto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Clasificarea construcţiilor în categorii şi clase de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importanţă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este parte componentă a sistemului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calităţii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în construcţii, instituit pe teritoriul Republicii Moldova prin Legea nr. 721-XIII din 2 februarie 1996 „Privind calitatea în construcţii” şi a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securităţii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industriale a obiectelor, stabilite prin Legea nr.116 din 18 mai 2012 ”Privind securitatea industrială a obiectelor industriale periculoase”.</w:t>
      </w:r>
    </w:p>
    <w:p w:rsidR="00DC1F76" w:rsidRDefault="00DC1F76" w:rsidP="00DC1F76">
      <w:pPr>
        <w:spacing w:after="0" w:line="240" w:lineRule="auto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</w:p>
    <w:p w:rsidR="00DC1F76" w:rsidRPr="00DC1F76" w:rsidRDefault="00DC1F76" w:rsidP="00DC1F76">
      <w:pPr>
        <w:spacing w:after="0" w:line="240" w:lineRule="auto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Prezentul document normativ are ca obiectiv stabilirea modului de încadrare a tuturor con-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strucţiilor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în categorii și clase de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importanţă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.</w:t>
      </w:r>
    </w:p>
    <w:p w:rsidR="00DC1F76" w:rsidRDefault="00DC1F76" w:rsidP="00DC1F76">
      <w:pPr>
        <w:spacing w:after="0" w:line="240" w:lineRule="auto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</w:p>
    <w:p w:rsidR="00DC1F76" w:rsidRPr="00DC1F76" w:rsidRDefault="00DC1F76" w:rsidP="00DC1F76">
      <w:pPr>
        <w:spacing w:after="0" w:line="240" w:lineRule="auto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Reglementarea procedurii privind clasificarea construcţiilor în categorii şi clase de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importanţă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va asigura aplicarea în mod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diferenţiat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a sistemului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calităţii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în construcţii.</w:t>
      </w:r>
    </w:p>
    <w:p w:rsidR="00DC1F76" w:rsidRDefault="00DC1F76" w:rsidP="00DC1F76">
      <w:pPr>
        <w:spacing w:after="0" w:line="240" w:lineRule="auto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</w:p>
    <w:p w:rsidR="009A49C8" w:rsidRPr="00D65F6F" w:rsidRDefault="00DC1F76" w:rsidP="00DC1F76">
      <w:pPr>
        <w:spacing w:after="0" w:line="240" w:lineRule="auto"/>
        <w:rPr>
          <w:rFonts w:ascii="Arial" w:hAnsi="Arial" w:cs="Arial"/>
          <w:lang w:val="ro-RO"/>
        </w:rPr>
      </w:pPr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Prevederile prezentului document normativ se aplică construcţiilo</w:t>
      </w:r>
      <w:r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r noi sau existente de orice ca</w:t>
      </w:r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tegorie şi instalaţiilor aferente acestora, indiferent de tipul de proprietate sau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destinaţie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şi sunt obligatorii pentru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toţi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factorii (persoane fizice sau juridice)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implicaţi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în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condiţiile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legii la conceperea, la proiectarea, la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execuţia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, la exploatarea, la utilizarea şi la </w:t>
      </w:r>
      <w:proofErr w:type="spellStart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postutilizarea</w:t>
      </w:r>
      <w:proofErr w:type="spellEnd"/>
      <w:r w:rsidRPr="00DC1F76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construcţiilor.</w:t>
      </w:r>
    </w:p>
    <w:p w:rsidR="009A49C8" w:rsidRPr="00D65F6F" w:rsidRDefault="009A49C8" w:rsidP="009A49C8">
      <w:pPr>
        <w:spacing w:after="0" w:line="240" w:lineRule="auto"/>
        <w:rPr>
          <w:rFonts w:ascii="Arial" w:hAnsi="Arial" w:cs="Arial"/>
          <w:lang w:val="ro-RO"/>
        </w:rPr>
      </w:pPr>
      <w:bookmarkStart w:id="0" w:name="_GoBack"/>
      <w:bookmarkEnd w:id="0"/>
    </w:p>
    <w:sectPr w:rsidR="009A49C8" w:rsidRPr="00D65F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C8"/>
    <w:rsid w:val="000A2194"/>
    <w:rsid w:val="000B73F8"/>
    <w:rsid w:val="000C4CC3"/>
    <w:rsid w:val="000D7BB8"/>
    <w:rsid w:val="000E4E6E"/>
    <w:rsid w:val="00154E02"/>
    <w:rsid w:val="0025097E"/>
    <w:rsid w:val="00270B27"/>
    <w:rsid w:val="002F54B9"/>
    <w:rsid w:val="00354EFD"/>
    <w:rsid w:val="004214C3"/>
    <w:rsid w:val="00424A9D"/>
    <w:rsid w:val="00484267"/>
    <w:rsid w:val="00510C8A"/>
    <w:rsid w:val="00545189"/>
    <w:rsid w:val="005B1883"/>
    <w:rsid w:val="0063670D"/>
    <w:rsid w:val="00677AB7"/>
    <w:rsid w:val="007C004C"/>
    <w:rsid w:val="007E1F46"/>
    <w:rsid w:val="0086306B"/>
    <w:rsid w:val="00943F9C"/>
    <w:rsid w:val="00951F76"/>
    <w:rsid w:val="009A49C8"/>
    <w:rsid w:val="00A02C33"/>
    <w:rsid w:val="00A210C0"/>
    <w:rsid w:val="00AB2C34"/>
    <w:rsid w:val="00B000D7"/>
    <w:rsid w:val="00B116C4"/>
    <w:rsid w:val="00BE3447"/>
    <w:rsid w:val="00CB6E6A"/>
    <w:rsid w:val="00CC1FE2"/>
    <w:rsid w:val="00D65F6F"/>
    <w:rsid w:val="00DB1261"/>
    <w:rsid w:val="00DB76F1"/>
    <w:rsid w:val="00DC1F76"/>
    <w:rsid w:val="00E26CE2"/>
    <w:rsid w:val="00E6615B"/>
    <w:rsid w:val="00EB4965"/>
    <w:rsid w:val="00F10DA5"/>
    <w:rsid w:val="00F501EB"/>
    <w:rsid w:val="00F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0F658-4023-4804-99EE-F9665806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rsid w:val="00F8033F"/>
  </w:style>
  <w:style w:type="paragraph" w:styleId="BalloonText">
    <w:name w:val="Balloon Text"/>
    <w:basedOn w:val="Normal"/>
    <w:link w:val="BalloonText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A9D"/>
    <w:rPr>
      <w:rFonts w:ascii="Segoe UI" w:hAnsi="Segoe UI" w:cs="Segoe UI"/>
      <w:sz w:val="18"/>
      <w:szCs w:val="18"/>
    </w:rPr>
  </w:style>
  <w:style w:type="character" w:customStyle="1" w:styleId="a">
    <w:name w:val="_"/>
    <w:basedOn w:val="DefaultParagraphFont"/>
    <w:rsid w:val="00A02C33"/>
  </w:style>
  <w:style w:type="character" w:customStyle="1" w:styleId="pg-1ff3">
    <w:name w:val="pg-1ff3"/>
    <w:basedOn w:val="DefaultParagraphFont"/>
    <w:rsid w:val="00A02C33"/>
  </w:style>
  <w:style w:type="character" w:customStyle="1" w:styleId="pg-1fc0">
    <w:name w:val="pg-1fc0"/>
    <w:basedOn w:val="DefaultParagraphFont"/>
    <w:rsid w:val="00A0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AdInsMDRC</cp:lastModifiedBy>
  <cp:revision>9</cp:revision>
  <cp:lastPrinted>2018-08-22T13:31:00Z</cp:lastPrinted>
  <dcterms:created xsi:type="dcterms:W3CDTF">2018-08-22T12:12:00Z</dcterms:created>
  <dcterms:modified xsi:type="dcterms:W3CDTF">2018-11-06T12:27:00Z</dcterms:modified>
</cp:coreProperties>
</file>