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A0" w:rsidRPr="00D306A0" w:rsidRDefault="00D306A0" w:rsidP="00D306A0">
      <w:pPr>
        <w:pStyle w:val="NormalWeb"/>
        <w:spacing w:line="360" w:lineRule="auto"/>
        <w:rPr>
          <w:color w:val="555555"/>
          <w:sz w:val="28"/>
          <w:szCs w:val="28"/>
          <w:lang w:val="ro-RO"/>
        </w:rPr>
      </w:pPr>
      <w:r w:rsidRPr="00D306A0">
        <w:rPr>
          <w:color w:val="555555"/>
          <w:sz w:val="28"/>
          <w:szCs w:val="28"/>
          <w:lang w:val="ro-RO"/>
        </w:rPr>
        <w:t xml:space="preserve">Ministerul Agriculturii, Dezvoltării Regionale și Mediului </w:t>
      </w:r>
      <w:proofErr w:type="spellStart"/>
      <w:r w:rsidRPr="00D306A0">
        <w:rPr>
          <w:color w:val="555555"/>
          <w:sz w:val="28"/>
          <w:szCs w:val="28"/>
          <w:lang w:val="ro-RO"/>
        </w:rPr>
        <w:t>iniţiază</w:t>
      </w:r>
      <w:proofErr w:type="spellEnd"/>
      <w:r w:rsidRPr="00D306A0">
        <w:rPr>
          <w:color w:val="555555"/>
          <w:sz w:val="28"/>
          <w:szCs w:val="28"/>
          <w:lang w:val="ro-RO"/>
        </w:rPr>
        <w:t>, încep</w:t>
      </w:r>
      <w:r>
        <w:rPr>
          <w:color w:val="555555"/>
          <w:sz w:val="28"/>
          <w:szCs w:val="28"/>
          <w:lang w:val="ro-RO"/>
        </w:rPr>
        <w:t>â</w:t>
      </w:r>
      <w:r w:rsidRPr="00D306A0">
        <w:rPr>
          <w:color w:val="555555"/>
          <w:sz w:val="28"/>
          <w:szCs w:val="28"/>
          <w:lang w:val="ro-RO"/>
        </w:rPr>
        <w:t>nd cu data de</w:t>
      </w:r>
      <w:r>
        <w:rPr>
          <w:color w:val="555555"/>
          <w:sz w:val="28"/>
          <w:szCs w:val="28"/>
          <w:lang w:val="ro-RO"/>
        </w:rPr>
        <w:t xml:space="preserve"> 05 noiembrie</w:t>
      </w:r>
      <w:r w:rsidRPr="00D306A0">
        <w:rPr>
          <w:color w:val="555555"/>
          <w:sz w:val="28"/>
          <w:szCs w:val="28"/>
          <w:lang w:val="ro-RO"/>
        </w:rPr>
        <w:t xml:space="preserve"> 2018, elaborarea proiectului hotăr</w:t>
      </w:r>
      <w:r>
        <w:rPr>
          <w:color w:val="555555"/>
          <w:sz w:val="28"/>
          <w:szCs w:val="28"/>
          <w:lang w:val="ro-RO"/>
        </w:rPr>
        <w:t>â</w:t>
      </w:r>
      <w:r w:rsidRPr="00D306A0">
        <w:rPr>
          <w:color w:val="555555"/>
          <w:sz w:val="28"/>
          <w:szCs w:val="28"/>
          <w:lang w:val="ro-RO"/>
        </w:rPr>
        <w:t xml:space="preserve">rii Guvernului cu privire la </w:t>
      </w:r>
      <w:r>
        <w:rPr>
          <w:color w:val="555555"/>
          <w:sz w:val="28"/>
          <w:szCs w:val="28"/>
          <w:lang w:val="ro-RO"/>
        </w:rPr>
        <w:t xml:space="preserve">modificarea </w:t>
      </w:r>
      <w:r w:rsidR="00DC268E">
        <w:rPr>
          <w:color w:val="555555"/>
          <w:sz w:val="28"/>
          <w:szCs w:val="28"/>
          <w:lang w:val="ro-RO"/>
        </w:rPr>
        <w:t xml:space="preserve">Anexei nr. 1 la </w:t>
      </w:r>
      <w:r w:rsidR="00885406">
        <w:rPr>
          <w:color w:val="555555"/>
          <w:sz w:val="28"/>
          <w:szCs w:val="28"/>
          <w:lang w:val="ro-RO"/>
        </w:rPr>
        <w:t>Hotărâr</w:t>
      </w:r>
      <w:r w:rsidR="00DC268E">
        <w:rPr>
          <w:color w:val="555555"/>
          <w:sz w:val="28"/>
          <w:szCs w:val="28"/>
          <w:lang w:val="ro-RO"/>
        </w:rPr>
        <w:t>ea</w:t>
      </w:r>
      <w:r w:rsidR="00885406">
        <w:rPr>
          <w:color w:val="555555"/>
          <w:sz w:val="28"/>
          <w:szCs w:val="28"/>
          <w:lang w:val="ro-RO"/>
        </w:rPr>
        <w:t xml:space="preserve"> Guvernului nr. 199 din 20.03.2014 cu privire la aprobarea Strategiei de alimentare cu apă </w:t>
      </w:r>
      <w:proofErr w:type="spellStart"/>
      <w:r w:rsidR="00885406">
        <w:rPr>
          <w:color w:val="555555"/>
          <w:sz w:val="28"/>
          <w:szCs w:val="28"/>
          <w:lang w:val="ro-RO"/>
        </w:rPr>
        <w:t>şi</w:t>
      </w:r>
      <w:proofErr w:type="spellEnd"/>
      <w:r w:rsidR="00885406">
        <w:rPr>
          <w:color w:val="555555"/>
          <w:sz w:val="28"/>
          <w:szCs w:val="28"/>
          <w:lang w:val="ro-RO"/>
        </w:rPr>
        <w:t xml:space="preserve"> </w:t>
      </w:r>
      <w:proofErr w:type="spellStart"/>
      <w:r w:rsidR="00885406">
        <w:rPr>
          <w:color w:val="555555"/>
          <w:sz w:val="28"/>
          <w:szCs w:val="28"/>
          <w:lang w:val="ro-RO"/>
        </w:rPr>
        <w:t>sanitaţie</w:t>
      </w:r>
      <w:proofErr w:type="spellEnd"/>
      <w:r w:rsidR="00885406">
        <w:rPr>
          <w:color w:val="555555"/>
          <w:sz w:val="28"/>
          <w:szCs w:val="28"/>
          <w:lang w:val="ro-RO"/>
        </w:rPr>
        <w:t xml:space="preserve"> (2014-2028)</w:t>
      </w:r>
      <w:r w:rsidRPr="00D306A0">
        <w:rPr>
          <w:color w:val="555555"/>
          <w:sz w:val="28"/>
          <w:szCs w:val="28"/>
          <w:lang w:val="ro-RO"/>
        </w:rPr>
        <w:t>.</w:t>
      </w:r>
    </w:p>
    <w:p w:rsidR="00DC268E" w:rsidRPr="002E3A47" w:rsidRDefault="00D306A0" w:rsidP="00DC268E">
      <w:pPr>
        <w:pStyle w:val="NormalWeb"/>
        <w:spacing w:line="360" w:lineRule="auto"/>
        <w:rPr>
          <w:color w:val="555555"/>
          <w:sz w:val="28"/>
          <w:szCs w:val="28"/>
        </w:rPr>
      </w:pPr>
      <w:r w:rsidRPr="00D306A0">
        <w:rPr>
          <w:rStyle w:val="Strong"/>
          <w:color w:val="555555"/>
          <w:sz w:val="28"/>
          <w:szCs w:val="28"/>
          <w:lang w:val="ro-RO"/>
        </w:rPr>
        <w:t>Necesitatea elaborării proiectului</w:t>
      </w:r>
      <w:r w:rsidR="002E3A47">
        <w:rPr>
          <w:rStyle w:val="Strong"/>
          <w:color w:val="555555"/>
          <w:sz w:val="28"/>
          <w:szCs w:val="28"/>
          <w:lang w:val="ro-RO"/>
        </w:rPr>
        <w:t xml:space="preserve">: </w:t>
      </w:r>
      <w:proofErr w:type="spellStart"/>
      <w:r w:rsidR="00DC268E" w:rsidRPr="002E3A47">
        <w:rPr>
          <w:color w:val="555555"/>
          <w:sz w:val="28"/>
          <w:szCs w:val="28"/>
        </w:rPr>
        <w:t>Planul</w:t>
      </w:r>
      <w:proofErr w:type="spellEnd"/>
      <w:r w:rsidR="00DC268E" w:rsidRPr="002E3A47">
        <w:rPr>
          <w:color w:val="555555"/>
          <w:sz w:val="28"/>
          <w:szCs w:val="28"/>
        </w:rPr>
        <w:t xml:space="preserve"> de </w:t>
      </w:r>
      <w:proofErr w:type="spellStart"/>
      <w:r w:rsidR="00DC268E" w:rsidRPr="002E3A47">
        <w:rPr>
          <w:color w:val="555555"/>
          <w:sz w:val="28"/>
          <w:szCs w:val="28"/>
        </w:rPr>
        <w:t>acţiuni</w:t>
      </w:r>
      <w:proofErr w:type="spellEnd"/>
      <w:r w:rsidR="00DC268E" w:rsidRPr="002E3A47">
        <w:rPr>
          <w:color w:val="555555"/>
          <w:sz w:val="28"/>
          <w:szCs w:val="28"/>
        </w:rPr>
        <w:t xml:space="preserve"> </w:t>
      </w:r>
      <w:proofErr w:type="spellStart"/>
      <w:r w:rsidR="00DC268E" w:rsidRPr="002E3A47">
        <w:rPr>
          <w:color w:val="555555"/>
          <w:sz w:val="28"/>
          <w:szCs w:val="28"/>
        </w:rPr>
        <w:t>pentru</w:t>
      </w:r>
      <w:proofErr w:type="spellEnd"/>
      <w:r w:rsidR="00DC268E" w:rsidRPr="002E3A47">
        <w:rPr>
          <w:color w:val="555555"/>
          <w:sz w:val="28"/>
          <w:szCs w:val="28"/>
        </w:rPr>
        <w:t xml:space="preserve"> </w:t>
      </w:r>
      <w:proofErr w:type="spellStart"/>
      <w:r w:rsidR="00DC268E" w:rsidRPr="002E3A47">
        <w:rPr>
          <w:color w:val="555555"/>
          <w:sz w:val="28"/>
          <w:szCs w:val="28"/>
        </w:rPr>
        <w:t>anii</w:t>
      </w:r>
      <w:proofErr w:type="spellEnd"/>
      <w:r w:rsidR="00DC268E" w:rsidRPr="002E3A47">
        <w:rPr>
          <w:color w:val="555555"/>
          <w:sz w:val="28"/>
          <w:szCs w:val="28"/>
        </w:rPr>
        <w:t xml:space="preserve"> 2014-2018 </w:t>
      </w:r>
      <w:proofErr w:type="spellStart"/>
      <w:r w:rsidR="00DC268E" w:rsidRPr="002E3A47">
        <w:rPr>
          <w:color w:val="555555"/>
          <w:sz w:val="28"/>
          <w:szCs w:val="28"/>
        </w:rPr>
        <w:t>privind</w:t>
      </w:r>
      <w:proofErr w:type="spellEnd"/>
      <w:r w:rsidR="00DC268E" w:rsidRPr="002E3A47">
        <w:rPr>
          <w:color w:val="555555"/>
          <w:sz w:val="28"/>
          <w:szCs w:val="28"/>
        </w:rPr>
        <w:t xml:space="preserve"> </w:t>
      </w:r>
      <w:proofErr w:type="spellStart"/>
      <w:r w:rsidR="00DC268E" w:rsidRPr="002E3A47">
        <w:rPr>
          <w:color w:val="555555"/>
          <w:sz w:val="28"/>
          <w:szCs w:val="28"/>
        </w:rPr>
        <w:t>implementarea</w:t>
      </w:r>
      <w:proofErr w:type="spellEnd"/>
      <w:r w:rsidR="00DC268E" w:rsidRPr="002E3A47">
        <w:rPr>
          <w:color w:val="555555"/>
          <w:sz w:val="28"/>
          <w:szCs w:val="28"/>
        </w:rPr>
        <w:t xml:space="preserve"> </w:t>
      </w:r>
      <w:proofErr w:type="spellStart"/>
      <w:r w:rsidR="00DC268E" w:rsidRPr="002E3A47">
        <w:rPr>
          <w:color w:val="555555"/>
          <w:sz w:val="28"/>
          <w:szCs w:val="28"/>
        </w:rPr>
        <w:t>Strategiei</w:t>
      </w:r>
      <w:proofErr w:type="spellEnd"/>
      <w:r w:rsidR="00DC268E" w:rsidRPr="002E3A47">
        <w:rPr>
          <w:color w:val="555555"/>
          <w:sz w:val="28"/>
          <w:szCs w:val="28"/>
        </w:rPr>
        <w:t xml:space="preserve"> de </w:t>
      </w:r>
      <w:proofErr w:type="spellStart"/>
      <w:r w:rsidR="00DC268E" w:rsidRPr="002E3A47">
        <w:rPr>
          <w:color w:val="555555"/>
          <w:sz w:val="28"/>
          <w:szCs w:val="28"/>
        </w:rPr>
        <w:t>alimentare</w:t>
      </w:r>
      <w:proofErr w:type="spellEnd"/>
      <w:r w:rsidR="00DC268E" w:rsidRPr="002E3A47">
        <w:rPr>
          <w:color w:val="555555"/>
          <w:sz w:val="28"/>
          <w:szCs w:val="28"/>
        </w:rPr>
        <w:t xml:space="preserve"> cu </w:t>
      </w:r>
      <w:proofErr w:type="spellStart"/>
      <w:r w:rsidR="00DC268E" w:rsidRPr="002E3A47">
        <w:rPr>
          <w:color w:val="555555"/>
          <w:sz w:val="28"/>
          <w:szCs w:val="28"/>
        </w:rPr>
        <w:t>apă</w:t>
      </w:r>
      <w:proofErr w:type="spellEnd"/>
      <w:r w:rsidR="00DC268E" w:rsidRPr="002E3A47">
        <w:rPr>
          <w:color w:val="555555"/>
          <w:sz w:val="28"/>
          <w:szCs w:val="28"/>
        </w:rPr>
        <w:t xml:space="preserve"> </w:t>
      </w:r>
      <w:proofErr w:type="spellStart"/>
      <w:r w:rsidR="00DC268E" w:rsidRPr="002E3A47">
        <w:rPr>
          <w:color w:val="555555"/>
          <w:sz w:val="28"/>
          <w:szCs w:val="28"/>
        </w:rPr>
        <w:t>şi</w:t>
      </w:r>
      <w:proofErr w:type="spellEnd"/>
      <w:r w:rsidR="00DC268E" w:rsidRPr="002E3A47">
        <w:rPr>
          <w:color w:val="555555"/>
          <w:sz w:val="28"/>
          <w:szCs w:val="28"/>
        </w:rPr>
        <w:t xml:space="preserve"> </w:t>
      </w:r>
      <w:proofErr w:type="spellStart"/>
      <w:r w:rsidR="00DC268E" w:rsidRPr="002E3A47">
        <w:rPr>
          <w:color w:val="555555"/>
          <w:sz w:val="28"/>
          <w:szCs w:val="28"/>
        </w:rPr>
        <w:t>sanitaţie</w:t>
      </w:r>
      <w:proofErr w:type="spellEnd"/>
      <w:r w:rsidR="00DC268E" w:rsidRPr="002E3A47">
        <w:rPr>
          <w:color w:val="555555"/>
          <w:sz w:val="28"/>
          <w:szCs w:val="28"/>
        </w:rPr>
        <w:t xml:space="preserve"> (2014-2028)</w:t>
      </w:r>
      <w:r w:rsidR="002E3A47">
        <w:rPr>
          <w:color w:val="555555"/>
          <w:sz w:val="28"/>
          <w:szCs w:val="28"/>
        </w:rPr>
        <w:t xml:space="preserve"> a </w:t>
      </w:r>
      <w:proofErr w:type="spellStart"/>
      <w:r w:rsidR="002E3A47">
        <w:rPr>
          <w:color w:val="555555"/>
          <w:sz w:val="28"/>
          <w:szCs w:val="28"/>
        </w:rPr>
        <w:t>fost</w:t>
      </w:r>
      <w:proofErr w:type="spellEnd"/>
      <w:r w:rsidR="002E3A47">
        <w:rPr>
          <w:color w:val="555555"/>
          <w:sz w:val="28"/>
          <w:szCs w:val="28"/>
        </w:rPr>
        <w:t xml:space="preserve"> </w:t>
      </w:r>
      <w:proofErr w:type="spellStart"/>
      <w:r w:rsidR="002E3A47">
        <w:rPr>
          <w:color w:val="555555"/>
          <w:sz w:val="28"/>
          <w:szCs w:val="28"/>
        </w:rPr>
        <w:t>elaborat</w:t>
      </w:r>
      <w:proofErr w:type="spellEnd"/>
      <w:r w:rsidR="002E3A47">
        <w:rPr>
          <w:color w:val="555555"/>
          <w:sz w:val="28"/>
          <w:szCs w:val="28"/>
        </w:rPr>
        <w:t xml:space="preserve"> </w:t>
      </w:r>
      <w:proofErr w:type="spellStart"/>
      <w:r w:rsidR="002E3A47">
        <w:rPr>
          <w:color w:val="555555"/>
          <w:sz w:val="28"/>
          <w:szCs w:val="28"/>
        </w:rPr>
        <w:t>pe</w:t>
      </w:r>
      <w:proofErr w:type="spellEnd"/>
      <w:r w:rsidR="002E3A47">
        <w:rPr>
          <w:color w:val="555555"/>
          <w:sz w:val="28"/>
          <w:szCs w:val="28"/>
        </w:rPr>
        <w:t xml:space="preserve"> </w:t>
      </w:r>
      <w:proofErr w:type="spellStart"/>
      <w:r w:rsidR="002E3A47">
        <w:rPr>
          <w:color w:val="555555"/>
          <w:sz w:val="28"/>
          <w:szCs w:val="28"/>
        </w:rPr>
        <w:t>perioada</w:t>
      </w:r>
      <w:proofErr w:type="spellEnd"/>
      <w:r w:rsidR="002E3A47">
        <w:rPr>
          <w:color w:val="555555"/>
          <w:sz w:val="28"/>
          <w:szCs w:val="28"/>
        </w:rPr>
        <w:t xml:space="preserve"> de 5 </w:t>
      </w:r>
      <w:proofErr w:type="spellStart"/>
      <w:r w:rsidR="002E3A47">
        <w:rPr>
          <w:color w:val="555555"/>
          <w:sz w:val="28"/>
          <w:szCs w:val="28"/>
        </w:rPr>
        <w:t>ani</w:t>
      </w:r>
      <w:proofErr w:type="spellEnd"/>
      <w:r w:rsidR="002E3A47">
        <w:rPr>
          <w:color w:val="555555"/>
          <w:sz w:val="28"/>
          <w:szCs w:val="28"/>
        </w:rPr>
        <w:t xml:space="preserve">, </w:t>
      </w:r>
      <w:proofErr w:type="spellStart"/>
      <w:r w:rsidR="002E3A47">
        <w:rPr>
          <w:color w:val="555555"/>
          <w:sz w:val="28"/>
          <w:szCs w:val="28"/>
        </w:rPr>
        <w:t>termenul</w:t>
      </w:r>
      <w:proofErr w:type="spellEnd"/>
      <w:r w:rsidR="002E3A47">
        <w:rPr>
          <w:color w:val="555555"/>
          <w:sz w:val="28"/>
          <w:szCs w:val="28"/>
        </w:rPr>
        <w:t xml:space="preserve"> </w:t>
      </w:r>
      <w:proofErr w:type="spellStart"/>
      <w:r w:rsidR="002E3A47">
        <w:rPr>
          <w:color w:val="555555"/>
          <w:sz w:val="28"/>
          <w:szCs w:val="28"/>
        </w:rPr>
        <w:t>căruia</w:t>
      </w:r>
      <w:proofErr w:type="spellEnd"/>
      <w:r w:rsidR="002E3A47">
        <w:rPr>
          <w:color w:val="555555"/>
          <w:sz w:val="28"/>
          <w:szCs w:val="28"/>
        </w:rPr>
        <w:t xml:space="preserve"> </w:t>
      </w:r>
      <w:proofErr w:type="spellStart"/>
      <w:r w:rsidR="002E3A47">
        <w:rPr>
          <w:color w:val="555555"/>
          <w:sz w:val="28"/>
          <w:szCs w:val="28"/>
        </w:rPr>
        <w:t>expiră</w:t>
      </w:r>
      <w:proofErr w:type="spellEnd"/>
      <w:r w:rsidR="002E3A47">
        <w:rPr>
          <w:color w:val="555555"/>
          <w:sz w:val="28"/>
          <w:szCs w:val="28"/>
        </w:rPr>
        <w:t xml:space="preserve"> </w:t>
      </w:r>
      <w:proofErr w:type="spellStart"/>
      <w:r w:rsidR="002E3A47">
        <w:rPr>
          <w:color w:val="555555"/>
          <w:sz w:val="28"/>
          <w:szCs w:val="28"/>
        </w:rPr>
        <w:t>în</w:t>
      </w:r>
      <w:proofErr w:type="spellEnd"/>
      <w:r w:rsidR="002E3A47">
        <w:rPr>
          <w:color w:val="555555"/>
          <w:sz w:val="28"/>
          <w:szCs w:val="28"/>
        </w:rPr>
        <w:t xml:space="preserve"> </w:t>
      </w:r>
      <w:proofErr w:type="spellStart"/>
      <w:r w:rsidR="002E3A47">
        <w:rPr>
          <w:color w:val="555555"/>
          <w:sz w:val="28"/>
          <w:szCs w:val="28"/>
        </w:rPr>
        <w:t>anul</w:t>
      </w:r>
      <w:proofErr w:type="spellEnd"/>
      <w:r w:rsidR="002E3A47">
        <w:rPr>
          <w:color w:val="555555"/>
          <w:sz w:val="28"/>
          <w:szCs w:val="28"/>
        </w:rPr>
        <w:t xml:space="preserve"> 2019.</w:t>
      </w:r>
    </w:p>
    <w:p w:rsidR="00D306A0" w:rsidRPr="00D306A0" w:rsidRDefault="00D306A0" w:rsidP="00D306A0">
      <w:pPr>
        <w:pStyle w:val="NormalWeb"/>
        <w:spacing w:line="360" w:lineRule="auto"/>
        <w:rPr>
          <w:color w:val="555555"/>
          <w:sz w:val="28"/>
          <w:szCs w:val="28"/>
          <w:lang w:val="ro-RO"/>
        </w:rPr>
      </w:pPr>
      <w:r w:rsidRPr="00D306A0">
        <w:rPr>
          <w:color w:val="555555"/>
          <w:sz w:val="28"/>
          <w:szCs w:val="28"/>
          <w:lang w:val="ro-RO"/>
        </w:rPr>
        <w:t>Propunerile și recomandările pe marginea proiectului de hotăr</w:t>
      </w:r>
      <w:r w:rsidR="00C2550E">
        <w:rPr>
          <w:color w:val="555555"/>
          <w:sz w:val="28"/>
          <w:szCs w:val="28"/>
          <w:lang w:val="ro-RO"/>
        </w:rPr>
        <w:t>â</w:t>
      </w:r>
      <w:r w:rsidRPr="00D306A0">
        <w:rPr>
          <w:color w:val="555555"/>
          <w:sz w:val="28"/>
          <w:szCs w:val="28"/>
          <w:lang w:val="ro-RO"/>
        </w:rPr>
        <w:t>re inițiat, pot fi expediate p</w:t>
      </w:r>
      <w:r w:rsidR="00C2550E">
        <w:rPr>
          <w:color w:val="555555"/>
          <w:sz w:val="28"/>
          <w:szCs w:val="28"/>
          <w:lang w:val="ro-RO"/>
        </w:rPr>
        <w:t>â</w:t>
      </w:r>
      <w:r w:rsidRPr="00D306A0">
        <w:rPr>
          <w:color w:val="555555"/>
          <w:sz w:val="28"/>
          <w:szCs w:val="28"/>
          <w:lang w:val="ro-RO"/>
        </w:rPr>
        <w:t xml:space="preserve">nă pe data de </w:t>
      </w:r>
      <w:r w:rsidR="00C2550E">
        <w:rPr>
          <w:color w:val="555555"/>
          <w:sz w:val="28"/>
          <w:szCs w:val="28"/>
          <w:lang w:val="ro-RO"/>
        </w:rPr>
        <w:t>1</w:t>
      </w:r>
      <w:r w:rsidRPr="00D306A0">
        <w:rPr>
          <w:rStyle w:val="Strong"/>
          <w:color w:val="555555"/>
          <w:sz w:val="28"/>
          <w:szCs w:val="28"/>
          <w:lang w:val="ro-RO"/>
        </w:rPr>
        <w:t xml:space="preserve">2 </w:t>
      </w:r>
      <w:r w:rsidR="00C2550E">
        <w:rPr>
          <w:rStyle w:val="Strong"/>
          <w:color w:val="555555"/>
          <w:sz w:val="28"/>
          <w:szCs w:val="28"/>
          <w:lang w:val="ro-RO"/>
        </w:rPr>
        <w:t xml:space="preserve">noiembrie </w:t>
      </w:r>
      <w:r w:rsidRPr="00D306A0">
        <w:rPr>
          <w:rStyle w:val="Strong"/>
          <w:color w:val="555555"/>
          <w:sz w:val="28"/>
          <w:szCs w:val="28"/>
          <w:lang w:val="ro-RO"/>
        </w:rPr>
        <w:t>2018</w:t>
      </w:r>
      <w:r w:rsidRPr="00D306A0">
        <w:rPr>
          <w:color w:val="555555"/>
          <w:sz w:val="28"/>
          <w:szCs w:val="28"/>
          <w:lang w:val="ro-RO"/>
        </w:rPr>
        <w:t xml:space="preserve">, la adresa electronică: </w:t>
      </w:r>
      <w:hyperlink r:id="rId4" w:history="1">
        <w:r w:rsidR="00C2550E" w:rsidRPr="0067039B">
          <w:rPr>
            <w:rStyle w:val="Hyperlink"/>
            <w:sz w:val="28"/>
            <w:szCs w:val="28"/>
            <w:lang w:val="ro-RO"/>
          </w:rPr>
          <w:t>serafima.tronza</w:t>
        </w:r>
        <w:r w:rsidR="00C2550E" w:rsidRPr="0067039B">
          <w:rPr>
            <w:rStyle w:val="Hyperlink"/>
            <w:sz w:val="28"/>
            <w:szCs w:val="28"/>
            <w:bdr w:val="none" w:sz="0" w:space="0" w:color="auto" w:frame="1"/>
            <w:lang w:val="ro-RO"/>
          </w:rPr>
          <w:t>@madrm.gov.md</w:t>
        </w:r>
      </w:hyperlink>
      <w:r w:rsidR="00C2550E">
        <w:rPr>
          <w:color w:val="555555"/>
          <w:sz w:val="28"/>
          <w:szCs w:val="28"/>
          <w:u w:val="single"/>
          <w:bdr w:val="none" w:sz="0" w:space="0" w:color="auto" w:frame="1"/>
          <w:lang w:val="ro-RO"/>
        </w:rPr>
        <w:t xml:space="preserve"> </w:t>
      </w:r>
      <w:bookmarkStart w:id="0" w:name="_GoBack"/>
      <w:bookmarkEnd w:id="0"/>
      <w:r w:rsidRPr="00D306A0">
        <w:rPr>
          <w:color w:val="555555"/>
          <w:sz w:val="28"/>
          <w:szCs w:val="28"/>
          <w:lang w:val="ro-RO"/>
        </w:rPr>
        <w:t>, la numărul de telefon 022 204 5</w:t>
      </w:r>
      <w:r w:rsidR="00C2550E">
        <w:rPr>
          <w:color w:val="555555"/>
          <w:sz w:val="28"/>
          <w:szCs w:val="28"/>
          <w:lang w:val="ro-RO"/>
        </w:rPr>
        <w:t>10</w:t>
      </w:r>
      <w:r w:rsidRPr="00D306A0">
        <w:rPr>
          <w:color w:val="555555"/>
          <w:sz w:val="28"/>
          <w:szCs w:val="28"/>
          <w:lang w:val="ro-RO"/>
        </w:rPr>
        <w:t xml:space="preserve"> sau pe adresa Constantin Tănase 9, or. Chișinău.</w:t>
      </w:r>
    </w:p>
    <w:p w:rsidR="00D306A0" w:rsidRPr="00D306A0" w:rsidRDefault="00D306A0" w:rsidP="00D306A0">
      <w:pPr>
        <w:pStyle w:val="NormalWeb"/>
        <w:spacing w:line="360" w:lineRule="auto"/>
        <w:rPr>
          <w:color w:val="555555"/>
          <w:sz w:val="28"/>
          <w:szCs w:val="28"/>
          <w:lang w:val="ro-RO"/>
        </w:rPr>
      </w:pPr>
      <w:r w:rsidRPr="00D306A0">
        <w:rPr>
          <w:color w:val="555555"/>
          <w:sz w:val="28"/>
          <w:szCs w:val="28"/>
          <w:lang w:val="ro-RO"/>
        </w:rPr>
        <w:t> </w:t>
      </w:r>
    </w:p>
    <w:p w:rsidR="00C57C82" w:rsidRPr="00D306A0" w:rsidRDefault="00C57C82" w:rsidP="00D306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57C82" w:rsidRPr="00D30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A0"/>
    <w:rsid w:val="002E3A47"/>
    <w:rsid w:val="004E2813"/>
    <w:rsid w:val="00885406"/>
    <w:rsid w:val="00C2550E"/>
    <w:rsid w:val="00C57C82"/>
    <w:rsid w:val="00D306A0"/>
    <w:rsid w:val="00DC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042B6-B4FB-4C12-877E-71F19243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306A0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D306A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5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5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583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0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8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4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38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2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1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1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24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27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518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73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635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8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381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afima.tronza@madrm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Serafima Tronza</dc:creator>
  <cp:keywords/>
  <dc:description/>
  <cp:lastModifiedBy>Serafima Tronza</cp:lastModifiedBy>
  <cp:revision>2</cp:revision>
  <dcterms:created xsi:type="dcterms:W3CDTF">2018-11-02T13:01:00Z</dcterms:created>
  <dcterms:modified xsi:type="dcterms:W3CDTF">2018-11-02T13:15:00Z</dcterms:modified>
</cp:coreProperties>
</file>