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horzAnchor="page" w:tblpXSpec="center" w:tblpY="1"/>
        <w:tblOverlap w:val="never"/>
        <w:tblW w:w="0" w:type="auto"/>
        <w:tblBorders>
          <w:top w:val="single" w:sz="24" w:space="0" w:color="FF0000"/>
          <w:bottom w:val="single" w:sz="24" w:space="0" w:color="FF0000"/>
        </w:tblBorders>
        <w:tblLayout w:type="fixed"/>
        <w:tblLook w:val="04A0" w:firstRow="1" w:lastRow="0" w:firstColumn="1" w:lastColumn="0" w:noHBand="0" w:noVBand="1"/>
      </w:tblPr>
      <w:tblGrid>
        <w:gridCol w:w="11907"/>
      </w:tblGrid>
      <w:tr w:rsidR="00A81D24" w:rsidRPr="006A06CF" w:rsidTr="00C11315">
        <w:trPr>
          <w:trHeight w:hRule="exact" w:val="567"/>
        </w:trPr>
        <w:tc>
          <w:tcPr>
            <w:tcW w:w="11907" w:type="dxa"/>
            <w:tcBorders>
              <w:top w:val="single" w:sz="24" w:space="0" w:color="0032C8"/>
              <w:bottom w:val="single" w:sz="24" w:space="0" w:color="0032C8"/>
            </w:tcBorders>
            <w:tcMar>
              <w:left w:w="0" w:type="dxa"/>
              <w:right w:w="0" w:type="dxa"/>
            </w:tcMar>
            <w:vAlign w:val="center"/>
          </w:tcPr>
          <w:p w:rsidR="00A81D24" w:rsidRPr="006A06CF" w:rsidRDefault="00A81D24" w:rsidP="00A81D24">
            <w:pPr>
              <w:spacing w:before="40"/>
              <w:ind w:left="1418"/>
              <w:rPr>
                <w:rFonts w:ascii="Arial" w:hAnsi="Arial" w:cs="Arial"/>
                <w:spacing w:val="300"/>
                <w:sz w:val="40"/>
                <w:szCs w:val="40"/>
              </w:rPr>
            </w:pPr>
            <w:r w:rsidRPr="006A06CF">
              <w:rPr>
                <w:rFonts w:ascii="Arial" w:hAnsi="Arial" w:cs="Arial"/>
                <w:spacing w:val="300"/>
                <w:sz w:val="40"/>
                <w:szCs w:val="40"/>
              </w:rPr>
              <w:t>REPUBLICA MOLDOVA</w:t>
            </w:r>
          </w:p>
        </w:tc>
      </w:tr>
    </w:tbl>
    <w:p w:rsidR="00A81D24" w:rsidRDefault="00A81D24" w:rsidP="00A81D24">
      <w:pPr>
        <w:rPr>
          <w:rFonts w:ascii="Arial" w:hAnsi="Arial" w:cs="Arial"/>
          <w:sz w:val="24"/>
          <w:szCs w:val="24"/>
          <w:lang w:val="ro-RO"/>
        </w:rPr>
      </w:pPr>
    </w:p>
    <w:p w:rsidR="00A81D24" w:rsidRDefault="00A81D24" w:rsidP="00A81D24">
      <w:pPr>
        <w:rPr>
          <w:rFonts w:ascii="Arial" w:hAnsi="Arial" w:cs="Arial"/>
          <w:sz w:val="24"/>
          <w:szCs w:val="24"/>
          <w:lang w:val="ro-RO"/>
        </w:rPr>
      </w:pPr>
    </w:p>
    <w:p w:rsidR="00A81D24" w:rsidRDefault="00A81D24" w:rsidP="00A81D24">
      <w:pPr>
        <w:jc w:val="center"/>
        <w:rPr>
          <w:rFonts w:ascii="Arial" w:hAnsi="Arial" w:cs="Arial"/>
          <w:noProof/>
          <w:sz w:val="24"/>
          <w:szCs w:val="24"/>
          <w:lang w:val="en-US"/>
        </w:rPr>
      </w:pPr>
    </w:p>
    <w:p w:rsidR="00A81D24" w:rsidRDefault="00A81D24" w:rsidP="00A81D24">
      <w:pPr>
        <w:jc w:val="center"/>
        <w:rPr>
          <w:rFonts w:ascii="Arial" w:hAnsi="Arial" w:cs="Arial"/>
          <w:noProof/>
          <w:sz w:val="24"/>
          <w:szCs w:val="24"/>
          <w:lang w:val="en-US"/>
        </w:rPr>
      </w:pPr>
    </w:p>
    <w:p w:rsidR="00A81D24" w:rsidRDefault="00A81D24" w:rsidP="00A81D24">
      <w:pPr>
        <w:jc w:val="center"/>
        <w:rPr>
          <w:rFonts w:ascii="Arial" w:hAnsi="Arial" w:cs="Arial"/>
          <w:noProof/>
          <w:sz w:val="24"/>
          <w:szCs w:val="24"/>
          <w:lang w:val="en-US"/>
        </w:rPr>
      </w:pPr>
    </w:p>
    <w:p w:rsidR="00A81D24" w:rsidRDefault="00A81D24" w:rsidP="00A81D24">
      <w:pPr>
        <w:jc w:val="center"/>
        <w:rPr>
          <w:rFonts w:ascii="Arial" w:hAnsi="Arial" w:cs="Arial"/>
          <w:noProof/>
          <w:sz w:val="24"/>
          <w:szCs w:val="24"/>
          <w:lang w:val="en-US"/>
        </w:rPr>
      </w:pPr>
    </w:p>
    <w:p w:rsidR="00A81D24" w:rsidRPr="006A7930" w:rsidRDefault="00DD733E" w:rsidP="00A81D24">
      <w:pPr>
        <w:jc w:val="center"/>
        <w:rPr>
          <w:rFonts w:ascii="Arial" w:hAnsi="Arial" w:cs="Arial"/>
          <w:sz w:val="24"/>
          <w:szCs w:val="24"/>
          <w:lang w:val="en-US"/>
        </w:rPr>
      </w:pPr>
      <w:r>
        <w:rPr>
          <w:rFonts w:ascii="Arial" w:hAnsi="Arial" w:cs="Arial"/>
          <w:noProof/>
          <w:sz w:val="24"/>
          <w:szCs w:val="24"/>
        </w:rPr>
        <w:pict>
          <v:shapetype id="_x0000_t202" coordsize="21600,21600" o:spt="202" path="m,l,21600r21600,l21600,xe">
            <v:stroke joinstyle="miter"/>
            <v:path gradientshapeok="t" o:connecttype="rect"/>
          </v:shapetype>
          <v:shape id="_x0000_s1038" type="#_x0000_t202" style="position:absolute;left:0;text-align:left;margin-left:-17.45pt;margin-top:18pt;width:536.15pt;height:203.55pt;z-index:251660288" filled="f" stroked="f">
            <v:textbox style="mso-next-textbox:#_x0000_s1038">
              <w:txbxContent>
                <w:p w:rsidR="0093348E" w:rsidRPr="004E0F2D" w:rsidRDefault="0093348E" w:rsidP="00A81D24">
                  <w:pPr>
                    <w:rPr>
                      <w:rFonts w:ascii="Arial" w:hAnsi="Arial" w:cs="Arial"/>
                      <w:b/>
                      <w:color w:val="FFFFFF"/>
                      <w:sz w:val="200"/>
                      <w:szCs w:val="200"/>
                    </w:rPr>
                  </w:pPr>
                  <w:r>
                    <w:rPr>
                      <w:rFonts w:ascii="Arial" w:hAnsi="Arial" w:cs="Arial"/>
                      <w:b/>
                      <w:color w:val="FFFFFF"/>
                      <w:sz w:val="396"/>
                      <w:szCs w:val="396"/>
                      <w:lang w:val="ro-RO"/>
                    </w:rPr>
                    <w:t>C</w:t>
                  </w:r>
                  <w:r w:rsidRPr="007E1B07">
                    <w:rPr>
                      <w:rFonts w:ascii="Arial" w:hAnsi="Arial" w:cs="Arial"/>
                      <w:b/>
                      <w:color w:val="FFFFFF"/>
                      <w:spacing w:val="-200"/>
                      <w:sz w:val="200"/>
                      <w:szCs w:val="200"/>
                    </w:rPr>
                    <w:t>.0</w:t>
                  </w:r>
                  <w:r>
                    <w:rPr>
                      <w:rFonts w:ascii="Arial" w:hAnsi="Arial" w:cs="Arial"/>
                      <w:b/>
                      <w:color w:val="FFFFFF"/>
                      <w:spacing w:val="-200"/>
                      <w:sz w:val="200"/>
                      <w:szCs w:val="200"/>
                      <w:lang w:val="ro-RO"/>
                    </w:rPr>
                    <w:t>1</w:t>
                  </w:r>
                  <w:r w:rsidRPr="007E1B07">
                    <w:rPr>
                      <w:rFonts w:ascii="Arial" w:hAnsi="Arial" w:cs="Arial"/>
                      <w:b/>
                      <w:color w:val="FFFFFF"/>
                      <w:spacing w:val="-200"/>
                      <w:sz w:val="200"/>
                      <w:szCs w:val="200"/>
                    </w:rPr>
                    <w:t>.</w:t>
                  </w:r>
                  <w:r>
                    <w:rPr>
                      <w:rFonts w:ascii="Arial" w:hAnsi="Arial" w:cs="Arial"/>
                      <w:b/>
                      <w:color w:val="FFFFFF"/>
                      <w:spacing w:val="-200"/>
                      <w:sz w:val="200"/>
                      <w:szCs w:val="200"/>
                    </w:rPr>
                    <w:t>13</w:t>
                  </w:r>
                </w:p>
              </w:txbxContent>
            </v:textbox>
          </v:shape>
        </w:pict>
      </w:r>
    </w:p>
    <w:tbl>
      <w:tblPr>
        <w:tblpPr w:vertAnchor="page" w:horzAnchor="page" w:tblpXSpec="center" w:tblpY="3970"/>
        <w:tblW w:w="11907" w:type="dxa"/>
        <w:tblBorders>
          <w:top w:val="single" w:sz="24" w:space="0" w:color="943634"/>
        </w:tblBorders>
        <w:tblLook w:val="04A0" w:firstRow="1" w:lastRow="0" w:firstColumn="1" w:lastColumn="0" w:noHBand="0" w:noVBand="1"/>
      </w:tblPr>
      <w:tblGrid>
        <w:gridCol w:w="11907"/>
      </w:tblGrid>
      <w:tr w:rsidR="00A81D24" w:rsidRPr="006A06CF" w:rsidTr="00112E32">
        <w:trPr>
          <w:trHeight w:hRule="exact" w:val="567"/>
        </w:trPr>
        <w:tc>
          <w:tcPr>
            <w:tcW w:w="11907" w:type="dxa"/>
            <w:tcBorders>
              <w:top w:val="single" w:sz="24" w:space="0" w:color="0032C8"/>
            </w:tcBorders>
            <w:shd w:val="clear" w:color="auto" w:fill="auto"/>
            <w:tcMar>
              <w:left w:w="0" w:type="dxa"/>
              <w:right w:w="0" w:type="dxa"/>
            </w:tcMar>
            <w:vAlign w:val="center"/>
          </w:tcPr>
          <w:p w:rsidR="00A81D24" w:rsidRPr="006A7930" w:rsidRDefault="00A81D24" w:rsidP="00A81D24">
            <w:pPr>
              <w:ind w:left="1418"/>
              <w:rPr>
                <w:rFonts w:ascii="Arial" w:hAnsi="Arial" w:cs="Arial"/>
                <w:spacing w:val="120"/>
                <w:sz w:val="28"/>
                <w:szCs w:val="28"/>
              </w:rPr>
            </w:pPr>
            <w:r w:rsidRPr="006A7930">
              <w:rPr>
                <w:rFonts w:ascii="Arial" w:hAnsi="Arial" w:cs="Arial"/>
                <w:spacing w:val="120"/>
                <w:sz w:val="40"/>
                <w:szCs w:val="40"/>
              </w:rPr>
              <w:t>COD PRACTIC ÎN CONSTRUCŢII</w:t>
            </w:r>
          </w:p>
        </w:tc>
      </w:tr>
      <w:tr w:rsidR="00A81D24" w:rsidRPr="006A06CF" w:rsidTr="00112E32">
        <w:trPr>
          <w:trHeight w:hRule="exact" w:val="57"/>
        </w:trPr>
        <w:tc>
          <w:tcPr>
            <w:tcW w:w="11907" w:type="dxa"/>
            <w:shd w:val="clear" w:color="auto" w:fill="0032C8"/>
            <w:tcMar>
              <w:left w:w="0" w:type="dxa"/>
              <w:right w:w="0" w:type="dxa"/>
            </w:tcMar>
          </w:tcPr>
          <w:p w:rsidR="00A81D24" w:rsidRPr="006A06CF" w:rsidRDefault="00A81D24" w:rsidP="00A81D24">
            <w:pPr>
              <w:rPr>
                <w:rFonts w:ascii="Arial" w:hAnsi="Arial" w:cs="Arial"/>
                <w:b/>
                <w:sz w:val="2"/>
                <w:szCs w:val="2"/>
              </w:rPr>
            </w:pPr>
          </w:p>
        </w:tc>
      </w:tr>
      <w:tr w:rsidR="00A81D24" w:rsidRPr="006A06CF" w:rsidTr="00112E32">
        <w:trPr>
          <w:trHeight w:hRule="exact" w:val="57"/>
        </w:trPr>
        <w:tc>
          <w:tcPr>
            <w:tcW w:w="11907" w:type="dxa"/>
            <w:tcMar>
              <w:left w:w="0" w:type="dxa"/>
              <w:right w:w="0" w:type="dxa"/>
            </w:tcMar>
          </w:tcPr>
          <w:p w:rsidR="00A81D24" w:rsidRPr="006A06CF" w:rsidRDefault="00A81D24" w:rsidP="00A81D24">
            <w:pPr>
              <w:rPr>
                <w:rFonts w:ascii="Arial" w:hAnsi="Arial" w:cs="Arial"/>
                <w:b/>
                <w:sz w:val="2"/>
                <w:szCs w:val="2"/>
              </w:rPr>
            </w:pPr>
          </w:p>
        </w:tc>
      </w:tr>
      <w:tr w:rsidR="00A81D24" w:rsidRPr="006A06CF" w:rsidTr="00112E32">
        <w:trPr>
          <w:trHeight w:hRule="exact" w:val="57"/>
        </w:trPr>
        <w:tc>
          <w:tcPr>
            <w:tcW w:w="11907" w:type="dxa"/>
            <w:shd w:val="clear" w:color="auto" w:fill="0032C8"/>
            <w:tcMar>
              <w:left w:w="0" w:type="dxa"/>
              <w:right w:w="0" w:type="dxa"/>
            </w:tcMar>
          </w:tcPr>
          <w:p w:rsidR="00A81D24" w:rsidRPr="006A06CF" w:rsidRDefault="00A81D24" w:rsidP="00A81D24">
            <w:pPr>
              <w:rPr>
                <w:rFonts w:ascii="Arial" w:hAnsi="Arial" w:cs="Arial"/>
                <w:b/>
                <w:sz w:val="2"/>
                <w:szCs w:val="2"/>
              </w:rPr>
            </w:pPr>
          </w:p>
        </w:tc>
      </w:tr>
      <w:tr w:rsidR="00A81D24" w:rsidRPr="006A06CF" w:rsidTr="00112E32">
        <w:trPr>
          <w:trHeight w:hRule="exact" w:val="57"/>
        </w:trPr>
        <w:tc>
          <w:tcPr>
            <w:tcW w:w="11907" w:type="dxa"/>
            <w:tcMar>
              <w:left w:w="0" w:type="dxa"/>
              <w:right w:w="0" w:type="dxa"/>
            </w:tcMar>
          </w:tcPr>
          <w:p w:rsidR="00A81D24" w:rsidRPr="006A06CF" w:rsidRDefault="00A81D24" w:rsidP="00A81D24">
            <w:pPr>
              <w:rPr>
                <w:rFonts w:ascii="Arial" w:hAnsi="Arial" w:cs="Arial"/>
                <w:b/>
                <w:sz w:val="2"/>
                <w:szCs w:val="2"/>
              </w:rPr>
            </w:pPr>
          </w:p>
        </w:tc>
      </w:tr>
      <w:tr w:rsidR="00A81D24" w:rsidRPr="006A06CF" w:rsidTr="00112E32">
        <w:trPr>
          <w:trHeight w:hRule="exact" w:val="57"/>
        </w:trPr>
        <w:tc>
          <w:tcPr>
            <w:tcW w:w="11907" w:type="dxa"/>
            <w:shd w:val="clear" w:color="auto" w:fill="0032C8"/>
            <w:tcMar>
              <w:left w:w="0" w:type="dxa"/>
              <w:right w:w="0" w:type="dxa"/>
            </w:tcMar>
          </w:tcPr>
          <w:p w:rsidR="00A81D24" w:rsidRPr="006A06CF" w:rsidRDefault="00A81D24" w:rsidP="00A81D24">
            <w:pPr>
              <w:rPr>
                <w:rFonts w:ascii="Arial" w:hAnsi="Arial" w:cs="Arial"/>
                <w:b/>
                <w:sz w:val="2"/>
                <w:szCs w:val="2"/>
              </w:rPr>
            </w:pPr>
          </w:p>
        </w:tc>
      </w:tr>
      <w:tr w:rsidR="00A81D24" w:rsidRPr="006A06CF" w:rsidTr="00112E32">
        <w:trPr>
          <w:trHeight w:hRule="exact" w:val="57"/>
        </w:trPr>
        <w:tc>
          <w:tcPr>
            <w:tcW w:w="11907" w:type="dxa"/>
            <w:tcMar>
              <w:left w:w="0" w:type="dxa"/>
              <w:right w:w="0" w:type="dxa"/>
            </w:tcMar>
          </w:tcPr>
          <w:p w:rsidR="00A81D24" w:rsidRPr="006A06CF" w:rsidRDefault="00A81D24" w:rsidP="00A81D24">
            <w:pPr>
              <w:rPr>
                <w:rFonts w:ascii="Arial" w:hAnsi="Arial" w:cs="Arial"/>
                <w:b/>
                <w:sz w:val="2"/>
                <w:szCs w:val="2"/>
              </w:rPr>
            </w:pPr>
          </w:p>
        </w:tc>
      </w:tr>
      <w:tr w:rsidR="00A81D24" w:rsidRPr="006A06CF" w:rsidTr="00112E32">
        <w:trPr>
          <w:trHeight w:hRule="exact" w:val="57"/>
        </w:trPr>
        <w:tc>
          <w:tcPr>
            <w:tcW w:w="11907" w:type="dxa"/>
            <w:shd w:val="clear" w:color="auto" w:fill="0032C8"/>
            <w:tcMar>
              <w:left w:w="0" w:type="dxa"/>
              <w:right w:w="0" w:type="dxa"/>
            </w:tcMar>
          </w:tcPr>
          <w:p w:rsidR="00A81D24" w:rsidRPr="006A06CF" w:rsidRDefault="00A81D24" w:rsidP="00A81D24">
            <w:pPr>
              <w:rPr>
                <w:rFonts w:ascii="Arial" w:hAnsi="Arial" w:cs="Arial"/>
                <w:b/>
                <w:sz w:val="2"/>
                <w:szCs w:val="2"/>
              </w:rPr>
            </w:pPr>
          </w:p>
        </w:tc>
      </w:tr>
      <w:tr w:rsidR="00A81D24" w:rsidRPr="006A06CF" w:rsidTr="00112E32">
        <w:trPr>
          <w:trHeight w:hRule="exact" w:val="57"/>
        </w:trPr>
        <w:tc>
          <w:tcPr>
            <w:tcW w:w="11907" w:type="dxa"/>
            <w:tcMar>
              <w:left w:w="0" w:type="dxa"/>
              <w:right w:w="0" w:type="dxa"/>
            </w:tcMar>
          </w:tcPr>
          <w:p w:rsidR="00A81D24" w:rsidRPr="006A06CF" w:rsidRDefault="00A81D24" w:rsidP="00A81D24">
            <w:pPr>
              <w:rPr>
                <w:rFonts w:ascii="Arial" w:hAnsi="Arial" w:cs="Arial"/>
                <w:b/>
                <w:sz w:val="2"/>
                <w:szCs w:val="2"/>
              </w:rPr>
            </w:pPr>
          </w:p>
        </w:tc>
      </w:tr>
      <w:tr w:rsidR="00A81D24" w:rsidRPr="006A06CF" w:rsidTr="00112E32">
        <w:trPr>
          <w:trHeight w:hRule="exact" w:val="57"/>
        </w:trPr>
        <w:tc>
          <w:tcPr>
            <w:tcW w:w="11907" w:type="dxa"/>
            <w:shd w:val="clear" w:color="auto" w:fill="0032C8"/>
            <w:tcMar>
              <w:left w:w="0" w:type="dxa"/>
              <w:right w:w="0" w:type="dxa"/>
            </w:tcMar>
          </w:tcPr>
          <w:p w:rsidR="00A81D24" w:rsidRPr="006A06CF" w:rsidRDefault="00A81D24" w:rsidP="00A81D24">
            <w:pPr>
              <w:rPr>
                <w:rFonts w:ascii="Arial" w:hAnsi="Arial" w:cs="Arial"/>
                <w:b/>
                <w:sz w:val="2"/>
                <w:szCs w:val="2"/>
              </w:rPr>
            </w:pPr>
          </w:p>
        </w:tc>
      </w:tr>
      <w:tr w:rsidR="00A81D24" w:rsidRPr="006A06CF" w:rsidTr="00112E32">
        <w:trPr>
          <w:trHeight w:hRule="exact" w:val="57"/>
        </w:trPr>
        <w:tc>
          <w:tcPr>
            <w:tcW w:w="11907" w:type="dxa"/>
            <w:tcMar>
              <w:left w:w="0" w:type="dxa"/>
              <w:right w:w="0" w:type="dxa"/>
            </w:tcMar>
          </w:tcPr>
          <w:p w:rsidR="00A81D24" w:rsidRPr="006A06CF" w:rsidRDefault="00A81D24" w:rsidP="00A81D24">
            <w:pPr>
              <w:rPr>
                <w:rFonts w:ascii="Arial" w:hAnsi="Arial" w:cs="Arial"/>
                <w:b/>
                <w:sz w:val="2"/>
                <w:szCs w:val="2"/>
              </w:rPr>
            </w:pPr>
          </w:p>
        </w:tc>
      </w:tr>
      <w:tr w:rsidR="00A81D24" w:rsidRPr="006A06CF" w:rsidTr="00112E32">
        <w:trPr>
          <w:trHeight w:hRule="exact" w:val="57"/>
        </w:trPr>
        <w:tc>
          <w:tcPr>
            <w:tcW w:w="11907" w:type="dxa"/>
            <w:shd w:val="clear" w:color="auto" w:fill="0032C8"/>
            <w:tcMar>
              <w:left w:w="0" w:type="dxa"/>
              <w:right w:w="0" w:type="dxa"/>
            </w:tcMar>
          </w:tcPr>
          <w:p w:rsidR="00A81D24" w:rsidRPr="006A06CF" w:rsidRDefault="00A81D24" w:rsidP="00112E32">
            <w:pPr>
              <w:rPr>
                <w:rFonts w:ascii="Arial" w:hAnsi="Arial" w:cs="Arial"/>
                <w:b/>
                <w:sz w:val="2"/>
                <w:szCs w:val="2"/>
              </w:rPr>
            </w:pPr>
          </w:p>
        </w:tc>
      </w:tr>
      <w:tr w:rsidR="00A81D24" w:rsidRPr="006A06CF" w:rsidTr="00112E32">
        <w:trPr>
          <w:trHeight w:hRule="exact" w:val="57"/>
        </w:trPr>
        <w:tc>
          <w:tcPr>
            <w:tcW w:w="11907" w:type="dxa"/>
            <w:tcMar>
              <w:left w:w="0" w:type="dxa"/>
              <w:right w:w="0" w:type="dxa"/>
            </w:tcMar>
          </w:tcPr>
          <w:p w:rsidR="00A81D24" w:rsidRPr="006A06CF" w:rsidRDefault="00A81D24" w:rsidP="00112E32">
            <w:pPr>
              <w:rPr>
                <w:rFonts w:ascii="Arial" w:hAnsi="Arial" w:cs="Arial"/>
                <w:b/>
                <w:sz w:val="2"/>
                <w:szCs w:val="2"/>
              </w:rPr>
            </w:pPr>
          </w:p>
        </w:tc>
      </w:tr>
      <w:tr w:rsidR="00A81D24" w:rsidRPr="006A06CF" w:rsidTr="00112E32">
        <w:trPr>
          <w:trHeight w:hRule="exact" w:val="57"/>
        </w:trPr>
        <w:tc>
          <w:tcPr>
            <w:tcW w:w="11907" w:type="dxa"/>
            <w:shd w:val="clear" w:color="auto" w:fill="0032C8"/>
            <w:tcMar>
              <w:left w:w="0" w:type="dxa"/>
              <w:right w:w="0" w:type="dxa"/>
            </w:tcMar>
          </w:tcPr>
          <w:p w:rsidR="00A81D24" w:rsidRPr="006A06CF" w:rsidRDefault="00A81D24" w:rsidP="00112E32">
            <w:pPr>
              <w:rPr>
                <w:rFonts w:ascii="Arial" w:hAnsi="Arial" w:cs="Arial"/>
                <w:b/>
                <w:sz w:val="2"/>
                <w:szCs w:val="2"/>
              </w:rPr>
            </w:pPr>
          </w:p>
        </w:tc>
      </w:tr>
      <w:tr w:rsidR="00A81D24" w:rsidRPr="006A06CF" w:rsidTr="00112E32">
        <w:trPr>
          <w:trHeight w:hRule="exact" w:val="57"/>
        </w:trPr>
        <w:tc>
          <w:tcPr>
            <w:tcW w:w="11907" w:type="dxa"/>
            <w:tcMar>
              <w:left w:w="0" w:type="dxa"/>
              <w:right w:w="0" w:type="dxa"/>
            </w:tcMar>
          </w:tcPr>
          <w:p w:rsidR="00A81D24" w:rsidRPr="006A06CF" w:rsidRDefault="00A81D24" w:rsidP="00112E32">
            <w:pPr>
              <w:rPr>
                <w:rFonts w:ascii="Arial" w:hAnsi="Arial" w:cs="Arial"/>
                <w:b/>
                <w:sz w:val="2"/>
                <w:szCs w:val="2"/>
              </w:rPr>
            </w:pPr>
          </w:p>
        </w:tc>
      </w:tr>
      <w:tr w:rsidR="00A81D24" w:rsidRPr="006A06CF" w:rsidTr="00112E32">
        <w:trPr>
          <w:trHeight w:hRule="exact" w:val="57"/>
        </w:trPr>
        <w:tc>
          <w:tcPr>
            <w:tcW w:w="11907" w:type="dxa"/>
            <w:shd w:val="clear" w:color="auto" w:fill="0032C8"/>
            <w:tcMar>
              <w:left w:w="0" w:type="dxa"/>
              <w:right w:w="0" w:type="dxa"/>
            </w:tcMar>
          </w:tcPr>
          <w:p w:rsidR="00A81D24" w:rsidRPr="006A06CF" w:rsidRDefault="00A81D24" w:rsidP="00112E32">
            <w:pPr>
              <w:rPr>
                <w:rFonts w:ascii="Arial" w:hAnsi="Arial" w:cs="Arial"/>
                <w:b/>
                <w:sz w:val="2"/>
                <w:szCs w:val="2"/>
              </w:rPr>
            </w:pPr>
          </w:p>
        </w:tc>
      </w:tr>
      <w:tr w:rsidR="00A81D24" w:rsidRPr="006A06CF" w:rsidTr="00112E32">
        <w:trPr>
          <w:trHeight w:hRule="exact" w:val="57"/>
        </w:trPr>
        <w:tc>
          <w:tcPr>
            <w:tcW w:w="11907" w:type="dxa"/>
            <w:tcMar>
              <w:left w:w="0" w:type="dxa"/>
              <w:right w:w="0" w:type="dxa"/>
            </w:tcMar>
          </w:tcPr>
          <w:p w:rsidR="00A81D24" w:rsidRPr="006A06CF" w:rsidRDefault="00A81D24" w:rsidP="00112E32">
            <w:pPr>
              <w:rPr>
                <w:rFonts w:ascii="Arial" w:hAnsi="Arial" w:cs="Arial"/>
                <w:b/>
                <w:sz w:val="2"/>
                <w:szCs w:val="2"/>
              </w:rPr>
            </w:pPr>
          </w:p>
        </w:tc>
      </w:tr>
      <w:tr w:rsidR="00A81D24" w:rsidRPr="006A06CF" w:rsidTr="00112E32">
        <w:trPr>
          <w:trHeight w:hRule="exact" w:val="57"/>
        </w:trPr>
        <w:tc>
          <w:tcPr>
            <w:tcW w:w="11907" w:type="dxa"/>
            <w:shd w:val="clear" w:color="auto" w:fill="0032C8"/>
            <w:tcMar>
              <w:left w:w="0" w:type="dxa"/>
              <w:right w:w="0" w:type="dxa"/>
            </w:tcMar>
          </w:tcPr>
          <w:p w:rsidR="00A81D24" w:rsidRPr="006A06CF" w:rsidRDefault="00A81D24" w:rsidP="00112E32">
            <w:pPr>
              <w:rPr>
                <w:rFonts w:ascii="Arial" w:hAnsi="Arial" w:cs="Arial"/>
                <w:b/>
                <w:sz w:val="2"/>
                <w:szCs w:val="2"/>
              </w:rPr>
            </w:pPr>
          </w:p>
        </w:tc>
      </w:tr>
      <w:tr w:rsidR="00A81D24" w:rsidRPr="006A06CF" w:rsidTr="00112E32">
        <w:trPr>
          <w:trHeight w:hRule="exact" w:val="57"/>
        </w:trPr>
        <w:tc>
          <w:tcPr>
            <w:tcW w:w="11907" w:type="dxa"/>
            <w:tcMar>
              <w:left w:w="0" w:type="dxa"/>
              <w:right w:w="0" w:type="dxa"/>
            </w:tcMar>
          </w:tcPr>
          <w:p w:rsidR="00A81D24" w:rsidRPr="006A06CF" w:rsidRDefault="00A81D24" w:rsidP="00112E32">
            <w:pPr>
              <w:rPr>
                <w:rFonts w:ascii="Arial" w:hAnsi="Arial" w:cs="Arial"/>
                <w:b/>
                <w:sz w:val="2"/>
                <w:szCs w:val="2"/>
              </w:rPr>
            </w:pPr>
          </w:p>
        </w:tc>
      </w:tr>
      <w:tr w:rsidR="00A81D24" w:rsidRPr="006A06CF" w:rsidTr="00112E32">
        <w:trPr>
          <w:trHeight w:hRule="exact" w:val="57"/>
        </w:trPr>
        <w:tc>
          <w:tcPr>
            <w:tcW w:w="11907" w:type="dxa"/>
            <w:shd w:val="clear" w:color="auto" w:fill="0032C8"/>
            <w:tcMar>
              <w:left w:w="0" w:type="dxa"/>
              <w:right w:w="0" w:type="dxa"/>
            </w:tcMar>
          </w:tcPr>
          <w:p w:rsidR="00A81D24" w:rsidRPr="006A06CF" w:rsidRDefault="00A81D24" w:rsidP="00112E32">
            <w:pPr>
              <w:rPr>
                <w:rFonts w:ascii="Arial" w:hAnsi="Arial" w:cs="Arial"/>
                <w:b/>
                <w:sz w:val="2"/>
                <w:szCs w:val="2"/>
              </w:rPr>
            </w:pPr>
          </w:p>
        </w:tc>
      </w:tr>
      <w:tr w:rsidR="00A81D24" w:rsidRPr="006A06CF" w:rsidTr="00112E32">
        <w:trPr>
          <w:trHeight w:hRule="exact" w:val="57"/>
        </w:trPr>
        <w:tc>
          <w:tcPr>
            <w:tcW w:w="11907" w:type="dxa"/>
            <w:tcMar>
              <w:left w:w="0" w:type="dxa"/>
              <w:right w:w="0" w:type="dxa"/>
            </w:tcMar>
          </w:tcPr>
          <w:p w:rsidR="00A81D24" w:rsidRPr="006A06CF" w:rsidRDefault="00A81D24" w:rsidP="00112E32">
            <w:pPr>
              <w:rPr>
                <w:rFonts w:ascii="Arial" w:hAnsi="Arial" w:cs="Arial"/>
                <w:b/>
                <w:sz w:val="2"/>
                <w:szCs w:val="2"/>
              </w:rPr>
            </w:pPr>
          </w:p>
        </w:tc>
      </w:tr>
      <w:tr w:rsidR="00A81D24" w:rsidRPr="006A06CF" w:rsidTr="00112E32">
        <w:trPr>
          <w:trHeight w:hRule="exact" w:val="57"/>
        </w:trPr>
        <w:tc>
          <w:tcPr>
            <w:tcW w:w="11907" w:type="dxa"/>
            <w:shd w:val="clear" w:color="auto" w:fill="0032C8"/>
            <w:tcMar>
              <w:left w:w="0" w:type="dxa"/>
              <w:right w:w="0" w:type="dxa"/>
            </w:tcMar>
          </w:tcPr>
          <w:p w:rsidR="00A81D24" w:rsidRPr="006A06CF" w:rsidRDefault="00A81D24" w:rsidP="00112E32">
            <w:pPr>
              <w:rPr>
                <w:rFonts w:ascii="Arial" w:hAnsi="Arial" w:cs="Arial"/>
                <w:b/>
                <w:sz w:val="2"/>
                <w:szCs w:val="2"/>
              </w:rPr>
            </w:pPr>
          </w:p>
        </w:tc>
      </w:tr>
      <w:tr w:rsidR="00A81D24" w:rsidRPr="006A06CF" w:rsidTr="00112E32">
        <w:trPr>
          <w:trHeight w:hRule="exact" w:val="57"/>
        </w:trPr>
        <w:tc>
          <w:tcPr>
            <w:tcW w:w="11907" w:type="dxa"/>
            <w:tcMar>
              <w:left w:w="0" w:type="dxa"/>
              <w:right w:w="0" w:type="dxa"/>
            </w:tcMar>
          </w:tcPr>
          <w:p w:rsidR="00A81D24" w:rsidRPr="006A06CF" w:rsidRDefault="00A81D24" w:rsidP="00112E32">
            <w:pPr>
              <w:rPr>
                <w:rFonts w:ascii="Arial" w:hAnsi="Arial" w:cs="Arial"/>
                <w:b/>
                <w:sz w:val="2"/>
                <w:szCs w:val="2"/>
              </w:rPr>
            </w:pPr>
          </w:p>
        </w:tc>
      </w:tr>
      <w:tr w:rsidR="00A81D24" w:rsidRPr="006A06CF" w:rsidTr="00112E32">
        <w:trPr>
          <w:trHeight w:hRule="exact" w:val="57"/>
        </w:trPr>
        <w:tc>
          <w:tcPr>
            <w:tcW w:w="11907" w:type="dxa"/>
            <w:shd w:val="clear" w:color="auto" w:fill="0032C8"/>
            <w:tcMar>
              <w:left w:w="0" w:type="dxa"/>
              <w:right w:w="0" w:type="dxa"/>
            </w:tcMar>
          </w:tcPr>
          <w:p w:rsidR="00A81D24" w:rsidRPr="006A06CF" w:rsidRDefault="00A81D24" w:rsidP="00112E32">
            <w:pPr>
              <w:rPr>
                <w:rFonts w:ascii="Arial" w:hAnsi="Arial" w:cs="Arial"/>
                <w:b/>
                <w:sz w:val="2"/>
                <w:szCs w:val="2"/>
              </w:rPr>
            </w:pPr>
          </w:p>
        </w:tc>
      </w:tr>
      <w:tr w:rsidR="00A81D24" w:rsidRPr="006A06CF" w:rsidTr="00112E32">
        <w:trPr>
          <w:trHeight w:hRule="exact" w:val="57"/>
        </w:trPr>
        <w:tc>
          <w:tcPr>
            <w:tcW w:w="11907" w:type="dxa"/>
            <w:tcMar>
              <w:left w:w="0" w:type="dxa"/>
              <w:right w:w="0" w:type="dxa"/>
            </w:tcMar>
          </w:tcPr>
          <w:p w:rsidR="00A81D24" w:rsidRPr="006A06CF" w:rsidRDefault="00A81D24" w:rsidP="00112E32">
            <w:pPr>
              <w:rPr>
                <w:rFonts w:ascii="Arial" w:hAnsi="Arial" w:cs="Arial"/>
                <w:b/>
                <w:sz w:val="2"/>
                <w:szCs w:val="2"/>
              </w:rPr>
            </w:pPr>
          </w:p>
        </w:tc>
      </w:tr>
      <w:tr w:rsidR="00A81D24" w:rsidRPr="006A06CF" w:rsidTr="00112E32">
        <w:trPr>
          <w:trHeight w:hRule="exact" w:val="57"/>
        </w:trPr>
        <w:tc>
          <w:tcPr>
            <w:tcW w:w="11907" w:type="dxa"/>
            <w:shd w:val="clear" w:color="auto" w:fill="0032C8"/>
            <w:tcMar>
              <w:left w:w="0" w:type="dxa"/>
              <w:right w:w="0" w:type="dxa"/>
            </w:tcMar>
          </w:tcPr>
          <w:p w:rsidR="00A81D24" w:rsidRPr="006A06CF" w:rsidRDefault="00A81D24" w:rsidP="00112E32">
            <w:pPr>
              <w:rPr>
                <w:rFonts w:ascii="Arial" w:hAnsi="Arial" w:cs="Arial"/>
                <w:b/>
                <w:sz w:val="2"/>
                <w:szCs w:val="2"/>
              </w:rPr>
            </w:pPr>
          </w:p>
        </w:tc>
      </w:tr>
      <w:tr w:rsidR="00A81D24" w:rsidRPr="006A06CF" w:rsidTr="00112E32">
        <w:trPr>
          <w:trHeight w:hRule="exact" w:val="57"/>
        </w:trPr>
        <w:tc>
          <w:tcPr>
            <w:tcW w:w="11907" w:type="dxa"/>
            <w:tcMar>
              <w:left w:w="0" w:type="dxa"/>
              <w:right w:w="0" w:type="dxa"/>
            </w:tcMar>
          </w:tcPr>
          <w:p w:rsidR="00A81D24" w:rsidRPr="006A06CF" w:rsidRDefault="00A81D24" w:rsidP="00112E32">
            <w:pPr>
              <w:rPr>
                <w:rFonts w:ascii="Arial" w:hAnsi="Arial" w:cs="Arial"/>
                <w:b/>
                <w:sz w:val="2"/>
                <w:szCs w:val="2"/>
              </w:rPr>
            </w:pPr>
          </w:p>
        </w:tc>
      </w:tr>
      <w:tr w:rsidR="00A81D24" w:rsidRPr="006A06CF" w:rsidTr="00112E32">
        <w:trPr>
          <w:trHeight w:hRule="exact" w:val="57"/>
        </w:trPr>
        <w:tc>
          <w:tcPr>
            <w:tcW w:w="11907" w:type="dxa"/>
            <w:shd w:val="clear" w:color="auto" w:fill="0032C8"/>
            <w:tcMar>
              <w:left w:w="0" w:type="dxa"/>
              <w:right w:w="0" w:type="dxa"/>
            </w:tcMar>
          </w:tcPr>
          <w:p w:rsidR="00A81D24" w:rsidRPr="006A06CF" w:rsidRDefault="00A81D24" w:rsidP="00112E32">
            <w:pPr>
              <w:rPr>
                <w:rFonts w:ascii="Arial" w:hAnsi="Arial" w:cs="Arial"/>
                <w:b/>
                <w:sz w:val="2"/>
                <w:szCs w:val="2"/>
              </w:rPr>
            </w:pPr>
          </w:p>
        </w:tc>
      </w:tr>
      <w:tr w:rsidR="00A81D24" w:rsidRPr="006A06CF" w:rsidTr="00112E32">
        <w:trPr>
          <w:trHeight w:hRule="exact" w:val="57"/>
        </w:trPr>
        <w:tc>
          <w:tcPr>
            <w:tcW w:w="11907" w:type="dxa"/>
            <w:tcMar>
              <w:left w:w="0" w:type="dxa"/>
              <w:right w:w="0" w:type="dxa"/>
            </w:tcMar>
          </w:tcPr>
          <w:p w:rsidR="00A81D24" w:rsidRPr="006A06CF" w:rsidRDefault="00A81D24" w:rsidP="00112E32">
            <w:pPr>
              <w:rPr>
                <w:rFonts w:ascii="Arial" w:hAnsi="Arial" w:cs="Arial"/>
                <w:b/>
                <w:sz w:val="2"/>
                <w:szCs w:val="2"/>
              </w:rPr>
            </w:pPr>
          </w:p>
        </w:tc>
      </w:tr>
      <w:tr w:rsidR="00A81D24" w:rsidRPr="006A06CF" w:rsidTr="00112E32">
        <w:trPr>
          <w:trHeight w:hRule="exact" w:val="57"/>
        </w:trPr>
        <w:tc>
          <w:tcPr>
            <w:tcW w:w="11907" w:type="dxa"/>
            <w:shd w:val="clear" w:color="auto" w:fill="0032C8"/>
            <w:tcMar>
              <w:left w:w="0" w:type="dxa"/>
              <w:right w:w="0" w:type="dxa"/>
            </w:tcMar>
          </w:tcPr>
          <w:p w:rsidR="00A81D24" w:rsidRPr="006A06CF" w:rsidRDefault="00A81D24" w:rsidP="00112E32">
            <w:pPr>
              <w:rPr>
                <w:rFonts w:ascii="Arial" w:hAnsi="Arial" w:cs="Arial"/>
                <w:b/>
                <w:sz w:val="2"/>
                <w:szCs w:val="2"/>
              </w:rPr>
            </w:pPr>
          </w:p>
        </w:tc>
      </w:tr>
      <w:tr w:rsidR="00A81D24" w:rsidRPr="006A06CF" w:rsidTr="00112E32">
        <w:trPr>
          <w:trHeight w:hRule="exact" w:val="57"/>
        </w:trPr>
        <w:tc>
          <w:tcPr>
            <w:tcW w:w="11907" w:type="dxa"/>
            <w:tcMar>
              <w:left w:w="0" w:type="dxa"/>
              <w:right w:w="0" w:type="dxa"/>
            </w:tcMar>
          </w:tcPr>
          <w:p w:rsidR="00A81D24" w:rsidRPr="006A06CF" w:rsidRDefault="00A81D24" w:rsidP="00112E32">
            <w:pPr>
              <w:rPr>
                <w:rFonts w:ascii="Arial" w:hAnsi="Arial" w:cs="Arial"/>
                <w:b/>
                <w:sz w:val="2"/>
                <w:szCs w:val="2"/>
              </w:rPr>
            </w:pPr>
          </w:p>
        </w:tc>
      </w:tr>
      <w:tr w:rsidR="00A81D24" w:rsidRPr="006A06CF" w:rsidTr="00112E32">
        <w:trPr>
          <w:trHeight w:hRule="exact" w:val="57"/>
        </w:trPr>
        <w:tc>
          <w:tcPr>
            <w:tcW w:w="11907" w:type="dxa"/>
            <w:shd w:val="clear" w:color="auto" w:fill="0032C8"/>
            <w:tcMar>
              <w:left w:w="0" w:type="dxa"/>
              <w:right w:w="0" w:type="dxa"/>
            </w:tcMar>
          </w:tcPr>
          <w:p w:rsidR="00A81D24" w:rsidRPr="006A06CF" w:rsidRDefault="00A81D24" w:rsidP="00112E32">
            <w:pPr>
              <w:rPr>
                <w:rFonts w:ascii="Arial" w:hAnsi="Arial" w:cs="Arial"/>
                <w:b/>
                <w:sz w:val="2"/>
                <w:szCs w:val="2"/>
              </w:rPr>
            </w:pPr>
          </w:p>
        </w:tc>
      </w:tr>
      <w:tr w:rsidR="00A81D24" w:rsidRPr="006A06CF" w:rsidTr="00112E32">
        <w:trPr>
          <w:trHeight w:hRule="exact" w:val="57"/>
        </w:trPr>
        <w:tc>
          <w:tcPr>
            <w:tcW w:w="11907" w:type="dxa"/>
            <w:tcMar>
              <w:left w:w="0" w:type="dxa"/>
              <w:right w:w="0" w:type="dxa"/>
            </w:tcMar>
          </w:tcPr>
          <w:p w:rsidR="00A81D24" w:rsidRPr="006A06CF" w:rsidRDefault="00A81D24" w:rsidP="00112E32">
            <w:pPr>
              <w:rPr>
                <w:rFonts w:ascii="Arial" w:hAnsi="Arial" w:cs="Arial"/>
                <w:b/>
                <w:sz w:val="2"/>
                <w:szCs w:val="2"/>
              </w:rPr>
            </w:pPr>
          </w:p>
        </w:tc>
      </w:tr>
      <w:tr w:rsidR="00A81D24" w:rsidRPr="006A06CF" w:rsidTr="00112E32">
        <w:trPr>
          <w:trHeight w:hRule="exact" w:val="57"/>
        </w:trPr>
        <w:tc>
          <w:tcPr>
            <w:tcW w:w="11907" w:type="dxa"/>
            <w:shd w:val="clear" w:color="auto" w:fill="0032C8"/>
            <w:tcMar>
              <w:left w:w="0" w:type="dxa"/>
              <w:right w:w="0" w:type="dxa"/>
            </w:tcMar>
          </w:tcPr>
          <w:p w:rsidR="00A81D24" w:rsidRPr="006A06CF" w:rsidRDefault="00A81D24" w:rsidP="00112E32">
            <w:pPr>
              <w:rPr>
                <w:rFonts w:ascii="Arial" w:hAnsi="Arial" w:cs="Arial"/>
                <w:b/>
                <w:sz w:val="2"/>
                <w:szCs w:val="2"/>
              </w:rPr>
            </w:pPr>
          </w:p>
        </w:tc>
      </w:tr>
      <w:tr w:rsidR="00A81D24" w:rsidRPr="006A06CF" w:rsidTr="00112E32">
        <w:trPr>
          <w:trHeight w:hRule="exact" w:val="57"/>
        </w:trPr>
        <w:tc>
          <w:tcPr>
            <w:tcW w:w="11907" w:type="dxa"/>
            <w:tcMar>
              <w:left w:w="0" w:type="dxa"/>
              <w:right w:w="0" w:type="dxa"/>
            </w:tcMar>
          </w:tcPr>
          <w:p w:rsidR="00A81D24" w:rsidRPr="006A06CF" w:rsidRDefault="00A81D24" w:rsidP="00112E32">
            <w:pPr>
              <w:rPr>
                <w:rFonts w:ascii="Arial" w:hAnsi="Arial" w:cs="Arial"/>
                <w:b/>
                <w:sz w:val="2"/>
                <w:szCs w:val="2"/>
              </w:rPr>
            </w:pPr>
          </w:p>
        </w:tc>
      </w:tr>
      <w:tr w:rsidR="00A81D24" w:rsidRPr="006A06CF" w:rsidTr="00112E32">
        <w:trPr>
          <w:trHeight w:hRule="exact" w:val="57"/>
        </w:trPr>
        <w:tc>
          <w:tcPr>
            <w:tcW w:w="11907" w:type="dxa"/>
            <w:shd w:val="clear" w:color="auto" w:fill="0032C8"/>
            <w:tcMar>
              <w:left w:w="0" w:type="dxa"/>
              <w:right w:w="0" w:type="dxa"/>
            </w:tcMar>
          </w:tcPr>
          <w:p w:rsidR="00A81D24" w:rsidRPr="006A06CF" w:rsidRDefault="00A81D24" w:rsidP="00112E32">
            <w:pPr>
              <w:rPr>
                <w:rFonts w:ascii="Arial" w:hAnsi="Arial" w:cs="Arial"/>
                <w:b/>
                <w:sz w:val="2"/>
                <w:szCs w:val="2"/>
              </w:rPr>
            </w:pPr>
          </w:p>
        </w:tc>
      </w:tr>
      <w:tr w:rsidR="00A81D24" w:rsidRPr="006A06CF" w:rsidTr="00112E32">
        <w:trPr>
          <w:trHeight w:hRule="exact" w:val="57"/>
        </w:trPr>
        <w:tc>
          <w:tcPr>
            <w:tcW w:w="11907" w:type="dxa"/>
            <w:tcMar>
              <w:left w:w="0" w:type="dxa"/>
              <w:right w:w="0" w:type="dxa"/>
            </w:tcMar>
          </w:tcPr>
          <w:p w:rsidR="00A81D24" w:rsidRPr="006A06CF" w:rsidRDefault="00A81D24" w:rsidP="00112E32">
            <w:pPr>
              <w:rPr>
                <w:rFonts w:ascii="Arial" w:hAnsi="Arial" w:cs="Arial"/>
                <w:b/>
                <w:sz w:val="2"/>
                <w:szCs w:val="2"/>
              </w:rPr>
            </w:pPr>
          </w:p>
        </w:tc>
      </w:tr>
      <w:tr w:rsidR="00A81D24" w:rsidRPr="006A06CF" w:rsidTr="00112E32">
        <w:trPr>
          <w:trHeight w:hRule="exact" w:val="57"/>
        </w:trPr>
        <w:tc>
          <w:tcPr>
            <w:tcW w:w="11907" w:type="dxa"/>
            <w:shd w:val="clear" w:color="auto" w:fill="0032C8"/>
            <w:tcMar>
              <w:left w:w="0" w:type="dxa"/>
              <w:right w:w="0" w:type="dxa"/>
            </w:tcMar>
          </w:tcPr>
          <w:p w:rsidR="00A81D24" w:rsidRPr="006A06CF" w:rsidRDefault="00A81D24" w:rsidP="00112E32">
            <w:pPr>
              <w:rPr>
                <w:rFonts w:ascii="Arial" w:hAnsi="Arial" w:cs="Arial"/>
                <w:b/>
                <w:sz w:val="2"/>
                <w:szCs w:val="2"/>
              </w:rPr>
            </w:pPr>
          </w:p>
        </w:tc>
      </w:tr>
      <w:tr w:rsidR="00A81D24" w:rsidRPr="006A06CF" w:rsidTr="00112E32">
        <w:trPr>
          <w:trHeight w:hRule="exact" w:val="57"/>
        </w:trPr>
        <w:tc>
          <w:tcPr>
            <w:tcW w:w="11907" w:type="dxa"/>
            <w:tcMar>
              <w:left w:w="0" w:type="dxa"/>
              <w:right w:w="0" w:type="dxa"/>
            </w:tcMar>
          </w:tcPr>
          <w:p w:rsidR="00A81D24" w:rsidRPr="006A06CF" w:rsidRDefault="00A81D24" w:rsidP="00112E32">
            <w:pPr>
              <w:rPr>
                <w:rFonts w:ascii="Arial" w:hAnsi="Arial" w:cs="Arial"/>
                <w:b/>
                <w:sz w:val="2"/>
                <w:szCs w:val="2"/>
              </w:rPr>
            </w:pPr>
          </w:p>
        </w:tc>
      </w:tr>
      <w:tr w:rsidR="00A81D24" w:rsidRPr="006A06CF" w:rsidTr="00112E32">
        <w:trPr>
          <w:trHeight w:hRule="exact" w:val="57"/>
        </w:trPr>
        <w:tc>
          <w:tcPr>
            <w:tcW w:w="11907" w:type="dxa"/>
            <w:shd w:val="clear" w:color="auto" w:fill="0032C8"/>
            <w:tcMar>
              <w:left w:w="0" w:type="dxa"/>
              <w:right w:w="0" w:type="dxa"/>
            </w:tcMar>
          </w:tcPr>
          <w:p w:rsidR="00A81D24" w:rsidRPr="006A06CF" w:rsidRDefault="00A81D24" w:rsidP="00112E32">
            <w:pPr>
              <w:rPr>
                <w:rFonts w:ascii="Arial" w:hAnsi="Arial" w:cs="Arial"/>
                <w:b/>
                <w:sz w:val="2"/>
                <w:szCs w:val="2"/>
              </w:rPr>
            </w:pPr>
          </w:p>
        </w:tc>
      </w:tr>
      <w:tr w:rsidR="00A81D24" w:rsidRPr="006A06CF" w:rsidTr="00112E32">
        <w:trPr>
          <w:trHeight w:hRule="exact" w:val="57"/>
        </w:trPr>
        <w:tc>
          <w:tcPr>
            <w:tcW w:w="11907" w:type="dxa"/>
            <w:tcMar>
              <w:left w:w="0" w:type="dxa"/>
              <w:right w:w="0" w:type="dxa"/>
            </w:tcMar>
          </w:tcPr>
          <w:p w:rsidR="00A81D24" w:rsidRPr="006A06CF" w:rsidRDefault="00A81D24" w:rsidP="00112E32">
            <w:pPr>
              <w:rPr>
                <w:rFonts w:ascii="Arial" w:hAnsi="Arial" w:cs="Arial"/>
                <w:b/>
                <w:sz w:val="2"/>
                <w:szCs w:val="2"/>
              </w:rPr>
            </w:pPr>
          </w:p>
        </w:tc>
      </w:tr>
      <w:tr w:rsidR="00A81D24" w:rsidRPr="006A06CF" w:rsidTr="00112E32">
        <w:trPr>
          <w:trHeight w:hRule="exact" w:val="57"/>
        </w:trPr>
        <w:tc>
          <w:tcPr>
            <w:tcW w:w="11907" w:type="dxa"/>
            <w:shd w:val="clear" w:color="auto" w:fill="0032C8"/>
            <w:tcMar>
              <w:left w:w="0" w:type="dxa"/>
              <w:right w:w="0" w:type="dxa"/>
            </w:tcMar>
          </w:tcPr>
          <w:p w:rsidR="00A81D24" w:rsidRPr="006A06CF" w:rsidRDefault="00A81D24" w:rsidP="00112E32">
            <w:pPr>
              <w:rPr>
                <w:rFonts w:ascii="Arial" w:hAnsi="Arial" w:cs="Arial"/>
                <w:b/>
                <w:sz w:val="2"/>
                <w:szCs w:val="2"/>
              </w:rPr>
            </w:pPr>
          </w:p>
        </w:tc>
      </w:tr>
      <w:tr w:rsidR="00A81D24" w:rsidRPr="006A06CF" w:rsidTr="00112E32">
        <w:trPr>
          <w:trHeight w:hRule="exact" w:val="57"/>
        </w:trPr>
        <w:tc>
          <w:tcPr>
            <w:tcW w:w="11907" w:type="dxa"/>
            <w:tcMar>
              <w:left w:w="0" w:type="dxa"/>
              <w:right w:w="0" w:type="dxa"/>
            </w:tcMar>
          </w:tcPr>
          <w:p w:rsidR="00A81D24" w:rsidRPr="006A06CF" w:rsidRDefault="00A81D24" w:rsidP="00112E32">
            <w:pPr>
              <w:rPr>
                <w:rFonts w:ascii="Arial" w:hAnsi="Arial" w:cs="Arial"/>
                <w:b/>
                <w:sz w:val="2"/>
                <w:szCs w:val="2"/>
              </w:rPr>
            </w:pPr>
          </w:p>
        </w:tc>
      </w:tr>
      <w:tr w:rsidR="00A81D24" w:rsidRPr="006A06CF" w:rsidTr="00112E32">
        <w:trPr>
          <w:trHeight w:hRule="exact" w:val="57"/>
        </w:trPr>
        <w:tc>
          <w:tcPr>
            <w:tcW w:w="11907" w:type="dxa"/>
            <w:shd w:val="clear" w:color="auto" w:fill="0032C8"/>
            <w:tcMar>
              <w:left w:w="0" w:type="dxa"/>
              <w:right w:w="0" w:type="dxa"/>
            </w:tcMar>
          </w:tcPr>
          <w:p w:rsidR="00A81D24" w:rsidRPr="006A06CF" w:rsidRDefault="00A81D24" w:rsidP="00112E32">
            <w:pPr>
              <w:rPr>
                <w:rFonts w:ascii="Arial" w:hAnsi="Arial" w:cs="Arial"/>
                <w:b/>
                <w:sz w:val="2"/>
                <w:szCs w:val="2"/>
              </w:rPr>
            </w:pPr>
          </w:p>
        </w:tc>
      </w:tr>
      <w:tr w:rsidR="00A81D24" w:rsidRPr="006A06CF" w:rsidTr="00112E32">
        <w:trPr>
          <w:trHeight w:hRule="exact" w:val="57"/>
        </w:trPr>
        <w:tc>
          <w:tcPr>
            <w:tcW w:w="11907" w:type="dxa"/>
            <w:tcMar>
              <w:left w:w="0" w:type="dxa"/>
              <w:right w:w="0" w:type="dxa"/>
            </w:tcMar>
          </w:tcPr>
          <w:p w:rsidR="00A81D24" w:rsidRPr="006A06CF" w:rsidRDefault="00A81D24" w:rsidP="00112E32">
            <w:pPr>
              <w:rPr>
                <w:rFonts w:ascii="Arial" w:hAnsi="Arial" w:cs="Arial"/>
                <w:b/>
                <w:sz w:val="2"/>
                <w:szCs w:val="2"/>
              </w:rPr>
            </w:pPr>
          </w:p>
        </w:tc>
      </w:tr>
      <w:tr w:rsidR="00A81D24" w:rsidRPr="006A06CF" w:rsidTr="00112E32">
        <w:trPr>
          <w:trHeight w:hRule="exact" w:val="57"/>
        </w:trPr>
        <w:tc>
          <w:tcPr>
            <w:tcW w:w="11907" w:type="dxa"/>
            <w:shd w:val="clear" w:color="auto" w:fill="0032C8"/>
            <w:tcMar>
              <w:left w:w="0" w:type="dxa"/>
              <w:right w:w="0" w:type="dxa"/>
            </w:tcMar>
          </w:tcPr>
          <w:p w:rsidR="00A81D24" w:rsidRPr="006A06CF" w:rsidRDefault="00A81D24" w:rsidP="00112E32">
            <w:pPr>
              <w:rPr>
                <w:rFonts w:ascii="Arial" w:hAnsi="Arial" w:cs="Arial"/>
                <w:b/>
                <w:sz w:val="2"/>
                <w:szCs w:val="2"/>
              </w:rPr>
            </w:pPr>
          </w:p>
        </w:tc>
      </w:tr>
      <w:tr w:rsidR="00A81D24" w:rsidRPr="006A06CF" w:rsidTr="00112E32">
        <w:trPr>
          <w:trHeight w:hRule="exact" w:val="57"/>
        </w:trPr>
        <w:tc>
          <w:tcPr>
            <w:tcW w:w="11907" w:type="dxa"/>
            <w:tcMar>
              <w:left w:w="0" w:type="dxa"/>
              <w:right w:w="0" w:type="dxa"/>
            </w:tcMar>
          </w:tcPr>
          <w:p w:rsidR="00A81D24" w:rsidRPr="006A06CF" w:rsidRDefault="00A81D24" w:rsidP="00112E32">
            <w:pPr>
              <w:rPr>
                <w:rFonts w:ascii="Arial" w:hAnsi="Arial" w:cs="Arial"/>
                <w:b/>
                <w:sz w:val="2"/>
                <w:szCs w:val="2"/>
              </w:rPr>
            </w:pPr>
          </w:p>
        </w:tc>
      </w:tr>
      <w:tr w:rsidR="00A81D24" w:rsidRPr="006A06CF" w:rsidTr="00112E32">
        <w:trPr>
          <w:trHeight w:hRule="exact" w:val="57"/>
        </w:trPr>
        <w:tc>
          <w:tcPr>
            <w:tcW w:w="11907" w:type="dxa"/>
            <w:shd w:val="clear" w:color="auto" w:fill="0032C8"/>
            <w:tcMar>
              <w:left w:w="0" w:type="dxa"/>
              <w:right w:w="0" w:type="dxa"/>
            </w:tcMar>
          </w:tcPr>
          <w:p w:rsidR="00A81D24" w:rsidRPr="006A06CF" w:rsidRDefault="00A81D24" w:rsidP="00112E32">
            <w:pPr>
              <w:rPr>
                <w:rFonts w:ascii="Arial" w:hAnsi="Arial" w:cs="Arial"/>
                <w:b/>
                <w:sz w:val="2"/>
                <w:szCs w:val="2"/>
              </w:rPr>
            </w:pPr>
          </w:p>
        </w:tc>
      </w:tr>
      <w:tr w:rsidR="00A81D24" w:rsidRPr="006A06CF" w:rsidTr="00112E32">
        <w:trPr>
          <w:trHeight w:hRule="exact" w:val="57"/>
        </w:trPr>
        <w:tc>
          <w:tcPr>
            <w:tcW w:w="11907" w:type="dxa"/>
            <w:tcMar>
              <w:left w:w="0" w:type="dxa"/>
              <w:right w:w="0" w:type="dxa"/>
            </w:tcMar>
          </w:tcPr>
          <w:p w:rsidR="00A81D24" w:rsidRPr="006A06CF" w:rsidRDefault="00A81D24" w:rsidP="00112E32">
            <w:pPr>
              <w:rPr>
                <w:rFonts w:ascii="Arial" w:hAnsi="Arial" w:cs="Arial"/>
                <w:b/>
                <w:sz w:val="2"/>
                <w:szCs w:val="2"/>
              </w:rPr>
            </w:pPr>
          </w:p>
        </w:tc>
      </w:tr>
      <w:tr w:rsidR="00A81D24" w:rsidRPr="006A06CF" w:rsidTr="00112E32">
        <w:trPr>
          <w:trHeight w:hRule="exact" w:val="57"/>
        </w:trPr>
        <w:tc>
          <w:tcPr>
            <w:tcW w:w="11907" w:type="dxa"/>
            <w:shd w:val="clear" w:color="auto" w:fill="0032C8"/>
            <w:tcMar>
              <w:left w:w="0" w:type="dxa"/>
              <w:right w:w="0" w:type="dxa"/>
            </w:tcMar>
          </w:tcPr>
          <w:p w:rsidR="00A81D24" w:rsidRPr="006A06CF" w:rsidRDefault="00A81D24" w:rsidP="00112E32">
            <w:pPr>
              <w:rPr>
                <w:rFonts w:ascii="Arial" w:hAnsi="Arial" w:cs="Arial"/>
                <w:b/>
                <w:sz w:val="2"/>
                <w:szCs w:val="2"/>
              </w:rPr>
            </w:pPr>
          </w:p>
        </w:tc>
      </w:tr>
      <w:tr w:rsidR="00A81D24" w:rsidRPr="006A06CF" w:rsidTr="00112E32">
        <w:trPr>
          <w:trHeight w:hRule="exact" w:val="57"/>
        </w:trPr>
        <w:tc>
          <w:tcPr>
            <w:tcW w:w="11907" w:type="dxa"/>
            <w:tcMar>
              <w:left w:w="0" w:type="dxa"/>
              <w:right w:w="0" w:type="dxa"/>
            </w:tcMar>
          </w:tcPr>
          <w:p w:rsidR="00A81D24" w:rsidRPr="006A06CF" w:rsidRDefault="00A81D24" w:rsidP="00112E32">
            <w:pPr>
              <w:rPr>
                <w:rFonts w:ascii="Arial" w:hAnsi="Arial" w:cs="Arial"/>
                <w:b/>
                <w:sz w:val="2"/>
                <w:szCs w:val="2"/>
              </w:rPr>
            </w:pPr>
          </w:p>
        </w:tc>
      </w:tr>
      <w:tr w:rsidR="00A81D24" w:rsidRPr="006A06CF" w:rsidTr="00112E32">
        <w:trPr>
          <w:trHeight w:hRule="exact" w:val="57"/>
        </w:trPr>
        <w:tc>
          <w:tcPr>
            <w:tcW w:w="11907" w:type="dxa"/>
            <w:shd w:val="clear" w:color="auto" w:fill="0032C8"/>
            <w:tcMar>
              <w:left w:w="0" w:type="dxa"/>
              <w:right w:w="0" w:type="dxa"/>
            </w:tcMar>
          </w:tcPr>
          <w:p w:rsidR="00A81D24" w:rsidRPr="006A06CF" w:rsidRDefault="00A81D24" w:rsidP="00112E32">
            <w:pPr>
              <w:rPr>
                <w:rFonts w:ascii="Arial" w:hAnsi="Arial" w:cs="Arial"/>
                <w:b/>
                <w:sz w:val="2"/>
                <w:szCs w:val="2"/>
              </w:rPr>
            </w:pPr>
          </w:p>
        </w:tc>
      </w:tr>
      <w:tr w:rsidR="00A81D24" w:rsidRPr="006A06CF" w:rsidTr="00112E32">
        <w:trPr>
          <w:trHeight w:hRule="exact" w:val="57"/>
        </w:trPr>
        <w:tc>
          <w:tcPr>
            <w:tcW w:w="11907" w:type="dxa"/>
            <w:tcMar>
              <w:left w:w="0" w:type="dxa"/>
              <w:right w:w="0" w:type="dxa"/>
            </w:tcMar>
          </w:tcPr>
          <w:p w:rsidR="00A81D24" w:rsidRPr="006A06CF" w:rsidRDefault="00A81D24" w:rsidP="00112E32">
            <w:pPr>
              <w:rPr>
                <w:rFonts w:ascii="Arial" w:hAnsi="Arial" w:cs="Arial"/>
                <w:b/>
                <w:sz w:val="2"/>
                <w:szCs w:val="2"/>
              </w:rPr>
            </w:pPr>
          </w:p>
        </w:tc>
      </w:tr>
      <w:tr w:rsidR="00A81D24" w:rsidRPr="006A06CF" w:rsidTr="00112E32">
        <w:trPr>
          <w:trHeight w:hRule="exact" w:val="57"/>
        </w:trPr>
        <w:tc>
          <w:tcPr>
            <w:tcW w:w="11907" w:type="dxa"/>
            <w:tcBorders>
              <w:bottom w:val="nil"/>
            </w:tcBorders>
            <w:shd w:val="clear" w:color="auto" w:fill="0032C8"/>
            <w:tcMar>
              <w:left w:w="0" w:type="dxa"/>
              <w:right w:w="0" w:type="dxa"/>
            </w:tcMar>
          </w:tcPr>
          <w:p w:rsidR="00A81D24" w:rsidRPr="006A06CF" w:rsidRDefault="00A81D24" w:rsidP="00112E32">
            <w:pPr>
              <w:rPr>
                <w:rFonts w:ascii="Arial" w:hAnsi="Arial" w:cs="Arial"/>
                <w:b/>
                <w:sz w:val="2"/>
                <w:szCs w:val="2"/>
              </w:rPr>
            </w:pPr>
          </w:p>
        </w:tc>
      </w:tr>
      <w:tr w:rsidR="00A81D24" w:rsidRPr="006A06CF" w:rsidTr="00112E32">
        <w:trPr>
          <w:trHeight w:hRule="exact" w:val="567"/>
        </w:trPr>
        <w:tc>
          <w:tcPr>
            <w:tcW w:w="11907" w:type="dxa"/>
            <w:tcBorders>
              <w:top w:val="nil"/>
              <w:bottom w:val="single" w:sz="24" w:space="0" w:color="0032C8"/>
            </w:tcBorders>
            <w:shd w:val="clear" w:color="auto" w:fill="auto"/>
            <w:tcMar>
              <w:left w:w="0" w:type="dxa"/>
              <w:right w:w="0" w:type="dxa"/>
            </w:tcMar>
            <w:vAlign w:val="center"/>
          </w:tcPr>
          <w:p w:rsidR="00A81D24" w:rsidRPr="0094374F" w:rsidRDefault="0001096E" w:rsidP="0001096E">
            <w:pPr>
              <w:spacing w:before="120"/>
              <w:ind w:left="1418"/>
              <w:outlineLvl w:val="0"/>
              <w:rPr>
                <w:rFonts w:ascii="Arial" w:hAnsi="Arial" w:cs="Arial"/>
              </w:rPr>
            </w:pPr>
            <w:r>
              <w:rPr>
                <w:rFonts w:ascii="Arial" w:hAnsi="Arial" w:cs="Arial"/>
                <w:sz w:val="28"/>
                <w:szCs w:val="28"/>
                <w:lang w:val="ro-RO"/>
              </w:rPr>
              <w:t>CONSTRUCȚII CIVILE</w:t>
            </w:r>
          </w:p>
        </w:tc>
      </w:tr>
      <w:tr w:rsidR="00A81D24" w:rsidRPr="006A06CF" w:rsidTr="00112E32">
        <w:trPr>
          <w:trHeight w:hRule="exact" w:val="1418"/>
        </w:trPr>
        <w:tc>
          <w:tcPr>
            <w:tcW w:w="11907" w:type="dxa"/>
            <w:tcBorders>
              <w:top w:val="single" w:sz="24" w:space="0" w:color="0032C8"/>
            </w:tcBorders>
            <w:shd w:val="clear" w:color="auto" w:fill="auto"/>
            <w:tcMar>
              <w:left w:w="0" w:type="dxa"/>
              <w:right w:w="0" w:type="dxa"/>
            </w:tcMar>
            <w:vAlign w:val="bottom"/>
          </w:tcPr>
          <w:p w:rsidR="00A81D24" w:rsidRPr="004E0F2D" w:rsidRDefault="00A81D24" w:rsidP="00D40279">
            <w:pPr>
              <w:ind w:firstLine="1418"/>
              <w:rPr>
                <w:rFonts w:ascii="Arial" w:hAnsi="Arial" w:cs="Arial"/>
                <w:b/>
                <w:sz w:val="48"/>
                <w:szCs w:val="48"/>
              </w:rPr>
            </w:pPr>
            <w:r>
              <w:rPr>
                <w:rFonts w:ascii="Arial" w:hAnsi="Arial" w:cs="Arial"/>
                <w:b/>
                <w:sz w:val="48"/>
                <w:szCs w:val="48"/>
              </w:rPr>
              <w:t>CP</w:t>
            </w:r>
            <w:r w:rsidRPr="004B0461">
              <w:rPr>
                <w:rFonts w:ascii="Arial" w:hAnsi="Arial" w:cs="Arial"/>
                <w:b/>
                <w:sz w:val="48"/>
                <w:szCs w:val="48"/>
              </w:rPr>
              <w:t xml:space="preserve"> </w:t>
            </w:r>
            <w:r>
              <w:rPr>
                <w:rFonts w:ascii="Arial" w:hAnsi="Arial" w:cs="Arial"/>
                <w:b/>
                <w:sz w:val="48"/>
                <w:szCs w:val="48"/>
                <w:lang w:val="ro-RO"/>
              </w:rPr>
              <w:t>C</w:t>
            </w:r>
            <w:r>
              <w:rPr>
                <w:rFonts w:ascii="Arial" w:hAnsi="Arial" w:cs="Arial"/>
                <w:b/>
                <w:sz w:val="48"/>
                <w:szCs w:val="48"/>
              </w:rPr>
              <w:t>.0</w:t>
            </w:r>
            <w:r>
              <w:rPr>
                <w:rFonts w:ascii="Arial" w:hAnsi="Arial" w:cs="Arial"/>
                <w:b/>
                <w:sz w:val="48"/>
                <w:szCs w:val="48"/>
                <w:lang w:val="ro-RO"/>
              </w:rPr>
              <w:t>1</w:t>
            </w:r>
            <w:r w:rsidRPr="004B0461">
              <w:rPr>
                <w:rFonts w:ascii="Arial" w:hAnsi="Arial" w:cs="Arial"/>
                <w:b/>
                <w:sz w:val="48"/>
                <w:szCs w:val="48"/>
              </w:rPr>
              <w:t>.</w:t>
            </w:r>
            <w:r w:rsidR="003C4F6D">
              <w:rPr>
                <w:rFonts w:ascii="Arial" w:hAnsi="Arial" w:cs="Arial"/>
                <w:b/>
                <w:sz w:val="48"/>
                <w:szCs w:val="48"/>
              </w:rPr>
              <w:t>1</w:t>
            </w:r>
            <w:r w:rsidR="000348F3">
              <w:rPr>
                <w:rFonts w:ascii="Arial" w:hAnsi="Arial" w:cs="Arial"/>
                <w:b/>
                <w:sz w:val="48"/>
                <w:szCs w:val="48"/>
              </w:rPr>
              <w:t>3</w:t>
            </w:r>
            <w:r w:rsidRPr="004B0461">
              <w:rPr>
                <w:rFonts w:ascii="Arial" w:hAnsi="Arial" w:cs="Arial"/>
                <w:b/>
                <w:sz w:val="48"/>
                <w:szCs w:val="48"/>
              </w:rPr>
              <w:t>:201</w:t>
            </w:r>
            <w:r w:rsidR="00D40279">
              <w:rPr>
                <w:rFonts w:ascii="Arial" w:hAnsi="Arial" w:cs="Arial"/>
                <w:b/>
                <w:sz w:val="48"/>
                <w:szCs w:val="48"/>
                <w:lang w:val="ro-RO"/>
              </w:rPr>
              <w:t>8</w:t>
            </w:r>
          </w:p>
        </w:tc>
      </w:tr>
      <w:tr w:rsidR="00A81D24" w:rsidRPr="006A06CF" w:rsidTr="00112E32">
        <w:trPr>
          <w:trHeight w:hRule="exact" w:val="567"/>
        </w:trPr>
        <w:tc>
          <w:tcPr>
            <w:tcW w:w="11907" w:type="dxa"/>
            <w:shd w:val="clear" w:color="auto" w:fill="auto"/>
            <w:tcMar>
              <w:left w:w="0" w:type="dxa"/>
              <w:right w:w="0" w:type="dxa"/>
            </w:tcMar>
            <w:vAlign w:val="bottom"/>
          </w:tcPr>
          <w:p w:rsidR="00A81D24" w:rsidRPr="006A06CF" w:rsidRDefault="00A81D24" w:rsidP="00112E32">
            <w:pPr>
              <w:ind w:firstLine="1418"/>
              <w:rPr>
                <w:rFonts w:ascii="Arial" w:hAnsi="Arial" w:cs="Arial"/>
                <w:b/>
                <w:sz w:val="40"/>
                <w:szCs w:val="40"/>
              </w:rPr>
            </w:pPr>
          </w:p>
        </w:tc>
      </w:tr>
      <w:tr w:rsidR="00A81D24" w:rsidRPr="00D40279" w:rsidTr="00112E32">
        <w:trPr>
          <w:trHeight w:val="1134"/>
        </w:trPr>
        <w:tc>
          <w:tcPr>
            <w:tcW w:w="11907" w:type="dxa"/>
            <w:shd w:val="clear" w:color="auto" w:fill="auto"/>
            <w:tcMar>
              <w:left w:w="0" w:type="dxa"/>
              <w:right w:w="0" w:type="dxa"/>
            </w:tcMar>
          </w:tcPr>
          <w:p w:rsidR="00A81D24" w:rsidRPr="00A81D24" w:rsidRDefault="00BA5A6A" w:rsidP="00BA5A6A">
            <w:pPr>
              <w:pStyle w:val="CTENG"/>
              <w:spacing w:before="0" w:line="240" w:lineRule="auto"/>
              <w:ind w:left="1418" w:right="1134"/>
              <w:rPr>
                <w:rFonts w:ascii="Arial" w:hAnsi="Arial" w:cs="Arial"/>
                <w:b/>
                <w:sz w:val="36"/>
                <w:szCs w:val="36"/>
                <w:lang w:val="en-US"/>
              </w:rPr>
            </w:pPr>
            <w:r>
              <w:rPr>
                <w:rFonts w:ascii="Arial" w:hAnsi="Arial" w:cs="Arial"/>
                <w:b/>
                <w:bCs/>
                <w:sz w:val="36"/>
                <w:szCs w:val="36"/>
                <w:lang w:val="ro-RO"/>
              </w:rPr>
              <w:t>Mediu urban.</w:t>
            </w:r>
            <w:r w:rsidR="004E0F2D">
              <w:rPr>
                <w:rFonts w:ascii="Arial" w:hAnsi="Arial" w:cs="Arial"/>
                <w:b/>
                <w:bCs/>
                <w:sz w:val="36"/>
                <w:szCs w:val="36"/>
                <w:lang w:val="ro-RO"/>
              </w:rPr>
              <w:t xml:space="preserve"> </w:t>
            </w:r>
            <w:r>
              <w:rPr>
                <w:rFonts w:ascii="Arial" w:hAnsi="Arial" w:cs="Arial"/>
                <w:b/>
                <w:bCs/>
                <w:sz w:val="36"/>
                <w:szCs w:val="36"/>
                <w:lang w:val="ro-RO"/>
              </w:rPr>
              <w:t xml:space="preserve"> Reguli de proiectare </w:t>
            </w:r>
            <w:r w:rsidR="004E0F2D">
              <w:rPr>
                <w:rFonts w:ascii="Arial" w:hAnsi="Arial" w:cs="Arial"/>
                <w:b/>
                <w:bCs/>
                <w:sz w:val="36"/>
                <w:szCs w:val="36"/>
                <w:lang w:val="ro-RO"/>
              </w:rPr>
              <w:t xml:space="preserve">accesibile pentru persoane cu dizabilități. </w:t>
            </w:r>
          </w:p>
        </w:tc>
      </w:tr>
    </w:tbl>
    <w:p w:rsidR="00A81D24" w:rsidRPr="00A81D24" w:rsidRDefault="00A81D24" w:rsidP="00112E32">
      <w:pPr>
        <w:framePr w:w="11343" w:wrap="auto" w:hAnchor="text"/>
        <w:rPr>
          <w:rFonts w:ascii="Arial" w:hAnsi="Arial" w:cs="Arial"/>
          <w:sz w:val="24"/>
          <w:szCs w:val="24"/>
          <w:lang w:val="en-US"/>
        </w:rPr>
      </w:pPr>
    </w:p>
    <w:tbl>
      <w:tblPr>
        <w:tblpPr w:vertAnchor="page" w:horzAnchor="page" w:tblpXSpec="center" w:tblpY="14460"/>
        <w:tblOverlap w:val="never"/>
        <w:tblW w:w="11907" w:type="dxa"/>
        <w:tblLayout w:type="fixed"/>
        <w:tblLook w:val="04A0" w:firstRow="1" w:lastRow="0" w:firstColumn="1" w:lastColumn="0" w:noHBand="0" w:noVBand="1"/>
      </w:tblPr>
      <w:tblGrid>
        <w:gridCol w:w="11907"/>
      </w:tblGrid>
      <w:tr w:rsidR="00A81D24" w:rsidRPr="00BA5A6A" w:rsidTr="00C11315">
        <w:trPr>
          <w:trHeight w:hRule="exact" w:val="454"/>
        </w:trPr>
        <w:tc>
          <w:tcPr>
            <w:tcW w:w="11907" w:type="dxa"/>
            <w:tcBorders>
              <w:bottom w:val="single" w:sz="24" w:space="0" w:color="0032C8"/>
            </w:tcBorders>
            <w:shd w:val="clear" w:color="auto" w:fill="auto"/>
            <w:tcMar>
              <w:left w:w="0" w:type="dxa"/>
              <w:right w:w="0" w:type="dxa"/>
            </w:tcMar>
            <w:vAlign w:val="center"/>
          </w:tcPr>
          <w:p w:rsidR="00A81D24" w:rsidRPr="006A06CF" w:rsidRDefault="00A81D24" w:rsidP="00A81D24">
            <w:pPr>
              <w:ind w:firstLine="1418"/>
              <w:rPr>
                <w:rFonts w:ascii="Arial" w:hAnsi="Arial" w:cs="Arial"/>
                <w:color w:val="FFFFFF"/>
                <w:spacing w:val="24"/>
                <w:sz w:val="28"/>
                <w:szCs w:val="28"/>
                <w:lang w:val="en-US"/>
              </w:rPr>
            </w:pPr>
            <w:r w:rsidRPr="00112E32">
              <w:rPr>
                <w:rFonts w:ascii="Arial" w:hAnsi="Arial" w:cs="Arial"/>
                <w:lang w:val="en-US"/>
              </w:rPr>
              <w:t>EDIŢIE OFICIALĂ</w:t>
            </w:r>
          </w:p>
        </w:tc>
      </w:tr>
      <w:tr w:rsidR="00A81D24" w:rsidRPr="00D40279" w:rsidTr="00C11315">
        <w:trPr>
          <w:trHeight w:hRule="exact" w:val="567"/>
        </w:trPr>
        <w:tc>
          <w:tcPr>
            <w:tcW w:w="11907" w:type="dxa"/>
            <w:tcBorders>
              <w:top w:val="single" w:sz="24" w:space="0" w:color="0032C8"/>
              <w:bottom w:val="single" w:sz="24" w:space="0" w:color="0032C8"/>
            </w:tcBorders>
            <w:shd w:val="clear" w:color="auto" w:fill="auto"/>
            <w:tcMar>
              <w:left w:w="0" w:type="dxa"/>
              <w:right w:w="0" w:type="dxa"/>
            </w:tcMar>
            <w:vAlign w:val="center"/>
          </w:tcPr>
          <w:p w:rsidR="00A81D24" w:rsidRPr="00A81D24" w:rsidRDefault="00A81D24" w:rsidP="00A81D24">
            <w:pPr>
              <w:ind w:firstLine="1418"/>
              <w:rPr>
                <w:rFonts w:ascii="Arial" w:hAnsi="Arial" w:cs="Arial"/>
                <w:spacing w:val="20"/>
                <w:sz w:val="27"/>
                <w:szCs w:val="27"/>
                <w:lang w:val="en-US"/>
              </w:rPr>
            </w:pPr>
            <w:r w:rsidRPr="00A81D24">
              <w:rPr>
                <w:rFonts w:ascii="Arial" w:hAnsi="Arial" w:cs="Arial"/>
                <w:spacing w:val="20"/>
                <w:sz w:val="27"/>
                <w:szCs w:val="27"/>
                <w:lang w:val="en-US"/>
              </w:rPr>
              <w:t>MINISTERUL DEZVOLTĂRII REGIONALE ŞI CONSTRUCŢIILOR</w:t>
            </w:r>
          </w:p>
        </w:tc>
      </w:tr>
      <w:tr w:rsidR="00A81D24" w:rsidRPr="00BA5A6A" w:rsidTr="00C11315">
        <w:trPr>
          <w:trHeight w:hRule="exact" w:val="454"/>
        </w:trPr>
        <w:tc>
          <w:tcPr>
            <w:tcW w:w="11907" w:type="dxa"/>
            <w:tcBorders>
              <w:top w:val="single" w:sz="24" w:space="0" w:color="0032C8"/>
            </w:tcBorders>
            <w:shd w:val="clear" w:color="auto" w:fill="auto"/>
            <w:tcMar>
              <w:left w:w="0" w:type="dxa"/>
              <w:right w:w="0" w:type="dxa"/>
            </w:tcMar>
            <w:vAlign w:val="center"/>
          </w:tcPr>
          <w:p w:rsidR="00A81D24" w:rsidRPr="00112E32" w:rsidRDefault="00A81D24" w:rsidP="00A81D24">
            <w:pPr>
              <w:ind w:firstLine="1418"/>
              <w:rPr>
                <w:rFonts w:ascii="Arial" w:hAnsi="Arial" w:cs="Arial"/>
                <w:color w:val="FFFFFF"/>
                <w:spacing w:val="14"/>
                <w:sz w:val="28"/>
                <w:szCs w:val="28"/>
                <w:lang w:val="en-US"/>
              </w:rPr>
            </w:pPr>
            <w:r w:rsidRPr="00112E32">
              <w:rPr>
                <w:rFonts w:ascii="Arial" w:hAnsi="Arial" w:cs="Arial"/>
                <w:spacing w:val="14"/>
                <w:lang w:val="en-US"/>
              </w:rPr>
              <w:t>CHIŞINĂU 2015</w:t>
            </w:r>
          </w:p>
        </w:tc>
      </w:tr>
    </w:tbl>
    <w:p w:rsidR="00A81D24" w:rsidRPr="00112E32" w:rsidRDefault="00A81D24" w:rsidP="00A81D24">
      <w:pPr>
        <w:rPr>
          <w:rFonts w:ascii="Arial" w:hAnsi="Arial" w:cs="Arial"/>
          <w:b/>
          <w:lang w:val="en-US"/>
        </w:rPr>
      </w:pPr>
    </w:p>
    <w:p w:rsidR="00A81D24" w:rsidRPr="00112E32" w:rsidRDefault="00A81D24" w:rsidP="00A81D24">
      <w:pPr>
        <w:spacing w:before="720"/>
        <w:rPr>
          <w:rFonts w:ascii="Arial" w:hAnsi="Arial" w:cs="Arial"/>
          <w:b/>
          <w:sz w:val="24"/>
          <w:szCs w:val="24"/>
          <w:lang w:val="en-US"/>
        </w:rPr>
      </w:pPr>
    </w:p>
    <w:p w:rsidR="005B52CB" w:rsidRDefault="005B52CB" w:rsidP="005B52CB">
      <w:pPr>
        <w:rPr>
          <w:rFonts w:ascii="Arial" w:hAnsi="Arial" w:cs="Arial"/>
          <w:b/>
          <w:bCs/>
          <w:lang w:val="ro-RO"/>
        </w:rPr>
      </w:pPr>
    </w:p>
    <w:p w:rsidR="005B52CB" w:rsidRDefault="005B52CB" w:rsidP="005B52CB">
      <w:pPr>
        <w:rPr>
          <w:rFonts w:ascii="Arial" w:hAnsi="Arial" w:cs="Arial"/>
          <w:b/>
          <w:bCs/>
          <w:lang w:val="ro-RO"/>
        </w:rPr>
      </w:pPr>
    </w:p>
    <w:p w:rsidR="005B52CB" w:rsidRDefault="005B52CB" w:rsidP="005B52CB">
      <w:pPr>
        <w:rPr>
          <w:rFonts w:ascii="Arial" w:hAnsi="Arial" w:cs="Arial"/>
          <w:b/>
          <w:bCs/>
          <w:lang w:val="ro-RO"/>
        </w:rPr>
      </w:pPr>
    </w:p>
    <w:p w:rsidR="005B52CB" w:rsidRDefault="005B52CB" w:rsidP="005B52CB">
      <w:pPr>
        <w:rPr>
          <w:rFonts w:ascii="Arial" w:hAnsi="Arial" w:cs="Arial"/>
          <w:b/>
          <w:bCs/>
          <w:lang w:val="ro-RO"/>
        </w:rPr>
      </w:pPr>
    </w:p>
    <w:p w:rsidR="005B52CB" w:rsidRPr="00384C23" w:rsidRDefault="005B52CB" w:rsidP="005B52CB">
      <w:pPr>
        <w:rPr>
          <w:rFonts w:ascii="Arial" w:hAnsi="Arial" w:cs="Arial"/>
          <w:b/>
          <w:bCs/>
          <w:lang w:val="ro-RO"/>
        </w:rPr>
      </w:pPr>
    </w:p>
    <w:tbl>
      <w:tblPr>
        <w:tblpPr w:horzAnchor="margin" w:tblpYSpec="top"/>
        <w:tblOverlap w:val="never"/>
        <w:tblW w:w="9072" w:type="dxa"/>
        <w:tblCellMar>
          <w:left w:w="0" w:type="dxa"/>
          <w:right w:w="0" w:type="dxa"/>
        </w:tblCellMar>
        <w:tblLook w:val="04A0" w:firstRow="1" w:lastRow="0" w:firstColumn="1" w:lastColumn="0" w:noHBand="0" w:noVBand="1"/>
      </w:tblPr>
      <w:tblGrid>
        <w:gridCol w:w="9072"/>
      </w:tblGrid>
      <w:tr w:rsidR="005B52CB" w:rsidRPr="00D40279" w:rsidTr="005B52CB">
        <w:trPr>
          <w:trHeight w:hRule="exact" w:val="567"/>
        </w:trPr>
        <w:tc>
          <w:tcPr>
            <w:tcW w:w="9639" w:type="dxa"/>
            <w:tcBorders>
              <w:top w:val="single" w:sz="12" w:space="0" w:color="auto"/>
            </w:tcBorders>
            <w:tcMar>
              <w:left w:w="0" w:type="dxa"/>
              <w:right w:w="0" w:type="dxa"/>
            </w:tcMar>
            <w:vAlign w:val="center"/>
          </w:tcPr>
          <w:p w:rsidR="005B52CB" w:rsidRPr="00384C23" w:rsidRDefault="00D46834" w:rsidP="00D40279">
            <w:pPr>
              <w:tabs>
                <w:tab w:val="right" w:pos="8945"/>
              </w:tabs>
              <w:ind w:left="70"/>
              <w:rPr>
                <w:rFonts w:ascii="Arial" w:hAnsi="Arial" w:cs="Arial"/>
                <w:b/>
                <w:sz w:val="32"/>
                <w:szCs w:val="32"/>
                <w:lang w:val="ro-RO"/>
              </w:rPr>
            </w:pPr>
            <w:r>
              <w:rPr>
                <w:rFonts w:ascii="Arial" w:hAnsi="Arial" w:cs="Arial"/>
                <w:b/>
                <w:sz w:val="32"/>
                <w:szCs w:val="32"/>
                <w:lang w:val="ro-RO"/>
              </w:rPr>
              <w:lastRenderedPageBreak/>
              <w:t>COD  PRACTIC</w:t>
            </w:r>
            <w:r w:rsidR="005B52CB" w:rsidRPr="00384C23">
              <w:rPr>
                <w:rFonts w:ascii="Arial" w:hAnsi="Arial" w:cs="Arial"/>
                <w:b/>
                <w:sz w:val="32"/>
                <w:szCs w:val="32"/>
                <w:lang w:val="ro-RO"/>
              </w:rPr>
              <w:t xml:space="preserve"> ÎN CONSTRUCŢII </w:t>
            </w:r>
            <w:r w:rsidR="005B52CB" w:rsidRPr="00384C23">
              <w:rPr>
                <w:rFonts w:ascii="Arial" w:hAnsi="Arial" w:cs="Arial"/>
                <w:b/>
                <w:sz w:val="32"/>
                <w:szCs w:val="32"/>
                <w:lang w:val="ro-RO"/>
              </w:rPr>
              <w:tab/>
              <w:t>C</w:t>
            </w:r>
            <w:r>
              <w:rPr>
                <w:rFonts w:ascii="Arial" w:hAnsi="Arial" w:cs="Arial"/>
                <w:b/>
                <w:sz w:val="32"/>
                <w:szCs w:val="32"/>
                <w:lang w:val="ro-RO"/>
              </w:rPr>
              <w:t>P</w:t>
            </w:r>
            <w:r w:rsidR="000348F3" w:rsidRPr="000348F3">
              <w:rPr>
                <w:rFonts w:ascii="Arial" w:hAnsi="Arial" w:cs="Arial"/>
                <w:b/>
                <w:sz w:val="32"/>
                <w:szCs w:val="32"/>
                <w:lang w:val="en-US"/>
              </w:rPr>
              <w:t xml:space="preserve"> </w:t>
            </w:r>
            <w:r w:rsidR="005B52CB">
              <w:rPr>
                <w:rFonts w:ascii="Arial" w:hAnsi="Arial" w:cs="Arial"/>
                <w:b/>
                <w:sz w:val="32"/>
                <w:szCs w:val="32"/>
                <w:lang w:val="ro-RO"/>
              </w:rPr>
              <w:t>C</w:t>
            </w:r>
            <w:r w:rsidR="005B52CB" w:rsidRPr="00384C23">
              <w:rPr>
                <w:rFonts w:ascii="Arial" w:hAnsi="Arial" w:cs="Arial"/>
                <w:b/>
                <w:sz w:val="32"/>
                <w:szCs w:val="32"/>
                <w:lang w:val="ro-RO"/>
              </w:rPr>
              <w:t>.0</w:t>
            </w:r>
            <w:r>
              <w:rPr>
                <w:rFonts w:ascii="Arial" w:hAnsi="Arial" w:cs="Arial"/>
                <w:b/>
                <w:sz w:val="32"/>
                <w:szCs w:val="32"/>
                <w:lang w:val="ro-RO"/>
              </w:rPr>
              <w:t>1</w:t>
            </w:r>
            <w:r w:rsidR="005B52CB" w:rsidRPr="00384C23">
              <w:rPr>
                <w:rFonts w:ascii="Arial" w:hAnsi="Arial" w:cs="Arial"/>
                <w:b/>
                <w:sz w:val="32"/>
                <w:szCs w:val="32"/>
                <w:lang w:val="ro-RO"/>
              </w:rPr>
              <w:t>.</w:t>
            </w:r>
            <w:r w:rsidR="00BF17EF" w:rsidRPr="00BF17EF">
              <w:rPr>
                <w:rFonts w:ascii="Arial" w:hAnsi="Arial" w:cs="Arial"/>
                <w:b/>
                <w:sz w:val="32"/>
                <w:szCs w:val="32"/>
                <w:lang w:val="en-US"/>
              </w:rPr>
              <w:t>1</w:t>
            </w:r>
            <w:r w:rsidR="00142D8C">
              <w:rPr>
                <w:rFonts w:ascii="Arial" w:hAnsi="Arial" w:cs="Arial"/>
                <w:b/>
                <w:sz w:val="32"/>
                <w:szCs w:val="32"/>
                <w:lang w:val="en-US"/>
              </w:rPr>
              <w:t>3</w:t>
            </w:r>
            <w:r w:rsidR="005B52CB" w:rsidRPr="00384C23">
              <w:rPr>
                <w:rFonts w:ascii="Arial" w:hAnsi="Arial" w:cs="Arial"/>
                <w:b/>
                <w:sz w:val="32"/>
                <w:szCs w:val="32"/>
                <w:lang w:val="ro-RO"/>
              </w:rPr>
              <w:t>:201</w:t>
            </w:r>
            <w:r w:rsidR="00D40279">
              <w:rPr>
                <w:rFonts w:ascii="Arial" w:hAnsi="Arial" w:cs="Arial"/>
                <w:b/>
                <w:sz w:val="32"/>
                <w:szCs w:val="32"/>
                <w:lang w:val="ro-RO"/>
              </w:rPr>
              <w:t>8</w:t>
            </w:r>
          </w:p>
        </w:tc>
      </w:tr>
      <w:tr w:rsidR="005B52CB" w:rsidRPr="00C15D2B" w:rsidTr="005B52CB">
        <w:trPr>
          <w:trHeight w:hRule="exact" w:val="284"/>
        </w:trPr>
        <w:tc>
          <w:tcPr>
            <w:tcW w:w="9639" w:type="dxa"/>
            <w:tcBorders>
              <w:bottom w:val="single" w:sz="12" w:space="0" w:color="auto"/>
            </w:tcBorders>
            <w:tcMar>
              <w:left w:w="0" w:type="dxa"/>
              <w:right w:w="0" w:type="dxa"/>
            </w:tcMar>
            <w:vAlign w:val="center"/>
          </w:tcPr>
          <w:p w:rsidR="005B52CB" w:rsidRPr="00C15D2B" w:rsidRDefault="005B52CB" w:rsidP="006D5533">
            <w:pPr>
              <w:tabs>
                <w:tab w:val="right" w:pos="8931"/>
                <w:tab w:val="right" w:pos="9639"/>
              </w:tabs>
              <w:ind w:left="70" w:right="141"/>
              <w:jc w:val="right"/>
              <w:rPr>
                <w:rFonts w:ascii="Arial" w:hAnsi="Arial" w:cs="Arial"/>
                <w:color w:val="FF0000"/>
                <w:lang w:val="ro-RO"/>
              </w:rPr>
            </w:pPr>
            <w:r w:rsidRPr="008A1B3E">
              <w:rPr>
                <w:rFonts w:ascii="Arial" w:hAnsi="Arial" w:cs="Arial"/>
                <w:lang w:val="ro-RO"/>
              </w:rPr>
              <w:t>ICS</w:t>
            </w:r>
            <w:r w:rsidRPr="00C15D2B">
              <w:rPr>
                <w:rFonts w:ascii="Arial" w:hAnsi="Arial" w:cs="Arial"/>
                <w:color w:val="FF0000"/>
                <w:lang w:val="ro-RO"/>
              </w:rPr>
              <w:t xml:space="preserve"> </w:t>
            </w:r>
            <w:r w:rsidRPr="00B46046">
              <w:rPr>
                <w:rFonts w:ascii="Arial" w:hAnsi="Arial" w:cs="Arial"/>
                <w:sz w:val="22"/>
                <w:szCs w:val="22"/>
                <w:lang w:val="ro-MO"/>
              </w:rPr>
              <w:t>91.040.20</w:t>
            </w:r>
          </w:p>
        </w:tc>
      </w:tr>
      <w:tr w:rsidR="005B52CB" w:rsidRPr="00D40279" w:rsidTr="005B52CB">
        <w:tc>
          <w:tcPr>
            <w:tcW w:w="9639" w:type="dxa"/>
            <w:tcBorders>
              <w:top w:val="single" w:sz="4" w:space="0" w:color="auto"/>
              <w:bottom w:val="single" w:sz="12" w:space="0" w:color="auto"/>
            </w:tcBorders>
            <w:tcMar>
              <w:left w:w="0" w:type="dxa"/>
              <w:right w:w="0" w:type="dxa"/>
            </w:tcMar>
          </w:tcPr>
          <w:p w:rsidR="005B52CB" w:rsidRPr="0093348E" w:rsidRDefault="005B52CB" w:rsidP="006D5533">
            <w:pPr>
              <w:tabs>
                <w:tab w:val="right" w:pos="8931"/>
                <w:tab w:val="right" w:pos="9639"/>
              </w:tabs>
              <w:ind w:left="70" w:right="141"/>
              <w:rPr>
                <w:rFonts w:ascii="Arial" w:hAnsi="Arial" w:cs="Arial"/>
                <w:bCs/>
                <w:sz w:val="26"/>
                <w:szCs w:val="26"/>
                <w:lang w:val="ro-RO"/>
              </w:rPr>
            </w:pPr>
            <w:r w:rsidRPr="0093348E">
              <w:rPr>
                <w:rFonts w:ascii="Arial" w:hAnsi="Arial" w:cs="Arial"/>
                <w:bCs/>
                <w:sz w:val="26"/>
                <w:szCs w:val="26"/>
                <w:lang w:val="ro-RO"/>
              </w:rPr>
              <w:t xml:space="preserve">Construcţii </w:t>
            </w:r>
            <w:r w:rsidR="00D46834" w:rsidRPr="0093348E">
              <w:rPr>
                <w:rFonts w:ascii="Arial" w:hAnsi="Arial" w:cs="Arial"/>
                <w:bCs/>
                <w:sz w:val="26"/>
                <w:szCs w:val="26"/>
                <w:lang w:val="ro-RO"/>
              </w:rPr>
              <w:t>civi</w:t>
            </w:r>
            <w:r w:rsidRPr="0093348E">
              <w:rPr>
                <w:rFonts w:ascii="Arial" w:hAnsi="Arial" w:cs="Arial"/>
                <w:bCs/>
                <w:sz w:val="26"/>
                <w:szCs w:val="26"/>
                <w:lang w:val="ro-RO"/>
              </w:rPr>
              <w:t>le</w:t>
            </w:r>
          </w:p>
          <w:p w:rsidR="005B52CB" w:rsidRPr="006D5533" w:rsidRDefault="006D5533" w:rsidP="006D5533">
            <w:pPr>
              <w:tabs>
                <w:tab w:val="right" w:pos="8931"/>
                <w:tab w:val="right" w:pos="9639"/>
              </w:tabs>
              <w:ind w:left="70" w:right="141"/>
              <w:jc w:val="both"/>
              <w:rPr>
                <w:rFonts w:ascii="Arial" w:hAnsi="Arial" w:cs="Arial"/>
                <w:b/>
                <w:bCs/>
                <w:sz w:val="26"/>
                <w:szCs w:val="26"/>
                <w:lang w:val="en-US"/>
              </w:rPr>
            </w:pPr>
            <w:r w:rsidRPr="0093348E">
              <w:rPr>
                <w:rFonts w:ascii="Arial" w:hAnsi="Arial" w:cs="Arial"/>
                <w:b/>
                <w:bCs/>
                <w:sz w:val="26"/>
                <w:szCs w:val="26"/>
                <w:lang w:val="ro-RO"/>
              </w:rPr>
              <w:t>Mediu urban. Reguli de proiectare accesibile pentru persoane cu dizabilități.</w:t>
            </w:r>
          </w:p>
        </w:tc>
      </w:tr>
      <w:tr w:rsidR="005B52CB" w:rsidRPr="00D40279" w:rsidTr="005B52CB">
        <w:trPr>
          <w:trHeight w:val="454"/>
        </w:trPr>
        <w:tc>
          <w:tcPr>
            <w:tcW w:w="9639" w:type="dxa"/>
            <w:tcBorders>
              <w:bottom w:val="single" w:sz="12" w:space="0" w:color="auto"/>
            </w:tcBorders>
            <w:tcMar>
              <w:left w:w="0" w:type="dxa"/>
              <w:right w:w="0" w:type="dxa"/>
            </w:tcMar>
            <w:vAlign w:val="center"/>
          </w:tcPr>
          <w:p w:rsidR="005B52CB" w:rsidRPr="00D03346" w:rsidRDefault="005B52CB" w:rsidP="006D5533">
            <w:pPr>
              <w:tabs>
                <w:tab w:val="right" w:pos="8931"/>
              </w:tabs>
              <w:ind w:left="70" w:right="141"/>
              <w:rPr>
                <w:rFonts w:ascii="Arial" w:hAnsi="Arial" w:cs="Arial"/>
                <w:sz w:val="18"/>
                <w:szCs w:val="18"/>
                <w:lang w:val="ro-RO"/>
              </w:rPr>
            </w:pPr>
          </w:p>
          <w:p w:rsidR="005B52CB" w:rsidRPr="00944E7D" w:rsidRDefault="005B52CB" w:rsidP="0093348E">
            <w:pPr>
              <w:shd w:val="clear" w:color="auto" w:fill="FFFFFF"/>
              <w:tabs>
                <w:tab w:val="right" w:pos="8931"/>
              </w:tabs>
              <w:ind w:left="70" w:right="141"/>
              <w:jc w:val="both"/>
              <w:rPr>
                <w:rFonts w:ascii="Arial" w:hAnsi="Arial" w:cs="Arial"/>
                <w:sz w:val="21"/>
                <w:szCs w:val="21"/>
                <w:lang w:val="ro-RO"/>
              </w:rPr>
            </w:pPr>
            <w:r w:rsidRPr="00893898">
              <w:rPr>
                <w:rFonts w:ascii="Arial" w:hAnsi="Arial" w:cs="Arial"/>
                <w:b/>
                <w:sz w:val="22"/>
                <w:szCs w:val="22"/>
                <w:lang w:val="ro-RO"/>
              </w:rPr>
              <w:t>Cuvinte cheie:</w:t>
            </w:r>
            <w:r w:rsidRPr="00944E7D">
              <w:rPr>
                <w:rFonts w:ascii="Arial" w:hAnsi="Arial" w:cs="Arial"/>
                <w:sz w:val="22"/>
                <w:szCs w:val="22"/>
                <w:lang w:val="ro-RO"/>
              </w:rPr>
              <w:t xml:space="preserve"> </w:t>
            </w:r>
            <w:r w:rsidR="00893898">
              <w:rPr>
                <w:rFonts w:ascii="Arial" w:hAnsi="Arial" w:cs="Arial"/>
                <w:sz w:val="22"/>
                <w:szCs w:val="22"/>
                <w:lang w:val="ro-RO"/>
              </w:rPr>
              <w:t>invalizi, persoane cu mobilitate redusă, edificarea urbană, zone locuibile, zone de producere, zone de recreiere, comunicări pietonale, deservire cu transport, nodurile</w:t>
            </w:r>
            <w:r w:rsidR="00893898">
              <w:rPr>
                <w:rFonts w:ascii="Arial" w:hAnsi="Arial" w:cs="Arial"/>
                <w:bCs/>
                <w:color w:val="002060"/>
                <w:sz w:val="24"/>
                <w:szCs w:val="24"/>
                <w:lang w:val="en-US"/>
              </w:rPr>
              <w:t xml:space="preserve"> rețelelor de transport - transbordare</w:t>
            </w:r>
          </w:p>
        </w:tc>
      </w:tr>
    </w:tbl>
    <w:p w:rsidR="005B52CB" w:rsidRPr="0093348E" w:rsidRDefault="005B52CB" w:rsidP="005B52CB">
      <w:pPr>
        <w:spacing w:before="720"/>
        <w:rPr>
          <w:rFonts w:ascii="Arial" w:hAnsi="Arial" w:cs="Arial"/>
          <w:b/>
          <w:color w:val="002060"/>
          <w:sz w:val="26"/>
          <w:szCs w:val="26"/>
          <w:lang w:val="ro-RO"/>
        </w:rPr>
      </w:pPr>
      <w:r w:rsidRPr="0093348E">
        <w:rPr>
          <w:rFonts w:ascii="Arial" w:hAnsi="Arial" w:cs="Arial"/>
          <w:b/>
          <w:color w:val="002060"/>
          <w:sz w:val="26"/>
          <w:szCs w:val="26"/>
          <w:lang w:val="ro-RO"/>
        </w:rPr>
        <w:t>Preambul</w:t>
      </w:r>
    </w:p>
    <w:p w:rsidR="005B52CB" w:rsidRPr="0093348E" w:rsidRDefault="005B52CB" w:rsidP="005B52CB">
      <w:pPr>
        <w:rPr>
          <w:rFonts w:ascii="Arial" w:hAnsi="Arial" w:cs="Arial"/>
          <w:color w:val="002060"/>
          <w:lang w:val="ro-RO"/>
        </w:rPr>
      </w:pPr>
    </w:p>
    <w:p w:rsidR="005B52CB" w:rsidRPr="0093348E" w:rsidRDefault="005B52CB" w:rsidP="005B52CB">
      <w:pPr>
        <w:rPr>
          <w:rFonts w:ascii="Arial" w:hAnsi="Arial" w:cs="Arial"/>
          <w:color w:val="002060"/>
          <w:lang w:val="ro-RO"/>
        </w:rPr>
      </w:pPr>
    </w:p>
    <w:p w:rsidR="005B52CB" w:rsidRPr="0093348E" w:rsidRDefault="005B52CB" w:rsidP="00D03346">
      <w:pPr>
        <w:tabs>
          <w:tab w:val="left" w:pos="397"/>
        </w:tabs>
        <w:spacing w:line="100" w:lineRule="atLeast"/>
        <w:ind w:firstLine="567"/>
        <w:jc w:val="both"/>
        <w:rPr>
          <w:rFonts w:ascii="Arial" w:hAnsi="Arial" w:cs="Arial"/>
          <w:color w:val="002060"/>
          <w:sz w:val="22"/>
          <w:szCs w:val="22"/>
          <w:lang w:val="en-US"/>
        </w:rPr>
      </w:pPr>
      <w:r w:rsidRPr="0093348E">
        <w:rPr>
          <w:rFonts w:ascii="Arial" w:hAnsi="Arial" w:cs="Arial"/>
          <w:color w:val="002060"/>
          <w:sz w:val="22"/>
          <w:szCs w:val="22"/>
          <w:lang w:val="en-US"/>
        </w:rPr>
        <w:t>1</w:t>
      </w:r>
      <w:r w:rsidRPr="0093348E">
        <w:rPr>
          <w:rFonts w:ascii="Arial" w:hAnsi="Arial" w:cs="Arial"/>
          <w:color w:val="002060"/>
          <w:sz w:val="22"/>
          <w:szCs w:val="22"/>
          <w:lang w:val="en-US"/>
        </w:rPr>
        <w:tab/>
        <w:t xml:space="preserve">ELABORAT de către "Institutul </w:t>
      </w:r>
      <w:r w:rsidR="00D03346" w:rsidRPr="0093348E">
        <w:rPr>
          <w:rFonts w:ascii="Arial" w:hAnsi="Arial" w:cs="Arial"/>
          <w:color w:val="002060"/>
          <w:sz w:val="22"/>
          <w:szCs w:val="22"/>
          <w:lang w:val="en-US"/>
        </w:rPr>
        <w:t xml:space="preserve">de Cercetări științifice </w:t>
      </w:r>
      <w:r w:rsidRPr="0093348E">
        <w:rPr>
          <w:rFonts w:ascii="Arial" w:hAnsi="Arial" w:cs="Arial"/>
          <w:color w:val="002060"/>
          <w:sz w:val="22"/>
          <w:szCs w:val="22"/>
          <w:lang w:val="en-US"/>
        </w:rPr>
        <w:t>„</w:t>
      </w:r>
      <w:r w:rsidR="00D03346" w:rsidRPr="0093348E">
        <w:rPr>
          <w:rFonts w:ascii="Arial" w:hAnsi="Arial" w:cs="Arial"/>
          <w:color w:val="002060"/>
          <w:sz w:val="22"/>
          <w:szCs w:val="22"/>
          <w:lang w:val="en-US"/>
        </w:rPr>
        <w:t>Incercom</w:t>
      </w:r>
      <w:r w:rsidRPr="0093348E">
        <w:rPr>
          <w:rFonts w:ascii="Arial" w:hAnsi="Arial" w:cs="Arial"/>
          <w:color w:val="002060"/>
          <w:sz w:val="22"/>
          <w:szCs w:val="22"/>
          <w:lang w:val="en-US"/>
        </w:rPr>
        <w:t xml:space="preserve">”, </w:t>
      </w:r>
      <w:r w:rsidR="00D03346" w:rsidRPr="0093348E">
        <w:rPr>
          <w:rFonts w:ascii="Arial" w:hAnsi="Arial" w:cs="Arial"/>
          <w:color w:val="002060"/>
          <w:sz w:val="22"/>
          <w:szCs w:val="22"/>
          <w:lang w:val="en-US"/>
        </w:rPr>
        <w:t xml:space="preserve">doctor - inginer </w:t>
      </w:r>
      <w:r w:rsidRPr="0093348E">
        <w:rPr>
          <w:rFonts w:ascii="Arial" w:hAnsi="Arial" w:cs="Arial"/>
          <w:color w:val="002060"/>
          <w:sz w:val="22"/>
          <w:szCs w:val="22"/>
          <w:lang w:val="en-US"/>
        </w:rPr>
        <w:t>Cr</w:t>
      </w:r>
      <w:r w:rsidR="00D03346" w:rsidRPr="0093348E">
        <w:rPr>
          <w:rFonts w:ascii="Arial" w:hAnsi="Arial" w:cs="Arial"/>
          <w:color w:val="002060"/>
          <w:sz w:val="22"/>
          <w:szCs w:val="22"/>
          <w:lang w:val="en-US"/>
        </w:rPr>
        <w:t>oitoru Gheorghe</w:t>
      </w:r>
      <w:r w:rsidRPr="0093348E">
        <w:rPr>
          <w:rFonts w:ascii="Arial" w:hAnsi="Arial" w:cs="Arial"/>
          <w:color w:val="002060"/>
          <w:sz w:val="22"/>
          <w:szCs w:val="22"/>
          <w:lang w:val="en-US"/>
        </w:rPr>
        <w:t xml:space="preserve">, </w:t>
      </w:r>
      <w:r w:rsidR="00D03346" w:rsidRPr="0093348E">
        <w:rPr>
          <w:rFonts w:ascii="Arial" w:hAnsi="Arial" w:cs="Arial"/>
          <w:color w:val="002060"/>
          <w:sz w:val="22"/>
          <w:szCs w:val="22"/>
          <w:lang w:val="en-US"/>
        </w:rPr>
        <w:t>inginer Eremeev Piotr</w:t>
      </w:r>
      <w:r w:rsidRPr="0093348E">
        <w:rPr>
          <w:rFonts w:ascii="Arial" w:hAnsi="Arial" w:cs="Arial"/>
          <w:color w:val="002060"/>
          <w:sz w:val="22"/>
          <w:szCs w:val="22"/>
          <w:lang w:val="en-US"/>
        </w:rPr>
        <w:t>.</w:t>
      </w:r>
    </w:p>
    <w:p w:rsidR="005B52CB" w:rsidRPr="0093348E" w:rsidRDefault="005B52CB" w:rsidP="005B52CB">
      <w:pPr>
        <w:jc w:val="both"/>
        <w:rPr>
          <w:rFonts w:ascii="Arial" w:hAnsi="Arial" w:cs="Arial"/>
          <w:color w:val="002060"/>
          <w:sz w:val="22"/>
          <w:szCs w:val="22"/>
          <w:lang w:val="en-US"/>
        </w:rPr>
      </w:pPr>
    </w:p>
    <w:p w:rsidR="005B52CB" w:rsidRPr="0093348E" w:rsidRDefault="005B52CB" w:rsidP="00D03346">
      <w:pPr>
        <w:ind w:firstLine="567"/>
        <w:jc w:val="both"/>
        <w:rPr>
          <w:rFonts w:ascii="Arial" w:hAnsi="Arial" w:cs="Arial"/>
          <w:color w:val="002060"/>
          <w:sz w:val="22"/>
          <w:szCs w:val="22"/>
          <w:lang w:val="en-US"/>
        </w:rPr>
      </w:pPr>
      <w:r w:rsidRPr="0093348E">
        <w:rPr>
          <w:rFonts w:ascii="Arial" w:hAnsi="Arial" w:cs="Arial"/>
          <w:color w:val="002060"/>
          <w:sz w:val="22"/>
          <w:szCs w:val="22"/>
          <w:lang w:val="en-US"/>
        </w:rPr>
        <w:t>2</w:t>
      </w:r>
      <w:r w:rsidR="00D03346" w:rsidRPr="0093348E">
        <w:rPr>
          <w:rFonts w:ascii="Arial" w:hAnsi="Arial" w:cs="Arial"/>
          <w:color w:val="002060"/>
          <w:sz w:val="22"/>
          <w:szCs w:val="22"/>
          <w:lang w:val="en-US"/>
        </w:rPr>
        <w:t xml:space="preserve"> </w:t>
      </w:r>
      <w:r w:rsidRPr="0093348E">
        <w:rPr>
          <w:rFonts w:ascii="Arial" w:hAnsi="Arial" w:cs="Arial"/>
          <w:color w:val="002060"/>
          <w:sz w:val="22"/>
          <w:szCs w:val="22"/>
          <w:lang w:val="en-US"/>
        </w:rPr>
        <w:t xml:space="preserve">ACCEPTAT de către Comitetul tehnic pentru normare tehnică şi standardizare </w:t>
      </w:r>
      <w:proofErr w:type="gramStart"/>
      <w:r w:rsidRPr="0093348E">
        <w:rPr>
          <w:rFonts w:ascii="Arial" w:hAnsi="Arial" w:cs="Arial"/>
          <w:color w:val="002060"/>
          <w:sz w:val="22"/>
          <w:szCs w:val="22"/>
          <w:lang w:val="en-US"/>
        </w:rPr>
        <w:t>în  construcţii</w:t>
      </w:r>
      <w:proofErr w:type="gramEnd"/>
      <w:r w:rsidRPr="0093348E">
        <w:rPr>
          <w:rFonts w:ascii="Arial" w:hAnsi="Arial" w:cs="Arial"/>
          <w:color w:val="002060"/>
          <w:sz w:val="22"/>
          <w:szCs w:val="22"/>
          <w:lang w:val="en-US"/>
        </w:rPr>
        <w:t xml:space="preserve"> Comitetul Tehnic </w:t>
      </w:r>
      <w:r w:rsidRPr="0093348E">
        <w:rPr>
          <w:rFonts w:ascii="Arial" w:hAnsi="Arial" w:cs="Arial"/>
          <w:color w:val="002060"/>
          <w:sz w:val="22"/>
          <w:szCs w:val="22"/>
          <w:lang w:val="ro-RO"/>
        </w:rPr>
        <w:t>în construcţii  CT-</w:t>
      </w:r>
      <w:r w:rsidRPr="0093348E">
        <w:rPr>
          <w:rFonts w:ascii="Arial" w:hAnsi="Arial" w:cs="Arial"/>
          <w:color w:val="002060"/>
          <w:sz w:val="22"/>
          <w:szCs w:val="22"/>
        </w:rPr>
        <w:t>С</w:t>
      </w:r>
      <w:r w:rsidRPr="0093348E">
        <w:rPr>
          <w:rFonts w:ascii="Arial" w:hAnsi="Arial" w:cs="Arial"/>
          <w:color w:val="002060"/>
          <w:sz w:val="22"/>
          <w:szCs w:val="22"/>
          <w:lang w:val="ro-RO"/>
        </w:rPr>
        <w:t xml:space="preserve"> 05 "Construcţii civile, industriale şi agrozootehnice", proces-verbal</w:t>
      </w:r>
      <w:r w:rsidRPr="0093348E">
        <w:rPr>
          <w:rFonts w:ascii="Arial" w:hAnsi="Arial" w:cs="Arial"/>
          <w:color w:val="002060"/>
          <w:sz w:val="22"/>
          <w:szCs w:val="22"/>
          <w:lang w:val="en-US"/>
        </w:rPr>
        <w:t xml:space="preserve"> </w:t>
      </w:r>
      <w:r w:rsidRPr="0093348E">
        <w:rPr>
          <w:rFonts w:ascii="Arial" w:hAnsi="Arial" w:cs="Arial"/>
          <w:color w:val="002060"/>
          <w:sz w:val="22"/>
          <w:szCs w:val="22"/>
          <w:lang w:val="ro-RO"/>
        </w:rPr>
        <w:t xml:space="preserve">nr. </w:t>
      </w:r>
      <w:r w:rsidR="00D03346" w:rsidRPr="0093348E">
        <w:rPr>
          <w:rFonts w:ascii="Arial" w:hAnsi="Arial" w:cs="Arial"/>
          <w:color w:val="002060"/>
          <w:sz w:val="22"/>
          <w:szCs w:val="22"/>
          <w:lang w:val="en-US"/>
        </w:rPr>
        <w:t>____</w:t>
      </w:r>
      <w:r w:rsidRPr="0093348E">
        <w:rPr>
          <w:rFonts w:ascii="Arial" w:hAnsi="Arial" w:cs="Arial"/>
          <w:color w:val="002060"/>
          <w:sz w:val="22"/>
          <w:szCs w:val="22"/>
          <w:lang w:val="ro-RO"/>
        </w:rPr>
        <w:t xml:space="preserve"> </w:t>
      </w:r>
      <w:proofErr w:type="gramStart"/>
      <w:r w:rsidRPr="0093348E">
        <w:rPr>
          <w:rFonts w:ascii="Arial" w:hAnsi="Arial" w:cs="Arial"/>
          <w:color w:val="002060"/>
          <w:sz w:val="22"/>
          <w:szCs w:val="22"/>
          <w:lang w:val="ro-RO"/>
        </w:rPr>
        <w:t>din</w:t>
      </w:r>
      <w:proofErr w:type="gramEnd"/>
      <w:r w:rsidRPr="0093348E">
        <w:rPr>
          <w:rFonts w:ascii="Arial" w:hAnsi="Arial" w:cs="Arial"/>
          <w:color w:val="002060"/>
          <w:sz w:val="22"/>
          <w:szCs w:val="22"/>
          <w:lang w:val="ro-RO"/>
        </w:rPr>
        <w:t xml:space="preserve"> </w:t>
      </w:r>
      <w:r w:rsidR="00D03346" w:rsidRPr="0093348E">
        <w:rPr>
          <w:rFonts w:ascii="Arial" w:hAnsi="Arial" w:cs="Arial"/>
          <w:color w:val="002060"/>
          <w:sz w:val="22"/>
          <w:szCs w:val="22"/>
          <w:lang w:val="ro-RO"/>
        </w:rPr>
        <w:t>____  ___________</w:t>
      </w:r>
      <w:r w:rsidRPr="0093348E">
        <w:rPr>
          <w:rFonts w:ascii="Arial" w:hAnsi="Arial" w:cs="Arial"/>
          <w:color w:val="002060"/>
          <w:sz w:val="22"/>
          <w:szCs w:val="22"/>
          <w:lang w:val="ro-RO"/>
        </w:rPr>
        <w:t xml:space="preserve">  201</w:t>
      </w:r>
      <w:r w:rsidR="00D03346" w:rsidRPr="0093348E">
        <w:rPr>
          <w:rFonts w:ascii="Arial" w:hAnsi="Arial" w:cs="Arial"/>
          <w:color w:val="002060"/>
          <w:sz w:val="22"/>
          <w:szCs w:val="22"/>
          <w:lang w:val="ro-RO"/>
        </w:rPr>
        <w:t>7</w:t>
      </w:r>
      <w:r w:rsidRPr="0093348E">
        <w:rPr>
          <w:rFonts w:ascii="Arial" w:hAnsi="Arial" w:cs="Arial"/>
          <w:color w:val="002060"/>
          <w:sz w:val="22"/>
          <w:szCs w:val="22"/>
          <w:lang w:val="ro-RO"/>
        </w:rPr>
        <w:t xml:space="preserve"> .</w:t>
      </w:r>
    </w:p>
    <w:p w:rsidR="005B52CB" w:rsidRPr="0093348E" w:rsidRDefault="005B52CB" w:rsidP="005B52CB">
      <w:pPr>
        <w:tabs>
          <w:tab w:val="left" w:pos="426"/>
        </w:tabs>
        <w:spacing w:line="100" w:lineRule="atLeast"/>
        <w:jc w:val="both"/>
        <w:rPr>
          <w:rFonts w:ascii="Arial" w:hAnsi="Arial" w:cs="Arial"/>
          <w:color w:val="002060"/>
          <w:sz w:val="22"/>
          <w:szCs w:val="22"/>
          <w:lang w:val="en-US"/>
        </w:rPr>
      </w:pPr>
    </w:p>
    <w:p w:rsidR="005B52CB" w:rsidRPr="0093348E" w:rsidRDefault="005B52CB" w:rsidP="00A81D24">
      <w:pPr>
        <w:tabs>
          <w:tab w:val="left" w:pos="397"/>
        </w:tabs>
        <w:spacing w:line="100" w:lineRule="atLeast"/>
        <w:ind w:left="397" w:firstLine="170"/>
        <w:jc w:val="both"/>
        <w:rPr>
          <w:rFonts w:ascii="Arial" w:hAnsi="Arial" w:cs="Arial"/>
          <w:color w:val="002060"/>
          <w:sz w:val="22"/>
          <w:szCs w:val="22"/>
          <w:lang w:val="en-US"/>
        </w:rPr>
      </w:pPr>
      <w:r w:rsidRPr="0093348E">
        <w:rPr>
          <w:rFonts w:ascii="Arial" w:hAnsi="Arial" w:cs="Arial"/>
          <w:color w:val="002060"/>
          <w:sz w:val="22"/>
          <w:szCs w:val="22"/>
          <w:lang w:val="en-US"/>
        </w:rPr>
        <w:t>3</w:t>
      </w:r>
      <w:r w:rsidRPr="0093348E">
        <w:rPr>
          <w:rFonts w:ascii="Arial" w:hAnsi="Arial" w:cs="Arial"/>
          <w:color w:val="002060"/>
          <w:sz w:val="22"/>
          <w:szCs w:val="22"/>
          <w:lang w:val="en-US"/>
        </w:rPr>
        <w:tab/>
        <w:t xml:space="preserve">APROBAT ŞI PUS ÎN APLICARE prin ordinul Ministrului dezvoltării regionale şi </w:t>
      </w:r>
      <w:proofErr w:type="gramStart"/>
      <w:r w:rsidRPr="0093348E">
        <w:rPr>
          <w:rFonts w:ascii="Arial" w:hAnsi="Arial" w:cs="Arial"/>
          <w:color w:val="002060"/>
          <w:sz w:val="22"/>
          <w:szCs w:val="22"/>
          <w:lang w:val="en-US"/>
        </w:rPr>
        <w:t>construcţiilor  nr</w:t>
      </w:r>
      <w:proofErr w:type="gramEnd"/>
      <w:r w:rsidRPr="0093348E">
        <w:rPr>
          <w:rFonts w:ascii="Arial" w:hAnsi="Arial" w:cs="Arial"/>
          <w:color w:val="002060"/>
          <w:sz w:val="22"/>
          <w:szCs w:val="22"/>
          <w:lang w:val="en-US"/>
        </w:rPr>
        <w:t xml:space="preserve">.      </w:t>
      </w:r>
      <w:proofErr w:type="gramStart"/>
      <w:r w:rsidRPr="0093348E">
        <w:rPr>
          <w:rFonts w:ascii="Arial" w:hAnsi="Arial" w:cs="Arial"/>
          <w:color w:val="002060"/>
          <w:sz w:val="22"/>
          <w:szCs w:val="22"/>
          <w:lang w:val="en-US"/>
        </w:rPr>
        <w:t>din</w:t>
      </w:r>
      <w:proofErr w:type="gramEnd"/>
      <w:r w:rsidRPr="0093348E">
        <w:rPr>
          <w:rFonts w:ascii="Arial" w:hAnsi="Arial" w:cs="Arial"/>
          <w:color w:val="002060"/>
          <w:sz w:val="22"/>
          <w:szCs w:val="22"/>
          <w:lang w:val="en-US"/>
        </w:rPr>
        <w:t xml:space="preserve">                           2016 (Monitorul Oficial al Republicii Moldova, 201 , nr.       </w:t>
      </w:r>
      <w:proofErr w:type="gramStart"/>
      <w:r w:rsidRPr="0093348E">
        <w:rPr>
          <w:rFonts w:ascii="Arial" w:hAnsi="Arial" w:cs="Arial"/>
          <w:color w:val="002060"/>
          <w:sz w:val="22"/>
          <w:szCs w:val="22"/>
          <w:lang w:val="en-US"/>
        </w:rPr>
        <w:t>,  art</w:t>
      </w:r>
      <w:proofErr w:type="gramEnd"/>
      <w:r w:rsidRPr="0093348E">
        <w:rPr>
          <w:rFonts w:ascii="Arial" w:hAnsi="Arial" w:cs="Arial"/>
          <w:color w:val="002060"/>
          <w:sz w:val="22"/>
          <w:szCs w:val="22"/>
          <w:lang w:val="en-US"/>
        </w:rPr>
        <w:t>.         )</w:t>
      </w:r>
      <w:proofErr w:type="gramStart"/>
      <w:r w:rsidRPr="0093348E">
        <w:rPr>
          <w:rFonts w:ascii="Arial" w:hAnsi="Arial" w:cs="Arial"/>
          <w:color w:val="002060"/>
          <w:sz w:val="22"/>
          <w:szCs w:val="22"/>
          <w:lang w:val="en-US"/>
        </w:rPr>
        <w:t>,  cu</w:t>
      </w:r>
      <w:proofErr w:type="gramEnd"/>
      <w:r w:rsidRPr="0093348E">
        <w:rPr>
          <w:rFonts w:ascii="Arial" w:hAnsi="Arial" w:cs="Arial"/>
          <w:color w:val="002060"/>
          <w:sz w:val="22"/>
          <w:szCs w:val="22"/>
          <w:lang w:val="en-US"/>
        </w:rPr>
        <w:t xml:space="preserve"> aplicare din 01.07/201</w:t>
      </w:r>
      <w:r w:rsidR="00D03346" w:rsidRPr="0093348E">
        <w:rPr>
          <w:rFonts w:ascii="Arial" w:hAnsi="Arial" w:cs="Arial"/>
          <w:color w:val="002060"/>
          <w:sz w:val="22"/>
          <w:szCs w:val="22"/>
          <w:lang w:val="en-US"/>
        </w:rPr>
        <w:t>7</w:t>
      </w:r>
      <w:r w:rsidRPr="0093348E">
        <w:rPr>
          <w:rFonts w:ascii="Arial" w:hAnsi="Arial" w:cs="Arial"/>
          <w:color w:val="002060"/>
          <w:sz w:val="22"/>
          <w:szCs w:val="22"/>
          <w:lang w:val="en-US"/>
        </w:rPr>
        <w:t>.</w:t>
      </w:r>
    </w:p>
    <w:p w:rsidR="005B52CB" w:rsidRPr="0093348E" w:rsidRDefault="005B52CB" w:rsidP="005B52CB">
      <w:pPr>
        <w:tabs>
          <w:tab w:val="left" w:pos="426"/>
        </w:tabs>
        <w:spacing w:line="100" w:lineRule="atLeast"/>
        <w:jc w:val="both"/>
        <w:rPr>
          <w:rFonts w:ascii="Arial" w:hAnsi="Arial" w:cs="Arial"/>
          <w:color w:val="002060"/>
          <w:sz w:val="22"/>
          <w:szCs w:val="22"/>
          <w:lang w:val="en-US"/>
        </w:rPr>
      </w:pPr>
    </w:p>
    <w:p w:rsidR="005B52CB" w:rsidRPr="0093348E" w:rsidRDefault="005B52CB" w:rsidP="005B52CB">
      <w:pPr>
        <w:tabs>
          <w:tab w:val="left" w:pos="397"/>
        </w:tabs>
        <w:spacing w:line="100" w:lineRule="atLeast"/>
        <w:ind w:left="397" w:hanging="397"/>
        <w:jc w:val="both"/>
        <w:rPr>
          <w:rFonts w:ascii="Arial" w:hAnsi="Arial" w:cs="Arial"/>
          <w:color w:val="002060"/>
          <w:sz w:val="22"/>
          <w:szCs w:val="22"/>
          <w:lang w:val="ro-RO"/>
        </w:rPr>
      </w:pPr>
      <w:r w:rsidRPr="0093348E">
        <w:rPr>
          <w:rFonts w:ascii="Arial" w:hAnsi="Arial" w:cs="Arial"/>
          <w:color w:val="002060"/>
          <w:sz w:val="22"/>
          <w:szCs w:val="22"/>
        </w:rPr>
        <w:t>4</w:t>
      </w:r>
      <w:r w:rsidRPr="0093348E">
        <w:rPr>
          <w:rFonts w:ascii="Arial" w:hAnsi="Arial" w:cs="Arial"/>
          <w:color w:val="002060"/>
          <w:sz w:val="22"/>
          <w:szCs w:val="22"/>
        </w:rPr>
        <w:tab/>
      </w:r>
      <w:r w:rsidR="00BF17EF" w:rsidRPr="0093348E">
        <w:rPr>
          <w:rFonts w:ascii="Arial" w:hAnsi="Arial" w:cs="Arial"/>
          <w:color w:val="002060"/>
          <w:sz w:val="22"/>
          <w:szCs w:val="22"/>
          <w:lang w:val="ro-RO"/>
        </w:rPr>
        <w:t>ELABORAT PRIMA DATĂ</w:t>
      </w:r>
    </w:p>
    <w:p w:rsidR="005B52CB" w:rsidRPr="0093348E" w:rsidRDefault="005B52CB" w:rsidP="005B52CB">
      <w:pPr>
        <w:tabs>
          <w:tab w:val="left" w:pos="426"/>
        </w:tabs>
        <w:jc w:val="both"/>
        <w:rPr>
          <w:rFonts w:ascii="Arial" w:hAnsi="Arial" w:cs="Arial"/>
          <w:color w:val="002060"/>
          <w:sz w:val="22"/>
          <w:szCs w:val="22"/>
          <w:lang w:val="ro-RO"/>
        </w:rPr>
      </w:pPr>
    </w:p>
    <w:p w:rsidR="005B52CB" w:rsidRPr="0093348E" w:rsidRDefault="005B52CB" w:rsidP="005B52CB">
      <w:pPr>
        <w:tabs>
          <w:tab w:val="left" w:pos="426"/>
        </w:tabs>
        <w:jc w:val="both"/>
        <w:rPr>
          <w:rFonts w:ascii="Arial" w:hAnsi="Arial" w:cs="Arial"/>
          <w:color w:val="002060"/>
          <w:lang w:val="ro-RO"/>
        </w:rPr>
      </w:pPr>
    </w:p>
    <w:p w:rsidR="005B52CB" w:rsidRPr="0093348E" w:rsidRDefault="005B52CB" w:rsidP="005B52CB">
      <w:pPr>
        <w:tabs>
          <w:tab w:val="left" w:pos="426"/>
        </w:tabs>
        <w:jc w:val="both"/>
        <w:rPr>
          <w:rFonts w:ascii="Arial" w:hAnsi="Arial" w:cs="Arial"/>
          <w:color w:val="002060"/>
          <w:lang w:val="ro-RO"/>
        </w:rPr>
      </w:pPr>
    </w:p>
    <w:p w:rsidR="005B52CB" w:rsidRDefault="005B52CB" w:rsidP="005B52CB">
      <w:pPr>
        <w:tabs>
          <w:tab w:val="left" w:pos="426"/>
        </w:tabs>
        <w:jc w:val="both"/>
        <w:rPr>
          <w:rFonts w:ascii="Arial" w:hAnsi="Arial" w:cs="Arial"/>
          <w:lang w:val="ro-RO"/>
        </w:rPr>
      </w:pPr>
    </w:p>
    <w:p w:rsidR="005B52CB" w:rsidRDefault="005B52CB" w:rsidP="005B52CB">
      <w:pPr>
        <w:tabs>
          <w:tab w:val="left" w:pos="426"/>
        </w:tabs>
        <w:jc w:val="both"/>
        <w:rPr>
          <w:rFonts w:ascii="Arial" w:hAnsi="Arial" w:cs="Arial"/>
          <w:lang w:val="ro-RO"/>
        </w:rPr>
      </w:pPr>
    </w:p>
    <w:p w:rsidR="005B52CB" w:rsidRDefault="005B52CB" w:rsidP="005B52CB">
      <w:pPr>
        <w:tabs>
          <w:tab w:val="left" w:pos="426"/>
        </w:tabs>
        <w:jc w:val="both"/>
        <w:rPr>
          <w:rFonts w:ascii="Arial" w:hAnsi="Arial" w:cs="Arial"/>
          <w:lang w:val="ro-RO"/>
        </w:rPr>
      </w:pPr>
    </w:p>
    <w:p w:rsidR="005B52CB" w:rsidRPr="00384C23" w:rsidRDefault="005B52CB" w:rsidP="005B52CB">
      <w:pPr>
        <w:jc w:val="both"/>
        <w:rPr>
          <w:rFonts w:ascii="Arial" w:hAnsi="Arial" w:cs="Arial"/>
          <w:lang w:val="ro-RO"/>
        </w:rPr>
      </w:pPr>
    </w:p>
    <w:p w:rsidR="005B52CB" w:rsidRDefault="005B52CB" w:rsidP="005B52CB">
      <w:pPr>
        <w:rPr>
          <w:rFonts w:ascii="Arial" w:hAnsi="Arial" w:cs="Arial"/>
          <w:lang w:val="ro-RO"/>
        </w:rPr>
      </w:pPr>
    </w:p>
    <w:p w:rsidR="00E46082" w:rsidRPr="0093348E" w:rsidRDefault="00E46082" w:rsidP="005B52CB">
      <w:pPr>
        <w:rPr>
          <w:rFonts w:ascii="Arial" w:hAnsi="Arial" w:cs="Arial"/>
          <w:sz w:val="22"/>
          <w:szCs w:val="22"/>
          <w:lang w:val="ro-RO"/>
        </w:rPr>
      </w:pPr>
    </w:p>
    <w:p w:rsidR="005B52CB" w:rsidRPr="0093348E" w:rsidRDefault="005B52CB" w:rsidP="005B52CB">
      <w:pPr>
        <w:tabs>
          <w:tab w:val="left" w:pos="709"/>
        </w:tabs>
        <w:rPr>
          <w:rFonts w:ascii="Arial" w:hAnsi="Arial" w:cs="Arial"/>
          <w:bCs/>
          <w:sz w:val="22"/>
          <w:szCs w:val="22"/>
          <w:lang w:val="ro-RO"/>
        </w:rPr>
      </w:pPr>
    </w:p>
    <w:p w:rsidR="005B52CB" w:rsidRPr="0093348E" w:rsidRDefault="005B52CB" w:rsidP="005B52CB">
      <w:pPr>
        <w:tabs>
          <w:tab w:val="left" w:pos="709"/>
        </w:tabs>
        <w:rPr>
          <w:rFonts w:ascii="Arial" w:hAnsi="Arial" w:cs="Arial"/>
          <w:bCs/>
          <w:sz w:val="22"/>
          <w:szCs w:val="22"/>
          <w:lang w:val="ro-RO"/>
        </w:rPr>
      </w:pPr>
    </w:p>
    <w:p w:rsidR="005B52CB" w:rsidRPr="0093348E" w:rsidRDefault="005B52CB" w:rsidP="005B52CB">
      <w:pPr>
        <w:tabs>
          <w:tab w:val="left" w:pos="709"/>
        </w:tabs>
        <w:rPr>
          <w:rFonts w:ascii="Arial" w:hAnsi="Arial" w:cs="Arial"/>
          <w:bCs/>
          <w:sz w:val="22"/>
          <w:szCs w:val="22"/>
          <w:lang w:val="ro-RO"/>
        </w:rPr>
      </w:pPr>
    </w:p>
    <w:p w:rsidR="005B52CB" w:rsidRDefault="005B52CB" w:rsidP="005B52CB">
      <w:pPr>
        <w:tabs>
          <w:tab w:val="left" w:pos="709"/>
        </w:tabs>
        <w:rPr>
          <w:rFonts w:ascii="Arial" w:hAnsi="Arial" w:cs="Arial"/>
          <w:bCs/>
          <w:sz w:val="22"/>
          <w:szCs w:val="22"/>
          <w:lang w:val="ro-RO"/>
        </w:rPr>
      </w:pPr>
    </w:p>
    <w:p w:rsidR="0093348E" w:rsidRDefault="0093348E" w:rsidP="005B52CB">
      <w:pPr>
        <w:tabs>
          <w:tab w:val="left" w:pos="709"/>
        </w:tabs>
        <w:rPr>
          <w:rFonts w:ascii="Arial" w:hAnsi="Arial" w:cs="Arial"/>
          <w:bCs/>
          <w:sz w:val="22"/>
          <w:szCs w:val="22"/>
          <w:lang w:val="ro-RO"/>
        </w:rPr>
      </w:pPr>
    </w:p>
    <w:p w:rsidR="0093348E" w:rsidRDefault="0093348E" w:rsidP="005B52CB">
      <w:pPr>
        <w:tabs>
          <w:tab w:val="left" w:pos="709"/>
        </w:tabs>
        <w:rPr>
          <w:rFonts w:ascii="Arial" w:hAnsi="Arial" w:cs="Arial"/>
          <w:bCs/>
          <w:sz w:val="22"/>
          <w:szCs w:val="22"/>
          <w:lang w:val="ro-RO"/>
        </w:rPr>
      </w:pPr>
    </w:p>
    <w:p w:rsidR="0093348E" w:rsidRDefault="0093348E" w:rsidP="005B52CB">
      <w:pPr>
        <w:tabs>
          <w:tab w:val="left" w:pos="709"/>
        </w:tabs>
        <w:rPr>
          <w:rFonts w:ascii="Arial" w:hAnsi="Arial" w:cs="Arial"/>
          <w:bCs/>
          <w:sz w:val="22"/>
          <w:szCs w:val="22"/>
          <w:lang w:val="ro-RO"/>
        </w:rPr>
      </w:pPr>
    </w:p>
    <w:p w:rsidR="0093348E" w:rsidRDefault="0093348E" w:rsidP="005B52CB">
      <w:pPr>
        <w:tabs>
          <w:tab w:val="left" w:pos="709"/>
        </w:tabs>
        <w:rPr>
          <w:rFonts w:ascii="Arial" w:hAnsi="Arial" w:cs="Arial"/>
          <w:bCs/>
          <w:sz w:val="22"/>
          <w:szCs w:val="22"/>
          <w:lang w:val="ro-RO"/>
        </w:rPr>
      </w:pPr>
    </w:p>
    <w:p w:rsidR="0093348E" w:rsidRDefault="0093348E" w:rsidP="005B52CB">
      <w:pPr>
        <w:tabs>
          <w:tab w:val="left" w:pos="709"/>
        </w:tabs>
        <w:rPr>
          <w:rFonts w:ascii="Arial" w:hAnsi="Arial" w:cs="Arial"/>
          <w:bCs/>
          <w:sz w:val="22"/>
          <w:szCs w:val="22"/>
          <w:lang w:val="ro-RO"/>
        </w:rPr>
      </w:pPr>
    </w:p>
    <w:p w:rsidR="0093348E" w:rsidRDefault="0093348E" w:rsidP="005B52CB">
      <w:pPr>
        <w:tabs>
          <w:tab w:val="left" w:pos="709"/>
        </w:tabs>
        <w:rPr>
          <w:rFonts w:ascii="Arial" w:hAnsi="Arial" w:cs="Arial"/>
          <w:bCs/>
          <w:sz w:val="22"/>
          <w:szCs w:val="22"/>
          <w:lang w:val="ro-RO"/>
        </w:rPr>
      </w:pPr>
    </w:p>
    <w:p w:rsidR="0093348E" w:rsidRDefault="0093348E" w:rsidP="005B52CB">
      <w:pPr>
        <w:tabs>
          <w:tab w:val="left" w:pos="709"/>
        </w:tabs>
        <w:rPr>
          <w:rFonts w:ascii="Arial" w:hAnsi="Arial" w:cs="Arial"/>
          <w:bCs/>
          <w:sz w:val="22"/>
          <w:szCs w:val="22"/>
          <w:lang w:val="ro-RO"/>
        </w:rPr>
      </w:pPr>
    </w:p>
    <w:p w:rsidR="0093348E" w:rsidRDefault="0093348E" w:rsidP="005B52CB">
      <w:pPr>
        <w:tabs>
          <w:tab w:val="left" w:pos="709"/>
        </w:tabs>
        <w:rPr>
          <w:rFonts w:ascii="Arial" w:hAnsi="Arial" w:cs="Arial"/>
          <w:bCs/>
          <w:sz w:val="22"/>
          <w:szCs w:val="22"/>
          <w:lang w:val="ro-RO"/>
        </w:rPr>
      </w:pPr>
    </w:p>
    <w:p w:rsidR="0093348E" w:rsidRPr="0093348E" w:rsidRDefault="0093348E" w:rsidP="005B52CB">
      <w:pPr>
        <w:tabs>
          <w:tab w:val="left" w:pos="709"/>
        </w:tabs>
        <w:rPr>
          <w:rFonts w:ascii="Arial" w:hAnsi="Arial" w:cs="Arial"/>
          <w:bCs/>
          <w:sz w:val="22"/>
          <w:szCs w:val="22"/>
          <w:lang w:val="ro-RO"/>
        </w:rPr>
      </w:pPr>
    </w:p>
    <w:p w:rsidR="005B52CB" w:rsidRPr="0093348E" w:rsidRDefault="005B52CB" w:rsidP="005B52CB">
      <w:pPr>
        <w:tabs>
          <w:tab w:val="left" w:pos="709"/>
        </w:tabs>
        <w:rPr>
          <w:rFonts w:ascii="Arial" w:hAnsi="Arial" w:cs="Arial"/>
          <w:bCs/>
          <w:sz w:val="22"/>
          <w:szCs w:val="22"/>
          <w:lang w:val="ro-RO"/>
        </w:rPr>
      </w:pPr>
    </w:p>
    <w:p w:rsidR="005B52CB" w:rsidRPr="0093348E" w:rsidRDefault="005B52CB" w:rsidP="005B52CB">
      <w:pPr>
        <w:tabs>
          <w:tab w:val="left" w:pos="709"/>
        </w:tabs>
        <w:rPr>
          <w:rFonts w:ascii="Arial" w:hAnsi="Arial" w:cs="Arial"/>
          <w:bCs/>
          <w:sz w:val="22"/>
          <w:szCs w:val="22"/>
          <w:lang w:val="ro-RO"/>
        </w:rPr>
      </w:pPr>
    </w:p>
    <w:p w:rsidR="005B52CB" w:rsidRPr="0093348E" w:rsidRDefault="005B52CB" w:rsidP="005B52CB">
      <w:pPr>
        <w:tabs>
          <w:tab w:val="left" w:pos="709"/>
        </w:tabs>
        <w:rPr>
          <w:rFonts w:ascii="Arial" w:hAnsi="Arial" w:cs="Arial"/>
          <w:bCs/>
          <w:sz w:val="22"/>
          <w:szCs w:val="22"/>
          <w:lang w:val="ro-RO"/>
        </w:rPr>
      </w:pPr>
    </w:p>
    <w:tbl>
      <w:tblPr>
        <w:tblpPr w:vertAnchor="page" w:horzAnchor="margin" w:tblpY="13609"/>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5B52CB" w:rsidRPr="0093348E" w:rsidTr="005B52CB">
        <w:tc>
          <w:tcPr>
            <w:tcW w:w="9072" w:type="dxa"/>
            <w:tcMar>
              <w:left w:w="0" w:type="dxa"/>
              <w:right w:w="0" w:type="dxa"/>
            </w:tcMar>
          </w:tcPr>
          <w:p w:rsidR="005B52CB" w:rsidRPr="0093348E" w:rsidRDefault="005B52CB" w:rsidP="005B52CB">
            <w:pPr>
              <w:tabs>
                <w:tab w:val="right" w:pos="9072"/>
              </w:tabs>
              <w:spacing w:before="60" w:after="60"/>
              <w:rPr>
                <w:rFonts w:ascii="Arial" w:hAnsi="Arial" w:cs="Arial"/>
                <w:sz w:val="22"/>
                <w:szCs w:val="22"/>
                <w:lang w:val="ro-RO"/>
              </w:rPr>
            </w:pPr>
            <w:r w:rsidRPr="0093348E">
              <w:rPr>
                <w:rFonts w:ascii="Arial" w:hAnsi="Arial" w:cs="Arial"/>
                <w:sz w:val="22"/>
                <w:szCs w:val="22"/>
                <w:lang w:val="ro-RO"/>
              </w:rPr>
              <w:t>MDRC, 2016</w:t>
            </w:r>
            <w:r w:rsidRPr="0093348E">
              <w:rPr>
                <w:rFonts w:ascii="Arial" w:hAnsi="Arial" w:cs="Arial"/>
                <w:sz w:val="22"/>
                <w:szCs w:val="22"/>
                <w:lang w:val="ro-RO"/>
              </w:rPr>
              <w:tab/>
              <w:t>EDIŢIE OFICIALĂ</w:t>
            </w:r>
          </w:p>
        </w:tc>
      </w:tr>
    </w:tbl>
    <w:p w:rsidR="00281131" w:rsidRPr="00A943E7" w:rsidRDefault="00FE5FA7" w:rsidP="00281131">
      <w:pPr>
        <w:pStyle w:val="1"/>
        <w:spacing w:line="276" w:lineRule="auto"/>
        <w:ind w:left="708" w:hanging="141"/>
        <w:jc w:val="left"/>
        <w:rPr>
          <w:rFonts w:ascii="Arial" w:eastAsia="Times New Roman" w:hAnsi="Arial"/>
          <w:b w:val="0"/>
          <w:caps/>
          <w:sz w:val="30"/>
          <w:szCs w:val="30"/>
          <w:lang w:val="ro-RO"/>
        </w:rPr>
      </w:pPr>
      <w:r w:rsidRPr="00A943E7">
        <w:rPr>
          <w:rStyle w:val="SemnatarChar"/>
          <w:rFonts w:ascii="Arial" w:hAnsi="Arial"/>
          <w:b/>
          <w:sz w:val="30"/>
          <w:szCs w:val="30"/>
        </w:rPr>
        <w:lastRenderedPageBreak/>
        <w:t>Introducere</w:t>
      </w:r>
    </w:p>
    <w:p w:rsidR="00281131" w:rsidRPr="00281131" w:rsidRDefault="00281131" w:rsidP="00281131">
      <w:pPr>
        <w:pStyle w:val="Normal1"/>
        <w:spacing w:line="276" w:lineRule="auto"/>
        <w:rPr>
          <w:rFonts w:ascii="Arial" w:hAnsi="Arial" w:cs="Arial"/>
          <w:sz w:val="24"/>
          <w:szCs w:val="24"/>
          <w:lang w:val="ro-RO"/>
        </w:rPr>
      </w:pPr>
    </w:p>
    <w:p w:rsidR="00F06106" w:rsidRPr="00D76162" w:rsidRDefault="00281131" w:rsidP="00500C9D">
      <w:pPr>
        <w:shd w:val="clear" w:color="auto" w:fill="FFFFFF"/>
        <w:tabs>
          <w:tab w:val="left" w:pos="922"/>
        </w:tabs>
        <w:spacing w:line="276" w:lineRule="auto"/>
        <w:jc w:val="both"/>
        <w:rPr>
          <w:rFonts w:ascii="Arial" w:hAnsi="Arial" w:cs="Arial"/>
          <w:bCs/>
          <w:color w:val="002060"/>
          <w:sz w:val="24"/>
          <w:szCs w:val="24"/>
          <w:lang w:val="ro-RO"/>
        </w:rPr>
      </w:pPr>
      <w:r w:rsidRPr="00D76162">
        <w:rPr>
          <w:rFonts w:ascii="Arial" w:hAnsi="Arial" w:cs="Arial"/>
          <w:color w:val="002060"/>
          <w:sz w:val="24"/>
          <w:szCs w:val="24"/>
          <w:lang w:val="ro-RO"/>
        </w:rPr>
        <w:t xml:space="preserve">Prezentul Cod practic în construcții reprezintă adaptarea la condiţiile naţionale ale Republicii Moldova prin metoda retipăririi a </w:t>
      </w:r>
      <w:r w:rsidR="008C1160" w:rsidRPr="00D76162">
        <w:rPr>
          <w:rFonts w:ascii="Arial" w:hAnsi="Arial" w:cs="Arial"/>
          <w:color w:val="002060"/>
          <w:sz w:val="24"/>
          <w:szCs w:val="24"/>
          <w:lang w:val="ro-RO"/>
        </w:rPr>
        <w:t>documentului normativ a</w:t>
      </w:r>
      <w:r w:rsidR="00F06106" w:rsidRPr="00D76162">
        <w:rPr>
          <w:rFonts w:ascii="Arial" w:hAnsi="Arial" w:cs="Arial"/>
          <w:color w:val="002060"/>
          <w:sz w:val="24"/>
          <w:szCs w:val="24"/>
          <w:lang w:val="ro-RO"/>
        </w:rPr>
        <w:t>l</w:t>
      </w:r>
      <w:r w:rsidRPr="00D76162">
        <w:rPr>
          <w:rFonts w:ascii="Arial" w:hAnsi="Arial" w:cs="Arial"/>
          <w:color w:val="002060"/>
          <w:sz w:val="24"/>
          <w:szCs w:val="24"/>
          <w:lang w:val="ro-RO"/>
        </w:rPr>
        <w:t xml:space="preserve"> Federației Ruse </w:t>
      </w:r>
      <w:r w:rsidR="006D5533" w:rsidRPr="00D76162">
        <w:rPr>
          <w:rFonts w:ascii="Arial" w:hAnsi="Arial" w:cs="Arial"/>
          <w:color w:val="002060"/>
          <w:sz w:val="24"/>
          <w:szCs w:val="24"/>
          <w:lang w:val="ro-RO"/>
        </w:rPr>
        <w:t>Свод правил</w:t>
      </w:r>
      <w:r w:rsidR="008C1160" w:rsidRPr="00D76162">
        <w:rPr>
          <w:rFonts w:ascii="Arial" w:hAnsi="Arial" w:cs="Arial"/>
          <w:color w:val="002060"/>
          <w:sz w:val="24"/>
          <w:szCs w:val="24"/>
          <w:lang w:val="ro-RO"/>
        </w:rPr>
        <w:t xml:space="preserve"> </w:t>
      </w:r>
      <w:r w:rsidRPr="00D76162">
        <w:rPr>
          <w:rFonts w:ascii="Arial" w:hAnsi="Arial" w:cs="Arial"/>
          <w:color w:val="002060"/>
          <w:sz w:val="24"/>
          <w:szCs w:val="24"/>
          <w:lang w:val="ro-RO"/>
        </w:rPr>
        <w:t xml:space="preserve">СП </w:t>
      </w:r>
      <w:r w:rsidR="006D5533" w:rsidRPr="00D76162">
        <w:rPr>
          <w:rFonts w:ascii="Arial" w:hAnsi="Arial" w:cs="Arial"/>
          <w:color w:val="002060"/>
          <w:sz w:val="24"/>
          <w:szCs w:val="24"/>
          <w:lang w:val="ro-RO"/>
        </w:rPr>
        <w:t>140.13330.2012</w:t>
      </w:r>
      <w:r w:rsidRPr="00D76162">
        <w:rPr>
          <w:rFonts w:ascii="Arial" w:hAnsi="Arial" w:cs="Arial"/>
          <w:color w:val="002060"/>
          <w:sz w:val="24"/>
          <w:szCs w:val="24"/>
          <w:lang w:val="ro-RO"/>
        </w:rPr>
        <w:t xml:space="preserve"> </w:t>
      </w:r>
      <w:r w:rsidR="00F06106" w:rsidRPr="00D76162">
        <w:rPr>
          <w:rFonts w:ascii="Arial" w:hAnsi="Arial" w:cs="Arial"/>
          <w:color w:val="002060"/>
          <w:sz w:val="24"/>
          <w:szCs w:val="24"/>
          <w:lang w:val="ro-RO"/>
        </w:rPr>
        <w:t>„</w:t>
      </w:r>
      <w:r w:rsidR="006D5533" w:rsidRPr="00D76162">
        <w:rPr>
          <w:rFonts w:ascii="Arial" w:hAnsi="Arial" w:cs="Arial"/>
          <w:color w:val="002060"/>
          <w:sz w:val="24"/>
          <w:szCs w:val="24"/>
          <w:lang w:val="ro-RO"/>
        </w:rPr>
        <w:t>Городская среда. Правла проектирования для маломобильных групп населения</w:t>
      </w:r>
      <w:r w:rsidR="00F06106" w:rsidRPr="00D76162">
        <w:rPr>
          <w:rFonts w:ascii="Arial" w:hAnsi="Arial" w:cs="Arial"/>
          <w:color w:val="002060"/>
          <w:sz w:val="24"/>
          <w:szCs w:val="24"/>
          <w:lang w:val="ro-RO"/>
        </w:rPr>
        <w:t xml:space="preserve">” </w:t>
      </w:r>
      <w:r w:rsidR="00F06106" w:rsidRPr="00D76162">
        <w:rPr>
          <w:rFonts w:ascii="Arial" w:hAnsi="Arial" w:cs="Arial"/>
          <w:bCs/>
          <w:color w:val="002060"/>
          <w:sz w:val="24"/>
          <w:szCs w:val="24"/>
          <w:lang w:val="ro-RO"/>
        </w:rPr>
        <w:t xml:space="preserve">și </w:t>
      </w:r>
      <w:r w:rsidR="00F06106" w:rsidRPr="00D76162">
        <w:rPr>
          <w:rFonts w:ascii="Arial" w:hAnsi="Arial" w:cs="Arial"/>
          <w:color w:val="002060"/>
          <w:sz w:val="24"/>
          <w:szCs w:val="24"/>
          <w:lang w:val="ro-RO"/>
        </w:rPr>
        <w:t xml:space="preserve">se aplică la proiectarea </w:t>
      </w:r>
      <w:r w:rsidR="00F06106" w:rsidRPr="00D76162">
        <w:rPr>
          <w:rFonts w:ascii="Arial" w:hAnsi="Arial" w:cs="Arial"/>
          <w:bCs/>
          <w:color w:val="002060"/>
          <w:sz w:val="24"/>
          <w:szCs w:val="24"/>
          <w:lang w:val="ro-RO"/>
        </w:rPr>
        <w:t>mediului urban accesibil pentru persoane cu dizabilități.</w:t>
      </w:r>
    </w:p>
    <w:p w:rsidR="00281131" w:rsidRPr="00D76162" w:rsidRDefault="00281131" w:rsidP="00500C9D">
      <w:pPr>
        <w:spacing w:line="276" w:lineRule="auto"/>
        <w:jc w:val="both"/>
        <w:rPr>
          <w:rFonts w:ascii="Arial" w:hAnsi="Arial" w:cs="Arial"/>
          <w:color w:val="002060"/>
          <w:sz w:val="24"/>
          <w:szCs w:val="24"/>
          <w:lang w:val="ro-RO"/>
        </w:rPr>
      </w:pPr>
    </w:p>
    <w:p w:rsidR="007802F8" w:rsidRPr="00D76162" w:rsidRDefault="007802F8" w:rsidP="00500C9D">
      <w:pPr>
        <w:spacing w:after="120" w:line="276" w:lineRule="auto"/>
        <w:jc w:val="both"/>
        <w:rPr>
          <w:rFonts w:ascii="Arial" w:hAnsi="Arial" w:cs="Arial"/>
          <w:color w:val="002060"/>
          <w:sz w:val="24"/>
          <w:szCs w:val="24"/>
          <w:lang w:val="ro-MO"/>
        </w:rPr>
      </w:pPr>
      <w:r w:rsidRPr="00D76162">
        <w:rPr>
          <w:rFonts w:ascii="Arial" w:hAnsi="Arial" w:cs="Arial"/>
          <w:color w:val="002060"/>
          <w:sz w:val="24"/>
          <w:szCs w:val="24"/>
          <w:lang w:val="ro-RO"/>
        </w:rPr>
        <w:t>Cod</w:t>
      </w:r>
      <w:r w:rsidRPr="00D76162">
        <w:rPr>
          <w:rFonts w:ascii="Arial" w:hAnsi="Arial" w:cs="Arial"/>
          <w:color w:val="002060"/>
          <w:sz w:val="24"/>
          <w:szCs w:val="24"/>
          <w:lang w:val="ro-MO"/>
        </w:rPr>
        <w:t>ul</w:t>
      </w:r>
      <w:r w:rsidRPr="00D76162">
        <w:rPr>
          <w:rFonts w:ascii="Arial" w:hAnsi="Arial" w:cs="Arial"/>
          <w:color w:val="002060"/>
          <w:sz w:val="24"/>
          <w:szCs w:val="24"/>
          <w:lang w:val="ro-RO"/>
        </w:rPr>
        <w:t xml:space="preserve"> practic în construcții</w:t>
      </w:r>
      <w:r w:rsidRPr="00D76162">
        <w:rPr>
          <w:rFonts w:ascii="Arial" w:hAnsi="Arial" w:cs="Arial"/>
          <w:color w:val="002060"/>
          <w:sz w:val="24"/>
          <w:szCs w:val="24"/>
          <w:lang w:val="ro-MO"/>
        </w:rPr>
        <w:t xml:space="preserve"> CP C.01.</w:t>
      </w:r>
      <w:r w:rsidRPr="00D76162">
        <w:rPr>
          <w:rFonts w:ascii="Arial" w:hAnsi="Arial" w:cs="Arial"/>
          <w:color w:val="002060"/>
          <w:sz w:val="24"/>
          <w:szCs w:val="24"/>
          <w:lang w:val="en-US"/>
        </w:rPr>
        <w:t>13</w:t>
      </w:r>
      <w:r w:rsidRPr="00D76162">
        <w:rPr>
          <w:rFonts w:ascii="Arial" w:hAnsi="Arial" w:cs="Arial"/>
          <w:color w:val="002060"/>
          <w:sz w:val="24"/>
          <w:szCs w:val="24"/>
          <w:lang w:val="ro-MO"/>
        </w:rPr>
        <w:t>-201</w:t>
      </w:r>
      <w:r w:rsidRPr="00D76162">
        <w:rPr>
          <w:rFonts w:ascii="Arial" w:hAnsi="Arial" w:cs="Arial"/>
          <w:color w:val="002060"/>
          <w:sz w:val="24"/>
          <w:szCs w:val="24"/>
          <w:lang w:val="en-US"/>
        </w:rPr>
        <w:t>7</w:t>
      </w:r>
      <w:r w:rsidRPr="00D76162">
        <w:rPr>
          <w:rFonts w:ascii="Arial" w:hAnsi="Arial" w:cs="Arial"/>
          <w:color w:val="002060"/>
          <w:sz w:val="24"/>
          <w:szCs w:val="24"/>
          <w:lang w:val="ro-MO"/>
        </w:rPr>
        <w:t xml:space="preserve"> „</w:t>
      </w:r>
      <w:r w:rsidRPr="00D76162">
        <w:rPr>
          <w:rFonts w:ascii="Arial" w:hAnsi="Arial" w:cs="Arial"/>
          <w:bCs/>
          <w:color w:val="002060"/>
          <w:sz w:val="24"/>
          <w:szCs w:val="24"/>
          <w:lang w:val="ro-RO"/>
        </w:rPr>
        <w:t xml:space="preserve">Mediu urban. Reguli de proiectare accesibile pentru persoane cu dizabilități”, </w:t>
      </w:r>
      <w:r w:rsidRPr="00D76162">
        <w:rPr>
          <w:rFonts w:ascii="Arial" w:hAnsi="Arial" w:cs="Arial"/>
          <w:color w:val="002060"/>
          <w:sz w:val="24"/>
          <w:szCs w:val="24"/>
          <w:lang w:val="ro-RO"/>
        </w:rPr>
        <w:t>conține</w:t>
      </w:r>
      <w:r w:rsidRPr="00D76162">
        <w:rPr>
          <w:rFonts w:ascii="Arial" w:hAnsi="Arial" w:cs="Arial"/>
          <w:bCs/>
          <w:color w:val="002060"/>
          <w:sz w:val="24"/>
          <w:szCs w:val="24"/>
          <w:lang w:val="ro-RO"/>
        </w:rPr>
        <w:t xml:space="preserve"> prevederi recomandabile</w:t>
      </w:r>
      <w:r>
        <w:rPr>
          <w:rFonts w:ascii="Arial" w:hAnsi="Arial" w:cs="Arial"/>
          <w:bCs/>
          <w:color w:val="002060"/>
          <w:sz w:val="24"/>
          <w:szCs w:val="24"/>
          <w:lang w:val="ro-RO"/>
        </w:rPr>
        <w:t xml:space="preserve"> și obligatorii</w:t>
      </w:r>
      <w:r w:rsidRPr="00D76162">
        <w:rPr>
          <w:rFonts w:ascii="Arial" w:hAnsi="Arial" w:cs="Arial"/>
          <w:bCs/>
          <w:color w:val="002060"/>
          <w:sz w:val="24"/>
          <w:szCs w:val="24"/>
          <w:lang w:val="ro-RO"/>
        </w:rPr>
        <w:t xml:space="preserve">, formulate </w:t>
      </w:r>
      <w:r w:rsidRPr="00D76162">
        <w:rPr>
          <w:rFonts w:ascii="Arial" w:hAnsi="Arial" w:cs="Arial"/>
          <w:color w:val="002060"/>
          <w:sz w:val="24"/>
          <w:szCs w:val="24"/>
          <w:lang w:val="ro-RO"/>
        </w:rPr>
        <w:t xml:space="preserve">în </w:t>
      </w:r>
      <w:r w:rsidRPr="00D76162">
        <w:rPr>
          <w:rFonts w:ascii="Arial" w:hAnsi="Arial" w:cs="Arial"/>
          <w:color w:val="002060"/>
          <w:sz w:val="24"/>
          <w:szCs w:val="24"/>
          <w:lang w:val="ro-MO"/>
        </w:rPr>
        <w:t>Convenți</w:t>
      </w:r>
      <w:r>
        <w:rPr>
          <w:rFonts w:ascii="Arial" w:hAnsi="Arial" w:cs="Arial"/>
          <w:color w:val="002060"/>
          <w:sz w:val="24"/>
          <w:szCs w:val="24"/>
          <w:lang w:val="ro-MO"/>
        </w:rPr>
        <w:t xml:space="preserve">a </w:t>
      </w:r>
      <w:r w:rsidRPr="00D76162">
        <w:rPr>
          <w:rFonts w:ascii="Arial" w:hAnsi="Arial" w:cs="Arial"/>
          <w:color w:val="002060"/>
          <w:sz w:val="24"/>
          <w:szCs w:val="24"/>
          <w:lang w:val="ro-MO"/>
        </w:rPr>
        <w:t xml:space="preserve">Organizației Naţiunilor Unite privind drepturile persoanelor cu dizabilități, </w:t>
      </w:r>
      <w:r w:rsidRPr="00D76162">
        <w:rPr>
          <w:rFonts w:ascii="Arial" w:hAnsi="Arial" w:cs="Arial"/>
          <w:color w:val="002060"/>
          <w:sz w:val="24"/>
          <w:szCs w:val="24"/>
          <w:lang w:val="ro-RO"/>
        </w:rPr>
        <w:t xml:space="preserve">acceptată de Organizația Națiunilor Unite prin rezoluția nr. </w:t>
      </w:r>
      <w:proofErr w:type="gramStart"/>
      <w:r w:rsidRPr="00D76162">
        <w:rPr>
          <w:rFonts w:ascii="Arial" w:hAnsi="Arial" w:cs="Arial"/>
          <w:color w:val="002060"/>
          <w:sz w:val="24"/>
          <w:szCs w:val="24"/>
          <w:lang w:val="en-US"/>
        </w:rPr>
        <w:t xml:space="preserve">37/52* din 3 decembrie 1982 </w:t>
      </w:r>
      <w:r w:rsidRPr="00D76162">
        <w:rPr>
          <w:rFonts w:ascii="Arial" w:hAnsi="Arial" w:cs="Arial"/>
          <w:color w:val="002060"/>
          <w:sz w:val="24"/>
          <w:szCs w:val="24"/>
        </w:rPr>
        <w:t>г</w:t>
      </w:r>
      <w:r w:rsidRPr="00D76162">
        <w:rPr>
          <w:rFonts w:ascii="Arial" w:hAnsi="Arial" w:cs="Arial"/>
          <w:color w:val="002060"/>
          <w:sz w:val="24"/>
          <w:szCs w:val="24"/>
          <w:lang w:val="en-US"/>
        </w:rPr>
        <w:t>.și ratificată</w:t>
      </w:r>
      <w:r w:rsidRPr="00D76162">
        <w:rPr>
          <w:rFonts w:ascii="Arial" w:hAnsi="Arial" w:cs="Arial"/>
          <w:color w:val="002060"/>
          <w:sz w:val="24"/>
          <w:szCs w:val="24"/>
          <w:lang w:val="ro-MO"/>
        </w:rPr>
        <w:t xml:space="preserve"> Prin Legea Parlamentului Republicii Moldova nr.</w:t>
      </w:r>
      <w:proofErr w:type="gramEnd"/>
      <w:r w:rsidRPr="00D76162">
        <w:rPr>
          <w:rFonts w:ascii="Arial" w:hAnsi="Arial" w:cs="Arial"/>
          <w:color w:val="002060"/>
          <w:sz w:val="24"/>
          <w:szCs w:val="24"/>
          <w:lang w:val="ro-MO"/>
        </w:rPr>
        <w:t xml:space="preserve"> 166-XVIII din 09 iulie 2010 privind drepturile persoanelor cu dizabilităţi, care includ participarea deplină şi efectivă, a persoanelor cu dizabilităţi în mediul de activitate vitală în conformitate cu necesitățile </w:t>
      </w:r>
      <w:r>
        <w:rPr>
          <w:rFonts w:ascii="Arial" w:hAnsi="Arial" w:cs="Arial"/>
          <w:color w:val="002060"/>
          <w:sz w:val="24"/>
          <w:szCs w:val="24"/>
          <w:lang w:val="ro-MO"/>
        </w:rPr>
        <w:t>acestora</w:t>
      </w:r>
      <w:r w:rsidRPr="00D76162">
        <w:rPr>
          <w:rFonts w:ascii="Arial" w:hAnsi="Arial" w:cs="Arial"/>
          <w:color w:val="002060"/>
          <w:sz w:val="24"/>
          <w:szCs w:val="24"/>
          <w:lang w:val="ro-MO"/>
        </w:rPr>
        <w:t xml:space="preserve">. </w:t>
      </w:r>
    </w:p>
    <w:p w:rsidR="00281131" w:rsidRPr="00E46082" w:rsidRDefault="003B0DF0" w:rsidP="00500C9D">
      <w:pPr>
        <w:spacing w:after="120" w:line="276" w:lineRule="auto"/>
        <w:jc w:val="both"/>
        <w:rPr>
          <w:rFonts w:ascii="Arial" w:hAnsi="Arial" w:cs="Arial"/>
          <w:color w:val="002060"/>
          <w:sz w:val="24"/>
          <w:szCs w:val="24"/>
          <w:lang w:val="ro-RO"/>
        </w:rPr>
      </w:pPr>
      <w:r>
        <w:rPr>
          <w:rFonts w:ascii="Arial" w:hAnsi="Arial" w:cs="Arial"/>
          <w:color w:val="002060"/>
          <w:sz w:val="24"/>
          <w:szCs w:val="24"/>
          <w:lang w:val="ro-RO"/>
        </w:rPr>
        <w:t>Prezentul</w:t>
      </w:r>
      <w:r w:rsidRPr="003B0DF0">
        <w:rPr>
          <w:rFonts w:ascii="Arial" w:hAnsi="Arial" w:cs="Arial"/>
          <w:color w:val="002060"/>
          <w:sz w:val="24"/>
          <w:szCs w:val="24"/>
          <w:lang w:val="ro-RO"/>
        </w:rPr>
        <w:t xml:space="preserve"> </w:t>
      </w:r>
      <w:r w:rsidRPr="00D76162">
        <w:rPr>
          <w:rFonts w:ascii="Arial" w:hAnsi="Arial" w:cs="Arial"/>
          <w:color w:val="002060"/>
          <w:sz w:val="24"/>
          <w:szCs w:val="24"/>
          <w:lang w:val="ro-RO"/>
        </w:rPr>
        <w:t>Cod practic în construcții</w:t>
      </w:r>
      <w:r w:rsidRPr="00D76162">
        <w:rPr>
          <w:rFonts w:ascii="Arial" w:hAnsi="Arial" w:cs="Arial"/>
          <w:color w:val="002060"/>
          <w:sz w:val="24"/>
          <w:szCs w:val="24"/>
          <w:lang w:val="ro-MO"/>
        </w:rPr>
        <w:t xml:space="preserve"> </w:t>
      </w:r>
      <w:r>
        <w:rPr>
          <w:rFonts w:ascii="Arial" w:hAnsi="Arial" w:cs="Arial"/>
          <w:color w:val="002060"/>
          <w:sz w:val="24"/>
          <w:szCs w:val="24"/>
          <w:lang w:val="ro-MO"/>
        </w:rPr>
        <w:t xml:space="preserve">este </w:t>
      </w:r>
      <w:r w:rsidRPr="00D76162">
        <w:rPr>
          <w:rFonts w:ascii="Arial" w:hAnsi="Arial" w:cs="Arial"/>
          <w:bCs/>
          <w:color w:val="002060"/>
          <w:sz w:val="24"/>
          <w:szCs w:val="24"/>
          <w:lang w:val="ro-RO"/>
        </w:rPr>
        <w:t xml:space="preserve">elaborat în realizarea </w:t>
      </w:r>
      <w:r>
        <w:rPr>
          <w:rFonts w:ascii="Arial" w:hAnsi="Arial" w:cs="Arial"/>
          <w:bCs/>
          <w:color w:val="002060"/>
          <w:sz w:val="24"/>
          <w:szCs w:val="24"/>
          <w:lang w:val="ro-RO"/>
        </w:rPr>
        <w:t>cerințe</w:t>
      </w:r>
      <w:r w:rsidRPr="00D76162">
        <w:rPr>
          <w:rFonts w:ascii="Arial" w:hAnsi="Arial" w:cs="Arial"/>
          <w:bCs/>
          <w:color w:val="002060"/>
          <w:sz w:val="24"/>
          <w:szCs w:val="24"/>
          <w:lang w:val="ro-RO"/>
        </w:rPr>
        <w:t xml:space="preserve">lor </w:t>
      </w:r>
      <w:r w:rsidRPr="00D76162">
        <w:rPr>
          <w:rFonts w:ascii="Arial" w:hAnsi="Arial" w:cs="Arial"/>
          <w:color w:val="002060"/>
          <w:sz w:val="24"/>
          <w:szCs w:val="24"/>
          <w:lang w:val="ro-MO"/>
        </w:rPr>
        <w:t>documentul</w:t>
      </w:r>
      <w:r>
        <w:rPr>
          <w:rFonts w:ascii="Arial" w:hAnsi="Arial" w:cs="Arial"/>
          <w:color w:val="002060"/>
          <w:sz w:val="24"/>
          <w:szCs w:val="24"/>
          <w:lang w:val="ro-MO"/>
        </w:rPr>
        <w:t>ui</w:t>
      </w:r>
      <w:r w:rsidRPr="00D76162">
        <w:rPr>
          <w:rFonts w:ascii="Arial" w:hAnsi="Arial" w:cs="Arial"/>
          <w:color w:val="002060"/>
          <w:sz w:val="24"/>
          <w:szCs w:val="24"/>
          <w:lang w:val="ro-MO"/>
        </w:rPr>
        <w:t xml:space="preserve"> normativ</w:t>
      </w:r>
      <w:r w:rsidRPr="00D76162">
        <w:rPr>
          <w:rFonts w:ascii="Arial" w:hAnsi="Arial" w:cs="Arial"/>
          <w:color w:val="002060"/>
          <w:sz w:val="24"/>
          <w:szCs w:val="24"/>
          <w:lang w:val="ro-RO"/>
        </w:rPr>
        <w:t xml:space="preserve"> NCM C.01.06-2014 </w:t>
      </w:r>
      <w:r w:rsidRPr="00D76162">
        <w:rPr>
          <w:rFonts w:ascii="Arial" w:hAnsi="Arial" w:cs="Arial"/>
          <w:color w:val="002060"/>
          <w:sz w:val="24"/>
          <w:szCs w:val="24"/>
          <w:lang w:val="en-US"/>
        </w:rPr>
        <w:t>(</w:t>
      </w:r>
      <w:r w:rsidRPr="00D76162">
        <w:rPr>
          <w:rFonts w:ascii="Arial" w:hAnsi="Arial" w:cs="Arial"/>
          <w:color w:val="002060"/>
          <w:sz w:val="24"/>
          <w:szCs w:val="24"/>
        </w:rPr>
        <w:t>МСН</w:t>
      </w:r>
      <w:r w:rsidRPr="00D76162">
        <w:rPr>
          <w:rFonts w:ascii="Arial" w:hAnsi="Arial" w:cs="Arial"/>
          <w:color w:val="002060"/>
          <w:sz w:val="24"/>
          <w:szCs w:val="24"/>
          <w:lang w:val="en-US"/>
        </w:rPr>
        <w:t xml:space="preserve"> </w:t>
      </w:r>
      <w:r w:rsidRPr="00D76162">
        <w:rPr>
          <w:rFonts w:ascii="Arial" w:hAnsi="Arial" w:cs="Arial"/>
          <w:color w:val="002060"/>
          <w:sz w:val="24"/>
          <w:szCs w:val="24"/>
          <w:lang w:val="ro-RO"/>
        </w:rPr>
        <w:t>23-01-2014</w:t>
      </w:r>
      <w:r w:rsidRPr="00D76162">
        <w:rPr>
          <w:rFonts w:ascii="Arial" w:hAnsi="Arial" w:cs="Arial"/>
          <w:color w:val="002060"/>
          <w:sz w:val="24"/>
          <w:szCs w:val="24"/>
          <w:lang w:val="en-US"/>
        </w:rPr>
        <w:t>)</w:t>
      </w:r>
      <w:r w:rsidRPr="00D76162">
        <w:rPr>
          <w:rFonts w:ascii="Arial" w:hAnsi="Arial" w:cs="Arial"/>
          <w:color w:val="002060"/>
          <w:sz w:val="24"/>
          <w:szCs w:val="24"/>
          <w:lang w:val="ro-RO"/>
        </w:rPr>
        <w:t xml:space="preserve"> „Cerințe generale de securitate pentru obiectele de construcţie la folosirea și accesibilitatea lor pentru persoanele cu dizabilităţi”</w:t>
      </w:r>
      <w:r>
        <w:rPr>
          <w:rFonts w:ascii="Arial" w:hAnsi="Arial" w:cs="Arial"/>
          <w:color w:val="002060"/>
          <w:sz w:val="24"/>
          <w:szCs w:val="24"/>
          <w:lang w:val="ro-RO"/>
        </w:rPr>
        <w:t xml:space="preserve"> și poate fi </w:t>
      </w:r>
      <w:r>
        <w:rPr>
          <w:rFonts w:ascii="Arial" w:hAnsi="Arial" w:cs="Arial"/>
          <w:color w:val="002060"/>
          <w:sz w:val="24"/>
          <w:szCs w:val="24"/>
          <w:lang w:val="ro-MO"/>
        </w:rPr>
        <w:t>aplicat în comun cu alte normative în domeniul proiectării și construirii pentru invalizi, alte persoane cu mobilitate redusă.</w:t>
      </w:r>
    </w:p>
    <w:p w:rsidR="00281131" w:rsidRPr="00356908" w:rsidRDefault="006535A2" w:rsidP="00500C9D">
      <w:pPr>
        <w:spacing w:after="120" w:line="276" w:lineRule="auto"/>
        <w:jc w:val="both"/>
        <w:rPr>
          <w:rFonts w:ascii="Arial" w:hAnsi="Arial" w:cs="Arial"/>
          <w:color w:val="002060"/>
          <w:sz w:val="24"/>
          <w:szCs w:val="24"/>
          <w:lang w:val="ro-MO"/>
        </w:rPr>
      </w:pPr>
      <w:r w:rsidRPr="00356908">
        <w:rPr>
          <w:rFonts w:ascii="Arial" w:hAnsi="Arial" w:cs="Arial"/>
          <w:color w:val="002060"/>
          <w:sz w:val="24"/>
          <w:szCs w:val="24"/>
          <w:lang w:val="ro-MO"/>
        </w:rPr>
        <w:t xml:space="preserve">Legea nr. 60 din 30.03.2012 privind incluziunea socială a persoanelor cu dizabilităţi </w:t>
      </w:r>
      <w:r w:rsidR="00281131" w:rsidRPr="00356908">
        <w:rPr>
          <w:rFonts w:ascii="Arial" w:hAnsi="Arial" w:cs="Arial"/>
          <w:color w:val="002060"/>
          <w:sz w:val="24"/>
          <w:szCs w:val="24"/>
          <w:lang w:val="ro-MO"/>
        </w:rPr>
        <w:t>conţine o serie de prevederi privind politica de stat în domeniul accesibilităţii (art. 17), proiectarea şi construirea obiectelor infrastructurii sociale cu respectarea necesităţilor persoanelor cu dizabilităţi (art.18), amenajarea obiectelor infrastructurii sociale pentru a putea fi folosite de către persoanele cu dizabilităţi (art.19), asigurarea accesului persoanelor cu dizabilităţi la mijloacele de transport în comun (art. 20), amenajarea încăperilor de locuit pentru a putea fi folosite de către persoanele cu dizabilităţi (art. 21), asigurarea accesului persoanelor cu dizabilităţi la obiectele culturale, turistice şi la complexele (sălile) sportive (art. 23), care sunt reflectate îîn documentul normativ.</w:t>
      </w:r>
    </w:p>
    <w:p w:rsidR="00237C2C" w:rsidRPr="00356908" w:rsidRDefault="00237C2C" w:rsidP="00500C9D">
      <w:pPr>
        <w:shd w:val="clear" w:color="auto" w:fill="FFFFFF"/>
        <w:spacing w:line="276" w:lineRule="auto"/>
        <w:jc w:val="both"/>
        <w:rPr>
          <w:rFonts w:ascii="Arial" w:hAnsi="Arial" w:cs="Arial"/>
          <w:color w:val="002060"/>
          <w:sz w:val="24"/>
          <w:szCs w:val="24"/>
        </w:rPr>
      </w:pPr>
      <w:r w:rsidRPr="00356908">
        <w:rPr>
          <w:rFonts w:ascii="Arial" w:hAnsi="Arial" w:cs="Arial"/>
          <w:color w:val="002060"/>
          <w:sz w:val="24"/>
          <w:szCs w:val="24"/>
          <w:lang w:val="ro-MO"/>
        </w:rPr>
        <w:t>Autorii</w:t>
      </w:r>
      <w:r w:rsidR="00A943E7" w:rsidRPr="00356908">
        <w:rPr>
          <w:rFonts w:ascii="Arial" w:hAnsi="Arial" w:cs="Arial"/>
          <w:color w:val="002060"/>
          <w:sz w:val="24"/>
          <w:szCs w:val="24"/>
          <w:lang w:val="ro-MO"/>
        </w:rPr>
        <w:t xml:space="preserve"> – elaboratori ai</w:t>
      </w:r>
      <w:r w:rsidRPr="00356908">
        <w:rPr>
          <w:rFonts w:ascii="Arial" w:hAnsi="Arial" w:cs="Arial"/>
          <w:color w:val="002060"/>
          <w:sz w:val="24"/>
          <w:szCs w:val="24"/>
          <w:lang w:val="ro-MO"/>
        </w:rPr>
        <w:t xml:space="preserve"> </w:t>
      </w:r>
      <w:r w:rsidRPr="00356908">
        <w:rPr>
          <w:rFonts w:ascii="Arial" w:hAnsi="Arial" w:cs="Arial"/>
          <w:color w:val="002060"/>
          <w:sz w:val="24"/>
          <w:szCs w:val="24"/>
          <w:lang w:val="ro-RO"/>
        </w:rPr>
        <w:t>Cod</w:t>
      </w:r>
      <w:r w:rsidRPr="00356908">
        <w:rPr>
          <w:rFonts w:ascii="Arial" w:hAnsi="Arial" w:cs="Arial"/>
          <w:color w:val="002060"/>
          <w:sz w:val="24"/>
          <w:szCs w:val="24"/>
          <w:lang w:val="ro-MO"/>
        </w:rPr>
        <w:t>ului</w:t>
      </w:r>
      <w:r w:rsidRPr="00356908">
        <w:rPr>
          <w:rFonts w:ascii="Arial" w:hAnsi="Arial" w:cs="Arial"/>
          <w:color w:val="002060"/>
          <w:sz w:val="24"/>
          <w:szCs w:val="24"/>
          <w:lang w:val="ro-RO"/>
        </w:rPr>
        <w:t xml:space="preserve"> practic</w:t>
      </w:r>
      <w:r w:rsidRPr="00356908">
        <w:rPr>
          <w:rFonts w:ascii="Arial" w:hAnsi="Arial" w:cs="Arial"/>
          <w:color w:val="002060"/>
          <w:sz w:val="24"/>
          <w:szCs w:val="24"/>
          <w:lang w:val="ro-MO"/>
        </w:rPr>
        <w:t xml:space="preserve">: ОАО «ЦНИИЭП жилища» (канд. архит., проф. </w:t>
      </w:r>
      <w:proofErr w:type="gramStart"/>
      <w:r w:rsidRPr="00356908">
        <w:rPr>
          <w:rFonts w:ascii="Arial" w:hAnsi="Arial" w:cs="Arial"/>
          <w:i/>
          <w:iCs/>
          <w:color w:val="002060"/>
          <w:sz w:val="24"/>
          <w:szCs w:val="24"/>
        </w:rPr>
        <w:t>А.А. Магай</w:t>
      </w:r>
      <w:r w:rsidRPr="00356908">
        <w:rPr>
          <w:rFonts w:ascii="Arial" w:hAnsi="Arial" w:cs="Arial"/>
          <w:iCs/>
          <w:color w:val="002060"/>
          <w:sz w:val="24"/>
          <w:szCs w:val="24"/>
        </w:rPr>
        <w:t>,</w:t>
      </w:r>
      <w:r w:rsidRPr="00356908">
        <w:rPr>
          <w:rFonts w:ascii="Arial" w:hAnsi="Arial" w:cs="Arial"/>
          <w:i/>
          <w:iCs/>
          <w:color w:val="002060"/>
          <w:sz w:val="24"/>
          <w:szCs w:val="24"/>
        </w:rPr>
        <w:t xml:space="preserve"> </w:t>
      </w:r>
      <w:r w:rsidRPr="00356908">
        <w:rPr>
          <w:rFonts w:ascii="Arial" w:hAnsi="Arial" w:cs="Arial"/>
          <w:color w:val="002060"/>
          <w:sz w:val="24"/>
          <w:szCs w:val="24"/>
        </w:rPr>
        <w:t xml:space="preserve">канд. архит. </w:t>
      </w:r>
      <w:r w:rsidRPr="00356908">
        <w:rPr>
          <w:rFonts w:ascii="Arial" w:hAnsi="Arial" w:cs="Arial"/>
          <w:i/>
          <w:iCs/>
          <w:color w:val="002060"/>
          <w:sz w:val="24"/>
          <w:szCs w:val="24"/>
        </w:rPr>
        <w:t>Н.В.. Дубынин</w:t>
      </w:r>
      <w:r w:rsidRPr="00356908">
        <w:rPr>
          <w:rFonts w:ascii="Arial" w:hAnsi="Arial" w:cs="Arial"/>
          <w:iCs/>
          <w:color w:val="002060"/>
          <w:sz w:val="24"/>
          <w:szCs w:val="24"/>
        </w:rPr>
        <w:t xml:space="preserve">; </w:t>
      </w:r>
      <w:r w:rsidRPr="00356908">
        <w:rPr>
          <w:rFonts w:ascii="Arial" w:hAnsi="Arial" w:cs="Arial"/>
          <w:color w:val="002060"/>
          <w:sz w:val="24"/>
          <w:szCs w:val="24"/>
        </w:rPr>
        <w:t xml:space="preserve">ООО «Институт общественных зданий» (канд. архит. </w:t>
      </w:r>
      <w:r w:rsidRPr="00356908">
        <w:rPr>
          <w:rFonts w:ascii="Arial" w:hAnsi="Arial" w:cs="Arial"/>
          <w:i/>
          <w:iCs/>
          <w:color w:val="002060"/>
          <w:sz w:val="24"/>
          <w:szCs w:val="24"/>
          <w:lang w:val="en-US"/>
        </w:rPr>
        <w:t>A</w:t>
      </w:r>
      <w:r w:rsidRPr="00356908">
        <w:rPr>
          <w:rFonts w:ascii="Arial" w:hAnsi="Arial" w:cs="Arial"/>
          <w:i/>
          <w:iCs/>
          <w:color w:val="002060"/>
          <w:sz w:val="24"/>
          <w:szCs w:val="24"/>
        </w:rPr>
        <w:t>.</w:t>
      </w:r>
      <w:r w:rsidRPr="00356908">
        <w:rPr>
          <w:rFonts w:ascii="Arial" w:hAnsi="Arial" w:cs="Arial"/>
          <w:i/>
          <w:iCs/>
          <w:color w:val="002060"/>
          <w:sz w:val="24"/>
          <w:szCs w:val="24"/>
          <w:lang w:val="en-US"/>
        </w:rPr>
        <w:t>M</w:t>
      </w:r>
      <w:r w:rsidRPr="00356908">
        <w:rPr>
          <w:rFonts w:ascii="Arial" w:hAnsi="Arial" w:cs="Arial"/>
          <w:i/>
          <w:iCs/>
          <w:color w:val="002060"/>
          <w:sz w:val="24"/>
          <w:szCs w:val="24"/>
        </w:rPr>
        <w:t>.</w:t>
      </w:r>
      <w:proofErr w:type="gramEnd"/>
      <w:r w:rsidRPr="00356908">
        <w:rPr>
          <w:rFonts w:ascii="Arial" w:hAnsi="Arial" w:cs="Arial"/>
          <w:i/>
          <w:iCs/>
          <w:color w:val="002060"/>
          <w:sz w:val="24"/>
          <w:szCs w:val="24"/>
        </w:rPr>
        <w:t xml:space="preserve"> Гарнец</w:t>
      </w:r>
      <w:r w:rsidRPr="00356908">
        <w:rPr>
          <w:rFonts w:ascii="Arial" w:hAnsi="Arial" w:cs="Arial"/>
          <w:iCs/>
          <w:color w:val="002060"/>
          <w:sz w:val="24"/>
          <w:szCs w:val="24"/>
        </w:rPr>
        <w:t xml:space="preserve">, </w:t>
      </w:r>
      <w:r w:rsidRPr="00356908">
        <w:rPr>
          <w:rFonts w:ascii="Arial" w:hAnsi="Arial" w:cs="Arial"/>
          <w:color w:val="002060"/>
          <w:sz w:val="24"/>
          <w:szCs w:val="24"/>
        </w:rPr>
        <w:t xml:space="preserve">канд. архит. </w:t>
      </w:r>
      <w:r w:rsidRPr="00356908">
        <w:rPr>
          <w:rFonts w:ascii="Arial" w:hAnsi="Arial" w:cs="Arial"/>
          <w:i/>
          <w:iCs/>
          <w:color w:val="002060"/>
          <w:sz w:val="24"/>
          <w:szCs w:val="24"/>
          <w:lang w:val="en-US"/>
        </w:rPr>
        <w:t>A</w:t>
      </w:r>
      <w:r w:rsidRPr="00356908">
        <w:rPr>
          <w:rFonts w:ascii="Arial" w:hAnsi="Arial" w:cs="Arial"/>
          <w:i/>
          <w:iCs/>
          <w:color w:val="002060"/>
          <w:sz w:val="24"/>
          <w:szCs w:val="24"/>
        </w:rPr>
        <w:t>.</w:t>
      </w:r>
      <w:r w:rsidRPr="00356908">
        <w:rPr>
          <w:rFonts w:ascii="Arial" w:hAnsi="Arial" w:cs="Arial"/>
          <w:i/>
          <w:iCs/>
          <w:color w:val="002060"/>
          <w:sz w:val="24"/>
          <w:szCs w:val="24"/>
          <w:lang w:val="en-US"/>
        </w:rPr>
        <w:t>M</w:t>
      </w:r>
      <w:r w:rsidRPr="00356908">
        <w:rPr>
          <w:rFonts w:ascii="Arial" w:hAnsi="Arial" w:cs="Arial"/>
          <w:i/>
          <w:iCs/>
          <w:color w:val="002060"/>
          <w:sz w:val="24"/>
          <w:szCs w:val="24"/>
        </w:rPr>
        <w:t xml:space="preserve">. </w:t>
      </w:r>
      <w:proofErr w:type="gramStart"/>
      <w:r w:rsidRPr="00356908">
        <w:rPr>
          <w:rFonts w:ascii="Arial" w:hAnsi="Arial" w:cs="Arial"/>
          <w:i/>
          <w:iCs/>
          <w:color w:val="002060"/>
          <w:sz w:val="24"/>
          <w:szCs w:val="24"/>
        </w:rPr>
        <w:t>Базилевич</w:t>
      </w:r>
      <w:r w:rsidRPr="00356908">
        <w:rPr>
          <w:rFonts w:ascii="Arial" w:hAnsi="Arial" w:cs="Arial"/>
          <w:iCs/>
          <w:color w:val="002060"/>
          <w:sz w:val="24"/>
          <w:szCs w:val="24"/>
        </w:rPr>
        <w:t>);</w:t>
      </w:r>
      <w:r w:rsidRPr="00356908">
        <w:rPr>
          <w:rFonts w:ascii="Arial" w:hAnsi="Arial" w:cs="Arial"/>
          <w:i/>
          <w:iCs/>
          <w:color w:val="002060"/>
          <w:sz w:val="24"/>
          <w:szCs w:val="24"/>
        </w:rPr>
        <w:t xml:space="preserve"> </w:t>
      </w:r>
      <w:r w:rsidRPr="00356908">
        <w:rPr>
          <w:rFonts w:ascii="Arial" w:hAnsi="Arial" w:cs="Arial"/>
          <w:color w:val="002060"/>
          <w:sz w:val="24"/>
          <w:szCs w:val="24"/>
        </w:rPr>
        <w:t xml:space="preserve">ФГБУ «ЦНИИП градостроительства РААСН» (канд. техн. наук </w:t>
      </w:r>
      <w:r w:rsidRPr="00356908">
        <w:rPr>
          <w:rFonts w:ascii="Arial" w:hAnsi="Arial" w:cs="Arial"/>
          <w:i/>
          <w:iCs/>
          <w:color w:val="002060"/>
          <w:sz w:val="24"/>
          <w:szCs w:val="24"/>
        </w:rPr>
        <w:t>З.В. Азаренкова</w:t>
      </w:r>
      <w:r w:rsidRPr="00356908">
        <w:rPr>
          <w:rFonts w:ascii="Arial" w:hAnsi="Arial" w:cs="Arial"/>
          <w:iCs/>
          <w:color w:val="002060"/>
          <w:sz w:val="24"/>
          <w:szCs w:val="24"/>
        </w:rPr>
        <w:t xml:space="preserve">, </w:t>
      </w:r>
      <w:r w:rsidRPr="00356908">
        <w:rPr>
          <w:rFonts w:ascii="Arial" w:hAnsi="Arial" w:cs="Arial"/>
          <w:color w:val="002060"/>
          <w:sz w:val="24"/>
          <w:szCs w:val="24"/>
        </w:rPr>
        <w:t xml:space="preserve">канд. архит. </w:t>
      </w:r>
      <w:r w:rsidRPr="00356908">
        <w:rPr>
          <w:rFonts w:ascii="Arial" w:hAnsi="Arial" w:cs="Arial"/>
          <w:i/>
          <w:iCs/>
          <w:color w:val="002060"/>
          <w:sz w:val="24"/>
          <w:szCs w:val="24"/>
        </w:rPr>
        <w:t>П.Н. Давиденко</w:t>
      </w:r>
      <w:r w:rsidRPr="00356908">
        <w:rPr>
          <w:rFonts w:ascii="Arial" w:hAnsi="Arial" w:cs="Arial"/>
          <w:iCs/>
          <w:color w:val="002060"/>
          <w:sz w:val="24"/>
          <w:szCs w:val="24"/>
        </w:rPr>
        <w:t>).</w:t>
      </w:r>
      <w:proofErr w:type="gramEnd"/>
    </w:p>
    <w:p w:rsidR="00237C2C" w:rsidRPr="00356908" w:rsidRDefault="00237C2C" w:rsidP="00500C9D">
      <w:pPr>
        <w:spacing w:after="120" w:line="276" w:lineRule="auto"/>
        <w:jc w:val="both"/>
        <w:rPr>
          <w:rFonts w:ascii="Arial" w:hAnsi="Arial" w:cs="Arial"/>
          <w:color w:val="002060"/>
          <w:sz w:val="24"/>
          <w:szCs w:val="24"/>
        </w:rPr>
      </w:pPr>
    </w:p>
    <w:p w:rsidR="006535A2" w:rsidRPr="00356908" w:rsidRDefault="006535A2" w:rsidP="00500C9D">
      <w:pPr>
        <w:shd w:val="clear" w:color="auto" w:fill="FFFFFF"/>
        <w:tabs>
          <w:tab w:val="left" w:pos="730"/>
        </w:tabs>
        <w:spacing w:before="120" w:after="120" w:line="276" w:lineRule="auto"/>
        <w:jc w:val="both"/>
        <w:rPr>
          <w:rFonts w:ascii="Arial" w:hAnsi="Arial" w:cs="Arial"/>
          <w:color w:val="002060"/>
          <w:sz w:val="24"/>
          <w:szCs w:val="24"/>
          <w:lang w:val="ro-MO"/>
        </w:rPr>
      </w:pPr>
      <w:r w:rsidRPr="00356908">
        <w:rPr>
          <w:rFonts w:ascii="Arial" w:hAnsi="Arial" w:cs="Arial"/>
          <w:color w:val="002060"/>
          <w:sz w:val="24"/>
          <w:szCs w:val="24"/>
          <w:lang w:val="ro-MO"/>
        </w:rPr>
        <w:t>Elaborat prima dată</w:t>
      </w:r>
    </w:p>
    <w:p w:rsidR="00281131" w:rsidRDefault="00281131" w:rsidP="00A943E7">
      <w:pPr>
        <w:tabs>
          <w:tab w:val="left" w:pos="709"/>
        </w:tabs>
        <w:rPr>
          <w:rFonts w:ascii="Arial" w:hAnsi="Arial" w:cs="Arial"/>
          <w:bCs/>
          <w:sz w:val="26"/>
          <w:szCs w:val="26"/>
          <w:lang w:val="en-US"/>
        </w:rPr>
      </w:pPr>
    </w:p>
    <w:p w:rsidR="00A943E7" w:rsidRDefault="00A943E7" w:rsidP="00A943E7">
      <w:pPr>
        <w:tabs>
          <w:tab w:val="left" w:pos="709"/>
        </w:tabs>
        <w:rPr>
          <w:rFonts w:ascii="Arial" w:hAnsi="Arial" w:cs="Arial"/>
          <w:bCs/>
          <w:sz w:val="26"/>
          <w:szCs w:val="26"/>
          <w:lang w:val="en-US"/>
        </w:rPr>
      </w:pPr>
    </w:p>
    <w:p w:rsidR="00A943E7" w:rsidRDefault="00A943E7" w:rsidP="00A943E7">
      <w:pPr>
        <w:tabs>
          <w:tab w:val="left" w:pos="709"/>
        </w:tabs>
        <w:rPr>
          <w:rFonts w:ascii="Arial" w:hAnsi="Arial" w:cs="Arial"/>
          <w:bCs/>
          <w:sz w:val="26"/>
          <w:szCs w:val="26"/>
          <w:lang w:val="en-US"/>
        </w:rPr>
      </w:pPr>
    </w:p>
    <w:p w:rsidR="00A943E7" w:rsidRDefault="00A943E7" w:rsidP="00A943E7">
      <w:pPr>
        <w:tabs>
          <w:tab w:val="left" w:pos="709"/>
        </w:tabs>
        <w:rPr>
          <w:rFonts w:ascii="Arial" w:hAnsi="Arial" w:cs="Arial"/>
          <w:bCs/>
          <w:sz w:val="26"/>
          <w:szCs w:val="26"/>
          <w:lang w:val="en-US"/>
        </w:rPr>
      </w:pPr>
    </w:p>
    <w:p w:rsidR="00A943E7" w:rsidRDefault="00A943E7" w:rsidP="00A943E7">
      <w:pPr>
        <w:tabs>
          <w:tab w:val="left" w:pos="709"/>
        </w:tabs>
        <w:rPr>
          <w:rFonts w:ascii="Arial" w:hAnsi="Arial" w:cs="Arial"/>
          <w:bCs/>
          <w:sz w:val="26"/>
          <w:szCs w:val="26"/>
          <w:lang w:val="en-US"/>
        </w:rPr>
      </w:pPr>
    </w:p>
    <w:p w:rsidR="00A943E7" w:rsidRPr="006535A2" w:rsidRDefault="00A943E7" w:rsidP="00A943E7">
      <w:pPr>
        <w:tabs>
          <w:tab w:val="left" w:pos="709"/>
        </w:tabs>
        <w:rPr>
          <w:rFonts w:ascii="Arial" w:hAnsi="Arial" w:cs="Arial"/>
          <w:bCs/>
          <w:sz w:val="26"/>
          <w:szCs w:val="26"/>
          <w:lang w:val="en-US"/>
        </w:rPr>
      </w:pPr>
    </w:p>
    <w:p w:rsidR="005B52CB" w:rsidRDefault="005B52CB" w:rsidP="005B52CB">
      <w:pPr>
        <w:shd w:val="clear" w:color="auto" w:fill="FFFFFF"/>
        <w:rPr>
          <w:rFonts w:ascii="Arial" w:hAnsi="Arial"/>
          <w:b/>
          <w:sz w:val="30"/>
          <w:szCs w:val="30"/>
          <w:lang w:val="ro-RO"/>
        </w:rPr>
      </w:pPr>
      <w:r w:rsidRPr="00E03837">
        <w:rPr>
          <w:rFonts w:ascii="Arial" w:hAnsi="Arial"/>
          <w:b/>
          <w:sz w:val="30"/>
          <w:szCs w:val="30"/>
        </w:rPr>
        <w:lastRenderedPageBreak/>
        <w:t xml:space="preserve">Cuprins </w:t>
      </w:r>
    </w:p>
    <w:p w:rsidR="00313AB3" w:rsidRPr="00313AB3" w:rsidRDefault="00313AB3" w:rsidP="005B52CB">
      <w:pPr>
        <w:shd w:val="clear" w:color="auto" w:fill="FFFFFF"/>
        <w:rPr>
          <w:rFonts w:ascii="Arial" w:hAnsi="Arial"/>
          <w:b/>
          <w:sz w:val="30"/>
          <w:szCs w:val="30"/>
          <w:lang w:val="ro-RO"/>
        </w:rPr>
      </w:pPr>
    </w:p>
    <w:p w:rsidR="00FE5FA7" w:rsidRPr="00313AB3" w:rsidRDefault="00313AB3" w:rsidP="00313AB3">
      <w:pPr>
        <w:shd w:val="clear" w:color="auto" w:fill="FFFFFF"/>
        <w:jc w:val="right"/>
        <w:rPr>
          <w:rFonts w:ascii="Arial" w:hAnsi="Arial"/>
          <w:sz w:val="24"/>
          <w:szCs w:val="24"/>
          <w:lang w:val="ro-RO"/>
        </w:rPr>
      </w:pPr>
      <w:r>
        <w:rPr>
          <w:rFonts w:ascii="Arial" w:hAnsi="Arial"/>
          <w:sz w:val="24"/>
          <w:szCs w:val="24"/>
          <w:lang w:val="ro-RO"/>
        </w:rPr>
        <w:t>Pa</w:t>
      </w:r>
      <w:r w:rsidR="00A943E7">
        <w:rPr>
          <w:rFonts w:ascii="Arial" w:hAnsi="Arial"/>
          <w:sz w:val="24"/>
          <w:szCs w:val="24"/>
          <w:lang w:val="ro-RO"/>
        </w:rPr>
        <w:t>g</w:t>
      </w:r>
      <w:r>
        <w:rPr>
          <w:rFonts w:ascii="Arial" w:hAnsi="Arial"/>
          <w:sz w:val="24"/>
          <w:szCs w:val="24"/>
          <w:lang w:val="ro-RO"/>
        </w:rPr>
        <w:t>.</w:t>
      </w:r>
    </w:p>
    <w:tbl>
      <w:tblPr>
        <w:tblW w:w="0" w:type="auto"/>
        <w:tblLook w:val="04A0" w:firstRow="1" w:lastRow="0" w:firstColumn="1" w:lastColumn="0" w:noHBand="0" w:noVBand="1"/>
      </w:tblPr>
      <w:tblGrid>
        <w:gridCol w:w="534"/>
        <w:gridCol w:w="8363"/>
        <w:gridCol w:w="523"/>
      </w:tblGrid>
      <w:tr w:rsidR="005B52CB" w:rsidRPr="00FE5FA7" w:rsidTr="00BB5A24">
        <w:tc>
          <w:tcPr>
            <w:tcW w:w="534" w:type="dxa"/>
          </w:tcPr>
          <w:p w:rsidR="005B52CB" w:rsidRPr="00FE5FA7" w:rsidRDefault="005B52CB" w:rsidP="00281131">
            <w:pPr>
              <w:spacing w:line="360" w:lineRule="auto"/>
              <w:rPr>
                <w:rFonts w:ascii="Arial" w:hAnsi="Arial" w:cs="Arial"/>
                <w:b/>
                <w:sz w:val="24"/>
                <w:szCs w:val="24"/>
                <w:lang w:val="en-US"/>
              </w:rPr>
            </w:pPr>
          </w:p>
        </w:tc>
        <w:tc>
          <w:tcPr>
            <w:tcW w:w="8363" w:type="dxa"/>
          </w:tcPr>
          <w:p w:rsidR="005B52CB" w:rsidRPr="00FE5FA7" w:rsidRDefault="0004501C" w:rsidP="00281131">
            <w:pPr>
              <w:spacing w:line="360" w:lineRule="auto"/>
              <w:jc w:val="both"/>
              <w:rPr>
                <w:rFonts w:ascii="Arial" w:hAnsi="Arial" w:cs="Arial"/>
                <w:b/>
                <w:sz w:val="24"/>
                <w:szCs w:val="24"/>
                <w:lang w:val="en-US"/>
              </w:rPr>
            </w:pPr>
            <w:r>
              <w:rPr>
                <w:rFonts w:ascii="Arial" w:hAnsi="Arial" w:cs="Arial"/>
                <w:bCs/>
                <w:color w:val="002060"/>
                <w:sz w:val="24"/>
                <w:szCs w:val="24"/>
              </w:rPr>
              <w:t>Introducere</w:t>
            </w:r>
          </w:p>
        </w:tc>
        <w:tc>
          <w:tcPr>
            <w:tcW w:w="523" w:type="dxa"/>
          </w:tcPr>
          <w:p w:rsidR="005B52CB" w:rsidRPr="00D604C5" w:rsidRDefault="00D604C5" w:rsidP="00281131">
            <w:pPr>
              <w:spacing w:line="360" w:lineRule="auto"/>
              <w:jc w:val="right"/>
              <w:rPr>
                <w:rFonts w:ascii="Arial" w:hAnsi="Arial" w:cs="Arial"/>
                <w:sz w:val="24"/>
                <w:szCs w:val="24"/>
                <w:lang w:val="ro-MO"/>
              </w:rPr>
            </w:pPr>
            <w:r>
              <w:rPr>
                <w:rFonts w:ascii="Arial" w:hAnsi="Arial" w:cs="Arial"/>
                <w:sz w:val="24"/>
                <w:szCs w:val="24"/>
                <w:lang w:val="ro-MO"/>
              </w:rPr>
              <w:t>IV</w:t>
            </w:r>
          </w:p>
        </w:tc>
      </w:tr>
      <w:tr w:rsidR="005B52CB" w:rsidRPr="00FE5FA7" w:rsidTr="00BB5A24">
        <w:tc>
          <w:tcPr>
            <w:tcW w:w="534" w:type="dxa"/>
          </w:tcPr>
          <w:p w:rsidR="005B52CB" w:rsidRPr="00FE5FA7" w:rsidRDefault="005B52CB" w:rsidP="00036D35">
            <w:pPr>
              <w:spacing w:line="360" w:lineRule="auto"/>
              <w:rPr>
                <w:rFonts w:ascii="Arial" w:hAnsi="Arial" w:cs="Arial"/>
                <w:sz w:val="24"/>
                <w:szCs w:val="24"/>
              </w:rPr>
            </w:pPr>
            <w:r w:rsidRPr="00FE5FA7">
              <w:rPr>
                <w:rFonts w:ascii="Arial" w:hAnsi="Arial" w:cs="Arial"/>
                <w:sz w:val="24"/>
                <w:szCs w:val="24"/>
              </w:rPr>
              <w:t>1</w:t>
            </w:r>
          </w:p>
        </w:tc>
        <w:tc>
          <w:tcPr>
            <w:tcW w:w="8363" w:type="dxa"/>
          </w:tcPr>
          <w:p w:rsidR="005B52CB" w:rsidRPr="00FE5FA7" w:rsidRDefault="005B52CB" w:rsidP="00281131">
            <w:pPr>
              <w:spacing w:line="360" w:lineRule="auto"/>
              <w:jc w:val="both"/>
              <w:rPr>
                <w:rFonts w:ascii="Arial" w:hAnsi="Arial" w:cs="Arial"/>
                <w:sz w:val="24"/>
                <w:szCs w:val="24"/>
                <w:lang w:val="ro-RO"/>
              </w:rPr>
            </w:pPr>
            <w:r w:rsidRPr="00FE5FA7">
              <w:rPr>
                <w:rFonts w:ascii="Arial" w:hAnsi="Arial" w:cs="Arial"/>
                <w:sz w:val="24"/>
                <w:szCs w:val="24"/>
                <w:lang w:val="ro-RO"/>
              </w:rPr>
              <w:t>Domeniu de aplicare</w:t>
            </w:r>
          </w:p>
        </w:tc>
        <w:tc>
          <w:tcPr>
            <w:tcW w:w="523" w:type="dxa"/>
          </w:tcPr>
          <w:p w:rsidR="005B52CB" w:rsidRPr="00D604C5" w:rsidRDefault="00D604C5" w:rsidP="00281131">
            <w:pPr>
              <w:spacing w:line="360" w:lineRule="auto"/>
              <w:jc w:val="right"/>
              <w:rPr>
                <w:rFonts w:ascii="Arial" w:hAnsi="Arial" w:cs="Arial"/>
                <w:sz w:val="24"/>
                <w:szCs w:val="24"/>
                <w:lang w:val="ru-MO"/>
              </w:rPr>
            </w:pPr>
            <w:r>
              <w:rPr>
                <w:rFonts w:ascii="Arial" w:hAnsi="Arial" w:cs="Arial"/>
                <w:sz w:val="24"/>
                <w:szCs w:val="24"/>
                <w:lang w:val="ru-MO"/>
              </w:rPr>
              <w:t>1</w:t>
            </w:r>
          </w:p>
        </w:tc>
      </w:tr>
      <w:tr w:rsidR="005B52CB" w:rsidRPr="00FE5FA7" w:rsidTr="00BB5A24">
        <w:tc>
          <w:tcPr>
            <w:tcW w:w="534" w:type="dxa"/>
          </w:tcPr>
          <w:p w:rsidR="005B52CB" w:rsidRPr="00FE5FA7" w:rsidRDefault="005B52CB" w:rsidP="00036D35">
            <w:pPr>
              <w:spacing w:line="360" w:lineRule="auto"/>
              <w:rPr>
                <w:rFonts w:ascii="Arial" w:hAnsi="Arial" w:cs="Arial"/>
                <w:sz w:val="24"/>
                <w:szCs w:val="24"/>
              </w:rPr>
            </w:pPr>
            <w:r w:rsidRPr="00FE5FA7">
              <w:rPr>
                <w:rFonts w:ascii="Arial" w:hAnsi="Arial" w:cs="Arial"/>
                <w:sz w:val="24"/>
                <w:szCs w:val="24"/>
              </w:rPr>
              <w:t>2</w:t>
            </w:r>
          </w:p>
        </w:tc>
        <w:tc>
          <w:tcPr>
            <w:tcW w:w="8363" w:type="dxa"/>
          </w:tcPr>
          <w:p w:rsidR="005B52CB" w:rsidRPr="00FE5FA7" w:rsidRDefault="005B52CB" w:rsidP="00281131">
            <w:pPr>
              <w:spacing w:line="360" w:lineRule="auto"/>
              <w:jc w:val="both"/>
              <w:rPr>
                <w:rFonts w:ascii="Arial" w:hAnsi="Arial" w:cs="Arial"/>
                <w:sz w:val="24"/>
                <w:szCs w:val="24"/>
                <w:lang w:val="ro-RO"/>
              </w:rPr>
            </w:pPr>
            <w:r w:rsidRPr="00FE5FA7">
              <w:rPr>
                <w:rFonts w:ascii="Arial" w:hAnsi="Arial" w:cs="Arial"/>
                <w:sz w:val="24"/>
                <w:szCs w:val="24"/>
                <w:lang w:val="ro-RO"/>
              </w:rPr>
              <w:t>Referinte normative</w:t>
            </w:r>
          </w:p>
        </w:tc>
        <w:tc>
          <w:tcPr>
            <w:tcW w:w="523" w:type="dxa"/>
          </w:tcPr>
          <w:p w:rsidR="005B52CB" w:rsidRPr="00D604C5" w:rsidRDefault="00D604C5" w:rsidP="00281131">
            <w:pPr>
              <w:spacing w:line="360" w:lineRule="auto"/>
              <w:jc w:val="right"/>
              <w:rPr>
                <w:rFonts w:ascii="Arial" w:hAnsi="Arial" w:cs="Arial"/>
                <w:sz w:val="24"/>
                <w:szCs w:val="24"/>
                <w:lang w:val="ru-MO"/>
              </w:rPr>
            </w:pPr>
            <w:r>
              <w:rPr>
                <w:rFonts w:ascii="Arial" w:hAnsi="Arial" w:cs="Arial"/>
                <w:sz w:val="24"/>
                <w:szCs w:val="24"/>
                <w:lang w:val="ru-MO"/>
              </w:rPr>
              <w:t>1</w:t>
            </w:r>
          </w:p>
        </w:tc>
      </w:tr>
      <w:tr w:rsidR="005B52CB" w:rsidRPr="00FE5FA7" w:rsidTr="00BB5A24">
        <w:tc>
          <w:tcPr>
            <w:tcW w:w="534" w:type="dxa"/>
          </w:tcPr>
          <w:p w:rsidR="005B52CB" w:rsidRPr="00FE5FA7" w:rsidRDefault="005B52CB" w:rsidP="00036D35">
            <w:pPr>
              <w:spacing w:line="360" w:lineRule="auto"/>
              <w:rPr>
                <w:rFonts w:ascii="Arial" w:hAnsi="Arial" w:cs="Arial"/>
                <w:sz w:val="24"/>
                <w:szCs w:val="24"/>
              </w:rPr>
            </w:pPr>
            <w:r w:rsidRPr="00FE5FA7">
              <w:rPr>
                <w:rFonts w:ascii="Arial" w:hAnsi="Arial" w:cs="Arial"/>
                <w:sz w:val="24"/>
                <w:szCs w:val="24"/>
              </w:rPr>
              <w:t>3</w:t>
            </w:r>
          </w:p>
        </w:tc>
        <w:tc>
          <w:tcPr>
            <w:tcW w:w="8363" w:type="dxa"/>
          </w:tcPr>
          <w:p w:rsidR="005B52CB" w:rsidRPr="00FE5FA7" w:rsidRDefault="005B52CB" w:rsidP="00281131">
            <w:pPr>
              <w:spacing w:line="360" w:lineRule="auto"/>
              <w:jc w:val="both"/>
              <w:rPr>
                <w:rFonts w:ascii="Arial" w:hAnsi="Arial" w:cs="Arial"/>
                <w:sz w:val="24"/>
                <w:szCs w:val="24"/>
                <w:lang w:val="ro-RO"/>
              </w:rPr>
            </w:pPr>
            <w:r w:rsidRPr="00FE5FA7">
              <w:rPr>
                <w:rFonts w:ascii="Arial" w:hAnsi="Arial" w:cs="Arial"/>
                <w:sz w:val="24"/>
                <w:szCs w:val="24"/>
                <w:lang w:val="ro-RO"/>
              </w:rPr>
              <w:t>Noţiuni şi definiţii</w:t>
            </w:r>
          </w:p>
        </w:tc>
        <w:tc>
          <w:tcPr>
            <w:tcW w:w="523" w:type="dxa"/>
          </w:tcPr>
          <w:p w:rsidR="005B52CB" w:rsidRPr="00D604C5" w:rsidRDefault="00D604C5" w:rsidP="00281131">
            <w:pPr>
              <w:spacing w:line="360" w:lineRule="auto"/>
              <w:jc w:val="right"/>
              <w:rPr>
                <w:rFonts w:ascii="Arial" w:hAnsi="Arial" w:cs="Arial"/>
                <w:sz w:val="24"/>
                <w:szCs w:val="24"/>
                <w:lang w:val="ro-MO"/>
              </w:rPr>
            </w:pPr>
            <w:r>
              <w:rPr>
                <w:rFonts w:ascii="Arial" w:hAnsi="Arial" w:cs="Arial"/>
                <w:sz w:val="24"/>
                <w:szCs w:val="24"/>
                <w:lang w:val="ro-MO"/>
              </w:rPr>
              <w:t>1</w:t>
            </w:r>
          </w:p>
        </w:tc>
      </w:tr>
      <w:tr w:rsidR="005B52CB" w:rsidRPr="00FE5FA7" w:rsidTr="00BB5A24">
        <w:tc>
          <w:tcPr>
            <w:tcW w:w="534" w:type="dxa"/>
          </w:tcPr>
          <w:p w:rsidR="005B52CB" w:rsidRPr="00FE5FA7" w:rsidRDefault="005B52CB" w:rsidP="00036D35">
            <w:pPr>
              <w:spacing w:line="360" w:lineRule="auto"/>
              <w:rPr>
                <w:rFonts w:ascii="Arial" w:hAnsi="Arial" w:cs="Arial"/>
                <w:sz w:val="24"/>
                <w:szCs w:val="24"/>
              </w:rPr>
            </w:pPr>
            <w:r w:rsidRPr="00FE5FA7">
              <w:rPr>
                <w:rFonts w:ascii="Arial" w:hAnsi="Arial" w:cs="Arial"/>
                <w:sz w:val="24"/>
                <w:szCs w:val="24"/>
              </w:rPr>
              <w:t>4</w:t>
            </w:r>
          </w:p>
        </w:tc>
        <w:tc>
          <w:tcPr>
            <w:tcW w:w="8363" w:type="dxa"/>
          </w:tcPr>
          <w:p w:rsidR="005B52CB" w:rsidRPr="00FE5FA7" w:rsidRDefault="009776FE" w:rsidP="00281131">
            <w:pPr>
              <w:spacing w:line="360" w:lineRule="auto"/>
              <w:jc w:val="both"/>
              <w:rPr>
                <w:rFonts w:ascii="Arial" w:hAnsi="Arial" w:cs="Arial"/>
                <w:sz w:val="24"/>
                <w:szCs w:val="24"/>
                <w:lang w:val="ro-RO"/>
              </w:rPr>
            </w:pPr>
            <w:r>
              <w:rPr>
                <w:rFonts w:ascii="Arial" w:hAnsi="Arial" w:cs="Arial"/>
                <w:sz w:val="24"/>
                <w:szCs w:val="24"/>
                <w:lang w:val="ro-RO"/>
              </w:rPr>
              <w:t>Prevederi</w:t>
            </w:r>
            <w:r w:rsidR="005B52CB" w:rsidRPr="00FE5FA7">
              <w:rPr>
                <w:rFonts w:ascii="Arial" w:hAnsi="Arial" w:cs="Arial"/>
                <w:sz w:val="24"/>
                <w:szCs w:val="24"/>
                <w:lang w:val="ro-RO"/>
              </w:rPr>
              <w:t xml:space="preserve"> generale</w:t>
            </w:r>
          </w:p>
        </w:tc>
        <w:tc>
          <w:tcPr>
            <w:tcW w:w="523" w:type="dxa"/>
          </w:tcPr>
          <w:p w:rsidR="005B52CB" w:rsidRPr="00D604C5" w:rsidRDefault="00D604C5" w:rsidP="00281131">
            <w:pPr>
              <w:spacing w:line="360" w:lineRule="auto"/>
              <w:jc w:val="right"/>
              <w:rPr>
                <w:rFonts w:ascii="Arial" w:hAnsi="Arial" w:cs="Arial"/>
                <w:sz w:val="24"/>
                <w:szCs w:val="24"/>
                <w:lang w:val="ro-MO"/>
              </w:rPr>
            </w:pPr>
            <w:r>
              <w:rPr>
                <w:rFonts w:ascii="Arial" w:hAnsi="Arial" w:cs="Arial"/>
                <w:sz w:val="24"/>
                <w:szCs w:val="24"/>
                <w:lang w:val="ro-MO"/>
              </w:rPr>
              <w:t>2</w:t>
            </w:r>
          </w:p>
        </w:tc>
      </w:tr>
      <w:tr w:rsidR="005B52CB" w:rsidRPr="00B67E5B" w:rsidTr="00BB5A24">
        <w:tc>
          <w:tcPr>
            <w:tcW w:w="534" w:type="dxa"/>
          </w:tcPr>
          <w:p w:rsidR="005B52CB" w:rsidRPr="00FE5FA7" w:rsidRDefault="005B52CB" w:rsidP="00036D35">
            <w:pPr>
              <w:spacing w:line="360" w:lineRule="auto"/>
              <w:rPr>
                <w:rFonts w:ascii="Arial" w:hAnsi="Arial" w:cs="Arial"/>
                <w:sz w:val="24"/>
                <w:szCs w:val="24"/>
              </w:rPr>
            </w:pPr>
            <w:r w:rsidRPr="00FE5FA7">
              <w:rPr>
                <w:rFonts w:ascii="Arial" w:hAnsi="Arial" w:cs="Arial"/>
                <w:sz w:val="24"/>
                <w:szCs w:val="24"/>
              </w:rPr>
              <w:t>5</w:t>
            </w:r>
          </w:p>
        </w:tc>
        <w:tc>
          <w:tcPr>
            <w:tcW w:w="8363" w:type="dxa"/>
          </w:tcPr>
          <w:p w:rsidR="005B52CB" w:rsidRPr="00FE5FA7" w:rsidRDefault="00142D8C" w:rsidP="00142D8C">
            <w:pPr>
              <w:spacing w:line="360" w:lineRule="auto"/>
              <w:jc w:val="both"/>
              <w:rPr>
                <w:rFonts w:ascii="Arial" w:hAnsi="Arial" w:cs="Arial"/>
                <w:sz w:val="24"/>
                <w:szCs w:val="24"/>
                <w:lang w:val="ro-RO"/>
              </w:rPr>
            </w:pPr>
            <w:r>
              <w:rPr>
                <w:rFonts w:ascii="Arial" w:hAnsi="Arial" w:cs="Arial"/>
                <w:bCs/>
                <w:color w:val="002060"/>
                <w:sz w:val="24"/>
                <w:szCs w:val="24"/>
                <w:lang w:val="ro-MO"/>
              </w:rPr>
              <w:t>Sistematizarea și edificarea teritoriilor și zonelor reorganizate</w:t>
            </w:r>
          </w:p>
        </w:tc>
        <w:tc>
          <w:tcPr>
            <w:tcW w:w="523" w:type="dxa"/>
          </w:tcPr>
          <w:p w:rsidR="005B52CB" w:rsidRPr="00142D8C" w:rsidRDefault="009B4777" w:rsidP="00281131">
            <w:pPr>
              <w:spacing w:line="360" w:lineRule="auto"/>
              <w:jc w:val="right"/>
              <w:rPr>
                <w:rFonts w:ascii="Arial" w:hAnsi="Arial" w:cs="Arial"/>
                <w:sz w:val="24"/>
                <w:szCs w:val="24"/>
                <w:lang w:val="en-US"/>
              </w:rPr>
            </w:pPr>
            <w:r>
              <w:rPr>
                <w:rFonts w:ascii="Arial" w:hAnsi="Arial" w:cs="Arial"/>
                <w:sz w:val="24"/>
                <w:szCs w:val="24"/>
                <w:lang w:val="en-US"/>
              </w:rPr>
              <w:t>4</w:t>
            </w:r>
          </w:p>
        </w:tc>
      </w:tr>
      <w:tr w:rsidR="005B52CB" w:rsidRPr="00FE5FA7" w:rsidTr="00BB5A24">
        <w:tc>
          <w:tcPr>
            <w:tcW w:w="534" w:type="dxa"/>
          </w:tcPr>
          <w:p w:rsidR="005B52CB" w:rsidRPr="00142D8C" w:rsidRDefault="005B52CB" w:rsidP="00036D35">
            <w:pPr>
              <w:spacing w:line="360" w:lineRule="auto"/>
              <w:rPr>
                <w:rFonts w:ascii="Arial" w:hAnsi="Arial" w:cs="Arial"/>
                <w:sz w:val="24"/>
                <w:szCs w:val="24"/>
                <w:lang w:val="en-US"/>
              </w:rPr>
            </w:pPr>
          </w:p>
        </w:tc>
        <w:tc>
          <w:tcPr>
            <w:tcW w:w="8363" w:type="dxa"/>
          </w:tcPr>
          <w:p w:rsidR="005B52CB" w:rsidRPr="00142D8C" w:rsidRDefault="00C516B4" w:rsidP="00142D8C">
            <w:pPr>
              <w:spacing w:line="360" w:lineRule="auto"/>
              <w:jc w:val="both"/>
              <w:rPr>
                <w:rFonts w:ascii="Arial" w:hAnsi="Arial" w:cs="Arial"/>
                <w:sz w:val="24"/>
                <w:szCs w:val="24"/>
                <w:lang w:val="ro-MO"/>
              </w:rPr>
            </w:pPr>
            <w:r>
              <w:rPr>
                <w:rFonts w:ascii="Arial" w:hAnsi="Arial" w:cs="Arial"/>
                <w:bCs/>
                <w:color w:val="002060"/>
                <w:sz w:val="24"/>
                <w:szCs w:val="24"/>
              </w:rPr>
              <w:t>5</w:t>
            </w:r>
            <w:r>
              <w:rPr>
                <w:rFonts w:ascii="Arial" w:hAnsi="Arial" w:cs="Arial"/>
                <w:bCs/>
                <w:color w:val="002060"/>
                <w:sz w:val="24"/>
                <w:szCs w:val="24"/>
                <w:lang w:val="ro-RO"/>
              </w:rPr>
              <w:t>.</w:t>
            </w:r>
            <w:r>
              <w:rPr>
                <w:rFonts w:ascii="Arial" w:hAnsi="Arial" w:cs="Arial"/>
                <w:bCs/>
                <w:color w:val="002060"/>
                <w:sz w:val="24"/>
                <w:szCs w:val="24"/>
              </w:rPr>
              <w:t>1</w:t>
            </w:r>
            <w:r>
              <w:rPr>
                <w:rFonts w:ascii="Arial" w:hAnsi="Arial" w:cs="Arial"/>
                <w:bCs/>
                <w:color w:val="002060"/>
                <w:sz w:val="24"/>
                <w:szCs w:val="24"/>
                <w:lang w:val="ro-RO"/>
              </w:rPr>
              <w:t xml:space="preserve"> </w:t>
            </w:r>
            <w:r w:rsidR="00142D8C">
              <w:rPr>
                <w:rFonts w:ascii="Arial" w:hAnsi="Arial" w:cs="Arial"/>
                <w:bCs/>
                <w:color w:val="002060"/>
                <w:sz w:val="24"/>
                <w:szCs w:val="24"/>
                <w:lang w:val="ro-MO"/>
              </w:rPr>
              <w:t>Zone locuibile</w:t>
            </w:r>
          </w:p>
        </w:tc>
        <w:tc>
          <w:tcPr>
            <w:tcW w:w="523" w:type="dxa"/>
          </w:tcPr>
          <w:p w:rsidR="005B52CB" w:rsidRPr="00FE5FA7" w:rsidRDefault="009B4777" w:rsidP="00281131">
            <w:pPr>
              <w:spacing w:line="360" w:lineRule="auto"/>
              <w:jc w:val="right"/>
              <w:rPr>
                <w:rFonts w:ascii="Arial" w:hAnsi="Arial" w:cs="Arial"/>
                <w:sz w:val="24"/>
                <w:szCs w:val="24"/>
                <w:lang w:val="ro-RO"/>
              </w:rPr>
            </w:pPr>
            <w:r>
              <w:rPr>
                <w:rFonts w:ascii="Arial" w:hAnsi="Arial" w:cs="Arial"/>
                <w:sz w:val="24"/>
                <w:szCs w:val="24"/>
                <w:lang w:val="ro-RO"/>
              </w:rPr>
              <w:t>4</w:t>
            </w:r>
          </w:p>
        </w:tc>
      </w:tr>
      <w:tr w:rsidR="005B52CB" w:rsidRPr="00FE5FA7" w:rsidTr="00BB5A24">
        <w:tc>
          <w:tcPr>
            <w:tcW w:w="534" w:type="dxa"/>
          </w:tcPr>
          <w:p w:rsidR="005B52CB" w:rsidRPr="00FE5FA7" w:rsidRDefault="005B52CB" w:rsidP="00036D35">
            <w:pPr>
              <w:spacing w:line="360" w:lineRule="auto"/>
              <w:rPr>
                <w:rFonts w:ascii="Arial" w:hAnsi="Arial" w:cs="Arial"/>
                <w:sz w:val="24"/>
                <w:szCs w:val="24"/>
              </w:rPr>
            </w:pPr>
          </w:p>
        </w:tc>
        <w:tc>
          <w:tcPr>
            <w:tcW w:w="8363" w:type="dxa"/>
          </w:tcPr>
          <w:p w:rsidR="005B52CB" w:rsidRPr="00142D8C" w:rsidRDefault="00C516B4" w:rsidP="00142D8C">
            <w:pPr>
              <w:spacing w:line="360" w:lineRule="auto"/>
              <w:jc w:val="both"/>
              <w:rPr>
                <w:rFonts w:ascii="Arial" w:hAnsi="Arial" w:cs="Arial"/>
                <w:sz w:val="24"/>
                <w:szCs w:val="24"/>
                <w:lang w:val="ro-MO"/>
              </w:rPr>
            </w:pPr>
            <w:r>
              <w:rPr>
                <w:rFonts w:ascii="Arial" w:hAnsi="Arial" w:cs="Arial"/>
                <w:bCs/>
                <w:color w:val="002060"/>
                <w:sz w:val="24"/>
                <w:szCs w:val="24"/>
                <w:lang w:val="ro-RO"/>
              </w:rPr>
              <w:t xml:space="preserve">5.2 </w:t>
            </w:r>
            <w:r w:rsidR="00142D8C">
              <w:rPr>
                <w:rFonts w:ascii="Arial" w:hAnsi="Arial" w:cs="Arial"/>
                <w:bCs/>
                <w:color w:val="002060"/>
                <w:sz w:val="24"/>
                <w:szCs w:val="24"/>
                <w:lang w:val="ro-MO"/>
              </w:rPr>
              <w:t>Sistemul de deservire socială</w:t>
            </w:r>
          </w:p>
        </w:tc>
        <w:tc>
          <w:tcPr>
            <w:tcW w:w="523" w:type="dxa"/>
          </w:tcPr>
          <w:p w:rsidR="005B52CB" w:rsidRPr="00FE5FA7" w:rsidRDefault="009B4777" w:rsidP="00281131">
            <w:pPr>
              <w:spacing w:line="360" w:lineRule="auto"/>
              <w:jc w:val="right"/>
              <w:rPr>
                <w:rFonts w:ascii="Arial" w:hAnsi="Arial" w:cs="Arial"/>
                <w:sz w:val="24"/>
                <w:szCs w:val="24"/>
                <w:lang w:val="ro-RO"/>
              </w:rPr>
            </w:pPr>
            <w:r>
              <w:rPr>
                <w:rFonts w:ascii="Arial" w:hAnsi="Arial" w:cs="Arial"/>
                <w:sz w:val="24"/>
                <w:szCs w:val="24"/>
                <w:lang w:val="ro-RO"/>
              </w:rPr>
              <w:t>6</w:t>
            </w:r>
          </w:p>
        </w:tc>
      </w:tr>
      <w:tr w:rsidR="00C516B4" w:rsidRPr="00142D8C" w:rsidTr="00BB5A24">
        <w:tc>
          <w:tcPr>
            <w:tcW w:w="534" w:type="dxa"/>
            <w:vAlign w:val="center"/>
          </w:tcPr>
          <w:p w:rsidR="00C516B4" w:rsidRPr="00A4562B" w:rsidRDefault="00C516B4" w:rsidP="00A726AA">
            <w:pPr>
              <w:jc w:val="both"/>
              <w:rPr>
                <w:rFonts w:ascii="Arial" w:hAnsi="Arial" w:cs="Arial"/>
                <w:b/>
                <w:bCs/>
                <w:color w:val="002060"/>
                <w:sz w:val="24"/>
                <w:szCs w:val="24"/>
              </w:rPr>
            </w:pPr>
          </w:p>
        </w:tc>
        <w:tc>
          <w:tcPr>
            <w:tcW w:w="8363" w:type="dxa"/>
          </w:tcPr>
          <w:p w:rsidR="00C516B4" w:rsidRPr="00FD4649" w:rsidRDefault="00142D8C" w:rsidP="00142D8C">
            <w:pPr>
              <w:jc w:val="both"/>
              <w:rPr>
                <w:rFonts w:ascii="Arial" w:hAnsi="Arial" w:cs="Arial"/>
                <w:bCs/>
                <w:color w:val="002060"/>
                <w:sz w:val="24"/>
                <w:szCs w:val="24"/>
                <w:lang w:val="en-US"/>
              </w:rPr>
            </w:pPr>
            <w:r>
              <w:rPr>
                <w:rFonts w:ascii="Arial" w:hAnsi="Arial" w:cs="Arial"/>
                <w:bCs/>
                <w:color w:val="002060"/>
                <w:sz w:val="24"/>
                <w:szCs w:val="24"/>
                <w:lang w:val="en-US"/>
              </w:rPr>
              <w:t>5.3. Zone de producere</w:t>
            </w:r>
            <w:r w:rsidR="00C516B4" w:rsidRPr="00FD4649">
              <w:rPr>
                <w:rFonts w:ascii="Arial" w:hAnsi="Arial" w:cs="Arial"/>
                <w:bCs/>
                <w:color w:val="002060"/>
                <w:sz w:val="24"/>
                <w:szCs w:val="24"/>
                <w:lang w:val="en-US"/>
              </w:rPr>
              <w:t>.</w:t>
            </w:r>
          </w:p>
        </w:tc>
        <w:tc>
          <w:tcPr>
            <w:tcW w:w="523" w:type="dxa"/>
          </w:tcPr>
          <w:p w:rsidR="00C516B4" w:rsidRPr="00FE5FA7" w:rsidRDefault="009B4777" w:rsidP="00281131">
            <w:pPr>
              <w:spacing w:line="360" w:lineRule="auto"/>
              <w:jc w:val="right"/>
              <w:rPr>
                <w:rFonts w:ascii="Arial" w:hAnsi="Arial" w:cs="Arial"/>
                <w:sz w:val="24"/>
                <w:szCs w:val="24"/>
                <w:lang w:val="ro-RO"/>
              </w:rPr>
            </w:pPr>
            <w:r>
              <w:rPr>
                <w:rFonts w:ascii="Arial" w:hAnsi="Arial" w:cs="Arial"/>
                <w:sz w:val="24"/>
                <w:szCs w:val="24"/>
                <w:lang w:val="ro-RO"/>
              </w:rPr>
              <w:t>12</w:t>
            </w:r>
          </w:p>
        </w:tc>
      </w:tr>
      <w:tr w:rsidR="00C516B4" w:rsidRPr="00142D8C" w:rsidTr="00BB5A24">
        <w:tc>
          <w:tcPr>
            <w:tcW w:w="534" w:type="dxa"/>
            <w:vAlign w:val="center"/>
          </w:tcPr>
          <w:p w:rsidR="00C516B4" w:rsidRPr="00142D8C" w:rsidRDefault="00C516B4" w:rsidP="00A726AA">
            <w:pPr>
              <w:jc w:val="both"/>
              <w:rPr>
                <w:rFonts w:ascii="Arial" w:hAnsi="Arial" w:cs="Arial"/>
                <w:b/>
                <w:bCs/>
                <w:color w:val="002060"/>
                <w:sz w:val="24"/>
                <w:szCs w:val="24"/>
                <w:lang w:val="en-US"/>
              </w:rPr>
            </w:pPr>
          </w:p>
        </w:tc>
        <w:tc>
          <w:tcPr>
            <w:tcW w:w="8363" w:type="dxa"/>
          </w:tcPr>
          <w:p w:rsidR="00C516B4" w:rsidRPr="00C516B4" w:rsidRDefault="00142D8C" w:rsidP="00C516B4">
            <w:pPr>
              <w:jc w:val="both"/>
              <w:rPr>
                <w:rFonts w:ascii="Arial" w:hAnsi="Arial" w:cs="Arial"/>
                <w:bCs/>
                <w:color w:val="002060"/>
                <w:sz w:val="24"/>
                <w:szCs w:val="24"/>
                <w:lang w:val="ro-RO"/>
              </w:rPr>
            </w:pPr>
            <w:r>
              <w:rPr>
                <w:rFonts w:ascii="Arial" w:hAnsi="Arial" w:cs="Arial"/>
                <w:bCs/>
                <w:color w:val="002060"/>
                <w:sz w:val="24"/>
                <w:szCs w:val="24"/>
                <w:lang w:val="en-US"/>
              </w:rPr>
              <w:t xml:space="preserve">5.4. Zone de </w:t>
            </w:r>
            <w:r w:rsidR="00C94ACB">
              <w:rPr>
                <w:rFonts w:ascii="Arial" w:hAnsi="Arial" w:cs="Arial"/>
                <w:bCs/>
                <w:color w:val="002060"/>
                <w:sz w:val="24"/>
                <w:szCs w:val="24"/>
                <w:lang w:val="en-US"/>
              </w:rPr>
              <w:t>re</w:t>
            </w:r>
            <w:r>
              <w:rPr>
                <w:rFonts w:ascii="Arial" w:hAnsi="Arial" w:cs="Arial"/>
                <w:bCs/>
                <w:color w:val="002060"/>
                <w:sz w:val="24"/>
                <w:szCs w:val="24"/>
                <w:lang w:val="en-US"/>
              </w:rPr>
              <w:t>creiere</w:t>
            </w:r>
          </w:p>
        </w:tc>
        <w:tc>
          <w:tcPr>
            <w:tcW w:w="523" w:type="dxa"/>
          </w:tcPr>
          <w:p w:rsidR="00C516B4" w:rsidRPr="00FE5FA7" w:rsidRDefault="009B4777" w:rsidP="00281131">
            <w:pPr>
              <w:spacing w:line="360" w:lineRule="auto"/>
              <w:jc w:val="right"/>
              <w:rPr>
                <w:rFonts w:ascii="Arial" w:hAnsi="Arial" w:cs="Arial"/>
                <w:sz w:val="24"/>
                <w:szCs w:val="24"/>
                <w:lang w:val="ro-RO"/>
              </w:rPr>
            </w:pPr>
            <w:r>
              <w:rPr>
                <w:rFonts w:ascii="Arial" w:hAnsi="Arial" w:cs="Arial"/>
                <w:sz w:val="24"/>
                <w:szCs w:val="24"/>
                <w:lang w:val="ro-RO"/>
              </w:rPr>
              <w:t>14</w:t>
            </w:r>
          </w:p>
        </w:tc>
      </w:tr>
      <w:tr w:rsidR="00C516B4" w:rsidRPr="00B67E5B" w:rsidTr="00BB5A24">
        <w:tc>
          <w:tcPr>
            <w:tcW w:w="534" w:type="dxa"/>
            <w:vAlign w:val="center"/>
          </w:tcPr>
          <w:p w:rsidR="00C516B4" w:rsidRPr="00C516B4" w:rsidRDefault="00EC63B9" w:rsidP="00EC63B9">
            <w:pPr>
              <w:jc w:val="both"/>
              <w:rPr>
                <w:rFonts w:ascii="Arial" w:hAnsi="Arial" w:cs="Arial"/>
                <w:b/>
                <w:bCs/>
                <w:color w:val="002060"/>
                <w:sz w:val="24"/>
                <w:szCs w:val="24"/>
                <w:lang w:val="en-US"/>
              </w:rPr>
            </w:pPr>
            <w:r w:rsidRPr="00142D8C">
              <w:rPr>
                <w:rFonts w:ascii="Arial" w:hAnsi="Arial" w:cs="Arial"/>
                <w:bCs/>
                <w:color w:val="002060"/>
                <w:sz w:val="24"/>
                <w:szCs w:val="24"/>
                <w:lang w:val="en-US"/>
              </w:rPr>
              <w:t>6.</w:t>
            </w:r>
          </w:p>
        </w:tc>
        <w:tc>
          <w:tcPr>
            <w:tcW w:w="8363" w:type="dxa"/>
          </w:tcPr>
          <w:p w:rsidR="00C516B4" w:rsidRPr="00C516B4" w:rsidRDefault="00EC63B9" w:rsidP="00EC63B9">
            <w:pPr>
              <w:jc w:val="both"/>
              <w:rPr>
                <w:rFonts w:ascii="Arial" w:hAnsi="Arial" w:cs="Arial"/>
                <w:bCs/>
                <w:color w:val="002060"/>
                <w:sz w:val="24"/>
                <w:szCs w:val="24"/>
                <w:lang w:val="ro-RO"/>
              </w:rPr>
            </w:pPr>
            <w:r>
              <w:rPr>
                <w:rFonts w:ascii="Arial" w:hAnsi="Arial" w:cs="Arial"/>
                <w:bCs/>
                <w:color w:val="002060"/>
                <w:sz w:val="24"/>
                <w:szCs w:val="24"/>
                <w:lang w:val="en-US"/>
              </w:rPr>
              <w:t>Comunicații pentru transport și pietonale</w:t>
            </w:r>
          </w:p>
        </w:tc>
        <w:tc>
          <w:tcPr>
            <w:tcW w:w="523" w:type="dxa"/>
          </w:tcPr>
          <w:p w:rsidR="00C516B4" w:rsidRPr="00FE5FA7" w:rsidRDefault="009B4777" w:rsidP="00281131">
            <w:pPr>
              <w:spacing w:line="360" w:lineRule="auto"/>
              <w:jc w:val="right"/>
              <w:rPr>
                <w:rFonts w:ascii="Arial" w:hAnsi="Arial" w:cs="Arial"/>
                <w:sz w:val="24"/>
                <w:szCs w:val="24"/>
                <w:lang w:val="ro-RO"/>
              </w:rPr>
            </w:pPr>
            <w:r>
              <w:rPr>
                <w:rFonts w:ascii="Arial" w:hAnsi="Arial" w:cs="Arial"/>
                <w:sz w:val="24"/>
                <w:szCs w:val="24"/>
                <w:lang w:val="ro-RO"/>
              </w:rPr>
              <w:t>18</w:t>
            </w:r>
          </w:p>
        </w:tc>
      </w:tr>
      <w:tr w:rsidR="00C516B4" w:rsidRPr="00142D8C" w:rsidTr="00BB5A24">
        <w:tc>
          <w:tcPr>
            <w:tcW w:w="534" w:type="dxa"/>
            <w:vAlign w:val="center"/>
          </w:tcPr>
          <w:p w:rsidR="00C516B4" w:rsidRPr="00142D8C" w:rsidRDefault="00C516B4" w:rsidP="00A726AA">
            <w:pPr>
              <w:jc w:val="both"/>
              <w:rPr>
                <w:rFonts w:ascii="Arial" w:hAnsi="Arial" w:cs="Arial"/>
                <w:b/>
                <w:bCs/>
                <w:color w:val="002060"/>
                <w:sz w:val="24"/>
                <w:szCs w:val="24"/>
                <w:lang w:val="en-US"/>
              </w:rPr>
            </w:pPr>
          </w:p>
        </w:tc>
        <w:tc>
          <w:tcPr>
            <w:tcW w:w="8363" w:type="dxa"/>
          </w:tcPr>
          <w:p w:rsidR="00C516B4" w:rsidRPr="00C516B4" w:rsidRDefault="00C516B4" w:rsidP="00EC63B9">
            <w:pPr>
              <w:jc w:val="both"/>
              <w:rPr>
                <w:rFonts w:ascii="Arial" w:hAnsi="Arial" w:cs="Arial"/>
                <w:bCs/>
                <w:color w:val="002060"/>
                <w:sz w:val="24"/>
                <w:szCs w:val="24"/>
                <w:lang w:val="ro-RO"/>
              </w:rPr>
            </w:pPr>
            <w:r w:rsidRPr="00C516B4">
              <w:rPr>
                <w:rFonts w:ascii="Arial" w:hAnsi="Arial" w:cs="Arial"/>
                <w:bCs/>
                <w:color w:val="002060"/>
                <w:sz w:val="24"/>
                <w:szCs w:val="24"/>
                <w:lang w:val="en-US"/>
              </w:rPr>
              <w:t>6.</w:t>
            </w:r>
            <w:r w:rsidR="00EC63B9">
              <w:rPr>
                <w:rFonts w:ascii="Arial" w:hAnsi="Arial" w:cs="Arial"/>
                <w:bCs/>
                <w:color w:val="002060"/>
                <w:sz w:val="24"/>
                <w:szCs w:val="24"/>
                <w:lang w:val="en-US"/>
              </w:rPr>
              <w:t>1</w:t>
            </w:r>
            <w:r w:rsidRPr="00C516B4">
              <w:rPr>
                <w:rFonts w:ascii="Arial" w:hAnsi="Arial" w:cs="Arial"/>
                <w:bCs/>
                <w:color w:val="002060"/>
                <w:sz w:val="24"/>
                <w:szCs w:val="24"/>
                <w:lang w:val="en-US"/>
              </w:rPr>
              <w:t xml:space="preserve"> </w:t>
            </w:r>
            <w:r w:rsidR="00EC63B9">
              <w:rPr>
                <w:rFonts w:ascii="Arial" w:hAnsi="Arial" w:cs="Arial"/>
                <w:bCs/>
                <w:color w:val="002060"/>
                <w:sz w:val="24"/>
                <w:szCs w:val="24"/>
                <w:lang w:val="en-US"/>
              </w:rPr>
              <w:t>Comunicații pietonale</w:t>
            </w:r>
            <w:r w:rsidRPr="00C516B4">
              <w:rPr>
                <w:rFonts w:ascii="Arial" w:hAnsi="Arial" w:cs="Arial"/>
                <w:bCs/>
                <w:color w:val="002060"/>
                <w:sz w:val="24"/>
                <w:szCs w:val="24"/>
                <w:lang w:val="en-US"/>
              </w:rPr>
              <w:t>.</w:t>
            </w:r>
          </w:p>
        </w:tc>
        <w:tc>
          <w:tcPr>
            <w:tcW w:w="523" w:type="dxa"/>
          </w:tcPr>
          <w:p w:rsidR="00C516B4" w:rsidRPr="00FE5FA7" w:rsidRDefault="009B4777" w:rsidP="00281131">
            <w:pPr>
              <w:spacing w:line="360" w:lineRule="auto"/>
              <w:jc w:val="right"/>
              <w:rPr>
                <w:rFonts w:ascii="Arial" w:hAnsi="Arial" w:cs="Arial"/>
                <w:sz w:val="24"/>
                <w:szCs w:val="24"/>
                <w:lang w:val="ro-RO"/>
              </w:rPr>
            </w:pPr>
            <w:r>
              <w:rPr>
                <w:rFonts w:ascii="Arial" w:hAnsi="Arial" w:cs="Arial"/>
                <w:sz w:val="24"/>
                <w:szCs w:val="24"/>
                <w:lang w:val="ro-RO"/>
              </w:rPr>
              <w:t>18</w:t>
            </w:r>
          </w:p>
        </w:tc>
      </w:tr>
      <w:tr w:rsidR="00C516B4" w:rsidRPr="00142D8C" w:rsidTr="00BB5A24">
        <w:tc>
          <w:tcPr>
            <w:tcW w:w="534" w:type="dxa"/>
            <w:vAlign w:val="center"/>
          </w:tcPr>
          <w:p w:rsidR="00C516B4" w:rsidRPr="00C516B4" w:rsidRDefault="00C516B4" w:rsidP="00A726AA">
            <w:pPr>
              <w:jc w:val="both"/>
              <w:rPr>
                <w:rFonts w:ascii="Arial" w:hAnsi="Arial" w:cs="Arial"/>
                <w:b/>
                <w:bCs/>
                <w:color w:val="002060"/>
                <w:sz w:val="24"/>
                <w:szCs w:val="24"/>
                <w:lang w:val="en-US"/>
              </w:rPr>
            </w:pPr>
          </w:p>
        </w:tc>
        <w:tc>
          <w:tcPr>
            <w:tcW w:w="8363" w:type="dxa"/>
          </w:tcPr>
          <w:p w:rsidR="00C516B4" w:rsidRPr="00C516B4" w:rsidRDefault="00C516B4" w:rsidP="00EC63B9">
            <w:pPr>
              <w:jc w:val="both"/>
              <w:rPr>
                <w:rFonts w:ascii="Arial" w:hAnsi="Arial" w:cs="Arial"/>
                <w:bCs/>
                <w:color w:val="002060"/>
                <w:sz w:val="24"/>
                <w:szCs w:val="24"/>
                <w:lang w:val="ro-RO"/>
              </w:rPr>
            </w:pPr>
            <w:r w:rsidRPr="00C516B4">
              <w:rPr>
                <w:rFonts w:ascii="Arial" w:hAnsi="Arial" w:cs="Arial"/>
                <w:bCs/>
                <w:color w:val="002060"/>
                <w:sz w:val="24"/>
                <w:szCs w:val="24"/>
                <w:lang w:val="en-US"/>
              </w:rPr>
              <w:t>6.</w:t>
            </w:r>
            <w:r w:rsidR="00EC63B9">
              <w:rPr>
                <w:rFonts w:ascii="Arial" w:hAnsi="Arial" w:cs="Arial"/>
                <w:bCs/>
                <w:color w:val="002060"/>
                <w:sz w:val="24"/>
                <w:szCs w:val="24"/>
                <w:lang w:val="en-US"/>
              </w:rPr>
              <w:t>2</w:t>
            </w:r>
            <w:r w:rsidRPr="00C516B4">
              <w:rPr>
                <w:rFonts w:ascii="Arial" w:hAnsi="Arial" w:cs="Arial"/>
                <w:bCs/>
                <w:color w:val="002060"/>
                <w:sz w:val="24"/>
                <w:szCs w:val="24"/>
                <w:lang w:val="en-US"/>
              </w:rPr>
              <w:t xml:space="preserve"> </w:t>
            </w:r>
            <w:r w:rsidR="00EC63B9">
              <w:rPr>
                <w:rFonts w:ascii="Arial" w:hAnsi="Arial" w:cs="Arial"/>
                <w:bCs/>
                <w:color w:val="002060"/>
                <w:sz w:val="24"/>
                <w:szCs w:val="24"/>
                <w:lang w:val="en-US"/>
              </w:rPr>
              <w:t>Deservire de transport</w:t>
            </w:r>
            <w:r>
              <w:rPr>
                <w:rFonts w:ascii="Arial" w:hAnsi="Arial" w:cs="Arial"/>
                <w:bCs/>
                <w:color w:val="002060"/>
                <w:sz w:val="24"/>
                <w:szCs w:val="24"/>
                <w:lang w:val="en-US"/>
              </w:rPr>
              <w:t>.</w:t>
            </w:r>
          </w:p>
        </w:tc>
        <w:tc>
          <w:tcPr>
            <w:tcW w:w="523" w:type="dxa"/>
          </w:tcPr>
          <w:p w:rsidR="00C516B4" w:rsidRPr="00FE5FA7" w:rsidRDefault="009B4777" w:rsidP="00281131">
            <w:pPr>
              <w:spacing w:line="360" w:lineRule="auto"/>
              <w:jc w:val="right"/>
              <w:rPr>
                <w:rFonts w:ascii="Arial" w:hAnsi="Arial" w:cs="Arial"/>
                <w:sz w:val="24"/>
                <w:szCs w:val="24"/>
                <w:lang w:val="ro-RO"/>
              </w:rPr>
            </w:pPr>
            <w:r>
              <w:rPr>
                <w:rFonts w:ascii="Arial" w:hAnsi="Arial" w:cs="Arial"/>
                <w:sz w:val="24"/>
                <w:szCs w:val="24"/>
                <w:lang w:val="ro-RO"/>
              </w:rPr>
              <w:t>20</w:t>
            </w:r>
          </w:p>
        </w:tc>
      </w:tr>
      <w:tr w:rsidR="00C516B4" w:rsidRPr="00B67E5B" w:rsidTr="00BB5A24">
        <w:tc>
          <w:tcPr>
            <w:tcW w:w="534" w:type="dxa"/>
            <w:vAlign w:val="center"/>
          </w:tcPr>
          <w:p w:rsidR="00C516B4" w:rsidRPr="00C516B4" w:rsidRDefault="00C516B4" w:rsidP="00A726AA">
            <w:pPr>
              <w:jc w:val="both"/>
              <w:rPr>
                <w:rFonts w:ascii="Arial" w:hAnsi="Arial" w:cs="Arial"/>
                <w:b/>
                <w:bCs/>
                <w:color w:val="002060"/>
                <w:sz w:val="24"/>
                <w:szCs w:val="24"/>
                <w:lang w:val="en-US"/>
              </w:rPr>
            </w:pPr>
          </w:p>
        </w:tc>
        <w:tc>
          <w:tcPr>
            <w:tcW w:w="8363" w:type="dxa"/>
          </w:tcPr>
          <w:p w:rsidR="00C516B4" w:rsidRPr="00C516B4" w:rsidRDefault="00C516B4" w:rsidP="00B57077">
            <w:pPr>
              <w:jc w:val="both"/>
              <w:rPr>
                <w:rFonts w:ascii="Arial" w:hAnsi="Arial" w:cs="Arial"/>
                <w:bCs/>
                <w:color w:val="002060"/>
                <w:sz w:val="24"/>
                <w:szCs w:val="24"/>
                <w:lang w:val="ro-RO"/>
              </w:rPr>
            </w:pPr>
            <w:r w:rsidRPr="00C516B4">
              <w:rPr>
                <w:rFonts w:ascii="Arial" w:hAnsi="Arial" w:cs="Arial"/>
                <w:bCs/>
                <w:color w:val="002060"/>
                <w:sz w:val="24"/>
                <w:szCs w:val="24"/>
                <w:lang w:val="en-US"/>
              </w:rPr>
              <w:t>6.</w:t>
            </w:r>
            <w:r w:rsidR="00EC63B9">
              <w:rPr>
                <w:rFonts w:ascii="Arial" w:hAnsi="Arial" w:cs="Arial"/>
                <w:bCs/>
                <w:color w:val="002060"/>
                <w:sz w:val="24"/>
                <w:szCs w:val="24"/>
                <w:lang w:val="en-US"/>
              </w:rPr>
              <w:t>3 Nodurile rețelelor de transport</w:t>
            </w:r>
            <w:r w:rsidR="00B57077">
              <w:rPr>
                <w:rFonts w:ascii="Arial" w:hAnsi="Arial" w:cs="Arial"/>
                <w:bCs/>
                <w:color w:val="002060"/>
                <w:sz w:val="24"/>
                <w:szCs w:val="24"/>
                <w:lang w:val="en-US"/>
              </w:rPr>
              <w:t xml:space="preserve"> - transbordare și nodurile rețelelor de transport-sociale</w:t>
            </w:r>
            <w:r>
              <w:rPr>
                <w:rFonts w:ascii="Arial" w:hAnsi="Arial" w:cs="Arial"/>
                <w:bCs/>
                <w:color w:val="002060"/>
                <w:sz w:val="24"/>
                <w:szCs w:val="24"/>
                <w:lang w:val="en-US"/>
              </w:rPr>
              <w:t>.</w:t>
            </w:r>
          </w:p>
        </w:tc>
        <w:tc>
          <w:tcPr>
            <w:tcW w:w="523" w:type="dxa"/>
          </w:tcPr>
          <w:p w:rsidR="00C516B4" w:rsidRPr="00FE5FA7" w:rsidRDefault="009B4777" w:rsidP="00281131">
            <w:pPr>
              <w:spacing w:line="360" w:lineRule="auto"/>
              <w:jc w:val="right"/>
              <w:rPr>
                <w:rFonts w:ascii="Arial" w:hAnsi="Arial" w:cs="Arial"/>
                <w:sz w:val="24"/>
                <w:szCs w:val="24"/>
                <w:lang w:val="ro-RO"/>
              </w:rPr>
            </w:pPr>
            <w:r>
              <w:rPr>
                <w:rFonts w:ascii="Arial" w:hAnsi="Arial" w:cs="Arial"/>
                <w:sz w:val="24"/>
                <w:szCs w:val="24"/>
                <w:lang w:val="ro-RO"/>
              </w:rPr>
              <w:t>22</w:t>
            </w:r>
          </w:p>
        </w:tc>
      </w:tr>
      <w:tr w:rsidR="00210C63" w:rsidRPr="00142D8C" w:rsidTr="00BB5A24">
        <w:tc>
          <w:tcPr>
            <w:tcW w:w="534" w:type="dxa"/>
            <w:vAlign w:val="center"/>
          </w:tcPr>
          <w:p w:rsidR="00210C63" w:rsidRPr="00265C11" w:rsidRDefault="00210C63" w:rsidP="00A726AA">
            <w:pPr>
              <w:jc w:val="both"/>
              <w:rPr>
                <w:rFonts w:ascii="Arial" w:hAnsi="Arial" w:cs="Arial"/>
                <w:b/>
                <w:bCs/>
                <w:color w:val="002060"/>
                <w:sz w:val="24"/>
                <w:szCs w:val="24"/>
              </w:rPr>
            </w:pPr>
            <w:r>
              <w:rPr>
                <w:rFonts w:ascii="Arial" w:hAnsi="Arial" w:cs="Arial"/>
                <w:b/>
                <w:bCs/>
                <w:color w:val="002060"/>
                <w:sz w:val="24"/>
                <w:szCs w:val="24"/>
              </w:rPr>
              <w:t>7</w:t>
            </w:r>
          </w:p>
        </w:tc>
        <w:tc>
          <w:tcPr>
            <w:tcW w:w="8363" w:type="dxa"/>
          </w:tcPr>
          <w:p w:rsidR="00C94ACB" w:rsidRPr="00C94ACB" w:rsidRDefault="00C94ACB" w:rsidP="00210C63">
            <w:pPr>
              <w:jc w:val="both"/>
              <w:rPr>
                <w:rFonts w:ascii="Arial" w:hAnsi="Arial" w:cs="Arial"/>
                <w:bCs/>
                <w:color w:val="002060"/>
                <w:sz w:val="6"/>
                <w:szCs w:val="6"/>
                <w:lang w:val="en-US"/>
              </w:rPr>
            </w:pPr>
          </w:p>
          <w:p w:rsidR="00210C63" w:rsidRPr="00210C63" w:rsidRDefault="00B57077" w:rsidP="00210C63">
            <w:pPr>
              <w:jc w:val="both"/>
              <w:rPr>
                <w:rFonts w:ascii="Arial" w:hAnsi="Arial" w:cs="Arial"/>
                <w:bCs/>
                <w:color w:val="002060"/>
                <w:sz w:val="24"/>
                <w:szCs w:val="24"/>
                <w:lang w:val="ro-RO"/>
              </w:rPr>
            </w:pPr>
            <w:r>
              <w:rPr>
                <w:rFonts w:ascii="Arial" w:hAnsi="Arial" w:cs="Arial"/>
                <w:bCs/>
                <w:color w:val="002060"/>
                <w:sz w:val="24"/>
                <w:szCs w:val="24"/>
                <w:lang w:val="en-US"/>
              </w:rPr>
              <w:t>Asigurare informațională</w:t>
            </w:r>
            <w:r w:rsidR="00210C63">
              <w:rPr>
                <w:rFonts w:ascii="Arial" w:hAnsi="Arial" w:cs="Arial"/>
                <w:bCs/>
                <w:color w:val="002060"/>
                <w:sz w:val="24"/>
                <w:szCs w:val="24"/>
                <w:lang w:val="ro-RO"/>
              </w:rPr>
              <w:t>.</w:t>
            </w:r>
          </w:p>
        </w:tc>
        <w:tc>
          <w:tcPr>
            <w:tcW w:w="523" w:type="dxa"/>
          </w:tcPr>
          <w:p w:rsidR="00210C63" w:rsidRPr="00FE5FA7" w:rsidRDefault="009B4777" w:rsidP="00281131">
            <w:pPr>
              <w:spacing w:line="360" w:lineRule="auto"/>
              <w:jc w:val="right"/>
              <w:rPr>
                <w:rFonts w:ascii="Arial" w:hAnsi="Arial" w:cs="Arial"/>
                <w:sz w:val="24"/>
                <w:szCs w:val="24"/>
                <w:lang w:val="ro-RO"/>
              </w:rPr>
            </w:pPr>
            <w:r>
              <w:rPr>
                <w:rFonts w:ascii="Arial" w:hAnsi="Arial" w:cs="Arial"/>
                <w:sz w:val="24"/>
                <w:szCs w:val="24"/>
                <w:lang w:val="ro-RO"/>
              </w:rPr>
              <w:t>24</w:t>
            </w:r>
          </w:p>
        </w:tc>
      </w:tr>
      <w:tr w:rsidR="00036D35" w:rsidRPr="00B67E5B" w:rsidTr="00BB5A24">
        <w:tc>
          <w:tcPr>
            <w:tcW w:w="534" w:type="dxa"/>
            <w:vAlign w:val="center"/>
          </w:tcPr>
          <w:p w:rsidR="00036D35" w:rsidRPr="00A4562B" w:rsidRDefault="00036D35" w:rsidP="00A726AA">
            <w:pPr>
              <w:ind w:right="-80"/>
              <w:jc w:val="both"/>
              <w:rPr>
                <w:rFonts w:ascii="Arial" w:hAnsi="Arial" w:cs="Arial"/>
                <w:bCs/>
                <w:color w:val="002060"/>
                <w:sz w:val="24"/>
                <w:szCs w:val="24"/>
              </w:rPr>
            </w:pPr>
          </w:p>
        </w:tc>
        <w:tc>
          <w:tcPr>
            <w:tcW w:w="8363" w:type="dxa"/>
          </w:tcPr>
          <w:p w:rsidR="00C94ACB" w:rsidRPr="008C30E5" w:rsidRDefault="00C94ACB" w:rsidP="008C30E5">
            <w:pPr>
              <w:spacing w:line="276" w:lineRule="auto"/>
              <w:ind w:right="-80"/>
              <w:jc w:val="both"/>
              <w:rPr>
                <w:rFonts w:ascii="Arial" w:hAnsi="Arial" w:cs="Arial"/>
                <w:b/>
                <w:bCs/>
                <w:color w:val="002060"/>
                <w:sz w:val="6"/>
                <w:szCs w:val="6"/>
                <w:lang w:val="en-US"/>
              </w:rPr>
            </w:pPr>
          </w:p>
          <w:p w:rsidR="00036D35" w:rsidRPr="00C94ACB" w:rsidRDefault="00B57077" w:rsidP="008C30E5">
            <w:pPr>
              <w:spacing w:line="276" w:lineRule="auto"/>
              <w:ind w:right="-80"/>
              <w:jc w:val="both"/>
              <w:rPr>
                <w:rFonts w:ascii="Arial" w:hAnsi="Arial" w:cs="Arial"/>
                <w:bCs/>
                <w:color w:val="002060"/>
                <w:sz w:val="24"/>
                <w:szCs w:val="24"/>
                <w:lang w:val="en-US"/>
              </w:rPr>
            </w:pPr>
            <w:r w:rsidRPr="00C73990">
              <w:rPr>
                <w:rFonts w:ascii="Arial" w:hAnsi="Arial" w:cs="Arial"/>
                <w:b/>
                <w:bCs/>
                <w:color w:val="002060"/>
                <w:sz w:val="24"/>
                <w:szCs w:val="24"/>
                <w:lang w:val="en-US"/>
              </w:rPr>
              <w:t>Anex</w:t>
            </w:r>
            <w:r w:rsidRPr="00B57077">
              <w:rPr>
                <w:rFonts w:ascii="Arial" w:hAnsi="Arial" w:cs="Arial"/>
                <w:b/>
                <w:bCs/>
                <w:color w:val="002060"/>
                <w:sz w:val="24"/>
                <w:szCs w:val="24"/>
                <w:lang w:val="en-US"/>
              </w:rPr>
              <w:t>a</w:t>
            </w:r>
            <w:r w:rsidRPr="00C94ACB">
              <w:rPr>
                <w:rFonts w:ascii="Arial" w:hAnsi="Arial" w:cs="Arial"/>
                <w:b/>
                <w:bCs/>
                <w:color w:val="002060"/>
                <w:sz w:val="24"/>
                <w:szCs w:val="24"/>
                <w:lang w:val="en-US"/>
              </w:rPr>
              <w:t xml:space="preserve"> </w:t>
            </w:r>
            <w:r w:rsidRPr="00B57077">
              <w:rPr>
                <w:rFonts w:ascii="Arial" w:hAnsi="Arial" w:cs="Arial"/>
                <w:b/>
                <w:bCs/>
                <w:color w:val="002060"/>
                <w:sz w:val="24"/>
                <w:szCs w:val="24"/>
                <w:lang w:val="en-US"/>
              </w:rPr>
              <w:t>A</w:t>
            </w:r>
            <w:r w:rsidRPr="00C94ACB">
              <w:rPr>
                <w:rFonts w:ascii="Arial" w:hAnsi="Arial" w:cs="Arial"/>
                <w:b/>
                <w:bCs/>
                <w:color w:val="002060"/>
                <w:sz w:val="24"/>
                <w:szCs w:val="24"/>
                <w:lang w:val="en-US"/>
              </w:rPr>
              <w:t xml:space="preserve"> </w:t>
            </w:r>
            <w:r w:rsidRPr="00C94ACB">
              <w:rPr>
                <w:rFonts w:ascii="Arial" w:hAnsi="Arial" w:cs="Arial"/>
                <w:bCs/>
                <w:color w:val="002060"/>
                <w:sz w:val="24"/>
                <w:szCs w:val="24"/>
                <w:lang w:val="en-US"/>
              </w:rPr>
              <w:t>(</w:t>
            </w:r>
            <w:r w:rsidRPr="00B57077">
              <w:rPr>
                <w:rFonts w:ascii="Arial" w:hAnsi="Arial" w:cs="Arial"/>
                <w:bCs/>
                <w:color w:val="002060"/>
                <w:sz w:val="24"/>
                <w:szCs w:val="24"/>
                <w:lang w:val="en-US"/>
              </w:rPr>
              <w:t>informa</w:t>
            </w:r>
            <w:r w:rsidRPr="00C94ACB">
              <w:rPr>
                <w:rFonts w:ascii="Arial" w:hAnsi="Arial" w:cs="Arial"/>
                <w:bCs/>
                <w:color w:val="002060"/>
                <w:sz w:val="24"/>
                <w:szCs w:val="24"/>
                <w:lang w:val="en-US"/>
              </w:rPr>
              <w:t>ț</w:t>
            </w:r>
            <w:r w:rsidRPr="00B57077">
              <w:rPr>
                <w:rFonts w:ascii="Arial" w:hAnsi="Arial" w:cs="Arial"/>
                <w:bCs/>
                <w:color w:val="002060"/>
                <w:sz w:val="24"/>
                <w:szCs w:val="24"/>
                <w:lang w:val="en-US"/>
              </w:rPr>
              <w:t>ional</w:t>
            </w:r>
            <w:r w:rsidRPr="00C94ACB">
              <w:rPr>
                <w:rFonts w:ascii="Arial" w:hAnsi="Arial" w:cs="Arial"/>
                <w:bCs/>
                <w:color w:val="002060"/>
                <w:sz w:val="24"/>
                <w:szCs w:val="24"/>
                <w:lang w:val="en-US"/>
              </w:rPr>
              <w:t xml:space="preserve">ă) </w:t>
            </w:r>
            <w:r w:rsidR="00036D35" w:rsidRPr="00036D35">
              <w:rPr>
                <w:rFonts w:ascii="Arial" w:hAnsi="Arial" w:cs="Arial"/>
                <w:bCs/>
                <w:color w:val="002060"/>
                <w:sz w:val="24"/>
                <w:szCs w:val="24"/>
                <w:lang w:val="en-US"/>
              </w:rPr>
              <w:t>Cerin</w:t>
            </w:r>
            <w:r w:rsidR="00036D35" w:rsidRPr="00C94ACB">
              <w:rPr>
                <w:rFonts w:ascii="Arial" w:hAnsi="Arial" w:cs="Arial"/>
                <w:bCs/>
                <w:color w:val="002060"/>
                <w:sz w:val="24"/>
                <w:szCs w:val="24"/>
                <w:lang w:val="en-US"/>
              </w:rPr>
              <w:t>ț</w:t>
            </w:r>
            <w:r w:rsidR="00036D35" w:rsidRPr="00036D35">
              <w:rPr>
                <w:rFonts w:ascii="Arial" w:hAnsi="Arial" w:cs="Arial"/>
                <w:bCs/>
                <w:color w:val="002060"/>
                <w:sz w:val="24"/>
                <w:szCs w:val="24"/>
                <w:lang w:val="en-US"/>
              </w:rPr>
              <w:t>e</w:t>
            </w:r>
            <w:r w:rsidR="00036D35" w:rsidRPr="00C94ACB">
              <w:rPr>
                <w:rFonts w:ascii="Arial" w:hAnsi="Arial" w:cs="Arial"/>
                <w:bCs/>
                <w:color w:val="002060"/>
                <w:sz w:val="24"/>
                <w:szCs w:val="24"/>
                <w:lang w:val="en-US"/>
              </w:rPr>
              <w:t xml:space="preserve"> </w:t>
            </w:r>
            <w:r w:rsidR="00036D35" w:rsidRPr="00036D35">
              <w:rPr>
                <w:rFonts w:ascii="Arial" w:hAnsi="Arial" w:cs="Arial"/>
                <w:bCs/>
                <w:color w:val="002060"/>
                <w:sz w:val="24"/>
                <w:szCs w:val="24"/>
                <w:lang w:val="en-US"/>
              </w:rPr>
              <w:t>fa</w:t>
            </w:r>
            <w:r w:rsidR="00036D35" w:rsidRPr="00C94ACB">
              <w:rPr>
                <w:rFonts w:ascii="Arial" w:hAnsi="Arial" w:cs="Arial"/>
                <w:bCs/>
                <w:color w:val="002060"/>
                <w:sz w:val="24"/>
                <w:szCs w:val="24"/>
                <w:lang w:val="en-US"/>
              </w:rPr>
              <w:t xml:space="preserve">ță </w:t>
            </w:r>
            <w:r w:rsidR="00036D35" w:rsidRPr="00036D35">
              <w:rPr>
                <w:rFonts w:ascii="Arial" w:hAnsi="Arial" w:cs="Arial"/>
                <w:bCs/>
                <w:color w:val="002060"/>
                <w:sz w:val="24"/>
                <w:szCs w:val="24"/>
                <w:lang w:val="en-US"/>
              </w:rPr>
              <w:t>de</w:t>
            </w:r>
            <w:r w:rsidR="00036D35" w:rsidRPr="00C94ACB">
              <w:rPr>
                <w:rFonts w:ascii="Arial" w:hAnsi="Arial" w:cs="Arial"/>
                <w:bCs/>
                <w:color w:val="002060"/>
                <w:sz w:val="24"/>
                <w:szCs w:val="24"/>
                <w:lang w:val="en-US"/>
              </w:rPr>
              <w:t xml:space="preserve"> </w:t>
            </w:r>
            <w:r>
              <w:rPr>
                <w:rFonts w:ascii="Arial" w:hAnsi="Arial" w:cs="Arial"/>
                <w:bCs/>
                <w:color w:val="002060"/>
                <w:sz w:val="24"/>
                <w:szCs w:val="24"/>
                <w:lang w:val="ro-MO"/>
              </w:rPr>
              <w:t>documentația de proiect</w:t>
            </w:r>
            <w:r w:rsidR="00036D35" w:rsidRPr="00C94ACB">
              <w:rPr>
                <w:rFonts w:ascii="Arial" w:hAnsi="Arial" w:cs="Arial"/>
                <w:bCs/>
                <w:color w:val="002060"/>
                <w:sz w:val="24"/>
                <w:szCs w:val="24"/>
                <w:lang w:val="en-US"/>
              </w:rPr>
              <w:t>.</w:t>
            </w:r>
          </w:p>
        </w:tc>
        <w:tc>
          <w:tcPr>
            <w:tcW w:w="523" w:type="dxa"/>
          </w:tcPr>
          <w:p w:rsidR="00036D35" w:rsidRPr="00FE5FA7" w:rsidRDefault="009B4777" w:rsidP="00281131">
            <w:pPr>
              <w:spacing w:line="360" w:lineRule="auto"/>
              <w:jc w:val="right"/>
              <w:rPr>
                <w:rFonts w:ascii="Arial" w:hAnsi="Arial" w:cs="Arial"/>
                <w:sz w:val="24"/>
                <w:szCs w:val="24"/>
                <w:lang w:val="ro-RO"/>
              </w:rPr>
            </w:pPr>
            <w:r>
              <w:rPr>
                <w:rFonts w:ascii="Arial" w:hAnsi="Arial" w:cs="Arial"/>
                <w:sz w:val="24"/>
                <w:szCs w:val="24"/>
                <w:lang w:val="ro-RO"/>
              </w:rPr>
              <w:t>26</w:t>
            </w:r>
          </w:p>
        </w:tc>
      </w:tr>
      <w:tr w:rsidR="00BB5A24" w:rsidRPr="00B67E5B" w:rsidTr="00BB5A24">
        <w:tc>
          <w:tcPr>
            <w:tcW w:w="534" w:type="dxa"/>
            <w:vAlign w:val="center"/>
          </w:tcPr>
          <w:p w:rsidR="00BB5A24" w:rsidRPr="00C94ACB" w:rsidRDefault="00BB5A24" w:rsidP="00A726AA">
            <w:pPr>
              <w:ind w:right="-80"/>
              <w:jc w:val="both"/>
              <w:rPr>
                <w:rFonts w:ascii="Arial" w:hAnsi="Arial" w:cs="Arial"/>
                <w:bCs/>
                <w:color w:val="002060"/>
                <w:sz w:val="24"/>
                <w:szCs w:val="24"/>
                <w:lang w:val="en-US"/>
              </w:rPr>
            </w:pPr>
          </w:p>
        </w:tc>
        <w:tc>
          <w:tcPr>
            <w:tcW w:w="8363" w:type="dxa"/>
          </w:tcPr>
          <w:p w:rsidR="00BB5A24" w:rsidRPr="00BB5A24" w:rsidRDefault="00BB5A24" w:rsidP="008C30E5">
            <w:pPr>
              <w:spacing w:line="276" w:lineRule="auto"/>
              <w:ind w:right="-80"/>
              <w:jc w:val="both"/>
              <w:rPr>
                <w:rFonts w:ascii="Arial" w:hAnsi="Arial" w:cs="Arial"/>
                <w:bCs/>
                <w:color w:val="002060"/>
                <w:sz w:val="24"/>
                <w:szCs w:val="24"/>
                <w:lang w:val="ro-MO"/>
              </w:rPr>
            </w:pPr>
            <w:r w:rsidRPr="00BB5A24">
              <w:rPr>
                <w:rFonts w:ascii="Arial" w:hAnsi="Arial" w:cs="Arial"/>
                <w:b/>
                <w:bCs/>
                <w:color w:val="002060"/>
                <w:sz w:val="24"/>
                <w:szCs w:val="24"/>
                <w:lang w:val="en-US"/>
              </w:rPr>
              <w:t xml:space="preserve">Anexa </w:t>
            </w:r>
            <w:r>
              <w:rPr>
                <w:rFonts w:ascii="Arial" w:hAnsi="Arial" w:cs="Arial"/>
                <w:b/>
                <w:bCs/>
                <w:color w:val="002060"/>
                <w:sz w:val="24"/>
                <w:szCs w:val="24"/>
                <w:lang w:val="ro-MO"/>
              </w:rPr>
              <w:t>B</w:t>
            </w:r>
            <w:r w:rsidRPr="00BB5A24">
              <w:rPr>
                <w:rFonts w:ascii="Arial" w:hAnsi="Arial" w:cs="Arial"/>
                <w:b/>
                <w:bCs/>
                <w:color w:val="002060"/>
                <w:sz w:val="24"/>
                <w:szCs w:val="24"/>
                <w:lang w:val="en-US"/>
              </w:rPr>
              <w:t xml:space="preserve"> </w:t>
            </w:r>
            <w:r w:rsidRPr="00BB5A24">
              <w:rPr>
                <w:rFonts w:ascii="Arial" w:hAnsi="Arial" w:cs="Arial"/>
                <w:bCs/>
                <w:color w:val="002060"/>
                <w:sz w:val="24"/>
                <w:szCs w:val="24"/>
                <w:lang w:val="en-US"/>
              </w:rPr>
              <w:t>(informațională)</w:t>
            </w:r>
            <w:r>
              <w:rPr>
                <w:rFonts w:ascii="Arial" w:hAnsi="Arial" w:cs="Arial"/>
                <w:bCs/>
                <w:color w:val="002060"/>
                <w:sz w:val="24"/>
                <w:szCs w:val="24"/>
                <w:lang w:val="ro-MO"/>
              </w:rPr>
              <w:t xml:space="preserve"> Evaluarea posibilităților localităților urbane pentru amplasarea locurilor de aplicare a muncii și centrelor de reabilitare pentru persoanele cu dizabilități la reconstrucția clădirilor existente</w:t>
            </w:r>
          </w:p>
        </w:tc>
        <w:tc>
          <w:tcPr>
            <w:tcW w:w="523" w:type="dxa"/>
          </w:tcPr>
          <w:p w:rsidR="00BB5A24" w:rsidRPr="00FE5FA7" w:rsidRDefault="009B4777" w:rsidP="003B0DF0">
            <w:pPr>
              <w:spacing w:line="360" w:lineRule="auto"/>
              <w:jc w:val="right"/>
              <w:rPr>
                <w:rFonts w:ascii="Arial" w:hAnsi="Arial" w:cs="Arial"/>
                <w:sz w:val="24"/>
                <w:szCs w:val="24"/>
                <w:lang w:val="ro-RO"/>
              </w:rPr>
            </w:pPr>
            <w:r>
              <w:rPr>
                <w:rFonts w:ascii="Arial" w:hAnsi="Arial" w:cs="Arial"/>
                <w:sz w:val="24"/>
                <w:szCs w:val="24"/>
                <w:lang w:val="ro-RO"/>
              </w:rPr>
              <w:t>29</w:t>
            </w:r>
          </w:p>
        </w:tc>
      </w:tr>
      <w:tr w:rsidR="00BB5A24" w:rsidRPr="00B67E5B" w:rsidTr="00BB5A24">
        <w:tc>
          <w:tcPr>
            <w:tcW w:w="534" w:type="dxa"/>
            <w:vAlign w:val="center"/>
          </w:tcPr>
          <w:p w:rsidR="00BB5A24" w:rsidRPr="00BB5A24" w:rsidRDefault="00BB5A24" w:rsidP="00A726AA">
            <w:pPr>
              <w:ind w:right="-80"/>
              <w:jc w:val="both"/>
              <w:rPr>
                <w:rFonts w:ascii="Arial" w:hAnsi="Arial" w:cs="Arial"/>
                <w:b/>
                <w:bCs/>
                <w:color w:val="002060"/>
                <w:sz w:val="24"/>
                <w:szCs w:val="24"/>
                <w:lang w:val="en-US"/>
              </w:rPr>
            </w:pPr>
          </w:p>
        </w:tc>
        <w:tc>
          <w:tcPr>
            <w:tcW w:w="8363" w:type="dxa"/>
          </w:tcPr>
          <w:p w:rsidR="00BB5A24" w:rsidRPr="00BB5A24" w:rsidRDefault="00BB5A24" w:rsidP="008C30E5">
            <w:pPr>
              <w:spacing w:line="276" w:lineRule="auto"/>
              <w:ind w:right="-80"/>
              <w:jc w:val="both"/>
              <w:rPr>
                <w:rFonts w:ascii="Arial" w:hAnsi="Arial" w:cs="Arial"/>
                <w:bCs/>
                <w:color w:val="002060"/>
                <w:sz w:val="24"/>
                <w:szCs w:val="24"/>
                <w:lang w:val="en-US"/>
              </w:rPr>
            </w:pPr>
            <w:r w:rsidRPr="00BB5A24">
              <w:rPr>
                <w:rFonts w:ascii="Arial" w:hAnsi="Arial" w:cs="Arial"/>
                <w:b/>
                <w:bCs/>
                <w:color w:val="002060"/>
                <w:sz w:val="24"/>
                <w:szCs w:val="24"/>
                <w:lang w:val="en-US"/>
              </w:rPr>
              <w:t xml:space="preserve">Anexa </w:t>
            </w:r>
            <w:r>
              <w:rPr>
                <w:rFonts w:ascii="Arial" w:hAnsi="Arial" w:cs="Arial"/>
                <w:b/>
                <w:bCs/>
                <w:color w:val="002060"/>
                <w:sz w:val="24"/>
                <w:szCs w:val="24"/>
                <w:lang w:val="ro-MO"/>
              </w:rPr>
              <w:t>C</w:t>
            </w:r>
            <w:r w:rsidRPr="00BB5A24">
              <w:rPr>
                <w:rFonts w:ascii="Arial" w:hAnsi="Arial" w:cs="Arial"/>
                <w:b/>
                <w:bCs/>
                <w:color w:val="002060"/>
                <w:sz w:val="24"/>
                <w:szCs w:val="24"/>
                <w:lang w:val="en-US"/>
              </w:rPr>
              <w:t xml:space="preserve"> </w:t>
            </w:r>
            <w:r w:rsidRPr="00BB5A24">
              <w:rPr>
                <w:rFonts w:ascii="Arial" w:hAnsi="Arial" w:cs="Arial"/>
                <w:bCs/>
                <w:color w:val="002060"/>
                <w:sz w:val="24"/>
                <w:szCs w:val="24"/>
                <w:lang w:val="en-US"/>
              </w:rPr>
              <w:t>(informațională)</w:t>
            </w:r>
            <w:r>
              <w:rPr>
                <w:rFonts w:ascii="Arial" w:hAnsi="Arial" w:cs="Arial"/>
                <w:bCs/>
                <w:color w:val="002060"/>
                <w:sz w:val="24"/>
                <w:szCs w:val="24"/>
                <w:lang w:val="ro-MO"/>
              </w:rPr>
              <w:t xml:space="preserve"> Exemple de soluționare </w:t>
            </w:r>
            <w:r w:rsidR="008C1160">
              <w:rPr>
                <w:rFonts w:ascii="Arial" w:hAnsi="Arial" w:cs="Arial"/>
                <w:bCs/>
                <w:color w:val="002060"/>
                <w:sz w:val="24"/>
                <w:szCs w:val="24"/>
                <w:lang w:val="ro-MO"/>
              </w:rPr>
              <w:t>l</w:t>
            </w:r>
            <w:r>
              <w:rPr>
                <w:rFonts w:ascii="Arial" w:hAnsi="Arial" w:cs="Arial"/>
                <w:bCs/>
                <w:color w:val="002060"/>
                <w:sz w:val="24"/>
                <w:szCs w:val="24"/>
                <w:lang w:val="ro-MO"/>
              </w:rPr>
              <w:t>a</w:t>
            </w:r>
            <w:r w:rsidR="008C1160">
              <w:rPr>
                <w:rFonts w:ascii="Arial" w:hAnsi="Arial" w:cs="Arial"/>
                <w:bCs/>
                <w:color w:val="002060"/>
                <w:sz w:val="24"/>
                <w:szCs w:val="24"/>
                <w:lang w:val="ro-MO"/>
              </w:rPr>
              <w:t xml:space="preserve"> proiectare a mediului urban fără bariere pentru persoane cu dizabilități</w:t>
            </w:r>
            <w:r>
              <w:rPr>
                <w:rFonts w:ascii="Arial" w:hAnsi="Arial" w:cs="Arial"/>
                <w:bCs/>
                <w:color w:val="002060"/>
                <w:sz w:val="24"/>
                <w:szCs w:val="24"/>
                <w:lang w:val="ro-MO"/>
              </w:rPr>
              <w:t xml:space="preserve"> </w:t>
            </w:r>
          </w:p>
        </w:tc>
        <w:tc>
          <w:tcPr>
            <w:tcW w:w="523" w:type="dxa"/>
          </w:tcPr>
          <w:p w:rsidR="00BB5A24" w:rsidRPr="00FE5FA7" w:rsidRDefault="009B4777" w:rsidP="00281131">
            <w:pPr>
              <w:spacing w:line="360" w:lineRule="auto"/>
              <w:jc w:val="right"/>
              <w:rPr>
                <w:rFonts w:ascii="Arial" w:hAnsi="Arial" w:cs="Arial"/>
                <w:sz w:val="24"/>
                <w:szCs w:val="24"/>
                <w:lang w:val="ro-RO"/>
              </w:rPr>
            </w:pPr>
            <w:r>
              <w:rPr>
                <w:rFonts w:ascii="Arial" w:hAnsi="Arial" w:cs="Arial"/>
                <w:sz w:val="24"/>
                <w:szCs w:val="24"/>
                <w:lang w:val="ro-RO"/>
              </w:rPr>
              <w:t>30</w:t>
            </w:r>
          </w:p>
        </w:tc>
      </w:tr>
      <w:tr w:rsidR="00BB5A24" w:rsidRPr="00FE5FA7" w:rsidTr="00BB5A24">
        <w:tc>
          <w:tcPr>
            <w:tcW w:w="534" w:type="dxa"/>
            <w:vAlign w:val="center"/>
          </w:tcPr>
          <w:p w:rsidR="00BB5A24" w:rsidRPr="00C94ACB" w:rsidRDefault="00BB5A24" w:rsidP="00A726AA">
            <w:pPr>
              <w:ind w:right="-80"/>
              <w:jc w:val="both"/>
              <w:rPr>
                <w:rFonts w:ascii="Arial" w:hAnsi="Arial" w:cs="Arial"/>
                <w:b/>
                <w:bCs/>
                <w:color w:val="002060"/>
                <w:sz w:val="24"/>
                <w:szCs w:val="24"/>
                <w:lang w:val="en-US"/>
              </w:rPr>
            </w:pPr>
          </w:p>
        </w:tc>
        <w:tc>
          <w:tcPr>
            <w:tcW w:w="8363" w:type="dxa"/>
          </w:tcPr>
          <w:p w:rsidR="00BB5A24" w:rsidRPr="00D0060E" w:rsidRDefault="00BB5A24" w:rsidP="008C30E5">
            <w:pPr>
              <w:spacing w:line="276" w:lineRule="auto"/>
              <w:jc w:val="both"/>
              <w:rPr>
                <w:rFonts w:ascii="Arial" w:hAnsi="Arial" w:cs="Arial"/>
                <w:bCs/>
                <w:color w:val="002060"/>
                <w:sz w:val="24"/>
                <w:szCs w:val="24"/>
              </w:rPr>
            </w:pPr>
            <w:r w:rsidRPr="00A4562B">
              <w:rPr>
                <w:rFonts w:ascii="Arial" w:hAnsi="Arial" w:cs="Arial"/>
                <w:bCs/>
                <w:color w:val="002060"/>
                <w:sz w:val="24"/>
                <w:szCs w:val="24"/>
              </w:rPr>
              <w:t>Bibliografie</w:t>
            </w:r>
          </w:p>
        </w:tc>
        <w:tc>
          <w:tcPr>
            <w:tcW w:w="523" w:type="dxa"/>
          </w:tcPr>
          <w:p w:rsidR="00BB5A24" w:rsidRPr="00FE5FA7" w:rsidRDefault="009B4777" w:rsidP="00281131">
            <w:pPr>
              <w:spacing w:line="360" w:lineRule="auto"/>
              <w:jc w:val="right"/>
              <w:rPr>
                <w:rFonts w:ascii="Arial" w:hAnsi="Arial" w:cs="Arial"/>
                <w:sz w:val="24"/>
                <w:szCs w:val="24"/>
                <w:lang w:val="en-US"/>
              </w:rPr>
            </w:pPr>
            <w:r>
              <w:rPr>
                <w:rFonts w:ascii="Arial" w:hAnsi="Arial" w:cs="Arial"/>
                <w:sz w:val="24"/>
                <w:szCs w:val="24"/>
                <w:lang w:val="en-US"/>
              </w:rPr>
              <w:t>49</w:t>
            </w:r>
          </w:p>
        </w:tc>
      </w:tr>
      <w:tr w:rsidR="00BB5A24" w:rsidRPr="003B0DF0" w:rsidTr="00BB5A24">
        <w:tc>
          <w:tcPr>
            <w:tcW w:w="534" w:type="dxa"/>
          </w:tcPr>
          <w:p w:rsidR="00BB5A24" w:rsidRPr="00FE5FA7" w:rsidRDefault="00BB5A24" w:rsidP="00281131">
            <w:pPr>
              <w:spacing w:line="360" w:lineRule="auto"/>
              <w:jc w:val="center"/>
              <w:rPr>
                <w:rFonts w:ascii="Arial" w:hAnsi="Arial" w:cs="Arial"/>
                <w:sz w:val="24"/>
                <w:szCs w:val="24"/>
                <w:lang w:val="en-US"/>
              </w:rPr>
            </w:pPr>
          </w:p>
        </w:tc>
        <w:tc>
          <w:tcPr>
            <w:tcW w:w="8363" w:type="dxa"/>
          </w:tcPr>
          <w:p w:rsidR="00BB5A24" w:rsidRPr="00C94ACB" w:rsidRDefault="00BB5A24" w:rsidP="008C30E5">
            <w:pPr>
              <w:spacing w:line="276" w:lineRule="auto"/>
              <w:jc w:val="both"/>
              <w:rPr>
                <w:rFonts w:ascii="Arial" w:hAnsi="Arial" w:cs="Arial"/>
                <w:sz w:val="24"/>
                <w:szCs w:val="24"/>
                <w:lang w:val="ru-MO"/>
              </w:rPr>
            </w:pPr>
            <w:r w:rsidRPr="00FE5FA7">
              <w:rPr>
                <w:rFonts w:ascii="Arial" w:hAnsi="Arial"/>
                <w:sz w:val="24"/>
                <w:szCs w:val="24"/>
                <w:lang w:val="ro-RO"/>
              </w:rPr>
              <w:t>Traducerea autentică a documentului normativ în limba rusă</w:t>
            </w:r>
            <w:r w:rsidR="00C94ACB">
              <w:rPr>
                <w:rFonts w:ascii="Arial" w:hAnsi="Arial"/>
                <w:sz w:val="24"/>
                <w:szCs w:val="24"/>
                <w:lang w:val="ro-RO"/>
              </w:rPr>
              <w:t xml:space="preserve">. </w:t>
            </w:r>
            <w:r w:rsidR="00C94ACB">
              <w:rPr>
                <w:rFonts w:ascii="Arial" w:hAnsi="Arial"/>
                <w:sz w:val="24"/>
                <w:szCs w:val="24"/>
                <w:lang w:val="ru-MO"/>
              </w:rPr>
              <w:t>Начало перевода</w:t>
            </w:r>
          </w:p>
        </w:tc>
        <w:tc>
          <w:tcPr>
            <w:tcW w:w="523" w:type="dxa"/>
          </w:tcPr>
          <w:p w:rsidR="00BB5A24" w:rsidRPr="00FD4649" w:rsidRDefault="009B4777" w:rsidP="00281131">
            <w:pPr>
              <w:spacing w:line="360" w:lineRule="auto"/>
              <w:jc w:val="right"/>
              <w:rPr>
                <w:rFonts w:ascii="Arial" w:hAnsi="Arial" w:cs="Arial"/>
                <w:sz w:val="24"/>
                <w:szCs w:val="24"/>
                <w:lang w:val="en-US"/>
              </w:rPr>
            </w:pPr>
            <w:r>
              <w:rPr>
                <w:rFonts w:ascii="Arial" w:hAnsi="Arial" w:cs="Arial"/>
                <w:sz w:val="24"/>
                <w:szCs w:val="24"/>
                <w:lang w:val="en-US"/>
              </w:rPr>
              <w:t>50</w:t>
            </w:r>
          </w:p>
        </w:tc>
      </w:tr>
    </w:tbl>
    <w:p w:rsidR="005B52CB" w:rsidRPr="003B0DF0" w:rsidRDefault="005B52CB" w:rsidP="005B52CB">
      <w:pPr>
        <w:shd w:val="clear" w:color="auto" w:fill="FFFFFF"/>
        <w:spacing w:line="276" w:lineRule="auto"/>
        <w:rPr>
          <w:rFonts w:ascii="Arial" w:hAnsi="Arial"/>
          <w:b/>
          <w:lang w:val="en-US"/>
        </w:rPr>
      </w:pPr>
      <w:r w:rsidRPr="003B0DF0">
        <w:rPr>
          <w:rFonts w:ascii="Arial" w:hAnsi="Arial"/>
          <w:sz w:val="22"/>
          <w:szCs w:val="22"/>
          <w:lang w:val="en-US"/>
        </w:rPr>
        <w:t xml:space="preserve">          </w:t>
      </w:r>
      <w:r>
        <w:rPr>
          <w:rFonts w:ascii="Arial" w:hAnsi="Arial"/>
          <w:sz w:val="22"/>
          <w:szCs w:val="22"/>
          <w:lang w:val="ro-RO"/>
        </w:rPr>
        <w:t xml:space="preserve">                                                                                              </w:t>
      </w:r>
    </w:p>
    <w:p w:rsidR="005B52CB" w:rsidRPr="000D0645" w:rsidRDefault="005B52CB" w:rsidP="005B52CB">
      <w:pPr>
        <w:rPr>
          <w:rFonts w:ascii="Arial" w:hAnsi="Arial" w:cs="Arial"/>
          <w:bCs/>
          <w:sz w:val="22"/>
          <w:szCs w:val="22"/>
          <w:lang w:val="ro-RO"/>
        </w:rPr>
      </w:pPr>
    </w:p>
    <w:p w:rsidR="00281131" w:rsidRPr="00C94ACB" w:rsidRDefault="00281131" w:rsidP="005B52CB">
      <w:pPr>
        <w:tabs>
          <w:tab w:val="left" w:pos="709"/>
        </w:tabs>
        <w:rPr>
          <w:rFonts w:ascii="Arial" w:hAnsi="Arial" w:cs="Arial"/>
          <w:bCs/>
          <w:sz w:val="22"/>
          <w:szCs w:val="22"/>
          <w:lang w:val="en-US"/>
        </w:rPr>
      </w:pPr>
    </w:p>
    <w:p w:rsidR="005B52CB" w:rsidRPr="000D0645" w:rsidRDefault="005B52CB" w:rsidP="005B52CB">
      <w:pPr>
        <w:tabs>
          <w:tab w:val="left" w:pos="709"/>
        </w:tabs>
        <w:rPr>
          <w:rFonts w:ascii="Arial" w:hAnsi="Arial" w:cs="Arial"/>
          <w:bCs/>
          <w:sz w:val="22"/>
          <w:szCs w:val="22"/>
          <w:lang w:val="ro-RO"/>
        </w:rPr>
      </w:pPr>
    </w:p>
    <w:p w:rsidR="005B52CB" w:rsidRPr="00384C23" w:rsidRDefault="005B52CB" w:rsidP="005B52CB">
      <w:pPr>
        <w:tabs>
          <w:tab w:val="left" w:pos="709"/>
        </w:tabs>
        <w:rPr>
          <w:rFonts w:ascii="Arial" w:hAnsi="Arial" w:cs="Arial"/>
          <w:bCs/>
          <w:lang w:val="ro-RO"/>
        </w:rPr>
        <w:sectPr w:rsidR="005B52CB" w:rsidRPr="00384C23" w:rsidSect="000044CB">
          <w:headerReference w:type="default" r:id="rId9"/>
          <w:footerReference w:type="default" r:id="rId10"/>
          <w:pgSz w:w="11906" w:h="16838" w:code="9"/>
          <w:pgMar w:top="1134" w:right="1274" w:bottom="1134" w:left="1418" w:header="567" w:footer="567" w:gutter="0"/>
          <w:pgNumType w:fmt="upperRoman" w:start="1"/>
          <w:cols w:space="708"/>
          <w:titlePg/>
          <w:docGrid w:linePitch="360"/>
        </w:sectPr>
      </w:pPr>
    </w:p>
    <w:tbl>
      <w:tblPr>
        <w:tblpPr w:horzAnchor="margin" w:tblpY="1"/>
        <w:tblOverlap w:val="never"/>
        <w:tblW w:w="9295" w:type="dxa"/>
        <w:tblBorders>
          <w:top w:val="single" w:sz="12" w:space="0" w:color="auto"/>
          <w:insideH w:val="single" w:sz="12" w:space="0" w:color="auto"/>
          <w:insideV w:val="single" w:sz="12" w:space="0" w:color="auto"/>
        </w:tblBorders>
        <w:tblLook w:val="04A0" w:firstRow="1" w:lastRow="0" w:firstColumn="1" w:lastColumn="0" w:noHBand="0" w:noVBand="1"/>
      </w:tblPr>
      <w:tblGrid>
        <w:gridCol w:w="9295"/>
      </w:tblGrid>
      <w:tr w:rsidR="005B52CB" w:rsidRPr="00D40279" w:rsidTr="005B52CB">
        <w:trPr>
          <w:trHeight w:val="567"/>
        </w:trPr>
        <w:tc>
          <w:tcPr>
            <w:tcW w:w="9295" w:type="dxa"/>
            <w:tcMar>
              <w:left w:w="0" w:type="dxa"/>
              <w:right w:w="0" w:type="dxa"/>
            </w:tcMar>
            <w:vAlign w:val="center"/>
          </w:tcPr>
          <w:p w:rsidR="005B52CB" w:rsidRPr="00384C23" w:rsidRDefault="005B52CB" w:rsidP="00D40279">
            <w:pPr>
              <w:tabs>
                <w:tab w:val="left" w:pos="851"/>
              </w:tabs>
              <w:ind w:left="98" w:right="98"/>
              <w:rPr>
                <w:rFonts w:ascii="Arial" w:hAnsi="Arial" w:cs="Arial"/>
                <w:b/>
                <w:spacing w:val="226"/>
                <w:sz w:val="28"/>
                <w:szCs w:val="28"/>
                <w:lang w:val="ro-RO"/>
              </w:rPr>
            </w:pPr>
            <w:r w:rsidRPr="005B52CB">
              <w:rPr>
                <w:rFonts w:ascii="Arial" w:hAnsi="Arial" w:cs="Arial"/>
                <w:b/>
                <w:sz w:val="32"/>
                <w:szCs w:val="32"/>
                <w:lang w:val="en-US"/>
              </w:rPr>
              <w:lastRenderedPageBreak/>
              <w:t>NORMATIV ÎN CONSTRUCŢII</w:t>
            </w:r>
            <w:r w:rsidRPr="005B52CB">
              <w:rPr>
                <w:rFonts w:ascii="Arial" w:hAnsi="Arial" w:cs="Arial"/>
                <w:sz w:val="32"/>
                <w:szCs w:val="32"/>
                <w:lang w:val="en-US"/>
              </w:rPr>
              <w:t xml:space="preserve"> </w:t>
            </w:r>
            <w:r w:rsidR="008C1160" w:rsidRPr="008C1160">
              <w:rPr>
                <w:rFonts w:ascii="Arial" w:hAnsi="Arial" w:cs="Arial"/>
                <w:sz w:val="32"/>
                <w:szCs w:val="32"/>
                <w:lang w:val="en-US"/>
              </w:rPr>
              <w:t xml:space="preserve">     </w:t>
            </w:r>
            <w:r w:rsidRPr="005B52CB">
              <w:rPr>
                <w:rFonts w:ascii="Arial" w:hAnsi="Arial" w:cs="Arial"/>
                <w:sz w:val="32"/>
                <w:szCs w:val="32"/>
                <w:lang w:val="en-US"/>
              </w:rPr>
              <w:t xml:space="preserve">            </w:t>
            </w:r>
            <w:r w:rsidR="00AA3A8C">
              <w:rPr>
                <w:rFonts w:ascii="Arial" w:hAnsi="Arial" w:cs="Arial"/>
                <w:sz w:val="32"/>
                <w:szCs w:val="32"/>
                <w:lang w:val="en-US"/>
              </w:rPr>
              <w:t xml:space="preserve"> </w:t>
            </w:r>
            <w:r w:rsidRPr="005B52CB">
              <w:rPr>
                <w:rFonts w:ascii="Arial" w:hAnsi="Arial" w:cs="Arial"/>
                <w:sz w:val="32"/>
                <w:szCs w:val="32"/>
                <w:lang w:val="en-US"/>
              </w:rPr>
              <w:t xml:space="preserve"> </w:t>
            </w:r>
            <w:r w:rsidR="00AA3A8C">
              <w:rPr>
                <w:rFonts w:ascii="Arial" w:hAnsi="Arial" w:cs="Arial"/>
                <w:sz w:val="32"/>
                <w:szCs w:val="32"/>
                <w:lang w:val="en-US"/>
              </w:rPr>
              <w:t xml:space="preserve">  </w:t>
            </w:r>
            <w:r w:rsidRPr="005B52CB">
              <w:rPr>
                <w:rFonts w:ascii="Arial" w:hAnsi="Arial" w:cs="Arial"/>
                <w:sz w:val="32"/>
                <w:szCs w:val="32"/>
                <w:lang w:val="en-US"/>
              </w:rPr>
              <w:t xml:space="preserve">   </w:t>
            </w:r>
            <w:r w:rsidRPr="005B52CB">
              <w:rPr>
                <w:rFonts w:ascii="Arial" w:hAnsi="Arial" w:cs="Arial"/>
                <w:b/>
                <w:sz w:val="32"/>
                <w:szCs w:val="32"/>
                <w:lang w:val="en-US"/>
              </w:rPr>
              <w:t>C</w:t>
            </w:r>
            <w:r w:rsidR="00AA3A8C">
              <w:rPr>
                <w:rFonts w:ascii="Arial" w:hAnsi="Arial" w:cs="Arial"/>
                <w:b/>
                <w:sz w:val="32"/>
                <w:szCs w:val="32"/>
                <w:lang w:val="en-US"/>
              </w:rPr>
              <w:t>P</w:t>
            </w:r>
            <w:r w:rsidRPr="005B52CB">
              <w:rPr>
                <w:rFonts w:ascii="Arial" w:hAnsi="Arial" w:cs="Arial"/>
                <w:b/>
                <w:sz w:val="32"/>
                <w:szCs w:val="32"/>
                <w:lang w:val="en-US"/>
              </w:rPr>
              <w:t xml:space="preserve"> C.0</w:t>
            </w:r>
            <w:r w:rsidR="00AA3A8C">
              <w:rPr>
                <w:rFonts w:ascii="Arial" w:hAnsi="Arial" w:cs="Arial"/>
                <w:b/>
                <w:sz w:val="32"/>
                <w:szCs w:val="32"/>
                <w:lang w:val="en-US"/>
              </w:rPr>
              <w:t>1</w:t>
            </w:r>
            <w:r w:rsidR="00B966AC">
              <w:rPr>
                <w:rFonts w:ascii="Arial" w:hAnsi="Arial" w:cs="Arial"/>
                <w:b/>
                <w:sz w:val="32"/>
                <w:szCs w:val="32"/>
                <w:lang w:val="en-US"/>
              </w:rPr>
              <w:t>.1</w:t>
            </w:r>
            <w:r w:rsidR="008C1160" w:rsidRPr="008C1160">
              <w:rPr>
                <w:rFonts w:ascii="Arial" w:hAnsi="Arial" w:cs="Arial"/>
                <w:b/>
                <w:sz w:val="32"/>
                <w:szCs w:val="32"/>
                <w:lang w:val="en-US"/>
              </w:rPr>
              <w:t>3</w:t>
            </w:r>
            <w:r w:rsidRPr="005B52CB">
              <w:rPr>
                <w:rFonts w:ascii="Arial" w:hAnsi="Arial" w:cs="Arial"/>
                <w:b/>
                <w:sz w:val="32"/>
                <w:szCs w:val="32"/>
                <w:lang w:val="en-US"/>
              </w:rPr>
              <w:t>:201</w:t>
            </w:r>
            <w:r w:rsidR="00D40279">
              <w:rPr>
                <w:rFonts w:ascii="Arial" w:hAnsi="Arial" w:cs="Arial"/>
                <w:b/>
                <w:sz w:val="32"/>
                <w:szCs w:val="32"/>
                <w:lang w:val="en-US"/>
              </w:rPr>
              <w:t>8</w:t>
            </w:r>
          </w:p>
        </w:tc>
      </w:tr>
      <w:tr w:rsidR="005B52CB" w:rsidRPr="00D40279" w:rsidTr="005B52CB">
        <w:tc>
          <w:tcPr>
            <w:tcW w:w="9295" w:type="dxa"/>
            <w:tcMar>
              <w:left w:w="0" w:type="dxa"/>
              <w:right w:w="0" w:type="dxa"/>
            </w:tcMar>
          </w:tcPr>
          <w:p w:rsidR="005B52CB" w:rsidRPr="00313AB3" w:rsidRDefault="005B52CB" w:rsidP="008C1160">
            <w:pPr>
              <w:ind w:left="98" w:right="98"/>
              <w:jc w:val="both"/>
              <w:rPr>
                <w:rFonts w:ascii="Arial" w:hAnsi="Arial" w:cs="Arial"/>
                <w:sz w:val="27"/>
                <w:szCs w:val="27"/>
                <w:lang w:val="ro-MO"/>
              </w:rPr>
            </w:pPr>
            <w:r w:rsidRPr="00313AB3">
              <w:rPr>
                <w:rFonts w:ascii="Arial" w:hAnsi="Arial" w:cs="Arial"/>
                <w:sz w:val="27"/>
                <w:szCs w:val="27"/>
                <w:lang w:val="ro-MO"/>
              </w:rPr>
              <w:t xml:space="preserve">Construcţii </w:t>
            </w:r>
            <w:r w:rsidR="00FE5FA7" w:rsidRPr="00313AB3">
              <w:rPr>
                <w:rFonts w:ascii="Arial" w:hAnsi="Arial" w:cs="Arial"/>
                <w:sz w:val="27"/>
                <w:szCs w:val="27"/>
                <w:lang w:val="ro-MO"/>
              </w:rPr>
              <w:t>civi</w:t>
            </w:r>
            <w:r w:rsidRPr="00313AB3">
              <w:rPr>
                <w:rFonts w:ascii="Arial" w:hAnsi="Arial" w:cs="Arial"/>
                <w:sz w:val="27"/>
                <w:szCs w:val="27"/>
                <w:lang w:val="ro-MO"/>
              </w:rPr>
              <w:t>le</w:t>
            </w:r>
          </w:p>
          <w:p w:rsidR="00313AB3" w:rsidRPr="008C1160" w:rsidRDefault="008C1160" w:rsidP="008C1160">
            <w:pPr>
              <w:ind w:left="98" w:right="98"/>
              <w:jc w:val="both"/>
              <w:rPr>
                <w:rFonts w:ascii="Arial" w:hAnsi="Arial" w:cs="Arial"/>
                <w:b/>
                <w:sz w:val="26"/>
                <w:szCs w:val="26"/>
                <w:lang w:val="en-US"/>
              </w:rPr>
            </w:pPr>
            <w:r w:rsidRPr="008C1160">
              <w:rPr>
                <w:rFonts w:ascii="Arial" w:hAnsi="Arial" w:cs="Arial"/>
                <w:b/>
                <w:bCs/>
                <w:sz w:val="26"/>
                <w:szCs w:val="26"/>
                <w:lang w:val="ro-RO"/>
              </w:rPr>
              <w:t>Mediu urban. Reguli de proiectare accesibile pentru persoane cu dizabilități.</w:t>
            </w:r>
            <w:r w:rsidR="00B966AC" w:rsidRPr="008C1160">
              <w:rPr>
                <w:rFonts w:ascii="Arial" w:hAnsi="Arial" w:cs="Arial"/>
                <w:b/>
                <w:sz w:val="26"/>
                <w:szCs w:val="26"/>
                <w:lang w:val="en-US"/>
              </w:rPr>
              <w:t xml:space="preserve"> </w:t>
            </w:r>
          </w:p>
          <w:p w:rsidR="00B966AC" w:rsidRPr="00FE5FA7" w:rsidRDefault="00B966AC" w:rsidP="008C1160">
            <w:pPr>
              <w:ind w:left="98" w:right="98"/>
              <w:jc w:val="both"/>
              <w:rPr>
                <w:rFonts w:ascii="Arial" w:hAnsi="Arial" w:cs="Arial"/>
                <w:b/>
                <w:sz w:val="14"/>
                <w:szCs w:val="14"/>
                <w:lang w:val="en-US"/>
              </w:rPr>
            </w:pPr>
          </w:p>
          <w:p w:rsidR="005B52CB" w:rsidRPr="00313AB3" w:rsidRDefault="001D791F" w:rsidP="008C1160">
            <w:pPr>
              <w:ind w:left="98" w:right="98"/>
              <w:jc w:val="both"/>
              <w:rPr>
                <w:rStyle w:val="FontStyle142"/>
                <w:rFonts w:ascii="Arial" w:hAnsi="Arial" w:cs="Arial"/>
                <w:b w:val="0"/>
                <w:sz w:val="24"/>
                <w:szCs w:val="24"/>
              </w:rPr>
            </w:pPr>
            <w:r w:rsidRPr="00313AB3">
              <w:rPr>
                <w:rStyle w:val="FontStyle142"/>
                <w:rFonts w:ascii="Arial" w:hAnsi="Arial" w:cs="Arial"/>
                <w:b w:val="0"/>
                <w:sz w:val="24"/>
                <w:szCs w:val="24"/>
              </w:rPr>
              <w:t>Общественные здания</w:t>
            </w:r>
          </w:p>
          <w:p w:rsidR="00BF17EF" w:rsidRPr="008C1160" w:rsidRDefault="008C1160" w:rsidP="008C1160">
            <w:pPr>
              <w:shd w:val="clear" w:color="auto" w:fill="FFFFFF"/>
              <w:spacing w:after="120"/>
              <w:ind w:left="98" w:right="98"/>
              <w:jc w:val="both"/>
              <w:rPr>
                <w:rFonts w:ascii="Arial" w:hAnsi="Arial" w:cs="Arial"/>
                <w:sz w:val="24"/>
                <w:szCs w:val="24"/>
                <w:lang w:val="ru-MO"/>
              </w:rPr>
            </w:pPr>
            <w:r>
              <w:rPr>
                <w:rFonts w:ascii="Arial" w:hAnsi="Arial" w:cs="Arial"/>
                <w:b/>
                <w:sz w:val="24"/>
                <w:szCs w:val="24"/>
                <w:lang w:val="ru-MO"/>
              </w:rPr>
              <w:t xml:space="preserve">Городская среда. Правла проектирования для </w:t>
            </w:r>
            <w:r w:rsidR="00030AEF">
              <w:rPr>
                <w:rFonts w:ascii="Arial" w:hAnsi="Arial" w:cs="Arial"/>
                <w:b/>
                <w:sz w:val="24"/>
                <w:szCs w:val="24"/>
              </w:rPr>
              <w:t>маломобильны</w:t>
            </w:r>
            <w:r>
              <w:rPr>
                <w:rFonts w:ascii="Arial" w:hAnsi="Arial" w:cs="Arial"/>
                <w:b/>
                <w:sz w:val="24"/>
                <w:szCs w:val="24"/>
                <w:lang w:val="ru-MO"/>
              </w:rPr>
              <w:t>х</w:t>
            </w:r>
            <w:r w:rsidR="00030AEF">
              <w:rPr>
                <w:rFonts w:ascii="Arial" w:hAnsi="Arial" w:cs="Arial"/>
                <w:b/>
                <w:sz w:val="24"/>
                <w:szCs w:val="24"/>
              </w:rPr>
              <w:t xml:space="preserve"> групп</w:t>
            </w:r>
            <w:r>
              <w:rPr>
                <w:rFonts w:ascii="Arial" w:hAnsi="Arial" w:cs="Arial"/>
                <w:b/>
                <w:sz w:val="24"/>
                <w:szCs w:val="24"/>
              </w:rPr>
              <w:t xml:space="preserve"> населения.</w:t>
            </w:r>
          </w:p>
          <w:p w:rsidR="005B52CB" w:rsidRPr="00BF17EF" w:rsidRDefault="001D791F" w:rsidP="008C1160">
            <w:pPr>
              <w:ind w:left="98" w:right="98"/>
              <w:jc w:val="both"/>
              <w:rPr>
                <w:rStyle w:val="FontStyle149"/>
                <w:rFonts w:ascii="Arial" w:hAnsi="Arial" w:cs="Arial"/>
                <w:b w:val="0"/>
                <w:sz w:val="24"/>
                <w:szCs w:val="24"/>
                <w:lang w:val="fr-FR" w:eastAsia="fr-FR"/>
              </w:rPr>
            </w:pPr>
            <w:r w:rsidRPr="00BF17EF">
              <w:rPr>
                <w:rStyle w:val="FontStyle149"/>
                <w:rFonts w:ascii="Arial" w:hAnsi="Arial" w:cs="Arial"/>
                <w:b w:val="0"/>
                <w:sz w:val="24"/>
                <w:szCs w:val="24"/>
                <w:lang w:val="fr-FR" w:eastAsia="fr-FR"/>
              </w:rPr>
              <w:t>Soc</w:t>
            </w:r>
            <w:r w:rsidR="005B52CB" w:rsidRPr="00BF17EF">
              <w:rPr>
                <w:rStyle w:val="FontStyle149"/>
                <w:rFonts w:ascii="Arial" w:hAnsi="Arial" w:cs="Arial"/>
                <w:b w:val="0"/>
                <w:sz w:val="24"/>
                <w:szCs w:val="24"/>
                <w:lang w:val="fr-FR" w:eastAsia="fr-FR"/>
              </w:rPr>
              <w:t>ial constructions</w:t>
            </w:r>
          </w:p>
          <w:p w:rsidR="00AA3A8C" w:rsidRPr="00030AEF" w:rsidRDefault="00A943E7" w:rsidP="008C1160">
            <w:pPr>
              <w:ind w:left="98" w:right="98"/>
              <w:jc w:val="both"/>
              <w:rPr>
                <w:rFonts w:ascii="Arial" w:hAnsi="Arial" w:cs="Arial"/>
                <w:sz w:val="14"/>
                <w:szCs w:val="14"/>
                <w:lang w:val="en-US"/>
              </w:rPr>
            </w:pPr>
            <w:r w:rsidRPr="004E4C36">
              <w:rPr>
                <w:rFonts w:ascii="Arial" w:hAnsi="Arial" w:cs="Arial"/>
                <w:b/>
                <w:sz w:val="24"/>
                <w:szCs w:val="24"/>
                <w:lang w:val="en-US"/>
              </w:rPr>
              <w:t>Urban environment. Design rules for people with limited mobilit</w:t>
            </w:r>
          </w:p>
        </w:tc>
      </w:tr>
      <w:tr w:rsidR="005B52CB" w:rsidRPr="00384C23" w:rsidTr="005B52CB">
        <w:trPr>
          <w:trHeight w:val="340"/>
        </w:trPr>
        <w:tc>
          <w:tcPr>
            <w:tcW w:w="9295" w:type="dxa"/>
            <w:tcMar>
              <w:left w:w="0" w:type="dxa"/>
              <w:right w:w="0" w:type="dxa"/>
            </w:tcMar>
            <w:vAlign w:val="center"/>
          </w:tcPr>
          <w:p w:rsidR="005B52CB" w:rsidRPr="009E05BF" w:rsidRDefault="005B52CB" w:rsidP="00D40279">
            <w:pPr>
              <w:tabs>
                <w:tab w:val="left" w:pos="851"/>
              </w:tabs>
              <w:jc w:val="right"/>
              <w:rPr>
                <w:rFonts w:ascii="Arial" w:hAnsi="Arial" w:cs="Arial"/>
                <w:b/>
                <w:sz w:val="22"/>
                <w:szCs w:val="22"/>
                <w:lang w:val="ro-RO"/>
              </w:rPr>
            </w:pPr>
            <w:r w:rsidRPr="009E05BF">
              <w:rPr>
                <w:rFonts w:ascii="Arial" w:hAnsi="Arial" w:cs="Arial"/>
                <w:b/>
                <w:sz w:val="22"/>
                <w:szCs w:val="22"/>
                <w:lang w:val="ro-RO"/>
              </w:rPr>
              <w:t>Data punerii în aplicare: 201</w:t>
            </w:r>
            <w:r w:rsidR="00D40279">
              <w:rPr>
                <w:rFonts w:ascii="Arial" w:hAnsi="Arial" w:cs="Arial"/>
                <w:b/>
                <w:sz w:val="22"/>
                <w:szCs w:val="22"/>
                <w:lang w:val="ro-RO"/>
              </w:rPr>
              <w:t>8</w:t>
            </w:r>
            <w:r w:rsidRPr="009E05BF">
              <w:rPr>
                <w:rFonts w:ascii="Arial" w:hAnsi="Arial" w:cs="Arial"/>
                <w:b/>
                <w:sz w:val="22"/>
                <w:szCs w:val="22"/>
                <w:lang w:val="ro-RO"/>
              </w:rPr>
              <w:t xml:space="preserve">         </w:t>
            </w:r>
          </w:p>
        </w:tc>
      </w:tr>
    </w:tbl>
    <w:p w:rsidR="005B52CB" w:rsidRPr="0093348E" w:rsidRDefault="005B52CB" w:rsidP="005B52CB">
      <w:pPr>
        <w:rPr>
          <w:rFonts w:ascii="Arial" w:hAnsi="Arial" w:cs="Arial"/>
          <w:sz w:val="22"/>
          <w:szCs w:val="22"/>
        </w:rPr>
      </w:pPr>
    </w:p>
    <w:p w:rsidR="005B52CB" w:rsidRPr="0093348E" w:rsidRDefault="005B52CB" w:rsidP="005B52CB">
      <w:pPr>
        <w:jc w:val="both"/>
        <w:rPr>
          <w:rFonts w:ascii="Arial" w:hAnsi="Arial" w:cs="Arial"/>
          <w:sz w:val="22"/>
          <w:szCs w:val="22"/>
        </w:rPr>
      </w:pPr>
    </w:p>
    <w:p w:rsidR="005B52CB" w:rsidRDefault="005B52CB" w:rsidP="005B52CB">
      <w:pPr>
        <w:jc w:val="both"/>
        <w:rPr>
          <w:rFonts w:ascii="Arial" w:hAnsi="Arial" w:cs="Arial"/>
          <w:b/>
          <w:sz w:val="26"/>
          <w:szCs w:val="26"/>
          <w:lang w:val="ro-RO"/>
        </w:rPr>
      </w:pPr>
      <w:r w:rsidRPr="009E05BF">
        <w:rPr>
          <w:rFonts w:ascii="Arial" w:hAnsi="Arial" w:cs="Arial"/>
          <w:b/>
          <w:sz w:val="26"/>
          <w:szCs w:val="26"/>
        </w:rPr>
        <w:t xml:space="preserve">1 </w:t>
      </w:r>
      <w:r w:rsidRPr="009E05BF">
        <w:rPr>
          <w:rFonts w:ascii="Arial" w:hAnsi="Arial" w:cs="Arial"/>
          <w:b/>
          <w:sz w:val="26"/>
          <w:szCs w:val="26"/>
          <w:lang w:val="ro-RO"/>
        </w:rPr>
        <w:t>Domeniu de aplicare</w:t>
      </w:r>
    </w:p>
    <w:p w:rsidR="002704B2" w:rsidRPr="00D353F8" w:rsidRDefault="002704B2" w:rsidP="005B52CB">
      <w:pPr>
        <w:jc w:val="both"/>
        <w:rPr>
          <w:rFonts w:ascii="Arial" w:hAnsi="Arial" w:cs="Arial"/>
          <w:b/>
          <w:sz w:val="22"/>
          <w:szCs w:val="22"/>
        </w:rPr>
      </w:pPr>
    </w:p>
    <w:p w:rsidR="008C30E5" w:rsidRPr="008C30E5" w:rsidRDefault="008C30E5" w:rsidP="00D40279">
      <w:pPr>
        <w:shd w:val="clear" w:color="auto" w:fill="FFFFFF"/>
        <w:tabs>
          <w:tab w:val="left" w:pos="970"/>
        </w:tabs>
        <w:spacing w:line="276" w:lineRule="auto"/>
        <w:jc w:val="both"/>
        <w:rPr>
          <w:rFonts w:ascii="Arial" w:hAnsi="Arial" w:cs="Arial"/>
          <w:color w:val="002060"/>
          <w:sz w:val="24"/>
          <w:szCs w:val="24"/>
          <w:lang w:val="ro-MO"/>
        </w:rPr>
      </w:pPr>
      <w:r w:rsidRPr="008C30E5">
        <w:rPr>
          <w:rFonts w:ascii="Arial" w:hAnsi="Arial" w:cs="Arial"/>
          <w:sz w:val="24"/>
          <w:szCs w:val="24"/>
          <w:lang w:val="ro-MO"/>
        </w:rPr>
        <w:t xml:space="preserve">1.1 </w:t>
      </w:r>
      <w:r w:rsidRPr="008C30E5">
        <w:rPr>
          <w:rFonts w:ascii="Arial" w:hAnsi="Arial" w:cs="Arial"/>
          <w:color w:val="002060"/>
          <w:sz w:val="24"/>
          <w:szCs w:val="24"/>
          <w:lang w:val="ro-MO"/>
        </w:rPr>
        <w:t xml:space="preserve">Prezentul Cod practic în construcții </w:t>
      </w:r>
      <w:r w:rsidRPr="008C30E5">
        <w:rPr>
          <w:rFonts w:ascii="Arial" w:hAnsi="Arial"/>
          <w:color w:val="002060"/>
          <w:sz w:val="24"/>
          <w:szCs w:val="24"/>
          <w:lang w:val="ro-MO"/>
        </w:rPr>
        <w:t>stabilește reguli</w:t>
      </w:r>
      <w:r w:rsidRPr="008C30E5">
        <w:rPr>
          <w:rFonts w:ascii="Arial" w:hAnsi="Arial" w:cs="Arial"/>
          <w:color w:val="002060"/>
          <w:sz w:val="24"/>
          <w:szCs w:val="24"/>
          <w:lang w:val="ro-MO"/>
        </w:rPr>
        <w:t xml:space="preserve"> de proiectare referitor la crearea mediului accesibil pentru invalizi și alte persoane cu mobilitate redusă (PMR).</w:t>
      </w:r>
    </w:p>
    <w:p w:rsidR="008C30E5" w:rsidRPr="008C30E5" w:rsidRDefault="008C30E5" w:rsidP="008C30E5">
      <w:pPr>
        <w:shd w:val="clear" w:color="auto" w:fill="FFFFFF"/>
        <w:tabs>
          <w:tab w:val="left" w:pos="970"/>
        </w:tabs>
        <w:jc w:val="both"/>
        <w:rPr>
          <w:rFonts w:ascii="Arial" w:hAnsi="Arial" w:cs="Arial"/>
          <w:b/>
          <w:color w:val="002060"/>
          <w:sz w:val="24"/>
          <w:szCs w:val="24"/>
          <w:lang w:val="ro-MO"/>
        </w:rPr>
      </w:pPr>
    </w:p>
    <w:p w:rsidR="008C30E5" w:rsidRPr="008C30E5" w:rsidRDefault="008C30E5" w:rsidP="00D40279">
      <w:pPr>
        <w:shd w:val="clear" w:color="auto" w:fill="FFFFFF"/>
        <w:tabs>
          <w:tab w:val="left" w:pos="970"/>
        </w:tabs>
        <w:spacing w:line="276" w:lineRule="auto"/>
        <w:jc w:val="both"/>
        <w:rPr>
          <w:rFonts w:ascii="Arial" w:hAnsi="Arial" w:cs="Arial"/>
          <w:color w:val="002060"/>
          <w:sz w:val="24"/>
          <w:szCs w:val="24"/>
          <w:lang w:val="ro-MO"/>
        </w:rPr>
      </w:pPr>
      <w:r w:rsidRPr="008C30E5">
        <w:rPr>
          <w:rFonts w:ascii="Arial" w:hAnsi="Arial" w:cs="Arial"/>
          <w:sz w:val="24"/>
          <w:szCs w:val="24"/>
          <w:lang w:val="ro-MO"/>
        </w:rPr>
        <w:t xml:space="preserve">1.2 </w:t>
      </w:r>
      <w:r w:rsidRPr="008C30E5">
        <w:rPr>
          <w:rFonts w:ascii="Arial" w:hAnsi="Arial" w:cs="Arial"/>
          <w:color w:val="002060"/>
          <w:sz w:val="24"/>
          <w:szCs w:val="24"/>
          <w:lang w:val="ro-MO"/>
        </w:rPr>
        <w:t>Valabilitatea Codului practic se extinde asupra teritoriilor cu destinație funcțională diversă a localităților urbane și la construcții existente cu respectarea accesibilității clădirilor, construcțiilor și complexelor de clădiri pentru invalizi, pentru invalizi cu aparatul defectat de sprijin –mișcare, cu defecte de vedere, cu defecte de auz și altor grupe de persoane cu mobilitate redusă.</w:t>
      </w:r>
    </w:p>
    <w:p w:rsidR="00D353F8" w:rsidRPr="00432CF8" w:rsidRDefault="00D353F8" w:rsidP="00D40279">
      <w:pPr>
        <w:shd w:val="clear" w:color="auto" w:fill="FFFFFF"/>
        <w:tabs>
          <w:tab w:val="left" w:pos="970"/>
        </w:tabs>
        <w:spacing w:line="276" w:lineRule="auto"/>
        <w:jc w:val="both"/>
        <w:rPr>
          <w:rFonts w:ascii="Arial" w:hAnsi="Arial" w:cs="Arial"/>
          <w:sz w:val="22"/>
          <w:szCs w:val="22"/>
          <w:lang w:val="ro-MO"/>
        </w:rPr>
      </w:pPr>
    </w:p>
    <w:p w:rsidR="002704B2" w:rsidRPr="00F56C83" w:rsidRDefault="002704B2" w:rsidP="002704B2">
      <w:pPr>
        <w:pStyle w:val="1"/>
        <w:rPr>
          <w:rFonts w:ascii="Arial" w:eastAsia="Times New Roman" w:hAnsi="Arial"/>
          <w:sz w:val="26"/>
          <w:szCs w:val="26"/>
          <w:lang w:val="en-US"/>
        </w:rPr>
      </w:pPr>
      <w:bookmarkStart w:id="0" w:name="_Toc376804687"/>
      <w:r w:rsidRPr="00F56C83">
        <w:rPr>
          <w:rFonts w:ascii="Arial" w:eastAsia="Times New Roman" w:hAnsi="Arial"/>
          <w:sz w:val="26"/>
          <w:szCs w:val="26"/>
          <w:lang w:val="en-US"/>
        </w:rPr>
        <w:t xml:space="preserve">2 </w:t>
      </w:r>
      <w:r w:rsidR="00537D0C" w:rsidRPr="00F56C83">
        <w:rPr>
          <w:rFonts w:ascii="Arial" w:eastAsia="Times New Roman" w:hAnsi="Arial"/>
          <w:sz w:val="26"/>
          <w:szCs w:val="26"/>
          <w:lang w:val="ro-MO"/>
        </w:rPr>
        <w:t xml:space="preserve">Referințe normative </w:t>
      </w:r>
      <w:bookmarkEnd w:id="0"/>
    </w:p>
    <w:p w:rsidR="00537D0C" w:rsidRDefault="00537D0C" w:rsidP="00537D0C">
      <w:pPr>
        <w:jc w:val="both"/>
        <w:rPr>
          <w:rStyle w:val="FontStyle143"/>
          <w:rFonts w:ascii="Arial" w:hAnsi="Arial" w:cs="Arial"/>
          <w:sz w:val="22"/>
          <w:szCs w:val="22"/>
          <w:lang w:val="ro-RO"/>
        </w:rPr>
      </w:pPr>
      <w:r w:rsidRPr="00C948FA">
        <w:rPr>
          <w:rStyle w:val="FontStyle143"/>
          <w:rFonts w:ascii="Arial" w:hAnsi="Arial" w:cs="Arial"/>
          <w:sz w:val="22"/>
          <w:szCs w:val="22"/>
          <w:lang w:val="ro-RO"/>
        </w:rPr>
        <w:t>În textul prezent</w:t>
      </w:r>
      <w:r>
        <w:rPr>
          <w:rStyle w:val="FontStyle143"/>
          <w:rFonts w:ascii="Arial" w:hAnsi="Arial" w:cs="Arial"/>
          <w:sz w:val="22"/>
          <w:szCs w:val="22"/>
          <w:lang w:val="ro-RO"/>
        </w:rPr>
        <w:t>u</w:t>
      </w:r>
      <w:r w:rsidRPr="00C948FA">
        <w:rPr>
          <w:rStyle w:val="FontStyle143"/>
          <w:rFonts w:ascii="Arial" w:hAnsi="Arial" w:cs="Arial"/>
          <w:sz w:val="22"/>
          <w:szCs w:val="22"/>
          <w:lang w:val="ro-RO"/>
        </w:rPr>
        <w:t>l</w:t>
      </w:r>
      <w:r>
        <w:rPr>
          <w:rStyle w:val="FontStyle143"/>
          <w:rFonts w:ascii="Arial" w:hAnsi="Arial" w:cs="Arial"/>
          <w:sz w:val="22"/>
          <w:szCs w:val="22"/>
          <w:lang w:val="ro-RO"/>
        </w:rPr>
        <w:t xml:space="preserve">ui Cod practic se fac </w:t>
      </w:r>
      <w:r w:rsidRPr="00C948FA">
        <w:rPr>
          <w:rStyle w:val="FontStyle143"/>
          <w:rFonts w:ascii="Arial" w:hAnsi="Arial" w:cs="Arial"/>
          <w:sz w:val="22"/>
          <w:szCs w:val="22"/>
          <w:lang w:val="ro-RO"/>
        </w:rPr>
        <w:t>referi</w:t>
      </w:r>
      <w:r>
        <w:rPr>
          <w:rStyle w:val="FontStyle143"/>
          <w:rFonts w:ascii="Arial" w:hAnsi="Arial" w:cs="Arial"/>
          <w:sz w:val="22"/>
          <w:szCs w:val="22"/>
          <w:lang w:val="ro-RO"/>
        </w:rPr>
        <w:t>ri</w:t>
      </w:r>
      <w:r w:rsidRPr="00C948FA">
        <w:rPr>
          <w:rStyle w:val="FontStyle143"/>
          <w:rFonts w:ascii="Arial" w:hAnsi="Arial" w:cs="Arial"/>
          <w:sz w:val="22"/>
          <w:szCs w:val="22"/>
          <w:lang w:val="ro-RO"/>
        </w:rPr>
        <w:t xml:space="preserve"> la următoarele documente normative:</w:t>
      </w:r>
    </w:p>
    <w:p w:rsidR="00F56C83" w:rsidRDefault="00F56C83" w:rsidP="00537D0C">
      <w:pPr>
        <w:jc w:val="both"/>
        <w:rPr>
          <w:rStyle w:val="FontStyle143"/>
          <w:rFonts w:ascii="Arial" w:hAnsi="Arial" w:cs="Arial"/>
          <w:sz w:val="22"/>
          <w:szCs w:val="22"/>
          <w:lang w:val="ro-RO"/>
        </w:rPr>
      </w:pPr>
    </w:p>
    <w:tbl>
      <w:tblPr>
        <w:tblStyle w:val="a5"/>
        <w:tblW w:w="95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83"/>
        <w:gridCol w:w="7055"/>
      </w:tblGrid>
      <w:tr w:rsidR="00723459" w:rsidRPr="00D40279" w:rsidTr="00F56C83">
        <w:tc>
          <w:tcPr>
            <w:tcW w:w="2235" w:type="dxa"/>
          </w:tcPr>
          <w:p w:rsidR="00723459" w:rsidRPr="00F56C83" w:rsidRDefault="00723459" w:rsidP="00723459">
            <w:pPr>
              <w:spacing w:line="276" w:lineRule="auto"/>
              <w:ind w:right="-91"/>
              <w:jc w:val="both"/>
              <w:rPr>
                <w:rFonts w:ascii="Arial" w:hAnsi="Arial" w:cs="Arial"/>
                <w:sz w:val="22"/>
                <w:szCs w:val="22"/>
                <w:lang w:val="ro-RO"/>
              </w:rPr>
            </w:pPr>
            <w:r w:rsidRPr="00F56C83">
              <w:rPr>
                <w:rFonts w:ascii="Arial" w:hAnsi="Arial" w:cs="Arial"/>
                <w:sz w:val="22"/>
                <w:szCs w:val="22"/>
                <w:lang w:val="ro-RO"/>
              </w:rPr>
              <w:t>NCM B.01.0</w:t>
            </w:r>
            <w:r>
              <w:rPr>
                <w:rFonts w:ascii="Arial" w:hAnsi="Arial" w:cs="Arial"/>
                <w:sz w:val="22"/>
                <w:szCs w:val="22"/>
                <w:lang w:val="ro-RO"/>
              </w:rPr>
              <w:t>2</w:t>
            </w:r>
            <w:r w:rsidRPr="00F56C83">
              <w:rPr>
                <w:rFonts w:ascii="Arial" w:hAnsi="Arial" w:cs="Arial"/>
                <w:sz w:val="22"/>
                <w:szCs w:val="22"/>
                <w:lang w:val="ro-RO"/>
              </w:rPr>
              <w:t>:2016</w:t>
            </w:r>
          </w:p>
        </w:tc>
        <w:tc>
          <w:tcPr>
            <w:tcW w:w="283" w:type="dxa"/>
          </w:tcPr>
          <w:p w:rsidR="00723459" w:rsidRPr="00F56C83" w:rsidRDefault="00723459" w:rsidP="00F56C83">
            <w:pPr>
              <w:spacing w:line="276" w:lineRule="auto"/>
              <w:ind w:right="-91"/>
              <w:jc w:val="both"/>
              <w:rPr>
                <w:rFonts w:ascii="Arial" w:hAnsi="Arial" w:cs="Arial"/>
                <w:sz w:val="22"/>
                <w:szCs w:val="22"/>
                <w:lang w:val="ru-MO"/>
              </w:rPr>
            </w:pPr>
          </w:p>
        </w:tc>
        <w:tc>
          <w:tcPr>
            <w:tcW w:w="7055" w:type="dxa"/>
          </w:tcPr>
          <w:p w:rsidR="00723459" w:rsidRDefault="00723459" w:rsidP="00723459">
            <w:pPr>
              <w:spacing w:line="276" w:lineRule="auto"/>
              <w:ind w:left="-82" w:right="-91"/>
              <w:jc w:val="both"/>
              <w:rPr>
                <w:rFonts w:ascii="Arial" w:hAnsi="Arial" w:cs="Arial"/>
                <w:sz w:val="22"/>
                <w:szCs w:val="22"/>
                <w:lang w:val="ro-RO"/>
              </w:rPr>
            </w:pPr>
            <w:r>
              <w:rPr>
                <w:rFonts w:ascii="Arial" w:hAnsi="Arial" w:cs="Arial"/>
                <w:sz w:val="22"/>
                <w:szCs w:val="22"/>
                <w:lang w:val="ro-RO"/>
              </w:rPr>
              <w:t>Instrucțiuni privind conținutul, principiile metodologice de elaborare, avizare și aprobare a documentației de urbanism și amenajare a teritoriului.</w:t>
            </w:r>
          </w:p>
          <w:p w:rsidR="00723459" w:rsidRPr="008C30E5" w:rsidRDefault="00723459" w:rsidP="00723459">
            <w:pPr>
              <w:spacing w:line="276" w:lineRule="auto"/>
              <w:ind w:left="-82" w:right="-91"/>
              <w:jc w:val="both"/>
              <w:rPr>
                <w:rFonts w:ascii="Arial" w:hAnsi="Arial" w:cs="Arial"/>
                <w:sz w:val="14"/>
                <w:szCs w:val="14"/>
                <w:lang w:val="ro-RO"/>
              </w:rPr>
            </w:pPr>
          </w:p>
        </w:tc>
      </w:tr>
      <w:tr w:rsidR="000F01F5" w:rsidRPr="00D40279" w:rsidTr="00F56C83">
        <w:tc>
          <w:tcPr>
            <w:tcW w:w="2235" w:type="dxa"/>
          </w:tcPr>
          <w:p w:rsidR="000F01F5" w:rsidRDefault="000F01F5" w:rsidP="00F56C83">
            <w:pPr>
              <w:spacing w:line="276" w:lineRule="auto"/>
              <w:ind w:right="-91"/>
              <w:jc w:val="both"/>
              <w:rPr>
                <w:rFonts w:ascii="Arial" w:hAnsi="Arial" w:cs="Arial"/>
                <w:color w:val="000000"/>
                <w:sz w:val="22"/>
                <w:szCs w:val="22"/>
                <w:lang w:val="ro-RO" w:eastAsia="ro-RO" w:bidi="ro-RO"/>
              </w:rPr>
            </w:pPr>
            <w:r w:rsidRPr="00F56C83">
              <w:rPr>
                <w:rFonts w:ascii="Arial" w:hAnsi="Arial" w:cs="Arial"/>
                <w:sz w:val="22"/>
                <w:szCs w:val="22"/>
                <w:lang w:val="ro-RO"/>
              </w:rPr>
              <w:t xml:space="preserve">NCM B.01.05:2016 </w:t>
            </w:r>
            <w:r w:rsidRPr="00F56C83">
              <w:rPr>
                <w:rFonts w:ascii="Arial" w:hAnsi="Arial" w:cs="Arial"/>
                <w:color w:val="000000"/>
                <w:sz w:val="22"/>
                <w:szCs w:val="22"/>
                <w:lang w:val="ro-RO" w:eastAsia="ro-RO" w:bidi="ro-RO"/>
              </w:rPr>
              <w:t>(M</w:t>
            </w:r>
            <w:r w:rsidRPr="00F56C83">
              <w:rPr>
                <w:rFonts w:ascii="Arial" w:hAnsi="Arial" w:cs="Arial"/>
                <w:color w:val="000000"/>
                <w:sz w:val="22"/>
                <w:szCs w:val="22"/>
                <w:lang w:val="ru-MO" w:eastAsia="ro-RO" w:bidi="ro-RO"/>
              </w:rPr>
              <w:t>СН</w:t>
            </w:r>
            <w:r w:rsidRPr="00F56C83">
              <w:rPr>
                <w:rFonts w:ascii="Arial" w:hAnsi="Arial" w:cs="Arial"/>
                <w:color w:val="000000"/>
                <w:sz w:val="22"/>
                <w:szCs w:val="22"/>
                <w:lang w:val="ro-RO" w:eastAsia="ro-RO" w:bidi="ro-RO"/>
              </w:rPr>
              <w:t xml:space="preserve"> 3.01-01-2012)</w:t>
            </w:r>
          </w:p>
          <w:p w:rsidR="00F56C83" w:rsidRPr="008C30E5" w:rsidRDefault="00F56C83" w:rsidP="00F56C83">
            <w:pPr>
              <w:spacing w:line="276" w:lineRule="auto"/>
              <w:ind w:right="-91"/>
              <w:jc w:val="both"/>
              <w:rPr>
                <w:rFonts w:ascii="Arial" w:hAnsi="Arial" w:cs="Arial"/>
                <w:sz w:val="14"/>
                <w:szCs w:val="14"/>
                <w:lang w:val="ro-MO"/>
              </w:rPr>
            </w:pPr>
          </w:p>
        </w:tc>
        <w:tc>
          <w:tcPr>
            <w:tcW w:w="283" w:type="dxa"/>
          </w:tcPr>
          <w:p w:rsidR="000F01F5" w:rsidRPr="00F56C83" w:rsidRDefault="000F01F5" w:rsidP="00F56C83">
            <w:pPr>
              <w:spacing w:line="276" w:lineRule="auto"/>
              <w:ind w:right="-91"/>
              <w:jc w:val="both"/>
              <w:rPr>
                <w:rFonts w:ascii="Arial" w:hAnsi="Arial" w:cs="Arial"/>
                <w:sz w:val="22"/>
                <w:szCs w:val="22"/>
                <w:lang w:val="ru-MO"/>
              </w:rPr>
            </w:pPr>
          </w:p>
        </w:tc>
        <w:tc>
          <w:tcPr>
            <w:tcW w:w="7055" w:type="dxa"/>
          </w:tcPr>
          <w:p w:rsidR="000F01F5" w:rsidRPr="00F56C83" w:rsidRDefault="000F01F5" w:rsidP="00F56C83">
            <w:pPr>
              <w:spacing w:line="276" w:lineRule="auto"/>
              <w:ind w:left="-82" w:right="-91"/>
              <w:jc w:val="both"/>
              <w:rPr>
                <w:rFonts w:ascii="Arial" w:hAnsi="Arial" w:cs="Arial"/>
                <w:sz w:val="22"/>
                <w:szCs w:val="22"/>
                <w:lang w:val="ro-MO"/>
              </w:rPr>
            </w:pPr>
            <w:r w:rsidRPr="00F56C83">
              <w:rPr>
                <w:rFonts w:ascii="Arial" w:hAnsi="Arial" w:cs="Arial"/>
                <w:sz w:val="22"/>
                <w:szCs w:val="22"/>
                <w:lang w:val="ro-RO"/>
              </w:rPr>
              <w:t>Urbanism. Sistematizarea şi amenajarea localităţilor rurale</w:t>
            </w:r>
            <w:r w:rsidR="003C441F" w:rsidRPr="00F56C83">
              <w:rPr>
                <w:rFonts w:ascii="Arial" w:hAnsi="Arial" w:cs="Arial"/>
                <w:sz w:val="22"/>
                <w:szCs w:val="22"/>
                <w:lang w:val="ro-RO"/>
              </w:rPr>
              <w:t xml:space="preserve"> şi urbane</w:t>
            </w:r>
          </w:p>
        </w:tc>
      </w:tr>
      <w:tr w:rsidR="000F01F5" w:rsidRPr="00D40279" w:rsidTr="00F56C83">
        <w:tc>
          <w:tcPr>
            <w:tcW w:w="2235" w:type="dxa"/>
          </w:tcPr>
          <w:p w:rsidR="000F01F5" w:rsidRDefault="00B935E3" w:rsidP="00F56C83">
            <w:pPr>
              <w:spacing w:line="276" w:lineRule="auto"/>
              <w:ind w:right="-91"/>
              <w:jc w:val="both"/>
              <w:rPr>
                <w:rFonts w:ascii="Arial" w:hAnsi="Arial" w:cs="Arial"/>
                <w:color w:val="002060"/>
                <w:sz w:val="22"/>
                <w:szCs w:val="22"/>
                <w:lang w:val="ro-RO"/>
              </w:rPr>
            </w:pPr>
            <w:r w:rsidRPr="00F56C83">
              <w:rPr>
                <w:rFonts w:ascii="Arial" w:hAnsi="Arial" w:cs="Arial"/>
                <w:color w:val="002060"/>
                <w:sz w:val="22"/>
                <w:szCs w:val="22"/>
                <w:lang w:val="ro-RO"/>
              </w:rPr>
              <w:t xml:space="preserve">NCM C.01.06-2014 </w:t>
            </w:r>
            <w:r w:rsidRPr="00F56C83">
              <w:rPr>
                <w:rFonts w:ascii="Arial" w:hAnsi="Arial" w:cs="Arial"/>
                <w:color w:val="002060"/>
                <w:sz w:val="22"/>
                <w:szCs w:val="22"/>
                <w:lang w:val="en-US"/>
              </w:rPr>
              <w:t>(</w:t>
            </w:r>
            <w:r w:rsidRPr="00F56C83">
              <w:rPr>
                <w:rFonts w:ascii="Arial" w:hAnsi="Arial" w:cs="Arial"/>
                <w:color w:val="002060"/>
                <w:sz w:val="22"/>
                <w:szCs w:val="22"/>
              </w:rPr>
              <w:t>МСН</w:t>
            </w:r>
            <w:r w:rsidRPr="00F56C83">
              <w:rPr>
                <w:rFonts w:ascii="Arial" w:hAnsi="Arial" w:cs="Arial"/>
                <w:color w:val="002060"/>
                <w:sz w:val="22"/>
                <w:szCs w:val="22"/>
                <w:lang w:val="en-US"/>
              </w:rPr>
              <w:t xml:space="preserve"> </w:t>
            </w:r>
            <w:r w:rsidRPr="00F56C83">
              <w:rPr>
                <w:rFonts w:ascii="Arial" w:hAnsi="Arial" w:cs="Arial"/>
                <w:color w:val="002060"/>
                <w:sz w:val="22"/>
                <w:szCs w:val="22"/>
                <w:lang w:val="ro-RO"/>
              </w:rPr>
              <w:t>23-01-2014</w:t>
            </w:r>
            <w:r w:rsidRPr="00F56C83">
              <w:rPr>
                <w:rFonts w:ascii="Arial" w:hAnsi="Arial" w:cs="Arial"/>
                <w:color w:val="002060"/>
                <w:sz w:val="22"/>
                <w:szCs w:val="22"/>
                <w:lang w:val="en-US"/>
              </w:rPr>
              <w:t>)</w:t>
            </w:r>
            <w:r w:rsidRPr="00F56C83">
              <w:rPr>
                <w:rFonts w:ascii="Arial" w:hAnsi="Arial" w:cs="Arial"/>
                <w:color w:val="002060"/>
                <w:sz w:val="22"/>
                <w:szCs w:val="22"/>
                <w:lang w:val="ro-RO"/>
              </w:rPr>
              <w:t xml:space="preserve"> </w:t>
            </w:r>
          </w:p>
          <w:p w:rsidR="00F56C83" w:rsidRPr="008C30E5" w:rsidRDefault="00F56C83" w:rsidP="00F56C83">
            <w:pPr>
              <w:spacing w:line="276" w:lineRule="auto"/>
              <w:ind w:right="-91"/>
              <w:jc w:val="both"/>
              <w:rPr>
                <w:rFonts w:ascii="Arial" w:hAnsi="Arial" w:cs="Arial"/>
                <w:sz w:val="14"/>
                <w:szCs w:val="14"/>
                <w:lang w:val="en-US"/>
              </w:rPr>
            </w:pPr>
          </w:p>
        </w:tc>
        <w:tc>
          <w:tcPr>
            <w:tcW w:w="283" w:type="dxa"/>
          </w:tcPr>
          <w:p w:rsidR="000F01F5" w:rsidRPr="00F56C83" w:rsidRDefault="000F01F5" w:rsidP="00F56C83">
            <w:pPr>
              <w:spacing w:line="276" w:lineRule="auto"/>
              <w:ind w:right="-91"/>
              <w:jc w:val="both"/>
              <w:rPr>
                <w:rFonts w:ascii="Arial" w:hAnsi="Arial" w:cs="Arial"/>
                <w:sz w:val="22"/>
                <w:szCs w:val="22"/>
                <w:lang w:val="en-US"/>
              </w:rPr>
            </w:pPr>
          </w:p>
        </w:tc>
        <w:tc>
          <w:tcPr>
            <w:tcW w:w="7055" w:type="dxa"/>
          </w:tcPr>
          <w:p w:rsidR="000F01F5" w:rsidRPr="00F56C83" w:rsidRDefault="00B935E3" w:rsidP="00F56C83">
            <w:pPr>
              <w:spacing w:line="276" w:lineRule="auto"/>
              <w:ind w:left="-82" w:right="-91"/>
              <w:jc w:val="both"/>
              <w:rPr>
                <w:rFonts w:ascii="Arial" w:hAnsi="Arial" w:cs="Arial"/>
                <w:sz w:val="22"/>
                <w:szCs w:val="22"/>
                <w:lang w:val="en-US"/>
              </w:rPr>
            </w:pPr>
            <w:r w:rsidRPr="00F56C83">
              <w:rPr>
                <w:rFonts w:ascii="Arial" w:hAnsi="Arial" w:cs="Arial"/>
                <w:color w:val="002060"/>
                <w:sz w:val="22"/>
                <w:szCs w:val="22"/>
                <w:lang w:val="ro-RO"/>
              </w:rPr>
              <w:t>Cerințe generale de securitate pentru obiectele de construcţie la folosirea și accesibilitatea lor pentru persoanele cu dizabilităţi</w:t>
            </w:r>
          </w:p>
        </w:tc>
      </w:tr>
      <w:tr w:rsidR="000F01F5" w:rsidRPr="00D40279" w:rsidTr="00F56C83">
        <w:tc>
          <w:tcPr>
            <w:tcW w:w="2235" w:type="dxa"/>
          </w:tcPr>
          <w:p w:rsidR="000F01F5" w:rsidRDefault="003C441F" w:rsidP="00F56C83">
            <w:pPr>
              <w:pStyle w:val="ad"/>
              <w:spacing w:line="276" w:lineRule="auto"/>
              <w:rPr>
                <w:rFonts w:ascii="Arial" w:hAnsi="Arial" w:cs="Arial"/>
                <w:color w:val="002060"/>
                <w:lang w:val="ro-RO"/>
              </w:rPr>
            </w:pPr>
            <w:r w:rsidRPr="00F56C83">
              <w:rPr>
                <w:rFonts w:ascii="Arial" w:hAnsi="Arial" w:cs="Arial"/>
                <w:color w:val="002060"/>
                <w:lang w:val="ro-RO"/>
              </w:rPr>
              <w:t>NCM C.04.02-2016</w:t>
            </w:r>
          </w:p>
          <w:p w:rsidR="00F56C83" w:rsidRPr="008C30E5" w:rsidRDefault="00F56C83" w:rsidP="00F56C83">
            <w:pPr>
              <w:pStyle w:val="ad"/>
              <w:spacing w:line="276" w:lineRule="auto"/>
              <w:rPr>
                <w:rFonts w:ascii="Arial" w:hAnsi="Arial" w:cs="Arial"/>
                <w:sz w:val="14"/>
                <w:szCs w:val="14"/>
                <w:lang w:val="ro-RO"/>
              </w:rPr>
            </w:pPr>
          </w:p>
        </w:tc>
        <w:tc>
          <w:tcPr>
            <w:tcW w:w="283" w:type="dxa"/>
          </w:tcPr>
          <w:p w:rsidR="000F01F5" w:rsidRPr="00F56C83" w:rsidRDefault="000F01F5" w:rsidP="00F56C83">
            <w:pPr>
              <w:spacing w:line="276" w:lineRule="auto"/>
              <w:ind w:right="-91"/>
              <w:jc w:val="both"/>
              <w:rPr>
                <w:rFonts w:ascii="Arial" w:hAnsi="Arial" w:cs="Arial"/>
                <w:sz w:val="22"/>
                <w:szCs w:val="22"/>
                <w:lang w:val="en-US"/>
              </w:rPr>
            </w:pPr>
          </w:p>
        </w:tc>
        <w:tc>
          <w:tcPr>
            <w:tcW w:w="7055" w:type="dxa"/>
          </w:tcPr>
          <w:p w:rsidR="000F01F5" w:rsidRPr="00F56C83" w:rsidRDefault="003C441F" w:rsidP="00F56C83">
            <w:pPr>
              <w:pStyle w:val="ad"/>
              <w:spacing w:line="276" w:lineRule="auto"/>
              <w:rPr>
                <w:rFonts w:ascii="Arial" w:hAnsi="Arial" w:cs="Arial"/>
                <w:lang w:val="en-US"/>
              </w:rPr>
            </w:pPr>
            <w:r w:rsidRPr="00F56C83">
              <w:rPr>
                <w:rFonts w:ascii="Arial" w:hAnsi="Arial" w:cs="Arial"/>
                <w:lang w:val="ro-RO" w:eastAsia="en-US"/>
              </w:rPr>
              <w:t xml:space="preserve">Exigenţe funcţionale. </w:t>
            </w:r>
            <w:r w:rsidRPr="00F56C83">
              <w:rPr>
                <w:rFonts w:ascii="Arial" w:hAnsi="Arial" w:cs="Arial"/>
                <w:lang w:val="ro-RO"/>
              </w:rPr>
              <w:t>Iluminatul natural şi artificial în construcţii</w:t>
            </w:r>
          </w:p>
        </w:tc>
      </w:tr>
      <w:tr w:rsidR="00F56C83" w:rsidRPr="00D40279" w:rsidTr="00F56C83">
        <w:tc>
          <w:tcPr>
            <w:tcW w:w="2235" w:type="dxa"/>
          </w:tcPr>
          <w:p w:rsidR="00F56C83" w:rsidRDefault="00F56C83" w:rsidP="00F56C83">
            <w:pPr>
              <w:spacing w:line="276" w:lineRule="auto"/>
              <w:ind w:right="-91"/>
              <w:jc w:val="both"/>
              <w:rPr>
                <w:rFonts w:ascii="Arial" w:hAnsi="Arial" w:cs="Arial"/>
                <w:color w:val="002060"/>
                <w:sz w:val="22"/>
                <w:szCs w:val="22"/>
                <w:lang w:val="en-US"/>
              </w:rPr>
            </w:pPr>
            <w:r w:rsidRPr="00F56C83">
              <w:rPr>
                <w:rFonts w:ascii="Arial" w:hAnsi="Arial" w:cs="Arial"/>
                <w:color w:val="002060"/>
                <w:sz w:val="22"/>
                <w:szCs w:val="22"/>
                <w:lang w:val="en-US"/>
              </w:rPr>
              <w:t>C</w:t>
            </w:r>
            <w:r w:rsidRPr="00F56C83">
              <w:rPr>
                <w:rFonts w:ascii="Arial" w:hAnsi="Arial" w:cs="Arial"/>
                <w:color w:val="002060"/>
                <w:sz w:val="22"/>
                <w:szCs w:val="22"/>
              </w:rPr>
              <w:t>Р</w:t>
            </w:r>
            <w:r w:rsidRPr="00F56C83">
              <w:rPr>
                <w:rFonts w:ascii="Arial" w:hAnsi="Arial" w:cs="Arial"/>
                <w:color w:val="002060"/>
                <w:sz w:val="22"/>
                <w:szCs w:val="22"/>
                <w:lang w:val="en-US"/>
              </w:rPr>
              <w:t xml:space="preserve"> C.01.02:2017</w:t>
            </w:r>
          </w:p>
          <w:p w:rsidR="00F56C83" w:rsidRPr="00F56C83" w:rsidRDefault="00F56C83" w:rsidP="00F56C83">
            <w:pPr>
              <w:spacing w:line="276" w:lineRule="auto"/>
              <w:ind w:right="-91"/>
              <w:jc w:val="both"/>
              <w:rPr>
                <w:rFonts w:ascii="Arial" w:hAnsi="Arial" w:cs="Arial"/>
                <w:sz w:val="18"/>
                <w:szCs w:val="18"/>
                <w:lang w:val="en-US"/>
              </w:rPr>
            </w:pPr>
          </w:p>
        </w:tc>
        <w:tc>
          <w:tcPr>
            <w:tcW w:w="283" w:type="dxa"/>
          </w:tcPr>
          <w:p w:rsidR="00F56C83" w:rsidRPr="00F56C83" w:rsidRDefault="00F56C83" w:rsidP="00F56C83">
            <w:pPr>
              <w:spacing w:line="276" w:lineRule="auto"/>
              <w:ind w:right="-91"/>
              <w:jc w:val="both"/>
              <w:rPr>
                <w:rFonts w:ascii="Arial" w:hAnsi="Arial" w:cs="Arial"/>
                <w:sz w:val="22"/>
                <w:szCs w:val="22"/>
                <w:lang w:val="en-US"/>
              </w:rPr>
            </w:pPr>
          </w:p>
        </w:tc>
        <w:tc>
          <w:tcPr>
            <w:tcW w:w="7055" w:type="dxa"/>
          </w:tcPr>
          <w:p w:rsidR="00F56C83" w:rsidRPr="00723459" w:rsidRDefault="00F56C83" w:rsidP="00F56C83">
            <w:pPr>
              <w:spacing w:line="276" w:lineRule="auto"/>
              <w:ind w:right="-85" w:hanging="70"/>
              <w:jc w:val="both"/>
              <w:rPr>
                <w:rFonts w:ascii="Arial" w:hAnsi="Arial" w:cs="Arial"/>
                <w:sz w:val="22"/>
                <w:szCs w:val="22"/>
                <w:lang w:val="ro-MO"/>
              </w:rPr>
            </w:pPr>
            <w:r w:rsidRPr="00723459">
              <w:rPr>
                <w:rFonts w:ascii="Arial" w:hAnsi="Arial" w:cs="Arial"/>
                <w:sz w:val="22"/>
                <w:szCs w:val="22"/>
                <w:lang w:val="ro-MO"/>
              </w:rPr>
              <w:t>Сlădiri și construcții. Prevederi generale de proiectare cu asigurarea accesibilității pentru persoane cu dizabilități”</w:t>
            </w:r>
          </w:p>
          <w:p w:rsidR="00723459" w:rsidRPr="008C30E5" w:rsidRDefault="00723459" w:rsidP="00F56C83">
            <w:pPr>
              <w:spacing w:line="276" w:lineRule="auto"/>
              <w:ind w:right="-85" w:hanging="70"/>
              <w:jc w:val="both"/>
              <w:rPr>
                <w:rFonts w:ascii="Arial" w:hAnsi="Arial" w:cs="Arial"/>
                <w:sz w:val="14"/>
                <w:szCs w:val="14"/>
                <w:lang w:val="ro-MO"/>
              </w:rPr>
            </w:pPr>
          </w:p>
        </w:tc>
      </w:tr>
      <w:tr w:rsidR="00F56C83" w:rsidRPr="00D40279" w:rsidTr="00F56C83">
        <w:tc>
          <w:tcPr>
            <w:tcW w:w="2235" w:type="dxa"/>
          </w:tcPr>
          <w:p w:rsidR="00F56C83" w:rsidRPr="00F56C83" w:rsidRDefault="00F56C83" w:rsidP="00F56C83">
            <w:pPr>
              <w:spacing w:line="276" w:lineRule="auto"/>
              <w:ind w:right="-91"/>
              <w:jc w:val="both"/>
              <w:rPr>
                <w:rFonts w:ascii="Arial" w:hAnsi="Arial" w:cs="Arial"/>
                <w:sz w:val="22"/>
                <w:szCs w:val="22"/>
                <w:lang w:val="en-US"/>
              </w:rPr>
            </w:pPr>
            <w:r w:rsidRPr="00F56C83">
              <w:rPr>
                <w:rFonts w:ascii="Arial" w:hAnsi="Arial" w:cs="Arial"/>
                <w:color w:val="7030A0"/>
                <w:sz w:val="22"/>
                <w:szCs w:val="22"/>
                <w:lang w:val="ro-MO"/>
              </w:rPr>
              <w:t>CP C.01.12:2017</w:t>
            </w:r>
          </w:p>
        </w:tc>
        <w:tc>
          <w:tcPr>
            <w:tcW w:w="283" w:type="dxa"/>
          </w:tcPr>
          <w:p w:rsidR="00F56C83" w:rsidRPr="00F56C83" w:rsidRDefault="00F56C83" w:rsidP="00F56C83">
            <w:pPr>
              <w:spacing w:line="276" w:lineRule="auto"/>
              <w:ind w:right="-91"/>
              <w:jc w:val="both"/>
              <w:rPr>
                <w:rFonts w:ascii="Arial" w:hAnsi="Arial" w:cs="Arial"/>
                <w:sz w:val="22"/>
                <w:szCs w:val="22"/>
                <w:lang w:val="en-US"/>
              </w:rPr>
            </w:pPr>
          </w:p>
        </w:tc>
        <w:tc>
          <w:tcPr>
            <w:tcW w:w="7055" w:type="dxa"/>
          </w:tcPr>
          <w:p w:rsidR="00F56C83" w:rsidRPr="00723459" w:rsidRDefault="00F56C83" w:rsidP="00F56C83">
            <w:pPr>
              <w:spacing w:line="276" w:lineRule="auto"/>
              <w:ind w:left="-82" w:right="-91"/>
              <w:jc w:val="both"/>
              <w:rPr>
                <w:rFonts w:ascii="Arial" w:hAnsi="Arial" w:cs="Arial"/>
                <w:sz w:val="22"/>
                <w:szCs w:val="22"/>
                <w:lang w:val="ro-MO"/>
              </w:rPr>
            </w:pPr>
            <w:r w:rsidRPr="00723459">
              <w:rPr>
                <w:rFonts w:ascii="Arial" w:hAnsi="Arial" w:cs="Arial"/>
                <w:bCs/>
                <w:sz w:val="22"/>
                <w:szCs w:val="22"/>
                <w:lang w:val="ro-MO"/>
              </w:rPr>
              <w:t>Clădiri și încăperi cu locuri de muncă pentru persoane cu dizabilități. Reguli de proiectare</w:t>
            </w:r>
          </w:p>
        </w:tc>
      </w:tr>
    </w:tbl>
    <w:p w:rsidR="00785C43" w:rsidRPr="008C30E5" w:rsidRDefault="00785C43" w:rsidP="002704B2">
      <w:pPr>
        <w:shd w:val="clear" w:color="auto" w:fill="FFFFFF"/>
        <w:ind w:firstLine="284"/>
        <w:jc w:val="both"/>
        <w:rPr>
          <w:rFonts w:ascii="Arial" w:hAnsi="Arial" w:cs="Arial"/>
          <w:sz w:val="24"/>
          <w:szCs w:val="24"/>
          <w:lang w:val="en-US"/>
        </w:rPr>
      </w:pPr>
    </w:p>
    <w:p w:rsidR="00F56C83" w:rsidRPr="008C30E5" w:rsidRDefault="00F56C83" w:rsidP="002704B2">
      <w:pPr>
        <w:shd w:val="clear" w:color="auto" w:fill="FFFFFF"/>
        <w:ind w:firstLine="284"/>
        <w:jc w:val="both"/>
        <w:rPr>
          <w:rFonts w:ascii="Arial" w:hAnsi="Arial" w:cs="Arial"/>
          <w:sz w:val="24"/>
          <w:szCs w:val="24"/>
          <w:lang w:val="en-US"/>
        </w:rPr>
      </w:pPr>
    </w:p>
    <w:p w:rsidR="00F56C83" w:rsidRPr="00F56C83" w:rsidRDefault="00F56C83" w:rsidP="002704B2">
      <w:pPr>
        <w:shd w:val="clear" w:color="auto" w:fill="FFFFFF"/>
        <w:ind w:firstLine="284"/>
        <w:jc w:val="both"/>
        <w:rPr>
          <w:rFonts w:ascii="Arial" w:hAnsi="Arial" w:cs="Arial"/>
          <w:b/>
          <w:sz w:val="26"/>
          <w:szCs w:val="26"/>
          <w:lang w:val="ro-MO"/>
        </w:rPr>
      </w:pPr>
      <w:r w:rsidRPr="00F56C83">
        <w:rPr>
          <w:rFonts w:ascii="Arial" w:hAnsi="Arial" w:cs="Arial"/>
          <w:b/>
          <w:sz w:val="26"/>
          <w:szCs w:val="26"/>
          <w:lang w:val="ro-MO"/>
        </w:rPr>
        <w:t>3. Noțiuni ți definiții</w:t>
      </w:r>
    </w:p>
    <w:p w:rsidR="00F56C83" w:rsidRDefault="00F56C83" w:rsidP="002704B2">
      <w:pPr>
        <w:shd w:val="clear" w:color="auto" w:fill="FFFFFF"/>
        <w:ind w:firstLine="284"/>
        <w:jc w:val="both"/>
        <w:rPr>
          <w:rFonts w:ascii="Arial" w:hAnsi="Arial" w:cs="Arial"/>
          <w:sz w:val="24"/>
          <w:szCs w:val="24"/>
          <w:lang w:val="ro-MO"/>
        </w:rPr>
      </w:pPr>
    </w:p>
    <w:p w:rsidR="002704B2" w:rsidRDefault="00CB6787" w:rsidP="002704B2">
      <w:pPr>
        <w:shd w:val="clear" w:color="auto" w:fill="FFFFFF"/>
        <w:ind w:firstLine="284"/>
        <w:jc w:val="both"/>
        <w:rPr>
          <w:rFonts w:ascii="Arial" w:hAnsi="Arial" w:cs="Arial"/>
          <w:sz w:val="24"/>
          <w:szCs w:val="24"/>
          <w:lang w:val="ro-MO"/>
        </w:rPr>
      </w:pPr>
      <w:r>
        <w:rPr>
          <w:rFonts w:ascii="Arial" w:hAnsi="Arial" w:cs="Arial"/>
          <w:sz w:val="24"/>
          <w:szCs w:val="24"/>
          <w:lang w:val="ro-MO"/>
        </w:rPr>
        <w:t xml:space="preserve">Noțiunile de bază și definițiile lor, aplicate în prezentul Cod practic </w:t>
      </w:r>
      <w:r w:rsidR="0077120C">
        <w:rPr>
          <w:rFonts w:ascii="Arial" w:hAnsi="Arial" w:cs="Arial"/>
          <w:sz w:val="24"/>
          <w:szCs w:val="24"/>
          <w:lang w:val="ro-MO"/>
        </w:rPr>
        <w:t xml:space="preserve">sunt prezentate în </w:t>
      </w:r>
      <w:hyperlink r:id="rId11" w:tooltip="Градостроительство. Планировка и застройка городских и сельских поселений. Актуализированная редакция СНиП 2.07.01-89*" w:history="1">
        <w:r w:rsidR="00723459" w:rsidRPr="00723459">
          <w:rPr>
            <w:rStyle w:val="a3"/>
            <w:rFonts w:ascii="Arial" w:hAnsi="Arial" w:cs="Arial"/>
            <w:sz w:val="24"/>
            <w:szCs w:val="24"/>
            <w:u w:val="none"/>
            <w:lang w:val="ro-MO"/>
          </w:rPr>
          <w:t>NCM</w:t>
        </w:r>
        <w:r w:rsidR="00723459" w:rsidRPr="00CB6787">
          <w:rPr>
            <w:rStyle w:val="a3"/>
            <w:rFonts w:ascii="Arial" w:hAnsi="Arial" w:cs="Arial"/>
            <w:sz w:val="24"/>
            <w:szCs w:val="24"/>
            <w:u w:val="none"/>
            <w:lang w:val="ro-MO"/>
          </w:rPr>
          <w:t xml:space="preserve"> </w:t>
        </w:r>
        <w:r w:rsidR="00723459" w:rsidRPr="00723459">
          <w:rPr>
            <w:rStyle w:val="a3"/>
            <w:rFonts w:ascii="Arial" w:hAnsi="Arial" w:cs="Arial"/>
            <w:sz w:val="24"/>
            <w:szCs w:val="24"/>
            <w:u w:val="none"/>
            <w:lang w:val="ro-MO"/>
          </w:rPr>
          <w:t>B</w:t>
        </w:r>
        <w:r w:rsidR="00723459" w:rsidRPr="00CB6787">
          <w:rPr>
            <w:rStyle w:val="a3"/>
            <w:rFonts w:ascii="Arial" w:hAnsi="Arial" w:cs="Arial"/>
            <w:sz w:val="24"/>
            <w:szCs w:val="24"/>
            <w:u w:val="none"/>
            <w:lang w:val="ro-MO"/>
          </w:rPr>
          <w:t>.</w:t>
        </w:r>
        <w:r w:rsidR="00723459" w:rsidRPr="00723459">
          <w:rPr>
            <w:rStyle w:val="a3"/>
            <w:rFonts w:ascii="Arial" w:hAnsi="Arial" w:cs="Arial"/>
            <w:sz w:val="24"/>
            <w:szCs w:val="24"/>
            <w:u w:val="none"/>
            <w:lang w:val="ro-MO"/>
          </w:rPr>
          <w:t>0</w:t>
        </w:r>
        <w:r w:rsidR="00723459" w:rsidRPr="00CB6787">
          <w:rPr>
            <w:rStyle w:val="a3"/>
            <w:rFonts w:ascii="Arial" w:hAnsi="Arial" w:cs="Arial"/>
            <w:sz w:val="24"/>
            <w:szCs w:val="24"/>
            <w:u w:val="none"/>
            <w:lang w:val="ro-MO"/>
          </w:rPr>
          <w:t>1</w:t>
        </w:r>
        <w:r w:rsidR="00723459" w:rsidRPr="00723459">
          <w:rPr>
            <w:rStyle w:val="a3"/>
            <w:rFonts w:ascii="Arial" w:hAnsi="Arial" w:cs="Arial"/>
            <w:sz w:val="24"/>
            <w:szCs w:val="24"/>
            <w:u w:val="none"/>
            <w:lang w:val="ro-MO"/>
          </w:rPr>
          <w:t>.05</w:t>
        </w:r>
      </w:hyperlink>
      <w:r w:rsidR="00723459">
        <w:rPr>
          <w:rStyle w:val="a3"/>
          <w:rFonts w:ascii="Arial" w:hAnsi="Arial" w:cs="Arial"/>
          <w:sz w:val="24"/>
          <w:szCs w:val="24"/>
          <w:u w:val="none"/>
          <w:lang w:val="ro-MO"/>
        </w:rPr>
        <w:t xml:space="preserve">, </w:t>
      </w:r>
      <w:hyperlink r:id="rId12" w:tooltip="Социальное обслуживание населения. Термины и определения" w:history="1">
        <w:r w:rsidRPr="00CB6787">
          <w:rPr>
            <w:rFonts w:ascii="Arial" w:hAnsi="Arial" w:cs="Arial"/>
            <w:sz w:val="22"/>
            <w:szCs w:val="22"/>
            <w:lang w:val="ro-MO"/>
          </w:rPr>
          <w:t>[4]</w:t>
        </w:r>
      </w:hyperlink>
      <w:r w:rsidR="002704B2" w:rsidRPr="00CB6787">
        <w:rPr>
          <w:rFonts w:ascii="Arial" w:hAnsi="Arial" w:cs="Arial"/>
          <w:sz w:val="24"/>
          <w:szCs w:val="24"/>
          <w:lang w:val="ro-MO"/>
        </w:rPr>
        <w:t xml:space="preserve">, </w:t>
      </w:r>
      <w:hyperlink r:id="rId13" w:tooltip="Социальное обслуживание населения. Типы учреждений социального обслуживания граждан пожилого возраста и инвалидов" w:history="1">
        <w:r>
          <w:rPr>
            <w:rStyle w:val="a3"/>
            <w:rFonts w:ascii="Arial" w:hAnsi="Arial" w:cs="Arial"/>
            <w:sz w:val="24"/>
            <w:szCs w:val="24"/>
            <w:u w:val="none"/>
            <w:lang w:val="ro-MO"/>
          </w:rPr>
          <w:t xml:space="preserve">și </w:t>
        </w:r>
        <w:r w:rsidRPr="00CB6787">
          <w:rPr>
            <w:rFonts w:ascii="Arial" w:hAnsi="Arial" w:cs="Arial"/>
            <w:sz w:val="22"/>
            <w:szCs w:val="22"/>
            <w:lang w:val="ro-MO"/>
          </w:rPr>
          <w:t>[</w:t>
        </w:r>
        <w:r w:rsidR="0077120C">
          <w:rPr>
            <w:rFonts w:ascii="Arial" w:hAnsi="Arial" w:cs="Arial"/>
            <w:sz w:val="22"/>
            <w:szCs w:val="22"/>
            <w:lang w:val="ro-MO"/>
          </w:rPr>
          <w:t>5</w:t>
        </w:r>
        <w:r w:rsidRPr="00CB6787">
          <w:rPr>
            <w:rFonts w:ascii="Arial" w:hAnsi="Arial" w:cs="Arial"/>
            <w:sz w:val="22"/>
            <w:szCs w:val="22"/>
            <w:lang w:val="ro-MO"/>
          </w:rPr>
          <w:t>]</w:t>
        </w:r>
      </w:hyperlink>
      <w:r w:rsidR="002704B2" w:rsidRPr="00CB6787">
        <w:rPr>
          <w:rFonts w:ascii="Arial" w:hAnsi="Arial" w:cs="Arial"/>
          <w:sz w:val="24"/>
          <w:szCs w:val="24"/>
          <w:lang w:val="ro-MO"/>
        </w:rPr>
        <w:t>.</w:t>
      </w:r>
    </w:p>
    <w:p w:rsidR="008C30E5" w:rsidRPr="0075415C" w:rsidRDefault="008C30E5" w:rsidP="008C30E5">
      <w:pPr>
        <w:rPr>
          <w:rFonts w:ascii="Arial" w:hAnsi="Arial" w:cs="Arial"/>
          <w:b/>
          <w:color w:val="002060"/>
          <w:sz w:val="26"/>
          <w:szCs w:val="26"/>
          <w:lang w:val="ro-MO"/>
        </w:rPr>
      </w:pPr>
      <w:r w:rsidRPr="0075415C">
        <w:rPr>
          <w:rFonts w:ascii="Arial" w:hAnsi="Arial" w:cs="Arial"/>
          <w:b/>
          <w:color w:val="002060"/>
          <w:sz w:val="26"/>
          <w:szCs w:val="26"/>
          <w:lang w:val="ro-MO"/>
        </w:rPr>
        <w:lastRenderedPageBreak/>
        <w:t>4 Prevederi generale</w:t>
      </w:r>
    </w:p>
    <w:p w:rsidR="008C30E5" w:rsidRPr="008C30E5" w:rsidRDefault="008C30E5" w:rsidP="008C30E5">
      <w:pPr>
        <w:rPr>
          <w:rFonts w:ascii="Arial" w:hAnsi="Arial" w:cs="Arial"/>
          <w:color w:val="002060"/>
          <w:sz w:val="24"/>
          <w:szCs w:val="24"/>
          <w:lang w:val="en-US"/>
        </w:rPr>
      </w:pPr>
    </w:p>
    <w:p w:rsidR="008C30E5" w:rsidRPr="008C30E5" w:rsidRDefault="008C30E5" w:rsidP="008C30E5">
      <w:pPr>
        <w:spacing w:line="276" w:lineRule="auto"/>
        <w:jc w:val="both"/>
        <w:rPr>
          <w:rFonts w:ascii="Arial" w:hAnsi="Arial" w:cs="Arial"/>
          <w:color w:val="002060"/>
          <w:sz w:val="22"/>
          <w:szCs w:val="22"/>
          <w:lang w:val="ro-MO"/>
        </w:rPr>
      </w:pPr>
      <w:r w:rsidRPr="008C30E5">
        <w:rPr>
          <w:rFonts w:ascii="Arial" w:hAnsi="Arial" w:cs="Arial"/>
          <w:b/>
          <w:color w:val="002060"/>
          <w:sz w:val="22"/>
          <w:szCs w:val="22"/>
          <w:lang w:val="ro-MO"/>
        </w:rPr>
        <w:t>4.</w:t>
      </w:r>
      <w:bookmarkStart w:id="1" w:name="_GoBack"/>
      <w:r w:rsidRPr="008C30E5">
        <w:rPr>
          <w:rFonts w:ascii="Arial" w:hAnsi="Arial" w:cs="Arial"/>
          <w:b/>
          <w:color w:val="002060"/>
          <w:sz w:val="22"/>
          <w:szCs w:val="22"/>
          <w:lang w:val="ro-MO"/>
        </w:rPr>
        <w:t>1</w:t>
      </w:r>
      <w:r w:rsidRPr="008C30E5">
        <w:rPr>
          <w:rFonts w:ascii="Arial" w:hAnsi="Arial" w:cs="Arial"/>
          <w:color w:val="002060"/>
          <w:sz w:val="22"/>
          <w:szCs w:val="22"/>
          <w:lang w:val="ro-MO"/>
        </w:rPr>
        <w:t xml:space="preserve"> Soluțiile necesare la proiectarea și la reconstrucția clădirilor existente pentru asigurarea accesului persoanelor cu mobilitate redusă în mediul urban,trebuie să ia în considerare capacitatea fizică a tuturor categoriilor de persoane cu mobilitate redusă, inclusiv a persoanelor cu handicap, și </w:t>
      </w:r>
      <w:bookmarkEnd w:id="1"/>
      <w:r w:rsidRPr="008C30E5">
        <w:rPr>
          <w:rFonts w:ascii="Arial" w:hAnsi="Arial" w:cs="Arial"/>
          <w:color w:val="002060"/>
          <w:sz w:val="22"/>
          <w:szCs w:val="22"/>
          <w:lang w:val="ro-MO"/>
        </w:rPr>
        <w:t>să urmărească îmbunătățirea calității mediului urban pe criterii de accesibilitate, siguranță, confort și acces la informație.</w:t>
      </w:r>
    </w:p>
    <w:p w:rsidR="008C30E5" w:rsidRPr="008C30E5" w:rsidRDefault="008C30E5" w:rsidP="008C30E5">
      <w:pPr>
        <w:spacing w:line="276" w:lineRule="auto"/>
        <w:jc w:val="both"/>
        <w:rPr>
          <w:rFonts w:ascii="Arial" w:hAnsi="Arial" w:cs="Arial"/>
          <w:color w:val="002060"/>
          <w:sz w:val="22"/>
          <w:szCs w:val="22"/>
          <w:lang w:val="ro-MO"/>
        </w:rPr>
      </w:pPr>
    </w:p>
    <w:p w:rsidR="008C30E5" w:rsidRPr="008C30E5" w:rsidRDefault="008C30E5" w:rsidP="008C30E5">
      <w:pPr>
        <w:spacing w:line="276" w:lineRule="auto"/>
        <w:jc w:val="both"/>
        <w:rPr>
          <w:rFonts w:ascii="Arial" w:hAnsi="Arial" w:cs="Arial"/>
          <w:color w:val="002060"/>
          <w:sz w:val="22"/>
          <w:szCs w:val="22"/>
          <w:lang w:val="ro-MO"/>
        </w:rPr>
      </w:pPr>
      <w:r w:rsidRPr="008C30E5">
        <w:rPr>
          <w:rFonts w:ascii="Arial" w:hAnsi="Arial" w:cs="Arial"/>
          <w:b/>
          <w:color w:val="002060"/>
          <w:sz w:val="22"/>
          <w:szCs w:val="22"/>
          <w:lang w:val="ro-MO"/>
        </w:rPr>
        <w:t>4.2</w:t>
      </w:r>
      <w:r w:rsidRPr="008C30E5">
        <w:rPr>
          <w:rFonts w:ascii="Arial" w:hAnsi="Arial" w:cs="Arial"/>
          <w:color w:val="002060"/>
          <w:sz w:val="22"/>
          <w:szCs w:val="22"/>
          <w:lang w:val="ro-MO"/>
        </w:rPr>
        <w:t xml:space="preserve"> Principiile de bază în formarea mediului de viață în timpul reconstrucției de dezvoltare urbană sunt de a crea condiții de accesibilitate fizică, spațială și informațională la obiectivele și complexele cu diverse destinații (rezidențiale, sociale, industriale, de agrement, de transport, comunicații și altele.), dar și de a asigura siguranța și comfortul în mediul urban.</w:t>
      </w:r>
    </w:p>
    <w:p w:rsidR="008C30E5" w:rsidRPr="008C30E5" w:rsidRDefault="008C30E5" w:rsidP="008C30E5">
      <w:pPr>
        <w:spacing w:line="276" w:lineRule="auto"/>
        <w:jc w:val="both"/>
        <w:rPr>
          <w:rFonts w:ascii="Arial" w:hAnsi="Arial" w:cs="Arial"/>
          <w:color w:val="002060"/>
          <w:sz w:val="22"/>
          <w:szCs w:val="22"/>
          <w:lang w:val="ro-MO"/>
        </w:rPr>
      </w:pPr>
    </w:p>
    <w:p w:rsidR="008C30E5" w:rsidRPr="008C30E5" w:rsidRDefault="008C30E5" w:rsidP="008C30E5">
      <w:pPr>
        <w:spacing w:line="276" w:lineRule="auto"/>
        <w:jc w:val="both"/>
        <w:rPr>
          <w:rFonts w:ascii="Arial" w:hAnsi="Arial" w:cs="Arial"/>
          <w:color w:val="002060"/>
          <w:sz w:val="22"/>
          <w:szCs w:val="22"/>
          <w:lang w:val="ro-MO"/>
        </w:rPr>
      </w:pPr>
      <w:r w:rsidRPr="008C30E5">
        <w:rPr>
          <w:rFonts w:ascii="Arial" w:hAnsi="Arial" w:cs="Arial"/>
          <w:b/>
          <w:color w:val="002060"/>
          <w:sz w:val="22"/>
          <w:szCs w:val="22"/>
          <w:lang w:val="ro-MO"/>
        </w:rPr>
        <w:t xml:space="preserve">4.3 </w:t>
      </w:r>
      <w:r w:rsidRPr="008C30E5">
        <w:rPr>
          <w:rFonts w:ascii="Arial" w:hAnsi="Arial" w:cs="Arial"/>
          <w:color w:val="002060"/>
          <w:sz w:val="22"/>
          <w:szCs w:val="22"/>
          <w:lang w:val="ro-MO"/>
        </w:rPr>
        <w:t>Complexitatea soluțiilor de deservire a persoanelor cu dizabilități trebuie să asigure amplasarea unor instalații specializate și a unor obiecte de deservire publică,  de diferite forme de proprietate, sub forma unui sistem unic,conform calculului de proiectare.</w:t>
      </w:r>
    </w:p>
    <w:p w:rsidR="008C30E5" w:rsidRPr="008C30E5" w:rsidRDefault="008C30E5" w:rsidP="008C30E5">
      <w:pPr>
        <w:spacing w:line="276" w:lineRule="auto"/>
        <w:jc w:val="both"/>
        <w:rPr>
          <w:rFonts w:ascii="Arial" w:hAnsi="Arial" w:cs="Arial"/>
          <w:color w:val="002060"/>
          <w:sz w:val="22"/>
          <w:szCs w:val="22"/>
          <w:lang w:val="ro-MO"/>
        </w:rPr>
      </w:pPr>
    </w:p>
    <w:p w:rsidR="008C30E5" w:rsidRPr="008C30E5" w:rsidRDefault="008C30E5" w:rsidP="008C30E5">
      <w:pPr>
        <w:spacing w:line="276" w:lineRule="auto"/>
        <w:jc w:val="both"/>
        <w:rPr>
          <w:rFonts w:ascii="Arial" w:hAnsi="Arial" w:cs="Arial"/>
          <w:color w:val="002060"/>
          <w:sz w:val="22"/>
          <w:szCs w:val="22"/>
          <w:lang w:val="ro-MO"/>
        </w:rPr>
      </w:pPr>
      <w:r w:rsidRPr="008C30E5">
        <w:rPr>
          <w:rFonts w:ascii="Arial" w:hAnsi="Arial" w:cs="Arial"/>
          <w:b/>
          <w:color w:val="002060"/>
          <w:sz w:val="22"/>
          <w:szCs w:val="22"/>
          <w:lang w:val="ro-MO"/>
        </w:rPr>
        <w:t xml:space="preserve">4.4 </w:t>
      </w:r>
      <w:r w:rsidRPr="008C30E5">
        <w:rPr>
          <w:rFonts w:ascii="Arial" w:hAnsi="Arial" w:cs="Arial"/>
          <w:color w:val="002060"/>
          <w:sz w:val="22"/>
          <w:szCs w:val="22"/>
          <w:lang w:val="ro-MO"/>
        </w:rPr>
        <w:t>La crearea unui mediu de viață accesibil pentru persoanele cu dizabilități este necesar să se asigure posibilitatea mișcării fără obstacole pentru:</w:t>
      </w:r>
    </w:p>
    <w:p w:rsidR="008C30E5" w:rsidRPr="008C30E5" w:rsidRDefault="008C30E5" w:rsidP="008C30E5">
      <w:pPr>
        <w:spacing w:line="276" w:lineRule="auto"/>
        <w:jc w:val="both"/>
        <w:rPr>
          <w:rFonts w:ascii="Arial" w:hAnsi="Arial" w:cs="Arial"/>
          <w:color w:val="002060"/>
          <w:sz w:val="22"/>
          <w:szCs w:val="22"/>
          <w:lang w:val="ro-MO"/>
        </w:rPr>
      </w:pPr>
    </w:p>
    <w:p w:rsidR="008C30E5" w:rsidRPr="008C30E5" w:rsidRDefault="00E64B78" w:rsidP="008C30E5">
      <w:pPr>
        <w:spacing w:line="276" w:lineRule="auto"/>
        <w:jc w:val="both"/>
        <w:rPr>
          <w:rFonts w:ascii="Arial" w:hAnsi="Arial" w:cs="Arial"/>
          <w:color w:val="002060"/>
          <w:sz w:val="22"/>
          <w:szCs w:val="22"/>
          <w:lang w:val="ro-MO"/>
        </w:rPr>
      </w:pPr>
      <w:r w:rsidRPr="00E64B78">
        <w:rPr>
          <w:rFonts w:ascii="Arial" w:hAnsi="Arial" w:cs="Arial"/>
          <w:color w:val="002060"/>
          <w:sz w:val="22"/>
          <w:szCs w:val="22"/>
          <w:lang w:val="ro-MO"/>
        </w:rPr>
        <w:t xml:space="preserve">− </w:t>
      </w:r>
      <w:r w:rsidR="008C30E5" w:rsidRPr="008C30E5">
        <w:rPr>
          <w:rFonts w:ascii="Arial" w:hAnsi="Arial" w:cs="Arial"/>
          <w:color w:val="002060"/>
          <w:sz w:val="22"/>
          <w:szCs w:val="22"/>
          <w:lang w:val="ro-MO"/>
        </w:rPr>
        <w:t>persoanele cu tulburări ale sistemului locomotor și ale persoanelor cu mobilitate redusă, folosind bastoane, cârje, scaune cu rotile, cîini de ghidare, precum și utilizarea vehiculelor (individuale, specializate sau publice);</w:t>
      </w:r>
    </w:p>
    <w:p w:rsidR="008C30E5" w:rsidRPr="008C30E5" w:rsidRDefault="008C30E5" w:rsidP="008C30E5">
      <w:pPr>
        <w:spacing w:line="276" w:lineRule="auto"/>
        <w:jc w:val="both"/>
        <w:rPr>
          <w:rFonts w:ascii="Arial" w:hAnsi="Arial" w:cs="Arial"/>
          <w:color w:val="002060"/>
          <w:sz w:val="22"/>
          <w:szCs w:val="22"/>
          <w:lang w:val="ro-MO"/>
        </w:rPr>
      </w:pPr>
    </w:p>
    <w:p w:rsidR="008C30E5" w:rsidRPr="008C30E5" w:rsidRDefault="00E64B78" w:rsidP="008C30E5">
      <w:pPr>
        <w:spacing w:line="276" w:lineRule="auto"/>
        <w:jc w:val="both"/>
        <w:rPr>
          <w:rFonts w:ascii="Arial" w:hAnsi="Arial" w:cs="Arial"/>
          <w:color w:val="002060"/>
          <w:sz w:val="22"/>
          <w:szCs w:val="22"/>
          <w:lang w:val="ro-MO"/>
        </w:rPr>
      </w:pPr>
      <w:r w:rsidRPr="00E64B78">
        <w:rPr>
          <w:rFonts w:ascii="Arial" w:hAnsi="Arial" w:cs="Arial"/>
          <w:color w:val="002060"/>
          <w:sz w:val="22"/>
          <w:szCs w:val="22"/>
          <w:lang w:val="ro-MO"/>
        </w:rPr>
        <w:t xml:space="preserve">− </w:t>
      </w:r>
      <w:r w:rsidR="008C30E5" w:rsidRPr="008C30E5">
        <w:rPr>
          <w:rFonts w:ascii="Arial" w:hAnsi="Arial" w:cs="Arial"/>
          <w:color w:val="002060"/>
          <w:sz w:val="22"/>
          <w:szCs w:val="22"/>
          <w:lang w:val="ro-MO"/>
        </w:rPr>
        <w:t>pentru persoanele cu dizabilități vizuale și auditive, care utilizează dispozitive de semnalizare a informației și facilități de comunicare accesibile persoanelor cu handicap (conform [3]).</w:t>
      </w:r>
    </w:p>
    <w:p w:rsidR="008C30E5" w:rsidRPr="008C30E5" w:rsidRDefault="008C30E5" w:rsidP="008C30E5">
      <w:pPr>
        <w:spacing w:line="276" w:lineRule="auto"/>
        <w:jc w:val="both"/>
        <w:rPr>
          <w:rFonts w:ascii="Arial" w:hAnsi="Arial" w:cs="Arial"/>
          <w:color w:val="002060"/>
          <w:sz w:val="22"/>
          <w:szCs w:val="22"/>
          <w:lang w:val="ro-MO"/>
        </w:rPr>
      </w:pPr>
    </w:p>
    <w:p w:rsidR="008C30E5" w:rsidRPr="008C30E5" w:rsidRDefault="008C30E5" w:rsidP="008C30E5">
      <w:pPr>
        <w:spacing w:line="276" w:lineRule="auto"/>
        <w:jc w:val="both"/>
        <w:rPr>
          <w:rFonts w:ascii="Arial" w:hAnsi="Arial" w:cs="Arial"/>
          <w:color w:val="002060"/>
          <w:sz w:val="22"/>
          <w:szCs w:val="22"/>
          <w:lang w:val="ro-MO"/>
        </w:rPr>
      </w:pPr>
      <w:r w:rsidRPr="008C30E5">
        <w:rPr>
          <w:rFonts w:ascii="Arial" w:hAnsi="Arial" w:cs="Arial"/>
          <w:b/>
          <w:color w:val="002060"/>
          <w:sz w:val="22"/>
          <w:szCs w:val="22"/>
          <w:lang w:val="ro-MO"/>
        </w:rPr>
        <w:t xml:space="preserve">4.5 </w:t>
      </w:r>
      <w:r w:rsidRPr="008C30E5">
        <w:rPr>
          <w:rFonts w:ascii="Arial" w:hAnsi="Arial" w:cs="Arial"/>
          <w:color w:val="002060"/>
          <w:sz w:val="22"/>
          <w:szCs w:val="22"/>
          <w:lang w:val="ro-MO"/>
        </w:rPr>
        <w:t>Drept temei pentru mediul de viață accesibil apersoanelor cu handicap trebuie să să fie cadrul fără obstacole a dezvoltării teritoriului reconstruit, pentru a asigura crearea condițiilor de acces independent la necesitățile vitale, cum ar fi: nevoile culturale și sociale, mobilitate în scopuri culturale și comunitare, agrement, sport și altele.</w:t>
      </w:r>
    </w:p>
    <w:p w:rsidR="008C30E5" w:rsidRPr="008C30E5" w:rsidRDefault="008C30E5" w:rsidP="008C30E5">
      <w:pPr>
        <w:spacing w:line="276" w:lineRule="auto"/>
        <w:jc w:val="both"/>
        <w:rPr>
          <w:rFonts w:ascii="Arial" w:hAnsi="Arial" w:cs="Arial"/>
          <w:color w:val="002060"/>
          <w:sz w:val="22"/>
          <w:szCs w:val="22"/>
          <w:lang w:val="ro-MO"/>
        </w:rPr>
      </w:pPr>
    </w:p>
    <w:p w:rsidR="008C30E5" w:rsidRPr="00B67E5B" w:rsidRDefault="008C30E5" w:rsidP="008C30E5">
      <w:pPr>
        <w:spacing w:line="276" w:lineRule="auto"/>
        <w:jc w:val="both"/>
        <w:rPr>
          <w:rFonts w:ascii="Arial" w:hAnsi="Arial" w:cs="Arial"/>
          <w:color w:val="002060"/>
          <w:sz w:val="22"/>
          <w:szCs w:val="22"/>
          <w:lang w:val="en-US"/>
        </w:rPr>
      </w:pPr>
      <w:r w:rsidRPr="008C30E5">
        <w:rPr>
          <w:rFonts w:ascii="Arial" w:hAnsi="Arial" w:cs="Arial"/>
          <w:b/>
          <w:color w:val="002060"/>
          <w:sz w:val="22"/>
          <w:szCs w:val="22"/>
          <w:lang w:val="ro-MO"/>
        </w:rPr>
        <w:t>4.6</w:t>
      </w:r>
      <w:r w:rsidRPr="008C30E5">
        <w:rPr>
          <w:rFonts w:ascii="Arial" w:hAnsi="Arial" w:cs="Arial"/>
          <w:color w:val="002060"/>
          <w:sz w:val="22"/>
          <w:szCs w:val="22"/>
          <w:lang w:val="ro-MO"/>
        </w:rPr>
        <w:t xml:space="preserve"> Principiile formării fără barieră a teritoriului trebuie să se bazeze pe principiile designului universal și să asigure:</w:t>
      </w:r>
    </w:p>
    <w:p w:rsidR="0075415C" w:rsidRPr="00B67E5B" w:rsidRDefault="0075415C" w:rsidP="008C30E5">
      <w:pPr>
        <w:spacing w:line="276" w:lineRule="auto"/>
        <w:jc w:val="both"/>
        <w:rPr>
          <w:rFonts w:ascii="Arial" w:hAnsi="Arial" w:cs="Arial"/>
          <w:color w:val="002060"/>
          <w:sz w:val="22"/>
          <w:szCs w:val="22"/>
          <w:lang w:val="en-US"/>
        </w:rPr>
      </w:pPr>
    </w:p>
    <w:p w:rsidR="008C30E5" w:rsidRPr="00B67E5B" w:rsidRDefault="0075415C" w:rsidP="008C30E5">
      <w:pPr>
        <w:spacing w:line="276" w:lineRule="auto"/>
        <w:jc w:val="both"/>
        <w:rPr>
          <w:rFonts w:ascii="Arial" w:hAnsi="Arial" w:cs="Arial"/>
          <w:color w:val="002060"/>
          <w:sz w:val="22"/>
          <w:szCs w:val="22"/>
          <w:lang w:val="en-US"/>
        </w:rPr>
      </w:pPr>
      <w:r>
        <w:rPr>
          <w:rFonts w:ascii="Arial" w:hAnsi="Arial" w:cs="Arial"/>
          <w:color w:val="002060"/>
          <w:sz w:val="22"/>
          <w:szCs w:val="22"/>
          <w:lang w:val="ro-MO"/>
        </w:rPr>
        <w:t>−</w:t>
      </w:r>
      <w:r w:rsidR="008C30E5" w:rsidRPr="008C30E5">
        <w:rPr>
          <w:rFonts w:ascii="Arial" w:hAnsi="Arial" w:cs="Arial"/>
          <w:color w:val="002060"/>
          <w:sz w:val="22"/>
          <w:szCs w:val="22"/>
          <w:lang w:val="ro-MO"/>
        </w:rPr>
        <w:t xml:space="preserve"> egalitatea în utilizarea mediului urban de către toate categoriile de populație;</w:t>
      </w:r>
    </w:p>
    <w:p w:rsidR="0075415C" w:rsidRPr="00B67E5B" w:rsidRDefault="0075415C" w:rsidP="008C30E5">
      <w:pPr>
        <w:spacing w:line="276" w:lineRule="auto"/>
        <w:jc w:val="both"/>
        <w:rPr>
          <w:rFonts w:ascii="Arial" w:hAnsi="Arial" w:cs="Arial"/>
          <w:color w:val="002060"/>
          <w:sz w:val="22"/>
          <w:szCs w:val="22"/>
          <w:lang w:val="en-US"/>
        </w:rPr>
      </w:pPr>
    </w:p>
    <w:p w:rsidR="0075415C" w:rsidRPr="00B67E5B" w:rsidRDefault="0075415C" w:rsidP="008C30E5">
      <w:pPr>
        <w:spacing w:line="276" w:lineRule="auto"/>
        <w:jc w:val="both"/>
        <w:rPr>
          <w:rFonts w:ascii="Arial" w:hAnsi="Arial" w:cs="Arial"/>
          <w:color w:val="002060"/>
          <w:sz w:val="22"/>
          <w:szCs w:val="22"/>
          <w:lang w:val="en-US"/>
        </w:rPr>
      </w:pPr>
      <w:r>
        <w:rPr>
          <w:rFonts w:ascii="Arial" w:hAnsi="Arial" w:cs="Arial"/>
          <w:color w:val="002060"/>
          <w:sz w:val="22"/>
          <w:szCs w:val="22"/>
          <w:lang w:val="ro-MO"/>
        </w:rPr>
        <w:t>−</w:t>
      </w:r>
      <w:r w:rsidR="008C30E5" w:rsidRPr="008C30E5">
        <w:rPr>
          <w:rFonts w:ascii="Arial" w:hAnsi="Arial" w:cs="Arial"/>
          <w:color w:val="002060"/>
          <w:sz w:val="22"/>
          <w:szCs w:val="22"/>
          <w:lang w:val="ro-MO"/>
        </w:rPr>
        <w:t xml:space="preserve"> flexibilitatea utilizării și alegerea tuturor modurilor de circulație pentru toate categoriile de populație;</w:t>
      </w:r>
    </w:p>
    <w:p w:rsidR="0075415C" w:rsidRPr="00B67E5B" w:rsidRDefault="0075415C" w:rsidP="008C30E5">
      <w:pPr>
        <w:spacing w:line="276" w:lineRule="auto"/>
        <w:jc w:val="both"/>
        <w:rPr>
          <w:rFonts w:ascii="Arial" w:hAnsi="Arial" w:cs="Arial"/>
          <w:color w:val="002060"/>
          <w:sz w:val="22"/>
          <w:szCs w:val="22"/>
          <w:lang w:val="en-US"/>
        </w:rPr>
      </w:pPr>
      <w:r>
        <w:rPr>
          <w:rFonts w:ascii="Arial" w:hAnsi="Arial" w:cs="Arial"/>
          <w:color w:val="002060"/>
          <w:sz w:val="22"/>
          <w:szCs w:val="22"/>
          <w:lang w:val="ro-MO"/>
        </w:rPr>
        <w:t>−</w:t>
      </w:r>
      <w:r w:rsidR="008C30E5" w:rsidRPr="008C30E5">
        <w:rPr>
          <w:rFonts w:ascii="Arial" w:hAnsi="Arial" w:cs="Arial"/>
          <w:color w:val="002060"/>
          <w:sz w:val="22"/>
          <w:szCs w:val="22"/>
          <w:lang w:val="ro-MO"/>
        </w:rPr>
        <w:t xml:space="preserve"> simplitatea, ușurința și înțelegerea intuitivă a informațiilor furnizate despre obiectele și teritoriile urbane informaționale cu evidențierea informațiilor principale;</w:t>
      </w:r>
    </w:p>
    <w:p w:rsidR="0075415C" w:rsidRPr="00B67E5B" w:rsidRDefault="0075415C" w:rsidP="008C30E5">
      <w:pPr>
        <w:spacing w:line="276" w:lineRule="auto"/>
        <w:jc w:val="both"/>
        <w:rPr>
          <w:rFonts w:ascii="Arial" w:hAnsi="Arial" w:cs="Arial"/>
          <w:color w:val="002060"/>
          <w:sz w:val="22"/>
          <w:szCs w:val="22"/>
          <w:lang w:val="en-US"/>
        </w:rPr>
      </w:pPr>
    </w:p>
    <w:p w:rsidR="008C30E5" w:rsidRPr="008C30E5" w:rsidRDefault="0075415C" w:rsidP="008C30E5">
      <w:pPr>
        <w:spacing w:line="276" w:lineRule="auto"/>
        <w:jc w:val="both"/>
        <w:rPr>
          <w:rFonts w:ascii="Arial" w:hAnsi="Arial" w:cs="Arial"/>
          <w:color w:val="002060"/>
          <w:sz w:val="22"/>
          <w:szCs w:val="22"/>
          <w:lang w:val="ro-MO"/>
        </w:rPr>
      </w:pPr>
      <w:r>
        <w:rPr>
          <w:rFonts w:ascii="Arial" w:hAnsi="Arial" w:cs="Arial"/>
          <w:color w:val="002060"/>
          <w:sz w:val="22"/>
          <w:szCs w:val="22"/>
          <w:lang w:val="ro-MO"/>
        </w:rPr>
        <w:t>−</w:t>
      </w:r>
      <w:r w:rsidR="008C30E5" w:rsidRPr="008C30E5">
        <w:rPr>
          <w:rFonts w:ascii="Arial" w:hAnsi="Arial" w:cs="Arial"/>
          <w:color w:val="002060"/>
          <w:sz w:val="22"/>
          <w:szCs w:val="22"/>
          <w:lang w:val="ro-MO"/>
        </w:rPr>
        <w:t xml:space="preserve"> posibilitatea perceperii informațiilor și minimizarea apariției pericolelor și a erorilor în percepția informațiilor.</w:t>
      </w:r>
    </w:p>
    <w:p w:rsidR="008C30E5" w:rsidRPr="008C30E5" w:rsidRDefault="008C30E5" w:rsidP="008C30E5">
      <w:pPr>
        <w:spacing w:line="276" w:lineRule="auto"/>
        <w:jc w:val="both"/>
        <w:rPr>
          <w:rFonts w:ascii="Arial" w:hAnsi="Arial" w:cs="Arial"/>
          <w:color w:val="002060"/>
          <w:sz w:val="22"/>
          <w:szCs w:val="22"/>
          <w:lang w:val="ro-MO"/>
        </w:rPr>
      </w:pPr>
    </w:p>
    <w:p w:rsidR="008C30E5" w:rsidRPr="00B67E5B" w:rsidRDefault="008C30E5" w:rsidP="008C30E5">
      <w:pPr>
        <w:spacing w:line="276" w:lineRule="auto"/>
        <w:jc w:val="both"/>
        <w:rPr>
          <w:lang w:val="en-US"/>
        </w:rPr>
      </w:pPr>
      <w:r w:rsidRPr="008C30E5">
        <w:rPr>
          <w:rFonts w:ascii="Arial" w:hAnsi="Arial" w:cs="Arial"/>
          <w:b/>
          <w:color w:val="002060"/>
          <w:sz w:val="22"/>
          <w:szCs w:val="22"/>
          <w:lang w:val="ro-MO"/>
        </w:rPr>
        <w:t>4.7</w:t>
      </w:r>
      <w:r w:rsidRPr="008C30E5">
        <w:rPr>
          <w:rFonts w:ascii="Arial" w:hAnsi="Arial" w:cs="Arial"/>
          <w:color w:val="002060"/>
          <w:sz w:val="22"/>
          <w:szCs w:val="22"/>
          <w:lang w:val="ro-MO"/>
        </w:rPr>
        <w:t xml:space="preserve"> Principalele elemente a carcasei </w:t>
      </w:r>
      <w:r w:rsidR="0075415C" w:rsidRPr="008C30E5">
        <w:rPr>
          <w:rFonts w:ascii="Arial" w:hAnsi="Arial" w:cs="Arial"/>
          <w:color w:val="002060"/>
          <w:sz w:val="22"/>
          <w:szCs w:val="22"/>
          <w:lang w:val="ro-MO"/>
        </w:rPr>
        <w:t xml:space="preserve">teritoriului </w:t>
      </w:r>
      <w:r w:rsidRPr="008C30E5">
        <w:rPr>
          <w:rFonts w:ascii="Arial" w:hAnsi="Arial" w:cs="Arial"/>
          <w:color w:val="002060"/>
          <w:sz w:val="22"/>
          <w:szCs w:val="22"/>
          <w:lang w:val="ro-MO"/>
        </w:rPr>
        <w:t>fără bariere sunt:</w:t>
      </w:r>
      <w:r w:rsidR="0075415C" w:rsidRPr="0075415C">
        <w:rPr>
          <w:lang w:val="ro-MO"/>
        </w:rPr>
        <w:t xml:space="preserve"> </w:t>
      </w:r>
    </w:p>
    <w:p w:rsidR="00E64B78" w:rsidRPr="00B67E5B" w:rsidRDefault="00E64B78" w:rsidP="008C30E5">
      <w:pPr>
        <w:spacing w:line="276" w:lineRule="auto"/>
        <w:jc w:val="both"/>
        <w:rPr>
          <w:rFonts w:ascii="Arial" w:hAnsi="Arial" w:cs="Arial"/>
          <w:color w:val="002060"/>
          <w:sz w:val="22"/>
          <w:szCs w:val="22"/>
          <w:lang w:val="en-US"/>
        </w:rPr>
      </w:pPr>
    </w:p>
    <w:p w:rsidR="008C30E5" w:rsidRPr="008C30E5" w:rsidRDefault="00E64B78" w:rsidP="008C30E5">
      <w:pPr>
        <w:spacing w:line="276" w:lineRule="auto"/>
        <w:jc w:val="both"/>
        <w:rPr>
          <w:rFonts w:ascii="Arial" w:hAnsi="Arial" w:cs="Arial"/>
          <w:color w:val="002060"/>
          <w:sz w:val="22"/>
          <w:szCs w:val="22"/>
          <w:lang w:val="ro-MO"/>
        </w:rPr>
      </w:pPr>
      <w:r w:rsidRPr="00E64B78">
        <w:rPr>
          <w:rFonts w:ascii="Arial" w:hAnsi="Arial" w:cs="Arial"/>
          <w:color w:val="002060"/>
          <w:sz w:val="22"/>
          <w:szCs w:val="22"/>
          <w:lang w:val="en-US"/>
        </w:rPr>
        <w:t xml:space="preserve">− </w:t>
      </w:r>
      <w:r w:rsidR="008C30E5" w:rsidRPr="008C30E5">
        <w:rPr>
          <w:rFonts w:ascii="Arial" w:hAnsi="Arial" w:cs="Arial"/>
          <w:color w:val="002060"/>
          <w:sz w:val="22"/>
          <w:szCs w:val="22"/>
          <w:lang w:val="ro-MO"/>
        </w:rPr>
        <w:t xml:space="preserve">selectate prin intermediul unor informații, dispozitive și mijloace de comunicare disponibile persoanelor cu handicap, comunicațiile și spațiul de transport și pietoni, organizat pe principiile continuității și disponibilității tuturor zonelor funcționale, clădiri și structuri pentru diverse scopuri, </w:t>
      </w:r>
      <w:r w:rsidR="008C30E5" w:rsidRPr="008C30E5">
        <w:rPr>
          <w:rFonts w:ascii="Arial" w:hAnsi="Arial" w:cs="Arial"/>
          <w:color w:val="002060"/>
          <w:sz w:val="22"/>
          <w:szCs w:val="22"/>
          <w:lang w:val="ro-MO"/>
        </w:rPr>
        <w:lastRenderedPageBreak/>
        <w:t>în primul rând a instituțiilor de zi cu zi și de servicii periodice a populației; stații ale transportului public urban, stații de metrou, precum și asigurarea confortului și siguranței circulației persoanelor cu dizabilități;</w:t>
      </w:r>
    </w:p>
    <w:p w:rsidR="008C30E5" w:rsidRPr="008C30E5" w:rsidRDefault="008C30E5" w:rsidP="008C30E5">
      <w:pPr>
        <w:spacing w:line="276" w:lineRule="auto"/>
        <w:jc w:val="both"/>
        <w:rPr>
          <w:rFonts w:ascii="Arial" w:hAnsi="Arial" w:cs="Arial"/>
          <w:color w:val="002060"/>
          <w:sz w:val="22"/>
          <w:szCs w:val="22"/>
          <w:lang w:val="ro-MO"/>
        </w:rPr>
      </w:pPr>
    </w:p>
    <w:p w:rsidR="008C30E5" w:rsidRPr="008C30E5" w:rsidRDefault="00E64B78" w:rsidP="008C30E5">
      <w:pPr>
        <w:spacing w:line="276" w:lineRule="auto"/>
        <w:jc w:val="both"/>
        <w:rPr>
          <w:rFonts w:ascii="Arial" w:hAnsi="Arial" w:cs="Arial"/>
          <w:color w:val="002060"/>
          <w:sz w:val="22"/>
          <w:szCs w:val="22"/>
          <w:lang w:val="ro-MO"/>
        </w:rPr>
      </w:pPr>
      <w:r w:rsidRPr="00E64B78">
        <w:rPr>
          <w:rFonts w:ascii="Arial" w:hAnsi="Arial" w:cs="Arial"/>
          <w:color w:val="002060"/>
          <w:sz w:val="22"/>
          <w:szCs w:val="22"/>
          <w:lang w:val="ro-MO"/>
        </w:rPr>
        <w:t xml:space="preserve">− </w:t>
      </w:r>
      <w:r w:rsidR="008C30E5" w:rsidRPr="008C30E5">
        <w:rPr>
          <w:rFonts w:ascii="Arial" w:hAnsi="Arial" w:cs="Arial"/>
          <w:color w:val="002060"/>
          <w:sz w:val="22"/>
          <w:szCs w:val="22"/>
          <w:lang w:val="ro-MO"/>
        </w:rPr>
        <w:t>mijloace de informare vizuale și mijloace de dublare a informației dev orientare - semne stradale, semne de casa, informații statice mass-media tipărite (indicatori, placate, semne, panouri publicitare, display-uri, aplicații și altele, inclusiv un relief sau o imagine grafică), lumina faruri, semafoare în zonele locale și urbane;</w:t>
      </w:r>
    </w:p>
    <w:p w:rsidR="008C30E5" w:rsidRPr="008C30E5" w:rsidRDefault="008C30E5" w:rsidP="008C30E5">
      <w:pPr>
        <w:spacing w:line="276" w:lineRule="auto"/>
        <w:jc w:val="both"/>
        <w:rPr>
          <w:rFonts w:ascii="Arial" w:hAnsi="Arial" w:cs="Arial"/>
          <w:color w:val="002060"/>
          <w:sz w:val="22"/>
          <w:szCs w:val="22"/>
          <w:lang w:val="ro-MO"/>
        </w:rPr>
      </w:pPr>
    </w:p>
    <w:p w:rsidR="008C30E5" w:rsidRPr="008C30E5" w:rsidRDefault="00E64B78" w:rsidP="008C30E5">
      <w:pPr>
        <w:spacing w:line="276" w:lineRule="auto"/>
        <w:jc w:val="both"/>
        <w:rPr>
          <w:rFonts w:ascii="Arial" w:hAnsi="Arial" w:cs="Arial"/>
          <w:color w:val="002060"/>
          <w:sz w:val="22"/>
          <w:szCs w:val="22"/>
          <w:lang w:val="ro-MO"/>
        </w:rPr>
      </w:pPr>
      <w:r w:rsidRPr="00E64B78">
        <w:rPr>
          <w:rFonts w:ascii="Arial" w:hAnsi="Arial" w:cs="Arial"/>
          <w:color w:val="002060"/>
          <w:sz w:val="22"/>
          <w:szCs w:val="22"/>
          <w:lang w:val="ro-MO"/>
        </w:rPr>
        <w:t xml:space="preserve">− </w:t>
      </w:r>
      <w:r w:rsidR="008C30E5" w:rsidRPr="008C30E5">
        <w:rPr>
          <w:rFonts w:ascii="Arial" w:hAnsi="Arial" w:cs="Arial"/>
          <w:color w:val="002060"/>
          <w:sz w:val="22"/>
          <w:szCs w:val="22"/>
          <w:lang w:val="ro-MO"/>
        </w:rPr>
        <w:t>executarea rampelor și a elementelor de avertizare la intersecțiile scheletului de barieră pentru comunicațiile pietonale. Sistemele și mijloacele de prevenire trebuie să furnizeze informații persoanelor cu handicap și să semnalizeze pericolul, să fie complexe și să asigure dublarea informațiilor vizuale, sonore și tactile;</w:t>
      </w:r>
    </w:p>
    <w:p w:rsidR="008C30E5" w:rsidRPr="008C30E5" w:rsidRDefault="008C30E5" w:rsidP="008C30E5">
      <w:pPr>
        <w:spacing w:line="276" w:lineRule="auto"/>
        <w:jc w:val="both"/>
        <w:rPr>
          <w:rFonts w:ascii="Arial" w:hAnsi="Arial" w:cs="Arial"/>
          <w:color w:val="002060"/>
          <w:sz w:val="22"/>
          <w:szCs w:val="22"/>
          <w:lang w:val="ro-MO"/>
        </w:rPr>
      </w:pPr>
    </w:p>
    <w:p w:rsidR="008C30E5" w:rsidRPr="008C30E5" w:rsidRDefault="00E64B78" w:rsidP="008C30E5">
      <w:pPr>
        <w:spacing w:line="276" w:lineRule="auto"/>
        <w:jc w:val="both"/>
        <w:rPr>
          <w:rFonts w:ascii="Arial" w:hAnsi="Arial" w:cs="Arial"/>
          <w:color w:val="002060"/>
          <w:sz w:val="22"/>
          <w:szCs w:val="22"/>
          <w:lang w:val="ro-MO"/>
        </w:rPr>
      </w:pPr>
      <w:r w:rsidRPr="00E64B78">
        <w:rPr>
          <w:rFonts w:ascii="Arial" w:hAnsi="Arial" w:cs="Arial"/>
          <w:color w:val="002060"/>
          <w:sz w:val="22"/>
          <w:szCs w:val="22"/>
          <w:lang w:val="ro-MO"/>
        </w:rPr>
        <w:t xml:space="preserve">− </w:t>
      </w:r>
      <w:r w:rsidR="008C30E5" w:rsidRPr="008C30E5">
        <w:rPr>
          <w:rFonts w:ascii="Arial" w:hAnsi="Arial" w:cs="Arial"/>
          <w:color w:val="002060"/>
          <w:sz w:val="22"/>
          <w:szCs w:val="22"/>
          <w:lang w:val="ro-MO"/>
        </w:rPr>
        <w:t>prezența îmbinărilor și dispozitivelor de ridicare și a altor dispozitive de diferite tipuri: rampe, ascensoare (lifturi), balustrade la intrările în toate clădirile rezidențiale și clădirile pentru scopuri culturale și casnice;</w:t>
      </w:r>
    </w:p>
    <w:p w:rsidR="008C30E5" w:rsidRPr="008C30E5" w:rsidRDefault="008C30E5" w:rsidP="008C30E5">
      <w:pPr>
        <w:spacing w:line="276" w:lineRule="auto"/>
        <w:jc w:val="both"/>
        <w:rPr>
          <w:rFonts w:ascii="Arial" w:hAnsi="Arial" w:cs="Arial"/>
          <w:color w:val="002060"/>
          <w:sz w:val="22"/>
          <w:szCs w:val="22"/>
          <w:lang w:val="ro-MO"/>
        </w:rPr>
      </w:pPr>
    </w:p>
    <w:p w:rsidR="008C30E5" w:rsidRPr="008C30E5" w:rsidRDefault="00E64B78" w:rsidP="008C30E5">
      <w:pPr>
        <w:spacing w:line="276" w:lineRule="auto"/>
        <w:jc w:val="both"/>
        <w:rPr>
          <w:rFonts w:ascii="Arial" w:hAnsi="Arial" w:cs="Arial"/>
          <w:color w:val="002060"/>
          <w:sz w:val="22"/>
          <w:szCs w:val="22"/>
          <w:lang w:val="ro-MO"/>
        </w:rPr>
      </w:pPr>
      <w:r w:rsidRPr="00E64B78">
        <w:rPr>
          <w:rFonts w:ascii="Arial" w:hAnsi="Arial" w:cs="Arial"/>
          <w:color w:val="002060"/>
          <w:sz w:val="22"/>
          <w:szCs w:val="22"/>
          <w:lang w:val="ro-MO"/>
        </w:rPr>
        <w:t xml:space="preserve">− </w:t>
      </w:r>
      <w:r w:rsidR="008C30E5" w:rsidRPr="008C30E5">
        <w:rPr>
          <w:rFonts w:ascii="Arial" w:hAnsi="Arial" w:cs="Arial"/>
          <w:color w:val="002060"/>
          <w:sz w:val="22"/>
          <w:szCs w:val="22"/>
          <w:lang w:val="ro-MO"/>
        </w:rPr>
        <w:t>asigurarea disponibilității în fluxul de transport public. Marcajul nivelului de oprire a transportului public trebuie să corespundă nivelului pardoselei mobile al transportului public urban de suprafață;</w:t>
      </w:r>
    </w:p>
    <w:p w:rsidR="008C30E5" w:rsidRPr="008C30E5" w:rsidRDefault="008C30E5" w:rsidP="008C30E5">
      <w:pPr>
        <w:spacing w:line="276" w:lineRule="auto"/>
        <w:jc w:val="both"/>
        <w:rPr>
          <w:rFonts w:ascii="Arial" w:hAnsi="Arial" w:cs="Arial"/>
          <w:color w:val="002060"/>
          <w:sz w:val="22"/>
          <w:szCs w:val="22"/>
          <w:lang w:val="ro-MO"/>
        </w:rPr>
      </w:pPr>
    </w:p>
    <w:p w:rsidR="008C30E5" w:rsidRPr="008C30E5" w:rsidRDefault="00E64B78" w:rsidP="008C30E5">
      <w:pPr>
        <w:spacing w:line="276" w:lineRule="auto"/>
        <w:jc w:val="both"/>
        <w:rPr>
          <w:rFonts w:ascii="Arial" w:hAnsi="Arial" w:cs="Arial"/>
          <w:color w:val="002060"/>
          <w:sz w:val="22"/>
          <w:szCs w:val="22"/>
          <w:lang w:val="ro-MO"/>
        </w:rPr>
      </w:pPr>
      <w:r w:rsidRPr="00E64B78">
        <w:rPr>
          <w:rFonts w:ascii="Arial" w:hAnsi="Arial" w:cs="Arial"/>
          <w:color w:val="002060"/>
          <w:sz w:val="22"/>
          <w:szCs w:val="22"/>
          <w:lang w:val="ro-MO"/>
        </w:rPr>
        <w:t xml:space="preserve">− </w:t>
      </w:r>
      <w:r w:rsidR="008C30E5" w:rsidRPr="008C30E5">
        <w:rPr>
          <w:rFonts w:ascii="Arial" w:hAnsi="Arial" w:cs="Arial"/>
          <w:color w:val="002060"/>
          <w:sz w:val="22"/>
          <w:szCs w:val="22"/>
          <w:lang w:val="ro-MO"/>
        </w:rPr>
        <w:t>elemente ale sistemului informațional pentru persoanele cu dizabilități, inclusiv:</w:t>
      </w:r>
    </w:p>
    <w:p w:rsidR="008C30E5" w:rsidRPr="008C30E5" w:rsidRDefault="008C30E5" w:rsidP="008C30E5">
      <w:pPr>
        <w:spacing w:line="276" w:lineRule="auto"/>
        <w:jc w:val="both"/>
        <w:rPr>
          <w:rFonts w:ascii="Arial" w:hAnsi="Arial" w:cs="Arial"/>
          <w:color w:val="002060"/>
          <w:sz w:val="22"/>
          <w:szCs w:val="22"/>
          <w:lang w:val="ro-MO"/>
        </w:rPr>
      </w:pPr>
    </w:p>
    <w:p w:rsidR="008C30E5" w:rsidRPr="008C30E5" w:rsidRDefault="00E64B78" w:rsidP="008C30E5">
      <w:pPr>
        <w:spacing w:line="276" w:lineRule="auto"/>
        <w:jc w:val="both"/>
        <w:rPr>
          <w:rFonts w:ascii="Arial" w:hAnsi="Arial" w:cs="Arial"/>
          <w:color w:val="002060"/>
          <w:sz w:val="22"/>
          <w:szCs w:val="22"/>
          <w:lang w:val="ro-MO"/>
        </w:rPr>
      </w:pPr>
      <w:r w:rsidRPr="00E64B78">
        <w:rPr>
          <w:rFonts w:ascii="Arial" w:hAnsi="Arial" w:cs="Arial"/>
          <w:color w:val="002060"/>
          <w:sz w:val="22"/>
          <w:szCs w:val="22"/>
          <w:lang w:val="ro-MO"/>
        </w:rPr>
        <w:t xml:space="preserve">− </w:t>
      </w:r>
      <w:r w:rsidR="008C30E5" w:rsidRPr="008C30E5">
        <w:rPr>
          <w:rFonts w:ascii="Arial" w:hAnsi="Arial" w:cs="Arial"/>
          <w:color w:val="002060"/>
          <w:sz w:val="22"/>
          <w:szCs w:val="22"/>
          <w:lang w:val="ro-MO"/>
        </w:rPr>
        <w:t>mijloace de informare locale sau dispozitive amenajate la intrările în clădirile rezidențiale și publice, pe secțiunile responsabile ale rutelor de trafic, în zonele de trafic nereglementat;</w:t>
      </w:r>
    </w:p>
    <w:p w:rsidR="008C30E5" w:rsidRPr="008C30E5" w:rsidRDefault="008C30E5" w:rsidP="008C30E5">
      <w:pPr>
        <w:spacing w:line="276" w:lineRule="auto"/>
        <w:jc w:val="both"/>
        <w:rPr>
          <w:rFonts w:ascii="Arial" w:hAnsi="Arial" w:cs="Arial"/>
          <w:color w:val="002060"/>
          <w:sz w:val="22"/>
          <w:szCs w:val="22"/>
          <w:lang w:val="ro-MO"/>
        </w:rPr>
      </w:pPr>
    </w:p>
    <w:p w:rsidR="008C30E5" w:rsidRPr="008C30E5" w:rsidRDefault="00E64B78" w:rsidP="008C30E5">
      <w:pPr>
        <w:spacing w:line="276" w:lineRule="auto"/>
        <w:jc w:val="both"/>
        <w:rPr>
          <w:rFonts w:ascii="Arial" w:hAnsi="Arial" w:cs="Arial"/>
          <w:color w:val="002060"/>
          <w:sz w:val="22"/>
          <w:szCs w:val="22"/>
          <w:lang w:val="ro-MO"/>
        </w:rPr>
      </w:pPr>
      <w:r w:rsidRPr="00E64B78">
        <w:rPr>
          <w:rFonts w:ascii="Arial" w:hAnsi="Arial" w:cs="Arial"/>
          <w:color w:val="002060"/>
          <w:sz w:val="22"/>
          <w:szCs w:val="22"/>
          <w:lang w:val="ro-MO"/>
        </w:rPr>
        <w:t xml:space="preserve">− </w:t>
      </w:r>
      <w:r w:rsidR="008C30E5" w:rsidRPr="008C30E5">
        <w:rPr>
          <w:rFonts w:ascii="Arial" w:hAnsi="Arial" w:cs="Arial"/>
          <w:color w:val="002060"/>
          <w:sz w:val="22"/>
          <w:szCs w:val="22"/>
          <w:lang w:val="ro-MO"/>
        </w:rPr>
        <w:t>surse de informare liniare ce constau din unul sau mai mulți agenți și (sau) dispozitive plasate pe secțiunile extinse ale căilor de circulație, în zone mari (zone de agrement), spații (zone pentru clădiri publice) și în încăperi cu trafic de debit reglabil;</w:t>
      </w:r>
    </w:p>
    <w:p w:rsidR="008C30E5" w:rsidRPr="008C30E5" w:rsidRDefault="008C30E5" w:rsidP="008C30E5">
      <w:pPr>
        <w:spacing w:line="276" w:lineRule="auto"/>
        <w:jc w:val="both"/>
        <w:rPr>
          <w:rFonts w:ascii="Arial" w:hAnsi="Arial" w:cs="Arial"/>
          <w:color w:val="002060"/>
          <w:sz w:val="22"/>
          <w:szCs w:val="22"/>
          <w:lang w:val="ro-MO"/>
        </w:rPr>
      </w:pPr>
    </w:p>
    <w:p w:rsidR="008C30E5" w:rsidRPr="008C30E5" w:rsidRDefault="00E64B78" w:rsidP="008C30E5">
      <w:pPr>
        <w:spacing w:line="276" w:lineRule="auto"/>
        <w:jc w:val="both"/>
        <w:rPr>
          <w:rFonts w:ascii="Arial" w:hAnsi="Arial" w:cs="Arial"/>
          <w:color w:val="002060"/>
          <w:sz w:val="22"/>
          <w:szCs w:val="22"/>
          <w:lang w:val="ro-MO"/>
        </w:rPr>
      </w:pPr>
      <w:r w:rsidRPr="00E64B78">
        <w:rPr>
          <w:rFonts w:ascii="Arial" w:hAnsi="Arial" w:cs="Arial"/>
          <w:color w:val="002060"/>
          <w:sz w:val="22"/>
          <w:szCs w:val="22"/>
          <w:lang w:val="ro-MO"/>
        </w:rPr>
        <w:t xml:space="preserve">− </w:t>
      </w:r>
      <w:r w:rsidR="008C30E5" w:rsidRPr="008C30E5">
        <w:rPr>
          <w:rFonts w:ascii="Arial" w:hAnsi="Arial" w:cs="Arial"/>
          <w:color w:val="002060"/>
          <w:sz w:val="22"/>
          <w:szCs w:val="22"/>
          <w:lang w:val="ro-MO"/>
        </w:rPr>
        <w:t>noduri de informare amplasate la intrările în clădiricomplexe, holuri, săli, pe căile intersectate de mișcare în zonele desemnate și zone de clădiri și structuri, precum și sectorial. Acestea sunt puncte de referință complexe cu capacitatea de stocare a informației, combinând mai multe mijloace și dispozitive, amplasate compact sau conectate într-un spațiu limitat.</w:t>
      </w:r>
    </w:p>
    <w:p w:rsidR="008C30E5" w:rsidRPr="008C30E5" w:rsidRDefault="008C30E5" w:rsidP="008C30E5">
      <w:pPr>
        <w:spacing w:line="276" w:lineRule="auto"/>
        <w:jc w:val="both"/>
        <w:rPr>
          <w:rFonts w:ascii="Arial" w:hAnsi="Arial" w:cs="Arial"/>
          <w:color w:val="002060"/>
          <w:sz w:val="22"/>
          <w:szCs w:val="22"/>
          <w:lang w:val="ro-MO"/>
        </w:rPr>
      </w:pPr>
    </w:p>
    <w:p w:rsidR="008C30E5" w:rsidRPr="008C30E5" w:rsidRDefault="008C30E5" w:rsidP="008C30E5">
      <w:pPr>
        <w:spacing w:line="276" w:lineRule="auto"/>
        <w:jc w:val="both"/>
        <w:rPr>
          <w:rFonts w:ascii="Arial" w:hAnsi="Arial" w:cs="Arial"/>
          <w:color w:val="002060"/>
          <w:sz w:val="22"/>
          <w:szCs w:val="22"/>
          <w:lang w:val="ro-MO"/>
        </w:rPr>
      </w:pPr>
      <w:r w:rsidRPr="008C30E5">
        <w:rPr>
          <w:rFonts w:ascii="Arial" w:hAnsi="Arial" w:cs="Arial"/>
          <w:b/>
          <w:color w:val="002060"/>
          <w:sz w:val="22"/>
          <w:szCs w:val="22"/>
          <w:lang w:val="ro-MO"/>
        </w:rPr>
        <w:t xml:space="preserve">4.8 </w:t>
      </w:r>
      <w:r w:rsidRPr="008C30E5">
        <w:rPr>
          <w:rFonts w:ascii="Arial" w:hAnsi="Arial" w:cs="Arial"/>
          <w:color w:val="002060"/>
          <w:sz w:val="22"/>
          <w:szCs w:val="22"/>
          <w:lang w:val="ro-MO"/>
        </w:rPr>
        <w:t>Principalii parametri funcționali și ergonomici pentru crearea unui mediu construit pentru persoanele cu handicap și persoanele cu mobilitate redusă trebuie să fie luate în conformitate cu NCM C.01.06 și NCM B.01.05.</w:t>
      </w:r>
    </w:p>
    <w:p w:rsidR="008C30E5" w:rsidRPr="008C30E5" w:rsidRDefault="008C30E5" w:rsidP="008C30E5">
      <w:pPr>
        <w:spacing w:line="276" w:lineRule="auto"/>
        <w:jc w:val="both"/>
        <w:rPr>
          <w:rFonts w:ascii="Arial" w:hAnsi="Arial" w:cs="Arial"/>
          <w:color w:val="002060"/>
          <w:sz w:val="22"/>
          <w:szCs w:val="22"/>
          <w:lang w:val="ro-MO"/>
        </w:rPr>
      </w:pPr>
    </w:p>
    <w:p w:rsidR="00E64B78" w:rsidRPr="00B67E5B" w:rsidRDefault="008C30E5" w:rsidP="008C30E5">
      <w:pPr>
        <w:spacing w:line="276" w:lineRule="auto"/>
        <w:jc w:val="both"/>
        <w:rPr>
          <w:rFonts w:ascii="Arial" w:hAnsi="Arial" w:cs="Arial"/>
          <w:color w:val="002060"/>
          <w:sz w:val="22"/>
          <w:szCs w:val="22"/>
          <w:lang w:val="en-US"/>
        </w:rPr>
      </w:pPr>
      <w:r w:rsidRPr="008C30E5">
        <w:rPr>
          <w:rFonts w:ascii="Arial" w:hAnsi="Arial" w:cs="Arial"/>
          <w:b/>
          <w:color w:val="002060"/>
          <w:sz w:val="22"/>
          <w:szCs w:val="22"/>
          <w:lang w:val="ro-MO"/>
        </w:rPr>
        <w:t>4.9</w:t>
      </w:r>
      <w:r w:rsidRPr="008C30E5">
        <w:rPr>
          <w:rFonts w:ascii="Arial" w:hAnsi="Arial" w:cs="Arial"/>
          <w:color w:val="002060"/>
          <w:sz w:val="22"/>
          <w:szCs w:val="22"/>
          <w:lang w:val="ro-MO"/>
        </w:rPr>
        <w:t xml:space="preserve"> În procesul de reconstrucție a clădirii, toate activitățile de proiectare și deciziile de organizare care vizează crearea unui mediu urban accesibil pentru persoane cu handicap, trebuie să fie legate cu programele de construcții noi, repararea și renovarea clădirilor rezidențiale, industriale și publice existente, precum și alte obiecte cu diverse scopuri funcționale, stradă și rețea rutieră. </w:t>
      </w:r>
    </w:p>
    <w:p w:rsidR="00E64B78" w:rsidRPr="00B67E5B" w:rsidRDefault="00E64B78" w:rsidP="008C30E5">
      <w:pPr>
        <w:spacing w:line="276" w:lineRule="auto"/>
        <w:jc w:val="both"/>
        <w:rPr>
          <w:rFonts w:ascii="Arial" w:hAnsi="Arial" w:cs="Arial"/>
          <w:color w:val="002060"/>
          <w:sz w:val="22"/>
          <w:szCs w:val="22"/>
          <w:lang w:val="en-US"/>
        </w:rPr>
      </w:pPr>
    </w:p>
    <w:p w:rsidR="008C30E5" w:rsidRPr="00E64B78" w:rsidRDefault="008C30E5" w:rsidP="008C30E5">
      <w:pPr>
        <w:spacing w:line="276" w:lineRule="auto"/>
        <w:jc w:val="both"/>
        <w:rPr>
          <w:rFonts w:ascii="Arial" w:hAnsi="Arial" w:cs="Arial"/>
          <w:color w:val="002060"/>
          <w:sz w:val="22"/>
          <w:szCs w:val="22"/>
          <w:lang w:val="en-US"/>
        </w:rPr>
      </w:pPr>
      <w:r w:rsidRPr="008C30E5">
        <w:rPr>
          <w:rFonts w:ascii="Arial" w:hAnsi="Arial" w:cs="Arial"/>
          <w:color w:val="002060"/>
          <w:sz w:val="22"/>
          <w:szCs w:val="22"/>
          <w:lang w:val="ro-MO"/>
        </w:rPr>
        <w:t>Lucrările pe etape trebuie prevăzute cu adaptare la mediul de viață a persoanelor cu dizabilități și în funcție de finanțarea oferită:</w:t>
      </w:r>
      <w:r w:rsidR="00E64B78" w:rsidRPr="00E64B78">
        <w:rPr>
          <w:lang w:val="en-US"/>
        </w:rPr>
        <w:t xml:space="preserve"> </w:t>
      </w:r>
    </w:p>
    <w:p w:rsidR="008C30E5" w:rsidRPr="008C30E5" w:rsidRDefault="008C30E5" w:rsidP="008C30E5">
      <w:pPr>
        <w:spacing w:line="276" w:lineRule="auto"/>
        <w:jc w:val="both"/>
        <w:rPr>
          <w:rFonts w:ascii="Arial" w:hAnsi="Arial" w:cs="Arial"/>
          <w:color w:val="002060"/>
          <w:sz w:val="22"/>
          <w:szCs w:val="22"/>
          <w:lang w:val="ro-MO"/>
        </w:rPr>
      </w:pPr>
    </w:p>
    <w:p w:rsidR="008C30E5" w:rsidRPr="008C30E5" w:rsidRDefault="008C30E5" w:rsidP="008C30E5">
      <w:pPr>
        <w:spacing w:line="276" w:lineRule="auto"/>
        <w:jc w:val="both"/>
        <w:rPr>
          <w:rFonts w:ascii="Arial" w:hAnsi="Arial" w:cs="Arial"/>
          <w:color w:val="002060"/>
          <w:sz w:val="22"/>
          <w:szCs w:val="22"/>
          <w:lang w:val="ro-MO"/>
        </w:rPr>
      </w:pPr>
      <w:r w:rsidRPr="008C30E5">
        <w:rPr>
          <w:rFonts w:ascii="Arial" w:hAnsi="Arial" w:cs="Arial"/>
          <w:color w:val="002060"/>
          <w:sz w:val="22"/>
          <w:szCs w:val="22"/>
          <w:lang w:val="ro-MO"/>
        </w:rPr>
        <w:t>Etapa I - un complex de măsuri care vizează furnizarea de estimări ce determină condițiile minime necesare pentru accesul la mediul înconjurător;</w:t>
      </w:r>
    </w:p>
    <w:p w:rsidR="008C30E5" w:rsidRPr="008C30E5" w:rsidRDefault="008C30E5" w:rsidP="008C30E5">
      <w:pPr>
        <w:spacing w:line="276" w:lineRule="auto"/>
        <w:jc w:val="both"/>
        <w:rPr>
          <w:rFonts w:ascii="Arial" w:hAnsi="Arial" w:cs="Arial"/>
          <w:color w:val="002060"/>
          <w:sz w:val="22"/>
          <w:szCs w:val="22"/>
          <w:lang w:val="ro-MO"/>
        </w:rPr>
      </w:pPr>
      <w:r w:rsidRPr="008C30E5">
        <w:rPr>
          <w:rFonts w:ascii="Arial" w:hAnsi="Arial" w:cs="Arial"/>
          <w:color w:val="002060"/>
          <w:sz w:val="22"/>
          <w:szCs w:val="22"/>
          <w:lang w:val="ro-MO"/>
        </w:rPr>
        <w:lastRenderedPageBreak/>
        <w:t>Etapa a II-a - un complex de măsuri, implementarea cărora permite atingerea unei valori cantitative a indicatorului integrat al evaluării mediului urban, care corespunde stării sale satisfăcătoare;</w:t>
      </w:r>
    </w:p>
    <w:p w:rsidR="008C30E5" w:rsidRPr="008C30E5" w:rsidRDefault="008C30E5" w:rsidP="008C30E5">
      <w:pPr>
        <w:spacing w:line="276" w:lineRule="auto"/>
        <w:jc w:val="both"/>
        <w:rPr>
          <w:rFonts w:ascii="Arial" w:hAnsi="Arial" w:cs="Arial"/>
          <w:color w:val="002060"/>
          <w:sz w:val="22"/>
          <w:szCs w:val="22"/>
          <w:lang w:val="ro-MO"/>
        </w:rPr>
      </w:pPr>
    </w:p>
    <w:p w:rsidR="008C30E5" w:rsidRPr="008C30E5" w:rsidRDefault="008C30E5" w:rsidP="008C30E5">
      <w:pPr>
        <w:spacing w:line="276" w:lineRule="auto"/>
        <w:jc w:val="both"/>
        <w:rPr>
          <w:rFonts w:ascii="Arial" w:hAnsi="Arial" w:cs="Arial"/>
          <w:color w:val="002060"/>
          <w:sz w:val="22"/>
          <w:szCs w:val="22"/>
          <w:lang w:val="ro-MO"/>
        </w:rPr>
      </w:pPr>
      <w:r w:rsidRPr="008C30E5">
        <w:rPr>
          <w:rFonts w:ascii="Arial" w:hAnsi="Arial" w:cs="Arial"/>
          <w:color w:val="002060"/>
          <w:sz w:val="22"/>
          <w:szCs w:val="22"/>
          <w:lang w:val="ro-MO"/>
        </w:rPr>
        <w:t>Etapa III - un complex de măsuri care vizează apropierea mediului urban de standardele aplicabile.</w:t>
      </w:r>
    </w:p>
    <w:p w:rsidR="008C30E5" w:rsidRPr="008C30E5" w:rsidRDefault="008C30E5" w:rsidP="008C30E5">
      <w:pPr>
        <w:spacing w:line="276" w:lineRule="auto"/>
        <w:jc w:val="both"/>
        <w:rPr>
          <w:rFonts w:ascii="Arial" w:hAnsi="Arial" w:cs="Arial"/>
          <w:color w:val="002060"/>
          <w:sz w:val="22"/>
          <w:szCs w:val="22"/>
          <w:lang w:val="ro-MO"/>
        </w:rPr>
      </w:pPr>
    </w:p>
    <w:p w:rsidR="008C30E5" w:rsidRPr="008C30E5" w:rsidRDefault="008C30E5" w:rsidP="008C30E5">
      <w:pPr>
        <w:spacing w:line="276" w:lineRule="auto"/>
        <w:jc w:val="both"/>
        <w:rPr>
          <w:rFonts w:ascii="Arial" w:hAnsi="Arial" w:cs="Arial"/>
          <w:color w:val="002060"/>
          <w:sz w:val="22"/>
          <w:szCs w:val="22"/>
          <w:lang w:val="ro-MO"/>
        </w:rPr>
      </w:pPr>
      <w:r w:rsidRPr="008C30E5">
        <w:rPr>
          <w:rFonts w:ascii="Arial" w:hAnsi="Arial" w:cs="Arial"/>
          <w:color w:val="002060"/>
          <w:sz w:val="22"/>
          <w:szCs w:val="22"/>
          <w:lang w:val="ro-MO"/>
        </w:rPr>
        <w:t>Scopul final este o reconstrucție completă a mediului urban existent, toate elementele sale, ținând seama de nevoile persoanelor cu handicap și a altor grupuri de populație cu mobilitate scăzută.</w:t>
      </w:r>
    </w:p>
    <w:p w:rsidR="008C30E5" w:rsidRPr="008C30E5" w:rsidRDefault="008C30E5" w:rsidP="008C30E5">
      <w:pPr>
        <w:spacing w:line="276" w:lineRule="auto"/>
        <w:jc w:val="both"/>
        <w:rPr>
          <w:rFonts w:ascii="Arial" w:hAnsi="Arial" w:cs="Arial"/>
          <w:color w:val="002060"/>
          <w:sz w:val="22"/>
          <w:szCs w:val="22"/>
          <w:lang w:val="ro-MO"/>
        </w:rPr>
      </w:pPr>
    </w:p>
    <w:p w:rsidR="008C30E5" w:rsidRPr="008C30E5" w:rsidRDefault="008C30E5" w:rsidP="008C30E5">
      <w:pPr>
        <w:spacing w:line="276" w:lineRule="auto"/>
        <w:jc w:val="both"/>
        <w:rPr>
          <w:rFonts w:ascii="Arial" w:hAnsi="Arial" w:cs="Arial"/>
          <w:color w:val="002060"/>
          <w:sz w:val="22"/>
          <w:szCs w:val="22"/>
          <w:lang w:val="ro-MO"/>
        </w:rPr>
      </w:pPr>
      <w:r w:rsidRPr="008C30E5">
        <w:rPr>
          <w:rFonts w:ascii="Arial" w:hAnsi="Arial" w:cs="Arial"/>
          <w:b/>
          <w:color w:val="002060"/>
          <w:sz w:val="22"/>
          <w:szCs w:val="22"/>
          <w:lang w:val="ro-MO"/>
        </w:rPr>
        <w:t>4.10</w:t>
      </w:r>
      <w:r w:rsidRPr="008C30E5">
        <w:rPr>
          <w:rFonts w:ascii="Arial" w:hAnsi="Arial" w:cs="Arial"/>
          <w:color w:val="002060"/>
          <w:sz w:val="22"/>
          <w:szCs w:val="22"/>
          <w:lang w:val="ro-MO"/>
        </w:rPr>
        <w:t xml:space="preserve"> În funcție de circumstanțele și condițiile locale, numărul de persoane cu handicap, scopul funcțional al obiectului de planificare urbană poate fi aplicat în conformitate cu [6], diferite forme de proiectare și organizare pentru realizarea  deciziilor de planificare urbană, cu modificări în programe specifice, însă acestea trebuie să respecte prevederile NCM B.01.02. </w:t>
      </w:r>
    </w:p>
    <w:p w:rsidR="008C30E5" w:rsidRPr="008C30E5" w:rsidRDefault="008C30E5" w:rsidP="008C30E5">
      <w:pPr>
        <w:spacing w:line="276" w:lineRule="auto"/>
        <w:jc w:val="both"/>
        <w:rPr>
          <w:rFonts w:ascii="Arial" w:hAnsi="Arial" w:cs="Arial"/>
          <w:color w:val="002060"/>
          <w:sz w:val="22"/>
          <w:szCs w:val="22"/>
          <w:lang w:val="ro-MO"/>
        </w:rPr>
      </w:pPr>
    </w:p>
    <w:p w:rsidR="008C30E5" w:rsidRPr="008C30E5" w:rsidRDefault="008C30E5" w:rsidP="008C30E5">
      <w:pPr>
        <w:jc w:val="both"/>
        <w:rPr>
          <w:rFonts w:ascii="Arial" w:hAnsi="Arial" w:cs="Arial"/>
          <w:color w:val="002060"/>
          <w:sz w:val="22"/>
          <w:szCs w:val="22"/>
          <w:lang w:val="en-US"/>
        </w:rPr>
      </w:pPr>
    </w:p>
    <w:p w:rsidR="001E1D62" w:rsidRPr="001E1D62" w:rsidRDefault="001E1D62" w:rsidP="001E1D62">
      <w:pPr>
        <w:rPr>
          <w:rFonts w:ascii="Arial" w:hAnsi="Arial" w:cs="Arial"/>
          <w:b/>
          <w:sz w:val="26"/>
          <w:szCs w:val="26"/>
          <w:lang w:val="ro-MO"/>
        </w:rPr>
      </w:pPr>
      <w:r w:rsidRPr="001E1D62">
        <w:rPr>
          <w:rFonts w:ascii="Arial" w:hAnsi="Arial" w:cs="Arial"/>
          <w:b/>
          <w:sz w:val="26"/>
          <w:szCs w:val="26"/>
          <w:lang w:val="ro-MO"/>
        </w:rPr>
        <w:t>5 Planificarea și construcția teritoriilor și zonelor cu destinație modificată</w:t>
      </w:r>
    </w:p>
    <w:p w:rsidR="001E1D62" w:rsidRPr="001E1D62" w:rsidRDefault="001E1D62" w:rsidP="001E1D62">
      <w:pPr>
        <w:rPr>
          <w:rFonts w:ascii="Arial" w:hAnsi="Arial" w:cs="Arial"/>
          <w:b/>
          <w:sz w:val="22"/>
          <w:szCs w:val="22"/>
          <w:lang w:val="ro-MO"/>
        </w:rPr>
      </w:pPr>
    </w:p>
    <w:p w:rsidR="001E1D62" w:rsidRPr="001E1D62" w:rsidRDefault="001E1D62" w:rsidP="001E1D62">
      <w:pPr>
        <w:rPr>
          <w:rFonts w:ascii="Arial" w:hAnsi="Arial" w:cs="Arial"/>
          <w:sz w:val="22"/>
          <w:szCs w:val="22"/>
          <w:lang w:val="ro-MO"/>
        </w:rPr>
      </w:pPr>
    </w:p>
    <w:p w:rsidR="001E1D62" w:rsidRPr="001E1D62" w:rsidRDefault="001E1D62" w:rsidP="001E1D62">
      <w:pPr>
        <w:rPr>
          <w:rFonts w:ascii="Arial" w:hAnsi="Arial" w:cs="Arial"/>
          <w:b/>
          <w:sz w:val="24"/>
          <w:szCs w:val="24"/>
          <w:lang w:val="ro-MO"/>
        </w:rPr>
      </w:pPr>
      <w:r w:rsidRPr="001E1D62">
        <w:rPr>
          <w:rFonts w:ascii="Arial" w:hAnsi="Arial" w:cs="Arial"/>
          <w:b/>
          <w:sz w:val="24"/>
          <w:szCs w:val="24"/>
          <w:lang w:val="ro-MO"/>
        </w:rPr>
        <w:t>5.1 Zone rezidențiale</w:t>
      </w:r>
    </w:p>
    <w:p w:rsidR="001E1D62" w:rsidRPr="001E1D62" w:rsidRDefault="001E1D62" w:rsidP="001E1D62">
      <w:pPr>
        <w:rPr>
          <w:rFonts w:ascii="Arial" w:hAnsi="Arial" w:cs="Arial"/>
          <w:b/>
          <w:sz w:val="24"/>
          <w:szCs w:val="24"/>
          <w:lang w:val="en-US"/>
        </w:rPr>
      </w:pPr>
    </w:p>
    <w:p w:rsidR="001E1D62" w:rsidRPr="001E1D62" w:rsidRDefault="001E1D62" w:rsidP="001E1D62">
      <w:pPr>
        <w:jc w:val="both"/>
        <w:rPr>
          <w:rFonts w:ascii="Arial" w:hAnsi="Arial" w:cs="Arial"/>
          <w:color w:val="002060"/>
          <w:sz w:val="22"/>
          <w:szCs w:val="22"/>
          <w:lang w:val="ro-MO"/>
        </w:rPr>
      </w:pPr>
      <w:r w:rsidRPr="0093348E">
        <w:rPr>
          <w:rFonts w:ascii="Arial" w:hAnsi="Arial" w:cs="Arial"/>
          <w:b/>
          <w:color w:val="002060"/>
          <w:sz w:val="22"/>
          <w:szCs w:val="22"/>
          <w:lang w:val="ro-MO"/>
        </w:rPr>
        <w:t>5.1.1</w:t>
      </w:r>
      <w:r w:rsidRPr="001E1D62">
        <w:rPr>
          <w:rFonts w:ascii="Arial" w:hAnsi="Arial" w:cs="Arial"/>
          <w:color w:val="002060"/>
          <w:sz w:val="22"/>
          <w:szCs w:val="22"/>
          <w:lang w:val="ro-MO"/>
        </w:rPr>
        <w:t xml:space="preserve"> Punctul de plecare este acela de a oferi persoanelor cu dizabilități posibilitatea</w:t>
      </w:r>
      <w:r w:rsidRPr="001E1D62">
        <w:rPr>
          <w:rFonts w:ascii="Arial" w:hAnsi="Arial" w:cs="Arial"/>
          <w:color w:val="002060"/>
          <w:sz w:val="22"/>
          <w:szCs w:val="22"/>
          <w:lang w:val="en-US"/>
        </w:rPr>
        <w:t xml:space="preserve"> </w:t>
      </w:r>
      <w:r w:rsidRPr="001E1D62">
        <w:rPr>
          <w:rFonts w:ascii="Arial" w:hAnsi="Arial" w:cs="Arial"/>
          <w:color w:val="002060"/>
          <w:sz w:val="22"/>
          <w:szCs w:val="22"/>
          <w:lang w:val="ro-MO"/>
        </w:rPr>
        <w:t>de a trăi în orice parte a orașului. În acest caz, este necesar să se țină seama de particularitățile situației urbanistice și de succesiunea lucrărilor de reconstrucție pe teritoriul în cauză.</w:t>
      </w:r>
    </w:p>
    <w:p w:rsidR="001E1D62" w:rsidRPr="001E1D62" w:rsidRDefault="001E1D62" w:rsidP="001E1D62">
      <w:pPr>
        <w:jc w:val="both"/>
        <w:rPr>
          <w:rFonts w:ascii="Arial" w:hAnsi="Arial" w:cs="Arial"/>
          <w:color w:val="002060"/>
          <w:sz w:val="22"/>
          <w:szCs w:val="22"/>
          <w:lang w:val="ro-MO"/>
        </w:rPr>
      </w:pPr>
    </w:p>
    <w:p w:rsidR="001E1D62" w:rsidRPr="001E1D62" w:rsidRDefault="001E1D62" w:rsidP="001E1D62">
      <w:pPr>
        <w:jc w:val="both"/>
        <w:rPr>
          <w:rFonts w:ascii="Arial" w:hAnsi="Arial" w:cs="Arial"/>
          <w:color w:val="002060"/>
          <w:sz w:val="22"/>
          <w:szCs w:val="22"/>
          <w:lang w:val="ro-MO"/>
        </w:rPr>
      </w:pPr>
      <w:r w:rsidRPr="0093348E">
        <w:rPr>
          <w:rFonts w:ascii="Arial" w:hAnsi="Arial" w:cs="Arial"/>
          <w:b/>
          <w:color w:val="002060"/>
          <w:sz w:val="22"/>
          <w:szCs w:val="22"/>
          <w:lang w:val="ro-MO"/>
        </w:rPr>
        <w:t>5.1.2</w:t>
      </w:r>
      <w:r w:rsidRPr="001E1D62">
        <w:rPr>
          <w:rFonts w:ascii="Arial" w:hAnsi="Arial" w:cs="Arial"/>
          <w:color w:val="002060"/>
          <w:sz w:val="22"/>
          <w:szCs w:val="22"/>
          <w:lang w:val="ro-MO"/>
        </w:rPr>
        <w:t xml:space="preserve"> În raioanele centrale ale orașelor, în condiții de reconstrucție selectivă este necesar să se creeze treptat un mediu accesibil, care să prevadă:</w:t>
      </w:r>
    </w:p>
    <w:p w:rsidR="001E1D62" w:rsidRPr="001E1D62" w:rsidRDefault="001E1D62" w:rsidP="001E1D62">
      <w:pPr>
        <w:jc w:val="both"/>
        <w:rPr>
          <w:rFonts w:ascii="Arial" w:hAnsi="Arial" w:cs="Arial"/>
          <w:color w:val="002060"/>
          <w:sz w:val="22"/>
          <w:szCs w:val="22"/>
          <w:lang w:val="ro-MO"/>
        </w:rPr>
      </w:pPr>
    </w:p>
    <w:p w:rsidR="001E1D62" w:rsidRPr="001E1D62" w:rsidRDefault="001E1D62" w:rsidP="001E1D62">
      <w:pPr>
        <w:jc w:val="both"/>
        <w:rPr>
          <w:rFonts w:ascii="Arial" w:hAnsi="Arial" w:cs="Arial"/>
          <w:color w:val="002060"/>
          <w:sz w:val="22"/>
          <w:szCs w:val="22"/>
          <w:lang w:val="ro-MO"/>
        </w:rPr>
      </w:pPr>
      <w:r>
        <w:rPr>
          <w:rFonts w:ascii="Arial" w:hAnsi="Arial" w:cs="Arial"/>
          <w:color w:val="002060"/>
          <w:sz w:val="22"/>
          <w:szCs w:val="22"/>
          <w:lang w:val="ro-MO"/>
        </w:rPr>
        <w:t>−</w:t>
      </w:r>
      <w:r w:rsidRPr="001E1D62">
        <w:rPr>
          <w:rFonts w:ascii="Arial" w:hAnsi="Arial" w:cs="Arial"/>
          <w:color w:val="002060"/>
          <w:sz w:val="22"/>
          <w:szCs w:val="22"/>
          <w:lang w:val="en-US"/>
        </w:rPr>
        <w:t xml:space="preserve"> </w:t>
      </w:r>
      <w:r w:rsidRPr="001E1D62">
        <w:rPr>
          <w:rFonts w:ascii="Arial" w:hAnsi="Arial" w:cs="Arial"/>
          <w:color w:val="002060"/>
          <w:sz w:val="22"/>
          <w:szCs w:val="22"/>
          <w:lang w:val="ro-MO"/>
        </w:rPr>
        <w:t>asigurarea intersecțiilor convenabile și sigure ale traseelor ​​de transport și ale pietonilor, inclusiv la niveluri diferite;</w:t>
      </w:r>
    </w:p>
    <w:p w:rsidR="001E1D62" w:rsidRPr="001E1D62" w:rsidRDefault="001E1D62" w:rsidP="001E1D62">
      <w:pPr>
        <w:jc w:val="both"/>
        <w:rPr>
          <w:rFonts w:ascii="Arial" w:hAnsi="Arial" w:cs="Arial"/>
          <w:color w:val="002060"/>
          <w:sz w:val="22"/>
          <w:szCs w:val="22"/>
          <w:lang w:val="ro-MO"/>
        </w:rPr>
      </w:pPr>
    </w:p>
    <w:p w:rsidR="001E1D62" w:rsidRPr="001E1D62" w:rsidRDefault="001E1D62" w:rsidP="001E1D62">
      <w:pPr>
        <w:jc w:val="both"/>
        <w:rPr>
          <w:rFonts w:ascii="Arial" w:hAnsi="Arial" w:cs="Arial"/>
          <w:color w:val="002060"/>
          <w:sz w:val="22"/>
          <w:szCs w:val="22"/>
          <w:lang w:val="ro-MO"/>
        </w:rPr>
      </w:pPr>
      <w:r w:rsidRPr="001E1D62">
        <w:rPr>
          <w:rFonts w:ascii="Arial" w:hAnsi="Arial" w:cs="Arial"/>
          <w:color w:val="002060"/>
          <w:sz w:val="22"/>
          <w:szCs w:val="22"/>
          <w:lang w:val="ro-MO"/>
        </w:rPr>
        <w:t>− dezvoltarea serviciilor prestate de instituții comerciale, facilități de alimentare publică și de agrement, concepute pentru a satisface nevoile diferitelor grupuri de populație, inclusiv a persoanelor cu handicap și a altor grupuri cu mobilitate redusă;</w:t>
      </w:r>
    </w:p>
    <w:p w:rsidR="001E1D62" w:rsidRPr="001E1D62" w:rsidRDefault="001E1D62" w:rsidP="001E1D62">
      <w:pPr>
        <w:jc w:val="both"/>
        <w:rPr>
          <w:rFonts w:ascii="Arial" w:hAnsi="Arial" w:cs="Arial"/>
          <w:color w:val="002060"/>
          <w:sz w:val="22"/>
          <w:szCs w:val="22"/>
          <w:lang w:val="ro-MO"/>
        </w:rPr>
      </w:pPr>
    </w:p>
    <w:p w:rsidR="001E1D62" w:rsidRPr="001E1D62" w:rsidRDefault="001E1D62" w:rsidP="001E1D62">
      <w:pPr>
        <w:jc w:val="both"/>
        <w:rPr>
          <w:rFonts w:ascii="Arial" w:hAnsi="Arial" w:cs="Arial"/>
          <w:color w:val="002060"/>
          <w:sz w:val="22"/>
          <w:szCs w:val="22"/>
          <w:lang w:val="ro-MO"/>
        </w:rPr>
      </w:pPr>
      <w:r w:rsidRPr="001E1D62">
        <w:rPr>
          <w:rFonts w:ascii="Arial" w:hAnsi="Arial" w:cs="Arial"/>
          <w:color w:val="002060"/>
          <w:sz w:val="22"/>
          <w:szCs w:val="22"/>
          <w:lang w:val="ro-MO"/>
        </w:rPr>
        <w:t>− diversitatea de locuințe și posibilități de adaptare a lor la nevoile persoanelor cu handicap: clădiri istorice renovate cu un număr mic de etaje, apartamente comunale</w:t>
      </w:r>
      <w:r w:rsidRPr="001E1D62">
        <w:rPr>
          <w:rFonts w:ascii="Arial" w:hAnsi="Arial" w:cs="Arial"/>
          <w:color w:val="002060"/>
          <w:sz w:val="22"/>
          <w:szCs w:val="22"/>
          <w:lang w:val="en-US"/>
        </w:rPr>
        <w:t xml:space="preserve"> </w:t>
      </w:r>
      <w:r w:rsidRPr="001E1D62">
        <w:rPr>
          <w:rFonts w:ascii="Arial" w:hAnsi="Arial" w:cs="Arial"/>
          <w:color w:val="002060"/>
          <w:sz w:val="22"/>
          <w:szCs w:val="22"/>
          <w:lang w:val="ro-MO"/>
        </w:rPr>
        <w:t>decontate și reparate, clădiri noi în complex cu clădiri existente.</w:t>
      </w:r>
    </w:p>
    <w:p w:rsidR="001E1D62" w:rsidRPr="001E1D62" w:rsidRDefault="001E1D62" w:rsidP="001E1D62">
      <w:pPr>
        <w:jc w:val="both"/>
        <w:rPr>
          <w:rFonts w:ascii="Arial" w:hAnsi="Arial" w:cs="Arial"/>
          <w:color w:val="002060"/>
          <w:sz w:val="22"/>
          <w:szCs w:val="22"/>
          <w:lang w:val="ro-MO"/>
        </w:rPr>
      </w:pPr>
    </w:p>
    <w:p w:rsidR="001E1D62" w:rsidRPr="001E1D62" w:rsidRDefault="001E1D62" w:rsidP="001E1D62">
      <w:pPr>
        <w:jc w:val="both"/>
        <w:rPr>
          <w:rFonts w:ascii="Arial" w:hAnsi="Arial" w:cs="Arial"/>
          <w:color w:val="002060"/>
          <w:sz w:val="22"/>
          <w:szCs w:val="22"/>
          <w:lang w:val="ro-MO"/>
        </w:rPr>
      </w:pPr>
      <w:r w:rsidRPr="0093348E">
        <w:rPr>
          <w:rFonts w:ascii="Arial" w:hAnsi="Arial" w:cs="Arial"/>
          <w:b/>
          <w:color w:val="002060"/>
          <w:sz w:val="22"/>
          <w:szCs w:val="22"/>
          <w:lang w:val="ro-MO"/>
        </w:rPr>
        <w:t>5.1.3</w:t>
      </w:r>
      <w:r w:rsidRPr="001E1D62">
        <w:rPr>
          <w:rFonts w:ascii="Arial" w:hAnsi="Arial" w:cs="Arial"/>
          <w:color w:val="002060"/>
          <w:sz w:val="22"/>
          <w:szCs w:val="22"/>
          <w:lang w:val="ro-MO"/>
        </w:rPr>
        <w:t xml:space="preserve"> În zonele istorice ale orașelor, în procesul de reconstrucție trebuie să fie prevăzut acces la infrastructura socială pentru persoanele care locuiesc în zona persoanelor cu handicap și mobilitate redusă, precum și disponibilitatea monumentelor de istorie, cultură și arhitectură, clădiri administrative și religioase pentru toate persoanele, inclusiv a persoanelor cu handicap și a celor care provin din alte zone.</w:t>
      </w:r>
    </w:p>
    <w:p w:rsidR="001E1D62" w:rsidRPr="001E1D62" w:rsidRDefault="001E1D62" w:rsidP="001E1D62">
      <w:pPr>
        <w:jc w:val="both"/>
        <w:rPr>
          <w:rFonts w:ascii="Arial" w:hAnsi="Arial" w:cs="Arial"/>
          <w:color w:val="002060"/>
          <w:sz w:val="22"/>
          <w:szCs w:val="22"/>
          <w:lang w:val="ro-MO"/>
        </w:rPr>
      </w:pPr>
    </w:p>
    <w:p w:rsidR="001E1D62" w:rsidRPr="001E1D62" w:rsidRDefault="001E1D62" w:rsidP="001E1D62">
      <w:pPr>
        <w:jc w:val="both"/>
        <w:rPr>
          <w:rFonts w:ascii="Arial" w:hAnsi="Arial" w:cs="Arial"/>
          <w:color w:val="002060"/>
          <w:sz w:val="22"/>
          <w:szCs w:val="22"/>
          <w:lang w:val="ro-MO"/>
        </w:rPr>
      </w:pPr>
      <w:r w:rsidRPr="0093348E">
        <w:rPr>
          <w:rFonts w:ascii="Arial" w:hAnsi="Arial" w:cs="Arial"/>
          <w:b/>
          <w:color w:val="002060"/>
          <w:sz w:val="22"/>
          <w:szCs w:val="22"/>
          <w:lang w:val="ro-MO"/>
        </w:rPr>
        <w:t>5.1.4</w:t>
      </w:r>
      <w:r w:rsidRPr="001E1D62">
        <w:rPr>
          <w:rFonts w:ascii="Arial" w:hAnsi="Arial" w:cs="Arial"/>
          <w:color w:val="002060"/>
          <w:sz w:val="22"/>
          <w:szCs w:val="22"/>
          <w:lang w:val="ro-MO"/>
        </w:rPr>
        <w:t xml:space="preserve"> În mediul istoric al zonelor rezidențiale trebuie să fie incluse facilități care furnizează servicii pentru populația din zona de locuit, persoanelor cu handicap și persoanelor în vârstă care trăiesc în zonele din împrejurimi (de exemplu, centru de servicii sociale, pensiuni private de 30-50 persoane și altele).</w:t>
      </w:r>
    </w:p>
    <w:p w:rsidR="001E1D62" w:rsidRPr="001E1D62" w:rsidRDefault="001E1D62" w:rsidP="001E1D62">
      <w:pPr>
        <w:jc w:val="both"/>
        <w:rPr>
          <w:rFonts w:ascii="Arial" w:hAnsi="Arial" w:cs="Arial"/>
          <w:color w:val="002060"/>
          <w:sz w:val="22"/>
          <w:szCs w:val="22"/>
          <w:lang w:val="ro-MO"/>
        </w:rPr>
      </w:pPr>
    </w:p>
    <w:p w:rsidR="001E1D62" w:rsidRPr="001E1D62" w:rsidRDefault="001E1D62" w:rsidP="001E1D62">
      <w:pPr>
        <w:jc w:val="both"/>
        <w:rPr>
          <w:rFonts w:ascii="Arial" w:hAnsi="Arial" w:cs="Arial"/>
          <w:color w:val="002060"/>
          <w:sz w:val="22"/>
          <w:szCs w:val="22"/>
          <w:lang w:val="ro-MO"/>
        </w:rPr>
      </w:pPr>
      <w:r w:rsidRPr="001E1D62">
        <w:rPr>
          <w:rFonts w:ascii="Arial" w:hAnsi="Arial" w:cs="Arial"/>
          <w:color w:val="002060"/>
          <w:sz w:val="22"/>
          <w:szCs w:val="22"/>
          <w:lang w:val="ro-MO"/>
        </w:rPr>
        <w:t>În casele individuale și clădirile publice în zonele supuse reconstrucției cu evacuare, este recomandabil să se utilizeze pe deplin sau parțial (primele etaje) pentru spații sau instituții de servicii sociale.</w:t>
      </w:r>
    </w:p>
    <w:p w:rsidR="001E1D62" w:rsidRPr="001E1D62" w:rsidRDefault="001E1D62" w:rsidP="001E1D62">
      <w:pPr>
        <w:jc w:val="both"/>
        <w:rPr>
          <w:rFonts w:ascii="Arial" w:hAnsi="Arial" w:cs="Arial"/>
          <w:color w:val="002060"/>
          <w:sz w:val="22"/>
          <w:szCs w:val="22"/>
          <w:lang w:val="ro-MO"/>
        </w:rPr>
      </w:pPr>
    </w:p>
    <w:p w:rsidR="001E1D62" w:rsidRPr="001E1D62" w:rsidRDefault="001E1D62" w:rsidP="001E1D62">
      <w:pPr>
        <w:jc w:val="both"/>
        <w:rPr>
          <w:rFonts w:ascii="Arial" w:hAnsi="Arial" w:cs="Arial"/>
          <w:color w:val="002060"/>
          <w:sz w:val="22"/>
          <w:szCs w:val="22"/>
          <w:lang w:val="ro-MO"/>
        </w:rPr>
      </w:pPr>
      <w:r w:rsidRPr="0093348E">
        <w:rPr>
          <w:rFonts w:ascii="Arial" w:hAnsi="Arial" w:cs="Arial"/>
          <w:b/>
          <w:color w:val="002060"/>
          <w:sz w:val="22"/>
          <w:szCs w:val="22"/>
          <w:lang w:val="ro-MO"/>
        </w:rPr>
        <w:lastRenderedPageBreak/>
        <w:t>5.1.5</w:t>
      </w:r>
      <w:r w:rsidRPr="001E1D62">
        <w:rPr>
          <w:rFonts w:ascii="Arial" w:hAnsi="Arial" w:cs="Arial"/>
          <w:color w:val="002060"/>
          <w:sz w:val="22"/>
          <w:szCs w:val="22"/>
          <w:lang w:val="ro-MO"/>
        </w:rPr>
        <w:t xml:space="preserve"> Sectoarele construcțiilor masive a clădirilor rezidențiale din anii 60-70, care formează zonele urbane centrale și periferice, trebuie să fie luate în considerare în calitate rezervă teritorial-structurală a îmbunătățirii mediului urban și trebuie puse în aplicare în totalitate prin prezentul set de reguli propuse pentru a crea mediu accesibil pentru persoanele cu dizabilități, fig. C.1, C.2.</w:t>
      </w:r>
    </w:p>
    <w:p w:rsidR="001E1D62" w:rsidRPr="001E1D62" w:rsidRDefault="001E1D62" w:rsidP="001E1D62">
      <w:pPr>
        <w:jc w:val="both"/>
        <w:rPr>
          <w:rFonts w:ascii="Arial" w:hAnsi="Arial" w:cs="Arial"/>
          <w:color w:val="002060"/>
          <w:sz w:val="22"/>
          <w:szCs w:val="22"/>
          <w:lang w:val="ro-MO"/>
        </w:rPr>
      </w:pPr>
    </w:p>
    <w:p w:rsidR="001E1D62" w:rsidRPr="001E1D62" w:rsidRDefault="001E1D62" w:rsidP="001E1D62">
      <w:pPr>
        <w:jc w:val="both"/>
        <w:rPr>
          <w:rFonts w:ascii="Arial" w:hAnsi="Arial" w:cs="Arial"/>
          <w:color w:val="002060"/>
          <w:sz w:val="22"/>
          <w:szCs w:val="22"/>
          <w:lang w:val="ro-MO"/>
        </w:rPr>
      </w:pPr>
      <w:r w:rsidRPr="001E1D62">
        <w:rPr>
          <w:rFonts w:ascii="Arial" w:hAnsi="Arial" w:cs="Arial"/>
          <w:color w:val="002060"/>
          <w:sz w:val="22"/>
          <w:szCs w:val="22"/>
          <w:lang w:val="ro-MO"/>
        </w:rPr>
        <w:t>Proiectele trebuie să includă reconstrucția, care combină construcții noi cu modernizare de etanșare (reparare, modernizare) a clădirilor existente, precum demolarea treptată și înlocuirea acestor clădiri, modernizarea sau reconstrucție, reconstrucția sau modernizarea cărora nu are sens, din cauza mai multor criterii. În același timp, trebuie abordată crearea unui mediu confortabil pentru persoanele cu handicap.</w:t>
      </w:r>
    </w:p>
    <w:p w:rsidR="001E1D62" w:rsidRPr="001E1D62" w:rsidRDefault="001E1D62" w:rsidP="001E1D62">
      <w:pPr>
        <w:jc w:val="both"/>
        <w:rPr>
          <w:rFonts w:ascii="Arial" w:hAnsi="Arial" w:cs="Arial"/>
          <w:color w:val="002060"/>
          <w:sz w:val="22"/>
          <w:szCs w:val="22"/>
          <w:lang w:val="ro-MO"/>
        </w:rPr>
      </w:pPr>
    </w:p>
    <w:p w:rsidR="001E1D62" w:rsidRPr="001E1D62" w:rsidRDefault="001E1D62" w:rsidP="001E1D62">
      <w:pPr>
        <w:jc w:val="both"/>
        <w:rPr>
          <w:rFonts w:ascii="Arial" w:hAnsi="Arial" w:cs="Arial"/>
          <w:color w:val="002060"/>
          <w:sz w:val="22"/>
          <w:szCs w:val="22"/>
          <w:lang w:val="ro-MO"/>
        </w:rPr>
      </w:pPr>
      <w:r w:rsidRPr="0093348E">
        <w:rPr>
          <w:rFonts w:ascii="Arial" w:hAnsi="Arial" w:cs="Arial"/>
          <w:b/>
          <w:color w:val="002060"/>
          <w:sz w:val="22"/>
          <w:szCs w:val="22"/>
          <w:lang w:val="ro-MO"/>
        </w:rPr>
        <w:t>5.1.6</w:t>
      </w:r>
      <w:r w:rsidRPr="001E1D62">
        <w:rPr>
          <w:rFonts w:ascii="Arial" w:hAnsi="Arial" w:cs="Arial"/>
          <w:color w:val="002060"/>
          <w:sz w:val="22"/>
          <w:szCs w:val="22"/>
          <w:lang w:val="ro-MO"/>
        </w:rPr>
        <w:t xml:space="preserve"> La formarea unui mediu accesibil pentru persoanele cu dizabilități, în zonele construcțiilor masive de locuințe rezidențiale, trebuie să se prevadă prevadă:</w:t>
      </w:r>
    </w:p>
    <w:p w:rsidR="001E1D62" w:rsidRPr="001E1D62" w:rsidRDefault="001E1D62" w:rsidP="001E1D62">
      <w:pPr>
        <w:jc w:val="both"/>
        <w:rPr>
          <w:rFonts w:ascii="Arial" w:hAnsi="Arial" w:cs="Arial"/>
          <w:color w:val="002060"/>
          <w:sz w:val="22"/>
          <w:szCs w:val="22"/>
          <w:lang w:val="ro-MO"/>
        </w:rPr>
      </w:pPr>
    </w:p>
    <w:p w:rsidR="001E1D62" w:rsidRPr="001E1D62" w:rsidRDefault="001E1D62" w:rsidP="001E1D62">
      <w:pPr>
        <w:jc w:val="both"/>
        <w:rPr>
          <w:rFonts w:ascii="Arial" w:hAnsi="Arial" w:cs="Arial"/>
          <w:color w:val="002060"/>
          <w:sz w:val="22"/>
          <w:szCs w:val="22"/>
          <w:lang w:val="ro-MO"/>
        </w:rPr>
      </w:pPr>
      <w:r w:rsidRPr="001E1D62">
        <w:rPr>
          <w:rFonts w:ascii="Arial" w:hAnsi="Arial" w:cs="Arial"/>
          <w:color w:val="002060"/>
          <w:sz w:val="22"/>
          <w:szCs w:val="22"/>
          <w:lang w:val="ro-MO"/>
        </w:rPr>
        <w:t>- posibilitatea de a furniza condiții de mediu satisfăcătoare în combinație cu condiții bune de acces la transport;</w:t>
      </w:r>
    </w:p>
    <w:p w:rsidR="001E1D62" w:rsidRPr="001E1D62" w:rsidRDefault="001E1D62" w:rsidP="001E1D62">
      <w:pPr>
        <w:jc w:val="both"/>
        <w:rPr>
          <w:rFonts w:ascii="Arial" w:hAnsi="Arial" w:cs="Arial"/>
          <w:color w:val="002060"/>
          <w:sz w:val="22"/>
          <w:szCs w:val="22"/>
          <w:lang w:val="ro-MO"/>
        </w:rPr>
      </w:pPr>
    </w:p>
    <w:p w:rsidR="001E1D62" w:rsidRPr="001E1D62" w:rsidRDefault="001E1D62" w:rsidP="001E1D62">
      <w:pPr>
        <w:jc w:val="both"/>
        <w:rPr>
          <w:rFonts w:ascii="Arial" w:hAnsi="Arial" w:cs="Arial"/>
          <w:color w:val="002060"/>
          <w:sz w:val="22"/>
          <w:szCs w:val="22"/>
          <w:lang w:val="ro-MO"/>
        </w:rPr>
      </w:pPr>
      <w:r w:rsidRPr="001E1D62">
        <w:rPr>
          <w:rFonts w:ascii="Arial" w:hAnsi="Arial" w:cs="Arial"/>
          <w:color w:val="002060"/>
          <w:sz w:val="22"/>
          <w:szCs w:val="22"/>
          <w:lang w:val="ro-MO"/>
        </w:rPr>
        <w:t>- saturarea normativă a instituțiilor de servicii;</w:t>
      </w:r>
    </w:p>
    <w:p w:rsidR="001E1D62" w:rsidRPr="001E1D62" w:rsidRDefault="001E1D62" w:rsidP="001E1D62">
      <w:pPr>
        <w:jc w:val="both"/>
        <w:rPr>
          <w:rFonts w:ascii="Arial" w:hAnsi="Arial" w:cs="Arial"/>
          <w:color w:val="002060"/>
          <w:sz w:val="22"/>
          <w:szCs w:val="22"/>
          <w:lang w:val="ro-MO"/>
        </w:rPr>
      </w:pPr>
    </w:p>
    <w:p w:rsidR="001E1D62" w:rsidRPr="001E1D62" w:rsidRDefault="001E1D62" w:rsidP="001E1D62">
      <w:pPr>
        <w:jc w:val="both"/>
        <w:rPr>
          <w:rFonts w:ascii="Arial" w:hAnsi="Arial" w:cs="Arial"/>
          <w:color w:val="002060"/>
          <w:sz w:val="22"/>
          <w:szCs w:val="22"/>
          <w:lang w:val="ro-MO"/>
        </w:rPr>
      </w:pPr>
      <w:r w:rsidRPr="001E1D62">
        <w:rPr>
          <w:rFonts w:ascii="Arial" w:hAnsi="Arial" w:cs="Arial"/>
          <w:color w:val="002060"/>
          <w:sz w:val="22"/>
          <w:szCs w:val="22"/>
          <w:lang w:val="ro-MO"/>
        </w:rPr>
        <w:t>- posibilitatea reconstruirii locuințelor în procesul de reconstrucție, ținând cont de nevoile persoanelor cu dizabilități;</w:t>
      </w:r>
    </w:p>
    <w:p w:rsidR="001E1D62" w:rsidRPr="001E1D62" w:rsidRDefault="001E1D62" w:rsidP="001E1D62">
      <w:pPr>
        <w:jc w:val="both"/>
        <w:rPr>
          <w:rFonts w:ascii="Arial" w:hAnsi="Arial" w:cs="Arial"/>
          <w:color w:val="002060"/>
          <w:sz w:val="22"/>
          <w:szCs w:val="22"/>
          <w:lang w:val="ro-MO"/>
        </w:rPr>
      </w:pPr>
    </w:p>
    <w:p w:rsidR="001E1D62" w:rsidRPr="001E1D62" w:rsidRDefault="001E1D62" w:rsidP="001E1D62">
      <w:pPr>
        <w:jc w:val="both"/>
        <w:rPr>
          <w:rFonts w:ascii="Arial" w:hAnsi="Arial" w:cs="Arial"/>
          <w:color w:val="002060"/>
          <w:sz w:val="22"/>
          <w:szCs w:val="22"/>
          <w:lang w:val="ro-MO"/>
        </w:rPr>
      </w:pPr>
      <w:r w:rsidRPr="001E1D62">
        <w:rPr>
          <w:rFonts w:ascii="Arial" w:hAnsi="Arial" w:cs="Arial"/>
          <w:color w:val="002060"/>
          <w:sz w:val="22"/>
          <w:szCs w:val="22"/>
          <w:lang w:val="ro-MO"/>
        </w:rPr>
        <w:t>- asigurarea rezervelor teritoriale pentru dispozitivele special amenajate pentru comunicare și odihnă, precum și garajele pentru persoanele cu handicap.</w:t>
      </w:r>
    </w:p>
    <w:p w:rsidR="001E1D62" w:rsidRPr="001E1D62" w:rsidRDefault="001E1D62" w:rsidP="001E1D62">
      <w:pPr>
        <w:jc w:val="both"/>
        <w:rPr>
          <w:rFonts w:ascii="Arial" w:hAnsi="Arial" w:cs="Arial"/>
          <w:color w:val="002060"/>
          <w:sz w:val="22"/>
          <w:szCs w:val="22"/>
          <w:lang w:val="ro-MO"/>
        </w:rPr>
      </w:pPr>
    </w:p>
    <w:p w:rsidR="001E1D62" w:rsidRPr="001E1D62" w:rsidRDefault="001E1D62" w:rsidP="001E1D62">
      <w:pPr>
        <w:jc w:val="both"/>
        <w:rPr>
          <w:rFonts w:ascii="Arial" w:hAnsi="Arial" w:cs="Arial"/>
          <w:color w:val="002060"/>
          <w:sz w:val="22"/>
          <w:szCs w:val="22"/>
          <w:lang w:val="ro-MO"/>
        </w:rPr>
      </w:pPr>
      <w:r w:rsidRPr="0093348E">
        <w:rPr>
          <w:rFonts w:ascii="Arial" w:hAnsi="Arial" w:cs="Arial"/>
          <w:b/>
          <w:color w:val="002060"/>
          <w:sz w:val="22"/>
          <w:szCs w:val="22"/>
          <w:lang w:val="ro-MO"/>
        </w:rPr>
        <w:t>5.1.7</w:t>
      </w:r>
      <w:r w:rsidRPr="001E1D62">
        <w:rPr>
          <w:rFonts w:ascii="Arial" w:hAnsi="Arial" w:cs="Arial"/>
          <w:color w:val="002060"/>
          <w:sz w:val="22"/>
          <w:szCs w:val="22"/>
          <w:lang w:val="ro-MO"/>
        </w:rPr>
        <w:t xml:space="preserve"> În zonele îngrădirilor individuale existente, este necesar să se asigure: utilizarea rațională a terenurilor în conformitate cu regulile de utilizare și dezvoltare a terenurilor; raționalizarea rețelei rutiere stradale în legătură cu divizarea sau comasarea terenurilor; imbunatatirea sau inlocuirea suprafețelor de drumuri si străzi; plasarea centrelor de servicii mici; locurile de muncă și locurile de comunicare ale rezidenților caselor de o singură familie; sistem ingineresc și înverzirea teritoriului.</w:t>
      </w:r>
    </w:p>
    <w:p w:rsidR="001E1D62" w:rsidRPr="001E1D62" w:rsidRDefault="001E1D62" w:rsidP="001E1D62">
      <w:pPr>
        <w:jc w:val="both"/>
        <w:rPr>
          <w:rFonts w:ascii="Arial" w:hAnsi="Arial" w:cs="Arial"/>
          <w:color w:val="002060"/>
          <w:sz w:val="22"/>
          <w:szCs w:val="22"/>
          <w:lang w:val="ro-MO"/>
        </w:rPr>
      </w:pPr>
    </w:p>
    <w:p w:rsidR="001E1D62" w:rsidRPr="001E1D62" w:rsidRDefault="001E1D62" w:rsidP="001E1D62">
      <w:pPr>
        <w:jc w:val="both"/>
        <w:rPr>
          <w:rFonts w:ascii="Arial" w:hAnsi="Arial" w:cs="Arial"/>
          <w:color w:val="002060"/>
          <w:sz w:val="22"/>
          <w:szCs w:val="22"/>
          <w:lang w:val="ro-MO"/>
        </w:rPr>
      </w:pPr>
      <w:r w:rsidRPr="001E1D62">
        <w:rPr>
          <w:rFonts w:ascii="Arial" w:hAnsi="Arial" w:cs="Arial"/>
          <w:color w:val="002060"/>
          <w:sz w:val="22"/>
          <w:szCs w:val="22"/>
          <w:lang w:val="ro-MO"/>
        </w:rPr>
        <w:t>Datorită creșterii în zonele construcțiilor individuale cu număr mic de etaje a instituțiilor de des</w:t>
      </w:r>
      <w:r>
        <w:rPr>
          <w:rFonts w:ascii="Arial" w:hAnsi="Arial" w:cs="Arial"/>
          <w:color w:val="002060"/>
          <w:sz w:val="22"/>
          <w:szCs w:val="22"/>
          <w:lang w:val="ro-MO"/>
        </w:rPr>
        <w:t>e</w:t>
      </w:r>
      <w:r w:rsidRPr="001E1D62">
        <w:rPr>
          <w:rFonts w:ascii="Arial" w:hAnsi="Arial" w:cs="Arial"/>
          <w:color w:val="002060"/>
          <w:sz w:val="22"/>
          <w:szCs w:val="22"/>
          <w:lang w:val="ro-MO"/>
        </w:rPr>
        <w:t>rvire de diferite tipuri (în conformitate cu regulamentul normelor de urbanism), se recomandă utilizarea diferitor forme de servicii și de angajare a persoanelor cu handicap la domiciliu, asigurând modurile lor individuale de transport, utilizarea unor forme specializate de transport public, plasarea de mici întreprinderi (mini-producții), în care pot fi folosite lucrările persoanelor cu handicap.</w:t>
      </w:r>
    </w:p>
    <w:p w:rsidR="001E1D62" w:rsidRPr="001E1D62" w:rsidRDefault="001E1D62" w:rsidP="001E1D62">
      <w:pPr>
        <w:jc w:val="both"/>
        <w:rPr>
          <w:rFonts w:ascii="Arial" w:hAnsi="Arial" w:cs="Arial"/>
          <w:color w:val="002060"/>
          <w:sz w:val="22"/>
          <w:szCs w:val="22"/>
          <w:lang w:val="ro-MO"/>
        </w:rPr>
      </w:pPr>
    </w:p>
    <w:p w:rsidR="001E1D62" w:rsidRPr="001E1D62" w:rsidRDefault="001E1D62" w:rsidP="001E1D62">
      <w:pPr>
        <w:jc w:val="both"/>
        <w:rPr>
          <w:rFonts w:ascii="Arial" w:hAnsi="Arial" w:cs="Arial"/>
          <w:color w:val="002060"/>
          <w:sz w:val="22"/>
          <w:szCs w:val="22"/>
          <w:lang w:val="ro-MO"/>
        </w:rPr>
      </w:pPr>
      <w:r w:rsidRPr="001E1D62">
        <w:rPr>
          <w:rFonts w:ascii="Arial" w:hAnsi="Arial" w:cs="Arial"/>
          <w:color w:val="002060"/>
          <w:sz w:val="22"/>
          <w:szCs w:val="22"/>
          <w:lang w:val="ro-MO"/>
        </w:rPr>
        <w:t>Este indicat să se plaseze într-un complex cu centrul comunitar al zonei individuale de dezvoltare a centrului de servicii sociale cu ședere de zi cu zi a persoanelor cu dizabilități și a persoanelor în vârstă.</w:t>
      </w:r>
    </w:p>
    <w:p w:rsidR="001E1D62" w:rsidRPr="001E1D62" w:rsidRDefault="001E1D62" w:rsidP="001E1D62">
      <w:pPr>
        <w:jc w:val="both"/>
        <w:rPr>
          <w:rFonts w:ascii="Arial" w:hAnsi="Arial" w:cs="Arial"/>
          <w:color w:val="002060"/>
          <w:sz w:val="22"/>
          <w:szCs w:val="22"/>
          <w:lang w:val="ro-MO"/>
        </w:rPr>
      </w:pPr>
    </w:p>
    <w:p w:rsidR="001E1D62" w:rsidRPr="001E1D62" w:rsidRDefault="001E1D62" w:rsidP="001E1D62">
      <w:pPr>
        <w:jc w:val="both"/>
        <w:rPr>
          <w:rFonts w:ascii="Arial" w:hAnsi="Arial" w:cs="Arial"/>
          <w:color w:val="002060"/>
          <w:sz w:val="22"/>
          <w:szCs w:val="22"/>
          <w:lang w:val="ro-MO"/>
        </w:rPr>
      </w:pPr>
      <w:r w:rsidRPr="00010119">
        <w:rPr>
          <w:rFonts w:ascii="Arial" w:hAnsi="Arial" w:cs="Arial"/>
          <w:b/>
          <w:color w:val="002060"/>
          <w:sz w:val="22"/>
          <w:szCs w:val="22"/>
          <w:lang w:val="ro-MO"/>
        </w:rPr>
        <w:t>5.1.8</w:t>
      </w:r>
      <w:r w:rsidRPr="001E1D62">
        <w:rPr>
          <w:rFonts w:ascii="Arial" w:hAnsi="Arial" w:cs="Arial"/>
          <w:color w:val="002060"/>
          <w:sz w:val="22"/>
          <w:szCs w:val="22"/>
          <w:lang w:val="ro-MO"/>
        </w:rPr>
        <w:t xml:space="preserve"> Zonele rezidențiale ale orașului și rețelele sale de drumuri și străzi trebuie să fie proiectate pentru instalarea de trasee pentru persoanele cu handicap și persoanele cu mobilitate redusă cu posibilitatea de acces către locurile de îmbarcare în transportul public.</w:t>
      </w:r>
    </w:p>
    <w:p w:rsidR="001E1D62" w:rsidRPr="001E1D62" w:rsidRDefault="001E1D62" w:rsidP="001E1D62">
      <w:pPr>
        <w:jc w:val="both"/>
        <w:rPr>
          <w:rFonts w:ascii="Arial" w:hAnsi="Arial" w:cs="Arial"/>
          <w:color w:val="002060"/>
          <w:sz w:val="22"/>
          <w:szCs w:val="22"/>
          <w:lang w:val="ro-MO"/>
        </w:rPr>
      </w:pPr>
    </w:p>
    <w:p w:rsidR="001E1D62" w:rsidRPr="001E1D62" w:rsidRDefault="001E1D62" w:rsidP="001E1D62">
      <w:pPr>
        <w:jc w:val="both"/>
        <w:rPr>
          <w:rFonts w:ascii="Arial" w:hAnsi="Arial" w:cs="Arial"/>
          <w:color w:val="002060"/>
          <w:sz w:val="22"/>
          <w:szCs w:val="22"/>
          <w:lang w:val="ro-MO"/>
        </w:rPr>
      </w:pPr>
      <w:r w:rsidRPr="00010119">
        <w:rPr>
          <w:rFonts w:ascii="Arial" w:hAnsi="Arial" w:cs="Arial"/>
          <w:b/>
          <w:color w:val="002060"/>
          <w:sz w:val="22"/>
          <w:szCs w:val="22"/>
          <w:lang w:val="ro-MO"/>
        </w:rPr>
        <w:t>5.1.9</w:t>
      </w:r>
      <w:r w:rsidRPr="001E1D62">
        <w:rPr>
          <w:rFonts w:ascii="Arial" w:hAnsi="Arial" w:cs="Arial"/>
          <w:color w:val="002060"/>
          <w:sz w:val="22"/>
          <w:szCs w:val="22"/>
          <w:lang w:val="ro-MO"/>
        </w:rPr>
        <w:t xml:space="preserve"> La reconstrucția sectoarelor cu înlocuire completă sau parțială a fondului locativ invechit, este recomandat de a alege tipuri de clădiri rezidențiale pentru construcții noi, în care toate apartamentele, în caz de necesitate pot fi convertite la nevoile persoanelor cu handicap și, recomandabil să</w:t>
      </w:r>
      <w:r w:rsidRPr="001E1D62">
        <w:rPr>
          <w:rFonts w:ascii="Arial" w:hAnsi="Arial" w:cs="Arial"/>
          <w:color w:val="002060"/>
          <w:sz w:val="22"/>
          <w:szCs w:val="22"/>
          <w:lang w:val="en-US"/>
        </w:rPr>
        <w:t xml:space="preserve"> </w:t>
      </w:r>
      <w:r w:rsidRPr="001E1D62">
        <w:rPr>
          <w:rFonts w:ascii="Arial" w:hAnsi="Arial" w:cs="Arial"/>
          <w:color w:val="002060"/>
          <w:sz w:val="22"/>
          <w:szCs w:val="22"/>
          <w:lang w:val="ro-MO"/>
        </w:rPr>
        <w:t>fie plasate</w:t>
      </w:r>
      <w:r w:rsidRPr="001E1D62">
        <w:rPr>
          <w:rFonts w:ascii="Arial" w:hAnsi="Arial" w:cs="Arial"/>
          <w:color w:val="002060"/>
          <w:sz w:val="22"/>
          <w:szCs w:val="22"/>
          <w:lang w:val="en-US"/>
        </w:rPr>
        <w:t xml:space="preserve"> </w:t>
      </w:r>
      <w:r w:rsidRPr="001E1D62">
        <w:rPr>
          <w:rFonts w:ascii="Arial" w:hAnsi="Arial" w:cs="Arial"/>
          <w:color w:val="002060"/>
          <w:sz w:val="22"/>
          <w:szCs w:val="22"/>
          <w:lang w:val="ro-MO"/>
        </w:rPr>
        <w:t>în locurile cele mai des vizitate de persoanele cu handicap. Dacă este depășită disponibilitatea normativă a instituțiilor individuale de deservire, atunci ele pot fi prevăzute în clădirile de locuit (spre exemplu punct medical, ghișeu farmaceutic, masă de comandă ș.a.), în conformitate cu CP C.01.02.</w:t>
      </w:r>
    </w:p>
    <w:p w:rsidR="001E1D62" w:rsidRPr="001E1D62" w:rsidRDefault="001E1D62" w:rsidP="001E1D62">
      <w:pPr>
        <w:jc w:val="both"/>
        <w:rPr>
          <w:rFonts w:ascii="Arial" w:hAnsi="Arial" w:cs="Arial"/>
          <w:color w:val="002060"/>
          <w:sz w:val="22"/>
          <w:szCs w:val="22"/>
          <w:lang w:val="ro-MO"/>
        </w:rPr>
      </w:pPr>
    </w:p>
    <w:p w:rsidR="001E1D62" w:rsidRPr="001E1D62" w:rsidRDefault="001E1D62" w:rsidP="001E1D62">
      <w:pPr>
        <w:jc w:val="both"/>
        <w:rPr>
          <w:rFonts w:ascii="Arial" w:hAnsi="Arial" w:cs="Arial"/>
          <w:color w:val="002060"/>
          <w:sz w:val="22"/>
          <w:szCs w:val="22"/>
          <w:lang w:val="ro-MO"/>
        </w:rPr>
      </w:pPr>
      <w:r w:rsidRPr="00010119">
        <w:rPr>
          <w:rFonts w:ascii="Arial" w:hAnsi="Arial" w:cs="Arial"/>
          <w:b/>
          <w:color w:val="002060"/>
          <w:sz w:val="22"/>
          <w:szCs w:val="22"/>
          <w:lang w:val="ro-MO"/>
        </w:rPr>
        <w:t>5.1.10</w:t>
      </w:r>
      <w:r w:rsidRPr="001E1D62">
        <w:rPr>
          <w:rFonts w:ascii="Arial" w:hAnsi="Arial" w:cs="Arial"/>
          <w:color w:val="002060"/>
          <w:sz w:val="22"/>
          <w:szCs w:val="22"/>
          <w:lang w:val="ro-MO"/>
        </w:rPr>
        <w:t xml:space="preserve"> Căile pietonale către obiectele de servicii de zi cu zi pentru persoanele cu handicap nu ar trebui să se suprapună în același nivel cu traseele urbane. În autostrăzile sectoriale și străzile </w:t>
      </w:r>
      <w:r w:rsidRPr="001E1D62">
        <w:rPr>
          <w:rFonts w:ascii="Arial" w:hAnsi="Arial" w:cs="Arial"/>
          <w:color w:val="002060"/>
          <w:sz w:val="22"/>
          <w:szCs w:val="22"/>
          <w:lang w:val="ro-MO"/>
        </w:rPr>
        <w:lastRenderedPageBreak/>
        <w:t>rezidențiale sunt permise trecerile supraterane, dotate cu alarmă, sau crearea înainte de indicator, a drumului cu denivelări artificiale (creat în mod special pe partea carosabilă a barierei artificiale pentru masina, indicată printr-un semn de „drum accidentat“ și recomandând șoferului să încetinească pînă la viteza de 30 km / h) .</w:t>
      </w:r>
    </w:p>
    <w:p w:rsidR="001E1D62" w:rsidRPr="001E1D62" w:rsidRDefault="001E1D62" w:rsidP="001E1D62">
      <w:pPr>
        <w:jc w:val="both"/>
        <w:rPr>
          <w:rFonts w:ascii="Arial" w:hAnsi="Arial" w:cs="Arial"/>
          <w:color w:val="002060"/>
          <w:sz w:val="22"/>
          <w:szCs w:val="22"/>
          <w:lang w:val="ro-MO"/>
        </w:rPr>
      </w:pPr>
    </w:p>
    <w:p w:rsidR="001E1D62" w:rsidRPr="001E1D62" w:rsidRDefault="001E1D62" w:rsidP="001E1D62">
      <w:pPr>
        <w:jc w:val="both"/>
        <w:rPr>
          <w:rFonts w:ascii="Arial" w:hAnsi="Arial" w:cs="Arial"/>
          <w:color w:val="002060"/>
          <w:sz w:val="22"/>
          <w:szCs w:val="22"/>
          <w:lang w:val="ro-MO"/>
        </w:rPr>
      </w:pPr>
      <w:r w:rsidRPr="001E1D62">
        <w:rPr>
          <w:rFonts w:ascii="Arial" w:hAnsi="Arial" w:cs="Arial"/>
          <w:color w:val="002060"/>
          <w:sz w:val="22"/>
          <w:szCs w:val="22"/>
          <w:lang w:val="ro-MO"/>
        </w:rPr>
        <w:t>În condiții de reconstrucție, cînd este imposibil să se asigure conformitatea de amplasare în raza de acces a instituțiilor de deservire zilnică (construcție imobiliară mică, , teren abrupt, etc ..), preferință ar trebui să se acorde rutei fără obstacole, chiar și cu o distanță mai mare..</w:t>
      </w:r>
    </w:p>
    <w:p w:rsidR="001E1D62" w:rsidRPr="001E1D62" w:rsidRDefault="001E1D62" w:rsidP="001E1D62">
      <w:pPr>
        <w:jc w:val="both"/>
        <w:rPr>
          <w:rFonts w:ascii="Arial" w:hAnsi="Arial" w:cs="Arial"/>
          <w:b/>
          <w:color w:val="002060"/>
          <w:sz w:val="22"/>
          <w:szCs w:val="22"/>
          <w:lang w:val="ro-MO"/>
        </w:rPr>
      </w:pPr>
    </w:p>
    <w:p w:rsidR="001E1D62" w:rsidRPr="001E1D62" w:rsidRDefault="001E1D62" w:rsidP="001E1D62">
      <w:pPr>
        <w:jc w:val="both"/>
        <w:rPr>
          <w:rFonts w:ascii="Arial" w:hAnsi="Arial" w:cs="Arial"/>
          <w:b/>
          <w:color w:val="002060"/>
          <w:sz w:val="24"/>
          <w:szCs w:val="24"/>
          <w:lang w:val="ro-MO"/>
        </w:rPr>
      </w:pPr>
      <w:r w:rsidRPr="001E1D62">
        <w:rPr>
          <w:rFonts w:ascii="Arial" w:hAnsi="Arial" w:cs="Arial"/>
          <w:b/>
          <w:color w:val="002060"/>
          <w:sz w:val="24"/>
          <w:szCs w:val="24"/>
          <w:lang w:val="ro-MO"/>
        </w:rPr>
        <w:t>5.2 Sistemul de servicii publice</w:t>
      </w:r>
    </w:p>
    <w:p w:rsidR="001E1D62" w:rsidRPr="001E1D62" w:rsidRDefault="001E1D62" w:rsidP="001E1D62">
      <w:pPr>
        <w:jc w:val="both"/>
        <w:rPr>
          <w:rFonts w:ascii="Arial" w:hAnsi="Arial" w:cs="Arial"/>
          <w:color w:val="002060"/>
          <w:sz w:val="22"/>
          <w:szCs w:val="22"/>
          <w:lang w:val="ro-MO"/>
        </w:rPr>
      </w:pPr>
    </w:p>
    <w:p w:rsidR="001E1D62" w:rsidRPr="001E1D62" w:rsidRDefault="001E1D62" w:rsidP="001E1D62">
      <w:pPr>
        <w:jc w:val="both"/>
        <w:rPr>
          <w:rFonts w:ascii="Arial" w:hAnsi="Arial" w:cs="Arial"/>
          <w:color w:val="002060"/>
          <w:sz w:val="22"/>
          <w:szCs w:val="22"/>
          <w:lang w:val="ro-MO"/>
        </w:rPr>
      </w:pPr>
      <w:r w:rsidRPr="00010119">
        <w:rPr>
          <w:rFonts w:ascii="Arial" w:hAnsi="Arial" w:cs="Arial"/>
          <w:b/>
          <w:color w:val="002060"/>
          <w:sz w:val="22"/>
          <w:szCs w:val="22"/>
          <w:lang w:val="ro-MO"/>
        </w:rPr>
        <w:t>5.2.1</w:t>
      </w:r>
      <w:r w:rsidRPr="001E1D62">
        <w:rPr>
          <w:rFonts w:ascii="Arial" w:hAnsi="Arial" w:cs="Arial"/>
          <w:color w:val="002060"/>
          <w:sz w:val="22"/>
          <w:szCs w:val="22"/>
          <w:lang w:val="ro-MO"/>
        </w:rPr>
        <w:t xml:space="preserve"> La reconstrucția unei clădiri trebuie să se asigure integritatea și accesibilitatea persoanelor cu handicap și a instituțiilor și organizațiilor de deservire, iar obiectele cel mai des frecventate – de amplasat cât mai aproape posibil de locurile de reședință a persoanelor cu dizabilități, ce utilizează noi mijloace de furnizare a serviciilor, construirea de facilități specializate, reducerea razei normalizate de disponibilitate, figura C.3.</w:t>
      </w:r>
    </w:p>
    <w:p w:rsidR="001E1D62" w:rsidRPr="001E1D62" w:rsidRDefault="001E1D62" w:rsidP="001E1D62">
      <w:pPr>
        <w:jc w:val="both"/>
        <w:rPr>
          <w:rFonts w:ascii="Arial" w:hAnsi="Arial" w:cs="Arial"/>
          <w:color w:val="002060"/>
          <w:sz w:val="22"/>
          <w:szCs w:val="22"/>
          <w:lang w:val="ro-MO"/>
        </w:rPr>
      </w:pPr>
    </w:p>
    <w:p w:rsidR="001E1D62" w:rsidRPr="001E1D62" w:rsidRDefault="001E1D62" w:rsidP="001E1D62">
      <w:pPr>
        <w:jc w:val="both"/>
        <w:rPr>
          <w:rFonts w:ascii="Arial" w:hAnsi="Arial" w:cs="Arial"/>
          <w:color w:val="002060"/>
          <w:sz w:val="22"/>
          <w:szCs w:val="22"/>
          <w:lang w:val="ro-MO"/>
        </w:rPr>
      </w:pPr>
      <w:r w:rsidRPr="00010119">
        <w:rPr>
          <w:rFonts w:ascii="Arial" w:hAnsi="Arial" w:cs="Arial"/>
          <w:b/>
          <w:color w:val="002060"/>
          <w:sz w:val="22"/>
          <w:szCs w:val="22"/>
          <w:lang w:val="ro-MO"/>
        </w:rPr>
        <w:t>5.2.2</w:t>
      </w:r>
      <w:r w:rsidRPr="001E1D62">
        <w:rPr>
          <w:rFonts w:ascii="Arial" w:hAnsi="Arial" w:cs="Arial"/>
          <w:color w:val="002060"/>
          <w:sz w:val="22"/>
          <w:szCs w:val="22"/>
          <w:lang w:val="ro-MO"/>
        </w:rPr>
        <w:t xml:space="preserve"> Conform NCM C.01.06, organizarea sistemului de întreprinderi și organizații orientate spre deservirea persoanelor cu mobilitate redusa, inclusiv persoanele cu handicap, este pus în aplicare prin două moduri:</w:t>
      </w:r>
    </w:p>
    <w:p w:rsidR="001E1D62" w:rsidRPr="001E1D62" w:rsidRDefault="001E1D62" w:rsidP="001E1D62">
      <w:pPr>
        <w:jc w:val="both"/>
        <w:rPr>
          <w:rFonts w:ascii="Arial" w:hAnsi="Arial" w:cs="Arial"/>
          <w:color w:val="002060"/>
          <w:sz w:val="22"/>
          <w:szCs w:val="22"/>
          <w:lang w:val="ro-MO"/>
        </w:rPr>
      </w:pPr>
    </w:p>
    <w:p w:rsidR="001E1D62" w:rsidRPr="001E1D62" w:rsidRDefault="001E1D62" w:rsidP="001E1D62">
      <w:pPr>
        <w:jc w:val="both"/>
        <w:rPr>
          <w:rFonts w:ascii="Arial" w:hAnsi="Arial" w:cs="Arial"/>
          <w:color w:val="002060"/>
          <w:sz w:val="22"/>
          <w:szCs w:val="22"/>
          <w:lang w:val="ro-MO"/>
        </w:rPr>
      </w:pPr>
      <w:r>
        <w:rPr>
          <w:rFonts w:ascii="Arial" w:hAnsi="Arial" w:cs="Arial"/>
          <w:color w:val="002060"/>
          <w:sz w:val="22"/>
          <w:szCs w:val="22"/>
          <w:lang w:val="ro-MO"/>
        </w:rPr>
        <w:t>−</w:t>
      </w:r>
      <w:r w:rsidRPr="001E1D62">
        <w:rPr>
          <w:rFonts w:ascii="Arial" w:hAnsi="Arial" w:cs="Arial"/>
          <w:color w:val="002060"/>
          <w:sz w:val="22"/>
          <w:szCs w:val="22"/>
          <w:lang w:val="ro-MO"/>
        </w:rPr>
        <w:t xml:space="preserve"> </w:t>
      </w:r>
      <w:r w:rsidRPr="001E1D62">
        <w:rPr>
          <w:rFonts w:ascii="Arial" w:hAnsi="Arial" w:cs="Arial"/>
          <w:i/>
          <w:color w:val="002060"/>
          <w:sz w:val="22"/>
          <w:szCs w:val="22"/>
          <w:lang w:val="ro-MO"/>
        </w:rPr>
        <w:t>prima direcție</w:t>
      </w:r>
      <w:r>
        <w:rPr>
          <w:rFonts w:ascii="Arial" w:hAnsi="Arial" w:cs="Arial"/>
          <w:i/>
          <w:color w:val="002060"/>
          <w:sz w:val="22"/>
          <w:szCs w:val="22"/>
          <w:lang w:val="ro-MO"/>
        </w:rPr>
        <w:t xml:space="preserve"> </w:t>
      </w:r>
      <w:r w:rsidRPr="001E1D62">
        <w:rPr>
          <w:rFonts w:ascii="Arial" w:hAnsi="Arial" w:cs="Arial"/>
          <w:color w:val="002060"/>
          <w:sz w:val="22"/>
          <w:szCs w:val="22"/>
          <w:lang w:val="ro-MO"/>
        </w:rPr>
        <w:t>–</w:t>
      </w:r>
      <w:r>
        <w:rPr>
          <w:rFonts w:ascii="Arial" w:hAnsi="Arial" w:cs="Arial"/>
          <w:color w:val="002060"/>
          <w:sz w:val="22"/>
          <w:szCs w:val="22"/>
          <w:lang w:val="ro-MO"/>
        </w:rPr>
        <w:t xml:space="preserve"> </w:t>
      </w:r>
      <w:r w:rsidRPr="001E1D62">
        <w:rPr>
          <w:rFonts w:ascii="Arial" w:hAnsi="Arial" w:cs="Arial"/>
          <w:color w:val="002060"/>
          <w:sz w:val="22"/>
          <w:szCs w:val="22"/>
          <w:lang w:val="ro-MO"/>
        </w:rPr>
        <w:t>dotarea socială a persoanelor cu handicap, persoanele în vârstă și alte persoane cu mobilitate redusă, prin crearea unei rețele speciale de instituții și dezvoltarea mijloacelor tehnice, construcția de locuințe sociale cu facilități de servicii, furnizarea de servicii de îngrijire la domiciliu;</w:t>
      </w:r>
    </w:p>
    <w:p w:rsidR="001E1D62" w:rsidRPr="001E1D62" w:rsidRDefault="001E1D62" w:rsidP="001E1D62">
      <w:pPr>
        <w:jc w:val="both"/>
        <w:rPr>
          <w:rFonts w:ascii="Arial" w:hAnsi="Arial" w:cs="Arial"/>
          <w:color w:val="002060"/>
          <w:sz w:val="22"/>
          <w:szCs w:val="22"/>
          <w:lang w:val="ro-MO"/>
        </w:rPr>
      </w:pPr>
    </w:p>
    <w:p w:rsidR="001E1D62" w:rsidRPr="001E1D62" w:rsidRDefault="001E1D62" w:rsidP="001E1D62">
      <w:pPr>
        <w:jc w:val="both"/>
        <w:rPr>
          <w:rFonts w:ascii="Arial" w:hAnsi="Arial" w:cs="Arial"/>
          <w:color w:val="002060"/>
          <w:sz w:val="22"/>
          <w:szCs w:val="22"/>
          <w:lang w:val="ro-MO"/>
        </w:rPr>
      </w:pPr>
      <w:r>
        <w:rPr>
          <w:rFonts w:ascii="Arial" w:hAnsi="Arial" w:cs="Arial"/>
          <w:color w:val="002060"/>
          <w:sz w:val="22"/>
          <w:szCs w:val="22"/>
          <w:lang w:val="ro-MO"/>
        </w:rPr>
        <w:t>−</w:t>
      </w:r>
      <w:r w:rsidRPr="001E1D62">
        <w:rPr>
          <w:rFonts w:ascii="Arial" w:hAnsi="Arial" w:cs="Arial"/>
          <w:color w:val="002060"/>
          <w:sz w:val="22"/>
          <w:szCs w:val="22"/>
          <w:lang w:val="ro-MO"/>
        </w:rPr>
        <w:t xml:space="preserve"> </w:t>
      </w:r>
      <w:r w:rsidRPr="001E1D62">
        <w:rPr>
          <w:rFonts w:ascii="Arial" w:hAnsi="Arial" w:cs="Arial"/>
          <w:i/>
          <w:color w:val="002060"/>
          <w:sz w:val="22"/>
          <w:szCs w:val="22"/>
          <w:lang w:val="ro-MO"/>
        </w:rPr>
        <w:t>a doua direcție</w:t>
      </w:r>
      <w:r>
        <w:rPr>
          <w:rFonts w:ascii="Arial" w:hAnsi="Arial" w:cs="Arial"/>
          <w:i/>
          <w:color w:val="002060"/>
          <w:sz w:val="22"/>
          <w:szCs w:val="22"/>
          <w:lang w:val="ro-MO"/>
        </w:rPr>
        <w:t xml:space="preserve"> </w:t>
      </w:r>
      <w:r w:rsidRPr="001E1D62">
        <w:rPr>
          <w:rFonts w:ascii="Arial" w:hAnsi="Arial" w:cs="Arial"/>
          <w:color w:val="002060"/>
          <w:sz w:val="22"/>
          <w:szCs w:val="22"/>
          <w:lang w:val="ro-MO"/>
        </w:rPr>
        <w:t>–</w:t>
      </w:r>
      <w:r>
        <w:rPr>
          <w:rFonts w:ascii="Arial" w:hAnsi="Arial" w:cs="Arial"/>
          <w:color w:val="002060"/>
          <w:sz w:val="22"/>
          <w:szCs w:val="22"/>
          <w:lang w:val="ro-MO"/>
        </w:rPr>
        <w:t xml:space="preserve"> </w:t>
      </w:r>
      <w:r w:rsidRPr="001E1D62">
        <w:rPr>
          <w:rFonts w:ascii="Arial" w:hAnsi="Arial" w:cs="Arial"/>
          <w:color w:val="002060"/>
          <w:sz w:val="22"/>
          <w:szCs w:val="22"/>
          <w:lang w:val="ro-MO"/>
        </w:rPr>
        <w:t>autodeservirea persoanelor cu mobilitate redusă, adaptarea completă sau parțială la rețeaua de instituții pentru persoanele cu dizabilități, dezvoltarea de vehicule speciale pentru persoane cu mobilitate redusă atât în ​​teritoriu, cît și în clădirile din cadrul instituțiilor de prestare a serviciilor.</w:t>
      </w:r>
    </w:p>
    <w:p w:rsidR="001E1D62" w:rsidRPr="001E1D62" w:rsidRDefault="001E1D62" w:rsidP="001E1D62">
      <w:pPr>
        <w:jc w:val="both"/>
        <w:rPr>
          <w:rFonts w:ascii="Arial" w:hAnsi="Arial" w:cs="Arial"/>
          <w:color w:val="002060"/>
          <w:sz w:val="22"/>
          <w:szCs w:val="22"/>
          <w:lang w:val="ro-MO"/>
        </w:rPr>
      </w:pPr>
    </w:p>
    <w:p w:rsidR="001E1D62" w:rsidRPr="001E1D62" w:rsidRDefault="001E1D62" w:rsidP="001E1D62">
      <w:pPr>
        <w:jc w:val="both"/>
        <w:rPr>
          <w:rFonts w:ascii="Arial" w:hAnsi="Arial" w:cs="Arial"/>
          <w:color w:val="002060"/>
          <w:sz w:val="22"/>
          <w:szCs w:val="22"/>
          <w:lang w:val="ro-MO"/>
        </w:rPr>
      </w:pPr>
      <w:r w:rsidRPr="001E1D62">
        <w:rPr>
          <w:rFonts w:ascii="Arial" w:hAnsi="Arial" w:cs="Arial"/>
          <w:color w:val="002060"/>
          <w:sz w:val="22"/>
          <w:szCs w:val="22"/>
          <w:lang w:val="ro-MO"/>
        </w:rPr>
        <w:t>Ambele direcții trebuie să țină cont de faptul că există două niveluri de persoane cu nevoi de mobilitate și, astfel, două niveluri de instituții și întreprinderi.</w:t>
      </w:r>
    </w:p>
    <w:p w:rsidR="001E1D62" w:rsidRPr="001E1D62" w:rsidRDefault="001E1D62" w:rsidP="001E1D62">
      <w:pPr>
        <w:jc w:val="both"/>
        <w:rPr>
          <w:rFonts w:ascii="Arial" w:hAnsi="Arial" w:cs="Arial"/>
          <w:color w:val="002060"/>
          <w:sz w:val="22"/>
          <w:szCs w:val="22"/>
          <w:lang w:val="ro-MO"/>
        </w:rPr>
      </w:pPr>
    </w:p>
    <w:p w:rsidR="001E1D62" w:rsidRDefault="001E1D62" w:rsidP="001E1D62">
      <w:pPr>
        <w:jc w:val="both"/>
        <w:rPr>
          <w:rFonts w:ascii="Arial" w:hAnsi="Arial" w:cs="Arial"/>
          <w:color w:val="002060"/>
          <w:sz w:val="22"/>
          <w:szCs w:val="22"/>
          <w:lang w:val="ro-MO"/>
        </w:rPr>
      </w:pPr>
      <w:r w:rsidRPr="00010119">
        <w:rPr>
          <w:rFonts w:ascii="Arial" w:hAnsi="Arial" w:cs="Arial"/>
          <w:b/>
          <w:color w:val="002060"/>
          <w:sz w:val="22"/>
          <w:szCs w:val="22"/>
          <w:lang w:val="ro-MO"/>
        </w:rPr>
        <w:t>5.2.3</w:t>
      </w:r>
      <w:r w:rsidRPr="001E1D62">
        <w:rPr>
          <w:rFonts w:ascii="Arial" w:hAnsi="Arial" w:cs="Arial"/>
          <w:color w:val="002060"/>
          <w:sz w:val="22"/>
          <w:szCs w:val="22"/>
          <w:lang w:val="ro-MO"/>
        </w:rPr>
        <w:t xml:space="preserve"> La formarea unui sistem de deservire trebuie să se ia în considerare:</w:t>
      </w:r>
    </w:p>
    <w:p w:rsidR="001E1D62" w:rsidRDefault="001E1D62" w:rsidP="001E1D62">
      <w:pPr>
        <w:jc w:val="both"/>
        <w:rPr>
          <w:rFonts w:ascii="Arial" w:hAnsi="Arial" w:cs="Arial"/>
          <w:color w:val="002060"/>
          <w:sz w:val="22"/>
          <w:szCs w:val="22"/>
          <w:lang w:val="ro-MO"/>
        </w:rPr>
      </w:pPr>
    </w:p>
    <w:p w:rsidR="001E1D62" w:rsidRDefault="001E1D62" w:rsidP="001E1D62">
      <w:pPr>
        <w:jc w:val="both"/>
        <w:rPr>
          <w:rFonts w:ascii="Arial" w:hAnsi="Arial" w:cs="Arial"/>
          <w:color w:val="002060"/>
          <w:sz w:val="22"/>
          <w:szCs w:val="22"/>
          <w:lang w:val="ro-MO"/>
        </w:rPr>
      </w:pPr>
      <w:r w:rsidRPr="001E1D62">
        <w:rPr>
          <w:rFonts w:ascii="Arial" w:hAnsi="Arial" w:cs="Arial"/>
          <w:color w:val="002060"/>
          <w:sz w:val="22"/>
          <w:szCs w:val="22"/>
          <w:lang w:val="ro-MO"/>
        </w:rPr>
        <w:t>− cerințele diferitelor grupuri de invalizi și persoane cu mobilitate redusă;</w:t>
      </w:r>
    </w:p>
    <w:p w:rsidR="001E1D62" w:rsidRPr="001E1D62" w:rsidRDefault="001E1D62" w:rsidP="001E1D62">
      <w:pPr>
        <w:jc w:val="both"/>
        <w:rPr>
          <w:rFonts w:ascii="Arial" w:hAnsi="Arial" w:cs="Arial"/>
          <w:color w:val="002060"/>
          <w:sz w:val="22"/>
          <w:szCs w:val="22"/>
          <w:lang w:val="ro-MO"/>
        </w:rPr>
      </w:pPr>
    </w:p>
    <w:p w:rsidR="001E1D62" w:rsidRDefault="001E1D62" w:rsidP="001E1D62">
      <w:pPr>
        <w:jc w:val="both"/>
        <w:rPr>
          <w:rFonts w:ascii="Arial" w:hAnsi="Arial" w:cs="Arial"/>
          <w:color w:val="002060"/>
          <w:sz w:val="22"/>
          <w:szCs w:val="22"/>
          <w:lang w:val="ro-MO"/>
        </w:rPr>
      </w:pPr>
      <w:r w:rsidRPr="001E1D62">
        <w:rPr>
          <w:rFonts w:ascii="Arial" w:hAnsi="Arial" w:cs="Arial"/>
          <w:color w:val="002060"/>
          <w:sz w:val="22"/>
          <w:szCs w:val="22"/>
          <w:lang w:val="ro-MO"/>
        </w:rPr>
        <w:t>− disponibilitatea instalațiilor existente de servicii pe teritoriul rețelei;</w:t>
      </w:r>
    </w:p>
    <w:p w:rsidR="001E1D62" w:rsidRPr="001E1D62" w:rsidRDefault="001E1D62" w:rsidP="001E1D62">
      <w:pPr>
        <w:jc w:val="both"/>
        <w:rPr>
          <w:rFonts w:ascii="Arial" w:hAnsi="Arial" w:cs="Arial"/>
          <w:color w:val="002060"/>
          <w:sz w:val="22"/>
          <w:szCs w:val="22"/>
          <w:lang w:val="ro-MO"/>
        </w:rPr>
      </w:pPr>
    </w:p>
    <w:p w:rsidR="001E1D62" w:rsidRDefault="001E1D62" w:rsidP="001E1D62">
      <w:pPr>
        <w:jc w:val="both"/>
        <w:rPr>
          <w:rFonts w:ascii="Arial" w:hAnsi="Arial" w:cs="Arial"/>
          <w:color w:val="002060"/>
          <w:sz w:val="22"/>
          <w:szCs w:val="22"/>
          <w:lang w:val="ro-MO"/>
        </w:rPr>
      </w:pPr>
      <w:r w:rsidRPr="001E1D62">
        <w:rPr>
          <w:rFonts w:ascii="Arial" w:hAnsi="Arial" w:cs="Arial"/>
          <w:color w:val="002060"/>
          <w:sz w:val="22"/>
          <w:szCs w:val="22"/>
          <w:lang w:val="ro-MO"/>
        </w:rPr>
        <w:t>− capacitățile de resurse de dezvoltare a rețelei și funcționarea instituțiilor;</w:t>
      </w:r>
    </w:p>
    <w:p w:rsidR="001E1D62" w:rsidRPr="001E1D62" w:rsidRDefault="001E1D62" w:rsidP="001E1D62">
      <w:pPr>
        <w:jc w:val="both"/>
        <w:rPr>
          <w:rFonts w:ascii="Arial" w:hAnsi="Arial" w:cs="Arial"/>
          <w:color w:val="002060"/>
          <w:sz w:val="22"/>
          <w:szCs w:val="22"/>
          <w:lang w:val="ro-MO"/>
        </w:rPr>
      </w:pPr>
    </w:p>
    <w:p w:rsidR="001E1D62" w:rsidRDefault="001E1D62" w:rsidP="001E1D62">
      <w:pPr>
        <w:jc w:val="both"/>
        <w:rPr>
          <w:rFonts w:ascii="Arial" w:hAnsi="Arial" w:cs="Arial"/>
          <w:color w:val="002060"/>
          <w:sz w:val="22"/>
          <w:szCs w:val="22"/>
          <w:lang w:val="ro-MO"/>
        </w:rPr>
      </w:pPr>
      <w:r w:rsidRPr="001E1D62">
        <w:rPr>
          <w:rFonts w:ascii="Arial" w:hAnsi="Arial" w:cs="Arial"/>
          <w:color w:val="002060"/>
          <w:sz w:val="22"/>
          <w:szCs w:val="22"/>
          <w:lang w:val="ro-MO"/>
        </w:rPr>
        <w:t>− condițiile de urbanism pentru plasarea instituțiilor de servicii sociale (primare, de zi cu zi și utilizare periodică);</w:t>
      </w:r>
    </w:p>
    <w:p w:rsidR="001E1D62" w:rsidRPr="001E1D62" w:rsidRDefault="001E1D62" w:rsidP="001E1D62">
      <w:pPr>
        <w:jc w:val="both"/>
        <w:rPr>
          <w:rFonts w:ascii="Arial" w:hAnsi="Arial" w:cs="Arial"/>
          <w:color w:val="002060"/>
          <w:sz w:val="22"/>
          <w:szCs w:val="22"/>
          <w:lang w:val="ro-MO"/>
        </w:rPr>
      </w:pPr>
    </w:p>
    <w:p w:rsidR="001E1D62" w:rsidRDefault="001E1D62" w:rsidP="001E1D62">
      <w:pPr>
        <w:jc w:val="both"/>
        <w:rPr>
          <w:rFonts w:ascii="Arial" w:hAnsi="Arial" w:cs="Arial"/>
          <w:color w:val="002060"/>
          <w:sz w:val="22"/>
          <w:szCs w:val="22"/>
          <w:lang w:val="ro-MO"/>
        </w:rPr>
      </w:pPr>
      <w:r w:rsidRPr="001E1D62">
        <w:rPr>
          <w:rFonts w:ascii="Arial" w:hAnsi="Arial" w:cs="Arial"/>
          <w:color w:val="002060"/>
          <w:sz w:val="22"/>
          <w:szCs w:val="22"/>
          <w:lang w:val="ro-MO"/>
        </w:rPr>
        <w:t>− posibilitatea de comasare a instituțiilor care fuzionează în centrele și complexe, sau, dimpotrivă, dezmembrarea instituțiilor în blocuri, module pentru soluții mai eficiente de funcționare, industrie și obiectivele de dezvoltare urbană;</w:t>
      </w:r>
    </w:p>
    <w:p w:rsidR="001E1D62" w:rsidRPr="001E1D62" w:rsidRDefault="001E1D62" w:rsidP="001E1D62">
      <w:pPr>
        <w:jc w:val="both"/>
        <w:rPr>
          <w:rFonts w:ascii="Arial" w:hAnsi="Arial" w:cs="Arial"/>
          <w:color w:val="002060"/>
          <w:sz w:val="22"/>
          <w:szCs w:val="22"/>
          <w:lang w:val="ro-MO"/>
        </w:rPr>
      </w:pPr>
    </w:p>
    <w:p w:rsidR="001E1D62" w:rsidRPr="001E1D62" w:rsidRDefault="001E1D62" w:rsidP="001E1D62">
      <w:pPr>
        <w:jc w:val="both"/>
        <w:rPr>
          <w:rFonts w:ascii="Arial" w:hAnsi="Arial" w:cs="Arial"/>
          <w:color w:val="002060"/>
          <w:sz w:val="22"/>
          <w:szCs w:val="22"/>
          <w:lang w:val="ro-MO"/>
        </w:rPr>
      </w:pPr>
      <w:r w:rsidRPr="001E1D62">
        <w:rPr>
          <w:rFonts w:ascii="Arial" w:hAnsi="Arial" w:cs="Arial"/>
          <w:color w:val="002060"/>
          <w:sz w:val="22"/>
          <w:szCs w:val="22"/>
          <w:lang w:val="ro-MO"/>
        </w:rPr>
        <w:t>− disponibilitatea terenurilor din instituțiile existente.</w:t>
      </w:r>
    </w:p>
    <w:p w:rsidR="001E1D62" w:rsidRPr="001E1D62" w:rsidRDefault="001E1D62" w:rsidP="001E1D62">
      <w:pPr>
        <w:jc w:val="both"/>
        <w:rPr>
          <w:rFonts w:ascii="Arial" w:hAnsi="Arial" w:cs="Arial"/>
          <w:color w:val="002060"/>
          <w:sz w:val="22"/>
          <w:szCs w:val="22"/>
          <w:lang w:val="ro-MO"/>
        </w:rPr>
      </w:pPr>
    </w:p>
    <w:p w:rsidR="001E1D62" w:rsidRPr="001E1D62" w:rsidRDefault="001E1D62" w:rsidP="001E1D62">
      <w:pPr>
        <w:jc w:val="both"/>
        <w:rPr>
          <w:rFonts w:ascii="Arial" w:hAnsi="Arial" w:cs="Arial"/>
          <w:color w:val="002060"/>
          <w:sz w:val="22"/>
          <w:szCs w:val="22"/>
          <w:lang w:val="ro-MO"/>
        </w:rPr>
      </w:pPr>
      <w:r w:rsidRPr="00010119">
        <w:rPr>
          <w:rFonts w:ascii="Arial" w:hAnsi="Arial" w:cs="Arial"/>
          <w:b/>
          <w:color w:val="002060"/>
          <w:sz w:val="22"/>
          <w:szCs w:val="22"/>
          <w:lang w:val="ro-MO"/>
        </w:rPr>
        <w:t>5.2.4</w:t>
      </w:r>
      <w:r w:rsidRPr="001E1D62">
        <w:rPr>
          <w:rFonts w:ascii="Arial" w:hAnsi="Arial" w:cs="Arial"/>
          <w:color w:val="002060"/>
          <w:sz w:val="22"/>
          <w:szCs w:val="22"/>
          <w:lang w:val="ro-MO"/>
        </w:rPr>
        <w:t xml:space="preserve"> Prima direcție - organizarea serviciilor sociale pentru persoanele cu mobilitate limitată pe teritoriul reconstruit - include următoarele sarcini:</w:t>
      </w:r>
    </w:p>
    <w:p w:rsidR="001E1D62" w:rsidRPr="001E1D62" w:rsidRDefault="001E1D62" w:rsidP="001E1D62">
      <w:pPr>
        <w:jc w:val="both"/>
        <w:rPr>
          <w:rFonts w:ascii="Arial" w:hAnsi="Arial" w:cs="Arial"/>
          <w:color w:val="002060"/>
          <w:sz w:val="22"/>
          <w:szCs w:val="22"/>
          <w:lang w:val="ro-MO"/>
        </w:rPr>
      </w:pPr>
    </w:p>
    <w:p w:rsidR="001E1D62" w:rsidRDefault="001E1D62" w:rsidP="001E1D62">
      <w:pPr>
        <w:jc w:val="both"/>
        <w:rPr>
          <w:rFonts w:ascii="Arial" w:hAnsi="Arial" w:cs="Arial"/>
          <w:color w:val="002060"/>
          <w:sz w:val="22"/>
          <w:szCs w:val="22"/>
          <w:lang w:val="ro-MO"/>
        </w:rPr>
      </w:pPr>
      <w:r w:rsidRPr="001E1D62">
        <w:rPr>
          <w:rFonts w:ascii="Arial" w:hAnsi="Arial" w:cs="Arial"/>
          <w:color w:val="002060"/>
          <w:sz w:val="22"/>
          <w:szCs w:val="22"/>
          <w:lang w:val="ro-MO"/>
        </w:rPr>
        <w:t>1) determinarea structurii și a volumului cererii;</w:t>
      </w:r>
    </w:p>
    <w:p w:rsidR="001E1D62" w:rsidRPr="001E1D62" w:rsidRDefault="001E1D62" w:rsidP="001E1D62">
      <w:pPr>
        <w:jc w:val="both"/>
        <w:rPr>
          <w:rFonts w:ascii="Arial" w:hAnsi="Arial" w:cs="Arial"/>
          <w:color w:val="002060"/>
          <w:sz w:val="22"/>
          <w:szCs w:val="22"/>
          <w:lang w:val="ro-MO"/>
        </w:rPr>
      </w:pPr>
    </w:p>
    <w:p w:rsidR="001E1D62" w:rsidRDefault="001E1D62" w:rsidP="001E1D62">
      <w:pPr>
        <w:jc w:val="both"/>
        <w:rPr>
          <w:rFonts w:ascii="Arial" w:hAnsi="Arial" w:cs="Arial"/>
          <w:color w:val="002060"/>
          <w:sz w:val="22"/>
          <w:szCs w:val="22"/>
          <w:lang w:val="ro-MO"/>
        </w:rPr>
      </w:pPr>
      <w:r w:rsidRPr="001E1D62">
        <w:rPr>
          <w:rFonts w:ascii="Arial" w:hAnsi="Arial" w:cs="Arial"/>
          <w:color w:val="002060"/>
          <w:sz w:val="22"/>
          <w:szCs w:val="22"/>
          <w:lang w:val="ro-MO"/>
        </w:rPr>
        <w:t xml:space="preserve">2) determinarea structurii și tipurilor de instituții, forme de includere a instituțiilor în complexe sau </w:t>
      </w:r>
      <w:r w:rsidRPr="001E1D62">
        <w:rPr>
          <w:rFonts w:ascii="Arial" w:hAnsi="Arial" w:cs="Arial"/>
          <w:color w:val="002060"/>
          <w:sz w:val="22"/>
          <w:szCs w:val="22"/>
          <w:lang w:val="ro-MO"/>
        </w:rPr>
        <w:lastRenderedPageBreak/>
        <w:t>centre;</w:t>
      </w:r>
    </w:p>
    <w:p w:rsidR="001E1D62" w:rsidRPr="001E1D62" w:rsidRDefault="001E1D62" w:rsidP="001E1D62">
      <w:pPr>
        <w:jc w:val="both"/>
        <w:rPr>
          <w:rFonts w:ascii="Arial" w:hAnsi="Arial" w:cs="Arial"/>
          <w:color w:val="002060"/>
          <w:sz w:val="22"/>
          <w:szCs w:val="22"/>
          <w:lang w:val="ro-MO"/>
        </w:rPr>
      </w:pPr>
    </w:p>
    <w:p w:rsidR="001E1D62" w:rsidRPr="001E1D62" w:rsidRDefault="001E1D62" w:rsidP="001E1D62">
      <w:pPr>
        <w:jc w:val="both"/>
        <w:rPr>
          <w:rFonts w:ascii="Arial" w:hAnsi="Arial" w:cs="Arial"/>
          <w:color w:val="002060"/>
          <w:sz w:val="22"/>
          <w:szCs w:val="22"/>
          <w:lang w:val="ro-MO"/>
        </w:rPr>
      </w:pPr>
      <w:r w:rsidRPr="001E1D62">
        <w:rPr>
          <w:rFonts w:ascii="Arial" w:hAnsi="Arial" w:cs="Arial"/>
          <w:color w:val="002060"/>
          <w:sz w:val="22"/>
          <w:szCs w:val="22"/>
          <w:lang w:val="ro-MO"/>
        </w:rPr>
        <w:t>3) probleme urbane - facilități de cazare, zone de rezervare.</w:t>
      </w:r>
    </w:p>
    <w:p w:rsidR="001E1D62" w:rsidRPr="001E1D62" w:rsidRDefault="001E1D62" w:rsidP="001E1D62">
      <w:pPr>
        <w:jc w:val="both"/>
        <w:rPr>
          <w:rFonts w:ascii="Arial" w:hAnsi="Arial" w:cs="Arial"/>
          <w:color w:val="002060"/>
          <w:sz w:val="22"/>
          <w:szCs w:val="22"/>
          <w:lang w:val="ro-MO"/>
        </w:rPr>
      </w:pPr>
    </w:p>
    <w:p w:rsidR="001E1D62" w:rsidRPr="001E1D62" w:rsidRDefault="001E1D62" w:rsidP="001E1D62">
      <w:pPr>
        <w:jc w:val="both"/>
        <w:rPr>
          <w:rFonts w:ascii="Arial" w:hAnsi="Arial" w:cs="Arial"/>
          <w:color w:val="002060"/>
          <w:sz w:val="22"/>
          <w:szCs w:val="22"/>
          <w:lang w:val="ro-MO"/>
        </w:rPr>
      </w:pPr>
      <w:r w:rsidRPr="001E1D62">
        <w:rPr>
          <w:rFonts w:ascii="Arial" w:hAnsi="Arial" w:cs="Arial"/>
          <w:color w:val="002060"/>
          <w:sz w:val="22"/>
          <w:szCs w:val="22"/>
          <w:lang w:val="ro-MO"/>
        </w:rPr>
        <w:t>Pentru a rezolva prima grupă de sarcini, e necesar să fie luate în considerare cerințele demografice și fiziologice ale persoanelor cu mobilitate redusă.</w:t>
      </w:r>
    </w:p>
    <w:p w:rsidR="001E1D62" w:rsidRPr="001E1D62" w:rsidRDefault="001E1D62" w:rsidP="001E1D62">
      <w:pPr>
        <w:jc w:val="both"/>
        <w:rPr>
          <w:rFonts w:ascii="Arial" w:hAnsi="Arial" w:cs="Arial"/>
          <w:color w:val="002060"/>
          <w:sz w:val="22"/>
          <w:szCs w:val="22"/>
          <w:lang w:val="ro-MO"/>
        </w:rPr>
      </w:pPr>
    </w:p>
    <w:p w:rsidR="001E1D62" w:rsidRDefault="001E1D62" w:rsidP="001E1D62">
      <w:pPr>
        <w:jc w:val="both"/>
        <w:rPr>
          <w:rFonts w:ascii="Arial" w:hAnsi="Arial" w:cs="Arial"/>
          <w:color w:val="002060"/>
          <w:sz w:val="22"/>
          <w:szCs w:val="22"/>
          <w:lang w:val="ro-MO"/>
        </w:rPr>
      </w:pPr>
      <w:r w:rsidRPr="001E1D62">
        <w:rPr>
          <w:rFonts w:ascii="Arial" w:hAnsi="Arial" w:cs="Arial"/>
          <w:color w:val="002060"/>
          <w:sz w:val="22"/>
          <w:szCs w:val="22"/>
          <w:lang w:val="ro-MO"/>
        </w:rPr>
        <w:t>Pentru a rezolva al doilea grup de sarcini, este necesară:</w:t>
      </w:r>
    </w:p>
    <w:p w:rsidR="001E1D62" w:rsidRPr="001E1D62" w:rsidRDefault="001E1D62" w:rsidP="001E1D62">
      <w:pPr>
        <w:jc w:val="both"/>
        <w:rPr>
          <w:rFonts w:ascii="Arial" w:hAnsi="Arial" w:cs="Arial"/>
          <w:color w:val="002060"/>
          <w:sz w:val="22"/>
          <w:szCs w:val="22"/>
          <w:lang w:val="ro-MO"/>
        </w:rPr>
      </w:pPr>
    </w:p>
    <w:p w:rsidR="001E1D62" w:rsidRDefault="001E1D62" w:rsidP="001E1D62">
      <w:pPr>
        <w:jc w:val="both"/>
        <w:rPr>
          <w:rFonts w:ascii="Arial" w:hAnsi="Arial" w:cs="Arial"/>
          <w:color w:val="002060"/>
          <w:sz w:val="22"/>
          <w:szCs w:val="22"/>
          <w:lang w:val="ro-MO"/>
        </w:rPr>
      </w:pPr>
      <w:r w:rsidRPr="001E1D62">
        <w:rPr>
          <w:rFonts w:ascii="Arial" w:hAnsi="Arial" w:cs="Arial"/>
          <w:color w:val="002060"/>
          <w:sz w:val="22"/>
          <w:szCs w:val="22"/>
          <w:lang w:val="ro-MO"/>
        </w:rPr>
        <w:t>− determinarea gamei de facilitățila nivel local și la nivel municipal;</w:t>
      </w:r>
    </w:p>
    <w:p w:rsidR="001E1D62" w:rsidRPr="001E1D62" w:rsidRDefault="001E1D62" w:rsidP="001E1D62">
      <w:pPr>
        <w:jc w:val="both"/>
        <w:rPr>
          <w:rFonts w:ascii="Arial" w:hAnsi="Arial" w:cs="Arial"/>
          <w:color w:val="002060"/>
          <w:sz w:val="22"/>
          <w:szCs w:val="22"/>
          <w:lang w:val="ro-MO"/>
        </w:rPr>
      </w:pPr>
    </w:p>
    <w:p w:rsidR="001E1D62" w:rsidRPr="001E1D62" w:rsidRDefault="001E1D62" w:rsidP="001E1D62">
      <w:pPr>
        <w:spacing w:line="276" w:lineRule="auto"/>
        <w:jc w:val="both"/>
        <w:rPr>
          <w:rFonts w:ascii="Arial" w:hAnsi="Arial" w:cs="Arial"/>
          <w:color w:val="002060"/>
          <w:sz w:val="22"/>
          <w:szCs w:val="22"/>
          <w:lang w:val="ro-MO"/>
        </w:rPr>
      </w:pPr>
      <w:r w:rsidRPr="001E1D62">
        <w:rPr>
          <w:rFonts w:ascii="Arial" w:hAnsi="Arial" w:cs="Arial"/>
          <w:color w:val="002060"/>
          <w:sz w:val="22"/>
          <w:szCs w:val="22"/>
          <w:lang w:val="ro-MO"/>
        </w:rPr>
        <w:t>− identificarea din numărul de facilități de deservire pe teritoiul reconstruit, a celor care sunt adaptate pentru accesul persoanelor cu mobilitate redusă prin reprofilarea clădirilorexistente sau reconstruire și anexare.</w:t>
      </w:r>
    </w:p>
    <w:p w:rsidR="001E1D62" w:rsidRPr="001E1D62" w:rsidRDefault="001E1D62" w:rsidP="001E1D62">
      <w:pPr>
        <w:jc w:val="both"/>
        <w:rPr>
          <w:rFonts w:ascii="Arial" w:hAnsi="Arial" w:cs="Arial"/>
          <w:color w:val="002060"/>
          <w:sz w:val="22"/>
          <w:szCs w:val="22"/>
          <w:lang w:val="ro-MO"/>
        </w:rPr>
      </w:pPr>
    </w:p>
    <w:p w:rsidR="001E1D62" w:rsidRPr="001E1D62" w:rsidRDefault="001E1D62" w:rsidP="001E1D62">
      <w:pPr>
        <w:spacing w:line="276" w:lineRule="auto"/>
        <w:jc w:val="both"/>
        <w:rPr>
          <w:rFonts w:ascii="Arial" w:hAnsi="Arial" w:cs="Arial"/>
          <w:color w:val="002060"/>
          <w:sz w:val="22"/>
          <w:szCs w:val="22"/>
          <w:lang w:val="ro-MO"/>
        </w:rPr>
      </w:pPr>
      <w:r w:rsidRPr="001E1D62">
        <w:rPr>
          <w:rFonts w:ascii="Arial" w:hAnsi="Arial" w:cs="Arial"/>
          <w:color w:val="002060"/>
          <w:sz w:val="22"/>
          <w:szCs w:val="22"/>
          <w:lang w:val="ro-MO"/>
        </w:rPr>
        <w:t>Pentru rezolvarea sarcinilor din al treilea grup (de plasament) este necesară o analiză a disponibilității de facilități și propuneri pentru noile construcții existente. În acele cazuri în care în zona clădirii existente, există necesitatea de a construi noi clădiri rezidențiale sau publice, soluțiile de proiectare ale unor astfel de clădiri și zonele adiacente trebuie să îndeplinească cerințele reglementărilor existente în domeniul construcțiilor, în conformitate cu termenii accesibilității acestora pentru persoanele cu handicap.</w:t>
      </w:r>
    </w:p>
    <w:p w:rsidR="001E1D62" w:rsidRPr="001E1D62" w:rsidRDefault="001E1D62" w:rsidP="001E1D62">
      <w:pPr>
        <w:spacing w:line="276" w:lineRule="auto"/>
        <w:jc w:val="both"/>
        <w:rPr>
          <w:rFonts w:ascii="Arial" w:hAnsi="Arial" w:cs="Arial"/>
          <w:color w:val="002060"/>
          <w:sz w:val="22"/>
          <w:szCs w:val="22"/>
          <w:lang w:val="ro-MO"/>
        </w:rPr>
      </w:pPr>
    </w:p>
    <w:p w:rsidR="001E1D62" w:rsidRPr="001E1D62" w:rsidRDefault="001E1D62" w:rsidP="001E1D62">
      <w:pPr>
        <w:spacing w:line="276" w:lineRule="auto"/>
        <w:jc w:val="both"/>
        <w:rPr>
          <w:rFonts w:ascii="Arial" w:hAnsi="Arial" w:cs="Arial"/>
          <w:color w:val="002060"/>
          <w:sz w:val="22"/>
          <w:szCs w:val="22"/>
          <w:lang w:val="ro-MO"/>
        </w:rPr>
      </w:pPr>
      <w:r w:rsidRPr="00010119">
        <w:rPr>
          <w:rFonts w:ascii="Arial" w:hAnsi="Arial" w:cs="Arial"/>
          <w:b/>
          <w:color w:val="002060"/>
          <w:sz w:val="22"/>
          <w:szCs w:val="22"/>
          <w:lang w:val="ro-MO"/>
        </w:rPr>
        <w:t>5.2.5</w:t>
      </w:r>
      <w:r w:rsidRPr="001E1D62">
        <w:rPr>
          <w:rFonts w:ascii="Arial" w:hAnsi="Arial" w:cs="Arial"/>
          <w:color w:val="002060"/>
          <w:sz w:val="22"/>
          <w:szCs w:val="22"/>
          <w:lang w:val="ro-MO"/>
        </w:rPr>
        <w:t xml:space="preserve"> Cu excepția</w:t>
      </w:r>
      <w:r>
        <w:rPr>
          <w:rFonts w:ascii="Arial" w:hAnsi="Arial" w:cs="Arial"/>
          <w:color w:val="002060"/>
          <w:sz w:val="22"/>
          <w:szCs w:val="22"/>
          <w:lang w:val="ro-MO"/>
        </w:rPr>
        <w:t xml:space="preserve"> </w:t>
      </w:r>
      <w:r w:rsidRPr="001E1D62">
        <w:rPr>
          <w:rFonts w:ascii="Arial" w:hAnsi="Arial" w:cs="Arial"/>
          <w:color w:val="002060"/>
          <w:sz w:val="22"/>
          <w:szCs w:val="22"/>
          <w:lang w:val="ro-MO"/>
        </w:rPr>
        <w:t>luării în considerare diferențiate</w:t>
      </w:r>
      <w:r>
        <w:rPr>
          <w:rFonts w:ascii="Arial" w:hAnsi="Arial" w:cs="Arial"/>
          <w:color w:val="002060"/>
          <w:sz w:val="22"/>
          <w:szCs w:val="22"/>
          <w:lang w:val="ro-MO"/>
        </w:rPr>
        <w:t xml:space="preserve"> </w:t>
      </w:r>
      <w:r w:rsidRPr="001E1D62">
        <w:rPr>
          <w:rFonts w:ascii="Arial" w:hAnsi="Arial" w:cs="Arial"/>
          <w:color w:val="002060"/>
          <w:sz w:val="22"/>
          <w:szCs w:val="22"/>
          <w:lang w:val="ro-MO"/>
        </w:rPr>
        <w:t>în domeniul serviciilor sociale, este de asemenea necesar să se ia în considerare capacitatea persoanelor cu mobilitate redusă la autodeservire. Grupul urban a persoanelor cu mobilitate redusă, în dependență de criteriul de autodeservire, se ia conform tabelului 1.</w:t>
      </w:r>
    </w:p>
    <w:p w:rsidR="001E1D62" w:rsidRPr="001E1D62" w:rsidRDefault="001E1D62" w:rsidP="001E1D62">
      <w:pPr>
        <w:jc w:val="both"/>
        <w:rPr>
          <w:rFonts w:ascii="Arial" w:hAnsi="Arial" w:cs="Arial"/>
          <w:color w:val="002060"/>
          <w:sz w:val="22"/>
          <w:szCs w:val="22"/>
          <w:lang w:val="ro-MO"/>
        </w:rPr>
      </w:pPr>
    </w:p>
    <w:p w:rsidR="001E1D62" w:rsidRPr="001E1D62" w:rsidRDefault="001E1D62" w:rsidP="001E1D62">
      <w:pPr>
        <w:jc w:val="center"/>
        <w:rPr>
          <w:rFonts w:ascii="Arial" w:hAnsi="Arial" w:cs="Arial"/>
          <w:color w:val="002060"/>
          <w:sz w:val="22"/>
          <w:szCs w:val="22"/>
          <w:lang w:val="ro-MO"/>
        </w:rPr>
      </w:pPr>
      <w:r w:rsidRPr="001E1D62">
        <w:rPr>
          <w:rFonts w:ascii="Arial" w:hAnsi="Arial" w:cs="Arial"/>
          <w:b/>
          <w:color w:val="002060"/>
          <w:sz w:val="22"/>
          <w:szCs w:val="22"/>
          <w:lang w:val="ro-MO"/>
        </w:rPr>
        <w:t>Tabelul 1.</w:t>
      </w:r>
      <w:r w:rsidRPr="001E1D62">
        <w:rPr>
          <w:rFonts w:ascii="Arial" w:hAnsi="Arial" w:cs="Arial"/>
          <w:color w:val="002060"/>
          <w:sz w:val="22"/>
          <w:szCs w:val="22"/>
          <w:lang w:val="ro-MO"/>
        </w:rPr>
        <w:t xml:space="preserve"> Clasificarea persoanelor cu mobilitate redusă după gradul de autodeservire</w:t>
      </w:r>
    </w:p>
    <w:p w:rsidR="001E1D62" w:rsidRPr="001E1D62" w:rsidRDefault="001E1D62" w:rsidP="001E1D62">
      <w:pPr>
        <w:jc w:val="center"/>
        <w:rPr>
          <w:rFonts w:ascii="Arial" w:hAnsi="Arial" w:cs="Arial"/>
          <w:sz w:val="22"/>
          <w:szCs w:val="22"/>
          <w:lang w:val="en-US"/>
        </w:rPr>
      </w:pPr>
    </w:p>
    <w:tbl>
      <w:tblPr>
        <w:tblW w:w="5000" w:type="pct"/>
        <w:jc w:val="center"/>
        <w:tblCellMar>
          <w:left w:w="40" w:type="dxa"/>
          <w:right w:w="40" w:type="dxa"/>
        </w:tblCellMar>
        <w:tblLook w:val="04A0" w:firstRow="1" w:lastRow="0" w:firstColumn="1" w:lastColumn="0" w:noHBand="0" w:noVBand="1"/>
      </w:tblPr>
      <w:tblGrid>
        <w:gridCol w:w="1159"/>
        <w:gridCol w:w="6298"/>
        <w:gridCol w:w="2150"/>
      </w:tblGrid>
      <w:tr w:rsidR="000857AE" w:rsidRPr="004E4C36" w:rsidTr="00262D33">
        <w:trPr>
          <w:jc w:val="center"/>
        </w:trPr>
        <w:tc>
          <w:tcPr>
            <w:tcW w:w="60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857AE" w:rsidRPr="000857AE" w:rsidRDefault="000857AE" w:rsidP="000857AE">
            <w:pPr>
              <w:shd w:val="clear" w:color="auto" w:fill="FFFFFF"/>
              <w:spacing w:line="276" w:lineRule="auto"/>
              <w:jc w:val="center"/>
              <w:rPr>
                <w:rFonts w:ascii="Arial" w:hAnsi="Arial" w:cs="Arial"/>
                <w:color w:val="002060"/>
                <w:sz w:val="21"/>
                <w:szCs w:val="21"/>
              </w:rPr>
            </w:pPr>
            <w:r w:rsidRPr="000857AE">
              <w:rPr>
                <w:rFonts w:ascii="Arial" w:hAnsi="Arial" w:cs="Arial"/>
                <w:color w:val="002060"/>
                <w:sz w:val="21"/>
                <w:szCs w:val="21"/>
              </w:rPr>
              <w:t>Index</w:t>
            </w:r>
          </w:p>
        </w:tc>
        <w:tc>
          <w:tcPr>
            <w:tcW w:w="3277"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857AE" w:rsidRPr="000857AE" w:rsidRDefault="000857AE" w:rsidP="000857AE">
            <w:pPr>
              <w:shd w:val="clear" w:color="auto" w:fill="FFFFFF"/>
              <w:spacing w:line="276" w:lineRule="auto"/>
              <w:jc w:val="center"/>
              <w:rPr>
                <w:rFonts w:ascii="Arial" w:hAnsi="Arial" w:cs="Arial"/>
                <w:color w:val="002060"/>
                <w:sz w:val="21"/>
                <w:szCs w:val="21"/>
                <w:lang w:val="en-US"/>
              </w:rPr>
            </w:pPr>
            <w:r w:rsidRPr="000857AE">
              <w:rPr>
                <w:rFonts w:ascii="Arial" w:hAnsi="Arial" w:cs="Arial"/>
                <w:color w:val="002060"/>
                <w:sz w:val="21"/>
                <w:szCs w:val="21"/>
                <w:lang w:val="en-US"/>
              </w:rPr>
              <w:t>Caracteristica persoanelor cu mobilitate redusă în funcție de gradul de mobilitate</w:t>
            </w:r>
          </w:p>
        </w:tc>
        <w:tc>
          <w:tcPr>
            <w:tcW w:w="111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857AE" w:rsidRPr="000857AE" w:rsidRDefault="000857AE" w:rsidP="000857AE">
            <w:pPr>
              <w:shd w:val="clear" w:color="auto" w:fill="FFFFFF"/>
              <w:spacing w:line="276" w:lineRule="auto"/>
              <w:jc w:val="center"/>
              <w:rPr>
                <w:rFonts w:ascii="Arial" w:hAnsi="Arial" w:cs="Arial"/>
                <w:color w:val="002060"/>
                <w:sz w:val="21"/>
                <w:szCs w:val="21"/>
              </w:rPr>
            </w:pPr>
            <w:r w:rsidRPr="000857AE">
              <w:rPr>
                <w:rFonts w:ascii="Arial" w:hAnsi="Arial" w:cs="Arial"/>
                <w:color w:val="002060"/>
                <w:sz w:val="21"/>
                <w:szCs w:val="21"/>
              </w:rPr>
              <w:t>Total, % însumate</w:t>
            </w:r>
          </w:p>
        </w:tc>
      </w:tr>
      <w:tr w:rsidR="000857AE" w:rsidRPr="004E4C36" w:rsidTr="00262D33">
        <w:trPr>
          <w:jc w:val="center"/>
        </w:trPr>
        <w:tc>
          <w:tcPr>
            <w:tcW w:w="603" w:type="pct"/>
            <w:tcBorders>
              <w:top w:val="single" w:sz="6" w:space="0" w:color="auto"/>
              <w:left w:val="single" w:sz="6" w:space="0" w:color="auto"/>
              <w:bottom w:val="single" w:sz="6" w:space="0" w:color="auto"/>
              <w:right w:val="single" w:sz="6" w:space="0" w:color="auto"/>
            </w:tcBorders>
            <w:shd w:val="clear" w:color="auto" w:fill="FFFFFF"/>
            <w:hideMark/>
          </w:tcPr>
          <w:p w:rsidR="000857AE" w:rsidRPr="000857AE" w:rsidRDefault="000857AE" w:rsidP="000857AE">
            <w:pPr>
              <w:shd w:val="clear" w:color="auto" w:fill="FFFFFF"/>
              <w:spacing w:line="276" w:lineRule="auto"/>
              <w:jc w:val="center"/>
              <w:rPr>
                <w:rFonts w:ascii="Arial" w:hAnsi="Arial" w:cs="Arial"/>
                <w:color w:val="002060"/>
                <w:sz w:val="21"/>
                <w:szCs w:val="21"/>
              </w:rPr>
            </w:pPr>
            <w:r w:rsidRPr="000857AE">
              <w:rPr>
                <w:rFonts w:ascii="Arial" w:hAnsi="Arial" w:cs="Arial"/>
                <w:color w:val="002060"/>
                <w:sz w:val="21"/>
                <w:szCs w:val="21"/>
              </w:rPr>
              <w:t>aa</w:t>
            </w:r>
          </w:p>
        </w:tc>
        <w:tc>
          <w:tcPr>
            <w:tcW w:w="3277" w:type="pct"/>
            <w:tcBorders>
              <w:top w:val="single" w:sz="6" w:space="0" w:color="auto"/>
              <w:left w:val="single" w:sz="6" w:space="0" w:color="auto"/>
              <w:bottom w:val="single" w:sz="6" w:space="0" w:color="auto"/>
              <w:right w:val="single" w:sz="6" w:space="0" w:color="auto"/>
            </w:tcBorders>
            <w:shd w:val="clear" w:color="auto" w:fill="FFFFFF"/>
            <w:hideMark/>
          </w:tcPr>
          <w:p w:rsidR="000857AE" w:rsidRPr="000857AE" w:rsidRDefault="000857AE" w:rsidP="000857AE">
            <w:pPr>
              <w:shd w:val="clear" w:color="auto" w:fill="FFFFFF"/>
              <w:spacing w:line="276" w:lineRule="auto"/>
              <w:jc w:val="both"/>
              <w:rPr>
                <w:rFonts w:ascii="Arial" w:hAnsi="Arial" w:cs="Arial"/>
                <w:color w:val="002060"/>
                <w:sz w:val="21"/>
                <w:szCs w:val="21"/>
              </w:rPr>
            </w:pPr>
            <w:r w:rsidRPr="000857AE">
              <w:rPr>
                <w:rFonts w:ascii="Arial" w:hAnsi="Arial" w:cs="Arial"/>
                <w:color w:val="002060"/>
                <w:sz w:val="21"/>
                <w:szCs w:val="21"/>
              </w:rPr>
              <w:t>Apți total pentru autodeservire</w:t>
            </w:r>
          </w:p>
        </w:tc>
        <w:tc>
          <w:tcPr>
            <w:tcW w:w="1119" w:type="pct"/>
            <w:tcBorders>
              <w:top w:val="single" w:sz="6" w:space="0" w:color="auto"/>
              <w:left w:val="single" w:sz="6" w:space="0" w:color="auto"/>
              <w:bottom w:val="single" w:sz="6" w:space="0" w:color="auto"/>
              <w:right w:val="single" w:sz="6" w:space="0" w:color="auto"/>
            </w:tcBorders>
            <w:shd w:val="clear" w:color="auto" w:fill="FFFFFF"/>
            <w:hideMark/>
          </w:tcPr>
          <w:p w:rsidR="000857AE" w:rsidRPr="000857AE" w:rsidRDefault="000857AE" w:rsidP="000857AE">
            <w:pPr>
              <w:shd w:val="clear" w:color="auto" w:fill="FFFFFF"/>
              <w:spacing w:line="276" w:lineRule="auto"/>
              <w:jc w:val="center"/>
              <w:rPr>
                <w:rFonts w:ascii="Arial" w:hAnsi="Arial" w:cs="Arial"/>
                <w:color w:val="002060"/>
                <w:sz w:val="21"/>
                <w:szCs w:val="21"/>
              </w:rPr>
            </w:pPr>
            <w:r w:rsidRPr="000857AE">
              <w:rPr>
                <w:rFonts w:ascii="Arial" w:hAnsi="Arial" w:cs="Arial"/>
                <w:color w:val="002060"/>
                <w:sz w:val="21"/>
                <w:szCs w:val="21"/>
              </w:rPr>
              <w:t>55</w:t>
            </w:r>
          </w:p>
        </w:tc>
      </w:tr>
      <w:tr w:rsidR="000857AE" w:rsidRPr="004E4C36" w:rsidTr="00262D33">
        <w:trPr>
          <w:jc w:val="center"/>
        </w:trPr>
        <w:tc>
          <w:tcPr>
            <w:tcW w:w="603" w:type="pct"/>
            <w:tcBorders>
              <w:top w:val="single" w:sz="6" w:space="0" w:color="auto"/>
              <w:left w:val="single" w:sz="6" w:space="0" w:color="auto"/>
              <w:bottom w:val="single" w:sz="6" w:space="0" w:color="auto"/>
              <w:right w:val="single" w:sz="6" w:space="0" w:color="auto"/>
            </w:tcBorders>
            <w:shd w:val="clear" w:color="auto" w:fill="FFFFFF"/>
            <w:hideMark/>
          </w:tcPr>
          <w:p w:rsidR="000857AE" w:rsidRPr="000857AE" w:rsidRDefault="000857AE" w:rsidP="000857AE">
            <w:pPr>
              <w:shd w:val="clear" w:color="auto" w:fill="FFFFFF"/>
              <w:spacing w:line="276" w:lineRule="auto"/>
              <w:jc w:val="center"/>
              <w:rPr>
                <w:rFonts w:ascii="Arial" w:hAnsi="Arial" w:cs="Arial"/>
                <w:color w:val="002060"/>
                <w:sz w:val="21"/>
                <w:szCs w:val="21"/>
              </w:rPr>
            </w:pPr>
            <w:r w:rsidRPr="000857AE">
              <w:rPr>
                <w:rFonts w:ascii="Arial" w:hAnsi="Arial" w:cs="Arial"/>
                <w:color w:val="002060"/>
                <w:sz w:val="21"/>
                <w:szCs w:val="21"/>
              </w:rPr>
              <w:t>pa</w:t>
            </w:r>
          </w:p>
        </w:tc>
        <w:tc>
          <w:tcPr>
            <w:tcW w:w="3277" w:type="pct"/>
            <w:tcBorders>
              <w:top w:val="single" w:sz="6" w:space="0" w:color="auto"/>
              <w:left w:val="single" w:sz="6" w:space="0" w:color="auto"/>
              <w:bottom w:val="single" w:sz="6" w:space="0" w:color="auto"/>
              <w:right w:val="single" w:sz="6" w:space="0" w:color="auto"/>
            </w:tcBorders>
            <w:shd w:val="clear" w:color="auto" w:fill="FFFFFF"/>
            <w:hideMark/>
          </w:tcPr>
          <w:p w:rsidR="000857AE" w:rsidRPr="000857AE" w:rsidRDefault="000857AE" w:rsidP="000857AE">
            <w:pPr>
              <w:shd w:val="clear" w:color="auto" w:fill="FFFFFF"/>
              <w:spacing w:line="276" w:lineRule="auto"/>
              <w:jc w:val="both"/>
              <w:rPr>
                <w:rFonts w:ascii="Arial" w:hAnsi="Arial" w:cs="Arial"/>
                <w:color w:val="002060"/>
                <w:sz w:val="21"/>
                <w:szCs w:val="21"/>
              </w:rPr>
            </w:pPr>
            <w:r w:rsidRPr="000857AE">
              <w:rPr>
                <w:rFonts w:ascii="Arial" w:hAnsi="Arial" w:cs="Arial"/>
                <w:color w:val="002060"/>
                <w:sz w:val="21"/>
                <w:szCs w:val="21"/>
              </w:rPr>
              <w:t>Apți parțial pentru autodeservire</w:t>
            </w:r>
          </w:p>
        </w:tc>
        <w:tc>
          <w:tcPr>
            <w:tcW w:w="1119" w:type="pct"/>
            <w:tcBorders>
              <w:top w:val="single" w:sz="6" w:space="0" w:color="auto"/>
              <w:left w:val="single" w:sz="6" w:space="0" w:color="auto"/>
              <w:bottom w:val="single" w:sz="6" w:space="0" w:color="auto"/>
              <w:right w:val="single" w:sz="6" w:space="0" w:color="auto"/>
            </w:tcBorders>
            <w:shd w:val="clear" w:color="auto" w:fill="FFFFFF"/>
            <w:hideMark/>
          </w:tcPr>
          <w:p w:rsidR="000857AE" w:rsidRPr="000857AE" w:rsidRDefault="000857AE" w:rsidP="000857AE">
            <w:pPr>
              <w:shd w:val="clear" w:color="auto" w:fill="FFFFFF"/>
              <w:spacing w:line="276" w:lineRule="auto"/>
              <w:jc w:val="center"/>
              <w:rPr>
                <w:rFonts w:ascii="Arial" w:hAnsi="Arial" w:cs="Arial"/>
                <w:color w:val="002060"/>
                <w:sz w:val="21"/>
                <w:szCs w:val="21"/>
              </w:rPr>
            </w:pPr>
            <w:r w:rsidRPr="000857AE">
              <w:rPr>
                <w:rFonts w:ascii="Arial" w:hAnsi="Arial" w:cs="Arial"/>
                <w:color w:val="002060"/>
                <w:sz w:val="21"/>
                <w:szCs w:val="21"/>
              </w:rPr>
              <w:t>37</w:t>
            </w:r>
          </w:p>
        </w:tc>
      </w:tr>
      <w:tr w:rsidR="000857AE" w:rsidRPr="004E4C36" w:rsidTr="00262D33">
        <w:trPr>
          <w:jc w:val="center"/>
        </w:trPr>
        <w:tc>
          <w:tcPr>
            <w:tcW w:w="603" w:type="pct"/>
            <w:tcBorders>
              <w:top w:val="single" w:sz="6" w:space="0" w:color="auto"/>
              <w:left w:val="single" w:sz="6" w:space="0" w:color="auto"/>
              <w:bottom w:val="single" w:sz="6" w:space="0" w:color="auto"/>
              <w:right w:val="single" w:sz="6" w:space="0" w:color="auto"/>
            </w:tcBorders>
            <w:shd w:val="clear" w:color="auto" w:fill="FFFFFF"/>
            <w:hideMark/>
          </w:tcPr>
          <w:p w:rsidR="000857AE" w:rsidRPr="000857AE" w:rsidRDefault="000857AE" w:rsidP="000857AE">
            <w:pPr>
              <w:shd w:val="clear" w:color="auto" w:fill="FFFFFF"/>
              <w:spacing w:line="276" w:lineRule="auto"/>
              <w:jc w:val="center"/>
              <w:rPr>
                <w:rFonts w:ascii="Arial" w:hAnsi="Arial" w:cs="Arial"/>
                <w:color w:val="002060"/>
                <w:sz w:val="21"/>
                <w:szCs w:val="21"/>
              </w:rPr>
            </w:pPr>
            <w:r w:rsidRPr="000857AE">
              <w:rPr>
                <w:rFonts w:ascii="Arial" w:hAnsi="Arial" w:cs="Arial"/>
                <w:color w:val="002060"/>
                <w:sz w:val="21"/>
                <w:szCs w:val="21"/>
              </w:rPr>
              <w:t>na</w:t>
            </w:r>
          </w:p>
        </w:tc>
        <w:tc>
          <w:tcPr>
            <w:tcW w:w="3277" w:type="pct"/>
            <w:tcBorders>
              <w:top w:val="single" w:sz="6" w:space="0" w:color="auto"/>
              <w:left w:val="single" w:sz="6" w:space="0" w:color="auto"/>
              <w:bottom w:val="single" w:sz="6" w:space="0" w:color="auto"/>
              <w:right w:val="single" w:sz="6" w:space="0" w:color="auto"/>
            </w:tcBorders>
            <w:shd w:val="clear" w:color="auto" w:fill="FFFFFF"/>
            <w:hideMark/>
          </w:tcPr>
          <w:p w:rsidR="000857AE" w:rsidRPr="000857AE" w:rsidRDefault="000857AE" w:rsidP="000857AE">
            <w:pPr>
              <w:shd w:val="clear" w:color="auto" w:fill="FFFFFF"/>
              <w:spacing w:line="276" w:lineRule="auto"/>
              <w:jc w:val="both"/>
              <w:rPr>
                <w:rFonts w:ascii="Arial" w:hAnsi="Arial" w:cs="Arial"/>
                <w:color w:val="002060"/>
                <w:sz w:val="21"/>
                <w:szCs w:val="21"/>
                <w:lang w:val="en-US"/>
              </w:rPr>
            </w:pPr>
            <w:r w:rsidRPr="000857AE">
              <w:rPr>
                <w:rFonts w:ascii="Arial" w:hAnsi="Arial" w:cs="Arial"/>
                <w:color w:val="002060"/>
                <w:sz w:val="21"/>
                <w:szCs w:val="21"/>
                <w:lang w:val="en-US"/>
              </w:rPr>
              <w:t xml:space="preserve">Neapți pentru autodeservire </w:t>
            </w:r>
          </w:p>
          <w:p w:rsidR="000857AE" w:rsidRPr="000857AE" w:rsidRDefault="000857AE" w:rsidP="000857AE">
            <w:pPr>
              <w:shd w:val="clear" w:color="auto" w:fill="FFFFFF"/>
              <w:spacing w:line="276" w:lineRule="auto"/>
              <w:jc w:val="both"/>
              <w:rPr>
                <w:rFonts w:ascii="Arial" w:hAnsi="Arial" w:cs="Arial"/>
                <w:color w:val="002060"/>
                <w:sz w:val="21"/>
                <w:szCs w:val="21"/>
                <w:lang w:val="en-US"/>
              </w:rPr>
            </w:pPr>
            <w:r w:rsidRPr="000857AE">
              <w:rPr>
                <w:rFonts w:ascii="Arial" w:hAnsi="Arial" w:cs="Arial"/>
                <w:color w:val="002060"/>
                <w:sz w:val="21"/>
                <w:szCs w:val="21"/>
                <w:lang w:val="en-US"/>
              </w:rPr>
              <w:t>(din ei – imobilizați la pat)</w:t>
            </w:r>
          </w:p>
        </w:tc>
        <w:tc>
          <w:tcPr>
            <w:tcW w:w="1119" w:type="pct"/>
            <w:tcBorders>
              <w:top w:val="single" w:sz="6" w:space="0" w:color="auto"/>
              <w:left w:val="single" w:sz="6" w:space="0" w:color="auto"/>
              <w:bottom w:val="single" w:sz="6" w:space="0" w:color="auto"/>
              <w:right w:val="single" w:sz="6" w:space="0" w:color="auto"/>
            </w:tcBorders>
            <w:shd w:val="clear" w:color="auto" w:fill="FFFFFF"/>
            <w:hideMark/>
          </w:tcPr>
          <w:p w:rsidR="000857AE" w:rsidRPr="000857AE" w:rsidRDefault="000857AE" w:rsidP="000857AE">
            <w:pPr>
              <w:shd w:val="clear" w:color="auto" w:fill="FFFFFF"/>
              <w:spacing w:line="276" w:lineRule="auto"/>
              <w:jc w:val="center"/>
              <w:rPr>
                <w:rFonts w:ascii="Arial" w:hAnsi="Arial" w:cs="Arial"/>
                <w:color w:val="002060"/>
                <w:sz w:val="21"/>
                <w:szCs w:val="21"/>
              </w:rPr>
            </w:pPr>
            <w:r w:rsidRPr="000857AE">
              <w:rPr>
                <w:rFonts w:ascii="Arial" w:hAnsi="Arial" w:cs="Arial"/>
                <w:color w:val="002060"/>
                <w:sz w:val="21"/>
                <w:szCs w:val="21"/>
              </w:rPr>
              <w:t>8</w:t>
            </w:r>
          </w:p>
          <w:p w:rsidR="000857AE" w:rsidRPr="000857AE" w:rsidRDefault="000857AE" w:rsidP="000857AE">
            <w:pPr>
              <w:shd w:val="clear" w:color="auto" w:fill="FFFFFF"/>
              <w:spacing w:line="276" w:lineRule="auto"/>
              <w:jc w:val="center"/>
              <w:rPr>
                <w:rFonts w:ascii="Arial" w:hAnsi="Arial" w:cs="Arial"/>
                <w:color w:val="002060"/>
                <w:sz w:val="21"/>
                <w:szCs w:val="21"/>
              </w:rPr>
            </w:pPr>
            <w:r w:rsidRPr="000857AE">
              <w:rPr>
                <w:rFonts w:ascii="Arial" w:hAnsi="Arial" w:cs="Arial"/>
                <w:color w:val="002060"/>
                <w:sz w:val="21"/>
                <w:szCs w:val="21"/>
              </w:rPr>
              <w:t>(1,8)</w:t>
            </w:r>
          </w:p>
        </w:tc>
      </w:tr>
    </w:tbl>
    <w:p w:rsidR="008C30E5" w:rsidRPr="00E64B78" w:rsidRDefault="008C30E5" w:rsidP="008C30E5">
      <w:pPr>
        <w:rPr>
          <w:rFonts w:ascii="Arial" w:hAnsi="Arial" w:cs="Arial"/>
          <w:color w:val="002060"/>
          <w:sz w:val="22"/>
          <w:szCs w:val="22"/>
          <w:lang w:val="en-US"/>
        </w:rPr>
      </w:pPr>
    </w:p>
    <w:p w:rsidR="000857AE" w:rsidRPr="000857AE" w:rsidRDefault="000857AE" w:rsidP="00996E45">
      <w:pPr>
        <w:spacing w:line="276" w:lineRule="auto"/>
        <w:rPr>
          <w:rFonts w:ascii="Arial" w:hAnsi="Arial" w:cs="Arial"/>
          <w:color w:val="002060"/>
          <w:sz w:val="22"/>
          <w:szCs w:val="22"/>
          <w:lang w:val="en-US"/>
        </w:rPr>
      </w:pPr>
      <w:r w:rsidRPr="00010119">
        <w:rPr>
          <w:rFonts w:ascii="Arial" w:hAnsi="Arial" w:cs="Arial"/>
          <w:b/>
          <w:color w:val="002060"/>
          <w:sz w:val="22"/>
          <w:szCs w:val="22"/>
          <w:lang w:val="en-US"/>
        </w:rPr>
        <w:t>5.2.6</w:t>
      </w:r>
      <w:r w:rsidRPr="000857AE">
        <w:rPr>
          <w:rFonts w:ascii="Arial" w:hAnsi="Arial" w:cs="Arial"/>
          <w:color w:val="002060"/>
          <w:sz w:val="22"/>
          <w:szCs w:val="22"/>
          <w:lang w:val="en-US"/>
        </w:rPr>
        <w:t xml:space="preserve"> Grupurile de populație cu mobilitate scăzută în funcție de starea lor familială sunt împărțite în două grupe principale:</w:t>
      </w:r>
    </w:p>
    <w:p w:rsidR="000857AE" w:rsidRPr="000857AE" w:rsidRDefault="000857AE" w:rsidP="00996E45">
      <w:pPr>
        <w:spacing w:line="276" w:lineRule="auto"/>
        <w:rPr>
          <w:rFonts w:ascii="Arial" w:hAnsi="Arial" w:cs="Arial"/>
          <w:color w:val="002060"/>
          <w:sz w:val="22"/>
          <w:szCs w:val="22"/>
          <w:lang w:val="en-US"/>
        </w:rPr>
      </w:pPr>
    </w:p>
    <w:p w:rsidR="000857AE" w:rsidRPr="000857AE" w:rsidRDefault="000857AE" w:rsidP="00996E45">
      <w:pPr>
        <w:spacing w:line="276" w:lineRule="auto"/>
        <w:rPr>
          <w:rFonts w:ascii="Arial" w:hAnsi="Arial" w:cs="Arial"/>
          <w:color w:val="002060"/>
          <w:sz w:val="22"/>
          <w:szCs w:val="22"/>
          <w:lang w:val="en-US"/>
        </w:rPr>
      </w:pPr>
      <w:r w:rsidRPr="000857AE">
        <w:rPr>
          <w:rFonts w:ascii="Arial" w:hAnsi="Arial" w:cs="Arial"/>
          <w:color w:val="002060"/>
          <w:sz w:val="22"/>
          <w:szCs w:val="22"/>
          <w:lang w:val="en-US"/>
        </w:rPr>
        <w:t xml:space="preserve">- </w:t>
      </w:r>
      <w:proofErr w:type="gramStart"/>
      <w:r w:rsidRPr="000857AE">
        <w:rPr>
          <w:rFonts w:ascii="Arial" w:hAnsi="Arial" w:cs="Arial"/>
          <w:color w:val="002060"/>
          <w:sz w:val="22"/>
          <w:szCs w:val="22"/>
          <w:lang w:val="en-US"/>
        </w:rPr>
        <w:t>singuri</w:t>
      </w:r>
      <w:proofErr w:type="gramEnd"/>
      <w:r w:rsidRPr="000857AE">
        <w:rPr>
          <w:rFonts w:ascii="Arial" w:hAnsi="Arial" w:cs="Arial"/>
          <w:color w:val="002060"/>
          <w:sz w:val="22"/>
          <w:szCs w:val="22"/>
          <w:lang w:val="en-US"/>
        </w:rPr>
        <w:t xml:space="preserve"> –persoane cu mobilitate redusă, care nu au rude sau rezidenți separați, precum și familiile a doi pensionari. Cota acestui grup cu mobilitate redusă </w:t>
      </w:r>
      <w:proofErr w:type="gramStart"/>
      <w:r w:rsidRPr="000857AE">
        <w:rPr>
          <w:rFonts w:ascii="Arial" w:hAnsi="Arial" w:cs="Arial"/>
          <w:color w:val="002060"/>
          <w:sz w:val="22"/>
          <w:szCs w:val="22"/>
          <w:lang w:val="en-US"/>
        </w:rPr>
        <w:t>este</w:t>
      </w:r>
      <w:proofErr w:type="gramEnd"/>
      <w:r w:rsidRPr="000857AE">
        <w:rPr>
          <w:rFonts w:ascii="Arial" w:hAnsi="Arial" w:cs="Arial"/>
          <w:color w:val="002060"/>
          <w:sz w:val="22"/>
          <w:szCs w:val="22"/>
          <w:lang w:val="en-US"/>
        </w:rPr>
        <w:t xml:space="preserve"> de 45% în mediul urban;</w:t>
      </w:r>
    </w:p>
    <w:p w:rsidR="000857AE" w:rsidRPr="000857AE" w:rsidRDefault="000857AE" w:rsidP="00996E45">
      <w:pPr>
        <w:spacing w:line="276" w:lineRule="auto"/>
        <w:rPr>
          <w:rFonts w:ascii="Arial" w:hAnsi="Arial" w:cs="Arial"/>
          <w:color w:val="002060"/>
          <w:sz w:val="22"/>
          <w:szCs w:val="22"/>
          <w:lang w:val="en-US"/>
        </w:rPr>
      </w:pPr>
    </w:p>
    <w:p w:rsidR="000857AE" w:rsidRPr="000857AE" w:rsidRDefault="000857AE" w:rsidP="00996E45">
      <w:pPr>
        <w:spacing w:line="276" w:lineRule="auto"/>
        <w:rPr>
          <w:rFonts w:ascii="Arial" w:hAnsi="Arial" w:cs="Arial"/>
          <w:color w:val="002060"/>
          <w:sz w:val="22"/>
          <w:szCs w:val="22"/>
          <w:lang w:val="en-US"/>
        </w:rPr>
      </w:pPr>
      <w:r w:rsidRPr="000857AE">
        <w:rPr>
          <w:rFonts w:ascii="Arial" w:hAnsi="Arial" w:cs="Arial"/>
          <w:color w:val="002060"/>
          <w:sz w:val="22"/>
          <w:szCs w:val="22"/>
          <w:lang w:val="en-US"/>
        </w:rPr>
        <w:t xml:space="preserve">- </w:t>
      </w:r>
      <w:proofErr w:type="gramStart"/>
      <w:r w:rsidRPr="000857AE">
        <w:rPr>
          <w:rFonts w:ascii="Arial" w:hAnsi="Arial" w:cs="Arial"/>
          <w:color w:val="002060"/>
          <w:sz w:val="22"/>
          <w:szCs w:val="22"/>
          <w:lang w:val="en-US"/>
        </w:rPr>
        <w:t>familiari–persoane</w:t>
      </w:r>
      <w:proofErr w:type="gramEnd"/>
      <w:r w:rsidRPr="000857AE">
        <w:rPr>
          <w:rFonts w:ascii="Arial" w:hAnsi="Arial" w:cs="Arial"/>
          <w:color w:val="002060"/>
          <w:sz w:val="22"/>
          <w:szCs w:val="22"/>
          <w:lang w:val="en-US"/>
        </w:rPr>
        <w:t xml:space="preserve"> cu mobilitate redusă care trăiesc împreună cu alte rude și au posibilitatea de a primi de la ei sprijin social parțial.</w:t>
      </w:r>
    </w:p>
    <w:p w:rsidR="000857AE" w:rsidRPr="000857AE" w:rsidRDefault="000857AE" w:rsidP="00996E45">
      <w:pPr>
        <w:spacing w:line="276" w:lineRule="auto"/>
        <w:rPr>
          <w:rFonts w:ascii="Arial" w:hAnsi="Arial" w:cs="Arial"/>
          <w:color w:val="002060"/>
          <w:sz w:val="22"/>
          <w:szCs w:val="22"/>
          <w:lang w:val="en-US"/>
        </w:rPr>
      </w:pPr>
    </w:p>
    <w:p w:rsidR="000857AE" w:rsidRPr="000857AE" w:rsidRDefault="000857AE" w:rsidP="00996E45">
      <w:pPr>
        <w:spacing w:line="276" w:lineRule="auto"/>
        <w:rPr>
          <w:rFonts w:ascii="Arial" w:hAnsi="Arial" w:cs="Arial"/>
          <w:color w:val="002060"/>
          <w:sz w:val="22"/>
          <w:szCs w:val="22"/>
          <w:lang w:val="en-US"/>
        </w:rPr>
      </w:pPr>
      <w:proofErr w:type="gramStart"/>
      <w:r w:rsidRPr="000857AE">
        <w:rPr>
          <w:rFonts w:ascii="Arial" w:hAnsi="Arial" w:cs="Arial"/>
          <w:color w:val="002060"/>
          <w:sz w:val="22"/>
          <w:szCs w:val="22"/>
          <w:lang w:val="en-US"/>
        </w:rPr>
        <w:t>Potențialii clienți ai sistemului de servicii sociale, în absența unor anchete specifice, în conformitate cu [1] pot fi considerați 70% din persoanele cu mobilitate redusă în așezările urbane.</w:t>
      </w:r>
      <w:proofErr w:type="gramEnd"/>
    </w:p>
    <w:p w:rsidR="000857AE" w:rsidRPr="000857AE" w:rsidRDefault="000857AE" w:rsidP="00996E45">
      <w:pPr>
        <w:spacing w:line="276" w:lineRule="auto"/>
        <w:rPr>
          <w:rFonts w:ascii="Arial" w:hAnsi="Arial" w:cs="Arial"/>
          <w:color w:val="002060"/>
          <w:sz w:val="22"/>
          <w:szCs w:val="22"/>
          <w:lang w:val="en-US"/>
        </w:rPr>
      </w:pPr>
    </w:p>
    <w:p w:rsidR="000857AE" w:rsidRPr="000857AE" w:rsidRDefault="000857AE" w:rsidP="00996E45">
      <w:pPr>
        <w:spacing w:line="276" w:lineRule="auto"/>
        <w:rPr>
          <w:rFonts w:ascii="Arial" w:hAnsi="Arial" w:cs="Arial"/>
          <w:color w:val="002060"/>
          <w:sz w:val="22"/>
          <w:szCs w:val="22"/>
          <w:lang w:val="en-US"/>
        </w:rPr>
      </w:pPr>
      <w:r w:rsidRPr="00010119">
        <w:rPr>
          <w:rFonts w:ascii="Arial" w:hAnsi="Arial" w:cs="Arial"/>
          <w:b/>
          <w:color w:val="002060"/>
          <w:sz w:val="22"/>
          <w:szCs w:val="22"/>
          <w:lang w:val="en-US"/>
        </w:rPr>
        <w:t>5.2.7</w:t>
      </w:r>
      <w:r w:rsidRPr="000857AE">
        <w:rPr>
          <w:rFonts w:ascii="Arial" w:hAnsi="Arial" w:cs="Arial"/>
          <w:color w:val="002060"/>
          <w:sz w:val="22"/>
          <w:szCs w:val="22"/>
          <w:lang w:val="en-US"/>
        </w:rPr>
        <w:t xml:space="preserve"> Se propune principiul furnizării de bază </w:t>
      </w:r>
      <w:proofErr w:type="gramStart"/>
      <w:r w:rsidRPr="000857AE">
        <w:rPr>
          <w:rFonts w:ascii="Arial" w:hAnsi="Arial" w:cs="Arial"/>
          <w:color w:val="002060"/>
          <w:sz w:val="22"/>
          <w:szCs w:val="22"/>
          <w:lang w:val="en-US"/>
        </w:rPr>
        <w:t>a</w:t>
      </w:r>
      <w:proofErr w:type="gramEnd"/>
      <w:r w:rsidRPr="000857AE">
        <w:rPr>
          <w:rFonts w:ascii="Arial" w:hAnsi="Arial" w:cs="Arial"/>
          <w:color w:val="002060"/>
          <w:sz w:val="22"/>
          <w:szCs w:val="22"/>
          <w:lang w:val="en-US"/>
        </w:rPr>
        <w:t xml:space="preserve"> instituțiilor: cuprinderea a 100% de persoane singure care nu se descurcă autonom, cuprinderea a 50% de familii incapabile de auto-servicii și cuprinderea a 50% de persoane singure care se deservesc parțial.</w:t>
      </w:r>
    </w:p>
    <w:p w:rsidR="000857AE" w:rsidRPr="000857AE" w:rsidRDefault="000857AE" w:rsidP="00996E45">
      <w:pPr>
        <w:spacing w:line="276" w:lineRule="auto"/>
        <w:rPr>
          <w:rFonts w:ascii="Arial" w:hAnsi="Arial" w:cs="Arial"/>
          <w:color w:val="002060"/>
          <w:sz w:val="22"/>
          <w:szCs w:val="22"/>
          <w:lang w:val="en-US"/>
        </w:rPr>
      </w:pPr>
    </w:p>
    <w:p w:rsidR="000857AE" w:rsidRPr="000857AE" w:rsidRDefault="000857AE" w:rsidP="00996E45">
      <w:pPr>
        <w:spacing w:line="276" w:lineRule="auto"/>
        <w:rPr>
          <w:rFonts w:ascii="Arial" w:hAnsi="Arial" w:cs="Arial"/>
          <w:color w:val="002060"/>
          <w:sz w:val="22"/>
          <w:szCs w:val="22"/>
          <w:lang w:val="en-US"/>
        </w:rPr>
      </w:pPr>
      <w:r w:rsidRPr="000857AE">
        <w:rPr>
          <w:rFonts w:ascii="Arial" w:hAnsi="Arial" w:cs="Arial"/>
          <w:color w:val="002060"/>
          <w:sz w:val="22"/>
          <w:szCs w:val="22"/>
          <w:lang w:val="en-US"/>
        </w:rPr>
        <w:lastRenderedPageBreak/>
        <w:t xml:space="preserve">Având în vedere condițiile date, numărul de clienți care urmează să fie deservit fundamental sau total (acoperire de 100% care doresc) la fiecare 1 mie de persoane cu mobilitate redusă, sunt prezentate în tabelul 2. Acest serviciu de bază de securitate socială ar trebui </w:t>
      </w:r>
      <w:proofErr w:type="gramStart"/>
      <w:r w:rsidRPr="000857AE">
        <w:rPr>
          <w:rFonts w:ascii="Arial" w:hAnsi="Arial" w:cs="Arial"/>
          <w:color w:val="002060"/>
          <w:sz w:val="22"/>
          <w:szCs w:val="22"/>
          <w:lang w:val="en-US"/>
        </w:rPr>
        <w:t>să</w:t>
      </w:r>
      <w:proofErr w:type="gramEnd"/>
      <w:r w:rsidRPr="000857AE">
        <w:rPr>
          <w:rFonts w:ascii="Arial" w:hAnsi="Arial" w:cs="Arial"/>
          <w:color w:val="002060"/>
          <w:sz w:val="22"/>
          <w:szCs w:val="22"/>
          <w:lang w:val="en-US"/>
        </w:rPr>
        <w:t xml:space="preserve"> fie de cel puțin 20%.</w:t>
      </w:r>
    </w:p>
    <w:p w:rsidR="000857AE" w:rsidRPr="000857AE" w:rsidRDefault="000857AE" w:rsidP="000857AE">
      <w:pPr>
        <w:rPr>
          <w:rFonts w:ascii="Arial" w:hAnsi="Arial" w:cs="Arial"/>
          <w:color w:val="002060"/>
          <w:sz w:val="22"/>
          <w:szCs w:val="22"/>
          <w:lang w:val="en-US"/>
        </w:rPr>
      </w:pPr>
    </w:p>
    <w:p w:rsidR="000857AE" w:rsidRPr="000857AE" w:rsidRDefault="000857AE" w:rsidP="000857AE">
      <w:pPr>
        <w:shd w:val="clear" w:color="auto" w:fill="FFFFFF"/>
        <w:spacing w:before="120" w:after="120" w:line="276" w:lineRule="auto"/>
        <w:jc w:val="center"/>
        <w:rPr>
          <w:rFonts w:ascii="Arial" w:hAnsi="Arial" w:cs="Arial"/>
          <w:color w:val="002060"/>
          <w:sz w:val="22"/>
          <w:szCs w:val="22"/>
          <w:lang w:val="en-US"/>
        </w:rPr>
      </w:pPr>
      <w:r w:rsidRPr="000857AE">
        <w:rPr>
          <w:rFonts w:ascii="Arial" w:hAnsi="Arial" w:cs="Arial"/>
          <w:b/>
          <w:color w:val="002060"/>
          <w:spacing w:val="40"/>
          <w:sz w:val="22"/>
          <w:szCs w:val="22"/>
          <w:lang w:val="en-US"/>
        </w:rPr>
        <w:t>Tabelul</w:t>
      </w:r>
      <w:r w:rsidRPr="000857AE">
        <w:rPr>
          <w:rFonts w:ascii="Arial" w:hAnsi="Arial" w:cs="Arial"/>
          <w:b/>
          <w:color w:val="002060"/>
          <w:sz w:val="22"/>
          <w:szCs w:val="22"/>
          <w:lang w:val="en-US"/>
        </w:rPr>
        <w:t xml:space="preserve"> 2</w:t>
      </w:r>
      <w:r w:rsidRPr="000857AE">
        <w:rPr>
          <w:rFonts w:ascii="Arial" w:hAnsi="Arial" w:cs="Arial"/>
          <w:color w:val="002060"/>
          <w:sz w:val="22"/>
          <w:szCs w:val="22"/>
          <w:lang w:val="en-US"/>
        </w:rPr>
        <w:t xml:space="preserve"> – </w:t>
      </w:r>
      <w:r w:rsidRPr="000857AE">
        <w:rPr>
          <w:rFonts w:ascii="Arial" w:hAnsi="Arial" w:cs="Arial"/>
          <w:bCs/>
          <w:color w:val="002060"/>
          <w:sz w:val="22"/>
          <w:szCs w:val="22"/>
          <w:lang w:val="en-US"/>
        </w:rPr>
        <w:t xml:space="preserve">Cota persoanelor cu mobilitate redusă în așezările urbane, </w:t>
      </w:r>
      <w:proofErr w:type="gramStart"/>
      <w:r w:rsidRPr="000857AE">
        <w:rPr>
          <w:rFonts w:ascii="Arial" w:hAnsi="Arial" w:cs="Arial"/>
          <w:bCs/>
          <w:color w:val="002060"/>
          <w:sz w:val="22"/>
          <w:szCs w:val="22"/>
          <w:lang w:val="en-US"/>
        </w:rPr>
        <w:t>ce</w:t>
      </w:r>
      <w:proofErr w:type="gramEnd"/>
      <w:r w:rsidRPr="000857AE">
        <w:rPr>
          <w:rFonts w:ascii="Arial" w:hAnsi="Arial" w:cs="Arial"/>
          <w:bCs/>
          <w:color w:val="002060"/>
          <w:sz w:val="22"/>
          <w:szCs w:val="22"/>
          <w:lang w:val="en-US"/>
        </w:rPr>
        <w:t xml:space="preserve"> beneficiază de deservire socială (de bază sau completă)</w:t>
      </w:r>
    </w:p>
    <w:tbl>
      <w:tblPr>
        <w:tblW w:w="5000" w:type="pct"/>
        <w:jc w:val="center"/>
        <w:tblCellMar>
          <w:left w:w="40" w:type="dxa"/>
          <w:right w:w="40" w:type="dxa"/>
        </w:tblCellMar>
        <w:tblLook w:val="04A0" w:firstRow="1" w:lastRow="0" w:firstColumn="1" w:lastColumn="0" w:noHBand="0" w:noVBand="1"/>
      </w:tblPr>
      <w:tblGrid>
        <w:gridCol w:w="2986"/>
        <w:gridCol w:w="2150"/>
        <w:gridCol w:w="2223"/>
        <w:gridCol w:w="2248"/>
      </w:tblGrid>
      <w:tr w:rsidR="000857AE" w:rsidRPr="00D617AF" w:rsidTr="000857AE">
        <w:trPr>
          <w:jc w:val="center"/>
        </w:trPr>
        <w:tc>
          <w:tcPr>
            <w:tcW w:w="267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857AE" w:rsidRPr="000857AE" w:rsidRDefault="000857AE" w:rsidP="00262D33">
            <w:pPr>
              <w:shd w:val="clear" w:color="auto" w:fill="FFFFFF"/>
              <w:jc w:val="center"/>
              <w:rPr>
                <w:rFonts w:ascii="Arial" w:hAnsi="Arial" w:cs="Arial"/>
                <w:color w:val="002060"/>
                <w:sz w:val="21"/>
                <w:szCs w:val="21"/>
              </w:rPr>
            </w:pPr>
            <w:r w:rsidRPr="000857AE">
              <w:rPr>
                <w:rFonts w:ascii="Arial" w:hAnsi="Arial" w:cs="Arial"/>
                <w:color w:val="002060"/>
                <w:sz w:val="21"/>
                <w:szCs w:val="21"/>
              </w:rPr>
              <w:t>Deservire de bază</w:t>
            </w:r>
          </w:p>
        </w:tc>
        <w:tc>
          <w:tcPr>
            <w:tcW w:w="2328"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857AE" w:rsidRPr="000857AE" w:rsidRDefault="000857AE" w:rsidP="00262D33">
            <w:pPr>
              <w:shd w:val="clear" w:color="auto" w:fill="FFFFFF"/>
              <w:jc w:val="center"/>
              <w:rPr>
                <w:rFonts w:ascii="Arial" w:hAnsi="Arial" w:cs="Arial"/>
                <w:color w:val="002060"/>
                <w:sz w:val="21"/>
                <w:szCs w:val="21"/>
              </w:rPr>
            </w:pPr>
            <w:r w:rsidRPr="000857AE">
              <w:rPr>
                <w:rFonts w:ascii="Arial" w:hAnsi="Arial" w:cs="Arial"/>
                <w:color w:val="002060"/>
                <w:sz w:val="21"/>
                <w:szCs w:val="21"/>
              </w:rPr>
              <w:t>Deservire completă</w:t>
            </w:r>
          </w:p>
        </w:tc>
      </w:tr>
      <w:tr w:rsidR="000857AE" w:rsidRPr="00D617AF" w:rsidTr="00262D33">
        <w:trPr>
          <w:jc w:val="center"/>
        </w:trPr>
        <w:tc>
          <w:tcPr>
            <w:tcW w:w="155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857AE" w:rsidRPr="000857AE" w:rsidRDefault="000857AE" w:rsidP="00262D33">
            <w:pPr>
              <w:shd w:val="clear" w:color="auto" w:fill="FFFFFF"/>
              <w:jc w:val="center"/>
              <w:rPr>
                <w:rFonts w:ascii="Arial" w:hAnsi="Arial" w:cs="Arial"/>
                <w:color w:val="002060"/>
                <w:sz w:val="21"/>
                <w:szCs w:val="21"/>
              </w:rPr>
            </w:pPr>
            <w:r w:rsidRPr="000857AE">
              <w:rPr>
                <w:rFonts w:ascii="Arial" w:hAnsi="Arial" w:cs="Arial"/>
                <w:color w:val="002060"/>
                <w:sz w:val="21"/>
                <w:szCs w:val="21"/>
              </w:rPr>
              <w:t>% cuprinse</w:t>
            </w:r>
          </w:p>
        </w:tc>
        <w:tc>
          <w:tcPr>
            <w:tcW w:w="111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857AE" w:rsidRPr="000857AE" w:rsidRDefault="000857AE" w:rsidP="00262D33">
            <w:pPr>
              <w:shd w:val="clear" w:color="auto" w:fill="FFFFFF"/>
              <w:jc w:val="center"/>
              <w:rPr>
                <w:rFonts w:ascii="Arial" w:hAnsi="Arial" w:cs="Arial"/>
                <w:color w:val="002060"/>
                <w:sz w:val="21"/>
                <w:szCs w:val="21"/>
              </w:rPr>
            </w:pPr>
            <w:r w:rsidRPr="000857AE">
              <w:rPr>
                <w:rFonts w:ascii="Arial" w:hAnsi="Arial" w:cs="Arial"/>
                <w:color w:val="002060"/>
                <w:sz w:val="21"/>
                <w:szCs w:val="21"/>
              </w:rPr>
              <w:t>чел.</w:t>
            </w:r>
          </w:p>
        </w:tc>
        <w:tc>
          <w:tcPr>
            <w:tcW w:w="1157"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857AE" w:rsidRPr="000857AE" w:rsidRDefault="000857AE" w:rsidP="00262D33">
            <w:pPr>
              <w:shd w:val="clear" w:color="auto" w:fill="FFFFFF"/>
              <w:jc w:val="center"/>
              <w:rPr>
                <w:rFonts w:ascii="Arial" w:hAnsi="Arial" w:cs="Arial"/>
                <w:color w:val="002060"/>
                <w:sz w:val="21"/>
                <w:szCs w:val="21"/>
              </w:rPr>
            </w:pPr>
            <w:r w:rsidRPr="000857AE">
              <w:rPr>
                <w:rFonts w:ascii="Arial" w:hAnsi="Arial" w:cs="Arial"/>
                <w:color w:val="002060"/>
                <w:sz w:val="21"/>
                <w:szCs w:val="21"/>
              </w:rPr>
              <w:t>% cuprinse</w:t>
            </w:r>
          </w:p>
        </w:tc>
        <w:tc>
          <w:tcPr>
            <w:tcW w:w="117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857AE" w:rsidRPr="000857AE" w:rsidRDefault="000857AE" w:rsidP="00262D33">
            <w:pPr>
              <w:shd w:val="clear" w:color="auto" w:fill="FFFFFF"/>
              <w:jc w:val="center"/>
              <w:rPr>
                <w:rFonts w:ascii="Arial" w:hAnsi="Arial" w:cs="Arial"/>
                <w:color w:val="002060"/>
                <w:sz w:val="21"/>
                <w:szCs w:val="21"/>
              </w:rPr>
            </w:pPr>
            <w:r w:rsidRPr="000857AE">
              <w:rPr>
                <w:rFonts w:ascii="Arial" w:hAnsi="Arial" w:cs="Arial"/>
                <w:color w:val="002060"/>
                <w:sz w:val="21"/>
                <w:szCs w:val="21"/>
              </w:rPr>
              <w:t>om</w:t>
            </w:r>
          </w:p>
        </w:tc>
      </w:tr>
      <w:tr w:rsidR="000857AE" w:rsidRPr="00D617AF" w:rsidTr="00262D33">
        <w:trPr>
          <w:jc w:val="center"/>
        </w:trPr>
        <w:tc>
          <w:tcPr>
            <w:tcW w:w="155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857AE" w:rsidRPr="000857AE" w:rsidRDefault="000857AE" w:rsidP="00262D33">
            <w:pPr>
              <w:shd w:val="clear" w:color="auto" w:fill="FFFFFF"/>
              <w:jc w:val="center"/>
              <w:rPr>
                <w:rFonts w:ascii="Arial" w:hAnsi="Arial" w:cs="Arial"/>
                <w:color w:val="002060"/>
                <w:sz w:val="21"/>
                <w:szCs w:val="21"/>
              </w:rPr>
            </w:pPr>
            <w:r w:rsidRPr="000857AE">
              <w:rPr>
                <w:rFonts w:ascii="Arial" w:hAnsi="Arial" w:cs="Arial"/>
                <w:color w:val="002060"/>
                <w:sz w:val="21"/>
                <w:szCs w:val="21"/>
              </w:rPr>
              <w:t>20</w:t>
            </w:r>
          </w:p>
        </w:tc>
        <w:tc>
          <w:tcPr>
            <w:tcW w:w="111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857AE" w:rsidRPr="000857AE" w:rsidRDefault="000857AE" w:rsidP="00262D33">
            <w:pPr>
              <w:shd w:val="clear" w:color="auto" w:fill="FFFFFF"/>
              <w:jc w:val="center"/>
              <w:rPr>
                <w:rFonts w:ascii="Arial" w:hAnsi="Arial" w:cs="Arial"/>
                <w:color w:val="002060"/>
                <w:sz w:val="21"/>
                <w:szCs w:val="21"/>
              </w:rPr>
            </w:pPr>
            <w:r w:rsidRPr="000857AE">
              <w:rPr>
                <w:rFonts w:ascii="Arial" w:hAnsi="Arial" w:cs="Arial"/>
                <w:color w:val="002060"/>
                <w:sz w:val="21"/>
                <w:szCs w:val="21"/>
              </w:rPr>
              <w:t>140</w:t>
            </w:r>
          </w:p>
        </w:tc>
        <w:tc>
          <w:tcPr>
            <w:tcW w:w="1157"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857AE" w:rsidRPr="000857AE" w:rsidRDefault="000857AE" w:rsidP="00262D33">
            <w:pPr>
              <w:shd w:val="clear" w:color="auto" w:fill="FFFFFF"/>
              <w:jc w:val="center"/>
              <w:rPr>
                <w:rFonts w:ascii="Arial" w:hAnsi="Arial" w:cs="Arial"/>
                <w:color w:val="002060"/>
                <w:sz w:val="21"/>
                <w:szCs w:val="21"/>
              </w:rPr>
            </w:pPr>
            <w:r w:rsidRPr="000857AE">
              <w:rPr>
                <w:rFonts w:ascii="Arial" w:hAnsi="Arial" w:cs="Arial"/>
                <w:color w:val="002060"/>
                <w:sz w:val="21"/>
                <w:szCs w:val="21"/>
              </w:rPr>
              <w:t>100</w:t>
            </w:r>
          </w:p>
        </w:tc>
        <w:tc>
          <w:tcPr>
            <w:tcW w:w="117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857AE" w:rsidRPr="000857AE" w:rsidRDefault="000857AE" w:rsidP="00262D33">
            <w:pPr>
              <w:shd w:val="clear" w:color="auto" w:fill="FFFFFF"/>
              <w:jc w:val="center"/>
              <w:rPr>
                <w:rFonts w:ascii="Arial" w:hAnsi="Arial" w:cs="Arial"/>
                <w:color w:val="002060"/>
                <w:sz w:val="21"/>
                <w:szCs w:val="21"/>
              </w:rPr>
            </w:pPr>
            <w:r w:rsidRPr="000857AE">
              <w:rPr>
                <w:rFonts w:ascii="Arial" w:hAnsi="Arial" w:cs="Arial"/>
                <w:color w:val="002060"/>
                <w:sz w:val="21"/>
                <w:szCs w:val="21"/>
              </w:rPr>
              <w:t>700</w:t>
            </w:r>
          </w:p>
        </w:tc>
      </w:tr>
    </w:tbl>
    <w:p w:rsidR="00D76CC8" w:rsidRDefault="00D76CC8" w:rsidP="00D76CC8">
      <w:pPr>
        <w:jc w:val="both"/>
        <w:rPr>
          <w:rFonts w:ascii="Arial" w:hAnsi="Arial" w:cs="Arial"/>
          <w:sz w:val="24"/>
          <w:szCs w:val="24"/>
          <w:lang w:val="en-US"/>
        </w:rPr>
      </w:pPr>
    </w:p>
    <w:p w:rsidR="000857AE" w:rsidRPr="00D76CC8" w:rsidRDefault="000857AE" w:rsidP="00D76CC8">
      <w:pPr>
        <w:spacing w:line="276" w:lineRule="auto"/>
        <w:jc w:val="both"/>
        <w:rPr>
          <w:rFonts w:ascii="Arial" w:hAnsi="Arial" w:cs="Arial"/>
          <w:color w:val="002060"/>
          <w:sz w:val="22"/>
          <w:szCs w:val="22"/>
          <w:lang w:val="en-US"/>
        </w:rPr>
      </w:pPr>
      <w:r w:rsidRPr="00010119">
        <w:rPr>
          <w:rFonts w:ascii="Arial" w:hAnsi="Arial" w:cs="Arial"/>
          <w:b/>
          <w:color w:val="002060"/>
          <w:sz w:val="22"/>
          <w:szCs w:val="22"/>
          <w:lang w:val="en-US"/>
        </w:rPr>
        <w:t>5.2.8</w:t>
      </w:r>
      <w:r w:rsidRPr="00D76CC8">
        <w:rPr>
          <w:rFonts w:ascii="Arial" w:hAnsi="Arial" w:cs="Arial"/>
          <w:color w:val="002060"/>
          <w:sz w:val="22"/>
          <w:szCs w:val="22"/>
          <w:lang w:val="en-US"/>
        </w:rPr>
        <w:t xml:space="preserve"> Criteriile de alegere </w:t>
      </w:r>
      <w:proofErr w:type="gramStart"/>
      <w:r w:rsidRPr="00D76CC8">
        <w:rPr>
          <w:rFonts w:ascii="Arial" w:hAnsi="Arial" w:cs="Arial"/>
          <w:color w:val="002060"/>
          <w:sz w:val="22"/>
          <w:szCs w:val="22"/>
          <w:lang w:val="en-US"/>
        </w:rPr>
        <w:t>a</w:t>
      </w:r>
      <w:proofErr w:type="gramEnd"/>
      <w:r w:rsidRPr="00D76CC8">
        <w:rPr>
          <w:rFonts w:ascii="Arial" w:hAnsi="Arial" w:cs="Arial"/>
          <w:color w:val="002060"/>
          <w:sz w:val="22"/>
          <w:szCs w:val="22"/>
          <w:lang w:val="en-US"/>
        </w:rPr>
        <w:t xml:space="preserve"> a niveluli de deservire (de bază sau complet) sunt oportunitățile de investiții bugetare ale localităților, precum și nivelul de furnizare efectivă a serviciilor sociale persoanelor cu mobilitate redusă. Cu nivelul realizat de furnizare de bază a teritoriului de către instituțiile de servicii sociale, se recomandă </w:t>
      </w:r>
      <w:proofErr w:type="gramStart"/>
      <w:r w:rsidRPr="00D76CC8">
        <w:rPr>
          <w:rFonts w:ascii="Arial" w:hAnsi="Arial" w:cs="Arial"/>
          <w:color w:val="002060"/>
          <w:sz w:val="22"/>
          <w:szCs w:val="22"/>
          <w:lang w:val="en-US"/>
        </w:rPr>
        <w:t>să</w:t>
      </w:r>
      <w:proofErr w:type="gramEnd"/>
      <w:r w:rsidRPr="00D76CC8">
        <w:rPr>
          <w:rFonts w:ascii="Arial" w:hAnsi="Arial" w:cs="Arial"/>
          <w:color w:val="002060"/>
          <w:sz w:val="22"/>
          <w:szCs w:val="22"/>
          <w:lang w:val="en-US"/>
        </w:rPr>
        <w:t xml:space="preserve"> se ia o securitate completă de 100% pentru calcul.</w:t>
      </w:r>
    </w:p>
    <w:p w:rsidR="000857AE" w:rsidRPr="00D76CC8" w:rsidRDefault="000857AE" w:rsidP="00D76CC8">
      <w:pPr>
        <w:spacing w:line="276" w:lineRule="auto"/>
        <w:jc w:val="both"/>
        <w:rPr>
          <w:rFonts w:ascii="Arial" w:hAnsi="Arial" w:cs="Arial"/>
          <w:color w:val="002060"/>
          <w:sz w:val="22"/>
          <w:szCs w:val="22"/>
          <w:lang w:val="en-US"/>
        </w:rPr>
      </w:pPr>
    </w:p>
    <w:p w:rsidR="000857AE" w:rsidRPr="00D76CC8" w:rsidRDefault="000857AE" w:rsidP="00D76CC8">
      <w:pPr>
        <w:spacing w:line="276" w:lineRule="auto"/>
        <w:jc w:val="both"/>
        <w:rPr>
          <w:rFonts w:ascii="Arial" w:hAnsi="Arial" w:cs="Arial"/>
          <w:color w:val="002060"/>
          <w:sz w:val="22"/>
          <w:szCs w:val="22"/>
          <w:lang w:val="en-US"/>
        </w:rPr>
      </w:pPr>
      <w:r w:rsidRPr="00010119">
        <w:rPr>
          <w:rFonts w:ascii="Arial" w:hAnsi="Arial" w:cs="Arial"/>
          <w:b/>
          <w:color w:val="002060"/>
          <w:sz w:val="22"/>
          <w:szCs w:val="22"/>
          <w:lang w:val="en-US"/>
        </w:rPr>
        <w:t>5.2.9</w:t>
      </w:r>
      <w:r w:rsidRPr="00D76CC8">
        <w:rPr>
          <w:rFonts w:ascii="Arial" w:hAnsi="Arial" w:cs="Arial"/>
          <w:color w:val="002060"/>
          <w:sz w:val="22"/>
          <w:szCs w:val="22"/>
          <w:lang w:val="en-US"/>
        </w:rPr>
        <w:t xml:space="preserve"> Norma de calcul a capacității instituțiilor de servicii sociale </w:t>
      </w:r>
      <w:proofErr w:type="gramStart"/>
      <w:r w:rsidRPr="00D76CC8">
        <w:rPr>
          <w:rFonts w:ascii="Arial" w:hAnsi="Arial" w:cs="Arial"/>
          <w:color w:val="002060"/>
          <w:sz w:val="22"/>
          <w:szCs w:val="22"/>
          <w:lang w:val="en-US"/>
        </w:rPr>
        <w:t>este</w:t>
      </w:r>
      <w:proofErr w:type="gramEnd"/>
      <w:r w:rsidRPr="00D76CC8">
        <w:rPr>
          <w:rFonts w:ascii="Arial" w:hAnsi="Arial" w:cs="Arial"/>
          <w:color w:val="002060"/>
          <w:sz w:val="22"/>
          <w:szCs w:val="22"/>
          <w:lang w:val="en-US"/>
        </w:rPr>
        <w:t xml:space="preserve"> stabilită la 1.000 de persoane cu mobilitate redusă. Unitățile de măsură, în funcție de tipul de serviciu sunt exprimate fie natural (spațiu, paturi, posturi, scaune, apartamente), sub formă de vizite și consultații, sau după numărul de personal (asistenți sociali, angajați, consultanți).</w:t>
      </w:r>
    </w:p>
    <w:p w:rsidR="000857AE" w:rsidRPr="00D76CC8" w:rsidRDefault="000857AE" w:rsidP="00D76CC8">
      <w:pPr>
        <w:spacing w:line="276" w:lineRule="auto"/>
        <w:jc w:val="both"/>
        <w:rPr>
          <w:rFonts w:ascii="Arial" w:hAnsi="Arial" w:cs="Arial"/>
          <w:color w:val="002060"/>
          <w:sz w:val="22"/>
          <w:szCs w:val="22"/>
          <w:lang w:val="en-US"/>
        </w:rPr>
      </w:pPr>
    </w:p>
    <w:p w:rsidR="000857AE" w:rsidRPr="00D76CC8" w:rsidRDefault="000857AE" w:rsidP="00D76CC8">
      <w:pPr>
        <w:spacing w:line="276" w:lineRule="auto"/>
        <w:jc w:val="both"/>
        <w:rPr>
          <w:rFonts w:ascii="Arial" w:hAnsi="Arial" w:cs="Arial"/>
          <w:color w:val="002060"/>
          <w:sz w:val="22"/>
          <w:szCs w:val="22"/>
          <w:lang w:val="en-US"/>
        </w:rPr>
      </w:pPr>
      <w:r w:rsidRPr="00010119">
        <w:rPr>
          <w:rFonts w:ascii="Arial" w:hAnsi="Arial" w:cs="Arial"/>
          <w:b/>
          <w:color w:val="002060"/>
          <w:sz w:val="22"/>
          <w:szCs w:val="22"/>
          <w:lang w:val="en-US"/>
        </w:rPr>
        <w:t xml:space="preserve">5.2.10 </w:t>
      </w:r>
      <w:r w:rsidRPr="00D76CC8">
        <w:rPr>
          <w:rFonts w:ascii="Arial" w:hAnsi="Arial" w:cs="Arial"/>
          <w:color w:val="002060"/>
          <w:sz w:val="22"/>
          <w:szCs w:val="22"/>
          <w:lang w:val="en-US"/>
        </w:rPr>
        <w:t>Pentru calculul instituțiilor de servicii sociale pentru persoanele cu mobilitate redusă sunt necesare următoarele resurse:</w:t>
      </w:r>
    </w:p>
    <w:p w:rsidR="000857AE" w:rsidRPr="00D76CC8" w:rsidRDefault="000857AE" w:rsidP="00D76CC8">
      <w:pPr>
        <w:spacing w:line="276" w:lineRule="auto"/>
        <w:jc w:val="both"/>
        <w:rPr>
          <w:rFonts w:ascii="Arial" w:hAnsi="Arial" w:cs="Arial"/>
          <w:color w:val="002060"/>
          <w:sz w:val="22"/>
          <w:szCs w:val="22"/>
          <w:lang w:val="en-US"/>
        </w:rPr>
      </w:pPr>
    </w:p>
    <w:p w:rsidR="000857AE" w:rsidRPr="00D76CC8" w:rsidRDefault="000857AE" w:rsidP="00D76CC8">
      <w:pPr>
        <w:spacing w:line="276" w:lineRule="auto"/>
        <w:jc w:val="both"/>
        <w:rPr>
          <w:rFonts w:ascii="Arial" w:hAnsi="Arial" w:cs="Arial"/>
          <w:color w:val="002060"/>
          <w:sz w:val="22"/>
          <w:szCs w:val="22"/>
          <w:lang w:val="en-US"/>
        </w:rPr>
      </w:pPr>
      <w:r w:rsidRPr="00D76CC8">
        <w:rPr>
          <w:rFonts w:ascii="Arial" w:hAnsi="Arial" w:cs="Arial"/>
          <w:color w:val="002060"/>
          <w:sz w:val="22"/>
          <w:szCs w:val="22"/>
          <w:lang w:val="en-US"/>
        </w:rPr>
        <w:t xml:space="preserve">- </w:t>
      </w:r>
      <w:proofErr w:type="gramStart"/>
      <w:r w:rsidRPr="00D76CC8">
        <w:rPr>
          <w:rFonts w:ascii="Arial" w:hAnsi="Arial" w:cs="Arial"/>
          <w:color w:val="002060"/>
          <w:sz w:val="22"/>
          <w:szCs w:val="22"/>
          <w:lang w:val="en-US"/>
        </w:rPr>
        <w:t>greutatea</w:t>
      </w:r>
      <w:proofErr w:type="gramEnd"/>
      <w:r w:rsidRPr="00D76CC8">
        <w:rPr>
          <w:rFonts w:ascii="Arial" w:hAnsi="Arial" w:cs="Arial"/>
          <w:color w:val="002060"/>
          <w:sz w:val="22"/>
          <w:szCs w:val="22"/>
          <w:lang w:val="en-US"/>
        </w:rPr>
        <w:t xml:space="preserve"> relativă a persoanelor cu mobilitate redusăcu scopul de a decide cu privire la raportul dintre formele de serviciu non-staționare de la domiciliu și ambulatorii de zi (reprezentate de organismele statistice);</w:t>
      </w:r>
    </w:p>
    <w:p w:rsidR="000857AE" w:rsidRPr="00D76CC8" w:rsidRDefault="000857AE" w:rsidP="00D76CC8">
      <w:pPr>
        <w:jc w:val="both"/>
        <w:rPr>
          <w:rFonts w:ascii="Arial" w:hAnsi="Arial" w:cs="Arial"/>
          <w:color w:val="002060"/>
          <w:sz w:val="22"/>
          <w:szCs w:val="22"/>
          <w:lang w:val="en-US"/>
        </w:rPr>
      </w:pPr>
    </w:p>
    <w:p w:rsidR="000857AE" w:rsidRPr="00D76CC8" w:rsidRDefault="00D76CC8" w:rsidP="00996E45">
      <w:pPr>
        <w:spacing w:line="276" w:lineRule="auto"/>
        <w:jc w:val="both"/>
        <w:rPr>
          <w:rFonts w:ascii="Arial" w:hAnsi="Arial" w:cs="Arial"/>
          <w:color w:val="002060"/>
          <w:sz w:val="22"/>
          <w:szCs w:val="22"/>
          <w:lang w:val="en-US"/>
        </w:rPr>
      </w:pPr>
      <w:r>
        <w:rPr>
          <w:rFonts w:ascii="Arial" w:hAnsi="Arial" w:cs="Arial"/>
          <w:color w:val="002060"/>
          <w:sz w:val="22"/>
          <w:szCs w:val="22"/>
          <w:lang w:val="en-US"/>
        </w:rPr>
        <w:t>−</w:t>
      </w:r>
      <w:r w:rsidR="000857AE" w:rsidRPr="00D76CC8">
        <w:rPr>
          <w:rFonts w:ascii="Arial" w:hAnsi="Arial" w:cs="Arial"/>
          <w:color w:val="002060"/>
          <w:sz w:val="22"/>
          <w:szCs w:val="22"/>
          <w:lang w:val="en-US"/>
        </w:rPr>
        <w:t xml:space="preserve"> </w:t>
      </w:r>
      <w:proofErr w:type="gramStart"/>
      <w:r w:rsidR="000857AE" w:rsidRPr="00D76CC8">
        <w:rPr>
          <w:rFonts w:ascii="Arial" w:hAnsi="Arial" w:cs="Arial"/>
          <w:color w:val="002060"/>
          <w:sz w:val="22"/>
          <w:szCs w:val="22"/>
          <w:lang w:val="en-US"/>
        </w:rPr>
        <w:t>gruparea</w:t>
      </w:r>
      <w:proofErr w:type="gramEnd"/>
      <w:r w:rsidR="000857AE" w:rsidRPr="00D76CC8">
        <w:rPr>
          <w:rFonts w:ascii="Arial" w:hAnsi="Arial" w:cs="Arial"/>
          <w:color w:val="002060"/>
          <w:sz w:val="22"/>
          <w:szCs w:val="22"/>
          <w:lang w:val="en-US"/>
        </w:rPr>
        <w:t xml:space="preserve"> persoanelor cu mobilitate redusă privind abilitatea de autodeservire și statutul de familie pentru a determina prioritățile formelor de serviciu (organisme de sănătate și protecție socială);</w:t>
      </w:r>
    </w:p>
    <w:p w:rsidR="000857AE" w:rsidRPr="00D76CC8" w:rsidRDefault="000857AE" w:rsidP="00996E45">
      <w:pPr>
        <w:spacing w:line="276" w:lineRule="auto"/>
        <w:jc w:val="both"/>
        <w:rPr>
          <w:rFonts w:ascii="Arial" w:hAnsi="Arial" w:cs="Arial"/>
          <w:color w:val="002060"/>
          <w:sz w:val="22"/>
          <w:szCs w:val="22"/>
          <w:lang w:val="en-US"/>
        </w:rPr>
      </w:pPr>
    </w:p>
    <w:p w:rsidR="000857AE" w:rsidRPr="00D76CC8" w:rsidRDefault="00D76CC8" w:rsidP="00996E45">
      <w:pPr>
        <w:spacing w:line="276" w:lineRule="auto"/>
        <w:jc w:val="both"/>
        <w:rPr>
          <w:rFonts w:ascii="Arial" w:hAnsi="Arial" w:cs="Arial"/>
          <w:color w:val="002060"/>
          <w:sz w:val="22"/>
          <w:szCs w:val="22"/>
          <w:lang w:val="en-US"/>
        </w:rPr>
      </w:pPr>
      <w:r w:rsidRPr="00D76CC8">
        <w:rPr>
          <w:rFonts w:ascii="Arial" w:hAnsi="Arial" w:cs="Arial"/>
          <w:color w:val="002060"/>
          <w:sz w:val="22"/>
          <w:szCs w:val="22"/>
          <w:lang w:val="en-US"/>
        </w:rPr>
        <w:t xml:space="preserve">− </w:t>
      </w:r>
      <w:proofErr w:type="gramStart"/>
      <w:r w:rsidR="000857AE" w:rsidRPr="00D76CC8">
        <w:rPr>
          <w:rFonts w:ascii="Arial" w:hAnsi="Arial" w:cs="Arial"/>
          <w:color w:val="002060"/>
          <w:sz w:val="22"/>
          <w:szCs w:val="22"/>
          <w:lang w:val="en-US"/>
        </w:rPr>
        <w:t>informații</w:t>
      </w:r>
      <w:proofErr w:type="gramEnd"/>
      <w:r w:rsidR="000857AE" w:rsidRPr="00D76CC8">
        <w:rPr>
          <w:rFonts w:ascii="Arial" w:hAnsi="Arial" w:cs="Arial"/>
          <w:color w:val="002060"/>
          <w:sz w:val="22"/>
          <w:szCs w:val="22"/>
          <w:lang w:val="en-US"/>
        </w:rPr>
        <w:t xml:space="preserve"> despre persoanele cu mobilitate redusă care trăiesc pe teritoriile adiacente (calculate) pentru a asigura completitudinea calculului instituțiilor (organismele de arhitectură și statistică);</w:t>
      </w:r>
    </w:p>
    <w:p w:rsidR="000857AE" w:rsidRPr="00D76CC8" w:rsidRDefault="000857AE" w:rsidP="00996E45">
      <w:pPr>
        <w:spacing w:line="276" w:lineRule="auto"/>
        <w:jc w:val="both"/>
        <w:rPr>
          <w:rFonts w:ascii="Arial" w:hAnsi="Arial" w:cs="Arial"/>
          <w:color w:val="002060"/>
          <w:sz w:val="22"/>
          <w:szCs w:val="22"/>
          <w:lang w:val="en-US"/>
        </w:rPr>
      </w:pPr>
    </w:p>
    <w:p w:rsidR="000857AE" w:rsidRPr="00D76CC8" w:rsidRDefault="00D76CC8" w:rsidP="00996E45">
      <w:pPr>
        <w:spacing w:line="276" w:lineRule="auto"/>
        <w:jc w:val="both"/>
        <w:rPr>
          <w:rFonts w:ascii="Arial" w:hAnsi="Arial" w:cs="Arial"/>
          <w:color w:val="002060"/>
          <w:sz w:val="22"/>
          <w:szCs w:val="22"/>
          <w:lang w:val="en-US"/>
        </w:rPr>
      </w:pPr>
      <w:r w:rsidRPr="00D76CC8">
        <w:rPr>
          <w:rFonts w:ascii="Arial" w:hAnsi="Arial" w:cs="Arial"/>
          <w:color w:val="002060"/>
          <w:sz w:val="22"/>
          <w:szCs w:val="22"/>
          <w:lang w:val="en-US"/>
        </w:rPr>
        <w:t xml:space="preserve">− </w:t>
      </w:r>
      <w:proofErr w:type="gramStart"/>
      <w:r w:rsidR="000857AE" w:rsidRPr="00D76CC8">
        <w:rPr>
          <w:rFonts w:ascii="Arial" w:hAnsi="Arial" w:cs="Arial"/>
          <w:color w:val="002060"/>
          <w:sz w:val="22"/>
          <w:szCs w:val="22"/>
          <w:lang w:val="en-US"/>
        </w:rPr>
        <w:t>lista</w:t>
      </w:r>
      <w:proofErr w:type="gramEnd"/>
      <w:r w:rsidR="000857AE" w:rsidRPr="00D76CC8">
        <w:rPr>
          <w:rFonts w:ascii="Arial" w:hAnsi="Arial" w:cs="Arial"/>
          <w:color w:val="002060"/>
          <w:sz w:val="22"/>
          <w:szCs w:val="22"/>
          <w:lang w:val="en-US"/>
        </w:rPr>
        <w:t xml:space="preserve"> și perspectivele de conservare și utilizare a instituțiilor existente, structura serviciilor și tabelele de personal pentru stabilirea eficacității rețelei instituțiilor de servicii sociale (agenții de protecție socială);</w:t>
      </w:r>
    </w:p>
    <w:p w:rsidR="000857AE" w:rsidRPr="00D76CC8" w:rsidRDefault="000857AE" w:rsidP="00996E45">
      <w:pPr>
        <w:spacing w:line="276" w:lineRule="auto"/>
        <w:jc w:val="both"/>
        <w:rPr>
          <w:rFonts w:ascii="Arial" w:hAnsi="Arial" w:cs="Arial"/>
          <w:color w:val="002060"/>
          <w:sz w:val="22"/>
          <w:szCs w:val="22"/>
          <w:lang w:val="en-US"/>
        </w:rPr>
      </w:pPr>
    </w:p>
    <w:p w:rsidR="000857AE" w:rsidRPr="00D76CC8" w:rsidRDefault="00D76CC8" w:rsidP="00996E45">
      <w:pPr>
        <w:spacing w:line="276" w:lineRule="auto"/>
        <w:jc w:val="both"/>
        <w:rPr>
          <w:rFonts w:ascii="Arial" w:hAnsi="Arial" w:cs="Arial"/>
          <w:color w:val="002060"/>
          <w:sz w:val="22"/>
          <w:szCs w:val="22"/>
          <w:lang w:val="en-US"/>
        </w:rPr>
      </w:pPr>
      <w:r w:rsidRPr="00D76CC8">
        <w:rPr>
          <w:rFonts w:ascii="Arial" w:hAnsi="Arial" w:cs="Arial"/>
          <w:color w:val="002060"/>
          <w:sz w:val="22"/>
          <w:szCs w:val="22"/>
          <w:lang w:val="en-US"/>
        </w:rPr>
        <w:t xml:space="preserve">− </w:t>
      </w:r>
      <w:r w:rsidR="000857AE" w:rsidRPr="00D76CC8">
        <w:rPr>
          <w:rFonts w:ascii="Arial" w:hAnsi="Arial" w:cs="Arial"/>
          <w:color w:val="002060"/>
          <w:sz w:val="22"/>
          <w:szCs w:val="22"/>
          <w:lang w:val="en-US"/>
        </w:rPr>
        <w:t>distribuția teritorială a serviciilor sociale, distanța complexelor rezidențiale, de la stațiile de transport public și de la rețeaua de drumuri rutiere pentru a asigura accesibilitatea acestora (protecție socială și arhitecturală);</w:t>
      </w:r>
    </w:p>
    <w:p w:rsidR="000857AE" w:rsidRPr="00D76CC8" w:rsidRDefault="000857AE" w:rsidP="00996E45">
      <w:pPr>
        <w:spacing w:line="276" w:lineRule="auto"/>
        <w:jc w:val="both"/>
        <w:rPr>
          <w:rFonts w:ascii="Arial" w:hAnsi="Arial" w:cs="Arial"/>
          <w:color w:val="002060"/>
          <w:sz w:val="22"/>
          <w:szCs w:val="22"/>
          <w:lang w:val="en-US"/>
        </w:rPr>
      </w:pPr>
    </w:p>
    <w:p w:rsidR="000857AE" w:rsidRPr="00D76CC8" w:rsidRDefault="00D76CC8" w:rsidP="00996E45">
      <w:pPr>
        <w:spacing w:line="276" w:lineRule="auto"/>
        <w:jc w:val="both"/>
        <w:rPr>
          <w:rFonts w:ascii="Arial" w:hAnsi="Arial" w:cs="Arial"/>
          <w:color w:val="002060"/>
          <w:sz w:val="22"/>
          <w:szCs w:val="22"/>
          <w:lang w:val="en-US"/>
        </w:rPr>
      </w:pPr>
      <w:r w:rsidRPr="00D76CC8">
        <w:rPr>
          <w:rFonts w:ascii="Arial" w:hAnsi="Arial" w:cs="Arial"/>
          <w:color w:val="002060"/>
          <w:sz w:val="22"/>
          <w:szCs w:val="22"/>
          <w:lang w:val="en-US"/>
        </w:rPr>
        <w:t xml:space="preserve">− </w:t>
      </w:r>
      <w:proofErr w:type="gramStart"/>
      <w:r w:rsidR="000857AE" w:rsidRPr="00D76CC8">
        <w:rPr>
          <w:rFonts w:ascii="Arial" w:hAnsi="Arial" w:cs="Arial"/>
          <w:color w:val="002060"/>
          <w:sz w:val="22"/>
          <w:szCs w:val="22"/>
          <w:lang w:val="en-US"/>
        </w:rPr>
        <w:t>valoarea</w:t>
      </w:r>
      <w:proofErr w:type="gramEnd"/>
      <w:r w:rsidR="000857AE" w:rsidRPr="00D76CC8">
        <w:rPr>
          <w:rFonts w:ascii="Arial" w:hAnsi="Arial" w:cs="Arial"/>
          <w:color w:val="002060"/>
          <w:sz w:val="22"/>
          <w:szCs w:val="22"/>
          <w:lang w:val="en-US"/>
        </w:rPr>
        <w:t xml:space="preserve"> veniturilor persoanelor cu mobilitate redusă pentru stabilirea raportului dintre serviciile plătite și cele gratuite (organismele economice);</w:t>
      </w:r>
    </w:p>
    <w:p w:rsidR="000857AE" w:rsidRPr="00D76CC8" w:rsidRDefault="000857AE" w:rsidP="00996E45">
      <w:pPr>
        <w:spacing w:line="276" w:lineRule="auto"/>
        <w:jc w:val="both"/>
        <w:rPr>
          <w:rFonts w:ascii="Arial" w:hAnsi="Arial" w:cs="Arial"/>
          <w:color w:val="002060"/>
          <w:sz w:val="22"/>
          <w:szCs w:val="22"/>
          <w:lang w:val="en-US"/>
        </w:rPr>
      </w:pPr>
    </w:p>
    <w:p w:rsidR="000857AE" w:rsidRPr="00D76CC8" w:rsidRDefault="00D76CC8" w:rsidP="00996E45">
      <w:pPr>
        <w:spacing w:line="276" w:lineRule="auto"/>
        <w:jc w:val="both"/>
        <w:rPr>
          <w:rFonts w:ascii="Arial" w:hAnsi="Arial" w:cs="Arial"/>
          <w:color w:val="002060"/>
          <w:sz w:val="22"/>
          <w:szCs w:val="22"/>
          <w:lang w:val="en-US"/>
        </w:rPr>
      </w:pPr>
      <w:r w:rsidRPr="00D76CC8">
        <w:rPr>
          <w:rFonts w:ascii="Arial" w:hAnsi="Arial" w:cs="Arial"/>
          <w:color w:val="002060"/>
          <w:sz w:val="22"/>
          <w:szCs w:val="22"/>
          <w:lang w:val="en-US"/>
        </w:rPr>
        <w:t xml:space="preserve">− </w:t>
      </w:r>
      <w:proofErr w:type="gramStart"/>
      <w:r w:rsidR="000857AE" w:rsidRPr="00D76CC8">
        <w:rPr>
          <w:rFonts w:ascii="Arial" w:hAnsi="Arial" w:cs="Arial"/>
          <w:color w:val="002060"/>
          <w:sz w:val="22"/>
          <w:szCs w:val="22"/>
          <w:lang w:val="en-US"/>
        </w:rPr>
        <w:t>volumul</w:t>
      </w:r>
      <w:proofErr w:type="gramEnd"/>
      <w:r w:rsidR="000857AE" w:rsidRPr="00D76CC8">
        <w:rPr>
          <w:rFonts w:ascii="Arial" w:hAnsi="Arial" w:cs="Arial"/>
          <w:color w:val="002060"/>
          <w:sz w:val="22"/>
          <w:szCs w:val="22"/>
          <w:lang w:val="en-US"/>
        </w:rPr>
        <w:t xml:space="preserve"> intrărilor anuale ale instituțiilor în ultimii cinci ani pentru a adopta tacticile de a dota persoanele cu mobilitate redusă cu instituții de servicii sociale (organisme de politică bugetară).</w:t>
      </w:r>
    </w:p>
    <w:p w:rsidR="000857AE" w:rsidRPr="00D76CC8" w:rsidRDefault="000857AE" w:rsidP="00996E45">
      <w:pPr>
        <w:spacing w:line="276" w:lineRule="auto"/>
        <w:jc w:val="both"/>
        <w:rPr>
          <w:rFonts w:ascii="Arial" w:hAnsi="Arial" w:cs="Arial"/>
          <w:color w:val="002060"/>
          <w:sz w:val="22"/>
          <w:szCs w:val="22"/>
          <w:lang w:val="en-US"/>
        </w:rPr>
      </w:pPr>
    </w:p>
    <w:p w:rsidR="000857AE" w:rsidRDefault="000857AE" w:rsidP="00996E45">
      <w:pPr>
        <w:spacing w:line="276" w:lineRule="auto"/>
        <w:jc w:val="both"/>
        <w:rPr>
          <w:rFonts w:ascii="Arial" w:hAnsi="Arial" w:cs="Arial"/>
          <w:color w:val="002060"/>
          <w:sz w:val="22"/>
          <w:szCs w:val="22"/>
          <w:lang w:val="en-US"/>
        </w:rPr>
      </w:pPr>
      <w:r w:rsidRPr="00010119">
        <w:rPr>
          <w:rFonts w:ascii="Arial" w:hAnsi="Arial" w:cs="Arial"/>
          <w:b/>
          <w:color w:val="002060"/>
          <w:sz w:val="22"/>
          <w:szCs w:val="22"/>
          <w:lang w:val="en-US"/>
        </w:rPr>
        <w:lastRenderedPageBreak/>
        <w:t>5.2.11</w:t>
      </w:r>
      <w:r w:rsidRPr="00D76CC8">
        <w:rPr>
          <w:rFonts w:ascii="Arial" w:hAnsi="Arial" w:cs="Arial"/>
          <w:color w:val="002060"/>
          <w:sz w:val="22"/>
          <w:szCs w:val="22"/>
          <w:lang w:val="en-US"/>
        </w:rPr>
        <w:t xml:space="preserve"> Indiferent de tipul reconstrucției urbane, se folosesc succesiv două metode de calculare a rețelei instituțiilor de servicii sociale</w:t>
      </w:r>
      <w:r w:rsidR="00D76CC8">
        <w:rPr>
          <w:rFonts w:ascii="Arial" w:hAnsi="Arial" w:cs="Arial"/>
          <w:color w:val="002060"/>
          <w:sz w:val="22"/>
          <w:szCs w:val="22"/>
          <w:lang w:val="en-US"/>
        </w:rPr>
        <w:t>:</w:t>
      </w:r>
    </w:p>
    <w:p w:rsidR="00996E45" w:rsidRPr="00D76CC8" w:rsidRDefault="00996E45" w:rsidP="00996E45">
      <w:pPr>
        <w:spacing w:line="276" w:lineRule="auto"/>
        <w:jc w:val="both"/>
        <w:rPr>
          <w:rFonts w:ascii="Arial" w:hAnsi="Arial" w:cs="Arial"/>
          <w:color w:val="002060"/>
          <w:sz w:val="22"/>
          <w:szCs w:val="22"/>
          <w:lang w:val="en-US"/>
        </w:rPr>
      </w:pPr>
    </w:p>
    <w:p w:rsidR="000857AE" w:rsidRDefault="00996E45" w:rsidP="00996E45">
      <w:pPr>
        <w:spacing w:line="276" w:lineRule="auto"/>
        <w:jc w:val="both"/>
        <w:rPr>
          <w:rFonts w:ascii="Arial" w:hAnsi="Arial" w:cs="Arial"/>
          <w:color w:val="002060"/>
          <w:sz w:val="22"/>
          <w:szCs w:val="22"/>
          <w:lang w:val="en-US"/>
        </w:rPr>
      </w:pPr>
      <w:r w:rsidRPr="00996E45">
        <w:rPr>
          <w:rFonts w:ascii="Arial" w:hAnsi="Arial" w:cs="Arial"/>
          <w:color w:val="002060"/>
          <w:sz w:val="22"/>
          <w:szCs w:val="22"/>
          <w:lang w:val="en-US"/>
        </w:rPr>
        <w:t xml:space="preserve">− </w:t>
      </w:r>
      <w:proofErr w:type="gramStart"/>
      <w:r w:rsidR="000857AE" w:rsidRPr="00D76CC8">
        <w:rPr>
          <w:rFonts w:ascii="Arial" w:hAnsi="Arial" w:cs="Arial"/>
          <w:color w:val="002060"/>
          <w:sz w:val="22"/>
          <w:szCs w:val="22"/>
          <w:lang w:val="en-US"/>
        </w:rPr>
        <w:t>metoda</w:t>
      </w:r>
      <w:proofErr w:type="gramEnd"/>
      <w:r w:rsidR="000857AE" w:rsidRPr="00D76CC8">
        <w:rPr>
          <w:rFonts w:ascii="Arial" w:hAnsi="Arial" w:cs="Arial"/>
          <w:color w:val="002060"/>
          <w:sz w:val="22"/>
          <w:szCs w:val="22"/>
          <w:lang w:val="en-US"/>
        </w:rPr>
        <w:t xml:space="preserve"> de calculare a rețelei - determinarea capacității totale (estimate) a instituțiilor</w:t>
      </w:r>
      <w:r>
        <w:rPr>
          <w:rFonts w:ascii="Arial" w:hAnsi="Arial" w:cs="Arial"/>
          <w:color w:val="002060"/>
          <w:sz w:val="22"/>
          <w:szCs w:val="22"/>
          <w:lang w:val="en-US"/>
        </w:rPr>
        <w:t>;</w:t>
      </w:r>
    </w:p>
    <w:p w:rsidR="00996E45" w:rsidRPr="00D76CC8" w:rsidRDefault="00996E45" w:rsidP="00996E45">
      <w:pPr>
        <w:spacing w:line="276" w:lineRule="auto"/>
        <w:jc w:val="both"/>
        <w:rPr>
          <w:rFonts w:ascii="Arial" w:hAnsi="Arial" w:cs="Arial"/>
          <w:color w:val="002060"/>
          <w:sz w:val="22"/>
          <w:szCs w:val="22"/>
          <w:lang w:val="en-US"/>
        </w:rPr>
      </w:pPr>
    </w:p>
    <w:p w:rsidR="00010119" w:rsidRDefault="00996E45" w:rsidP="00D76CC8">
      <w:pPr>
        <w:jc w:val="both"/>
        <w:rPr>
          <w:lang w:val="en-US"/>
        </w:rPr>
      </w:pPr>
      <w:r w:rsidRPr="00996E45">
        <w:rPr>
          <w:rFonts w:ascii="Arial" w:hAnsi="Arial" w:cs="Arial"/>
          <w:color w:val="002060"/>
          <w:sz w:val="22"/>
          <w:szCs w:val="22"/>
          <w:lang w:val="en-US"/>
        </w:rPr>
        <w:t xml:space="preserve">− </w:t>
      </w:r>
      <w:proofErr w:type="gramStart"/>
      <w:r w:rsidR="000857AE" w:rsidRPr="00D76CC8">
        <w:rPr>
          <w:rFonts w:ascii="Arial" w:hAnsi="Arial" w:cs="Arial"/>
          <w:color w:val="002060"/>
          <w:sz w:val="22"/>
          <w:szCs w:val="22"/>
          <w:lang w:val="en-US"/>
        </w:rPr>
        <w:t>metoda</w:t>
      </w:r>
      <w:proofErr w:type="gramEnd"/>
      <w:r w:rsidR="000857AE" w:rsidRPr="00D76CC8">
        <w:rPr>
          <w:rFonts w:ascii="Arial" w:hAnsi="Arial" w:cs="Arial"/>
          <w:color w:val="002060"/>
          <w:sz w:val="22"/>
          <w:szCs w:val="22"/>
          <w:lang w:val="en-US"/>
        </w:rPr>
        <w:t xml:space="preserve"> de calculare a obiectului - definirea listei complete și plasarea instituțiilor.</w:t>
      </w:r>
    </w:p>
    <w:p w:rsidR="00010119" w:rsidRDefault="00010119" w:rsidP="00D76CC8">
      <w:pPr>
        <w:jc w:val="both"/>
        <w:rPr>
          <w:rFonts w:ascii="Arial" w:hAnsi="Arial" w:cs="Arial"/>
          <w:color w:val="002060"/>
          <w:sz w:val="22"/>
          <w:szCs w:val="22"/>
          <w:lang w:val="en-US"/>
        </w:rPr>
      </w:pPr>
    </w:p>
    <w:p w:rsidR="000857AE" w:rsidRPr="00D76CC8" w:rsidRDefault="000857AE" w:rsidP="00D76CC8">
      <w:pPr>
        <w:jc w:val="both"/>
        <w:rPr>
          <w:rFonts w:ascii="Arial" w:hAnsi="Arial" w:cs="Arial"/>
          <w:color w:val="002060"/>
          <w:sz w:val="22"/>
          <w:szCs w:val="22"/>
          <w:lang w:val="en-US"/>
        </w:rPr>
      </w:pPr>
      <w:r w:rsidRPr="00010119">
        <w:rPr>
          <w:rFonts w:ascii="Arial" w:hAnsi="Arial" w:cs="Arial"/>
          <w:b/>
          <w:color w:val="002060"/>
          <w:sz w:val="22"/>
          <w:szCs w:val="22"/>
          <w:lang w:val="en-US"/>
        </w:rPr>
        <w:t>5.2.12</w:t>
      </w:r>
      <w:r w:rsidRPr="00D76CC8">
        <w:rPr>
          <w:rFonts w:ascii="Arial" w:hAnsi="Arial" w:cs="Arial"/>
          <w:color w:val="002060"/>
          <w:sz w:val="22"/>
          <w:szCs w:val="22"/>
          <w:lang w:val="en-US"/>
        </w:rPr>
        <w:t xml:space="preserve"> În calculul rețelei </w:t>
      </w:r>
      <w:proofErr w:type="gramStart"/>
      <w:r w:rsidRPr="00D76CC8">
        <w:rPr>
          <w:rFonts w:ascii="Arial" w:hAnsi="Arial" w:cs="Arial"/>
          <w:color w:val="002060"/>
          <w:sz w:val="22"/>
          <w:szCs w:val="22"/>
          <w:lang w:val="en-US"/>
        </w:rPr>
        <w:t>este</w:t>
      </w:r>
      <w:proofErr w:type="gramEnd"/>
      <w:r w:rsidRPr="00D76CC8">
        <w:rPr>
          <w:rFonts w:ascii="Arial" w:hAnsi="Arial" w:cs="Arial"/>
          <w:color w:val="002060"/>
          <w:sz w:val="22"/>
          <w:szCs w:val="22"/>
          <w:lang w:val="en-US"/>
        </w:rPr>
        <w:t xml:space="preserve"> determinată necesitatea următoarelor tipuri de servicii:</w:t>
      </w:r>
    </w:p>
    <w:p w:rsidR="000857AE" w:rsidRPr="00D76CC8" w:rsidRDefault="000857AE" w:rsidP="00D76CC8">
      <w:pPr>
        <w:jc w:val="both"/>
        <w:rPr>
          <w:rFonts w:ascii="Arial" w:hAnsi="Arial" w:cs="Arial"/>
          <w:color w:val="002060"/>
          <w:sz w:val="22"/>
          <w:szCs w:val="22"/>
          <w:lang w:val="en-US"/>
        </w:rPr>
      </w:pPr>
    </w:p>
    <w:p w:rsidR="000857AE" w:rsidRPr="00D76CC8" w:rsidRDefault="00996E45" w:rsidP="00D76CC8">
      <w:pPr>
        <w:jc w:val="both"/>
        <w:rPr>
          <w:rFonts w:ascii="Arial" w:hAnsi="Arial" w:cs="Arial"/>
          <w:color w:val="002060"/>
          <w:sz w:val="22"/>
          <w:szCs w:val="22"/>
          <w:lang w:val="en-US"/>
        </w:rPr>
      </w:pPr>
      <w:r w:rsidRPr="00996E45">
        <w:rPr>
          <w:rFonts w:ascii="Arial" w:hAnsi="Arial" w:cs="Arial"/>
          <w:color w:val="002060"/>
          <w:sz w:val="22"/>
          <w:szCs w:val="22"/>
          <w:lang w:val="en-US"/>
        </w:rPr>
        <w:t xml:space="preserve">− </w:t>
      </w:r>
      <w:proofErr w:type="gramStart"/>
      <w:r w:rsidR="000857AE" w:rsidRPr="00D76CC8">
        <w:rPr>
          <w:rFonts w:ascii="Arial" w:hAnsi="Arial" w:cs="Arial"/>
          <w:color w:val="002060"/>
          <w:sz w:val="22"/>
          <w:szCs w:val="22"/>
          <w:lang w:val="en-US"/>
        </w:rPr>
        <w:t>socială</w:t>
      </w:r>
      <w:proofErr w:type="gramEnd"/>
      <w:r w:rsidR="000857AE" w:rsidRPr="00D76CC8">
        <w:rPr>
          <w:rFonts w:ascii="Arial" w:hAnsi="Arial" w:cs="Arial"/>
          <w:color w:val="002060"/>
          <w:sz w:val="22"/>
          <w:szCs w:val="22"/>
          <w:lang w:val="en-US"/>
        </w:rPr>
        <w:t>, bunăstare, socio-medicală și socio-consultativă</w:t>
      </w:r>
    </w:p>
    <w:p w:rsidR="000857AE" w:rsidRPr="00D76CC8" w:rsidRDefault="000857AE" w:rsidP="00D76CC8">
      <w:pPr>
        <w:jc w:val="both"/>
        <w:rPr>
          <w:rFonts w:ascii="Arial" w:hAnsi="Arial" w:cs="Arial"/>
          <w:color w:val="002060"/>
          <w:sz w:val="22"/>
          <w:szCs w:val="22"/>
          <w:lang w:val="en-US"/>
        </w:rPr>
      </w:pPr>
    </w:p>
    <w:p w:rsidR="000857AE" w:rsidRPr="00D76CC8" w:rsidRDefault="00996E45" w:rsidP="000857AE">
      <w:pPr>
        <w:rPr>
          <w:rFonts w:ascii="Arial" w:hAnsi="Arial" w:cs="Arial"/>
          <w:color w:val="002060"/>
          <w:sz w:val="22"/>
          <w:szCs w:val="22"/>
          <w:lang w:val="en-US"/>
        </w:rPr>
      </w:pPr>
      <w:r w:rsidRPr="00996E45">
        <w:rPr>
          <w:rFonts w:ascii="Arial" w:hAnsi="Arial" w:cs="Arial"/>
          <w:color w:val="002060"/>
          <w:sz w:val="22"/>
          <w:szCs w:val="22"/>
          <w:lang w:val="en-US"/>
        </w:rPr>
        <w:t xml:space="preserve">− </w:t>
      </w:r>
      <w:proofErr w:type="gramStart"/>
      <w:r w:rsidR="000857AE" w:rsidRPr="00D76CC8">
        <w:rPr>
          <w:rFonts w:ascii="Arial" w:hAnsi="Arial" w:cs="Arial"/>
          <w:color w:val="002060"/>
          <w:sz w:val="22"/>
          <w:szCs w:val="22"/>
          <w:lang w:val="en-US"/>
        </w:rPr>
        <w:t>servicii</w:t>
      </w:r>
      <w:proofErr w:type="gramEnd"/>
      <w:r w:rsidR="000857AE" w:rsidRPr="00D76CC8">
        <w:rPr>
          <w:rFonts w:ascii="Arial" w:hAnsi="Arial" w:cs="Arial"/>
          <w:color w:val="002060"/>
          <w:sz w:val="22"/>
          <w:szCs w:val="22"/>
          <w:lang w:val="en-US"/>
        </w:rPr>
        <w:t xml:space="preserve"> medicale și sociale (bazate pe sistemul de sănătate);</w:t>
      </w:r>
    </w:p>
    <w:p w:rsidR="000857AE" w:rsidRPr="00D76CC8" w:rsidRDefault="000857AE" w:rsidP="000857AE">
      <w:pPr>
        <w:rPr>
          <w:rFonts w:ascii="Arial" w:hAnsi="Arial" w:cs="Arial"/>
          <w:color w:val="002060"/>
          <w:sz w:val="22"/>
          <w:szCs w:val="22"/>
          <w:lang w:val="en-US"/>
        </w:rPr>
      </w:pPr>
    </w:p>
    <w:p w:rsidR="000857AE" w:rsidRDefault="00996E45" w:rsidP="000857AE">
      <w:pPr>
        <w:rPr>
          <w:rFonts w:ascii="Arial" w:hAnsi="Arial" w:cs="Arial"/>
          <w:color w:val="002060"/>
          <w:sz w:val="22"/>
          <w:szCs w:val="22"/>
          <w:lang w:val="en-US"/>
        </w:rPr>
      </w:pPr>
      <w:r w:rsidRPr="00996E45">
        <w:rPr>
          <w:rFonts w:ascii="Arial" w:hAnsi="Arial" w:cs="Arial"/>
          <w:color w:val="002060"/>
          <w:sz w:val="22"/>
          <w:szCs w:val="22"/>
          <w:lang w:val="en-US"/>
        </w:rPr>
        <w:t xml:space="preserve">− </w:t>
      </w:r>
      <w:proofErr w:type="gramStart"/>
      <w:r w:rsidR="000857AE" w:rsidRPr="00D76CC8">
        <w:rPr>
          <w:rFonts w:ascii="Arial" w:hAnsi="Arial" w:cs="Arial"/>
          <w:color w:val="002060"/>
          <w:sz w:val="22"/>
          <w:szCs w:val="22"/>
          <w:lang w:val="en-US"/>
        </w:rPr>
        <w:t>reabilitare</w:t>
      </w:r>
      <w:proofErr w:type="gramEnd"/>
      <w:r w:rsidR="000857AE" w:rsidRPr="00D76CC8">
        <w:rPr>
          <w:rFonts w:ascii="Arial" w:hAnsi="Arial" w:cs="Arial"/>
          <w:color w:val="002060"/>
          <w:sz w:val="22"/>
          <w:szCs w:val="22"/>
          <w:lang w:val="en-US"/>
        </w:rPr>
        <w:t xml:space="preserve"> socială, sănătate și timp liber;</w:t>
      </w:r>
    </w:p>
    <w:p w:rsidR="00996E45" w:rsidRPr="00D76CC8" w:rsidRDefault="00996E45" w:rsidP="000857AE">
      <w:pPr>
        <w:rPr>
          <w:rFonts w:ascii="Arial" w:hAnsi="Arial" w:cs="Arial"/>
          <w:color w:val="002060"/>
          <w:sz w:val="22"/>
          <w:szCs w:val="22"/>
          <w:lang w:val="en-US"/>
        </w:rPr>
      </w:pPr>
    </w:p>
    <w:p w:rsidR="000857AE" w:rsidRPr="00D76CC8" w:rsidRDefault="00996E45" w:rsidP="000857AE">
      <w:pPr>
        <w:rPr>
          <w:rFonts w:ascii="Arial" w:hAnsi="Arial" w:cs="Arial"/>
          <w:color w:val="002060"/>
          <w:sz w:val="22"/>
          <w:szCs w:val="22"/>
          <w:lang w:val="en-US"/>
        </w:rPr>
      </w:pPr>
      <w:r w:rsidRPr="00996E45">
        <w:rPr>
          <w:rFonts w:ascii="Arial" w:hAnsi="Arial" w:cs="Arial"/>
          <w:color w:val="002060"/>
          <w:sz w:val="22"/>
          <w:szCs w:val="22"/>
          <w:lang w:val="en-US"/>
        </w:rPr>
        <w:t xml:space="preserve">− </w:t>
      </w:r>
      <w:proofErr w:type="gramStart"/>
      <w:r w:rsidR="000857AE" w:rsidRPr="00D76CC8">
        <w:rPr>
          <w:rFonts w:ascii="Arial" w:hAnsi="Arial" w:cs="Arial"/>
          <w:color w:val="002060"/>
          <w:sz w:val="22"/>
          <w:szCs w:val="22"/>
          <w:lang w:val="en-US"/>
        </w:rPr>
        <w:t>locuință</w:t>
      </w:r>
      <w:proofErr w:type="gramEnd"/>
      <w:r w:rsidR="000857AE" w:rsidRPr="00D76CC8">
        <w:rPr>
          <w:rFonts w:ascii="Arial" w:hAnsi="Arial" w:cs="Arial"/>
          <w:color w:val="002060"/>
          <w:sz w:val="22"/>
          <w:szCs w:val="22"/>
          <w:lang w:val="en-US"/>
        </w:rPr>
        <w:t xml:space="preserve"> specială;</w:t>
      </w:r>
    </w:p>
    <w:p w:rsidR="000857AE" w:rsidRPr="00D76CC8" w:rsidRDefault="000857AE" w:rsidP="000857AE">
      <w:pPr>
        <w:rPr>
          <w:rFonts w:ascii="Arial" w:hAnsi="Arial" w:cs="Arial"/>
          <w:color w:val="002060"/>
          <w:sz w:val="22"/>
          <w:szCs w:val="22"/>
          <w:lang w:val="en-US"/>
        </w:rPr>
      </w:pPr>
    </w:p>
    <w:p w:rsidR="000857AE" w:rsidRPr="00D76CC8" w:rsidRDefault="00996E45" w:rsidP="000857AE">
      <w:pPr>
        <w:rPr>
          <w:rFonts w:ascii="Arial" w:hAnsi="Arial" w:cs="Arial"/>
          <w:color w:val="002060"/>
          <w:sz w:val="22"/>
          <w:szCs w:val="22"/>
          <w:lang w:val="en-US"/>
        </w:rPr>
      </w:pPr>
      <w:r w:rsidRPr="00996E45">
        <w:rPr>
          <w:rFonts w:ascii="Arial" w:hAnsi="Arial" w:cs="Arial"/>
          <w:color w:val="002060"/>
          <w:sz w:val="22"/>
          <w:szCs w:val="22"/>
          <w:lang w:val="en-US"/>
        </w:rPr>
        <w:t xml:space="preserve">− </w:t>
      </w:r>
      <w:proofErr w:type="gramStart"/>
      <w:r w:rsidR="000857AE" w:rsidRPr="00D76CC8">
        <w:rPr>
          <w:rFonts w:ascii="Arial" w:hAnsi="Arial" w:cs="Arial"/>
          <w:color w:val="002060"/>
          <w:sz w:val="22"/>
          <w:szCs w:val="22"/>
          <w:lang w:val="en-US"/>
        </w:rPr>
        <w:t>specializată</w:t>
      </w:r>
      <w:proofErr w:type="gramEnd"/>
      <w:r w:rsidR="000857AE" w:rsidRPr="00D76CC8">
        <w:rPr>
          <w:rFonts w:ascii="Arial" w:hAnsi="Arial" w:cs="Arial"/>
          <w:color w:val="002060"/>
          <w:sz w:val="22"/>
          <w:szCs w:val="22"/>
          <w:lang w:val="en-US"/>
        </w:rPr>
        <w:t xml:space="preserve"> (pentru persoanele fără un anumit loc de reședință).</w:t>
      </w:r>
    </w:p>
    <w:p w:rsidR="000857AE" w:rsidRPr="00D76CC8" w:rsidRDefault="000857AE" w:rsidP="000857AE">
      <w:pPr>
        <w:rPr>
          <w:rFonts w:ascii="Arial" w:hAnsi="Arial" w:cs="Arial"/>
          <w:color w:val="002060"/>
          <w:sz w:val="22"/>
          <w:szCs w:val="22"/>
          <w:lang w:val="en-US"/>
        </w:rPr>
      </w:pPr>
    </w:p>
    <w:p w:rsidR="000857AE" w:rsidRPr="00D76CC8" w:rsidRDefault="000857AE" w:rsidP="000857AE">
      <w:pPr>
        <w:rPr>
          <w:rFonts w:ascii="Arial" w:hAnsi="Arial" w:cs="Arial"/>
          <w:color w:val="002060"/>
          <w:sz w:val="22"/>
          <w:szCs w:val="22"/>
          <w:lang w:val="en-US"/>
        </w:rPr>
      </w:pPr>
      <w:r w:rsidRPr="00D76CC8">
        <w:rPr>
          <w:rFonts w:ascii="Arial" w:hAnsi="Arial" w:cs="Arial"/>
          <w:color w:val="002060"/>
          <w:sz w:val="22"/>
          <w:szCs w:val="22"/>
          <w:lang w:val="en-US"/>
        </w:rPr>
        <w:t>După calcularea rețelei, se recomandă gruparea unora dintre instituții în:</w:t>
      </w:r>
    </w:p>
    <w:p w:rsidR="000857AE" w:rsidRPr="00D76CC8" w:rsidRDefault="000857AE" w:rsidP="000857AE">
      <w:pPr>
        <w:rPr>
          <w:rFonts w:ascii="Arial" w:hAnsi="Arial" w:cs="Arial"/>
          <w:color w:val="002060"/>
          <w:sz w:val="22"/>
          <w:szCs w:val="22"/>
          <w:lang w:val="en-US"/>
        </w:rPr>
      </w:pPr>
    </w:p>
    <w:p w:rsidR="000857AE" w:rsidRPr="00D76CC8" w:rsidRDefault="000857AE" w:rsidP="000857AE">
      <w:pPr>
        <w:rPr>
          <w:rFonts w:ascii="Arial" w:hAnsi="Arial" w:cs="Arial"/>
          <w:color w:val="002060"/>
          <w:sz w:val="22"/>
          <w:szCs w:val="22"/>
          <w:lang w:val="en-US"/>
        </w:rPr>
      </w:pPr>
      <w:r w:rsidRPr="00D76CC8">
        <w:rPr>
          <w:rFonts w:ascii="Arial" w:hAnsi="Arial" w:cs="Arial"/>
          <w:color w:val="002060"/>
          <w:sz w:val="22"/>
          <w:szCs w:val="22"/>
          <w:lang w:val="en-US"/>
        </w:rPr>
        <w:t xml:space="preserve">1) </w:t>
      </w:r>
      <w:proofErr w:type="gramStart"/>
      <w:r w:rsidRPr="00D76CC8">
        <w:rPr>
          <w:rFonts w:ascii="Arial" w:hAnsi="Arial" w:cs="Arial"/>
          <w:color w:val="002060"/>
          <w:sz w:val="22"/>
          <w:szCs w:val="22"/>
          <w:lang w:val="en-US"/>
        </w:rPr>
        <w:t>centrele</w:t>
      </w:r>
      <w:proofErr w:type="gramEnd"/>
      <w:r w:rsidRPr="00D76CC8">
        <w:rPr>
          <w:rFonts w:ascii="Arial" w:hAnsi="Arial" w:cs="Arial"/>
          <w:color w:val="002060"/>
          <w:sz w:val="22"/>
          <w:szCs w:val="22"/>
          <w:lang w:val="en-US"/>
        </w:rPr>
        <w:t xml:space="preserve"> gerontologice, geriatrice, sociale și de agrement pe baza instituțiilor staționare;</w:t>
      </w:r>
    </w:p>
    <w:p w:rsidR="000857AE" w:rsidRPr="00D76CC8" w:rsidRDefault="000857AE" w:rsidP="000857AE">
      <w:pPr>
        <w:rPr>
          <w:rFonts w:ascii="Arial" w:hAnsi="Arial" w:cs="Arial"/>
          <w:color w:val="002060"/>
          <w:sz w:val="22"/>
          <w:szCs w:val="22"/>
          <w:lang w:val="en-US"/>
        </w:rPr>
      </w:pPr>
    </w:p>
    <w:p w:rsidR="000857AE" w:rsidRPr="00D76CC8" w:rsidRDefault="000857AE" w:rsidP="00D76CC8">
      <w:pPr>
        <w:spacing w:line="276" w:lineRule="auto"/>
        <w:rPr>
          <w:rFonts w:ascii="Arial" w:hAnsi="Arial" w:cs="Arial"/>
          <w:color w:val="002060"/>
          <w:sz w:val="22"/>
          <w:szCs w:val="22"/>
          <w:lang w:val="en-US"/>
        </w:rPr>
      </w:pPr>
      <w:r w:rsidRPr="00D76CC8">
        <w:rPr>
          <w:rFonts w:ascii="Arial" w:hAnsi="Arial" w:cs="Arial"/>
          <w:color w:val="002060"/>
          <w:sz w:val="22"/>
          <w:szCs w:val="22"/>
          <w:lang w:val="en-US"/>
        </w:rPr>
        <w:t xml:space="preserve">2) </w:t>
      </w:r>
      <w:proofErr w:type="gramStart"/>
      <w:r w:rsidRPr="00D76CC8">
        <w:rPr>
          <w:rFonts w:ascii="Arial" w:hAnsi="Arial" w:cs="Arial"/>
          <w:color w:val="002060"/>
          <w:sz w:val="22"/>
          <w:szCs w:val="22"/>
          <w:lang w:val="en-US"/>
        </w:rPr>
        <w:t>centrele</w:t>
      </w:r>
      <w:proofErr w:type="gramEnd"/>
      <w:r w:rsidRPr="00D76CC8">
        <w:rPr>
          <w:rFonts w:ascii="Arial" w:hAnsi="Arial" w:cs="Arial"/>
          <w:color w:val="002060"/>
          <w:sz w:val="22"/>
          <w:szCs w:val="22"/>
          <w:lang w:val="en-US"/>
        </w:rPr>
        <w:t xml:space="preserve"> de servicii sociale teritoriale (în timpul zilei) pentru persoanele cu mobilitate redusă și centrele complexe (deservirea tuturor persoanelor care au nevoie de sprijin social) pe baza unor instituții non-staționare.</w:t>
      </w:r>
    </w:p>
    <w:p w:rsidR="000857AE" w:rsidRPr="00D76CC8" w:rsidRDefault="000857AE" w:rsidP="00010119">
      <w:pPr>
        <w:tabs>
          <w:tab w:val="left" w:pos="1336"/>
          <w:tab w:val="left" w:pos="2845"/>
        </w:tabs>
        <w:spacing w:line="276" w:lineRule="auto"/>
        <w:rPr>
          <w:rFonts w:ascii="Arial" w:hAnsi="Arial" w:cs="Arial"/>
          <w:color w:val="002060"/>
          <w:sz w:val="22"/>
          <w:szCs w:val="22"/>
          <w:lang w:val="en-US"/>
        </w:rPr>
      </w:pPr>
    </w:p>
    <w:p w:rsidR="000857AE" w:rsidRPr="00D76CC8" w:rsidRDefault="000857AE" w:rsidP="000857AE">
      <w:pPr>
        <w:rPr>
          <w:rFonts w:ascii="Arial" w:hAnsi="Arial" w:cs="Arial"/>
          <w:color w:val="002060"/>
          <w:sz w:val="22"/>
          <w:szCs w:val="22"/>
          <w:lang w:val="en-US"/>
        </w:rPr>
      </w:pPr>
      <w:r w:rsidRPr="00010119">
        <w:rPr>
          <w:rFonts w:ascii="Arial" w:hAnsi="Arial" w:cs="Arial"/>
          <w:b/>
          <w:color w:val="002060"/>
          <w:sz w:val="22"/>
          <w:szCs w:val="22"/>
          <w:lang w:val="en-US"/>
        </w:rPr>
        <w:t>5.2.13</w:t>
      </w:r>
      <w:r w:rsidRPr="00D76CC8">
        <w:rPr>
          <w:rFonts w:ascii="Arial" w:hAnsi="Arial" w:cs="Arial"/>
          <w:color w:val="002060"/>
          <w:sz w:val="22"/>
          <w:szCs w:val="22"/>
          <w:lang w:val="en-US"/>
        </w:rPr>
        <w:t xml:space="preserve"> Pentru zonele urbane de diferite dimensiuni, numărul centrelor de servicii sociale </w:t>
      </w:r>
      <w:proofErr w:type="gramStart"/>
      <w:r w:rsidRPr="00D76CC8">
        <w:rPr>
          <w:rFonts w:ascii="Arial" w:hAnsi="Arial" w:cs="Arial"/>
          <w:color w:val="002060"/>
          <w:sz w:val="22"/>
          <w:szCs w:val="22"/>
          <w:lang w:val="en-US"/>
        </w:rPr>
        <w:t>este</w:t>
      </w:r>
      <w:proofErr w:type="gramEnd"/>
      <w:r w:rsidRPr="00D76CC8">
        <w:rPr>
          <w:rFonts w:ascii="Arial" w:hAnsi="Arial" w:cs="Arial"/>
          <w:color w:val="002060"/>
          <w:sz w:val="22"/>
          <w:szCs w:val="22"/>
          <w:lang w:val="en-US"/>
        </w:rPr>
        <w:t>:</w:t>
      </w:r>
    </w:p>
    <w:p w:rsidR="000857AE" w:rsidRPr="00D76CC8" w:rsidRDefault="000857AE" w:rsidP="000857AE">
      <w:pPr>
        <w:rPr>
          <w:rFonts w:ascii="Arial" w:hAnsi="Arial" w:cs="Arial"/>
          <w:color w:val="002060"/>
          <w:sz w:val="22"/>
          <w:szCs w:val="22"/>
          <w:lang w:val="en-US"/>
        </w:rPr>
      </w:pPr>
    </w:p>
    <w:p w:rsidR="000857AE" w:rsidRDefault="00996E45" w:rsidP="000857AE">
      <w:pPr>
        <w:rPr>
          <w:rFonts w:ascii="Arial" w:hAnsi="Arial" w:cs="Arial"/>
          <w:color w:val="002060"/>
          <w:sz w:val="22"/>
          <w:szCs w:val="22"/>
          <w:lang w:val="en-US"/>
        </w:rPr>
      </w:pPr>
      <w:r w:rsidRPr="00996E45">
        <w:rPr>
          <w:rFonts w:ascii="Arial" w:hAnsi="Arial" w:cs="Arial"/>
          <w:color w:val="002060"/>
          <w:sz w:val="22"/>
          <w:szCs w:val="22"/>
          <w:lang w:val="en-US"/>
        </w:rPr>
        <w:t xml:space="preserve">− </w:t>
      </w:r>
      <w:proofErr w:type="gramStart"/>
      <w:r w:rsidR="000857AE" w:rsidRPr="00D76CC8">
        <w:rPr>
          <w:rFonts w:ascii="Arial" w:hAnsi="Arial" w:cs="Arial"/>
          <w:color w:val="002060"/>
          <w:sz w:val="22"/>
          <w:szCs w:val="22"/>
          <w:lang w:val="en-US"/>
        </w:rPr>
        <w:t>zone</w:t>
      </w:r>
      <w:proofErr w:type="gramEnd"/>
      <w:r w:rsidR="000857AE" w:rsidRPr="00D76CC8">
        <w:rPr>
          <w:rFonts w:ascii="Arial" w:hAnsi="Arial" w:cs="Arial"/>
          <w:color w:val="002060"/>
          <w:sz w:val="22"/>
          <w:szCs w:val="22"/>
          <w:lang w:val="en-US"/>
        </w:rPr>
        <w:t xml:space="preserve"> mici (până la 50 mii de persoane)……………………………………………….. 1-3</w:t>
      </w:r>
      <w:r>
        <w:rPr>
          <w:rFonts w:ascii="Arial" w:hAnsi="Arial" w:cs="Arial"/>
          <w:color w:val="002060"/>
          <w:sz w:val="22"/>
          <w:szCs w:val="22"/>
          <w:lang w:val="en-US"/>
        </w:rPr>
        <w:t>;</w:t>
      </w:r>
    </w:p>
    <w:p w:rsidR="00996E45" w:rsidRPr="00D76CC8" w:rsidRDefault="00996E45" w:rsidP="000857AE">
      <w:pPr>
        <w:rPr>
          <w:rFonts w:ascii="Arial" w:hAnsi="Arial" w:cs="Arial"/>
          <w:color w:val="002060"/>
          <w:sz w:val="22"/>
          <w:szCs w:val="22"/>
          <w:lang w:val="en-US"/>
        </w:rPr>
      </w:pPr>
    </w:p>
    <w:p w:rsidR="000857AE" w:rsidRDefault="00996E45" w:rsidP="000857AE">
      <w:pPr>
        <w:rPr>
          <w:rFonts w:ascii="Arial" w:hAnsi="Arial" w:cs="Arial"/>
          <w:color w:val="002060"/>
          <w:sz w:val="22"/>
          <w:szCs w:val="22"/>
          <w:lang w:val="en-US"/>
        </w:rPr>
      </w:pPr>
      <w:r w:rsidRPr="00996E45">
        <w:rPr>
          <w:rFonts w:ascii="Arial" w:hAnsi="Arial" w:cs="Arial"/>
          <w:color w:val="002060"/>
          <w:sz w:val="22"/>
          <w:szCs w:val="22"/>
          <w:lang w:val="en-US"/>
        </w:rPr>
        <w:t xml:space="preserve">− </w:t>
      </w:r>
      <w:proofErr w:type="gramStart"/>
      <w:r w:rsidR="000857AE" w:rsidRPr="00D76CC8">
        <w:rPr>
          <w:rFonts w:ascii="Arial" w:hAnsi="Arial" w:cs="Arial"/>
          <w:color w:val="002060"/>
          <w:sz w:val="22"/>
          <w:szCs w:val="22"/>
          <w:lang w:val="en-US"/>
        </w:rPr>
        <w:t>regiuni</w:t>
      </w:r>
      <w:proofErr w:type="gramEnd"/>
      <w:r w:rsidR="000857AE" w:rsidRPr="00D76CC8">
        <w:rPr>
          <w:rFonts w:ascii="Arial" w:hAnsi="Arial" w:cs="Arial"/>
          <w:color w:val="002060"/>
          <w:sz w:val="22"/>
          <w:szCs w:val="22"/>
          <w:lang w:val="en-US"/>
        </w:rPr>
        <w:t xml:space="preserve"> mijlocii (50</w:t>
      </w:r>
      <w:r>
        <w:rPr>
          <w:rFonts w:ascii="Arial" w:hAnsi="Arial" w:cs="Arial"/>
          <w:color w:val="002060"/>
          <w:sz w:val="22"/>
          <w:szCs w:val="22"/>
          <w:lang w:val="en-US"/>
        </w:rPr>
        <w:t xml:space="preserve"> ÷ </w:t>
      </w:r>
      <w:r w:rsidR="000857AE" w:rsidRPr="00D76CC8">
        <w:rPr>
          <w:rFonts w:ascii="Arial" w:hAnsi="Arial" w:cs="Arial"/>
          <w:color w:val="002060"/>
          <w:sz w:val="22"/>
          <w:szCs w:val="22"/>
          <w:lang w:val="en-US"/>
        </w:rPr>
        <w:t>100 mii persoane) …………………………………………………..3-6</w:t>
      </w:r>
      <w:r>
        <w:rPr>
          <w:rFonts w:ascii="Arial" w:hAnsi="Arial" w:cs="Arial"/>
          <w:color w:val="002060"/>
          <w:sz w:val="22"/>
          <w:szCs w:val="22"/>
          <w:lang w:val="en-US"/>
        </w:rPr>
        <w:t>;</w:t>
      </w:r>
    </w:p>
    <w:p w:rsidR="00996E45" w:rsidRPr="00D76CC8" w:rsidRDefault="00996E45" w:rsidP="000857AE">
      <w:pPr>
        <w:rPr>
          <w:rFonts w:ascii="Arial" w:hAnsi="Arial" w:cs="Arial"/>
          <w:color w:val="002060"/>
          <w:sz w:val="22"/>
          <w:szCs w:val="22"/>
          <w:lang w:val="en-US"/>
        </w:rPr>
      </w:pPr>
    </w:p>
    <w:p w:rsidR="000857AE" w:rsidRPr="00D76CC8" w:rsidRDefault="00996E45" w:rsidP="000857AE">
      <w:pPr>
        <w:rPr>
          <w:rFonts w:ascii="Arial" w:hAnsi="Arial" w:cs="Arial"/>
          <w:color w:val="002060"/>
          <w:sz w:val="22"/>
          <w:szCs w:val="22"/>
          <w:lang w:val="en-US"/>
        </w:rPr>
      </w:pPr>
      <w:r w:rsidRPr="00996E45">
        <w:rPr>
          <w:rFonts w:ascii="Arial" w:hAnsi="Arial" w:cs="Arial"/>
          <w:color w:val="002060"/>
          <w:sz w:val="22"/>
          <w:szCs w:val="22"/>
          <w:lang w:val="en-US"/>
        </w:rPr>
        <w:t xml:space="preserve">− </w:t>
      </w:r>
      <w:r w:rsidR="000857AE" w:rsidRPr="00D76CC8">
        <w:rPr>
          <w:rFonts w:ascii="Arial" w:hAnsi="Arial" w:cs="Arial"/>
          <w:color w:val="002060"/>
          <w:sz w:val="22"/>
          <w:szCs w:val="22"/>
          <w:lang w:val="en-US"/>
        </w:rPr>
        <w:t xml:space="preserve">zone </w:t>
      </w:r>
      <w:proofErr w:type="gramStart"/>
      <w:r w:rsidR="000857AE" w:rsidRPr="00D76CC8">
        <w:rPr>
          <w:rFonts w:ascii="Arial" w:hAnsi="Arial" w:cs="Arial"/>
          <w:color w:val="002060"/>
          <w:sz w:val="22"/>
          <w:szCs w:val="22"/>
          <w:lang w:val="en-US"/>
        </w:rPr>
        <w:t>mari</w:t>
      </w:r>
      <w:proofErr w:type="gramEnd"/>
      <w:r w:rsidR="000857AE" w:rsidRPr="00D76CC8">
        <w:rPr>
          <w:rFonts w:ascii="Arial" w:hAnsi="Arial" w:cs="Arial"/>
          <w:color w:val="002060"/>
          <w:sz w:val="22"/>
          <w:szCs w:val="22"/>
          <w:lang w:val="en-US"/>
        </w:rPr>
        <w:t xml:space="preserve"> (100</w:t>
      </w:r>
      <w:r>
        <w:rPr>
          <w:rFonts w:ascii="Arial" w:hAnsi="Arial" w:cs="Arial"/>
          <w:color w:val="002060"/>
          <w:sz w:val="22"/>
          <w:szCs w:val="22"/>
          <w:lang w:val="en-US"/>
        </w:rPr>
        <w:t xml:space="preserve"> ÷ </w:t>
      </w:r>
      <w:r w:rsidR="000857AE" w:rsidRPr="00D76CC8">
        <w:rPr>
          <w:rFonts w:ascii="Arial" w:hAnsi="Arial" w:cs="Arial"/>
          <w:color w:val="002060"/>
          <w:sz w:val="22"/>
          <w:szCs w:val="22"/>
          <w:lang w:val="en-US"/>
        </w:rPr>
        <w:t>250 de mii de persoane)……………………………………………… 6-12</w:t>
      </w:r>
    </w:p>
    <w:p w:rsidR="000857AE" w:rsidRPr="00D76CC8" w:rsidRDefault="000857AE" w:rsidP="000857AE">
      <w:pPr>
        <w:rPr>
          <w:rFonts w:ascii="Arial" w:hAnsi="Arial" w:cs="Arial"/>
          <w:color w:val="002060"/>
          <w:sz w:val="22"/>
          <w:szCs w:val="22"/>
          <w:lang w:val="en-US"/>
        </w:rPr>
      </w:pPr>
    </w:p>
    <w:p w:rsidR="000857AE" w:rsidRPr="00D76CC8" w:rsidRDefault="000857AE" w:rsidP="000857AE">
      <w:pPr>
        <w:rPr>
          <w:rFonts w:ascii="Arial" w:hAnsi="Arial" w:cs="Arial"/>
          <w:color w:val="002060"/>
          <w:sz w:val="22"/>
          <w:szCs w:val="22"/>
          <w:lang w:val="en-US"/>
        </w:rPr>
      </w:pPr>
      <w:r w:rsidRPr="00D76CC8">
        <w:rPr>
          <w:rFonts w:ascii="Arial" w:hAnsi="Arial" w:cs="Arial"/>
          <w:color w:val="002060"/>
          <w:sz w:val="22"/>
          <w:szCs w:val="22"/>
          <w:lang w:val="en-US"/>
        </w:rPr>
        <w:t xml:space="preserve">În același timp, numărul de persoane cu mobilitate redusă, deservite de </w:t>
      </w:r>
      <w:proofErr w:type="gramStart"/>
      <w:r w:rsidRPr="00D76CC8">
        <w:rPr>
          <w:rFonts w:ascii="Arial" w:hAnsi="Arial" w:cs="Arial"/>
          <w:color w:val="002060"/>
          <w:sz w:val="22"/>
          <w:szCs w:val="22"/>
          <w:lang w:val="en-US"/>
        </w:rPr>
        <w:t>un</w:t>
      </w:r>
      <w:proofErr w:type="gramEnd"/>
      <w:r w:rsidRPr="00D76CC8">
        <w:rPr>
          <w:rFonts w:ascii="Arial" w:hAnsi="Arial" w:cs="Arial"/>
          <w:color w:val="002060"/>
          <w:sz w:val="22"/>
          <w:szCs w:val="22"/>
          <w:lang w:val="en-US"/>
        </w:rPr>
        <w:t xml:space="preserve"> centru este:</w:t>
      </w:r>
    </w:p>
    <w:p w:rsidR="000857AE" w:rsidRPr="00D76CC8" w:rsidRDefault="000857AE" w:rsidP="000857AE">
      <w:pPr>
        <w:rPr>
          <w:rFonts w:ascii="Arial" w:hAnsi="Arial" w:cs="Arial"/>
          <w:color w:val="002060"/>
          <w:sz w:val="22"/>
          <w:szCs w:val="22"/>
          <w:lang w:val="en-US"/>
        </w:rPr>
      </w:pPr>
    </w:p>
    <w:p w:rsidR="000857AE" w:rsidRPr="00D76CC8" w:rsidRDefault="000857AE" w:rsidP="000857AE">
      <w:pPr>
        <w:rPr>
          <w:rFonts w:ascii="Arial" w:hAnsi="Arial" w:cs="Arial"/>
          <w:color w:val="002060"/>
          <w:sz w:val="22"/>
          <w:szCs w:val="22"/>
          <w:lang w:val="en-US"/>
        </w:rPr>
      </w:pPr>
      <w:r w:rsidRPr="00D76CC8">
        <w:rPr>
          <w:rFonts w:ascii="Arial" w:hAnsi="Arial" w:cs="Arial"/>
          <w:color w:val="002060"/>
          <w:sz w:val="22"/>
          <w:szCs w:val="22"/>
          <w:lang w:val="en-US"/>
        </w:rPr>
        <w:t>5</w:t>
      </w:r>
      <w:r w:rsidR="00D76CC8">
        <w:rPr>
          <w:rFonts w:ascii="Arial" w:hAnsi="Arial" w:cs="Arial"/>
          <w:color w:val="002060"/>
          <w:sz w:val="22"/>
          <w:szCs w:val="22"/>
          <w:lang w:val="en-US"/>
        </w:rPr>
        <w:t xml:space="preserve"> ÷ </w:t>
      </w:r>
      <w:r w:rsidRPr="00D76CC8">
        <w:rPr>
          <w:rFonts w:ascii="Arial" w:hAnsi="Arial" w:cs="Arial"/>
          <w:color w:val="002060"/>
          <w:sz w:val="22"/>
          <w:szCs w:val="22"/>
          <w:lang w:val="en-US"/>
        </w:rPr>
        <w:t>10 mii persoane - pentru zonele cu densitate redusă rezidențială și densitate înaltă a clădirilor publice;</w:t>
      </w:r>
    </w:p>
    <w:p w:rsidR="000857AE" w:rsidRPr="00D76CC8" w:rsidRDefault="000857AE" w:rsidP="000857AE">
      <w:pPr>
        <w:rPr>
          <w:rFonts w:ascii="Arial" w:hAnsi="Arial" w:cs="Arial"/>
          <w:color w:val="002060"/>
          <w:sz w:val="22"/>
          <w:szCs w:val="22"/>
          <w:lang w:val="en-US"/>
        </w:rPr>
      </w:pPr>
    </w:p>
    <w:p w:rsidR="000857AE" w:rsidRPr="00D76CC8" w:rsidRDefault="000857AE" w:rsidP="000857AE">
      <w:pPr>
        <w:rPr>
          <w:rFonts w:ascii="Arial" w:hAnsi="Arial" w:cs="Arial"/>
          <w:color w:val="002060"/>
          <w:sz w:val="22"/>
          <w:szCs w:val="22"/>
          <w:lang w:val="en-US"/>
        </w:rPr>
      </w:pPr>
      <w:proofErr w:type="gramStart"/>
      <w:r w:rsidRPr="00D76CC8">
        <w:rPr>
          <w:rFonts w:ascii="Arial" w:hAnsi="Arial" w:cs="Arial"/>
          <w:color w:val="002060"/>
          <w:sz w:val="22"/>
          <w:szCs w:val="22"/>
          <w:lang w:val="en-US"/>
        </w:rPr>
        <w:t>10</w:t>
      </w:r>
      <w:r w:rsidR="00D76CC8">
        <w:rPr>
          <w:rFonts w:ascii="Arial" w:hAnsi="Arial" w:cs="Arial"/>
          <w:color w:val="002060"/>
          <w:sz w:val="22"/>
          <w:szCs w:val="22"/>
          <w:lang w:val="en-US"/>
        </w:rPr>
        <w:t xml:space="preserve"> ÷ </w:t>
      </w:r>
      <w:r w:rsidRPr="00D76CC8">
        <w:rPr>
          <w:rFonts w:ascii="Arial" w:hAnsi="Arial" w:cs="Arial"/>
          <w:color w:val="002060"/>
          <w:sz w:val="22"/>
          <w:szCs w:val="22"/>
          <w:lang w:val="en-US"/>
        </w:rPr>
        <w:t>30 mii persoane - pentru zonele cu densitate mare de dezvoltare rezidențială.</w:t>
      </w:r>
      <w:proofErr w:type="gramEnd"/>
    </w:p>
    <w:p w:rsidR="000857AE" w:rsidRPr="00D76CC8" w:rsidRDefault="000857AE" w:rsidP="000857AE">
      <w:pPr>
        <w:rPr>
          <w:rFonts w:ascii="Arial" w:hAnsi="Arial" w:cs="Arial"/>
          <w:color w:val="002060"/>
          <w:sz w:val="22"/>
          <w:szCs w:val="22"/>
          <w:lang w:val="en-US"/>
        </w:rPr>
      </w:pPr>
    </w:p>
    <w:p w:rsidR="000857AE" w:rsidRPr="00D76CC8" w:rsidRDefault="000857AE" w:rsidP="00D76CC8">
      <w:pPr>
        <w:spacing w:line="276" w:lineRule="auto"/>
        <w:rPr>
          <w:rFonts w:ascii="Arial" w:hAnsi="Arial" w:cs="Arial"/>
          <w:color w:val="002060"/>
          <w:sz w:val="22"/>
          <w:szCs w:val="22"/>
          <w:lang w:val="en-US"/>
        </w:rPr>
      </w:pPr>
      <w:r w:rsidRPr="00010119">
        <w:rPr>
          <w:rFonts w:ascii="Arial" w:hAnsi="Arial" w:cs="Arial"/>
          <w:b/>
          <w:color w:val="002060"/>
          <w:sz w:val="22"/>
          <w:szCs w:val="22"/>
          <w:lang w:val="en-US"/>
        </w:rPr>
        <w:t xml:space="preserve">5.2.14 </w:t>
      </w:r>
      <w:r w:rsidRPr="00D76CC8">
        <w:rPr>
          <w:rFonts w:ascii="Arial" w:hAnsi="Arial" w:cs="Arial"/>
          <w:color w:val="002060"/>
          <w:sz w:val="22"/>
          <w:szCs w:val="22"/>
          <w:lang w:val="en-US"/>
        </w:rPr>
        <w:t>În zonele istorice în reconstrucție,  cu clădiri existente, dar nu și cu un sistem complet de servicii sociale, e recomandată așa-numita metodă bloc-modulară sub formă de mini-centre și complexe, cu un set incomplet de agenții de zi și de îngrijire la domiciliu.</w:t>
      </w:r>
    </w:p>
    <w:p w:rsidR="000857AE" w:rsidRPr="00D76CC8" w:rsidRDefault="000857AE" w:rsidP="00D76CC8">
      <w:pPr>
        <w:spacing w:line="276" w:lineRule="auto"/>
        <w:rPr>
          <w:rFonts w:ascii="Arial" w:hAnsi="Arial" w:cs="Arial"/>
          <w:color w:val="002060"/>
          <w:sz w:val="22"/>
          <w:szCs w:val="22"/>
          <w:lang w:val="en-US"/>
        </w:rPr>
      </w:pPr>
    </w:p>
    <w:p w:rsidR="000857AE" w:rsidRPr="00D76CC8" w:rsidRDefault="000857AE" w:rsidP="00D76CC8">
      <w:pPr>
        <w:spacing w:line="276" w:lineRule="auto"/>
        <w:rPr>
          <w:rFonts w:ascii="Arial" w:hAnsi="Arial" w:cs="Arial"/>
          <w:color w:val="002060"/>
          <w:sz w:val="22"/>
          <w:szCs w:val="22"/>
          <w:lang w:val="en-US"/>
        </w:rPr>
      </w:pPr>
      <w:r w:rsidRPr="00D76CC8">
        <w:rPr>
          <w:rFonts w:ascii="Arial" w:hAnsi="Arial" w:cs="Arial"/>
          <w:i/>
          <w:color w:val="002060"/>
          <w:sz w:val="22"/>
          <w:szCs w:val="22"/>
          <w:lang w:val="en-US"/>
        </w:rPr>
        <w:t>Metoda Bloc-modulară</w:t>
      </w:r>
      <w:r w:rsidRPr="00D76CC8">
        <w:rPr>
          <w:rFonts w:ascii="Arial" w:hAnsi="Arial" w:cs="Arial"/>
          <w:color w:val="002060"/>
          <w:sz w:val="22"/>
          <w:szCs w:val="22"/>
          <w:lang w:val="en-US"/>
        </w:rPr>
        <w:t xml:space="preserve"> se caracterizează prin specializarea de deservire (a asistenților sociali) în tipuri de deservire de rudenie (de livrare, de uz casnic, de agrement, comerciale, de sănătate, de consultanță juridică), ținând seama de rata comparabilă a cererii, accesibilitatea teritorială egală și cheltuieli similare de timp pentru furnizarea de servicii.</w:t>
      </w:r>
    </w:p>
    <w:p w:rsidR="000857AE" w:rsidRPr="00D76CC8" w:rsidRDefault="000857AE" w:rsidP="00D76CC8">
      <w:pPr>
        <w:spacing w:line="276" w:lineRule="auto"/>
        <w:rPr>
          <w:rFonts w:ascii="Arial" w:hAnsi="Arial" w:cs="Arial"/>
          <w:color w:val="002060"/>
          <w:sz w:val="22"/>
          <w:szCs w:val="22"/>
          <w:lang w:val="en-US"/>
        </w:rPr>
      </w:pPr>
    </w:p>
    <w:p w:rsidR="000857AE" w:rsidRPr="00D76CC8" w:rsidRDefault="000857AE" w:rsidP="00D76CC8">
      <w:pPr>
        <w:spacing w:line="276" w:lineRule="auto"/>
        <w:rPr>
          <w:rFonts w:ascii="Arial" w:hAnsi="Arial" w:cs="Arial"/>
          <w:color w:val="002060"/>
          <w:sz w:val="22"/>
          <w:szCs w:val="22"/>
          <w:lang w:val="en-US"/>
        </w:rPr>
      </w:pPr>
      <w:proofErr w:type="gramStart"/>
      <w:r w:rsidRPr="00010119">
        <w:rPr>
          <w:rFonts w:ascii="Arial" w:hAnsi="Arial" w:cs="Arial"/>
          <w:b/>
          <w:color w:val="002060"/>
          <w:sz w:val="22"/>
          <w:szCs w:val="22"/>
          <w:lang w:val="en-US"/>
        </w:rPr>
        <w:t xml:space="preserve">5.2.15 </w:t>
      </w:r>
      <w:r w:rsidRPr="00D76CC8">
        <w:rPr>
          <w:rFonts w:ascii="Arial" w:hAnsi="Arial" w:cs="Arial"/>
          <w:color w:val="002060"/>
          <w:sz w:val="22"/>
          <w:szCs w:val="22"/>
          <w:lang w:val="en-US"/>
        </w:rPr>
        <w:t xml:space="preserve">Tipurile de </w:t>
      </w:r>
      <w:r w:rsidRPr="00D76CC8">
        <w:rPr>
          <w:rFonts w:ascii="Arial" w:hAnsi="Arial" w:cs="Arial"/>
          <w:i/>
          <w:color w:val="002060"/>
          <w:sz w:val="22"/>
          <w:szCs w:val="22"/>
          <w:lang w:val="en-US"/>
        </w:rPr>
        <w:t>blocuri de deservire la domiciliu</w:t>
      </w:r>
      <w:r w:rsidRPr="00D76CC8">
        <w:rPr>
          <w:rFonts w:ascii="Arial" w:hAnsi="Arial" w:cs="Arial"/>
          <w:color w:val="002060"/>
          <w:sz w:val="22"/>
          <w:szCs w:val="22"/>
          <w:lang w:val="en-US"/>
        </w:rPr>
        <w:t xml:space="preserve"> (BDD) și raza de serviciu sunt prezentate în Tabelul 3.</w:t>
      </w:r>
      <w:proofErr w:type="gramEnd"/>
    </w:p>
    <w:p w:rsidR="00996E45" w:rsidRDefault="00996E45" w:rsidP="00996E45">
      <w:pPr>
        <w:shd w:val="clear" w:color="auto" w:fill="FFFFFF"/>
        <w:spacing w:after="120"/>
        <w:jc w:val="both"/>
        <w:rPr>
          <w:rFonts w:ascii="Arial" w:hAnsi="Arial" w:cs="Arial"/>
          <w:color w:val="002060"/>
          <w:sz w:val="22"/>
          <w:szCs w:val="22"/>
          <w:lang w:val="en-US"/>
        </w:rPr>
      </w:pPr>
    </w:p>
    <w:p w:rsidR="000857AE" w:rsidRPr="00D76CC8" w:rsidRDefault="000857AE" w:rsidP="00996E45">
      <w:pPr>
        <w:shd w:val="clear" w:color="auto" w:fill="FFFFFF"/>
        <w:spacing w:after="120"/>
        <w:jc w:val="both"/>
        <w:rPr>
          <w:rFonts w:ascii="Arial" w:hAnsi="Arial" w:cs="Arial"/>
          <w:color w:val="002060"/>
          <w:sz w:val="22"/>
          <w:szCs w:val="22"/>
          <w:lang w:val="en-US"/>
        </w:rPr>
      </w:pPr>
      <w:r w:rsidRPr="00D76CC8">
        <w:rPr>
          <w:rFonts w:ascii="Arial" w:hAnsi="Arial" w:cs="Arial"/>
          <w:color w:val="002060"/>
          <w:spacing w:val="40"/>
          <w:sz w:val="22"/>
          <w:szCs w:val="22"/>
          <w:lang w:val="en-US"/>
        </w:rPr>
        <w:lastRenderedPageBreak/>
        <w:t>Tabelul 3</w:t>
      </w:r>
      <w:r w:rsidRPr="00D76CC8">
        <w:rPr>
          <w:rFonts w:ascii="Arial" w:hAnsi="Arial" w:cs="Arial"/>
          <w:color w:val="002060"/>
          <w:sz w:val="22"/>
          <w:szCs w:val="22"/>
          <w:lang w:val="en-US"/>
        </w:rPr>
        <w:t xml:space="preserve"> – </w:t>
      </w:r>
      <w:r w:rsidRPr="00D76CC8">
        <w:rPr>
          <w:rFonts w:ascii="Arial" w:hAnsi="Arial" w:cs="Arial"/>
          <w:bCs/>
          <w:color w:val="002060"/>
          <w:sz w:val="22"/>
          <w:szCs w:val="22"/>
          <w:lang w:val="en-US"/>
        </w:rPr>
        <w:t xml:space="preserve">Tipul blocurilor de deservire socială la domiciliu </w:t>
      </w:r>
    </w:p>
    <w:tbl>
      <w:tblPr>
        <w:tblW w:w="4923" w:type="pct"/>
        <w:jc w:val="center"/>
        <w:tblCellMar>
          <w:left w:w="40" w:type="dxa"/>
          <w:right w:w="40" w:type="dxa"/>
        </w:tblCellMar>
        <w:tblLook w:val="04A0" w:firstRow="1" w:lastRow="0" w:firstColumn="1" w:lastColumn="0" w:noHBand="0" w:noVBand="1"/>
      </w:tblPr>
      <w:tblGrid>
        <w:gridCol w:w="1050"/>
        <w:gridCol w:w="6612"/>
        <w:gridCol w:w="1797"/>
      </w:tblGrid>
      <w:tr w:rsidR="00D76CC8" w:rsidRPr="00D76CC8" w:rsidTr="00262D33">
        <w:trPr>
          <w:jc w:val="center"/>
        </w:trPr>
        <w:tc>
          <w:tcPr>
            <w:tcW w:w="55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857AE" w:rsidRPr="00996E45" w:rsidRDefault="000857AE" w:rsidP="00262D33">
            <w:pPr>
              <w:shd w:val="clear" w:color="auto" w:fill="FFFFFF"/>
              <w:jc w:val="center"/>
              <w:rPr>
                <w:rFonts w:ascii="Arial" w:hAnsi="Arial" w:cs="Arial"/>
                <w:color w:val="002060"/>
                <w:sz w:val="21"/>
                <w:szCs w:val="21"/>
              </w:rPr>
            </w:pPr>
            <w:r w:rsidRPr="00996E45">
              <w:rPr>
                <w:rFonts w:ascii="Arial" w:hAnsi="Arial" w:cs="Arial"/>
                <w:color w:val="002060"/>
                <w:sz w:val="21"/>
                <w:szCs w:val="21"/>
              </w:rPr>
              <w:t>Tipul blocului</w:t>
            </w:r>
          </w:p>
        </w:tc>
        <w:tc>
          <w:tcPr>
            <w:tcW w:w="349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857AE" w:rsidRPr="00996E45" w:rsidRDefault="000857AE" w:rsidP="00262D33">
            <w:pPr>
              <w:shd w:val="clear" w:color="auto" w:fill="FFFFFF"/>
              <w:jc w:val="center"/>
              <w:rPr>
                <w:rFonts w:ascii="Arial" w:hAnsi="Arial" w:cs="Arial"/>
                <w:color w:val="002060"/>
                <w:sz w:val="21"/>
                <w:szCs w:val="21"/>
              </w:rPr>
            </w:pPr>
            <w:r w:rsidRPr="00996E45">
              <w:rPr>
                <w:rFonts w:ascii="Arial" w:hAnsi="Arial" w:cs="Arial"/>
                <w:color w:val="002060"/>
                <w:sz w:val="21"/>
                <w:szCs w:val="21"/>
              </w:rPr>
              <w:t>Destinația blocului</w:t>
            </w:r>
          </w:p>
        </w:tc>
        <w:tc>
          <w:tcPr>
            <w:tcW w:w="95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857AE" w:rsidRPr="00996E45" w:rsidRDefault="000857AE" w:rsidP="00262D33">
            <w:pPr>
              <w:shd w:val="clear" w:color="auto" w:fill="FFFFFF"/>
              <w:jc w:val="center"/>
              <w:rPr>
                <w:rFonts w:ascii="Arial" w:hAnsi="Arial" w:cs="Arial"/>
                <w:color w:val="002060"/>
                <w:sz w:val="21"/>
                <w:szCs w:val="21"/>
              </w:rPr>
            </w:pPr>
            <w:r w:rsidRPr="00996E45">
              <w:rPr>
                <w:rFonts w:ascii="Arial" w:hAnsi="Arial" w:cs="Arial"/>
                <w:color w:val="002060"/>
                <w:sz w:val="21"/>
                <w:szCs w:val="21"/>
              </w:rPr>
              <w:t>Raza de deservire, km</w:t>
            </w:r>
          </w:p>
        </w:tc>
      </w:tr>
      <w:tr w:rsidR="00D76CC8" w:rsidRPr="00D76CC8" w:rsidTr="00262D33">
        <w:trPr>
          <w:jc w:val="center"/>
        </w:trPr>
        <w:tc>
          <w:tcPr>
            <w:tcW w:w="555" w:type="pct"/>
            <w:tcBorders>
              <w:top w:val="single" w:sz="6" w:space="0" w:color="auto"/>
              <w:left w:val="single" w:sz="6" w:space="0" w:color="auto"/>
              <w:bottom w:val="single" w:sz="6" w:space="0" w:color="auto"/>
              <w:right w:val="single" w:sz="6" w:space="0" w:color="auto"/>
            </w:tcBorders>
            <w:shd w:val="clear" w:color="auto" w:fill="FFFFFF"/>
            <w:hideMark/>
          </w:tcPr>
          <w:p w:rsidR="000857AE" w:rsidRPr="00996E45" w:rsidRDefault="000857AE" w:rsidP="00262D33">
            <w:pPr>
              <w:shd w:val="clear" w:color="auto" w:fill="FFFFFF"/>
              <w:jc w:val="center"/>
              <w:rPr>
                <w:rFonts w:ascii="Arial" w:hAnsi="Arial" w:cs="Arial"/>
                <w:color w:val="002060"/>
                <w:sz w:val="21"/>
                <w:szCs w:val="21"/>
              </w:rPr>
            </w:pPr>
            <w:r w:rsidRPr="00996E45">
              <w:rPr>
                <w:rFonts w:ascii="Arial" w:hAnsi="Arial" w:cs="Arial"/>
                <w:color w:val="002060"/>
                <w:sz w:val="21"/>
                <w:szCs w:val="21"/>
              </w:rPr>
              <w:t>BDD.0</w:t>
            </w:r>
          </w:p>
        </w:tc>
        <w:tc>
          <w:tcPr>
            <w:tcW w:w="3495" w:type="pct"/>
            <w:tcBorders>
              <w:top w:val="single" w:sz="6" w:space="0" w:color="auto"/>
              <w:left w:val="single" w:sz="6" w:space="0" w:color="auto"/>
              <w:bottom w:val="single" w:sz="6" w:space="0" w:color="auto"/>
              <w:right w:val="single" w:sz="6" w:space="0" w:color="auto"/>
            </w:tcBorders>
            <w:shd w:val="clear" w:color="auto" w:fill="FFFFFF"/>
            <w:hideMark/>
          </w:tcPr>
          <w:p w:rsidR="000857AE" w:rsidRPr="00996E45" w:rsidRDefault="000857AE" w:rsidP="00262D33">
            <w:pPr>
              <w:shd w:val="clear" w:color="auto" w:fill="FFFFFF"/>
              <w:jc w:val="both"/>
              <w:rPr>
                <w:rFonts w:ascii="Arial" w:hAnsi="Arial" w:cs="Arial"/>
                <w:color w:val="002060"/>
                <w:sz w:val="21"/>
                <w:szCs w:val="21"/>
                <w:lang w:val="en-US"/>
              </w:rPr>
            </w:pPr>
            <w:r w:rsidRPr="00996E45">
              <w:rPr>
                <w:rFonts w:ascii="Arial" w:hAnsi="Arial" w:cs="Arial"/>
                <w:color w:val="002060"/>
                <w:sz w:val="21"/>
                <w:szCs w:val="21"/>
                <w:lang w:val="en-US"/>
              </w:rPr>
              <w:t>Persoanl administrativ și persoanl metodic (șefi, șefi de departamente, instructori ai asistenților sociali)</w:t>
            </w:r>
          </w:p>
        </w:tc>
        <w:tc>
          <w:tcPr>
            <w:tcW w:w="950" w:type="pct"/>
            <w:tcBorders>
              <w:top w:val="single" w:sz="6" w:space="0" w:color="auto"/>
              <w:left w:val="single" w:sz="6" w:space="0" w:color="auto"/>
              <w:bottom w:val="single" w:sz="6" w:space="0" w:color="auto"/>
              <w:right w:val="single" w:sz="6" w:space="0" w:color="auto"/>
            </w:tcBorders>
            <w:shd w:val="clear" w:color="auto" w:fill="FFFFFF"/>
            <w:hideMark/>
          </w:tcPr>
          <w:p w:rsidR="000857AE" w:rsidRPr="00996E45" w:rsidRDefault="000857AE" w:rsidP="00262D33">
            <w:pPr>
              <w:shd w:val="clear" w:color="auto" w:fill="FFFFFF"/>
              <w:jc w:val="center"/>
              <w:rPr>
                <w:rFonts w:ascii="Arial" w:hAnsi="Arial" w:cs="Arial"/>
                <w:color w:val="002060"/>
                <w:sz w:val="21"/>
                <w:szCs w:val="21"/>
              </w:rPr>
            </w:pPr>
            <w:r w:rsidRPr="00996E45">
              <w:rPr>
                <w:rFonts w:ascii="Arial" w:hAnsi="Arial" w:cs="Arial"/>
                <w:color w:val="002060"/>
                <w:sz w:val="21"/>
                <w:szCs w:val="21"/>
              </w:rPr>
              <w:t>Pînă la  3</w:t>
            </w:r>
          </w:p>
        </w:tc>
      </w:tr>
      <w:tr w:rsidR="00D76CC8" w:rsidRPr="00D76CC8" w:rsidTr="00262D33">
        <w:trPr>
          <w:jc w:val="center"/>
        </w:trPr>
        <w:tc>
          <w:tcPr>
            <w:tcW w:w="555" w:type="pct"/>
            <w:tcBorders>
              <w:top w:val="single" w:sz="6" w:space="0" w:color="auto"/>
              <w:left w:val="single" w:sz="6" w:space="0" w:color="auto"/>
              <w:bottom w:val="single" w:sz="6" w:space="0" w:color="auto"/>
              <w:right w:val="single" w:sz="6" w:space="0" w:color="auto"/>
            </w:tcBorders>
            <w:shd w:val="clear" w:color="auto" w:fill="FFFFFF"/>
            <w:hideMark/>
          </w:tcPr>
          <w:p w:rsidR="000857AE" w:rsidRPr="00996E45" w:rsidRDefault="000857AE" w:rsidP="00262D33">
            <w:pPr>
              <w:shd w:val="clear" w:color="auto" w:fill="FFFFFF"/>
              <w:jc w:val="center"/>
              <w:rPr>
                <w:rFonts w:ascii="Arial" w:hAnsi="Arial" w:cs="Arial"/>
                <w:color w:val="002060"/>
                <w:sz w:val="21"/>
                <w:szCs w:val="21"/>
              </w:rPr>
            </w:pPr>
            <w:r w:rsidRPr="00996E45">
              <w:rPr>
                <w:rFonts w:ascii="Arial" w:hAnsi="Arial" w:cs="Arial"/>
                <w:color w:val="002060"/>
                <w:sz w:val="21"/>
                <w:szCs w:val="21"/>
              </w:rPr>
              <w:t>BDD.1</w:t>
            </w:r>
          </w:p>
        </w:tc>
        <w:tc>
          <w:tcPr>
            <w:tcW w:w="3495" w:type="pct"/>
            <w:tcBorders>
              <w:top w:val="single" w:sz="6" w:space="0" w:color="auto"/>
              <w:left w:val="single" w:sz="6" w:space="0" w:color="auto"/>
              <w:bottom w:val="single" w:sz="6" w:space="0" w:color="auto"/>
              <w:right w:val="single" w:sz="6" w:space="0" w:color="auto"/>
            </w:tcBorders>
            <w:shd w:val="clear" w:color="auto" w:fill="FFFFFF"/>
            <w:hideMark/>
          </w:tcPr>
          <w:p w:rsidR="000857AE" w:rsidRPr="00996E45" w:rsidRDefault="000857AE" w:rsidP="00996E45">
            <w:pPr>
              <w:shd w:val="clear" w:color="auto" w:fill="FFFFFF"/>
              <w:jc w:val="both"/>
              <w:rPr>
                <w:rFonts w:ascii="Arial" w:hAnsi="Arial" w:cs="Arial"/>
                <w:color w:val="002060"/>
                <w:sz w:val="21"/>
                <w:szCs w:val="21"/>
                <w:lang w:val="en-US"/>
              </w:rPr>
            </w:pPr>
            <w:r w:rsidRPr="00996E45">
              <w:rPr>
                <w:rFonts w:ascii="Arial" w:hAnsi="Arial" w:cs="Arial"/>
                <w:color w:val="002060"/>
                <w:sz w:val="21"/>
                <w:szCs w:val="21"/>
                <w:lang w:val="en-US"/>
              </w:rPr>
              <w:t>Lucrători sociali care furnizează livrarea de bunuri și servicii la domiciliul persoanelor cu mobilitate redusă</w:t>
            </w:r>
          </w:p>
        </w:tc>
        <w:tc>
          <w:tcPr>
            <w:tcW w:w="950" w:type="pct"/>
            <w:tcBorders>
              <w:top w:val="single" w:sz="6" w:space="0" w:color="auto"/>
              <w:left w:val="single" w:sz="6" w:space="0" w:color="auto"/>
              <w:bottom w:val="single" w:sz="6" w:space="0" w:color="auto"/>
              <w:right w:val="single" w:sz="6" w:space="0" w:color="auto"/>
            </w:tcBorders>
            <w:shd w:val="clear" w:color="auto" w:fill="FFFFFF"/>
            <w:hideMark/>
          </w:tcPr>
          <w:p w:rsidR="000857AE" w:rsidRPr="00996E45" w:rsidRDefault="000857AE" w:rsidP="00262D33">
            <w:pPr>
              <w:shd w:val="clear" w:color="auto" w:fill="FFFFFF"/>
              <w:jc w:val="center"/>
              <w:rPr>
                <w:rFonts w:ascii="Arial" w:hAnsi="Arial" w:cs="Arial"/>
                <w:color w:val="002060"/>
                <w:sz w:val="21"/>
                <w:szCs w:val="21"/>
              </w:rPr>
            </w:pPr>
            <w:r w:rsidRPr="00996E45">
              <w:rPr>
                <w:rFonts w:ascii="Arial" w:hAnsi="Arial" w:cs="Arial"/>
                <w:color w:val="002060"/>
                <w:sz w:val="21"/>
                <w:szCs w:val="21"/>
              </w:rPr>
              <w:t>Pînă la 1,5</w:t>
            </w:r>
          </w:p>
        </w:tc>
      </w:tr>
      <w:tr w:rsidR="00D76CC8" w:rsidRPr="00D76CC8" w:rsidTr="00262D33">
        <w:trPr>
          <w:jc w:val="center"/>
        </w:trPr>
        <w:tc>
          <w:tcPr>
            <w:tcW w:w="555" w:type="pct"/>
            <w:tcBorders>
              <w:top w:val="single" w:sz="6" w:space="0" w:color="auto"/>
              <w:left w:val="single" w:sz="6" w:space="0" w:color="auto"/>
              <w:bottom w:val="single" w:sz="6" w:space="0" w:color="auto"/>
              <w:right w:val="single" w:sz="6" w:space="0" w:color="auto"/>
            </w:tcBorders>
            <w:shd w:val="clear" w:color="auto" w:fill="FFFFFF"/>
            <w:hideMark/>
          </w:tcPr>
          <w:p w:rsidR="000857AE" w:rsidRPr="00996E45" w:rsidRDefault="000857AE" w:rsidP="00262D33">
            <w:pPr>
              <w:shd w:val="clear" w:color="auto" w:fill="FFFFFF"/>
              <w:jc w:val="center"/>
              <w:rPr>
                <w:rFonts w:ascii="Arial" w:hAnsi="Arial" w:cs="Arial"/>
                <w:color w:val="002060"/>
                <w:sz w:val="21"/>
                <w:szCs w:val="21"/>
              </w:rPr>
            </w:pPr>
            <w:r w:rsidRPr="00996E45">
              <w:rPr>
                <w:rFonts w:ascii="Arial" w:hAnsi="Arial" w:cs="Arial"/>
                <w:color w:val="002060"/>
                <w:sz w:val="21"/>
                <w:szCs w:val="21"/>
              </w:rPr>
              <w:t>BDD.2</w:t>
            </w:r>
          </w:p>
        </w:tc>
        <w:tc>
          <w:tcPr>
            <w:tcW w:w="3495" w:type="pct"/>
            <w:tcBorders>
              <w:top w:val="single" w:sz="6" w:space="0" w:color="auto"/>
              <w:left w:val="single" w:sz="6" w:space="0" w:color="auto"/>
              <w:bottom w:val="single" w:sz="6" w:space="0" w:color="auto"/>
              <w:right w:val="single" w:sz="6" w:space="0" w:color="auto"/>
            </w:tcBorders>
            <w:shd w:val="clear" w:color="auto" w:fill="FFFFFF"/>
            <w:hideMark/>
          </w:tcPr>
          <w:p w:rsidR="000857AE" w:rsidRPr="00996E45" w:rsidRDefault="000857AE" w:rsidP="00262D33">
            <w:pPr>
              <w:shd w:val="clear" w:color="auto" w:fill="FFFFFF"/>
              <w:jc w:val="both"/>
              <w:rPr>
                <w:rFonts w:ascii="Arial" w:hAnsi="Arial" w:cs="Arial"/>
                <w:color w:val="002060"/>
                <w:sz w:val="21"/>
                <w:szCs w:val="21"/>
                <w:lang w:val="en-US"/>
              </w:rPr>
            </w:pPr>
            <w:r w:rsidRPr="00996E45">
              <w:rPr>
                <w:rFonts w:ascii="Arial" w:hAnsi="Arial" w:cs="Arial"/>
                <w:color w:val="002060"/>
                <w:sz w:val="21"/>
                <w:szCs w:val="21"/>
                <w:lang w:val="en-US"/>
              </w:rPr>
              <w:t>Asistenți sociali care acordă ajutor casnic persoanelor cu mobilitate redusă</w:t>
            </w:r>
          </w:p>
        </w:tc>
        <w:tc>
          <w:tcPr>
            <w:tcW w:w="950" w:type="pct"/>
            <w:tcBorders>
              <w:top w:val="single" w:sz="6" w:space="0" w:color="auto"/>
              <w:left w:val="single" w:sz="6" w:space="0" w:color="auto"/>
              <w:bottom w:val="single" w:sz="6" w:space="0" w:color="auto"/>
              <w:right w:val="single" w:sz="6" w:space="0" w:color="auto"/>
            </w:tcBorders>
            <w:shd w:val="clear" w:color="auto" w:fill="FFFFFF"/>
            <w:hideMark/>
          </w:tcPr>
          <w:p w:rsidR="000857AE" w:rsidRPr="00996E45" w:rsidRDefault="000857AE" w:rsidP="00262D33">
            <w:pPr>
              <w:shd w:val="clear" w:color="auto" w:fill="FFFFFF"/>
              <w:jc w:val="center"/>
              <w:rPr>
                <w:rFonts w:ascii="Arial" w:hAnsi="Arial" w:cs="Arial"/>
                <w:color w:val="002060"/>
                <w:sz w:val="21"/>
                <w:szCs w:val="21"/>
              </w:rPr>
            </w:pPr>
            <w:r w:rsidRPr="00996E45">
              <w:rPr>
                <w:rFonts w:ascii="Arial" w:hAnsi="Arial" w:cs="Arial"/>
                <w:color w:val="002060"/>
                <w:sz w:val="21"/>
                <w:szCs w:val="21"/>
              </w:rPr>
              <w:t>Pînă la 0,5</w:t>
            </w:r>
          </w:p>
        </w:tc>
      </w:tr>
      <w:tr w:rsidR="00D76CC8" w:rsidRPr="00D76CC8" w:rsidTr="00262D33">
        <w:trPr>
          <w:jc w:val="center"/>
        </w:trPr>
        <w:tc>
          <w:tcPr>
            <w:tcW w:w="555" w:type="pct"/>
            <w:tcBorders>
              <w:top w:val="single" w:sz="6" w:space="0" w:color="auto"/>
              <w:left w:val="single" w:sz="6" w:space="0" w:color="auto"/>
              <w:bottom w:val="single" w:sz="6" w:space="0" w:color="auto"/>
              <w:right w:val="single" w:sz="6" w:space="0" w:color="auto"/>
            </w:tcBorders>
            <w:shd w:val="clear" w:color="auto" w:fill="FFFFFF"/>
            <w:hideMark/>
          </w:tcPr>
          <w:p w:rsidR="000857AE" w:rsidRPr="00996E45" w:rsidRDefault="000857AE" w:rsidP="00262D33">
            <w:pPr>
              <w:shd w:val="clear" w:color="auto" w:fill="FFFFFF"/>
              <w:jc w:val="center"/>
              <w:rPr>
                <w:rFonts w:ascii="Arial" w:hAnsi="Arial" w:cs="Arial"/>
                <w:color w:val="002060"/>
                <w:sz w:val="21"/>
                <w:szCs w:val="21"/>
              </w:rPr>
            </w:pPr>
            <w:r w:rsidRPr="00996E45">
              <w:rPr>
                <w:rFonts w:ascii="Arial" w:hAnsi="Arial" w:cs="Arial"/>
                <w:color w:val="002060"/>
                <w:sz w:val="21"/>
                <w:szCs w:val="21"/>
              </w:rPr>
              <w:t>BDD.3</w:t>
            </w:r>
          </w:p>
        </w:tc>
        <w:tc>
          <w:tcPr>
            <w:tcW w:w="3495" w:type="pct"/>
            <w:tcBorders>
              <w:top w:val="single" w:sz="6" w:space="0" w:color="auto"/>
              <w:left w:val="single" w:sz="6" w:space="0" w:color="auto"/>
              <w:bottom w:val="single" w:sz="6" w:space="0" w:color="auto"/>
              <w:right w:val="single" w:sz="6" w:space="0" w:color="auto"/>
            </w:tcBorders>
            <w:shd w:val="clear" w:color="auto" w:fill="FFFFFF"/>
            <w:hideMark/>
          </w:tcPr>
          <w:p w:rsidR="000857AE" w:rsidRPr="00996E45" w:rsidRDefault="000857AE" w:rsidP="00262D33">
            <w:pPr>
              <w:shd w:val="clear" w:color="auto" w:fill="FFFFFF"/>
              <w:jc w:val="both"/>
              <w:rPr>
                <w:rFonts w:ascii="Arial" w:hAnsi="Arial" w:cs="Arial"/>
                <w:color w:val="002060"/>
                <w:sz w:val="21"/>
                <w:szCs w:val="21"/>
                <w:lang w:val="en-US"/>
              </w:rPr>
            </w:pPr>
            <w:r w:rsidRPr="00996E45">
              <w:rPr>
                <w:rFonts w:ascii="Arial" w:hAnsi="Arial" w:cs="Arial"/>
                <w:color w:val="002060"/>
                <w:sz w:val="21"/>
                <w:szCs w:val="21"/>
                <w:lang w:val="en-US"/>
              </w:rPr>
              <w:t>Lucrători sociali care acordă servicii scrierea scrisorilor, plimbări, consultații, etc.)</w:t>
            </w:r>
          </w:p>
        </w:tc>
        <w:tc>
          <w:tcPr>
            <w:tcW w:w="950" w:type="pct"/>
            <w:tcBorders>
              <w:top w:val="single" w:sz="6" w:space="0" w:color="auto"/>
              <w:left w:val="single" w:sz="6" w:space="0" w:color="auto"/>
              <w:bottom w:val="single" w:sz="6" w:space="0" w:color="auto"/>
              <w:right w:val="single" w:sz="6" w:space="0" w:color="auto"/>
            </w:tcBorders>
            <w:shd w:val="clear" w:color="auto" w:fill="FFFFFF"/>
            <w:hideMark/>
          </w:tcPr>
          <w:p w:rsidR="000857AE" w:rsidRPr="00996E45" w:rsidRDefault="000857AE" w:rsidP="00262D33">
            <w:pPr>
              <w:shd w:val="clear" w:color="auto" w:fill="FFFFFF"/>
              <w:jc w:val="center"/>
              <w:rPr>
                <w:rFonts w:ascii="Arial" w:hAnsi="Arial" w:cs="Arial"/>
                <w:color w:val="002060"/>
                <w:sz w:val="21"/>
                <w:szCs w:val="21"/>
              </w:rPr>
            </w:pPr>
            <w:r w:rsidRPr="00996E45">
              <w:rPr>
                <w:rFonts w:ascii="Arial" w:hAnsi="Arial" w:cs="Arial"/>
                <w:color w:val="002060"/>
                <w:sz w:val="21"/>
                <w:szCs w:val="21"/>
              </w:rPr>
              <w:t>Pînă la 1,5</w:t>
            </w:r>
          </w:p>
        </w:tc>
      </w:tr>
      <w:tr w:rsidR="00D76CC8" w:rsidRPr="00D76CC8" w:rsidTr="00262D33">
        <w:trPr>
          <w:jc w:val="center"/>
        </w:trPr>
        <w:tc>
          <w:tcPr>
            <w:tcW w:w="555" w:type="pct"/>
            <w:tcBorders>
              <w:top w:val="single" w:sz="6" w:space="0" w:color="auto"/>
              <w:left w:val="single" w:sz="6" w:space="0" w:color="auto"/>
              <w:bottom w:val="single" w:sz="6" w:space="0" w:color="auto"/>
              <w:right w:val="single" w:sz="6" w:space="0" w:color="auto"/>
            </w:tcBorders>
            <w:shd w:val="clear" w:color="auto" w:fill="FFFFFF"/>
            <w:hideMark/>
          </w:tcPr>
          <w:p w:rsidR="000857AE" w:rsidRPr="00996E45" w:rsidRDefault="000857AE" w:rsidP="00262D33">
            <w:pPr>
              <w:shd w:val="clear" w:color="auto" w:fill="FFFFFF"/>
              <w:jc w:val="center"/>
              <w:rPr>
                <w:rFonts w:ascii="Arial" w:hAnsi="Arial" w:cs="Arial"/>
                <w:color w:val="002060"/>
                <w:sz w:val="21"/>
                <w:szCs w:val="21"/>
              </w:rPr>
            </w:pPr>
            <w:r w:rsidRPr="00996E45">
              <w:rPr>
                <w:rFonts w:ascii="Arial" w:hAnsi="Arial" w:cs="Arial"/>
                <w:color w:val="002060"/>
                <w:sz w:val="21"/>
                <w:szCs w:val="21"/>
              </w:rPr>
              <w:t>BDD.4</w:t>
            </w:r>
          </w:p>
        </w:tc>
        <w:tc>
          <w:tcPr>
            <w:tcW w:w="3495" w:type="pct"/>
            <w:tcBorders>
              <w:top w:val="single" w:sz="6" w:space="0" w:color="auto"/>
              <w:left w:val="single" w:sz="6" w:space="0" w:color="auto"/>
              <w:bottom w:val="single" w:sz="6" w:space="0" w:color="auto"/>
              <w:right w:val="single" w:sz="6" w:space="0" w:color="auto"/>
            </w:tcBorders>
            <w:shd w:val="clear" w:color="auto" w:fill="FFFFFF"/>
            <w:hideMark/>
          </w:tcPr>
          <w:p w:rsidR="000857AE" w:rsidRPr="00996E45" w:rsidRDefault="000857AE" w:rsidP="00262D33">
            <w:pPr>
              <w:shd w:val="clear" w:color="auto" w:fill="FFFFFF"/>
              <w:jc w:val="both"/>
              <w:rPr>
                <w:rFonts w:ascii="Arial" w:hAnsi="Arial" w:cs="Arial"/>
                <w:color w:val="002060"/>
                <w:sz w:val="21"/>
                <w:szCs w:val="21"/>
                <w:lang w:val="en-US"/>
              </w:rPr>
            </w:pPr>
            <w:r w:rsidRPr="00996E45">
              <w:rPr>
                <w:rFonts w:ascii="Arial" w:hAnsi="Arial" w:cs="Arial"/>
                <w:color w:val="002060"/>
                <w:sz w:val="21"/>
                <w:szCs w:val="21"/>
                <w:lang w:val="en-US"/>
              </w:rPr>
              <w:t>Servicii de mediere (lucrători din domeniul sănătății, avocați, psihologi, educatori)</w:t>
            </w:r>
          </w:p>
        </w:tc>
        <w:tc>
          <w:tcPr>
            <w:tcW w:w="950" w:type="pct"/>
            <w:tcBorders>
              <w:top w:val="single" w:sz="6" w:space="0" w:color="auto"/>
              <w:left w:val="single" w:sz="6" w:space="0" w:color="auto"/>
              <w:bottom w:val="single" w:sz="6" w:space="0" w:color="auto"/>
              <w:right w:val="single" w:sz="6" w:space="0" w:color="auto"/>
            </w:tcBorders>
            <w:shd w:val="clear" w:color="auto" w:fill="FFFFFF"/>
            <w:hideMark/>
          </w:tcPr>
          <w:p w:rsidR="000857AE" w:rsidRPr="00996E45" w:rsidRDefault="000857AE" w:rsidP="00262D33">
            <w:pPr>
              <w:shd w:val="clear" w:color="auto" w:fill="FFFFFF"/>
              <w:jc w:val="center"/>
              <w:rPr>
                <w:rFonts w:ascii="Arial" w:hAnsi="Arial" w:cs="Arial"/>
                <w:color w:val="002060"/>
                <w:sz w:val="21"/>
                <w:szCs w:val="21"/>
              </w:rPr>
            </w:pPr>
            <w:r w:rsidRPr="00996E45">
              <w:rPr>
                <w:rFonts w:ascii="Arial" w:hAnsi="Arial" w:cs="Arial"/>
                <w:color w:val="002060"/>
                <w:sz w:val="21"/>
                <w:szCs w:val="21"/>
              </w:rPr>
              <w:t>Pînă la 0,5</w:t>
            </w:r>
          </w:p>
        </w:tc>
      </w:tr>
    </w:tbl>
    <w:p w:rsidR="000857AE" w:rsidRPr="00D76CC8" w:rsidRDefault="000857AE" w:rsidP="00996E45">
      <w:pPr>
        <w:shd w:val="clear" w:color="auto" w:fill="FFFFFF"/>
        <w:spacing w:line="276" w:lineRule="auto"/>
        <w:jc w:val="both"/>
        <w:rPr>
          <w:rFonts w:ascii="Arial" w:hAnsi="Arial" w:cs="Arial"/>
          <w:color w:val="002060"/>
          <w:sz w:val="22"/>
          <w:szCs w:val="22"/>
        </w:rPr>
      </w:pPr>
    </w:p>
    <w:p w:rsidR="000857AE" w:rsidRPr="00D76CC8" w:rsidRDefault="000857AE" w:rsidP="00996E45">
      <w:pPr>
        <w:shd w:val="clear" w:color="auto" w:fill="FFFFFF"/>
        <w:jc w:val="both"/>
        <w:rPr>
          <w:rFonts w:ascii="Arial" w:hAnsi="Arial" w:cs="Arial"/>
          <w:color w:val="002060"/>
          <w:sz w:val="22"/>
          <w:szCs w:val="22"/>
          <w:lang w:val="en-US"/>
        </w:rPr>
      </w:pPr>
      <w:r w:rsidRPr="00010119">
        <w:rPr>
          <w:rFonts w:ascii="Arial" w:hAnsi="Arial" w:cs="Arial"/>
          <w:b/>
          <w:color w:val="002060"/>
          <w:sz w:val="22"/>
          <w:szCs w:val="22"/>
          <w:lang w:val="en-US"/>
        </w:rPr>
        <w:t>5.2.16</w:t>
      </w:r>
      <w:r w:rsidRPr="00D76CC8">
        <w:rPr>
          <w:rFonts w:ascii="Arial" w:hAnsi="Arial" w:cs="Arial"/>
          <w:color w:val="002060"/>
          <w:sz w:val="22"/>
          <w:szCs w:val="22"/>
          <w:lang w:val="en-US"/>
        </w:rPr>
        <w:t xml:space="preserve"> Tipurile </w:t>
      </w:r>
      <w:r w:rsidRPr="00996E45">
        <w:rPr>
          <w:rFonts w:ascii="Arial" w:hAnsi="Arial" w:cs="Arial"/>
          <w:color w:val="002060"/>
          <w:sz w:val="22"/>
          <w:szCs w:val="22"/>
          <w:lang w:val="en-US"/>
        </w:rPr>
        <w:t>blocurilor de deservire de zi</w:t>
      </w:r>
      <w:r w:rsidRPr="00D76CC8">
        <w:rPr>
          <w:rFonts w:ascii="Arial" w:hAnsi="Arial" w:cs="Arial"/>
          <w:i/>
          <w:color w:val="002060"/>
          <w:sz w:val="22"/>
          <w:szCs w:val="22"/>
          <w:lang w:val="en-US"/>
        </w:rPr>
        <w:t xml:space="preserve"> (</w:t>
      </w:r>
      <w:r w:rsidRPr="00D76CC8">
        <w:rPr>
          <w:rFonts w:ascii="Arial" w:hAnsi="Arial" w:cs="Arial"/>
          <w:color w:val="002060"/>
          <w:sz w:val="22"/>
          <w:szCs w:val="22"/>
          <w:lang w:val="en-US"/>
        </w:rPr>
        <w:t>BDD) și raza lor de deservire sunt indicate în tabelul 4.</w:t>
      </w:r>
    </w:p>
    <w:p w:rsidR="000857AE" w:rsidRPr="00996E45" w:rsidRDefault="000857AE" w:rsidP="00996E45">
      <w:pPr>
        <w:shd w:val="clear" w:color="auto" w:fill="FFFFFF"/>
        <w:spacing w:before="120" w:after="120"/>
        <w:jc w:val="center"/>
        <w:rPr>
          <w:rFonts w:ascii="Arial" w:hAnsi="Arial" w:cs="Arial"/>
          <w:color w:val="002060"/>
          <w:sz w:val="22"/>
          <w:szCs w:val="22"/>
          <w:lang w:val="en-US"/>
        </w:rPr>
      </w:pPr>
      <w:r w:rsidRPr="00996E45">
        <w:rPr>
          <w:rFonts w:ascii="Arial" w:hAnsi="Arial" w:cs="Arial"/>
          <w:b/>
          <w:color w:val="002060"/>
          <w:spacing w:val="40"/>
          <w:sz w:val="22"/>
          <w:szCs w:val="22"/>
          <w:lang w:val="en-US"/>
        </w:rPr>
        <w:t>Tabelul 4</w:t>
      </w:r>
      <w:r w:rsidRPr="00D76CC8">
        <w:rPr>
          <w:rFonts w:ascii="Arial" w:hAnsi="Arial" w:cs="Arial"/>
          <w:color w:val="002060"/>
          <w:sz w:val="22"/>
          <w:szCs w:val="22"/>
          <w:lang w:val="en-US"/>
        </w:rPr>
        <w:t xml:space="preserve"> – </w:t>
      </w:r>
      <w:r w:rsidRPr="00996E45">
        <w:rPr>
          <w:rFonts w:ascii="Arial" w:hAnsi="Arial" w:cs="Arial"/>
          <w:bCs/>
          <w:color w:val="002060"/>
          <w:sz w:val="22"/>
          <w:szCs w:val="22"/>
          <w:lang w:val="en-US"/>
        </w:rPr>
        <w:t>Tipul de blocuri de deservire de zi</w:t>
      </w:r>
    </w:p>
    <w:tbl>
      <w:tblPr>
        <w:tblW w:w="4962" w:type="pct"/>
        <w:jc w:val="center"/>
        <w:tblCellMar>
          <w:left w:w="40" w:type="dxa"/>
          <w:right w:w="40" w:type="dxa"/>
        </w:tblCellMar>
        <w:tblLook w:val="04A0" w:firstRow="1" w:lastRow="0" w:firstColumn="1" w:lastColumn="0" w:noHBand="0" w:noVBand="1"/>
      </w:tblPr>
      <w:tblGrid>
        <w:gridCol w:w="1095"/>
        <w:gridCol w:w="6567"/>
        <w:gridCol w:w="1872"/>
      </w:tblGrid>
      <w:tr w:rsidR="00D76CC8" w:rsidRPr="00D76CC8" w:rsidTr="00262D33">
        <w:trPr>
          <w:jc w:val="center"/>
        </w:trPr>
        <w:tc>
          <w:tcPr>
            <w:tcW w:w="57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857AE" w:rsidRPr="00996E45" w:rsidRDefault="000857AE" w:rsidP="00262D33">
            <w:pPr>
              <w:shd w:val="clear" w:color="auto" w:fill="FFFFFF"/>
              <w:jc w:val="center"/>
              <w:rPr>
                <w:rFonts w:ascii="Arial" w:hAnsi="Arial" w:cs="Arial"/>
                <w:color w:val="002060"/>
                <w:sz w:val="21"/>
                <w:szCs w:val="21"/>
              </w:rPr>
            </w:pPr>
            <w:r w:rsidRPr="00996E45">
              <w:rPr>
                <w:rFonts w:ascii="Arial" w:hAnsi="Arial" w:cs="Arial"/>
                <w:color w:val="002060"/>
                <w:sz w:val="21"/>
                <w:szCs w:val="21"/>
              </w:rPr>
              <w:t>Tipul blocului</w:t>
            </w:r>
          </w:p>
        </w:tc>
        <w:tc>
          <w:tcPr>
            <w:tcW w:w="344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857AE" w:rsidRPr="00996E45" w:rsidRDefault="000857AE" w:rsidP="00262D33">
            <w:pPr>
              <w:shd w:val="clear" w:color="auto" w:fill="FFFFFF"/>
              <w:jc w:val="center"/>
              <w:rPr>
                <w:rFonts w:ascii="Arial" w:hAnsi="Arial" w:cs="Arial"/>
                <w:color w:val="002060"/>
                <w:sz w:val="21"/>
                <w:szCs w:val="21"/>
              </w:rPr>
            </w:pPr>
            <w:r w:rsidRPr="00996E45">
              <w:rPr>
                <w:rFonts w:ascii="Arial" w:hAnsi="Arial" w:cs="Arial"/>
                <w:color w:val="002060"/>
                <w:sz w:val="21"/>
                <w:szCs w:val="21"/>
              </w:rPr>
              <w:t>Назначение блока</w:t>
            </w:r>
          </w:p>
        </w:tc>
        <w:tc>
          <w:tcPr>
            <w:tcW w:w="9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857AE" w:rsidRPr="00996E45" w:rsidRDefault="000857AE" w:rsidP="00262D33">
            <w:pPr>
              <w:shd w:val="clear" w:color="auto" w:fill="FFFFFF"/>
              <w:jc w:val="center"/>
              <w:rPr>
                <w:rFonts w:ascii="Arial" w:hAnsi="Arial" w:cs="Arial"/>
                <w:color w:val="002060"/>
                <w:sz w:val="21"/>
                <w:szCs w:val="21"/>
              </w:rPr>
            </w:pPr>
            <w:r w:rsidRPr="00996E45">
              <w:rPr>
                <w:rFonts w:ascii="Arial" w:hAnsi="Arial" w:cs="Arial"/>
                <w:color w:val="002060"/>
                <w:sz w:val="21"/>
                <w:szCs w:val="21"/>
              </w:rPr>
              <w:t>Raza de deservire, m</w:t>
            </w:r>
          </w:p>
        </w:tc>
      </w:tr>
      <w:tr w:rsidR="00D76CC8" w:rsidRPr="00D76CC8" w:rsidTr="00262D33">
        <w:trPr>
          <w:jc w:val="center"/>
        </w:trPr>
        <w:tc>
          <w:tcPr>
            <w:tcW w:w="574" w:type="pct"/>
            <w:tcBorders>
              <w:top w:val="single" w:sz="6" w:space="0" w:color="auto"/>
              <w:left w:val="single" w:sz="6" w:space="0" w:color="auto"/>
              <w:bottom w:val="single" w:sz="6" w:space="0" w:color="auto"/>
              <w:right w:val="single" w:sz="6" w:space="0" w:color="auto"/>
            </w:tcBorders>
            <w:shd w:val="clear" w:color="auto" w:fill="FFFFFF"/>
            <w:hideMark/>
          </w:tcPr>
          <w:p w:rsidR="000857AE" w:rsidRPr="00996E45" w:rsidRDefault="000857AE" w:rsidP="00262D33">
            <w:pPr>
              <w:shd w:val="clear" w:color="auto" w:fill="FFFFFF"/>
              <w:jc w:val="center"/>
              <w:rPr>
                <w:rFonts w:ascii="Arial" w:hAnsi="Arial" w:cs="Arial"/>
                <w:color w:val="002060"/>
                <w:sz w:val="21"/>
                <w:szCs w:val="21"/>
              </w:rPr>
            </w:pPr>
            <w:r w:rsidRPr="00996E45">
              <w:rPr>
                <w:rFonts w:ascii="Arial" w:hAnsi="Arial" w:cs="Arial"/>
                <w:color w:val="002060"/>
                <w:sz w:val="21"/>
                <w:szCs w:val="21"/>
              </w:rPr>
              <w:t>BDZ.1</w:t>
            </w:r>
          </w:p>
        </w:tc>
        <w:tc>
          <w:tcPr>
            <w:tcW w:w="3443" w:type="pct"/>
            <w:tcBorders>
              <w:top w:val="single" w:sz="6" w:space="0" w:color="auto"/>
              <w:left w:val="single" w:sz="6" w:space="0" w:color="auto"/>
              <w:bottom w:val="single" w:sz="6" w:space="0" w:color="auto"/>
              <w:right w:val="single" w:sz="6" w:space="0" w:color="auto"/>
            </w:tcBorders>
            <w:shd w:val="clear" w:color="auto" w:fill="FFFFFF"/>
            <w:hideMark/>
          </w:tcPr>
          <w:p w:rsidR="000857AE" w:rsidRPr="00996E45" w:rsidRDefault="000857AE" w:rsidP="00262D33">
            <w:pPr>
              <w:shd w:val="clear" w:color="auto" w:fill="FFFFFF"/>
              <w:jc w:val="both"/>
              <w:rPr>
                <w:rFonts w:ascii="Arial" w:hAnsi="Arial" w:cs="Arial"/>
                <w:color w:val="002060"/>
                <w:sz w:val="21"/>
                <w:szCs w:val="21"/>
                <w:lang w:val="en-US"/>
              </w:rPr>
            </w:pPr>
            <w:r w:rsidRPr="00996E45">
              <w:rPr>
                <w:rFonts w:ascii="Arial" w:hAnsi="Arial" w:cs="Arial"/>
                <w:color w:val="002060"/>
                <w:sz w:val="21"/>
                <w:szCs w:val="21"/>
                <w:lang w:val="en-US"/>
              </w:rPr>
              <w:t>Activități de agrement (activități de amtor, educație fizică, odihnă activă și liniștită, etc.)</w:t>
            </w:r>
          </w:p>
        </w:tc>
        <w:tc>
          <w:tcPr>
            <w:tcW w:w="982" w:type="pct"/>
            <w:tcBorders>
              <w:top w:val="single" w:sz="6" w:space="0" w:color="auto"/>
              <w:left w:val="single" w:sz="6" w:space="0" w:color="auto"/>
              <w:bottom w:val="single" w:sz="6" w:space="0" w:color="auto"/>
              <w:right w:val="single" w:sz="6" w:space="0" w:color="auto"/>
            </w:tcBorders>
            <w:shd w:val="clear" w:color="auto" w:fill="FFFFFF"/>
            <w:hideMark/>
          </w:tcPr>
          <w:p w:rsidR="000857AE" w:rsidRPr="00996E45" w:rsidRDefault="000857AE" w:rsidP="00262D33">
            <w:pPr>
              <w:shd w:val="clear" w:color="auto" w:fill="FFFFFF"/>
              <w:jc w:val="center"/>
              <w:rPr>
                <w:rFonts w:ascii="Arial" w:hAnsi="Arial" w:cs="Arial"/>
                <w:color w:val="002060"/>
                <w:sz w:val="21"/>
                <w:szCs w:val="21"/>
              </w:rPr>
            </w:pPr>
            <w:r w:rsidRPr="00996E45">
              <w:rPr>
                <w:rFonts w:ascii="Arial" w:hAnsi="Arial" w:cs="Arial"/>
                <w:color w:val="002060"/>
                <w:sz w:val="21"/>
                <w:szCs w:val="21"/>
              </w:rPr>
              <w:t>Pînă la 1500</w:t>
            </w:r>
          </w:p>
        </w:tc>
      </w:tr>
      <w:tr w:rsidR="00D76CC8" w:rsidRPr="00D76CC8" w:rsidTr="00262D33">
        <w:trPr>
          <w:jc w:val="center"/>
        </w:trPr>
        <w:tc>
          <w:tcPr>
            <w:tcW w:w="574" w:type="pct"/>
            <w:tcBorders>
              <w:top w:val="single" w:sz="6" w:space="0" w:color="auto"/>
              <w:left w:val="single" w:sz="6" w:space="0" w:color="auto"/>
              <w:bottom w:val="single" w:sz="6" w:space="0" w:color="auto"/>
              <w:right w:val="single" w:sz="6" w:space="0" w:color="auto"/>
            </w:tcBorders>
            <w:shd w:val="clear" w:color="auto" w:fill="FFFFFF"/>
            <w:hideMark/>
          </w:tcPr>
          <w:p w:rsidR="000857AE" w:rsidRPr="00996E45" w:rsidRDefault="000857AE" w:rsidP="00262D33">
            <w:pPr>
              <w:shd w:val="clear" w:color="auto" w:fill="FFFFFF"/>
              <w:jc w:val="center"/>
              <w:rPr>
                <w:rFonts w:ascii="Arial" w:hAnsi="Arial" w:cs="Arial"/>
                <w:color w:val="002060"/>
                <w:sz w:val="21"/>
                <w:szCs w:val="21"/>
              </w:rPr>
            </w:pPr>
            <w:r w:rsidRPr="00996E45">
              <w:rPr>
                <w:rFonts w:ascii="Arial" w:hAnsi="Arial" w:cs="Arial"/>
                <w:color w:val="002060"/>
                <w:sz w:val="21"/>
                <w:szCs w:val="21"/>
              </w:rPr>
              <w:t>BDZ.2</w:t>
            </w:r>
          </w:p>
        </w:tc>
        <w:tc>
          <w:tcPr>
            <w:tcW w:w="3443" w:type="pct"/>
            <w:tcBorders>
              <w:top w:val="single" w:sz="6" w:space="0" w:color="auto"/>
              <w:left w:val="single" w:sz="6" w:space="0" w:color="auto"/>
              <w:bottom w:val="single" w:sz="6" w:space="0" w:color="auto"/>
              <w:right w:val="single" w:sz="6" w:space="0" w:color="auto"/>
            </w:tcBorders>
            <w:shd w:val="clear" w:color="auto" w:fill="FFFFFF"/>
            <w:hideMark/>
          </w:tcPr>
          <w:p w:rsidR="000857AE" w:rsidRPr="00996E45" w:rsidRDefault="000857AE" w:rsidP="00262D33">
            <w:pPr>
              <w:shd w:val="clear" w:color="auto" w:fill="FFFFFF"/>
              <w:jc w:val="both"/>
              <w:rPr>
                <w:rFonts w:ascii="Arial" w:hAnsi="Arial" w:cs="Arial"/>
                <w:color w:val="002060"/>
                <w:sz w:val="21"/>
                <w:szCs w:val="21"/>
                <w:lang w:val="en-US"/>
              </w:rPr>
            </w:pPr>
            <w:r w:rsidRPr="00996E45">
              <w:rPr>
                <w:rFonts w:ascii="Arial" w:hAnsi="Arial" w:cs="Arial"/>
                <w:color w:val="002060"/>
                <w:sz w:val="21"/>
                <w:szCs w:val="21"/>
                <w:lang w:val="en-US"/>
              </w:rPr>
              <w:t>Evenimente culturale, consultații medicale și de reabilitare, proceduri medicale</w:t>
            </w:r>
          </w:p>
        </w:tc>
        <w:tc>
          <w:tcPr>
            <w:tcW w:w="982" w:type="pct"/>
            <w:tcBorders>
              <w:top w:val="single" w:sz="6" w:space="0" w:color="auto"/>
              <w:left w:val="single" w:sz="6" w:space="0" w:color="auto"/>
              <w:bottom w:val="single" w:sz="6" w:space="0" w:color="auto"/>
              <w:right w:val="single" w:sz="6" w:space="0" w:color="auto"/>
            </w:tcBorders>
            <w:shd w:val="clear" w:color="auto" w:fill="FFFFFF"/>
            <w:hideMark/>
          </w:tcPr>
          <w:p w:rsidR="000857AE" w:rsidRPr="00996E45" w:rsidRDefault="000857AE" w:rsidP="00262D33">
            <w:pPr>
              <w:shd w:val="clear" w:color="auto" w:fill="FFFFFF"/>
              <w:jc w:val="center"/>
              <w:rPr>
                <w:rFonts w:ascii="Arial" w:hAnsi="Arial" w:cs="Arial"/>
                <w:color w:val="002060"/>
                <w:sz w:val="21"/>
                <w:szCs w:val="21"/>
              </w:rPr>
            </w:pPr>
            <w:r w:rsidRPr="00996E45">
              <w:rPr>
                <w:rFonts w:ascii="Arial" w:hAnsi="Arial" w:cs="Arial"/>
                <w:color w:val="002060"/>
                <w:sz w:val="21"/>
                <w:szCs w:val="21"/>
              </w:rPr>
              <w:t>Pînă la 500</w:t>
            </w:r>
          </w:p>
        </w:tc>
      </w:tr>
      <w:tr w:rsidR="00D76CC8" w:rsidRPr="00D76CC8" w:rsidTr="00262D33">
        <w:trPr>
          <w:jc w:val="center"/>
        </w:trPr>
        <w:tc>
          <w:tcPr>
            <w:tcW w:w="574" w:type="pct"/>
            <w:tcBorders>
              <w:top w:val="single" w:sz="6" w:space="0" w:color="auto"/>
              <w:left w:val="single" w:sz="6" w:space="0" w:color="auto"/>
              <w:bottom w:val="single" w:sz="6" w:space="0" w:color="auto"/>
              <w:right w:val="single" w:sz="6" w:space="0" w:color="auto"/>
            </w:tcBorders>
            <w:shd w:val="clear" w:color="auto" w:fill="FFFFFF"/>
            <w:hideMark/>
          </w:tcPr>
          <w:p w:rsidR="000857AE" w:rsidRPr="00996E45" w:rsidRDefault="000857AE" w:rsidP="00262D33">
            <w:pPr>
              <w:shd w:val="clear" w:color="auto" w:fill="FFFFFF"/>
              <w:jc w:val="center"/>
              <w:rPr>
                <w:rFonts w:ascii="Arial" w:hAnsi="Arial" w:cs="Arial"/>
                <w:color w:val="002060"/>
                <w:sz w:val="21"/>
                <w:szCs w:val="21"/>
              </w:rPr>
            </w:pPr>
            <w:r w:rsidRPr="00996E45">
              <w:rPr>
                <w:rFonts w:ascii="Arial" w:hAnsi="Arial" w:cs="Arial"/>
                <w:color w:val="002060"/>
                <w:sz w:val="21"/>
                <w:szCs w:val="21"/>
              </w:rPr>
              <w:t>BDZ.3</w:t>
            </w:r>
          </w:p>
        </w:tc>
        <w:tc>
          <w:tcPr>
            <w:tcW w:w="3443" w:type="pct"/>
            <w:tcBorders>
              <w:top w:val="single" w:sz="6" w:space="0" w:color="auto"/>
              <w:left w:val="single" w:sz="6" w:space="0" w:color="auto"/>
              <w:bottom w:val="single" w:sz="6" w:space="0" w:color="auto"/>
              <w:right w:val="single" w:sz="6" w:space="0" w:color="auto"/>
            </w:tcBorders>
            <w:shd w:val="clear" w:color="auto" w:fill="FFFFFF"/>
            <w:hideMark/>
          </w:tcPr>
          <w:p w:rsidR="000857AE" w:rsidRPr="00996E45" w:rsidRDefault="000857AE" w:rsidP="00262D33">
            <w:pPr>
              <w:shd w:val="clear" w:color="auto" w:fill="FFFFFF"/>
              <w:jc w:val="both"/>
              <w:rPr>
                <w:rFonts w:ascii="Arial" w:hAnsi="Arial" w:cs="Arial"/>
                <w:color w:val="002060"/>
                <w:sz w:val="21"/>
                <w:szCs w:val="21"/>
                <w:lang w:val="en-US"/>
              </w:rPr>
            </w:pPr>
            <w:r w:rsidRPr="00996E45">
              <w:rPr>
                <w:rFonts w:ascii="Arial" w:hAnsi="Arial" w:cs="Arial"/>
                <w:color w:val="002060"/>
                <w:sz w:val="21"/>
                <w:szCs w:val="21"/>
                <w:lang w:val="en-US"/>
              </w:rPr>
              <w:t>Servicii de deservire de îmbunătățire a sănătății la domiciliu</w:t>
            </w:r>
          </w:p>
        </w:tc>
        <w:tc>
          <w:tcPr>
            <w:tcW w:w="982" w:type="pct"/>
            <w:tcBorders>
              <w:top w:val="single" w:sz="6" w:space="0" w:color="auto"/>
              <w:left w:val="single" w:sz="6" w:space="0" w:color="auto"/>
              <w:bottom w:val="single" w:sz="6" w:space="0" w:color="auto"/>
              <w:right w:val="single" w:sz="6" w:space="0" w:color="auto"/>
            </w:tcBorders>
            <w:shd w:val="clear" w:color="auto" w:fill="FFFFFF"/>
            <w:hideMark/>
          </w:tcPr>
          <w:p w:rsidR="000857AE" w:rsidRPr="00996E45" w:rsidRDefault="000857AE" w:rsidP="00262D33">
            <w:pPr>
              <w:shd w:val="clear" w:color="auto" w:fill="FFFFFF"/>
              <w:jc w:val="center"/>
              <w:rPr>
                <w:rFonts w:ascii="Arial" w:hAnsi="Arial" w:cs="Arial"/>
                <w:color w:val="002060"/>
                <w:sz w:val="21"/>
                <w:szCs w:val="21"/>
              </w:rPr>
            </w:pPr>
            <w:r w:rsidRPr="00996E45">
              <w:rPr>
                <w:rFonts w:ascii="Arial" w:hAnsi="Arial" w:cs="Arial"/>
                <w:color w:val="002060"/>
                <w:sz w:val="21"/>
                <w:szCs w:val="21"/>
              </w:rPr>
              <w:t>Pînă la 250</w:t>
            </w:r>
          </w:p>
        </w:tc>
      </w:tr>
    </w:tbl>
    <w:p w:rsidR="000857AE" w:rsidRPr="00D76CC8" w:rsidRDefault="000857AE" w:rsidP="000857AE">
      <w:pPr>
        <w:rPr>
          <w:rFonts w:ascii="Arial" w:hAnsi="Arial" w:cs="Arial"/>
          <w:color w:val="002060"/>
          <w:sz w:val="22"/>
          <w:szCs w:val="22"/>
        </w:rPr>
      </w:pPr>
    </w:p>
    <w:p w:rsidR="000857AE" w:rsidRPr="00D76CC8" w:rsidRDefault="000857AE" w:rsidP="002743E0">
      <w:pPr>
        <w:spacing w:line="276" w:lineRule="auto"/>
        <w:rPr>
          <w:rFonts w:ascii="Arial" w:hAnsi="Arial" w:cs="Arial"/>
          <w:color w:val="002060"/>
          <w:sz w:val="22"/>
          <w:szCs w:val="22"/>
          <w:lang w:val="en-US"/>
        </w:rPr>
      </w:pPr>
      <w:r w:rsidRPr="00010119">
        <w:rPr>
          <w:rFonts w:ascii="Arial" w:hAnsi="Arial" w:cs="Arial"/>
          <w:b/>
          <w:color w:val="002060"/>
          <w:sz w:val="22"/>
          <w:szCs w:val="22"/>
          <w:lang w:val="en-US"/>
        </w:rPr>
        <w:t>5.2.17</w:t>
      </w:r>
      <w:r w:rsidRPr="00D76CC8">
        <w:rPr>
          <w:rFonts w:ascii="Arial" w:hAnsi="Arial" w:cs="Arial"/>
          <w:color w:val="002060"/>
          <w:sz w:val="22"/>
          <w:szCs w:val="22"/>
          <w:lang w:val="en-US"/>
        </w:rPr>
        <w:t xml:space="preserve"> Având în vedere frecvența egală a vizitelor persoanelor cu mobilitate redusă </w:t>
      </w:r>
      <w:proofErr w:type="gramStart"/>
      <w:r w:rsidRPr="00D76CC8">
        <w:rPr>
          <w:rFonts w:ascii="Arial" w:hAnsi="Arial" w:cs="Arial"/>
          <w:color w:val="002060"/>
          <w:sz w:val="22"/>
          <w:szCs w:val="22"/>
          <w:lang w:val="en-US"/>
        </w:rPr>
        <w:t>în  blocurile</w:t>
      </w:r>
      <w:proofErr w:type="gramEnd"/>
      <w:r w:rsidRPr="00D76CC8">
        <w:rPr>
          <w:rFonts w:ascii="Arial" w:hAnsi="Arial" w:cs="Arial"/>
          <w:color w:val="002060"/>
          <w:sz w:val="22"/>
          <w:szCs w:val="22"/>
          <w:lang w:val="en-US"/>
        </w:rPr>
        <w:t xml:space="preserve"> individuale ale fiecărei instituții de zi (birouri SSC) și blocuri de servicii la domiciliu, este oportun de a le combina în următoarele module:</w:t>
      </w:r>
    </w:p>
    <w:p w:rsidR="000857AE" w:rsidRPr="00D76CC8" w:rsidRDefault="000857AE" w:rsidP="002743E0">
      <w:pPr>
        <w:spacing w:line="276" w:lineRule="auto"/>
        <w:rPr>
          <w:rFonts w:ascii="Arial" w:hAnsi="Arial" w:cs="Arial"/>
          <w:color w:val="002060"/>
          <w:sz w:val="22"/>
          <w:szCs w:val="22"/>
          <w:lang w:val="en-US"/>
        </w:rPr>
      </w:pPr>
    </w:p>
    <w:p w:rsidR="000857AE" w:rsidRPr="00D76CC8" w:rsidRDefault="00996E45" w:rsidP="002743E0">
      <w:pPr>
        <w:spacing w:line="276" w:lineRule="auto"/>
        <w:rPr>
          <w:rFonts w:ascii="Arial" w:hAnsi="Arial" w:cs="Arial"/>
          <w:color w:val="002060"/>
          <w:sz w:val="22"/>
          <w:szCs w:val="22"/>
          <w:lang w:val="en-US"/>
        </w:rPr>
      </w:pPr>
      <w:r w:rsidRPr="00996E45">
        <w:rPr>
          <w:rFonts w:ascii="Arial" w:hAnsi="Arial" w:cs="Arial"/>
          <w:color w:val="002060"/>
          <w:sz w:val="22"/>
          <w:szCs w:val="22"/>
          <w:lang w:val="en-US"/>
        </w:rPr>
        <w:t xml:space="preserve">− </w:t>
      </w:r>
      <w:proofErr w:type="gramStart"/>
      <w:r w:rsidR="000857AE" w:rsidRPr="00D76CC8">
        <w:rPr>
          <w:rFonts w:ascii="Arial" w:hAnsi="Arial" w:cs="Arial"/>
          <w:color w:val="002060"/>
          <w:sz w:val="22"/>
          <w:szCs w:val="22"/>
          <w:lang w:val="en-US"/>
        </w:rPr>
        <w:t>modul</w:t>
      </w:r>
      <w:proofErr w:type="gramEnd"/>
      <w:r w:rsidR="000857AE" w:rsidRPr="00D76CC8">
        <w:rPr>
          <w:rFonts w:ascii="Arial" w:hAnsi="Arial" w:cs="Arial"/>
          <w:color w:val="002060"/>
          <w:sz w:val="22"/>
          <w:szCs w:val="22"/>
          <w:lang w:val="en-US"/>
        </w:rPr>
        <w:t xml:space="preserve"> de suport administrativ și organizator al rețelei de facilități de îngrijire de zi - </w:t>
      </w:r>
      <w:r w:rsidR="000857AE" w:rsidRPr="00D76CC8">
        <w:rPr>
          <w:rFonts w:ascii="Arial" w:hAnsi="Arial" w:cs="Arial"/>
          <w:color w:val="002060"/>
          <w:sz w:val="22"/>
          <w:szCs w:val="22"/>
        </w:rPr>
        <w:t>М</w:t>
      </w:r>
      <w:r w:rsidR="000857AE" w:rsidRPr="00D76CC8">
        <w:rPr>
          <w:rFonts w:ascii="Arial" w:hAnsi="Arial" w:cs="Arial"/>
          <w:color w:val="002060"/>
          <w:sz w:val="22"/>
          <w:szCs w:val="22"/>
          <w:vertAlign w:val="superscript"/>
          <w:lang w:val="en-US"/>
        </w:rPr>
        <w:t>0</w:t>
      </w:r>
      <w:r w:rsidR="000857AE" w:rsidRPr="00D76CC8">
        <w:rPr>
          <w:rFonts w:ascii="Arial" w:hAnsi="Arial" w:cs="Arial"/>
          <w:color w:val="002060"/>
          <w:sz w:val="22"/>
          <w:szCs w:val="22"/>
          <w:lang w:val="en-US"/>
        </w:rPr>
        <w:t xml:space="preserve"> = BDD.0</w:t>
      </w:r>
    </w:p>
    <w:p w:rsidR="000857AE" w:rsidRPr="00D76CC8" w:rsidRDefault="000857AE" w:rsidP="002743E0">
      <w:pPr>
        <w:spacing w:line="276" w:lineRule="auto"/>
        <w:rPr>
          <w:rFonts w:ascii="Arial" w:hAnsi="Arial" w:cs="Arial"/>
          <w:color w:val="002060"/>
          <w:sz w:val="22"/>
          <w:szCs w:val="22"/>
          <w:lang w:val="en-US"/>
        </w:rPr>
      </w:pPr>
    </w:p>
    <w:p w:rsidR="000857AE" w:rsidRPr="00D76CC8" w:rsidRDefault="00996E45" w:rsidP="002743E0">
      <w:pPr>
        <w:spacing w:line="276" w:lineRule="auto"/>
        <w:rPr>
          <w:rFonts w:ascii="Arial" w:hAnsi="Arial" w:cs="Arial"/>
          <w:color w:val="002060"/>
          <w:sz w:val="22"/>
          <w:szCs w:val="22"/>
          <w:lang w:val="en-US"/>
        </w:rPr>
      </w:pPr>
      <w:r w:rsidRPr="00996E45">
        <w:rPr>
          <w:rFonts w:ascii="Arial" w:hAnsi="Arial" w:cs="Arial"/>
          <w:color w:val="002060"/>
          <w:sz w:val="22"/>
          <w:szCs w:val="22"/>
          <w:lang w:val="en-US"/>
        </w:rPr>
        <w:t xml:space="preserve">− </w:t>
      </w:r>
      <w:proofErr w:type="gramStart"/>
      <w:r w:rsidR="000857AE" w:rsidRPr="00D76CC8">
        <w:rPr>
          <w:rFonts w:ascii="Arial" w:hAnsi="Arial" w:cs="Arial"/>
          <w:color w:val="002060"/>
          <w:sz w:val="22"/>
          <w:szCs w:val="22"/>
          <w:lang w:val="en-US"/>
        </w:rPr>
        <w:t>modul</w:t>
      </w:r>
      <w:proofErr w:type="gramEnd"/>
      <w:r w:rsidR="000857AE" w:rsidRPr="00D76CC8">
        <w:rPr>
          <w:rFonts w:ascii="Arial" w:hAnsi="Arial" w:cs="Arial"/>
          <w:color w:val="002060"/>
          <w:sz w:val="22"/>
          <w:szCs w:val="22"/>
          <w:lang w:val="en-US"/>
        </w:rPr>
        <w:t xml:space="preserve"> pentru servicii de agrement - </w:t>
      </w:r>
      <w:r w:rsidR="000857AE" w:rsidRPr="00D76CC8">
        <w:rPr>
          <w:rFonts w:ascii="Arial" w:hAnsi="Arial" w:cs="Arial"/>
          <w:color w:val="002060"/>
          <w:sz w:val="22"/>
          <w:szCs w:val="22"/>
        </w:rPr>
        <w:t>М</w:t>
      </w:r>
      <w:r w:rsidR="000857AE" w:rsidRPr="00D76CC8">
        <w:rPr>
          <w:rFonts w:ascii="Arial" w:hAnsi="Arial" w:cs="Arial"/>
          <w:color w:val="002060"/>
          <w:sz w:val="22"/>
          <w:szCs w:val="22"/>
          <w:vertAlign w:val="superscript"/>
          <w:lang w:val="en-US"/>
        </w:rPr>
        <w:t>1</w:t>
      </w:r>
      <w:r w:rsidR="000857AE" w:rsidRPr="00D76CC8">
        <w:rPr>
          <w:rFonts w:ascii="Arial" w:hAnsi="Arial" w:cs="Arial"/>
          <w:color w:val="002060"/>
          <w:sz w:val="22"/>
          <w:szCs w:val="22"/>
          <w:lang w:val="en-US"/>
        </w:rPr>
        <w:t xml:space="preserve"> = BDD.3 + BDZ.1. Raza de accesibilitate este de până la 1</w:t>
      </w:r>
      <w:proofErr w:type="gramStart"/>
      <w:r w:rsidR="000857AE" w:rsidRPr="00D76CC8">
        <w:rPr>
          <w:rFonts w:ascii="Arial" w:hAnsi="Arial" w:cs="Arial"/>
          <w:color w:val="002060"/>
          <w:sz w:val="22"/>
          <w:szCs w:val="22"/>
          <w:lang w:val="en-US"/>
        </w:rPr>
        <w:t>,5</w:t>
      </w:r>
      <w:proofErr w:type="gramEnd"/>
      <w:r w:rsidR="000857AE" w:rsidRPr="00D76CC8">
        <w:rPr>
          <w:rFonts w:ascii="Arial" w:hAnsi="Arial" w:cs="Arial"/>
          <w:color w:val="002060"/>
          <w:sz w:val="22"/>
          <w:szCs w:val="22"/>
          <w:lang w:val="en-US"/>
        </w:rPr>
        <w:t xml:space="preserve"> km;</w:t>
      </w:r>
    </w:p>
    <w:p w:rsidR="000857AE" w:rsidRPr="00D76CC8" w:rsidRDefault="000857AE" w:rsidP="002743E0">
      <w:pPr>
        <w:spacing w:line="276" w:lineRule="auto"/>
        <w:rPr>
          <w:rFonts w:ascii="Arial" w:hAnsi="Arial" w:cs="Arial"/>
          <w:color w:val="002060"/>
          <w:sz w:val="22"/>
          <w:szCs w:val="22"/>
          <w:lang w:val="en-US"/>
        </w:rPr>
      </w:pPr>
    </w:p>
    <w:p w:rsidR="000857AE" w:rsidRPr="00D76CC8" w:rsidRDefault="00996E45" w:rsidP="002743E0">
      <w:pPr>
        <w:spacing w:line="276" w:lineRule="auto"/>
        <w:rPr>
          <w:rFonts w:ascii="Arial" w:hAnsi="Arial" w:cs="Arial"/>
          <w:color w:val="002060"/>
          <w:sz w:val="22"/>
          <w:szCs w:val="22"/>
          <w:lang w:val="en-US"/>
        </w:rPr>
      </w:pPr>
      <w:r w:rsidRPr="00996E45">
        <w:rPr>
          <w:rFonts w:ascii="Arial" w:hAnsi="Arial" w:cs="Arial"/>
          <w:color w:val="002060"/>
          <w:sz w:val="22"/>
          <w:szCs w:val="22"/>
          <w:lang w:val="en-US"/>
        </w:rPr>
        <w:t xml:space="preserve">− </w:t>
      </w:r>
      <w:proofErr w:type="gramStart"/>
      <w:r w:rsidR="000857AE" w:rsidRPr="00D76CC8">
        <w:rPr>
          <w:rFonts w:ascii="Arial" w:hAnsi="Arial" w:cs="Arial"/>
          <w:color w:val="002060"/>
          <w:sz w:val="22"/>
          <w:szCs w:val="22"/>
          <w:lang w:val="en-US"/>
        </w:rPr>
        <w:t>modul</w:t>
      </w:r>
      <w:proofErr w:type="gramEnd"/>
      <w:r w:rsidR="000857AE" w:rsidRPr="00D76CC8">
        <w:rPr>
          <w:rFonts w:ascii="Arial" w:hAnsi="Arial" w:cs="Arial"/>
          <w:color w:val="002060"/>
          <w:sz w:val="22"/>
          <w:szCs w:val="22"/>
          <w:lang w:val="en-US"/>
        </w:rPr>
        <w:t xml:space="preserve"> de livrare și întreținere în timpul zilei - </w:t>
      </w:r>
      <w:r w:rsidR="000857AE" w:rsidRPr="00D76CC8">
        <w:rPr>
          <w:rFonts w:ascii="Arial" w:hAnsi="Arial" w:cs="Arial"/>
          <w:color w:val="002060"/>
          <w:sz w:val="22"/>
          <w:szCs w:val="22"/>
        </w:rPr>
        <w:t>М</w:t>
      </w:r>
      <w:r w:rsidR="000857AE" w:rsidRPr="00D76CC8">
        <w:rPr>
          <w:rFonts w:ascii="Arial" w:hAnsi="Arial" w:cs="Arial"/>
          <w:color w:val="002060"/>
          <w:sz w:val="22"/>
          <w:szCs w:val="22"/>
          <w:vertAlign w:val="superscript"/>
          <w:lang w:val="en-US"/>
        </w:rPr>
        <w:t>2</w:t>
      </w:r>
      <w:r w:rsidR="000857AE" w:rsidRPr="00D76CC8">
        <w:rPr>
          <w:rFonts w:ascii="Arial" w:hAnsi="Arial" w:cs="Arial"/>
          <w:color w:val="002060"/>
          <w:sz w:val="22"/>
          <w:szCs w:val="22"/>
          <w:lang w:val="en-US"/>
        </w:rPr>
        <w:t xml:space="preserve"> = BDD.1 + BDZ2. Raza de deservire </w:t>
      </w:r>
      <w:proofErr w:type="gramStart"/>
      <w:r w:rsidR="000857AE" w:rsidRPr="00D76CC8">
        <w:rPr>
          <w:rFonts w:ascii="Arial" w:hAnsi="Arial" w:cs="Arial"/>
          <w:color w:val="002060"/>
          <w:sz w:val="22"/>
          <w:szCs w:val="22"/>
          <w:lang w:val="en-US"/>
        </w:rPr>
        <w:t>este</w:t>
      </w:r>
      <w:proofErr w:type="gramEnd"/>
      <w:r w:rsidR="000857AE" w:rsidRPr="00D76CC8">
        <w:rPr>
          <w:rFonts w:ascii="Arial" w:hAnsi="Arial" w:cs="Arial"/>
          <w:color w:val="002060"/>
          <w:sz w:val="22"/>
          <w:szCs w:val="22"/>
          <w:lang w:val="en-US"/>
        </w:rPr>
        <w:t xml:space="preserve"> de până la 500 m. Este posibil să coopereze modulul cu pensiuni situate în zona rezidențială a orașului;</w:t>
      </w:r>
    </w:p>
    <w:p w:rsidR="000857AE" w:rsidRPr="00D76CC8" w:rsidRDefault="000857AE" w:rsidP="002743E0">
      <w:pPr>
        <w:spacing w:line="276" w:lineRule="auto"/>
        <w:rPr>
          <w:rFonts w:ascii="Arial" w:hAnsi="Arial" w:cs="Arial"/>
          <w:color w:val="002060"/>
          <w:sz w:val="22"/>
          <w:szCs w:val="22"/>
          <w:lang w:val="en-US"/>
        </w:rPr>
      </w:pPr>
    </w:p>
    <w:p w:rsidR="000857AE" w:rsidRPr="00D76CC8" w:rsidRDefault="00996E45" w:rsidP="002743E0">
      <w:pPr>
        <w:spacing w:line="276" w:lineRule="auto"/>
        <w:rPr>
          <w:rFonts w:ascii="Arial" w:hAnsi="Arial" w:cs="Arial"/>
          <w:color w:val="002060"/>
          <w:sz w:val="22"/>
          <w:szCs w:val="22"/>
          <w:lang w:val="en-US"/>
        </w:rPr>
      </w:pPr>
      <w:r w:rsidRPr="00996E45">
        <w:rPr>
          <w:rFonts w:ascii="Arial" w:hAnsi="Arial" w:cs="Arial"/>
          <w:color w:val="002060"/>
          <w:sz w:val="22"/>
          <w:szCs w:val="22"/>
          <w:lang w:val="en-US"/>
        </w:rPr>
        <w:t xml:space="preserve">− </w:t>
      </w:r>
      <w:proofErr w:type="gramStart"/>
      <w:r w:rsidR="000857AE" w:rsidRPr="00D76CC8">
        <w:rPr>
          <w:rFonts w:ascii="Arial" w:hAnsi="Arial" w:cs="Arial"/>
          <w:color w:val="002060"/>
          <w:sz w:val="22"/>
          <w:szCs w:val="22"/>
          <w:lang w:val="en-US"/>
        </w:rPr>
        <w:t>modul</w:t>
      </w:r>
      <w:proofErr w:type="gramEnd"/>
      <w:r w:rsidR="000857AE" w:rsidRPr="00D76CC8">
        <w:rPr>
          <w:rFonts w:ascii="Arial" w:hAnsi="Arial" w:cs="Arial"/>
          <w:color w:val="002060"/>
          <w:sz w:val="22"/>
          <w:szCs w:val="22"/>
          <w:lang w:val="en-US"/>
        </w:rPr>
        <w:t xml:space="preserve"> de servicii mediere-mediere - </w:t>
      </w:r>
      <w:r w:rsidR="000857AE" w:rsidRPr="00D76CC8">
        <w:rPr>
          <w:rFonts w:ascii="Arial" w:hAnsi="Arial" w:cs="Arial"/>
          <w:color w:val="002060"/>
          <w:sz w:val="22"/>
          <w:szCs w:val="22"/>
        </w:rPr>
        <w:t>М</w:t>
      </w:r>
      <w:r w:rsidR="000857AE" w:rsidRPr="00D76CC8">
        <w:rPr>
          <w:rFonts w:ascii="Arial" w:hAnsi="Arial" w:cs="Arial"/>
          <w:color w:val="002060"/>
          <w:sz w:val="22"/>
          <w:szCs w:val="22"/>
          <w:vertAlign w:val="superscript"/>
          <w:lang w:val="en-US"/>
        </w:rPr>
        <w:t>3</w:t>
      </w:r>
      <w:r w:rsidR="000857AE" w:rsidRPr="00D76CC8">
        <w:rPr>
          <w:rFonts w:ascii="Arial" w:hAnsi="Arial" w:cs="Arial"/>
          <w:color w:val="002060"/>
          <w:sz w:val="22"/>
          <w:szCs w:val="22"/>
          <w:lang w:val="en-US"/>
        </w:rPr>
        <w:t xml:space="preserve"> = BDD.4 + BDZ.3. Raza de accesibilitate </w:t>
      </w:r>
      <w:proofErr w:type="gramStart"/>
      <w:r w:rsidR="000857AE" w:rsidRPr="00D76CC8">
        <w:rPr>
          <w:rFonts w:ascii="Arial" w:hAnsi="Arial" w:cs="Arial"/>
          <w:color w:val="002060"/>
          <w:sz w:val="22"/>
          <w:szCs w:val="22"/>
          <w:lang w:val="en-US"/>
        </w:rPr>
        <w:t>este</w:t>
      </w:r>
      <w:proofErr w:type="gramEnd"/>
      <w:r w:rsidR="000857AE" w:rsidRPr="00D76CC8">
        <w:rPr>
          <w:rFonts w:ascii="Arial" w:hAnsi="Arial" w:cs="Arial"/>
          <w:color w:val="002060"/>
          <w:sz w:val="22"/>
          <w:szCs w:val="22"/>
          <w:lang w:val="en-US"/>
        </w:rPr>
        <w:t xml:space="preserve"> de până la 250 m. Este posibil să coopereze cu facilități de sănătate de tip preventiv;</w:t>
      </w:r>
    </w:p>
    <w:p w:rsidR="000857AE" w:rsidRPr="00D76CC8" w:rsidRDefault="000857AE" w:rsidP="002743E0">
      <w:pPr>
        <w:spacing w:line="276" w:lineRule="auto"/>
        <w:rPr>
          <w:rFonts w:ascii="Arial" w:hAnsi="Arial" w:cs="Arial"/>
          <w:color w:val="002060"/>
          <w:sz w:val="22"/>
          <w:szCs w:val="22"/>
          <w:lang w:val="en-US"/>
        </w:rPr>
      </w:pPr>
    </w:p>
    <w:p w:rsidR="000857AE" w:rsidRPr="00D76CC8" w:rsidRDefault="00996E45" w:rsidP="002743E0">
      <w:pPr>
        <w:spacing w:line="276" w:lineRule="auto"/>
        <w:rPr>
          <w:rFonts w:ascii="Arial" w:hAnsi="Arial" w:cs="Arial"/>
          <w:color w:val="002060"/>
          <w:sz w:val="22"/>
          <w:szCs w:val="22"/>
          <w:lang w:val="en-US"/>
        </w:rPr>
      </w:pPr>
      <w:r w:rsidRPr="00996E45">
        <w:rPr>
          <w:rFonts w:ascii="Arial" w:hAnsi="Arial" w:cs="Arial"/>
          <w:color w:val="002060"/>
          <w:sz w:val="22"/>
          <w:szCs w:val="22"/>
          <w:lang w:val="en-US"/>
        </w:rPr>
        <w:t xml:space="preserve">− </w:t>
      </w:r>
      <w:proofErr w:type="gramStart"/>
      <w:r w:rsidR="000857AE" w:rsidRPr="00D76CC8">
        <w:rPr>
          <w:rFonts w:ascii="Arial" w:hAnsi="Arial" w:cs="Arial"/>
          <w:color w:val="002060"/>
          <w:sz w:val="22"/>
          <w:szCs w:val="22"/>
          <w:lang w:val="en-US"/>
        </w:rPr>
        <w:t>modul</w:t>
      </w:r>
      <w:proofErr w:type="gramEnd"/>
      <w:r w:rsidR="000857AE" w:rsidRPr="00D76CC8">
        <w:rPr>
          <w:rFonts w:ascii="Arial" w:hAnsi="Arial" w:cs="Arial"/>
          <w:color w:val="002060"/>
          <w:sz w:val="22"/>
          <w:szCs w:val="22"/>
          <w:lang w:val="en-US"/>
        </w:rPr>
        <w:t xml:space="preserve"> de servicii de uz casnic - </w:t>
      </w:r>
      <w:r w:rsidR="000857AE" w:rsidRPr="00D76CC8">
        <w:rPr>
          <w:rFonts w:ascii="Arial" w:hAnsi="Arial" w:cs="Arial"/>
          <w:color w:val="002060"/>
          <w:sz w:val="22"/>
          <w:szCs w:val="22"/>
        </w:rPr>
        <w:t>М</w:t>
      </w:r>
      <w:r w:rsidR="000857AE" w:rsidRPr="00D76CC8">
        <w:rPr>
          <w:rFonts w:ascii="Arial" w:hAnsi="Arial" w:cs="Arial"/>
          <w:color w:val="002060"/>
          <w:sz w:val="22"/>
          <w:szCs w:val="22"/>
          <w:vertAlign w:val="superscript"/>
          <w:lang w:val="en-US"/>
        </w:rPr>
        <w:t>4</w:t>
      </w:r>
      <w:r w:rsidR="000857AE" w:rsidRPr="00D76CC8">
        <w:rPr>
          <w:rFonts w:ascii="Arial" w:hAnsi="Arial" w:cs="Arial"/>
          <w:color w:val="002060"/>
          <w:sz w:val="22"/>
          <w:szCs w:val="22"/>
          <w:lang w:val="en-US"/>
        </w:rPr>
        <w:t xml:space="preserve"> = BDD.2. Raza de accesibilitate </w:t>
      </w:r>
      <w:proofErr w:type="gramStart"/>
      <w:r w:rsidR="000857AE" w:rsidRPr="00D76CC8">
        <w:rPr>
          <w:rFonts w:ascii="Arial" w:hAnsi="Arial" w:cs="Arial"/>
          <w:color w:val="002060"/>
          <w:sz w:val="22"/>
          <w:szCs w:val="22"/>
          <w:lang w:val="en-US"/>
        </w:rPr>
        <w:t>este</w:t>
      </w:r>
      <w:proofErr w:type="gramEnd"/>
      <w:r w:rsidR="000857AE" w:rsidRPr="00D76CC8">
        <w:rPr>
          <w:rFonts w:ascii="Arial" w:hAnsi="Arial" w:cs="Arial"/>
          <w:color w:val="002060"/>
          <w:sz w:val="22"/>
          <w:szCs w:val="22"/>
          <w:lang w:val="en-US"/>
        </w:rPr>
        <w:t xml:space="preserve"> de până la 500 m.</w:t>
      </w:r>
    </w:p>
    <w:p w:rsidR="000857AE" w:rsidRPr="00D76CC8" w:rsidRDefault="000857AE" w:rsidP="002743E0">
      <w:pPr>
        <w:spacing w:line="276" w:lineRule="auto"/>
        <w:rPr>
          <w:rFonts w:ascii="Arial" w:hAnsi="Arial" w:cs="Arial"/>
          <w:color w:val="002060"/>
          <w:sz w:val="22"/>
          <w:szCs w:val="22"/>
          <w:lang w:val="en-US"/>
        </w:rPr>
      </w:pPr>
    </w:p>
    <w:p w:rsidR="000857AE" w:rsidRPr="00D76CC8" w:rsidRDefault="000857AE" w:rsidP="00010119">
      <w:pPr>
        <w:spacing w:line="276" w:lineRule="auto"/>
        <w:jc w:val="both"/>
        <w:rPr>
          <w:rFonts w:ascii="Arial" w:hAnsi="Arial" w:cs="Arial"/>
          <w:color w:val="002060"/>
          <w:sz w:val="22"/>
          <w:szCs w:val="22"/>
          <w:lang w:val="en-US"/>
        </w:rPr>
      </w:pPr>
      <w:r w:rsidRPr="00010119">
        <w:rPr>
          <w:rFonts w:ascii="Arial" w:hAnsi="Arial" w:cs="Arial"/>
          <w:b/>
          <w:color w:val="002060"/>
          <w:sz w:val="22"/>
          <w:szCs w:val="22"/>
          <w:lang w:val="en-US"/>
        </w:rPr>
        <w:t>5.2.18</w:t>
      </w:r>
      <w:r w:rsidRPr="00D76CC8">
        <w:rPr>
          <w:rFonts w:ascii="Arial" w:hAnsi="Arial" w:cs="Arial"/>
          <w:color w:val="002060"/>
          <w:sz w:val="22"/>
          <w:szCs w:val="22"/>
          <w:lang w:val="en-US"/>
        </w:rPr>
        <w:t xml:space="preserve"> Pentru calculul extins a domeniului de aplicare a infrastructurii de servicii sociale, se recomandă să se ia în considerare suprafața utilizabilă totală, definită de suma instituțiilor, ținândcont de funcțiile de întreținere sociale, administrative, economice și metodologice ale sistemului de deservire- vezi Tabelul 5 .</w:t>
      </w:r>
    </w:p>
    <w:p w:rsidR="002743E0" w:rsidRDefault="002743E0" w:rsidP="002743E0">
      <w:pPr>
        <w:shd w:val="clear" w:color="auto" w:fill="FFFFFF"/>
        <w:spacing w:after="120" w:line="276" w:lineRule="auto"/>
        <w:jc w:val="both"/>
        <w:rPr>
          <w:rFonts w:ascii="Arial" w:hAnsi="Arial" w:cs="Arial"/>
          <w:color w:val="002060"/>
          <w:sz w:val="22"/>
          <w:szCs w:val="22"/>
          <w:lang w:val="en-US"/>
        </w:rPr>
      </w:pPr>
    </w:p>
    <w:p w:rsidR="002743E0" w:rsidRDefault="002743E0" w:rsidP="002743E0">
      <w:pPr>
        <w:shd w:val="clear" w:color="auto" w:fill="FFFFFF"/>
        <w:spacing w:after="120" w:line="276" w:lineRule="auto"/>
        <w:jc w:val="both"/>
        <w:rPr>
          <w:rFonts w:ascii="Arial" w:hAnsi="Arial" w:cs="Arial"/>
          <w:color w:val="002060"/>
          <w:sz w:val="22"/>
          <w:szCs w:val="22"/>
          <w:lang w:val="en-US"/>
        </w:rPr>
      </w:pPr>
    </w:p>
    <w:p w:rsidR="002743E0" w:rsidRDefault="002743E0" w:rsidP="002743E0">
      <w:pPr>
        <w:shd w:val="clear" w:color="auto" w:fill="FFFFFF"/>
        <w:spacing w:after="120" w:line="276" w:lineRule="auto"/>
        <w:jc w:val="both"/>
        <w:rPr>
          <w:rFonts w:ascii="Arial" w:hAnsi="Arial" w:cs="Arial"/>
          <w:color w:val="002060"/>
          <w:sz w:val="22"/>
          <w:szCs w:val="22"/>
          <w:lang w:val="en-US"/>
        </w:rPr>
      </w:pPr>
    </w:p>
    <w:p w:rsidR="000857AE" w:rsidRPr="00D76CC8" w:rsidRDefault="000857AE" w:rsidP="002743E0">
      <w:pPr>
        <w:shd w:val="clear" w:color="auto" w:fill="FFFFFF"/>
        <w:spacing w:after="120" w:line="276" w:lineRule="auto"/>
        <w:jc w:val="center"/>
        <w:rPr>
          <w:rFonts w:ascii="Arial" w:hAnsi="Arial" w:cs="Arial"/>
          <w:color w:val="002060"/>
          <w:sz w:val="22"/>
          <w:szCs w:val="22"/>
          <w:lang w:val="en-US"/>
        </w:rPr>
      </w:pPr>
      <w:r w:rsidRPr="002743E0">
        <w:rPr>
          <w:rFonts w:ascii="Arial" w:hAnsi="Arial" w:cs="Arial"/>
          <w:b/>
          <w:color w:val="002060"/>
          <w:spacing w:val="40"/>
          <w:sz w:val="22"/>
          <w:szCs w:val="22"/>
          <w:lang w:val="en-US"/>
        </w:rPr>
        <w:lastRenderedPageBreak/>
        <w:t>Tabelul 5</w:t>
      </w:r>
      <w:r w:rsidRPr="00D76CC8">
        <w:rPr>
          <w:rFonts w:ascii="Arial" w:hAnsi="Arial" w:cs="Arial"/>
          <w:color w:val="002060"/>
          <w:sz w:val="22"/>
          <w:szCs w:val="22"/>
          <w:lang w:val="en-US"/>
        </w:rPr>
        <w:t xml:space="preserve"> – </w:t>
      </w:r>
      <w:r w:rsidRPr="00D76CC8">
        <w:rPr>
          <w:rFonts w:ascii="Arial" w:hAnsi="Arial" w:cs="Arial"/>
          <w:bCs/>
          <w:color w:val="002060"/>
          <w:sz w:val="22"/>
          <w:szCs w:val="22"/>
          <w:lang w:val="en-US"/>
        </w:rPr>
        <w:t>Indicele specific al suprafeței totale a unităților de servicii sociale la 1 mie persoane cu mobilitate redusă</w:t>
      </w:r>
    </w:p>
    <w:tbl>
      <w:tblPr>
        <w:tblW w:w="4909" w:type="pct"/>
        <w:jc w:val="center"/>
        <w:tblInd w:w="-1193" w:type="dxa"/>
        <w:tblCellMar>
          <w:left w:w="40" w:type="dxa"/>
          <w:right w:w="40" w:type="dxa"/>
        </w:tblCellMar>
        <w:tblLook w:val="04A0" w:firstRow="1" w:lastRow="0" w:firstColumn="1" w:lastColumn="0" w:noHBand="0" w:noVBand="1"/>
      </w:tblPr>
      <w:tblGrid>
        <w:gridCol w:w="5565"/>
        <w:gridCol w:w="3867"/>
      </w:tblGrid>
      <w:tr w:rsidR="00D76CC8" w:rsidRPr="00D40279" w:rsidTr="002743E0">
        <w:trPr>
          <w:jc w:val="center"/>
        </w:trPr>
        <w:tc>
          <w:tcPr>
            <w:tcW w:w="295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857AE" w:rsidRPr="00996E45" w:rsidRDefault="000857AE" w:rsidP="002743E0">
            <w:pPr>
              <w:shd w:val="clear" w:color="auto" w:fill="FFFFFF"/>
              <w:tabs>
                <w:tab w:val="left" w:pos="5177"/>
              </w:tabs>
              <w:spacing w:line="276" w:lineRule="auto"/>
              <w:jc w:val="center"/>
              <w:rPr>
                <w:rFonts w:ascii="Arial" w:hAnsi="Arial" w:cs="Arial"/>
                <w:color w:val="002060"/>
                <w:sz w:val="21"/>
                <w:szCs w:val="21"/>
                <w:lang w:val="en-US"/>
              </w:rPr>
            </w:pPr>
            <w:r w:rsidRPr="00996E45">
              <w:rPr>
                <w:rFonts w:ascii="Arial" w:hAnsi="Arial" w:cs="Arial"/>
                <w:color w:val="002060"/>
                <w:sz w:val="21"/>
                <w:szCs w:val="21"/>
                <w:lang w:val="en-US"/>
              </w:rPr>
              <w:t>Structura sistemei de servicii sociale</w:t>
            </w:r>
          </w:p>
        </w:tc>
        <w:tc>
          <w:tcPr>
            <w:tcW w:w="205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857AE" w:rsidRPr="00996E45" w:rsidRDefault="000857AE" w:rsidP="002743E0">
            <w:pPr>
              <w:shd w:val="clear" w:color="auto" w:fill="FFFFFF"/>
              <w:tabs>
                <w:tab w:val="left" w:pos="5177"/>
              </w:tabs>
              <w:spacing w:line="276" w:lineRule="auto"/>
              <w:jc w:val="center"/>
              <w:rPr>
                <w:rFonts w:ascii="Arial" w:hAnsi="Arial" w:cs="Arial"/>
                <w:color w:val="002060"/>
                <w:sz w:val="21"/>
                <w:szCs w:val="21"/>
                <w:lang w:val="en-US"/>
              </w:rPr>
            </w:pPr>
            <w:r w:rsidRPr="00996E45">
              <w:rPr>
                <w:rFonts w:ascii="Arial" w:hAnsi="Arial" w:cs="Arial"/>
                <w:color w:val="002060"/>
                <w:sz w:val="21"/>
                <w:szCs w:val="21"/>
                <w:lang w:val="en-US"/>
              </w:rPr>
              <w:t>Suprafața totală a instituțiilor de servicii sociale (cu doatare de bază), m2 la 1 mie de persoane cu mobilitate redusă</w:t>
            </w:r>
          </w:p>
        </w:tc>
      </w:tr>
      <w:tr w:rsidR="00D76CC8" w:rsidRPr="00D76CC8" w:rsidTr="002743E0">
        <w:trPr>
          <w:jc w:val="center"/>
        </w:trPr>
        <w:tc>
          <w:tcPr>
            <w:tcW w:w="2950" w:type="pct"/>
            <w:tcBorders>
              <w:top w:val="single" w:sz="6" w:space="0" w:color="auto"/>
              <w:left w:val="single" w:sz="6" w:space="0" w:color="auto"/>
              <w:bottom w:val="single" w:sz="6" w:space="0" w:color="auto"/>
              <w:right w:val="single" w:sz="6" w:space="0" w:color="auto"/>
            </w:tcBorders>
            <w:shd w:val="clear" w:color="auto" w:fill="FFFFFF"/>
            <w:hideMark/>
          </w:tcPr>
          <w:p w:rsidR="000857AE" w:rsidRPr="00996E45" w:rsidRDefault="000857AE" w:rsidP="002743E0">
            <w:pPr>
              <w:shd w:val="clear" w:color="auto" w:fill="FFFFFF"/>
              <w:tabs>
                <w:tab w:val="left" w:pos="5177"/>
              </w:tabs>
              <w:spacing w:line="276" w:lineRule="auto"/>
              <w:jc w:val="center"/>
              <w:rPr>
                <w:rFonts w:ascii="Arial" w:hAnsi="Arial" w:cs="Arial"/>
                <w:color w:val="002060"/>
                <w:sz w:val="21"/>
                <w:szCs w:val="21"/>
              </w:rPr>
            </w:pPr>
            <w:r w:rsidRPr="00996E45">
              <w:rPr>
                <w:rFonts w:ascii="Arial" w:hAnsi="Arial" w:cs="Arial"/>
                <w:color w:val="002060"/>
                <w:sz w:val="21"/>
                <w:szCs w:val="21"/>
              </w:rPr>
              <w:t>Instituții de deservire socială</w:t>
            </w:r>
          </w:p>
        </w:tc>
        <w:tc>
          <w:tcPr>
            <w:tcW w:w="2050" w:type="pct"/>
            <w:tcBorders>
              <w:top w:val="single" w:sz="6" w:space="0" w:color="auto"/>
              <w:left w:val="single" w:sz="6" w:space="0" w:color="auto"/>
              <w:bottom w:val="single" w:sz="6" w:space="0" w:color="auto"/>
              <w:right w:val="single" w:sz="6" w:space="0" w:color="auto"/>
            </w:tcBorders>
            <w:shd w:val="clear" w:color="auto" w:fill="FFFFFF"/>
            <w:hideMark/>
          </w:tcPr>
          <w:p w:rsidR="000857AE" w:rsidRPr="00996E45" w:rsidRDefault="000857AE" w:rsidP="002743E0">
            <w:pPr>
              <w:shd w:val="clear" w:color="auto" w:fill="FFFFFF"/>
              <w:tabs>
                <w:tab w:val="left" w:pos="5177"/>
              </w:tabs>
              <w:spacing w:line="276" w:lineRule="auto"/>
              <w:jc w:val="center"/>
              <w:rPr>
                <w:rFonts w:ascii="Arial" w:hAnsi="Arial" w:cs="Arial"/>
                <w:color w:val="002060"/>
                <w:sz w:val="21"/>
                <w:szCs w:val="21"/>
              </w:rPr>
            </w:pPr>
            <w:r w:rsidRPr="00996E45">
              <w:rPr>
                <w:rFonts w:ascii="Arial" w:hAnsi="Arial" w:cs="Arial"/>
                <w:color w:val="002060"/>
                <w:sz w:val="21"/>
                <w:szCs w:val="21"/>
              </w:rPr>
              <w:t>291</w:t>
            </w:r>
          </w:p>
        </w:tc>
      </w:tr>
      <w:tr w:rsidR="00D76CC8" w:rsidRPr="00D76CC8" w:rsidTr="002743E0">
        <w:trPr>
          <w:jc w:val="center"/>
        </w:trPr>
        <w:tc>
          <w:tcPr>
            <w:tcW w:w="2950" w:type="pct"/>
            <w:tcBorders>
              <w:top w:val="single" w:sz="6" w:space="0" w:color="auto"/>
              <w:left w:val="single" w:sz="6" w:space="0" w:color="auto"/>
              <w:bottom w:val="single" w:sz="6" w:space="0" w:color="auto"/>
              <w:right w:val="single" w:sz="6" w:space="0" w:color="auto"/>
            </w:tcBorders>
            <w:shd w:val="clear" w:color="auto" w:fill="FFFFFF"/>
            <w:hideMark/>
          </w:tcPr>
          <w:p w:rsidR="000857AE" w:rsidRPr="00996E45" w:rsidRDefault="000857AE" w:rsidP="002743E0">
            <w:pPr>
              <w:shd w:val="clear" w:color="auto" w:fill="FFFFFF"/>
              <w:tabs>
                <w:tab w:val="left" w:pos="5177"/>
              </w:tabs>
              <w:spacing w:line="276" w:lineRule="auto"/>
              <w:jc w:val="center"/>
              <w:rPr>
                <w:rFonts w:ascii="Arial" w:hAnsi="Arial" w:cs="Arial"/>
                <w:color w:val="002060"/>
                <w:sz w:val="21"/>
                <w:szCs w:val="21"/>
                <w:lang w:val="en-US"/>
              </w:rPr>
            </w:pPr>
            <w:r w:rsidRPr="00996E45">
              <w:rPr>
                <w:rFonts w:ascii="Arial" w:hAnsi="Arial" w:cs="Arial"/>
                <w:color w:val="002060"/>
                <w:sz w:val="21"/>
                <w:szCs w:val="21"/>
                <w:lang w:val="en-US"/>
              </w:rPr>
              <w:t>Unitățile administrativ-economice și metodice ale centrului de servicii sociale</w:t>
            </w:r>
          </w:p>
        </w:tc>
        <w:tc>
          <w:tcPr>
            <w:tcW w:w="2050" w:type="pct"/>
            <w:tcBorders>
              <w:top w:val="single" w:sz="6" w:space="0" w:color="auto"/>
              <w:left w:val="single" w:sz="6" w:space="0" w:color="auto"/>
              <w:bottom w:val="single" w:sz="6" w:space="0" w:color="auto"/>
              <w:right w:val="single" w:sz="6" w:space="0" w:color="auto"/>
            </w:tcBorders>
            <w:shd w:val="clear" w:color="auto" w:fill="FFFFFF"/>
            <w:hideMark/>
          </w:tcPr>
          <w:p w:rsidR="000857AE" w:rsidRPr="00996E45" w:rsidRDefault="000857AE" w:rsidP="002743E0">
            <w:pPr>
              <w:shd w:val="clear" w:color="auto" w:fill="FFFFFF"/>
              <w:tabs>
                <w:tab w:val="left" w:pos="5177"/>
              </w:tabs>
              <w:spacing w:line="276" w:lineRule="auto"/>
              <w:jc w:val="center"/>
              <w:rPr>
                <w:rFonts w:ascii="Arial" w:hAnsi="Arial" w:cs="Arial"/>
                <w:color w:val="002060"/>
                <w:sz w:val="21"/>
                <w:szCs w:val="21"/>
              </w:rPr>
            </w:pPr>
            <w:r w:rsidRPr="00996E45">
              <w:rPr>
                <w:rFonts w:ascii="Arial" w:hAnsi="Arial" w:cs="Arial"/>
                <w:color w:val="002060"/>
                <w:sz w:val="21"/>
                <w:szCs w:val="21"/>
              </w:rPr>
              <w:t>26</w:t>
            </w:r>
          </w:p>
        </w:tc>
      </w:tr>
      <w:tr w:rsidR="00D76CC8" w:rsidRPr="00D76CC8" w:rsidTr="002743E0">
        <w:trPr>
          <w:jc w:val="center"/>
        </w:trPr>
        <w:tc>
          <w:tcPr>
            <w:tcW w:w="2950" w:type="pct"/>
            <w:tcBorders>
              <w:top w:val="single" w:sz="6" w:space="0" w:color="auto"/>
              <w:left w:val="single" w:sz="6" w:space="0" w:color="auto"/>
              <w:bottom w:val="single" w:sz="6" w:space="0" w:color="auto"/>
              <w:right w:val="single" w:sz="6" w:space="0" w:color="auto"/>
            </w:tcBorders>
            <w:shd w:val="clear" w:color="auto" w:fill="FFFFFF"/>
            <w:hideMark/>
          </w:tcPr>
          <w:p w:rsidR="000857AE" w:rsidRPr="00996E45" w:rsidRDefault="000857AE" w:rsidP="002743E0">
            <w:pPr>
              <w:shd w:val="clear" w:color="auto" w:fill="FFFFFF"/>
              <w:tabs>
                <w:tab w:val="left" w:pos="5177"/>
              </w:tabs>
              <w:spacing w:line="276" w:lineRule="auto"/>
              <w:jc w:val="center"/>
              <w:rPr>
                <w:rFonts w:ascii="Arial" w:hAnsi="Arial" w:cs="Arial"/>
                <w:color w:val="002060"/>
                <w:sz w:val="21"/>
                <w:szCs w:val="21"/>
                <w:lang w:val="en-US"/>
              </w:rPr>
            </w:pPr>
            <w:r w:rsidRPr="00996E45">
              <w:rPr>
                <w:rFonts w:ascii="Arial" w:hAnsi="Arial" w:cs="Arial"/>
                <w:color w:val="002060"/>
                <w:sz w:val="21"/>
                <w:szCs w:val="21"/>
                <w:lang w:val="en-US"/>
              </w:rPr>
              <w:t>Clădirea organelor de protecție socială a populației</w:t>
            </w:r>
          </w:p>
        </w:tc>
        <w:tc>
          <w:tcPr>
            <w:tcW w:w="2050" w:type="pct"/>
            <w:tcBorders>
              <w:top w:val="single" w:sz="6" w:space="0" w:color="auto"/>
              <w:left w:val="single" w:sz="6" w:space="0" w:color="auto"/>
              <w:bottom w:val="single" w:sz="6" w:space="0" w:color="auto"/>
              <w:right w:val="single" w:sz="6" w:space="0" w:color="auto"/>
            </w:tcBorders>
            <w:shd w:val="clear" w:color="auto" w:fill="FFFFFF"/>
            <w:hideMark/>
          </w:tcPr>
          <w:p w:rsidR="000857AE" w:rsidRPr="00996E45" w:rsidRDefault="000857AE" w:rsidP="002743E0">
            <w:pPr>
              <w:shd w:val="clear" w:color="auto" w:fill="FFFFFF"/>
              <w:tabs>
                <w:tab w:val="left" w:pos="5177"/>
              </w:tabs>
              <w:spacing w:line="276" w:lineRule="auto"/>
              <w:jc w:val="center"/>
              <w:rPr>
                <w:rFonts w:ascii="Arial" w:hAnsi="Arial" w:cs="Arial"/>
                <w:color w:val="002060"/>
                <w:sz w:val="21"/>
                <w:szCs w:val="21"/>
              </w:rPr>
            </w:pPr>
            <w:r w:rsidRPr="00996E45">
              <w:rPr>
                <w:rFonts w:ascii="Arial" w:hAnsi="Arial" w:cs="Arial"/>
                <w:color w:val="002060"/>
                <w:sz w:val="21"/>
                <w:szCs w:val="21"/>
              </w:rPr>
              <w:t>10</w:t>
            </w:r>
          </w:p>
        </w:tc>
      </w:tr>
      <w:tr w:rsidR="00D76CC8" w:rsidRPr="00D76CC8" w:rsidTr="002743E0">
        <w:trPr>
          <w:jc w:val="center"/>
        </w:trPr>
        <w:tc>
          <w:tcPr>
            <w:tcW w:w="2950" w:type="pct"/>
            <w:tcBorders>
              <w:top w:val="single" w:sz="6" w:space="0" w:color="auto"/>
              <w:left w:val="single" w:sz="6" w:space="0" w:color="auto"/>
              <w:bottom w:val="single" w:sz="6" w:space="0" w:color="auto"/>
              <w:right w:val="single" w:sz="6" w:space="0" w:color="auto"/>
            </w:tcBorders>
            <w:shd w:val="clear" w:color="auto" w:fill="FFFFFF"/>
            <w:hideMark/>
          </w:tcPr>
          <w:p w:rsidR="000857AE" w:rsidRPr="00996E45" w:rsidRDefault="000857AE" w:rsidP="002743E0">
            <w:pPr>
              <w:shd w:val="clear" w:color="auto" w:fill="FFFFFF"/>
              <w:tabs>
                <w:tab w:val="left" w:pos="5177"/>
              </w:tabs>
              <w:spacing w:line="276" w:lineRule="auto"/>
              <w:jc w:val="center"/>
              <w:rPr>
                <w:rFonts w:ascii="Arial" w:hAnsi="Arial" w:cs="Arial"/>
                <w:color w:val="002060"/>
                <w:sz w:val="21"/>
                <w:szCs w:val="21"/>
              </w:rPr>
            </w:pPr>
            <w:r w:rsidRPr="00996E45">
              <w:rPr>
                <w:rFonts w:ascii="Arial" w:hAnsi="Arial" w:cs="Arial"/>
                <w:color w:val="002060"/>
                <w:sz w:val="21"/>
                <w:szCs w:val="21"/>
              </w:rPr>
              <w:t>Total</w:t>
            </w:r>
          </w:p>
        </w:tc>
        <w:tc>
          <w:tcPr>
            <w:tcW w:w="2050" w:type="pct"/>
            <w:tcBorders>
              <w:top w:val="single" w:sz="6" w:space="0" w:color="auto"/>
              <w:left w:val="single" w:sz="6" w:space="0" w:color="auto"/>
              <w:bottom w:val="single" w:sz="6" w:space="0" w:color="auto"/>
              <w:right w:val="single" w:sz="6" w:space="0" w:color="auto"/>
            </w:tcBorders>
            <w:shd w:val="clear" w:color="auto" w:fill="FFFFFF"/>
            <w:hideMark/>
          </w:tcPr>
          <w:p w:rsidR="000857AE" w:rsidRPr="00996E45" w:rsidRDefault="000857AE" w:rsidP="002743E0">
            <w:pPr>
              <w:shd w:val="clear" w:color="auto" w:fill="FFFFFF"/>
              <w:tabs>
                <w:tab w:val="left" w:pos="5177"/>
              </w:tabs>
              <w:spacing w:line="276" w:lineRule="auto"/>
              <w:jc w:val="center"/>
              <w:rPr>
                <w:rFonts w:ascii="Arial" w:hAnsi="Arial" w:cs="Arial"/>
                <w:color w:val="002060"/>
                <w:sz w:val="21"/>
                <w:szCs w:val="21"/>
              </w:rPr>
            </w:pPr>
            <w:r w:rsidRPr="00996E45">
              <w:rPr>
                <w:rFonts w:ascii="Arial" w:hAnsi="Arial" w:cs="Arial"/>
                <w:color w:val="002060"/>
                <w:sz w:val="21"/>
                <w:szCs w:val="21"/>
              </w:rPr>
              <w:t>327</w:t>
            </w:r>
          </w:p>
        </w:tc>
      </w:tr>
    </w:tbl>
    <w:p w:rsidR="000857AE" w:rsidRPr="00D76CC8" w:rsidRDefault="000857AE" w:rsidP="000857AE">
      <w:pPr>
        <w:rPr>
          <w:rFonts w:ascii="Arial" w:hAnsi="Arial" w:cs="Arial"/>
          <w:color w:val="002060"/>
          <w:sz w:val="22"/>
          <w:szCs w:val="22"/>
        </w:rPr>
      </w:pPr>
    </w:p>
    <w:p w:rsidR="000857AE" w:rsidRPr="00D76CC8" w:rsidRDefault="000857AE" w:rsidP="000857AE">
      <w:pPr>
        <w:rPr>
          <w:rFonts w:ascii="Arial" w:hAnsi="Arial" w:cs="Arial"/>
          <w:color w:val="002060"/>
          <w:sz w:val="22"/>
          <w:szCs w:val="22"/>
          <w:lang w:val="en-US"/>
        </w:rPr>
      </w:pPr>
      <w:r w:rsidRPr="00010119">
        <w:rPr>
          <w:rFonts w:ascii="Arial" w:hAnsi="Arial" w:cs="Arial"/>
          <w:b/>
          <w:color w:val="002060"/>
          <w:sz w:val="22"/>
          <w:szCs w:val="22"/>
          <w:lang w:val="en-US"/>
        </w:rPr>
        <w:t>5.2.19</w:t>
      </w:r>
      <w:r w:rsidRPr="00D76CC8">
        <w:rPr>
          <w:rFonts w:ascii="Arial" w:hAnsi="Arial" w:cs="Arial"/>
          <w:color w:val="002060"/>
          <w:sz w:val="22"/>
          <w:szCs w:val="22"/>
          <w:lang w:val="en-US"/>
        </w:rPr>
        <w:t xml:space="preserve"> Pentru a determina teritoriul necesar pentru construirea centrelor de servicii sociale și a locuințelor speciale, trebuie </w:t>
      </w:r>
      <w:proofErr w:type="gramStart"/>
      <w:r w:rsidRPr="00D76CC8">
        <w:rPr>
          <w:rFonts w:ascii="Arial" w:hAnsi="Arial" w:cs="Arial"/>
          <w:color w:val="002060"/>
          <w:sz w:val="22"/>
          <w:szCs w:val="22"/>
          <w:lang w:val="en-US"/>
        </w:rPr>
        <w:t>să</w:t>
      </w:r>
      <w:proofErr w:type="gramEnd"/>
      <w:r w:rsidRPr="00D76CC8">
        <w:rPr>
          <w:rFonts w:ascii="Arial" w:hAnsi="Arial" w:cs="Arial"/>
          <w:color w:val="002060"/>
          <w:sz w:val="22"/>
          <w:szCs w:val="22"/>
          <w:lang w:val="en-US"/>
        </w:rPr>
        <w:t xml:space="preserve"> se facă referire la tabelul 6.</w:t>
      </w:r>
    </w:p>
    <w:p w:rsidR="000857AE" w:rsidRPr="00D76CC8" w:rsidRDefault="000857AE" w:rsidP="000857AE">
      <w:pPr>
        <w:rPr>
          <w:rFonts w:ascii="Arial" w:hAnsi="Arial" w:cs="Arial"/>
          <w:color w:val="002060"/>
          <w:sz w:val="22"/>
          <w:szCs w:val="22"/>
          <w:lang w:val="en-US"/>
        </w:rPr>
      </w:pPr>
    </w:p>
    <w:p w:rsidR="000857AE" w:rsidRPr="00D76CC8" w:rsidRDefault="000857AE" w:rsidP="000857AE">
      <w:pPr>
        <w:shd w:val="clear" w:color="auto" w:fill="FFFFFF"/>
        <w:spacing w:before="120" w:after="120"/>
        <w:jc w:val="both"/>
        <w:rPr>
          <w:rFonts w:ascii="Arial" w:hAnsi="Arial" w:cs="Arial"/>
          <w:color w:val="002060"/>
          <w:sz w:val="22"/>
          <w:szCs w:val="22"/>
          <w:lang w:val="en-US"/>
        </w:rPr>
      </w:pPr>
      <w:r w:rsidRPr="00D76CC8">
        <w:rPr>
          <w:rFonts w:ascii="Arial" w:hAnsi="Arial" w:cs="Arial"/>
          <w:color w:val="002060"/>
          <w:spacing w:val="40"/>
          <w:sz w:val="22"/>
          <w:szCs w:val="22"/>
          <w:lang w:val="en-US"/>
        </w:rPr>
        <w:t>Tabelul 6</w:t>
      </w:r>
      <w:r w:rsidRPr="00D76CC8">
        <w:rPr>
          <w:rFonts w:ascii="Arial" w:hAnsi="Arial" w:cs="Arial"/>
          <w:color w:val="002060"/>
          <w:sz w:val="22"/>
          <w:szCs w:val="22"/>
          <w:lang w:val="en-US"/>
        </w:rPr>
        <w:t xml:space="preserve"> – </w:t>
      </w:r>
      <w:r w:rsidRPr="00D76CC8">
        <w:rPr>
          <w:rFonts w:ascii="Arial" w:hAnsi="Arial" w:cs="Arial"/>
          <w:bCs/>
          <w:color w:val="002060"/>
          <w:sz w:val="22"/>
          <w:szCs w:val="22"/>
          <w:lang w:val="en-US"/>
        </w:rPr>
        <w:t>Aria specifică a centrelor de servicii sociale și a unităților de locuit pentru fondul social</w:t>
      </w:r>
    </w:p>
    <w:tbl>
      <w:tblPr>
        <w:tblW w:w="5000" w:type="pct"/>
        <w:jc w:val="center"/>
        <w:tblCellMar>
          <w:left w:w="40" w:type="dxa"/>
          <w:right w:w="40" w:type="dxa"/>
        </w:tblCellMar>
        <w:tblLook w:val="04A0" w:firstRow="1" w:lastRow="0" w:firstColumn="1" w:lastColumn="0" w:noHBand="0" w:noVBand="1"/>
      </w:tblPr>
      <w:tblGrid>
        <w:gridCol w:w="6137"/>
        <w:gridCol w:w="3470"/>
      </w:tblGrid>
      <w:tr w:rsidR="00D76CC8" w:rsidRPr="00D76CC8" w:rsidTr="002743E0">
        <w:trPr>
          <w:jc w:val="center"/>
        </w:trPr>
        <w:tc>
          <w:tcPr>
            <w:tcW w:w="319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857AE" w:rsidRPr="002743E0" w:rsidRDefault="000857AE" w:rsidP="00262D33">
            <w:pPr>
              <w:shd w:val="clear" w:color="auto" w:fill="FFFFFF"/>
              <w:jc w:val="center"/>
              <w:rPr>
                <w:rFonts w:ascii="Arial" w:hAnsi="Arial" w:cs="Arial"/>
                <w:color w:val="002060"/>
                <w:sz w:val="21"/>
                <w:szCs w:val="21"/>
              </w:rPr>
            </w:pPr>
            <w:r w:rsidRPr="002743E0">
              <w:rPr>
                <w:rFonts w:ascii="Arial" w:hAnsi="Arial" w:cs="Arial"/>
                <w:color w:val="002060"/>
                <w:sz w:val="21"/>
                <w:szCs w:val="21"/>
              </w:rPr>
              <w:t>Tipul clădirii</w:t>
            </w:r>
          </w:p>
        </w:tc>
        <w:tc>
          <w:tcPr>
            <w:tcW w:w="18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857AE" w:rsidRPr="002743E0" w:rsidRDefault="000857AE" w:rsidP="00262D33">
            <w:pPr>
              <w:shd w:val="clear" w:color="auto" w:fill="FFFFFF"/>
              <w:jc w:val="center"/>
              <w:rPr>
                <w:rFonts w:ascii="Arial" w:hAnsi="Arial" w:cs="Arial"/>
                <w:color w:val="002060"/>
                <w:sz w:val="21"/>
                <w:szCs w:val="21"/>
              </w:rPr>
            </w:pPr>
            <w:r w:rsidRPr="002743E0">
              <w:rPr>
                <w:rFonts w:ascii="Arial" w:hAnsi="Arial" w:cs="Arial"/>
                <w:color w:val="002060"/>
                <w:sz w:val="21"/>
                <w:szCs w:val="21"/>
              </w:rPr>
              <w:t>Suprafața teritoriului, м</w:t>
            </w:r>
            <w:proofErr w:type="gramStart"/>
            <w:r w:rsidRPr="002743E0">
              <w:rPr>
                <w:rFonts w:ascii="Arial" w:hAnsi="Arial" w:cs="Arial"/>
                <w:color w:val="002060"/>
                <w:sz w:val="21"/>
                <w:szCs w:val="21"/>
                <w:vertAlign w:val="superscript"/>
              </w:rPr>
              <w:t>2</w:t>
            </w:r>
            <w:proofErr w:type="gramEnd"/>
          </w:p>
        </w:tc>
      </w:tr>
      <w:tr w:rsidR="00D76CC8" w:rsidRPr="00D40279" w:rsidTr="002743E0">
        <w:trPr>
          <w:jc w:val="center"/>
        </w:trPr>
        <w:tc>
          <w:tcPr>
            <w:tcW w:w="3194" w:type="pct"/>
            <w:tcBorders>
              <w:top w:val="single" w:sz="6" w:space="0" w:color="auto"/>
              <w:left w:val="single" w:sz="6" w:space="0" w:color="auto"/>
              <w:bottom w:val="single" w:sz="6" w:space="0" w:color="auto"/>
              <w:right w:val="single" w:sz="6" w:space="0" w:color="auto"/>
            </w:tcBorders>
            <w:shd w:val="clear" w:color="auto" w:fill="FFFFFF"/>
            <w:hideMark/>
          </w:tcPr>
          <w:p w:rsidR="000857AE" w:rsidRPr="002743E0" w:rsidRDefault="000857AE" w:rsidP="00262D33">
            <w:pPr>
              <w:shd w:val="clear" w:color="auto" w:fill="FFFFFF"/>
              <w:jc w:val="both"/>
              <w:rPr>
                <w:rFonts w:ascii="Arial" w:hAnsi="Arial" w:cs="Arial"/>
                <w:color w:val="002060"/>
                <w:sz w:val="21"/>
                <w:szCs w:val="21"/>
                <w:lang w:val="en-US"/>
              </w:rPr>
            </w:pPr>
            <w:r w:rsidRPr="002743E0">
              <w:rPr>
                <w:rFonts w:ascii="Arial" w:hAnsi="Arial" w:cs="Arial"/>
                <w:color w:val="002060"/>
                <w:sz w:val="21"/>
                <w:szCs w:val="21"/>
                <w:lang w:val="en-US"/>
              </w:rPr>
              <w:t>Centru teritorial de desrvire socială</w:t>
            </w:r>
          </w:p>
        </w:tc>
        <w:tc>
          <w:tcPr>
            <w:tcW w:w="1806" w:type="pct"/>
            <w:tcBorders>
              <w:top w:val="single" w:sz="6" w:space="0" w:color="auto"/>
              <w:left w:val="single" w:sz="6" w:space="0" w:color="auto"/>
              <w:bottom w:val="single" w:sz="6" w:space="0" w:color="auto"/>
              <w:right w:val="single" w:sz="6" w:space="0" w:color="auto"/>
            </w:tcBorders>
            <w:shd w:val="clear" w:color="auto" w:fill="FFFFFF"/>
            <w:hideMark/>
          </w:tcPr>
          <w:p w:rsidR="000857AE" w:rsidRPr="002743E0" w:rsidRDefault="000857AE" w:rsidP="00262D33">
            <w:pPr>
              <w:shd w:val="clear" w:color="auto" w:fill="FFFFFF"/>
              <w:jc w:val="center"/>
              <w:rPr>
                <w:rFonts w:ascii="Arial" w:hAnsi="Arial" w:cs="Arial"/>
                <w:color w:val="002060"/>
                <w:sz w:val="21"/>
                <w:szCs w:val="21"/>
                <w:lang w:val="en-US"/>
              </w:rPr>
            </w:pPr>
            <w:r w:rsidRPr="002743E0">
              <w:rPr>
                <w:rFonts w:ascii="Arial" w:hAnsi="Arial" w:cs="Arial"/>
                <w:color w:val="002060"/>
                <w:sz w:val="21"/>
                <w:szCs w:val="21"/>
                <w:lang w:val="en-US"/>
              </w:rPr>
              <w:t>Nu mai puțin de 40 pentru un loc</w:t>
            </w:r>
          </w:p>
        </w:tc>
      </w:tr>
      <w:tr w:rsidR="00D76CC8" w:rsidRPr="00D76CC8" w:rsidTr="002743E0">
        <w:trPr>
          <w:jc w:val="center"/>
        </w:trPr>
        <w:tc>
          <w:tcPr>
            <w:tcW w:w="3194" w:type="pct"/>
            <w:tcBorders>
              <w:top w:val="single" w:sz="6" w:space="0" w:color="auto"/>
              <w:left w:val="single" w:sz="6" w:space="0" w:color="auto"/>
              <w:bottom w:val="single" w:sz="6" w:space="0" w:color="auto"/>
              <w:right w:val="single" w:sz="6" w:space="0" w:color="auto"/>
            </w:tcBorders>
            <w:shd w:val="clear" w:color="auto" w:fill="FFFFFF"/>
            <w:hideMark/>
          </w:tcPr>
          <w:p w:rsidR="000857AE" w:rsidRPr="002743E0" w:rsidRDefault="000857AE" w:rsidP="00262D33">
            <w:pPr>
              <w:shd w:val="clear" w:color="auto" w:fill="FFFFFF"/>
              <w:jc w:val="both"/>
              <w:rPr>
                <w:rFonts w:ascii="Arial" w:hAnsi="Arial" w:cs="Arial"/>
                <w:color w:val="002060"/>
                <w:sz w:val="21"/>
                <w:szCs w:val="21"/>
                <w:lang w:val="en-US"/>
              </w:rPr>
            </w:pPr>
            <w:r w:rsidRPr="002743E0">
              <w:rPr>
                <w:rFonts w:ascii="Arial" w:hAnsi="Arial" w:cs="Arial"/>
                <w:color w:val="002060"/>
                <w:sz w:val="21"/>
                <w:szCs w:val="21"/>
                <w:lang w:val="en-US"/>
              </w:rPr>
              <w:t>Încăpere de locuit, cu deservire</w:t>
            </w:r>
          </w:p>
        </w:tc>
        <w:tc>
          <w:tcPr>
            <w:tcW w:w="1806" w:type="pct"/>
            <w:tcBorders>
              <w:top w:val="single" w:sz="6" w:space="0" w:color="auto"/>
              <w:left w:val="single" w:sz="6" w:space="0" w:color="auto"/>
              <w:bottom w:val="single" w:sz="6" w:space="0" w:color="auto"/>
              <w:right w:val="single" w:sz="6" w:space="0" w:color="auto"/>
            </w:tcBorders>
            <w:shd w:val="clear" w:color="auto" w:fill="FFFFFF"/>
            <w:hideMark/>
          </w:tcPr>
          <w:p w:rsidR="000857AE" w:rsidRPr="002743E0" w:rsidRDefault="000857AE" w:rsidP="00262D33">
            <w:pPr>
              <w:shd w:val="clear" w:color="auto" w:fill="FFFFFF"/>
              <w:jc w:val="center"/>
              <w:rPr>
                <w:rFonts w:ascii="Arial" w:hAnsi="Arial" w:cs="Arial"/>
                <w:color w:val="002060"/>
                <w:sz w:val="21"/>
                <w:szCs w:val="21"/>
              </w:rPr>
            </w:pPr>
            <w:r w:rsidRPr="002743E0">
              <w:rPr>
                <w:rFonts w:ascii="Arial" w:hAnsi="Arial" w:cs="Arial"/>
                <w:color w:val="002060"/>
                <w:sz w:val="21"/>
                <w:szCs w:val="21"/>
              </w:rPr>
              <w:t>125 pentru 1 om</w:t>
            </w:r>
          </w:p>
        </w:tc>
      </w:tr>
    </w:tbl>
    <w:p w:rsidR="000857AE" w:rsidRPr="00D76CC8" w:rsidRDefault="000857AE" w:rsidP="002743E0">
      <w:pPr>
        <w:jc w:val="both"/>
        <w:rPr>
          <w:rFonts w:ascii="Arial" w:hAnsi="Arial" w:cs="Arial"/>
          <w:color w:val="002060"/>
          <w:sz w:val="22"/>
          <w:szCs w:val="22"/>
        </w:rPr>
      </w:pPr>
    </w:p>
    <w:p w:rsidR="000857AE" w:rsidRPr="00D76CC8" w:rsidRDefault="000857AE" w:rsidP="002743E0">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5.2.20</w:t>
      </w:r>
      <w:r w:rsidRPr="00D76CC8">
        <w:rPr>
          <w:rFonts w:ascii="Arial" w:hAnsi="Arial" w:cs="Arial"/>
          <w:color w:val="002060"/>
          <w:sz w:val="22"/>
          <w:szCs w:val="22"/>
          <w:lang w:val="en-US"/>
        </w:rPr>
        <w:t xml:space="preserve"> Numărul de companii ortopedice și de protezare cu tratament </w:t>
      </w:r>
      <w:proofErr w:type="gramStart"/>
      <w:r w:rsidRPr="00D76CC8">
        <w:rPr>
          <w:rFonts w:ascii="Arial" w:hAnsi="Arial" w:cs="Arial"/>
          <w:color w:val="002060"/>
          <w:sz w:val="22"/>
          <w:szCs w:val="22"/>
          <w:lang w:val="en-US"/>
        </w:rPr>
        <w:t>ambulator ,</w:t>
      </w:r>
      <w:proofErr w:type="gramEnd"/>
      <w:r w:rsidRPr="00D76CC8">
        <w:rPr>
          <w:rFonts w:ascii="Arial" w:hAnsi="Arial" w:cs="Arial"/>
          <w:color w:val="002060"/>
          <w:sz w:val="22"/>
          <w:szCs w:val="22"/>
          <w:lang w:val="en-US"/>
        </w:rPr>
        <w:t xml:space="preserve"> carepresupune pretezarea și trecerea printr-o perioadă de adaptare pentru a face posibilă utilizarea protezei se recomandă să ia la rata de 1-1,5 la un milion de oameni. </w:t>
      </w:r>
      <w:proofErr w:type="gramStart"/>
      <w:r w:rsidRPr="00D76CC8">
        <w:rPr>
          <w:rFonts w:ascii="Arial" w:hAnsi="Arial" w:cs="Arial"/>
          <w:color w:val="002060"/>
          <w:sz w:val="22"/>
          <w:szCs w:val="22"/>
          <w:lang w:val="en-US"/>
        </w:rPr>
        <w:t>Împreună cu o întreprindere staționară se recomandă construirea unui atelier ortopedic și de protezare pentru 250 mii de persoane.</w:t>
      </w:r>
      <w:proofErr w:type="gramEnd"/>
    </w:p>
    <w:p w:rsidR="000857AE" w:rsidRPr="00D76CC8" w:rsidRDefault="000857AE" w:rsidP="002743E0">
      <w:pPr>
        <w:spacing w:line="276" w:lineRule="auto"/>
        <w:jc w:val="both"/>
        <w:rPr>
          <w:rFonts w:ascii="Arial" w:hAnsi="Arial" w:cs="Arial"/>
          <w:color w:val="002060"/>
          <w:sz w:val="22"/>
          <w:szCs w:val="22"/>
          <w:lang w:val="en-US"/>
        </w:rPr>
      </w:pPr>
    </w:p>
    <w:p w:rsidR="000857AE" w:rsidRPr="00D76CC8" w:rsidRDefault="000857AE" w:rsidP="002743E0">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5.2.21</w:t>
      </w:r>
      <w:r w:rsidRPr="00D76CC8">
        <w:rPr>
          <w:rFonts w:ascii="Arial" w:hAnsi="Arial" w:cs="Arial"/>
          <w:color w:val="002060"/>
          <w:sz w:val="22"/>
          <w:szCs w:val="22"/>
          <w:lang w:val="en-US"/>
        </w:rPr>
        <w:t xml:space="preserve"> Ca prioritate principală, este necesar să se prevadă accesul persoanelor cu handicap în toate instituțiile de protecție socială a populației, precum și instituțiile de stat și municipale, într-un fel sau altul, legat de rezolvarea problemelor persoanelor cu dizabilități. Astfel de instituții ar trebui amplasate, pe cât posibil, în apropierea centrelor de cartiere municipale, zone rezidențiale speciale.</w:t>
      </w:r>
    </w:p>
    <w:p w:rsidR="000857AE" w:rsidRPr="00D76CC8" w:rsidRDefault="000857AE" w:rsidP="002743E0">
      <w:pPr>
        <w:spacing w:line="276" w:lineRule="auto"/>
        <w:jc w:val="both"/>
        <w:rPr>
          <w:rFonts w:ascii="Arial" w:hAnsi="Arial" w:cs="Arial"/>
          <w:color w:val="002060"/>
          <w:sz w:val="22"/>
          <w:szCs w:val="22"/>
          <w:lang w:val="en-US"/>
        </w:rPr>
      </w:pPr>
    </w:p>
    <w:p w:rsidR="000857AE" w:rsidRPr="00D76CC8" w:rsidRDefault="000857AE" w:rsidP="002743E0">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5.2.22</w:t>
      </w:r>
      <w:r w:rsidRPr="00D76CC8">
        <w:rPr>
          <w:rFonts w:ascii="Arial" w:hAnsi="Arial" w:cs="Arial"/>
          <w:color w:val="002060"/>
          <w:sz w:val="22"/>
          <w:szCs w:val="22"/>
          <w:lang w:val="en-US"/>
        </w:rPr>
        <w:t xml:space="preserve"> Instituțiile specializate și scolile internat internat pentru copii cu dizabilități fizice trebuie </w:t>
      </w:r>
      <w:proofErr w:type="gramStart"/>
      <w:r w:rsidRPr="00D76CC8">
        <w:rPr>
          <w:rFonts w:ascii="Arial" w:hAnsi="Arial" w:cs="Arial"/>
          <w:color w:val="002060"/>
          <w:sz w:val="22"/>
          <w:szCs w:val="22"/>
          <w:lang w:val="en-US"/>
        </w:rPr>
        <w:t>să</w:t>
      </w:r>
      <w:proofErr w:type="gramEnd"/>
      <w:r w:rsidRPr="00D76CC8">
        <w:rPr>
          <w:rFonts w:ascii="Arial" w:hAnsi="Arial" w:cs="Arial"/>
          <w:color w:val="002060"/>
          <w:sz w:val="22"/>
          <w:szCs w:val="22"/>
          <w:lang w:val="en-US"/>
        </w:rPr>
        <w:t xml:space="preserve"> fie amplasate într-o zonă verde sau o zonă suburbană la distanță de instalațiile industriale, drumuri și străzi cu trafic intens, și căi ferate, precum și alte surse de poluare ridicată de zgomot aerului și solului, în conformitate cu standardele aplicabile. Școlile-internat specializate, pentru copiii cu insuficiență hipoacuzică și vizuală ar trebui </w:t>
      </w:r>
      <w:proofErr w:type="gramStart"/>
      <w:r w:rsidRPr="00D76CC8">
        <w:rPr>
          <w:rFonts w:ascii="Arial" w:hAnsi="Arial" w:cs="Arial"/>
          <w:color w:val="002060"/>
          <w:sz w:val="22"/>
          <w:szCs w:val="22"/>
          <w:lang w:val="en-US"/>
        </w:rPr>
        <w:t>să</w:t>
      </w:r>
      <w:proofErr w:type="gramEnd"/>
      <w:r w:rsidRPr="00D76CC8">
        <w:rPr>
          <w:rFonts w:ascii="Arial" w:hAnsi="Arial" w:cs="Arial"/>
          <w:color w:val="002060"/>
          <w:sz w:val="22"/>
          <w:szCs w:val="22"/>
          <w:lang w:val="en-US"/>
        </w:rPr>
        <w:t xml:space="preserve"> fie amplasate la o distanță de cel puțin 1500 de metri de stațiile, sistemele de radiorelee și panouri de comandă.</w:t>
      </w:r>
    </w:p>
    <w:p w:rsidR="000857AE" w:rsidRPr="00D76CC8" w:rsidRDefault="000857AE" w:rsidP="002743E0">
      <w:pPr>
        <w:spacing w:line="276" w:lineRule="auto"/>
        <w:jc w:val="both"/>
        <w:rPr>
          <w:rFonts w:ascii="Arial" w:hAnsi="Arial" w:cs="Arial"/>
          <w:color w:val="002060"/>
          <w:sz w:val="22"/>
          <w:szCs w:val="22"/>
          <w:lang w:val="en-US"/>
        </w:rPr>
      </w:pPr>
    </w:p>
    <w:p w:rsidR="000857AE" w:rsidRPr="00D76CC8" w:rsidRDefault="000857AE" w:rsidP="002743E0">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5.2.23</w:t>
      </w:r>
      <w:r w:rsidRPr="00D76CC8">
        <w:rPr>
          <w:rFonts w:ascii="Arial" w:hAnsi="Arial" w:cs="Arial"/>
          <w:color w:val="002060"/>
          <w:sz w:val="22"/>
          <w:szCs w:val="22"/>
          <w:lang w:val="en-US"/>
        </w:rPr>
        <w:t xml:space="preserve"> Caracteristica completă (calcul normă, amplasare) a instituțiilor de servicii sociale staționare pentru persoanele cu mobilitate redusă, inclusiv casele de ingrijire medicala, aziluri, centre medicale și de profilaxie, spitale și clinici, centre de reabilitare, sanatorii și case de odihnă, case veterani ale uniunilor profesionale și creative și așa mai departe, sunt reprezentate în [1].</w:t>
      </w:r>
    </w:p>
    <w:p w:rsidR="000857AE" w:rsidRPr="00D76CC8" w:rsidRDefault="000857AE" w:rsidP="002743E0">
      <w:pPr>
        <w:spacing w:line="276" w:lineRule="auto"/>
        <w:jc w:val="both"/>
        <w:rPr>
          <w:rFonts w:ascii="Arial" w:hAnsi="Arial" w:cs="Arial"/>
          <w:color w:val="002060"/>
          <w:sz w:val="22"/>
          <w:szCs w:val="22"/>
          <w:lang w:val="en-US"/>
        </w:rPr>
      </w:pPr>
    </w:p>
    <w:p w:rsidR="000857AE" w:rsidRPr="00D76CC8" w:rsidRDefault="000857AE" w:rsidP="002743E0">
      <w:pPr>
        <w:spacing w:line="276" w:lineRule="auto"/>
        <w:jc w:val="both"/>
        <w:rPr>
          <w:rFonts w:ascii="Arial" w:hAnsi="Arial" w:cs="Arial"/>
          <w:color w:val="002060"/>
          <w:sz w:val="22"/>
          <w:szCs w:val="22"/>
          <w:lang w:val="en-US"/>
        </w:rPr>
      </w:pPr>
      <w:proofErr w:type="gramStart"/>
      <w:r w:rsidRPr="00B401EE">
        <w:rPr>
          <w:rFonts w:ascii="Arial" w:hAnsi="Arial" w:cs="Arial"/>
          <w:b/>
          <w:color w:val="002060"/>
          <w:sz w:val="22"/>
          <w:szCs w:val="22"/>
          <w:lang w:val="en-US"/>
        </w:rPr>
        <w:t>5.2.24</w:t>
      </w:r>
      <w:r w:rsidRPr="00D76CC8">
        <w:rPr>
          <w:rFonts w:ascii="Arial" w:hAnsi="Arial" w:cs="Arial"/>
          <w:color w:val="002060"/>
          <w:sz w:val="22"/>
          <w:szCs w:val="22"/>
          <w:lang w:val="en-US"/>
        </w:rPr>
        <w:t xml:space="preserve"> Persoanele cu mobilitate redusă, capabile de auto-ingrijire, reprezentate de aceleași grupuri ca și celelalte grupuri ale populației se deservesc de aceeași rețea de instituții și întreprinderi.</w:t>
      </w:r>
      <w:proofErr w:type="gramEnd"/>
    </w:p>
    <w:p w:rsidR="000857AE" w:rsidRPr="00D76CC8" w:rsidRDefault="000857AE" w:rsidP="002743E0">
      <w:pPr>
        <w:spacing w:line="276" w:lineRule="auto"/>
        <w:jc w:val="both"/>
        <w:rPr>
          <w:rFonts w:ascii="Arial" w:hAnsi="Arial" w:cs="Arial"/>
          <w:color w:val="002060"/>
          <w:sz w:val="22"/>
          <w:szCs w:val="22"/>
          <w:lang w:val="en-US"/>
        </w:rPr>
      </w:pPr>
    </w:p>
    <w:p w:rsidR="000857AE" w:rsidRPr="00D76CC8" w:rsidRDefault="000857AE" w:rsidP="002743E0">
      <w:pPr>
        <w:spacing w:line="276" w:lineRule="auto"/>
        <w:jc w:val="both"/>
        <w:rPr>
          <w:rFonts w:ascii="Arial" w:hAnsi="Arial" w:cs="Arial"/>
          <w:color w:val="002060"/>
          <w:sz w:val="22"/>
          <w:szCs w:val="22"/>
          <w:lang w:val="en-US"/>
        </w:rPr>
      </w:pPr>
      <w:r w:rsidRPr="00D76CC8">
        <w:rPr>
          <w:rFonts w:ascii="Arial" w:hAnsi="Arial" w:cs="Arial"/>
          <w:color w:val="002060"/>
          <w:sz w:val="22"/>
          <w:szCs w:val="22"/>
          <w:lang w:val="en-US"/>
        </w:rPr>
        <w:t xml:space="preserve">Întreprinderile de consum și servicii comerciale (magazine alimentare, locuri de spalatorii, curatatorii chimice, etc.) trebuie să fie amplasate la o distanță care să nu depășească 300 m (la raza nominală maximă de disponibilitate de 500 m), instituțiile terapeutice și profilactice–la o </w:t>
      </w:r>
      <w:r w:rsidRPr="00D76CC8">
        <w:rPr>
          <w:rFonts w:ascii="Arial" w:hAnsi="Arial" w:cs="Arial"/>
          <w:color w:val="002060"/>
          <w:sz w:val="22"/>
          <w:szCs w:val="22"/>
          <w:lang w:val="en-US"/>
        </w:rPr>
        <w:lastRenderedPageBreak/>
        <w:t>distanță de aproximativ 500 m. Căile pietonale de la clădirile rezidențiale la infrastructurile de servicii trebuie să fie formate în dependență de amplasarea lor, dînd preferință instituțiilor cele mai vizitate, îndeplinind cerințele comune pentru organizarea mișcării pietonale pentru persoanele cu handicap.</w:t>
      </w:r>
    </w:p>
    <w:p w:rsidR="000857AE" w:rsidRPr="00D76CC8" w:rsidRDefault="000857AE" w:rsidP="000857AE">
      <w:pPr>
        <w:rPr>
          <w:rFonts w:ascii="Arial" w:hAnsi="Arial" w:cs="Arial"/>
          <w:color w:val="002060"/>
          <w:sz w:val="22"/>
          <w:szCs w:val="22"/>
          <w:lang w:val="en-US"/>
        </w:rPr>
      </w:pPr>
    </w:p>
    <w:p w:rsidR="000857AE" w:rsidRPr="00D76CC8" w:rsidRDefault="000857AE" w:rsidP="002743E0">
      <w:pPr>
        <w:spacing w:line="276" w:lineRule="auto"/>
        <w:jc w:val="both"/>
        <w:rPr>
          <w:rFonts w:ascii="Arial" w:hAnsi="Arial" w:cs="Arial"/>
          <w:color w:val="002060"/>
          <w:sz w:val="22"/>
          <w:szCs w:val="22"/>
          <w:lang w:val="en-US"/>
        </w:rPr>
      </w:pPr>
      <w:r w:rsidRPr="00D76CC8">
        <w:rPr>
          <w:rFonts w:ascii="Arial" w:hAnsi="Arial" w:cs="Arial"/>
          <w:color w:val="002060"/>
          <w:sz w:val="22"/>
          <w:szCs w:val="22"/>
          <w:lang w:val="en-US"/>
        </w:rPr>
        <w:t xml:space="preserve">Intreprinderile de alimentare publică pentru persoanele cu handicap (cantine sociale), se recomandă </w:t>
      </w:r>
      <w:proofErr w:type="gramStart"/>
      <w:r w:rsidRPr="00D76CC8">
        <w:rPr>
          <w:rFonts w:ascii="Arial" w:hAnsi="Arial" w:cs="Arial"/>
          <w:color w:val="002060"/>
          <w:sz w:val="22"/>
          <w:szCs w:val="22"/>
          <w:lang w:val="en-US"/>
        </w:rPr>
        <w:t>să</w:t>
      </w:r>
      <w:proofErr w:type="gramEnd"/>
      <w:r w:rsidRPr="00D76CC8">
        <w:rPr>
          <w:rFonts w:ascii="Arial" w:hAnsi="Arial" w:cs="Arial"/>
          <w:color w:val="002060"/>
          <w:sz w:val="22"/>
          <w:szCs w:val="22"/>
          <w:lang w:val="en-US"/>
        </w:rPr>
        <w:t xml:space="preserve"> se asigure în cartierul rezidențial (microraion), precum și în locurile de amplasare a unităților sociale și de reabilitare a persoanelor cu handicap.</w:t>
      </w:r>
    </w:p>
    <w:p w:rsidR="000857AE" w:rsidRPr="00D76CC8" w:rsidRDefault="000857AE" w:rsidP="002743E0">
      <w:pPr>
        <w:spacing w:line="276" w:lineRule="auto"/>
        <w:jc w:val="both"/>
        <w:rPr>
          <w:rFonts w:ascii="Arial" w:hAnsi="Arial" w:cs="Arial"/>
          <w:color w:val="002060"/>
          <w:sz w:val="22"/>
          <w:szCs w:val="22"/>
          <w:lang w:val="en-US"/>
        </w:rPr>
      </w:pPr>
    </w:p>
    <w:p w:rsidR="000857AE" w:rsidRPr="00D76CC8" w:rsidRDefault="000857AE" w:rsidP="002743E0">
      <w:pPr>
        <w:spacing w:line="276" w:lineRule="auto"/>
        <w:jc w:val="both"/>
        <w:rPr>
          <w:rFonts w:ascii="Arial" w:hAnsi="Arial" w:cs="Arial"/>
          <w:color w:val="002060"/>
          <w:sz w:val="22"/>
          <w:szCs w:val="22"/>
          <w:lang w:val="en-US"/>
        </w:rPr>
      </w:pPr>
      <w:r w:rsidRPr="00D76CC8">
        <w:rPr>
          <w:rFonts w:ascii="Arial" w:hAnsi="Arial" w:cs="Arial"/>
          <w:color w:val="002060"/>
          <w:sz w:val="22"/>
          <w:szCs w:val="22"/>
          <w:lang w:val="en-US"/>
        </w:rPr>
        <w:t xml:space="preserve">Întreprinderile care necesită prezența unui client trebuie </w:t>
      </w:r>
      <w:proofErr w:type="gramStart"/>
      <w:r w:rsidRPr="00D76CC8">
        <w:rPr>
          <w:rFonts w:ascii="Arial" w:hAnsi="Arial" w:cs="Arial"/>
          <w:color w:val="002060"/>
          <w:sz w:val="22"/>
          <w:szCs w:val="22"/>
          <w:lang w:val="en-US"/>
        </w:rPr>
        <w:t>să</w:t>
      </w:r>
      <w:proofErr w:type="gramEnd"/>
      <w:r w:rsidRPr="00D76CC8">
        <w:rPr>
          <w:rFonts w:ascii="Arial" w:hAnsi="Arial" w:cs="Arial"/>
          <w:color w:val="002060"/>
          <w:sz w:val="22"/>
          <w:szCs w:val="22"/>
          <w:lang w:val="en-US"/>
        </w:rPr>
        <w:t xml:space="preserve"> fieîn raza distanței de până la 500 m.</w:t>
      </w:r>
    </w:p>
    <w:p w:rsidR="000857AE" w:rsidRPr="00D76CC8" w:rsidRDefault="000857AE" w:rsidP="002743E0">
      <w:pPr>
        <w:spacing w:line="276" w:lineRule="auto"/>
        <w:jc w:val="both"/>
        <w:rPr>
          <w:rFonts w:ascii="Arial" w:hAnsi="Arial" w:cs="Arial"/>
          <w:color w:val="002060"/>
          <w:sz w:val="22"/>
          <w:szCs w:val="22"/>
          <w:lang w:val="en-US"/>
        </w:rPr>
      </w:pPr>
    </w:p>
    <w:p w:rsidR="000857AE" w:rsidRPr="00D76CC8" w:rsidRDefault="000857AE" w:rsidP="002743E0">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5.2.25</w:t>
      </w:r>
      <w:r w:rsidRPr="00D76CC8">
        <w:rPr>
          <w:rFonts w:ascii="Arial" w:hAnsi="Arial" w:cs="Arial"/>
          <w:color w:val="002060"/>
          <w:sz w:val="22"/>
          <w:szCs w:val="22"/>
          <w:lang w:val="en-US"/>
        </w:rPr>
        <w:t xml:space="preserve"> Instituțiile de asistență medicală primară, cum ar fi farmacii, în conformitate cu reglementările în vigoare, trebuie să fie situate pe o rază de până la 500 m. Cu toate acestea, pentru vânzarea medicamentelor fără rețetă, pansamente, produse de sănătate,este recomandată organizarea chioșcurilor farmaceutice pe o raza de pînă la 300 m.</w:t>
      </w:r>
    </w:p>
    <w:p w:rsidR="000857AE" w:rsidRPr="00D76CC8" w:rsidRDefault="000857AE" w:rsidP="002743E0">
      <w:pPr>
        <w:spacing w:line="276" w:lineRule="auto"/>
        <w:jc w:val="both"/>
        <w:rPr>
          <w:rFonts w:ascii="Arial" w:hAnsi="Arial" w:cs="Arial"/>
          <w:color w:val="002060"/>
          <w:sz w:val="22"/>
          <w:szCs w:val="22"/>
          <w:lang w:val="en-US"/>
        </w:rPr>
      </w:pPr>
    </w:p>
    <w:p w:rsidR="000857AE" w:rsidRPr="00D76CC8" w:rsidRDefault="000857AE" w:rsidP="002743E0">
      <w:pPr>
        <w:spacing w:line="276" w:lineRule="auto"/>
        <w:jc w:val="both"/>
        <w:rPr>
          <w:rFonts w:ascii="Arial" w:hAnsi="Arial" w:cs="Arial"/>
          <w:color w:val="002060"/>
          <w:sz w:val="22"/>
          <w:szCs w:val="22"/>
          <w:lang w:val="en-US"/>
        </w:rPr>
      </w:pPr>
      <w:r w:rsidRPr="00D76CC8">
        <w:rPr>
          <w:rFonts w:ascii="Arial" w:hAnsi="Arial" w:cs="Arial"/>
          <w:color w:val="002060"/>
          <w:sz w:val="22"/>
          <w:szCs w:val="22"/>
          <w:lang w:val="en-US"/>
        </w:rPr>
        <w:t>Clinicile , ambulatoriile din zonele urbane, cu o distanță mai mare de reglementare (1000 m), pentru persoanele cu handicap existente, ce au menirea de a deservi persoanele cu mobilitate redusă, trebuie completate cu deservire ambulatorie, saloane geriatrice,de îngrijire a sănătății, în apropierea complexelor rezidentiale, atașate sau montate în clădirile existente.</w:t>
      </w:r>
    </w:p>
    <w:p w:rsidR="000857AE" w:rsidRPr="00D76CC8" w:rsidRDefault="000857AE" w:rsidP="002743E0">
      <w:pPr>
        <w:spacing w:line="276" w:lineRule="auto"/>
        <w:jc w:val="both"/>
        <w:rPr>
          <w:rFonts w:ascii="Arial" w:hAnsi="Arial" w:cs="Arial"/>
          <w:color w:val="002060"/>
          <w:sz w:val="22"/>
          <w:szCs w:val="22"/>
          <w:lang w:val="en-US"/>
        </w:rPr>
      </w:pPr>
    </w:p>
    <w:p w:rsidR="000857AE" w:rsidRPr="00D76CC8" w:rsidRDefault="000857AE" w:rsidP="002743E0">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5.2.26</w:t>
      </w:r>
      <w:r w:rsidRPr="00D76CC8">
        <w:rPr>
          <w:rFonts w:ascii="Arial" w:hAnsi="Arial" w:cs="Arial"/>
          <w:color w:val="002060"/>
          <w:sz w:val="22"/>
          <w:szCs w:val="22"/>
          <w:lang w:val="en-US"/>
        </w:rPr>
        <w:t xml:space="preserve"> Accesibilitatea instituțiilor culturalede nivel municipal (teatre, săli de concerte, circuri, etc.), plasate în zonele publice și de afaceri ale orașului, pentru persoanele cu handicap </w:t>
      </w:r>
      <w:proofErr w:type="gramStart"/>
      <w:r w:rsidRPr="00D76CC8">
        <w:rPr>
          <w:rFonts w:ascii="Arial" w:hAnsi="Arial" w:cs="Arial"/>
          <w:color w:val="002060"/>
          <w:sz w:val="22"/>
          <w:szCs w:val="22"/>
          <w:lang w:val="en-US"/>
        </w:rPr>
        <w:t>este</w:t>
      </w:r>
      <w:proofErr w:type="gramEnd"/>
      <w:r w:rsidRPr="00D76CC8">
        <w:rPr>
          <w:rFonts w:ascii="Arial" w:hAnsi="Arial" w:cs="Arial"/>
          <w:color w:val="002060"/>
          <w:sz w:val="22"/>
          <w:szCs w:val="22"/>
          <w:lang w:val="en-US"/>
        </w:rPr>
        <w:t xml:space="preserve"> asigurată în principal de vehicule, precum și prin organizarea de intrări și abordări pentru aceste obiecte, și de asemenea, parcări.</w:t>
      </w:r>
    </w:p>
    <w:p w:rsidR="000857AE" w:rsidRPr="00D76CC8" w:rsidRDefault="000857AE" w:rsidP="002743E0">
      <w:pPr>
        <w:spacing w:line="276" w:lineRule="auto"/>
        <w:jc w:val="both"/>
        <w:rPr>
          <w:rFonts w:ascii="Arial" w:hAnsi="Arial" w:cs="Arial"/>
          <w:color w:val="002060"/>
          <w:sz w:val="22"/>
          <w:szCs w:val="22"/>
          <w:lang w:val="en-US"/>
        </w:rPr>
      </w:pPr>
    </w:p>
    <w:p w:rsidR="000857AE" w:rsidRPr="00D76CC8" w:rsidRDefault="000857AE" w:rsidP="002743E0">
      <w:pPr>
        <w:spacing w:line="276" w:lineRule="auto"/>
        <w:jc w:val="both"/>
        <w:rPr>
          <w:rFonts w:ascii="Arial" w:hAnsi="Arial" w:cs="Arial"/>
          <w:color w:val="002060"/>
          <w:sz w:val="22"/>
          <w:szCs w:val="22"/>
          <w:lang w:val="en-US"/>
        </w:rPr>
      </w:pPr>
      <w:r w:rsidRPr="00D76CC8">
        <w:rPr>
          <w:rFonts w:ascii="Arial" w:hAnsi="Arial" w:cs="Arial"/>
          <w:color w:val="002060"/>
          <w:sz w:val="22"/>
          <w:szCs w:val="22"/>
          <w:lang w:val="en-US"/>
        </w:rPr>
        <w:t xml:space="preserve">În condiițiile de reconstrucție a clădirilor rezidențiale </w:t>
      </w:r>
      <w:proofErr w:type="gramStart"/>
      <w:r w:rsidRPr="00D76CC8">
        <w:rPr>
          <w:rFonts w:ascii="Arial" w:hAnsi="Arial" w:cs="Arial"/>
          <w:color w:val="002060"/>
          <w:sz w:val="22"/>
          <w:szCs w:val="22"/>
          <w:lang w:val="en-US"/>
        </w:rPr>
        <w:t>este</w:t>
      </w:r>
      <w:proofErr w:type="gramEnd"/>
      <w:r w:rsidRPr="00D76CC8">
        <w:rPr>
          <w:rFonts w:ascii="Arial" w:hAnsi="Arial" w:cs="Arial"/>
          <w:color w:val="002060"/>
          <w:sz w:val="22"/>
          <w:szCs w:val="22"/>
          <w:lang w:val="en-US"/>
        </w:rPr>
        <w:t xml:space="preserve"> recomandat de a fonda cluburi de sprijin social și bibliotecă, cu accent pe persoanele cu handicap și alte persoane cu mobilitate redusă (de comunicare, cursuri, evenimente de caritate, vânzarea de bunuri de bază, servicii, etc.). Raza de serviciu a acestor obiecte </w:t>
      </w:r>
      <w:proofErr w:type="gramStart"/>
      <w:r w:rsidRPr="00D76CC8">
        <w:rPr>
          <w:rFonts w:ascii="Arial" w:hAnsi="Arial" w:cs="Arial"/>
          <w:color w:val="002060"/>
          <w:sz w:val="22"/>
          <w:szCs w:val="22"/>
          <w:lang w:val="en-US"/>
        </w:rPr>
        <w:t>este</w:t>
      </w:r>
      <w:proofErr w:type="gramEnd"/>
      <w:r w:rsidRPr="00D76CC8">
        <w:rPr>
          <w:rFonts w:ascii="Arial" w:hAnsi="Arial" w:cs="Arial"/>
          <w:color w:val="002060"/>
          <w:sz w:val="22"/>
          <w:szCs w:val="22"/>
          <w:lang w:val="en-US"/>
        </w:rPr>
        <w:t xml:space="preserve"> recomandată să nu depășească 500 m.</w:t>
      </w:r>
    </w:p>
    <w:p w:rsidR="000857AE" w:rsidRPr="00D76CC8" w:rsidRDefault="000857AE" w:rsidP="002743E0">
      <w:pPr>
        <w:spacing w:line="276" w:lineRule="auto"/>
        <w:jc w:val="both"/>
        <w:rPr>
          <w:rFonts w:ascii="Arial" w:hAnsi="Arial" w:cs="Arial"/>
          <w:color w:val="002060"/>
          <w:sz w:val="22"/>
          <w:szCs w:val="22"/>
          <w:lang w:val="en-US"/>
        </w:rPr>
      </w:pPr>
    </w:p>
    <w:p w:rsidR="000857AE" w:rsidRPr="00D76CC8" w:rsidRDefault="000857AE" w:rsidP="002743E0">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5.2.27</w:t>
      </w:r>
      <w:r w:rsidRPr="00D76CC8">
        <w:rPr>
          <w:rFonts w:ascii="Arial" w:hAnsi="Arial" w:cs="Arial"/>
          <w:color w:val="002060"/>
          <w:sz w:val="22"/>
          <w:szCs w:val="22"/>
          <w:lang w:val="en-US"/>
        </w:rPr>
        <w:t xml:space="preserve"> Accesibilitatea clădirilor religioase pentru persoanele cu handicap ar trebui </w:t>
      </w:r>
      <w:proofErr w:type="gramStart"/>
      <w:r w:rsidRPr="00D76CC8">
        <w:rPr>
          <w:rFonts w:ascii="Arial" w:hAnsi="Arial" w:cs="Arial"/>
          <w:color w:val="002060"/>
          <w:sz w:val="22"/>
          <w:szCs w:val="22"/>
          <w:lang w:val="en-US"/>
        </w:rPr>
        <w:t>să</w:t>
      </w:r>
      <w:proofErr w:type="gramEnd"/>
      <w:r w:rsidRPr="00D76CC8">
        <w:rPr>
          <w:rFonts w:ascii="Arial" w:hAnsi="Arial" w:cs="Arial"/>
          <w:color w:val="002060"/>
          <w:sz w:val="22"/>
          <w:szCs w:val="22"/>
          <w:lang w:val="en-US"/>
        </w:rPr>
        <w:t xml:space="preserve"> fie asigurată în același mod ca și pentru alte clădiri publice. O atenție deosebită este acordată organizării căilor pietonale sigure</w:t>
      </w:r>
      <w:proofErr w:type="gramStart"/>
      <w:r w:rsidRPr="00D76CC8">
        <w:rPr>
          <w:rFonts w:ascii="Arial" w:hAnsi="Arial" w:cs="Arial"/>
          <w:color w:val="002060"/>
          <w:sz w:val="22"/>
          <w:szCs w:val="22"/>
          <w:lang w:val="en-US"/>
        </w:rPr>
        <w:t>,care</w:t>
      </w:r>
      <w:proofErr w:type="gramEnd"/>
      <w:r w:rsidRPr="00D76CC8">
        <w:rPr>
          <w:rFonts w:ascii="Arial" w:hAnsi="Arial" w:cs="Arial"/>
          <w:color w:val="002060"/>
          <w:sz w:val="22"/>
          <w:szCs w:val="22"/>
          <w:lang w:val="en-US"/>
        </w:rPr>
        <w:t xml:space="preserve"> se suprapun cu străzile adiacente carosabilului, de formare a accesului și terenurilor, precum și intrarea în lăcaș.</w:t>
      </w:r>
    </w:p>
    <w:p w:rsidR="000857AE" w:rsidRPr="00D76CC8" w:rsidRDefault="000857AE" w:rsidP="002743E0">
      <w:pPr>
        <w:spacing w:line="276" w:lineRule="auto"/>
        <w:jc w:val="both"/>
        <w:rPr>
          <w:rFonts w:ascii="Arial" w:hAnsi="Arial" w:cs="Arial"/>
          <w:color w:val="002060"/>
          <w:sz w:val="22"/>
          <w:szCs w:val="22"/>
          <w:lang w:val="en-US"/>
        </w:rPr>
      </w:pPr>
    </w:p>
    <w:p w:rsidR="000857AE" w:rsidRPr="00D76CC8" w:rsidRDefault="000857AE" w:rsidP="002743E0">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5.2.28</w:t>
      </w:r>
      <w:r w:rsidRPr="00D76CC8">
        <w:rPr>
          <w:rFonts w:ascii="Arial" w:hAnsi="Arial" w:cs="Arial"/>
          <w:color w:val="002060"/>
          <w:sz w:val="22"/>
          <w:szCs w:val="22"/>
          <w:lang w:val="en-US"/>
        </w:rPr>
        <w:t xml:space="preserve"> Toaletele publice se recomandă </w:t>
      </w:r>
      <w:proofErr w:type="gramStart"/>
      <w:r w:rsidRPr="00D76CC8">
        <w:rPr>
          <w:rFonts w:ascii="Arial" w:hAnsi="Arial" w:cs="Arial"/>
          <w:color w:val="002060"/>
          <w:sz w:val="22"/>
          <w:szCs w:val="22"/>
          <w:lang w:val="en-US"/>
        </w:rPr>
        <w:t>să</w:t>
      </w:r>
      <w:proofErr w:type="gramEnd"/>
      <w:r w:rsidRPr="00D76CC8">
        <w:rPr>
          <w:rFonts w:ascii="Arial" w:hAnsi="Arial" w:cs="Arial"/>
          <w:color w:val="002060"/>
          <w:sz w:val="22"/>
          <w:szCs w:val="22"/>
          <w:lang w:val="en-US"/>
        </w:rPr>
        <w:t xml:space="preserve"> fie prevăzuteîn baza calculului a 1 dispozitiv la 1.000 de persoane și să fie echipate, de regulă, cu o cabină pentru persoanele cu handicap. Locația lor trebuie </w:t>
      </w:r>
      <w:proofErr w:type="gramStart"/>
      <w:r w:rsidRPr="00D76CC8">
        <w:rPr>
          <w:rFonts w:ascii="Arial" w:hAnsi="Arial" w:cs="Arial"/>
          <w:color w:val="002060"/>
          <w:sz w:val="22"/>
          <w:szCs w:val="22"/>
          <w:lang w:val="en-US"/>
        </w:rPr>
        <w:t>să</w:t>
      </w:r>
      <w:proofErr w:type="gramEnd"/>
      <w:r w:rsidRPr="00D76CC8">
        <w:rPr>
          <w:rFonts w:ascii="Arial" w:hAnsi="Arial" w:cs="Arial"/>
          <w:color w:val="002060"/>
          <w:sz w:val="22"/>
          <w:szCs w:val="22"/>
          <w:lang w:val="en-US"/>
        </w:rPr>
        <w:t xml:space="preserve"> posede o denumire specială. Atunci când se organizează toalete subterane, </w:t>
      </w:r>
      <w:proofErr w:type="gramStart"/>
      <w:r w:rsidRPr="00D76CC8">
        <w:rPr>
          <w:rFonts w:ascii="Arial" w:hAnsi="Arial" w:cs="Arial"/>
          <w:color w:val="002060"/>
          <w:sz w:val="22"/>
          <w:szCs w:val="22"/>
          <w:lang w:val="en-US"/>
        </w:rPr>
        <w:t>este</w:t>
      </w:r>
      <w:proofErr w:type="gramEnd"/>
      <w:r w:rsidRPr="00D76CC8">
        <w:rPr>
          <w:rFonts w:ascii="Arial" w:hAnsi="Arial" w:cs="Arial"/>
          <w:color w:val="002060"/>
          <w:sz w:val="22"/>
          <w:szCs w:val="22"/>
          <w:lang w:val="en-US"/>
        </w:rPr>
        <w:t xml:space="preserve"> necesar un dispozitiv de ridicare sau o rampă.</w:t>
      </w:r>
    </w:p>
    <w:p w:rsidR="000857AE" w:rsidRPr="00D76CC8" w:rsidRDefault="000857AE" w:rsidP="000857AE">
      <w:pPr>
        <w:rPr>
          <w:rFonts w:ascii="Arial" w:hAnsi="Arial" w:cs="Arial"/>
          <w:color w:val="002060"/>
          <w:sz w:val="22"/>
          <w:szCs w:val="22"/>
          <w:lang w:val="en-US"/>
        </w:rPr>
      </w:pPr>
    </w:p>
    <w:p w:rsidR="000857AE" w:rsidRPr="002743E0" w:rsidRDefault="000857AE" w:rsidP="000857AE">
      <w:pPr>
        <w:rPr>
          <w:rFonts w:ascii="Arial" w:hAnsi="Arial" w:cs="Arial"/>
          <w:b/>
          <w:color w:val="002060"/>
          <w:sz w:val="24"/>
          <w:szCs w:val="24"/>
          <w:lang w:val="en-US"/>
        </w:rPr>
      </w:pPr>
      <w:r w:rsidRPr="002743E0">
        <w:rPr>
          <w:rFonts w:ascii="Arial" w:hAnsi="Arial" w:cs="Arial"/>
          <w:b/>
          <w:color w:val="002060"/>
          <w:sz w:val="24"/>
          <w:szCs w:val="24"/>
          <w:lang w:val="en-US"/>
        </w:rPr>
        <w:t>5.3 Zonele de producere</w:t>
      </w:r>
    </w:p>
    <w:p w:rsidR="000857AE" w:rsidRPr="00D76CC8" w:rsidRDefault="000857AE" w:rsidP="000857AE">
      <w:pPr>
        <w:rPr>
          <w:rFonts w:ascii="Arial" w:hAnsi="Arial" w:cs="Arial"/>
          <w:b/>
          <w:color w:val="002060"/>
          <w:sz w:val="22"/>
          <w:szCs w:val="22"/>
          <w:lang w:val="en-US"/>
        </w:rPr>
      </w:pPr>
    </w:p>
    <w:p w:rsidR="000857AE" w:rsidRPr="00D76CC8" w:rsidRDefault="000857AE" w:rsidP="002743E0">
      <w:pPr>
        <w:spacing w:line="276" w:lineRule="auto"/>
        <w:rPr>
          <w:rFonts w:ascii="Arial" w:hAnsi="Arial" w:cs="Arial"/>
          <w:color w:val="002060"/>
          <w:sz w:val="22"/>
          <w:szCs w:val="22"/>
          <w:lang w:val="en-US"/>
        </w:rPr>
      </w:pPr>
      <w:r w:rsidRPr="00B401EE">
        <w:rPr>
          <w:rFonts w:ascii="Arial" w:hAnsi="Arial" w:cs="Arial"/>
          <w:b/>
          <w:color w:val="002060"/>
          <w:sz w:val="22"/>
          <w:szCs w:val="22"/>
          <w:lang w:val="en-US"/>
        </w:rPr>
        <w:t>5.3.1</w:t>
      </w:r>
      <w:r w:rsidRPr="00D76CC8">
        <w:rPr>
          <w:rFonts w:ascii="Arial" w:hAnsi="Arial" w:cs="Arial"/>
          <w:color w:val="002060"/>
          <w:sz w:val="22"/>
          <w:szCs w:val="22"/>
          <w:lang w:val="en-US"/>
        </w:rPr>
        <w:t xml:space="preserve"> La punerea în aplicare a posibilităților de angajare a persoanelor cu handicap aproximativ în toate întreprinderile, organizații și instituții, indiferent de forme de organizare juridică și forme de proprietate, este necesar de îndeplinit cerințele generale pentru a se asigura circulația în condiții de siguranță a persoanelor cu handicap la locurile de munca. În special, pentru scaunele cu rotile trebuie să fie acces la intrarea principală a întreprinderii cu o lățime de cel puțin 1</w:t>
      </w:r>
      <w:proofErr w:type="gramStart"/>
      <w:r w:rsidRPr="00D76CC8">
        <w:rPr>
          <w:rFonts w:ascii="Arial" w:hAnsi="Arial" w:cs="Arial"/>
          <w:color w:val="002060"/>
          <w:sz w:val="22"/>
          <w:szCs w:val="22"/>
          <w:lang w:val="en-US"/>
        </w:rPr>
        <w:t>,8</w:t>
      </w:r>
      <w:proofErr w:type="gramEnd"/>
      <w:r w:rsidRPr="00D76CC8">
        <w:rPr>
          <w:rFonts w:ascii="Arial" w:hAnsi="Arial" w:cs="Arial"/>
          <w:color w:val="002060"/>
          <w:sz w:val="22"/>
          <w:szCs w:val="22"/>
          <w:lang w:val="en-US"/>
        </w:rPr>
        <w:t xml:space="preserve"> m.</w:t>
      </w:r>
    </w:p>
    <w:p w:rsidR="000857AE" w:rsidRPr="00D76CC8" w:rsidRDefault="000857AE" w:rsidP="002743E0">
      <w:pPr>
        <w:spacing w:line="276" w:lineRule="auto"/>
        <w:rPr>
          <w:rFonts w:ascii="Arial" w:hAnsi="Arial" w:cs="Arial"/>
          <w:color w:val="002060"/>
          <w:sz w:val="22"/>
          <w:szCs w:val="22"/>
          <w:lang w:val="en-US"/>
        </w:rPr>
      </w:pPr>
    </w:p>
    <w:p w:rsidR="000857AE" w:rsidRPr="00D76CC8" w:rsidRDefault="000857AE" w:rsidP="00B401EE">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5.3.2</w:t>
      </w:r>
      <w:r w:rsidRPr="00D76CC8">
        <w:rPr>
          <w:rFonts w:ascii="Arial" w:hAnsi="Arial" w:cs="Arial"/>
          <w:color w:val="002060"/>
          <w:sz w:val="22"/>
          <w:szCs w:val="22"/>
          <w:lang w:val="en-US"/>
        </w:rPr>
        <w:t xml:space="preserve"> Se recomandă oprirea transportului public și parcarea vehiculelor particulare pentru persoa</w:t>
      </w:r>
      <w:r w:rsidR="00B401EE">
        <w:rPr>
          <w:rFonts w:ascii="Arial" w:hAnsi="Arial" w:cs="Arial"/>
          <w:color w:val="002060"/>
          <w:sz w:val="22"/>
          <w:szCs w:val="22"/>
          <w:lang w:val="en-US"/>
        </w:rPr>
        <w:t>-</w:t>
      </w:r>
      <w:r w:rsidRPr="00D76CC8">
        <w:rPr>
          <w:rFonts w:ascii="Arial" w:hAnsi="Arial" w:cs="Arial"/>
          <w:color w:val="002060"/>
          <w:sz w:val="22"/>
          <w:szCs w:val="22"/>
          <w:lang w:val="en-US"/>
        </w:rPr>
        <w:lastRenderedPageBreak/>
        <w:t xml:space="preserve">ne cu handicap la o distanță de cel mult 50 m de punctul de control către întreprindere. Acestea trebuie </w:t>
      </w:r>
      <w:proofErr w:type="gramStart"/>
      <w:r w:rsidRPr="00D76CC8">
        <w:rPr>
          <w:rFonts w:ascii="Arial" w:hAnsi="Arial" w:cs="Arial"/>
          <w:color w:val="002060"/>
          <w:sz w:val="22"/>
          <w:szCs w:val="22"/>
          <w:lang w:val="en-US"/>
        </w:rPr>
        <w:t>să</w:t>
      </w:r>
      <w:proofErr w:type="gramEnd"/>
      <w:r w:rsidRPr="00D76CC8">
        <w:rPr>
          <w:rFonts w:ascii="Arial" w:hAnsi="Arial" w:cs="Arial"/>
          <w:color w:val="002060"/>
          <w:sz w:val="22"/>
          <w:szCs w:val="22"/>
          <w:lang w:val="en-US"/>
        </w:rPr>
        <w:t xml:space="preserve"> fie echipate cu o platformă a cărei suprafață corespunde nivelului traseului vehiculelor de transport public. Platforma trebuie </w:t>
      </w:r>
      <w:proofErr w:type="gramStart"/>
      <w:r w:rsidRPr="00D76CC8">
        <w:rPr>
          <w:rFonts w:ascii="Arial" w:hAnsi="Arial" w:cs="Arial"/>
          <w:color w:val="002060"/>
          <w:sz w:val="22"/>
          <w:szCs w:val="22"/>
          <w:lang w:val="en-US"/>
        </w:rPr>
        <w:t>să</w:t>
      </w:r>
      <w:proofErr w:type="gramEnd"/>
      <w:r w:rsidRPr="00D76CC8">
        <w:rPr>
          <w:rFonts w:ascii="Arial" w:hAnsi="Arial" w:cs="Arial"/>
          <w:color w:val="002060"/>
          <w:sz w:val="22"/>
          <w:szCs w:val="22"/>
          <w:lang w:val="en-US"/>
        </w:rPr>
        <w:t xml:space="preserve"> fie echipată cu terasă sau pavilion, balustrade, rampe sau mecanisme de ridicare, conform figurilor C.4, C.5.</w:t>
      </w:r>
    </w:p>
    <w:p w:rsidR="000857AE" w:rsidRPr="00D76CC8" w:rsidRDefault="000857AE" w:rsidP="00B401EE">
      <w:pPr>
        <w:spacing w:line="276" w:lineRule="auto"/>
        <w:jc w:val="both"/>
        <w:rPr>
          <w:rFonts w:ascii="Arial" w:hAnsi="Arial" w:cs="Arial"/>
          <w:color w:val="002060"/>
          <w:sz w:val="22"/>
          <w:szCs w:val="22"/>
          <w:lang w:val="en-US"/>
        </w:rPr>
      </w:pPr>
    </w:p>
    <w:p w:rsidR="000857AE" w:rsidRPr="00D76CC8" w:rsidRDefault="000857AE" w:rsidP="00B401EE">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5.3.3</w:t>
      </w:r>
      <w:r w:rsidRPr="00D76CC8">
        <w:rPr>
          <w:rFonts w:ascii="Arial" w:hAnsi="Arial" w:cs="Arial"/>
          <w:color w:val="002060"/>
          <w:sz w:val="22"/>
          <w:szCs w:val="22"/>
          <w:lang w:val="en-US"/>
        </w:rPr>
        <w:t xml:space="preserve"> Trecerile stadale, pietonale și supraterane, adiacente teritoriului întreprinderii, </w:t>
      </w:r>
      <w:proofErr w:type="gramStart"/>
      <w:r w:rsidRPr="00D76CC8">
        <w:rPr>
          <w:rFonts w:ascii="Arial" w:hAnsi="Arial" w:cs="Arial"/>
          <w:color w:val="002060"/>
          <w:sz w:val="22"/>
          <w:szCs w:val="22"/>
          <w:lang w:val="en-US"/>
        </w:rPr>
        <w:t>este</w:t>
      </w:r>
      <w:proofErr w:type="gramEnd"/>
      <w:r w:rsidRPr="00D76CC8">
        <w:rPr>
          <w:rFonts w:ascii="Arial" w:hAnsi="Arial" w:cs="Arial"/>
          <w:color w:val="002060"/>
          <w:sz w:val="22"/>
          <w:szCs w:val="22"/>
          <w:lang w:val="en-US"/>
        </w:rPr>
        <w:t xml:space="preserve"> de dorit să fie cu regulatori. Luminile de circulație care reglează tranziția trebuie </w:t>
      </w:r>
      <w:proofErr w:type="gramStart"/>
      <w:r w:rsidRPr="00D76CC8">
        <w:rPr>
          <w:rFonts w:ascii="Arial" w:hAnsi="Arial" w:cs="Arial"/>
          <w:color w:val="002060"/>
          <w:sz w:val="22"/>
          <w:szCs w:val="22"/>
          <w:lang w:val="en-US"/>
        </w:rPr>
        <w:t>să</w:t>
      </w:r>
      <w:proofErr w:type="gramEnd"/>
      <w:r w:rsidRPr="00D76CC8">
        <w:rPr>
          <w:rFonts w:ascii="Arial" w:hAnsi="Arial" w:cs="Arial"/>
          <w:color w:val="002060"/>
          <w:sz w:val="22"/>
          <w:szCs w:val="22"/>
          <w:lang w:val="en-US"/>
        </w:rPr>
        <w:t xml:space="preserve"> fie echipate cu o baliză de sunet și un semn rutier "pietonii orbi", figura C.6. În cazul traficului intens pe autostrăzi în locurile în care se intersectează abordările pietonale către întreprinderi, </w:t>
      </w:r>
      <w:proofErr w:type="gramStart"/>
      <w:r w:rsidRPr="00D76CC8">
        <w:rPr>
          <w:rFonts w:ascii="Arial" w:hAnsi="Arial" w:cs="Arial"/>
          <w:color w:val="002060"/>
          <w:sz w:val="22"/>
          <w:szCs w:val="22"/>
          <w:lang w:val="en-US"/>
        </w:rPr>
        <w:t>este</w:t>
      </w:r>
      <w:proofErr w:type="gramEnd"/>
      <w:r w:rsidRPr="00D76CC8">
        <w:rPr>
          <w:rFonts w:ascii="Arial" w:hAnsi="Arial" w:cs="Arial"/>
          <w:color w:val="002060"/>
          <w:sz w:val="22"/>
          <w:szCs w:val="22"/>
          <w:lang w:val="en-US"/>
        </w:rPr>
        <w:t xml:space="preserve"> necesar să se prevadă treceri subterane, luând în considerare cerințele de la punctul 6.1.12 a prezentului regulament.</w:t>
      </w:r>
    </w:p>
    <w:p w:rsidR="000857AE" w:rsidRPr="00D76CC8" w:rsidRDefault="000857AE" w:rsidP="00B401EE">
      <w:pPr>
        <w:spacing w:line="276" w:lineRule="auto"/>
        <w:jc w:val="both"/>
        <w:rPr>
          <w:rFonts w:ascii="Arial" w:hAnsi="Arial" w:cs="Arial"/>
          <w:color w:val="002060"/>
          <w:sz w:val="22"/>
          <w:szCs w:val="22"/>
          <w:lang w:val="en-US"/>
        </w:rPr>
      </w:pPr>
    </w:p>
    <w:p w:rsidR="000857AE" w:rsidRPr="00D76CC8" w:rsidRDefault="000857AE" w:rsidP="00B401EE">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5.3.4</w:t>
      </w:r>
      <w:r w:rsidRPr="00D76CC8">
        <w:rPr>
          <w:rFonts w:ascii="Arial" w:hAnsi="Arial" w:cs="Arial"/>
          <w:color w:val="002060"/>
          <w:sz w:val="22"/>
          <w:szCs w:val="22"/>
          <w:lang w:val="en-US"/>
        </w:rPr>
        <w:t xml:space="preserve"> Rutele pietonale de la stațiile de transport public și trecerile pietonale până la punctul de control al întreprinderii sunt echipate cu mânere </w:t>
      </w:r>
      <w:proofErr w:type="gramStart"/>
      <w:r w:rsidRPr="00D76CC8">
        <w:rPr>
          <w:rFonts w:ascii="Arial" w:hAnsi="Arial" w:cs="Arial"/>
          <w:color w:val="002060"/>
          <w:sz w:val="22"/>
          <w:szCs w:val="22"/>
          <w:lang w:val="en-US"/>
        </w:rPr>
        <w:t>ce</w:t>
      </w:r>
      <w:proofErr w:type="gramEnd"/>
      <w:r w:rsidRPr="00D76CC8">
        <w:rPr>
          <w:rFonts w:ascii="Arial" w:hAnsi="Arial" w:cs="Arial"/>
          <w:color w:val="002060"/>
          <w:sz w:val="22"/>
          <w:szCs w:val="22"/>
          <w:lang w:val="en-US"/>
        </w:rPr>
        <w:t xml:space="preserve"> ghidează mișcarea persoanelor cu handicap cu deficiențe de vedere. Aranjamentul balustradelor nu trebuie </w:t>
      </w:r>
      <w:proofErr w:type="gramStart"/>
      <w:r w:rsidRPr="00D76CC8">
        <w:rPr>
          <w:rFonts w:ascii="Arial" w:hAnsi="Arial" w:cs="Arial"/>
          <w:color w:val="002060"/>
          <w:sz w:val="22"/>
          <w:szCs w:val="22"/>
          <w:lang w:val="en-US"/>
        </w:rPr>
        <w:t>să</w:t>
      </w:r>
      <w:proofErr w:type="gramEnd"/>
      <w:r w:rsidRPr="00D76CC8">
        <w:rPr>
          <w:rFonts w:ascii="Arial" w:hAnsi="Arial" w:cs="Arial"/>
          <w:color w:val="002060"/>
          <w:sz w:val="22"/>
          <w:szCs w:val="22"/>
          <w:lang w:val="en-US"/>
        </w:rPr>
        <w:t xml:space="preserve"> împiedice mișcarea celor rămași pe teritoriul adiacent uzinei sau întreprinderii. </w:t>
      </w:r>
      <w:proofErr w:type="gramStart"/>
      <w:r w:rsidRPr="00D76CC8">
        <w:rPr>
          <w:rFonts w:ascii="Arial" w:hAnsi="Arial" w:cs="Arial"/>
          <w:color w:val="002060"/>
          <w:sz w:val="22"/>
          <w:szCs w:val="22"/>
          <w:lang w:val="en-US"/>
        </w:rPr>
        <w:t>Designul arhitectural al intrării în întreprindere poate contribui, de asemenea, la o mai bună orientare a persoanelor cu dizabilități vizuale, Figura C.7.</w:t>
      </w:r>
      <w:proofErr w:type="gramEnd"/>
    </w:p>
    <w:p w:rsidR="000857AE" w:rsidRPr="00D76CC8" w:rsidRDefault="000857AE" w:rsidP="00B401EE">
      <w:pPr>
        <w:spacing w:line="276" w:lineRule="auto"/>
        <w:jc w:val="both"/>
        <w:rPr>
          <w:rFonts w:ascii="Arial" w:hAnsi="Arial" w:cs="Arial"/>
          <w:color w:val="002060"/>
          <w:sz w:val="22"/>
          <w:szCs w:val="22"/>
          <w:lang w:val="en-US"/>
        </w:rPr>
      </w:pPr>
    </w:p>
    <w:p w:rsidR="000857AE" w:rsidRPr="00D76CC8" w:rsidRDefault="000857AE" w:rsidP="00B401EE">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5.3.</w:t>
      </w:r>
      <w:r w:rsidRPr="00D76CC8">
        <w:rPr>
          <w:rFonts w:ascii="Arial" w:hAnsi="Arial" w:cs="Arial"/>
          <w:color w:val="002060"/>
          <w:sz w:val="22"/>
          <w:szCs w:val="22"/>
          <w:lang w:val="en-US"/>
        </w:rPr>
        <w:t xml:space="preserve">5 Se recomandă instalarea unui semn (simbol, emblemă, nume de companie, etc.) pe teritoriul prefabricat al întreprinderilor specializate pentru persoanele cu dizabilități în conformitate cu [2], care </w:t>
      </w:r>
      <w:proofErr w:type="gramStart"/>
      <w:r w:rsidRPr="00D76CC8">
        <w:rPr>
          <w:rFonts w:ascii="Arial" w:hAnsi="Arial" w:cs="Arial"/>
          <w:color w:val="002060"/>
          <w:sz w:val="22"/>
          <w:szCs w:val="22"/>
          <w:lang w:val="en-US"/>
        </w:rPr>
        <w:t>să</w:t>
      </w:r>
      <w:proofErr w:type="gramEnd"/>
      <w:r w:rsidRPr="00D76CC8">
        <w:rPr>
          <w:rFonts w:ascii="Arial" w:hAnsi="Arial" w:cs="Arial"/>
          <w:color w:val="002060"/>
          <w:sz w:val="22"/>
          <w:szCs w:val="22"/>
          <w:lang w:val="en-US"/>
        </w:rPr>
        <w:t xml:space="preserve"> indice intrarea principală pe teritoriul întreprinderii. Punctele de control de pe teritoriul întreprinderii trebuie </w:t>
      </w:r>
      <w:proofErr w:type="gramStart"/>
      <w:r w:rsidRPr="00D76CC8">
        <w:rPr>
          <w:rFonts w:ascii="Arial" w:hAnsi="Arial" w:cs="Arial"/>
          <w:color w:val="002060"/>
          <w:sz w:val="22"/>
          <w:szCs w:val="22"/>
          <w:lang w:val="en-US"/>
        </w:rPr>
        <w:t>să</w:t>
      </w:r>
      <w:proofErr w:type="gramEnd"/>
      <w:r w:rsidRPr="00D76CC8">
        <w:rPr>
          <w:rFonts w:ascii="Arial" w:hAnsi="Arial" w:cs="Arial"/>
          <w:color w:val="002060"/>
          <w:sz w:val="22"/>
          <w:szCs w:val="22"/>
          <w:lang w:val="en-US"/>
        </w:rPr>
        <w:t xml:space="preserve"> fie echipate cu o baliză de sunet sau panouri informative.</w:t>
      </w:r>
    </w:p>
    <w:p w:rsidR="000857AE" w:rsidRPr="00D76CC8" w:rsidRDefault="000857AE" w:rsidP="00B401EE">
      <w:pPr>
        <w:spacing w:line="276" w:lineRule="auto"/>
        <w:jc w:val="both"/>
        <w:rPr>
          <w:rFonts w:ascii="Arial" w:hAnsi="Arial" w:cs="Arial"/>
          <w:color w:val="002060"/>
          <w:sz w:val="22"/>
          <w:szCs w:val="22"/>
          <w:lang w:val="en-US"/>
        </w:rPr>
      </w:pPr>
    </w:p>
    <w:p w:rsidR="000857AE" w:rsidRPr="00D76CC8" w:rsidRDefault="000857AE" w:rsidP="00B401EE">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5.3.6</w:t>
      </w:r>
      <w:r w:rsidRPr="00D76CC8">
        <w:rPr>
          <w:rFonts w:ascii="Arial" w:hAnsi="Arial" w:cs="Arial"/>
          <w:color w:val="002060"/>
          <w:sz w:val="22"/>
          <w:szCs w:val="22"/>
          <w:lang w:val="en-US"/>
        </w:rPr>
        <w:t xml:space="preserve"> Spațiile de parcare pentru vehiculele personale ale persoanelor cu handicap ar trebui marcate. Locurile de parcare pentru autoturisme pentru persoanele cu handicap care folosesc scaune cu rotile sau cârje pentru mișcare sunt de dorit </w:t>
      </w:r>
      <w:proofErr w:type="gramStart"/>
      <w:r w:rsidRPr="00D76CC8">
        <w:rPr>
          <w:rFonts w:ascii="Arial" w:hAnsi="Arial" w:cs="Arial"/>
          <w:color w:val="002060"/>
          <w:sz w:val="22"/>
          <w:szCs w:val="22"/>
          <w:lang w:val="en-US"/>
        </w:rPr>
        <w:t>să</w:t>
      </w:r>
      <w:proofErr w:type="gramEnd"/>
      <w:r w:rsidRPr="00D76CC8">
        <w:rPr>
          <w:rFonts w:ascii="Arial" w:hAnsi="Arial" w:cs="Arial"/>
          <w:color w:val="002060"/>
          <w:sz w:val="22"/>
          <w:szCs w:val="22"/>
          <w:lang w:val="en-US"/>
        </w:rPr>
        <w:t xml:space="preserve"> fie localizate mai aproape de punctul de control, desemnat cu un simbol special.</w:t>
      </w:r>
    </w:p>
    <w:p w:rsidR="000857AE" w:rsidRPr="00D76CC8" w:rsidRDefault="000857AE" w:rsidP="00B401EE">
      <w:pPr>
        <w:spacing w:line="276" w:lineRule="auto"/>
        <w:jc w:val="both"/>
        <w:rPr>
          <w:rFonts w:ascii="Arial" w:hAnsi="Arial" w:cs="Arial"/>
          <w:color w:val="002060"/>
          <w:sz w:val="22"/>
          <w:szCs w:val="22"/>
          <w:lang w:val="en-US"/>
        </w:rPr>
      </w:pPr>
    </w:p>
    <w:p w:rsidR="000857AE" w:rsidRPr="00D76CC8" w:rsidRDefault="000857AE" w:rsidP="00B401EE">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 xml:space="preserve">5.3.7 </w:t>
      </w:r>
      <w:r w:rsidRPr="00D76CC8">
        <w:rPr>
          <w:rFonts w:ascii="Arial" w:hAnsi="Arial" w:cs="Arial"/>
          <w:color w:val="002060"/>
          <w:sz w:val="22"/>
          <w:szCs w:val="22"/>
          <w:lang w:val="en-US"/>
        </w:rPr>
        <w:t xml:space="preserve">Este recomandabil </w:t>
      </w:r>
      <w:proofErr w:type="gramStart"/>
      <w:r w:rsidRPr="00D76CC8">
        <w:rPr>
          <w:rFonts w:ascii="Arial" w:hAnsi="Arial" w:cs="Arial"/>
          <w:color w:val="002060"/>
          <w:sz w:val="22"/>
          <w:szCs w:val="22"/>
          <w:lang w:val="en-US"/>
        </w:rPr>
        <w:t>să</w:t>
      </w:r>
      <w:proofErr w:type="gramEnd"/>
      <w:r w:rsidRPr="00D76CC8">
        <w:rPr>
          <w:rFonts w:ascii="Arial" w:hAnsi="Arial" w:cs="Arial"/>
          <w:color w:val="002060"/>
          <w:sz w:val="22"/>
          <w:szCs w:val="22"/>
          <w:lang w:val="en-US"/>
        </w:rPr>
        <w:t xml:space="preserve"> se prevadă o planificare clară a teritoriului întreprinderii în vederea îmbunătățirii orientării în spațiul persoanelor cu dizabilități cu deficiențe de vedere.</w:t>
      </w:r>
    </w:p>
    <w:p w:rsidR="000857AE" w:rsidRPr="00D76CC8" w:rsidRDefault="000857AE" w:rsidP="00B401EE">
      <w:pPr>
        <w:spacing w:line="276" w:lineRule="auto"/>
        <w:jc w:val="both"/>
        <w:rPr>
          <w:rFonts w:ascii="Arial" w:hAnsi="Arial" w:cs="Arial"/>
          <w:color w:val="002060"/>
          <w:sz w:val="22"/>
          <w:szCs w:val="22"/>
          <w:lang w:val="en-US"/>
        </w:rPr>
      </w:pPr>
    </w:p>
    <w:p w:rsidR="000857AE" w:rsidRPr="00D76CC8" w:rsidRDefault="000857AE" w:rsidP="00B401EE">
      <w:pPr>
        <w:spacing w:line="276" w:lineRule="auto"/>
        <w:jc w:val="both"/>
        <w:rPr>
          <w:rFonts w:ascii="Arial" w:hAnsi="Arial" w:cs="Arial"/>
          <w:color w:val="002060"/>
          <w:sz w:val="22"/>
          <w:szCs w:val="22"/>
          <w:lang w:val="en-US"/>
        </w:rPr>
      </w:pPr>
      <w:r w:rsidRPr="00D76CC8">
        <w:rPr>
          <w:rFonts w:ascii="Arial" w:hAnsi="Arial" w:cs="Arial"/>
          <w:color w:val="002060"/>
          <w:sz w:val="22"/>
          <w:szCs w:val="22"/>
          <w:lang w:val="en-US"/>
        </w:rPr>
        <w:t xml:space="preserve">Se recomandă plasarea locurilor de muncă ale persoanelor cu handicap, dacă </w:t>
      </w:r>
      <w:proofErr w:type="gramStart"/>
      <w:r w:rsidRPr="00D76CC8">
        <w:rPr>
          <w:rFonts w:ascii="Arial" w:hAnsi="Arial" w:cs="Arial"/>
          <w:color w:val="002060"/>
          <w:sz w:val="22"/>
          <w:szCs w:val="22"/>
          <w:lang w:val="en-US"/>
        </w:rPr>
        <w:t>este</w:t>
      </w:r>
      <w:proofErr w:type="gramEnd"/>
      <w:r w:rsidRPr="00D76CC8">
        <w:rPr>
          <w:rFonts w:ascii="Arial" w:hAnsi="Arial" w:cs="Arial"/>
          <w:color w:val="002060"/>
          <w:sz w:val="22"/>
          <w:szCs w:val="22"/>
          <w:lang w:val="en-US"/>
        </w:rPr>
        <w:t xml:space="preserve"> posibil, în mod compact, furnizând:</w:t>
      </w:r>
    </w:p>
    <w:p w:rsidR="000857AE" w:rsidRPr="00D76CC8" w:rsidRDefault="000857AE" w:rsidP="00B401EE">
      <w:pPr>
        <w:spacing w:line="276" w:lineRule="auto"/>
        <w:jc w:val="both"/>
        <w:rPr>
          <w:rFonts w:ascii="Arial" w:hAnsi="Arial" w:cs="Arial"/>
          <w:color w:val="002060"/>
          <w:sz w:val="22"/>
          <w:szCs w:val="22"/>
          <w:lang w:val="en-US"/>
        </w:rPr>
      </w:pPr>
    </w:p>
    <w:p w:rsidR="000857AE" w:rsidRPr="00D76CC8" w:rsidRDefault="000857AE" w:rsidP="00B401EE">
      <w:pPr>
        <w:spacing w:line="276" w:lineRule="auto"/>
        <w:jc w:val="both"/>
        <w:rPr>
          <w:rFonts w:ascii="Arial" w:hAnsi="Arial" w:cs="Arial"/>
          <w:color w:val="002060"/>
          <w:sz w:val="22"/>
          <w:szCs w:val="22"/>
          <w:lang w:val="en-US"/>
        </w:rPr>
      </w:pPr>
      <w:r w:rsidRPr="00D76CC8">
        <w:rPr>
          <w:rFonts w:ascii="Arial" w:hAnsi="Arial" w:cs="Arial"/>
          <w:color w:val="002060"/>
          <w:sz w:val="22"/>
          <w:szCs w:val="22"/>
          <w:lang w:val="en-US"/>
        </w:rPr>
        <w:t>- siguranța circulației pe teritoriu;</w:t>
      </w:r>
    </w:p>
    <w:p w:rsidR="000857AE" w:rsidRPr="00D76CC8" w:rsidRDefault="000857AE" w:rsidP="00B401EE">
      <w:pPr>
        <w:spacing w:line="276" w:lineRule="auto"/>
        <w:jc w:val="both"/>
        <w:rPr>
          <w:rFonts w:ascii="Arial" w:hAnsi="Arial" w:cs="Arial"/>
          <w:color w:val="002060"/>
          <w:sz w:val="22"/>
          <w:szCs w:val="22"/>
          <w:lang w:val="en-US"/>
        </w:rPr>
      </w:pPr>
    </w:p>
    <w:p w:rsidR="000857AE" w:rsidRPr="00D76CC8" w:rsidRDefault="000857AE" w:rsidP="00B401EE">
      <w:pPr>
        <w:spacing w:line="276" w:lineRule="auto"/>
        <w:jc w:val="both"/>
        <w:rPr>
          <w:rFonts w:ascii="Arial" w:hAnsi="Arial" w:cs="Arial"/>
          <w:color w:val="002060"/>
          <w:sz w:val="22"/>
          <w:szCs w:val="22"/>
          <w:lang w:val="en-US"/>
        </w:rPr>
      </w:pPr>
      <w:r w:rsidRPr="00D76CC8">
        <w:rPr>
          <w:rFonts w:ascii="Arial" w:hAnsi="Arial" w:cs="Arial"/>
          <w:color w:val="002060"/>
          <w:sz w:val="22"/>
          <w:szCs w:val="22"/>
          <w:lang w:val="en-US"/>
        </w:rPr>
        <w:t xml:space="preserve">- </w:t>
      </w:r>
      <w:proofErr w:type="gramStart"/>
      <w:r w:rsidRPr="00D76CC8">
        <w:rPr>
          <w:rFonts w:ascii="Arial" w:hAnsi="Arial" w:cs="Arial"/>
          <w:color w:val="002060"/>
          <w:sz w:val="22"/>
          <w:szCs w:val="22"/>
          <w:lang w:val="en-US"/>
        </w:rPr>
        <w:t>absența</w:t>
      </w:r>
      <w:proofErr w:type="gramEnd"/>
      <w:r w:rsidRPr="00D76CC8">
        <w:rPr>
          <w:rFonts w:ascii="Arial" w:hAnsi="Arial" w:cs="Arial"/>
          <w:color w:val="002060"/>
          <w:sz w:val="22"/>
          <w:szCs w:val="22"/>
          <w:lang w:val="en-US"/>
        </w:rPr>
        <w:t xml:space="preserve"> elementelor care creează obstacole în calea mișcării;</w:t>
      </w:r>
    </w:p>
    <w:p w:rsidR="000857AE" w:rsidRPr="00D76CC8" w:rsidRDefault="000857AE" w:rsidP="00B401EE">
      <w:pPr>
        <w:spacing w:line="276" w:lineRule="auto"/>
        <w:jc w:val="both"/>
        <w:rPr>
          <w:rFonts w:ascii="Arial" w:hAnsi="Arial" w:cs="Arial"/>
          <w:color w:val="002060"/>
          <w:sz w:val="22"/>
          <w:szCs w:val="22"/>
          <w:lang w:val="en-US"/>
        </w:rPr>
      </w:pPr>
    </w:p>
    <w:p w:rsidR="000857AE" w:rsidRPr="00D76CC8" w:rsidRDefault="000857AE" w:rsidP="00B401EE">
      <w:pPr>
        <w:spacing w:line="276" w:lineRule="auto"/>
        <w:jc w:val="both"/>
        <w:rPr>
          <w:rFonts w:ascii="Arial" w:hAnsi="Arial" w:cs="Arial"/>
          <w:color w:val="002060"/>
          <w:sz w:val="22"/>
          <w:szCs w:val="22"/>
          <w:lang w:val="en-US"/>
        </w:rPr>
      </w:pPr>
      <w:r w:rsidRPr="00D76CC8">
        <w:rPr>
          <w:rFonts w:ascii="Arial" w:hAnsi="Arial" w:cs="Arial"/>
          <w:color w:val="002060"/>
          <w:sz w:val="22"/>
          <w:szCs w:val="22"/>
          <w:lang w:val="en-US"/>
        </w:rPr>
        <w:t xml:space="preserve">- </w:t>
      </w:r>
      <w:proofErr w:type="gramStart"/>
      <w:r w:rsidRPr="00D76CC8">
        <w:rPr>
          <w:rFonts w:ascii="Arial" w:hAnsi="Arial" w:cs="Arial"/>
          <w:color w:val="002060"/>
          <w:sz w:val="22"/>
          <w:szCs w:val="22"/>
          <w:lang w:val="en-US"/>
        </w:rPr>
        <w:t>lungimea</w:t>
      </w:r>
      <w:proofErr w:type="gramEnd"/>
      <w:r w:rsidRPr="00D76CC8">
        <w:rPr>
          <w:rFonts w:ascii="Arial" w:hAnsi="Arial" w:cs="Arial"/>
          <w:color w:val="002060"/>
          <w:sz w:val="22"/>
          <w:szCs w:val="22"/>
          <w:lang w:val="en-US"/>
        </w:rPr>
        <w:t xml:space="preserve"> minimă a căilor de circulație ale pietonilor.</w:t>
      </w:r>
    </w:p>
    <w:p w:rsidR="000857AE" w:rsidRPr="00D76CC8" w:rsidRDefault="000857AE" w:rsidP="00B401EE">
      <w:pPr>
        <w:spacing w:line="276" w:lineRule="auto"/>
        <w:jc w:val="both"/>
        <w:rPr>
          <w:rFonts w:ascii="Arial" w:hAnsi="Arial" w:cs="Arial"/>
          <w:color w:val="002060"/>
          <w:sz w:val="22"/>
          <w:szCs w:val="22"/>
          <w:lang w:val="en-US"/>
        </w:rPr>
      </w:pPr>
    </w:p>
    <w:p w:rsidR="000857AE" w:rsidRPr="00D76CC8" w:rsidRDefault="000857AE" w:rsidP="00B401EE">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5.3.8</w:t>
      </w:r>
      <w:r w:rsidRPr="00D76CC8">
        <w:rPr>
          <w:rFonts w:ascii="Arial" w:hAnsi="Arial" w:cs="Arial"/>
          <w:color w:val="002060"/>
          <w:sz w:val="22"/>
          <w:szCs w:val="22"/>
          <w:lang w:val="en-US"/>
        </w:rPr>
        <w:t xml:space="preserve"> Se recomandă proiectarea principalelor </w:t>
      </w:r>
      <w:proofErr w:type="gramStart"/>
      <w:r w:rsidRPr="00D76CC8">
        <w:rPr>
          <w:rFonts w:ascii="Arial" w:hAnsi="Arial" w:cs="Arial"/>
          <w:color w:val="002060"/>
          <w:sz w:val="22"/>
          <w:szCs w:val="22"/>
          <w:lang w:val="en-US"/>
        </w:rPr>
        <w:t>căi</w:t>
      </w:r>
      <w:proofErr w:type="gramEnd"/>
      <w:r w:rsidRPr="00D76CC8">
        <w:rPr>
          <w:rFonts w:ascii="Arial" w:hAnsi="Arial" w:cs="Arial"/>
          <w:color w:val="002060"/>
          <w:sz w:val="22"/>
          <w:szCs w:val="22"/>
          <w:lang w:val="en-US"/>
        </w:rPr>
        <w:t xml:space="preserve"> de circulație de-a lungul teritoriului într-o schemă rectangulară, Figura C.5.</w:t>
      </w:r>
    </w:p>
    <w:p w:rsidR="000857AE" w:rsidRPr="00D76CC8" w:rsidRDefault="000857AE" w:rsidP="00B401EE">
      <w:pPr>
        <w:spacing w:line="276" w:lineRule="auto"/>
        <w:jc w:val="both"/>
        <w:rPr>
          <w:rFonts w:ascii="Arial" w:hAnsi="Arial" w:cs="Arial"/>
          <w:color w:val="002060"/>
          <w:sz w:val="22"/>
          <w:szCs w:val="22"/>
          <w:lang w:val="en-US"/>
        </w:rPr>
      </w:pPr>
    </w:p>
    <w:p w:rsidR="000857AE" w:rsidRPr="00D76CC8" w:rsidRDefault="000857AE" w:rsidP="00B401EE">
      <w:pPr>
        <w:spacing w:line="276" w:lineRule="auto"/>
        <w:jc w:val="both"/>
        <w:rPr>
          <w:rFonts w:ascii="Arial" w:hAnsi="Arial" w:cs="Arial"/>
          <w:color w:val="002060"/>
          <w:sz w:val="22"/>
          <w:szCs w:val="22"/>
          <w:lang w:val="en-US"/>
        </w:rPr>
      </w:pPr>
      <w:r w:rsidRPr="00D76CC8">
        <w:rPr>
          <w:rFonts w:ascii="Arial" w:hAnsi="Arial" w:cs="Arial"/>
          <w:color w:val="002060"/>
          <w:sz w:val="22"/>
          <w:szCs w:val="22"/>
          <w:lang w:val="en-US"/>
        </w:rPr>
        <w:t xml:space="preserve">Pe teritoriul întreprinderii </w:t>
      </w:r>
      <w:proofErr w:type="gramStart"/>
      <w:r w:rsidRPr="00D76CC8">
        <w:rPr>
          <w:rFonts w:ascii="Arial" w:hAnsi="Arial" w:cs="Arial"/>
          <w:color w:val="002060"/>
          <w:sz w:val="22"/>
          <w:szCs w:val="22"/>
          <w:lang w:val="en-US"/>
        </w:rPr>
        <w:t>este</w:t>
      </w:r>
      <w:proofErr w:type="gramEnd"/>
      <w:r w:rsidRPr="00D76CC8">
        <w:rPr>
          <w:rFonts w:ascii="Arial" w:hAnsi="Arial" w:cs="Arial"/>
          <w:color w:val="002060"/>
          <w:sz w:val="22"/>
          <w:szCs w:val="22"/>
          <w:lang w:val="en-US"/>
        </w:rPr>
        <w:t xml:space="preserve"> necesar, după posibilitate, să se excludă traversarea și combinarea căilor pietonale ale persoanelor cu handicap cu fluxurile principale de încărcătură.</w:t>
      </w:r>
    </w:p>
    <w:p w:rsidR="000857AE" w:rsidRPr="00D76CC8" w:rsidRDefault="000857AE" w:rsidP="00B401EE">
      <w:pPr>
        <w:spacing w:line="276" w:lineRule="auto"/>
        <w:jc w:val="both"/>
        <w:rPr>
          <w:rFonts w:ascii="Arial" w:hAnsi="Arial" w:cs="Arial"/>
          <w:color w:val="002060"/>
          <w:sz w:val="22"/>
          <w:szCs w:val="22"/>
          <w:lang w:val="en-US"/>
        </w:rPr>
      </w:pPr>
    </w:p>
    <w:p w:rsidR="000857AE" w:rsidRPr="00D76CC8" w:rsidRDefault="000857AE" w:rsidP="00B401EE">
      <w:pPr>
        <w:spacing w:line="276" w:lineRule="auto"/>
        <w:jc w:val="both"/>
        <w:rPr>
          <w:rFonts w:ascii="Arial" w:hAnsi="Arial" w:cs="Arial"/>
          <w:color w:val="002060"/>
          <w:sz w:val="22"/>
          <w:szCs w:val="22"/>
          <w:lang w:val="en-US"/>
        </w:rPr>
      </w:pPr>
      <w:r w:rsidRPr="00D76CC8">
        <w:rPr>
          <w:rFonts w:ascii="Arial" w:hAnsi="Arial" w:cs="Arial"/>
          <w:color w:val="002060"/>
          <w:sz w:val="22"/>
          <w:szCs w:val="22"/>
          <w:lang w:val="en-US"/>
        </w:rPr>
        <w:t xml:space="preserve">Locurile de traversare și trotuarele adiacente intersecțiilor lor cu căile de acces interne, trebuie </w:t>
      </w:r>
      <w:proofErr w:type="gramStart"/>
      <w:r w:rsidRPr="00D76CC8">
        <w:rPr>
          <w:rFonts w:ascii="Arial" w:hAnsi="Arial" w:cs="Arial"/>
          <w:color w:val="002060"/>
          <w:sz w:val="22"/>
          <w:szCs w:val="22"/>
          <w:lang w:val="en-US"/>
        </w:rPr>
        <w:t>să</w:t>
      </w:r>
      <w:proofErr w:type="gramEnd"/>
      <w:r w:rsidRPr="00D76CC8">
        <w:rPr>
          <w:rFonts w:ascii="Arial" w:hAnsi="Arial" w:cs="Arial"/>
          <w:color w:val="002060"/>
          <w:sz w:val="22"/>
          <w:szCs w:val="22"/>
          <w:lang w:val="en-US"/>
        </w:rPr>
        <w:t xml:space="preserve"> primească o suprafață structurată, diferită de alte secțiuni ale trotuarului, Figura C.8.</w:t>
      </w:r>
    </w:p>
    <w:p w:rsidR="000857AE" w:rsidRPr="00D76CC8" w:rsidRDefault="000857AE" w:rsidP="002743E0">
      <w:pPr>
        <w:spacing w:line="276" w:lineRule="auto"/>
        <w:rPr>
          <w:rFonts w:ascii="Arial" w:hAnsi="Arial" w:cs="Arial"/>
          <w:color w:val="002060"/>
          <w:sz w:val="22"/>
          <w:szCs w:val="22"/>
          <w:lang w:val="en-US"/>
        </w:rPr>
      </w:pPr>
    </w:p>
    <w:p w:rsidR="000857AE" w:rsidRPr="00D76CC8" w:rsidRDefault="000857AE" w:rsidP="002743E0">
      <w:pPr>
        <w:spacing w:line="276" w:lineRule="auto"/>
        <w:rPr>
          <w:rFonts w:ascii="Arial" w:hAnsi="Arial" w:cs="Arial"/>
          <w:color w:val="002060"/>
          <w:sz w:val="22"/>
          <w:szCs w:val="22"/>
          <w:lang w:val="en-US"/>
        </w:rPr>
      </w:pPr>
      <w:r w:rsidRPr="00D76CC8">
        <w:rPr>
          <w:rFonts w:ascii="Arial" w:hAnsi="Arial" w:cs="Arial"/>
          <w:color w:val="002060"/>
          <w:sz w:val="22"/>
          <w:szCs w:val="22"/>
          <w:lang w:val="en-US"/>
        </w:rPr>
        <w:lastRenderedPageBreak/>
        <w:t xml:space="preserve">Toate articolele care constituie </w:t>
      </w:r>
      <w:proofErr w:type="gramStart"/>
      <w:r w:rsidRPr="00D76CC8">
        <w:rPr>
          <w:rFonts w:ascii="Arial" w:hAnsi="Arial" w:cs="Arial"/>
          <w:color w:val="002060"/>
          <w:sz w:val="22"/>
          <w:szCs w:val="22"/>
          <w:lang w:val="en-US"/>
        </w:rPr>
        <w:t>un</w:t>
      </w:r>
      <w:proofErr w:type="gramEnd"/>
      <w:r w:rsidRPr="00D76CC8">
        <w:rPr>
          <w:rFonts w:ascii="Arial" w:hAnsi="Arial" w:cs="Arial"/>
          <w:color w:val="002060"/>
          <w:sz w:val="22"/>
          <w:szCs w:val="22"/>
          <w:lang w:val="en-US"/>
        </w:rPr>
        <w:t xml:space="preserve"> obstacol în calea traficului pietonal al persoanelor cu handicap, inclusiv copaci, stâlpi de iluminat și altele, sunt recomandate a fi împrejmuite.</w:t>
      </w:r>
    </w:p>
    <w:p w:rsidR="000857AE" w:rsidRPr="00D76CC8" w:rsidRDefault="000857AE" w:rsidP="002743E0">
      <w:pPr>
        <w:spacing w:line="276" w:lineRule="auto"/>
        <w:rPr>
          <w:rFonts w:ascii="Arial" w:hAnsi="Arial" w:cs="Arial"/>
          <w:color w:val="002060"/>
          <w:sz w:val="22"/>
          <w:szCs w:val="22"/>
          <w:lang w:val="en-US"/>
        </w:rPr>
      </w:pPr>
    </w:p>
    <w:p w:rsidR="000857AE" w:rsidRPr="00D76CC8" w:rsidRDefault="000857AE" w:rsidP="002743E0">
      <w:pPr>
        <w:spacing w:line="276" w:lineRule="auto"/>
        <w:rPr>
          <w:rFonts w:ascii="Arial" w:hAnsi="Arial" w:cs="Arial"/>
          <w:color w:val="002060"/>
          <w:sz w:val="22"/>
          <w:szCs w:val="22"/>
          <w:lang w:val="en-US"/>
        </w:rPr>
      </w:pPr>
      <w:r w:rsidRPr="00D76CC8">
        <w:rPr>
          <w:rFonts w:ascii="Arial" w:hAnsi="Arial" w:cs="Arial"/>
          <w:color w:val="002060"/>
          <w:sz w:val="22"/>
          <w:szCs w:val="22"/>
          <w:lang w:val="en-US"/>
        </w:rPr>
        <w:t xml:space="preserve">Principalele </w:t>
      </w:r>
      <w:proofErr w:type="gramStart"/>
      <w:r w:rsidRPr="00D76CC8">
        <w:rPr>
          <w:rFonts w:ascii="Arial" w:hAnsi="Arial" w:cs="Arial"/>
          <w:color w:val="002060"/>
          <w:sz w:val="22"/>
          <w:szCs w:val="22"/>
          <w:lang w:val="en-US"/>
        </w:rPr>
        <w:t>căi</w:t>
      </w:r>
      <w:proofErr w:type="gramEnd"/>
      <w:r w:rsidRPr="00D76CC8">
        <w:rPr>
          <w:rFonts w:ascii="Arial" w:hAnsi="Arial" w:cs="Arial"/>
          <w:color w:val="002060"/>
          <w:sz w:val="22"/>
          <w:szCs w:val="22"/>
          <w:lang w:val="en-US"/>
        </w:rPr>
        <w:t xml:space="preserve"> de mișcare a persoanelor cu handicap cu deficiențe vizuale prin teritoriu ar trebui să fie echipate cu balustrade de ghidare, iar dacă lungimea șinelor este mai mare de 100 m, este un loc pentru odihnă pe termen scurt.</w:t>
      </w:r>
    </w:p>
    <w:p w:rsidR="000857AE" w:rsidRPr="00D76CC8" w:rsidRDefault="000857AE" w:rsidP="002743E0">
      <w:pPr>
        <w:spacing w:line="276" w:lineRule="auto"/>
        <w:rPr>
          <w:rFonts w:ascii="Arial" w:hAnsi="Arial" w:cs="Arial"/>
          <w:color w:val="002060"/>
          <w:sz w:val="22"/>
          <w:szCs w:val="22"/>
          <w:lang w:val="en-US"/>
        </w:rPr>
      </w:pPr>
    </w:p>
    <w:p w:rsidR="000857AE" w:rsidRPr="00D76CC8" w:rsidRDefault="000857AE" w:rsidP="002743E0">
      <w:pPr>
        <w:spacing w:line="276" w:lineRule="auto"/>
        <w:rPr>
          <w:rFonts w:ascii="Arial" w:hAnsi="Arial" w:cs="Arial"/>
          <w:color w:val="002060"/>
          <w:sz w:val="22"/>
          <w:szCs w:val="22"/>
          <w:lang w:val="en-US"/>
        </w:rPr>
      </w:pPr>
      <w:r w:rsidRPr="00B401EE">
        <w:rPr>
          <w:rFonts w:ascii="Arial" w:hAnsi="Arial" w:cs="Arial"/>
          <w:b/>
          <w:color w:val="002060"/>
          <w:sz w:val="22"/>
          <w:szCs w:val="22"/>
          <w:lang w:val="en-US"/>
        </w:rPr>
        <w:t>5.3.9</w:t>
      </w:r>
      <w:r w:rsidRPr="00D76CC8">
        <w:rPr>
          <w:rFonts w:ascii="Arial" w:hAnsi="Arial" w:cs="Arial"/>
          <w:color w:val="002060"/>
          <w:sz w:val="22"/>
          <w:szCs w:val="22"/>
          <w:lang w:val="en-US"/>
        </w:rPr>
        <w:t xml:space="preserve"> Pe teritoriul unei întreprinderi formată dintr-o construcție sau mai multe clădiri de producție, pot exista locuri de parcare privată a persoanelor cu handicap în vecinătatea clădirilor individuale.</w:t>
      </w:r>
    </w:p>
    <w:p w:rsidR="000857AE" w:rsidRPr="00D76CC8" w:rsidRDefault="000857AE" w:rsidP="000857AE">
      <w:pPr>
        <w:rPr>
          <w:rFonts w:ascii="Arial" w:hAnsi="Arial" w:cs="Arial"/>
          <w:color w:val="002060"/>
          <w:sz w:val="22"/>
          <w:szCs w:val="22"/>
          <w:lang w:val="en-US"/>
        </w:rPr>
      </w:pPr>
    </w:p>
    <w:p w:rsidR="000857AE" w:rsidRPr="00D76CC8" w:rsidRDefault="000857AE" w:rsidP="002743E0">
      <w:pPr>
        <w:spacing w:line="276" w:lineRule="auto"/>
        <w:jc w:val="both"/>
        <w:rPr>
          <w:rFonts w:ascii="Arial" w:hAnsi="Arial" w:cs="Arial"/>
          <w:color w:val="002060"/>
          <w:sz w:val="22"/>
          <w:szCs w:val="22"/>
          <w:lang w:val="en-US"/>
        </w:rPr>
      </w:pPr>
      <w:proofErr w:type="gramStart"/>
      <w:r w:rsidRPr="00B401EE">
        <w:rPr>
          <w:rFonts w:ascii="Arial" w:hAnsi="Arial" w:cs="Arial"/>
          <w:b/>
          <w:color w:val="002060"/>
          <w:sz w:val="22"/>
          <w:szCs w:val="22"/>
          <w:lang w:val="en-US"/>
        </w:rPr>
        <w:t>5.3.10</w:t>
      </w:r>
      <w:r w:rsidRPr="00D76CC8">
        <w:rPr>
          <w:rFonts w:ascii="Arial" w:hAnsi="Arial" w:cs="Arial"/>
          <w:color w:val="002060"/>
          <w:sz w:val="22"/>
          <w:szCs w:val="22"/>
          <w:lang w:val="en-US"/>
        </w:rPr>
        <w:t xml:space="preserve"> Se recomandă instalarea dispozitivelor de iluminat pe carosabil, de-a lungul unei laturi a drumului.</w:t>
      </w:r>
      <w:proofErr w:type="gramEnd"/>
      <w:r w:rsidRPr="00D76CC8">
        <w:rPr>
          <w:rFonts w:ascii="Arial" w:hAnsi="Arial" w:cs="Arial"/>
          <w:color w:val="002060"/>
          <w:sz w:val="22"/>
          <w:szCs w:val="22"/>
          <w:lang w:val="en-US"/>
        </w:rPr>
        <w:t xml:space="preserve"> Iluminarea suprafețelor de șine de-a lungul teritoriului întreprinderii pe timp de seară,  trebuie să respecte cerințele NCM C.04.02 și să furnizeze cel puțin 20 lx pentru lămpile incandescente și cel puțin 40 lx pentru lămpile fluorescente.</w:t>
      </w:r>
    </w:p>
    <w:p w:rsidR="000857AE" w:rsidRPr="00D76CC8" w:rsidRDefault="000857AE" w:rsidP="002743E0">
      <w:pPr>
        <w:spacing w:line="276" w:lineRule="auto"/>
        <w:jc w:val="both"/>
        <w:rPr>
          <w:rFonts w:ascii="Arial" w:hAnsi="Arial" w:cs="Arial"/>
          <w:color w:val="002060"/>
          <w:sz w:val="22"/>
          <w:szCs w:val="22"/>
          <w:lang w:val="en-US"/>
        </w:rPr>
      </w:pPr>
    </w:p>
    <w:p w:rsidR="000857AE" w:rsidRPr="00D76CC8" w:rsidRDefault="000857AE" w:rsidP="002743E0">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5.3.11</w:t>
      </w:r>
      <w:r w:rsidRPr="00D76CC8">
        <w:rPr>
          <w:rFonts w:ascii="Arial" w:hAnsi="Arial" w:cs="Arial"/>
          <w:color w:val="002060"/>
          <w:sz w:val="22"/>
          <w:szCs w:val="22"/>
          <w:lang w:val="en-US"/>
        </w:rPr>
        <w:t xml:space="preserve"> Teritoriul întreprinderii trebuie </w:t>
      </w:r>
      <w:proofErr w:type="gramStart"/>
      <w:r w:rsidRPr="00D76CC8">
        <w:rPr>
          <w:rFonts w:ascii="Arial" w:hAnsi="Arial" w:cs="Arial"/>
          <w:color w:val="002060"/>
          <w:sz w:val="22"/>
          <w:szCs w:val="22"/>
          <w:lang w:val="en-US"/>
        </w:rPr>
        <w:t>să</w:t>
      </w:r>
      <w:proofErr w:type="gramEnd"/>
      <w:r w:rsidRPr="00D76CC8">
        <w:rPr>
          <w:rFonts w:ascii="Arial" w:hAnsi="Arial" w:cs="Arial"/>
          <w:color w:val="002060"/>
          <w:sz w:val="22"/>
          <w:szCs w:val="22"/>
          <w:lang w:val="en-US"/>
        </w:rPr>
        <w:t xml:space="preserve"> dispună de un sistem de repere și informații, dezvoltat în fiecare caz, cu avizul specialiștilor în reabilitarea medicală a persoanelor cu dizabilități.</w:t>
      </w:r>
    </w:p>
    <w:p w:rsidR="000857AE" w:rsidRPr="00D76CC8" w:rsidRDefault="000857AE" w:rsidP="002743E0">
      <w:pPr>
        <w:spacing w:line="276" w:lineRule="auto"/>
        <w:jc w:val="both"/>
        <w:rPr>
          <w:rFonts w:ascii="Arial" w:hAnsi="Arial" w:cs="Arial"/>
          <w:color w:val="002060"/>
          <w:sz w:val="22"/>
          <w:szCs w:val="22"/>
          <w:lang w:val="en-US"/>
        </w:rPr>
      </w:pPr>
    </w:p>
    <w:p w:rsidR="000857AE" w:rsidRPr="00D76CC8" w:rsidRDefault="000857AE" w:rsidP="002743E0">
      <w:pPr>
        <w:spacing w:line="276" w:lineRule="auto"/>
        <w:jc w:val="both"/>
        <w:rPr>
          <w:rFonts w:ascii="Arial" w:hAnsi="Arial" w:cs="Arial"/>
          <w:color w:val="002060"/>
          <w:sz w:val="22"/>
          <w:szCs w:val="22"/>
          <w:lang w:val="en-US"/>
        </w:rPr>
      </w:pPr>
      <w:r w:rsidRPr="00D76CC8">
        <w:rPr>
          <w:rFonts w:ascii="Arial" w:hAnsi="Arial" w:cs="Arial"/>
          <w:color w:val="002060"/>
          <w:sz w:val="22"/>
          <w:szCs w:val="22"/>
          <w:lang w:val="en-US"/>
        </w:rPr>
        <w:t xml:space="preserve">Informația vizuală, bine citită și percepută, </w:t>
      </w:r>
      <w:proofErr w:type="gramStart"/>
      <w:r w:rsidRPr="00D76CC8">
        <w:rPr>
          <w:rFonts w:ascii="Arial" w:hAnsi="Arial" w:cs="Arial"/>
          <w:color w:val="002060"/>
          <w:sz w:val="22"/>
          <w:szCs w:val="22"/>
          <w:lang w:val="en-US"/>
        </w:rPr>
        <w:t>este</w:t>
      </w:r>
      <w:proofErr w:type="gramEnd"/>
      <w:r w:rsidRPr="00D76CC8">
        <w:rPr>
          <w:rFonts w:ascii="Arial" w:hAnsi="Arial" w:cs="Arial"/>
          <w:color w:val="002060"/>
          <w:sz w:val="22"/>
          <w:szCs w:val="22"/>
          <w:lang w:val="en-US"/>
        </w:rPr>
        <w:t xml:space="preserve"> necesară pentru orientarea persoanei cu handicap și pentru avertizarea sa asupra posibilelor surse de pericol, inclusiv a obstacolelor de arhitectură și construcție. Trebuie </w:t>
      </w:r>
      <w:proofErr w:type="gramStart"/>
      <w:r w:rsidRPr="00D76CC8">
        <w:rPr>
          <w:rFonts w:ascii="Arial" w:hAnsi="Arial" w:cs="Arial"/>
          <w:color w:val="002060"/>
          <w:sz w:val="22"/>
          <w:szCs w:val="22"/>
          <w:lang w:val="en-US"/>
        </w:rPr>
        <w:t>să</w:t>
      </w:r>
      <w:proofErr w:type="gramEnd"/>
      <w:r w:rsidRPr="00D76CC8">
        <w:rPr>
          <w:rFonts w:ascii="Arial" w:hAnsi="Arial" w:cs="Arial"/>
          <w:color w:val="002060"/>
          <w:sz w:val="22"/>
          <w:szCs w:val="22"/>
          <w:lang w:val="en-US"/>
        </w:rPr>
        <w:t xml:space="preserve"> furnizeze informații privind amplasarea facilităților și a sediilor activităților de producție, a serviciilor sociale și culturale și a serviciilor administrative și de birou.</w:t>
      </w:r>
    </w:p>
    <w:p w:rsidR="000857AE" w:rsidRPr="00D76CC8" w:rsidRDefault="000857AE" w:rsidP="002743E0">
      <w:pPr>
        <w:spacing w:line="276" w:lineRule="auto"/>
        <w:jc w:val="both"/>
        <w:rPr>
          <w:rFonts w:ascii="Arial" w:hAnsi="Arial" w:cs="Arial"/>
          <w:color w:val="002060"/>
          <w:sz w:val="22"/>
          <w:szCs w:val="22"/>
          <w:lang w:val="en-US"/>
        </w:rPr>
      </w:pPr>
    </w:p>
    <w:p w:rsidR="000857AE" w:rsidRPr="00D76CC8" w:rsidRDefault="000857AE" w:rsidP="002743E0">
      <w:pPr>
        <w:spacing w:line="276" w:lineRule="auto"/>
        <w:jc w:val="both"/>
        <w:rPr>
          <w:rFonts w:ascii="Arial" w:hAnsi="Arial" w:cs="Arial"/>
          <w:color w:val="002060"/>
          <w:sz w:val="22"/>
          <w:szCs w:val="22"/>
          <w:lang w:val="en-US"/>
        </w:rPr>
      </w:pPr>
      <w:r w:rsidRPr="00D76CC8">
        <w:rPr>
          <w:rFonts w:ascii="Arial" w:hAnsi="Arial" w:cs="Arial"/>
          <w:color w:val="002060"/>
          <w:sz w:val="22"/>
          <w:szCs w:val="22"/>
          <w:lang w:val="en-US"/>
        </w:rPr>
        <w:t xml:space="preserve">Semnele speciale sau simbolurile, în conformitate cu CP C.01.02 trebuie </w:t>
      </w:r>
      <w:proofErr w:type="gramStart"/>
      <w:r w:rsidRPr="00D76CC8">
        <w:rPr>
          <w:rFonts w:ascii="Arial" w:hAnsi="Arial" w:cs="Arial"/>
          <w:color w:val="002060"/>
          <w:sz w:val="22"/>
          <w:szCs w:val="22"/>
          <w:lang w:val="en-US"/>
        </w:rPr>
        <w:t>să</w:t>
      </w:r>
      <w:proofErr w:type="gramEnd"/>
      <w:r w:rsidRPr="00D76CC8">
        <w:rPr>
          <w:rFonts w:ascii="Arial" w:hAnsi="Arial" w:cs="Arial"/>
          <w:color w:val="002060"/>
          <w:sz w:val="22"/>
          <w:szCs w:val="22"/>
          <w:lang w:val="en-US"/>
        </w:rPr>
        <w:t xml:space="preserve"> desemneze: clădirile, structurile și locurile vizitate zilnic sau periodic de către persoane cu handicap pe teritoriul întreprinderii, traversarea rutelor pietonale cu pasaje, intrările și ieșirile din zonă, în unele ateliere, etc. Elementele informației vizuale trebuie plasate pe un fon contrastual, la o înălțime de cel puțin 1</w:t>
      </w:r>
      <w:proofErr w:type="gramStart"/>
      <w:r w:rsidRPr="00D76CC8">
        <w:rPr>
          <w:rFonts w:ascii="Arial" w:hAnsi="Arial" w:cs="Arial"/>
          <w:color w:val="002060"/>
          <w:sz w:val="22"/>
          <w:szCs w:val="22"/>
          <w:lang w:val="en-US"/>
        </w:rPr>
        <w:t>,5</w:t>
      </w:r>
      <w:proofErr w:type="gramEnd"/>
      <w:r w:rsidRPr="00D76CC8">
        <w:rPr>
          <w:rFonts w:ascii="Arial" w:hAnsi="Arial" w:cs="Arial"/>
          <w:color w:val="002060"/>
          <w:sz w:val="22"/>
          <w:szCs w:val="22"/>
          <w:lang w:val="en-US"/>
        </w:rPr>
        <w:t xml:space="preserve"> m și nu mai mult de 4,5 m de la suprafața unui traseu pietonal.</w:t>
      </w:r>
    </w:p>
    <w:p w:rsidR="000857AE" w:rsidRPr="00D76CC8" w:rsidRDefault="000857AE" w:rsidP="002743E0">
      <w:pPr>
        <w:spacing w:line="276" w:lineRule="auto"/>
        <w:jc w:val="both"/>
        <w:rPr>
          <w:rFonts w:ascii="Arial" w:hAnsi="Arial" w:cs="Arial"/>
          <w:color w:val="002060"/>
          <w:sz w:val="22"/>
          <w:szCs w:val="22"/>
          <w:lang w:val="en-US"/>
        </w:rPr>
      </w:pPr>
    </w:p>
    <w:p w:rsidR="000857AE" w:rsidRPr="00D76CC8" w:rsidRDefault="000857AE" w:rsidP="002743E0">
      <w:pPr>
        <w:spacing w:line="276" w:lineRule="auto"/>
        <w:jc w:val="both"/>
        <w:rPr>
          <w:rFonts w:ascii="Arial" w:hAnsi="Arial" w:cs="Arial"/>
          <w:color w:val="002060"/>
          <w:sz w:val="22"/>
          <w:szCs w:val="22"/>
          <w:lang w:val="en-US"/>
        </w:rPr>
      </w:pPr>
      <w:proofErr w:type="gramStart"/>
      <w:r w:rsidRPr="00D76CC8">
        <w:rPr>
          <w:rFonts w:ascii="Arial" w:hAnsi="Arial" w:cs="Arial"/>
          <w:color w:val="002060"/>
          <w:sz w:val="22"/>
          <w:szCs w:val="22"/>
          <w:lang w:val="en-US"/>
        </w:rPr>
        <w:t>Pe teritoriul întreprinderii, se pot furniza, de asemenea, informații solide sub forma instalării de balize individuale de sunet sau radiații pe întreg teritoriu.</w:t>
      </w:r>
      <w:proofErr w:type="gramEnd"/>
    </w:p>
    <w:p w:rsidR="000857AE" w:rsidRPr="00D76CC8" w:rsidRDefault="000857AE" w:rsidP="002743E0">
      <w:pPr>
        <w:spacing w:line="276" w:lineRule="auto"/>
        <w:jc w:val="both"/>
        <w:rPr>
          <w:rFonts w:ascii="Arial" w:hAnsi="Arial" w:cs="Arial"/>
          <w:color w:val="002060"/>
          <w:sz w:val="22"/>
          <w:szCs w:val="22"/>
          <w:lang w:val="en-US"/>
        </w:rPr>
      </w:pPr>
    </w:p>
    <w:p w:rsidR="000857AE" w:rsidRPr="00D76CC8" w:rsidRDefault="000857AE" w:rsidP="002743E0">
      <w:pPr>
        <w:spacing w:line="276" w:lineRule="auto"/>
        <w:jc w:val="both"/>
        <w:rPr>
          <w:rFonts w:ascii="Arial" w:hAnsi="Arial" w:cs="Arial"/>
          <w:color w:val="002060"/>
          <w:sz w:val="22"/>
          <w:szCs w:val="22"/>
          <w:lang w:val="en-US"/>
        </w:rPr>
      </w:pPr>
      <w:r w:rsidRPr="00D76CC8">
        <w:rPr>
          <w:rFonts w:ascii="Arial" w:hAnsi="Arial" w:cs="Arial"/>
          <w:color w:val="002060"/>
          <w:sz w:val="22"/>
          <w:szCs w:val="22"/>
          <w:lang w:val="en-US"/>
        </w:rPr>
        <w:t xml:space="preserve">5.3.12 Suprafețele speciale, pentru pregătirea fizică și activitățile de petrecere a timpului liber pentru persoanele cu dizabilități, </w:t>
      </w:r>
      <w:proofErr w:type="gramStart"/>
      <w:r w:rsidRPr="00D76CC8">
        <w:rPr>
          <w:rFonts w:ascii="Arial" w:hAnsi="Arial" w:cs="Arial"/>
          <w:color w:val="002060"/>
          <w:sz w:val="22"/>
          <w:szCs w:val="22"/>
          <w:lang w:val="en-US"/>
        </w:rPr>
        <w:t>este</w:t>
      </w:r>
      <w:proofErr w:type="gramEnd"/>
      <w:r w:rsidRPr="00D76CC8">
        <w:rPr>
          <w:rFonts w:ascii="Arial" w:hAnsi="Arial" w:cs="Arial"/>
          <w:color w:val="002060"/>
          <w:sz w:val="22"/>
          <w:szCs w:val="22"/>
          <w:lang w:val="en-US"/>
        </w:rPr>
        <w:t xml:space="preserve"> recomandabil să se grupeze într-un singur complex. Atunci când sunt proiectate, </w:t>
      </w:r>
      <w:proofErr w:type="gramStart"/>
      <w:r w:rsidRPr="00D76CC8">
        <w:rPr>
          <w:rFonts w:ascii="Arial" w:hAnsi="Arial" w:cs="Arial"/>
          <w:color w:val="002060"/>
          <w:sz w:val="22"/>
          <w:szCs w:val="22"/>
          <w:lang w:val="en-US"/>
        </w:rPr>
        <w:t>este</w:t>
      </w:r>
      <w:proofErr w:type="gramEnd"/>
      <w:r w:rsidRPr="00D76CC8">
        <w:rPr>
          <w:rFonts w:ascii="Arial" w:hAnsi="Arial" w:cs="Arial"/>
          <w:color w:val="002060"/>
          <w:sz w:val="22"/>
          <w:szCs w:val="22"/>
          <w:lang w:val="en-US"/>
        </w:rPr>
        <w:t xml:space="preserve"> important să se asigure siguranța ocupațiilor și pentru persoanele cu dizabilități vizuale - posibilitatea orientării în spațiu. Pentru a face acest lucru, mediul trebuie </w:t>
      </w:r>
      <w:proofErr w:type="gramStart"/>
      <w:r w:rsidRPr="00D76CC8">
        <w:rPr>
          <w:rFonts w:ascii="Arial" w:hAnsi="Arial" w:cs="Arial"/>
          <w:color w:val="002060"/>
          <w:sz w:val="22"/>
          <w:szCs w:val="22"/>
          <w:lang w:val="en-US"/>
        </w:rPr>
        <w:t>să</w:t>
      </w:r>
      <w:proofErr w:type="gramEnd"/>
      <w:r w:rsidRPr="00D76CC8">
        <w:rPr>
          <w:rFonts w:ascii="Arial" w:hAnsi="Arial" w:cs="Arial"/>
          <w:color w:val="002060"/>
          <w:sz w:val="22"/>
          <w:szCs w:val="22"/>
          <w:lang w:val="en-US"/>
        </w:rPr>
        <w:t xml:space="preserve"> fie destul de divers în ceea ce privește culoarea, textura, iluminarea.</w:t>
      </w:r>
    </w:p>
    <w:p w:rsidR="000857AE" w:rsidRPr="00D76CC8" w:rsidRDefault="000857AE" w:rsidP="002743E0">
      <w:pPr>
        <w:spacing w:line="276" w:lineRule="auto"/>
        <w:jc w:val="both"/>
        <w:rPr>
          <w:rFonts w:ascii="Arial" w:hAnsi="Arial" w:cs="Arial"/>
          <w:color w:val="002060"/>
          <w:sz w:val="22"/>
          <w:szCs w:val="22"/>
          <w:lang w:val="en-US"/>
        </w:rPr>
      </w:pPr>
    </w:p>
    <w:p w:rsidR="000857AE" w:rsidRPr="002743E0" w:rsidRDefault="000857AE" w:rsidP="000857AE">
      <w:pPr>
        <w:rPr>
          <w:rFonts w:ascii="Arial" w:hAnsi="Arial" w:cs="Arial"/>
          <w:b/>
          <w:color w:val="002060"/>
          <w:sz w:val="24"/>
          <w:szCs w:val="24"/>
          <w:lang w:val="en-US"/>
        </w:rPr>
      </w:pPr>
      <w:r w:rsidRPr="002743E0">
        <w:rPr>
          <w:rFonts w:ascii="Arial" w:hAnsi="Arial" w:cs="Arial"/>
          <w:b/>
          <w:color w:val="002060"/>
          <w:sz w:val="24"/>
          <w:szCs w:val="24"/>
          <w:lang w:val="en-US"/>
        </w:rPr>
        <w:t>5.4 Zone de agrement</w:t>
      </w:r>
    </w:p>
    <w:p w:rsidR="000857AE" w:rsidRPr="002743E0" w:rsidRDefault="000857AE" w:rsidP="002743E0">
      <w:pPr>
        <w:spacing w:line="276" w:lineRule="auto"/>
        <w:jc w:val="both"/>
        <w:rPr>
          <w:rFonts w:ascii="Arial" w:hAnsi="Arial" w:cs="Arial"/>
          <w:b/>
          <w:color w:val="002060"/>
          <w:sz w:val="22"/>
          <w:szCs w:val="22"/>
          <w:lang w:val="en-US"/>
        </w:rPr>
      </w:pPr>
    </w:p>
    <w:p w:rsidR="000857AE" w:rsidRPr="002743E0" w:rsidRDefault="000857AE" w:rsidP="002743E0">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5.4.1</w:t>
      </w:r>
      <w:r w:rsidRPr="002743E0">
        <w:rPr>
          <w:rFonts w:ascii="Arial" w:hAnsi="Arial" w:cs="Arial"/>
          <w:color w:val="002060"/>
          <w:sz w:val="22"/>
          <w:szCs w:val="22"/>
          <w:lang w:val="en-US"/>
        </w:rPr>
        <w:t xml:space="preserve"> Formarea unui mediu confortabil în aer liber, adaptat la nevoile persoanelor cu handicap, înseamnă în primul rând infrastructurii de comunicații continuă, </w:t>
      </w:r>
      <w:proofErr w:type="gramStart"/>
      <w:r w:rsidRPr="002743E0">
        <w:rPr>
          <w:rFonts w:ascii="Arial" w:hAnsi="Arial" w:cs="Arial"/>
          <w:color w:val="002060"/>
          <w:sz w:val="22"/>
          <w:szCs w:val="22"/>
          <w:lang w:val="en-US"/>
        </w:rPr>
        <w:t>care</w:t>
      </w:r>
      <w:proofErr w:type="gramEnd"/>
      <w:r w:rsidRPr="002743E0">
        <w:rPr>
          <w:rFonts w:ascii="Arial" w:hAnsi="Arial" w:cs="Arial"/>
          <w:color w:val="002060"/>
          <w:sz w:val="22"/>
          <w:szCs w:val="22"/>
          <w:lang w:val="en-US"/>
        </w:rPr>
        <w:t xml:space="preserve"> să acopere toate elementele zonei de agrement. Trasee pietonale existente trebuie </w:t>
      </w:r>
      <w:proofErr w:type="gramStart"/>
      <w:r w:rsidRPr="002743E0">
        <w:rPr>
          <w:rFonts w:ascii="Arial" w:hAnsi="Arial" w:cs="Arial"/>
          <w:color w:val="002060"/>
          <w:sz w:val="22"/>
          <w:szCs w:val="22"/>
          <w:lang w:val="en-US"/>
        </w:rPr>
        <w:t>să</w:t>
      </w:r>
      <w:proofErr w:type="gramEnd"/>
      <w:r w:rsidRPr="002743E0">
        <w:rPr>
          <w:rFonts w:ascii="Arial" w:hAnsi="Arial" w:cs="Arial"/>
          <w:color w:val="002060"/>
          <w:sz w:val="22"/>
          <w:szCs w:val="22"/>
          <w:lang w:val="en-US"/>
        </w:rPr>
        <w:t xml:space="preserve"> fie prevăzute cu facilități pentru petrecerea timpului liber, vizuale, sonore, tactile, precum și alte mijloace de orientare, informare și semnalizare, precum și mijloace de comunicare verticale (lifturi, scări rulante).</w:t>
      </w:r>
    </w:p>
    <w:p w:rsidR="000857AE" w:rsidRPr="002743E0" w:rsidRDefault="000857AE" w:rsidP="002743E0">
      <w:pPr>
        <w:spacing w:line="276" w:lineRule="auto"/>
        <w:jc w:val="both"/>
        <w:rPr>
          <w:rFonts w:ascii="Arial" w:hAnsi="Arial" w:cs="Arial"/>
          <w:color w:val="002060"/>
          <w:sz w:val="22"/>
          <w:szCs w:val="22"/>
          <w:lang w:val="en-US"/>
        </w:rPr>
      </w:pPr>
    </w:p>
    <w:p w:rsidR="000857AE" w:rsidRPr="002743E0" w:rsidRDefault="000857AE" w:rsidP="002743E0">
      <w:pPr>
        <w:spacing w:line="276" w:lineRule="auto"/>
        <w:jc w:val="both"/>
        <w:rPr>
          <w:rFonts w:ascii="Arial" w:hAnsi="Arial" w:cs="Arial"/>
          <w:color w:val="002060"/>
          <w:sz w:val="22"/>
          <w:szCs w:val="22"/>
          <w:lang w:val="en-US"/>
        </w:rPr>
      </w:pPr>
      <w:r w:rsidRPr="002743E0">
        <w:rPr>
          <w:rFonts w:ascii="Arial" w:hAnsi="Arial" w:cs="Arial"/>
          <w:color w:val="002060"/>
          <w:sz w:val="22"/>
          <w:szCs w:val="22"/>
          <w:lang w:val="en-US"/>
        </w:rPr>
        <w:t xml:space="preserve">Facilitățile de recreere trebuie să fie completate cu pavaje speciale, rampe, balustrade, ascensoare, dispozitive de semnalizare pentru persoanele cu deficiențe de vedere, indicii vizuale pentru persoanele cu deficiențe de auz, obiecte speciale „ocazionale“ ce permit de a beneficia de </w:t>
      </w:r>
      <w:r w:rsidRPr="002743E0">
        <w:rPr>
          <w:rFonts w:ascii="Arial" w:hAnsi="Arial" w:cs="Arial"/>
          <w:color w:val="002060"/>
          <w:sz w:val="22"/>
          <w:szCs w:val="22"/>
          <w:lang w:val="en-US"/>
        </w:rPr>
        <w:lastRenderedPageBreak/>
        <w:t>un oarecare serviciu fără a părăsi masina, un loc special pentru parcare, toalete pentru persoanele cu dizabilități pe scaune cu rotile, cu telefoane și căsuțe poștale amplasate la înălțime convenabilă pentru persoane cu dizabilități, publicitate etc.</w:t>
      </w:r>
    </w:p>
    <w:p w:rsidR="000857AE" w:rsidRPr="002743E0" w:rsidRDefault="000857AE" w:rsidP="002743E0">
      <w:pPr>
        <w:spacing w:line="276" w:lineRule="auto"/>
        <w:jc w:val="both"/>
        <w:rPr>
          <w:rFonts w:ascii="Arial" w:hAnsi="Arial" w:cs="Arial"/>
          <w:color w:val="002060"/>
          <w:sz w:val="22"/>
          <w:szCs w:val="22"/>
          <w:lang w:val="en-US"/>
        </w:rPr>
      </w:pPr>
    </w:p>
    <w:p w:rsidR="000857AE" w:rsidRPr="002743E0" w:rsidRDefault="000857AE" w:rsidP="002743E0">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5.4.2</w:t>
      </w:r>
      <w:r w:rsidRPr="002743E0">
        <w:rPr>
          <w:rFonts w:ascii="Arial" w:hAnsi="Arial" w:cs="Arial"/>
          <w:color w:val="002060"/>
          <w:sz w:val="22"/>
          <w:szCs w:val="22"/>
          <w:lang w:val="en-US"/>
        </w:rPr>
        <w:t xml:space="preserve"> Asimiliarea mediului de agrement de către persoanele cu handicap, inclusiv a spațiilor sale neadaptate, probabil, ar fi necesar să se producă, de asemenea, prin utilizarea de mijloace tehnice ce cresc capacitățile individuale ale persoanelor cu handicap, oferind condiții confortabile pentru circulație (scaune cu rotile, automobile, dispozitive mecanice și electronice, proteze și altele asemenea. etc.).</w:t>
      </w:r>
    </w:p>
    <w:p w:rsidR="000857AE" w:rsidRPr="002743E0" w:rsidRDefault="000857AE" w:rsidP="002743E0">
      <w:pPr>
        <w:spacing w:line="276" w:lineRule="auto"/>
        <w:jc w:val="both"/>
        <w:rPr>
          <w:rFonts w:ascii="Arial" w:hAnsi="Arial" w:cs="Arial"/>
          <w:color w:val="002060"/>
          <w:sz w:val="22"/>
          <w:szCs w:val="22"/>
          <w:lang w:val="en-US"/>
        </w:rPr>
      </w:pPr>
    </w:p>
    <w:p w:rsidR="000857AE" w:rsidRPr="002743E0" w:rsidRDefault="000857AE" w:rsidP="002743E0">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5.4.3</w:t>
      </w:r>
      <w:r w:rsidRPr="002743E0">
        <w:rPr>
          <w:rFonts w:ascii="Arial" w:hAnsi="Arial" w:cs="Arial"/>
          <w:color w:val="002060"/>
          <w:sz w:val="22"/>
          <w:szCs w:val="22"/>
          <w:lang w:val="en-US"/>
        </w:rPr>
        <w:t xml:space="preserve"> Organizarea facilităților de agrement în orașe trebuie </w:t>
      </w:r>
      <w:proofErr w:type="gramStart"/>
      <w:r w:rsidRPr="002743E0">
        <w:rPr>
          <w:rFonts w:ascii="Arial" w:hAnsi="Arial" w:cs="Arial"/>
          <w:color w:val="002060"/>
          <w:sz w:val="22"/>
          <w:szCs w:val="22"/>
          <w:lang w:val="en-US"/>
        </w:rPr>
        <w:t>să</w:t>
      </w:r>
      <w:proofErr w:type="gramEnd"/>
      <w:r w:rsidRPr="002743E0">
        <w:rPr>
          <w:rFonts w:ascii="Arial" w:hAnsi="Arial" w:cs="Arial"/>
          <w:color w:val="002060"/>
          <w:sz w:val="22"/>
          <w:szCs w:val="22"/>
          <w:lang w:val="en-US"/>
        </w:rPr>
        <w:t xml:space="preserve"> satisfacă condițiile de accesibilitate pentru persoanele cu dizabilități:</w:t>
      </w:r>
    </w:p>
    <w:p w:rsidR="000857AE" w:rsidRPr="002743E0" w:rsidRDefault="000857AE" w:rsidP="002743E0">
      <w:pPr>
        <w:spacing w:line="276" w:lineRule="auto"/>
        <w:jc w:val="both"/>
        <w:rPr>
          <w:rFonts w:ascii="Arial" w:hAnsi="Arial" w:cs="Arial"/>
          <w:color w:val="002060"/>
          <w:sz w:val="22"/>
          <w:szCs w:val="22"/>
          <w:lang w:val="en-US"/>
        </w:rPr>
      </w:pPr>
    </w:p>
    <w:p w:rsidR="000857AE" w:rsidRPr="002743E0" w:rsidRDefault="002743E0" w:rsidP="002743E0">
      <w:pPr>
        <w:spacing w:line="276" w:lineRule="auto"/>
        <w:jc w:val="both"/>
        <w:rPr>
          <w:rFonts w:ascii="Arial" w:hAnsi="Arial" w:cs="Arial"/>
          <w:color w:val="002060"/>
          <w:sz w:val="22"/>
          <w:szCs w:val="22"/>
          <w:lang w:val="en-US"/>
        </w:rPr>
      </w:pPr>
      <w:r w:rsidRPr="002743E0">
        <w:rPr>
          <w:rFonts w:ascii="Arial" w:hAnsi="Arial" w:cs="Arial"/>
          <w:color w:val="002060"/>
          <w:sz w:val="22"/>
          <w:szCs w:val="22"/>
          <w:lang w:val="en-US"/>
        </w:rPr>
        <w:t xml:space="preserve">− </w:t>
      </w:r>
      <w:proofErr w:type="gramStart"/>
      <w:r w:rsidR="000857AE" w:rsidRPr="002743E0">
        <w:rPr>
          <w:rFonts w:ascii="Arial" w:hAnsi="Arial" w:cs="Arial"/>
          <w:color w:val="002060"/>
          <w:sz w:val="22"/>
          <w:szCs w:val="22"/>
          <w:lang w:val="en-US"/>
        </w:rPr>
        <w:t>pe</w:t>
      </w:r>
      <w:proofErr w:type="gramEnd"/>
      <w:r w:rsidR="000857AE" w:rsidRPr="002743E0">
        <w:rPr>
          <w:rFonts w:ascii="Arial" w:hAnsi="Arial" w:cs="Arial"/>
          <w:color w:val="002060"/>
          <w:sz w:val="22"/>
          <w:szCs w:val="22"/>
          <w:lang w:val="en-US"/>
        </w:rPr>
        <w:t xml:space="preserve"> teritoriile direct legate de locurile de reședință ale persoanelor cu handicap (pe teritoriul adiacent, pe teritoriul blocului);</w:t>
      </w:r>
    </w:p>
    <w:p w:rsidR="000857AE" w:rsidRPr="002743E0" w:rsidRDefault="000857AE" w:rsidP="002743E0">
      <w:pPr>
        <w:spacing w:line="276" w:lineRule="auto"/>
        <w:jc w:val="both"/>
        <w:rPr>
          <w:rFonts w:ascii="Arial" w:hAnsi="Arial" w:cs="Arial"/>
          <w:color w:val="002060"/>
          <w:sz w:val="22"/>
          <w:szCs w:val="22"/>
          <w:lang w:val="en-US"/>
        </w:rPr>
      </w:pPr>
    </w:p>
    <w:p w:rsidR="000857AE" w:rsidRPr="002743E0" w:rsidRDefault="002743E0" w:rsidP="002743E0">
      <w:pPr>
        <w:spacing w:line="276" w:lineRule="auto"/>
        <w:jc w:val="both"/>
        <w:rPr>
          <w:rFonts w:ascii="Arial" w:hAnsi="Arial" w:cs="Arial"/>
          <w:color w:val="002060"/>
          <w:sz w:val="22"/>
          <w:szCs w:val="22"/>
          <w:lang w:val="en-US"/>
        </w:rPr>
      </w:pPr>
      <w:r w:rsidRPr="002743E0">
        <w:rPr>
          <w:rFonts w:ascii="Arial" w:hAnsi="Arial" w:cs="Arial"/>
          <w:color w:val="002060"/>
          <w:sz w:val="22"/>
          <w:szCs w:val="22"/>
          <w:lang w:val="en-US"/>
        </w:rPr>
        <w:t xml:space="preserve">− </w:t>
      </w:r>
      <w:proofErr w:type="gramStart"/>
      <w:r w:rsidR="000857AE" w:rsidRPr="002743E0">
        <w:rPr>
          <w:rFonts w:ascii="Arial" w:hAnsi="Arial" w:cs="Arial"/>
          <w:color w:val="002060"/>
          <w:sz w:val="22"/>
          <w:szCs w:val="22"/>
          <w:lang w:val="en-US"/>
        </w:rPr>
        <w:t>pe</w:t>
      </w:r>
      <w:proofErr w:type="gramEnd"/>
      <w:r w:rsidR="000857AE" w:rsidRPr="002743E0">
        <w:rPr>
          <w:rFonts w:ascii="Arial" w:hAnsi="Arial" w:cs="Arial"/>
          <w:color w:val="002060"/>
          <w:sz w:val="22"/>
          <w:szCs w:val="22"/>
          <w:lang w:val="en-US"/>
        </w:rPr>
        <w:t xml:space="preserve"> teritoriul clădirilor publice de importanță sectorială și microsectorială;</w:t>
      </w:r>
    </w:p>
    <w:p w:rsidR="000857AE" w:rsidRPr="002743E0" w:rsidRDefault="000857AE" w:rsidP="002743E0">
      <w:pPr>
        <w:spacing w:line="276" w:lineRule="auto"/>
        <w:jc w:val="both"/>
        <w:rPr>
          <w:rFonts w:ascii="Arial" w:hAnsi="Arial" w:cs="Arial"/>
          <w:color w:val="002060"/>
          <w:sz w:val="22"/>
          <w:szCs w:val="22"/>
          <w:lang w:val="en-US"/>
        </w:rPr>
      </w:pPr>
    </w:p>
    <w:p w:rsidR="000857AE" w:rsidRPr="002743E0" w:rsidRDefault="002743E0" w:rsidP="002743E0">
      <w:pPr>
        <w:spacing w:line="276" w:lineRule="auto"/>
        <w:jc w:val="both"/>
        <w:rPr>
          <w:rFonts w:ascii="Arial" w:hAnsi="Arial" w:cs="Arial"/>
          <w:color w:val="002060"/>
          <w:sz w:val="22"/>
          <w:szCs w:val="22"/>
          <w:lang w:val="en-US"/>
        </w:rPr>
      </w:pPr>
      <w:r w:rsidRPr="002743E0">
        <w:rPr>
          <w:rFonts w:ascii="Arial" w:hAnsi="Arial" w:cs="Arial"/>
          <w:color w:val="002060"/>
          <w:sz w:val="22"/>
          <w:szCs w:val="22"/>
          <w:lang w:val="en-US"/>
        </w:rPr>
        <w:t xml:space="preserve">− </w:t>
      </w:r>
      <w:proofErr w:type="gramStart"/>
      <w:r w:rsidR="000857AE" w:rsidRPr="002743E0">
        <w:rPr>
          <w:rFonts w:ascii="Arial" w:hAnsi="Arial" w:cs="Arial"/>
          <w:color w:val="002060"/>
          <w:sz w:val="22"/>
          <w:szCs w:val="22"/>
          <w:lang w:val="en-US"/>
        </w:rPr>
        <w:t>în</w:t>
      </w:r>
      <w:proofErr w:type="gramEnd"/>
      <w:r w:rsidR="000857AE" w:rsidRPr="002743E0">
        <w:rPr>
          <w:rFonts w:ascii="Arial" w:hAnsi="Arial" w:cs="Arial"/>
          <w:color w:val="002060"/>
          <w:sz w:val="22"/>
          <w:szCs w:val="22"/>
          <w:lang w:val="en-US"/>
        </w:rPr>
        <w:t xml:space="preserve"> piețe, grădini și parcuri de importanță regională;</w:t>
      </w:r>
    </w:p>
    <w:p w:rsidR="000857AE" w:rsidRPr="002743E0" w:rsidRDefault="000857AE" w:rsidP="002743E0">
      <w:pPr>
        <w:spacing w:line="276" w:lineRule="auto"/>
        <w:jc w:val="both"/>
        <w:rPr>
          <w:rFonts w:ascii="Arial" w:hAnsi="Arial" w:cs="Arial"/>
          <w:color w:val="002060"/>
          <w:sz w:val="22"/>
          <w:szCs w:val="22"/>
          <w:lang w:val="en-US"/>
        </w:rPr>
      </w:pPr>
    </w:p>
    <w:p w:rsidR="000857AE" w:rsidRPr="002743E0" w:rsidRDefault="002743E0" w:rsidP="002743E0">
      <w:pPr>
        <w:spacing w:line="276" w:lineRule="auto"/>
        <w:jc w:val="both"/>
        <w:rPr>
          <w:rFonts w:ascii="Arial" w:hAnsi="Arial" w:cs="Arial"/>
          <w:color w:val="002060"/>
          <w:sz w:val="22"/>
          <w:szCs w:val="22"/>
          <w:lang w:val="en-US"/>
        </w:rPr>
      </w:pPr>
      <w:r w:rsidRPr="002743E0">
        <w:rPr>
          <w:rFonts w:ascii="Arial" w:hAnsi="Arial" w:cs="Arial"/>
          <w:color w:val="002060"/>
          <w:sz w:val="22"/>
          <w:szCs w:val="22"/>
          <w:lang w:val="en-US"/>
        </w:rPr>
        <w:t xml:space="preserve">− </w:t>
      </w:r>
      <w:proofErr w:type="gramStart"/>
      <w:r w:rsidR="000857AE" w:rsidRPr="002743E0">
        <w:rPr>
          <w:rFonts w:ascii="Arial" w:hAnsi="Arial" w:cs="Arial"/>
          <w:color w:val="002060"/>
          <w:sz w:val="22"/>
          <w:szCs w:val="22"/>
          <w:lang w:val="en-US"/>
        </w:rPr>
        <w:t>cu</w:t>
      </w:r>
      <w:proofErr w:type="gramEnd"/>
      <w:r w:rsidR="000857AE" w:rsidRPr="002743E0">
        <w:rPr>
          <w:rFonts w:ascii="Arial" w:hAnsi="Arial" w:cs="Arial"/>
          <w:color w:val="002060"/>
          <w:sz w:val="22"/>
          <w:szCs w:val="22"/>
          <w:lang w:val="en-US"/>
        </w:rPr>
        <w:t xml:space="preserve"> facilități specializate pentru persoanele cu dizabilități (centre de asistență socială, servicii sociale de spitalizare etc.);</w:t>
      </w:r>
    </w:p>
    <w:p w:rsidR="000857AE" w:rsidRPr="002743E0" w:rsidRDefault="000857AE" w:rsidP="002743E0">
      <w:pPr>
        <w:spacing w:line="276" w:lineRule="auto"/>
        <w:jc w:val="both"/>
        <w:rPr>
          <w:rFonts w:ascii="Arial" w:hAnsi="Arial" w:cs="Arial"/>
          <w:color w:val="002060"/>
          <w:sz w:val="22"/>
          <w:szCs w:val="22"/>
          <w:lang w:val="en-US"/>
        </w:rPr>
      </w:pPr>
    </w:p>
    <w:p w:rsidR="000857AE" w:rsidRPr="002743E0" w:rsidRDefault="002743E0" w:rsidP="002743E0">
      <w:pPr>
        <w:spacing w:line="276" w:lineRule="auto"/>
        <w:jc w:val="both"/>
        <w:rPr>
          <w:rFonts w:ascii="Arial" w:hAnsi="Arial" w:cs="Arial"/>
          <w:color w:val="002060"/>
          <w:sz w:val="22"/>
          <w:szCs w:val="22"/>
          <w:lang w:val="en-US"/>
        </w:rPr>
      </w:pPr>
      <w:r w:rsidRPr="002743E0">
        <w:rPr>
          <w:rFonts w:ascii="Arial" w:hAnsi="Arial" w:cs="Arial"/>
          <w:color w:val="002060"/>
          <w:sz w:val="22"/>
          <w:szCs w:val="22"/>
          <w:lang w:val="en-US"/>
        </w:rPr>
        <w:t xml:space="preserve">− </w:t>
      </w:r>
      <w:proofErr w:type="gramStart"/>
      <w:r w:rsidR="000857AE" w:rsidRPr="002743E0">
        <w:rPr>
          <w:rFonts w:ascii="Arial" w:hAnsi="Arial" w:cs="Arial"/>
          <w:color w:val="002060"/>
          <w:sz w:val="22"/>
          <w:szCs w:val="22"/>
          <w:lang w:val="en-US"/>
        </w:rPr>
        <w:t>cu</w:t>
      </w:r>
      <w:proofErr w:type="gramEnd"/>
      <w:r w:rsidR="000857AE" w:rsidRPr="002743E0">
        <w:rPr>
          <w:rFonts w:ascii="Arial" w:hAnsi="Arial" w:cs="Arial"/>
          <w:color w:val="002060"/>
          <w:sz w:val="22"/>
          <w:szCs w:val="22"/>
          <w:lang w:val="en-US"/>
        </w:rPr>
        <w:t xml:space="preserve"> instituții culturale și de divertisment, puncte de vânzare cu amănuntul și alte obiecte de importanță urbană;</w:t>
      </w:r>
    </w:p>
    <w:p w:rsidR="000857AE" w:rsidRPr="002743E0" w:rsidRDefault="000857AE" w:rsidP="002743E0">
      <w:pPr>
        <w:spacing w:line="276" w:lineRule="auto"/>
        <w:jc w:val="both"/>
        <w:rPr>
          <w:rFonts w:ascii="Arial" w:hAnsi="Arial" w:cs="Arial"/>
          <w:color w:val="002060"/>
          <w:sz w:val="22"/>
          <w:szCs w:val="22"/>
          <w:lang w:val="en-US"/>
        </w:rPr>
      </w:pPr>
    </w:p>
    <w:p w:rsidR="000857AE" w:rsidRPr="002743E0" w:rsidRDefault="002743E0" w:rsidP="002743E0">
      <w:pPr>
        <w:spacing w:line="276" w:lineRule="auto"/>
        <w:jc w:val="both"/>
        <w:rPr>
          <w:rFonts w:ascii="Arial" w:hAnsi="Arial" w:cs="Arial"/>
          <w:color w:val="002060"/>
          <w:sz w:val="22"/>
          <w:szCs w:val="22"/>
          <w:lang w:val="en-US"/>
        </w:rPr>
      </w:pPr>
      <w:r>
        <w:rPr>
          <w:rFonts w:ascii="Arial" w:hAnsi="Arial" w:cs="Arial"/>
          <w:color w:val="002060"/>
          <w:sz w:val="22"/>
          <w:szCs w:val="22"/>
          <w:lang w:val="en-US"/>
        </w:rPr>
        <w:t>−</w:t>
      </w:r>
      <w:r w:rsidRPr="002743E0">
        <w:rPr>
          <w:rFonts w:ascii="Arial" w:hAnsi="Arial" w:cs="Arial"/>
          <w:color w:val="002060"/>
          <w:sz w:val="22"/>
          <w:szCs w:val="22"/>
          <w:lang w:val="en-US"/>
        </w:rPr>
        <w:t xml:space="preserve"> </w:t>
      </w:r>
      <w:proofErr w:type="gramStart"/>
      <w:r w:rsidR="000857AE" w:rsidRPr="002743E0">
        <w:rPr>
          <w:rFonts w:ascii="Arial" w:hAnsi="Arial" w:cs="Arial"/>
          <w:color w:val="002060"/>
          <w:sz w:val="22"/>
          <w:szCs w:val="22"/>
          <w:lang w:val="en-US"/>
        </w:rPr>
        <w:t>în</w:t>
      </w:r>
      <w:proofErr w:type="gramEnd"/>
      <w:r w:rsidR="000857AE" w:rsidRPr="002743E0">
        <w:rPr>
          <w:rFonts w:ascii="Arial" w:hAnsi="Arial" w:cs="Arial"/>
          <w:color w:val="002060"/>
          <w:sz w:val="22"/>
          <w:szCs w:val="22"/>
          <w:lang w:val="en-US"/>
        </w:rPr>
        <w:t xml:space="preserve"> parcuri urbane și parcuri forestiere.</w:t>
      </w:r>
    </w:p>
    <w:p w:rsidR="000857AE" w:rsidRPr="002743E0" w:rsidRDefault="000857AE" w:rsidP="002743E0">
      <w:pPr>
        <w:spacing w:line="276" w:lineRule="auto"/>
        <w:jc w:val="both"/>
        <w:rPr>
          <w:rFonts w:ascii="Arial" w:hAnsi="Arial" w:cs="Arial"/>
          <w:color w:val="002060"/>
          <w:sz w:val="22"/>
          <w:szCs w:val="22"/>
          <w:lang w:val="en-US"/>
        </w:rPr>
      </w:pPr>
    </w:p>
    <w:p w:rsidR="000857AE" w:rsidRPr="002743E0" w:rsidRDefault="000857AE" w:rsidP="002743E0">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5.4.4</w:t>
      </w:r>
      <w:r w:rsidRPr="002743E0">
        <w:rPr>
          <w:rFonts w:ascii="Arial" w:hAnsi="Arial" w:cs="Arial"/>
          <w:color w:val="002060"/>
          <w:sz w:val="22"/>
          <w:szCs w:val="22"/>
          <w:lang w:val="en-US"/>
        </w:rPr>
        <w:t xml:space="preserve"> În zona locală, în timpul reconstrucției cartierului (microsectorului), sau îmbunătățirea teritoriului său trebuie să se creeze mai întâi posibilitatea liberei circulații a persoanelor cu handicap și persoanelor cu mobilitate limitată, pentru comunicarea lor de zi cu zi și de recreere, contactul cu mediul natural, de sănătate și de fitness, de ocupații.</w:t>
      </w:r>
    </w:p>
    <w:p w:rsidR="000857AE" w:rsidRPr="002743E0" w:rsidRDefault="000857AE" w:rsidP="002743E0">
      <w:pPr>
        <w:spacing w:line="276" w:lineRule="auto"/>
        <w:jc w:val="both"/>
        <w:rPr>
          <w:rFonts w:ascii="Arial" w:hAnsi="Arial" w:cs="Arial"/>
          <w:color w:val="002060"/>
          <w:sz w:val="22"/>
          <w:szCs w:val="22"/>
          <w:lang w:val="en-US"/>
        </w:rPr>
      </w:pPr>
    </w:p>
    <w:p w:rsidR="000857AE" w:rsidRPr="002743E0" w:rsidRDefault="000857AE" w:rsidP="002743E0">
      <w:pPr>
        <w:spacing w:line="276" w:lineRule="auto"/>
        <w:jc w:val="both"/>
        <w:rPr>
          <w:rFonts w:ascii="Arial" w:hAnsi="Arial" w:cs="Arial"/>
          <w:color w:val="002060"/>
          <w:sz w:val="22"/>
          <w:szCs w:val="22"/>
          <w:lang w:val="en-US"/>
        </w:rPr>
      </w:pPr>
      <w:r w:rsidRPr="002743E0">
        <w:rPr>
          <w:rFonts w:ascii="Arial" w:hAnsi="Arial" w:cs="Arial"/>
          <w:color w:val="002060"/>
          <w:sz w:val="22"/>
          <w:szCs w:val="22"/>
          <w:lang w:val="en-US"/>
        </w:rPr>
        <w:t>În cadrul proiectelor de reconstrucție și îmbunătățire complexă se recomandă: reproiectarea teritoriilor adiacente și a șantierelor rezidențiale cu alocarea de loturi de spații verzi; echiparea zonelor adaptate pentru odihnă, dialog, cultură amatorică și fizică și ocuparea forței de muncă pentru invalizi; reconstrucția drumurilor pietonale și a intrărilor cu acces a clădirilor rezidențiale; amplasarea parcărilor și garajelor pentru vehiculele individuale ale persoanelor cu handicap.</w:t>
      </w:r>
    </w:p>
    <w:p w:rsidR="000857AE" w:rsidRPr="002743E0" w:rsidRDefault="000857AE" w:rsidP="002743E0">
      <w:pPr>
        <w:spacing w:line="276" w:lineRule="auto"/>
        <w:jc w:val="both"/>
        <w:rPr>
          <w:rFonts w:ascii="Arial" w:hAnsi="Arial" w:cs="Arial"/>
          <w:color w:val="002060"/>
          <w:sz w:val="22"/>
          <w:szCs w:val="22"/>
          <w:lang w:val="en-US"/>
        </w:rPr>
      </w:pPr>
    </w:p>
    <w:p w:rsidR="000857AE" w:rsidRPr="002743E0" w:rsidRDefault="000857AE" w:rsidP="002743E0">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5.4.5</w:t>
      </w:r>
      <w:r w:rsidRPr="002743E0">
        <w:rPr>
          <w:rFonts w:ascii="Arial" w:hAnsi="Arial" w:cs="Arial"/>
          <w:color w:val="002060"/>
          <w:sz w:val="22"/>
          <w:szCs w:val="22"/>
          <w:lang w:val="en-US"/>
        </w:rPr>
        <w:t xml:space="preserve"> Se recomandă reconstrucția căilor pietonale ale cartierelor și zonelor rezidențiale, luând în considerare asigurarea posibilităților de plimbare zilnică a persoanelor cu dizabilități și persoanelor cu mobilitate redusă. Organizarea traseului de agrement </w:t>
      </w:r>
      <w:proofErr w:type="gramStart"/>
      <w:r w:rsidRPr="002743E0">
        <w:rPr>
          <w:rFonts w:ascii="Arial" w:hAnsi="Arial" w:cs="Arial"/>
          <w:color w:val="002060"/>
          <w:sz w:val="22"/>
          <w:szCs w:val="22"/>
          <w:lang w:val="en-US"/>
        </w:rPr>
        <w:t>este</w:t>
      </w:r>
      <w:proofErr w:type="gramEnd"/>
      <w:r w:rsidRPr="002743E0">
        <w:rPr>
          <w:rFonts w:ascii="Arial" w:hAnsi="Arial" w:cs="Arial"/>
          <w:color w:val="002060"/>
          <w:sz w:val="22"/>
          <w:szCs w:val="22"/>
          <w:lang w:val="en-US"/>
        </w:rPr>
        <w:t xml:space="preserve"> potrivit pentru zonele amenajate în mod periodic relaxare și socializare, precum și vizite la cel mai apropiat magazin, farmacie, agenții de servicii sociale, zone de agrement, etc.</w:t>
      </w:r>
    </w:p>
    <w:p w:rsidR="000857AE" w:rsidRPr="002743E0" w:rsidRDefault="000857AE" w:rsidP="002743E0">
      <w:pPr>
        <w:spacing w:line="276" w:lineRule="auto"/>
        <w:jc w:val="both"/>
        <w:rPr>
          <w:rFonts w:ascii="Arial" w:hAnsi="Arial" w:cs="Arial"/>
          <w:color w:val="002060"/>
          <w:sz w:val="22"/>
          <w:szCs w:val="22"/>
          <w:lang w:val="en-US"/>
        </w:rPr>
      </w:pPr>
    </w:p>
    <w:p w:rsidR="000857AE" w:rsidRPr="002743E0" w:rsidRDefault="000857AE" w:rsidP="002743E0">
      <w:pPr>
        <w:spacing w:line="276" w:lineRule="auto"/>
        <w:jc w:val="both"/>
        <w:rPr>
          <w:rFonts w:ascii="Arial" w:hAnsi="Arial" w:cs="Arial"/>
          <w:color w:val="002060"/>
          <w:sz w:val="22"/>
          <w:szCs w:val="22"/>
          <w:lang w:val="en-US"/>
        </w:rPr>
      </w:pPr>
      <w:r w:rsidRPr="002743E0">
        <w:rPr>
          <w:rFonts w:ascii="Arial" w:hAnsi="Arial" w:cs="Arial"/>
          <w:color w:val="002060"/>
          <w:sz w:val="22"/>
          <w:szCs w:val="22"/>
          <w:lang w:val="en-US"/>
        </w:rPr>
        <w:t xml:space="preserve">Zonele de odihnă pe astfel de rute trebuie plasate la fiecare 100-150 m., traseele de agrement trebuie </w:t>
      </w:r>
      <w:proofErr w:type="gramStart"/>
      <w:r w:rsidRPr="002743E0">
        <w:rPr>
          <w:rFonts w:ascii="Arial" w:hAnsi="Arial" w:cs="Arial"/>
          <w:color w:val="002060"/>
          <w:sz w:val="22"/>
          <w:szCs w:val="22"/>
          <w:lang w:val="en-US"/>
        </w:rPr>
        <w:t>să</w:t>
      </w:r>
      <w:proofErr w:type="gramEnd"/>
      <w:r w:rsidRPr="002743E0">
        <w:rPr>
          <w:rFonts w:ascii="Arial" w:hAnsi="Arial" w:cs="Arial"/>
          <w:color w:val="002060"/>
          <w:sz w:val="22"/>
          <w:szCs w:val="22"/>
          <w:lang w:val="en-US"/>
        </w:rPr>
        <w:t xml:space="preserve"> fie dirijate separat de drumurile de acces ale vehiculului sau separate de banda lor de arbuști, precum și acoperire bună. Lățimea traseului pietonilor trebuie </w:t>
      </w:r>
      <w:proofErr w:type="gramStart"/>
      <w:r w:rsidRPr="002743E0">
        <w:rPr>
          <w:rFonts w:ascii="Arial" w:hAnsi="Arial" w:cs="Arial"/>
          <w:color w:val="002060"/>
          <w:sz w:val="22"/>
          <w:szCs w:val="22"/>
          <w:lang w:val="en-US"/>
        </w:rPr>
        <w:t>să</w:t>
      </w:r>
      <w:proofErr w:type="gramEnd"/>
      <w:r w:rsidRPr="002743E0">
        <w:rPr>
          <w:rFonts w:ascii="Arial" w:hAnsi="Arial" w:cs="Arial"/>
          <w:color w:val="002060"/>
          <w:sz w:val="22"/>
          <w:szCs w:val="22"/>
          <w:lang w:val="en-US"/>
        </w:rPr>
        <w:t xml:space="preserve"> fie de cel puțin 5 m, panta longitudinală - nu mai mult de 8%, transversală - nu mai mult de 2%.</w:t>
      </w:r>
    </w:p>
    <w:p w:rsidR="000857AE" w:rsidRPr="002743E0" w:rsidRDefault="000857AE" w:rsidP="002743E0">
      <w:pPr>
        <w:spacing w:line="276" w:lineRule="auto"/>
        <w:jc w:val="both"/>
        <w:rPr>
          <w:rFonts w:ascii="Arial" w:hAnsi="Arial" w:cs="Arial"/>
          <w:color w:val="002060"/>
          <w:sz w:val="22"/>
          <w:szCs w:val="22"/>
          <w:lang w:val="en-US"/>
        </w:rPr>
      </w:pPr>
    </w:p>
    <w:p w:rsidR="000857AE" w:rsidRPr="002743E0" w:rsidRDefault="000857AE" w:rsidP="002743E0">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lastRenderedPageBreak/>
        <w:t>5.4.6</w:t>
      </w:r>
      <w:r w:rsidRPr="002743E0">
        <w:rPr>
          <w:rFonts w:ascii="Arial" w:hAnsi="Arial" w:cs="Arial"/>
          <w:color w:val="002060"/>
          <w:sz w:val="22"/>
          <w:szCs w:val="22"/>
          <w:lang w:val="en-US"/>
        </w:rPr>
        <w:t xml:space="preserve"> Zona de agrement a cartierului rezidențial, adaptată cerințelor pentru persoanele cu handicap, poate fi organizată în colaborare cu centrul de servicii sociale, care se va extinde în activitatea clubului de vară, pentru a crea condiții pentru activități recreative, jocuri, comunicare, recreere în aer liber.</w:t>
      </w:r>
    </w:p>
    <w:p w:rsidR="000857AE" w:rsidRPr="002743E0" w:rsidRDefault="000857AE" w:rsidP="002743E0">
      <w:pPr>
        <w:spacing w:line="276" w:lineRule="auto"/>
        <w:jc w:val="both"/>
        <w:rPr>
          <w:rFonts w:ascii="Arial" w:hAnsi="Arial" w:cs="Arial"/>
          <w:color w:val="002060"/>
          <w:sz w:val="22"/>
          <w:szCs w:val="22"/>
          <w:lang w:val="en-US"/>
        </w:rPr>
      </w:pPr>
    </w:p>
    <w:p w:rsidR="000857AE" w:rsidRPr="002743E0" w:rsidRDefault="000857AE" w:rsidP="002743E0">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5.4.7</w:t>
      </w:r>
      <w:r w:rsidRPr="002743E0">
        <w:rPr>
          <w:rFonts w:ascii="Arial" w:hAnsi="Arial" w:cs="Arial"/>
          <w:color w:val="002060"/>
          <w:sz w:val="22"/>
          <w:szCs w:val="22"/>
          <w:lang w:val="en-US"/>
        </w:rPr>
        <w:t xml:space="preserve"> La intrarea în clădirile publice cu statut de cartier sau oraș, este recomandat pentru a forma mici zone amenajate și confortabile de odihnă dotate cu adăposturi, bănci, telefoane publice, indicatoare, lămpi, sistem de alarma, care vor crea condiții pentru o recreere confortabilă pe termen scurt a persoanelor cu handicap.</w:t>
      </w:r>
    </w:p>
    <w:p w:rsidR="000857AE" w:rsidRPr="002743E0" w:rsidRDefault="000857AE" w:rsidP="002743E0">
      <w:pPr>
        <w:spacing w:line="276" w:lineRule="auto"/>
        <w:jc w:val="both"/>
        <w:rPr>
          <w:rFonts w:ascii="Arial" w:hAnsi="Arial" w:cs="Arial"/>
          <w:color w:val="002060"/>
          <w:sz w:val="22"/>
          <w:szCs w:val="22"/>
          <w:lang w:val="en-US"/>
        </w:rPr>
      </w:pPr>
    </w:p>
    <w:p w:rsidR="000857AE" w:rsidRPr="002743E0" w:rsidRDefault="000857AE" w:rsidP="002743E0">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5.4.8</w:t>
      </w:r>
      <w:r w:rsidRPr="002743E0">
        <w:rPr>
          <w:rFonts w:ascii="Arial" w:hAnsi="Arial" w:cs="Arial"/>
          <w:color w:val="002060"/>
          <w:sz w:val="22"/>
          <w:szCs w:val="22"/>
          <w:lang w:val="en-US"/>
        </w:rPr>
        <w:t xml:space="preserve"> Adaptarea mediului de agrement în parcurile raionale și parcurile urbane, luând în considerare organizarea planificării, relieful și alte caracteristici ale peisajului, ar trebui reduse la:</w:t>
      </w:r>
    </w:p>
    <w:p w:rsidR="000857AE" w:rsidRPr="002743E0" w:rsidRDefault="000857AE" w:rsidP="002743E0">
      <w:pPr>
        <w:spacing w:line="276" w:lineRule="auto"/>
        <w:jc w:val="both"/>
        <w:rPr>
          <w:rFonts w:ascii="Arial" w:hAnsi="Arial" w:cs="Arial"/>
          <w:color w:val="002060"/>
          <w:sz w:val="22"/>
          <w:szCs w:val="22"/>
          <w:lang w:val="en-US"/>
        </w:rPr>
      </w:pPr>
    </w:p>
    <w:p w:rsidR="000857AE" w:rsidRPr="002743E0" w:rsidRDefault="000857AE" w:rsidP="002743E0">
      <w:pPr>
        <w:spacing w:line="276" w:lineRule="auto"/>
        <w:jc w:val="both"/>
        <w:rPr>
          <w:rFonts w:ascii="Arial" w:hAnsi="Arial" w:cs="Arial"/>
          <w:color w:val="002060"/>
          <w:sz w:val="22"/>
          <w:szCs w:val="22"/>
          <w:lang w:val="en-US"/>
        </w:rPr>
      </w:pPr>
      <w:proofErr w:type="gramStart"/>
      <w:r w:rsidRPr="002743E0">
        <w:rPr>
          <w:rFonts w:ascii="Arial" w:hAnsi="Arial" w:cs="Arial"/>
          <w:color w:val="002060"/>
          <w:sz w:val="22"/>
          <w:szCs w:val="22"/>
          <w:lang w:val="en-US"/>
        </w:rPr>
        <w:t>asigurarea</w:t>
      </w:r>
      <w:proofErr w:type="gramEnd"/>
      <w:r w:rsidRPr="002743E0">
        <w:rPr>
          <w:rFonts w:ascii="Arial" w:hAnsi="Arial" w:cs="Arial"/>
          <w:color w:val="002060"/>
          <w:sz w:val="22"/>
          <w:szCs w:val="22"/>
          <w:lang w:val="en-US"/>
        </w:rPr>
        <w:t xml:space="preserve"> accesului la intrările parcurilor, către facilitățile principale;</w:t>
      </w:r>
    </w:p>
    <w:p w:rsidR="000857AE" w:rsidRPr="002743E0" w:rsidRDefault="000857AE" w:rsidP="002743E0">
      <w:pPr>
        <w:spacing w:line="276" w:lineRule="auto"/>
        <w:jc w:val="both"/>
        <w:rPr>
          <w:rFonts w:ascii="Arial" w:hAnsi="Arial" w:cs="Arial"/>
          <w:color w:val="002060"/>
          <w:sz w:val="22"/>
          <w:szCs w:val="22"/>
          <w:lang w:val="en-US"/>
        </w:rPr>
      </w:pPr>
    </w:p>
    <w:p w:rsidR="000857AE" w:rsidRPr="002743E0" w:rsidRDefault="000857AE" w:rsidP="002743E0">
      <w:pPr>
        <w:spacing w:line="276" w:lineRule="auto"/>
        <w:jc w:val="both"/>
        <w:rPr>
          <w:rFonts w:ascii="Arial" w:hAnsi="Arial" w:cs="Arial"/>
          <w:color w:val="002060"/>
          <w:sz w:val="22"/>
          <w:szCs w:val="22"/>
          <w:lang w:val="en-US"/>
        </w:rPr>
      </w:pPr>
      <w:proofErr w:type="gramStart"/>
      <w:r w:rsidRPr="002743E0">
        <w:rPr>
          <w:rFonts w:ascii="Arial" w:hAnsi="Arial" w:cs="Arial"/>
          <w:color w:val="002060"/>
          <w:sz w:val="22"/>
          <w:szCs w:val="22"/>
          <w:lang w:val="en-US"/>
        </w:rPr>
        <w:t>organizarea</w:t>
      </w:r>
      <w:proofErr w:type="gramEnd"/>
      <w:r w:rsidRPr="002743E0">
        <w:rPr>
          <w:rFonts w:ascii="Arial" w:hAnsi="Arial" w:cs="Arial"/>
          <w:color w:val="002060"/>
          <w:sz w:val="22"/>
          <w:szCs w:val="22"/>
          <w:lang w:val="en-US"/>
        </w:rPr>
        <w:t xml:space="preserve"> de trasee pentru plimbări (inelare, liniare, etc.) pe teritoriul verde a parcului.</w:t>
      </w:r>
    </w:p>
    <w:p w:rsidR="000857AE" w:rsidRPr="002743E0" w:rsidRDefault="000857AE" w:rsidP="002743E0">
      <w:pPr>
        <w:spacing w:line="276" w:lineRule="auto"/>
        <w:jc w:val="both"/>
        <w:rPr>
          <w:rFonts w:ascii="Arial" w:hAnsi="Arial" w:cs="Arial"/>
          <w:color w:val="002060"/>
          <w:sz w:val="22"/>
          <w:szCs w:val="22"/>
          <w:lang w:val="en-US"/>
        </w:rPr>
      </w:pPr>
    </w:p>
    <w:p w:rsidR="000857AE" w:rsidRPr="002743E0" w:rsidRDefault="000857AE" w:rsidP="002743E0">
      <w:pPr>
        <w:spacing w:line="276" w:lineRule="auto"/>
        <w:jc w:val="both"/>
        <w:rPr>
          <w:rFonts w:ascii="Arial" w:hAnsi="Arial" w:cs="Arial"/>
          <w:color w:val="002060"/>
          <w:sz w:val="22"/>
          <w:szCs w:val="22"/>
          <w:lang w:val="en-US"/>
        </w:rPr>
      </w:pPr>
      <w:proofErr w:type="gramStart"/>
      <w:r w:rsidRPr="002743E0">
        <w:rPr>
          <w:rFonts w:ascii="Arial" w:hAnsi="Arial" w:cs="Arial"/>
          <w:color w:val="002060"/>
          <w:sz w:val="22"/>
          <w:szCs w:val="22"/>
          <w:lang w:val="en-US"/>
        </w:rPr>
        <w:t>Este recomandabil de orientat traseele pietonale până la intrările în parc, cu legarea lor cu obiectele de vizitare a principalelor zone funcționale ale parcului.</w:t>
      </w:r>
      <w:proofErr w:type="gramEnd"/>
      <w:r w:rsidRPr="002743E0">
        <w:rPr>
          <w:rFonts w:ascii="Arial" w:hAnsi="Arial" w:cs="Arial"/>
          <w:color w:val="002060"/>
          <w:sz w:val="22"/>
          <w:szCs w:val="22"/>
          <w:lang w:val="en-US"/>
        </w:rPr>
        <w:t xml:space="preserve"> Se recomandă </w:t>
      </w:r>
      <w:proofErr w:type="gramStart"/>
      <w:r w:rsidRPr="002743E0">
        <w:rPr>
          <w:rFonts w:ascii="Arial" w:hAnsi="Arial" w:cs="Arial"/>
          <w:color w:val="002060"/>
          <w:sz w:val="22"/>
          <w:szCs w:val="22"/>
          <w:lang w:val="en-US"/>
        </w:rPr>
        <w:t>să</w:t>
      </w:r>
      <w:proofErr w:type="gramEnd"/>
      <w:r w:rsidRPr="002743E0">
        <w:rPr>
          <w:rFonts w:ascii="Arial" w:hAnsi="Arial" w:cs="Arial"/>
          <w:color w:val="002060"/>
          <w:sz w:val="22"/>
          <w:szCs w:val="22"/>
          <w:lang w:val="en-US"/>
        </w:rPr>
        <w:t xml:space="preserve"> se ia în considerare cele trei tipuri principale ale ambianței parcului: de utilizare publică, de odihnă specializată (prin comunicare cu natura), care are proprietățile sale specifice la adaptarea către cerințele și nevoile persoanelor cu handicap.</w:t>
      </w:r>
    </w:p>
    <w:p w:rsidR="000857AE" w:rsidRPr="002743E0" w:rsidRDefault="000857AE" w:rsidP="002743E0">
      <w:pPr>
        <w:spacing w:line="276" w:lineRule="auto"/>
        <w:jc w:val="both"/>
        <w:rPr>
          <w:rFonts w:ascii="Arial" w:hAnsi="Arial" w:cs="Arial"/>
          <w:color w:val="002060"/>
          <w:sz w:val="22"/>
          <w:szCs w:val="22"/>
          <w:lang w:val="en-US"/>
        </w:rPr>
      </w:pPr>
    </w:p>
    <w:p w:rsidR="000857AE" w:rsidRPr="002743E0" w:rsidRDefault="000857AE" w:rsidP="002743E0">
      <w:pPr>
        <w:spacing w:line="276" w:lineRule="auto"/>
        <w:jc w:val="both"/>
        <w:rPr>
          <w:rFonts w:ascii="Arial" w:hAnsi="Arial" w:cs="Arial"/>
          <w:color w:val="002060"/>
          <w:sz w:val="22"/>
          <w:szCs w:val="22"/>
          <w:lang w:val="en-US"/>
        </w:rPr>
      </w:pPr>
      <w:r w:rsidRPr="002743E0">
        <w:rPr>
          <w:rFonts w:ascii="Arial" w:hAnsi="Arial" w:cs="Arial"/>
          <w:color w:val="002060"/>
          <w:sz w:val="22"/>
          <w:szCs w:val="22"/>
          <w:lang w:val="en-US"/>
        </w:rPr>
        <w:t xml:space="preserve">În parcurile sectoriale și municipaletrebuie </w:t>
      </w:r>
      <w:proofErr w:type="gramStart"/>
      <w:r w:rsidRPr="002743E0">
        <w:rPr>
          <w:rFonts w:ascii="Arial" w:hAnsi="Arial" w:cs="Arial"/>
          <w:color w:val="002060"/>
          <w:sz w:val="22"/>
          <w:szCs w:val="22"/>
          <w:lang w:val="en-US"/>
        </w:rPr>
        <w:t>să</w:t>
      </w:r>
      <w:proofErr w:type="gramEnd"/>
      <w:r w:rsidRPr="002743E0">
        <w:rPr>
          <w:rFonts w:ascii="Arial" w:hAnsi="Arial" w:cs="Arial"/>
          <w:color w:val="002060"/>
          <w:sz w:val="22"/>
          <w:szCs w:val="22"/>
          <w:lang w:val="en-US"/>
        </w:rPr>
        <w:t xml:space="preserve"> fie furnizate toalete special amenajate pentru persoanele cu handicap în conformitate cu NCM. </w:t>
      </w:r>
      <w:proofErr w:type="gramStart"/>
      <w:r w:rsidRPr="002743E0">
        <w:rPr>
          <w:rFonts w:ascii="Arial" w:hAnsi="Arial" w:cs="Arial"/>
          <w:color w:val="002060"/>
          <w:sz w:val="22"/>
          <w:szCs w:val="22"/>
          <w:lang w:val="en-US"/>
        </w:rPr>
        <w:t>C.01.06 și CP C.01.02.</w:t>
      </w:r>
      <w:proofErr w:type="gramEnd"/>
    </w:p>
    <w:p w:rsidR="000857AE" w:rsidRPr="002743E0" w:rsidRDefault="000857AE" w:rsidP="002743E0">
      <w:pPr>
        <w:spacing w:line="276" w:lineRule="auto"/>
        <w:jc w:val="both"/>
        <w:rPr>
          <w:rFonts w:ascii="Arial" w:hAnsi="Arial" w:cs="Arial"/>
          <w:color w:val="002060"/>
          <w:sz w:val="22"/>
          <w:szCs w:val="22"/>
          <w:lang w:val="en-US"/>
        </w:rPr>
      </w:pPr>
    </w:p>
    <w:p w:rsidR="000857AE" w:rsidRPr="002743E0" w:rsidRDefault="000857AE" w:rsidP="002743E0">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5.4.9</w:t>
      </w:r>
      <w:r w:rsidRPr="002743E0">
        <w:rPr>
          <w:rFonts w:ascii="Arial" w:hAnsi="Arial" w:cs="Arial"/>
          <w:color w:val="002060"/>
          <w:sz w:val="22"/>
          <w:szCs w:val="22"/>
          <w:lang w:val="en-US"/>
        </w:rPr>
        <w:t xml:space="preserve"> În locurile de divertisment publice, concomitent cu accesibilitatea la facilitățile de agrement existente, se recomandă </w:t>
      </w:r>
      <w:proofErr w:type="gramStart"/>
      <w:r w:rsidRPr="002743E0">
        <w:rPr>
          <w:rFonts w:ascii="Arial" w:hAnsi="Arial" w:cs="Arial"/>
          <w:color w:val="002060"/>
          <w:sz w:val="22"/>
          <w:szCs w:val="22"/>
          <w:lang w:val="en-US"/>
        </w:rPr>
        <w:t>să</w:t>
      </w:r>
      <w:proofErr w:type="gramEnd"/>
      <w:r w:rsidRPr="002743E0">
        <w:rPr>
          <w:rFonts w:ascii="Arial" w:hAnsi="Arial" w:cs="Arial"/>
          <w:color w:val="002060"/>
          <w:sz w:val="22"/>
          <w:szCs w:val="22"/>
          <w:lang w:val="en-US"/>
        </w:rPr>
        <w:t xml:space="preserve"> se aloce și o zonă de odihnă de scurtă durată și de socializare, pentru persoanele cu handicap și pentru persoanele în etate. Trebuie prevăzut </w:t>
      </w:r>
      <w:proofErr w:type="gramStart"/>
      <w:r w:rsidRPr="002743E0">
        <w:rPr>
          <w:rFonts w:ascii="Arial" w:hAnsi="Arial" w:cs="Arial"/>
          <w:color w:val="002060"/>
          <w:sz w:val="22"/>
          <w:szCs w:val="22"/>
          <w:lang w:val="en-US"/>
        </w:rPr>
        <w:t>un</w:t>
      </w:r>
      <w:proofErr w:type="gramEnd"/>
      <w:r w:rsidRPr="002743E0">
        <w:rPr>
          <w:rFonts w:ascii="Arial" w:hAnsi="Arial" w:cs="Arial"/>
          <w:color w:val="002060"/>
          <w:sz w:val="22"/>
          <w:szCs w:val="22"/>
          <w:lang w:val="en-US"/>
        </w:rPr>
        <w:t xml:space="preserve"> sistem special de indicatori. Se recomandă ca pistele din această zonă </w:t>
      </w:r>
      <w:proofErr w:type="gramStart"/>
      <w:r w:rsidRPr="002743E0">
        <w:rPr>
          <w:rFonts w:ascii="Arial" w:hAnsi="Arial" w:cs="Arial"/>
          <w:color w:val="002060"/>
          <w:sz w:val="22"/>
          <w:szCs w:val="22"/>
          <w:lang w:val="en-US"/>
        </w:rPr>
        <w:t>să</w:t>
      </w:r>
      <w:proofErr w:type="gramEnd"/>
      <w:r w:rsidRPr="002743E0">
        <w:rPr>
          <w:rFonts w:ascii="Arial" w:hAnsi="Arial" w:cs="Arial"/>
          <w:color w:val="002060"/>
          <w:sz w:val="22"/>
          <w:szCs w:val="22"/>
          <w:lang w:val="en-US"/>
        </w:rPr>
        <w:t xml:space="preserve"> fie marcate cu acoperiri de diferite tipuri și culori. Acestea ar trebui să fie bine iluminate și să fie de o lățime de cel puțin 1</w:t>
      </w:r>
      <w:proofErr w:type="gramStart"/>
      <w:r w:rsidRPr="002743E0">
        <w:rPr>
          <w:rFonts w:ascii="Arial" w:hAnsi="Arial" w:cs="Arial"/>
          <w:color w:val="002060"/>
          <w:sz w:val="22"/>
          <w:szCs w:val="22"/>
          <w:lang w:val="en-US"/>
        </w:rPr>
        <w:t>,8</w:t>
      </w:r>
      <w:proofErr w:type="gramEnd"/>
      <w:r w:rsidRPr="002743E0">
        <w:rPr>
          <w:rFonts w:ascii="Arial" w:hAnsi="Arial" w:cs="Arial"/>
          <w:color w:val="002060"/>
          <w:sz w:val="22"/>
          <w:szCs w:val="22"/>
          <w:lang w:val="en-US"/>
        </w:rPr>
        <w:t xml:space="preserve"> m (pentru trecerea a două persoane cu handicap pe scaune cu rotile). Facilitează în mod semnificativ mișcarea și orientarea unei rețele rectangulare de </w:t>
      </w:r>
      <w:proofErr w:type="gramStart"/>
      <w:r w:rsidRPr="002743E0">
        <w:rPr>
          <w:rFonts w:ascii="Arial" w:hAnsi="Arial" w:cs="Arial"/>
          <w:color w:val="002060"/>
          <w:sz w:val="22"/>
          <w:szCs w:val="22"/>
          <w:lang w:val="en-US"/>
        </w:rPr>
        <w:t>căi</w:t>
      </w:r>
      <w:proofErr w:type="gramEnd"/>
      <w:r w:rsidRPr="002743E0">
        <w:rPr>
          <w:rFonts w:ascii="Arial" w:hAnsi="Arial" w:cs="Arial"/>
          <w:color w:val="002060"/>
          <w:sz w:val="22"/>
          <w:szCs w:val="22"/>
          <w:lang w:val="en-US"/>
        </w:rPr>
        <w:t xml:space="preserve"> și alei.</w:t>
      </w:r>
    </w:p>
    <w:p w:rsidR="000857AE" w:rsidRPr="002743E0" w:rsidRDefault="000857AE" w:rsidP="002743E0">
      <w:pPr>
        <w:spacing w:line="276" w:lineRule="auto"/>
        <w:jc w:val="both"/>
        <w:rPr>
          <w:rFonts w:ascii="Arial" w:hAnsi="Arial" w:cs="Arial"/>
          <w:color w:val="002060"/>
          <w:sz w:val="22"/>
          <w:szCs w:val="22"/>
          <w:lang w:val="en-US"/>
        </w:rPr>
      </w:pPr>
    </w:p>
    <w:p w:rsidR="000857AE" w:rsidRPr="002743E0" w:rsidRDefault="000857AE" w:rsidP="002743E0">
      <w:pPr>
        <w:spacing w:line="276" w:lineRule="auto"/>
        <w:jc w:val="both"/>
        <w:rPr>
          <w:rFonts w:ascii="Arial" w:hAnsi="Arial" w:cs="Arial"/>
          <w:color w:val="002060"/>
          <w:sz w:val="22"/>
          <w:szCs w:val="22"/>
          <w:lang w:val="en-US"/>
        </w:rPr>
      </w:pPr>
      <w:proofErr w:type="gramStart"/>
      <w:r w:rsidRPr="002743E0">
        <w:rPr>
          <w:rFonts w:ascii="Arial" w:hAnsi="Arial" w:cs="Arial"/>
          <w:color w:val="002060"/>
          <w:sz w:val="22"/>
          <w:szCs w:val="22"/>
          <w:lang w:val="en-US"/>
        </w:rPr>
        <w:t>Este recomandabil de alocat locuri pentru persoanele cu handicap în parcarea parcului, echipate cu marcaje și informații speciale.</w:t>
      </w:r>
      <w:proofErr w:type="gramEnd"/>
    </w:p>
    <w:p w:rsidR="000857AE" w:rsidRPr="002743E0" w:rsidRDefault="000857AE" w:rsidP="002743E0">
      <w:pPr>
        <w:spacing w:line="276" w:lineRule="auto"/>
        <w:jc w:val="both"/>
        <w:rPr>
          <w:rFonts w:ascii="Arial" w:hAnsi="Arial" w:cs="Arial"/>
          <w:color w:val="002060"/>
          <w:sz w:val="22"/>
          <w:szCs w:val="22"/>
          <w:lang w:val="en-US"/>
        </w:rPr>
      </w:pPr>
    </w:p>
    <w:p w:rsidR="000857AE" w:rsidRPr="002743E0" w:rsidRDefault="000857AE" w:rsidP="002743E0">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5.4.10</w:t>
      </w:r>
      <w:r w:rsidRPr="002743E0">
        <w:rPr>
          <w:rFonts w:ascii="Arial" w:hAnsi="Arial" w:cs="Arial"/>
          <w:color w:val="002060"/>
          <w:sz w:val="22"/>
          <w:szCs w:val="22"/>
          <w:lang w:val="en-US"/>
        </w:rPr>
        <w:t xml:space="preserve"> În cazul amenajării zonelor de agrement pe malurile râurilor și a fluxurilor de </w:t>
      </w:r>
      <w:proofErr w:type="gramStart"/>
      <w:r w:rsidRPr="002743E0">
        <w:rPr>
          <w:rFonts w:ascii="Arial" w:hAnsi="Arial" w:cs="Arial"/>
          <w:color w:val="002060"/>
          <w:sz w:val="22"/>
          <w:szCs w:val="22"/>
          <w:lang w:val="en-US"/>
        </w:rPr>
        <w:t>apă</w:t>
      </w:r>
      <w:proofErr w:type="gramEnd"/>
      <w:r w:rsidRPr="002743E0">
        <w:rPr>
          <w:rFonts w:ascii="Arial" w:hAnsi="Arial" w:cs="Arial"/>
          <w:color w:val="002060"/>
          <w:sz w:val="22"/>
          <w:szCs w:val="22"/>
          <w:lang w:val="en-US"/>
        </w:rPr>
        <w:t>, este necesar să se asigure o abordare convenabilă și sigură a apei pentru persoanele cu dizabilități. Pentru aterizarea în siguranță într-o barcă, bicicletă cu apă sau altă barcă, este necesar să se construiască plaje cu facilități speciale pentru persoanele cu handicap.</w:t>
      </w:r>
    </w:p>
    <w:p w:rsidR="000857AE" w:rsidRPr="002743E0" w:rsidRDefault="000857AE" w:rsidP="002743E0">
      <w:pPr>
        <w:spacing w:line="276" w:lineRule="auto"/>
        <w:jc w:val="both"/>
        <w:rPr>
          <w:rFonts w:ascii="Arial" w:hAnsi="Arial" w:cs="Arial"/>
          <w:color w:val="002060"/>
          <w:sz w:val="22"/>
          <w:szCs w:val="22"/>
          <w:lang w:val="en-US"/>
        </w:rPr>
      </w:pPr>
    </w:p>
    <w:p w:rsidR="000857AE" w:rsidRPr="002743E0" w:rsidRDefault="000857AE" w:rsidP="002743E0">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 xml:space="preserve">5.4.11 </w:t>
      </w:r>
      <w:r w:rsidRPr="002743E0">
        <w:rPr>
          <w:rFonts w:ascii="Arial" w:hAnsi="Arial" w:cs="Arial"/>
          <w:color w:val="002060"/>
          <w:sz w:val="22"/>
          <w:szCs w:val="22"/>
          <w:lang w:val="en-US"/>
        </w:rPr>
        <w:t xml:space="preserve">Rețeaua de drumuri și </w:t>
      </w:r>
      <w:proofErr w:type="gramStart"/>
      <w:r w:rsidRPr="002743E0">
        <w:rPr>
          <w:rFonts w:ascii="Arial" w:hAnsi="Arial" w:cs="Arial"/>
          <w:color w:val="002060"/>
          <w:sz w:val="22"/>
          <w:szCs w:val="22"/>
          <w:lang w:val="en-US"/>
        </w:rPr>
        <w:t>căi</w:t>
      </w:r>
      <w:proofErr w:type="gramEnd"/>
      <w:r w:rsidRPr="002743E0">
        <w:rPr>
          <w:rFonts w:ascii="Arial" w:hAnsi="Arial" w:cs="Arial"/>
          <w:color w:val="002060"/>
          <w:sz w:val="22"/>
          <w:szCs w:val="22"/>
          <w:lang w:val="en-US"/>
        </w:rPr>
        <w:t xml:space="preserve"> trebuie să îndeplinească cerințele pentru confortul și siguranța de mișcare, orientare bună, schimbarea de peisaj picturi, utilizarea funcțiilor de peisaj ale teritoriului pentru amenajarea punctelorinteresante vizual.</w:t>
      </w:r>
    </w:p>
    <w:p w:rsidR="000857AE" w:rsidRPr="002743E0" w:rsidRDefault="000857AE" w:rsidP="002743E0">
      <w:pPr>
        <w:spacing w:line="276" w:lineRule="auto"/>
        <w:jc w:val="both"/>
        <w:rPr>
          <w:rFonts w:ascii="Arial" w:hAnsi="Arial" w:cs="Arial"/>
          <w:color w:val="002060"/>
          <w:sz w:val="22"/>
          <w:szCs w:val="22"/>
          <w:lang w:val="en-US"/>
        </w:rPr>
      </w:pPr>
    </w:p>
    <w:p w:rsidR="000857AE" w:rsidRPr="002743E0" w:rsidRDefault="000857AE" w:rsidP="002743E0">
      <w:pPr>
        <w:spacing w:line="276" w:lineRule="auto"/>
        <w:jc w:val="both"/>
        <w:rPr>
          <w:rFonts w:ascii="Arial" w:hAnsi="Arial" w:cs="Arial"/>
          <w:color w:val="002060"/>
          <w:sz w:val="22"/>
          <w:szCs w:val="22"/>
          <w:lang w:val="en-US"/>
        </w:rPr>
      </w:pPr>
      <w:r w:rsidRPr="002743E0">
        <w:rPr>
          <w:rFonts w:ascii="Arial" w:hAnsi="Arial" w:cs="Arial"/>
          <w:color w:val="002060"/>
          <w:sz w:val="22"/>
          <w:szCs w:val="22"/>
          <w:lang w:val="en-US"/>
        </w:rPr>
        <w:t xml:space="preserve">Zonele de recreere pentru persoanele cu handicap trebuie să fie situate în intervale de la 25 până la 100 m. Suprafața acestor zone trebuie să fie diferită de suprafața cărărilor. Mobilierul de parcare trebuie </w:t>
      </w:r>
      <w:proofErr w:type="gramStart"/>
      <w:r w:rsidRPr="002743E0">
        <w:rPr>
          <w:rFonts w:ascii="Arial" w:hAnsi="Arial" w:cs="Arial"/>
          <w:color w:val="002060"/>
          <w:sz w:val="22"/>
          <w:szCs w:val="22"/>
          <w:lang w:val="en-US"/>
        </w:rPr>
        <w:t>să</w:t>
      </w:r>
      <w:proofErr w:type="gramEnd"/>
      <w:r w:rsidRPr="002743E0">
        <w:rPr>
          <w:rFonts w:ascii="Arial" w:hAnsi="Arial" w:cs="Arial"/>
          <w:color w:val="002060"/>
          <w:sz w:val="22"/>
          <w:szCs w:val="22"/>
          <w:lang w:val="en-US"/>
        </w:rPr>
        <w:t xml:space="preserve"> ofere o oportunitate pentru recreerea persoanelor cu handicap și persoanelor cu dizabilități care se deplasează pe scaune cu rotile, figura C.9.</w:t>
      </w:r>
    </w:p>
    <w:p w:rsidR="000857AE" w:rsidRPr="002743E0" w:rsidRDefault="000857AE" w:rsidP="002743E0">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lastRenderedPageBreak/>
        <w:t>5.4.12</w:t>
      </w:r>
      <w:r w:rsidRPr="002743E0">
        <w:rPr>
          <w:rFonts w:ascii="Arial" w:hAnsi="Arial" w:cs="Arial"/>
          <w:color w:val="002060"/>
          <w:sz w:val="22"/>
          <w:szCs w:val="22"/>
          <w:lang w:val="en-US"/>
        </w:rPr>
        <w:t xml:space="preserve"> Locurile de joacă pentru copii trebuie protejate de vânt și adaptate pentru șederea atât a copiilor cu dizabilități, cât și a părinților cu dizabilități. De exemplu, într-un parc pentru copii, echipamentele de divertisment implică utilizarea copiilor cu dizabilități de diferite vârste și handicapuri. În același timp, în parc pot exista situații de copii sănătoși cu părinți cu dizabilități. Pentru astfel de cazuri, </w:t>
      </w:r>
      <w:proofErr w:type="gramStart"/>
      <w:r w:rsidRPr="002743E0">
        <w:rPr>
          <w:rFonts w:ascii="Arial" w:hAnsi="Arial" w:cs="Arial"/>
          <w:color w:val="002060"/>
          <w:sz w:val="22"/>
          <w:szCs w:val="22"/>
          <w:lang w:val="en-US"/>
        </w:rPr>
        <w:t>este</w:t>
      </w:r>
      <w:proofErr w:type="gramEnd"/>
      <w:r w:rsidRPr="002743E0">
        <w:rPr>
          <w:rFonts w:ascii="Arial" w:hAnsi="Arial" w:cs="Arial"/>
          <w:color w:val="002060"/>
          <w:sz w:val="22"/>
          <w:szCs w:val="22"/>
          <w:lang w:val="en-US"/>
        </w:rPr>
        <w:t xml:space="preserve"> recomandabil să se organizeze locuri de recreere pentru adulții cu dizabilități, cu posibilitatea de a-și monitoriza copiii.</w:t>
      </w:r>
    </w:p>
    <w:p w:rsidR="000857AE" w:rsidRPr="002743E0" w:rsidRDefault="000857AE" w:rsidP="002743E0">
      <w:pPr>
        <w:spacing w:line="276" w:lineRule="auto"/>
        <w:jc w:val="both"/>
        <w:rPr>
          <w:rFonts w:ascii="Arial" w:hAnsi="Arial" w:cs="Arial"/>
          <w:color w:val="002060"/>
          <w:sz w:val="22"/>
          <w:szCs w:val="22"/>
          <w:lang w:val="en-US"/>
        </w:rPr>
      </w:pPr>
    </w:p>
    <w:p w:rsidR="000857AE" w:rsidRPr="002743E0" w:rsidRDefault="000857AE" w:rsidP="002743E0">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5.4.13</w:t>
      </w:r>
      <w:r w:rsidRPr="002743E0">
        <w:rPr>
          <w:rFonts w:ascii="Arial" w:hAnsi="Arial" w:cs="Arial"/>
          <w:color w:val="002060"/>
          <w:sz w:val="22"/>
          <w:szCs w:val="22"/>
          <w:lang w:val="en-US"/>
        </w:rPr>
        <w:t xml:space="preserve"> Pentru o odihnă ocazională pot fi utilizate următoarele tipuri de instituții, cu o reconstrucție adecvată:</w:t>
      </w:r>
    </w:p>
    <w:p w:rsidR="000857AE" w:rsidRPr="002743E0" w:rsidRDefault="000857AE" w:rsidP="002743E0">
      <w:pPr>
        <w:spacing w:line="276" w:lineRule="auto"/>
        <w:jc w:val="both"/>
        <w:rPr>
          <w:rFonts w:ascii="Arial" w:hAnsi="Arial" w:cs="Arial"/>
          <w:color w:val="002060"/>
          <w:sz w:val="22"/>
          <w:szCs w:val="22"/>
          <w:lang w:val="en-US"/>
        </w:rPr>
      </w:pPr>
    </w:p>
    <w:p w:rsidR="000857AE" w:rsidRPr="002743E0" w:rsidRDefault="000857AE" w:rsidP="002743E0">
      <w:pPr>
        <w:spacing w:line="276" w:lineRule="auto"/>
        <w:jc w:val="both"/>
        <w:rPr>
          <w:rFonts w:ascii="Arial" w:hAnsi="Arial" w:cs="Arial"/>
          <w:color w:val="002060"/>
          <w:sz w:val="22"/>
          <w:szCs w:val="22"/>
          <w:lang w:val="en-US"/>
        </w:rPr>
      </w:pPr>
      <w:proofErr w:type="gramStart"/>
      <w:r w:rsidRPr="002743E0">
        <w:rPr>
          <w:rFonts w:ascii="Arial" w:hAnsi="Arial" w:cs="Arial"/>
          <w:i/>
          <w:color w:val="002060"/>
          <w:sz w:val="22"/>
          <w:szCs w:val="22"/>
          <w:lang w:val="en-US"/>
        </w:rPr>
        <w:t>clădiri</w:t>
      </w:r>
      <w:proofErr w:type="gramEnd"/>
      <w:r w:rsidRPr="002743E0">
        <w:rPr>
          <w:rFonts w:ascii="Arial" w:hAnsi="Arial" w:cs="Arial"/>
          <w:i/>
          <w:color w:val="002060"/>
          <w:sz w:val="22"/>
          <w:szCs w:val="22"/>
          <w:lang w:val="en-US"/>
        </w:rPr>
        <w:t xml:space="preserve"> de recreere de tipul general</w:t>
      </w:r>
      <w:r w:rsidRPr="002743E0">
        <w:rPr>
          <w:rFonts w:ascii="Arial" w:hAnsi="Arial" w:cs="Arial"/>
          <w:color w:val="002060"/>
          <w:sz w:val="22"/>
          <w:szCs w:val="22"/>
          <w:lang w:val="en-US"/>
        </w:rPr>
        <w:t xml:space="preserve"> (case de odihnă, sanatorii, tabere, tabere de tineret, etc.), care ar trebui să creeze condiții pentru persoanele cu handicap prin recreere,să corespundă tuturor cerințelor pentru a asigura accesul la mijloacele de comunicare și de servicii de bază pentru persoanele cu handicap. În sanatorii, </w:t>
      </w:r>
      <w:proofErr w:type="gramStart"/>
      <w:r w:rsidRPr="002743E0">
        <w:rPr>
          <w:rFonts w:ascii="Arial" w:hAnsi="Arial" w:cs="Arial"/>
          <w:color w:val="002060"/>
          <w:sz w:val="22"/>
          <w:szCs w:val="22"/>
          <w:lang w:val="en-US"/>
        </w:rPr>
        <w:t>este</w:t>
      </w:r>
      <w:proofErr w:type="gramEnd"/>
      <w:r w:rsidRPr="002743E0">
        <w:rPr>
          <w:rFonts w:ascii="Arial" w:hAnsi="Arial" w:cs="Arial"/>
          <w:color w:val="002060"/>
          <w:sz w:val="22"/>
          <w:szCs w:val="22"/>
          <w:lang w:val="en-US"/>
        </w:rPr>
        <w:t xml:space="preserve"> recomandabil să se ofere locuri pentru persoane cu diferite grade de handicap care au nevoie de tratament în funcție de profilul sanatorial;</w:t>
      </w:r>
    </w:p>
    <w:p w:rsidR="000857AE" w:rsidRPr="002743E0" w:rsidRDefault="000857AE" w:rsidP="002743E0">
      <w:pPr>
        <w:spacing w:line="276" w:lineRule="auto"/>
        <w:jc w:val="both"/>
        <w:rPr>
          <w:rFonts w:ascii="Arial" w:hAnsi="Arial" w:cs="Arial"/>
          <w:color w:val="002060"/>
          <w:sz w:val="22"/>
          <w:szCs w:val="22"/>
          <w:lang w:val="en-US"/>
        </w:rPr>
      </w:pPr>
    </w:p>
    <w:p w:rsidR="000857AE" w:rsidRPr="002743E0" w:rsidRDefault="000857AE" w:rsidP="002743E0">
      <w:pPr>
        <w:spacing w:line="276" w:lineRule="auto"/>
        <w:jc w:val="both"/>
        <w:rPr>
          <w:rFonts w:ascii="Arial" w:hAnsi="Arial" w:cs="Arial"/>
          <w:color w:val="002060"/>
          <w:sz w:val="22"/>
          <w:szCs w:val="22"/>
          <w:lang w:val="en-US"/>
        </w:rPr>
      </w:pPr>
      <w:proofErr w:type="gramStart"/>
      <w:r w:rsidRPr="002743E0">
        <w:rPr>
          <w:rFonts w:ascii="Arial" w:hAnsi="Arial" w:cs="Arial"/>
          <w:i/>
          <w:color w:val="002060"/>
          <w:sz w:val="22"/>
          <w:szCs w:val="22"/>
          <w:lang w:val="en-US"/>
        </w:rPr>
        <w:t>case</w:t>
      </w:r>
      <w:proofErr w:type="gramEnd"/>
      <w:r w:rsidRPr="002743E0">
        <w:rPr>
          <w:rFonts w:ascii="Arial" w:hAnsi="Arial" w:cs="Arial"/>
          <w:i/>
          <w:color w:val="002060"/>
          <w:sz w:val="22"/>
          <w:szCs w:val="22"/>
          <w:lang w:val="en-US"/>
        </w:rPr>
        <w:t xml:space="preserve"> și pensiuni</w:t>
      </w:r>
      <w:r w:rsidRPr="002743E0">
        <w:rPr>
          <w:rFonts w:ascii="Arial" w:hAnsi="Arial" w:cs="Arial"/>
          <w:color w:val="002060"/>
          <w:sz w:val="22"/>
          <w:szCs w:val="22"/>
          <w:lang w:val="en-US"/>
        </w:rPr>
        <w:t xml:space="preserve"> pentru persoane cu dizabilități și familii cu handicap. </w:t>
      </w:r>
      <w:proofErr w:type="gramStart"/>
      <w:r w:rsidRPr="002743E0">
        <w:rPr>
          <w:rFonts w:ascii="Arial" w:hAnsi="Arial" w:cs="Arial"/>
          <w:color w:val="002060"/>
          <w:sz w:val="22"/>
          <w:szCs w:val="22"/>
          <w:lang w:val="en-US"/>
        </w:rPr>
        <w:t>În astfel de instituții, reședința persoanelor cu handicap poate fi mai mult luată în considerare datorită disponibilității camerelor echipate pentru activități fizice, piscine etc.</w:t>
      </w:r>
      <w:proofErr w:type="gramEnd"/>
    </w:p>
    <w:p w:rsidR="000857AE" w:rsidRPr="002743E0" w:rsidRDefault="000857AE" w:rsidP="002743E0">
      <w:pPr>
        <w:spacing w:line="276" w:lineRule="auto"/>
        <w:jc w:val="both"/>
        <w:rPr>
          <w:rFonts w:ascii="Arial" w:hAnsi="Arial" w:cs="Arial"/>
          <w:color w:val="002060"/>
          <w:sz w:val="22"/>
          <w:szCs w:val="22"/>
          <w:lang w:val="en-US"/>
        </w:rPr>
      </w:pPr>
    </w:p>
    <w:p w:rsidR="000857AE" w:rsidRPr="002743E0" w:rsidRDefault="000857AE" w:rsidP="002743E0">
      <w:pPr>
        <w:spacing w:line="276" w:lineRule="auto"/>
        <w:jc w:val="both"/>
        <w:rPr>
          <w:rFonts w:ascii="Arial" w:hAnsi="Arial" w:cs="Arial"/>
          <w:color w:val="002060"/>
          <w:sz w:val="22"/>
          <w:szCs w:val="22"/>
          <w:lang w:val="en-US"/>
        </w:rPr>
      </w:pPr>
      <w:proofErr w:type="gramStart"/>
      <w:r w:rsidRPr="002743E0">
        <w:rPr>
          <w:rFonts w:ascii="Arial" w:hAnsi="Arial" w:cs="Arial"/>
          <w:i/>
          <w:color w:val="002060"/>
          <w:sz w:val="22"/>
          <w:szCs w:val="22"/>
          <w:lang w:val="en-US"/>
        </w:rPr>
        <w:t>centre</w:t>
      </w:r>
      <w:proofErr w:type="gramEnd"/>
      <w:r w:rsidRPr="002743E0">
        <w:rPr>
          <w:rFonts w:ascii="Arial" w:hAnsi="Arial" w:cs="Arial"/>
          <w:i/>
          <w:color w:val="002060"/>
          <w:sz w:val="22"/>
          <w:szCs w:val="22"/>
          <w:lang w:val="en-US"/>
        </w:rPr>
        <w:t xml:space="preserve"> de reabilitare</w:t>
      </w:r>
      <w:r w:rsidRPr="002743E0">
        <w:rPr>
          <w:rFonts w:ascii="Arial" w:hAnsi="Arial" w:cs="Arial"/>
          <w:color w:val="002060"/>
          <w:sz w:val="22"/>
          <w:szCs w:val="22"/>
          <w:lang w:val="en-US"/>
        </w:rPr>
        <w:t xml:space="preserve"> care oferă tratament și profilaxie în dependență de gradul de invaliditate, inclusiv reabilitarea medicală și socială.</w:t>
      </w:r>
    </w:p>
    <w:p w:rsidR="000857AE" w:rsidRPr="002743E0" w:rsidRDefault="000857AE" w:rsidP="002743E0">
      <w:pPr>
        <w:spacing w:line="276" w:lineRule="auto"/>
        <w:jc w:val="both"/>
        <w:rPr>
          <w:rFonts w:ascii="Arial" w:hAnsi="Arial" w:cs="Arial"/>
          <w:color w:val="002060"/>
          <w:sz w:val="22"/>
          <w:szCs w:val="22"/>
          <w:lang w:val="en-US"/>
        </w:rPr>
      </w:pPr>
    </w:p>
    <w:p w:rsidR="000857AE" w:rsidRPr="002743E0" w:rsidRDefault="000857AE" w:rsidP="002743E0">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5.4.14</w:t>
      </w:r>
      <w:r w:rsidRPr="002743E0">
        <w:rPr>
          <w:rFonts w:ascii="Arial" w:hAnsi="Arial" w:cs="Arial"/>
          <w:color w:val="002060"/>
          <w:sz w:val="22"/>
          <w:szCs w:val="22"/>
          <w:lang w:val="en-US"/>
        </w:rPr>
        <w:t xml:space="preserve"> La selectarea obiectelor pentru recreere,în reconstrucțiec este de dorit să se asigure varietatea maximă de activități în timpul liber a persoanelor cu handicap, printre care, în primul rând, un tratament spa, recreere pasivă în case și recreere, turismul (în cazurile în care o persoană cu handicap eliberat de plimbări lungi mișcări) pe termen scurt (suburban). În plus față de cele enumerate (poate la o scară mai limitată), poate fi: vânătoare, pescuit, turism sportiv.</w:t>
      </w:r>
    </w:p>
    <w:p w:rsidR="000857AE" w:rsidRPr="002743E0" w:rsidRDefault="000857AE" w:rsidP="002743E0">
      <w:pPr>
        <w:spacing w:line="276" w:lineRule="auto"/>
        <w:jc w:val="both"/>
        <w:rPr>
          <w:rFonts w:ascii="Arial" w:hAnsi="Arial" w:cs="Arial"/>
          <w:color w:val="002060"/>
          <w:sz w:val="22"/>
          <w:szCs w:val="22"/>
          <w:lang w:val="en-US"/>
        </w:rPr>
      </w:pPr>
    </w:p>
    <w:p w:rsidR="000857AE" w:rsidRPr="002743E0" w:rsidRDefault="000857AE" w:rsidP="002743E0">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5.4.15</w:t>
      </w:r>
      <w:r w:rsidRPr="002743E0">
        <w:rPr>
          <w:rFonts w:ascii="Arial" w:hAnsi="Arial" w:cs="Arial"/>
          <w:color w:val="002060"/>
          <w:sz w:val="22"/>
          <w:szCs w:val="22"/>
          <w:lang w:val="en-US"/>
        </w:rPr>
        <w:t xml:space="preserve"> La nivel federal, se pot face selecții de facilități unice de agrement, ale căror servicii nu pot fi înlocuite de alte persoane. Aceste facilități ar trebui </w:t>
      </w:r>
      <w:proofErr w:type="gramStart"/>
      <w:r w:rsidRPr="002743E0">
        <w:rPr>
          <w:rFonts w:ascii="Arial" w:hAnsi="Arial" w:cs="Arial"/>
          <w:color w:val="002060"/>
          <w:sz w:val="22"/>
          <w:szCs w:val="22"/>
          <w:lang w:val="en-US"/>
        </w:rPr>
        <w:t>să</w:t>
      </w:r>
      <w:proofErr w:type="gramEnd"/>
      <w:r w:rsidRPr="002743E0">
        <w:rPr>
          <w:rFonts w:ascii="Arial" w:hAnsi="Arial" w:cs="Arial"/>
          <w:color w:val="002060"/>
          <w:sz w:val="22"/>
          <w:szCs w:val="22"/>
          <w:lang w:val="en-US"/>
        </w:rPr>
        <w:t xml:space="preserve"> fie accesibile publicului, inclusiv pentru persoanele cu handicap, cu diverse forme de proprietate.</w:t>
      </w:r>
    </w:p>
    <w:p w:rsidR="000857AE" w:rsidRPr="002743E0" w:rsidRDefault="000857AE" w:rsidP="002743E0">
      <w:pPr>
        <w:spacing w:line="276" w:lineRule="auto"/>
        <w:jc w:val="both"/>
        <w:rPr>
          <w:rFonts w:ascii="Arial" w:hAnsi="Arial" w:cs="Arial"/>
          <w:color w:val="002060"/>
          <w:sz w:val="22"/>
          <w:szCs w:val="22"/>
          <w:lang w:val="en-US"/>
        </w:rPr>
      </w:pPr>
    </w:p>
    <w:p w:rsidR="000857AE" w:rsidRPr="002743E0" w:rsidRDefault="000857AE" w:rsidP="002743E0">
      <w:pPr>
        <w:spacing w:line="276" w:lineRule="auto"/>
        <w:jc w:val="both"/>
        <w:rPr>
          <w:rFonts w:ascii="Arial" w:hAnsi="Arial" w:cs="Arial"/>
          <w:color w:val="002060"/>
          <w:sz w:val="22"/>
          <w:szCs w:val="22"/>
          <w:lang w:val="en-US"/>
        </w:rPr>
      </w:pPr>
      <w:r w:rsidRPr="002743E0">
        <w:rPr>
          <w:rFonts w:ascii="Arial" w:hAnsi="Arial" w:cs="Arial"/>
          <w:color w:val="002060"/>
          <w:sz w:val="22"/>
          <w:szCs w:val="22"/>
          <w:lang w:val="en-US"/>
        </w:rPr>
        <w:t xml:space="preserve">Ca măsură de reconstrucție obligatorietrebuie </w:t>
      </w:r>
      <w:proofErr w:type="gramStart"/>
      <w:r w:rsidRPr="002743E0">
        <w:rPr>
          <w:rFonts w:ascii="Arial" w:hAnsi="Arial" w:cs="Arial"/>
          <w:color w:val="002060"/>
          <w:sz w:val="22"/>
          <w:szCs w:val="22"/>
          <w:lang w:val="en-US"/>
        </w:rPr>
        <w:t>să</w:t>
      </w:r>
      <w:proofErr w:type="gramEnd"/>
      <w:r w:rsidRPr="002743E0">
        <w:rPr>
          <w:rFonts w:ascii="Arial" w:hAnsi="Arial" w:cs="Arial"/>
          <w:color w:val="002060"/>
          <w:sz w:val="22"/>
          <w:szCs w:val="22"/>
          <w:lang w:val="en-US"/>
        </w:rPr>
        <w:t xml:space="preserve"> fie consideratăși organizarea accesibilității transportului și a pietonilor persoanelor cu handicap de la nodul rutier interurban (gara, aeroport, autobuz, stație de râu, etc.), cu crearea sistemelor de informare și de comunicare accesibile, pe aceste treceri.</w:t>
      </w:r>
    </w:p>
    <w:p w:rsidR="000857AE" w:rsidRPr="002743E0" w:rsidRDefault="000857AE" w:rsidP="002743E0">
      <w:pPr>
        <w:spacing w:line="276" w:lineRule="auto"/>
        <w:jc w:val="both"/>
        <w:rPr>
          <w:rFonts w:ascii="Arial" w:hAnsi="Arial" w:cs="Arial"/>
          <w:color w:val="002060"/>
          <w:sz w:val="22"/>
          <w:szCs w:val="22"/>
          <w:lang w:val="en-US"/>
        </w:rPr>
      </w:pPr>
    </w:p>
    <w:p w:rsidR="000857AE" w:rsidRPr="002743E0" w:rsidRDefault="000857AE" w:rsidP="002743E0">
      <w:pPr>
        <w:spacing w:line="276" w:lineRule="auto"/>
        <w:jc w:val="both"/>
        <w:rPr>
          <w:rFonts w:ascii="Arial" w:hAnsi="Arial" w:cs="Arial"/>
          <w:color w:val="002060"/>
          <w:sz w:val="22"/>
          <w:szCs w:val="22"/>
          <w:lang w:val="en-US"/>
        </w:rPr>
      </w:pPr>
      <w:proofErr w:type="gramStart"/>
      <w:r w:rsidRPr="00B401EE">
        <w:rPr>
          <w:rFonts w:ascii="Arial" w:hAnsi="Arial" w:cs="Arial"/>
          <w:b/>
          <w:color w:val="002060"/>
          <w:sz w:val="22"/>
          <w:szCs w:val="22"/>
          <w:lang w:val="en-US"/>
        </w:rPr>
        <w:t>5.4.16</w:t>
      </w:r>
      <w:r w:rsidRPr="002743E0">
        <w:rPr>
          <w:rFonts w:ascii="Arial" w:hAnsi="Arial" w:cs="Arial"/>
          <w:color w:val="002060"/>
          <w:sz w:val="22"/>
          <w:szCs w:val="22"/>
          <w:lang w:val="en-US"/>
        </w:rPr>
        <w:t xml:space="preserve"> Se recomandă identificarea posibilităților de formare a grupurilor turistice de turism cognitiv bazate pe particularitățile naturale, istorice și culturale ale regiunii.</w:t>
      </w:r>
      <w:proofErr w:type="gramEnd"/>
      <w:r w:rsidRPr="002743E0">
        <w:rPr>
          <w:rFonts w:ascii="Arial" w:hAnsi="Arial" w:cs="Arial"/>
          <w:color w:val="002060"/>
          <w:sz w:val="22"/>
          <w:szCs w:val="22"/>
          <w:lang w:val="en-US"/>
        </w:rPr>
        <w:t xml:space="preserve"> Organizarea de agrement în scopul de a vizita valorile istorice și culturale este posibilă numai atunci când se creează rute speciale pentru persoane cu mobilitate redusă</w:t>
      </w:r>
      <w:proofErr w:type="gramStart"/>
      <w:r w:rsidRPr="002743E0">
        <w:rPr>
          <w:rFonts w:ascii="Arial" w:hAnsi="Arial" w:cs="Arial"/>
          <w:color w:val="002060"/>
          <w:sz w:val="22"/>
          <w:szCs w:val="22"/>
          <w:lang w:val="en-US"/>
        </w:rPr>
        <w:t>,  numai</w:t>
      </w:r>
      <w:proofErr w:type="gramEnd"/>
      <w:r w:rsidRPr="002743E0">
        <w:rPr>
          <w:rFonts w:ascii="Arial" w:hAnsi="Arial" w:cs="Arial"/>
          <w:color w:val="002060"/>
          <w:sz w:val="22"/>
          <w:szCs w:val="22"/>
          <w:lang w:val="en-US"/>
        </w:rPr>
        <w:t xml:space="preserve"> cu facilități de transport adecvate.</w:t>
      </w:r>
    </w:p>
    <w:p w:rsidR="000857AE" w:rsidRPr="002743E0" w:rsidRDefault="000857AE" w:rsidP="002743E0">
      <w:pPr>
        <w:spacing w:line="276" w:lineRule="auto"/>
        <w:jc w:val="both"/>
        <w:rPr>
          <w:rFonts w:ascii="Arial" w:hAnsi="Arial" w:cs="Arial"/>
          <w:color w:val="002060"/>
          <w:sz w:val="22"/>
          <w:szCs w:val="22"/>
          <w:lang w:val="en-US"/>
        </w:rPr>
      </w:pPr>
    </w:p>
    <w:p w:rsidR="000857AE" w:rsidRPr="002743E0" w:rsidRDefault="000857AE" w:rsidP="002743E0">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5.4.17</w:t>
      </w:r>
      <w:r w:rsidRPr="002743E0">
        <w:rPr>
          <w:rFonts w:ascii="Arial" w:hAnsi="Arial" w:cs="Arial"/>
          <w:color w:val="002060"/>
          <w:sz w:val="22"/>
          <w:szCs w:val="22"/>
          <w:lang w:val="en-US"/>
        </w:rPr>
        <w:t xml:space="preserve"> Măsurile de reconstrucție în zonele de odihnă suburbane pe termen scurt includ:</w:t>
      </w:r>
    </w:p>
    <w:p w:rsidR="000857AE" w:rsidRPr="002743E0" w:rsidRDefault="000857AE" w:rsidP="002743E0">
      <w:pPr>
        <w:spacing w:line="276" w:lineRule="auto"/>
        <w:jc w:val="both"/>
        <w:rPr>
          <w:rFonts w:ascii="Arial" w:hAnsi="Arial" w:cs="Arial"/>
          <w:color w:val="002060"/>
          <w:sz w:val="22"/>
          <w:szCs w:val="22"/>
          <w:lang w:val="en-US"/>
        </w:rPr>
      </w:pPr>
    </w:p>
    <w:p w:rsidR="000857AE" w:rsidRPr="002743E0" w:rsidRDefault="000857AE" w:rsidP="002743E0">
      <w:pPr>
        <w:spacing w:line="276" w:lineRule="auto"/>
        <w:jc w:val="both"/>
        <w:rPr>
          <w:rFonts w:ascii="Arial" w:hAnsi="Arial" w:cs="Arial"/>
          <w:color w:val="002060"/>
          <w:sz w:val="22"/>
          <w:szCs w:val="22"/>
          <w:lang w:val="en-US"/>
        </w:rPr>
      </w:pPr>
      <w:r w:rsidRPr="002743E0">
        <w:rPr>
          <w:rFonts w:ascii="Arial" w:hAnsi="Arial" w:cs="Arial"/>
          <w:color w:val="002060"/>
          <w:sz w:val="22"/>
          <w:szCs w:val="22"/>
          <w:lang w:val="en-US"/>
        </w:rPr>
        <w:t xml:space="preserve">- </w:t>
      </w:r>
      <w:proofErr w:type="gramStart"/>
      <w:r w:rsidRPr="002743E0">
        <w:rPr>
          <w:rFonts w:ascii="Arial" w:hAnsi="Arial" w:cs="Arial"/>
          <w:color w:val="002060"/>
          <w:sz w:val="22"/>
          <w:szCs w:val="22"/>
          <w:lang w:val="en-US"/>
        </w:rPr>
        <w:t>asigurarea</w:t>
      </w:r>
      <w:proofErr w:type="gramEnd"/>
      <w:r w:rsidRPr="002743E0">
        <w:rPr>
          <w:rFonts w:ascii="Arial" w:hAnsi="Arial" w:cs="Arial"/>
          <w:color w:val="002060"/>
          <w:sz w:val="22"/>
          <w:szCs w:val="22"/>
          <w:lang w:val="en-US"/>
        </w:rPr>
        <w:t xml:space="preserve"> accesului persoanelor cu handicap la aceste zone;</w:t>
      </w:r>
    </w:p>
    <w:p w:rsidR="000857AE" w:rsidRPr="002743E0" w:rsidRDefault="000857AE" w:rsidP="002743E0">
      <w:pPr>
        <w:spacing w:line="276" w:lineRule="auto"/>
        <w:jc w:val="both"/>
        <w:rPr>
          <w:rFonts w:ascii="Arial" w:hAnsi="Arial" w:cs="Arial"/>
          <w:color w:val="002060"/>
          <w:sz w:val="22"/>
          <w:szCs w:val="22"/>
          <w:lang w:val="en-US"/>
        </w:rPr>
      </w:pPr>
    </w:p>
    <w:p w:rsidR="000857AE" w:rsidRPr="002743E0" w:rsidRDefault="000857AE" w:rsidP="002743E0">
      <w:pPr>
        <w:spacing w:line="276" w:lineRule="auto"/>
        <w:jc w:val="both"/>
        <w:rPr>
          <w:rFonts w:ascii="Arial" w:hAnsi="Arial" w:cs="Arial"/>
          <w:color w:val="002060"/>
          <w:sz w:val="22"/>
          <w:szCs w:val="22"/>
          <w:lang w:val="en-US"/>
        </w:rPr>
      </w:pPr>
      <w:r w:rsidRPr="002743E0">
        <w:rPr>
          <w:rFonts w:ascii="Arial" w:hAnsi="Arial" w:cs="Arial"/>
          <w:color w:val="002060"/>
          <w:sz w:val="22"/>
          <w:szCs w:val="22"/>
          <w:lang w:val="en-US"/>
        </w:rPr>
        <w:t xml:space="preserve">- </w:t>
      </w:r>
      <w:proofErr w:type="gramStart"/>
      <w:r w:rsidRPr="002743E0">
        <w:rPr>
          <w:rFonts w:ascii="Arial" w:hAnsi="Arial" w:cs="Arial"/>
          <w:color w:val="002060"/>
          <w:sz w:val="22"/>
          <w:szCs w:val="22"/>
          <w:lang w:val="en-US"/>
        </w:rPr>
        <w:t>amenajarea</w:t>
      </w:r>
      <w:proofErr w:type="gramEnd"/>
      <w:r w:rsidRPr="002743E0">
        <w:rPr>
          <w:rFonts w:ascii="Arial" w:hAnsi="Arial" w:cs="Arial"/>
          <w:color w:val="002060"/>
          <w:sz w:val="22"/>
          <w:szCs w:val="22"/>
          <w:lang w:val="en-US"/>
        </w:rPr>
        <w:t xml:space="preserve"> teritoriului, a plajelor, a traseelor ​​de agrement;</w:t>
      </w:r>
    </w:p>
    <w:p w:rsidR="000857AE" w:rsidRPr="002743E0" w:rsidRDefault="000857AE" w:rsidP="002743E0">
      <w:pPr>
        <w:spacing w:line="276" w:lineRule="auto"/>
        <w:jc w:val="both"/>
        <w:rPr>
          <w:rFonts w:ascii="Arial" w:hAnsi="Arial" w:cs="Arial"/>
          <w:color w:val="002060"/>
          <w:sz w:val="22"/>
          <w:szCs w:val="22"/>
          <w:lang w:val="en-US"/>
        </w:rPr>
      </w:pPr>
    </w:p>
    <w:p w:rsidR="000857AE" w:rsidRPr="002743E0" w:rsidRDefault="000857AE" w:rsidP="002743E0">
      <w:pPr>
        <w:spacing w:line="276" w:lineRule="auto"/>
        <w:jc w:val="both"/>
        <w:rPr>
          <w:rFonts w:ascii="Arial" w:hAnsi="Arial" w:cs="Arial"/>
          <w:color w:val="002060"/>
          <w:sz w:val="22"/>
          <w:szCs w:val="22"/>
          <w:lang w:val="en-US"/>
        </w:rPr>
      </w:pPr>
      <w:r w:rsidRPr="002743E0">
        <w:rPr>
          <w:rFonts w:ascii="Arial" w:hAnsi="Arial" w:cs="Arial"/>
          <w:color w:val="002060"/>
          <w:sz w:val="22"/>
          <w:szCs w:val="22"/>
          <w:lang w:val="en-US"/>
        </w:rPr>
        <w:t xml:space="preserve">- reconstrucția rețelei de drumuri și </w:t>
      </w:r>
      <w:proofErr w:type="gramStart"/>
      <w:r w:rsidRPr="002743E0">
        <w:rPr>
          <w:rFonts w:ascii="Arial" w:hAnsi="Arial" w:cs="Arial"/>
          <w:color w:val="002060"/>
          <w:sz w:val="22"/>
          <w:szCs w:val="22"/>
          <w:lang w:val="en-US"/>
        </w:rPr>
        <w:t>căi</w:t>
      </w:r>
      <w:proofErr w:type="gramEnd"/>
      <w:r w:rsidRPr="002743E0">
        <w:rPr>
          <w:rFonts w:ascii="Arial" w:hAnsi="Arial" w:cs="Arial"/>
          <w:color w:val="002060"/>
          <w:sz w:val="22"/>
          <w:szCs w:val="22"/>
          <w:lang w:val="en-US"/>
        </w:rPr>
        <w:t xml:space="preserve"> care permite persoanelor cu dizabilități să facă plimbări </w:t>
      </w:r>
      <w:r w:rsidRPr="002743E0">
        <w:rPr>
          <w:rFonts w:ascii="Arial" w:hAnsi="Arial" w:cs="Arial"/>
          <w:color w:val="002060"/>
          <w:sz w:val="22"/>
          <w:szCs w:val="22"/>
          <w:lang w:val="en-US"/>
        </w:rPr>
        <w:lastRenderedPageBreak/>
        <w:t>pietonale, pluviale, plimbări de schi, pescuit, să adune ciuperci și fructe de pădure.</w:t>
      </w:r>
    </w:p>
    <w:p w:rsidR="000857AE" w:rsidRPr="002743E0" w:rsidRDefault="000857AE" w:rsidP="002743E0">
      <w:pPr>
        <w:spacing w:line="276" w:lineRule="auto"/>
        <w:jc w:val="both"/>
        <w:rPr>
          <w:rFonts w:ascii="Arial" w:hAnsi="Arial" w:cs="Arial"/>
          <w:color w:val="002060"/>
          <w:sz w:val="22"/>
          <w:szCs w:val="22"/>
          <w:lang w:val="en-US"/>
        </w:rPr>
      </w:pPr>
    </w:p>
    <w:p w:rsidR="000857AE" w:rsidRPr="002743E0" w:rsidRDefault="000857AE" w:rsidP="002743E0">
      <w:pPr>
        <w:spacing w:line="276" w:lineRule="auto"/>
        <w:jc w:val="both"/>
        <w:rPr>
          <w:rFonts w:ascii="Arial" w:hAnsi="Arial" w:cs="Arial"/>
          <w:color w:val="002060"/>
          <w:sz w:val="22"/>
          <w:szCs w:val="22"/>
          <w:lang w:val="en-US"/>
        </w:rPr>
      </w:pPr>
      <w:proofErr w:type="gramStart"/>
      <w:r w:rsidRPr="002743E0">
        <w:rPr>
          <w:rFonts w:ascii="Arial" w:hAnsi="Arial" w:cs="Arial"/>
          <w:color w:val="002060"/>
          <w:sz w:val="22"/>
          <w:szCs w:val="22"/>
          <w:lang w:val="en-US"/>
        </w:rPr>
        <w:t>Rutele pot acoperi diferite zone și obiecte.</w:t>
      </w:r>
      <w:proofErr w:type="gramEnd"/>
      <w:r w:rsidRPr="002743E0">
        <w:rPr>
          <w:rFonts w:ascii="Arial" w:hAnsi="Arial" w:cs="Arial"/>
          <w:color w:val="002060"/>
          <w:sz w:val="22"/>
          <w:szCs w:val="22"/>
          <w:lang w:val="en-US"/>
        </w:rPr>
        <w:t xml:space="preserve"> Reieșind din condițiile de siguranță impuse, traseul trebuie </w:t>
      </w:r>
      <w:proofErr w:type="gramStart"/>
      <w:r w:rsidRPr="002743E0">
        <w:rPr>
          <w:rFonts w:ascii="Arial" w:hAnsi="Arial" w:cs="Arial"/>
          <w:color w:val="002060"/>
          <w:sz w:val="22"/>
          <w:szCs w:val="22"/>
          <w:lang w:val="en-US"/>
        </w:rPr>
        <w:t>să</w:t>
      </w:r>
      <w:proofErr w:type="gramEnd"/>
      <w:r w:rsidRPr="002743E0">
        <w:rPr>
          <w:rFonts w:ascii="Arial" w:hAnsi="Arial" w:cs="Arial"/>
          <w:color w:val="002060"/>
          <w:sz w:val="22"/>
          <w:szCs w:val="22"/>
          <w:lang w:val="en-US"/>
        </w:rPr>
        <w:t xml:space="preserve"> treacă printr-un teren relativ plat, cu un strat de pământ stabil și ferm. La amenajarea pistelor, </w:t>
      </w:r>
      <w:proofErr w:type="gramStart"/>
      <w:r w:rsidRPr="002743E0">
        <w:rPr>
          <w:rFonts w:ascii="Arial" w:hAnsi="Arial" w:cs="Arial"/>
          <w:color w:val="002060"/>
          <w:sz w:val="22"/>
          <w:szCs w:val="22"/>
          <w:lang w:val="en-US"/>
        </w:rPr>
        <w:t>este</w:t>
      </w:r>
      <w:proofErr w:type="gramEnd"/>
      <w:r w:rsidRPr="002743E0">
        <w:rPr>
          <w:rFonts w:ascii="Arial" w:hAnsi="Arial" w:cs="Arial"/>
          <w:color w:val="002060"/>
          <w:sz w:val="22"/>
          <w:szCs w:val="22"/>
          <w:lang w:val="en-US"/>
        </w:rPr>
        <w:t xml:space="preserve"> necesar să se asigure că nu sunt inundate în timpul ploilor grele. </w:t>
      </w:r>
      <w:proofErr w:type="gramStart"/>
      <w:r w:rsidRPr="002743E0">
        <w:rPr>
          <w:rFonts w:ascii="Arial" w:hAnsi="Arial" w:cs="Arial"/>
          <w:color w:val="002060"/>
          <w:sz w:val="22"/>
          <w:szCs w:val="22"/>
          <w:lang w:val="en-US"/>
        </w:rPr>
        <w:t>În cazul zonelor mlăștinoase, se amenajează platforme de scînduri (plotine), în cazul prezenței rîurilor- poduri și în cazul pantelor de teren - balustrade.</w:t>
      </w:r>
      <w:proofErr w:type="gramEnd"/>
    </w:p>
    <w:p w:rsidR="000857AE" w:rsidRPr="002743E0" w:rsidRDefault="000857AE" w:rsidP="002743E0">
      <w:pPr>
        <w:spacing w:line="276" w:lineRule="auto"/>
        <w:jc w:val="both"/>
        <w:rPr>
          <w:rFonts w:ascii="Arial" w:hAnsi="Arial" w:cs="Arial"/>
          <w:color w:val="002060"/>
          <w:sz w:val="22"/>
          <w:szCs w:val="22"/>
          <w:lang w:val="en-US"/>
        </w:rPr>
      </w:pPr>
    </w:p>
    <w:p w:rsidR="000857AE" w:rsidRPr="002743E0" w:rsidRDefault="000857AE" w:rsidP="002743E0">
      <w:pPr>
        <w:spacing w:line="276" w:lineRule="auto"/>
        <w:jc w:val="both"/>
        <w:rPr>
          <w:rFonts w:ascii="Arial" w:hAnsi="Arial" w:cs="Arial"/>
          <w:color w:val="002060"/>
          <w:sz w:val="22"/>
          <w:szCs w:val="22"/>
          <w:lang w:val="en-US"/>
        </w:rPr>
      </w:pPr>
      <w:proofErr w:type="gramStart"/>
      <w:r w:rsidRPr="00B401EE">
        <w:rPr>
          <w:rFonts w:ascii="Arial" w:hAnsi="Arial" w:cs="Arial"/>
          <w:b/>
          <w:color w:val="002060"/>
          <w:sz w:val="22"/>
          <w:szCs w:val="22"/>
          <w:lang w:val="en-US"/>
        </w:rPr>
        <w:t>5.4.18</w:t>
      </w:r>
      <w:r w:rsidRPr="002743E0">
        <w:rPr>
          <w:rFonts w:ascii="Arial" w:hAnsi="Arial" w:cs="Arial"/>
          <w:color w:val="002060"/>
          <w:sz w:val="22"/>
          <w:szCs w:val="22"/>
          <w:lang w:val="en-US"/>
        </w:rPr>
        <w:t xml:space="preserve"> Traseele pietonale pot fi în bandă sau circulare.</w:t>
      </w:r>
      <w:proofErr w:type="gramEnd"/>
      <w:r w:rsidRPr="002743E0">
        <w:rPr>
          <w:rFonts w:ascii="Arial" w:hAnsi="Arial" w:cs="Arial"/>
          <w:color w:val="002060"/>
          <w:sz w:val="22"/>
          <w:szCs w:val="22"/>
          <w:lang w:val="en-US"/>
        </w:rPr>
        <w:t xml:space="preserve"> Traseul circular face posibilă revenirea la punctul de plecare utilizând cea mai scurtă cale, cea mai preferată pentru persoanele cu handicap. Traseul natural trebuie </w:t>
      </w:r>
      <w:proofErr w:type="gramStart"/>
      <w:r w:rsidRPr="002743E0">
        <w:rPr>
          <w:rFonts w:ascii="Arial" w:hAnsi="Arial" w:cs="Arial"/>
          <w:color w:val="002060"/>
          <w:sz w:val="22"/>
          <w:szCs w:val="22"/>
          <w:lang w:val="en-US"/>
        </w:rPr>
        <w:t>să</w:t>
      </w:r>
      <w:proofErr w:type="gramEnd"/>
      <w:r w:rsidRPr="002743E0">
        <w:rPr>
          <w:rFonts w:ascii="Arial" w:hAnsi="Arial" w:cs="Arial"/>
          <w:color w:val="002060"/>
          <w:sz w:val="22"/>
          <w:szCs w:val="22"/>
          <w:lang w:val="en-US"/>
        </w:rPr>
        <w:t xml:space="preserve"> fie echipat cu semne de circulație, echipamente de iluminat, standuri de informare, marcaje de identificare, panouri de culoare, markere cu vopsea contrastă, indicatori și bare de mână pentru persoanele cu deficiențe de vedere, figura C.10. De-a lungul traseului ar trebui </w:t>
      </w:r>
      <w:proofErr w:type="gramStart"/>
      <w:r w:rsidRPr="002743E0">
        <w:rPr>
          <w:rFonts w:ascii="Arial" w:hAnsi="Arial" w:cs="Arial"/>
          <w:color w:val="002060"/>
          <w:sz w:val="22"/>
          <w:szCs w:val="22"/>
          <w:lang w:val="en-US"/>
        </w:rPr>
        <w:t>să</w:t>
      </w:r>
      <w:proofErr w:type="gramEnd"/>
      <w:r w:rsidRPr="002743E0">
        <w:rPr>
          <w:rFonts w:ascii="Arial" w:hAnsi="Arial" w:cs="Arial"/>
          <w:color w:val="002060"/>
          <w:sz w:val="22"/>
          <w:szCs w:val="22"/>
          <w:lang w:val="en-US"/>
        </w:rPr>
        <w:t xml:space="preserve"> fie situate zone de recreere cu acoperiri, terenuri la vedere, toalete, dispozitive de salvare de urgență.</w:t>
      </w:r>
    </w:p>
    <w:p w:rsidR="000857AE" w:rsidRPr="002743E0" w:rsidRDefault="000857AE" w:rsidP="002743E0">
      <w:pPr>
        <w:spacing w:line="276" w:lineRule="auto"/>
        <w:jc w:val="both"/>
        <w:rPr>
          <w:rFonts w:ascii="Arial" w:hAnsi="Arial" w:cs="Arial"/>
          <w:color w:val="002060"/>
          <w:sz w:val="22"/>
          <w:szCs w:val="22"/>
          <w:lang w:val="en-US"/>
        </w:rPr>
      </w:pPr>
    </w:p>
    <w:p w:rsidR="000857AE" w:rsidRPr="002743E0" w:rsidRDefault="000857AE" w:rsidP="002743E0">
      <w:pPr>
        <w:spacing w:line="276" w:lineRule="auto"/>
        <w:jc w:val="both"/>
        <w:rPr>
          <w:rFonts w:ascii="Arial" w:hAnsi="Arial" w:cs="Arial"/>
          <w:color w:val="002060"/>
          <w:sz w:val="22"/>
          <w:szCs w:val="22"/>
          <w:lang w:val="en-US"/>
        </w:rPr>
      </w:pPr>
      <w:r w:rsidRPr="002743E0">
        <w:rPr>
          <w:rFonts w:ascii="Arial" w:hAnsi="Arial" w:cs="Arial"/>
          <w:color w:val="002060"/>
          <w:sz w:val="22"/>
          <w:szCs w:val="22"/>
          <w:lang w:val="en-US"/>
        </w:rPr>
        <w:t>Lungimea traseului este recomandat să fie de la 100 la 200 m, cu un set complet de echipamente pentru persoanele cu deficiențe de vedere și persoanele cu handicap cu probeleme ale sistemului musculo-scheletic, ce se deplasează cu ajutorul scaunelor cu rotile. Penru celelalte categorii de persoane cu handicap și grupuri de  persoane cu mobilitate redusă, poate fi mărită pînă la 1500 m. Lățimea cărărilor de pe aceste rute ar trebui să fie de cel puțin 1,6 metri cu drum de pietriș și cu absența obstacolelor în cale.</w:t>
      </w:r>
    </w:p>
    <w:p w:rsidR="000857AE" w:rsidRPr="002743E0" w:rsidRDefault="000857AE" w:rsidP="002743E0">
      <w:pPr>
        <w:spacing w:line="276" w:lineRule="auto"/>
        <w:jc w:val="both"/>
        <w:rPr>
          <w:rFonts w:ascii="Arial" w:hAnsi="Arial" w:cs="Arial"/>
          <w:color w:val="002060"/>
          <w:sz w:val="22"/>
          <w:szCs w:val="22"/>
          <w:lang w:val="en-US"/>
        </w:rPr>
      </w:pPr>
    </w:p>
    <w:p w:rsidR="000857AE" w:rsidRPr="002743E0" w:rsidRDefault="000857AE" w:rsidP="002743E0">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5.4.19</w:t>
      </w:r>
      <w:r w:rsidRPr="002743E0">
        <w:rPr>
          <w:rFonts w:ascii="Arial" w:hAnsi="Arial" w:cs="Arial"/>
          <w:color w:val="002060"/>
          <w:sz w:val="22"/>
          <w:szCs w:val="22"/>
          <w:lang w:val="en-US"/>
        </w:rPr>
        <w:t xml:space="preserve"> Pentru deplasarea pe </w:t>
      </w:r>
      <w:proofErr w:type="gramStart"/>
      <w:r w:rsidRPr="002743E0">
        <w:rPr>
          <w:rFonts w:ascii="Arial" w:hAnsi="Arial" w:cs="Arial"/>
          <w:color w:val="002060"/>
          <w:sz w:val="22"/>
          <w:szCs w:val="22"/>
          <w:lang w:val="en-US"/>
        </w:rPr>
        <w:t>apă</w:t>
      </w:r>
      <w:proofErr w:type="gramEnd"/>
      <w:r w:rsidRPr="002743E0">
        <w:rPr>
          <w:rFonts w:ascii="Arial" w:hAnsi="Arial" w:cs="Arial"/>
          <w:color w:val="002060"/>
          <w:sz w:val="22"/>
          <w:szCs w:val="22"/>
          <w:lang w:val="en-US"/>
        </w:rPr>
        <w:t xml:space="preserve"> (în bărci cu motor cu fund plat) se construiesc plaje speciale, permițând persoanei cu handicap să urce fără obstacole în barcă.</w:t>
      </w:r>
    </w:p>
    <w:p w:rsidR="000857AE" w:rsidRPr="002743E0" w:rsidRDefault="000857AE" w:rsidP="002743E0">
      <w:pPr>
        <w:spacing w:line="276" w:lineRule="auto"/>
        <w:jc w:val="both"/>
        <w:rPr>
          <w:rFonts w:ascii="Arial" w:hAnsi="Arial" w:cs="Arial"/>
          <w:color w:val="002060"/>
          <w:sz w:val="22"/>
          <w:szCs w:val="22"/>
          <w:lang w:val="en-US"/>
        </w:rPr>
      </w:pPr>
    </w:p>
    <w:p w:rsidR="000857AE" w:rsidRPr="002743E0" w:rsidRDefault="000857AE" w:rsidP="002743E0">
      <w:pPr>
        <w:spacing w:line="276" w:lineRule="auto"/>
        <w:jc w:val="both"/>
        <w:rPr>
          <w:rFonts w:ascii="Arial" w:hAnsi="Arial" w:cs="Arial"/>
          <w:color w:val="002060"/>
          <w:sz w:val="22"/>
          <w:szCs w:val="22"/>
          <w:lang w:val="en-US"/>
        </w:rPr>
      </w:pPr>
      <w:r w:rsidRPr="002743E0">
        <w:rPr>
          <w:rFonts w:ascii="Arial" w:hAnsi="Arial" w:cs="Arial"/>
          <w:color w:val="002060"/>
          <w:sz w:val="22"/>
          <w:szCs w:val="22"/>
          <w:lang w:val="en-US"/>
        </w:rPr>
        <w:t xml:space="preserve">Pescuitul poate fi organizat din ambarcațiuni sau în locuri special amenajate, dotate cu poduri aflate în </w:t>
      </w:r>
      <w:proofErr w:type="gramStart"/>
      <w:r w:rsidRPr="002743E0">
        <w:rPr>
          <w:rFonts w:ascii="Arial" w:hAnsi="Arial" w:cs="Arial"/>
          <w:color w:val="002060"/>
          <w:sz w:val="22"/>
          <w:szCs w:val="22"/>
          <w:lang w:val="en-US"/>
        </w:rPr>
        <w:t>apă</w:t>
      </w:r>
      <w:proofErr w:type="gramEnd"/>
      <w:r w:rsidRPr="002743E0">
        <w:rPr>
          <w:rFonts w:ascii="Arial" w:hAnsi="Arial" w:cs="Arial"/>
          <w:color w:val="002060"/>
          <w:sz w:val="22"/>
          <w:szCs w:val="22"/>
          <w:lang w:val="en-US"/>
        </w:rPr>
        <w:t>.</w:t>
      </w:r>
    </w:p>
    <w:p w:rsidR="000857AE" w:rsidRPr="002743E0" w:rsidRDefault="000857AE" w:rsidP="002743E0">
      <w:pPr>
        <w:spacing w:line="276" w:lineRule="auto"/>
        <w:jc w:val="both"/>
        <w:rPr>
          <w:rFonts w:ascii="Arial" w:hAnsi="Arial" w:cs="Arial"/>
          <w:color w:val="002060"/>
          <w:sz w:val="22"/>
          <w:szCs w:val="22"/>
          <w:lang w:val="en-US"/>
        </w:rPr>
      </w:pPr>
    </w:p>
    <w:p w:rsidR="000857AE" w:rsidRPr="002743E0" w:rsidRDefault="000857AE" w:rsidP="002743E0">
      <w:pPr>
        <w:spacing w:line="276" w:lineRule="auto"/>
        <w:jc w:val="both"/>
        <w:rPr>
          <w:rFonts w:ascii="Arial" w:hAnsi="Arial" w:cs="Arial"/>
          <w:color w:val="002060"/>
          <w:sz w:val="22"/>
          <w:szCs w:val="22"/>
          <w:lang w:val="en-US"/>
        </w:rPr>
      </w:pPr>
      <w:r w:rsidRPr="002743E0">
        <w:rPr>
          <w:rFonts w:ascii="Arial" w:hAnsi="Arial" w:cs="Arial"/>
          <w:color w:val="002060"/>
          <w:sz w:val="22"/>
          <w:szCs w:val="22"/>
          <w:lang w:val="en-US"/>
        </w:rPr>
        <w:t xml:space="preserve">Pentru înot, se aleg locurile cele mai convenabile, de preferință cu </w:t>
      </w:r>
      <w:proofErr w:type="gramStart"/>
      <w:r w:rsidRPr="002743E0">
        <w:rPr>
          <w:rFonts w:ascii="Arial" w:hAnsi="Arial" w:cs="Arial"/>
          <w:color w:val="002060"/>
          <w:sz w:val="22"/>
          <w:szCs w:val="22"/>
          <w:lang w:val="en-US"/>
        </w:rPr>
        <w:t>un</w:t>
      </w:r>
      <w:proofErr w:type="gramEnd"/>
      <w:r w:rsidRPr="002743E0">
        <w:rPr>
          <w:rFonts w:ascii="Arial" w:hAnsi="Arial" w:cs="Arial"/>
          <w:color w:val="002060"/>
          <w:sz w:val="22"/>
          <w:szCs w:val="22"/>
          <w:lang w:val="en-US"/>
        </w:rPr>
        <w:t xml:space="preserve"> mol care asigură o intrare mai ușoară în apă. Pentru cei care nu știu cum </w:t>
      </w:r>
      <w:proofErr w:type="gramStart"/>
      <w:r w:rsidRPr="002743E0">
        <w:rPr>
          <w:rFonts w:ascii="Arial" w:hAnsi="Arial" w:cs="Arial"/>
          <w:color w:val="002060"/>
          <w:sz w:val="22"/>
          <w:szCs w:val="22"/>
          <w:lang w:val="en-US"/>
        </w:rPr>
        <w:t>să</w:t>
      </w:r>
      <w:proofErr w:type="gramEnd"/>
      <w:r w:rsidRPr="002743E0">
        <w:rPr>
          <w:rFonts w:ascii="Arial" w:hAnsi="Arial" w:cs="Arial"/>
          <w:color w:val="002060"/>
          <w:sz w:val="22"/>
          <w:szCs w:val="22"/>
          <w:lang w:val="en-US"/>
        </w:rPr>
        <w:t xml:space="preserve"> înoate, există porți.</w:t>
      </w:r>
    </w:p>
    <w:p w:rsidR="000857AE" w:rsidRPr="002743E0" w:rsidRDefault="000857AE" w:rsidP="002743E0">
      <w:pPr>
        <w:spacing w:line="276" w:lineRule="auto"/>
        <w:jc w:val="both"/>
        <w:rPr>
          <w:rFonts w:ascii="Arial" w:hAnsi="Arial" w:cs="Arial"/>
          <w:color w:val="002060"/>
          <w:sz w:val="22"/>
          <w:szCs w:val="22"/>
          <w:lang w:val="en-US"/>
        </w:rPr>
      </w:pPr>
    </w:p>
    <w:p w:rsidR="000857AE" w:rsidRPr="002743E0" w:rsidRDefault="000857AE" w:rsidP="002743E0">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5.4.20</w:t>
      </w:r>
      <w:r w:rsidRPr="002743E0">
        <w:rPr>
          <w:rFonts w:ascii="Arial" w:hAnsi="Arial" w:cs="Arial"/>
          <w:color w:val="002060"/>
          <w:sz w:val="22"/>
          <w:szCs w:val="22"/>
          <w:lang w:val="en-US"/>
        </w:rPr>
        <w:t xml:space="preserve"> Se recomandă iluminarea secțiunilor cele mai </w:t>
      </w:r>
      <w:proofErr w:type="gramStart"/>
      <w:r w:rsidRPr="002743E0">
        <w:rPr>
          <w:rFonts w:ascii="Arial" w:hAnsi="Arial" w:cs="Arial"/>
          <w:color w:val="002060"/>
          <w:sz w:val="22"/>
          <w:szCs w:val="22"/>
          <w:lang w:val="en-US"/>
        </w:rPr>
        <w:t>mari</w:t>
      </w:r>
      <w:proofErr w:type="gramEnd"/>
      <w:r w:rsidRPr="002743E0">
        <w:rPr>
          <w:rFonts w:ascii="Arial" w:hAnsi="Arial" w:cs="Arial"/>
          <w:color w:val="002060"/>
          <w:sz w:val="22"/>
          <w:szCs w:val="22"/>
          <w:lang w:val="en-US"/>
        </w:rPr>
        <w:t xml:space="preserve"> ale rutei. Punctul de pornire al rutei </w:t>
      </w:r>
      <w:proofErr w:type="gramStart"/>
      <w:r w:rsidRPr="002743E0">
        <w:rPr>
          <w:rFonts w:ascii="Arial" w:hAnsi="Arial" w:cs="Arial"/>
          <w:color w:val="002060"/>
          <w:sz w:val="22"/>
          <w:szCs w:val="22"/>
          <w:lang w:val="en-US"/>
        </w:rPr>
        <w:t>este</w:t>
      </w:r>
      <w:proofErr w:type="gramEnd"/>
      <w:r w:rsidRPr="002743E0">
        <w:rPr>
          <w:rFonts w:ascii="Arial" w:hAnsi="Arial" w:cs="Arial"/>
          <w:color w:val="002060"/>
          <w:sz w:val="22"/>
          <w:szCs w:val="22"/>
          <w:lang w:val="en-US"/>
        </w:rPr>
        <w:t xml:space="preserve">, de preferință, mai aproape de oprirea transportului public. </w:t>
      </w:r>
      <w:proofErr w:type="gramStart"/>
      <w:r w:rsidRPr="002743E0">
        <w:rPr>
          <w:rFonts w:ascii="Arial" w:hAnsi="Arial" w:cs="Arial"/>
          <w:color w:val="002060"/>
          <w:sz w:val="22"/>
          <w:szCs w:val="22"/>
          <w:lang w:val="en-US"/>
        </w:rPr>
        <w:t>Călătoria autoturismelor pe traseu trebuie interzisă.</w:t>
      </w:r>
      <w:proofErr w:type="gramEnd"/>
    </w:p>
    <w:p w:rsidR="000857AE" w:rsidRPr="002743E0" w:rsidRDefault="000857AE" w:rsidP="002743E0">
      <w:pPr>
        <w:spacing w:line="276" w:lineRule="auto"/>
        <w:jc w:val="both"/>
        <w:rPr>
          <w:rFonts w:ascii="Arial" w:hAnsi="Arial" w:cs="Arial"/>
          <w:color w:val="002060"/>
          <w:sz w:val="22"/>
          <w:szCs w:val="22"/>
          <w:lang w:val="en-US"/>
        </w:rPr>
      </w:pPr>
    </w:p>
    <w:p w:rsidR="000857AE" w:rsidRPr="002743E0" w:rsidRDefault="000857AE" w:rsidP="002743E0">
      <w:pPr>
        <w:spacing w:line="276" w:lineRule="auto"/>
        <w:jc w:val="both"/>
        <w:rPr>
          <w:rFonts w:ascii="Arial" w:hAnsi="Arial" w:cs="Arial"/>
          <w:color w:val="002060"/>
          <w:sz w:val="22"/>
          <w:szCs w:val="22"/>
          <w:lang w:val="en-US"/>
        </w:rPr>
      </w:pPr>
      <w:proofErr w:type="gramStart"/>
      <w:r w:rsidRPr="00B401EE">
        <w:rPr>
          <w:rFonts w:ascii="Arial" w:hAnsi="Arial" w:cs="Arial"/>
          <w:b/>
          <w:color w:val="002060"/>
          <w:sz w:val="22"/>
          <w:szCs w:val="22"/>
          <w:lang w:val="en-US"/>
        </w:rPr>
        <w:t>5.4.21</w:t>
      </w:r>
      <w:r w:rsidRPr="002743E0">
        <w:rPr>
          <w:rFonts w:ascii="Arial" w:hAnsi="Arial" w:cs="Arial"/>
          <w:color w:val="002060"/>
          <w:sz w:val="22"/>
          <w:szCs w:val="22"/>
          <w:lang w:val="en-US"/>
        </w:rPr>
        <w:t xml:space="preserve"> Se recomandă orientarea traseului spre intrarea principală, cu posibilitatea de a se întoarce la acesta prin cel mai scurt traseu din orice punct al traseului.</w:t>
      </w:r>
      <w:proofErr w:type="gramEnd"/>
    </w:p>
    <w:p w:rsidR="000857AE" w:rsidRPr="002743E0" w:rsidRDefault="000857AE" w:rsidP="002743E0">
      <w:pPr>
        <w:spacing w:line="276" w:lineRule="auto"/>
        <w:jc w:val="both"/>
        <w:rPr>
          <w:rFonts w:ascii="Arial" w:hAnsi="Arial" w:cs="Arial"/>
          <w:color w:val="002060"/>
          <w:sz w:val="22"/>
          <w:szCs w:val="22"/>
          <w:lang w:val="en-US"/>
        </w:rPr>
      </w:pPr>
    </w:p>
    <w:p w:rsidR="000857AE" w:rsidRPr="002743E0" w:rsidRDefault="000857AE" w:rsidP="002743E0">
      <w:pPr>
        <w:spacing w:line="276" w:lineRule="auto"/>
        <w:jc w:val="both"/>
        <w:rPr>
          <w:rFonts w:ascii="Arial" w:hAnsi="Arial" w:cs="Arial"/>
          <w:color w:val="002060"/>
          <w:sz w:val="22"/>
          <w:szCs w:val="22"/>
          <w:lang w:val="en-US"/>
        </w:rPr>
      </w:pPr>
      <w:r w:rsidRPr="002743E0">
        <w:rPr>
          <w:rFonts w:ascii="Arial" w:hAnsi="Arial" w:cs="Arial"/>
          <w:color w:val="002060"/>
          <w:sz w:val="22"/>
          <w:szCs w:val="22"/>
          <w:lang w:val="en-US"/>
        </w:rPr>
        <w:t xml:space="preserve">Pe teritoriul pentru parcare pe termen scurt, </w:t>
      </w:r>
      <w:proofErr w:type="gramStart"/>
      <w:r w:rsidRPr="002743E0">
        <w:rPr>
          <w:rFonts w:ascii="Arial" w:hAnsi="Arial" w:cs="Arial"/>
          <w:color w:val="002060"/>
          <w:sz w:val="22"/>
          <w:szCs w:val="22"/>
          <w:lang w:val="en-US"/>
        </w:rPr>
        <w:t>este</w:t>
      </w:r>
      <w:proofErr w:type="gramEnd"/>
      <w:r w:rsidRPr="002743E0">
        <w:rPr>
          <w:rFonts w:ascii="Arial" w:hAnsi="Arial" w:cs="Arial"/>
          <w:color w:val="002060"/>
          <w:sz w:val="22"/>
          <w:szCs w:val="22"/>
          <w:lang w:val="en-US"/>
        </w:rPr>
        <w:t xml:space="preserve"> necesar să se ofere locuri pentru mașinile persoanelor cu handicap, echipate cu marcare și informații speciale.</w:t>
      </w:r>
    </w:p>
    <w:p w:rsidR="000857AE" w:rsidRPr="002743E0" w:rsidRDefault="000857AE" w:rsidP="000857AE">
      <w:pPr>
        <w:rPr>
          <w:rFonts w:ascii="Arial" w:hAnsi="Arial" w:cs="Arial"/>
          <w:color w:val="FF0000"/>
          <w:sz w:val="22"/>
          <w:szCs w:val="22"/>
          <w:lang w:val="en-US"/>
        </w:rPr>
      </w:pPr>
    </w:p>
    <w:p w:rsidR="000857AE" w:rsidRPr="002743E0" w:rsidRDefault="000857AE" w:rsidP="000857AE">
      <w:pPr>
        <w:rPr>
          <w:rFonts w:ascii="Arial" w:hAnsi="Arial" w:cs="Arial"/>
          <w:color w:val="FF0000"/>
          <w:sz w:val="22"/>
          <w:szCs w:val="22"/>
          <w:lang w:val="en-US"/>
        </w:rPr>
      </w:pPr>
    </w:p>
    <w:p w:rsidR="00D76A3E" w:rsidRPr="00D76A3E" w:rsidRDefault="00D76A3E" w:rsidP="00D76A3E">
      <w:pPr>
        <w:rPr>
          <w:rFonts w:ascii="Arial" w:hAnsi="Arial" w:cs="Arial"/>
          <w:b/>
          <w:sz w:val="28"/>
          <w:szCs w:val="28"/>
          <w:lang w:val="en-US"/>
        </w:rPr>
      </w:pPr>
      <w:r w:rsidRPr="00D76A3E">
        <w:rPr>
          <w:rFonts w:ascii="Arial" w:hAnsi="Arial" w:cs="Arial"/>
          <w:b/>
          <w:sz w:val="28"/>
          <w:szCs w:val="28"/>
          <w:lang w:val="en-US"/>
        </w:rPr>
        <w:t>6 Comunicații de transport și pietoni</w:t>
      </w:r>
    </w:p>
    <w:p w:rsidR="00D76A3E" w:rsidRPr="002641DC" w:rsidRDefault="00D76A3E" w:rsidP="00D76A3E">
      <w:pPr>
        <w:rPr>
          <w:rFonts w:ascii="Arial" w:hAnsi="Arial" w:cs="Arial"/>
          <w:sz w:val="22"/>
          <w:szCs w:val="22"/>
          <w:lang w:val="en-US"/>
        </w:rPr>
      </w:pPr>
    </w:p>
    <w:p w:rsidR="00D76A3E" w:rsidRPr="00D76A3E" w:rsidRDefault="00D76A3E" w:rsidP="00D76A3E">
      <w:pPr>
        <w:rPr>
          <w:rFonts w:ascii="Arial" w:hAnsi="Arial" w:cs="Arial"/>
          <w:b/>
          <w:sz w:val="24"/>
          <w:szCs w:val="24"/>
          <w:lang w:val="en-US"/>
        </w:rPr>
      </w:pPr>
      <w:r w:rsidRPr="00D76A3E">
        <w:rPr>
          <w:rFonts w:ascii="Arial" w:hAnsi="Arial" w:cs="Arial"/>
          <w:b/>
          <w:sz w:val="24"/>
          <w:szCs w:val="24"/>
          <w:lang w:val="en-US"/>
        </w:rPr>
        <w:t>6.1 Comunicații pietonale</w:t>
      </w:r>
    </w:p>
    <w:p w:rsidR="00D76A3E" w:rsidRPr="00D76A3E" w:rsidRDefault="00D76A3E" w:rsidP="00D76A3E">
      <w:pPr>
        <w:rPr>
          <w:rFonts w:ascii="Arial" w:hAnsi="Arial" w:cs="Arial"/>
          <w:b/>
          <w:sz w:val="24"/>
          <w:szCs w:val="24"/>
          <w:lang w:val="en-US"/>
        </w:rPr>
      </w:pPr>
    </w:p>
    <w:p w:rsidR="00D76A3E" w:rsidRPr="002641DC" w:rsidRDefault="00D76A3E" w:rsidP="002641DC">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6.1.1</w:t>
      </w:r>
      <w:r w:rsidRPr="002641DC">
        <w:rPr>
          <w:rFonts w:ascii="Arial" w:hAnsi="Arial" w:cs="Arial"/>
          <w:color w:val="002060"/>
          <w:sz w:val="22"/>
          <w:szCs w:val="22"/>
          <w:lang w:val="en-US"/>
        </w:rPr>
        <w:t xml:space="preserve"> Asigurarea condițiilor de siguranță și confort pentru transportul persoanelor cu handicap și </w:t>
      </w:r>
      <w:proofErr w:type="gramStart"/>
      <w:r w:rsidRPr="002641DC">
        <w:rPr>
          <w:rFonts w:ascii="Arial" w:hAnsi="Arial" w:cs="Arial"/>
          <w:color w:val="002060"/>
          <w:sz w:val="22"/>
          <w:szCs w:val="22"/>
          <w:lang w:val="en-US"/>
        </w:rPr>
        <w:t>a</w:t>
      </w:r>
      <w:proofErr w:type="gramEnd"/>
      <w:r w:rsidRPr="002641DC">
        <w:rPr>
          <w:rFonts w:ascii="Arial" w:hAnsi="Arial" w:cs="Arial"/>
          <w:color w:val="002060"/>
          <w:sz w:val="22"/>
          <w:szCs w:val="22"/>
          <w:lang w:val="en-US"/>
        </w:rPr>
        <w:t xml:space="preserve"> altor persoane cu mobilitate redusă asupra obiectivelor de muncă și facilitățile trebuie să se ia în considerare la toate etapele de proiectare a sistemului de comunicații de transport și pietoni.</w:t>
      </w:r>
    </w:p>
    <w:p w:rsidR="00D76A3E" w:rsidRPr="002641DC" w:rsidRDefault="00D76A3E" w:rsidP="002641DC">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lastRenderedPageBreak/>
        <w:t>6.1.2</w:t>
      </w:r>
      <w:r w:rsidRPr="002641DC">
        <w:rPr>
          <w:rFonts w:ascii="Arial" w:hAnsi="Arial" w:cs="Arial"/>
          <w:color w:val="002060"/>
          <w:sz w:val="22"/>
          <w:szCs w:val="22"/>
          <w:lang w:val="en-US"/>
        </w:rPr>
        <w:t xml:space="preserve"> În contextul reconstrucției obiectelor individuale sau zone funcționale ale orașului și trebuie </w:t>
      </w:r>
      <w:proofErr w:type="gramStart"/>
      <w:r w:rsidRPr="002641DC">
        <w:rPr>
          <w:rFonts w:ascii="Arial" w:hAnsi="Arial" w:cs="Arial"/>
          <w:color w:val="002060"/>
          <w:sz w:val="22"/>
          <w:szCs w:val="22"/>
          <w:lang w:val="en-US"/>
        </w:rPr>
        <w:t>să</w:t>
      </w:r>
      <w:proofErr w:type="gramEnd"/>
      <w:r w:rsidRPr="002641DC">
        <w:rPr>
          <w:rFonts w:ascii="Arial" w:hAnsi="Arial" w:cs="Arial"/>
          <w:color w:val="002060"/>
          <w:sz w:val="22"/>
          <w:szCs w:val="22"/>
          <w:lang w:val="en-US"/>
        </w:rPr>
        <w:t xml:space="preserve"> fie inclusă organizarea tehnică a planului pe întregul proces de circulație pietonală și vehicul de persoane, inclusiv:</w:t>
      </w:r>
    </w:p>
    <w:p w:rsidR="00D76A3E" w:rsidRPr="002641DC" w:rsidRDefault="00D76A3E" w:rsidP="002641DC">
      <w:pPr>
        <w:spacing w:line="276" w:lineRule="auto"/>
        <w:jc w:val="both"/>
        <w:rPr>
          <w:rFonts w:ascii="Arial" w:hAnsi="Arial" w:cs="Arial"/>
          <w:color w:val="002060"/>
          <w:lang w:val="en-US"/>
        </w:rPr>
      </w:pPr>
    </w:p>
    <w:p w:rsidR="00D76A3E" w:rsidRPr="002641DC" w:rsidRDefault="002641DC" w:rsidP="002641DC">
      <w:pPr>
        <w:spacing w:line="276" w:lineRule="auto"/>
        <w:jc w:val="both"/>
        <w:rPr>
          <w:rFonts w:ascii="Arial" w:hAnsi="Arial" w:cs="Arial"/>
          <w:color w:val="002060"/>
          <w:sz w:val="22"/>
          <w:szCs w:val="22"/>
          <w:lang w:val="en-US"/>
        </w:rPr>
      </w:pPr>
      <w:r>
        <w:rPr>
          <w:rFonts w:ascii="Arial" w:hAnsi="Arial" w:cs="Arial"/>
          <w:color w:val="002060"/>
          <w:sz w:val="22"/>
          <w:szCs w:val="22"/>
          <w:lang w:val="en-US"/>
        </w:rPr>
        <w:t>−</w:t>
      </w:r>
      <w:r w:rsidR="00D76A3E" w:rsidRPr="002641DC">
        <w:rPr>
          <w:rFonts w:ascii="Arial" w:hAnsi="Arial" w:cs="Arial"/>
          <w:color w:val="002060"/>
          <w:sz w:val="22"/>
          <w:szCs w:val="22"/>
          <w:lang w:val="en-US"/>
        </w:rPr>
        <w:t xml:space="preserve"> </w:t>
      </w:r>
      <w:proofErr w:type="gramStart"/>
      <w:r w:rsidR="00D76A3E" w:rsidRPr="002641DC">
        <w:rPr>
          <w:rFonts w:ascii="Arial" w:hAnsi="Arial" w:cs="Arial"/>
          <w:color w:val="002060"/>
          <w:sz w:val="22"/>
          <w:szCs w:val="22"/>
          <w:lang w:val="en-US"/>
        </w:rPr>
        <w:t>abordări</w:t>
      </w:r>
      <w:proofErr w:type="gramEnd"/>
      <w:r w:rsidR="00D76A3E" w:rsidRPr="002641DC">
        <w:rPr>
          <w:rFonts w:ascii="Arial" w:hAnsi="Arial" w:cs="Arial"/>
          <w:color w:val="002060"/>
          <w:sz w:val="22"/>
          <w:szCs w:val="22"/>
          <w:lang w:val="en-US"/>
        </w:rPr>
        <w:t xml:space="preserve"> ale clădirilor și complexelor pentru diverse scopuri, puncte de oprire, stații, gări, transportare în instalații complexe etc .;</w:t>
      </w:r>
    </w:p>
    <w:p w:rsidR="00D76A3E" w:rsidRPr="002641DC" w:rsidRDefault="00D76A3E" w:rsidP="002641DC">
      <w:pPr>
        <w:spacing w:line="276" w:lineRule="auto"/>
        <w:jc w:val="both"/>
        <w:rPr>
          <w:rFonts w:ascii="Arial" w:hAnsi="Arial" w:cs="Arial"/>
          <w:color w:val="002060"/>
          <w:lang w:val="en-US"/>
        </w:rPr>
      </w:pPr>
    </w:p>
    <w:p w:rsidR="00D76A3E" w:rsidRPr="002641DC" w:rsidRDefault="002641DC" w:rsidP="002641DC">
      <w:pPr>
        <w:spacing w:line="276" w:lineRule="auto"/>
        <w:jc w:val="both"/>
        <w:rPr>
          <w:rFonts w:ascii="Arial" w:hAnsi="Arial" w:cs="Arial"/>
          <w:color w:val="002060"/>
          <w:sz w:val="22"/>
          <w:szCs w:val="22"/>
          <w:lang w:val="en-US"/>
        </w:rPr>
      </w:pPr>
      <w:r w:rsidRPr="002641DC">
        <w:rPr>
          <w:rFonts w:ascii="Arial" w:hAnsi="Arial" w:cs="Arial"/>
          <w:color w:val="002060"/>
          <w:sz w:val="22"/>
          <w:szCs w:val="22"/>
          <w:lang w:val="en-US"/>
        </w:rPr>
        <w:t xml:space="preserve">− </w:t>
      </w:r>
      <w:proofErr w:type="gramStart"/>
      <w:r w:rsidR="00D76A3E" w:rsidRPr="002641DC">
        <w:rPr>
          <w:rFonts w:ascii="Arial" w:hAnsi="Arial" w:cs="Arial"/>
          <w:color w:val="002060"/>
          <w:sz w:val="22"/>
          <w:szCs w:val="22"/>
          <w:lang w:val="en-US"/>
        </w:rPr>
        <w:t>utilizarea</w:t>
      </w:r>
      <w:proofErr w:type="gramEnd"/>
      <w:r w:rsidR="00D76A3E" w:rsidRPr="002641DC">
        <w:rPr>
          <w:rFonts w:ascii="Arial" w:hAnsi="Arial" w:cs="Arial"/>
          <w:color w:val="002060"/>
          <w:sz w:val="22"/>
          <w:szCs w:val="22"/>
          <w:lang w:val="en-US"/>
        </w:rPr>
        <w:t xml:space="preserve"> vehiculelor;</w:t>
      </w:r>
    </w:p>
    <w:p w:rsidR="00D76A3E" w:rsidRPr="002641DC" w:rsidRDefault="00D76A3E" w:rsidP="002641DC">
      <w:pPr>
        <w:spacing w:line="276" w:lineRule="auto"/>
        <w:jc w:val="both"/>
        <w:rPr>
          <w:rFonts w:ascii="Arial" w:hAnsi="Arial" w:cs="Arial"/>
          <w:color w:val="002060"/>
          <w:lang w:val="en-US"/>
        </w:rPr>
      </w:pPr>
    </w:p>
    <w:p w:rsidR="00D76A3E" w:rsidRPr="002641DC" w:rsidRDefault="002641DC" w:rsidP="002641DC">
      <w:pPr>
        <w:spacing w:line="276" w:lineRule="auto"/>
        <w:jc w:val="both"/>
        <w:rPr>
          <w:rFonts w:ascii="Arial" w:hAnsi="Arial" w:cs="Arial"/>
          <w:color w:val="002060"/>
          <w:sz w:val="22"/>
          <w:szCs w:val="22"/>
          <w:lang w:val="en-US"/>
        </w:rPr>
      </w:pPr>
      <w:r w:rsidRPr="002641DC">
        <w:rPr>
          <w:rFonts w:ascii="Arial" w:hAnsi="Arial" w:cs="Arial"/>
          <w:color w:val="002060"/>
          <w:sz w:val="22"/>
          <w:szCs w:val="22"/>
          <w:lang w:val="en-US"/>
        </w:rPr>
        <w:t xml:space="preserve">− </w:t>
      </w:r>
      <w:proofErr w:type="gramStart"/>
      <w:r w:rsidR="00D76A3E" w:rsidRPr="002641DC">
        <w:rPr>
          <w:rFonts w:ascii="Arial" w:hAnsi="Arial" w:cs="Arial"/>
          <w:color w:val="002060"/>
          <w:sz w:val="22"/>
          <w:szCs w:val="22"/>
          <w:lang w:val="en-US"/>
        </w:rPr>
        <w:t>posibilitatea</w:t>
      </w:r>
      <w:proofErr w:type="gramEnd"/>
      <w:r w:rsidR="00D76A3E" w:rsidRPr="002641DC">
        <w:rPr>
          <w:rFonts w:ascii="Arial" w:hAnsi="Arial" w:cs="Arial"/>
          <w:color w:val="002060"/>
          <w:sz w:val="22"/>
          <w:szCs w:val="22"/>
          <w:lang w:val="en-US"/>
        </w:rPr>
        <w:t xml:space="preserve"> efectuării unui transfer de la o linie la alta sau de la un mod de transport la altul.</w:t>
      </w:r>
    </w:p>
    <w:p w:rsidR="00D76A3E" w:rsidRPr="002641DC" w:rsidRDefault="00D76A3E" w:rsidP="002641DC">
      <w:pPr>
        <w:spacing w:line="276" w:lineRule="auto"/>
        <w:jc w:val="both"/>
        <w:rPr>
          <w:rFonts w:ascii="Arial" w:hAnsi="Arial" w:cs="Arial"/>
          <w:color w:val="002060"/>
          <w:lang w:val="en-US"/>
        </w:rPr>
      </w:pPr>
    </w:p>
    <w:p w:rsidR="00D76A3E" w:rsidRPr="002641DC" w:rsidRDefault="00D76A3E" w:rsidP="002641DC">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6.1.3</w:t>
      </w:r>
      <w:r w:rsidRPr="002641DC">
        <w:rPr>
          <w:rFonts w:ascii="Arial" w:hAnsi="Arial" w:cs="Arial"/>
          <w:color w:val="002060"/>
          <w:sz w:val="22"/>
          <w:szCs w:val="22"/>
          <w:lang w:val="en-US"/>
        </w:rPr>
        <w:t xml:space="preserve"> Căile pietonale trebuie </w:t>
      </w:r>
      <w:proofErr w:type="gramStart"/>
      <w:r w:rsidRPr="002641DC">
        <w:rPr>
          <w:rFonts w:ascii="Arial" w:hAnsi="Arial" w:cs="Arial"/>
          <w:color w:val="002060"/>
          <w:sz w:val="22"/>
          <w:szCs w:val="22"/>
          <w:lang w:val="en-US"/>
        </w:rPr>
        <w:t>să</w:t>
      </w:r>
      <w:proofErr w:type="gramEnd"/>
      <w:r w:rsidRPr="002641DC">
        <w:rPr>
          <w:rFonts w:ascii="Arial" w:hAnsi="Arial" w:cs="Arial"/>
          <w:color w:val="002060"/>
          <w:sz w:val="22"/>
          <w:szCs w:val="22"/>
          <w:lang w:val="en-US"/>
        </w:rPr>
        <w:t xml:space="preserve"> fie echipate în dependență de cerințele de accesibilitate pentru toate grupurile de persoane cu dizabilități: cu leziuni locomotorii, cu insuficiență vizuală, cu defecte ale auzului.</w:t>
      </w:r>
    </w:p>
    <w:p w:rsidR="00D76A3E" w:rsidRPr="002641DC" w:rsidRDefault="00D76A3E" w:rsidP="002641DC">
      <w:pPr>
        <w:spacing w:line="276" w:lineRule="auto"/>
        <w:jc w:val="both"/>
        <w:rPr>
          <w:rFonts w:ascii="Arial" w:hAnsi="Arial" w:cs="Arial"/>
          <w:color w:val="002060"/>
          <w:lang w:val="en-US"/>
        </w:rPr>
      </w:pPr>
    </w:p>
    <w:p w:rsidR="00D76A3E" w:rsidRPr="002641DC" w:rsidRDefault="00D76A3E" w:rsidP="002641DC">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6.1.4</w:t>
      </w:r>
      <w:r w:rsidRPr="002641DC">
        <w:rPr>
          <w:rFonts w:ascii="Arial" w:hAnsi="Arial" w:cs="Arial"/>
          <w:color w:val="002060"/>
          <w:sz w:val="22"/>
          <w:szCs w:val="22"/>
          <w:lang w:val="en-US"/>
        </w:rPr>
        <w:t xml:space="preserve"> Proiectarea traseelor ​​pietonale la diferite puncte urbane, trebuie să includă crearea unor zone speciale pentru circulația persoanelor cu handicap, bazate pe specificarea lungimii căii pentru o persoană cu handicap pe scaunul cu rotile până la 300 m. Dispozitivul căilor pietonale trebuie să asigure transportul persoanelor în  scaune cu rotile și persoanelor cu handicap (vedere defectuoasă). Pantele de pe trotuare nu trebuie </w:t>
      </w:r>
      <w:proofErr w:type="gramStart"/>
      <w:r w:rsidRPr="002641DC">
        <w:rPr>
          <w:rFonts w:ascii="Arial" w:hAnsi="Arial" w:cs="Arial"/>
          <w:color w:val="002060"/>
          <w:sz w:val="22"/>
          <w:szCs w:val="22"/>
          <w:lang w:val="en-US"/>
        </w:rPr>
        <w:t>să</w:t>
      </w:r>
      <w:proofErr w:type="gramEnd"/>
      <w:r w:rsidRPr="002641DC">
        <w:rPr>
          <w:rFonts w:ascii="Arial" w:hAnsi="Arial" w:cs="Arial"/>
          <w:color w:val="002060"/>
          <w:sz w:val="22"/>
          <w:szCs w:val="22"/>
          <w:lang w:val="en-US"/>
        </w:rPr>
        <w:t xml:space="preserve"> depășească 5 ‰ – longitudinal, 1 ‰ - transversal (în unele cazuri este permis să crească gradul longitudinal până la 10 ‰ pentru calea de 10 m la dispozitivul de-a lungul zonelor orizontale la coborîșuri) conform CP C.01.02.</w:t>
      </w:r>
    </w:p>
    <w:p w:rsidR="00D76A3E" w:rsidRPr="002641DC" w:rsidRDefault="00D76A3E" w:rsidP="002641DC">
      <w:pPr>
        <w:spacing w:line="276" w:lineRule="auto"/>
        <w:jc w:val="both"/>
        <w:rPr>
          <w:rFonts w:ascii="Arial" w:hAnsi="Arial" w:cs="Arial"/>
          <w:color w:val="002060"/>
          <w:lang w:val="en-US"/>
        </w:rPr>
      </w:pPr>
    </w:p>
    <w:p w:rsidR="00D76A3E" w:rsidRPr="002641DC" w:rsidRDefault="00D76A3E" w:rsidP="002641DC">
      <w:pPr>
        <w:spacing w:line="276" w:lineRule="auto"/>
        <w:jc w:val="both"/>
        <w:rPr>
          <w:rFonts w:ascii="Arial" w:hAnsi="Arial" w:cs="Arial"/>
          <w:color w:val="002060"/>
          <w:sz w:val="22"/>
          <w:szCs w:val="22"/>
          <w:lang w:val="en-US"/>
        </w:rPr>
      </w:pPr>
      <w:r w:rsidRPr="002641DC">
        <w:rPr>
          <w:rFonts w:ascii="Arial" w:hAnsi="Arial" w:cs="Arial"/>
          <w:color w:val="002060"/>
          <w:sz w:val="22"/>
          <w:szCs w:val="22"/>
          <w:lang w:val="en-US"/>
        </w:rPr>
        <w:t xml:space="preserve">În plus, pentru </w:t>
      </w:r>
      <w:proofErr w:type="gramStart"/>
      <w:r w:rsidRPr="002641DC">
        <w:rPr>
          <w:rFonts w:ascii="Arial" w:hAnsi="Arial" w:cs="Arial"/>
          <w:color w:val="002060"/>
          <w:sz w:val="22"/>
          <w:szCs w:val="22"/>
          <w:lang w:val="en-US"/>
        </w:rPr>
        <w:t>a</w:t>
      </w:r>
      <w:proofErr w:type="gramEnd"/>
      <w:r w:rsidRPr="002641DC">
        <w:rPr>
          <w:rFonts w:ascii="Arial" w:hAnsi="Arial" w:cs="Arial"/>
          <w:color w:val="002060"/>
          <w:sz w:val="22"/>
          <w:szCs w:val="22"/>
          <w:lang w:val="en-US"/>
        </w:rPr>
        <w:t xml:space="preserve"> ușura mișcarea pentru pietonilor cu afectarea sistemului locomotor, aceste zone trebuie echipate cu rampe, balustrade, drumuri cu nervuri. La trecerea străzilor și autostrăzilor, </w:t>
      </w:r>
      <w:proofErr w:type="gramStart"/>
      <w:r w:rsidRPr="002641DC">
        <w:rPr>
          <w:rFonts w:ascii="Arial" w:hAnsi="Arial" w:cs="Arial"/>
          <w:color w:val="002060"/>
          <w:sz w:val="22"/>
          <w:szCs w:val="22"/>
          <w:lang w:val="en-US"/>
        </w:rPr>
        <w:t>este</w:t>
      </w:r>
      <w:proofErr w:type="gramEnd"/>
      <w:r w:rsidRPr="002641DC">
        <w:rPr>
          <w:rFonts w:ascii="Arial" w:hAnsi="Arial" w:cs="Arial"/>
          <w:color w:val="002060"/>
          <w:sz w:val="22"/>
          <w:szCs w:val="22"/>
          <w:lang w:val="en-US"/>
        </w:rPr>
        <w:t xml:space="preserve"> necesar să se asigure treceri echipate cu semnale vizuale și sonore, insule de securitate etc.</w:t>
      </w:r>
    </w:p>
    <w:p w:rsidR="00D76A3E" w:rsidRPr="002641DC" w:rsidRDefault="00D76A3E" w:rsidP="002641DC">
      <w:pPr>
        <w:spacing w:line="276" w:lineRule="auto"/>
        <w:jc w:val="both"/>
        <w:rPr>
          <w:rFonts w:ascii="Arial" w:hAnsi="Arial" w:cs="Arial"/>
          <w:color w:val="002060"/>
          <w:lang w:val="en-US"/>
        </w:rPr>
      </w:pPr>
    </w:p>
    <w:p w:rsidR="00D76A3E" w:rsidRPr="002641DC" w:rsidRDefault="00D76A3E" w:rsidP="002641DC">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6.1.5</w:t>
      </w:r>
      <w:r w:rsidRPr="002641DC">
        <w:rPr>
          <w:rFonts w:ascii="Arial" w:hAnsi="Arial" w:cs="Arial"/>
          <w:color w:val="002060"/>
          <w:sz w:val="22"/>
          <w:szCs w:val="22"/>
          <w:lang w:val="en-US"/>
        </w:rPr>
        <w:t xml:space="preserve"> Pe căile pietonale de circulație a persoanelor cu handicap, cu o probleme a sistemului locomotor, trebuie să se prevadă zone pentru recreere la un interval nu mai mic de 300 m, precum și evidențierea modalităților de iluminare cu felinare, puncte de reper, pe o parte a căii pietonale, stabilit la o înălțime de 0</w:t>
      </w:r>
      <w:proofErr w:type="gramStart"/>
      <w:r w:rsidRPr="002641DC">
        <w:rPr>
          <w:rFonts w:ascii="Arial" w:hAnsi="Arial" w:cs="Arial"/>
          <w:color w:val="002060"/>
          <w:sz w:val="22"/>
          <w:szCs w:val="22"/>
          <w:lang w:val="en-US"/>
        </w:rPr>
        <w:t>,3</w:t>
      </w:r>
      <w:proofErr w:type="gramEnd"/>
      <w:r w:rsidRPr="002641DC">
        <w:rPr>
          <w:rFonts w:ascii="Arial" w:hAnsi="Arial" w:cs="Arial"/>
          <w:color w:val="002060"/>
          <w:sz w:val="22"/>
          <w:szCs w:val="22"/>
          <w:lang w:val="en-US"/>
        </w:rPr>
        <w:t>-0,4 m de la sol cu ​​un interval de 2-3 m.</w:t>
      </w:r>
    </w:p>
    <w:p w:rsidR="00D76A3E" w:rsidRPr="002641DC" w:rsidRDefault="00D76A3E" w:rsidP="002641DC">
      <w:pPr>
        <w:spacing w:line="276" w:lineRule="auto"/>
        <w:jc w:val="both"/>
        <w:rPr>
          <w:rFonts w:ascii="Arial" w:hAnsi="Arial" w:cs="Arial"/>
          <w:color w:val="002060"/>
          <w:lang w:val="en-US"/>
        </w:rPr>
      </w:pPr>
    </w:p>
    <w:p w:rsidR="00D76A3E" w:rsidRPr="002641DC" w:rsidRDefault="00D76A3E" w:rsidP="002641DC">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6.1.6</w:t>
      </w:r>
      <w:r w:rsidRPr="002641DC">
        <w:rPr>
          <w:rFonts w:ascii="Arial" w:hAnsi="Arial" w:cs="Arial"/>
          <w:color w:val="002060"/>
          <w:sz w:val="22"/>
          <w:szCs w:val="22"/>
          <w:lang w:val="en-US"/>
        </w:rPr>
        <w:t xml:space="preserve"> Pe traseele pietonale pentru persoanele cu deficiențe de vedere, ce folosesc bastoane</w:t>
      </w:r>
      <w:proofErr w:type="gramStart"/>
      <w:r w:rsidRPr="002641DC">
        <w:rPr>
          <w:rFonts w:ascii="Arial" w:hAnsi="Arial" w:cs="Arial"/>
          <w:color w:val="002060"/>
          <w:sz w:val="22"/>
          <w:szCs w:val="22"/>
          <w:lang w:val="en-US"/>
        </w:rPr>
        <w:t>,  trebuie</w:t>
      </w:r>
      <w:proofErr w:type="gramEnd"/>
      <w:r w:rsidRPr="002641DC">
        <w:rPr>
          <w:rFonts w:ascii="Arial" w:hAnsi="Arial" w:cs="Arial"/>
          <w:color w:val="002060"/>
          <w:sz w:val="22"/>
          <w:szCs w:val="22"/>
          <w:lang w:val="en-US"/>
        </w:rPr>
        <w:t xml:space="preserve"> să se aplice un panou informațional în ceea ce privește schimbarea suprafaței pistei.</w:t>
      </w:r>
    </w:p>
    <w:p w:rsidR="00D76A3E" w:rsidRPr="002641DC" w:rsidRDefault="00D76A3E" w:rsidP="002641DC">
      <w:pPr>
        <w:spacing w:line="276" w:lineRule="auto"/>
        <w:jc w:val="both"/>
        <w:rPr>
          <w:rFonts w:ascii="Arial" w:hAnsi="Arial" w:cs="Arial"/>
          <w:color w:val="002060"/>
          <w:lang w:val="en-US"/>
        </w:rPr>
      </w:pPr>
    </w:p>
    <w:p w:rsidR="00D76A3E" w:rsidRPr="002641DC" w:rsidRDefault="00D76A3E" w:rsidP="002641DC">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6.1.7</w:t>
      </w:r>
      <w:r w:rsidRPr="002641DC">
        <w:rPr>
          <w:rFonts w:ascii="Arial" w:hAnsi="Arial" w:cs="Arial"/>
          <w:color w:val="002060"/>
          <w:sz w:val="22"/>
          <w:szCs w:val="22"/>
          <w:lang w:val="en-US"/>
        </w:rPr>
        <w:t xml:space="preserve"> Pe căile pietonale, pentru deplasarea ușoară a tuturor grupurilorpersoanelor cu handicap trebuie </w:t>
      </w:r>
      <w:proofErr w:type="gramStart"/>
      <w:r w:rsidRPr="002641DC">
        <w:rPr>
          <w:rFonts w:ascii="Arial" w:hAnsi="Arial" w:cs="Arial"/>
          <w:color w:val="002060"/>
          <w:sz w:val="22"/>
          <w:szCs w:val="22"/>
          <w:lang w:val="en-US"/>
        </w:rPr>
        <w:t>să</w:t>
      </w:r>
      <w:proofErr w:type="gramEnd"/>
      <w:r w:rsidRPr="002641DC">
        <w:rPr>
          <w:rFonts w:ascii="Arial" w:hAnsi="Arial" w:cs="Arial"/>
          <w:color w:val="002060"/>
          <w:sz w:val="22"/>
          <w:szCs w:val="22"/>
          <w:lang w:val="en-US"/>
        </w:rPr>
        <w:t xml:space="preserve"> se instaleze lifturi și ascensoare în pantele mai mari de 30 ‰, să se prevădă dublarea scărilor cu rampe și dispozitive de garduri.</w:t>
      </w:r>
    </w:p>
    <w:p w:rsidR="00D76A3E" w:rsidRPr="002641DC" w:rsidRDefault="00D76A3E" w:rsidP="002641DC">
      <w:pPr>
        <w:spacing w:line="276" w:lineRule="auto"/>
        <w:jc w:val="both"/>
        <w:rPr>
          <w:rFonts w:ascii="Arial" w:hAnsi="Arial" w:cs="Arial"/>
          <w:color w:val="002060"/>
          <w:lang w:val="en-US"/>
        </w:rPr>
      </w:pPr>
    </w:p>
    <w:p w:rsidR="00D76A3E" w:rsidRPr="002641DC" w:rsidRDefault="00D76A3E" w:rsidP="002641DC">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6.1.8</w:t>
      </w:r>
      <w:r w:rsidRPr="002641DC">
        <w:rPr>
          <w:rFonts w:ascii="Arial" w:hAnsi="Arial" w:cs="Arial"/>
          <w:color w:val="002060"/>
          <w:sz w:val="22"/>
          <w:szCs w:val="22"/>
          <w:lang w:val="en-US"/>
        </w:rPr>
        <w:t xml:space="preserve"> Pe traseele de deplasare a persoanelor cu handicap trerbuie să fie definite locuri speciale de instalare a punctelor de vînzare, automate telefonice, WC-uri publice, precum și stații de transport public sau  vehiculele private, asigurând abordare convenabilă pentru persoanele cu handicap.  Automatele comerciale și telefonice, lanternele cu iluminare de fundal trebuie </w:t>
      </w:r>
      <w:proofErr w:type="gramStart"/>
      <w:r w:rsidRPr="002641DC">
        <w:rPr>
          <w:rFonts w:ascii="Arial" w:hAnsi="Arial" w:cs="Arial"/>
          <w:color w:val="002060"/>
          <w:sz w:val="22"/>
          <w:szCs w:val="22"/>
          <w:lang w:val="en-US"/>
        </w:rPr>
        <w:t>să</w:t>
      </w:r>
      <w:proofErr w:type="gramEnd"/>
      <w:r w:rsidRPr="002641DC">
        <w:rPr>
          <w:rFonts w:ascii="Arial" w:hAnsi="Arial" w:cs="Arial"/>
          <w:color w:val="002060"/>
          <w:sz w:val="22"/>
          <w:szCs w:val="22"/>
          <w:lang w:val="en-US"/>
        </w:rPr>
        <w:t xml:space="preserve"> fie cu îngradiri care au menirea să împiedice posibilitatea coliziunii persoanelor cu dizabilități vizuale cu suporturile acestor dispozitive.</w:t>
      </w:r>
    </w:p>
    <w:p w:rsidR="00D76A3E" w:rsidRPr="002641DC" w:rsidRDefault="00D76A3E" w:rsidP="002641DC">
      <w:pPr>
        <w:spacing w:line="276" w:lineRule="auto"/>
        <w:jc w:val="both"/>
        <w:rPr>
          <w:rFonts w:ascii="Arial" w:hAnsi="Arial" w:cs="Arial"/>
          <w:color w:val="002060"/>
          <w:lang w:val="en-US"/>
        </w:rPr>
      </w:pPr>
    </w:p>
    <w:p w:rsidR="00D76A3E" w:rsidRPr="002641DC" w:rsidRDefault="00D76A3E" w:rsidP="002641DC">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6.1.9</w:t>
      </w:r>
      <w:r w:rsidRPr="002641DC">
        <w:rPr>
          <w:rFonts w:ascii="Arial" w:hAnsi="Arial" w:cs="Arial"/>
          <w:color w:val="002060"/>
          <w:sz w:val="22"/>
          <w:szCs w:val="22"/>
          <w:lang w:val="en-US"/>
        </w:rPr>
        <w:t xml:space="preserve"> La proiectarea (reconstituirea) căilor pietonale pentru persoanele cu dizabilități, </w:t>
      </w:r>
      <w:proofErr w:type="gramStart"/>
      <w:r w:rsidRPr="002641DC">
        <w:rPr>
          <w:rFonts w:ascii="Arial" w:hAnsi="Arial" w:cs="Arial"/>
          <w:color w:val="002060"/>
          <w:sz w:val="22"/>
          <w:szCs w:val="22"/>
          <w:lang w:val="en-US"/>
        </w:rPr>
        <w:t>este</w:t>
      </w:r>
      <w:proofErr w:type="gramEnd"/>
      <w:r w:rsidRPr="002641DC">
        <w:rPr>
          <w:rFonts w:ascii="Arial" w:hAnsi="Arial" w:cs="Arial"/>
          <w:color w:val="002060"/>
          <w:sz w:val="22"/>
          <w:szCs w:val="22"/>
          <w:lang w:val="en-US"/>
        </w:rPr>
        <w:t xml:space="preserve"> necesar să se respecte recomandările:</w:t>
      </w:r>
    </w:p>
    <w:p w:rsidR="00D76A3E" w:rsidRPr="002641DC" w:rsidRDefault="00D76A3E" w:rsidP="002641DC">
      <w:pPr>
        <w:spacing w:line="276" w:lineRule="auto"/>
        <w:jc w:val="both"/>
        <w:rPr>
          <w:rFonts w:ascii="Arial" w:hAnsi="Arial" w:cs="Arial"/>
          <w:color w:val="002060"/>
          <w:lang w:val="en-US"/>
        </w:rPr>
      </w:pPr>
    </w:p>
    <w:p w:rsidR="00D76A3E" w:rsidRPr="002641DC" w:rsidRDefault="00D76A3E" w:rsidP="002641DC">
      <w:pPr>
        <w:spacing w:line="276" w:lineRule="auto"/>
        <w:jc w:val="both"/>
        <w:rPr>
          <w:rFonts w:ascii="Arial" w:hAnsi="Arial" w:cs="Arial"/>
          <w:color w:val="002060"/>
          <w:sz w:val="22"/>
          <w:szCs w:val="22"/>
          <w:lang w:val="en-US"/>
        </w:rPr>
      </w:pPr>
      <w:r w:rsidRPr="002641DC">
        <w:rPr>
          <w:rFonts w:ascii="Arial" w:hAnsi="Arial" w:cs="Arial"/>
          <w:color w:val="002060"/>
          <w:sz w:val="22"/>
          <w:szCs w:val="22"/>
          <w:lang w:val="en-US"/>
        </w:rPr>
        <w:t xml:space="preserve">- </w:t>
      </w:r>
      <w:proofErr w:type="gramStart"/>
      <w:r w:rsidRPr="002641DC">
        <w:rPr>
          <w:rFonts w:ascii="Arial" w:hAnsi="Arial" w:cs="Arial"/>
          <w:color w:val="002060"/>
          <w:sz w:val="22"/>
          <w:szCs w:val="22"/>
          <w:lang w:val="en-US"/>
        </w:rPr>
        <w:t>este</w:t>
      </w:r>
      <w:proofErr w:type="gramEnd"/>
      <w:r w:rsidRPr="002641DC">
        <w:rPr>
          <w:rFonts w:ascii="Arial" w:hAnsi="Arial" w:cs="Arial"/>
          <w:color w:val="002060"/>
          <w:sz w:val="22"/>
          <w:szCs w:val="22"/>
          <w:lang w:val="en-US"/>
        </w:rPr>
        <w:t xml:space="preserve"> recomandat să se asigure că traseele pietonilor sunt cât mai scurte posibil fără ascensiunile și coborârile forțate, dacă este necesar, echipate special;</w:t>
      </w:r>
    </w:p>
    <w:p w:rsidR="00D76A3E" w:rsidRPr="002641DC" w:rsidRDefault="002641DC" w:rsidP="002641DC">
      <w:pPr>
        <w:spacing w:line="276" w:lineRule="auto"/>
        <w:jc w:val="both"/>
        <w:rPr>
          <w:rFonts w:ascii="Arial" w:hAnsi="Arial" w:cs="Arial"/>
          <w:color w:val="002060"/>
          <w:sz w:val="22"/>
          <w:szCs w:val="22"/>
          <w:lang w:val="en-US"/>
        </w:rPr>
      </w:pPr>
      <w:r w:rsidRPr="002641DC">
        <w:rPr>
          <w:rFonts w:ascii="Arial" w:hAnsi="Arial" w:cs="Arial"/>
          <w:color w:val="002060"/>
          <w:sz w:val="22"/>
          <w:szCs w:val="22"/>
          <w:lang w:val="en-US"/>
        </w:rPr>
        <w:lastRenderedPageBreak/>
        <w:t xml:space="preserve">− </w:t>
      </w:r>
      <w:proofErr w:type="gramStart"/>
      <w:r w:rsidR="00D76A3E" w:rsidRPr="002641DC">
        <w:rPr>
          <w:rFonts w:ascii="Arial" w:hAnsi="Arial" w:cs="Arial"/>
          <w:color w:val="002060"/>
          <w:sz w:val="22"/>
          <w:szCs w:val="22"/>
          <w:lang w:val="en-US"/>
        </w:rPr>
        <w:t>lungimea</w:t>
      </w:r>
      <w:proofErr w:type="gramEnd"/>
      <w:r w:rsidR="00D76A3E" w:rsidRPr="002641DC">
        <w:rPr>
          <w:rFonts w:ascii="Arial" w:hAnsi="Arial" w:cs="Arial"/>
          <w:color w:val="002060"/>
          <w:sz w:val="22"/>
          <w:szCs w:val="22"/>
          <w:lang w:val="en-US"/>
        </w:rPr>
        <w:t xml:space="preserve"> medie a căii, de regulă, nu trebuie să depășească 300 m;</w:t>
      </w:r>
    </w:p>
    <w:p w:rsidR="00D76A3E" w:rsidRPr="009C0E01" w:rsidRDefault="00D76A3E" w:rsidP="002641DC">
      <w:pPr>
        <w:spacing w:line="276" w:lineRule="auto"/>
        <w:jc w:val="both"/>
        <w:rPr>
          <w:rFonts w:ascii="Arial" w:hAnsi="Arial" w:cs="Arial"/>
          <w:color w:val="002060"/>
          <w:lang w:val="en-US"/>
        </w:rPr>
      </w:pPr>
    </w:p>
    <w:p w:rsidR="00D76A3E" w:rsidRPr="002641DC" w:rsidRDefault="002641DC" w:rsidP="002641DC">
      <w:pPr>
        <w:spacing w:line="276" w:lineRule="auto"/>
        <w:jc w:val="both"/>
        <w:rPr>
          <w:rFonts w:ascii="Arial" w:hAnsi="Arial" w:cs="Arial"/>
          <w:color w:val="002060"/>
          <w:sz w:val="22"/>
          <w:szCs w:val="22"/>
          <w:lang w:val="en-US"/>
        </w:rPr>
      </w:pPr>
      <w:r w:rsidRPr="002641DC">
        <w:rPr>
          <w:rFonts w:ascii="Arial" w:hAnsi="Arial" w:cs="Arial"/>
          <w:color w:val="002060"/>
          <w:sz w:val="22"/>
          <w:szCs w:val="22"/>
          <w:lang w:val="en-US"/>
        </w:rPr>
        <w:t xml:space="preserve">− </w:t>
      </w:r>
      <w:proofErr w:type="gramStart"/>
      <w:r w:rsidR="00D76A3E" w:rsidRPr="002641DC">
        <w:rPr>
          <w:rFonts w:ascii="Arial" w:hAnsi="Arial" w:cs="Arial"/>
          <w:color w:val="002060"/>
          <w:sz w:val="22"/>
          <w:szCs w:val="22"/>
          <w:lang w:val="en-US"/>
        </w:rPr>
        <w:t>se</w:t>
      </w:r>
      <w:proofErr w:type="gramEnd"/>
      <w:r w:rsidR="00D76A3E" w:rsidRPr="002641DC">
        <w:rPr>
          <w:rFonts w:ascii="Arial" w:hAnsi="Arial" w:cs="Arial"/>
          <w:color w:val="002060"/>
          <w:sz w:val="22"/>
          <w:szCs w:val="22"/>
          <w:lang w:val="en-US"/>
        </w:rPr>
        <w:t xml:space="preserve"> recomandă crearea unor căi pietonale pentru siguranță, cu un număr minim de intersecții cu rutele de trafic;</w:t>
      </w:r>
    </w:p>
    <w:p w:rsidR="00D76A3E" w:rsidRPr="009C0E01" w:rsidRDefault="00D76A3E" w:rsidP="002641DC">
      <w:pPr>
        <w:spacing w:line="276" w:lineRule="auto"/>
        <w:jc w:val="both"/>
        <w:rPr>
          <w:rFonts w:ascii="Arial" w:hAnsi="Arial" w:cs="Arial"/>
          <w:color w:val="002060"/>
          <w:lang w:val="en-US"/>
        </w:rPr>
      </w:pPr>
    </w:p>
    <w:p w:rsidR="00D76A3E" w:rsidRPr="002641DC" w:rsidRDefault="002641DC" w:rsidP="002641DC">
      <w:pPr>
        <w:spacing w:line="276" w:lineRule="auto"/>
        <w:jc w:val="both"/>
        <w:rPr>
          <w:rFonts w:ascii="Arial" w:hAnsi="Arial" w:cs="Arial"/>
          <w:color w:val="002060"/>
          <w:sz w:val="22"/>
          <w:szCs w:val="22"/>
          <w:lang w:val="en-US"/>
        </w:rPr>
      </w:pPr>
      <w:r w:rsidRPr="002641DC">
        <w:rPr>
          <w:rFonts w:ascii="Arial" w:hAnsi="Arial" w:cs="Arial"/>
          <w:color w:val="002060"/>
          <w:sz w:val="22"/>
          <w:szCs w:val="22"/>
          <w:lang w:val="en-US"/>
        </w:rPr>
        <w:t xml:space="preserve">− </w:t>
      </w:r>
      <w:proofErr w:type="gramStart"/>
      <w:r w:rsidR="00D76A3E" w:rsidRPr="002641DC">
        <w:rPr>
          <w:rFonts w:ascii="Arial" w:hAnsi="Arial" w:cs="Arial"/>
          <w:color w:val="002060"/>
          <w:sz w:val="22"/>
          <w:szCs w:val="22"/>
          <w:lang w:val="en-US"/>
        </w:rPr>
        <w:t>este</w:t>
      </w:r>
      <w:proofErr w:type="gramEnd"/>
      <w:r w:rsidR="00D76A3E" w:rsidRPr="002641DC">
        <w:rPr>
          <w:rFonts w:ascii="Arial" w:hAnsi="Arial" w:cs="Arial"/>
          <w:color w:val="002060"/>
          <w:sz w:val="22"/>
          <w:szCs w:val="22"/>
          <w:lang w:val="en-US"/>
        </w:rPr>
        <w:t xml:space="preserve"> necesar să se asigure separarea totală sau parțială a contorului principal și a intersectării fluxurilor de pietoni în locurile de mișcare în masă.</w:t>
      </w:r>
    </w:p>
    <w:p w:rsidR="00D76A3E" w:rsidRPr="009C0E01" w:rsidRDefault="00D76A3E" w:rsidP="002641DC">
      <w:pPr>
        <w:spacing w:line="276" w:lineRule="auto"/>
        <w:jc w:val="both"/>
        <w:rPr>
          <w:rFonts w:ascii="Arial" w:hAnsi="Arial" w:cs="Arial"/>
          <w:color w:val="002060"/>
          <w:lang w:val="en-US"/>
        </w:rPr>
      </w:pPr>
    </w:p>
    <w:p w:rsidR="00D76A3E" w:rsidRPr="002641DC" w:rsidRDefault="00D76A3E" w:rsidP="002641DC">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6.1.10</w:t>
      </w:r>
      <w:r w:rsidRPr="002641DC">
        <w:rPr>
          <w:rFonts w:ascii="Arial" w:hAnsi="Arial" w:cs="Arial"/>
          <w:color w:val="002060"/>
          <w:sz w:val="22"/>
          <w:szCs w:val="22"/>
          <w:lang w:val="en-US"/>
        </w:rPr>
        <w:t xml:space="preserve"> Este necesar </w:t>
      </w:r>
      <w:proofErr w:type="gramStart"/>
      <w:r w:rsidRPr="002641DC">
        <w:rPr>
          <w:rFonts w:ascii="Arial" w:hAnsi="Arial" w:cs="Arial"/>
          <w:color w:val="002060"/>
          <w:sz w:val="22"/>
          <w:szCs w:val="22"/>
          <w:lang w:val="en-US"/>
        </w:rPr>
        <w:t>să</w:t>
      </w:r>
      <w:proofErr w:type="gramEnd"/>
      <w:r w:rsidRPr="002641DC">
        <w:rPr>
          <w:rFonts w:ascii="Arial" w:hAnsi="Arial" w:cs="Arial"/>
          <w:color w:val="002060"/>
          <w:sz w:val="22"/>
          <w:szCs w:val="22"/>
          <w:lang w:val="en-US"/>
        </w:rPr>
        <w:t xml:space="preserve"> se prevadă crearea unor căi pietonale accesibile pentru persoanele cu dizabilități în cursul lucrărilor planificate de reparație a acoperirilor de suprafețe, de drum și de trotuare. În ceea </w:t>
      </w:r>
      <w:proofErr w:type="gramStart"/>
      <w:r w:rsidRPr="002641DC">
        <w:rPr>
          <w:rFonts w:ascii="Arial" w:hAnsi="Arial" w:cs="Arial"/>
          <w:color w:val="002060"/>
          <w:sz w:val="22"/>
          <w:szCs w:val="22"/>
          <w:lang w:val="en-US"/>
        </w:rPr>
        <w:t>ce</w:t>
      </w:r>
      <w:proofErr w:type="gramEnd"/>
      <w:r w:rsidRPr="002641DC">
        <w:rPr>
          <w:rFonts w:ascii="Arial" w:hAnsi="Arial" w:cs="Arial"/>
          <w:color w:val="002060"/>
          <w:sz w:val="22"/>
          <w:szCs w:val="22"/>
          <w:lang w:val="en-US"/>
        </w:rPr>
        <w:t xml:space="preserve"> privește lucrările de reconstrucție și reparații, se recomandă asigurarea amenajării și înverzirii rutelor pietonale și a teritoriului adiacent.</w:t>
      </w:r>
    </w:p>
    <w:p w:rsidR="00D76A3E" w:rsidRPr="009C0E01" w:rsidRDefault="00D76A3E" w:rsidP="002641DC">
      <w:pPr>
        <w:spacing w:line="276" w:lineRule="auto"/>
        <w:jc w:val="both"/>
        <w:rPr>
          <w:rFonts w:ascii="Arial" w:hAnsi="Arial" w:cs="Arial"/>
          <w:color w:val="002060"/>
          <w:lang w:val="en-US"/>
        </w:rPr>
      </w:pPr>
    </w:p>
    <w:p w:rsidR="00D76A3E" w:rsidRPr="002641DC" w:rsidRDefault="00D76A3E" w:rsidP="002641DC">
      <w:pPr>
        <w:spacing w:line="276" w:lineRule="auto"/>
        <w:jc w:val="both"/>
        <w:rPr>
          <w:rFonts w:ascii="Arial" w:hAnsi="Arial" w:cs="Arial"/>
          <w:color w:val="002060"/>
          <w:sz w:val="22"/>
          <w:szCs w:val="22"/>
          <w:lang w:val="en-US"/>
        </w:rPr>
      </w:pPr>
      <w:r w:rsidRPr="002641DC">
        <w:rPr>
          <w:rFonts w:ascii="Arial" w:hAnsi="Arial" w:cs="Arial"/>
          <w:color w:val="002060"/>
          <w:sz w:val="22"/>
          <w:szCs w:val="22"/>
          <w:lang w:val="en-US"/>
        </w:rPr>
        <w:t xml:space="preserve">La proiectarea modalități de mișcare, care urmează </w:t>
      </w:r>
      <w:proofErr w:type="gramStart"/>
      <w:r w:rsidRPr="002641DC">
        <w:rPr>
          <w:rFonts w:ascii="Arial" w:hAnsi="Arial" w:cs="Arial"/>
          <w:color w:val="002060"/>
          <w:sz w:val="22"/>
          <w:szCs w:val="22"/>
          <w:lang w:val="en-US"/>
        </w:rPr>
        <w:t>să</w:t>
      </w:r>
      <w:proofErr w:type="gramEnd"/>
      <w:r w:rsidRPr="002641DC">
        <w:rPr>
          <w:rFonts w:ascii="Arial" w:hAnsi="Arial" w:cs="Arial"/>
          <w:color w:val="002060"/>
          <w:sz w:val="22"/>
          <w:szCs w:val="22"/>
          <w:lang w:val="en-US"/>
        </w:rPr>
        <w:t xml:space="preserve"> fie utilizate de către persoanele cu handicap, cu tulburări ale sistemului locomotor, inclusiv îmișcarea în scaune cu rotile, trebuie să se includă posibilitatea de compensare pentru funcțiile motorii. De exemplu, atunci când </w:t>
      </w:r>
      <w:proofErr w:type="gramStart"/>
      <w:r w:rsidRPr="002641DC">
        <w:rPr>
          <w:rFonts w:ascii="Arial" w:hAnsi="Arial" w:cs="Arial"/>
          <w:color w:val="002060"/>
          <w:sz w:val="22"/>
          <w:szCs w:val="22"/>
          <w:lang w:val="en-US"/>
        </w:rPr>
        <w:t>este</w:t>
      </w:r>
      <w:proofErr w:type="gramEnd"/>
      <w:r w:rsidRPr="002641DC">
        <w:rPr>
          <w:rFonts w:ascii="Arial" w:hAnsi="Arial" w:cs="Arial"/>
          <w:color w:val="002060"/>
          <w:sz w:val="22"/>
          <w:szCs w:val="22"/>
          <w:lang w:val="en-US"/>
        </w:rPr>
        <w:t xml:space="preserve"> necesar, se recomandă echiparea căilor pietonale cu balustrade, perile, ascensoare etc.,</w:t>
      </w:r>
      <w:r w:rsidR="002641DC">
        <w:rPr>
          <w:rFonts w:ascii="Arial" w:hAnsi="Arial" w:cs="Arial"/>
          <w:color w:val="002060"/>
          <w:sz w:val="22"/>
          <w:szCs w:val="22"/>
          <w:lang w:val="en-US"/>
        </w:rPr>
        <w:t xml:space="preserve">      </w:t>
      </w:r>
      <w:r w:rsidRPr="002641DC">
        <w:rPr>
          <w:rFonts w:ascii="Arial" w:hAnsi="Arial" w:cs="Arial"/>
          <w:color w:val="002060"/>
          <w:sz w:val="22"/>
          <w:szCs w:val="22"/>
          <w:lang w:val="en-US"/>
        </w:rPr>
        <w:t>figura C.11.</w:t>
      </w:r>
    </w:p>
    <w:p w:rsidR="00D76A3E" w:rsidRPr="009C0E01" w:rsidRDefault="00D76A3E" w:rsidP="002641DC">
      <w:pPr>
        <w:spacing w:line="276" w:lineRule="auto"/>
        <w:jc w:val="both"/>
        <w:rPr>
          <w:rFonts w:ascii="Arial" w:hAnsi="Arial" w:cs="Arial"/>
          <w:color w:val="002060"/>
          <w:lang w:val="en-US"/>
        </w:rPr>
      </w:pPr>
    </w:p>
    <w:p w:rsidR="00D76A3E" w:rsidRPr="002641DC" w:rsidRDefault="00D76A3E" w:rsidP="002641DC">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6.1.11</w:t>
      </w:r>
      <w:r w:rsidRPr="002641DC">
        <w:rPr>
          <w:rFonts w:ascii="Arial" w:hAnsi="Arial" w:cs="Arial"/>
          <w:color w:val="002060"/>
          <w:sz w:val="22"/>
          <w:szCs w:val="22"/>
          <w:lang w:val="en-US"/>
        </w:rPr>
        <w:t xml:space="preserve"> Pentru a asigura siguranța și ușurința de mișcare și de orientare a persoanelor cu deficiențe de vedere, este recomandabil ca troturelele în locurile ce se apropie de obstacole, la intrări și în apropiere de căile pietonale ce traversează străzile carosabilului de efectuat din materiale rezistente, durabile și plăci de relief, cu antialunecare, iar intersecțiile cu traseele străzilor – de a aproviziona cu semafoare de trafic cu semnal sonor. De asemenea, trebuie </w:t>
      </w:r>
      <w:proofErr w:type="gramStart"/>
      <w:r w:rsidRPr="002641DC">
        <w:rPr>
          <w:rFonts w:ascii="Arial" w:hAnsi="Arial" w:cs="Arial"/>
          <w:color w:val="002060"/>
          <w:sz w:val="22"/>
          <w:szCs w:val="22"/>
          <w:lang w:val="en-US"/>
        </w:rPr>
        <w:t>să</w:t>
      </w:r>
      <w:proofErr w:type="gramEnd"/>
      <w:r w:rsidRPr="002641DC">
        <w:rPr>
          <w:rFonts w:ascii="Arial" w:hAnsi="Arial" w:cs="Arial"/>
          <w:color w:val="002060"/>
          <w:sz w:val="22"/>
          <w:szCs w:val="22"/>
          <w:lang w:val="en-US"/>
        </w:rPr>
        <w:t xml:space="preserve"> se țină cont de faptul, că mediul arhitectural din jur pentru persoanele cu dizabilități vizuale este determinat de forma și textura obiectelor.</w:t>
      </w:r>
    </w:p>
    <w:p w:rsidR="00D76A3E" w:rsidRPr="009C0E01" w:rsidRDefault="00D76A3E" w:rsidP="002641DC">
      <w:pPr>
        <w:spacing w:line="276" w:lineRule="auto"/>
        <w:jc w:val="both"/>
        <w:rPr>
          <w:rFonts w:ascii="Arial" w:hAnsi="Arial" w:cs="Arial"/>
          <w:color w:val="002060"/>
          <w:lang w:val="en-US"/>
        </w:rPr>
      </w:pPr>
    </w:p>
    <w:p w:rsidR="00D76A3E" w:rsidRPr="002641DC" w:rsidRDefault="00D76A3E" w:rsidP="002641DC">
      <w:pPr>
        <w:spacing w:line="276" w:lineRule="auto"/>
        <w:jc w:val="both"/>
        <w:rPr>
          <w:rFonts w:ascii="Arial" w:hAnsi="Arial" w:cs="Arial"/>
          <w:color w:val="002060"/>
          <w:sz w:val="22"/>
          <w:szCs w:val="22"/>
          <w:lang w:val="en-US"/>
        </w:rPr>
      </w:pPr>
      <w:r w:rsidRPr="002641DC">
        <w:rPr>
          <w:rFonts w:ascii="Arial" w:hAnsi="Arial" w:cs="Arial"/>
          <w:color w:val="002060"/>
          <w:sz w:val="22"/>
          <w:szCs w:val="22"/>
          <w:lang w:val="en-US"/>
        </w:rPr>
        <w:t>Acoperirea plăcilor de beton trebuie să fie plană, iar grosimea distanței dintre dale - nu mai mult de 1</w:t>
      </w:r>
      <w:proofErr w:type="gramStart"/>
      <w:r w:rsidRPr="002641DC">
        <w:rPr>
          <w:rFonts w:ascii="Arial" w:hAnsi="Arial" w:cs="Arial"/>
          <w:color w:val="002060"/>
          <w:sz w:val="22"/>
          <w:szCs w:val="22"/>
          <w:lang w:val="en-US"/>
        </w:rPr>
        <w:t>,5</w:t>
      </w:r>
      <w:proofErr w:type="gramEnd"/>
      <w:r w:rsidRPr="002641DC">
        <w:rPr>
          <w:rFonts w:ascii="Arial" w:hAnsi="Arial" w:cs="Arial"/>
          <w:color w:val="002060"/>
          <w:sz w:val="22"/>
          <w:szCs w:val="22"/>
          <w:lang w:val="en-US"/>
        </w:rPr>
        <w:t xml:space="preserve"> cm. Costele grilelor instalate pe căile de circulație a persoanelor cu dizabilități trebuie să fie perpendiculare pe direcția de deplasare și la o distanță unul față de celălalt nu mai mult de </w:t>
      </w:r>
      <w:r w:rsidR="002641DC">
        <w:rPr>
          <w:rFonts w:ascii="Arial" w:hAnsi="Arial" w:cs="Arial"/>
          <w:color w:val="002060"/>
          <w:sz w:val="22"/>
          <w:szCs w:val="22"/>
          <w:lang w:val="en-US"/>
        </w:rPr>
        <w:t xml:space="preserve">  </w:t>
      </w:r>
      <w:r w:rsidRPr="002641DC">
        <w:rPr>
          <w:rFonts w:ascii="Arial" w:hAnsi="Arial" w:cs="Arial"/>
          <w:color w:val="002060"/>
          <w:sz w:val="22"/>
          <w:szCs w:val="22"/>
          <w:lang w:val="en-US"/>
        </w:rPr>
        <w:t>1,3 cm.</w:t>
      </w:r>
    </w:p>
    <w:p w:rsidR="00D76A3E" w:rsidRPr="009C0E01" w:rsidRDefault="00D76A3E" w:rsidP="002641DC">
      <w:pPr>
        <w:spacing w:line="276" w:lineRule="auto"/>
        <w:jc w:val="both"/>
        <w:rPr>
          <w:rFonts w:ascii="Arial" w:hAnsi="Arial" w:cs="Arial"/>
          <w:color w:val="002060"/>
          <w:lang w:val="en-US"/>
        </w:rPr>
      </w:pPr>
    </w:p>
    <w:p w:rsidR="00D76A3E" w:rsidRPr="002641DC" w:rsidRDefault="00D76A3E" w:rsidP="002641DC">
      <w:pPr>
        <w:spacing w:line="276" w:lineRule="auto"/>
        <w:jc w:val="both"/>
        <w:rPr>
          <w:rFonts w:ascii="Arial" w:hAnsi="Arial" w:cs="Arial"/>
          <w:color w:val="002060"/>
          <w:sz w:val="22"/>
          <w:szCs w:val="22"/>
          <w:lang w:val="en-US"/>
        </w:rPr>
      </w:pPr>
      <w:r w:rsidRPr="002641DC">
        <w:rPr>
          <w:rFonts w:ascii="Arial" w:hAnsi="Arial" w:cs="Arial"/>
          <w:color w:val="002060"/>
          <w:sz w:val="22"/>
          <w:szCs w:val="22"/>
          <w:lang w:val="en-US"/>
        </w:rPr>
        <w:t xml:space="preserve">Informațiile de avertizare pentru persoanele cu deficiente de vedere privind apropierea lor de obstacole (scări, treceri de pietoni, insule de securitate ș.a.) trebuie </w:t>
      </w:r>
      <w:proofErr w:type="gramStart"/>
      <w:r w:rsidRPr="002641DC">
        <w:rPr>
          <w:rFonts w:ascii="Arial" w:hAnsi="Arial" w:cs="Arial"/>
          <w:color w:val="002060"/>
          <w:sz w:val="22"/>
          <w:szCs w:val="22"/>
          <w:lang w:val="en-US"/>
        </w:rPr>
        <w:t>să</w:t>
      </w:r>
      <w:proofErr w:type="gramEnd"/>
      <w:r w:rsidRPr="002641DC">
        <w:rPr>
          <w:rFonts w:ascii="Arial" w:hAnsi="Arial" w:cs="Arial"/>
          <w:color w:val="002060"/>
          <w:sz w:val="22"/>
          <w:szCs w:val="22"/>
          <w:lang w:val="en-US"/>
        </w:rPr>
        <w:t xml:space="preserve"> se asigure cu schimbări în textura suprafeței căilor de acoperire a cărărilor și trotuarelor prin dungi reliefate și vopsele aprinse.</w:t>
      </w:r>
    </w:p>
    <w:p w:rsidR="00D76A3E" w:rsidRPr="009C0E01" w:rsidRDefault="00D76A3E" w:rsidP="002641DC">
      <w:pPr>
        <w:spacing w:line="276" w:lineRule="auto"/>
        <w:jc w:val="both"/>
        <w:rPr>
          <w:rFonts w:ascii="Arial" w:hAnsi="Arial" w:cs="Arial"/>
          <w:color w:val="002060"/>
          <w:lang w:val="en-US"/>
        </w:rPr>
      </w:pPr>
    </w:p>
    <w:p w:rsidR="00D76A3E" w:rsidRPr="002641DC" w:rsidRDefault="00D76A3E" w:rsidP="002641DC">
      <w:pPr>
        <w:spacing w:line="276" w:lineRule="auto"/>
        <w:jc w:val="both"/>
        <w:rPr>
          <w:rFonts w:ascii="Arial" w:hAnsi="Arial" w:cs="Arial"/>
          <w:color w:val="002060"/>
          <w:sz w:val="22"/>
          <w:szCs w:val="22"/>
          <w:lang w:val="en-US"/>
        </w:rPr>
      </w:pPr>
      <w:proofErr w:type="gramStart"/>
      <w:r w:rsidRPr="00B401EE">
        <w:rPr>
          <w:rFonts w:ascii="Arial" w:hAnsi="Arial" w:cs="Arial"/>
          <w:b/>
          <w:color w:val="002060"/>
          <w:sz w:val="22"/>
          <w:szCs w:val="22"/>
          <w:lang w:val="en-US"/>
        </w:rPr>
        <w:t>6.1.12</w:t>
      </w:r>
      <w:r w:rsidRPr="002641DC">
        <w:rPr>
          <w:rFonts w:ascii="Arial" w:hAnsi="Arial" w:cs="Arial"/>
          <w:color w:val="002060"/>
          <w:sz w:val="22"/>
          <w:szCs w:val="22"/>
          <w:lang w:val="en-US"/>
        </w:rPr>
        <w:t xml:space="preserve"> Pe căile pietonale supraterane se recomandă de a prevedea rampe, borduri mici și suprafață de relief pentru avertizare în limitele trotuarului, iar în caz de necesitate, de efectuat îngrădiri speciale.</w:t>
      </w:r>
      <w:proofErr w:type="gramEnd"/>
    </w:p>
    <w:p w:rsidR="00D76A3E" w:rsidRPr="009C0E01" w:rsidRDefault="00D76A3E" w:rsidP="002641DC">
      <w:pPr>
        <w:spacing w:line="276" w:lineRule="auto"/>
        <w:jc w:val="both"/>
        <w:rPr>
          <w:rFonts w:ascii="Arial" w:hAnsi="Arial" w:cs="Arial"/>
          <w:color w:val="002060"/>
          <w:lang w:val="en-US"/>
        </w:rPr>
      </w:pPr>
    </w:p>
    <w:p w:rsidR="00D76A3E" w:rsidRPr="002641DC" w:rsidRDefault="00D76A3E" w:rsidP="002641DC">
      <w:pPr>
        <w:spacing w:line="276" w:lineRule="auto"/>
        <w:jc w:val="both"/>
        <w:rPr>
          <w:rFonts w:ascii="Arial" w:hAnsi="Arial" w:cs="Arial"/>
          <w:color w:val="002060"/>
          <w:sz w:val="22"/>
          <w:szCs w:val="22"/>
          <w:lang w:val="en-US"/>
        </w:rPr>
      </w:pPr>
      <w:r w:rsidRPr="002641DC">
        <w:rPr>
          <w:rFonts w:ascii="Arial" w:hAnsi="Arial" w:cs="Arial"/>
          <w:color w:val="002060"/>
          <w:sz w:val="22"/>
          <w:szCs w:val="22"/>
          <w:lang w:val="en-US"/>
        </w:rPr>
        <w:t xml:space="preserve">Pasajele pietonale subterane </w:t>
      </w:r>
      <w:proofErr w:type="gramStart"/>
      <w:r w:rsidRPr="002641DC">
        <w:rPr>
          <w:rFonts w:ascii="Arial" w:hAnsi="Arial" w:cs="Arial"/>
          <w:color w:val="002060"/>
          <w:sz w:val="22"/>
          <w:szCs w:val="22"/>
          <w:lang w:val="en-US"/>
        </w:rPr>
        <w:t>ce</w:t>
      </w:r>
      <w:proofErr w:type="gramEnd"/>
      <w:r w:rsidRPr="002641DC">
        <w:rPr>
          <w:rFonts w:ascii="Arial" w:hAnsi="Arial" w:cs="Arial"/>
          <w:color w:val="002060"/>
          <w:sz w:val="22"/>
          <w:szCs w:val="22"/>
          <w:lang w:val="en-US"/>
        </w:rPr>
        <w:t xml:space="preserve"> traversează autostrăzi trebuie să fie echipate cu o rampă și bare de mână.</w:t>
      </w:r>
    </w:p>
    <w:p w:rsidR="00D76A3E" w:rsidRPr="009C0E01" w:rsidRDefault="00D76A3E" w:rsidP="002641DC">
      <w:pPr>
        <w:spacing w:line="276" w:lineRule="auto"/>
        <w:jc w:val="both"/>
        <w:rPr>
          <w:rFonts w:ascii="Arial" w:hAnsi="Arial" w:cs="Arial"/>
          <w:color w:val="002060"/>
          <w:lang w:val="en-US"/>
        </w:rPr>
      </w:pPr>
    </w:p>
    <w:p w:rsidR="00D76A3E" w:rsidRPr="002641DC" w:rsidRDefault="00D76A3E" w:rsidP="002641DC">
      <w:pPr>
        <w:spacing w:line="276" w:lineRule="auto"/>
        <w:jc w:val="both"/>
        <w:rPr>
          <w:rFonts w:ascii="Arial" w:hAnsi="Arial" w:cs="Arial"/>
          <w:color w:val="002060"/>
          <w:sz w:val="22"/>
          <w:szCs w:val="22"/>
          <w:lang w:val="en-US"/>
        </w:rPr>
      </w:pPr>
      <w:r w:rsidRPr="002641DC">
        <w:rPr>
          <w:rFonts w:ascii="Arial" w:hAnsi="Arial" w:cs="Arial"/>
          <w:color w:val="002060"/>
          <w:sz w:val="22"/>
          <w:szCs w:val="22"/>
          <w:lang w:val="en-US"/>
        </w:rPr>
        <w:t xml:space="preserve">Construcția rampei în pasajul subteran trebuie </w:t>
      </w:r>
      <w:proofErr w:type="gramStart"/>
      <w:r w:rsidRPr="002641DC">
        <w:rPr>
          <w:rFonts w:ascii="Arial" w:hAnsi="Arial" w:cs="Arial"/>
          <w:color w:val="002060"/>
          <w:sz w:val="22"/>
          <w:szCs w:val="22"/>
          <w:lang w:val="en-US"/>
        </w:rPr>
        <w:t>să</w:t>
      </w:r>
      <w:proofErr w:type="gramEnd"/>
      <w:r w:rsidRPr="002641DC">
        <w:rPr>
          <w:rFonts w:ascii="Arial" w:hAnsi="Arial" w:cs="Arial"/>
          <w:color w:val="002060"/>
          <w:sz w:val="22"/>
          <w:szCs w:val="22"/>
          <w:lang w:val="en-US"/>
        </w:rPr>
        <w:t xml:space="preserve"> respecte cerințele NCMC.01.06.</w:t>
      </w:r>
    </w:p>
    <w:p w:rsidR="00D76A3E" w:rsidRPr="009C0E01" w:rsidRDefault="00D76A3E" w:rsidP="00D76A3E">
      <w:pPr>
        <w:rPr>
          <w:rFonts w:ascii="Arial" w:hAnsi="Arial" w:cs="Arial"/>
          <w:lang w:val="en-US"/>
        </w:rPr>
      </w:pPr>
    </w:p>
    <w:p w:rsidR="00D76A3E" w:rsidRPr="009C0E01" w:rsidRDefault="00D76A3E" w:rsidP="009C0E01">
      <w:pPr>
        <w:spacing w:line="276" w:lineRule="auto"/>
        <w:jc w:val="both"/>
        <w:rPr>
          <w:rFonts w:ascii="Arial" w:hAnsi="Arial" w:cs="Arial"/>
          <w:b/>
          <w:color w:val="002060"/>
          <w:sz w:val="24"/>
          <w:szCs w:val="24"/>
          <w:lang w:val="en-US"/>
        </w:rPr>
      </w:pPr>
      <w:r w:rsidRPr="009C0E01">
        <w:rPr>
          <w:rFonts w:ascii="Arial" w:hAnsi="Arial" w:cs="Arial"/>
          <w:b/>
          <w:color w:val="002060"/>
          <w:sz w:val="24"/>
          <w:szCs w:val="24"/>
          <w:lang w:val="en-US"/>
        </w:rPr>
        <w:t>6.2</w:t>
      </w:r>
      <w:r w:rsidR="009C0E01" w:rsidRPr="009C0E01">
        <w:rPr>
          <w:rFonts w:ascii="Arial" w:hAnsi="Arial" w:cs="Arial"/>
          <w:b/>
          <w:color w:val="002060"/>
          <w:sz w:val="24"/>
          <w:szCs w:val="24"/>
          <w:lang w:val="en-US"/>
        </w:rPr>
        <w:t xml:space="preserve"> </w:t>
      </w:r>
      <w:r w:rsidRPr="009C0E01">
        <w:rPr>
          <w:rFonts w:ascii="Arial" w:hAnsi="Arial" w:cs="Arial"/>
          <w:b/>
          <w:color w:val="002060"/>
          <w:sz w:val="24"/>
          <w:szCs w:val="24"/>
          <w:lang w:val="en-US"/>
        </w:rPr>
        <w:t>Servicii de transport</w:t>
      </w:r>
    </w:p>
    <w:p w:rsidR="00D76A3E" w:rsidRPr="009C0E01" w:rsidRDefault="00D76A3E" w:rsidP="009C0E01">
      <w:pPr>
        <w:spacing w:line="276" w:lineRule="auto"/>
        <w:jc w:val="both"/>
        <w:rPr>
          <w:rFonts w:ascii="Arial" w:hAnsi="Arial" w:cs="Arial"/>
          <w:color w:val="002060"/>
          <w:lang w:val="en-US"/>
        </w:rPr>
      </w:pPr>
    </w:p>
    <w:p w:rsidR="00D76A3E" w:rsidRPr="009C0E01" w:rsidRDefault="00D76A3E" w:rsidP="009C0E01">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6.2.</w:t>
      </w:r>
      <w:r w:rsidRPr="009C0E01">
        <w:rPr>
          <w:rFonts w:ascii="Arial" w:hAnsi="Arial" w:cs="Arial"/>
          <w:color w:val="002060"/>
          <w:sz w:val="22"/>
          <w:szCs w:val="22"/>
          <w:lang w:val="en-US"/>
        </w:rPr>
        <w:t>1 În funcție de condițiile socio-economice și circumstanțele locale, se pot recomanda următoarele opțiuni posibile pentru îmbunătățirea serviciilor de transport pentru persoanele cu dizabilități din cadrul orașului:</w:t>
      </w:r>
    </w:p>
    <w:p w:rsidR="00D76A3E" w:rsidRPr="009C0E01" w:rsidRDefault="009C0E01" w:rsidP="009C0E01">
      <w:pPr>
        <w:spacing w:line="276" w:lineRule="auto"/>
        <w:jc w:val="both"/>
        <w:rPr>
          <w:rFonts w:ascii="Arial" w:hAnsi="Arial" w:cs="Arial"/>
          <w:color w:val="002060"/>
          <w:sz w:val="22"/>
          <w:szCs w:val="22"/>
          <w:lang w:val="en-US"/>
        </w:rPr>
      </w:pPr>
      <w:r w:rsidRPr="009C0E01">
        <w:rPr>
          <w:rFonts w:ascii="Arial" w:hAnsi="Arial" w:cs="Arial"/>
          <w:color w:val="002060"/>
          <w:sz w:val="22"/>
          <w:szCs w:val="22"/>
          <w:lang w:val="en-US"/>
        </w:rPr>
        <w:lastRenderedPageBreak/>
        <w:t xml:space="preserve">− </w:t>
      </w:r>
      <w:proofErr w:type="gramStart"/>
      <w:r w:rsidR="00D76A3E" w:rsidRPr="009C0E01">
        <w:rPr>
          <w:rFonts w:ascii="Arial" w:hAnsi="Arial" w:cs="Arial"/>
          <w:color w:val="002060"/>
          <w:sz w:val="22"/>
          <w:szCs w:val="22"/>
          <w:lang w:val="en-US"/>
        </w:rPr>
        <w:t>asigurarea</w:t>
      </w:r>
      <w:proofErr w:type="gramEnd"/>
      <w:r w:rsidR="00D76A3E" w:rsidRPr="009C0E01">
        <w:rPr>
          <w:rFonts w:ascii="Arial" w:hAnsi="Arial" w:cs="Arial"/>
          <w:color w:val="002060"/>
          <w:sz w:val="22"/>
          <w:szCs w:val="22"/>
          <w:lang w:val="en-US"/>
        </w:rPr>
        <w:t xml:space="preserve"> tuturor persoanelor cu handicap, posibilitățile fizice și ergonomice care nu le permit să folosească mijloace convenționale de transport special adaptate pentru modurile lor de transport individuale;</w:t>
      </w:r>
    </w:p>
    <w:p w:rsidR="00D76A3E" w:rsidRPr="009C0E01" w:rsidRDefault="00D76A3E" w:rsidP="009C0E01">
      <w:pPr>
        <w:spacing w:line="276" w:lineRule="auto"/>
        <w:jc w:val="both"/>
        <w:rPr>
          <w:rFonts w:ascii="Arial" w:hAnsi="Arial" w:cs="Arial"/>
          <w:color w:val="002060"/>
          <w:sz w:val="22"/>
          <w:szCs w:val="22"/>
          <w:lang w:val="en-US"/>
        </w:rPr>
      </w:pPr>
    </w:p>
    <w:p w:rsidR="00D76A3E" w:rsidRPr="009C0E01" w:rsidRDefault="009C0E01" w:rsidP="009C0E01">
      <w:pPr>
        <w:spacing w:line="276" w:lineRule="auto"/>
        <w:jc w:val="both"/>
        <w:rPr>
          <w:rFonts w:ascii="Arial" w:hAnsi="Arial" w:cs="Arial"/>
          <w:color w:val="002060"/>
          <w:sz w:val="22"/>
          <w:szCs w:val="22"/>
          <w:lang w:val="en-US"/>
        </w:rPr>
      </w:pPr>
      <w:r w:rsidRPr="009C0E01">
        <w:rPr>
          <w:rFonts w:ascii="Arial" w:hAnsi="Arial" w:cs="Arial"/>
          <w:color w:val="002060"/>
          <w:sz w:val="22"/>
          <w:szCs w:val="22"/>
          <w:lang w:val="en-US"/>
        </w:rPr>
        <w:t xml:space="preserve">− </w:t>
      </w:r>
      <w:proofErr w:type="gramStart"/>
      <w:r w:rsidR="00D76A3E" w:rsidRPr="009C0E01">
        <w:rPr>
          <w:rFonts w:ascii="Arial" w:hAnsi="Arial" w:cs="Arial"/>
          <w:color w:val="002060"/>
          <w:sz w:val="22"/>
          <w:szCs w:val="22"/>
          <w:lang w:val="en-US"/>
        </w:rPr>
        <w:t>utilizarea</w:t>
      </w:r>
      <w:proofErr w:type="gramEnd"/>
      <w:r w:rsidR="00D76A3E" w:rsidRPr="009C0E01">
        <w:rPr>
          <w:rFonts w:ascii="Arial" w:hAnsi="Arial" w:cs="Arial"/>
          <w:color w:val="002060"/>
          <w:sz w:val="22"/>
          <w:szCs w:val="22"/>
          <w:lang w:val="en-US"/>
        </w:rPr>
        <w:t xml:space="preserve"> transportului public special adaptat pentru persoanele cu handicap - autobuze și microbuze, care se deplasează pe anumite rute în conformitate cu un program strict. Aceste trasee pot fi stabilite cu participarea protecției sociale și a asociațiilor obștești ale persoanelor cu dizabilități prin identificarea locațiilor vizitate cel mai frecvent și comunicare a persoanelor cu dizabilități</w:t>
      </w:r>
      <w:proofErr w:type="gramStart"/>
      <w:r w:rsidR="00D76A3E" w:rsidRPr="009C0E01">
        <w:rPr>
          <w:rFonts w:ascii="Arial" w:hAnsi="Arial" w:cs="Arial"/>
          <w:color w:val="002060"/>
          <w:sz w:val="22"/>
          <w:szCs w:val="22"/>
          <w:lang w:val="en-US"/>
        </w:rPr>
        <w:t>,  cu</w:t>
      </w:r>
      <w:proofErr w:type="gramEnd"/>
      <w:r w:rsidR="00D76A3E" w:rsidRPr="009C0E01">
        <w:rPr>
          <w:rFonts w:ascii="Arial" w:hAnsi="Arial" w:cs="Arial"/>
          <w:color w:val="002060"/>
          <w:sz w:val="22"/>
          <w:szCs w:val="22"/>
          <w:lang w:val="en-US"/>
        </w:rPr>
        <w:t xml:space="preserve"> nodurile de transfer ale transportului urban și extraurban;</w:t>
      </w:r>
    </w:p>
    <w:p w:rsidR="00D76A3E" w:rsidRPr="009C0E01" w:rsidRDefault="00D76A3E" w:rsidP="009C0E01">
      <w:pPr>
        <w:spacing w:line="276" w:lineRule="auto"/>
        <w:jc w:val="both"/>
        <w:rPr>
          <w:rFonts w:ascii="Arial" w:hAnsi="Arial" w:cs="Arial"/>
          <w:color w:val="002060"/>
          <w:sz w:val="22"/>
          <w:szCs w:val="22"/>
          <w:lang w:val="en-US"/>
        </w:rPr>
      </w:pPr>
    </w:p>
    <w:p w:rsidR="00D76A3E" w:rsidRPr="009C0E01" w:rsidRDefault="009C0E01" w:rsidP="009C0E01">
      <w:pPr>
        <w:spacing w:line="276" w:lineRule="auto"/>
        <w:jc w:val="both"/>
        <w:rPr>
          <w:rFonts w:ascii="Arial" w:hAnsi="Arial" w:cs="Arial"/>
          <w:color w:val="002060"/>
          <w:sz w:val="22"/>
          <w:szCs w:val="22"/>
          <w:lang w:val="en-US"/>
        </w:rPr>
      </w:pPr>
      <w:r w:rsidRPr="009C0E01">
        <w:rPr>
          <w:rFonts w:ascii="Arial" w:hAnsi="Arial" w:cs="Arial"/>
          <w:color w:val="002060"/>
          <w:sz w:val="22"/>
          <w:szCs w:val="22"/>
          <w:lang w:val="en-US"/>
        </w:rPr>
        <w:t xml:space="preserve">− </w:t>
      </w:r>
      <w:proofErr w:type="gramStart"/>
      <w:r w:rsidR="00D76A3E" w:rsidRPr="009C0E01">
        <w:rPr>
          <w:rFonts w:ascii="Arial" w:hAnsi="Arial" w:cs="Arial"/>
          <w:color w:val="002060"/>
          <w:sz w:val="22"/>
          <w:szCs w:val="22"/>
          <w:lang w:val="en-US"/>
        </w:rPr>
        <w:t>echiparea</w:t>
      </w:r>
      <w:proofErr w:type="gramEnd"/>
      <w:r w:rsidR="00D76A3E" w:rsidRPr="009C0E01">
        <w:rPr>
          <w:rFonts w:ascii="Arial" w:hAnsi="Arial" w:cs="Arial"/>
          <w:color w:val="002060"/>
          <w:sz w:val="22"/>
          <w:szCs w:val="22"/>
          <w:lang w:val="en-US"/>
        </w:rPr>
        <w:t xml:space="preserve"> întregului material rulant sau a unei părți a acestuia pe rutele obișnuite de transport urban de călători pentru transportul persoanelor cu handicap;</w:t>
      </w:r>
    </w:p>
    <w:p w:rsidR="00D76A3E" w:rsidRPr="009C0E01" w:rsidRDefault="00D76A3E" w:rsidP="009C0E01">
      <w:pPr>
        <w:spacing w:line="276" w:lineRule="auto"/>
        <w:jc w:val="both"/>
        <w:rPr>
          <w:rFonts w:ascii="Arial" w:hAnsi="Arial" w:cs="Arial"/>
          <w:color w:val="002060"/>
          <w:sz w:val="22"/>
          <w:szCs w:val="22"/>
          <w:lang w:val="en-US"/>
        </w:rPr>
      </w:pPr>
    </w:p>
    <w:p w:rsidR="00D76A3E" w:rsidRPr="009C0E01" w:rsidRDefault="009C0E01" w:rsidP="009C0E01">
      <w:pPr>
        <w:spacing w:line="276" w:lineRule="auto"/>
        <w:jc w:val="both"/>
        <w:rPr>
          <w:rFonts w:ascii="Arial" w:hAnsi="Arial" w:cs="Arial"/>
          <w:color w:val="002060"/>
          <w:sz w:val="22"/>
          <w:szCs w:val="22"/>
          <w:lang w:val="en-US"/>
        </w:rPr>
      </w:pPr>
      <w:r w:rsidRPr="009C0E01">
        <w:rPr>
          <w:rFonts w:ascii="Arial" w:hAnsi="Arial" w:cs="Arial"/>
          <w:color w:val="002060"/>
          <w:sz w:val="22"/>
          <w:szCs w:val="22"/>
          <w:lang w:val="en-US"/>
        </w:rPr>
        <w:t xml:space="preserve">− </w:t>
      </w:r>
      <w:proofErr w:type="gramStart"/>
      <w:r w:rsidR="00D76A3E" w:rsidRPr="009C0E01">
        <w:rPr>
          <w:rFonts w:ascii="Arial" w:hAnsi="Arial" w:cs="Arial"/>
          <w:color w:val="002060"/>
          <w:sz w:val="22"/>
          <w:szCs w:val="22"/>
          <w:lang w:val="en-US"/>
        </w:rPr>
        <w:t>crearea</w:t>
      </w:r>
      <w:proofErr w:type="gramEnd"/>
      <w:r w:rsidR="00D76A3E" w:rsidRPr="009C0E01">
        <w:rPr>
          <w:rFonts w:ascii="Arial" w:hAnsi="Arial" w:cs="Arial"/>
          <w:color w:val="002060"/>
          <w:sz w:val="22"/>
          <w:szCs w:val="22"/>
          <w:lang w:val="en-US"/>
        </w:rPr>
        <w:t xml:space="preserve"> unor servicii speciale de transport care să asigure transportul persoanelor cu dizabilități la vehiculele echipate în acest scop, la solicitare sau solicitarea prealabilă;</w:t>
      </w:r>
    </w:p>
    <w:p w:rsidR="00D76A3E" w:rsidRPr="009C0E01" w:rsidRDefault="00D76A3E" w:rsidP="009C0E01">
      <w:pPr>
        <w:spacing w:line="276" w:lineRule="auto"/>
        <w:jc w:val="both"/>
        <w:rPr>
          <w:rFonts w:ascii="Arial" w:hAnsi="Arial" w:cs="Arial"/>
          <w:color w:val="002060"/>
          <w:sz w:val="22"/>
          <w:szCs w:val="22"/>
          <w:lang w:val="en-US"/>
        </w:rPr>
      </w:pPr>
    </w:p>
    <w:p w:rsidR="00D76A3E" w:rsidRPr="009C0E01" w:rsidRDefault="009C0E01" w:rsidP="009C0E01">
      <w:pPr>
        <w:spacing w:line="276" w:lineRule="auto"/>
        <w:jc w:val="both"/>
        <w:rPr>
          <w:rFonts w:ascii="Arial" w:hAnsi="Arial" w:cs="Arial"/>
          <w:color w:val="002060"/>
          <w:sz w:val="22"/>
          <w:szCs w:val="22"/>
          <w:lang w:val="en-US"/>
        </w:rPr>
      </w:pPr>
      <w:r w:rsidRPr="009C0E01">
        <w:rPr>
          <w:rFonts w:ascii="Arial" w:hAnsi="Arial" w:cs="Arial"/>
          <w:color w:val="002060"/>
          <w:sz w:val="22"/>
          <w:szCs w:val="22"/>
          <w:lang w:val="en-US"/>
        </w:rPr>
        <w:t xml:space="preserve">− </w:t>
      </w:r>
      <w:proofErr w:type="gramStart"/>
      <w:r w:rsidR="00D76A3E" w:rsidRPr="009C0E01">
        <w:rPr>
          <w:rFonts w:ascii="Arial" w:hAnsi="Arial" w:cs="Arial"/>
          <w:color w:val="002060"/>
          <w:sz w:val="22"/>
          <w:szCs w:val="22"/>
          <w:lang w:val="en-US"/>
        </w:rPr>
        <w:t>aplicarea</w:t>
      </w:r>
      <w:proofErr w:type="gramEnd"/>
      <w:r w:rsidR="00D76A3E" w:rsidRPr="009C0E01">
        <w:rPr>
          <w:rFonts w:ascii="Arial" w:hAnsi="Arial" w:cs="Arial"/>
          <w:color w:val="002060"/>
          <w:sz w:val="22"/>
          <w:szCs w:val="22"/>
          <w:lang w:val="en-US"/>
        </w:rPr>
        <w:t xml:space="preserve"> diferitelor combinații ale variantelor listate de servicii de transport pentru persoanele cu handicap.</w:t>
      </w:r>
    </w:p>
    <w:p w:rsidR="00D76A3E" w:rsidRPr="009C0E01" w:rsidRDefault="00D76A3E" w:rsidP="009C0E01">
      <w:pPr>
        <w:spacing w:line="276" w:lineRule="auto"/>
        <w:jc w:val="both"/>
        <w:rPr>
          <w:rFonts w:ascii="Arial" w:hAnsi="Arial" w:cs="Arial"/>
          <w:color w:val="002060"/>
          <w:sz w:val="22"/>
          <w:szCs w:val="22"/>
          <w:lang w:val="en-US"/>
        </w:rPr>
      </w:pPr>
    </w:p>
    <w:p w:rsidR="00D76A3E" w:rsidRPr="009C0E01" w:rsidRDefault="00D76A3E" w:rsidP="009C0E01">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6.2.2</w:t>
      </w:r>
      <w:r w:rsidRPr="009C0E01">
        <w:rPr>
          <w:rFonts w:ascii="Arial" w:hAnsi="Arial" w:cs="Arial"/>
          <w:color w:val="002060"/>
          <w:sz w:val="22"/>
          <w:szCs w:val="22"/>
          <w:lang w:val="en-US"/>
        </w:rPr>
        <w:t xml:space="preserve"> Alegerea schemei serviciilor de transport pentru persoane cu dizabilități, trebuie </w:t>
      </w:r>
      <w:proofErr w:type="gramStart"/>
      <w:r w:rsidRPr="009C0E01">
        <w:rPr>
          <w:rFonts w:ascii="Arial" w:hAnsi="Arial" w:cs="Arial"/>
          <w:color w:val="002060"/>
          <w:sz w:val="22"/>
          <w:szCs w:val="22"/>
          <w:lang w:val="en-US"/>
        </w:rPr>
        <w:t>să</w:t>
      </w:r>
      <w:proofErr w:type="gramEnd"/>
      <w:r w:rsidRPr="009C0E01">
        <w:rPr>
          <w:rFonts w:ascii="Arial" w:hAnsi="Arial" w:cs="Arial"/>
          <w:color w:val="002060"/>
          <w:sz w:val="22"/>
          <w:szCs w:val="22"/>
          <w:lang w:val="en-US"/>
        </w:rPr>
        <w:t xml:space="preserve"> se bazeze pe fezabilitatea economică, având în vedere forma de proprietate a întreprinderilor de transport, în special dislocarea persoanelor cu handicap și preferințele lor față de rutele de circulație. Acest lucru nu înseamnă că aproape toate vehiculele, în special la etapele inițiale ale îmbunătățirii sistemelor de transport de pasageri, ar trebui </w:t>
      </w:r>
      <w:proofErr w:type="gramStart"/>
      <w:r w:rsidRPr="009C0E01">
        <w:rPr>
          <w:rFonts w:ascii="Arial" w:hAnsi="Arial" w:cs="Arial"/>
          <w:color w:val="002060"/>
          <w:sz w:val="22"/>
          <w:szCs w:val="22"/>
          <w:lang w:val="en-US"/>
        </w:rPr>
        <w:t>să</w:t>
      </w:r>
      <w:proofErr w:type="gramEnd"/>
      <w:r w:rsidRPr="009C0E01">
        <w:rPr>
          <w:rFonts w:ascii="Arial" w:hAnsi="Arial" w:cs="Arial"/>
          <w:color w:val="002060"/>
          <w:sz w:val="22"/>
          <w:szCs w:val="22"/>
          <w:lang w:val="en-US"/>
        </w:rPr>
        <w:t xml:space="preserve"> fie accesibile persoanelor cu handicap. Dezvoltarea ulterioară și îmbunătățirea serviciului de transport al sistemului poate fi dezactivat treptat, deoarece identificarea nevoilor reale ale persoanelor cu handicap, pe de o parte, și saturarea transportului de pasageri - pe de </w:t>
      </w:r>
      <w:proofErr w:type="gramStart"/>
      <w:r w:rsidRPr="009C0E01">
        <w:rPr>
          <w:rFonts w:ascii="Arial" w:hAnsi="Arial" w:cs="Arial"/>
          <w:color w:val="002060"/>
          <w:sz w:val="22"/>
          <w:szCs w:val="22"/>
          <w:lang w:val="en-US"/>
        </w:rPr>
        <w:t>altă</w:t>
      </w:r>
      <w:proofErr w:type="gramEnd"/>
      <w:r w:rsidRPr="009C0E01">
        <w:rPr>
          <w:rFonts w:ascii="Arial" w:hAnsi="Arial" w:cs="Arial"/>
          <w:color w:val="002060"/>
          <w:sz w:val="22"/>
          <w:szCs w:val="22"/>
          <w:lang w:val="en-US"/>
        </w:rPr>
        <w:t xml:space="preserve"> parte.</w:t>
      </w:r>
    </w:p>
    <w:p w:rsidR="00D76A3E" w:rsidRPr="009C0E01" w:rsidRDefault="00D76A3E" w:rsidP="009C0E01">
      <w:pPr>
        <w:spacing w:line="276" w:lineRule="auto"/>
        <w:jc w:val="both"/>
        <w:rPr>
          <w:rFonts w:ascii="Arial" w:hAnsi="Arial" w:cs="Arial"/>
          <w:color w:val="002060"/>
          <w:sz w:val="22"/>
          <w:szCs w:val="22"/>
          <w:lang w:val="en-US"/>
        </w:rPr>
      </w:pPr>
    </w:p>
    <w:p w:rsidR="00D76A3E" w:rsidRPr="009C0E01" w:rsidRDefault="00D76A3E" w:rsidP="009C0E01">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6.2.3</w:t>
      </w:r>
      <w:r w:rsidRPr="009C0E01">
        <w:rPr>
          <w:rFonts w:ascii="Arial" w:hAnsi="Arial" w:cs="Arial"/>
          <w:color w:val="002060"/>
          <w:sz w:val="22"/>
          <w:szCs w:val="22"/>
          <w:lang w:val="en-US"/>
        </w:rPr>
        <w:t xml:space="preserve"> În parcările deschise, situate pe teritoriul zonelor rezidențiale, precum și în preajma instituțiilor culturale și de servicii de consum, de vânzare cu amănuntul și de agrement, clădiri și structuri sportive cu aplicarea de locuri de muncă</w:t>
      </w:r>
      <w:proofErr w:type="gramStart"/>
      <w:r w:rsidRPr="009C0E01">
        <w:rPr>
          <w:rFonts w:ascii="Arial" w:hAnsi="Arial" w:cs="Arial"/>
          <w:color w:val="002060"/>
          <w:sz w:val="22"/>
          <w:szCs w:val="22"/>
          <w:lang w:val="en-US"/>
        </w:rPr>
        <w:t>,  trebuie</w:t>
      </w:r>
      <w:proofErr w:type="gramEnd"/>
      <w:r w:rsidRPr="009C0E01">
        <w:rPr>
          <w:rFonts w:ascii="Arial" w:hAnsi="Arial" w:cs="Arial"/>
          <w:color w:val="002060"/>
          <w:sz w:val="22"/>
          <w:szCs w:val="22"/>
          <w:lang w:val="en-US"/>
        </w:rPr>
        <w:t xml:space="preserve"> să fie alocate locuri pentru vehiculele personale a persoanelor cu dizabilități.</w:t>
      </w:r>
    </w:p>
    <w:p w:rsidR="00D76A3E" w:rsidRPr="009C0E01" w:rsidRDefault="00D76A3E" w:rsidP="009C0E01">
      <w:pPr>
        <w:spacing w:line="276" w:lineRule="auto"/>
        <w:jc w:val="both"/>
        <w:rPr>
          <w:rFonts w:ascii="Arial" w:hAnsi="Arial" w:cs="Arial"/>
          <w:color w:val="002060"/>
          <w:sz w:val="22"/>
          <w:szCs w:val="22"/>
          <w:lang w:val="en-US"/>
        </w:rPr>
      </w:pPr>
    </w:p>
    <w:p w:rsidR="00D76A3E" w:rsidRPr="009C0E01" w:rsidRDefault="00D76A3E" w:rsidP="009C0E01">
      <w:pPr>
        <w:spacing w:line="276" w:lineRule="auto"/>
        <w:jc w:val="both"/>
        <w:rPr>
          <w:rFonts w:ascii="Arial" w:hAnsi="Arial" w:cs="Arial"/>
          <w:color w:val="002060"/>
          <w:sz w:val="22"/>
          <w:szCs w:val="22"/>
          <w:lang w:val="en-US"/>
        </w:rPr>
      </w:pPr>
      <w:r w:rsidRPr="009C0E01">
        <w:rPr>
          <w:rFonts w:ascii="Arial" w:hAnsi="Arial" w:cs="Arial"/>
          <w:color w:val="002060"/>
          <w:sz w:val="22"/>
          <w:szCs w:val="22"/>
          <w:lang w:val="en-US"/>
        </w:rPr>
        <w:t>Numărul minim de astfel de locuri trebuie să fie de 4% din numărul total de locuri, dar nu mai puțin de 1 loc cu un total de locuri de parcare pînă la 100, iar pentru parcări cu o capacitate mai mare -  pînă la 10%, conform NCM C.01.06.</w:t>
      </w:r>
    </w:p>
    <w:p w:rsidR="00D76A3E" w:rsidRPr="009C0E01" w:rsidRDefault="00D76A3E" w:rsidP="009C0E01">
      <w:pPr>
        <w:spacing w:line="276" w:lineRule="auto"/>
        <w:jc w:val="both"/>
        <w:rPr>
          <w:rFonts w:ascii="Arial" w:hAnsi="Arial" w:cs="Arial"/>
          <w:color w:val="002060"/>
          <w:sz w:val="22"/>
          <w:szCs w:val="22"/>
          <w:lang w:val="en-US"/>
        </w:rPr>
      </w:pPr>
    </w:p>
    <w:p w:rsidR="00D76A3E" w:rsidRPr="009C0E01" w:rsidRDefault="00D76A3E" w:rsidP="009C0E01">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6.2.4</w:t>
      </w:r>
      <w:r w:rsidRPr="009C0E01">
        <w:rPr>
          <w:rFonts w:ascii="Arial" w:hAnsi="Arial" w:cs="Arial"/>
          <w:color w:val="002060"/>
          <w:sz w:val="22"/>
          <w:szCs w:val="22"/>
          <w:lang w:val="en-US"/>
        </w:rPr>
        <w:t xml:space="preserve"> În parcările din clădiri specializate și facilități pentru persoanele cu handicap trebuie să fie alocate locuri pentru autoturisme particulare a persoanelor cu handicap pentru cel puțin 10% din numărul de locuri, iar în preajma instituțiilor specializate în tratamentul pacienților cu probleme locomotorii, - cel puțin 20% din numărul de locuri, în conformitate cu NCMC.01.06.</w:t>
      </w:r>
    </w:p>
    <w:p w:rsidR="00D76A3E" w:rsidRPr="009C0E01" w:rsidRDefault="00D76A3E" w:rsidP="009C0E01">
      <w:pPr>
        <w:spacing w:line="276" w:lineRule="auto"/>
        <w:jc w:val="both"/>
        <w:rPr>
          <w:rFonts w:ascii="Arial" w:hAnsi="Arial" w:cs="Arial"/>
          <w:color w:val="002060"/>
          <w:sz w:val="22"/>
          <w:szCs w:val="22"/>
          <w:lang w:val="en-US"/>
        </w:rPr>
      </w:pPr>
    </w:p>
    <w:p w:rsidR="00D76A3E" w:rsidRPr="009C0E01" w:rsidRDefault="00D76A3E" w:rsidP="009C0E01">
      <w:pPr>
        <w:spacing w:line="276" w:lineRule="auto"/>
        <w:jc w:val="both"/>
        <w:rPr>
          <w:rFonts w:ascii="Arial" w:hAnsi="Arial" w:cs="Arial"/>
          <w:color w:val="002060"/>
          <w:sz w:val="22"/>
          <w:szCs w:val="22"/>
          <w:lang w:val="en-US"/>
        </w:rPr>
      </w:pPr>
      <w:r w:rsidRPr="009C0E01">
        <w:rPr>
          <w:rFonts w:ascii="Arial" w:hAnsi="Arial" w:cs="Arial"/>
          <w:color w:val="002060"/>
          <w:sz w:val="22"/>
          <w:szCs w:val="22"/>
          <w:lang w:val="en-US"/>
        </w:rPr>
        <w:t xml:space="preserve">Parcările cu locuri de parcare pentru vehiculele persoanelor cu handicap trebuie </w:t>
      </w:r>
      <w:proofErr w:type="gramStart"/>
      <w:r w:rsidRPr="009C0E01">
        <w:rPr>
          <w:rFonts w:ascii="Arial" w:hAnsi="Arial" w:cs="Arial"/>
          <w:color w:val="002060"/>
          <w:sz w:val="22"/>
          <w:szCs w:val="22"/>
          <w:lang w:val="en-US"/>
        </w:rPr>
        <w:t>să</w:t>
      </w:r>
      <w:proofErr w:type="gramEnd"/>
      <w:r w:rsidRPr="009C0E01">
        <w:rPr>
          <w:rFonts w:ascii="Arial" w:hAnsi="Arial" w:cs="Arial"/>
          <w:color w:val="002060"/>
          <w:sz w:val="22"/>
          <w:szCs w:val="22"/>
          <w:lang w:val="en-US"/>
        </w:rPr>
        <w:t xml:space="preserve"> fie amplasate la o distanță de cel mult 50 de metri de clădirile publice, clădiri rezidențiale în care locuiesc aceștia, precum și intrarea în întreprinderile care angajează persoane cu handicap.</w:t>
      </w:r>
    </w:p>
    <w:p w:rsidR="00D76A3E" w:rsidRPr="009C0E01" w:rsidRDefault="00D76A3E" w:rsidP="009C0E01">
      <w:pPr>
        <w:spacing w:line="276" w:lineRule="auto"/>
        <w:jc w:val="both"/>
        <w:rPr>
          <w:rFonts w:ascii="Arial" w:hAnsi="Arial" w:cs="Arial"/>
          <w:color w:val="002060"/>
          <w:sz w:val="22"/>
          <w:szCs w:val="22"/>
          <w:lang w:val="en-US"/>
        </w:rPr>
      </w:pPr>
    </w:p>
    <w:p w:rsidR="00D76A3E" w:rsidRPr="009C0E01" w:rsidRDefault="00D76A3E" w:rsidP="009C0E01">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6.2.5</w:t>
      </w:r>
      <w:r w:rsidRPr="009C0E01">
        <w:rPr>
          <w:rFonts w:ascii="Arial" w:hAnsi="Arial" w:cs="Arial"/>
          <w:color w:val="002060"/>
          <w:sz w:val="22"/>
          <w:szCs w:val="22"/>
          <w:lang w:val="en-US"/>
        </w:rPr>
        <w:t xml:space="preserve"> Zonele pentru oprirea transportului specializat destinat transportului public care transportă persoane cu dizabilități, trebuie amplasate la o distanță de cel mult 100 m de intrările în clădirile publice și mai puțin de 300 de metri de clădirile rezidențiale, în care locuiesc persoanele cu dizabilități. Concomitent, trebuie să fie respectate prevederile documentului </w:t>
      </w:r>
      <w:r w:rsidR="009C0E01">
        <w:rPr>
          <w:rFonts w:ascii="Arial" w:hAnsi="Arial" w:cs="Arial"/>
          <w:color w:val="002060"/>
          <w:sz w:val="22"/>
          <w:szCs w:val="22"/>
          <w:lang w:val="en-US"/>
        </w:rPr>
        <w:t xml:space="preserve">normative           </w:t>
      </w:r>
      <w:r w:rsidRPr="009C0E01">
        <w:rPr>
          <w:rFonts w:ascii="Arial" w:hAnsi="Arial" w:cs="Arial"/>
          <w:color w:val="002060"/>
          <w:sz w:val="22"/>
          <w:szCs w:val="22"/>
          <w:lang w:val="en-US"/>
        </w:rPr>
        <w:t xml:space="preserve"> </w:t>
      </w:r>
      <w:r w:rsidRPr="009C0E01">
        <w:rPr>
          <w:rFonts w:ascii="Arial" w:hAnsi="Arial" w:cs="Arial"/>
          <w:color w:val="002060"/>
          <w:sz w:val="22"/>
          <w:szCs w:val="22"/>
          <w:lang w:val="en-US"/>
        </w:rPr>
        <w:lastRenderedPageBreak/>
        <w:t>NCM B.01.05 privind distanța dintre garajele supraterane și subterane, precum și parcările de autoturisme în aer liber la case și clădiri publice.</w:t>
      </w:r>
    </w:p>
    <w:p w:rsidR="00D76A3E" w:rsidRPr="009C0E01" w:rsidRDefault="00D76A3E" w:rsidP="009C0E01">
      <w:pPr>
        <w:spacing w:line="276" w:lineRule="auto"/>
        <w:jc w:val="both"/>
        <w:rPr>
          <w:rFonts w:ascii="Arial" w:hAnsi="Arial" w:cs="Arial"/>
          <w:color w:val="002060"/>
          <w:sz w:val="22"/>
          <w:szCs w:val="22"/>
          <w:lang w:val="en-US"/>
        </w:rPr>
      </w:pPr>
    </w:p>
    <w:p w:rsidR="00D76A3E" w:rsidRPr="009C0E01" w:rsidRDefault="00D76A3E" w:rsidP="009C0E01">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6.2.6</w:t>
      </w:r>
      <w:r w:rsidRPr="009C0E01">
        <w:rPr>
          <w:rFonts w:ascii="Arial" w:hAnsi="Arial" w:cs="Arial"/>
          <w:color w:val="002060"/>
          <w:sz w:val="22"/>
          <w:szCs w:val="22"/>
          <w:lang w:val="en-US"/>
        </w:rPr>
        <w:t xml:space="preserve"> Spațiile de parcare pentru vehiculele persoanelor cu dizabilități trebuie marcate și cu simboluri speciale. Lățimea parcării pentru o mașină a persoanei cu dizabilități trebuie să fie de cel puțin 3</w:t>
      </w:r>
      <w:proofErr w:type="gramStart"/>
      <w:r w:rsidRPr="009C0E01">
        <w:rPr>
          <w:rFonts w:ascii="Arial" w:hAnsi="Arial" w:cs="Arial"/>
          <w:color w:val="002060"/>
          <w:sz w:val="22"/>
          <w:szCs w:val="22"/>
          <w:lang w:val="en-US"/>
        </w:rPr>
        <w:t>,5</w:t>
      </w:r>
      <w:proofErr w:type="gramEnd"/>
      <w:r w:rsidRPr="009C0E01">
        <w:rPr>
          <w:rFonts w:ascii="Arial" w:hAnsi="Arial" w:cs="Arial"/>
          <w:color w:val="002060"/>
          <w:sz w:val="22"/>
          <w:szCs w:val="22"/>
          <w:lang w:val="en-US"/>
        </w:rPr>
        <w:t xml:space="preserve"> m conform NCMC.01.06.</w:t>
      </w:r>
    </w:p>
    <w:p w:rsidR="00D76A3E" w:rsidRPr="009C0E01" w:rsidRDefault="00D76A3E" w:rsidP="009C0E01">
      <w:pPr>
        <w:spacing w:line="276" w:lineRule="auto"/>
        <w:jc w:val="both"/>
        <w:rPr>
          <w:rFonts w:ascii="Arial" w:hAnsi="Arial" w:cs="Arial"/>
          <w:color w:val="002060"/>
          <w:sz w:val="22"/>
          <w:szCs w:val="22"/>
          <w:lang w:val="en-US"/>
        </w:rPr>
      </w:pPr>
    </w:p>
    <w:p w:rsidR="00D76A3E" w:rsidRPr="009C0E01" w:rsidRDefault="00D76A3E" w:rsidP="009C0E01">
      <w:pPr>
        <w:spacing w:line="276" w:lineRule="auto"/>
        <w:jc w:val="both"/>
        <w:rPr>
          <w:rFonts w:ascii="Arial" w:hAnsi="Arial" w:cs="Arial"/>
          <w:b/>
          <w:color w:val="002060"/>
          <w:sz w:val="24"/>
          <w:szCs w:val="24"/>
          <w:lang w:val="en-US"/>
        </w:rPr>
      </w:pPr>
      <w:r w:rsidRPr="009C0E01">
        <w:rPr>
          <w:rFonts w:ascii="Arial" w:hAnsi="Arial" w:cs="Arial"/>
          <w:b/>
          <w:color w:val="002060"/>
          <w:sz w:val="24"/>
          <w:szCs w:val="24"/>
          <w:lang w:val="en-US"/>
        </w:rPr>
        <w:t>6.3 Noduri de transport public și schimbare în alt mijloc de transport</w:t>
      </w:r>
    </w:p>
    <w:p w:rsidR="00D76A3E" w:rsidRPr="009C0E01" w:rsidRDefault="00D76A3E" w:rsidP="009C0E01">
      <w:pPr>
        <w:spacing w:line="276" w:lineRule="auto"/>
        <w:jc w:val="both"/>
        <w:rPr>
          <w:rFonts w:ascii="Arial" w:hAnsi="Arial" w:cs="Arial"/>
          <w:b/>
          <w:color w:val="002060"/>
          <w:sz w:val="22"/>
          <w:szCs w:val="22"/>
          <w:lang w:val="en-US"/>
        </w:rPr>
      </w:pPr>
    </w:p>
    <w:p w:rsidR="00D76A3E" w:rsidRPr="009C0E01" w:rsidRDefault="00D76A3E" w:rsidP="009C0E01">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6.3.1</w:t>
      </w:r>
      <w:r w:rsidRPr="009C0E01">
        <w:rPr>
          <w:rFonts w:ascii="Arial" w:hAnsi="Arial" w:cs="Arial"/>
          <w:color w:val="002060"/>
          <w:sz w:val="22"/>
          <w:szCs w:val="22"/>
          <w:lang w:val="en-US"/>
        </w:rPr>
        <w:t xml:space="preserve"> La reconstrucția și renovarea stațiilor gărilor și a complexelor de gări cu cele mai dificile noduri de schimb a transportului ce concentrează structuri, dispozitive și elemente de comunicații de transport care interacționează (transport urban, stații de gări, etc.)., trebuie să se prevadă construcții civile și alte măsuri organizatorice de creare a unui confort sporit pentru pasagerii cu dizabilități și alte grupuri cu mobilitate redusă indicate în [7].</w:t>
      </w:r>
    </w:p>
    <w:p w:rsidR="00D76A3E" w:rsidRPr="009C0E01" w:rsidRDefault="00D76A3E" w:rsidP="009C0E01">
      <w:pPr>
        <w:spacing w:line="276" w:lineRule="auto"/>
        <w:jc w:val="both"/>
        <w:rPr>
          <w:rFonts w:ascii="Arial" w:hAnsi="Arial" w:cs="Arial"/>
          <w:color w:val="002060"/>
          <w:sz w:val="22"/>
          <w:szCs w:val="22"/>
          <w:lang w:val="en-US"/>
        </w:rPr>
      </w:pPr>
    </w:p>
    <w:p w:rsidR="00D76A3E" w:rsidRPr="009C0E01" w:rsidRDefault="00D76A3E" w:rsidP="009C0E01">
      <w:pPr>
        <w:spacing w:line="276" w:lineRule="auto"/>
        <w:jc w:val="both"/>
        <w:rPr>
          <w:rFonts w:ascii="Arial" w:hAnsi="Arial" w:cs="Arial"/>
          <w:color w:val="002060"/>
          <w:sz w:val="22"/>
          <w:szCs w:val="22"/>
          <w:lang w:val="en-US"/>
        </w:rPr>
      </w:pPr>
      <w:r w:rsidRPr="00B401EE">
        <w:rPr>
          <w:rFonts w:ascii="Arial" w:hAnsi="Arial" w:cs="Arial"/>
          <w:b/>
          <w:color w:val="002060"/>
          <w:sz w:val="22"/>
          <w:szCs w:val="22"/>
          <w:lang w:val="en-US"/>
        </w:rPr>
        <w:t>6.3.2</w:t>
      </w:r>
      <w:r w:rsidRPr="009C0E01">
        <w:rPr>
          <w:rFonts w:ascii="Arial" w:hAnsi="Arial" w:cs="Arial"/>
          <w:color w:val="002060"/>
          <w:sz w:val="22"/>
          <w:szCs w:val="22"/>
          <w:lang w:val="en-US"/>
        </w:rPr>
        <w:t xml:space="preserve"> La proiectarea nodurilor complexe de schimb a transportului, trebuie prevăzute următoarele soluții inginerești de planificare:</w:t>
      </w:r>
    </w:p>
    <w:p w:rsidR="00D76A3E" w:rsidRPr="009C0E01" w:rsidRDefault="00D76A3E" w:rsidP="009C0E01">
      <w:pPr>
        <w:spacing w:line="276" w:lineRule="auto"/>
        <w:jc w:val="both"/>
        <w:rPr>
          <w:rFonts w:ascii="Arial" w:hAnsi="Arial" w:cs="Arial"/>
          <w:color w:val="002060"/>
          <w:sz w:val="22"/>
          <w:szCs w:val="22"/>
          <w:lang w:val="en-US"/>
        </w:rPr>
      </w:pPr>
    </w:p>
    <w:p w:rsidR="00D76A3E" w:rsidRPr="009C0E01" w:rsidRDefault="00D76A3E" w:rsidP="009C0E01">
      <w:pPr>
        <w:spacing w:line="276" w:lineRule="auto"/>
        <w:jc w:val="both"/>
        <w:rPr>
          <w:rFonts w:ascii="Arial" w:hAnsi="Arial" w:cs="Arial"/>
          <w:color w:val="002060"/>
          <w:sz w:val="22"/>
          <w:szCs w:val="22"/>
          <w:lang w:val="en-US"/>
        </w:rPr>
      </w:pPr>
      <w:r w:rsidRPr="009C0E01">
        <w:rPr>
          <w:rFonts w:ascii="Arial" w:hAnsi="Arial" w:cs="Arial"/>
          <w:color w:val="002060"/>
          <w:sz w:val="22"/>
          <w:szCs w:val="22"/>
          <w:lang w:val="en-US"/>
        </w:rPr>
        <w:t xml:space="preserve">- </w:t>
      </w:r>
      <w:proofErr w:type="gramStart"/>
      <w:r w:rsidRPr="009C0E01">
        <w:rPr>
          <w:rFonts w:ascii="Arial" w:hAnsi="Arial" w:cs="Arial"/>
          <w:color w:val="002060"/>
          <w:sz w:val="22"/>
          <w:szCs w:val="22"/>
          <w:lang w:val="en-US"/>
        </w:rPr>
        <w:t>apropierea</w:t>
      </w:r>
      <w:proofErr w:type="gramEnd"/>
      <w:r w:rsidRPr="009C0E01">
        <w:rPr>
          <w:rFonts w:ascii="Arial" w:hAnsi="Arial" w:cs="Arial"/>
          <w:color w:val="002060"/>
          <w:sz w:val="22"/>
          <w:szCs w:val="22"/>
          <w:lang w:val="en-US"/>
        </w:rPr>
        <w:t xml:space="preserve"> maximă a holului stației și ale metroului (sau un alt tip de transport urban de mare viteză);</w:t>
      </w:r>
    </w:p>
    <w:p w:rsidR="00D76A3E" w:rsidRPr="009C0E01" w:rsidRDefault="00D76A3E" w:rsidP="009C0E01">
      <w:pPr>
        <w:spacing w:line="276" w:lineRule="auto"/>
        <w:jc w:val="both"/>
        <w:rPr>
          <w:rFonts w:ascii="Arial" w:hAnsi="Arial" w:cs="Arial"/>
          <w:color w:val="002060"/>
          <w:sz w:val="22"/>
          <w:szCs w:val="22"/>
          <w:lang w:val="en-US"/>
        </w:rPr>
      </w:pPr>
    </w:p>
    <w:p w:rsidR="00D76A3E" w:rsidRPr="009C0E01" w:rsidRDefault="00D76A3E" w:rsidP="009C0E01">
      <w:pPr>
        <w:spacing w:line="276" w:lineRule="auto"/>
        <w:jc w:val="both"/>
        <w:rPr>
          <w:rFonts w:ascii="Arial" w:hAnsi="Arial" w:cs="Arial"/>
          <w:color w:val="002060"/>
          <w:sz w:val="22"/>
          <w:szCs w:val="22"/>
          <w:lang w:val="en-US"/>
        </w:rPr>
      </w:pPr>
      <w:r w:rsidRPr="009C0E01">
        <w:rPr>
          <w:rFonts w:ascii="Arial" w:hAnsi="Arial" w:cs="Arial"/>
          <w:color w:val="002060"/>
          <w:sz w:val="22"/>
          <w:szCs w:val="22"/>
          <w:lang w:val="en-US"/>
        </w:rPr>
        <w:t xml:space="preserve">- </w:t>
      </w:r>
      <w:proofErr w:type="gramStart"/>
      <w:r w:rsidRPr="009C0E01">
        <w:rPr>
          <w:rFonts w:ascii="Arial" w:hAnsi="Arial" w:cs="Arial"/>
          <w:color w:val="002060"/>
          <w:sz w:val="22"/>
          <w:szCs w:val="22"/>
          <w:lang w:val="en-US"/>
        </w:rPr>
        <w:t>construcția</w:t>
      </w:r>
      <w:proofErr w:type="gramEnd"/>
      <w:r w:rsidRPr="009C0E01">
        <w:rPr>
          <w:rFonts w:ascii="Arial" w:hAnsi="Arial" w:cs="Arial"/>
          <w:color w:val="002060"/>
          <w:sz w:val="22"/>
          <w:szCs w:val="22"/>
          <w:lang w:val="en-US"/>
        </w:rPr>
        <w:t xml:space="preserve"> de volume suplimentare ale stației în calitate de punți pe pista, cu săli de așteptare, servicii de trecere, crearea confortului și posibilitatea de a accesa direct platforma pentru trenuri;</w:t>
      </w:r>
    </w:p>
    <w:p w:rsidR="00D76A3E" w:rsidRPr="009C0E01" w:rsidRDefault="00D76A3E" w:rsidP="009C0E01">
      <w:pPr>
        <w:spacing w:line="276" w:lineRule="auto"/>
        <w:jc w:val="both"/>
        <w:rPr>
          <w:rFonts w:ascii="Arial" w:hAnsi="Arial" w:cs="Arial"/>
          <w:color w:val="002060"/>
          <w:sz w:val="22"/>
          <w:szCs w:val="22"/>
          <w:lang w:val="en-US"/>
        </w:rPr>
      </w:pPr>
    </w:p>
    <w:p w:rsidR="00D76A3E" w:rsidRPr="009C0E01" w:rsidRDefault="00D76A3E" w:rsidP="009C0E01">
      <w:pPr>
        <w:spacing w:line="276" w:lineRule="auto"/>
        <w:jc w:val="both"/>
        <w:rPr>
          <w:rFonts w:ascii="Arial" w:hAnsi="Arial" w:cs="Arial"/>
          <w:color w:val="002060"/>
          <w:sz w:val="22"/>
          <w:szCs w:val="22"/>
          <w:lang w:val="en-US"/>
        </w:rPr>
      </w:pPr>
      <w:r w:rsidRPr="009C0E01">
        <w:rPr>
          <w:rFonts w:ascii="Arial" w:hAnsi="Arial" w:cs="Arial"/>
          <w:color w:val="002060"/>
          <w:sz w:val="22"/>
          <w:szCs w:val="22"/>
          <w:lang w:val="en-US"/>
        </w:rPr>
        <w:t xml:space="preserve">- </w:t>
      </w:r>
      <w:proofErr w:type="gramStart"/>
      <w:r w:rsidRPr="009C0E01">
        <w:rPr>
          <w:rFonts w:ascii="Arial" w:hAnsi="Arial" w:cs="Arial"/>
          <w:color w:val="002060"/>
          <w:sz w:val="22"/>
          <w:szCs w:val="22"/>
          <w:lang w:val="en-US"/>
        </w:rPr>
        <w:t>servicii</w:t>
      </w:r>
      <w:proofErr w:type="gramEnd"/>
      <w:r w:rsidRPr="009C0E01">
        <w:rPr>
          <w:rFonts w:ascii="Arial" w:hAnsi="Arial" w:cs="Arial"/>
          <w:color w:val="002060"/>
          <w:sz w:val="22"/>
          <w:szCs w:val="22"/>
          <w:lang w:val="en-US"/>
        </w:rPr>
        <w:t xml:space="preserve"> pentru persoanele cu dizabilități (sala de așteptare, toalete, etc.) la parter;</w:t>
      </w:r>
    </w:p>
    <w:p w:rsidR="00D76A3E" w:rsidRPr="009C0E01" w:rsidRDefault="00D76A3E" w:rsidP="009C0E01">
      <w:pPr>
        <w:spacing w:line="276" w:lineRule="auto"/>
        <w:jc w:val="both"/>
        <w:rPr>
          <w:rFonts w:ascii="Arial" w:hAnsi="Arial" w:cs="Arial"/>
          <w:color w:val="002060"/>
          <w:sz w:val="22"/>
          <w:szCs w:val="22"/>
          <w:lang w:val="en-US"/>
        </w:rPr>
      </w:pPr>
    </w:p>
    <w:p w:rsidR="00D76A3E" w:rsidRPr="009C0E01" w:rsidRDefault="00D76A3E" w:rsidP="009C0E01">
      <w:pPr>
        <w:spacing w:line="276" w:lineRule="auto"/>
        <w:jc w:val="both"/>
        <w:rPr>
          <w:rFonts w:ascii="Arial" w:hAnsi="Arial" w:cs="Arial"/>
          <w:color w:val="002060"/>
          <w:sz w:val="22"/>
          <w:szCs w:val="22"/>
          <w:lang w:val="en-US"/>
        </w:rPr>
      </w:pPr>
      <w:r w:rsidRPr="009C0E01">
        <w:rPr>
          <w:rFonts w:ascii="Arial" w:hAnsi="Arial" w:cs="Arial"/>
          <w:color w:val="002060"/>
          <w:sz w:val="22"/>
          <w:szCs w:val="22"/>
          <w:lang w:val="en-US"/>
        </w:rPr>
        <w:t xml:space="preserve">- </w:t>
      </w:r>
      <w:proofErr w:type="gramStart"/>
      <w:r w:rsidRPr="009C0E01">
        <w:rPr>
          <w:rFonts w:ascii="Arial" w:hAnsi="Arial" w:cs="Arial"/>
          <w:color w:val="002060"/>
          <w:sz w:val="22"/>
          <w:szCs w:val="22"/>
          <w:lang w:val="en-US"/>
        </w:rPr>
        <w:t>îndepărtarea</w:t>
      </w:r>
      <w:proofErr w:type="gramEnd"/>
      <w:r w:rsidRPr="009C0E01">
        <w:rPr>
          <w:rFonts w:ascii="Arial" w:hAnsi="Arial" w:cs="Arial"/>
          <w:color w:val="002060"/>
          <w:sz w:val="22"/>
          <w:szCs w:val="22"/>
          <w:lang w:val="en-US"/>
        </w:rPr>
        <w:t xml:space="preserve"> stațiilor de transport public de la intrările în stație - nu mai mari de 150 ÷ ​​200 m;</w:t>
      </w:r>
    </w:p>
    <w:p w:rsidR="00D76A3E" w:rsidRPr="009C0E01" w:rsidRDefault="00D76A3E" w:rsidP="009C0E01">
      <w:pPr>
        <w:spacing w:line="276" w:lineRule="auto"/>
        <w:jc w:val="both"/>
        <w:rPr>
          <w:rFonts w:ascii="Arial" w:hAnsi="Arial" w:cs="Arial"/>
          <w:color w:val="002060"/>
          <w:sz w:val="22"/>
          <w:szCs w:val="22"/>
          <w:lang w:val="en-US"/>
        </w:rPr>
      </w:pPr>
    </w:p>
    <w:p w:rsidR="00D76A3E" w:rsidRPr="009C0E01" w:rsidRDefault="00D76A3E" w:rsidP="009C0E01">
      <w:pPr>
        <w:spacing w:line="276" w:lineRule="auto"/>
        <w:jc w:val="both"/>
        <w:rPr>
          <w:rFonts w:ascii="Arial" w:hAnsi="Arial" w:cs="Arial"/>
          <w:color w:val="002060"/>
          <w:sz w:val="22"/>
          <w:szCs w:val="22"/>
          <w:lang w:val="en-US"/>
        </w:rPr>
      </w:pPr>
      <w:proofErr w:type="gramStart"/>
      <w:r w:rsidRPr="009C0E01">
        <w:rPr>
          <w:rFonts w:ascii="Arial" w:hAnsi="Arial" w:cs="Arial"/>
          <w:color w:val="002060"/>
          <w:sz w:val="22"/>
          <w:szCs w:val="22"/>
          <w:lang w:val="en-US"/>
        </w:rPr>
        <w:t>construcția</w:t>
      </w:r>
      <w:proofErr w:type="gramEnd"/>
      <w:r w:rsidRPr="009C0E01">
        <w:rPr>
          <w:rFonts w:ascii="Arial" w:hAnsi="Arial" w:cs="Arial"/>
          <w:color w:val="002060"/>
          <w:sz w:val="22"/>
          <w:szCs w:val="22"/>
          <w:lang w:val="en-US"/>
        </w:rPr>
        <w:t xml:space="preserve"> de sisteme de trecere urbane, treceri pietonale în afara drumurilor, parcări în incinta gărilor, cu scopul asigurării unui acces convenabil și staționare a vehiculelor individuale pentru persoanele cu handicap, precum și a vehiculelor speciale.</w:t>
      </w:r>
    </w:p>
    <w:p w:rsidR="00D76A3E" w:rsidRPr="009C0E01" w:rsidRDefault="00D76A3E" w:rsidP="009C0E01">
      <w:pPr>
        <w:spacing w:line="276" w:lineRule="auto"/>
        <w:jc w:val="both"/>
        <w:rPr>
          <w:rFonts w:ascii="Arial" w:hAnsi="Arial" w:cs="Arial"/>
          <w:color w:val="002060"/>
          <w:sz w:val="22"/>
          <w:szCs w:val="22"/>
          <w:lang w:val="en-US"/>
        </w:rPr>
      </w:pPr>
    </w:p>
    <w:p w:rsidR="00D76A3E" w:rsidRPr="009C0E01" w:rsidRDefault="00D76A3E" w:rsidP="009C0E01">
      <w:pPr>
        <w:spacing w:line="276" w:lineRule="auto"/>
        <w:jc w:val="both"/>
        <w:rPr>
          <w:rFonts w:ascii="Arial" w:hAnsi="Arial" w:cs="Arial"/>
          <w:color w:val="002060"/>
          <w:sz w:val="22"/>
          <w:szCs w:val="22"/>
          <w:lang w:val="en-US"/>
        </w:rPr>
      </w:pPr>
      <w:r w:rsidRPr="00C849A9">
        <w:rPr>
          <w:rFonts w:ascii="Arial" w:hAnsi="Arial" w:cs="Arial"/>
          <w:b/>
          <w:color w:val="002060"/>
          <w:sz w:val="22"/>
          <w:szCs w:val="22"/>
          <w:lang w:val="en-US"/>
        </w:rPr>
        <w:t>6.3.3.</w:t>
      </w:r>
      <w:r w:rsidRPr="009C0E01">
        <w:rPr>
          <w:rFonts w:ascii="Arial" w:hAnsi="Arial" w:cs="Arial"/>
          <w:color w:val="002060"/>
          <w:sz w:val="22"/>
          <w:szCs w:val="22"/>
          <w:lang w:val="en-US"/>
        </w:rPr>
        <w:t xml:space="preserve"> În procesul reconstrucției nodurilor complexe ar trebui prevăzut </w:t>
      </w:r>
      <w:proofErr w:type="gramStart"/>
      <w:r w:rsidRPr="009C0E01">
        <w:rPr>
          <w:rFonts w:ascii="Arial" w:hAnsi="Arial" w:cs="Arial"/>
          <w:color w:val="002060"/>
          <w:sz w:val="22"/>
          <w:szCs w:val="22"/>
          <w:lang w:val="en-US"/>
        </w:rPr>
        <w:t>un</w:t>
      </w:r>
      <w:proofErr w:type="gramEnd"/>
      <w:r w:rsidRPr="009C0E01">
        <w:rPr>
          <w:rFonts w:ascii="Arial" w:hAnsi="Arial" w:cs="Arial"/>
          <w:color w:val="002060"/>
          <w:sz w:val="22"/>
          <w:szCs w:val="22"/>
          <w:lang w:val="en-US"/>
        </w:rPr>
        <w:t xml:space="preserve"> maxim de compactitate a structurilor și componentelor prin intermediul sistemelor locale de transport (centuri, lifturi, trolii, și piste, etc.), o serie de măsuri inginerești care facilitează mișcarea persoanelor cu dizabilități, desenele C 12 ÷ </w:t>
      </w:r>
      <w:r w:rsidR="002641DC" w:rsidRPr="009C0E01">
        <w:rPr>
          <w:rFonts w:ascii="Arial" w:hAnsi="Arial" w:cs="Arial"/>
          <w:color w:val="002060"/>
          <w:sz w:val="22"/>
          <w:szCs w:val="22"/>
          <w:lang w:val="en-US"/>
        </w:rPr>
        <w:t>C</w:t>
      </w:r>
      <w:r w:rsidRPr="009C0E01">
        <w:rPr>
          <w:rFonts w:ascii="Arial" w:hAnsi="Arial" w:cs="Arial"/>
          <w:color w:val="002060"/>
          <w:sz w:val="22"/>
          <w:szCs w:val="22"/>
          <w:lang w:val="en-US"/>
        </w:rPr>
        <w:t>.18.</w:t>
      </w:r>
    </w:p>
    <w:p w:rsidR="00D76A3E" w:rsidRPr="009C0E01" w:rsidRDefault="00D76A3E" w:rsidP="009C0E01">
      <w:pPr>
        <w:spacing w:line="276" w:lineRule="auto"/>
        <w:jc w:val="both"/>
        <w:rPr>
          <w:rFonts w:ascii="Arial" w:hAnsi="Arial" w:cs="Arial"/>
          <w:color w:val="002060"/>
          <w:sz w:val="22"/>
          <w:szCs w:val="22"/>
          <w:lang w:val="en-US"/>
        </w:rPr>
      </w:pPr>
    </w:p>
    <w:p w:rsidR="00D76A3E" w:rsidRPr="009C0E01" w:rsidRDefault="00D76A3E" w:rsidP="009C0E01">
      <w:pPr>
        <w:spacing w:line="276" w:lineRule="auto"/>
        <w:jc w:val="both"/>
        <w:rPr>
          <w:rFonts w:ascii="Arial" w:hAnsi="Arial" w:cs="Arial"/>
          <w:color w:val="002060"/>
          <w:sz w:val="22"/>
          <w:szCs w:val="22"/>
          <w:lang w:val="en-US"/>
        </w:rPr>
      </w:pPr>
      <w:r w:rsidRPr="009C0E01">
        <w:rPr>
          <w:rFonts w:ascii="Arial" w:hAnsi="Arial" w:cs="Arial"/>
          <w:color w:val="002060"/>
          <w:sz w:val="22"/>
          <w:szCs w:val="22"/>
          <w:lang w:val="en-US"/>
        </w:rPr>
        <w:t>La crearea unei multitudini de nivele (două sau mai multe nivele), nodurile ce folosesc spațiu subteran (cu adâncimea de la 6 până la 60 m și mai mult) sunt potrivite pentru utilizarea scărilor rulante suplimentare și lifturi, ascensoare si alte servicii destinate persoanelor cu dizabilități. În astfel de instalații urbane se recomandă de a crea o zonă pietonală subterană sau semi-subterană cu încăperi de deservire, case pentru procurare biletelor, etc., indicate în [7].</w:t>
      </w:r>
    </w:p>
    <w:p w:rsidR="00D76A3E" w:rsidRPr="009C0E01" w:rsidRDefault="00D76A3E" w:rsidP="009C0E01">
      <w:pPr>
        <w:spacing w:line="276" w:lineRule="auto"/>
        <w:jc w:val="both"/>
        <w:rPr>
          <w:rFonts w:ascii="Arial" w:hAnsi="Arial" w:cs="Arial"/>
          <w:color w:val="002060"/>
          <w:sz w:val="22"/>
          <w:szCs w:val="22"/>
          <w:lang w:val="en-US"/>
        </w:rPr>
      </w:pPr>
    </w:p>
    <w:p w:rsidR="00D76A3E" w:rsidRPr="009C0E01" w:rsidRDefault="00D76A3E" w:rsidP="009C0E01">
      <w:pPr>
        <w:spacing w:line="276" w:lineRule="auto"/>
        <w:jc w:val="both"/>
        <w:rPr>
          <w:rFonts w:ascii="Arial" w:hAnsi="Arial" w:cs="Arial"/>
          <w:color w:val="002060"/>
          <w:sz w:val="22"/>
          <w:szCs w:val="22"/>
          <w:lang w:val="en-US"/>
        </w:rPr>
      </w:pPr>
      <w:r w:rsidRPr="00C849A9">
        <w:rPr>
          <w:rFonts w:ascii="Arial" w:hAnsi="Arial" w:cs="Arial"/>
          <w:b/>
          <w:color w:val="002060"/>
          <w:sz w:val="22"/>
          <w:szCs w:val="22"/>
          <w:lang w:val="en-US"/>
        </w:rPr>
        <w:t>6.3.4.</w:t>
      </w:r>
      <w:r w:rsidRPr="009C0E01">
        <w:rPr>
          <w:rFonts w:ascii="Arial" w:hAnsi="Arial" w:cs="Arial"/>
          <w:color w:val="002060"/>
          <w:sz w:val="22"/>
          <w:szCs w:val="22"/>
          <w:lang w:val="en-US"/>
        </w:rPr>
        <w:t xml:space="preserve"> La reconstrucția clădirilor și a facilităților de transport public e necesar de </w:t>
      </w:r>
      <w:proofErr w:type="gramStart"/>
      <w:r w:rsidRPr="009C0E01">
        <w:rPr>
          <w:rFonts w:ascii="Arial" w:hAnsi="Arial" w:cs="Arial"/>
          <w:color w:val="002060"/>
          <w:sz w:val="22"/>
          <w:szCs w:val="22"/>
          <w:lang w:val="en-US"/>
        </w:rPr>
        <w:t>a</w:t>
      </w:r>
      <w:proofErr w:type="gramEnd"/>
      <w:r w:rsidRPr="009C0E01">
        <w:rPr>
          <w:rFonts w:ascii="Arial" w:hAnsi="Arial" w:cs="Arial"/>
          <w:color w:val="002060"/>
          <w:sz w:val="22"/>
          <w:szCs w:val="22"/>
          <w:lang w:val="en-US"/>
        </w:rPr>
        <w:t xml:space="preserve"> asigura accesul persoanelor cu handicap la toate încăperile, platforme și treceri.</w:t>
      </w:r>
    </w:p>
    <w:p w:rsidR="00D76A3E" w:rsidRPr="009C0E01" w:rsidRDefault="00D76A3E" w:rsidP="009C0E01">
      <w:pPr>
        <w:spacing w:line="276" w:lineRule="auto"/>
        <w:jc w:val="both"/>
        <w:rPr>
          <w:rFonts w:ascii="Arial" w:hAnsi="Arial" w:cs="Arial"/>
          <w:color w:val="002060"/>
          <w:sz w:val="22"/>
          <w:szCs w:val="22"/>
          <w:lang w:val="en-US"/>
        </w:rPr>
      </w:pPr>
    </w:p>
    <w:p w:rsidR="00D76A3E" w:rsidRPr="009C0E01" w:rsidRDefault="00D76A3E" w:rsidP="009C0E01">
      <w:pPr>
        <w:spacing w:line="276" w:lineRule="auto"/>
        <w:jc w:val="both"/>
        <w:rPr>
          <w:rFonts w:ascii="Arial" w:hAnsi="Arial" w:cs="Arial"/>
          <w:color w:val="002060"/>
          <w:sz w:val="22"/>
          <w:szCs w:val="22"/>
          <w:lang w:val="en-US"/>
        </w:rPr>
      </w:pPr>
      <w:r w:rsidRPr="009C0E01">
        <w:rPr>
          <w:rFonts w:ascii="Arial" w:hAnsi="Arial" w:cs="Arial"/>
          <w:color w:val="002060"/>
          <w:sz w:val="22"/>
          <w:szCs w:val="22"/>
          <w:lang w:val="en-US"/>
        </w:rPr>
        <w:t>Transportul de pasageri în zonele de așteptare și de odihnă trebuie să fie dotat cu  condițiile de percepția vizuală și auditivă optimă a persoanelor cu handicap prin sisteme de suport de informații sub forma unui afișaj luminos cu calendare de transport și informații privind sosirile de plecare și de sosire, publicitate radio, ș.a.</w:t>
      </w:r>
    </w:p>
    <w:p w:rsidR="00D76A3E" w:rsidRPr="009C0E01" w:rsidRDefault="00D76A3E" w:rsidP="009C0E01">
      <w:pPr>
        <w:spacing w:line="276" w:lineRule="auto"/>
        <w:jc w:val="both"/>
        <w:rPr>
          <w:rFonts w:ascii="Arial" w:hAnsi="Arial" w:cs="Arial"/>
          <w:color w:val="002060"/>
          <w:sz w:val="22"/>
          <w:szCs w:val="22"/>
          <w:lang w:val="en-US"/>
        </w:rPr>
      </w:pPr>
      <w:r w:rsidRPr="00C849A9">
        <w:rPr>
          <w:rFonts w:ascii="Arial" w:hAnsi="Arial" w:cs="Arial"/>
          <w:b/>
          <w:color w:val="002060"/>
          <w:sz w:val="22"/>
          <w:szCs w:val="22"/>
          <w:lang w:val="en-US"/>
        </w:rPr>
        <w:lastRenderedPageBreak/>
        <w:t>6.3.5.</w:t>
      </w:r>
      <w:r w:rsidRPr="009C0E01">
        <w:rPr>
          <w:rFonts w:ascii="Arial" w:hAnsi="Arial" w:cs="Arial"/>
          <w:color w:val="002060"/>
          <w:sz w:val="22"/>
          <w:szCs w:val="22"/>
          <w:lang w:val="en-US"/>
        </w:rPr>
        <w:t xml:space="preserve"> Relația strânsă a unităților de transport cu zonele adiacente a clădirilor trebuie </w:t>
      </w:r>
      <w:proofErr w:type="gramStart"/>
      <w:r w:rsidRPr="009C0E01">
        <w:rPr>
          <w:rFonts w:ascii="Arial" w:hAnsi="Arial" w:cs="Arial"/>
          <w:color w:val="002060"/>
          <w:sz w:val="22"/>
          <w:szCs w:val="22"/>
          <w:lang w:val="en-US"/>
        </w:rPr>
        <w:t>să</w:t>
      </w:r>
      <w:proofErr w:type="gramEnd"/>
      <w:r w:rsidRPr="009C0E01">
        <w:rPr>
          <w:rFonts w:ascii="Arial" w:hAnsi="Arial" w:cs="Arial"/>
          <w:color w:val="002060"/>
          <w:sz w:val="22"/>
          <w:szCs w:val="22"/>
          <w:lang w:val="en-US"/>
        </w:rPr>
        <w:t xml:space="preserve"> reflecte organizarea de planificare rațională și utilizarea sporită a zonei pentru a îndeplini cerințele de creare a unui mediu confortabil, fără bariere pentru persoanele cu dizabilități.</w:t>
      </w:r>
    </w:p>
    <w:p w:rsidR="00D76A3E" w:rsidRPr="009C0E01" w:rsidRDefault="00D76A3E" w:rsidP="009C0E01">
      <w:pPr>
        <w:spacing w:line="276" w:lineRule="auto"/>
        <w:jc w:val="both"/>
        <w:rPr>
          <w:rFonts w:ascii="Arial" w:hAnsi="Arial" w:cs="Arial"/>
          <w:color w:val="002060"/>
          <w:sz w:val="22"/>
          <w:szCs w:val="22"/>
          <w:lang w:val="en-US"/>
        </w:rPr>
      </w:pPr>
    </w:p>
    <w:p w:rsidR="00D76A3E" w:rsidRPr="009C0E01" w:rsidRDefault="00D76A3E" w:rsidP="009C0E01">
      <w:pPr>
        <w:spacing w:line="276" w:lineRule="auto"/>
        <w:jc w:val="both"/>
        <w:rPr>
          <w:rFonts w:ascii="Arial" w:hAnsi="Arial" w:cs="Arial"/>
          <w:color w:val="002060"/>
          <w:sz w:val="22"/>
          <w:szCs w:val="22"/>
          <w:lang w:val="en-US"/>
        </w:rPr>
      </w:pPr>
      <w:r w:rsidRPr="00C849A9">
        <w:rPr>
          <w:rFonts w:ascii="Arial" w:hAnsi="Arial" w:cs="Arial"/>
          <w:b/>
          <w:color w:val="002060"/>
          <w:sz w:val="22"/>
          <w:szCs w:val="22"/>
          <w:lang w:val="en-US"/>
        </w:rPr>
        <w:t>6.3.6</w:t>
      </w:r>
      <w:r w:rsidR="009C0E01" w:rsidRPr="00C849A9">
        <w:rPr>
          <w:rFonts w:ascii="Arial" w:hAnsi="Arial" w:cs="Arial"/>
          <w:b/>
          <w:color w:val="002060"/>
          <w:sz w:val="22"/>
          <w:szCs w:val="22"/>
          <w:lang w:val="en-US"/>
        </w:rPr>
        <w:t>.</w:t>
      </w:r>
      <w:r w:rsidRPr="00C849A9">
        <w:rPr>
          <w:rFonts w:ascii="Arial" w:hAnsi="Arial" w:cs="Arial"/>
          <w:b/>
          <w:color w:val="002060"/>
          <w:sz w:val="22"/>
          <w:szCs w:val="22"/>
          <w:lang w:val="en-US"/>
        </w:rPr>
        <w:t xml:space="preserve"> </w:t>
      </w:r>
      <w:r w:rsidRPr="009C0E01">
        <w:rPr>
          <w:rFonts w:ascii="Arial" w:hAnsi="Arial" w:cs="Arial"/>
          <w:color w:val="002060"/>
          <w:sz w:val="22"/>
          <w:szCs w:val="22"/>
          <w:lang w:val="en-US"/>
        </w:rPr>
        <w:t xml:space="preserve">În centrele de transport public, inclusiv cele comerciale, de divertisment și alte instalații </w:t>
      </w:r>
      <w:proofErr w:type="gramStart"/>
      <w:r w:rsidRPr="009C0E01">
        <w:rPr>
          <w:rFonts w:ascii="Arial" w:hAnsi="Arial" w:cs="Arial"/>
          <w:color w:val="002060"/>
          <w:sz w:val="22"/>
          <w:szCs w:val="22"/>
          <w:lang w:val="en-US"/>
        </w:rPr>
        <w:t>mari</w:t>
      </w:r>
      <w:proofErr w:type="gramEnd"/>
      <w:r w:rsidRPr="009C0E01">
        <w:rPr>
          <w:rFonts w:ascii="Arial" w:hAnsi="Arial" w:cs="Arial"/>
          <w:color w:val="002060"/>
          <w:sz w:val="22"/>
          <w:szCs w:val="22"/>
          <w:lang w:val="en-US"/>
        </w:rPr>
        <w:t xml:space="preserve">, se înregistrează cea mai mare concentrare a traficului de pasageri. </w:t>
      </w:r>
      <w:proofErr w:type="gramStart"/>
      <w:r w:rsidRPr="009C0E01">
        <w:rPr>
          <w:rFonts w:ascii="Arial" w:hAnsi="Arial" w:cs="Arial"/>
          <w:color w:val="002060"/>
          <w:sz w:val="22"/>
          <w:szCs w:val="22"/>
          <w:lang w:val="en-US"/>
        </w:rPr>
        <w:t>Recomandările pentru reconstrucția unor astfel de teritorii sunt cuprinse în [7].</w:t>
      </w:r>
      <w:proofErr w:type="gramEnd"/>
      <w:r w:rsidRPr="009C0E01">
        <w:rPr>
          <w:rFonts w:ascii="Arial" w:hAnsi="Arial" w:cs="Arial"/>
          <w:color w:val="002060"/>
          <w:sz w:val="22"/>
          <w:szCs w:val="22"/>
          <w:lang w:val="en-US"/>
        </w:rPr>
        <w:cr/>
      </w:r>
    </w:p>
    <w:p w:rsidR="00D76A3E" w:rsidRPr="009C0E01" w:rsidRDefault="00D76A3E" w:rsidP="009C0E01">
      <w:pPr>
        <w:spacing w:line="276" w:lineRule="auto"/>
        <w:jc w:val="both"/>
        <w:rPr>
          <w:rFonts w:ascii="Arial" w:hAnsi="Arial" w:cs="Arial"/>
          <w:color w:val="002060"/>
          <w:sz w:val="22"/>
          <w:szCs w:val="22"/>
          <w:lang w:val="en-US"/>
        </w:rPr>
      </w:pPr>
      <w:r w:rsidRPr="009C0E01">
        <w:rPr>
          <w:rFonts w:ascii="Arial" w:hAnsi="Arial" w:cs="Arial"/>
          <w:color w:val="002060"/>
          <w:sz w:val="22"/>
          <w:szCs w:val="22"/>
          <w:lang w:val="en-US"/>
        </w:rPr>
        <w:t xml:space="preserve">Pentru comoditatea persoanelor cu dizabilități în aceste teritorii, trebuie </w:t>
      </w:r>
      <w:proofErr w:type="gramStart"/>
      <w:r w:rsidRPr="009C0E01">
        <w:rPr>
          <w:rFonts w:ascii="Arial" w:hAnsi="Arial" w:cs="Arial"/>
          <w:color w:val="002060"/>
          <w:sz w:val="22"/>
          <w:szCs w:val="22"/>
          <w:lang w:val="en-US"/>
        </w:rPr>
        <w:t>să</w:t>
      </w:r>
      <w:proofErr w:type="gramEnd"/>
      <w:r w:rsidRPr="009C0E01">
        <w:rPr>
          <w:rFonts w:ascii="Arial" w:hAnsi="Arial" w:cs="Arial"/>
          <w:color w:val="002060"/>
          <w:sz w:val="22"/>
          <w:szCs w:val="22"/>
          <w:lang w:val="en-US"/>
        </w:rPr>
        <w:t xml:space="preserve"> se asigure zone speciale pietonale, garduri, platforme și alte măsuri pentru a asigura un mediu confortabil pentru persoanele cu handicap, în funcție de condițiile specifice ale clădirilor și a terenurilor.</w:t>
      </w:r>
    </w:p>
    <w:p w:rsidR="00D76A3E" w:rsidRPr="009C0E01" w:rsidRDefault="00D76A3E" w:rsidP="009C0E01">
      <w:pPr>
        <w:spacing w:line="276" w:lineRule="auto"/>
        <w:jc w:val="both"/>
        <w:rPr>
          <w:rFonts w:ascii="Arial" w:hAnsi="Arial" w:cs="Arial"/>
          <w:color w:val="002060"/>
          <w:sz w:val="22"/>
          <w:szCs w:val="22"/>
          <w:lang w:val="en-US"/>
        </w:rPr>
      </w:pPr>
    </w:p>
    <w:p w:rsidR="00D76A3E" w:rsidRPr="009C0E01" w:rsidRDefault="00D76A3E" w:rsidP="009C0E01">
      <w:pPr>
        <w:spacing w:line="276" w:lineRule="auto"/>
        <w:jc w:val="both"/>
        <w:rPr>
          <w:rFonts w:ascii="Arial" w:hAnsi="Arial" w:cs="Arial"/>
          <w:color w:val="002060"/>
          <w:sz w:val="22"/>
          <w:szCs w:val="22"/>
          <w:lang w:val="en-US"/>
        </w:rPr>
      </w:pPr>
      <w:r w:rsidRPr="00C849A9">
        <w:rPr>
          <w:rFonts w:ascii="Arial" w:hAnsi="Arial" w:cs="Arial"/>
          <w:b/>
          <w:color w:val="002060"/>
          <w:sz w:val="22"/>
          <w:szCs w:val="22"/>
          <w:lang w:val="en-US"/>
        </w:rPr>
        <w:t>6.3.7.</w:t>
      </w:r>
      <w:r w:rsidRPr="009C0E01">
        <w:rPr>
          <w:rFonts w:ascii="Arial" w:hAnsi="Arial" w:cs="Arial"/>
          <w:color w:val="002060"/>
          <w:sz w:val="22"/>
          <w:szCs w:val="22"/>
          <w:lang w:val="en-US"/>
        </w:rPr>
        <w:t xml:space="preserve"> Structura centrelor urbane de transport public </w:t>
      </w:r>
      <w:proofErr w:type="gramStart"/>
      <w:r w:rsidRPr="009C0E01">
        <w:rPr>
          <w:rFonts w:ascii="Arial" w:hAnsi="Arial" w:cs="Arial"/>
          <w:color w:val="002060"/>
          <w:sz w:val="22"/>
          <w:szCs w:val="22"/>
          <w:lang w:val="en-US"/>
        </w:rPr>
        <w:t>include</w:t>
      </w:r>
      <w:proofErr w:type="gramEnd"/>
      <w:r w:rsidRPr="009C0E01">
        <w:rPr>
          <w:rFonts w:ascii="Arial" w:hAnsi="Arial" w:cs="Arial"/>
          <w:color w:val="002060"/>
          <w:sz w:val="22"/>
          <w:szCs w:val="22"/>
          <w:lang w:val="en-US"/>
        </w:rPr>
        <w:t xml:space="preserve"> zona stației. Caracteristica lor de transport </w:t>
      </w:r>
      <w:proofErr w:type="gramStart"/>
      <w:r w:rsidRPr="009C0E01">
        <w:rPr>
          <w:rFonts w:ascii="Arial" w:hAnsi="Arial" w:cs="Arial"/>
          <w:color w:val="002060"/>
          <w:sz w:val="22"/>
          <w:szCs w:val="22"/>
          <w:lang w:val="en-US"/>
        </w:rPr>
        <w:t>este</w:t>
      </w:r>
      <w:proofErr w:type="gramEnd"/>
      <w:r w:rsidRPr="009C0E01">
        <w:rPr>
          <w:rFonts w:ascii="Arial" w:hAnsi="Arial" w:cs="Arial"/>
          <w:color w:val="002060"/>
          <w:sz w:val="22"/>
          <w:szCs w:val="22"/>
          <w:lang w:val="en-US"/>
        </w:rPr>
        <w:t xml:space="preserve"> prezența unor suprafețe mari de schimb de teritoriu cu distanțele dintre puncte ale traficului stradal de oprire, și cel magistral pînă la 700 m.  Numărul de rute care trec prin piață, mai mult de 20, numărul de opriri de pe teren - 10 sau mai mult</w:t>
      </w:r>
      <w:r w:rsidR="009C0E01">
        <w:rPr>
          <w:rFonts w:ascii="Arial" w:hAnsi="Arial" w:cs="Arial"/>
          <w:color w:val="002060"/>
          <w:sz w:val="22"/>
          <w:szCs w:val="22"/>
          <w:lang w:val="en-US"/>
        </w:rPr>
        <w:t>e</w:t>
      </w:r>
      <w:r w:rsidRPr="009C0E01">
        <w:rPr>
          <w:rFonts w:ascii="Arial" w:hAnsi="Arial" w:cs="Arial"/>
          <w:color w:val="002060"/>
          <w:sz w:val="22"/>
          <w:szCs w:val="22"/>
          <w:lang w:val="en-US"/>
        </w:rPr>
        <w:t xml:space="preserve">. Schema de trafic și traficul de pietoni pe piața stațiilor </w:t>
      </w:r>
      <w:proofErr w:type="gramStart"/>
      <w:r w:rsidRPr="009C0E01">
        <w:rPr>
          <w:rFonts w:ascii="Arial" w:hAnsi="Arial" w:cs="Arial"/>
          <w:color w:val="002060"/>
          <w:sz w:val="22"/>
          <w:szCs w:val="22"/>
          <w:lang w:val="en-US"/>
        </w:rPr>
        <w:t>este</w:t>
      </w:r>
      <w:proofErr w:type="gramEnd"/>
      <w:r w:rsidRPr="009C0E01">
        <w:rPr>
          <w:rFonts w:ascii="Arial" w:hAnsi="Arial" w:cs="Arial"/>
          <w:color w:val="002060"/>
          <w:sz w:val="22"/>
          <w:szCs w:val="22"/>
          <w:lang w:val="en-US"/>
        </w:rPr>
        <w:t xml:space="preserve"> prezentată în Figura C.19. În astfel de centre, trebuie luate măsuri speciale pentru a crea </w:t>
      </w:r>
      <w:proofErr w:type="gramStart"/>
      <w:r w:rsidRPr="009C0E01">
        <w:rPr>
          <w:rFonts w:ascii="Arial" w:hAnsi="Arial" w:cs="Arial"/>
          <w:color w:val="002060"/>
          <w:sz w:val="22"/>
          <w:szCs w:val="22"/>
          <w:lang w:val="en-US"/>
        </w:rPr>
        <w:t>un</w:t>
      </w:r>
      <w:proofErr w:type="gramEnd"/>
      <w:r w:rsidRPr="009C0E01">
        <w:rPr>
          <w:rFonts w:ascii="Arial" w:hAnsi="Arial" w:cs="Arial"/>
          <w:color w:val="002060"/>
          <w:sz w:val="22"/>
          <w:szCs w:val="22"/>
          <w:lang w:val="en-US"/>
        </w:rPr>
        <w:t xml:space="preserve"> mediu confortabil pentru persoanele cu handicap (rute pietonale, treceri, locuri de parcare etc.).</w:t>
      </w:r>
    </w:p>
    <w:p w:rsidR="00D76A3E" w:rsidRPr="009C0E01" w:rsidRDefault="00D76A3E" w:rsidP="009C0E01">
      <w:pPr>
        <w:spacing w:line="276" w:lineRule="auto"/>
        <w:jc w:val="both"/>
        <w:rPr>
          <w:rFonts w:ascii="Arial" w:hAnsi="Arial" w:cs="Arial"/>
          <w:color w:val="002060"/>
          <w:sz w:val="22"/>
          <w:szCs w:val="22"/>
          <w:lang w:val="en-US"/>
        </w:rPr>
      </w:pPr>
    </w:p>
    <w:p w:rsidR="00D76A3E" w:rsidRPr="009C0E01" w:rsidRDefault="00D76A3E" w:rsidP="009C0E01">
      <w:pPr>
        <w:spacing w:line="276" w:lineRule="auto"/>
        <w:jc w:val="both"/>
        <w:rPr>
          <w:rFonts w:ascii="Arial" w:hAnsi="Arial" w:cs="Arial"/>
          <w:color w:val="002060"/>
          <w:sz w:val="22"/>
          <w:szCs w:val="22"/>
          <w:lang w:val="en-US"/>
        </w:rPr>
      </w:pPr>
      <w:r w:rsidRPr="00C849A9">
        <w:rPr>
          <w:rFonts w:ascii="Arial" w:hAnsi="Arial" w:cs="Arial"/>
          <w:b/>
          <w:color w:val="002060"/>
          <w:sz w:val="22"/>
          <w:szCs w:val="22"/>
          <w:lang w:val="en-US"/>
        </w:rPr>
        <w:t>6.3.8</w:t>
      </w:r>
      <w:r w:rsidRPr="009C0E01">
        <w:rPr>
          <w:rFonts w:ascii="Arial" w:hAnsi="Arial" w:cs="Arial"/>
          <w:color w:val="002060"/>
          <w:sz w:val="22"/>
          <w:szCs w:val="22"/>
          <w:lang w:val="en-US"/>
        </w:rPr>
        <w:t xml:space="preserve"> În condițiile dificile de planificare și proiectare a complexelor de gări, centre multifuncționale, noduri de trecere dintr-un transport în altul, trebuie prevăzută organizarea pietonilor și a transportului pe două sau mai multe niveluri, folosind tuneluri, viaducte și alte structuri în afara transportului și a fluxurilor de trafic. La complexul principal de treceri de pietoni cu un trafic de pasageri de 25 de persoane / min sau mai mult și mai mult de 100 m lungime, pentru a facilita circulația persoanelor cu handicap și pasagerii cu copii, este recomandat de a oferi scaune cu rotile, trotuare, desenele C 20 </w:t>
      </w:r>
      <w:r w:rsidR="009C0E01">
        <w:rPr>
          <w:rFonts w:ascii="Arial" w:hAnsi="Arial" w:cs="Arial"/>
          <w:color w:val="002060"/>
          <w:sz w:val="22"/>
          <w:szCs w:val="22"/>
          <w:lang w:val="en-US"/>
        </w:rPr>
        <w:t>÷</w:t>
      </w:r>
      <w:r w:rsidRPr="009C0E01">
        <w:rPr>
          <w:rFonts w:ascii="Arial" w:hAnsi="Arial" w:cs="Arial"/>
          <w:color w:val="002060"/>
          <w:sz w:val="22"/>
          <w:szCs w:val="22"/>
          <w:lang w:val="en-US"/>
        </w:rPr>
        <w:t xml:space="preserve"> C22.</w:t>
      </w:r>
    </w:p>
    <w:p w:rsidR="00D76A3E" w:rsidRPr="009C0E01" w:rsidRDefault="00D76A3E" w:rsidP="009C0E01">
      <w:pPr>
        <w:spacing w:line="276" w:lineRule="auto"/>
        <w:jc w:val="both"/>
        <w:rPr>
          <w:rFonts w:ascii="Arial" w:hAnsi="Arial" w:cs="Arial"/>
          <w:color w:val="002060"/>
          <w:sz w:val="22"/>
          <w:szCs w:val="22"/>
          <w:lang w:val="en-US"/>
        </w:rPr>
      </w:pPr>
    </w:p>
    <w:p w:rsidR="00D76A3E" w:rsidRPr="009C0E01" w:rsidRDefault="00D76A3E" w:rsidP="009C0E01">
      <w:pPr>
        <w:spacing w:line="276" w:lineRule="auto"/>
        <w:jc w:val="both"/>
        <w:rPr>
          <w:rFonts w:ascii="Arial" w:hAnsi="Arial" w:cs="Arial"/>
          <w:color w:val="002060"/>
          <w:sz w:val="22"/>
          <w:szCs w:val="22"/>
          <w:lang w:val="en-US"/>
        </w:rPr>
      </w:pPr>
      <w:r w:rsidRPr="00C849A9">
        <w:rPr>
          <w:rFonts w:ascii="Arial" w:hAnsi="Arial" w:cs="Arial"/>
          <w:b/>
          <w:color w:val="002060"/>
          <w:sz w:val="22"/>
          <w:szCs w:val="22"/>
          <w:lang w:val="en-US"/>
        </w:rPr>
        <w:t>6.3.9</w:t>
      </w:r>
      <w:r w:rsidRPr="009C0E01">
        <w:rPr>
          <w:rFonts w:ascii="Arial" w:hAnsi="Arial" w:cs="Arial"/>
          <w:color w:val="002060"/>
          <w:sz w:val="22"/>
          <w:szCs w:val="22"/>
          <w:lang w:val="en-US"/>
        </w:rPr>
        <w:t xml:space="preserve"> În vederea mișcarii ordonate și în condiții de siguranță a pasagerilor, inclusiv persoanelor cu handicap și a persoanelor în vârstă în nodurile publice de transport (în special în curs de dezvoltare pe baza unor complexe de gări) trebuie respectate următoarele reguli de bază pentru organizarea principalelor rute pietonale:</w:t>
      </w:r>
    </w:p>
    <w:p w:rsidR="00D76A3E" w:rsidRPr="009C0E01" w:rsidRDefault="00D76A3E" w:rsidP="009C0E01">
      <w:pPr>
        <w:spacing w:line="276" w:lineRule="auto"/>
        <w:jc w:val="both"/>
        <w:rPr>
          <w:rFonts w:ascii="Arial" w:hAnsi="Arial" w:cs="Arial"/>
          <w:color w:val="002060"/>
          <w:sz w:val="22"/>
          <w:szCs w:val="22"/>
          <w:lang w:val="en-US"/>
        </w:rPr>
      </w:pPr>
    </w:p>
    <w:p w:rsidR="00D76A3E" w:rsidRPr="009C0E01" w:rsidRDefault="009C0E01" w:rsidP="009C0E01">
      <w:pPr>
        <w:spacing w:line="276" w:lineRule="auto"/>
        <w:jc w:val="both"/>
        <w:rPr>
          <w:rFonts w:ascii="Arial" w:hAnsi="Arial" w:cs="Arial"/>
          <w:color w:val="002060"/>
          <w:sz w:val="22"/>
          <w:szCs w:val="22"/>
          <w:lang w:val="en-US"/>
        </w:rPr>
      </w:pPr>
      <w:r w:rsidRPr="009C0E01">
        <w:rPr>
          <w:rFonts w:ascii="Arial" w:hAnsi="Arial" w:cs="Arial"/>
          <w:color w:val="002060"/>
          <w:sz w:val="22"/>
          <w:szCs w:val="22"/>
          <w:lang w:val="en-US"/>
        </w:rPr>
        <w:t xml:space="preserve">− </w:t>
      </w:r>
      <w:proofErr w:type="gramStart"/>
      <w:r w:rsidR="00D76A3E" w:rsidRPr="009C0E01">
        <w:rPr>
          <w:rFonts w:ascii="Arial" w:hAnsi="Arial" w:cs="Arial"/>
          <w:color w:val="002060"/>
          <w:sz w:val="22"/>
          <w:szCs w:val="22"/>
          <w:lang w:val="en-US"/>
        </w:rPr>
        <w:t>traseele</w:t>
      </w:r>
      <w:proofErr w:type="gramEnd"/>
      <w:r w:rsidR="00D76A3E" w:rsidRPr="009C0E01">
        <w:rPr>
          <w:rFonts w:ascii="Arial" w:hAnsi="Arial" w:cs="Arial"/>
          <w:color w:val="002060"/>
          <w:sz w:val="22"/>
          <w:szCs w:val="22"/>
          <w:lang w:val="en-US"/>
        </w:rPr>
        <w:t xml:space="preserve"> pietonale trebuie să fie cât mai confortabile, mai scurte și mai directe, fără urcare și coborâre forțată, cu un viraj în unghi drept. Lungimea medie a traseului pietonal pentru călători de la opririle transportului public la locul în vehicul (vagon, avion, navă etc.) nu trebuie </w:t>
      </w:r>
      <w:proofErr w:type="gramStart"/>
      <w:r w:rsidR="00D76A3E" w:rsidRPr="009C0E01">
        <w:rPr>
          <w:rFonts w:ascii="Arial" w:hAnsi="Arial" w:cs="Arial"/>
          <w:color w:val="002060"/>
          <w:sz w:val="22"/>
          <w:szCs w:val="22"/>
          <w:lang w:val="en-US"/>
        </w:rPr>
        <w:t>să</w:t>
      </w:r>
      <w:proofErr w:type="gramEnd"/>
      <w:r w:rsidR="00D76A3E" w:rsidRPr="009C0E01">
        <w:rPr>
          <w:rFonts w:ascii="Arial" w:hAnsi="Arial" w:cs="Arial"/>
          <w:color w:val="002060"/>
          <w:sz w:val="22"/>
          <w:szCs w:val="22"/>
          <w:lang w:val="en-US"/>
        </w:rPr>
        <w:t xml:space="preserve"> depășească 300 m;</w:t>
      </w:r>
    </w:p>
    <w:p w:rsidR="00D76A3E" w:rsidRPr="009C0E01" w:rsidRDefault="00D76A3E" w:rsidP="009C0E01">
      <w:pPr>
        <w:spacing w:line="276" w:lineRule="auto"/>
        <w:jc w:val="both"/>
        <w:rPr>
          <w:rFonts w:ascii="Arial" w:hAnsi="Arial" w:cs="Arial"/>
          <w:color w:val="002060"/>
          <w:sz w:val="22"/>
          <w:szCs w:val="22"/>
          <w:lang w:val="en-US"/>
        </w:rPr>
      </w:pPr>
    </w:p>
    <w:p w:rsidR="00D76A3E" w:rsidRPr="009C0E01" w:rsidRDefault="009C0E01" w:rsidP="009C0E01">
      <w:pPr>
        <w:spacing w:line="276" w:lineRule="auto"/>
        <w:jc w:val="both"/>
        <w:rPr>
          <w:rFonts w:ascii="Arial" w:hAnsi="Arial" w:cs="Arial"/>
          <w:color w:val="002060"/>
          <w:sz w:val="22"/>
          <w:szCs w:val="22"/>
          <w:lang w:val="en-US"/>
        </w:rPr>
      </w:pPr>
      <w:r w:rsidRPr="009C0E01">
        <w:rPr>
          <w:rFonts w:ascii="Arial" w:hAnsi="Arial" w:cs="Arial"/>
          <w:color w:val="002060"/>
          <w:sz w:val="22"/>
          <w:szCs w:val="22"/>
          <w:lang w:val="en-US"/>
        </w:rPr>
        <w:t xml:space="preserve">− </w:t>
      </w:r>
      <w:proofErr w:type="gramStart"/>
      <w:r w:rsidR="00D76A3E" w:rsidRPr="009C0E01">
        <w:rPr>
          <w:rFonts w:ascii="Arial" w:hAnsi="Arial" w:cs="Arial"/>
          <w:color w:val="002060"/>
          <w:sz w:val="22"/>
          <w:szCs w:val="22"/>
          <w:lang w:val="en-US"/>
        </w:rPr>
        <w:t>rutele</w:t>
      </w:r>
      <w:proofErr w:type="gramEnd"/>
      <w:r w:rsidR="00D76A3E" w:rsidRPr="009C0E01">
        <w:rPr>
          <w:rFonts w:ascii="Arial" w:hAnsi="Arial" w:cs="Arial"/>
          <w:color w:val="002060"/>
          <w:sz w:val="22"/>
          <w:szCs w:val="22"/>
          <w:lang w:val="en-US"/>
        </w:rPr>
        <w:t xml:space="preserve"> de circulație a pietonilor trebuie să fie sigure, cu un minim de intersecții cu rutele de trafic pentru toate tipurile de transport urban, auxiliar și extern;</w:t>
      </w:r>
    </w:p>
    <w:p w:rsidR="00D76A3E" w:rsidRPr="009C0E01" w:rsidRDefault="00D76A3E" w:rsidP="009C0E01">
      <w:pPr>
        <w:spacing w:line="276" w:lineRule="auto"/>
        <w:jc w:val="both"/>
        <w:rPr>
          <w:rFonts w:ascii="Arial" w:hAnsi="Arial" w:cs="Arial"/>
          <w:color w:val="002060"/>
          <w:sz w:val="22"/>
          <w:szCs w:val="22"/>
          <w:lang w:val="en-US"/>
        </w:rPr>
      </w:pPr>
    </w:p>
    <w:p w:rsidR="00D76A3E" w:rsidRPr="009C0E01" w:rsidRDefault="009C0E01" w:rsidP="009C0E01">
      <w:pPr>
        <w:spacing w:line="276" w:lineRule="auto"/>
        <w:jc w:val="both"/>
        <w:rPr>
          <w:rFonts w:ascii="Arial" w:hAnsi="Arial" w:cs="Arial"/>
          <w:color w:val="002060"/>
          <w:sz w:val="22"/>
          <w:szCs w:val="22"/>
          <w:lang w:val="en-US"/>
        </w:rPr>
      </w:pPr>
      <w:r w:rsidRPr="009C0E01">
        <w:rPr>
          <w:rFonts w:ascii="Arial" w:hAnsi="Arial" w:cs="Arial"/>
          <w:color w:val="002060"/>
          <w:sz w:val="22"/>
          <w:szCs w:val="22"/>
          <w:lang w:val="en-US"/>
        </w:rPr>
        <w:t xml:space="preserve">− </w:t>
      </w:r>
      <w:proofErr w:type="gramStart"/>
      <w:r w:rsidR="00D76A3E" w:rsidRPr="009C0E01">
        <w:rPr>
          <w:rFonts w:ascii="Arial" w:hAnsi="Arial" w:cs="Arial"/>
          <w:color w:val="002060"/>
          <w:sz w:val="22"/>
          <w:szCs w:val="22"/>
          <w:lang w:val="en-US"/>
        </w:rPr>
        <w:t>separarea</w:t>
      </w:r>
      <w:proofErr w:type="gramEnd"/>
      <w:r w:rsidR="00D76A3E" w:rsidRPr="009C0E01">
        <w:rPr>
          <w:rFonts w:ascii="Arial" w:hAnsi="Arial" w:cs="Arial"/>
          <w:color w:val="002060"/>
          <w:sz w:val="22"/>
          <w:szCs w:val="22"/>
          <w:lang w:val="en-US"/>
        </w:rPr>
        <w:t xml:space="preserve"> totală sau parțială a contorului principal și intersectarea fluxurilor de pasageri în clădiri și pe piața de gară;</w:t>
      </w:r>
    </w:p>
    <w:p w:rsidR="00D76A3E" w:rsidRPr="009C0E01" w:rsidRDefault="00D76A3E" w:rsidP="009C0E01">
      <w:pPr>
        <w:spacing w:line="276" w:lineRule="auto"/>
        <w:jc w:val="both"/>
        <w:rPr>
          <w:rFonts w:ascii="Arial" w:hAnsi="Arial" w:cs="Arial"/>
          <w:color w:val="002060"/>
          <w:sz w:val="22"/>
          <w:szCs w:val="22"/>
          <w:lang w:val="en-US"/>
        </w:rPr>
      </w:pPr>
    </w:p>
    <w:p w:rsidR="00D76A3E" w:rsidRPr="009C0E01" w:rsidRDefault="009C0E01" w:rsidP="009C0E01">
      <w:pPr>
        <w:spacing w:line="276" w:lineRule="auto"/>
        <w:jc w:val="both"/>
        <w:rPr>
          <w:rFonts w:ascii="Arial" w:hAnsi="Arial" w:cs="Arial"/>
          <w:color w:val="002060"/>
          <w:sz w:val="22"/>
          <w:szCs w:val="22"/>
          <w:lang w:val="en-US"/>
        </w:rPr>
      </w:pPr>
      <w:r w:rsidRPr="009C0E01">
        <w:rPr>
          <w:rFonts w:ascii="Arial" w:hAnsi="Arial" w:cs="Arial"/>
          <w:color w:val="002060"/>
          <w:sz w:val="22"/>
          <w:szCs w:val="22"/>
          <w:lang w:val="en-US"/>
        </w:rPr>
        <w:t xml:space="preserve">− </w:t>
      </w:r>
      <w:proofErr w:type="gramStart"/>
      <w:r w:rsidR="00D76A3E" w:rsidRPr="009C0E01">
        <w:rPr>
          <w:rFonts w:ascii="Arial" w:hAnsi="Arial" w:cs="Arial"/>
          <w:color w:val="002060"/>
          <w:sz w:val="22"/>
          <w:szCs w:val="22"/>
          <w:lang w:val="en-US"/>
        </w:rPr>
        <w:t>încăperile</w:t>
      </w:r>
      <w:proofErr w:type="gramEnd"/>
      <w:r w:rsidR="00D76A3E" w:rsidRPr="009C0E01">
        <w:rPr>
          <w:rFonts w:ascii="Arial" w:hAnsi="Arial" w:cs="Arial"/>
          <w:color w:val="002060"/>
          <w:sz w:val="22"/>
          <w:szCs w:val="22"/>
          <w:lang w:val="en-US"/>
        </w:rPr>
        <w:t xml:space="preserve"> și dispozitivele necesare pasagerilor și vizitatorilor (pe peron, în clădirea pasagerilor, în grupul clădirilor centrale) trebuie să fie aranjate secvențial, ținând cont de confortul vizitei lor.</w:t>
      </w:r>
    </w:p>
    <w:p w:rsidR="00D76A3E" w:rsidRPr="009C0E01" w:rsidRDefault="00D76A3E" w:rsidP="009C0E01">
      <w:pPr>
        <w:spacing w:line="276" w:lineRule="auto"/>
        <w:jc w:val="both"/>
        <w:rPr>
          <w:rFonts w:ascii="Arial" w:hAnsi="Arial" w:cs="Arial"/>
          <w:color w:val="002060"/>
          <w:sz w:val="22"/>
          <w:szCs w:val="22"/>
          <w:lang w:val="en-US"/>
        </w:rPr>
      </w:pPr>
    </w:p>
    <w:p w:rsidR="00D76A3E" w:rsidRPr="009C0E01" w:rsidRDefault="00D76A3E" w:rsidP="009C0E01">
      <w:pPr>
        <w:spacing w:line="276" w:lineRule="auto"/>
        <w:jc w:val="both"/>
        <w:rPr>
          <w:rFonts w:ascii="Arial" w:hAnsi="Arial" w:cs="Arial"/>
          <w:color w:val="002060"/>
          <w:sz w:val="22"/>
          <w:szCs w:val="22"/>
          <w:lang w:val="en-US"/>
        </w:rPr>
      </w:pPr>
      <w:r w:rsidRPr="00C849A9">
        <w:rPr>
          <w:rFonts w:ascii="Arial" w:hAnsi="Arial" w:cs="Arial"/>
          <w:b/>
          <w:color w:val="002060"/>
          <w:sz w:val="22"/>
          <w:szCs w:val="22"/>
          <w:lang w:val="en-US"/>
        </w:rPr>
        <w:t>6.3.10</w:t>
      </w:r>
      <w:r w:rsidRPr="009C0E01">
        <w:rPr>
          <w:rFonts w:ascii="Arial" w:hAnsi="Arial" w:cs="Arial"/>
          <w:color w:val="002060"/>
          <w:sz w:val="22"/>
          <w:szCs w:val="22"/>
          <w:lang w:val="en-US"/>
        </w:rPr>
        <w:t xml:space="preserve"> În timpul reconstrucției zonelor sociale și de afaceri, precum și alte servicii ale orașului trebuie </w:t>
      </w:r>
      <w:proofErr w:type="gramStart"/>
      <w:r w:rsidRPr="009C0E01">
        <w:rPr>
          <w:rFonts w:ascii="Arial" w:hAnsi="Arial" w:cs="Arial"/>
          <w:color w:val="002060"/>
          <w:sz w:val="22"/>
          <w:szCs w:val="22"/>
          <w:lang w:val="en-US"/>
        </w:rPr>
        <w:t>să</w:t>
      </w:r>
      <w:proofErr w:type="gramEnd"/>
      <w:r w:rsidRPr="009C0E01">
        <w:rPr>
          <w:rFonts w:ascii="Arial" w:hAnsi="Arial" w:cs="Arial"/>
          <w:color w:val="002060"/>
          <w:sz w:val="22"/>
          <w:szCs w:val="22"/>
          <w:lang w:val="en-US"/>
        </w:rPr>
        <w:t xml:space="preserve"> includă zone pietonale (piețe, străzi), fără trafic și cu acces pentru persoanele cu dizabilități.</w:t>
      </w:r>
    </w:p>
    <w:p w:rsidR="00D76A3E" w:rsidRPr="009C0E01" w:rsidRDefault="00D76A3E" w:rsidP="009C0E01">
      <w:pPr>
        <w:spacing w:line="276" w:lineRule="auto"/>
        <w:jc w:val="both"/>
        <w:rPr>
          <w:rFonts w:ascii="Arial" w:hAnsi="Arial" w:cs="Arial"/>
          <w:color w:val="002060"/>
          <w:sz w:val="22"/>
          <w:szCs w:val="22"/>
          <w:lang w:val="en-US"/>
        </w:rPr>
      </w:pPr>
      <w:r w:rsidRPr="00C849A9">
        <w:rPr>
          <w:rFonts w:ascii="Arial" w:hAnsi="Arial" w:cs="Arial"/>
          <w:b/>
          <w:color w:val="002060"/>
          <w:sz w:val="22"/>
          <w:szCs w:val="22"/>
          <w:lang w:val="en-US"/>
        </w:rPr>
        <w:lastRenderedPageBreak/>
        <w:t>6.3.11</w:t>
      </w:r>
      <w:r w:rsidRPr="009C0E01">
        <w:rPr>
          <w:rFonts w:ascii="Arial" w:hAnsi="Arial" w:cs="Arial"/>
          <w:color w:val="002060"/>
          <w:sz w:val="22"/>
          <w:szCs w:val="22"/>
          <w:lang w:val="en-US"/>
        </w:rPr>
        <w:t xml:space="preserve"> Zonele pietonale, situate, de regulă, în centrul orașului sau în apropierea acestuia, au o varietate de legături de transport (troleibuz, autobuz, taxi) cu alte zone ale orașului. Punctele stațiilor de transport public trebuie să fie plasate în funcție de mărimea și configurația zonei pietonale de-a lungul perimetrului său, astfel încât să se asigure îndepărtarea maximă de cel puțin una dintre ele, cu 300 m, care este egală cu calea normată de pietoni pentru persoanele cu handicap pe scaun cu rotile.</w:t>
      </w:r>
    </w:p>
    <w:p w:rsidR="00D76A3E" w:rsidRPr="009C0E01" w:rsidRDefault="00D76A3E" w:rsidP="009C0E01">
      <w:pPr>
        <w:spacing w:line="276" w:lineRule="auto"/>
        <w:jc w:val="both"/>
        <w:rPr>
          <w:rFonts w:ascii="Arial" w:hAnsi="Arial" w:cs="Arial"/>
          <w:color w:val="002060"/>
          <w:sz w:val="22"/>
          <w:szCs w:val="22"/>
          <w:lang w:val="en-US"/>
        </w:rPr>
      </w:pPr>
    </w:p>
    <w:p w:rsidR="00D76A3E" w:rsidRPr="009C0E01" w:rsidRDefault="00D76A3E" w:rsidP="009C0E01">
      <w:pPr>
        <w:spacing w:line="276" w:lineRule="auto"/>
        <w:jc w:val="both"/>
        <w:rPr>
          <w:rFonts w:ascii="Arial" w:hAnsi="Arial" w:cs="Arial"/>
          <w:color w:val="002060"/>
          <w:sz w:val="22"/>
          <w:szCs w:val="22"/>
          <w:lang w:val="en-US"/>
        </w:rPr>
      </w:pPr>
      <w:r w:rsidRPr="00C849A9">
        <w:rPr>
          <w:rFonts w:ascii="Arial" w:hAnsi="Arial" w:cs="Arial"/>
          <w:b/>
          <w:color w:val="002060"/>
          <w:sz w:val="22"/>
          <w:szCs w:val="22"/>
          <w:lang w:val="en-US"/>
        </w:rPr>
        <w:t>6.3.12</w:t>
      </w:r>
      <w:r w:rsidRPr="009C0E01">
        <w:rPr>
          <w:rFonts w:ascii="Arial" w:hAnsi="Arial" w:cs="Arial"/>
          <w:color w:val="002060"/>
          <w:sz w:val="22"/>
          <w:szCs w:val="22"/>
          <w:lang w:val="en-US"/>
        </w:rPr>
        <w:t xml:space="preserve"> Oprirea tuturor tipurilor de transport public și de parcare cu taxi ar trebui </w:t>
      </w:r>
      <w:proofErr w:type="gramStart"/>
      <w:r w:rsidRPr="009C0E01">
        <w:rPr>
          <w:rFonts w:ascii="Arial" w:hAnsi="Arial" w:cs="Arial"/>
          <w:color w:val="002060"/>
          <w:sz w:val="22"/>
          <w:szCs w:val="22"/>
          <w:lang w:val="en-US"/>
        </w:rPr>
        <w:t>să</w:t>
      </w:r>
      <w:proofErr w:type="gramEnd"/>
      <w:r w:rsidRPr="009C0E01">
        <w:rPr>
          <w:rFonts w:ascii="Arial" w:hAnsi="Arial" w:cs="Arial"/>
          <w:color w:val="002060"/>
          <w:sz w:val="22"/>
          <w:szCs w:val="22"/>
          <w:lang w:val="en-US"/>
        </w:rPr>
        <w:t xml:space="preserve"> permită posibilitatea îmbarcării și debarcării pasagerilor cu handicap prin utilizarea scaunelor cu rotile. La opriri, trebuie </w:t>
      </w:r>
      <w:proofErr w:type="gramStart"/>
      <w:r w:rsidRPr="009C0E01">
        <w:rPr>
          <w:rFonts w:ascii="Arial" w:hAnsi="Arial" w:cs="Arial"/>
          <w:color w:val="002060"/>
          <w:sz w:val="22"/>
          <w:szCs w:val="22"/>
          <w:lang w:val="en-US"/>
        </w:rPr>
        <w:t>să</w:t>
      </w:r>
      <w:proofErr w:type="gramEnd"/>
      <w:r w:rsidRPr="009C0E01">
        <w:rPr>
          <w:rFonts w:ascii="Arial" w:hAnsi="Arial" w:cs="Arial"/>
          <w:color w:val="002060"/>
          <w:sz w:val="22"/>
          <w:szCs w:val="22"/>
          <w:lang w:val="en-US"/>
        </w:rPr>
        <w:t xml:space="preserve"> existe informații bine citite și clare despre rute, realizate în fonturi mai mari și în contrast cu culoarea.</w:t>
      </w:r>
    </w:p>
    <w:p w:rsidR="00D76A3E" w:rsidRPr="009C0E01" w:rsidRDefault="00D76A3E" w:rsidP="009C0E01">
      <w:pPr>
        <w:spacing w:line="276" w:lineRule="auto"/>
        <w:jc w:val="both"/>
        <w:rPr>
          <w:rFonts w:ascii="Arial" w:hAnsi="Arial" w:cs="Arial"/>
          <w:color w:val="002060"/>
          <w:sz w:val="22"/>
          <w:szCs w:val="22"/>
          <w:lang w:val="en-US"/>
        </w:rPr>
      </w:pPr>
    </w:p>
    <w:p w:rsidR="00D76A3E" w:rsidRPr="009C0E01" w:rsidRDefault="00D76A3E" w:rsidP="009C0E01">
      <w:pPr>
        <w:spacing w:line="276" w:lineRule="auto"/>
        <w:jc w:val="both"/>
        <w:rPr>
          <w:rFonts w:ascii="Arial" w:hAnsi="Arial" w:cs="Arial"/>
          <w:color w:val="002060"/>
          <w:sz w:val="22"/>
          <w:szCs w:val="22"/>
          <w:lang w:val="en-US"/>
        </w:rPr>
      </w:pPr>
      <w:r w:rsidRPr="00C849A9">
        <w:rPr>
          <w:rFonts w:ascii="Arial" w:hAnsi="Arial" w:cs="Arial"/>
          <w:b/>
          <w:color w:val="002060"/>
          <w:sz w:val="22"/>
          <w:szCs w:val="22"/>
          <w:lang w:val="en-US"/>
        </w:rPr>
        <w:t>6.3.13</w:t>
      </w:r>
      <w:r w:rsidRPr="009C0E01">
        <w:rPr>
          <w:rFonts w:ascii="Arial" w:hAnsi="Arial" w:cs="Arial"/>
          <w:color w:val="002060"/>
          <w:sz w:val="22"/>
          <w:szCs w:val="22"/>
          <w:lang w:val="en-US"/>
        </w:rPr>
        <w:t xml:space="preserve"> La amplasarea zonelor subterane sau semi-subterane pietonale, complexe de centre multifuncționale, complexe de gări, noduri de trecere într-un mediu urban dens, e necesar de a asigura construcția de ascensoare, lufturi, ascensoare pentru ridicarea și coborârea persoanelor cu mobilitate redusă, figura C.11.</w:t>
      </w:r>
    </w:p>
    <w:p w:rsidR="00D76A3E" w:rsidRPr="009C0E01" w:rsidRDefault="00D76A3E" w:rsidP="009C0E01">
      <w:pPr>
        <w:spacing w:line="276" w:lineRule="auto"/>
        <w:jc w:val="both"/>
        <w:rPr>
          <w:rFonts w:ascii="Arial" w:hAnsi="Arial" w:cs="Arial"/>
          <w:color w:val="002060"/>
          <w:sz w:val="22"/>
          <w:szCs w:val="22"/>
          <w:lang w:val="en-US"/>
        </w:rPr>
      </w:pPr>
    </w:p>
    <w:p w:rsidR="00D76A3E" w:rsidRPr="009C0E01" w:rsidRDefault="00D76A3E" w:rsidP="009C0E01">
      <w:pPr>
        <w:spacing w:line="276" w:lineRule="auto"/>
        <w:jc w:val="both"/>
        <w:rPr>
          <w:rFonts w:ascii="Arial" w:hAnsi="Arial" w:cs="Arial"/>
          <w:color w:val="002060"/>
          <w:sz w:val="22"/>
          <w:szCs w:val="22"/>
          <w:lang w:val="en-US"/>
        </w:rPr>
      </w:pPr>
      <w:r w:rsidRPr="009C0E01">
        <w:rPr>
          <w:rFonts w:ascii="Arial" w:hAnsi="Arial" w:cs="Arial"/>
          <w:color w:val="002060"/>
          <w:sz w:val="22"/>
          <w:szCs w:val="22"/>
          <w:lang w:val="en-US"/>
        </w:rPr>
        <w:t xml:space="preserve">Scările trenului trebuie </w:t>
      </w:r>
      <w:proofErr w:type="gramStart"/>
      <w:r w:rsidRPr="009C0E01">
        <w:rPr>
          <w:rFonts w:ascii="Arial" w:hAnsi="Arial" w:cs="Arial"/>
          <w:color w:val="002060"/>
          <w:sz w:val="22"/>
          <w:szCs w:val="22"/>
          <w:lang w:val="en-US"/>
        </w:rPr>
        <w:t>să</w:t>
      </w:r>
      <w:proofErr w:type="gramEnd"/>
      <w:r w:rsidRPr="009C0E01">
        <w:rPr>
          <w:rFonts w:ascii="Arial" w:hAnsi="Arial" w:cs="Arial"/>
          <w:color w:val="002060"/>
          <w:sz w:val="22"/>
          <w:szCs w:val="22"/>
          <w:lang w:val="en-US"/>
        </w:rPr>
        <w:t xml:space="preserve"> posede dispozitive de închidere, balustrade și rampe dublate.</w:t>
      </w:r>
    </w:p>
    <w:p w:rsidR="00D76A3E" w:rsidRPr="009C0E01" w:rsidRDefault="00D76A3E" w:rsidP="009C0E01">
      <w:pPr>
        <w:spacing w:line="276" w:lineRule="auto"/>
        <w:jc w:val="both"/>
        <w:rPr>
          <w:rFonts w:ascii="Arial" w:hAnsi="Arial" w:cs="Arial"/>
          <w:color w:val="002060"/>
          <w:sz w:val="22"/>
          <w:szCs w:val="22"/>
          <w:lang w:val="en-US"/>
        </w:rPr>
      </w:pPr>
    </w:p>
    <w:p w:rsidR="00D76A3E" w:rsidRPr="009C0E01" w:rsidRDefault="00D76A3E" w:rsidP="009C0E01">
      <w:pPr>
        <w:spacing w:line="276" w:lineRule="auto"/>
        <w:jc w:val="both"/>
        <w:rPr>
          <w:rFonts w:ascii="Arial" w:hAnsi="Arial" w:cs="Arial"/>
          <w:color w:val="002060"/>
          <w:sz w:val="22"/>
          <w:szCs w:val="22"/>
          <w:lang w:val="en-US"/>
        </w:rPr>
      </w:pPr>
      <w:r w:rsidRPr="00C849A9">
        <w:rPr>
          <w:rFonts w:ascii="Arial" w:hAnsi="Arial" w:cs="Arial"/>
          <w:b/>
          <w:color w:val="002060"/>
          <w:sz w:val="22"/>
          <w:szCs w:val="22"/>
          <w:lang w:val="en-US"/>
        </w:rPr>
        <w:t>6.3.14</w:t>
      </w:r>
      <w:r w:rsidRPr="009C0E01">
        <w:rPr>
          <w:rFonts w:ascii="Arial" w:hAnsi="Arial" w:cs="Arial"/>
          <w:color w:val="002060"/>
          <w:sz w:val="22"/>
          <w:szCs w:val="22"/>
          <w:lang w:val="en-US"/>
        </w:rPr>
        <w:t xml:space="preserve"> Pe marginea zonelor pietonale, în afară de stațiile de transport public, de obicei sunt prevăzute locuri de parcare pentru transportul privat, unde spațiul ar trebui alocat vehiculelor personale pentru persoanele cu handicap. Numărul acestor locuri </w:t>
      </w:r>
      <w:proofErr w:type="gramStart"/>
      <w:r w:rsidRPr="009C0E01">
        <w:rPr>
          <w:rFonts w:ascii="Arial" w:hAnsi="Arial" w:cs="Arial"/>
          <w:color w:val="002060"/>
          <w:sz w:val="22"/>
          <w:szCs w:val="22"/>
          <w:lang w:val="en-US"/>
        </w:rPr>
        <w:t>este</w:t>
      </w:r>
      <w:proofErr w:type="gramEnd"/>
      <w:r w:rsidRPr="009C0E01">
        <w:rPr>
          <w:rFonts w:ascii="Arial" w:hAnsi="Arial" w:cs="Arial"/>
          <w:color w:val="002060"/>
          <w:sz w:val="22"/>
          <w:szCs w:val="22"/>
          <w:lang w:val="en-US"/>
        </w:rPr>
        <w:t xml:space="preserve"> stabilit în conformitate cu 6.2.3.</w:t>
      </w:r>
    </w:p>
    <w:p w:rsidR="00D76A3E" w:rsidRPr="009C0E01" w:rsidRDefault="00D76A3E" w:rsidP="009C0E01">
      <w:pPr>
        <w:spacing w:line="276" w:lineRule="auto"/>
        <w:jc w:val="both"/>
        <w:rPr>
          <w:rFonts w:ascii="Arial" w:hAnsi="Arial" w:cs="Arial"/>
          <w:color w:val="002060"/>
          <w:sz w:val="22"/>
          <w:szCs w:val="22"/>
          <w:lang w:val="en-US"/>
        </w:rPr>
      </w:pPr>
    </w:p>
    <w:p w:rsidR="00D76A3E" w:rsidRPr="009C0E01" w:rsidRDefault="00D76A3E" w:rsidP="009C0E01">
      <w:pPr>
        <w:spacing w:line="276" w:lineRule="auto"/>
        <w:jc w:val="both"/>
        <w:rPr>
          <w:rFonts w:ascii="Arial" w:hAnsi="Arial" w:cs="Arial"/>
          <w:color w:val="002060"/>
          <w:sz w:val="22"/>
          <w:szCs w:val="22"/>
          <w:lang w:val="en-US"/>
        </w:rPr>
      </w:pPr>
      <w:r w:rsidRPr="009C0E01">
        <w:rPr>
          <w:rFonts w:ascii="Arial" w:hAnsi="Arial" w:cs="Arial"/>
          <w:color w:val="002060"/>
          <w:sz w:val="22"/>
          <w:szCs w:val="22"/>
          <w:lang w:val="en-US"/>
        </w:rPr>
        <w:t xml:space="preserve">Locurile destinate parcării autoturismelor invalizilor trebuie </w:t>
      </w:r>
      <w:proofErr w:type="gramStart"/>
      <w:r w:rsidRPr="009C0E01">
        <w:rPr>
          <w:rFonts w:ascii="Arial" w:hAnsi="Arial" w:cs="Arial"/>
          <w:color w:val="002060"/>
          <w:sz w:val="22"/>
          <w:szCs w:val="22"/>
          <w:lang w:val="en-US"/>
        </w:rPr>
        <w:t>să</w:t>
      </w:r>
      <w:proofErr w:type="gramEnd"/>
      <w:r w:rsidRPr="009C0E01">
        <w:rPr>
          <w:rFonts w:ascii="Arial" w:hAnsi="Arial" w:cs="Arial"/>
          <w:color w:val="002060"/>
          <w:sz w:val="22"/>
          <w:szCs w:val="22"/>
          <w:lang w:val="en-US"/>
        </w:rPr>
        <w:t xml:space="preserve"> fie cu indicator special.</w:t>
      </w:r>
    </w:p>
    <w:p w:rsidR="00D76A3E" w:rsidRPr="009C0E01" w:rsidRDefault="00D76A3E" w:rsidP="009C0E01">
      <w:pPr>
        <w:spacing w:line="276" w:lineRule="auto"/>
        <w:jc w:val="both"/>
        <w:rPr>
          <w:rFonts w:ascii="Arial" w:hAnsi="Arial" w:cs="Arial"/>
          <w:color w:val="002060"/>
          <w:sz w:val="22"/>
          <w:szCs w:val="22"/>
          <w:lang w:val="en-US"/>
        </w:rPr>
      </w:pPr>
    </w:p>
    <w:p w:rsidR="00D76A3E" w:rsidRPr="009C0E01" w:rsidRDefault="00D76A3E" w:rsidP="009C0E01">
      <w:pPr>
        <w:spacing w:line="276" w:lineRule="auto"/>
        <w:jc w:val="both"/>
        <w:rPr>
          <w:rFonts w:ascii="Arial" w:hAnsi="Arial" w:cs="Arial"/>
          <w:color w:val="002060"/>
          <w:sz w:val="22"/>
          <w:szCs w:val="22"/>
          <w:lang w:val="en-US"/>
        </w:rPr>
      </w:pPr>
      <w:r w:rsidRPr="00C849A9">
        <w:rPr>
          <w:rFonts w:ascii="Arial" w:hAnsi="Arial" w:cs="Arial"/>
          <w:b/>
          <w:color w:val="002060"/>
          <w:sz w:val="22"/>
          <w:szCs w:val="22"/>
          <w:lang w:val="en-US"/>
        </w:rPr>
        <w:t>6.3.15</w:t>
      </w:r>
      <w:r w:rsidRPr="009C0E01">
        <w:rPr>
          <w:rFonts w:ascii="Arial" w:hAnsi="Arial" w:cs="Arial"/>
          <w:color w:val="002060"/>
          <w:sz w:val="22"/>
          <w:szCs w:val="22"/>
          <w:lang w:val="en-US"/>
        </w:rPr>
        <w:t xml:space="preserve"> În zonele pietonale (adesea străzi comerciale), în apropierea stațiilor de transport public, </w:t>
      </w:r>
      <w:proofErr w:type="gramStart"/>
      <w:r w:rsidRPr="009C0E01">
        <w:rPr>
          <w:rFonts w:ascii="Arial" w:hAnsi="Arial" w:cs="Arial"/>
          <w:color w:val="002060"/>
          <w:sz w:val="22"/>
          <w:szCs w:val="22"/>
          <w:lang w:val="en-US"/>
        </w:rPr>
        <w:t>este</w:t>
      </w:r>
      <w:proofErr w:type="gramEnd"/>
      <w:r w:rsidRPr="009C0E01">
        <w:rPr>
          <w:rFonts w:ascii="Arial" w:hAnsi="Arial" w:cs="Arial"/>
          <w:color w:val="002060"/>
          <w:sz w:val="22"/>
          <w:szCs w:val="22"/>
          <w:lang w:val="en-US"/>
        </w:rPr>
        <w:t xml:space="preserve"> necesar să se ofere locuri pentru persoane cu handicap. Acestea ar trebui </w:t>
      </w:r>
      <w:proofErr w:type="gramStart"/>
      <w:r w:rsidRPr="009C0E01">
        <w:rPr>
          <w:rFonts w:ascii="Arial" w:hAnsi="Arial" w:cs="Arial"/>
          <w:color w:val="002060"/>
          <w:sz w:val="22"/>
          <w:szCs w:val="22"/>
          <w:lang w:val="en-US"/>
        </w:rPr>
        <w:t>să</w:t>
      </w:r>
      <w:proofErr w:type="gramEnd"/>
      <w:r w:rsidRPr="009C0E01">
        <w:rPr>
          <w:rFonts w:ascii="Arial" w:hAnsi="Arial" w:cs="Arial"/>
          <w:color w:val="002060"/>
          <w:sz w:val="22"/>
          <w:szCs w:val="22"/>
          <w:lang w:val="en-US"/>
        </w:rPr>
        <w:t xml:space="preserve"> fie amplasate uniform la o distanță de 100 m una de cealaltă.</w:t>
      </w:r>
    </w:p>
    <w:p w:rsidR="00D76A3E" w:rsidRPr="009C0E01" w:rsidRDefault="00D76A3E" w:rsidP="009C0E01">
      <w:pPr>
        <w:spacing w:line="276" w:lineRule="auto"/>
        <w:jc w:val="both"/>
        <w:rPr>
          <w:rFonts w:ascii="Arial" w:hAnsi="Arial" w:cs="Arial"/>
          <w:color w:val="002060"/>
          <w:sz w:val="22"/>
          <w:szCs w:val="22"/>
          <w:lang w:val="en-US"/>
        </w:rPr>
      </w:pPr>
    </w:p>
    <w:p w:rsidR="00D76A3E" w:rsidRPr="009C0E01" w:rsidRDefault="00D76A3E" w:rsidP="009C0E01">
      <w:pPr>
        <w:spacing w:line="276" w:lineRule="auto"/>
        <w:jc w:val="both"/>
        <w:rPr>
          <w:rFonts w:ascii="Arial" w:hAnsi="Arial" w:cs="Arial"/>
          <w:color w:val="002060"/>
          <w:sz w:val="22"/>
          <w:szCs w:val="22"/>
          <w:lang w:val="en-US"/>
        </w:rPr>
      </w:pPr>
      <w:r w:rsidRPr="009C0E01">
        <w:rPr>
          <w:rFonts w:ascii="Arial" w:hAnsi="Arial" w:cs="Arial"/>
          <w:color w:val="002060"/>
          <w:sz w:val="22"/>
          <w:szCs w:val="22"/>
          <w:lang w:val="en-US"/>
        </w:rPr>
        <w:t xml:space="preserve">Pe zonele de recreere trebuie amplasate bănci cu spătar și </w:t>
      </w:r>
      <w:proofErr w:type="gramStart"/>
      <w:r w:rsidRPr="009C0E01">
        <w:rPr>
          <w:rFonts w:ascii="Arial" w:hAnsi="Arial" w:cs="Arial"/>
          <w:color w:val="002060"/>
          <w:sz w:val="22"/>
          <w:szCs w:val="22"/>
          <w:lang w:val="en-US"/>
        </w:rPr>
        <w:t>un</w:t>
      </w:r>
      <w:proofErr w:type="gramEnd"/>
      <w:r w:rsidRPr="009C0E01">
        <w:rPr>
          <w:rFonts w:ascii="Arial" w:hAnsi="Arial" w:cs="Arial"/>
          <w:color w:val="002060"/>
          <w:sz w:val="22"/>
          <w:szCs w:val="22"/>
          <w:lang w:val="en-US"/>
        </w:rPr>
        <w:t xml:space="preserve"> loc pentru scaune cu rotile. Unele dintre locurile de recreere sunt situate sub </w:t>
      </w:r>
      <w:proofErr w:type="gramStart"/>
      <w:r w:rsidRPr="009C0E01">
        <w:rPr>
          <w:rFonts w:ascii="Arial" w:hAnsi="Arial" w:cs="Arial"/>
          <w:color w:val="002060"/>
          <w:sz w:val="22"/>
          <w:szCs w:val="22"/>
          <w:lang w:val="en-US"/>
        </w:rPr>
        <w:t>un</w:t>
      </w:r>
      <w:proofErr w:type="gramEnd"/>
      <w:r w:rsidRPr="009C0E01">
        <w:rPr>
          <w:rFonts w:ascii="Arial" w:hAnsi="Arial" w:cs="Arial"/>
          <w:color w:val="002060"/>
          <w:sz w:val="22"/>
          <w:szCs w:val="22"/>
          <w:lang w:val="en-US"/>
        </w:rPr>
        <w:t xml:space="preserve"> baldachin pentru a proteja împotriva precipitațiilor.</w:t>
      </w:r>
    </w:p>
    <w:p w:rsidR="00D76A3E" w:rsidRPr="009C0E01" w:rsidRDefault="00D76A3E" w:rsidP="009C0E01">
      <w:pPr>
        <w:spacing w:line="276" w:lineRule="auto"/>
        <w:jc w:val="both"/>
        <w:rPr>
          <w:rFonts w:ascii="Arial" w:hAnsi="Arial" w:cs="Arial"/>
          <w:color w:val="002060"/>
          <w:sz w:val="22"/>
          <w:szCs w:val="22"/>
          <w:lang w:val="en-US"/>
        </w:rPr>
      </w:pPr>
    </w:p>
    <w:p w:rsidR="00D76A3E" w:rsidRPr="009C0E01" w:rsidRDefault="00D76A3E" w:rsidP="009C0E01">
      <w:pPr>
        <w:spacing w:line="276" w:lineRule="auto"/>
        <w:jc w:val="both"/>
        <w:rPr>
          <w:rFonts w:ascii="Arial" w:hAnsi="Arial" w:cs="Arial"/>
          <w:color w:val="002060"/>
          <w:sz w:val="22"/>
          <w:szCs w:val="22"/>
          <w:lang w:val="en-US"/>
        </w:rPr>
      </w:pPr>
      <w:r w:rsidRPr="009C0E01">
        <w:rPr>
          <w:rFonts w:ascii="Arial" w:hAnsi="Arial" w:cs="Arial"/>
          <w:color w:val="002060"/>
          <w:sz w:val="22"/>
          <w:szCs w:val="22"/>
          <w:lang w:val="en-US"/>
        </w:rPr>
        <w:t xml:space="preserve">Zonele pietonale trebuie </w:t>
      </w:r>
      <w:proofErr w:type="gramStart"/>
      <w:r w:rsidRPr="009C0E01">
        <w:rPr>
          <w:rFonts w:ascii="Arial" w:hAnsi="Arial" w:cs="Arial"/>
          <w:color w:val="002060"/>
          <w:sz w:val="22"/>
          <w:szCs w:val="22"/>
          <w:lang w:val="en-US"/>
        </w:rPr>
        <w:t>să</w:t>
      </w:r>
      <w:proofErr w:type="gramEnd"/>
      <w:r w:rsidRPr="009C0E01">
        <w:rPr>
          <w:rFonts w:ascii="Arial" w:hAnsi="Arial" w:cs="Arial"/>
          <w:color w:val="002060"/>
          <w:sz w:val="22"/>
          <w:szCs w:val="22"/>
          <w:lang w:val="en-US"/>
        </w:rPr>
        <w:t xml:space="preserve"> fie echipate cu spații special amenajate, dotate cu indicii bine distincte, diferite automate: cumpărături pentru achiziții mici, apă carbogazoasă, schimb de bani, eliberarea de informații, etc. Este posibilă vizualizarea zonei de selecție a platformelor de film și video, </w:t>
      </w:r>
      <w:proofErr w:type="gramStart"/>
      <w:r w:rsidRPr="009C0E01">
        <w:rPr>
          <w:rFonts w:ascii="Arial" w:hAnsi="Arial" w:cs="Arial"/>
          <w:color w:val="002060"/>
          <w:sz w:val="22"/>
          <w:szCs w:val="22"/>
          <w:lang w:val="en-US"/>
        </w:rPr>
        <w:t>ce</w:t>
      </w:r>
      <w:proofErr w:type="gramEnd"/>
      <w:r w:rsidRPr="009C0E01">
        <w:rPr>
          <w:rFonts w:ascii="Arial" w:hAnsi="Arial" w:cs="Arial"/>
          <w:color w:val="002060"/>
          <w:sz w:val="22"/>
          <w:szCs w:val="22"/>
          <w:lang w:val="en-US"/>
        </w:rPr>
        <w:t xml:space="preserve"> ar putea interesa persoanele cu handicap. De asemenea, trebuie </w:t>
      </w:r>
      <w:proofErr w:type="gramStart"/>
      <w:r w:rsidRPr="009C0E01">
        <w:rPr>
          <w:rFonts w:ascii="Arial" w:hAnsi="Arial" w:cs="Arial"/>
          <w:color w:val="002060"/>
          <w:sz w:val="22"/>
          <w:szCs w:val="22"/>
          <w:lang w:val="en-US"/>
        </w:rPr>
        <w:t>să</w:t>
      </w:r>
      <w:proofErr w:type="gramEnd"/>
      <w:r w:rsidRPr="009C0E01">
        <w:rPr>
          <w:rFonts w:ascii="Arial" w:hAnsi="Arial" w:cs="Arial"/>
          <w:color w:val="002060"/>
          <w:sz w:val="22"/>
          <w:szCs w:val="22"/>
          <w:lang w:val="en-US"/>
        </w:rPr>
        <w:t xml:space="preserve"> ofere un acces convenabil persoanelor cu deficiențe fizice.</w:t>
      </w:r>
    </w:p>
    <w:p w:rsidR="00D76A3E" w:rsidRPr="009C0E01" w:rsidRDefault="00D76A3E" w:rsidP="00D76A3E">
      <w:pPr>
        <w:rPr>
          <w:rFonts w:ascii="Arial" w:hAnsi="Arial" w:cs="Arial"/>
          <w:color w:val="002060"/>
          <w:sz w:val="22"/>
          <w:szCs w:val="22"/>
          <w:lang w:val="en-US"/>
        </w:rPr>
      </w:pPr>
    </w:p>
    <w:p w:rsidR="00D76A3E" w:rsidRPr="00452AF2" w:rsidRDefault="00D76A3E" w:rsidP="00D76A3E">
      <w:pPr>
        <w:rPr>
          <w:rFonts w:ascii="Arial" w:hAnsi="Arial" w:cs="Arial"/>
          <w:color w:val="002060"/>
          <w:sz w:val="22"/>
          <w:szCs w:val="22"/>
          <w:lang w:val="en-US"/>
        </w:rPr>
      </w:pPr>
    </w:p>
    <w:p w:rsidR="00452AF2" w:rsidRPr="00452AF2" w:rsidRDefault="00452AF2" w:rsidP="00452AF2">
      <w:pPr>
        <w:rPr>
          <w:rFonts w:ascii="Arial" w:hAnsi="Arial" w:cs="Arial"/>
          <w:b/>
          <w:sz w:val="26"/>
          <w:szCs w:val="26"/>
          <w:lang w:val="en-US"/>
        </w:rPr>
      </w:pPr>
      <w:r w:rsidRPr="00452AF2">
        <w:rPr>
          <w:rFonts w:ascii="Arial" w:hAnsi="Arial" w:cs="Arial"/>
          <w:b/>
          <w:sz w:val="26"/>
          <w:szCs w:val="26"/>
          <w:lang w:val="en-US"/>
        </w:rPr>
        <w:t>7 Suport informațional</w:t>
      </w:r>
    </w:p>
    <w:p w:rsidR="00452AF2" w:rsidRPr="00452AF2" w:rsidRDefault="00452AF2" w:rsidP="00452AF2">
      <w:pPr>
        <w:rPr>
          <w:rFonts w:ascii="Arial" w:hAnsi="Arial" w:cs="Arial"/>
          <w:b/>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r w:rsidRPr="00452AF2">
        <w:rPr>
          <w:rFonts w:ascii="Arial" w:hAnsi="Arial" w:cs="Arial"/>
          <w:b/>
          <w:color w:val="002060"/>
          <w:sz w:val="22"/>
          <w:szCs w:val="22"/>
          <w:lang w:val="en-US"/>
        </w:rPr>
        <w:t>7.1</w:t>
      </w:r>
      <w:r w:rsidRPr="00452AF2">
        <w:rPr>
          <w:rFonts w:ascii="Arial" w:hAnsi="Arial" w:cs="Arial"/>
          <w:color w:val="002060"/>
          <w:sz w:val="22"/>
          <w:szCs w:val="22"/>
          <w:lang w:val="en-US"/>
        </w:rPr>
        <w:t xml:space="preserve"> Furnizarea de informații trebuie să includă următoarele sarcini: de a oferi o orientare generală în structura orașului, zonă, cartier, trimestru; de a furniza informații cu privire la localizarea obiectelor, inclusiv a celor destinate sau accesibile persoanelor cu handicap; de a preveni posibilele pericole.</w:t>
      </w:r>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r w:rsidRPr="00C849A9">
        <w:rPr>
          <w:rFonts w:ascii="Arial" w:hAnsi="Arial" w:cs="Arial"/>
          <w:b/>
          <w:color w:val="002060"/>
          <w:sz w:val="22"/>
          <w:szCs w:val="22"/>
          <w:lang w:val="en-US"/>
        </w:rPr>
        <w:t>7.2</w:t>
      </w:r>
      <w:r w:rsidRPr="00452AF2">
        <w:rPr>
          <w:rFonts w:ascii="Arial" w:hAnsi="Arial" w:cs="Arial"/>
          <w:color w:val="002060"/>
          <w:sz w:val="22"/>
          <w:szCs w:val="22"/>
          <w:lang w:val="en-US"/>
        </w:rPr>
        <w:t xml:space="preserve"> Este necesar să se aplice un sistem uniform de semne, simboluri, etichete, și pe scară largă publicitate a simbolurilor de identificare a semnelor pentru același tip de instituții sau întreprinderi sau zone individuale cu aceleași funcții sau similare.</w:t>
      </w:r>
    </w:p>
    <w:p w:rsidR="00452AF2" w:rsidRPr="00452AF2" w:rsidRDefault="00452AF2" w:rsidP="00452AF2">
      <w:pPr>
        <w:spacing w:line="276" w:lineRule="auto"/>
        <w:jc w:val="both"/>
        <w:rPr>
          <w:rFonts w:ascii="Arial" w:hAnsi="Arial" w:cs="Arial"/>
          <w:color w:val="002060"/>
          <w:sz w:val="22"/>
          <w:szCs w:val="22"/>
          <w:lang w:val="en-US"/>
        </w:rPr>
      </w:pPr>
      <w:r w:rsidRPr="00452AF2">
        <w:rPr>
          <w:rFonts w:ascii="Arial" w:hAnsi="Arial" w:cs="Arial"/>
          <w:color w:val="002060"/>
          <w:sz w:val="22"/>
          <w:szCs w:val="22"/>
          <w:lang w:val="en-US"/>
        </w:rPr>
        <w:lastRenderedPageBreak/>
        <w:t xml:space="preserve">Toate aceste instituții, disponibile pentru persoanele cu handicap în locurile publice trebuie </w:t>
      </w:r>
      <w:proofErr w:type="gramStart"/>
      <w:r w:rsidRPr="00452AF2">
        <w:rPr>
          <w:rFonts w:ascii="Arial" w:hAnsi="Arial" w:cs="Arial"/>
          <w:color w:val="002060"/>
          <w:sz w:val="22"/>
          <w:szCs w:val="22"/>
          <w:lang w:val="en-US"/>
        </w:rPr>
        <w:t>să</w:t>
      </w:r>
      <w:proofErr w:type="gramEnd"/>
      <w:r w:rsidRPr="00452AF2">
        <w:rPr>
          <w:rFonts w:ascii="Arial" w:hAnsi="Arial" w:cs="Arial"/>
          <w:color w:val="002060"/>
          <w:sz w:val="22"/>
          <w:szCs w:val="22"/>
          <w:lang w:val="en-US"/>
        </w:rPr>
        <w:t xml:space="preserve"> fie marcate cu semne speciale sau simboluri sub forma de icoane, set de standard internațional, în conformitate cu NCM C.01.06.</w:t>
      </w:r>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r w:rsidRPr="00452AF2">
        <w:rPr>
          <w:rFonts w:ascii="Arial" w:hAnsi="Arial" w:cs="Arial"/>
          <w:color w:val="002060"/>
          <w:sz w:val="22"/>
          <w:szCs w:val="22"/>
          <w:lang w:val="en-US"/>
        </w:rPr>
        <w:t>În timpul reconstruirii zonelor adiacente clădirilor publice, este recomandat de a oferi un iluminat suplimentar special în aer liber pentru a evidenția elementele intrărilor în clădire, semne de publicitate și informare precum și zone cu risc ridicat, scări deschise, rampe, etc.</w:t>
      </w:r>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r w:rsidRPr="00C849A9">
        <w:rPr>
          <w:rFonts w:ascii="Arial" w:hAnsi="Arial" w:cs="Arial"/>
          <w:b/>
          <w:color w:val="002060"/>
          <w:sz w:val="22"/>
          <w:szCs w:val="22"/>
          <w:lang w:val="en-US"/>
        </w:rPr>
        <w:t>7.3</w:t>
      </w:r>
      <w:r w:rsidRPr="00452AF2">
        <w:rPr>
          <w:rFonts w:ascii="Arial" w:hAnsi="Arial" w:cs="Arial"/>
          <w:color w:val="002060"/>
          <w:sz w:val="22"/>
          <w:szCs w:val="22"/>
          <w:lang w:val="en-US"/>
        </w:rPr>
        <w:t xml:space="preserve"> Informații pentru persoanele cu deficiențe de vedere pot fi tactile (prin pipăire) și sonore. Informația tactilă cuprinde dispozitivul de relief a suprafeței zonelor de plasare; amplasarea schemelor reliefate (cu elemente convexe și notații</w:t>
      </w:r>
      <w:proofErr w:type="gramStart"/>
      <w:r w:rsidRPr="00452AF2">
        <w:rPr>
          <w:rFonts w:ascii="Arial" w:hAnsi="Arial" w:cs="Arial"/>
          <w:color w:val="002060"/>
          <w:sz w:val="22"/>
          <w:szCs w:val="22"/>
          <w:lang w:val="en-US"/>
        </w:rPr>
        <w:t>)  pe</w:t>
      </w:r>
      <w:proofErr w:type="gramEnd"/>
      <w:r w:rsidRPr="00452AF2">
        <w:rPr>
          <w:rFonts w:ascii="Arial" w:hAnsi="Arial" w:cs="Arial"/>
          <w:color w:val="002060"/>
          <w:sz w:val="22"/>
          <w:szCs w:val="22"/>
          <w:lang w:val="en-US"/>
        </w:rPr>
        <w:t xml:space="preserve"> unele porțiuni de circuit din mediul urban, planurile de construcție publice la o înălțime accesibilă la atingere de mână, - (0,5 ÷ 1,0) m. La aceeași înălțime trebuie să fie instalate semne de nume ale instituțiilor (în primul rând, de stat și municipale), cu un text convex.</w:t>
      </w:r>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r w:rsidRPr="00452AF2">
        <w:rPr>
          <w:rFonts w:ascii="Arial" w:hAnsi="Arial" w:cs="Arial"/>
          <w:color w:val="002060"/>
          <w:sz w:val="22"/>
          <w:szCs w:val="22"/>
          <w:lang w:val="en-US"/>
        </w:rPr>
        <w:t xml:space="preserve">În preajma scărilor și obstacolelor, pentru persoanele cu deficiențe de vedere trebuie </w:t>
      </w:r>
      <w:proofErr w:type="gramStart"/>
      <w:r w:rsidRPr="00452AF2">
        <w:rPr>
          <w:rFonts w:ascii="Arial" w:hAnsi="Arial" w:cs="Arial"/>
          <w:color w:val="002060"/>
          <w:sz w:val="22"/>
          <w:szCs w:val="22"/>
          <w:lang w:val="en-US"/>
        </w:rPr>
        <w:t>să</w:t>
      </w:r>
      <w:proofErr w:type="gramEnd"/>
      <w:r w:rsidRPr="00452AF2">
        <w:rPr>
          <w:rFonts w:ascii="Arial" w:hAnsi="Arial" w:cs="Arial"/>
          <w:color w:val="002060"/>
          <w:sz w:val="22"/>
          <w:szCs w:val="22"/>
          <w:lang w:val="en-US"/>
        </w:rPr>
        <w:t xml:space="preserve"> se utilizeze vopsea luminoasă și constrastă, precum și să se prevadă un gard semnalizator, cu secțiuni periculoase de pistă.</w:t>
      </w:r>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r w:rsidRPr="00452AF2">
        <w:rPr>
          <w:rFonts w:ascii="Arial" w:hAnsi="Arial" w:cs="Arial"/>
          <w:color w:val="002060"/>
          <w:sz w:val="22"/>
          <w:szCs w:val="22"/>
          <w:lang w:val="en-US"/>
        </w:rPr>
        <w:t xml:space="preserve">La trecerile de pietoni, pentru siguranța transportului persoanelor cu handicap, cu deficiente de vedere, trebuie </w:t>
      </w:r>
      <w:proofErr w:type="gramStart"/>
      <w:r w:rsidRPr="00452AF2">
        <w:rPr>
          <w:rFonts w:ascii="Arial" w:hAnsi="Arial" w:cs="Arial"/>
          <w:color w:val="002060"/>
          <w:sz w:val="22"/>
          <w:szCs w:val="22"/>
          <w:lang w:val="en-US"/>
        </w:rPr>
        <w:t>să</w:t>
      </w:r>
      <w:proofErr w:type="gramEnd"/>
      <w:r w:rsidRPr="00452AF2">
        <w:rPr>
          <w:rFonts w:ascii="Arial" w:hAnsi="Arial" w:cs="Arial"/>
          <w:color w:val="002060"/>
          <w:sz w:val="22"/>
          <w:szCs w:val="22"/>
          <w:lang w:val="en-US"/>
        </w:rPr>
        <w:t xml:space="preserve"> fie montate informații audio, inclusiv semafoare cu semnal sonor. </w:t>
      </w:r>
      <w:proofErr w:type="gramStart"/>
      <w:r w:rsidRPr="00452AF2">
        <w:rPr>
          <w:rFonts w:ascii="Arial" w:hAnsi="Arial" w:cs="Arial"/>
          <w:color w:val="002060"/>
          <w:sz w:val="22"/>
          <w:szCs w:val="22"/>
          <w:lang w:val="en-US"/>
        </w:rPr>
        <w:t>Este necesar de eliminat alte semnale sonore și zgomote.</w:t>
      </w:r>
      <w:proofErr w:type="gramEnd"/>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r w:rsidRPr="00452AF2">
        <w:rPr>
          <w:rFonts w:ascii="Arial" w:hAnsi="Arial" w:cs="Arial"/>
          <w:color w:val="002060"/>
          <w:sz w:val="22"/>
          <w:szCs w:val="22"/>
          <w:lang w:val="en-US"/>
        </w:rPr>
        <w:t>7.4 Orice informație audio, inclusiv anunțuri pe difuzor, stații de cale ferată și alte locuri aglomerate, trebuie să fie reproduse sub formă de informații text pe display, ecrane, monitoare, și alte ajutoare vizuale pentru a asigura disponibilitatea conexiunilor de transport a persoanelor cu handicap, cu defecte de auz.</w:t>
      </w:r>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r w:rsidRPr="00C849A9">
        <w:rPr>
          <w:rFonts w:ascii="Arial" w:hAnsi="Arial" w:cs="Arial"/>
          <w:b/>
          <w:color w:val="002060"/>
          <w:sz w:val="22"/>
          <w:szCs w:val="22"/>
          <w:lang w:val="en-US"/>
        </w:rPr>
        <w:t>7.5</w:t>
      </w:r>
      <w:r w:rsidRPr="00452AF2">
        <w:rPr>
          <w:rFonts w:ascii="Arial" w:hAnsi="Arial" w:cs="Arial"/>
          <w:color w:val="002060"/>
          <w:sz w:val="22"/>
          <w:szCs w:val="22"/>
          <w:lang w:val="en-US"/>
        </w:rPr>
        <w:t xml:space="preserve"> Pe trecerile de pietoni și a transportului public pentru persoanele cu handicap, cu deficiențe de auz, trebuie </w:t>
      </w:r>
      <w:proofErr w:type="gramStart"/>
      <w:r w:rsidRPr="00452AF2">
        <w:rPr>
          <w:rFonts w:ascii="Arial" w:hAnsi="Arial" w:cs="Arial"/>
          <w:color w:val="002060"/>
          <w:sz w:val="22"/>
          <w:szCs w:val="22"/>
          <w:lang w:val="en-US"/>
        </w:rPr>
        <w:t>să</w:t>
      </w:r>
      <w:proofErr w:type="gramEnd"/>
      <w:r w:rsidRPr="00452AF2">
        <w:rPr>
          <w:rFonts w:ascii="Arial" w:hAnsi="Arial" w:cs="Arial"/>
          <w:color w:val="002060"/>
          <w:sz w:val="22"/>
          <w:szCs w:val="22"/>
          <w:lang w:val="en-US"/>
        </w:rPr>
        <w:t xml:space="preserve"> fie instalate (flash) semnalizatoare luminoase, semnalizarea unui pericol ce se apropie (sosire) a vehiculului (tren, autobuz, troleibuz, barca, etc.), pe timp de noapte, amurg și condiții de vizibilitate redusă (ploaie, ceață, zăpadă).</w:t>
      </w:r>
    </w:p>
    <w:p w:rsidR="00452AF2" w:rsidRPr="00452AF2" w:rsidRDefault="00452AF2" w:rsidP="00452AF2">
      <w:pPr>
        <w:rPr>
          <w:rFonts w:ascii="Arial" w:hAnsi="Arial" w:cs="Arial"/>
          <w:sz w:val="24"/>
          <w:szCs w:val="24"/>
          <w:lang w:val="en-US"/>
        </w:rPr>
      </w:pPr>
    </w:p>
    <w:p w:rsidR="00452AF2" w:rsidRPr="00452AF2" w:rsidRDefault="00452AF2" w:rsidP="00452AF2">
      <w:pPr>
        <w:rPr>
          <w:rFonts w:ascii="Arial" w:hAnsi="Arial" w:cs="Arial"/>
          <w:sz w:val="24"/>
          <w:szCs w:val="24"/>
          <w:lang w:val="en-US"/>
        </w:rPr>
      </w:pPr>
    </w:p>
    <w:p w:rsidR="00452AF2" w:rsidRPr="00452AF2" w:rsidRDefault="00452AF2" w:rsidP="00452AF2">
      <w:pPr>
        <w:rPr>
          <w:rFonts w:ascii="Arial" w:hAnsi="Arial" w:cs="Arial"/>
          <w:sz w:val="24"/>
          <w:szCs w:val="24"/>
          <w:lang w:val="en-US"/>
        </w:rPr>
      </w:pPr>
    </w:p>
    <w:p w:rsidR="00452AF2" w:rsidRPr="00452AF2" w:rsidRDefault="00452AF2" w:rsidP="00452AF2">
      <w:pPr>
        <w:rPr>
          <w:rFonts w:ascii="Arial" w:hAnsi="Arial" w:cs="Arial"/>
          <w:sz w:val="24"/>
          <w:szCs w:val="24"/>
          <w:lang w:val="en-US"/>
        </w:rPr>
      </w:pPr>
    </w:p>
    <w:p w:rsidR="00452AF2" w:rsidRPr="00452AF2" w:rsidRDefault="00452AF2" w:rsidP="00452AF2">
      <w:pPr>
        <w:rPr>
          <w:rFonts w:ascii="Arial" w:hAnsi="Arial" w:cs="Arial"/>
          <w:sz w:val="24"/>
          <w:szCs w:val="24"/>
          <w:lang w:val="en-US"/>
        </w:rPr>
      </w:pPr>
    </w:p>
    <w:p w:rsidR="00452AF2" w:rsidRPr="00452AF2" w:rsidRDefault="00452AF2" w:rsidP="00452AF2">
      <w:pPr>
        <w:rPr>
          <w:rFonts w:ascii="Arial" w:hAnsi="Arial" w:cs="Arial"/>
          <w:sz w:val="24"/>
          <w:szCs w:val="24"/>
          <w:lang w:val="en-US"/>
        </w:rPr>
      </w:pPr>
    </w:p>
    <w:p w:rsidR="00452AF2" w:rsidRPr="00452AF2" w:rsidRDefault="00452AF2" w:rsidP="00452AF2">
      <w:pPr>
        <w:rPr>
          <w:rFonts w:ascii="Arial" w:hAnsi="Arial" w:cs="Arial"/>
          <w:sz w:val="24"/>
          <w:szCs w:val="24"/>
          <w:lang w:val="en-US"/>
        </w:rPr>
      </w:pPr>
    </w:p>
    <w:p w:rsidR="00452AF2" w:rsidRPr="00452AF2" w:rsidRDefault="00452AF2" w:rsidP="00452AF2">
      <w:pPr>
        <w:rPr>
          <w:rFonts w:ascii="Arial" w:hAnsi="Arial" w:cs="Arial"/>
          <w:sz w:val="24"/>
          <w:szCs w:val="24"/>
          <w:lang w:val="en-US"/>
        </w:rPr>
      </w:pPr>
    </w:p>
    <w:p w:rsidR="00452AF2" w:rsidRPr="00452AF2" w:rsidRDefault="00452AF2" w:rsidP="00452AF2">
      <w:pPr>
        <w:rPr>
          <w:rFonts w:ascii="Arial" w:hAnsi="Arial" w:cs="Arial"/>
          <w:sz w:val="24"/>
          <w:szCs w:val="24"/>
          <w:lang w:val="en-US"/>
        </w:rPr>
      </w:pPr>
    </w:p>
    <w:p w:rsidR="00452AF2" w:rsidRPr="00452AF2" w:rsidRDefault="00452AF2" w:rsidP="00452AF2">
      <w:pPr>
        <w:rPr>
          <w:rFonts w:ascii="Arial" w:hAnsi="Arial" w:cs="Arial"/>
          <w:sz w:val="24"/>
          <w:szCs w:val="24"/>
          <w:lang w:val="en-US"/>
        </w:rPr>
      </w:pPr>
    </w:p>
    <w:p w:rsidR="00452AF2" w:rsidRPr="00452AF2" w:rsidRDefault="00452AF2" w:rsidP="00452AF2">
      <w:pPr>
        <w:rPr>
          <w:rFonts w:ascii="Arial" w:hAnsi="Arial" w:cs="Arial"/>
          <w:sz w:val="24"/>
          <w:szCs w:val="24"/>
          <w:lang w:val="en-US"/>
        </w:rPr>
      </w:pPr>
    </w:p>
    <w:p w:rsidR="00452AF2" w:rsidRPr="00452AF2" w:rsidRDefault="00452AF2" w:rsidP="00452AF2">
      <w:pPr>
        <w:rPr>
          <w:rFonts w:ascii="Arial" w:hAnsi="Arial" w:cs="Arial"/>
          <w:sz w:val="24"/>
          <w:szCs w:val="24"/>
          <w:lang w:val="en-US"/>
        </w:rPr>
      </w:pPr>
    </w:p>
    <w:p w:rsidR="00452AF2" w:rsidRPr="00452AF2" w:rsidRDefault="00452AF2" w:rsidP="00452AF2">
      <w:pPr>
        <w:rPr>
          <w:rFonts w:ascii="Arial" w:hAnsi="Arial" w:cs="Arial"/>
          <w:sz w:val="24"/>
          <w:szCs w:val="24"/>
          <w:lang w:val="en-US"/>
        </w:rPr>
      </w:pPr>
    </w:p>
    <w:p w:rsidR="00452AF2" w:rsidRPr="00452AF2" w:rsidRDefault="00452AF2" w:rsidP="00452AF2">
      <w:pPr>
        <w:rPr>
          <w:rFonts w:ascii="Arial" w:hAnsi="Arial" w:cs="Arial"/>
          <w:sz w:val="24"/>
          <w:szCs w:val="24"/>
          <w:lang w:val="en-US"/>
        </w:rPr>
      </w:pPr>
    </w:p>
    <w:p w:rsidR="00452AF2" w:rsidRPr="00452AF2" w:rsidRDefault="00452AF2" w:rsidP="00452AF2">
      <w:pPr>
        <w:rPr>
          <w:rFonts w:ascii="Arial" w:hAnsi="Arial" w:cs="Arial"/>
          <w:sz w:val="24"/>
          <w:szCs w:val="24"/>
          <w:lang w:val="en-US"/>
        </w:rPr>
      </w:pPr>
    </w:p>
    <w:p w:rsidR="00452AF2" w:rsidRPr="00452AF2" w:rsidRDefault="00452AF2" w:rsidP="00452AF2">
      <w:pPr>
        <w:rPr>
          <w:rFonts w:ascii="Arial" w:hAnsi="Arial" w:cs="Arial"/>
          <w:sz w:val="24"/>
          <w:szCs w:val="24"/>
          <w:lang w:val="en-US"/>
        </w:rPr>
      </w:pPr>
    </w:p>
    <w:p w:rsidR="00452AF2" w:rsidRPr="00452AF2" w:rsidRDefault="00452AF2" w:rsidP="00452AF2">
      <w:pPr>
        <w:rPr>
          <w:rFonts w:ascii="Arial" w:hAnsi="Arial" w:cs="Arial"/>
          <w:sz w:val="24"/>
          <w:szCs w:val="24"/>
          <w:lang w:val="en-US"/>
        </w:rPr>
      </w:pPr>
    </w:p>
    <w:p w:rsidR="00452AF2" w:rsidRPr="00452AF2" w:rsidRDefault="00452AF2" w:rsidP="00452AF2">
      <w:pPr>
        <w:rPr>
          <w:rFonts w:ascii="Arial" w:hAnsi="Arial" w:cs="Arial"/>
          <w:sz w:val="24"/>
          <w:szCs w:val="24"/>
          <w:lang w:val="en-US"/>
        </w:rPr>
      </w:pPr>
    </w:p>
    <w:p w:rsidR="00D76A3E" w:rsidRPr="009C0E01" w:rsidRDefault="00D76A3E" w:rsidP="00D76A3E">
      <w:pPr>
        <w:rPr>
          <w:rFonts w:ascii="Arial" w:hAnsi="Arial" w:cs="Arial"/>
          <w:color w:val="002060"/>
          <w:sz w:val="24"/>
          <w:szCs w:val="24"/>
          <w:lang w:val="en-US"/>
        </w:rPr>
      </w:pPr>
    </w:p>
    <w:p w:rsidR="00452AF2" w:rsidRPr="00452AF2" w:rsidRDefault="00452AF2" w:rsidP="00452AF2">
      <w:pPr>
        <w:spacing w:line="276" w:lineRule="auto"/>
        <w:jc w:val="center"/>
        <w:rPr>
          <w:rFonts w:ascii="Arial" w:hAnsi="Arial" w:cs="Arial"/>
          <w:b/>
          <w:color w:val="002060"/>
          <w:sz w:val="26"/>
          <w:szCs w:val="26"/>
          <w:lang w:val="en-US"/>
        </w:rPr>
      </w:pPr>
      <w:r w:rsidRPr="00452AF2">
        <w:rPr>
          <w:rFonts w:ascii="Arial" w:hAnsi="Arial" w:cs="Arial"/>
          <w:b/>
          <w:color w:val="002060"/>
          <w:sz w:val="26"/>
          <w:szCs w:val="26"/>
          <w:lang w:val="en-US"/>
        </w:rPr>
        <w:lastRenderedPageBreak/>
        <w:t>Anexa A</w:t>
      </w:r>
    </w:p>
    <w:p w:rsidR="00452AF2" w:rsidRPr="00452AF2" w:rsidRDefault="00452AF2" w:rsidP="00452AF2">
      <w:pPr>
        <w:spacing w:line="276" w:lineRule="auto"/>
        <w:jc w:val="center"/>
        <w:rPr>
          <w:rFonts w:ascii="Arial" w:hAnsi="Arial" w:cs="Arial"/>
          <w:b/>
          <w:color w:val="002060"/>
          <w:sz w:val="26"/>
          <w:szCs w:val="26"/>
          <w:lang w:val="en-US"/>
        </w:rPr>
      </w:pPr>
      <w:r w:rsidRPr="00452AF2">
        <w:rPr>
          <w:rFonts w:ascii="Arial" w:hAnsi="Arial" w:cs="Arial"/>
          <w:b/>
          <w:color w:val="002060"/>
          <w:sz w:val="26"/>
          <w:szCs w:val="26"/>
          <w:lang w:val="en-US"/>
        </w:rPr>
        <w:t>(</w:t>
      </w:r>
      <w:r>
        <w:rPr>
          <w:rFonts w:ascii="Arial" w:hAnsi="Arial" w:cs="Arial"/>
          <w:b/>
          <w:color w:val="002060"/>
          <w:sz w:val="26"/>
          <w:szCs w:val="26"/>
          <w:lang w:val="en-US"/>
        </w:rPr>
        <w:t>Informativ</w:t>
      </w:r>
      <w:r w:rsidRPr="00452AF2">
        <w:rPr>
          <w:rFonts w:ascii="Arial" w:hAnsi="Arial" w:cs="Arial"/>
          <w:b/>
          <w:color w:val="002060"/>
          <w:sz w:val="26"/>
          <w:szCs w:val="26"/>
          <w:lang w:val="en-US"/>
        </w:rPr>
        <w:t>ă)</w:t>
      </w:r>
    </w:p>
    <w:p w:rsidR="00452AF2" w:rsidRPr="00452AF2" w:rsidRDefault="00452AF2" w:rsidP="00452AF2">
      <w:pPr>
        <w:spacing w:line="276" w:lineRule="auto"/>
        <w:jc w:val="center"/>
        <w:rPr>
          <w:rFonts w:ascii="Arial" w:hAnsi="Arial" w:cs="Arial"/>
          <w:b/>
          <w:color w:val="002060"/>
          <w:sz w:val="26"/>
          <w:szCs w:val="26"/>
          <w:lang w:val="en-US"/>
        </w:rPr>
      </w:pPr>
      <w:r w:rsidRPr="00452AF2">
        <w:rPr>
          <w:rFonts w:ascii="Arial" w:hAnsi="Arial" w:cs="Arial"/>
          <w:b/>
          <w:color w:val="002060"/>
          <w:sz w:val="26"/>
          <w:szCs w:val="26"/>
          <w:lang w:val="en-US"/>
        </w:rPr>
        <w:t>Cerințe către documentația de proiect</w:t>
      </w:r>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proofErr w:type="gramStart"/>
      <w:r w:rsidRPr="00452AF2">
        <w:rPr>
          <w:rFonts w:ascii="Arial" w:hAnsi="Arial" w:cs="Arial"/>
          <w:color w:val="002060"/>
          <w:sz w:val="22"/>
          <w:szCs w:val="22"/>
          <w:lang w:val="en-US"/>
        </w:rPr>
        <w:t>A.1 Cerințe pentru formarea unui mediu accesibil pentru persoanele cu handicap sunt prezentate în [6].</w:t>
      </w:r>
      <w:proofErr w:type="gramEnd"/>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r w:rsidRPr="00452AF2">
        <w:rPr>
          <w:rFonts w:ascii="Arial" w:hAnsi="Arial" w:cs="Arial"/>
          <w:color w:val="002060"/>
          <w:sz w:val="22"/>
          <w:szCs w:val="22"/>
          <w:lang w:val="en-US"/>
        </w:rPr>
        <w:t xml:space="preserve">A.2 La momentul întocmirii planului general al orașului și zonelor suburbane (sau conceptul de plan general) </w:t>
      </w:r>
      <w:proofErr w:type="gramStart"/>
      <w:r w:rsidRPr="00452AF2">
        <w:rPr>
          <w:rFonts w:ascii="Arial" w:hAnsi="Arial" w:cs="Arial"/>
          <w:color w:val="002060"/>
          <w:sz w:val="22"/>
          <w:szCs w:val="22"/>
          <w:lang w:val="en-US"/>
        </w:rPr>
        <w:t>este</w:t>
      </w:r>
      <w:proofErr w:type="gramEnd"/>
      <w:r w:rsidRPr="00452AF2">
        <w:rPr>
          <w:rFonts w:ascii="Arial" w:hAnsi="Arial" w:cs="Arial"/>
          <w:color w:val="002060"/>
          <w:sz w:val="22"/>
          <w:szCs w:val="22"/>
          <w:lang w:val="en-US"/>
        </w:rPr>
        <w:t xml:space="preserve"> necesar să se determine:</w:t>
      </w:r>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r w:rsidRPr="00452AF2">
        <w:rPr>
          <w:rFonts w:ascii="Arial" w:hAnsi="Arial" w:cs="Arial"/>
          <w:color w:val="002060"/>
          <w:sz w:val="22"/>
          <w:szCs w:val="22"/>
          <w:lang w:val="en-US"/>
        </w:rPr>
        <w:t xml:space="preserve">- </w:t>
      </w:r>
      <w:proofErr w:type="gramStart"/>
      <w:r w:rsidRPr="00452AF2">
        <w:rPr>
          <w:rFonts w:ascii="Arial" w:hAnsi="Arial" w:cs="Arial"/>
          <w:color w:val="002060"/>
          <w:sz w:val="22"/>
          <w:szCs w:val="22"/>
          <w:lang w:val="en-US"/>
        </w:rPr>
        <w:t>zonele</w:t>
      </w:r>
      <w:proofErr w:type="gramEnd"/>
      <w:r w:rsidRPr="00452AF2">
        <w:rPr>
          <w:rFonts w:ascii="Arial" w:hAnsi="Arial" w:cs="Arial"/>
          <w:color w:val="002060"/>
          <w:sz w:val="22"/>
          <w:szCs w:val="22"/>
          <w:lang w:val="en-US"/>
        </w:rPr>
        <w:t xml:space="preserve"> funcționale și zonele supuse reconstrucției primare;</w:t>
      </w:r>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r w:rsidRPr="00452AF2">
        <w:rPr>
          <w:rFonts w:ascii="Arial" w:hAnsi="Arial" w:cs="Arial"/>
          <w:color w:val="002060"/>
          <w:sz w:val="22"/>
          <w:szCs w:val="22"/>
          <w:lang w:val="en-US"/>
        </w:rPr>
        <w:t xml:space="preserve">- </w:t>
      </w:r>
      <w:proofErr w:type="gramStart"/>
      <w:r w:rsidRPr="00452AF2">
        <w:rPr>
          <w:rFonts w:ascii="Arial" w:hAnsi="Arial" w:cs="Arial"/>
          <w:color w:val="002060"/>
          <w:sz w:val="22"/>
          <w:szCs w:val="22"/>
          <w:lang w:val="en-US"/>
        </w:rPr>
        <w:t>condițiile</w:t>
      </w:r>
      <w:proofErr w:type="gramEnd"/>
      <w:r w:rsidRPr="00452AF2">
        <w:rPr>
          <w:rFonts w:ascii="Arial" w:hAnsi="Arial" w:cs="Arial"/>
          <w:color w:val="002060"/>
          <w:sz w:val="22"/>
          <w:szCs w:val="22"/>
          <w:lang w:val="en-US"/>
        </w:rPr>
        <w:t xml:space="preserve"> de amplasare în ele a facilităților, cele mai vizitate de persoanele cu handicap;</w:t>
      </w:r>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r w:rsidRPr="00452AF2">
        <w:rPr>
          <w:rFonts w:ascii="Arial" w:hAnsi="Arial" w:cs="Arial"/>
          <w:color w:val="002060"/>
          <w:sz w:val="22"/>
          <w:szCs w:val="22"/>
          <w:lang w:val="en-US"/>
        </w:rPr>
        <w:t xml:space="preserve">- </w:t>
      </w:r>
      <w:proofErr w:type="gramStart"/>
      <w:r w:rsidRPr="00452AF2">
        <w:rPr>
          <w:rFonts w:ascii="Arial" w:hAnsi="Arial" w:cs="Arial"/>
          <w:color w:val="002060"/>
          <w:sz w:val="22"/>
          <w:szCs w:val="22"/>
          <w:lang w:val="en-US"/>
        </w:rPr>
        <w:t>locul</w:t>
      </w:r>
      <w:proofErr w:type="gramEnd"/>
      <w:r w:rsidRPr="00452AF2">
        <w:rPr>
          <w:rFonts w:ascii="Arial" w:hAnsi="Arial" w:cs="Arial"/>
          <w:color w:val="002060"/>
          <w:sz w:val="22"/>
          <w:szCs w:val="22"/>
          <w:lang w:val="en-US"/>
        </w:rPr>
        <w:t xml:space="preserve"> de aplicare a forței de muncă și asigurarea disponibilității acestora;</w:t>
      </w:r>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r w:rsidRPr="00452AF2">
        <w:rPr>
          <w:rFonts w:ascii="Arial" w:hAnsi="Arial" w:cs="Arial"/>
          <w:color w:val="002060"/>
          <w:sz w:val="22"/>
          <w:szCs w:val="22"/>
          <w:lang w:val="en-US"/>
        </w:rPr>
        <w:t xml:space="preserve">- </w:t>
      </w:r>
      <w:proofErr w:type="gramStart"/>
      <w:r w:rsidRPr="00452AF2">
        <w:rPr>
          <w:rFonts w:ascii="Arial" w:hAnsi="Arial" w:cs="Arial"/>
          <w:color w:val="002060"/>
          <w:sz w:val="22"/>
          <w:szCs w:val="22"/>
          <w:lang w:val="en-US"/>
        </w:rPr>
        <w:t>zone</w:t>
      </w:r>
      <w:proofErr w:type="gramEnd"/>
      <w:r w:rsidRPr="00452AF2">
        <w:rPr>
          <w:rFonts w:ascii="Arial" w:hAnsi="Arial" w:cs="Arial"/>
          <w:color w:val="002060"/>
          <w:sz w:val="22"/>
          <w:szCs w:val="22"/>
          <w:lang w:val="en-US"/>
        </w:rPr>
        <w:t xml:space="preserve"> de agrement pentru organizarea pe termen scurt de recreere în afara orașului a persoanelor cu handicap;</w:t>
      </w:r>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r w:rsidRPr="00452AF2">
        <w:rPr>
          <w:rFonts w:ascii="Arial" w:hAnsi="Arial" w:cs="Arial"/>
          <w:color w:val="002060"/>
          <w:sz w:val="22"/>
          <w:szCs w:val="22"/>
          <w:lang w:val="en-US"/>
        </w:rPr>
        <w:t xml:space="preserve">- </w:t>
      </w:r>
      <w:proofErr w:type="gramStart"/>
      <w:r w:rsidRPr="00452AF2">
        <w:rPr>
          <w:rFonts w:ascii="Arial" w:hAnsi="Arial" w:cs="Arial"/>
          <w:color w:val="002060"/>
          <w:sz w:val="22"/>
          <w:szCs w:val="22"/>
          <w:lang w:val="en-US"/>
        </w:rPr>
        <w:t>principalele</w:t>
      </w:r>
      <w:proofErr w:type="gramEnd"/>
      <w:r w:rsidRPr="00452AF2">
        <w:rPr>
          <w:rFonts w:ascii="Arial" w:hAnsi="Arial" w:cs="Arial"/>
          <w:color w:val="002060"/>
          <w:sz w:val="22"/>
          <w:szCs w:val="22"/>
          <w:lang w:val="en-US"/>
        </w:rPr>
        <w:t xml:space="preserve"> unități din transportul public și secvența de reconstrucție sau construcție nouă.</w:t>
      </w:r>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proofErr w:type="gramStart"/>
      <w:r w:rsidRPr="00452AF2">
        <w:rPr>
          <w:rFonts w:ascii="Arial" w:hAnsi="Arial" w:cs="Arial"/>
          <w:color w:val="002060"/>
          <w:sz w:val="22"/>
          <w:szCs w:val="22"/>
          <w:lang w:val="en-US"/>
        </w:rPr>
        <w:t>În baza planului general poate fi dezvoltat programul de creare a unui mediu accesibil pentru persoanele cu handicap.</w:t>
      </w:r>
      <w:proofErr w:type="gramEnd"/>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r w:rsidRPr="00452AF2">
        <w:rPr>
          <w:rFonts w:ascii="Arial" w:hAnsi="Arial" w:cs="Arial"/>
          <w:color w:val="002060"/>
          <w:sz w:val="22"/>
          <w:szCs w:val="22"/>
          <w:lang w:val="en-US"/>
        </w:rPr>
        <w:t xml:space="preserve">A3 În etapa de planificare a proiectului zonelor de reconstrucție trebuie </w:t>
      </w:r>
      <w:proofErr w:type="gramStart"/>
      <w:r w:rsidRPr="00452AF2">
        <w:rPr>
          <w:rFonts w:ascii="Arial" w:hAnsi="Arial" w:cs="Arial"/>
          <w:color w:val="002060"/>
          <w:sz w:val="22"/>
          <w:szCs w:val="22"/>
          <w:lang w:val="en-US"/>
        </w:rPr>
        <w:t>să</w:t>
      </w:r>
      <w:proofErr w:type="gramEnd"/>
      <w:r w:rsidRPr="00452AF2">
        <w:rPr>
          <w:rFonts w:ascii="Arial" w:hAnsi="Arial" w:cs="Arial"/>
          <w:color w:val="002060"/>
          <w:sz w:val="22"/>
          <w:szCs w:val="22"/>
          <w:lang w:val="en-US"/>
        </w:rPr>
        <w:t xml:space="preserve"> fie tratate problemele de asigurare a persoanelor cu handicap cu locuințe, inclusiv specializate, probleme de facilități de cazare și organizarea legăturilor de transport și pietoni. Aceasta determină ordinea de formare a zonelor fără bariere, precum și principalele </w:t>
      </w:r>
      <w:proofErr w:type="gramStart"/>
      <w:r w:rsidRPr="00452AF2">
        <w:rPr>
          <w:rFonts w:ascii="Arial" w:hAnsi="Arial" w:cs="Arial"/>
          <w:color w:val="002060"/>
          <w:sz w:val="22"/>
          <w:szCs w:val="22"/>
          <w:lang w:val="en-US"/>
        </w:rPr>
        <w:t>căi</w:t>
      </w:r>
      <w:proofErr w:type="gramEnd"/>
      <w:r w:rsidRPr="00452AF2">
        <w:rPr>
          <w:rFonts w:ascii="Arial" w:hAnsi="Arial" w:cs="Arial"/>
          <w:color w:val="002060"/>
          <w:sz w:val="22"/>
          <w:szCs w:val="22"/>
          <w:lang w:val="en-US"/>
        </w:rPr>
        <w:t xml:space="preserve"> pietonale (abordări pentru centre comunitare, noduri de transfer de transport, etc.), spațiul alocat și zone verzi pentru recreere a persoanelor cu handicap și a persoanelor în vârstă.</w:t>
      </w:r>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r w:rsidRPr="00452AF2">
        <w:rPr>
          <w:rFonts w:ascii="Arial" w:hAnsi="Arial" w:cs="Arial"/>
          <w:color w:val="002060"/>
          <w:sz w:val="22"/>
          <w:szCs w:val="22"/>
          <w:lang w:val="en-US"/>
        </w:rPr>
        <w:t xml:space="preserve">O atenție deosebită trebuie acordată dezvoltării zonelor publice - reconstrucția străzilor, piețe, zone pietonale, bulevarde, parcuri și alte zone verzi publice și care nu fac obiectul privatizării, în conformitate cu legislația în vigoare și sunt disponibile în mod public. Sarcina de proiectare trebuie </w:t>
      </w:r>
      <w:proofErr w:type="gramStart"/>
      <w:r w:rsidRPr="00452AF2">
        <w:rPr>
          <w:rFonts w:ascii="Arial" w:hAnsi="Arial" w:cs="Arial"/>
          <w:color w:val="002060"/>
          <w:sz w:val="22"/>
          <w:szCs w:val="22"/>
          <w:lang w:val="en-US"/>
        </w:rPr>
        <w:t>să</w:t>
      </w:r>
      <w:proofErr w:type="gramEnd"/>
      <w:r w:rsidRPr="00452AF2">
        <w:rPr>
          <w:rFonts w:ascii="Arial" w:hAnsi="Arial" w:cs="Arial"/>
          <w:color w:val="002060"/>
          <w:sz w:val="22"/>
          <w:szCs w:val="22"/>
          <w:lang w:val="en-US"/>
        </w:rPr>
        <w:t xml:space="preserve"> fie precedată de cercetare pre-proiect, programul specificându-se în crearea unui mediu fără obstacole la reconstrucția de nivel raional.</w:t>
      </w:r>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r w:rsidRPr="00452AF2">
        <w:rPr>
          <w:rFonts w:ascii="Arial" w:hAnsi="Arial" w:cs="Arial"/>
          <w:color w:val="002060"/>
          <w:sz w:val="22"/>
          <w:szCs w:val="22"/>
          <w:lang w:val="en-US"/>
        </w:rPr>
        <w:t xml:space="preserve">A.4 În proiectul de planificare a unui microraion sau </w:t>
      </w:r>
      <w:proofErr w:type="gramStart"/>
      <w:r w:rsidRPr="00452AF2">
        <w:rPr>
          <w:rFonts w:ascii="Arial" w:hAnsi="Arial" w:cs="Arial"/>
          <w:color w:val="002060"/>
          <w:sz w:val="22"/>
          <w:szCs w:val="22"/>
          <w:lang w:val="en-US"/>
        </w:rPr>
        <w:t>cartier</w:t>
      </w:r>
      <w:proofErr w:type="gramEnd"/>
      <w:r w:rsidRPr="00452AF2">
        <w:rPr>
          <w:rFonts w:ascii="Arial" w:hAnsi="Arial" w:cs="Arial"/>
          <w:color w:val="002060"/>
          <w:sz w:val="22"/>
          <w:szCs w:val="22"/>
          <w:lang w:val="en-US"/>
        </w:rPr>
        <w:t xml:space="preserve"> sunt specificate soluțiile pentru persoanele cu handicap în cadrul mediului de viață, prevăzute în zona de proiect de planificare.</w:t>
      </w:r>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r w:rsidRPr="00452AF2">
        <w:rPr>
          <w:rFonts w:ascii="Arial" w:hAnsi="Arial" w:cs="Arial"/>
          <w:color w:val="002060"/>
          <w:sz w:val="22"/>
          <w:szCs w:val="22"/>
          <w:lang w:val="en-US"/>
        </w:rPr>
        <w:t xml:space="preserve">O trăsătură distinctivă a acestui proiect </w:t>
      </w:r>
      <w:proofErr w:type="gramStart"/>
      <w:r w:rsidRPr="00452AF2">
        <w:rPr>
          <w:rFonts w:ascii="Arial" w:hAnsi="Arial" w:cs="Arial"/>
          <w:color w:val="002060"/>
          <w:sz w:val="22"/>
          <w:szCs w:val="22"/>
          <w:lang w:val="en-US"/>
        </w:rPr>
        <w:t>este</w:t>
      </w:r>
      <w:proofErr w:type="gramEnd"/>
      <w:r w:rsidRPr="00452AF2">
        <w:rPr>
          <w:rFonts w:ascii="Arial" w:hAnsi="Arial" w:cs="Arial"/>
          <w:color w:val="002060"/>
          <w:sz w:val="22"/>
          <w:szCs w:val="22"/>
          <w:lang w:val="en-US"/>
        </w:rPr>
        <w:t xml:space="preserve"> adresarea maximă și legarea soluțiior date - cu posibilitățile de punere în aplicare. Este obligatoriu </w:t>
      </w:r>
      <w:proofErr w:type="gramStart"/>
      <w:r w:rsidRPr="00452AF2">
        <w:rPr>
          <w:rFonts w:ascii="Arial" w:hAnsi="Arial" w:cs="Arial"/>
          <w:color w:val="002060"/>
          <w:sz w:val="22"/>
          <w:szCs w:val="22"/>
          <w:lang w:val="en-US"/>
        </w:rPr>
        <w:t>să</w:t>
      </w:r>
      <w:proofErr w:type="gramEnd"/>
      <w:r w:rsidRPr="00452AF2">
        <w:rPr>
          <w:rFonts w:ascii="Arial" w:hAnsi="Arial" w:cs="Arial"/>
          <w:color w:val="002060"/>
          <w:sz w:val="22"/>
          <w:szCs w:val="22"/>
          <w:lang w:val="en-US"/>
        </w:rPr>
        <w:t xml:space="preserve"> se asigure o finalizare integrată și a întregului sistem, formând un mediu confortabil pentru persoanele cu handicap.</w:t>
      </w:r>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r w:rsidRPr="00452AF2">
        <w:rPr>
          <w:rFonts w:ascii="Arial" w:hAnsi="Arial" w:cs="Arial"/>
          <w:color w:val="002060"/>
          <w:sz w:val="22"/>
          <w:szCs w:val="22"/>
          <w:lang w:val="en-US"/>
        </w:rPr>
        <w:t xml:space="preserve">Se recomandă de a efectua </w:t>
      </w:r>
      <w:proofErr w:type="gramStart"/>
      <w:r w:rsidRPr="00452AF2">
        <w:rPr>
          <w:rFonts w:ascii="Arial" w:hAnsi="Arial" w:cs="Arial"/>
          <w:color w:val="002060"/>
          <w:sz w:val="22"/>
          <w:szCs w:val="22"/>
          <w:lang w:val="en-US"/>
        </w:rPr>
        <w:t>un</w:t>
      </w:r>
      <w:proofErr w:type="gramEnd"/>
      <w:r w:rsidRPr="00452AF2">
        <w:rPr>
          <w:rFonts w:ascii="Arial" w:hAnsi="Arial" w:cs="Arial"/>
          <w:color w:val="002060"/>
          <w:sz w:val="22"/>
          <w:szCs w:val="22"/>
          <w:lang w:val="en-US"/>
        </w:rPr>
        <w:t xml:space="preserve"> pre-studiu pentru a identifica sistemul real existent al mișcărilor de populație, condițiile de utilizare a infrastructurii de servicii, inclusiv a celor cu handicap.</w:t>
      </w:r>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r w:rsidRPr="00452AF2">
        <w:rPr>
          <w:rFonts w:ascii="Arial" w:hAnsi="Arial" w:cs="Arial"/>
          <w:color w:val="002060"/>
          <w:sz w:val="22"/>
          <w:szCs w:val="22"/>
          <w:lang w:val="en-US"/>
        </w:rPr>
        <w:t xml:space="preserve">Acest stadiu trebuie </w:t>
      </w:r>
      <w:proofErr w:type="gramStart"/>
      <w:r w:rsidRPr="00452AF2">
        <w:rPr>
          <w:rFonts w:ascii="Arial" w:hAnsi="Arial" w:cs="Arial"/>
          <w:color w:val="002060"/>
          <w:sz w:val="22"/>
          <w:szCs w:val="22"/>
          <w:lang w:val="en-US"/>
        </w:rPr>
        <w:t>să</w:t>
      </w:r>
      <w:proofErr w:type="gramEnd"/>
      <w:r w:rsidRPr="00452AF2">
        <w:rPr>
          <w:rFonts w:ascii="Arial" w:hAnsi="Arial" w:cs="Arial"/>
          <w:color w:val="002060"/>
          <w:sz w:val="22"/>
          <w:szCs w:val="22"/>
          <w:lang w:val="en-US"/>
        </w:rPr>
        <w:t xml:space="preserve"> clarifice situația demografică, inclusiv în ceea ce privește persoanele cu dizabilități (locul de reședință, vârstă, categorie de handicap, condițiile familiale, date </w:t>
      </w:r>
      <w:r w:rsidRPr="00452AF2">
        <w:rPr>
          <w:rFonts w:ascii="Arial" w:hAnsi="Arial" w:cs="Arial"/>
          <w:color w:val="002060"/>
          <w:sz w:val="22"/>
          <w:szCs w:val="22"/>
          <w:lang w:val="en-US"/>
        </w:rPr>
        <w:lastRenderedPageBreak/>
        <w:t xml:space="preserve">profesionale). Acest lucru </w:t>
      </w:r>
      <w:proofErr w:type="gramStart"/>
      <w:r w:rsidRPr="00452AF2">
        <w:rPr>
          <w:rFonts w:ascii="Arial" w:hAnsi="Arial" w:cs="Arial"/>
          <w:color w:val="002060"/>
          <w:sz w:val="22"/>
          <w:szCs w:val="22"/>
          <w:lang w:val="en-US"/>
        </w:rPr>
        <w:t>va</w:t>
      </w:r>
      <w:proofErr w:type="gramEnd"/>
      <w:r w:rsidRPr="00452AF2">
        <w:rPr>
          <w:rFonts w:ascii="Arial" w:hAnsi="Arial" w:cs="Arial"/>
          <w:color w:val="002060"/>
          <w:sz w:val="22"/>
          <w:szCs w:val="22"/>
          <w:lang w:val="en-US"/>
        </w:rPr>
        <w:t xml:space="preserve"> identifica setul necesar de infrastructuri de servicii și natura comunicațiilor acestor obiecte. În baza datelor obținute, </w:t>
      </w:r>
      <w:proofErr w:type="gramStart"/>
      <w:r w:rsidRPr="00452AF2">
        <w:rPr>
          <w:rFonts w:ascii="Arial" w:hAnsi="Arial" w:cs="Arial"/>
          <w:color w:val="002060"/>
          <w:sz w:val="22"/>
          <w:szCs w:val="22"/>
          <w:lang w:val="en-US"/>
        </w:rPr>
        <w:t>să</w:t>
      </w:r>
      <w:proofErr w:type="gramEnd"/>
      <w:r w:rsidRPr="00452AF2">
        <w:rPr>
          <w:rFonts w:ascii="Arial" w:hAnsi="Arial" w:cs="Arial"/>
          <w:color w:val="002060"/>
          <w:sz w:val="22"/>
          <w:szCs w:val="22"/>
          <w:lang w:val="en-US"/>
        </w:rPr>
        <w:t xml:space="preserve"> modifice atribuirea de proiectare pentru proiectele de servicii și pentru asigurarea disponibilității acestor facilități pentru persoanele cu handicap.</w:t>
      </w:r>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r w:rsidRPr="00452AF2">
        <w:rPr>
          <w:rFonts w:ascii="Arial" w:hAnsi="Arial" w:cs="Arial"/>
          <w:color w:val="002060"/>
          <w:sz w:val="22"/>
          <w:szCs w:val="22"/>
          <w:lang w:val="en-US"/>
        </w:rPr>
        <w:t>A.5 Având în vedere situația specială și reconstrucția planificată, se completează cerințele pentru crearea drumurilor de acces și afacilităților de parcare pentru persoanele cu handicap bazate pe principiul că toate persoanele cu dizabilități, proprietari de autoturisme să fie dotați cu locuri de parcare de locul reședință, în limitele distanțelor normate, de acces.</w:t>
      </w:r>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r w:rsidRPr="00452AF2">
        <w:rPr>
          <w:rFonts w:ascii="Arial" w:hAnsi="Arial" w:cs="Arial"/>
          <w:color w:val="002060"/>
          <w:sz w:val="22"/>
          <w:szCs w:val="22"/>
          <w:lang w:val="en-US"/>
        </w:rPr>
        <w:t>A.6 Documentația de planificare include o secțiune „Aranjamentele pentru mediu pentru persoanele cu handicap</w:t>
      </w:r>
      <w:proofErr w:type="gramStart"/>
      <w:r w:rsidRPr="00452AF2">
        <w:rPr>
          <w:rFonts w:ascii="Arial" w:hAnsi="Arial" w:cs="Arial"/>
          <w:color w:val="002060"/>
          <w:sz w:val="22"/>
          <w:szCs w:val="22"/>
          <w:lang w:val="en-US"/>
        </w:rPr>
        <w:t>“ cu</w:t>
      </w:r>
      <w:proofErr w:type="gramEnd"/>
      <w:r w:rsidRPr="00452AF2">
        <w:rPr>
          <w:rFonts w:ascii="Arial" w:hAnsi="Arial" w:cs="Arial"/>
          <w:color w:val="002060"/>
          <w:sz w:val="22"/>
          <w:szCs w:val="22"/>
          <w:lang w:val="en-US"/>
        </w:rPr>
        <w:t xml:space="preserve"> o descriere a soluțiilor propuse de proiect.</w:t>
      </w:r>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r w:rsidRPr="00452AF2">
        <w:rPr>
          <w:rFonts w:ascii="Arial" w:hAnsi="Arial" w:cs="Arial"/>
          <w:color w:val="002060"/>
          <w:sz w:val="22"/>
          <w:szCs w:val="22"/>
          <w:lang w:val="en-US"/>
        </w:rPr>
        <w:t xml:space="preserve">A7 Succesiunea metodologică recomandată pentru estimarea posibilităților orașului de plasare a locurilor de muncă și de reabilitare pentru persoanele cu handicap </w:t>
      </w:r>
      <w:proofErr w:type="gramStart"/>
      <w:r w:rsidRPr="00452AF2">
        <w:rPr>
          <w:rFonts w:ascii="Arial" w:hAnsi="Arial" w:cs="Arial"/>
          <w:color w:val="002060"/>
          <w:sz w:val="22"/>
          <w:szCs w:val="22"/>
          <w:lang w:val="en-US"/>
        </w:rPr>
        <w:t>este</w:t>
      </w:r>
      <w:proofErr w:type="gramEnd"/>
      <w:r w:rsidRPr="00452AF2">
        <w:rPr>
          <w:rFonts w:ascii="Arial" w:hAnsi="Arial" w:cs="Arial"/>
          <w:color w:val="002060"/>
          <w:sz w:val="22"/>
          <w:szCs w:val="22"/>
          <w:lang w:val="en-US"/>
        </w:rPr>
        <w:t xml:space="preserve"> prezentată în anexa I.</w:t>
      </w:r>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r w:rsidRPr="00452AF2">
        <w:rPr>
          <w:rFonts w:ascii="Arial" w:hAnsi="Arial" w:cs="Arial"/>
          <w:color w:val="002060"/>
          <w:sz w:val="22"/>
          <w:szCs w:val="22"/>
          <w:lang w:val="en-US"/>
        </w:rPr>
        <w:t xml:space="preserve">A8 Un loc de muncă la o reconstrucție întreprindere industrială, ținând seama de nevoile persoanelor cu handicap trebuie </w:t>
      </w:r>
      <w:proofErr w:type="gramStart"/>
      <w:r w:rsidRPr="00452AF2">
        <w:rPr>
          <w:rFonts w:ascii="Arial" w:hAnsi="Arial" w:cs="Arial"/>
          <w:color w:val="002060"/>
          <w:sz w:val="22"/>
          <w:szCs w:val="22"/>
          <w:lang w:val="en-US"/>
        </w:rPr>
        <w:t>să</w:t>
      </w:r>
      <w:proofErr w:type="gramEnd"/>
      <w:r w:rsidRPr="00452AF2">
        <w:rPr>
          <w:rFonts w:ascii="Arial" w:hAnsi="Arial" w:cs="Arial"/>
          <w:color w:val="002060"/>
          <w:sz w:val="22"/>
          <w:szCs w:val="22"/>
          <w:lang w:val="en-US"/>
        </w:rPr>
        <w:t xml:space="preserve"> fie precedată de o pre-proiect de lucru analitic de arhitecți, ingineri și medici reabilitatori. Aceasta poate include direcție, în funcție de sarcina:</w:t>
      </w:r>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r>
        <w:rPr>
          <w:rFonts w:ascii="Arial" w:hAnsi="Arial" w:cs="Arial"/>
          <w:color w:val="002060"/>
          <w:sz w:val="22"/>
          <w:szCs w:val="22"/>
          <w:lang w:val="en-US"/>
        </w:rPr>
        <w:t>−</w:t>
      </w:r>
      <w:r w:rsidRPr="00452AF2">
        <w:rPr>
          <w:rFonts w:ascii="Arial" w:hAnsi="Arial" w:cs="Arial"/>
          <w:color w:val="002060"/>
          <w:sz w:val="22"/>
          <w:szCs w:val="22"/>
          <w:lang w:val="en-US"/>
        </w:rPr>
        <w:t xml:space="preserve"> </w:t>
      </w:r>
      <w:proofErr w:type="gramStart"/>
      <w:r w:rsidRPr="00452AF2">
        <w:rPr>
          <w:rFonts w:ascii="Arial" w:hAnsi="Arial" w:cs="Arial"/>
          <w:color w:val="002060"/>
          <w:sz w:val="22"/>
          <w:szCs w:val="22"/>
          <w:lang w:val="en-US"/>
        </w:rPr>
        <w:t>utilizarea</w:t>
      </w:r>
      <w:proofErr w:type="gramEnd"/>
      <w:r w:rsidRPr="00452AF2">
        <w:rPr>
          <w:rFonts w:ascii="Arial" w:hAnsi="Arial" w:cs="Arial"/>
          <w:color w:val="002060"/>
          <w:sz w:val="22"/>
          <w:szCs w:val="22"/>
          <w:lang w:val="en-US"/>
        </w:rPr>
        <w:t xml:space="preserve"> la maximum a acestei producții special pentru a crea locuri de muncă pentru persoanele cu dizabilități, indiferent de locul lor de reședință;</w:t>
      </w:r>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r w:rsidRPr="00452AF2">
        <w:rPr>
          <w:rFonts w:ascii="Arial" w:hAnsi="Arial" w:cs="Arial"/>
          <w:color w:val="002060"/>
          <w:sz w:val="22"/>
          <w:szCs w:val="22"/>
          <w:lang w:val="en-US"/>
        </w:rPr>
        <w:t xml:space="preserve">− </w:t>
      </w:r>
      <w:proofErr w:type="gramStart"/>
      <w:r w:rsidRPr="00452AF2">
        <w:rPr>
          <w:rFonts w:ascii="Arial" w:hAnsi="Arial" w:cs="Arial"/>
          <w:color w:val="002060"/>
          <w:sz w:val="22"/>
          <w:szCs w:val="22"/>
          <w:lang w:val="en-US"/>
        </w:rPr>
        <w:t>ocuparea</w:t>
      </w:r>
      <w:proofErr w:type="gramEnd"/>
      <w:r w:rsidRPr="00452AF2">
        <w:rPr>
          <w:rFonts w:ascii="Arial" w:hAnsi="Arial" w:cs="Arial"/>
          <w:color w:val="002060"/>
          <w:sz w:val="22"/>
          <w:szCs w:val="22"/>
          <w:lang w:val="en-US"/>
        </w:rPr>
        <w:t xml:space="preserve"> forței de muncă maximă a persoanelor cu handicap în această întreprindere, care trăiesc într-o zonă rezidențială din apropiere;</w:t>
      </w:r>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r w:rsidRPr="00452AF2">
        <w:rPr>
          <w:rFonts w:ascii="Arial" w:hAnsi="Arial" w:cs="Arial"/>
          <w:color w:val="002060"/>
          <w:sz w:val="22"/>
          <w:szCs w:val="22"/>
          <w:lang w:val="en-US"/>
        </w:rPr>
        <w:t xml:space="preserve">− </w:t>
      </w:r>
      <w:proofErr w:type="gramStart"/>
      <w:r w:rsidRPr="00452AF2">
        <w:rPr>
          <w:rFonts w:ascii="Arial" w:hAnsi="Arial" w:cs="Arial"/>
          <w:color w:val="002060"/>
          <w:sz w:val="22"/>
          <w:szCs w:val="22"/>
          <w:lang w:val="en-US"/>
        </w:rPr>
        <w:t>crearea</w:t>
      </w:r>
      <w:proofErr w:type="gramEnd"/>
      <w:r w:rsidRPr="00452AF2">
        <w:rPr>
          <w:rFonts w:ascii="Arial" w:hAnsi="Arial" w:cs="Arial"/>
          <w:color w:val="002060"/>
          <w:sz w:val="22"/>
          <w:szCs w:val="22"/>
          <w:lang w:val="en-US"/>
        </w:rPr>
        <w:t xml:space="preserve"> de magazine specializate (sectoare de producere) pentru anumite categorii de muncă ale persoanelor cu handicap, etc.</w:t>
      </w:r>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r w:rsidRPr="00452AF2">
        <w:rPr>
          <w:rFonts w:ascii="Arial" w:hAnsi="Arial" w:cs="Arial"/>
          <w:color w:val="002060"/>
          <w:sz w:val="22"/>
          <w:szCs w:val="22"/>
          <w:lang w:val="en-US"/>
        </w:rPr>
        <w:t xml:space="preserve">A9 Lucrul de pre-proiect trebuie </w:t>
      </w:r>
      <w:proofErr w:type="gramStart"/>
      <w:r w:rsidRPr="00452AF2">
        <w:rPr>
          <w:rFonts w:ascii="Arial" w:hAnsi="Arial" w:cs="Arial"/>
          <w:color w:val="002060"/>
          <w:sz w:val="22"/>
          <w:szCs w:val="22"/>
          <w:lang w:val="en-US"/>
        </w:rPr>
        <w:t>să</w:t>
      </w:r>
      <w:proofErr w:type="gramEnd"/>
      <w:r w:rsidRPr="00452AF2">
        <w:rPr>
          <w:rFonts w:ascii="Arial" w:hAnsi="Arial" w:cs="Arial"/>
          <w:color w:val="002060"/>
          <w:sz w:val="22"/>
          <w:szCs w:val="22"/>
          <w:lang w:val="en-US"/>
        </w:rPr>
        <w:t xml:space="preserve"> includă următoarele etape:</w:t>
      </w:r>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r w:rsidRPr="00452AF2">
        <w:rPr>
          <w:rFonts w:ascii="Arial" w:hAnsi="Arial" w:cs="Arial"/>
          <w:color w:val="002060"/>
          <w:sz w:val="22"/>
          <w:szCs w:val="22"/>
          <w:lang w:val="en-US"/>
        </w:rPr>
        <w:t xml:space="preserve">− </w:t>
      </w:r>
      <w:proofErr w:type="gramStart"/>
      <w:r w:rsidRPr="00452AF2">
        <w:rPr>
          <w:rFonts w:ascii="Arial" w:hAnsi="Arial" w:cs="Arial"/>
          <w:color w:val="002060"/>
          <w:sz w:val="22"/>
          <w:szCs w:val="22"/>
          <w:lang w:val="en-US"/>
        </w:rPr>
        <w:t>identificarea</w:t>
      </w:r>
      <w:proofErr w:type="gramEnd"/>
      <w:r w:rsidRPr="00452AF2">
        <w:rPr>
          <w:rFonts w:ascii="Arial" w:hAnsi="Arial" w:cs="Arial"/>
          <w:color w:val="002060"/>
          <w:sz w:val="22"/>
          <w:szCs w:val="22"/>
          <w:lang w:val="en-US"/>
        </w:rPr>
        <w:t xml:space="preserve"> de ocupații și profesii în această producție, potrivite pentru persoanele cu handicap și realizate în colaborare cu tehnolog-ul și medicul-reabilitator;</w:t>
      </w:r>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r w:rsidRPr="00452AF2">
        <w:rPr>
          <w:rFonts w:ascii="Arial" w:hAnsi="Arial" w:cs="Arial"/>
          <w:color w:val="002060"/>
          <w:sz w:val="22"/>
          <w:szCs w:val="22"/>
          <w:lang w:val="en-US"/>
        </w:rPr>
        <w:t xml:space="preserve">− </w:t>
      </w:r>
      <w:proofErr w:type="gramStart"/>
      <w:r w:rsidRPr="00452AF2">
        <w:rPr>
          <w:rFonts w:ascii="Arial" w:hAnsi="Arial" w:cs="Arial"/>
          <w:color w:val="002060"/>
          <w:sz w:val="22"/>
          <w:szCs w:val="22"/>
          <w:lang w:val="en-US"/>
        </w:rPr>
        <w:t>definirea</w:t>
      </w:r>
      <w:proofErr w:type="gramEnd"/>
      <w:r w:rsidRPr="00452AF2">
        <w:rPr>
          <w:rFonts w:ascii="Arial" w:hAnsi="Arial" w:cs="Arial"/>
          <w:color w:val="002060"/>
          <w:sz w:val="22"/>
          <w:szCs w:val="22"/>
          <w:lang w:val="en-US"/>
        </w:rPr>
        <w:t xml:space="preserve"> unor ateliere, sectoare industriale / spații, potențial potrivite pentru persoanele cu handicap; încăperile vizitate zilnic de către persoanele cu handicap angajate (sala de mese, camere de utilitate, etc) efectuate de către tehnolog și proiectant;</w:t>
      </w:r>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r w:rsidRPr="00452AF2">
        <w:rPr>
          <w:rFonts w:ascii="Arial" w:hAnsi="Arial" w:cs="Arial"/>
          <w:color w:val="002060"/>
          <w:sz w:val="22"/>
          <w:szCs w:val="22"/>
          <w:lang w:val="en-US"/>
        </w:rPr>
        <w:t xml:space="preserve">− </w:t>
      </w:r>
      <w:proofErr w:type="gramStart"/>
      <w:r w:rsidRPr="00452AF2">
        <w:rPr>
          <w:rFonts w:ascii="Arial" w:hAnsi="Arial" w:cs="Arial"/>
          <w:color w:val="002060"/>
          <w:sz w:val="22"/>
          <w:szCs w:val="22"/>
          <w:lang w:val="en-US"/>
        </w:rPr>
        <w:t>locuri</w:t>
      </w:r>
      <w:proofErr w:type="gramEnd"/>
      <w:r w:rsidRPr="00452AF2">
        <w:rPr>
          <w:rFonts w:ascii="Arial" w:hAnsi="Arial" w:cs="Arial"/>
          <w:color w:val="002060"/>
          <w:sz w:val="22"/>
          <w:szCs w:val="22"/>
          <w:lang w:val="en-US"/>
        </w:rPr>
        <w:t xml:space="preserve"> de muncă preliminare de plasament pentru persoanele cu handicap în schema tehnologică a procesului de producție a companiei pe care o efectuează tehnologul;</w:t>
      </w:r>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r w:rsidRPr="00452AF2">
        <w:rPr>
          <w:rFonts w:ascii="Arial" w:hAnsi="Arial" w:cs="Arial"/>
          <w:color w:val="002060"/>
          <w:sz w:val="22"/>
          <w:szCs w:val="22"/>
          <w:lang w:val="en-US"/>
        </w:rPr>
        <w:t xml:space="preserve">− </w:t>
      </w:r>
      <w:proofErr w:type="gramStart"/>
      <w:r w:rsidRPr="00452AF2">
        <w:rPr>
          <w:rFonts w:ascii="Arial" w:hAnsi="Arial" w:cs="Arial"/>
          <w:color w:val="002060"/>
          <w:sz w:val="22"/>
          <w:szCs w:val="22"/>
          <w:lang w:val="en-US"/>
        </w:rPr>
        <w:t>definirea</w:t>
      </w:r>
      <w:proofErr w:type="gramEnd"/>
      <w:r w:rsidRPr="00452AF2">
        <w:rPr>
          <w:rFonts w:ascii="Arial" w:hAnsi="Arial" w:cs="Arial"/>
          <w:color w:val="002060"/>
          <w:sz w:val="22"/>
          <w:szCs w:val="22"/>
          <w:lang w:val="en-US"/>
        </w:rPr>
        <w:t xml:space="preserve"> categoriilor de handicap, pentru care este indicată ocuparea forței de muncă în potențialul identificat, efectuată de către medicul-reabilitator;</w:t>
      </w:r>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r w:rsidRPr="00452AF2">
        <w:rPr>
          <w:rFonts w:ascii="Arial" w:hAnsi="Arial" w:cs="Arial"/>
          <w:color w:val="002060"/>
          <w:sz w:val="22"/>
          <w:szCs w:val="22"/>
          <w:lang w:val="en-US"/>
        </w:rPr>
        <w:t xml:space="preserve">− </w:t>
      </w:r>
      <w:proofErr w:type="gramStart"/>
      <w:r w:rsidRPr="00452AF2">
        <w:rPr>
          <w:rFonts w:ascii="Arial" w:hAnsi="Arial" w:cs="Arial"/>
          <w:color w:val="002060"/>
          <w:sz w:val="22"/>
          <w:szCs w:val="22"/>
          <w:lang w:val="en-US"/>
        </w:rPr>
        <w:t>identificarea</w:t>
      </w:r>
      <w:proofErr w:type="gramEnd"/>
      <w:r w:rsidRPr="00452AF2">
        <w:rPr>
          <w:rFonts w:ascii="Arial" w:hAnsi="Arial" w:cs="Arial"/>
          <w:color w:val="002060"/>
          <w:sz w:val="22"/>
          <w:szCs w:val="22"/>
          <w:lang w:val="en-US"/>
        </w:rPr>
        <w:t xml:space="preserve"> de construcție și de planificare a barierelor în căile mișcării persoanelor cu handicap la locurile potențiale de muncă, prevăzute de proiectant;</w:t>
      </w:r>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r w:rsidRPr="00452AF2">
        <w:rPr>
          <w:rFonts w:ascii="Arial" w:hAnsi="Arial" w:cs="Arial"/>
          <w:color w:val="002060"/>
          <w:sz w:val="22"/>
          <w:szCs w:val="22"/>
          <w:lang w:val="en-US"/>
        </w:rPr>
        <w:t xml:space="preserve">− </w:t>
      </w:r>
      <w:proofErr w:type="gramStart"/>
      <w:r w:rsidRPr="00452AF2">
        <w:rPr>
          <w:rFonts w:ascii="Arial" w:hAnsi="Arial" w:cs="Arial"/>
          <w:color w:val="002060"/>
          <w:sz w:val="22"/>
          <w:szCs w:val="22"/>
          <w:lang w:val="en-US"/>
        </w:rPr>
        <w:t>pregătirea</w:t>
      </w:r>
      <w:proofErr w:type="gramEnd"/>
      <w:r w:rsidRPr="00452AF2">
        <w:rPr>
          <w:rFonts w:ascii="Arial" w:hAnsi="Arial" w:cs="Arial"/>
          <w:color w:val="002060"/>
          <w:sz w:val="22"/>
          <w:szCs w:val="22"/>
          <w:lang w:val="en-US"/>
        </w:rPr>
        <w:t xml:space="preserve"> preliminară a unui set complex de măsuri pentru a asigura disponibilitatea locurilor de muncă pentru persoanele cu dizabilități, efectuate de către proiectant și tehnolog;</w:t>
      </w:r>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r w:rsidRPr="00452AF2">
        <w:rPr>
          <w:rFonts w:ascii="Arial" w:hAnsi="Arial" w:cs="Arial"/>
          <w:color w:val="002060"/>
          <w:sz w:val="22"/>
          <w:szCs w:val="22"/>
          <w:lang w:val="en-US"/>
        </w:rPr>
        <w:lastRenderedPageBreak/>
        <w:t xml:space="preserve">− </w:t>
      </w:r>
      <w:proofErr w:type="gramStart"/>
      <w:r w:rsidRPr="00452AF2">
        <w:rPr>
          <w:rFonts w:ascii="Arial" w:hAnsi="Arial" w:cs="Arial"/>
          <w:color w:val="002060"/>
          <w:sz w:val="22"/>
          <w:szCs w:val="22"/>
          <w:lang w:val="en-US"/>
        </w:rPr>
        <w:t>o</w:t>
      </w:r>
      <w:proofErr w:type="gramEnd"/>
      <w:r w:rsidRPr="00452AF2">
        <w:rPr>
          <w:rFonts w:ascii="Arial" w:hAnsi="Arial" w:cs="Arial"/>
          <w:color w:val="002060"/>
          <w:sz w:val="22"/>
          <w:szCs w:val="22"/>
          <w:lang w:val="en-US"/>
        </w:rPr>
        <w:t xml:space="preserve"> evaluare economică preliminară a complexului de măsuri de reconstrucție a întreprinderii pentru asigurarea locurilor de muncă pentru persoanele cu dizabilități se realizează de către proiectant și tehnolog. </w:t>
      </w:r>
      <w:proofErr w:type="gramStart"/>
      <w:r w:rsidRPr="00452AF2">
        <w:rPr>
          <w:rFonts w:ascii="Arial" w:hAnsi="Arial" w:cs="Arial"/>
          <w:color w:val="002060"/>
          <w:sz w:val="22"/>
          <w:szCs w:val="22"/>
          <w:lang w:val="en-US"/>
        </w:rPr>
        <w:t>Definiția măsurilor obligatorii și recomandate de reconstrucție.</w:t>
      </w:r>
      <w:proofErr w:type="gramEnd"/>
      <w:r w:rsidRPr="00452AF2">
        <w:rPr>
          <w:rFonts w:ascii="Arial" w:hAnsi="Arial" w:cs="Arial"/>
          <w:color w:val="002060"/>
          <w:sz w:val="22"/>
          <w:szCs w:val="22"/>
          <w:lang w:val="en-US"/>
        </w:rPr>
        <w:t xml:space="preserve"> Identificarea măsurilor nepotrivite din punct de vedere economic pentru locurile de muncă individuale;</w:t>
      </w:r>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r w:rsidRPr="00452AF2">
        <w:rPr>
          <w:rFonts w:ascii="Arial" w:hAnsi="Arial" w:cs="Arial"/>
          <w:color w:val="002060"/>
          <w:sz w:val="22"/>
          <w:szCs w:val="22"/>
          <w:lang w:val="en-US"/>
        </w:rPr>
        <w:t xml:space="preserve">− </w:t>
      </w:r>
      <w:proofErr w:type="gramStart"/>
      <w:r w:rsidRPr="00452AF2">
        <w:rPr>
          <w:rFonts w:ascii="Arial" w:hAnsi="Arial" w:cs="Arial"/>
          <w:color w:val="002060"/>
          <w:sz w:val="22"/>
          <w:szCs w:val="22"/>
          <w:lang w:val="en-US"/>
        </w:rPr>
        <w:t>elaborarea</w:t>
      </w:r>
      <w:proofErr w:type="gramEnd"/>
      <w:r w:rsidRPr="00452AF2">
        <w:rPr>
          <w:rFonts w:ascii="Arial" w:hAnsi="Arial" w:cs="Arial"/>
          <w:color w:val="002060"/>
          <w:sz w:val="22"/>
          <w:szCs w:val="22"/>
          <w:lang w:val="en-US"/>
        </w:rPr>
        <w:t xml:space="preserve"> unei variante optime din punct de vedere economic pentru localizarea locurilor de muncă pentru persoanele cu dizabilități; proiectantul lucrează împreună cu un tehnician și un medic de reabilitare;</w:t>
      </w:r>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r w:rsidRPr="00452AF2">
        <w:rPr>
          <w:rFonts w:ascii="Arial" w:hAnsi="Arial" w:cs="Arial"/>
          <w:color w:val="002060"/>
          <w:sz w:val="22"/>
          <w:szCs w:val="22"/>
          <w:lang w:val="en-US"/>
        </w:rPr>
        <w:t xml:space="preserve">− </w:t>
      </w:r>
      <w:proofErr w:type="gramStart"/>
      <w:r w:rsidRPr="00452AF2">
        <w:rPr>
          <w:rFonts w:ascii="Arial" w:hAnsi="Arial" w:cs="Arial"/>
          <w:color w:val="002060"/>
          <w:sz w:val="22"/>
          <w:szCs w:val="22"/>
          <w:lang w:val="en-US"/>
        </w:rPr>
        <w:t>elaborarea</w:t>
      </w:r>
      <w:proofErr w:type="gramEnd"/>
      <w:r w:rsidRPr="00452AF2">
        <w:rPr>
          <w:rFonts w:ascii="Arial" w:hAnsi="Arial" w:cs="Arial"/>
          <w:color w:val="002060"/>
          <w:sz w:val="22"/>
          <w:szCs w:val="22"/>
          <w:lang w:val="en-US"/>
        </w:rPr>
        <w:t xml:space="preserve"> unui loc de muncă la reconstrucția întreprinderii, ținând seama de nevoile persoanelor cu handicap bazate pe sistemul de alocare optimă a locurilor de muncă pentru persoanele cu handicap în structura companiei, întocmite de proiectant, tehnolog si medic-reabilitator.</w:t>
      </w:r>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r w:rsidRPr="00452AF2">
        <w:rPr>
          <w:rFonts w:ascii="Arial" w:hAnsi="Arial" w:cs="Arial"/>
          <w:color w:val="002060"/>
          <w:sz w:val="22"/>
          <w:szCs w:val="22"/>
          <w:lang w:val="en-US"/>
        </w:rPr>
        <w:t xml:space="preserve">A.10 Setul de măsuri pentru adaptarea mediului de lucru pentru angajarea persoanelor cu handicap ar trebui </w:t>
      </w:r>
      <w:proofErr w:type="gramStart"/>
      <w:r w:rsidRPr="00452AF2">
        <w:rPr>
          <w:rFonts w:ascii="Arial" w:hAnsi="Arial" w:cs="Arial"/>
          <w:color w:val="002060"/>
          <w:sz w:val="22"/>
          <w:szCs w:val="22"/>
          <w:lang w:val="en-US"/>
        </w:rPr>
        <w:t>să</w:t>
      </w:r>
      <w:proofErr w:type="gramEnd"/>
      <w:r w:rsidRPr="00452AF2">
        <w:rPr>
          <w:rFonts w:ascii="Arial" w:hAnsi="Arial" w:cs="Arial"/>
          <w:color w:val="002060"/>
          <w:sz w:val="22"/>
          <w:szCs w:val="22"/>
          <w:lang w:val="en-US"/>
        </w:rPr>
        <w:t xml:space="preserve"> fie suficient de flexibil și dinamic (</w:t>
      </w:r>
      <w:r>
        <w:rPr>
          <w:rFonts w:ascii="Arial" w:hAnsi="Arial" w:cs="Arial"/>
          <w:color w:val="002060"/>
          <w:sz w:val="22"/>
          <w:szCs w:val="22"/>
          <w:lang w:val="en-US"/>
        </w:rPr>
        <w:t>CP</w:t>
      </w:r>
      <w:r w:rsidRPr="00452AF2">
        <w:rPr>
          <w:rFonts w:ascii="Arial" w:hAnsi="Arial" w:cs="Arial"/>
          <w:color w:val="002060"/>
          <w:sz w:val="22"/>
          <w:szCs w:val="22"/>
          <w:lang w:val="en-US"/>
        </w:rPr>
        <w:t xml:space="preserve"> </w:t>
      </w:r>
      <w:r>
        <w:rPr>
          <w:rFonts w:ascii="Arial" w:hAnsi="Arial" w:cs="Arial"/>
          <w:color w:val="002060"/>
          <w:sz w:val="22"/>
          <w:szCs w:val="22"/>
          <w:lang w:val="en-US"/>
        </w:rPr>
        <w:t>C</w:t>
      </w:r>
      <w:r w:rsidRPr="00452AF2">
        <w:rPr>
          <w:rFonts w:ascii="Arial" w:hAnsi="Arial" w:cs="Arial"/>
          <w:color w:val="002060"/>
          <w:sz w:val="22"/>
          <w:szCs w:val="22"/>
          <w:lang w:val="en-US"/>
        </w:rPr>
        <w:t>.01.12).</w:t>
      </w:r>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r w:rsidRPr="00452AF2">
        <w:rPr>
          <w:rFonts w:ascii="Arial" w:hAnsi="Arial" w:cs="Arial"/>
          <w:color w:val="002060"/>
          <w:sz w:val="22"/>
          <w:szCs w:val="22"/>
          <w:lang w:val="en-US"/>
        </w:rPr>
        <w:t>Se recomandă, în condițiile socio-economice actuale ale întreprinderilor specializate pentru persoanele cu handicap pentru a proiecta, nu concentrându-se pe cea orice categorie de handicap, precum și toate categoriile, bazate pe o acoperire mai completă a angajării persoanelor cu handicap care locuiesc la câțiva pași.</w:t>
      </w:r>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r w:rsidRPr="00452AF2">
        <w:rPr>
          <w:rFonts w:ascii="Arial" w:hAnsi="Arial" w:cs="Arial"/>
          <w:color w:val="002060"/>
          <w:sz w:val="22"/>
          <w:szCs w:val="22"/>
          <w:lang w:val="en-US"/>
        </w:rPr>
        <w:t>A.11 În studiile de pre-proiectare, privind transformarea zonelor de agrement se recomandă includerea unor astfel de etape de lucru, cum ar fi:</w:t>
      </w:r>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r w:rsidRPr="00452AF2">
        <w:rPr>
          <w:rFonts w:ascii="Arial" w:hAnsi="Arial" w:cs="Arial"/>
          <w:color w:val="002060"/>
          <w:sz w:val="22"/>
          <w:szCs w:val="22"/>
          <w:lang w:val="en-US"/>
        </w:rPr>
        <w:t xml:space="preserve">- </w:t>
      </w:r>
      <w:proofErr w:type="gramStart"/>
      <w:r w:rsidRPr="00452AF2">
        <w:rPr>
          <w:rFonts w:ascii="Arial" w:hAnsi="Arial" w:cs="Arial"/>
          <w:color w:val="002060"/>
          <w:sz w:val="22"/>
          <w:szCs w:val="22"/>
          <w:lang w:val="en-US"/>
        </w:rPr>
        <w:t>identificarea</w:t>
      </w:r>
      <w:proofErr w:type="gramEnd"/>
      <w:r w:rsidRPr="00452AF2">
        <w:rPr>
          <w:rFonts w:ascii="Arial" w:hAnsi="Arial" w:cs="Arial"/>
          <w:color w:val="002060"/>
          <w:sz w:val="22"/>
          <w:szCs w:val="22"/>
          <w:lang w:val="en-US"/>
        </w:rPr>
        <w:t xml:space="preserve"> principalelor facilități vizitate de persoanele cu dizabilități;</w:t>
      </w:r>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r w:rsidRPr="00452AF2">
        <w:rPr>
          <w:rFonts w:ascii="Arial" w:hAnsi="Arial" w:cs="Arial"/>
          <w:color w:val="002060"/>
          <w:sz w:val="22"/>
          <w:szCs w:val="22"/>
          <w:lang w:val="en-US"/>
        </w:rPr>
        <w:t xml:space="preserve">- </w:t>
      </w:r>
      <w:proofErr w:type="gramStart"/>
      <w:r w:rsidRPr="00452AF2">
        <w:rPr>
          <w:rFonts w:ascii="Arial" w:hAnsi="Arial" w:cs="Arial"/>
          <w:color w:val="002060"/>
          <w:sz w:val="22"/>
          <w:szCs w:val="22"/>
          <w:lang w:val="en-US"/>
        </w:rPr>
        <w:t>analiza</w:t>
      </w:r>
      <w:proofErr w:type="gramEnd"/>
      <w:r w:rsidRPr="00452AF2">
        <w:rPr>
          <w:rFonts w:ascii="Arial" w:hAnsi="Arial" w:cs="Arial"/>
          <w:color w:val="002060"/>
          <w:sz w:val="22"/>
          <w:szCs w:val="22"/>
          <w:lang w:val="en-US"/>
        </w:rPr>
        <w:t xml:space="preserve"> condițiilor de amplasare, disponibilitatea acestor instalații, calitatea mediului;</w:t>
      </w:r>
    </w:p>
    <w:p w:rsidR="00452AF2" w:rsidRPr="00452AF2" w:rsidRDefault="00452AF2" w:rsidP="00452AF2">
      <w:pPr>
        <w:spacing w:line="276" w:lineRule="auto"/>
        <w:jc w:val="both"/>
        <w:rPr>
          <w:rFonts w:ascii="Arial" w:hAnsi="Arial" w:cs="Arial"/>
          <w:color w:val="002060"/>
          <w:sz w:val="22"/>
          <w:szCs w:val="22"/>
          <w:lang w:val="en-US"/>
        </w:rPr>
      </w:pPr>
      <w:proofErr w:type="gramStart"/>
      <w:r w:rsidRPr="00452AF2">
        <w:rPr>
          <w:rFonts w:ascii="Arial" w:hAnsi="Arial" w:cs="Arial"/>
          <w:color w:val="002060"/>
          <w:sz w:val="22"/>
          <w:szCs w:val="22"/>
          <w:lang w:val="en-US"/>
        </w:rPr>
        <w:t>elaborarea</w:t>
      </w:r>
      <w:proofErr w:type="gramEnd"/>
      <w:r w:rsidRPr="00452AF2">
        <w:rPr>
          <w:rFonts w:ascii="Arial" w:hAnsi="Arial" w:cs="Arial"/>
          <w:color w:val="002060"/>
          <w:sz w:val="22"/>
          <w:szCs w:val="22"/>
          <w:lang w:val="en-US"/>
        </w:rPr>
        <w:t xml:space="preserve"> de propuneri privind posibila utilizare a facilităților de recreere de către persoanele cu dizabilități, precum și echipamentul necesar, echipamentele de îmbunătățire și informare a teritoriului;</w:t>
      </w:r>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r w:rsidRPr="00452AF2">
        <w:rPr>
          <w:rFonts w:ascii="Arial" w:hAnsi="Arial" w:cs="Arial"/>
          <w:color w:val="002060"/>
          <w:sz w:val="22"/>
          <w:szCs w:val="22"/>
          <w:lang w:val="en-US"/>
        </w:rPr>
        <w:t xml:space="preserve">− </w:t>
      </w:r>
      <w:proofErr w:type="gramStart"/>
      <w:r w:rsidRPr="00452AF2">
        <w:rPr>
          <w:rFonts w:ascii="Arial" w:hAnsi="Arial" w:cs="Arial"/>
          <w:color w:val="002060"/>
          <w:sz w:val="22"/>
          <w:szCs w:val="22"/>
          <w:lang w:val="en-US"/>
        </w:rPr>
        <w:t>dezvoltarea</w:t>
      </w:r>
      <w:proofErr w:type="gramEnd"/>
      <w:r w:rsidRPr="00452AF2">
        <w:rPr>
          <w:rFonts w:ascii="Arial" w:hAnsi="Arial" w:cs="Arial"/>
          <w:color w:val="002060"/>
          <w:sz w:val="22"/>
          <w:szCs w:val="22"/>
          <w:lang w:val="en-US"/>
        </w:rPr>
        <w:t xml:space="preserve"> unui model pentru transformarea treptată a zonei de agrement;</w:t>
      </w:r>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r w:rsidRPr="00452AF2">
        <w:rPr>
          <w:rFonts w:ascii="Arial" w:hAnsi="Arial" w:cs="Arial"/>
          <w:color w:val="002060"/>
          <w:sz w:val="22"/>
          <w:szCs w:val="22"/>
          <w:lang w:val="en-US"/>
        </w:rPr>
        <w:t xml:space="preserve">− </w:t>
      </w:r>
      <w:proofErr w:type="gramStart"/>
      <w:r w:rsidRPr="00452AF2">
        <w:rPr>
          <w:rFonts w:ascii="Arial" w:hAnsi="Arial" w:cs="Arial"/>
          <w:color w:val="002060"/>
          <w:sz w:val="22"/>
          <w:szCs w:val="22"/>
          <w:lang w:val="en-US"/>
        </w:rPr>
        <w:t>dezvoltarea</w:t>
      </w:r>
      <w:proofErr w:type="gramEnd"/>
      <w:r w:rsidRPr="00452AF2">
        <w:rPr>
          <w:rFonts w:ascii="Arial" w:hAnsi="Arial" w:cs="Arial"/>
          <w:color w:val="002060"/>
          <w:sz w:val="22"/>
          <w:szCs w:val="22"/>
          <w:lang w:val="en-US"/>
        </w:rPr>
        <w:t xml:space="preserve"> unei sarcini pentru reconstrucția (proiectarea) unei zone de agrement, adaptată nevoilor persoanelor cu dizabilități și a altor grupuri de populație cu mobilitate scăzută.</w:t>
      </w:r>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r w:rsidRPr="00452AF2">
        <w:rPr>
          <w:rFonts w:ascii="Arial" w:hAnsi="Arial" w:cs="Arial"/>
          <w:color w:val="002060"/>
          <w:sz w:val="22"/>
          <w:szCs w:val="22"/>
          <w:lang w:val="en-US"/>
        </w:rPr>
        <w:t xml:space="preserve">A.12 Îmbunătățirea teritoriilor intra-trimestriale, de obicei efectuate de departamentul de întreținere a locuințelor, trebuie </w:t>
      </w:r>
      <w:proofErr w:type="gramStart"/>
      <w:r w:rsidRPr="00452AF2">
        <w:rPr>
          <w:rFonts w:ascii="Arial" w:hAnsi="Arial" w:cs="Arial"/>
          <w:color w:val="002060"/>
          <w:sz w:val="22"/>
          <w:szCs w:val="22"/>
          <w:lang w:val="en-US"/>
        </w:rPr>
        <w:t>să</w:t>
      </w:r>
      <w:proofErr w:type="gramEnd"/>
      <w:r w:rsidRPr="00452AF2">
        <w:rPr>
          <w:rFonts w:ascii="Arial" w:hAnsi="Arial" w:cs="Arial"/>
          <w:color w:val="002060"/>
          <w:sz w:val="22"/>
          <w:szCs w:val="22"/>
          <w:lang w:val="en-US"/>
        </w:rPr>
        <w:t xml:space="preserve"> se realizeze în conformitate cu deciziile de proiectare adoptate. Proiectele de dezvoltare trebuie </w:t>
      </w:r>
      <w:proofErr w:type="gramStart"/>
      <w:r w:rsidRPr="00452AF2">
        <w:rPr>
          <w:rFonts w:ascii="Arial" w:hAnsi="Arial" w:cs="Arial"/>
          <w:color w:val="002060"/>
          <w:sz w:val="22"/>
          <w:szCs w:val="22"/>
          <w:lang w:val="en-US"/>
        </w:rPr>
        <w:t>să</w:t>
      </w:r>
      <w:proofErr w:type="gramEnd"/>
      <w:r w:rsidRPr="00452AF2">
        <w:rPr>
          <w:rFonts w:ascii="Arial" w:hAnsi="Arial" w:cs="Arial"/>
          <w:color w:val="002060"/>
          <w:sz w:val="22"/>
          <w:szCs w:val="22"/>
          <w:lang w:val="en-US"/>
        </w:rPr>
        <w:t xml:space="preserve"> reflecte, în mod specific cerințele de asigurare a accesibilității mediului înconjurător cu dizabilități, precum și succesiunea implementării soluțiilor de urbanism adoptate.</w:t>
      </w:r>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spacing w:line="276" w:lineRule="auto"/>
        <w:jc w:val="both"/>
        <w:rPr>
          <w:rFonts w:ascii="Arial" w:hAnsi="Arial" w:cs="Arial"/>
          <w:color w:val="002060"/>
          <w:sz w:val="22"/>
          <w:szCs w:val="22"/>
          <w:lang w:val="en-US"/>
        </w:rPr>
      </w:pPr>
    </w:p>
    <w:p w:rsidR="00452AF2" w:rsidRPr="00452AF2" w:rsidRDefault="00452AF2" w:rsidP="00452AF2">
      <w:pPr>
        <w:jc w:val="both"/>
        <w:rPr>
          <w:rFonts w:ascii="Arial" w:hAnsi="Arial" w:cs="Arial"/>
          <w:sz w:val="24"/>
          <w:szCs w:val="24"/>
          <w:lang w:val="en-US"/>
        </w:rPr>
      </w:pPr>
    </w:p>
    <w:p w:rsidR="00452AF2" w:rsidRPr="00452AF2" w:rsidRDefault="00452AF2" w:rsidP="00452AF2">
      <w:pPr>
        <w:rPr>
          <w:rFonts w:ascii="Arial" w:hAnsi="Arial" w:cs="Arial"/>
          <w:sz w:val="24"/>
          <w:szCs w:val="24"/>
          <w:lang w:val="en-US"/>
        </w:rPr>
      </w:pPr>
    </w:p>
    <w:p w:rsidR="00452AF2" w:rsidRPr="00452AF2" w:rsidRDefault="00452AF2" w:rsidP="00452AF2">
      <w:pPr>
        <w:rPr>
          <w:rFonts w:ascii="Arial" w:hAnsi="Arial" w:cs="Arial"/>
          <w:sz w:val="24"/>
          <w:szCs w:val="24"/>
          <w:lang w:val="en-US"/>
        </w:rPr>
      </w:pPr>
    </w:p>
    <w:p w:rsidR="00452AF2" w:rsidRPr="00452AF2" w:rsidRDefault="00452AF2" w:rsidP="00452AF2">
      <w:pPr>
        <w:rPr>
          <w:rFonts w:ascii="Arial" w:hAnsi="Arial" w:cs="Arial"/>
          <w:sz w:val="24"/>
          <w:szCs w:val="24"/>
          <w:lang w:val="en-US"/>
        </w:rPr>
      </w:pPr>
    </w:p>
    <w:p w:rsidR="00452AF2" w:rsidRPr="00452AF2" w:rsidRDefault="00452AF2" w:rsidP="00452AF2">
      <w:pPr>
        <w:rPr>
          <w:rFonts w:ascii="Arial" w:hAnsi="Arial" w:cs="Arial"/>
          <w:sz w:val="24"/>
          <w:szCs w:val="24"/>
          <w:lang w:val="en-US"/>
        </w:rPr>
      </w:pPr>
    </w:p>
    <w:p w:rsidR="00452AF2" w:rsidRPr="00452AF2" w:rsidRDefault="00452AF2" w:rsidP="00452AF2">
      <w:pPr>
        <w:rPr>
          <w:rFonts w:ascii="Arial" w:hAnsi="Arial" w:cs="Arial"/>
          <w:sz w:val="24"/>
          <w:szCs w:val="24"/>
          <w:lang w:val="en-US"/>
        </w:rPr>
      </w:pPr>
    </w:p>
    <w:p w:rsidR="008B25BE" w:rsidRPr="00C849A9" w:rsidRDefault="008B25BE" w:rsidP="008B25BE">
      <w:pPr>
        <w:jc w:val="center"/>
        <w:rPr>
          <w:rFonts w:ascii="Arial" w:hAnsi="Arial" w:cs="Arial"/>
          <w:b/>
          <w:color w:val="002060"/>
          <w:sz w:val="26"/>
          <w:szCs w:val="26"/>
          <w:lang w:val="en-US"/>
        </w:rPr>
      </w:pPr>
      <w:r w:rsidRPr="00C849A9">
        <w:rPr>
          <w:rFonts w:ascii="Arial" w:hAnsi="Arial" w:cs="Arial"/>
          <w:b/>
          <w:color w:val="002060"/>
          <w:sz w:val="26"/>
          <w:szCs w:val="26"/>
          <w:lang w:val="en-US"/>
        </w:rPr>
        <w:lastRenderedPageBreak/>
        <w:t>Anexa B</w:t>
      </w:r>
    </w:p>
    <w:p w:rsidR="008B25BE" w:rsidRPr="00C849A9" w:rsidRDefault="008B25BE" w:rsidP="008B25BE">
      <w:pPr>
        <w:jc w:val="center"/>
        <w:rPr>
          <w:rFonts w:ascii="Arial" w:hAnsi="Arial" w:cs="Arial"/>
          <w:b/>
          <w:color w:val="002060"/>
          <w:sz w:val="26"/>
          <w:szCs w:val="26"/>
          <w:lang w:val="en-US"/>
        </w:rPr>
      </w:pPr>
      <w:r w:rsidRPr="00C849A9">
        <w:rPr>
          <w:rFonts w:ascii="Arial" w:hAnsi="Arial" w:cs="Arial"/>
          <w:b/>
          <w:color w:val="002060"/>
          <w:sz w:val="26"/>
          <w:szCs w:val="26"/>
          <w:lang w:val="en-US"/>
        </w:rPr>
        <w:t>(Informativă)</w:t>
      </w:r>
    </w:p>
    <w:p w:rsidR="008B25BE" w:rsidRPr="00C849A9" w:rsidRDefault="008B25BE" w:rsidP="008B25BE">
      <w:pPr>
        <w:jc w:val="center"/>
        <w:rPr>
          <w:rFonts w:ascii="Arial" w:hAnsi="Arial" w:cs="Arial"/>
          <w:b/>
          <w:color w:val="002060"/>
          <w:sz w:val="26"/>
          <w:szCs w:val="26"/>
          <w:lang w:val="en-US"/>
        </w:rPr>
      </w:pPr>
      <w:r w:rsidRPr="00C849A9">
        <w:rPr>
          <w:rFonts w:ascii="Arial" w:hAnsi="Arial" w:cs="Arial"/>
          <w:b/>
          <w:color w:val="002060"/>
          <w:sz w:val="26"/>
          <w:szCs w:val="26"/>
          <w:lang w:val="en-US"/>
        </w:rPr>
        <w:t>Estimarea posibilităților așezărilor urbane de a găzdui locuri,</w:t>
      </w:r>
    </w:p>
    <w:p w:rsidR="008B25BE" w:rsidRPr="00C849A9" w:rsidRDefault="008B25BE" w:rsidP="008B25BE">
      <w:pPr>
        <w:jc w:val="center"/>
        <w:rPr>
          <w:rFonts w:ascii="Arial" w:hAnsi="Arial" w:cs="Arial"/>
          <w:b/>
          <w:color w:val="002060"/>
          <w:sz w:val="26"/>
          <w:szCs w:val="26"/>
          <w:lang w:val="en-US"/>
        </w:rPr>
      </w:pPr>
      <w:proofErr w:type="gramStart"/>
      <w:r w:rsidRPr="00C849A9">
        <w:rPr>
          <w:rFonts w:ascii="Arial" w:hAnsi="Arial" w:cs="Arial"/>
          <w:b/>
          <w:color w:val="002060"/>
          <w:sz w:val="26"/>
          <w:szCs w:val="26"/>
          <w:lang w:val="en-US"/>
        </w:rPr>
        <w:t>centre</w:t>
      </w:r>
      <w:proofErr w:type="gramEnd"/>
      <w:r w:rsidRPr="00C849A9">
        <w:rPr>
          <w:rFonts w:ascii="Arial" w:hAnsi="Arial" w:cs="Arial"/>
          <w:b/>
          <w:color w:val="002060"/>
          <w:sz w:val="26"/>
          <w:szCs w:val="26"/>
          <w:lang w:val="en-US"/>
        </w:rPr>
        <w:t xml:space="preserve"> de lucru și reabilitare pentru persoanele cu dizabilități.</w:t>
      </w:r>
    </w:p>
    <w:p w:rsidR="008B25BE" w:rsidRPr="00C849A9" w:rsidRDefault="008B25BE" w:rsidP="008B25BE">
      <w:pPr>
        <w:jc w:val="center"/>
        <w:rPr>
          <w:rFonts w:ascii="Arial" w:hAnsi="Arial" w:cs="Arial"/>
          <w:b/>
          <w:color w:val="002060"/>
          <w:sz w:val="26"/>
          <w:szCs w:val="26"/>
          <w:lang w:val="en-US"/>
        </w:rPr>
      </w:pPr>
      <w:r w:rsidRPr="00C849A9">
        <w:rPr>
          <w:rFonts w:ascii="Arial" w:hAnsi="Arial" w:cs="Arial"/>
          <w:b/>
          <w:color w:val="002060"/>
          <w:sz w:val="26"/>
          <w:szCs w:val="26"/>
          <w:lang w:val="en-US"/>
        </w:rPr>
        <w:t>Reconstrucția clădirilor existente</w:t>
      </w:r>
    </w:p>
    <w:p w:rsidR="008B25BE" w:rsidRPr="00C849A9" w:rsidRDefault="008B25BE" w:rsidP="008B25BE">
      <w:pPr>
        <w:jc w:val="center"/>
        <w:rPr>
          <w:rFonts w:ascii="Arial" w:hAnsi="Arial" w:cs="Arial"/>
          <w:b/>
          <w:color w:val="002060"/>
          <w:sz w:val="26"/>
          <w:szCs w:val="26"/>
          <w:lang w:val="en-US"/>
        </w:rPr>
      </w:pPr>
    </w:p>
    <w:p w:rsidR="008B25BE" w:rsidRPr="00C849A9" w:rsidRDefault="008B25BE" w:rsidP="008B25BE">
      <w:pPr>
        <w:shd w:val="clear" w:color="auto" w:fill="FFFFFF"/>
        <w:spacing w:before="120" w:after="120"/>
        <w:jc w:val="both"/>
        <w:rPr>
          <w:rFonts w:ascii="Arial" w:hAnsi="Arial" w:cs="Arial"/>
          <w:color w:val="002060"/>
          <w:sz w:val="24"/>
          <w:szCs w:val="24"/>
          <w:lang w:val="en-US"/>
        </w:rPr>
      </w:pPr>
      <w:proofErr w:type="gramStart"/>
      <w:r w:rsidRPr="00C849A9">
        <w:rPr>
          <w:rFonts w:ascii="Arial" w:hAnsi="Arial" w:cs="Arial"/>
          <w:color w:val="002060"/>
          <w:spacing w:val="40"/>
          <w:sz w:val="24"/>
          <w:szCs w:val="24"/>
        </w:rPr>
        <w:t>Та</w:t>
      </w:r>
      <w:proofErr w:type="gramEnd"/>
      <w:r w:rsidRPr="00C849A9">
        <w:rPr>
          <w:rFonts w:ascii="Arial" w:hAnsi="Arial" w:cs="Arial"/>
          <w:color w:val="002060"/>
          <w:spacing w:val="40"/>
          <w:sz w:val="24"/>
          <w:szCs w:val="24"/>
          <w:lang w:val="en-US"/>
        </w:rPr>
        <w:t>belul B.1</w:t>
      </w:r>
    </w:p>
    <w:tbl>
      <w:tblPr>
        <w:tblW w:w="49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2062"/>
        <w:gridCol w:w="3424"/>
        <w:gridCol w:w="3937"/>
      </w:tblGrid>
      <w:tr w:rsidR="008B25BE" w:rsidRPr="00D40279" w:rsidTr="00262D33">
        <w:trPr>
          <w:jc w:val="center"/>
        </w:trPr>
        <w:tc>
          <w:tcPr>
            <w:tcW w:w="10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25BE" w:rsidRPr="00C849A9" w:rsidRDefault="008B25BE" w:rsidP="008B25BE">
            <w:pPr>
              <w:shd w:val="clear" w:color="auto" w:fill="FFFFFF"/>
              <w:spacing w:line="276" w:lineRule="auto"/>
              <w:ind w:left="-14" w:right="-18" w:hanging="14"/>
              <w:rPr>
                <w:rFonts w:ascii="Arial" w:hAnsi="Arial" w:cs="Arial"/>
                <w:color w:val="002060"/>
                <w:sz w:val="21"/>
                <w:szCs w:val="21"/>
              </w:rPr>
            </w:pPr>
            <w:r w:rsidRPr="00C849A9">
              <w:rPr>
                <w:rFonts w:ascii="Arial" w:hAnsi="Arial" w:cs="Arial"/>
                <w:color w:val="002060"/>
                <w:sz w:val="21"/>
                <w:szCs w:val="21"/>
              </w:rPr>
              <w:t>Condiții</w:t>
            </w:r>
          </w:p>
        </w:tc>
        <w:tc>
          <w:tcPr>
            <w:tcW w:w="18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25BE" w:rsidRPr="00C849A9" w:rsidRDefault="008B25BE" w:rsidP="008B25BE">
            <w:pPr>
              <w:shd w:val="clear" w:color="auto" w:fill="FFFFFF"/>
              <w:spacing w:line="276" w:lineRule="auto"/>
              <w:ind w:left="-14" w:right="-18" w:hanging="14"/>
              <w:rPr>
                <w:rFonts w:ascii="Arial" w:hAnsi="Arial" w:cs="Arial"/>
                <w:color w:val="002060"/>
                <w:sz w:val="21"/>
                <w:szCs w:val="21"/>
                <w:lang w:val="en-US"/>
              </w:rPr>
            </w:pPr>
            <w:r w:rsidRPr="00C849A9">
              <w:rPr>
                <w:rFonts w:ascii="Arial" w:hAnsi="Arial" w:cs="Arial"/>
                <w:color w:val="002060"/>
                <w:sz w:val="21"/>
                <w:szCs w:val="21"/>
                <w:lang w:val="en-US"/>
              </w:rPr>
              <w:t>Cerințe generale (criterii) la formarea unor centre specializate (locuri de aplicare a funcțiilor vacante)</w:t>
            </w:r>
          </w:p>
          <w:p w:rsidR="008B25BE" w:rsidRPr="00C849A9" w:rsidRDefault="008B25BE" w:rsidP="008B25BE">
            <w:pPr>
              <w:shd w:val="clear" w:color="auto" w:fill="FFFFFF"/>
              <w:spacing w:line="276" w:lineRule="auto"/>
              <w:ind w:left="-14" w:right="-18" w:hanging="14"/>
              <w:rPr>
                <w:rFonts w:ascii="Arial" w:hAnsi="Arial" w:cs="Arial"/>
                <w:color w:val="002060"/>
                <w:sz w:val="21"/>
                <w:szCs w:val="21"/>
                <w:lang w:val="en-US"/>
              </w:rPr>
            </w:pPr>
          </w:p>
        </w:tc>
        <w:tc>
          <w:tcPr>
            <w:tcW w:w="20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25BE" w:rsidRPr="00C849A9" w:rsidRDefault="008B25BE" w:rsidP="008B25BE">
            <w:pPr>
              <w:shd w:val="clear" w:color="auto" w:fill="FFFFFF"/>
              <w:spacing w:line="276" w:lineRule="auto"/>
              <w:ind w:left="-14" w:right="-18" w:hanging="14"/>
              <w:rPr>
                <w:rFonts w:ascii="Arial" w:hAnsi="Arial" w:cs="Arial"/>
                <w:color w:val="002060"/>
                <w:sz w:val="21"/>
                <w:szCs w:val="21"/>
                <w:lang w:val="en-US"/>
              </w:rPr>
            </w:pPr>
            <w:r w:rsidRPr="00C849A9">
              <w:rPr>
                <w:rFonts w:ascii="Arial" w:hAnsi="Arial" w:cs="Arial"/>
                <w:color w:val="002060"/>
                <w:sz w:val="21"/>
                <w:szCs w:val="21"/>
                <w:lang w:val="en-US"/>
              </w:rPr>
              <w:t>Evaluarea caracteristică a așezării urbane pentru a găzdui centre specializate (locuri vacante) pentru aplicanții cu handicap</w:t>
            </w:r>
          </w:p>
        </w:tc>
      </w:tr>
      <w:tr w:rsidR="008B25BE" w:rsidRPr="00D40279" w:rsidTr="00262D33">
        <w:trPr>
          <w:jc w:val="center"/>
        </w:trPr>
        <w:tc>
          <w:tcPr>
            <w:tcW w:w="1094" w:type="pct"/>
            <w:tcBorders>
              <w:top w:val="single" w:sz="4" w:space="0" w:color="auto"/>
              <w:left w:val="single" w:sz="4" w:space="0" w:color="auto"/>
              <w:bottom w:val="single" w:sz="4" w:space="0" w:color="auto"/>
              <w:right w:val="single" w:sz="4" w:space="0" w:color="auto"/>
            </w:tcBorders>
            <w:shd w:val="clear" w:color="auto" w:fill="FFFFFF"/>
            <w:hideMark/>
          </w:tcPr>
          <w:p w:rsidR="008B25BE" w:rsidRPr="00C849A9" w:rsidRDefault="008B25BE" w:rsidP="008B25BE">
            <w:pPr>
              <w:shd w:val="clear" w:color="auto" w:fill="FFFFFF"/>
              <w:spacing w:line="276" w:lineRule="auto"/>
              <w:ind w:left="-14" w:right="-18" w:hanging="14"/>
              <w:rPr>
                <w:rFonts w:ascii="Arial" w:hAnsi="Arial" w:cs="Arial"/>
                <w:color w:val="002060"/>
                <w:sz w:val="21"/>
                <w:szCs w:val="21"/>
              </w:rPr>
            </w:pPr>
            <w:r w:rsidRPr="00C849A9">
              <w:rPr>
                <w:rFonts w:ascii="Arial" w:hAnsi="Arial" w:cs="Arial"/>
                <w:color w:val="002060"/>
                <w:sz w:val="21"/>
                <w:szCs w:val="21"/>
              </w:rPr>
              <w:t>Planificarea urbană</w:t>
            </w:r>
          </w:p>
        </w:tc>
        <w:tc>
          <w:tcPr>
            <w:tcW w:w="1817" w:type="pct"/>
            <w:tcBorders>
              <w:top w:val="single" w:sz="4" w:space="0" w:color="auto"/>
              <w:left w:val="single" w:sz="4" w:space="0" w:color="auto"/>
              <w:bottom w:val="single" w:sz="4" w:space="0" w:color="auto"/>
              <w:right w:val="single" w:sz="4" w:space="0" w:color="auto"/>
            </w:tcBorders>
            <w:shd w:val="clear" w:color="auto" w:fill="FFFFFF"/>
            <w:hideMark/>
          </w:tcPr>
          <w:p w:rsidR="008B25BE" w:rsidRPr="00C849A9" w:rsidRDefault="008B25BE" w:rsidP="008B25BE">
            <w:pPr>
              <w:shd w:val="clear" w:color="auto" w:fill="FFFFFF"/>
              <w:spacing w:line="276" w:lineRule="auto"/>
              <w:ind w:left="-14" w:right="-18" w:hanging="14"/>
              <w:rPr>
                <w:rFonts w:ascii="Arial" w:hAnsi="Arial" w:cs="Arial"/>
                <w:color w:val="002060"/>
                <w:sz w:val="21"/>
                <w:szCs w:val="21"/>
                <w:lang w:val="en-US"/>
              </w:rPr>
            </w:pPr>
            <w:r w:rsidRPr="00C849A9">
              <w:rPr>
                <w:rFonts w:ascii="Arial" w:hAnsi="Arial" w:cs="Arial"/>
                <w:color w:val="002060"/>
                <w:sz w:val="21"/>
                <w:szCs w:val="21"/>
                <w:lang w:val="en-US"/>
              </w:rPr>
              <w:t>Posibilitatea unei poziționări reciproce a principalelor elemente și a zonelor funcționale. Posibilitatea de a crea un set de condiții de lucru, de ședere, de tratament a diferitor categorii de persoane cu handicap</w:t>
            </w:r>
          </w:p>
          <w:p w:rsidR="008B25BE" w:rsidRPr="00C849A9" w:rsidRDefault="008B25BE" w:rsidP="008B25BE">
            <w:pPr>
              <w:shd w:val="clear" w:color="auto" w:fill="FFFFFF"/>
              <w:spacing w:line="276" w:lineRule="auto"/>
              <w:ind w:left="-14" w:right="-18" w:hanging="14"/>
              <w:rPr>
                <w:rFonts w:ascii="Arial" w:hAnsi="Arial" w:cs="Arial"/>
                <w:color w:val="002060"/>
                <w:sz w:val="21"/>
                <w:szCs w:val="21"/>
                <w:lang w:val="en-US"/>
              </w:rPr>
            </w:pPr>
          </w:p>
        </w:tc>
        <w:tc>
          <w:tcPr>
            <w:tcW w:w="2089" w:type="pct"/>
            <w:tcBorders>
              <w:top w:val="single" w:sz="4" w:space="0" w:color="auto"/>
              <w:left w:val="single" w:sz="4" w:space="0" w:color="auto"/>
              <w:bottom w:val="single" w:sz="4" w:space="0" w:color="auto"/>
              <w:right w:val="single" w:sz="4" w:space="0" w:color="auto"/>
            </w:tcBorders>
            <w:shd w:val="clear" w:color="auto" w:fill="FFFFFF"/>
            <w:hideMark/>
          </w:tcPr>
          <w:p w:rsidR="008B25BE" w:rsidRPr="00C849A9" w:rsidRDefault="008B25BE" w:rsidP="008B25BE">
            <w:pPr>
              <w:shd w:val="clear" w:color="auto" w:fill="FFFFFF"/>
              <w:spacing w:line="276" w:lineRule="auto"/>
              <w:ind w:left="-14" w:right="-18" w:hanging="14"/>
              <w:rPr>
                <w:rFonts w:ascii="Arial" w:hAnsi="Arial" w:cs="Arial"/>
                <w:color w:val="002060"/>
                <w:sz w:val="21"/>
                <w:szCs w:val="21"/>
                <w:lang w:val="en-US"/>
              </w:rPr>
            </w:pPr>
            <w:r w:rsidRPr="00C849A9">
              <w:rPr>
                <w:rFonts w:ascii="Arial" w:hAnsi="Arial" w:cs="Arial"/>
                <w:color w:val="002060"/>
                <w:sz w:val="21"/>
                <w:szCs w:val="21"/>
                <w:lang w:val="en-US"/>
              </w:rPr>
              <w:t>Evaluarea resurselor teritoriale potențiale.Evaluarea organizării planificării locației propuse a unui centru specializat și posibilitatea adaptării acestuia la noi funcții</w:t>
            </w:r>
          </w:p>
        </w:tc>
      </w:tr>
      <w:tr w:rsidR="008B25BE" w:rsidRPr="00D40279" w:rsidTr="00262D33">
        <w:trPr>
          <w:jc w:val="center"/>
        </w:trPr>
        <w:tc>
          <w:tcPr>
            <w:tcW w:w="1094" w:type="pct"/>
            <w:tcBorders>
              <w:top w:val="single" w:sz="4" w:space="0" w:color="auto"/>
              <w:left w:val="single" w:sz="4" w:space="0" w:color="auto"/>
              <w:bottom w:val="single" w:sz="4" w:space="0" w:color="auto"/>
              <w:right w:val="single" w:sz="4" w:space="0" w:color="auto"/>
            </w:tcBorders>
            <w:shd w:val="clear" w:color="auto" w:fill="FFFFFF"/>
            <w:hideMark/>
          </w:tcPr>
          <w:p w:rsidR="008B25BE" w:rsidRPr="00C849A9" w:rsidRDefault="008B25BE" w:rsidP="008B25BE">
            <w:pPr>
              <w:shd w:val="clear" w:color="auto" w:fill="FFFFFF"/>
              <w:spacing w:line="276" w:lineRule="auto"/>
              <w:ind w:left="-14" w:right="-18" w:hanging="14"/>
              <w:rPr>
                <w:rFonts w:ascii="Arial" w:hAnsi="Arial" w:cs="Arial"/>
                <w:color w:val="002060"/>
                <w:sz w:val="21"/>
                <w:szCs w:val="21"/>
              </w:rPr>
            </w:pPr>
            <w:r w:rsidRPr="00C849A9">
              <w:rPr>
                <w:rFonts w:ascii="Arial" w:hAnsi="Arial" w:cs="Arial"/>
                <w:color w:val="002060"/>
                <w:sz w:val="21"/>
                <w:szCs w:val="21"/>
              </w:rPr>
              <w:t>Condiții funcționale și economine</w:t>
            </w:r>
          </w:p>
        </w:tc>
        <w:tc>
          <w:tcPr>
            <w:tcW w:w="1817" w:type="pct"/>
            <w:tcBorders>
              <w:top w:val="single" w:sz="4" w:space="0" w:color="auto"/>
              <w:left w:val="single" w:sz="4" w:space="0" w:color="auto"/>
              <w:bottom w:val="single" w:sz="4" w:space="0" w:color="auto"/>
              <w:right w:val="single" w:sz="4" w:space="0" w:color="auto"/>
            </w:tcBorders>
            <w:shd w:val="clear" w:color="auto" w:fill="FFFFFF"/>
            <w:hideMark/>
          </w:tcPr>
          <w:p w:rsidR="008B25BE" w:rsidRPr="00C849A9" w:rsidRDefault="008B25BE" w:rsidP="008B25BE">
            <w:pPr>
              <w:shd w:val="clear" w:color="auto" w:fill="FFFFFF"/>
              <w:spacing w:line="276" w:lineRule="auto"/>
              <w:ind w:left="-14" w:right="-18" w:hanging="14"/>
              <w:rPr>
                <w:rFonts w:ascii="Arial" w:hAnsi="Arial" w:cs="Arial"/>
                <w:color w:val="002060"/>
                <w:sz w:val="21"/>
                <w:szCs w:val="21"/>
                <w:lang w:val="en-US"/>
              </w:rPr>
            </w:pPr>
            <w:r w:rsidRPr="00C849A9">
              <w:rPr>
                <w:rFonts w:ascii="Arial" w:hAnsi="Arial" w:cs="Arial"/>
                <w:color w:val="002060"/>
                <w:sz w:val="21"/>
                <w:szCs w:val="21"/>
                <w:lang w:val="en-US"/>
              </w:rPr>
              <w:t>Posibilitatea de a beneficia de îngrijiri medicale calificate</w:t>
            </w:r>
          </w:p>
          <w:p w:rsidR="008B25BE" w:rsidRPr="00C849A9" w:rsidRDefault="008B25BE" w:rsidP="008B25BE">
            <w:pPr>
              <w:shd w:val="clear" w:color="auto" w:fill="FFFFFF"/>
              <w:spacing w:line="276" w:lineRule="auto"/>
              <w:ind w:left="-14" w:right="-18" w:hanging="14"/>
              <w:rPr>
                <w:rFonts w:ascii="Arial" w:hAnsi="Arial" w:cs="Arial"/>
                <w:color w:val="002060"/>
                <w:sz w:val="21"/>
                <w:szCs w:val="21"/>
                <w:lang w:val="en-US"/>
              </w:rPr>
            </w:pPr>
            <w:r w:rsidRPr="00C849A9">
              <w:rPr>
                <w:rFonts w:ascii="Arial" w:hAnsi="Arial" w:cs="Arial"/>
                <w:color w:val="002060"/>
                <w:sz w:val="21"/>
                <w:szCs w:val="21"/>
                <w:lang w:val="en-US"/>
              </w:rPr>
              <w:t>Posibilitatea de a crea diverse forme de organizare a locurilor de muncă</w:t>
            </w:r>
          </w:p>
          <w:p w:rsidR="008B25BE" w:rsidRPr="00C849A9" w:rsidRDefault="008B25BE" w:rsidP="008B25BE">
            <w:pPr>
              <w:shd w:val="clear" w:color="auto" w:fill="FFFFFF"/>
              <w:spacing w:line="276" w:lineRule="auto"/>
              <w:ind w:left="-14" w:right="-18" w:hanging="14"/>
              <w:rPr>
                <w:rFonts w:ascii="Arial" w:hAnsi="Arial" w:cs="Arial"/>
                <w:color w:val="002060"/>
                <w:sz w:val="21"/>
                <w:szCs w:val="21"/>
                <w:lang w:val="en-US"/>
              </w:rPr>
            </w:pPr>
            <w:r w:rsidRPr="00C849A9">
              <w:rPr>
                <w:rFonts w:ascii="Arial" w:hAnsi="Arial" w:cs="Arial"/>
                <w:color w:val="002060"/>
                <w:sz w:val="21"/>
                <w:szCs w:val="21"/>
                <w:lang w:val="en-US"/>
              </w:rPr>
              <w:t>Posibilitatea de a organiza mai multe tipuri de activități</w:t>
            </w:r>
          </w:p>
          <w:p w:rsidR="008B25BE" w:rsidRPr="00C849A9" w:rsidRDefault="008B25BE" w:rsidP="008B25BE">
            <w:pPr>
              <w:shd w:val="clear" w:color="auto" w:fill="FFFFFF"/>
              <w:spacing w:line="276" w:lineRule="auto"/>
              <w:ind w:left="-14" w:right="-18" w:hanging="14"/>
              <w:rPr>
                <w:rFonts w:ascii="Arial" w:hAnsi="Arial" w:cs="Arial"/>
                <w:color w:val="002060"/>
                <w:sz w:val="21"/>
                <w:szCs w:val="21"/>
                <w:lang w:val="en-US"/>
              </w:rPr>
            </w:pPr>
            <w:r w:rsidRPr="00C849A9">
              <w:rPr>
                <w:rFonts w:ascii="Arial" w:hAnsi="Arial" w:cs="Arial"/>
                <w:color w:val="002060"/>
                <w:sz w:val="21"/>
                <w:szCs w:val="21"/>
                <w:lang w:val="en-US"/>
              </w:rPr>
              <w:t>Posibilitatea de a obține profesia (a doua) necesară</w:t>
            </w:r>
          </w:p>
          <w:p w:rsidR="008B25BE" w:rsidRPr="00C849A9" w:rsidRDefault="008B25BE" w:rsidP="008B25BE">
            <w:pPr>
              <w:shd w:val="clear" w:color="auto" w:fill="FFFFFF"/>
              <w:spacing w:line="276" w:lineRule="auto"/>
              <w:ind w:left="-14" w:right="-18" w:hanging="14"/>
              <w:rPr>
                <w:rFonts w:ascii="Arial" w:hAnsi="Arial" w:cs="Arial"/>
                <w:color w:val="002060"/>
                <w:sz w:val="21"/>
                <w:szCs w:val="21"/>
                <w:lang w:val="en-US"/>
              </w:rPr>
            </w:pPr>
          </w:p>
          <w:p w:rsidR="008B25BE" w:rsidRPr="00C849A9" w:rsidRDefault="008B25BE" w:rsidP="008B25BE">
            <w:pPr>
              <w:shd w:val="clear" w:color="auto" w:fill="FFFFFF"/>
              <w:spacing w:line="276" w:lineRule="auto"/>
              <w:ind w:left="-14" w:right="-18" w:hanging="14"/>
              <w:rPr>
                <w:rFonts w:ascii="Arial" w:hAnsi="Arial" w:cs="Arial"/>
                <w:color w:val="002060"/>
                <w:sz w:val="21"/>
                <w:szCs w:val="21"/>
                <w:lang w:val="en-US"/>
              </w:rPr>
            </w:pPr>
            <w:r w:rsidRPr="00C849A9">
              <w:rPr>
                <w:rFonts w:ascii="Arial" w:hAnsi="Arial" w:cs="Arial"/>
                <w:color w:val="002060"/>
                <w:sz w:val="21"/>
                <w:szCs w:val="21"/>
                <w:lang w:val="en-US"/>
              </w:rPr>
              <w:t xml:space="preserve"> </w:t>
            </w:r>
          </w:p>
          <w:p w:rsidR="008B25BE" w:rsidRPr="00C849A9" w:rsidRDefault="008B25BE" w:rsidP="008B25BE">
            <w:pPr>
              <w:shd w:val="clear" w:color="auto" w:fill="FFFFFF"/>
              <w:spacing w:line="276" w:lineRule="auto"/>
              <w:ind w:left="-14" w:right="-18" w:hanging="14"/>
              <w:rPr>
                <w:rFonts w:ascii="Arial" w:hAnsi="Arial" w:cs="Arial"/>
                <w:color w:val="002060"/>
                <w:sz w:val="21"/>
                <w:szCs w:val="21"/>
                <w:lang w:val="en-US"/>
              </w:rPr>
            </w:pPr>
          </w:p>
        </w:tc>
        <w:tc>
          <w:tcPr>
            <w:tcW w:w="2089" w:type="pct"/>
            <w:tcBorders>
              <w:top w:val="single" w:sz="4" w:space="0" w:color="auto"/>
              <w:left w:val="single" w:sz="4" w:space="0" w:color="auto"/>
              <w:bottom w:val="single" w:sz="4" w:space="0" w:color="auto"/>
              <w:right w:val="single" w:sz="4" w:space="0" w:color="auto"/>
            </w:tcBorders>
            <w:shd w:val="clear" w:color="auto" w:fill="FFFFFF"/>
            <w:hideMark/>
          </w:tcPr>
          <w:p w:rsidR="008B25BE" w:rsidRPr="00C849A9" w:rsidRDefault="008B25BE" w:rsidP="008B25BE">
            <w:pPr>
              <w:shd w:val="clear" w:color="auto" w:fill="FFFFFF"/>
              <w:spacing w:line="276" w:lineRule="auto"/>
              <w:ind w:left="-14" w:right="-18" w:hanging="14"/>
              <w:rPr>
                <w:rFonts w:ascii="Arial" w:hAnsi="Arial" w:cs="Arial"/>
                <w:color w:val="002060"/>
                <w:sz w:val="21"/>
                <w:szCs w:val="21"/>
                <w:lang w:val="en-US"/>
              </w:rPr>
            </w:pPr>
            <w:r w:rsidRPr="00C849A9">
              <w:rPr>
                <w:rFonts w:ascii="Arial" w:hAnsi="Arial" w:cs="Arial"/>
                <w:color w:val="002060"/>
                <w:sz w:val="21"/>
                <w:szCs w:val="21"/>
                <w:lang w:val="en-US"/>
              </w:rPr>
              <w:t>Identificarea numărului de persoane cu handicap care au nevoie de reabilitare, a categoriei lor, a specializării profesionale existente</w:t>
            </w:r>
          </w:p>
          <w:p w:rsidR="008B25BE" w:rsidRPr="00C849A9" w:rsidRDefault="008B25BE" w:rsidP="008B25BE">
            <w:pPr>
              <w:shd w:val="clear" w:color="auto" w:fill="FFFFFF"/>
              <w:spacing w:line="276" w:lineRule="auto"/>
              <w:ind w:left="-14" w:right="-18" w:hanging="14"/>
              <w:rPr>
                <w:rFonts w:ascii="Arial" w:hAnsi="Arial" w:cs="Arial"/>
                <w:color w:val="002060"/>
                <w:sz w:val="21"/>
                <w:szCs w:val="21"/>
                <w:lang w:val="en-US"/>
              </w:rPr>
            </w:pPr>
            <w:r w:rsidRPr="00C849A9">
              <w:rPr>
                <w:rFonts w:ascii="Arial" w:hAnsi="Arial" w:cs="Arial"/>
                <w:color w:val="002060"/>
                <w:sz w:val="21"/>
                <w:szCs w:val="21"/>
                <w:lang w:val="en-US"/>
              </w:rPr>
              <w:t>Identificarea potențialului personalului medical specializat existent</w:t>
            </w:r>
          </w:p>
          <w:p w:rsidR="008B25BE" w:rsidRPr="00C849A9" w:rsidRDefault="008B25BE" w:rsidP="008B25BE">
            <w:pPr>
              <w:shd w:val="clear" w:color="auto" w:fill="FFFFFF"/>
              <w:spacing w:line="276" w:lineRule="auto"/>
              <w:ind w:left="-14" w:right="-18" w:hanging="14"/>
              <w:rPr>
                <w:rFonts w:ascii="Arial" w:hAnsi="Arial" w:cs="Arial"/>
                <w:color w:val="002060"/>
                <w:sz w:val="21"/>
                <w:szCs w:val="21"/>
                <w:lang w:val="en-US"/>
              </w:rPr>
            </w:pPr>
            <w:r w:rsidRPr="00C849A9">
              <w:rPr>
                <w:rFonts w:ascii="Arial" w:hAnsi="Arial" w:cs="Arial"/>
                <w:color w:val="002060"/>
                <w:sz w:val="21"/>
                <w:szCs w:val="21"/>
                <w:lang w:val="en-US"/>
              </w:rPr>
              <w:t>Identificarea potențialului instituțiilor de învățământ special existente</w:t>
            </w:r>
          </w:p>
          <w:p w:rsidR="008B25BE" w:rsidRPr="00C849A9" w:rsidRDefault="008B25BE" w:rsidP="008B25BE">
            <w:pPr>
              <w:shd w:val="clear" w:color="auto" w:fill="FFFFFF"/>
              <w:spacing w:line="276" w:lineRule="auto"/>
              <w:ind w:left="-14" w:right="-18" w:hanging="14"/>
              <w:rPr>
                <w:rFonts w:ascii="Arial" w:hAnsi="Arial" w:cs="Arial"/>
                <w:color w:val="002060"/>
                <w:sz w:val="21"/>
                <w:szCs w:val="21"/>
                <w:lang w:val="en-US"/>
              </w:rPr>
            </w:pPr>
            <w:r w:rsidRPr="00C849A9">
              <w:rPr>
                <w:rFonts w:ascii="Arial" w:hAnsi="Arial" w:cs="Arial"/>
                <w:color w:val="002060"/>
                <w:sz w:val="21"/>
                <w:szCs w:val="21"/>
                <w:lang w:val="en-US"/>
              </w:rPr>
              <w:t>Evaluarea specializării existente a orașului (raionul) Prezența întreprinderilor care corespund profilului asumat de angajare, identificarea ocupațiilor și a specialităților din această producție, potrivite pentru lucrătorii cu handicap</w:t>
            </w:r>
          </w:p>
          <w:p w:rsidR="008B25BE" w:rsidRPr="00C849A9" w:rsidRDefault="008B25BE" w:rsidP="008B25BE">
            <w:pPr>
              <w:shd w:val="clear" w:color="auto" w:fill="FFFFFF"/>
              <w:spacing w:line="276" w:lineRule="auto"/>
              <w:ind w:left="-14" w:right="-18" w:hanging="14"/>
              <w:rPr>
                <w:rFonts w:ascii="Arial" w:hAnsi="Arial" w:cs="Arial"/>
                <w:color w:val="002060"/>
                <w:sz w:val="21"/>
                <w:szCs w:val="21"/>
                <w:lang w:val="en-US"/>
              </w:rPr>
            </w:pPr>
          </w:p>
        </w:tc>
      </w:tr>
      <w:tr w:rsidR="008B25BE" w:rsidRPr="00D40279" w:rsidTr="00262D33">
        <w:trPr>
          <w:jc w:val="center"/>
        </w:trPr>
        <w:tc>
          <w:tcPr>
            <w:tcW w:w="1094" w:type="pct"/>
            <w:tcBorders>
              <w:top w:val="single" w:sz="4" w:space="0" w:color="auto"/>
              <w:left w:val="single" w:sz="4" w:space="0" w:color="auto"/>
              <w:bottom w:val="single" w:sz="4" w:space="0" w:color="auto"/>
              <w:right w:val="single" w:sz="4" w:space="0" w:color="auto"/>
            </w:tcBorders>
            <w:shd w:val="clear" w:color="auto" w:fill="FFFFFF"/>
            <w:hideMark/>
          </w:tcPr>
          <w:p w:rsidR="008B25BE" w:rsidRPr="00C849A9" w:rsidRDefault="008B25BE" w:rsidP="008B25BE">
            <w:pPr>
              <w:shd w:val="clear" w:color="auto" w:fill="FFFFFF"/>
              <w:spacing w:line="276" w:lineRule="auto"/>
              <w:ind w:left="-14" w:right="-18" w:hanging="14"/>
              <w:rPr>
                <w:rFonts w:ascii="Arial" w:hAnsi="Arial" w:cs="Arial"/>
                <w:color w:val="002060"/>
                <w:sz w:val="21"/>
                <w:szCs w:val="21"/>
                <w:lang w:val="en-US"/>
              </w:rPr>
            </w:pPr>
            <w:r w:rsidRPr="00C849A9">
              <w:rPr>
                <w:rFonts w:ascii="Arial" w:hAnsi="Arial" w:cs="Arial"/>
                <w:color w:val="002060"/>
                <w:sz w:val="21"/>
                <w:szCs w:val="21"/>
                <w:lang w:val="en-US"/>
              </w:rPr>
              <w:t>Nivelul de dezvoltare a mediului urban</w:t>
            </w:r>
          </w:p>
        </w:tc>
        <w:tc>
          <w:tcPr>
            <w:tcW w:w="1817" w:type="pct"/>
            <w:tcBorders>
              <w:top w:val="single" w:sz="4" w:space="0" w:color="auto"/>
              <w:left w:val="single" w:sz="4" w:space="0" w:color="auto"/>
              <w:bottom w:val="single" w:sz="4" w:space="0" w:color="auto"/>
              <w:right w:val="single" w:sz="4" w:space="0" w:color="auto"/>
            </w:tcBorders>
            <w:shd w:val="clear" w:color="auto" w:fill="FFFFFF"/>
            <w:hideMark/>
          </w:tcPr>
          <w:p w:rsidR="008B25BE" w:rsidRPr="00C849A9" w:rsidRDefault="008B25BE" w:rsidP="008B25BE">
            <w:pPr>
              <w:shd w:val="clear" w:color="auto" w:fill="FFFFFF"/>
              <w:spacing w:line="276" w:lineRule="auto"/>
              <w:ind w:left="-14" w:right="-18" w:hanging="14"/>
              <w:rPr>
                <w:rFonts w:ascii="Arial" w:hAnsi="Arial" w:cs="Arial"/>
                <w:color w:val="002060"/>
                <w:sz w:val="21"/>
                <w:szCs w:val="21"/>
              </w:rPr>
            </w:pPr>
            <w:r w:rsidRPr="00C849A9">
              <w:rPr>
                <w:rFonts w:ascii="Arial" w:hAnsi="Arial" w:cs="Arial"/>
                <w:color w:val="002060"/>
                <w:sz w:val="21"/>
                <w:szCs w:val="21"/>
                <w:lang w:val="en-US"/>
              </w:rPr>
              <w:t xml:space="preserve">Abilitatea de </w:t>
            </w:r>
            <w:proofErr w:type="gramStart"/>
            <w:r w:rsidRPr="00C849A9">
              <w:rPr>
                <w:rFonts w:ascii="Arial" w:hAnsi="Arial" w:cs="Arial"/>
                <w:color w:val="002060"/>
                <w:sz w:val="21"/>
                <w:szCs w:val="21"/>
                <w:lang w:val="en-US"/>
              </w:rPr>
              <w:t>a</w:t>
            </w:r>
            <w:proofErr w:type="gramEnd"/>
            <w:r w:rsidRPr="00C849A9">
              <w:rPr>
                <w:rFonts w:ascii="Arial" w:hAnsi="Arial" w:cs="Arial"/>
                <w:color w:val="002060"/>
                <w:sz w:val="21"/>
                <w:szCs w:val="21"/>
                <w:lang w:val="en-US"/>
              </w:rPr>
              <w:t xml:space="preserve"> oferi un nivel ridicat de servicii sociale. </w:t>
            </w:r>
            <w:r w:rsidRPr="00C849A9">
              <w:rPr>
                <w:rFonts w:ascii="Arial" w:hAnsi="Arial" w:cs="Arial"/>
                <w:color w:val="002060"/>
                <w:sz w:val="21"/>
                <w:szCs w:val="21"/>
              </w:rPr>
              <w:t>Prezența unei infrastructuri dezvoltate</w:t>
            </w:r>
          </w:p>
        </w:tc>
        <w:tc>
          <w:tcPr>
            <w:tcW w:w="2089" w:type="pct"/>
            <w:tcBorders>
              <w:top w:val="single" w:sz="4" w:space="0" w:color="auto"/>
              <w:left w:val="single" w:sz="4" w:space="0" w:color="auto"/>
              <w:bottom w:val="single" w:sz="4" w:space="0" w:color="auto"/>
              <w:right w:val="single" w:sz="4" w:space="0" w:color="auto"/>
            </w:tcBorders>
            <w:shd w:val="clear" w:color="auto" w:fill="FFFFFF"/>
            <w:hideMark/>
          </w:tcPr>
          <w:p w:rsidR="008B25BE" w:rsidRPr="00C849A9" w:rsidRDefault="008B25BE" w:rsidP="008B25BE">
            <w:pPr>
              <w:shd w:val="clear" w:color="auto" w:fill="FFFFFF"/>
              <w:spacing w:line="276" w:lineRule="auto"/>
              <w:ind w:left="-14" w:right="-18" w:hanging="14"/>
              <w:rPr>
                <w:rFonts w:ascii="Arial" w:hAnsi="Arial" w:cs="Arial"/>
                <w:color w:val="002060"/>
                <w:sz w:val="21"/>
                <w:szCs w:val="21"/>
                <w:lang w:val="en-US"/>
              </w:rPr>
            </w:pPr>
            <w:r w:rsidRPr="00C849A9">
              <w:rPr>
                <w:rFonts w:ascii="Arial" w:hAnsi="Arial" w:cs="Arial"/>
                <w:color w:val="002060"/>
                <w:sz w:val="21"/>
                <w:szCs w:val="21"/>
                <w:lang w:val="en-US"/>
              </w:rPr>
              <w:t>Evaluarea întregii facilități de infrastructură socială.Evaluarea potențialului infrastructurii de inginerie și transport și relevanța acestora pentru cerințele de dezvoltare a unui centru specializat</w:t>
            </w:r>
          </w:p>
          <w:p w:rsidR="008B25BE" w:rsidRPr="00C849A9" w:rsidRDefault="008B25BE" w:rsidP="008B25BE">
            <w:pPr>
              <w:shd w:val="clear" w:color="auto" w:fill="FFFFFF"/>
              <w:spacing w:line="276" w:lineRule="auto"/>
              <w:ind w:left="-14" w:right="-18" w:hanging="14"/>
              <w:rPr>
                <w:rFonts w:ascii="Arial" w:hAnsi="Arial" w:cs="Arial"/>
                <w:color w:val="002060"/>
                <w:sz w:val="21"/>
                <w:szCs w:val="21"/>
                <w:lang w:val="en-US"/>
              </w:rPr>
            </w:pPr>
          </w:p>
        </w:tc>
      </w:tr>
      <w:tr w:rsidR="008B25BE" w:rsidRPr="00D40279" w:rsidTr="00262D33">
        <w:trPr>
          <w:jc w:val="center"/>
        </w:trPr>
        <w:tc>
          <w:tcPr>
            <w:tcW w:w="1094" w:type="pct"/>
            <w:tcBorders>
              <w:top w:val="single" w:sz="4" w:space="0" w:color="auto"/>
              <w:left w:val="single" w:sz="4" w:space="0" w:color="auto"/>
              <w:bottom w:val="single" w:sz="4" w:space="0" w:color="auto"/>
              <w:right w:val="single" w:sz="4" w:space="0" w:color="auto"/>
            </w:tcBorders>
            <w:shd w:val="clear" w:color="auto" w:fill="FFFFFF"/>
            <w:hideMark/>
          </w:tcPr>
          <w:p w:rsidR="008B25BE" w:rsidRPr="00C849A9" w:rsidRDefault="008B25BE" w:rsidP="008B25BE">
            <w:pPr>
              <w:shd w:val="clear" w:color="auto" w:fill="FFFFFF"/>
              <w:spacing w:line="276" w:lineRule="auto"/>
              <w:ind w:left="-14" w:right="-18" w:hanging="14"/>
              <w:rPr>
                <w:rFonts w:ascii="Arial" w:hAnsi="Arial" w:cs="Arial"/>
                <w:color w:val="002060"/>
                <w:sz w:val="21"/>
                <w:szCs w:val="21"/>
              </w:rPr>
            </w:pPr>
            <w:r w:rsidRPr="00C849A9">
              <w:rPr>
                <w:rFonts w:ascii="Arial" w:hAnsi="Arial" w:cs="Arial"/>
                <w:color w:val="002060"/>
                <w:sz w:val="21"/>
                <w:szCs w:val="21"/>
              </w:rPr>
              <w:t>Situația mediului înconjurător</w:t>
            </w:r>
          </w:p>
        </w:tc>
        <w:tc>
          <w:tcPr>
            <w:tcW w:w="1817" w:type="pct"/>
            <w:tcBorders>
              <w:top w:val="single" w:sz="4" w:space="0" w:color="auto"/>
              <w:left w:val="single" w:sz="4" w:space="0" w:color="auto"/>
              <w:bottom w:val="single" w:sz="4" w:space="0" w:color="auto"/>
              <w:right w:val="single" w:sz="4" w:space="0" w:color="auto"/>
            </w:tcBorders>
            <w:shd w:val="clear" w:color="auto" w:fill="FFFFFF"/>
            <w:hideMark/>
          </w:tcPr>
          <w:p w:rsidR="008B25BE" w:rsidRPr="00C849A9" w:rsidRDefault="008B25BE" w:rsidP="008B25BE">
            <w:pPr>
              <w:shd w:val="clear" w:color="auto" w:fill="FFFFFF"/>
              <w:spacing w:line="276" w:lineRule="auto"/>
              <w:ind w:left="-14" w:right="-18" w:hanging="14"/>
              <w:rPr>
                <w:rFonts w:ascii="Arial" w:hAnsi="Arial" w:cs="Arial"/>
                <w:color w:val="002060"/>
                <w:sz w:val="21"/>
                <w:szCs w:val="21"/>
                <w:lang w:val="en-US"/>
              </w:rPr>
            </w:pPr>
            <w:r w:rsidRPr="00C849A9">
              <w:rPr>
                <w:rFonts w:ascii="Arial" w:hAnsi="Arial" w:cs="Arial"/>
                <w:color w:val="002060"/>
                <w:sz w:val="21"/>
                <w:szCs w:val="21"/>
              </w:rPr>
              <w:t>Situația ecologică favorabilă</w:t>
            </w:r>
            <w:r w:rsidRPr="00C849A9">
              <w:rPr>
                <w:rFonts w:ascii="Arial" w:hAnsi="Arial" w:cs="Arial"/>
                <w:color w:val="002060"/>
                <w:sz w:val="21"/>
                <w:szCs w:val="21"/>
                <w:lang w:val="en-US"/>
              </w:rPr>
              <w:t>:</w:t>
            </w:r>
          </w:p>
          <w:p w:rsidR="008B25BE" w:rsidRPr="00C849A9" w:rsidRDefault="008B25BE" w:rsidP="008B25BE">
            <w:pPr>
              <w:pStyle w:val="ac"/>
              <w:widowControl w:val="0"/>
              <w:numPr>
                <w:ilvl w:val="0"/>
                <w:numId w:val="3"/>
              </w:numPr>
              <w:shd w:val="clear" w:color="auto" w:fill="FFFFFF"/>
              <w:autoSpaceDE w:val="0"/>
              <w:autoSpaceDN w:val="0"/>
              <w:adjustRightInd w:val="0"/>
              <w:spacing w:line="276" w:lineRule="auto"/>
              <w:ind w:right="-18"/>
              <w:contextualSpacing/>
              <w:rPr>
                <w:rFonts w:ascii="Arial" w:hAnsi="Arial" w:cs="Arial"/>
                <w:color w:val="002060"/>
                <w:sz w:val="21"/>
                <w:szCs w:val="21"/>
                <w:lang w:eastAsia="ru-RU"/>
              </w:rPr>
            </w:pPr>
            <w:r w:rsidRPr="00C849A9">
              <w:rPr>
                <w:rFonts w:ascii="Arial" w:hAnsi="Arial" w:cs="Arial"/>
                <w:color w:val="002060"/>
                <w:sz w:val="21"/>
                <w:szCs w:val="21"/>
                <w:lang w:eastAsia="ru-RU"/>
              </w:rPr>
              <w:t>nici o poluare a aerului și a bazinelor acvatice</w:t>
            </w:r>
          </w:p>
          <w:p w:rsidR="008B25BE" w:rsidRPr="00C849A9" w:rsidRDefault="008B25BE" w:rsidP="008B25BE">
            <w:pPr>
              <w:pStyle w:val="ac"/>
              <w:widowControl w:val="0"/>
              <w:numPr>
                <w:ilvl w:val="0"/>
                <w:numId w:val="3"/>
              </w:numPr>
              <w:shd w:val="clear" w:color="auto" w:fill="FFFFFF"/>
              <w:autoSpaceDE w:val="0"/>
              <w:autoSpaceDN w:val="0"/>
              <w:adjustRightInd w:val="0"/>
              <w:spacing w:line="276" w:lineRule="auto"/>
              <w:ind w:right="-18"/>
              <w:contextualSpacing/>
              <w:rPr>
                <w:rFonts w:ascii="Arial" w:hAnsi="Arial" w:cs="Arial"/>
                <w:color w:val="002060"/>
                <w:sz w:val="21"/>
                <w:szCs w:val="21"/>
                <w:lang w:eastAsia="ru-RU"/>
              </w:rPr>
            </w:pPr>
            <w:proofErr w:type="gramStart"/>
            <w:r w:rsidRPr="00C849A9">
              <w:rPr>
                <w:rFonts w:ascii="Arial" w:hAnsi="Arial" w:cs="Arial"/>
                <w:color w:val="002060"/>
                <w:sz w:val="21"/>
                <w:szCs w:val="21"/>
                <w:lang w:eastAsia="ru-RU"/>
              </w:rPr>
              <w:t>prezența</w:t>
            </w:r>
            <w:proofErr w:type="gramEnd"/>
            <w:r w:rsidRPr="00C849A9">
              <w:rPr>
                <w:rFonts w:ascii="Arial" w:hAnsi="Arial" w:cs="Arial"/>
                <w:color w:val="002060"/>
                <w:sz w:val="21"/>
                <w:szCs w:val="21"/>
                <w:lang w:eastAsia="ru-RU"/>
              </w:rPr>
              <w:t xml:space="preserve"> resurselor de agrement (masive verzi, suprafețe cu apă, ș.a.)</w:t>
            </w:r>
          </w:p>
          <w:p w:rsidR="008B25BE" w:rsidRPr="00C849A9" w:rsidRDefault="008B25BE" w:rsidP="008B25BE">
            <w:pPr>
              <w:pStyle w:val="ac"/>
              <w:widowControl w:val="0"/>
              <w:numPr>
                <w:ilvl w:val="0"/>
                <w:numId w:val="3"/>
              </w:numPr>
              <w:shd w:val="clear" w:color="auto" w:fill="FFFFFF"/>
              <w:autoSpaceDE w:val="0"/>
              <w:autoSpaceDN w:val="0"/>
              <w:adjustRightInd w:val="0"/>
              <w:spacing w:line="276" w:lineRule="auto"/>
              <w:ind w:right="-18"/>
              <w:contextualSpacing/>
              <w:rPr>
                <w:rFonts w:ascii="Arial" w:hAnsi="Arial" w:cs="Arial"/>
                <w:color w:val="002060"/>
                <w:sz w:val="21"/>
                <w:szCs w:val="21"/>
                <w:lang w:eastAsia="ru-RU"/>
              </w:rPr>
            </w:pPr>
            <w:r w:rsidRPr="00C849A9">
              <w:rPr>
                <w:rFonts w:ascii="Arial" w:hAnsi="Arial" w:cs="Arial"/>
                <w:color w:val="002060"/>
                <w:sz w:val="21"/>
                <w:szCs w:val="21"/>
                <w:lang w:eastAsia="ru-RU"/>
              </w:rPr>
              <w:t>posibilitatea de a organiza odihnă pe termen scurt</w:t>
            </w:r>
          </w:p>
        </w:tc>
        <w:tc>
          <w:tcPr>
            <w:tcW w:w="2089" w:type="pct"/>
            <w:tcBorders>
              <w:top w:val="single" w:sz="4" w:space="0" w:color="auto"/>
              <w:left w:val="single" w:sz="4" w:space="0" w:color="auto"/>
              <w:bottom w:val="single" w:sz="4" w:space="0" w:color="auto"/>
              <w:right w:val="single" w:sz="4" w:space="0" w:color="auto"/>
            </w:tcBorders>
            <w:shd w:val="clear" w:color="auto" w:fill="FFFFFF"/>
            <w:hideMark/>
          </w:tcPr>
          <w:p w:rsidR="008B25BE" w:rsidRPr="00C849A9" w:rsidRDefault="008B25BE" w:rsidP="008B25BE">
            <w:pPr>
              <w:shd w:val="clear" w:color="auto" w:fill="FFFFFF"/>
              <w:spacing w:line="276" w:lineRule="auto"/>
              <w:ind w:left="-14" w:right="-18" w:hanging="14"/>
              <w:rPr>
                <w:rFonts w:ascii="Arial" w:hAnsi="Arial" w:cs="Arial"/>
                <w:color w:val="002060"/>
                <w:sz w:val="21"/>
                <w:szCs w:val="21"/>
                <w:lang w:val="en-US"/>
              </w:rPr>
            </w:pPr>
            <w:r w:rsidRPr="00C849A9">
              <w:rPr>
                <w:rFonts w:ascii="Arial" w:hAnsi="Arial" w:cs="Arial"/>
                <w:color w:val="002060"/>
                <w:sz w:val="21"/>
                <w:szCs w:val="21"/>
                <w:lang w:val="en-US"/>
              </w:rPr>
              <w:t>Estimarea nivelului de poluare a resurselor aeriene și acvatice. Identificarea resurselor recreative. Identificarea facilităților de odihnă pe termen scurt și lung</w:t>
            </w:r>
          </w:p>
        </w:tc>
      </w:tr>
    </w:tbl>
    <w:p w:rsidR="008B25BE" w:rsidRPr="00C849A9" w:rsidRDefault="008B25BE" w:rsidP="008B25BE">
      <w:pPr>
        <w:jc w:val="center"/>
        <w:rPr>
          <w:rFonts w:ascii="Arial" w:hAnsi="Arial" w:cs="Arial"/>
          <w:b/>
          <w:color w:val="002060"/>
          <w:sz w:val="24"/>
          <w:szCs w:val="24"/>
          <w:lang w:val="en-US"/>
        </w:rPr>
      </w:pPr>
    </w:p>
    <w:p w:rsidR="008B25BE" w:rsidRPr="008B25BE" w:rsidRDefault="008B25BE" w:rsidP="008B25BE">
      <w:pPr>
        <w:jc w:val="center"/>
        <w:rPr>
          <w:rFonts w:ascii="Arial" w:hAnsi="Arial" w:cs="Arial"/>
          <w:b/>
          <w:color w:val="002060"/>
          <w:sz w:val="26"/>
          <w:szCs w:val="26"/>
          <w:lang w:val="en-US"/>
        </w:rPr>
      </w:pPr>
      <w:r w:rsidRPr="008B25BE">
        <w:rPr>
          <w:rFonts w:ascii="Arial" w:hAnsi="Arial" w:cs="Arial"/>
          <w:b/>
          <w:color w:val="002060"/>
          <w:sz w:val="26"/>
          <w:szCs w:val="26"/>
          <w:lang w:val="en-US"/>
        </w:rPr>
        <w:lastRenderedPageBreak/>
        <w:t>Anexa C</w:t>
      </w:r>
    </w:p>
    <w:p w:rsidR="008B25BE" w:rsidRPr="008B25BE" w:rsidRDefault="008B25BE" w:rsidP="008B25BE">
      <w:pPr>
        <w:jc w:val="center"/>
        <w:rPr>
          <w:rFonts w:ascii="Arial" w:hAnsi="Arial" w:cs="Arial"/>
          <w:b/>
          <w:color w:val="002060"/>
          <w:sz w:val="26"/>
          <w:szCs w:val="26"/>
          <w:lang w:val="en-US"/>
        </w:rPr>
      </w:pPr>
      <w:r w:rsidRPr="008B25BE">
        <w:rPr>
          <w:rFonts w:ascii="Arial" w:hAnsi="Arial" w:cs="Arial"/>
          <w:b/>
          <w:color w:val="002060"/>
          <w:sz w:val="26"/>
          <w:szCs w:val="26"/>
          <w:lang w:val="en-US"/>
        </w:rPr>
        <w:t>(Informativă)</w:t>
      </w:r>
    </w:p>
    <w:p w:rsidR="008B25BE" w:rsidRPr="008B25BE" w:rsidRDefault="008B25BE" w:rsidP="008B25BE">
      <w:pPr>
        <w:jc w:val="center"/>
        <w:rPr>
          <w:rFonts w:ascii="Arial" w:hAnsi="Arial" w:cs="Arial"/>
          <w:b/>
          <w:color w:val="002060"/>
          <w:sz w:val="26"/>
          <w:szCs w:val="26"/>
          <w:lang w:val="en-US"/>
        </w:rPr>
      </w:pPr>
      <w:r w:rsidRPr="008B25BE">
        <w:rPr>
          <w:rFonts w:ascii="Arial" w:hAnsi="Arial" w:cs="Arial"/>
          <w:b/>
          <w:color w:val="002060"/>
          <w:sz w:val="26"/>
          <w:szCs w:val="26"/>
          <w:lang w:val="en-US"/>
        </w:rPr>
        <w:t>Exemple de soluții pentru proiectarea unui mediu urban fără barieră</w:t>
      </w:r>
    </w:p>
    <w:p w:rsidR="008B25BE" w:rsidRPr="008B25BE" w:rsidRDefault="008B25BE" w:rsidP="008B25BE">
      <w:pPr>
        <w:jc w:val="center"/>
        <w:rPr>
          <w:rFonts w:ascii="Arial" w:hAnsi="Arial" w:cs="Arial"/>
          <w:b/>
          <w:color w:val="002060"/>
          <w:sz w:val="26"/>
          <w:szCs w:val="26"/>
        </w:rPr>
      </w:pPr>
      <w:r w:rsidRPr="008B25BE">
        <w:rPr>
          <w:rFonts w:ascii="Arial" w:hAnsi="Arial" w:cs="Arial"/>
          <w:b/>
          <w:color w:val="002060"/>
          <w:sz w:val="26"/>
          <w:szCs w:val="26"/>
        </w:rPr>
        <w:t>pentru persoanele cu mobilitate redusă</w:t>
      </w:r>
    </w:p>
    <w:p w:rsidR="008B25BE" w:rsidRPr="008B25BE" w:rsidRDefault="008B25BE" w:rsidP="008B25BE">
      <w:pPr>
        <w:jc w:val="center"/>
        <w:rPr>
          <w:rFonts w:ascii="Arial" w:hAnsi="Arial" w:cs="Arial"/>
          <w:b/>
          <w:color w:val="002060"/>
          <w:sz w:val="24"/>
          <w:szCs w:val="24"/>
        </w:rPr>
      </w:pPr>
    </w:p>
    <w:p w:rsidR="008B25BE" w:rsidRPr="008B25BE" w:rsidRDefault="008B25BE" w:rsidP="008B25BE">
      <w:pPr>
        <w:jc w:val="center"/>
        <w:rPr>
          <w:rFonts w:ascii="Arial" w:hAnsi="Arial" w:cs="Arial"/>
          <w:b/>
          <w:color w:val="002060"/>
          <w:sz w:val="24"/>
          <w:szCs w:val="24"/>
        </w:rPr>
      </w:pPr>
    </w:p>
    <w:p w:rsidR="008B25BE" w:rsidRPr="008B25BE" w:rsidRDefault="008B25BE" w:rsidP="008B25BE">
      <w:pPr>
        <w:jc w:val="center"/>
        <w:rPr>
          <w:rFonts w:ascii="Arial" w:hAnsi="Arial" w:cs="Arial"/>
          <w:b/>
          <w:color w:val="002060"/>
          <w:sz w:val="24"/>
          <w:szCs w:val="24"/>
        </w:rPr>
      </w:pPr>
    </w:p>
    <w:p w:rsidR="008B25BE" w:rsidRPr="008B25BE" w:rsidRDefault="008B25BE" w:rsidP="008B25BE">
      <w:pPr>
        <w:jc w:val="center"/>
        <w:rPr>
          <w:rFonts w:ascii="Arial" w:hAnsi="Arial" w:cs="Arial"/>
          <w:b/>
          <w:color w:val="002060"/>
          <w:sz w:val="24"/>
          <w:szCs w:val="24"/>
        </w:rPr>
      </w:pPr>
    </w:p>
    <w:p w:rsidR="008B25BE" w:rsidRPr="008B25BE" w:rsidRDefault="008B25BE" w:rsidP="008B25BE">
      <w:pPr>
        <w:jc w:val="center"/>
        <w:rPr>
          <w:rFonts w:ascii="Arial" w:hAnsi="Arial" w:cs="Arial"/>
          <w:b/>
          <w:color w:val="002060"/>
          <w:sz w:val="24"/>
          <w:szCs w:val="24"/>
        </w:rPr>
      </w:pPr>
      <w:r w:rsidRPr="008B25BE">
        <w:rPr>
          <w:rFonts w:ascii="Arial" w:hAnsi="Arial" w:cs="Arial"/>
          <w:b/>
          <w:noProof/>
          <w:color w:val="002060"/>
          <w:sz w:val="24"/>
          <w:szCs w:val="24"/>
          <w:lang w:val="ru-MO" w:eastAsia="ru-MO"/>
        </w:rPr>
        <w:drawing>
          <wp:inline distT="0" distB="0" distL="0" distR="0" wp14:anchorId="524B7BC7" wp14:editId="34D866AC">
            <wp:extent cx="4647565" cy="4720118"/>
            <wp:effectExtent l="0" t="0" r="635" b="444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1663" cy="4764905"/>
                    </a:xfrm>
                    <a:prstGeom prst="rect">
                      <a:avLst/>
                    </a:prstGeom>
                    <a:noFill/>
                  </pic:spPr>
                </pic:pic>
              </a:graphicData>
            </a:graphic>
          </wp:inline>
        </w:drawing>
      </w:r>
    </w:p>
    <w:p w:rsidR="008B25BE" w:rsidRPr="008B25BE" w:rsidRDefault="008B25BE" w:rsidP="008B25BE">
      <w:pPr>
        <w:jc w:val="center"/>
        <w:rPr>
          <w:rFonts w:ascii="Arial" w:hAnsi="Arial" w:cs="Arial"/>
          <w:b/>
          <w:color w:val="002060"/>
          <w:sz w:val="24"/>
          <w:szCs w:val="24"/>
        </w:rPr>
      </w:pPr>
    </w:p>
    <w:p w:rsidR="008B25BE" w:rsidRPr="008B25BE" w:rsidRDefault="008B25BE" w:rsidP="008B25BE">
      <w:pPr>
        <w:jc w:val="center"/>
        <w:rPr>
          <w:rFonts w:ascii="Arial" w:hAnsi="Arial" w:cs="Arial"/>
          <w:b/>
          <w:color w:val="002060"/>
          <w:sz w:val="24"/>
          <w:szCs w:val="24"/>
        </w:rPr>
      </w:pPr>
    </w:p>
    <w:p w:rsidR="008B25BE" w:rsidRPr="008B25BE" w:rsidRDefault="008B25BE" w:rsidP="008B25BE">
      <w:pPr>
        <w:rPr>
          <w:rFonts w:ascii="Arial" w:hAnsi="Arial" w:cs="Arial"/>
          <w:b/>
          <w:color w:val="002060"/>
          <w:sz w:val="24"/>
          <w:szCs w:val="24"/>
        </w:rPr>
      </w:pPr>
    </w:p>
    <w:p w:rsidR="008B25BE" w:rsidRPr="008B25BE" w:rsidRDefault="008B25BE" w:rsidP="008B25BE">
      <w:pPr>
        <w:jc w:val="center"/>
        <w:rPr>
          <w:rFonts w:ascii="Arial" w:hAnsi="Arial" w:cs="Arial"/>
          <w:i/>
          <w:color w:val="002060"/>
          <w:sz w:val="21"/>
          <w:szCs w:val="21"/>
          <w:lang w:val="en-US"/>
        </w:rPr>
      </w:pPr>
      <w:r w:rsidRPr="008B25BE">
        <w:rPr>
          <w:rFonts w:ascii="Arial" w:hAnsi="Arial" w:cs="Arial"/>
          <w:i/>
          <w:color w:val="002060"/>
          <w:sz w:val="21"/>
          <w:szCs w:val="21"/>
          <w:lang w:val="en-US"/>
        </w:rPr>
        <w:t>1 - case cu cazare de grup de apartamente pentru invalizi; 2 - apartament pentru persoanele cu handicap cu un centru de servicii sociale; 3 - policlinica; 4 - facilități de servicii blocuri cu locuri aplicate de muncă și garaje pentru persoanele cu handicap;</w:t>
      </w:r>
    </w:p>
    <w:p w:rsidR="008B25BE" w:rsidRPr="008B25BE" w:rsidRDefault="008B25BE" w:rsidP="008B25BE">
      <w:pPr>
        <w:jc w:val="center"/>
        <w:rPr>
          <w:rFonts w:ascii="Arial" w:hAnsi="Arial" w:cs="Arial"/>
          <w:i/>
          <w:color w:val="002060"/>
          <w:sz w:val="21"/>
          <w:szCs w:val="21"/>
          <w:lang w:val="en-US"/>
        </w:rPr>
      </w:pPr>
      <w:r w:rsidRPr="008B25BE">
        <w:rPr>
          <w:rFonts w:ascii="Arial" w:hAnsi="Arial" w:cs="Arial"/>
          <w:i/>
          <w:color w:val="002060"/>
          <w:sz w:val="21"/>
          <w:szCs w:val="21"/>
          <w:lang w:val="en-US"/>
        </w:rPr>
        <w:t xml:space="preserve">5 - </w:t>
      </w:r>
      <w:proofErr w:type="gramStart"/>
      <w:r w:rsidRPr="008B25BE">
        <w:rPr>
          <w:rFonts w:ascii="Arial" w:hAnsi="Arial" w:cs="Arial"/>
          <w:i/>
          <w:color w:val="002060"/>
          <w:sz w:val="21"/>
          <w:szCs w:val="21"/>
          <w:lang w:val="en-US"/>
        </w:rPr>
        <w:t>străzi</w:t>
      </w:r>
      <w:proofErr w:type="gramEnd"/>
      <w:r w:rsidRPr="008B25BE">
        <w:rPr>
          <w:rFonts w:ascii="Arial" w:hAnsi="Arial" w:cs="Arial"/>
          <w:i/>
          <w:color w:val="002060"/>
          <w:sz w:val="21"/>
          <w:szCs w:val="21"/>
          <w:lang w:val="en-US"/>
        </w:rPr>
        <w:t xml:space="preserve"> pietonale; 6 - treceri echipate</w:t>
      </w:r>
    </w:p>
    <w:p w:rsidR="008B25BE" w:rsidRPr="008B25BE" w:rsidRDefault="008B25BE" w:rsidP="008B25BE">
      <w:pPr>
        <w:rPr>
          <w:rFonts w:ascii="Arial" w:hAnsi="Arial" w:cs="Arial"/>
          <w:color w:val="002060"/>
          <w:sz w:val="21"/>
          <w:szCs w:val="21"/>
          <w:lang w:val="en-US"/>
        </w:rPr>
      </w:pPr>
    </w:p>
    <w:p w:rsidR="008B25BE" w:rsidRPr="008B25BE" w:rsidRDefault="008B25BE" w:rsidP="008B25BE">
      <w:pPr>
        <w:rPr>
          <w:rFonts w:ascii="Arial" w:hAnsi="Arial" w:cs="Arial"/>
          <w:color w:val="002060"/>
          <w:sz w:val="24"/>
          <w:szCs w:val="24"/>
          <w:lang w:val="en-US"/>
        </w:rPr>
      </w:pPr>
    </w:p>
    <w:p w:rsidR="008B25BE" w:rsidRPr="008B25BE" w:rsidRDefault="008B25BE" w:rsidP="008B25BE">
      <w:pPr>
        <w:rPr>
          <w:rFonts w:ascii="Arial" w:hAnsi="Arial" w:cs="Arial"/>
          <w:b/>
          <w:color w:val="002060"/>
          <w:sz w:val="24"/>
          <w:szCs w:val="24"/>
          <w:lang w:val="en-US"/>
        </w:rPr>
      </w:pPr>
      <w:r w:rsidRPr="008B25BE">
        <w:rPr>
          <w:rFonts w:ascii="Arial" w:hAnsi="Arial" w:cs="Arial"/>
          <w:b/>
          <w:i/>
          <w:color w:val="002060"/>
          <w:sz w:val="24"/>
          <w:szCs w:val="24"/>
          <w:lang w:val="en-US"/>
        </w:rPr>
        <w:t>Figura C.1 -</w:t>
      </w:r>
      <w:r w:rsidRPr="008B25BE">
        <w:rPr>
          <w:rFonts w:ascii="Arial" w:hAnsi="Arial" w:cs="Arial"/>
          <w:b/>
          <w:color w:val="002060"/>
          <w:sz w:val="24"/>
          <w:szCs w:val="24"/>
          <w:lang w:val="en-US"/>
        </w:rPr>
        <w:t xml:space="preserve"> Exemplu de reconstrucție a unei zone rezidențiale </w:t>
      </w:r>
      <w:proofErr w:type="gramStart"/>
      <w:r w:rsidRPr="008B25BE">
        <w:rPr>
          <w:rFonts w:ascii="Arial" w:hAnsi="Arial" w:cs="Arial"/>
          <w:b/>
          <w:color w:val="002060"/>
          <w:sz w:val="24"/>
          <w:szCs w:val="24"/>
          <w:lang w:val="en-US"/>
        </w:rPr>
        <w:t>mari</w:t>
      </w:r>
      <w:proofErr w:type="gramEnd"/>
      <w:r w:rsidRPr="008B25BE">
        <w:rPr>
          <w:rFonts w:ascii="Arial" w:hAnsi="Arial" w:cs="Arial"/>
          <w:b/>
          <w:color w:val="002060"/>
          <w:sz w:val="24"/>
          <w:szCs w:val="24"/>
          <w:lang w:val="en-US"/>
        </w:rPr>
        <w:t xml:space="preserve"> în zona de construcții masive a modelului anilor 60-70, ținând cont de nevoile persoanelor cu dizabilități</w:t>
      </w:r>
    </w:p>
    <w:p w:rsidR="008B25BE" w:rsidRPr="008B25BE" w:rsidRDefault="008B25BE" w:rsidP="008B25BE">
      <w:pPr>
        <w:rPr>
          <w:rFonts w:ascii="Arial" w:hAnsi="Arial" w:cs="Arial"/>
          <w:color w:val="002060"/>
          <w:sz w:val="24"/>
          <w:szCs w:val="24"/>
          <w:lang w:val="en-US"/>
        </w:rPr>
      </w:pPr>
    </w:p>
    <w:p w:rsidR="008B25BE" w:rsidRPr="008B25BE" w:rsidRDefault="008B25BE" w:rsidP="008B25BE">
      <w:pPr>
        <w:rPr>
          <w:rFonts w:ascii="Arial" w:hAnsi="Arial" w:cs="Arial"/>
          <w:color w:val="002060"/>
          <w:sz w:val="24"/>
          <w:szCs w:val="24"/>
        </w:rPr>
      </w:pPr>
      <w:r w:rsidRPr="008B25BE">
        <w:rPr>
          <w:rFonts w:ascii="Arial" w:hAnsi="Arial" w:cs="Arial"/>
          <w:noProof/>
          <w:color w:val="002060"/>
          <w:sz w:val="24"/>
          <w:szCs w:val="24"/>
          <w:lang w:val="ru-MO" w:eastAsia="ru-MO"/>
        </w:rPr>
        <w:lastRenderedPageBreak/>
        <w:drawing>
          <wp:inline distT="0" distB="0" distL="0" distR="0" wp14:anchorId="6CE7A51B" wp14:editId="0DB5E7BC">
            <wp:extent cx="4559935" cy="6393180"/>
            <wp:effectExtent l="0" t="0" r="0" b="762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9935" cy="6393180"/>
                    </a:xfrm>
                    <a:prstGeom prst="rect">
                      <a:avLst/>
                    </a:prstGeom>
                    <a:noFill/>
                  </pic:spPr>
                </pic:pic>
              </a:graphicData>
            </a:graphic>
          </wp:inline>
        </w:drawing>
      </w:r>
    </w:p>
    <w:p w:rsidR="008B25BE" w:rsidRPr="008B25BE" w:rsidRDefault="008B25BE" w:rsidP="008B25BE">
      <w:pPr>
        <w:rPr>
          <w:rFonts w:ascii="Arial" w:hAnsi="Arial" w:cs="Arial"/>
          <w:color w:val="002060"/>
          <w:sz w:val="24"/>
          <w:szCs w:val="24"/>
        </w:rPr>
      </w:pPr>
    </w:p>
    <w:p w:rsidR="008B25BE" w:rsidRPr="008B25BE" w:rsidRDefault="008B25BE" w:rsidP="008B25BE">
      <w:pPr>
        <w:rPr>
          <w:rFonts w:ascii="Arial" w:hAnsi="Arial" w:cs="Arial"/>
          <w:color w:val="002060"/>
          <w:sz w:val="24"/>
          <w:szCs w:val="24"/>
        </w:rPr>
      </w:pPr>
    </w:p>
    <w:p w:rsidR="008B25BE" w:rsidRPr="008B25BE" w:rsidRDefault="008B25BE" w:rsidP="008B25BE">
      <w:pPr>
        <w:jc w:val="center"/>
        <w:rPr>
          <w:rFonts w:ascii="Arial" w:hAnsi="Arial" w:cs="Arial"/>
          <w:i/>
          <w:color w:val="002060"/>
          <w:sz w:val="21"/>
          <w:szCs w:val="21"/>
          <w:lang w:val="en-US"/>
        </w:rPr>
      </w:pPr>
      <w:r w:rsidRPr="008B25BE">
        <w:rPr>
          <w:rFonts w:ascii="Arial" w:hAnsi="Arial" w:cs="Arial"/>
          <w:i/>
          <w:color w:val="002060"/>
          <w:sz w:val="21"/>
          <w:szCs w:val="21"/>
          <w:lang w:val="en-US"/>
        </w:rPr>
        <w:t>1 - grup de apartamente cu locuri de parcare pentru invalizi pe scaune cu rotile, la primul etaj al blocului de locuințe, după revizia și modernizarea sa majoră; 2 - apartamente de nivel înalt pentru persoanele cu handicap în clădiri, construite pe o bază comercială; 3 - un bloc de facilități de reabilitare cu spații de lucru și garaje pentru persoanele cu handicap; 4 - centru medical la primul etaj al clădirii construite; 5 - birouri la primul etaj al clădirii ridicate; 6 - centru de sănătate cu un complex pentru persoanele cu handicap</w:t>
      </w:r>
    </w:p>
    <w:p w:rsidR="008B25BE" w:rsidRPr="008B25BE" w:rsidRDefault="008B25BE" w:rsidP="008B25BE">
      <w:pPr>
        <w:rPr>
          <w:rFonts w:ascii="Arial" w:hAnsi="Arial" w:cs="Arial"/>
          <w:i/>
          <w:color w:val="002060"/>
          <w:lang w:val="en-US"/>
        </w:rPr>
      </w:pPr>
    </w:p>
    <w:p w:rsidR="008B25BE" w:rsidRPr="008B25BE" w:rsidRDefault="008B25BE" w:rsidP="008B25BE">
      <w:pPr>
        <w:rPr>
          <w:rFonts w:ascii="Arial" w:hAnsi="Arial" w:cs="Arial"/>
          <w:i/>
          <w:color w:val="002060"/>
          <w:lang w:val="en-US"/>
        </w:rPr>
      </w:pPr>
    </w:p>
    <w:p w:rsidR="008B25BE" w:rsidRPr="008B25BE" w:rsidRDefault="008B25BE" w:rsidP="008B25BE">
      <w:pPr>
        <w:rPr>
          <w:rFonts w:ascii="Arial" w:hAnsi="Arial" w:cs="Arial"/>
          <w:b/>
          <w:color w:val="002060"/>
          <w:sz w:val="22"/>
          <w:szCs w:val="22"/>
          <w:lang w:val="en-US"/>
        </w:rPr>
      </w:pPr>
      <w:r w:rsidRPr="008B25BE">
        <w:rPr>
          <w:rFonts w:ascii="Arial" w:hAnsi="Arial" w:cs="Arial"/>
          <w:b/>
          <w:i/>
          <w:color w:val="002060"/>
          <w:sz w:val="22"/>
          <w:szCs w:val="22"/>
          <w:lang w:val="en-US"/>
        </w:rPr>
        <w:t xml:space="preserve">Figura </w:t>
      </w:r>
      <w:r w:rsidR="00B11111">
        <w:rPr>
          <w:rFonts w:ascii="Arial" w:hAnsi="Arial" w:cs="Arial"/>
          <w:b/>
          <w:i/>
          <w:color w:val="002060"/>
          <w:sz w:val="22"/>
          <w:szCs w:val="22"/>
          <w:lang w:val="en-US"/>
        </w:rPr>
        <w:t>C</w:t>
      </w:r>
      <w:r w:rsidRPr="008B25BE">
        <w:rPr>
          <w:rFonts w:ascii="Arial" w:hAnsi="Arial" w:cs="Arial"/>
          <w:b/>
          <w:i/>
          <w:color w:val="002060"/>
          <w:sz w:val="22"/>
          <w:szCs w:val="22"/>
          <w:lang w:val="en-US"/>
        </w:rPr>
        <w:t xml:space="preserve">.2 - </w:t>
      </w:r>
      <w:r w:rsidRPr="008B25BE">
        <w:rPr>
          <w:rFonts w:ascii="Arial" w:hAnsi="Arial" w:cs="Arial"/>
          <w:b/>
          <w:color w:val="002060"/>
          <w:sz w:val="22"/>
          <w:szCs w:val="22"/>
          <w:lang w:val="en-US"/>
        </w:rPr>
        <w:t>Organizarea planificării funcționale a unui grup rezidențial</w:t>
      </w:r>
    </w:p>
    <w:p w:rsidR="008B25BE" w:rsidRPr="008B25BE" w:rsidRDefault="008B25BE" w:rsidP="008B25BE">
      <w:pPr>
        <w:rPr>
          <w:rFonts w:ascii="Arial" w:hAnsi="Arial" w:cs="Arial"/>
          <w:b/>
          <w:color w:val="002060"/>
          <w:sz w:val="22"/>
          <w:szCs w:val="22"/>
          <w:lang w:val="en-US"/>
        </w:rPr>
      </w:pPr>
      <w:proofErr w:type="gramStart"/>
      <w:r w:rsidRPr="008B25BE">
        <w:rPr>
          <w:rFonts w:ascii="Arial" w:hAnsi="Arial" w:cs="Arial"/>
          <w:b/>
          <w:color w:val="002060"/>
          <w:sz w:val="22"/>
          <w:szCs w:val="22"/>
          <w:lang w:val="en-US"/>
        </w:rPr>
        <w:t>în</w:t>
      </w:r>
      <w:proofErr w:type="gramEnd"/>
      <w:r w:rsidRPr="008B25BE">
        <w:rPr>
          <w:rFonts w:ascii="Arial" w:hAnsi="Arial" w:cs="Arial"/>
          <w:b/>
          <w:color w:val="002060"/>
          <w:sz w:val="22"/>
          <w:szCs w:val="22"/>
          <w:lang w:val="en-US"/>
        </w:rPr>
        <w:t xml:space="preserve"> domeniul construirii modelului de masă, ținând cont de nevoile persoanelor cu dizabilități</w:t>
      </w:r>
    </w:p>
    <w:p w:rsidR="008B25BE" w:rsidRPr="008B25BE" w:rsidRDefault="008B25BE" w:rsidP="008B25BE">
      <w:pPr>
        <w:rPr>
          <w:rFonts w:ascii="Arial" w:hAnsi="Arial" w:cs="Arial"/>
          <w:color w:val="002060"/>
          <w:sz w:val="24"/>
          <w:szCs w:val="24"/>
          <w:lang w:val="en-US"/>
        </w:rPr>
      </w:pPr>
      <w:r w:rsidRPr="008B25BE">
        <w:rPr>
          <w:rFonts w:ascii="Arial" w:hAnsi="Arial" w:cs="Arial"/>
          <w:color w:val="002060"/>
          <w:sz w:val="24"/>
          <w:szCs w:val="24"/>
          <w:lang w:val="en-US"/>
        </w:rPr>
        <w:t> </w:t>
      </w:r>
    </w:p>
    <w:p w:rsidR="008B25BE" w:rsidRPr="008B25BE" w:rsidRDefault="008B25BE" w:rsidP="008B25BE">
      <w:pPr>
        <w:rPr>
          <w:rFonts w:ascii="Arial" w:hAnsi="Arial" w:cs="Arial"/>
          <w:color w:val="002060"/>
          <w:sz w:val="24"/>
          <w:szCs w:val="24"/>
        </w:rPr>
      </w:pPr>
      <w:r w:rsidRPr="008B25BE">
        <w:rPr>
          <w:rFonts w:ascii="Arial" w:hAnsi="Arial" w:cs="Arial"/>
          <w:noProof/>
          <w:color w:val="002060"/>
          <w:sz w:val="24"/>
          <w:szCs w:val="24"/>
          <w:lang w:val="ru-MO" w:eastAsia="ru-MO"/>
        </w:rPr>
        <w:lastRenderedPageBreak/>
        <w:drawing>
          <wp:inline distT="0" distB="0" distL="0" distR="0" wp14:anchorId="1687D291" wp14:editId="73A5D226">
            <wp:extent cx="5420074" cy="5448300"/>
            <wp:effectExtent l="0" t="0" r="9525"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2644" cy="5460935"/>
                    </a:xfrm>
                    <a:prstGeom prst="rect">
                      <a:avLst/>
                    </a:prstGeom>
                    <a:noFill/>
                  </pic:spPr>
                </pic:pic>
              </a:graphicData>
            </a:graphic>
          </wp:inline>
        </w:drawing>
      </w:r>
    </w:p>
    <w:p w:rsidR="008B25BE" w:rsidRPr="008B25BE" w:rsidRDefault="008B25BE" w:rsidP="008B25BE">
      <w:pPr>
        <w:rPr>
          <w:rFonts w:ascii="Arial" w:hAnsi="Arial" w:cs="Arial"/>
          <w:color w:val="002060"/>
          <w:sz w:val="24"/>
          <w:szCs w:val="24"/>
        </w:rPr>
      </w:pPr>
    </w:p>
    <w:p w:rsidR="008B25BE" w:rsidRPr="008B25BE" w:rsidRDefault="008B25BE" w:rsidP="008B25BE">
      <w:pPr>
        <w:rPr>
          <w:rFonts w:ascii="Arial" w:hAnsi="Arial" w:cs="Arial"/>
          <w:color w:val="002060"/>
          <w:sz w:val="24"/>
          <w:szCs w:val="24"/>
        </w:rPr>
      </w:pPr>
    </w:p>
    <w:p w:rsidR="008B25BE" w:rsidRPr="008B25BE" w:rsidRDefault="008B25BE" w:rsidP="008B25BE">
      <w:pPr>
        <w:rPr>
          <w:rFonts w:ascii="Arial" w:hAnsi="Arial" w:cs="Arial"/>
          <w:color w:val="002060"/>
          <w:sz w:val="24"/>
          <w:szCs w:val="24"/>
        </w:rPr>
      </w:pP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sz w:val="21"/>
          <w:szCs w:val="21"/>
          <w:lang w:val="en-US"/>
        </w:rPr>
      </w:pPr>
      <w:r w:rsidRPr="008B25BE">
        <w:rPr>
          <w:rFonts w:ascii="Arial" w:hAnsi="Arial" w:cs="Arial"/>
          <w:i/>
          <w:color w:val="002060"/>
          <w:sz w:val="21"/>
          <w:szCs w:val="21"/>
          <w:lang w:val="en-US"/>
        </w:rPr>
        <w:t xml:space="preserve">1 - </w:t>
      </w:r>
      <w:proofErr w:type="gramStart"/>
      <w:r w:rsidRPr="008B25BE">
        <w:rPr>
          <w:rFonts w:ascii="Arial" w:hAnsi="Arial" w:cs="Arial"/>
          <w:i/>
          <w:color w:val="002060"/>
          <w:sz w:val="21"/>
          <w:szCs w:val="21"/>
          <w:lang w:val="en-US"/>
        </w:rPr>
        <w:t>utilizarea</w:t>
      </w:r>
      <w:proofErr w:type="gramEnd"/>
      <w:r w:rsidRPr="008B25BE">
        <w:rPr>
          <w:rFonts w:ascii="Arial" w:hAnsi="Arial" w:cs="Arial"/>
          <w:i/>
          <w:color w:val="002060"/>
          <w:sz w:val="21"/>
          <w:szCs w:val="21"/>
          <w:lang w:val="en-US"/>
        </w:rPr>
        <w:t xml:space="preserve"> parțială a zonelor într-o clădire rezidențială, în principal în zona parterului, fără</w:t>
      </w:r>
    </w:p>
    <w:p w:rsidR="008B25BE" w:rsidRPr="008B25BE" w:rsidRDefault="008B25BE" w:rsidP="008B25BE">
      <w:pPr>
        <w:rPr>
          <w:rFonts w:ascii="Arial" w:hAnsi="Arial" w:cs="Arial"/>
          <w:i/>
          <w:color w:val="002060"/>
          <w:sz w:val="21"/>
          <w:szCs w:val="21"/>
          <w:lang w:val="en-US"/>
        </w:rPr>
      </w:pPr>
      <w:proofErr w:type="gramStart"/>
      <w:r w:rsidRPr="008B25BE">
        <w:rPr>
          <w:rFonts w:ascii="Arial" w:hAnsi="Arial" w:cs="Arial"/>
          <w:i/>
          <w:color w:val="002060"/>
          <w:sz w:val="21"/>
          <w:szCs w:val="21"/>
          <w:lang w:val="en-US"/>
        </w:rPr>
        <w:t>utilizarea</w:t>
      </w:r>
      <w:proofErr w:type="gramEnd"/>
      <w:r w:rsidRPr="008B25BE">
        <w:rPr>
          <w:rFonts w:ascii="Arial" w:hAnsi="Arial" w:cs="Arial"/>
          <w:i/>
          <w:color w:val="002060"/>
          <w:sz w:val="21"/>
          <w:szCs w:val="21"/>
          <w:lang w:val="en-US"/>
        </w:rPr>
        <w:t xml:space="preserve"> terenurilor; 2 - utilizarea clădirilor transversale și laterale la</w:t>
      </w:r>
    </w:p>
    <w:p w:rsidR="008B25BE" w:rsidRPr="008B25BE" w:rsidRDefault="008B25BE" w:rsidP="008B25BE">
      <w:pPr>
        <w:rPr>
          <w:rFonts w:ascii="Arial" w:hAnsi="Arial" w:cs="Arial"/>
          <w:i/>
          <w:color w:val="002060"/>
          <w:sz w:val="21"/>
          <w:szCs w:val="21"/>
          <w:lang w:val="en-US"/>
        </w:rPr>
      </w:pPr>
      <w:proofErr w:type="gramStart"/>
      <w:r w:rsidRPr="008B25BE">
        <w:rPr>
          <w:rFonts w:ascii="Arial" w:hAnsi="Arial" w:cs="Arial"/>
          <w:i/>
          <w:color w:val="002060"/>
          <w:sz w:val="21"/>
          <w:szCs w:val="21"/>
          <w:lang w:val="en-US"/>
        </w:rPr>
        <w:t>utilizarea</w:t>
      </w:r>
      <w:proofErr w:type="gramEnd"/>
      <w:r w:rsidRPr="008B25BE">
        <w:rPr>
          <w:rFonts w:ascii="Arial" w:hAnsi="Arial" w:cs="Arial"/>
          <w:i/>
          <w:color w:val="002060"/>
          <w:sz w:val="21"/>
          <w:szCs w:val="21"/>
          <w:lang w:val="en-US"/>
        </w:rPr>
        <w:t xml:space="preserve"> în comun a curții cu chiriași; 3 - utilizarea completă a unui teren de locuit</w:t>
      </w:r>
    </w:p>
    <w:p w:rsidR="008B25BE" w:rsidRPr="008B25BE" w:rsidRDefault="008B25BE" w:rsidP="008B25BE">
      <w:pPr>
        <w:rPr>
          <w:rFonts w:ascii="Arial" w:hAnsi="Arial" w:cs="Arial"/>
          <w:i/>
          <w:color w:val="002060"/>
          <w:sz w:val="21"/>
          <w:szCs w:val="21"/>
          <w:lang w:val="en-US"/>
        </w:rPr>
      </w:pPr>
      <w:r w:rsidRPr="008B25BE">
        <w:rPr>
          <w:rFonts w:ascii="Arial" w:hAnsi="Arial" w:cs="Arial"/>
          <w:i/>
          <w:color w:val="002060"/>
          <w:sz w:val="21"/>
          <w:szCs w:val="21"/>
          <w:lang w:val="en-US"/>
        </w:rPr>
        <w:t>(</w:t>
      </w:r>
      <w:proofErr w:type="gramStart"/>
      <w:r w:rsidRPr="008B25BE">
        <w:rPr>
          <w:rFonts w:ascii="Arial" w:hAnsi="Arial" w:cs="Arial"/>
          <w:i/>
          <w:color w:val="002060"/>
          <w:sz w:val="21"/>
          <w:szCs w:val="21"/>
          <w:lang w:val="en-US"/>
        </w:rPr>
        <w:t>un</w:t>
      </w:r>
      <w:proofErr w:type="gramEnd"/>
      <w:r w:rsidRPr="008B25BE">
        <w:rPr>
          <w:rFonts w:ascii="Arial" w:hAnsi="Arial" w:cs="Arial"/>
          <w:i/>
          <w:color w:val="002060"/>
          <w:sz w:val="21"/>
          <w:szCs w:val="21"/>
          <w:lang w:val="en-US"/>
        </w:rPr>
        <w:t xml:space="preserve"> fenomen relativ rar)</w:t>
      </w:r>
    </w:p>
    <w:p w:rsidR="008B25BE" w:rsidRPr="008B25BE" w:rsidRDefault="008B25BE" w:rsidP="008B25BE">
      <w:pPr>
        <w:rPr>
          <w:rFonts w:ascii="Arial" w:hAnsi="Arial" w:cs="Arial"/>
          <w:i/>
          <w:color w:val="002060"/>
          <w:sz w:val="21"/>
          <w:szCs w:val="21"/>
          <w:lang w:val="en-US"/>
        </w:rPr>
      </w:pPr>
      <w:r w:rsidRPr="008B25BE">
        <w:rPr>
          <w:rFonts w:ascii="Arial" w:hAnsi="Arial" w:cs="Arial"/>
          <w:i/>
          <w:color w:val="002060"/>
          <w:sz w:val="21"/>
          <w:szCs w:val="21"/>
          <w:lang w:val="en-US"/>
        </w:rPr>
        <w:t>a - amplasarea pe terenul de construcție rezidențială; b - localizarea mai multor întreprinderi în zone de case rezidențiale (1); c - plasarea combinată a formularelor 1, 2, 3; d - gruparea aranjamentelor formelor 2, 3; e - grup situat în blocul de clădiri rezidențiale; f - mai multe grupuri situate în zona dată, de dezvoltarea rezidentiala; g - clădire mixtă; h - locația centrală compactă a grupului de întreprinderi din zona de dezvoltare mixtă</w:t>
      </w:r>
    </w:p>
    <w:p w:rsidR="008B25BE" w:rsidRPr="008B25BE" w:rsidRDefault="008B25BE" w:rsidP="008B25BE">
      <w:pPr>
        <w:rPr>
          <w:rFonts w:ascii="Arial" w:hAnsi="Arial" w:cs="Arial"/>
          <w:i/>
          <w:color w:val="002060"/>
          <w:sz w:val="21"/>
          <w:szCs w:val="21"/>
          <w:lang w:val="en-US"/>
        </w:rPr>
      </w:pPr>
    </w:p>
    <w:p w:rsidR="008B25BE" w:rsidRPr="008B25BE" w:rsidRDefault="008B25BE" w:rsidP="008B25BE">
      <w:pPr>
        <w:rPr>
          <w:rFonts w:ascii="Arial" w:hAnsi="Arial" w:cs="Arial"/>
          <w:i/>
          <w:color w:val="002060"/>
          <w:lang w:val="en-US"/>
        </w:rPr>
      </w:pPr>
    </w:p>
    <w:p w:rsidR="008B25BE" w:rsidRPr="008B25BE" w:rsidRDefault="008B25BE" w:rsidP="008B25BE">
      <w:pPr>
        <w:jc w:val="center"/>
        <w:rPr>
          <w:rFonts w:ascii="Arial" w:hAnsi="Arial" w:cs="Arial"/>
          <w:b/>
          <w:color w:val="002060"/>
          <w:sz w:val="24"/>
          <w:szCs w:val="24"/>
          <w:lang w:val="en-US"/>
        </w:rPr>
      </w:pPr>
      <w:r w:rsidRPr="00B11111">
        <w:rPr>
          <w:rFonts w:ascii="Arial" w:hAnsi="Arial" w:cs="Arial"/>
          <w:b/>
          <w:i/>
          <w:color w:val="002060"/>
          <w:sz w:val="24"/>
          <w:szCs w:val="24"/>
          <w:lang w:val="en-US"/>
        </w:rPr>
        <w:t xml:space="preserve">Figura </w:t>
      </w:r>
      <w:r w:rsidR="00B11111" w:rsidRPr="00B11111">
        <w:rPr>
          <w:rFonts w:ascii="Arial" w:hAnsi="Arial" w:cs="Arial"/>
          <w:b/>
          <w:i/>
          <w:color w:val="002060"/>
          <w:sz w:val="24"/>
          <w:szCs w:val="24"/>
          <w:lang w:val="en-US"/>
        </w:rPr>
        <w:t>C</w:t>
      </w:r>
      <w:r w:rsidRPr="00B11111">
        <w:rPr>
          <w:rFonts w:ascii="Arial" w:hAnsi="Arial" w:cs="Arial"/>
          <w:b/>
          <w:i/>
          <w:color w:val="002060"/>
          <w:sz w:val="24"/>
          <w:szCs w:val="24"/>
          <w:lang w:val="en-US"/>
        </w:rPr>
        <w:t>.3</w:t>
      </w:r>
      <w:r w:rsidRPr="00B11111">
        <w:rPr>
          <w:rFonts w:ascii="Arial" w:hAnsi="Arial" w:cs="Arial"/>
          <w:b/>
          <w:color w:val="002060"/>
          <w:sz w:val="24"/>
          <w:szCs w:val="24"/>
          <w:lang w:val="en-US"/>
        </w:rPr>
        <w:t xml:space="preserve"> -</w:t>
      </w:r>
      <w:r w:rsidRPr="008B25BE">
        <w:rPr>
          <w:rFonts w:ascii="Arial" w:hAnsi="Arial" w:cs="Arial"/>
          <w:b/>
          <w:i/>
          <w:color w:val="002060"/>
          <w:sz w:val="24"/>
          <w:szCs w:val="24"/>
          <w:lang w:val="en-US"/>
        </w:rPr>
        <w:t xml:space="preserve"> </w:t>
      </w:r>
      <w:r w:rsidRPr="008B25BE">
        <w:rPr>
          <w:rFonts w:ascii="Arial" w:hAnsi="Arial" w:cs="Arial"/>
          <w:b/>
          <w:color w:val="002060"/>
          <w:sz w:val="24"/>
          <w:szCs w:val="24"/>
          <w:lang w:val="en-US"/>
        </w:rPr>
        <w:t>Formarea zonelor de dezvoltare mixte</w:t>
      </w:r>
    </w:p>
    <w:p w:rsidR="008B25BE" w:rsidRPr="008B25BE" w:rsidRDefault="008B25BE" w:rsidP="008B25BE">
      <w:pPr>
        <w:jc w:val="center"/>
        <w:rPr>
          <w:rFonts w:ascii="Arial" w:hAnsi="Arial" w:cs="Arial"/>
          <w:b/>
          <w:color w:val="002060"/>
          <w:sz w:val="24"/>
          <w:szCs w:val="24"/>
          <w:lang w:val="en-US"/>
        </w:rPr>
      </w:pPr>
      <w:r w:rsidRPr="008B25BE">
        <w:rPr>
          <w:rFonts w:ascii="Arial" w:hAnsi="Arial" w:cs="Arial"/>
          <w:b/>
          <w:color w:val="002060"/>
          <w:sz w:val="24"/>
          <w:szCs w:val="24"/>
          <w:lang w:val="en-US"/>
        </w:rPr>
        <w:t xml:space="preserve">Aterizarea pe </w:t>
      </w:r>
      <w:proofErr w:type="gramStart"/>
      <w:r w:rsidRPr="008B25BE">
        <w:rPr>
          <w:rFonts w:ascii="Arial" w:hAnsi="Arial" w:cs="Arial"/>
          <w:b/>
          <w:color w:val="002060"/>
          <w:sz w:val="24"/>
          <w:szCs w:val="24"/>
          <w:lang w:val="en-US"/>
        </w:rPr>
        <w:t>un</w:t>
      </w:r>
      <w:proofErr w:type="gramEnd"/>
      <w:r w:rsidRPr="008B25BE">
        <w:rPr>
          <w:rFonts w:ascii="Arial" w:hAnsi="Arial" w:cs="Arial"/>
          <w:b/>
          <w:color w:val="002060"/>
          <w:sz w:val="24"/>
          <w:szCs w:val="24"/>
          <w:lang w:val="en-US"/>
        </w:rPr>
        <w:t xml:space="preserve"> scaun cu rotile într-un vehicul (autobuz)</w:t>
      </w:r>
    </w:p>
    <w:p w:rsidR="008B25BE" w:rsidRPr="008B25BE" w:rsidRDefault="008B25BE" w:rsidP="008B25BE">
      <w:pPr>
        <w:jc w:val="center"/>
        <w:rPr>
          <w:rFonts w:ascii="Arial" w:hAnsi="Arial" w:cs="Arial"/>
          <w:b/>
          <w:i/>
          <w:color w:val="002060"/>
          <w:sz w:val="24"/>
          <w:szCs w:val="24"/>
          <w:lang w:val="en-US"/>
        </w:rPr>
      </w:pPr>
    </w:p>
    <w:p w:rsidR="008B25BE" w:rsidRPr="008B25BE" w:rsidRDefault="008B25BE" w:rsidP="008B25BE">
      <w:pPr>
        <w:rPr>
          <w:rFonts w:ascii="Arial" w:hAnsi="Arial" w:cs="Arial"/>
          <w:i/>
          <w:color w:val="002060"/>
          <w:lang w:val="en-US"/>
        </w:rPr>
      </w:pPr>
    </w:p>
    <w:p w:rsidR="008B25BE" w:rsidRPr="008B25BE" w:rsidRDefault="008B25BE" w:rsidP="008B25BE">
      <w:pPr>
        <w:rPr>
          <w:rFonts w:ascii="Arial" w:hAnsi="Arial" w:cs="Arial"/>
          <w:i/>
          <w:color w:val="002060"/>
          <w:lang w:val="en-US"/>
        </w:rPr>
      </w:pPr>
    </w:p>
    <w:p w:rsidR="008B25BE" w:rsidRPr="008B25BE" w:rsidRDefault="008B25BE" w:rsidP="008B25BE">
      <w:pPr>
        <w:rPr>
          <w:rFonts w:ascii="Arial" w:hAnsi="Arial" w:cs="Arial"/>
          <w:i/>
          <w:color w:val="002060"/>
          <w:lang w:val="en-US"/>
        </w:rPr>
      </w:pPr>
    </w:p>
    <w:p w:rsidR="008B25BE" w:rsidRPr="008B25BE" w:rsidRDefault="008B25BE" w:rsidP="008B25BE">
      <w:pPr>
        <w:rPr>
          <w:rFonts w:ascii="Arial" w:hAnsi="Arial" w:cs="Arial"/>
          <w:i/>
          <w:color w:val="002060"/>
          <w:lang w:val="en-US"/>
        </w:rPr>
      </w:pPr>
    </w:p>
    <w:p w:rsidR="008B25BE" w:rsidRPr="008B25BE" w:rsidRDefault="008B25BE" w:rsidP="008B25BE">
      <w:pPr>
        <w:rPr>
          <w:rFonts w:ascii="Arial" w:hAnsi="Arial" w:cs="Arial"/>
          <w:i/>
          <w:color w:val="002060"/>
        </w:rPr>
      </w:pPr>
      <w:r w:rsidRPr="008B25BE">
        <w:rPr>
          <w:rFonts w:ascii="Arial" w:hAnsi="Arial" w:cs="Arial"/>
          <w:i/>
          <w:noProof/>
          <w:color w:val="002060"/>
          <w:lang w:val="ru-MO" w:eastAsia="ru-MO"/>
        </w:rPr>
        <w:lastRenderedPageBreak/>
        <w:drawing>
          <wp:inline distT="0" distB="0" distL="0" distR="0" wp14:anchorId="3B7BF4F7" wp14:editId="1D7176A2">
            <wp:extent cx="5669915" cy="4615180"/>
            <wp:effectExtent l="0" t="0" r="6985"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9915" cy="4615180"/>
                    </a:xfrm>
                    <a:prstGeom prst="rect">
                      <a:avLst/>
                    </a:prstGeom>
                    <a:noFill/>
                  </pic:spPr>
                </pic:pic>
              </a:graphicData>
            </a:graphic>
          </wp:inline>
        </w:drawing>
      </w: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lang w:val="en-US"/>
        </w:rPr>
      </w:pPr>
      <w:r w:rsidRPr="008B25BE">
        <w:rPr>
          <w:rFonts w:ascii="Arial" w:hAnsi="Arial" w:cs="Arial"/>
          <w:i/>
          <w:color w:val="002060"/>
          <w:lang w:val="en-US"/>
        </w:rPr>
        <w:t> </w:t>
      </w:r>
    </w:p>
    <w:p w:rsidR="008B25BE" w:rsidRPr="00B11111" w:rsidRDefault="008B25BE" w:rsidP="008B25BE">
      <w:pPr>
        <w:rPr>
          <w:rFonts w:ascii="Arial" w:hAnsi="Arial" w:cs="Arial"/>
          <w:i/>
          <w:color w:val="002060"/>
          <w:sz w:val="21"/>
          <w:szCs w:val="21"/>
          <w:lang w:val="en-US"/>
        </w:rPr>
      </w:pPr>
      <w:r w:rsidRPr="00B11111">
        <w:rPr>
          <w:rFonts w:ascii="Arial" w:hAnsi="Arial" w:cs="Arial"/>
          <w:i/>
          <w:color w:val="002060"/>
          <w:sz w:val="21"/>
          <w:szCs w:val="21"/>
          <w:lang w:val="en-US"/>
        </w:rPr>
        <w:t xml:space="preserve">1 - </w:t>
      </w:r>
      <w:proofErr w:type="gramStart"/>
      <w:r w:rsidRPr="00B11111">
        <w:rPr>
          <w:rFonts w:ascii="Arial" w:hAnsi="Arial" w:cs="Arial"/>
          <w:i/>
          <w:color w:val="002060"/>
          <w:sz w:val="21"/>
          <w:szCs w:val="21"/>
          <w:lang w:val="en-US"/>
        </w:rPr>
        <w:t>complex</w:t>
      </w:r>
      <w:proofErr w:type="gramEnd"/>
      <w:r w:rsidRPr="00B11111">
        <w:rPr>
          <w:rFonts w:ascii="Arial" w:hAnsi="Arial" w:cs="Arial"/>
          <w:i/>
          <w:color w:val="002060"/>
          <w:sz w:val="21"/>
          <w:szCs w:val="21"/>
          <w:lang w:val="en-US"/>
        </w:rPr>
        <w:t xml:space="preserve"> de producție; 2, 3 - depozite; 4 - compresor; 5 - cazan;</w:t>
      </w:r>
    </w:p>
    <w:p w:rsidR="008B25BE" w:rsidRPr="00B11111" w:rsidRDefault="008B25BE" w:rsidP="008B25BE">
      <w:pPr>
        <w:rPr>
          <w:rFonts w:ascii="Arial" w:hAnsi="Arial" w:cs="Arial"/>
          <w:i/>
          <w:color w:val="002060"/>
          <w:sz w:val="21"/>
          <w:szCs w:val="21"/>
          <w:lang w:val="en-US"/>
        </w:rPr>
      </w:pPr>
      <w:r w:rsidRPr="00B11111">
        <w:rPr>
          <w:rFonts w:ascii="Arial" w:hAnsi="Arial" w:cs="Arial"/>
          <w:i/>
          <w:color w:val="002060"/>
          <w:sz w:val="21"/>
          <w:szCs w:val="21"/>
          <w:lang w:val="en-US"/>
        </w:rPr>
        <w:t xml:space="preserve">6 - </w:t>
      </w:r>
      <w:proofErr w:type="gramStart"/>
      <w:r w:rsidRPr="00B11111">
        <w:rPr>
          <w:rFonts w:ascii="Arial" w:hAnsi="Arial" w:cs="Arial"/>
          <w:i/>
          <w:color w:val="002060"/>
          <w:sz w:val="21"/>
          <w:szCs w:val="21"/>
          <w:lang w:val="en-US"/>
        </w:rPr>
        <w:t>complex</w:t>
      </w:r>
      <w:proofErr w:type="gramEnd"/>
      <w:r w:rsidRPr="00B11111">
        <w:rPr>
          <w:rFonts w:ascii="Arial" w:hAnsi="Arial" w:cs="Arial"/>
          <w:i/>
          <w:color w:val="002060"/>
          <w:sz w:val="21"/>
          <w:szCs w:val="21"/>
          <w:lang w:val="en-US"/>
        </w:rPr>
        <w:t xml:space="preserve"> de producție; 7 - departamentul de sudare; 8, 9 - stații de transformare;</w:t>
      </w:r>
    </w:p>
    <w:p w:rsidR="008B25BE" w:rsidRPr="00B11111" w:rsidRDefault="008B25BE" w:rsidP="008B25BE">
      <w:pPr>
        <w:rPr>
          <w:rFonts w:ascii="Arial" w:hAnsi="Arial" w:cs="Arial"/>
          <w:i/>
          <w:color w:val="002060"/>
          <w:sz w:val="21"/>
          <w:szCs w:val="21"/>
          <w:lang w:val="en-US"/>
        </w:rPr>
      </w:pPr>
      <w:r w:rsidRPr="00B11111">
        <w:rPr>
          <w:rFonts w:ascii="Arial" w:hAnsi="Arial" w:cs="Arial"/>
          <w:i/>
          <w:color w:val="002060"/>
          <w:sz w:val="21"/>
          <w:szCs w:val="21"/>
          <w:lang w:val="en-US"/>
        </w:rPr>
        <w:t xml:space="preserve">10 - </w:t>
      </w:r>
      <w:proofErr w:type="gramStart"/>
      <w:r w:rsidRPr="00B11111">
        <w:rPr>
          <w:rFonts w:ascii="Arial" w:hAnsi="Arial" w:cs="Arial"/>
          <w:i/>
          <w:color w:val="002060"/>
          <w:sz w:val="21"/>
          <w:szCs w:val="21"/>
          <w:lang w:val="en-US"/>
        </w:rPr>
        <w:t>depozite</w:t>
      </w:r>
      <w:proofErr w:type="gramEnd"/>
      <w:r w:rsidRPr="00B11111">
        <w:rPr>
          <w:rFonts w:ascii="Arial" w:hAnsi="Arial" w:cs="Arial"/>
          <w:i/>
          <w:color w:val="002060"/>
          <w:sz w:val="21"/>
          <w:szCs w:val="21"/>
          <w:lang w:val="en-US"/>
        </w:rPr>
        <w:t>; 11 - clădirea administrativă; 12, 13 - clădiri rezidențiale</w:t>
      </w:r>
    </w:p>
    <w:p w:rsidR="008B25BE" w:rsidRPr="008B25BE" w:rsidRDefault="008B25BE" w:rsidP="008B25BE">
      <w:pPr>
        <w:rPr>
          <w:rFonts w:ascii="Arial" w:hAnsi="Arial" w:cs="Arial"/>
          <w:i/>
          <w:color w:val="002060"/>
          <w:lang w:val="en-US"/>
        </w:rPr>
      </w:pPr>
    </w:p>
    <w:p w:rsidR="008B25BE" w:rsidRPr="008B25BE" w:rsidRDefault="008B25BE" w:rsidP="008B25BE">
      <w:pPr>
        <w:rPr>
          <w:rFonts w:ascii="Arial" w:hAnsi="Arial" w:cs="Arial"/>
          <w:i/>
          <w:color w:val="002060"/>
          <w:lang w:val="en-US"/>
        </w:rPr>
      </w:pPr>
    </w:p>
    <w:p w:rsidR="008B25BE" w:rsidRPr="008B25BE" w:rsidRDefault="008B25BE" w:rsidP="008B25BE">
      <w:pPr>
        <w:rPr>
          <w:rFonts w:ascii="Arial" w:hAnsi="Arial" w:cs="Arial"/>
          <w:i/>
          <w:color w:val="002060"/>
          <w:lang w:val="en-US"/>
        </w:rPr>
      </w:pPr>
    </w:p>
    <w:p w:rsidR="008B25BE" w:rsidRPr="008B25BE" w:rsidRDefault="008B25BE" w:rsidP="008B25BE">
      <w:pPr>
        <w:rPr>
          <w:rFonts w:ascii="Arial" w:hAnsi="Arial" w:cs="Arial"/>
          <w:i/>
          <w:color w:val="002060"/>
          <w:lang w:val="en-US"/>
        </w:rPr>
      </w:pPr>
    </w:p>
    <w:p w:rsidR="008B25BE" w:rsidRPr="008B25BE" w:rsidRDefault="008B25BE" w:rsidP="008B25BE">
      <w:pPr>
        <w:rPr>
          <w:rFonts w:ascii="Arial" w:hAnsi="Arial" w:cs="Arial"/>
          <w:i/>
          <w:color w:val="002060"/>
          <w:lang w:val="en-US"/>
        </w:rPr>
      </w:pPr>
    </w:p>
    <w:p w:rsidR="008B25BE" w:rsidRPr="008B25BE" w:rsidRDefault="008B25BE" w:rsidP="008B25BE">
      <w:pPr>
        <w:jc w:val="center"/>
        <w:rPr>
          <w:rFonts w:ascii="Arial" w:hAnsi="Arial" w:cs="Arial"/>
          <w:b/>
          <w:color w:val="002060"/>
          <w:sz w:val="24"/>
          <w:szCs w:val="24"/>
          <w:lang w:val="en-US"/>
        </w:rPr>
      </w:pPr>
      <w:r w:rsidRPr="008B25BE">
        <w:rPr>
          <w:rFonts w:ascii="Arial" w:hAnsi="Arial" w:cs="Arial"/>
          <w:b/>
          <w:i/>
          <w:color w:val="002060"/>
          <w:sz w:val="24"/>
          <w:szCs w:val="24"/>
          <w:lang w:val="en-US"/>
        </w:rPr>
        <w:t xml:space="preserve">Figura </w:t>
      </w:r>
      <w:r w:rsidR="00B11111">
        <w:rPr>
          <w:rFonts w:ascii="Arial" w:hAnsi="Arial" w:cs="Arial"/>
          <w:b/>
          <w:i/>
          <w:color w:val="002060"/>
          <w:sz w:val="24"/>
          <w:szCs w:val="24"/>
          <w:lang w:val="en-US"/>
        </w:rPr>
        <w:t>C</w:t>
      </w:r>
      <w:r w:rsidRPr="008B25BE">
        <w:rPr>
          <w:rFonts w:ascii="Arial" w:hAnsi="Arial" w:cs="Arial"/>
          <w:b/>
          <w:i/>
          <w:color w:val="002060"/>
          <w:sz w:val="24"/>
          <w:szCs w:val="24"/>
          <w:lang w:val="en-US"/>
        </w:rPr>
        <w:t xml:space="preserve">.4 - </w:t>
      </w:r>
      <w:r w:rsidRPr="008B25BE">
        <w:rPr>
          <w:rFonts w:ascii="Arial" w:hAnsi="Arial" w:cs="Arial"/>
          <w:b/>
          <w:color w:val="002060"/>
          <w:sz w:val="24"/>
          <w:szCs w:val="24"/>
          <w:lang w:val="en-US"/>
        </w:rPr>
        <w:t>Localizarea dispozitivelor de orientare în întreprindere pentru orbi</w:t>
      </w:r>
    </w:p>
    <w:p w:rsidR="008B25BE" w:rsidRPr="008B25BE" w:rsidRDefault="008B25BE" w:rsidP="008B25BE">
      <w:pPr>
        <w:jc w:val="center"/>
        <w:rPr>
          <w:rFonts w:ascii="Arial" w:hAnsi="Arial" w:cs="Arial"/>
          <w:b/>
          <w:i/>
          <w:color w:val="002060"/>
          <w:sz w:val="24"/>
          <w:szCs w:val="24"/>
          <w:lang w:val="en-US"/>
        </w:rPr>
      </w:pPr>
      <w:r w:rsidRPr="008B25BE">
        <w:rPr>
          <w:rFonts w:ascii="Arial" w:hAnsi="Arial" w:cs="Arial"/>
          <w:b/>
          <w:color w:val="002060"/>
          <w:sz w:val="24"/>
          <w:szCs w:val="24"/>
          <w:lang w:val="en-US"/>
        </w:rPr>
        <w:t>și persoanele cu deficiențe de vedere</w:t>
      </w:r>
    </w:p>
    <w:p w:rsidR="008B25BE" w:rsidRPr="008B25BE" w:rsidRDefault="008B25BE" w:rsidP="008B25BE">
      <w:pPr>
        <w:rPr>
          <w:rFonts w:ascii="Arial" w:hAnsi="Arial" w:cs="Arial"/>
          <w:i/>
          <w:color w:val="002060"/>
          <w:lang w:val="en-US"/>
        </w:rPr>
      </w:pPr>
    </w:p>
    <w:p w:rsidR="008B25BE" w:rsidRPr="008B25BE" w:rsidRDefault="008B25BE" w:rsidP="008B25BE">
      <w:pPr>
        <w:rPr>
          <w:rFonts w:ascii="Arial" w:hAnsi="Arial" w:cs="Arial"/>
          <w:i/>
          <w:color w:val="002060"/>
        </w:rPr>
      </w:pPr>
      <w:r w:rsidRPr="008B25BE">
        <w:rPr>
          <w:rFonts w:ascii="Arial" w:hAnsi="Arial" w:cs="Arial"/>
          <w:i/>
          <w:noProof/>
          <w:color w:val="002060"/>
          <w:lang w:val="ru-MO" w:eastAsia="ru-MO"/>
        </w:rPr>
        <w:lastRenderedPageBreak/>
        <w:drawing>
          <wp:inline distT="0" distB="0" distL="0" distR="0" wp14:anchorId="24E0E298" wp14:editId="6261AE78">
            <wp:extent cx="5517515" cy="6751320"/>
            <wp:effectExtent l="0" t="0" r="6985"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7515" cy="6751320"/>
                    </a:xfrm>
                    <a:prstGeom prst="rect">
                      <a:avLst/>
                    </a:prstGeom>
                    <a:noFill/>
                  </pic:spPr>
                </pic:pic>
              </a:graphicData>
            </a:graphic>
          </wp:inline>
        </w:drawing>
      </w: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lang w:val="en-US"/>
        </w:rPr>
      </w:pPr>
      <w:r w:rsidRPr="008B25BE">
        <w:rPr>
          <w:rFonts w:ascii="Arial" w:hAnsi="Arial" w:cs="Arial"/>
          <w:i/>
          <w:color w:val="002060"/>
          <w:lang w:val="en-US"/>
        </w:rPr>
        <w:t> </w:t>
      </w:r>
    </w:p>
    <w:p w:rsidR="008B25BE" w:rsidRPr="00B11111" w:rsidRDefault="008B25BE" w:rsidP="008B25BE">
      <w:pPr>
        <w:rPr>
          <w:rFonts w:ascii="Arial" w:hAnsi="Arial" w:cs="Arial"/>
          <w:i/>
          <w:color w:val="002060"/>
          <w:sz w:val="21"/>
          <w:szCs w:val="21"/>
          <w:lang w:val="en-US"/>
        </w:rPr>
      </w:pPr>
      <w:r w:rsidRPr="00B11111">
        <w:rPr>
          <w:rFonts w:ascii="Arial" w:hAnsi="Arial" w:cs="Arial"/>
          <w:i/>
          <w:color w:val="002060"/>
          <w:sz w:val="21"/>
          <w:szCs w:val="21"/>
          <w:lang w:val="en-US"/>
        </w:rPr>
        <w:t xml:space="preserve">1 - </w:t>
      </w:r>
      <w:proofErr w:type="gramStart"/>
      <w:r w:rsidRPr="00B11111">
        <w:rPr>
          <w:rFonts w:ascii="Arial" w:hAnsi="Arial" w:cs="Arial"/>
          <w:i/>
          <w:color w:val="002060"/>
          <w:sz w:val="21"/>
          <w:szCs w:val="21"/>
          <w:lang w:val="en-US"/>
        </w:rPr>
        <w:t>oprirea</w:t>
      </w:r>
      <w:proofErr w:type="gramEnd"/>
      <w:r w:rsidRPr="00B11111">
        <w:rPr>
          <w:rFonts w:ascii="Arial" w:hAnsi="Arial" w:cs="Arial"/>
          <w:i/>
          <w:color w:val="002060"/>
          <w:sz w:val="21"/>
          <w:szCs w:val="21"/>
          <w:lang w:val="en-US"/>
        </w:rPr>
        <w:t xml:space="preserve"> transportului public; 2 - trecere subterană cu rampă; 3 - parcarea transportului auto a personalului; 4 - autostrăzi urbane; 5 - teritoriul unei întreprinderi specializate</w:t>
      </w:r>
    </w:p>
    <w:p w:rsidR="008B25BE" w:rsidRPr="00B11111" w:rsidRDefault="008B25BE" w:rsidP="008B25BE">
      <w:pPr>
        <w:rPr>
          <w:rFonts w:ascii="Arial" w:hAnsi="Arial" w:cs="Arial"/>
          <w:i/>
          <w:color w:val="002060"/>
          <w:sz w:val="21"/>
          <w:szCs w:val="21"/>
          <w:lang w:val="en-US"/>
        </w:rPr>
      </w:pPr>
    </w:p>
    <w:p w:rsidR="008B25BE" w:rsidRPr="00B11111" w:rsidRDefault="008B25BE" w:rsidP="008B25BE">
      <w:pPr>
        <w:rPr>
          <w:rFonts w:ascii="Arial" w:hAnsi="Arial" w:cs="Arial"/>
          <w:i/>
          <w:color w:val="002060"/>
          <w:sz w:val="21"/>
          <w:szCs w:val="21"/>
          <w:lang w:val="en-US"/>
        </w:rPr>
      </w:pPr>
    </w:p>
    <w:p w:rsidR="008B25BE" w:rsidRPr="008B25BE" w:rsidRDefault="008B25BE" w:rsidP="008B25BE">
      <w:pPr>
        <w:rPr>
          <w:rFonts w:ascii="Arial" w:hAnsi="Arial" w:cs="Arial"/>
          <w:i/>
          <w:color w:val="002060"/>
          <w:lang w:val="en-US"/>
        </w:rPr>
      </w:pPr>
    </w:p>
    <w:p w:rsidR="008B25BE" w:rsidRPr="008B25BE" w:rsidRDefault="008B25BE" w:rsidP="008B25BE">
      <w:pPr>
        <w:jc w:val="center"/>
        <w:rPr>
          <w:rFonts w:ascii="Arial" w:hAnsi="Arial" w:cs="Arial"/>
          <w:b/>
          <w:i/>
          <w:color w:val="002060"/>
          <w:sz w:val="24"/>
          <w:szCs w:val="24"/>
          <w:lang w:val="en-US"/>
        </w:rPr>
      </w:pPr>
      <w:r w:rsidRPr="008B25BE">
        <w:rPr>
          <w:rFonts w:ascii="Arial" w:hAnsi="Arial" w:cs="Arial"/>
          <w:b/>
          <w:i/>
          <w:color w:val="002060"/>
          <w:sz w:val="24"/>
          <w:szCs w:val="24"/>
          <w:lang w:val="en-US"/>
        </w:rPr>
        <w:t xml:space="preserve">Figura </w:t>
      </w:r>
      <w:r w:rsidR="00B11111">
        <w:rPr>
          <w:rFonts w:ascii="Arial" w:hAnsi="Arial" w:cs="Arial"/>
          <w:b/>
          <w:i/>
          <w:color w:val="002060"/>
          <w:sz w:val="24"/>
          <w:szCs w:val="24"/>
          <w:lang w:val="en-US"/>
        </w:rPr>
        <w:t>C</w:t>
      </w:r>
      <w:r w:rsidRPr="008B25BE">
        <w:rPr>
          <w:rFonts w:ascii="Arial" w:hAnsi="Arial" w:cs="Arial"/>
          <w:b/>
          <w:i/>
          <w:color w:val="002060"/>
          <w:sz w:val="24"/>
          <w:szCs w:val="24"/>
          <w:lang w:val="en-US"/>
        </w:rPr>
        <w:t xml:space="preserve">.5 - </w:t>
      </w:r>
      <w:r w:rsidRPr="008B25BE">
        <w:rPr>
          <w:rFonts w:ascii="Arial" w:hAnsi="Arial" w:cs="Arial"/>
          <w:b/>
          <w:color w:val="002060"/>
          <w:sz w:val="24"/>
          <w:szCs w:val="24"/>
          <w:lang w:val="en-US"/>
        </w:rPr>
        <w:t>Elemente ale teritoriului pre-plantelor</w:t>
      </w:r>
    </w:p>
    <w:p w:rsidR="008B25BE" w:rsidRPr="008B25BE" w:rsidRDefault="008B25BE" w:rsidP="008B25BE">
      <w:pPr>
        <w:rPr>
          <w:rFonts w:ascii="Arial" w:hAnsi="Arial" w:cs="Arial"/>
          <w:i/>
          <w:color w:val="002060"/>
          <w:lang w:val="en-US"/>
        </w:rPr>
      </w:pPr>
    </w:p>
    <w:p w:rsidR="008B25BE" w:rsidRPr="008B25BE" w:rsidRDefault="008B25BE" w:rsidP="008B25BE">
      <w:pPr>
        <w:rPr>
          <w:rFonts w:ascii="Arial" w:hAnsi="Arial" w:cs="Arial"/>
          <w:i/>
          <w:color w:val="002060"/>
          <w:lang w:val="en-US"/>
        </w:rPr>
      </w:pPr>
    </w:p>
    <w:p w:rsidR="008B25BE" w:rsidRPr="008B25BE" w:rsidRDefault="008B25BE" w:rsidP="008B25BE">
      <w:pPr>
        <w:rPr>
          <w:rFonts w:ascii="Arial" w:hAnsi="Arial" w:cs="Arial"/>
          <w:i/>
          <w:color w:val="002060"/>
          <w:lang w:val="en-US"/>
        </w:rPr>
      </w:pPr>
    </w:p>
    <w:p w:rsidR="008B25BE" w:rsidRPr="008B25BE" w:rsidRDefault="008B25BE" w:rsidP="008B25BE">
      <w:pPr>
        <w:rPr>
          <w:rFonts w:ascii="Arial" w:hAnsi="Arial" w:cs="Arial"/>
          <w:i/>
          <w:color w:val="002060"/>
          <w:lang w:val="en-US"/>
        </w:rPr>
      </w:pPr>
    </w:p>
    <w:p w:rsidR="008B25BE" w:rsidRPr="008B25BE" w:rsidRDefault="008B25BE" w:rsidP="008B25BE">
      <w:pPr>
        <w:rPr>
          <w:rFonts w:ascii="Arial" w:hAnsi="Arial" w:cs="Arial"/>
          <w:i/>
          <w:color w:val="002060"/>
          <w:lang w:val="en-US"/>
        </w:rPr>
      </w:pPr>
    </w:p>
    <w:p w:rsidR="008B25BE" w:rsidRPr="008B25BE" w:rsidRDefault="008B25BE" w:rsidP="008B25BE">
      <w:pPr>
        <w:rPr>
          <w:rFonts w:ascii="Arial" w:hAnsi="Arial" w:cs="Arial"/>
          <w:i/>
          <w:color w:val="002060"/>
          <w:lang w:val="en-US"/>
        </w:rPr>
      </w:pPr>
    </w:p>
    <w:p w:rsidR="008B25BE" w:rsidRPr="008B25BE" w:rsidRDefault="008B25BE" w:rsidP="008B25BE">
      <w:pPr>
        <w:rPr>
          <w:rFonts w:ascii="Arial" w:hAnsi="Arial" w:cs="Arial"/>
          <w:i/>
          <w:color w:val="002060"/>
          <w:lang w:val="en-US"/>
        </w:rPr>
      </w:pPr>
    </w:p>
    <w:p w:rsidR="008B25BE" w:rsidRPr="008B25BE" w:rsidRDefault="008B25BE" w:rsidP="008B25BE">
      <w:pPr>
        <w:rPr>
          <w:rFonts w:ascii="Arial" w:hAnsi="Arial" w:cs="Arial"/>
          <w:i/>
          <w:color w:val="002060"/>
        </w:rPr>
      </w:pPr>
      <w:r w:rsidRPr="008B25BE">
        <w:rPr>
          <w:rFonts w:ascii="Arial" w:hAnsi="Arial" w:cs="Arial"/>
          <w:i/>
          <w:noProof/>
          <w:color w:val="002060"/>
          <w:lang w:val="ru-MO" w:eastAsia="ru-MO"/>
        </w:rPr>
        <w:lastRenderedPageBreak/>
        <w:drawing>
          <wp:inline distT="0" distB="0" distL="0" distR="0" wp14:anchorId="586F15D9" wp14:editId="38A60105">
            <wp:extent cx="5657850" cy="6760845"/>
            <wp:effectExtent l="0" t="0" r="0" b="1905"/>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7850" cy="6760845"/>
                    </a:xfrm>
                    <a:prstGeom prst="rect">
                      <a:avLst/>
                    </a:prstGeom>
                    <a:noFill/>
                  </pic:spPr>
                </pic:pic>
              </a:graphicData>
            </a:graphic>
          </wp:inline>
        </w:drawing>
      </w: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lang w:val="en-US"/>
        </w:rPr>
      </w:pPr>
      <w:r w:rsidRPr="008B25BE">
        <w:rPr>
          <w:rFonts w:ascii="Arial" w:hAnsi="Arial" w:cs="Arial"/>
          <w:i/>
          <w:color w:val="002060"/>
          <w:lang w:val="en-US"/>
        </w:rPr>
        <w:t> </w:t>
      </w:r>
    </w:p>
    <w:p w:rsidR="008B25BE" w:rsidRPr="00B11111" w:rsidRDefault="008B25BE" w:rsidP="008B25BE">
      <w:pPr>
        <w:rPr>
          <w:rFonts w:ascii="Arial" w:hAnsi="Arial" w:cs="Arial"/>
          <w:i/>
          <w:color w:val="002060"/>
          <w:sz w:val="21"/>
          <w:szCs w:val="21"/>
          <w:lang w:val="en-US"/>
        </w:rPr>
      </w:pPr>
      <w:r w:rsidRPr="00B11111">
        <w:rPr>
          <w:rFonts w:ascii="Arial" w:hAnsi="Arial" w:cs="Arial"/>
          <w:i/>
          <w:color w:val="002060"/>
          <w:sz w:val="21"/>
          <w:szCs w:val="21"/>
          <w:lang w:val="en-US"/>
        </w:rPr>
        <w:t xml:space="preserve">1 - </w:t>
      </w:r>
      <w:proofErr w:type="gramStart"/>
      <w:r w:rsidRPr="00B11111">
        <w:rPr>
          <w:rFonts w:ascii="Arial" w:hAnsi="Arial" w:cs="Arial"/>
          <w:i/>
          <w:color w:val="002060"/>
          <w:sz w:val="21"/>
          <w:szCs w:val="21"/>
          <w:lang w:val="en-US"/>
        </w:rPr>
        <w:t>semafor</w:t>
      </w:r>
      <w:proofErr w:type="gramEnd"/>
      <w:r w:rsidRPr="00B11111">
        <w:rPr>
          <w:rFonts w:ascii="Arial" w:hAnsi="Arial" w:cs="Arial"/>
          <w:i/>
          <w:color w:val="002060"/>
          <w:sz w:val="21"/>
          <w:szCs w:val="21"/>
          <w:lang w:val="en-US"/>
        </w:rPr>
        <w:t xml:space="preserve"> cu baliză acustică; 2 - insulă de securitate; 3 - secțiuni ale trotuarului cu un strat de relief</w:t>
      </w:r>
    </w:p>
    <w:p w:rsidR="00B11111" w:rsidRPr="00B11111" w:rsidRDefault="00B11111" w:rsidP="008B25BE">
      <w:pPr>
        <w:rPr>
          <w:rFonts w:ascii="Arial" w:hAnsi="Arial" w:cs="Arial"/>
          <w:i/>
          <w:color w:val="002060"/>
          <w:sz w:val="21"/>
          <w:szCs w:val="21"/>
          <w:lang w:val="en-US"/>
        </w:rPr>
      </w:pPr>
    </w:p>
    <w:p w:rsidR="008B25BE" w:rsidRPr="008B25BE" w:rsidRDefault="008B25BE" w:rsidP="008B25BE">
      <w:pPr>
        <w:jc w:val="center"/>
        <w:rPr>
          <w:rFonts w:ascii="Arial" w:hAnsi="Arial" w:cs="Arial"/>
          <w:b/>
          <w:color w:val="002060"/>
          <w:sz w:val="24"/>
          <w:szCs w:val="24"/>
          <w:lang w:val="en-US"/>
        </w:rPr>
      </w:pPr>
      <w:r w:rsidRPr="008B25BE">
        <w:rPr>
          <w:rFonts w:ascii="Arial" w:hAnsi="Arial" w:cs="Arial"/>
          <w:b/>
          <w:i/>
          <w:color w:val="002060"/>
          <w:sz w:val="24"/>
          <w:szCs w:val="24"/>
          <w:lang w:val="en-US"/>
        </w:rPr>
        <w:t xml:space="preserve">Figura B.6 - </w:t>
      </w:r>
      <w:r w:rsidRPr="008B25BE">
        <w:rPr>
          <w:rFonts w:ascii="Arial" w:hAnsi="Arial" w:cs="Arial"/>
          <w:b/>
          <w:color w:val="002060"/>
          <w:sz w:val="24"/>
          <w:szCs w:val="24"/>
          <w:lang w:val="en-US"/>
        </w:rPr>
        <w:t>Echipament pentru o trecere controlată la sol a persoanelor cu handicap</w:t>
      </w:r>
    </w:p>
    <w:p w:rsidR="008B25BE" w:rsidRPr="008B25BE" w:rsidRDefault="008B25BE" w:rsidP="008B25BE">
      <w:pPr>
        <w:rPr>
          <w:rFonts w:ascii="Arial" w:hAnsi="Arial" w:cs="Arial"/>
          <w:color w:val="002060"/>
          <w:lang w:val="en-US"/>
        </w:rPr>
      </w:pPr>
    </w:p>
    <w:p w:rsidR="008B25BE" w:rsidRPr="008B25BE" w:rsidRDefault="008B25BE" w:rsidP="008B25BE">
      <w:pPr>
        <w:rPr>
          <w:rFonts w:ascii="Arial" w:hAnsi="Arial" w:cs="Arial"/>
          <w:i/>
          <w:color w:val="002060"/>
          <w:lang w:val="en-US"/>
        </w:rPr>
      </w:pPr>
    </w:p>
    <w:p w:rsidR="008B25BE" w:rsidRPr="008B25BE" w:rsidRDefault="008B25BE" w:rsidP="008B25BE">
      <w:pPr>
        <w:rPr>
          <w:rFonts w:ascii="Arial" w:hAnsi="Arial" w:cs="Arial"/>
          <w:i/>
          <w:color w:val="002060"/>
          <w:lang w:val="en-US"/>
        </w:rPr>
      </w:pPr>
      <w:r w:rsidRPr="008B25BE">
        <w:rPr>
          <w:rFonts w:ascii="Arial" w:hAnsi="Arial" w:cs="Arial"/>
          <w:i/>
          <w:color w:val="002060"/>
          <w:lang w:val="en-US"/>
        </w:rPr>
        <w:t> </w:t>
      </w:r>
    </w:p>
    <w:p w:rsidR="008B25BE" w:rsidRPr="008B25BE" w:rsidRDefault="008B25BE" w:rsidP="008B25BE">
      <w:pPr>
        <w:rPr>
          <w:rFonts w:ascii="Arial" w:hAnsi="Arial" w:cs="Arial"/>
          <w:i/>
          <w:color w:val="002060"/>
        </w:rPr>
      </w:pPr>
      <w:r w:rsidRPr="008B25BE">
        <w:rPr>
          <w:rFonts w:ascii="Arial" w:hAnsi="Arial" w:cs="Arial"/>
          <w:i/>
          <w:noProof/>
          <w:color w:val="002060"/>
          <w:lang w:val="ru-MO" w:eastAsia="ru-MO"/>
        </w:rPr>
        <w:lastRenderedPageBreak/>
        <w:drawing>
          <wp:inline distT="0" distB="0" distL="0" distR="0" wp14:anchorId="5381F8D4" wp14:editId="3C33B8F4">
            <wp:extent cx="4831080" cy="2400300"/>
            <wp:effectExtent l="0" t="0" r="7620" b="0"/>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1080" cy="2400300"/>
                    </a:xfrm>
                    <a:prstGeom prst="rect">
                      <a:avLst/>
                    </a:prstGeom>
                    <a:noFill/>
                  </pic:spPr>
                </pic:pic>
              </a:graphicData>
            </a:graphic>
          </wp:inline>
        </w:drawing>
      </w:r>
    </w:p>
    <w:p w:rsidR="008B25BE" w:rsidRPr="008B25BE" w:rsidRDefault="008B25BE" w:rsidP="008B25BE">
      <w:pPr>
        <w:rPr>
          <w:rFonts w:ascii="Arial" w:hAnsi="Arial" w:cs="Arial"/>
          <w:b/>
          <w:i/>
          <w:color w:val="002060"/>
          <w:lang w:val="en-US"/>
        </w:rPr>
      </w:pPr>
      <w:r w:rsidRPr="008B25BE">
        <w:rPr>
          <w:rFonts w:ascii="Arial" w:hAnsi="Arial" w:cs="Arial"/>
          <w:b/>
          <w:i/>
          <w:color w:val="002060"/>
          <w:lang w:val="en-US"/>
        </w:rPr>
        <w:t xml:space="preserve">Figura V.7 - </w:t>
      </w:r>
      <w:r w:rsidRPr="008B25BE">
        <w:rPr>
          <w:rFonts w:ascii="Arial" w:hAnsi="Arial" w:cs="Arial"/>
          <w:b/>
          <w:color w:val="002060"/>
          <w:lang w:val="en-US"/>
        </w:rPr>
        <w:t xml:space="preserve">Intrarea principală în întreprinderi cu portic și coloană, creând o umbră luminoasă </w:t>
      </w:r>
      <w:proofErr w:type="gramStart"/>
      <w:r w:rsidRPr="008B25BE">
        <w:rPr>
          <w:rFonts w:ascii="Arial" w:hAnsi="Arial" w:cs="Arial"/>
          <w:b/>
          <w:color w:val="002060"/>
          <w:lang w:val="en-US"/>
        </w:rPr>
        <w:t>drept  punct</w:t>
      </w:r>
      <w:proofErr w:type="gramEnd"/>
      <w:r w:rsidRPr="008B25BE">
        <w:rPr>
          <w:rFonts w:ascii="Arial" w:hAnsi="Arial" w:cs="Arial"/>
          <w:b/>
          <w:color w:val="002060"/>
          <w:lang w:val="en-US"/>
        </w:rPr>
        <w:t xml:space="preserve"> de reper pentru persoanele cu deficiențe de vedere</w:t>
      </w:r>
    </w:p>
    <w:p w:rsidR="008B25BE" w:rsidRPr="008B25BE" w:rsidRDefault="008B25BE" w:rsidP="008B25BE">
      <w:pPr>
        <w:rPr>
          <w:rFonts w:ascii="Arial" w:hAnsi="Arial" w:cs="Arial"/>
          <w:i/>
          <w:color w:val="002060"/>
          <w:lang w:val="en-US"/>
        </w:rPr>
      </w:pPr>
    </w:p>
    <w:p w:rsidR="008B25BE" w:rsidRPr="008B25BE" w:rsidRDefault="008B25BE" w:rsidP="008B25BE">
      <w:pPr>
        <w:jc w:val="center"/>
        <w:rPr>
          <w:rFonts w:ascii="Arial" w:hAnsi="Arial" w:cs="Arial"/>
          <w:i/>
          <w:color w:val="002060"/>
          <w:lang w:val="en-US"/>
        </w:rPr>
      </w:pPr>
    </w:p>
    <w:p w:rsidR="008B25BE" w:rsidRPr="008B25BE" w:rsidRDefault="008B25BE" w:rsidP="008B25BE">
      <w:pPr>
        <w:rPr>
          <w:rFonts w:ascii="Arial" w:hAnsi="Arial" w:cs="Arial"/>
          <w:color w:val="002060"/>
        </w:rPr>
      </w:pPr>
      <w:r w:rsidRPr="008B25BE">
        <w:rPr>
          <w:rFonts w:ascii="Arial" w:hAnsi="Arial" w:cs="Arial"/>
          <w:noProof/>
          <w:color w:val="002060"/>
          <w:lang w:val="ru-MO" w:eastAsia="ru-MO"/>
        </w:rPr>
        <w:drawing>
          <wp:inline distT="0" distB="0" distL="0" distR="0" wp14:anchorId="274B3D9C" wp14:editId="0C8762C4">
            <wp:extent cx="3853180" cy="4709160"/>
            <wp:effectExtent l="0" t="0" r="0"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53180" cy="4709160"/>
                    </a:xfrm>
                    <a:prstGeom prst="rect">
                      <a:avLst/>
                    </a:prstGeom>
                    <a:noFill/>
                  </pic:spPr>
                </pic:pic>
              </a:graphicData>
            </a:graphic>
          </wp:inline>
        </w:drawing>
      </w:r>
    </w:p>
    <w:p w:rsidR="008B25BE" w:rsidRPr="008B25BE" w:rsidRDefault="008B25BE" w:rsidP="008B25BE">
      <w:pPr>
        <w:rPr>
          <w:rFonts w:ascii="Arial" w:hAnsi="Arial" w:cs="Arial"/>
          <w:color w:val="002060"/>
        </w:rPr>
      </w:pPr>
    </w:p>
    <w:p w:rsidR="008B25BE" w:rsidRPr="008B25BE" w:rsidRDefault="008B25BE" w:rsidP="008B25BE">
      <w:pPr>
        <w:jc w:val="center"/>
        <w:rPr>
          <w:rFonts w:ascii="Arial" w:hAnsi="Arial" w:cs="Arial"/>
          <w:b/>
          <w:i/>
          <w:color w:val="002060"/>
          <w:sz w:val="24"/>
          <w:szCs w:val="24"/>
          <w:lang w:val="en-US"/>
        </w:rPr>
      </w:pPr>
      <w:r w:rsidRPr="008B25BE">
        <w:rPr>
          <w:rFonts w:ascii="Arial" w:hAnsi="Arial" w:cs="Arial"/>
          <w:b/>
          <w:i/>
          <w:color w:val="002060"/>
          <w:sz w:val="24"/>
          <w:szCs w:val="24"/>
          <w:lang w:val="en-US"/>
        </w:rPr>
        <w:t xml:space="preserve">Figura </w:t>
      </w:r>
      <w:r w:rsidR="00B11111">
        <w:rPr>
          <w:rFonts w:ascii="Arial" w:hAnsi="Arial" w:cs="Arial"/>
          <w:b/>
          <w:i/>
          <w:color w:val="002060"/>
          <w:sz w:val="24"/>
          <w:szCs w:val="24"/>
          <w:lang w:val="en-US"/>
        </w:rPr>
        <w:t>C</w:t>
      </w:r>
      <w:r w:rsidRPr="008B25BE">
        <w:rPr>
          <w:rFonts w:ascii="Arial" w:hAnsi="Arial" w:cs="Arial"/>
          <w:b/>
          <w:i/>
          <w:color w:val="002060"/>
          <w:sz w:val="24"/>
          <w:szCs w:val="24"/>
          <w:lang w:val="en-US"/>
        </w:rPr>
        <w:t xml:space="preserve">.8 - </w:t>
      </w:r>
      <w:r w:rsidRPr="008B25BE">
        <w:rPr>
          <w:rFonts w:ascii="Arial" w:hAnsi="Arial" w:cs="Arial"/>
          <w:b/>
          <w:color w:val="002060"/>
          <w:sz w:val="24"/>
          <w:szCs w:val="24"/>
          <w:lang w:val="en-US"/>
        </w:rPr>
        <w:t>Aranjamentul trecerilor prin căile de acces interne</w:t>
      </w:r>
    </w:p>
    <w:p w:rsidR="008B25BE" w:rsidRPr="008B25BE" w:rsidRDefault="008B25BE" w:rsidP="008B25BE">
      <w:pPr>
        <w:rPr>
          <w:rFonts w:ascii="Arial" w:hAnsi="Arial" w:cs="Arial"/>
          <w:i/>
          <w:color w:val="002060"/>
          <w:lang w:val="en-US"/>
        </w:rPr>
      </w:pPr>
    </w:p>
    <w:p w:rsidR="008B25BE" w:rsidRPr="008B25BE" w:rsidRDefault="008B25BE" w:rsidP="008B25BE">
      <w:pPr>
        <w:rPr>
          <w:rFonts w:ascii="Arial" w:hAnsi="Arial" w:cs="Arial"/>
          <w:i/>
          <w:color w:val="002060"/>
        </w:rPr>
      </w:pPr>
      <w:r w:rsidRPr="008B25BE">
        <w:rPr>
          <w:rFonts w:ascii="Arial" w:hAnsi="Arial" w:cs="Arial"/>
          <w:i/>
          <w:color w:val="002060"/>
          <w:lang w:val="en-US"/>
        </w:rPr>
        <w:lastRenderedPageBreak/>
        <w:t> </w:t>
      </w:r>
      <w:r w:rsidRPr="008B25BE">
        <w:rPr>
          <w:rFonts w:ascii="Arial" w:hAnsi="Arial" w:cs="Arial"/>
          <w:i/>
          <w:noProof/>
          <w:color w:val="002060"/>
          <w:lang w:val="ru-MO" w:eastAsia="ru-MO"/>
        </w:rPr>
        <w:drawing>
          <wp:inline distT="0" distB="0" distL="0" distR="0" wp14:anchorId="40E4AB8E" wp14:editId="1F9642D3">
            <wp:extent cx="5700395" cy="6157595"/>
            <wp:effectExtent l="0" t="0" r="0" b="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0395" cy="6157595"/>
                    </a:xfrm>
                    <a:prstGeom prst="rect">
                      <a:avLst/>
                    </a:prstGeom>
                    <a:noFill/>
                  </pic:spPr>
                </pic:pic>
              </a:graphicData>
            </a:graphic>
          </wp:inline>
        </w:drawing>
      </w: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rPr>
      </w:pPr>
    </w:p>
    <w:p w:rsidR="008B25BE" w:rsidRPr="00B11111" w:rsidRDefault="008B25BE" w:rsidP="008B25BE">
      <w:pPr>
        <w:rPr>
          <w:rFonts w:ascii="Arial" w:hAnsi="Arial" w:cs="Arial"/>
          <w:i/>
          <w:color w:val="002060"/>
          <w:sz w:val="21"/>
          <w:szCs w:val="21"/>
          <w:lang w:val="en-US"/>
        </w:rPr>
      </w:pPr>
      <w:r w:rsidRPr="00B11111">
        <w:rPr>
          <w:rFonts w:ascii="Arial" w:hAnsi="Arial" w:cs="Arial"/>
          <w:i/>
          <w:color w:val="002060"/>
          <w:sz w:val="21"/>
          <w:szCs w:val="21"/>
          <w:lang w:val="en-US"/>
        </w:rPr>
        <w:t>a - teren de volei</w:t>
      </w:r>
    </w:p>
    <w:p w:rsidR="008B25BE" w:rsidRPr="00B11111" w:rsidRDefault="008B25BE" w:rsidP="008B25BE">
      <w:pPr>
        <w:rPr>
          <w:rFonts w:ascii="Arial" w:hAnsi="Arial" w:cs="Arial"/>
          <w:i/>
          <w:color w:val="002060"/>
          <w:sz w:val="21"/>
          <w:szCs w:val="21"/>
          <w:lang w:val="en-US"/>
        </w:rPr>
      </w:pPr>
      <w:r w:rsidRPr="00B11111">
        <w:rPr>
          <w:rFonts w:ascii="Arial" w:hAnsi="Arial" w:cs="Arial"/>
          <w:i/>
          <w:color w:val="002060"/>
          <w:sz w:val="21"/>
          <w:szCs w:val="21"/>
          <w:lang w:val="en-US"/>
        </w:rPr>
        <w:t xml:space="preserve">1 - </w:t>
      </w:r>
      <w:proofErr w:type="gramStart"/>
      <w:r w:rsidRPr="00B11111">
        <w:rPr>
          <w:rFonts w:ascii="Arial" w:hAnsi="Arial" w:cs="Arial"/>
          <w:i/>
          <w:color w:val="002060"/>
          <w:sz w:val="21"/>
          <w:szCs w:val="21"/>
          <w:lang w:val="en-US"/>
        </w:rPr>
        <w:t>linia</w:t>
      </w:r>
      <w:proofErr w:type="gramEnd"/>
      <w:r w:rsidRPr="00B11111">
        <w:rPr>
          <w:rFonts w:ascii="Arial" w:hAnsi="Arial" w:cs="Arial"/>
          <w:i/>
          <w:color w:val="002060"/>
          <w:sz w:val="21"/>
          <w:szCs w:val="21"/>
          <w:lang w:val="en-US"/>
        </w:rPr>
        <w:t xml:space="preserve"> centrală; 2 - grilă</w:t>
      </w:r>
    </w:p>
    <w:p w:rsidR="008B25BE" w:rsidRPr="00B11111" w:rsidRDefault="008B25BE" w:rsidP="008B25BE">
      <w:pPr>
        <w:rPr>
          <w:rFonts w:ascii="Arial" w:hAnsi="Arial" w:cs="Arial"/>
          <w:i/>
          <w:color w:val="002060"/>
          <w:sz w:val="21"/>
          <w:szCs w:val="21"/>
          <w:lang w:val="en-US"/>
        </w:rPr>
      </w:pPr>
      <w:r w:rsidRPr="00B11111">
        <w:rPr>
          <w:rFonts w:ascii="Arial" w:hAnsi="Arial" w:cs="Arial"/>
          <w:i/>
          <w:color w:val="002060"/>
          <w:sz w:val="21"/>
          <w:szCs w:val="21"/>
          <w:lang w:val="en-US"/>
        </w:rPr>
        <w:t xml:space="preserve">b - </w:t>
      </w:r>
      <w:proofErr w:type="gramStart"/>
      <w:r w:rsidRPr="00B11111">
        <w:rPr>
          <w:rFonts w:ascii="Arial" w:hAnsi="Arial" w:cs="Arial"/>
          <w:i/>
          <w:color w:val="002060"/>
          <w:sz w:val="21"/>
          <w:szCs w:val="21"/>
          <w:lang w:val="en-US"/>
        </w:rPr>
        <w:t>repere</w:t>
      </w:r>
      <w:proofErr w:type="gramEnd"/>
      <w:r w:rsidRPr="00B11111">
        <w:rPr>
          <w:rFonts w:ascii="Arial" w:hAnsi="Arial" w:cs="Arial"/>
          <w:i/>
          <w:color w:val="002060"/>
          <w:sz w:val="21"/>
          <w:szCs w:val="21"/>
          <w:lang w:val="en-US"/>
        </w:rPr>
        <w:t xml:space="preserve"> pe potecile pietonale din zonele de recreere în aer liber</w:t>
      </w:r>
    </w:p>
    <w:p w:rsidR="008B25BE" w:rsidRPr="00B11111" w:rsidRDefault="008B25BE" w:rsidP="008B25BE">
      <w:pPr>
        <w:rPr>
          <w:rFonts w:ascii="Arial" w:hAnsi="Arial" w:cs="Arial"/>
          <w:i/>
          <w:color w:val="002060"/>
          <w:sz w:val="21"/>
          <w:szCs w:val="21"/>
          <w:lang w:val="en-US"/>
        </w:rPr>
      </w:pPr>
      <w:r w:rsidRPr="00B11111">
        <w:rPr>
          <w:rFonts w:ascii="Arial" w:hAnsi="Arial" w:cs="Arial"/>
          <w:i/>
          <w:color w:val="002060"/>
          <w:sz w:val="21"/>
          <w:szCs w:val="21"/>
          <w:lang w:val="en-US"/>
        </w:rPr>
        <w:t>1, 2, 5 - orientarea texturii șinelor la colțurile (1), pe direcțiile principale (2),</w:t>
      </w:r>
    </w:p>
    <w:p w:rsidR="008B25BE" w:rsidRPr="00B11111" w:rsidRDefault="008B25BE" w:rsidP="008B25BE">
      <w:pPr>
        <w:rPr>
          <w:rFonts w:ascii="Arial" w:hAnsi="Arial" w:cs="Arial"/>
          <w:i/>
          <w:color w:val="002060"/>
          <w:sz w:val="21"/>
          <w:szCs w:val="21"/>
          <w:lang w:val="en-US"/>
        </w:rPr>
      </w:pPr>
      <w:proofErr w:type="gramStart"/>
      <w:r w:rsidRPr="00B11111">
        <w:rPr>
          <w:rFonts w:ascii="Arial" w:hAnsi="Arial" w:cs="Arial"/>
          <w:i/>
          <w:color w:val="002060"/>
          <w:sz w:val="21"/>
          <w:szCs w:val="21"/>
          <w:lang w:val="en-US"/>
        </w:rPr>
        <w:t>la</w:t>
      </w:r>
      <w:proofErr w:type="gramEnd"/>
      <w:r w:rsidRPr="00B11111">
        <w:rPr>
          <w:rFonts w:ascii="Arial" w:hAnsi="Arial" w:cs="Arial"/>
          <w:i/>
          <w:color w:val="002060"/>
          <w:sz w:val="21"/>
          <w:szCs w:val="21"/>
          <w:lang w:val="en-US"/>
        </w:rPr>
        <w:t xml:space="preserve"> intersecțiile (5); 3 - elemente de informație vizuală (pereți, aterizare);</w:t>
      </w:r>
    </w:p>
    <w:p w:rsidR="008B25BE" w:rsidRPr="00B11111" w:rsidRDefault="008B25BE" w:rsidP="008B25BE">
      <w:pPr>
        <w:rPr>
          <w:rFonts w:ascii="Arial" w:hAnsi="Arial" w:cs="Arial"/>
          <w:i/>
          <w:color w:val="002060"/>
          <w:sz w:val="21"/>
          <w:szCs w:val="21"/>
          <w:lang w:val="en-US"/>
        </w:rPr>
      </w:pPr>
      <w:r w:rsidRPr="00B11111">
        <w:rPr>
          <w:rFonts w:ascii="Arial" w:hAnsi="Arial" w:cs="Arial"/>
          <w:i/>
          <w:color w:val="002060"/>
          <w:sz w:val="21"/>
          <w:szCs w:val="21"/>
          <w:lang w:val="en-US"/>
        </w:rPr>
        <w:t>4 - Șină de ghidare</w:t>
      </w:r>
    </w:p>
    <w:p w:rsidR="00B11111" w:rsidRPr="00B11111" w:rsidRDefault="00B11111" w:rsidP="008B25BE">
      <w:pPr>
        <w:rPr>
          <w:rFonts w:ascii="Arial" w:hAnsi="Arial" w:cs="Arial"/>
          <w:i/>
          <w:color w:val="002060"/>
          <w:sz w:val="21"/>
          <w:szCs w:val="21"/>
          <w:lang w:val="en-US"/>
        </w:rPr>
      </w:pPr>
    </w:p>
    <w:p w:rsidR="008B25BE" w:rsidRPr="008B25BE" w:rsidRDefault="008B25BE" w:rsidP="008B25BE">
      <w:pPr>
        <w:jc w:val="center"/>
        <w:rPr>
          <w:rFonts w:ascii="Arial" w:hAnsi="Arial" w:cs="Arial"/>
          <w:b/>
          <w:color w:val="002060"/>
          <w:sz w:val="24"/>
          <w:szCs w:val="24"/>
          <w:lang w:val="en-US"/>
        </w:rPr>
      </w:pPr>
      <w:r w:rsidRPr="008B25BE">
        <w:rPr>
          <w:rFonts w:ascii="Arial" w:hAnsi="Arial" w:cs="Arial"/>
          <w:b/>
          <w:i/>
          <w:color w:val="002060"/>
          <w:sz w:val="24"/>
          <w:szCs w:val="24"/>
          <w:lang w:val="en-US"/>
        </w:rPr>
        <w:t xml:space="preserve">Figura </w:t>
      </w:r>
      <w:r w:rsidR="00B11111">
        <w:rPr>
          <w:rFonts w:ascii="Arial" w:hAnsi="Arial" w:cs="Arial"/>
          <w:b/>
          <w:i/>
          <w:color w:val="002060"/>
          <w:sz w:val="24"/>
          <w:szCs w:val="24"/>
          <w:lang w:val="en-US"/>
        </w:rPr>
        <w:t>C</w:t>
      </w:r>
      <w:r w:rsidRPr="008B25BE">
        <w:rPr>
          <w:rFonts w:ascii="Arial" w:hAnsi="Arial" w:cs="Arial"/>
          <w:b/>
          <w:i/>
          <w:color w:val="002060"/>
          <w:sz w:val="24"/>
          <w:szCs w:val="24"/>
          <w:lang w:val="en-US"/>
        </w:rPr>
        <w:t xml:space="preserve">.9 - </w:t>
      </w:r>
      <w:r w:rsidRPr="008B25BE">
        <w:rPr>
          <w:rFonts w:ascii="Arial" w:hAnsi="Arial" w:cs="Arial"/>
          <w:b/>
          <w:color w:val="002060"/>
          <w:sz w:val="24"/>
          <w:szCs w:val="24"/>
          <w:lang w:val="en-US"/>
        </w:rPr>
        <w:t>Zona de recreere în aer liber</w:t>
      </w:r>
    </w:p>
    <w:p w:rsidR="008B25BE" w:rsidRPr="008B25BE" w:rsidRDefault="008B25BE" w:rsidP="008B25BE">
      <w:pPr>
        <w:rPr>
          <w:rFonts w:ascii="Arial" w:hAnsi="Arial" w:cs="Arial"/>
          <w:i/>
          <w:color w:val="002060"/>
          <w:sz w:val="24"/>
          <w:szCs w:val="24"/>
          <w:lang w:val="en-US"/>
        </w:rPr>
      </w:pPr>
    </w:p>
    <w:p w:rsidR="008B25BE" w:rsidRPr="008B25BE" w:rsidRDefault="008B25BE" w:rsidP="008B25BE">
      <w:pPr>
        <w:rPr>
          <w:rFonts w:ascii="Arial" w:hAnsi="Arial" w:cs="Arial"/>
          <w:i/>
          <w:color w:val="002060"/>
          <w:lang w:val="en-US"/>
        </w:rPr>
      </w:pPr>
    </w:p>
    <w:p w:rsidR="008B25BE" w:rsidRPr="008B25BE" w:rsidRDefault="008B25BE" w:rsidP="008B25BE">
      <w:pPr>
        <w:rPr>
          <w:rFonts w:ascii="Arial" w:hAnsi="Arial" w:cs="Arial"/>
          <w:i/>
          <w:color w:val="002060"/>
          <w:lang w:val="en-US"/>
        </w:rPr>
      </w:pPr>
    </w:p>
    <w:p w:rsidR="008B25BE" w:rsidRPr="008B25BE" w:rsidRDefault="008B25BE" w:rsidP="008B25BE">
      <w:pPr>
        <w:rPr>
          <w:rFonts w:ascii="Arial" w:hAnsi="Arial" w:cs="Arial"/>
          <w:i/>
          <w:color w:val="002060"/>
          <w:lang w:val="en-US"/>
        </w:rPr>
      </w:pPr>
    </w:p>
    <w:p w:rsidR="008B25BE" w:rsidRPr="008B25BE" w:rsidRDefault="008B25BE" w:rsidP="008B25BE">
      <w:pPr>
        <w:rPr>
          <w:rFonts w:ascii="Arial" w:hAnsi="Arial" w:cs="Arial"/>
          <w:i/>
          <w:color w:val="002060"/>
        </w:rPr>
      </w:pPr>
      <w:r w:rsidRPr="008B25BE">
        <w:rPr>
          <w:rFonts w:ascii="Arial" w:hAnsi="Arial" w:cs="Arial"/>
          <w:i/>
          <w:noProof/>
          <w:color w:val="002060"/>
          <w:lang w:val="ru-MO" w:eastAsia="ru-MO"/>
        </w:rPr>
        <w:lastRenderedPageBreak/>
        <w:drawing>
          <wp:inline distT="0" distB="0" distL="0" distR="0" wp14:anchorId="628E6321" wp14:editId="0B7DD7F6">
            <wp:extent cx="5584190" cy="4846955"/>
            <wp:effectExtent l="0" t="0" r="0" b="0"/>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4190" cy="4846955"/>
                    </a:xfrm>
                    <a:prstGeom prst="rect">
                      <a:avLst/>
                    </a:prstGeom>
                    <a:noFill/>
                  </pic:spPr>
                </pic:pic>
              </a:graphicData>
            </a:graphic>
          </wp:inline>
        </w:drawing>
      </w: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lang w:val="en-US"/>
        </w:rPr>
      </w:pPr>
      <w:r w:rsidRPr="008B25BE">
        <w:rPr>
          <w:rFonts w:ascii="Arial" w:hAnsi="Arial" w:cs="Arial"/>
          <w:i/>
          <w:color w:val="002060"/>
          <w:lang w:val="en-US"/>
        </w:rPr>
        <w:t> </w:t>
      </w:r>
    </w:p>
    <w:p w:rsidR="008B25BE" w:rsidRPr="00B11111" w:rsidRDefault="008B25BE" w:rsidP="008B25BE">
      <w:pPr>
        <w:rPr>
          <w:rFonts w:ascii="Arial" w:hAnsi="Arial" w:cs="Arial"/>
          <w:i/>
          <w:color w:val="002060"/>
          <w:sz w:val="21"/>
          <w:szCs w:val="21"/>
          <w:lang w:val="en-US"/>
        </w:rPr>
      </w:pPr>
      <w:r w:rsidRPr="00B11111">
        <w:rPr>
          <w:rFonts w:ascii="Arial" w:hAnsi="Arial" w:cs="Arial"/>
          <w:i/>
          <w:color w:val="002060"/>
          <w:sz w:val="21"/>
          <w:szCs w:val="21"/>
          <w:lang w:val="en-US"/>
        </w:rPr>
        <w:t xml:space="preserve">1 - </w:t>
      </w:r>
      <w:proofErr w:type="gramStart"/>
      <w:r w:rsidRPr="00B11111">
        <w:rPr>
          <w:rFonts w:ascii="Arial" w:hAnsi="Arial" w:cs="Arial"/>
          <w:i/>
          <w:color w:val="002060"/>
          <w:sz w:val="21"/>
          <w:szCs w:val="21"/>
          <w:lang w:val="en-US"/>
        </w:rPr>
        <w:t>o</w:t>
      </w:r>
      <w:proofErr w:type="gramEnd"/>
      <w:r w:rsidRPr="00B11111">
        <w:rPr>
          <w:rFonts w:ascii="Arial" w:hAnsi="Arial" w:cs="Arial"/>
          <w:i/>
          <w:color w:val="002060"/>
          <w:sz w:val="21"/>
          <w:szCs w:val="21"/>
          <w:lang w:val="en-US"/>
        </w:rPr>
        <w:t xml:space="preserve"> cale pentru persoanele cu dizabilități; 2 - informații; 3 - loc de parcare; 4 - persoane cu dizabilități; 5 - toaletă;</w:t>
      </w:r>
    </w:p>
    <w:p w:rsidR="008B25BE" w:rsidRPr="00B11111" w:rsidRDefault="008B25BE" w:rsidP="008B25BE">
      <w:pPr>
        <w:rPr>
          <w:rFonts w:ascii="Arial" w:hAnsi="Arial" w:cs="Arial"/>
          <w:i/>
          <w:color w:val="002060"/>
          <w:sz w:val="21"/>
          <w:szCs w:val="21"/>
          <w:lang w:val="en-US"/>
        </w:rPr>
      </w:pPr>
      <w:r w:rsidRPr="00B11111">
        <w:rPr>
          <w:rFonts w:ascii="Arial" w:hAnsi="Arial" w:cs="Arial"/>
          <w:i/>
          <w:color w:val="002060"/>
          <w:sz w:val="21"/>
          <w:szCs w:val="21"/>
          <w:lang w:val="en-US"/>
        </w:rPr>
        <w:t xml:space="preserve">6 - </w:t>
      </w:r>
      <w:proofErr w:type="gramStart"/>
      <w:r w:rsidRPr="00B11111">
        <w:rPr>
          <w:rFonts w:ascii="Arial" w:hAnsi="Arial" w:cs="Arial"/>
          <w:i/>
          <w:color w:val="002060"/>
          <w:sz w:val="21"/>
          <w:szCs w:val="21"/>
          <w:lang w:val="en-US"/>
        </w:rPr>
        <w:t>zona</w:t>
      </w:r>
      <w:proofErr w:type="gramEnd"/>
      <w:r w:rsidRPr="00B11111">
        <w:rPr>
          <w:rFonts w:ascii="Arial" w:hAnsi="Arial" w:cs="Arial"/>
          <w:i/>
          <w:color w:val="002060"/>
          <w:sz w:val="21"/>
          <w:szCs w:val="21"/>
          <w:lang w:val="en-US"/>
        </w:rPr>
        <w:t xml:space="preserve"> de agrement; 7 - piscină; 8 – teren pentru foc; 9 - podul pietonal; 10 - teren de joacă</w:t>
      </w:r>
    </w:p>
    <w:p w:rsidR="008B25BE" w:rsidRPr="00B11111" w:rsidRDefault="008B25BE" w:rsidP="008B25BE">
      <w:pPr>
        <w:rPr>
          <w:rFonts w:ascii="Arial" w:hAnsi="Arial" w:cs="Arial"/>
          <w:i/>
          <w:color w:val="002060"/>
          <w:sz w:val="21"/>
          <w:szCs w:val="21"/>
          <w:lang w:val="en-US"/>
        </w:rPr>
      </w:pPr>
      <w:proofErr w:type="gramStart"/>
      <w:r w:rsidRPr="00B11111">
        <w:rPr>
          <w:rFonts w:ascii="Arial" w:hAnsi="Arial" w:cs="Arial"/>
          <w:i/>
          <w:color w:val="002060"/>
          <w:sz w:val="21"/>
          <w:szCs w:val="21"/>
          <w:lang w:val="en-US"/>
        </w:rPr>
        <w:t>pentru</w:t>
      </w:r>
      <w:proofErr w:type="gramEnd"/>
      <w:r w:rsidRPr="00B11111">
        <w:rPr>
          <w:rFonts w:ascii="Arial" w:hAnsi="Arial" w:cs="Arial"/>
          <w:i/>
          <w:color w:val="002060"/>
          <w:sz w:val="21"/>
          <w:szCs w:val="21"/>
          <w:lang w:val="en-US"/>
        </w:rPr>
        <w:t xml:space="preserve"> observații; 11 - o zonă specifică; 12 - calea; 13 - lungimea traseului; 14 - marcaje pe traseu</w:t>
      </w:r>
    </w:p>
    <w:p w:rsidR="00B11111" w:rsidRPr="008B25BE" w:rsidRDefault="00B11111" w:rsidP="008B25BE">
      <w:pPr>
        <w:rPr>
          <w:rFonts w:ascii="Arial" w:hAnsi="Arial" w:cs="Arial"/>
          <w:i/>
          <w:color w:val="002060"/>
          <w:lang w:val="en-US"/>
        </w:rPr>
      </w:pPr>
    </w:p>
    <w:p w:rsidR="008B25BE" w:rsidRPr="008B25BE" w:rsidRDefault="008B25BE" w:rsidP="008B25BE">
      <w:pPr>
        <w:jc w:val="center"/>
        <w:rPr>
          <w:rFonts w:ascii="Arial" w:hAnsi="Arial" w:cs="Arial"/>
          <w:b/>
          <w:i/>
          <w:color w:val="002060"/>
          <w:sz w:val="24"/>
          <w:szCs w:val="24"/>
          <w:lang w:val="en-US"/>
        </w:rPr>
      </w:pPr>
      <w:r w:rsidRPr="008B25BE">
        <w:rPr>
          <w:rFonts w:ascii="Arial" w:hAnsi="Arial" w:cs="Arial"/>
          <w:b/>
          <w:i/>
          <w:color w:val="002060"/>
          <w:sz w:val="24"/>
          <w:szCs w:val="24"/>
          <w:lang w:val="en-US"/>
        </w:rPr>
        <w:t xml:space="preserve">Figura </w:t>
      </w:r>
      <w:r w:rsidR="00B11111">
        <w:rPr>
          <w:rFonts w:ascii="Arial" w:hAnsi="Arial" w:cs="Arial"/>
          <w:b/>
          <w:i/>
          <w:color w:val="002060"/>
          <w:sz w:val="24"/>
          <w:szCs w:val="24"/>
          <w:lang w:val="en-US"/>
        </w:rPr>
        <w:t>C</w:t>
      </w:r>
      <w:r w:rsidRPr="008B25BE">
        <w:rPr>
          <w:rFonts w:ascii="Arial" w:hAnsi="Arial" w:cs="Arial"/>
          <w:b/>
          <w:i/>
          <w:color w:val="002060"/>
          <w:sz w:val="24"/>
          <w:szCs w:val="24"/>
          <w:lang w:val="en-US"/>
        </w:rPr>
        <w:t xml:space="preserve">.10 - </w:t>
      </w:r>
      <w:r w:rsidRPr="008B25BE">
        <w:rPr>
          <w:rFonts w:ascii="Arial" w:hAnsi="Arial" w:cs="Arial"/>
          <w:b/>
          <w:color w:val="002060"/>
          <w:sz w:val="24"/>
          <w:szCs w:val="24"/>
          <w:lang w:val="en-US"/>
        </w:rPr>
        <w:t>Schema de organizare a pistei naturale</w:t>
      </w:r>
    </w:p>
    <w:p w:rsidR="008B25BE" w:rsidRPr="008B25BE" w:rsidRDefault="008B25BE" w:rsidP="008B25BE">
      <w:pPr>
        <w:rPr>
          <w:rFonts w:ascii="Arial" w:hAnsi="Arial" w:cs="Arial"/>
          <w:i/>
          <w:color w:val="002060"/>
          <w:lang w:val="en-US"/>
        </w:rPr>
      </w:pPr>
    </w:p>
    <w:p w:rsidR="008B25BE" w:rsidRPr="008B25BE" w:rsidRDefault="008B25BE" w:rsidP="008B25BE">
      <w:pPr>
        <w:rPr>
          <w:rFonts w:ascii="Arial" w:hAnsi="Arial" w:cs="Arial"/>
          <w:i/>
          <w:color w:val="002060"/>
          <w:lang w:val="en-US"/>
        </w:rPr>
      </w:pPr>
    </w:p>
    <w:p w:rsidR="008B25BE" w:rsidRPr="008B25BE" w:rsidRDefault="008B25BE" w:rsidP="008B25BE">
      <w:pPr>
        <w:rPr>
          <w:rFonts w:ascii="Arial" w:hAnsi="Arial" w:cs="Arial"/>
          <w:i/>
          <w:color w:val="002060"/>
          <w:lang w:val="en-US"/>
        </w:rPr>
      </w:pPr>
    </w:p>
    <w:p w:rsidR="008B25BE" w:rsidRPr="008B25BE" w:rsidRDefault="008B25BE" w:rsidP="008B25BE">
      <w:pPr>
        <w:rPr>
          <w:rFonts w:ascii="Arial" w:hAnsi="Arial" w:cs="Arial"/>
          <w:i/>
          <w:color w:val="002060"/>
          <w:lang w:val="en-US"/>
        </w:rPr>
      </w:pPr>
    </w:p>
    <w:p w:rsidR="008B25BE" w:rsidRPr="008B25BE" w:rsidRDefault="008B25BE" w:rsidP="008B25BE">
      <w:pPr>
        <w:rPr>
          <w:rFonts w:ascii="Arial" w:hAnsi="Arial" w:cs="Arial"/>
          <w:i/>
          <w:color w:val="002060"/>
          <w:lang w:val="en-US"/>
        </w:rPr>
      </w:pPr>
    </w:p>
    <w:p w:rsidR="008B25BE" w:rsidRPr="008B25BE" w:rsidRDefault="008B25BE" w:rsidP="008B25BE">
      <w:pPr>
        <w:rPr>
          <w:rFonts w:ascii="Arial" w:hAnsi="Arial" w:cs="Arial"/>
          <w:i/>
          <w:color w:val="002060"/>
          <w:lang w:val="en-US"/>
        </w:rPr>
      </w:pPr>
    </w:p>
    <w:p w:rsidR="008B25BE" w:rsidRPr="008B25BE" w:rsidRDefault="008B25BE" w:rsidP="008B25BE">
      <w:pPr>
        <w:rPr>
          <w:rFonts w:ascii="Arial" w:hAnsi="Arial" w:cs="Arial"/>
          <w:i/>
          <w:color w:val="002060"/>
          <w:lang w:val="en-US"/>
        </w:rPr>
      </w:pPr>
    </w:p>
    <w:p w:rsidR="008B25BE" w:rsidRPr="008B25BE" w:rsidRDefault="008B25BE" w:rsidP="008B25BE">
      <w:pPr>
        <w:rPr>
          <w:rFonts w:ascii="Arial" w:hAnsi="Arial" w:cs="Arial"/>
          <w:i/>
          <w:color w:val="002060"/>
          <w:lang w:val="en-US"/>
        </w:rPr>
      </w:pPr>
    </w:p>
    <w:p w:rsidR="008B25BE" w:rsidRPr="008B25BE" w:rsidRDefault="008B25BE" w:rsidP="008B25BE">
      <w:pPr>
        <w:rPr>
          <w:rFonts w:ascii="Arial" w:hAnsi="Arial" w:cs="Arial"/>
          <w:i/>
          <w:color w:val="002060"/>
          <w:lang w:val="en-US"/>
        </w:rPr>
      </w:pPr>
    </w:p>
    <w:p w:rsidR="008B25BE" w:rsidRPr="008B25BE" w:rsidRDefault="008B25BE" w:rsidP="008B25BE">
      <w:pPr>
        <w:rPr>
          <w:rFonts w:ascii="Arial" w:hAnsi="Arial" w:cs="Arial"/>
          <w:i/>
          <w:color w:val="002060"/>
          <w:lang w:val="en-US"/>
        </w:rPr>
      </w:pPr>
    </w:p>
    <w:p w:rsidR="008B25BE" w:rsidRPr="008B25BE" w:rsidRDefault="008B25BE" w:rsidP="008B25BE">
      <w:pPr>
        <w:rPr>
          <w:rFonts w:ascii="Arial" w:hAnsi="Arial" w:cs="Arial"/>
          <w:i/>
          <w:color w:val="002060"/>
          <w:lang w:val="en-US"/>
        </w:rPr>
      </w:pPr>
    </w:p>
    <w:p w:rsidR="008B25BE" w:rsidRPr="008B25BE" w:rsidRDefault="008B25BE" w:rsidP="008B25BE">
      <w:pPr>
        <w:rPr>
          <w:rFonts w:ascii="Arial" w:hAnsi="Arial" w:cs="Arial"/>
          <w:i/>
          <w:color w:val="002060"/>
          <w:lang w:val="en-US"/>
        </w:rPr>
      </w:pPr>
    </w:p>
    <w:p w:rsidR="008B25BE" w:rsidRPr="008B25BE" w:rsidRDefault="008B25BE" w:rsidP="008B25BE">
      <w:pPr>
        <w:rPr>
          <w:rFonts w:ascii="Arial" w:hAnsi="Arial" w:cs="Arial"/>
          <w:i/>
          <w:color w:val="002060"/>
          <w:lang w:val="en-US"/>
        </w:rPr>
      </w:pPr>
    </w:p>
    <w:p w:rsidR="008B25BE" w:rsidRPr="008B25BE" w:rsidRDefault="008B25BE" w:rsidP="008B25BE">
      <w:pPr>
        <w:rPr>
          <w:rFonts w:ascii="Arial" w:hAnsi="Arial" w:cs="Arial"/>
          <w:i/>
          <w:color w:val="002060"/>
          <w:lang w:val="en-US"/>
        </w:rPr>
      </w:pPr>
    </w:p>
    <w:p w:rsidR="008B25BE" w:rsidRPr="008B25BE" w:rsidRDefault="008B25BE" w:rsidP="008B25BE">
      <w:pPr>
        <w:rPr>
          <w:rFonts w:ascii="Arial" w:hAnsi="Arial" w:cs="Arial"/>
          <w:i/>
          <w:color w:val="002060"/>
          <w:lang w:val="en-US"/>
        </w:rPr>
      </w:pPr>
    </w:p>
    <w:p w:rsidR="008B25BE" w:rsidRPr="008B25BE" w:rsidRDefault="008B25BE" w:rsidP="008B25BE">
      <w:pPr>
        <w:rPr>
          <w:rFonts w:ascii="Arial" w:hAnsi="Arial" w:cs="Arial"/>
          <w:i/>
          <w:color w:val="002060"/>
        </w:rPr>
      </w:pPr>
      <w:r w:rsidRPr="008B25BE">
        <w:rPr>
          <w:rFonts w:ascii="Arial" w:hAnsi="Arial" w:cs="Arial"/>
          <w:i/>
          <w:noProof/>
          <w:color w:val="002060"/>
          <w:lang w:val="ru-MO" w:eastAsia="ru-MO"/>
        </w:rPr>
        <w:lastRenderedPageBreak/>
        <w:drawing>
          <wp:inline distT="0" distB="0" distL="0" distR="0" wp14:anchorId="75D2AC37" wp14:editId="2E25AE7F">
            <wp:extent cx="5261610" cy="7126605"/>
            <wp:effectExtent l="0" t="0" r="0" b="0"/>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1610" cy="7126605"/>
                    </a:xfrm>
                    <a:prstGeom prst="rect">
                      <a:avLst/>
                    </a:prstGeom>
                    <a:noFill/>
                  </pic:spPr>
                </pic:pic>
              </a:graphicData>
            </a:graphic>
          </wp:inline>
        </w:drawing>
      </w: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rPr>
      </w:pPr>
    </w:p>
    <w:p w:rsidR="008B25BE" w:rsidRPr="008B25BE" w:rsidRDefault="008B25BE" w:rsidP="008B25BE">
      <w:pPr>
        <w:jc w:val="center"/>
        <w:rPr>
          <w:rFonts w:ascii="Arial" w:hAnsi="Arial" w:cs="Arial"/>
          <w:b/>
          <w:color w:val="002060"/>
          <w:sz w:val="24"/>
          <w:szCs w:val="24"/>
          <w:lang w:val="en-US"/>
        </w:rPr>
      </w:pPr>
      <w:r w:rsidRPr="008B25BE">
        <w:rPr>
          <w:rFonts w:ascii="Arial" w:hAnsi="Arial" w:cs="Arial"/>
          <w:b/>
          <w:i/>
          <w:color w:val="002060"/>
          <w:sz w:val="24"/>
          <w:szCs w:val="24"/>
          <w:lang w:val="en-US"/>
        </w:rPr>
        <w:t xml:space="preserve">Figura </w:t>
      </w:r>
      <w:r w:rsidR="00B11111">
        <w:rPr>
          <w:rFonts w:ascii="Arial" w:hAnsi="Arial" w:cs="Arial"/>
          <w:b/>
          <w:i/>
          <w:color w:val="002060"/>
          <w:sz w:val="24"/>
          <w:szCs w:val="24"/>
          <w:lang w:val="en-US"/>
        </w:rPr>
        <w:t>C</w:t>
      </w:r>
      <w:r w:rsidRPr="008B25BE">
        <w:rPr>
          <w:rFonts w:ascii="Arial" w:hAnsi="Arial" w:cs="Arial"/>
          <w:b/>
          <w:i/>
          <w:color w:val="002060"/>
          <w:sz w:val="24"/>
          <w:szCs w:val="24"/>
          <w:lang w:val="en-US"/>
        </w:rPr>
        <w:t xml:space="preserve">.11 - </w:t>
      </w:r>
      <w:r w:rsidRPr="008B25BE">
        <w:rPr>
          <w:rFonts w:ascii="Arial" w:hAnsi="Arial" w:cs="Arial"/>
          <w:b/>
          <w:color w:val="002060"/>
          <w:sz w:val="24"/>
          <w:szCs w:val="24"/>
          <w:lang w:val="en-US"/>
        </w:rPr>
        <w:t>Metode de organizare a mișcării persoanelor cu handicap în secțiuni dificile de piste</w:t>
      </w:r>
    </w:p>
    <w:p w:rsidR="008B25BE" w:rsidRPr="008B25BE" w:rsidRDefault="008B25BE" w:rsidP="008B25BE">
      <w:pPr>
        <w:jc w:val="center"/>
        <w:rPr>
          <w:rFonts w:ascii="Arial" w:hAnsi="Arial" w:cs="Arial"/>
          <w:b/>
          <w:color w:val="002060"/>
          <w:sz w:val="24"/>
          <w:szCs w:val="24"/>
          <w:lang w:val="en-US"/>
        </w:rPr>
      </w:pPr>
    </w:p>
    <w:p w:rsidR="008B25BE" w:rsidRPr="008B25BE" w:rsidRDefault="008B25BE" w:rsidP="008B25BE">
      <w:pPr>
        <w:rPr>
          <w:rFonts w:ascii="Arial" w:hAnsi="Arial" w:cs="Arial"/>
          <w:i/>
          <w:color w:val="002060"/>
          <w:lang w:val="en-US"/>
        </w:rPr>
      </w:pPr>
    </w:p>
    <w:p w:rsidR="008B25BE" w:rsidRPr="008B25BE" w:rsidRDefault="008B25BE" w:rsidP="008B25BE">
      <w:pPr>
        <w:rPr>
          <w:rFonts w:ascii="Arial" w:hAnsi="Arial" w:cs="Arial"/>
          <w:i/>
          <w:color w:val="002060"/>
          <w:lang w:val="en-US"/>
        </w:rPr>
      </w:pPr>
    </w:p>
    <w:p w:rsidR="008B25BE" w:rsidRPr="008B25BE" w:rsidRDefault="008B25BE" w:rsidP="008B25BE">
      <w:pPr>
        <w:rPr>
          <w:rFonts w:ascii="Arial" w:hAnsi="Arial" w:cs="Arial"/>
          <w:i/>
          <w:color w:val="002060"/>
          <w:lang w:val="en-US"/>
        </w:rPr>
      </w:pPr>
    </w:p>
    <w:p w:rsidR="008B25BE" w:rsidRPr="008B25BE" w:rsidRDefault="008B25BE" w:rsidP="008B25BE">
      <w:pPr>
        <w:rPr>
          <w:rFonts w:ascii="Arial" w:hAnsi="Arial" w:cs="Arial"/>
          <w:i/>
          <w:color w:val="002060"/>
        </w:rPr>
      </w:pPr>
      <w:r w:rsidRPr="008B25BE">
        <w:rPr>
          <w:rFonts w:ascii="Arial" w:hAnsi="Arial" w:cs="Arial"/>
          <w:i/>
          <w:noProof/>
          <w:color w:val="002060"/>
          <w:lang w:val="ru-MO" w:eastAsia="ru-MO"/>
        </w:rPr>
        <w:lastRenderedPageBreak/>
        <w:drawing>
          <wp:inline distT="0" distB="0" distL="0" distR="0" wp14:anchorId="76A402FE" wp14:editId="0D13C7B5">
            <wp:extent cx="5170170" cy="7090410"/>
            <wp:effectExtent l="0" t="0" r="0" b="0"/>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70170" cy="7090410"/>
                    </a:xfrm>
                    <a:prstGeom prst="rect">
                      <a:avLst/>
                    </a:prstGeom>
                    <a:noFill/>
                  </pic:spPr>
                </pic:pic>
              </a:graphicData>
            </a:graphic>
          </wp:inline>
        </w:drawing>
      </w: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lang w:val="en-US"/>
        </w:rPr>
      </w:pPr>
      <w:r w:rsidRPr="008B25BE">
        <w:rPr>
          <w:rFonts w:ascii="Arial" w:hAnsi="Arial" w:cs="Arial"/>
          <w:i/>
          <w:color w:val="002060"/>
          <w:lang w:val="en-US"/>
        </w:rPr>
        <w:t> </w:t>
      </w:r>
    </w:p>
    <w:p w:rsidR="008B25BE" w:rsidRPr="008B25BE" w:rsidRDefault="008B25BE" w:rsidP="008B25BE">
      <w:pPr>
        <w:jc w:val="center"/>
        <w:rPr>
          <w:rFonts w:ascii="Arial" w:hAnsi="Arial" w:cs="Arial"/>
          <w:b/>
          <w:color w:val="002060"/>
          <w:sz w:val="24"/>
          <w:szCs w:val="24"/>
          <w:lang w:val="en-US"/>
        </w:rPr>
      </w:pPr>
      <w:r w:rsidRPr="008B25BE">
        <w:rPr>
          <w:rFonts w:ascii="Arial" w:hAnsi="Arial" w:cs="Arial"/>
          <w:b/>
          <w:i/>
          <w:color w:val="002060"/>
          <w:sz w:val="24"/>
          <w:szCs w:val="24"/>
          <w:lang w:val="en-US"/>
        </w:rPr>
        <w:t xml:space="preserve">Figura </w:t>
      </w:r>
      <w:r w:rsidR="00B11111">
        <w:rPr>
          <w:rFonts w:ascii="Arial" w:hAnsi="Arial" w:cs="Arial"/>
          <w:b/>
          <w:i/>
          <w:color w:val="002060"/>
          <w:sz w:val="24"/>
          <w:szCs w:val="24"/>
          <w:lang w:val="en-US"/>
        </w:rPr>
        <w:t>C</w:t>
      </w:r>
      <w:r w:rsidRPr="008B25BE">
        <w:rPr>
          <w:rFonts w:ascii="Arial" w:hAnsi="Arial" w:cs="Arial"/>
          <w:b/>
          <w:i/>
          <w:color w:val="002060"/>
          <w:sz w:val="24"/>
          <w:szCs w:val="24"/>
          <w:lang w:val="en-US"/>
        </w:rPr>
        <w:t xml:space="preserve">.12 - </w:t>
      </w:r>
      <w:r w:rsidRPr="008B25BE">
        <w:rPr>
          <w:rFonts w:ascii="Arial" w:hAnsi="Arial" w:cs="Arial"/>
          <w:b/>
          <w:color w:val="002060"/>
          <w:sz w:val="24"/>
          <w:szCs w:val="24"/>
          <w:lang w:val="en-US"/>
        </w:rPr>
        <w:t>Modalități de deplasare a pasagerilor</w:t>
      </w:r>
    </w:p>
    <w:p w:rsidR="008B25BE" w:rsidRPr="008B25BE" w:rsidRDefault="008B25BE" w:rsidP="008B25BE">
      <w:pPr>
        <w:jc w:val="center"/>
        <w:rPr>
          <w:rFonts w:ascii="Arial" w:hAnsi="Arial" w:cs="Arial"/>
          <w:b/>
          <w:color w:val="002060"/>
          <w:sz w:val="24"/>
          <w:szCs w:val="24"/>
        </w:rPr>
      </w:pPr>
      <w:r w:rsidRPr="008B25BE">
        <w:rPr>
          <w:rFonts w:ascii="Arial" w:hAnsi="Arial" w:cs="Arial"/>
          <w:b/>
          <w:color w:val="002060"/>
          <w:sz w:val="24"/>
          <w:szCs w:val="24"/>
        </w:rPr>
        <w:t>în gări în diverse scopuri</w:t>
      </w: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rPr>
      </w:pPr>
      <w:r w:rsidRPr="008B25BE">
        <w:rPr>
          <w:rFonts w:ascii="Arial" w:hAnsi="Arial" w:cs="Arial"/>
          <w:i/>
          <w:color w:val="002060"/>
        </w:rPr>
        <w:lastRenderedPageBreak/>
        <w:t> </w:t>
      </w:r>
      <w:r w:rsidRPr="008B25BE">
        <w:rPr>
          <w:rFonts w:ascii="Arial" w:hAnsi="Arial" w:cs="Arial"/>
          <w:i/>
          <w:noProof/>
          <w:color w:val="002060"/>
          <w:lang w:val="ru-MO" w:eastAsia="ru-MO"/>
        </w:rPr>
        <w:drawing>
          <wp:inline distT="0" distB="0" distL="0" distR="0" wp14:anchorId="4AE120ED" wp14:editId="39B90A73">
            <wp:extent cx="5414010" cy="4304030"/>
            <wp:effectExtent l="0" t="0" r="0" b="1270"/>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4010" cy="4304030"/>
                    </a:xfrm>
                    <a:prstGeom prst="rect">
                      <a:avLst/>
                    </a:prstGeom>
                    <a:noFill/>
                  </pic:spPr>
                </pic:pic>
              </a:graphicData>
            </a:graphic>
          </wp:inline>
        </w:drawing>
      </w: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rPr>
      </w:pPr>
    </w:p>
    <w:p w:rsidR="008B25BE" w:rsidRPr="00B11111" w:rsidRDefault="008B25BE" w:rsidP="00B11111">
      <w:pPr>
        <w:spacing w:line="276" w:lineRule="auto"/>
        <w:rPr>
          <w:rFonts w:ascii="Arial" w:hAnsi="Arial" w:cs="Arial"/>
          <w:i/>
          <w:color w:val="002060"/>
          <w:sz w:val="21"/>
          <w:szCs w:val="21"/>
          <w:lang w:val="en-US"/>
        </w:rPr>
      </w:pPr>
      <w:r w:rsidRPr="00B11111">
        <w:rPr>
          <w:rFonts w:ascii="Arial" w:hAnsi="Arial" w:cs="Arial"/>
          <w:i/>
          <w:color w:val="002060"/>
          <w:sz w:val="21"/>
          <w:szCs w:val="21"/>
          <w:lang w:val="en-US"/>
        </w:rPr>
        <w:t>1 - construirea stației de autobuz; 2 - platforma de sosire; 3 - platforma de plecare; 4 - posturi fixate a autobuzelor de tranzit; 5 - o platformă a sedimentelor interurbane ale autobuzelor; 6-estacadă pentru inspecția autobuselor; 7 - parcare cu taxi; 8 - parcarea autoturismelor individuale cu alocarea locurilor pentru vehiculele persoanelor cu handicap; 9 - zona de servicii culturale, alimentare, etc; 10 - birouri; 11 - hotel; 12 - galerie pietonală cu traseu în mișcare și scară rulantă; 13 – stații ale transportului public; 14 - parcare auto</w:t>
      </w:r>
    </w:p>
    <w:p w:rsidR="008B25BE" w:rsidRPr="00B11111" w:rsidRDefault="008B25BE" w:rsidP="00B11111">
      <w:pPr>
        <w:spacing w:line="276" w:lineRule="auto"/>
        <w:rPr>
          <w:rFonts w:ascii="Arial" w:hAnsi="Arial" w:cs="Arial"/>
          <w:i/>
          <w:color w:val="002060"/>
          <w:sz w:val="21"/>
          <w:szCs w:val="21"/>
          <w:lang w:val="en-US"/>
        </w:rPr>
      </w:pPr>
    </w:p>
    <w:p w:rsidR="008B25BE" w:rsidRPr="008B25BE" w:rsidRDefault="008B25BE" w:rsidP="008B25BE">
      <w:pPr>
        <w:rPr>
          <w:rFonts w:ascii="Arial" w:hAnsi="Arial" w:cs="Arial"/>
          <w:i/>
          <w:color w:val="002060"/>
          <w:lang w:val="en-US"/>
        </w:rPr>
      </w:pPr>
    </w:p>
    <w:p w:rsidR="008B25BE" w:rsidRPr="008B25BE" w:rsidRDefault="008B25BE" w:rsidP="008B25BE">
      <w:pPr>
        <w:rPr>
          <w:rFonts w:ascii="Arial" w:hAnsi="Arial" w:cs="Arial"/>
          <w:i/>
          <w:color w:val="002060"/>
          <w:lang w:val="en-US"/>
        </w:rPr>
      </w:pPr>
    </w:p>
    <w:p w:rsidR="008B25BE" w:rsidRPr="008B25BE" w:rsidRDefault="008B25BE" w:rsidP="008B25BE">
      <w:pPr>
        <w:rPr>
          <w:rFonts w:ascii="Arial" w:hAnsi="Arial" w:cs="Arial"/>
          <w:i/>
          <w:color w:val="002060"/>
          <w:lang w:val="en-US"/>
        </w:rPr>
      </w:pPr>
    </w:p>
    <w:p w:rsidR="008B25BE" w:rsidRPr="008B25BE" w:rsidRDefault="008B25BE" w:rsidP="008B25BE">
      <w:pPr>
        <w:jc w:val="center"/>
        <w:rPr>
          <w:rFonts w:ascii="Arial" w:hAnsi="Arial" w:cs="Arial"/>
          <w:b/>
          <w:color w:val="002060"/>
          <w:sz w:val="24"/>
          <w:szCs w:val="24"/>
          <w:lang w:val="en-US"/>
        </w:rPr>
      </w:pPr>
      <w:r w:rsidRPr="008B25BE">
        <w:rPr>
          <w:rFonts w:ascii="Arial" w:hAnsi="Arial" w:cs="Arial"/>
          <w:b/>
          <w:i/>
          <w:color w:val="002060"/>
          <w:sz w:val="24"/>
          <w:szCs w:val="24"/>
          <w:lang w:val="en-US"/>
        </w:rPr>
        <w:t xml:space="preserve">Figura </w:t>
      </w:r>
      <w:r w:rsidR="00B11111">
        <w:rPr>
          <w:rFonts w:ascii="Arial" w:hAnsi="Arial" w:cs="Arial"/>
          <w:b/>
          <w:i/>
          <w:color w:val="002060"/>
          <w:sz w:val="24"/>
          <w:szCs w:val="24"/>
          <w:lang w:val="en-US"/>
        </w:rPr>
        <w:t>C</w:t>
      </w:r>
      <w:r w:rsidRPr="008B25BE">
        <w:rPr>
          <w:rFonts w:ascii="Arial" w:hAnsi="Arial" w:cs="Arial"/>
          <w:b/>
          <w:i/>
          <w:color w:val="002060"/>
          <w:sz w:val="24"/>
          <w:szCs w:val="24"/>
          <w:lang w:val="en-US"/>
        </w:rPr>
        <w:t xml:space="preserve">.13 - </w:t>
      </w:r>
      <w:r w:rsidRPr="008B25BE">
        <w:rPr>
          <w:rFonts w:ascii="Arial" w:hAnsi="Arial" w:cs="Arial"/>
          <w:b/>
          <w:color w:val="002060"/>
          <w:sz w:val="24"/>
          <w:szCs w:val="24"/>
          <w:lang w:val="en-US"/>
        </w:rPr>
        <w:t>Reconstrucția clădirii în centrul public</w:t>
      </w:r>
    </w:p>
    <w:p w:rsidR="008B25BE" w:rsidRPr="008B25BE" w:rsidRDefault="008B25BE" w:rsidP="008B25BE">
      <w:pPr>
        <w:jc w:val="center"/>
        <w:rPr>
          <w:rFonts w:ascii="Arial" w:hAnsi="Arial" w:cs="Arial"/>
          <w:b/>
          <w:color w:val="002060"/>
          <w:sz w:val="24"/>
          <w:szCs w:val="24"/>
        </w:rPr>
      </w:pPr>
      <w:r w:rsidRPr="008B25BE">
        <w:rPr>
          <w:rFonts w:ascii="Arial" w:hAnsi="Arial" w:cs="Arial"/>
          <w:b/>
          <w:color w:val="002060"/>
          <w:sz w:val="24"/>
          <w:szCs w:val="24"/>
        </w:rPr>
        <w:t>cu stație de autobuz</w:t>
      </w:r>
    </w:p>
    <w:p w:rsidR="008B25BE" w:rsidRPr="008B25BE" w:rsidRDefault="008B25BE" w:rsidP="008B25BE">
      <w:pPr>
        <w:jc w:val="center"/>
        <w:rPr>
          <w:rFonts w:ascii="Arial" w:hAnsi="Arial" w:cs="Arial"/>
          <w:b/>
          <w:i/>
          <w:color w:val="002060"/>
          <w:sz w:val="24"/>
          <w:szCs w:val="24"/>
        </w:rPr>
      </w:pP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rPr>
      </w:pPr>
      <w:r w:rsidRPr="008B25BE">
        <w:rPr>
          <w:rFonts w:ascii="Arial" w:hAnsi="Arial" w:cs="Arial"/>
          <w:i/>
          <w:noProof/>
          <w:color w:val="002060"/>
          <w:lang w:val="ru-MO" w:eastAsia="ru-MO"/>
        </w:rPr>
        <w:lastRenderedPageBreak/>
        <w:drawing>
          <wp:inline distT="0" distB="0" distL="0" distR="0" wp14:anchorId="0AD2BC44" wp14:editId="518D320D">
            <wp:extent cx="5328285" cy="3535680"/>
            <wp:effectExtent l="0" t="0" r="5715" b="7620"/>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8285" cy="3535680"/>
                    </a:xfrm>
                    <a:prstGeom prst="rect">
                      <a:avLst/>
                    </a:prstGeom>
                    <a:noFill/>
                  </pic:spPr>
                </pic:pic>
              </a:graphicData>
            </a:graphic>
          </wp:inline>
        </w:drawing>
      </w:r>
    </w:p>
    <w:p w:rsidR="008B25BE" w:rsidRPr="00B11111" w:rsidRDefault="008B25BE" w:rsidP="008B25BE">
      <w:pPr>
        <w:rPr>
          <w:rFonts w:ascii="Arial" w:hAnsi="Arial" w:cs="Arial"/>
          <w:i/>
          <w:color w:val="002060"/>
          <w:sz w:val="21"/>
          <w:szCs w:val="21"/>
          <w:lang w:val="en-US"/>
        </w:rPr>
      </w:pPr>
      <w:r w:rsidRPr="00B11111">
        <w:rPr>
          <w:rFonts w:ascii="Arial" w:hAnsi="Arial" w:cs="Arial"/>
          <w:i/>
          <w:color w:val="002060"/>
          <w:sz w:val="21"/>
          <w:szCs w:val="21"/>
          <w:lang w:val="en-US"/>
        </w:rPr>
        <w:t xml:space="preserve">1 - </w:t>
      </w:r>
      <w:proofErr w:type="gramStart"/>
      <w:r w:rsidRPr="00B11111">
        <w:rPr>
          <w:rFonts w:ascii="Arial" w:hAnsi="Arial" w:cs="Arial"/>
          <w:i/>
          <w:color w:val="002060"/>
          <w:sz w:val="21"/>
          <w:szCs w:val="21"/>
          <w:lang w:val="en-US"/>
        </w:rPr>
        <w:t>terminal</w:t>
      </w:r>
      <w:proofErr w:type="gramEnd"/>
      <w:r w:rsidRPr="00B11111">
        <w:rPr>
          <w:rFonts w:ascii="Arial" w:hAnsi="Arial" w:cs="Arial"/>
          <w:i/>
          <w:color w:val="002060"/>
          <w:sz w:val="21"/>
          <w:szCs w:val="21"/>
          <w:lang w:val="en-US"/>
        </w:rPr>
        <w:t xml:space="preserve"> maritim; 2 - platformă; 3 - clădiri administrative și de cazare; 4 - comunicații verticale (ascensoare, lifturi); 5 - construcție în perspectivă; 6 - parcări deschise;</w:t>
      </w:r>
    </w:p>
    <w:p w:rsidR="008B25BE" w:rsidRPr="00B11111" w:rsidRDefault="008B25BE" w:rsidP="008B25BE">
      <w:pPr>
        <w:rPr>
          <w:rFonts w:ascii="Arial" w:hAnsi="Arial" w:cs="Arial"/>
          <w:i/>
          <w:color w:val="002060"/>
          <w:sz w:val="21"/>
          <w:szCs w:val="21"/>
          <w:lang w:val="en-US"/>
        </w:rPr>
      </w:pPr>
      <w:r w:rsidRPr="00B11111">
        <w:rPr>
          <w:rFonts w:ascii="Arial" w:hAnsi="Arial" w:cs="Arial"/>
          <w:i/>
          <w:color w:val="002060"/>
          <w:sz w:val="21"/>
          <w:szCs w:val="21"/>
          <w:lang w:val="en-US"/>
        </w:rPr>
        <w:t xml:space="preserve">7 - </w:t>
      </w:r>
      <w:proofErr w:type="gramStart"/>
      <w:r w:rsidRPr="00B11111">
        <w:rPr>
          <w:rFonts w:ascii="Arial" w:hAnsi="Arial" w:cs="Arial"/>
          <w:i/>
          <w:color w:val="002060"/>
          <w:sz w:val="21"/>
          <w:szCs w:val="21"/>
          <w:lang w:val="en-US"/>
        </w:rPr>
        <w:t>zona</w:t>
      </w:r>
      <w:proofErr w:type="gramEnd"/>
      <w:r w:rsidRPr="00B11111">
        <w:rPr>
          <w:rFonts w:ascii="Arial" w:hAnsi="Arial" w:cs="Arial"/>
          <w:i/>
          <w:color w:val="002060"/>
          <w:sz w:val="21"/>
          <w:szCs w:val="21"/>
          <w:lang w:val="en-US"/>
        </w:rPr>
        <w:t xml:space="preserve"> parcului; 8 - opriri de transport public; 9 - plaje pentru navele mici; 10 - restaurant; 11 - dana principală</w:t>
      </w:r>
    </w:p>
    <w:p w:rsidR="008B25BE" w:rsidRDefault="008B25BE" w:rsidP="008B25BE">
      <w:pPr>
        <w:jc w:val="center"/>
        <w:rPr>
          <w:rFonts w:ascii="Arial" w:hAnsi="Arial" w:cs="Arial"/>
          <w:b/>
          <w:color w:val="002060"/>
          <w:sz w:val="24"/>
          <w:szCs w:val="24"/>
          <w:lang w:val="en-US"/>
        </w:rPr>
      </w:pPr>
      <w:r w:rsidRPr="008B25BE">
        <w:rPr>
          <w:rFonts w:ascii="Arial" w:hAnsi="Arial" w:cs="Arial"/>
          <w:b/>
          <w:i/>
          <w:color w:val="002060"/>
          <w:sz w:val="24"/>
          <w:szCs w:val="24"/>
          <w:lang w:val="en-US"/>
        </w:rPr>
        <w:t xml:space="preserve">Figura </w:t>
      </w:r>
      <w:r w:rsidR="00B11111">
        <w:rPr>
          <w:rFonts w:ascii="Arial" w:hAnsi="Arial" w:cs="Arial"/>
          <w:b/>
          <w:i/>
          <w:color w:val="002060"/>
          <w:sz w:val="24"/>
          <w:szCs w:val="24"/>
          <w:lang w:val="en-US"/>
        </w:rPr>
        <w:t>C</w:t>
      </w:r>
      <w:r w:rsidRPr="008B25BE">
        <w:rPr>
          <w:rFonts w:ascii="Arial" w:hAnsi="Arial" w:cs="Arial"/>
          <w:b/>
          <w:i/>
          <w:color w:val="002060"/>
          <w:sz w:val="24"/>
          <w:szCs w:val="24"/>
          <w:lang w:val="en-US"/>
        </w:rPr>
        <w:t xml:space="preserve">.14 - </w:t>
      </w:r>
      <w:r w:rsidRPr="008B25BE">
        <w:rPr>
          <w:rFonts w:ascii="Arial" w:hAnsi="Arial" w:cs="Arial"/>
          <w:b/>
          <w:color w:val="002060"/>
          <w:sz w:val="24"/>
          <w:szCs w:val="24"/>
          <w:lang w:val="en-US"/>
        </w:rPr>
        <w:t xml:space="preserve">Reconstrucția clădirii pe teritoriul unui centru public cu o stație </w:t>
      </w:r>
      <w:r w:rsidR="00B11111">
        <w:rPr>
          <w:rFonts w:ascii="Arial" w:hAnsi="Arial" w:cs="Arial"/>
          <w:b/>
          <w:color w:val="002060"/>
          <w:sz w:val="24"/>
          <w:szCs w:val="24"/>
          <w:lang w:val="en-US"/>
        </w:rPr>
        <w:t>marina</w:t>
      </w:r>
    </w:p>
    <w:p w:rsidR="00B11111" w:rsidRPr="008B25BE" w:rsidRDefault="00B11111" w:rsidP="008B25BE">
      <w:pPr>
        <w:jc w:val="center"/>
        <w:rPr>
          <w:rFonts w:ascii="Arial" w:hAnsi="Arial" w:cs="Arial"/>
          <w:b/>
          <w:i/>
          <w:color w:val="002060"/>
          <w:sz w:val="24"/>
          <w:szCs w:val="24"/>
          <w:lang w:val="en-US"/>
        </w:rPr>
      </w:pPr>
    </w:p>
    <w:p w:rsidR="008B25BE" w:rsidRPr="008B25BE" w:rsidRDefault="008B25BE" w:rsidP="008B25BE">
      <w:pPr>
        <w:rPr>
          <w:rFonts w:ascii="Arial" w:hAnsi="Arial" w:cs="Arial"/>
          <w:i/>
          <w:color w:val="002060"/>
          <w:lang w:val="en-US"/>
        </w:rPr>
      </w:pPr>
      <w:r w:rsidRPr="008B25BE">
        <w:rPr>
          <w:rFonts w:ascii="Arial" w:hAnsi="Arial" w:cs="Arial"/>
          <w:i/>
          <w:color w:val="002060"/>
          <w:lang w:val="en-US"/>
        </w:rPr>
        <w:t> </w:t>
      </w:r>
    </w:p>
    <w:p w:rsidR="008B25BE" w:rsidRPr="008B25BE" w:rsidRDefault="008B25BE" w:rsidP="008B25BE">
      <w:pPr>
        <w:rPr>
          <w:rFonts w:ascii="Arial" w:hAnsi="Arial" w:cs="Arial"/>
          <w:i/>
          <w:color w:val="002060"/>
        </w:rPr>
      </w:pPr>
      <w:r w:rsidRPr="008B25BE">
        <w:rPr>
          <w:rFonts w:ascii="Arial" w:hAnsi="Arial" w:cs="Arial"/>
          <w:i/>
          <w:noProof/>
          <w:color w:val="002060"/>
          <w:lang w:val="ru-MO" w:eastAsia="ru-MO"/>
        </w:rPr>
        <w:drawing>
          <wp:inline distT="0" distB="0" distL="0" distR="0" wp14:anchorId="30C60327" wp14:editId="3773AE42">
            <wp:extent cx="5480685" cy="3268980"/>
            <wp:effectExtent l="0" t="0" r="5715" b="7620"/>
            <wp:docPr id="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0685" cy="3268980"/>
                    </a:xfrm>
                    <a:prstGeom prst="rect">
                      <a:avLst/>
                    </a:prstGeom>
                    <a:noFill/>
                  </pic:spPr>
                </pic:pic>
              </a:graphicData>
            </a:graphic>
          </wp:inline>
        </w:drawing>
      </w:r>
    </w:p>
    <w:p w:rsidR="008B25BE" w:rsidRPr="00B11111" w:rsidRDefault="008B25BE" w:rsidP="008B25BE">
      <w:pPr>
        <w:rPr>
          <w:rFonts w:ascii="Arial" w:hAnsi="Arial" w:cs="Arial"/>
          <w:i/>
          <w:color w:val="002060"/>
          <w:sz w:val="21"/>
          <w:szCs w:val="21"/>
          <w:lang w:val="en-US"/>
        </w:rPr>
      </w:pPr>
      <w:r w:rsidRPr="00B11111">
        <w:rPr>
          <w:rFonts w:ascii="Arial" w:hAnsi="Arial" w:cs="Arial"/>
          <w:i/>
          <w:color w:val="002060"/>
          <w:sz w:val="21"/>
          <w:szCs w:val="21"/>
          <w:lang w:val="en-US"/>
        </w:rPr>
        <w:t xml:space="preserve">1 - </w:t>
      </w:r>
      <w:proofErr w:type="gramStart"/>
      <w:r w:rsidRPr="00B11111">
        <w:rPr>
          <w:rFonts w:ascii="Arial" w:hAnsi="Arial" w:cs="Arial"/>
          <w:i/>
          <w:color w:val="002060"/>
          <w:sz w:val="21"/>
          <w:szCs w:val="21"/>
          <w:lang w:val="en-US"/>
        </w:rPr>
        <w:t>stația</w:t>
      </w:r>
      <w:proofErr w:type="gramEnd"/>
      <w:r w:rsidRPr="00B11111">
        <w:rPr>
          <w:rFonts w:ascii="Arial" w:hAnsi="Arial" w:cs="Arial"/>
          <w:i/>
          <w:color w:val="002060"/>
          <w:sz w:val="21"/>
          <w:szCs w:val="21"/>
          <w:lang w:val="en-US"/>
        </w:rPr>
        <w:t xml:space="preserve"> de cale ferată; 2 - stație de autobuz; 3 - podul de zonă; 4 - stația de metrou;</w:t>
      </w:r>
    </w:p>
    <w:p w:rsidR="008B25BE" w:rsidRDefault="008B25BE" w:rsidP="008B25BE">
      <w:pPr>
        <w:rPr>
          <w:rFonts w:ascii="Arial" w:hAnsi="Arial" w:cs="Arial"/>
          <w:i/>
          <w:color w:val="002060"/>
          <w:sz w:val="21"/>
          <w:szCs w:val="21"/>
          <w:lang w:val="en-US"/>
        </w:rPr>
      </w:pPr>
      <w:r w:rsidRPr="00B11111">
        <w:rPr>
          <w:rFonts w:ascii="Arial" w:hAnsi="Arial" w:cs="Arial"/>
          <w:i/>
          <w:color w:val="002060"/>
          <w:sz w:val="21"/>
          <w:szCs w:val="21"/>
          <w:lang w:val="en-US"/>
        </w:rPr>
        <w:t xml:space="preserve">5 - </w:t>
      </w:r>
      <w:proofErr w:type="gramStart"/>
      <w:r w:rsidRPr="00B11111">
        <w:rPr>
          <w:rFonts w:ascii="Arial" w:hAnsi="Arial" w:cs="Arial"/>
          <w:i/>
          <w:color w:val="002060"/>
          <w:sz w:val="21"/>
          <w:szCs w:val="21"/>
          <w:lang w:val="en-US"/>
        </w:rPr>
        <w:t>comunicații</w:t>
      </w:r>
      <w:proofErr w:type="gramEnd"/>
      <w:r w:rsidRPr="00B11111">
        <w:rPr>
          <w:rFonts w:ascii="Arial" w:hAnsi="Arial" w:cs="Arial"/>
          <w:i/>
          <w:color w:val="002060"/>
          <w:sz w:val="21"/>
          <w:szCs w:val="21"/>
          <w:lang w:val="en-US"/>
        </w:rPr>
        <w:t xml:space="preserve"> verticale (ascensoare, lifturi, scări rulante); 6 - birouri; 7 - autostrăzi urbane; 8 – terenuri de construcție în perspectivă; 9 - parcare auto</w:t>
      </w:r>
    </w:p>
    <w:p w:rsidR="00B11111" w:rsidRPr="00B11111" w:rsidRDefault="00B11111" w:rsidP="008B25BE">
      <w:pPr>
        <w:rPr>
          <w:rFonts w:ascii="Arial" w:hAnsi="Arial" w:cs="Arial"/>
          <w:i/>
          <w:color w:val="002060"/>
          <w:sz w:val="21"/>
          <w:szCs w:val="21"/>
          <w:lang w:val="en-US"/>
        </w:rPr>
      </w:pPr>
    </w:p>
    <w:p w:rsidR="008B25BE" w:rsidRPr="00B11111" w:rsidRDefault="008B25BE" w:rsidP="008B25BE">
      <w:pPr>
        <w:jc w:val="center"/>
        <w:rPr>
          <w:rFonts w:ascii="Arial" w:hAnsi="Arial" w:cs="Arial"/>
          <w:b/>
          <w:color w:val="002060"/>
          <w:sz w:val="24"/>
          <w:szCs w:val="24"/>
          <w:lang w:val="en-US"/>
        </w:rPr>
      </w:pPr>
      <w:r w:rsidRPr="008B25BE">
        <w:rPr>
          <w:rFonts w:ascii="Arial" w:hAnsi="Arial" w:cs="Arial"/>
          <w:b/>
          <w:i/>
          <w:color w:val="002060"/>
          <w:sz w:val="24"/>
          <w:szCs w:val="24"/>
          <w:lang w:val="en-US"/>
        </w:rPr>
        <w:t xml:space="preserve">Figura </w:t>
      </w:r>
      <w:r w:rsidR="00B11111">
        <w:rPr>
          <w:rFonts w:ascii="Arial" w:hAnsi="Arial" w:cs="Arial"/>
          <w:b/>
          <w:i/>
          <w:color w:val="002060"/>
          <w:sz w:val="24"/>
          <w:szCs w:val="24"/>
          <w:lang w:val="en-US"/>
        </w:rPr>
        <w:t>C</w:t>
      </w:r>
      <w:r w:rsidRPr="008B25BE">
        <w:rPr>
          <w:rFonts w:ascii="Arial" w:hAnsi="Arial" w:cs="Arial"/>
          <w:b/>
          <w:i/>
          <w:color w:val="002060"/>
          <w:sz w:val="24"/>
          <w:szCs w:val="24"/>
          <w:lang w:val="en-US"/>
        </w:rPr>
        <w:t xml:space="preserve">.15 - </w:t>
      </w:r>
      <w:r w:rsidRPr="008B25BE">
        <w:rPr>
          <w:rFonts w:ascii="Arial" w:hAnsi="Arial" w:cs="Arial"/>
          <w:b/>
          <w:color w:val="002060"/>
          <w:sz w:val="24"/>
          <w:szCs w:val="24"/>
          <w:lang w:val="en-US"/>
        </w:rPr>
        <w:t>Reconstrucția clădirii în centrul public</w:t>
      </w:r>
      <w:r w:rsidR="00B11111">
        <w:rPr>
          <w:rFonts w:ascii="Arial" w:hAnsi="Arial" w:cs="Arial"/>
          <w:b/>
          <w:color w:val="002060"/>
          <w:sz w:val="24"/>
          <w:szCs w:val="24"/>
          <w:lang w:val="en-US"/>
        </w:rPr>
        <w:t xml:space="preserve"> </w:t>
      </w:r>
      <w:r w:rsidRPr="00B11111">
        <w:rPr>
          <w:rFonts w:ascii="Arial" w:hAnsi="Arial" w:cs="Arial"/>
          <w:b/>
          <w:color w:val="002060"/>
          <w:sz w:val="24"/>
          <w:szCs w:val="24"/>
          <w:lang w:val="en-US"/>
        </w:rPr>
        <w:t>cu gară auto și feroviară</w:t>
      </w:r>
    </w:p>
    <w:p w:rsidR="008B25BE" w:rsidRPr="008B25BE" w:rsidRDefault="008B25BE" w:rsidP="008B25BE">
      <w:pPr>
        <w:jc w:val="center"/>
        <w:rPr>
          <w:rFonts w:ascii="Arial" w:hAnsi="Arial" w:cs="Arial"/>
          <w:b/>
          <w:color w:val="002060"/>
          <w:sz w:val="24"/>
          <w:szCs w:val="24"/>
        </w:rPr>
      </w:pPr>
      <w:r w:rsidRPr="008B25BE">
        <w:rPr>
          <w:rFonts w:ascii="Arial" w:hAnsi="Arial" w:cs="Arial"/>
          <w:b/>
          <w:noProof/>
          <w:color w:val="002060"/>
          <w:sz w:val="24"/>
          <w:szCs w:val="24"/>
          <w:lang w:val="ru-MO" w:eastAsia="ru-MO"/>
        </w:rPr>
        <w:lastRenderedPageBreak/>
        <w:drawing>
          <wp:inline distT="0" distB="0" distL="0" distR="0" wp14:anchorId="6BF0F191" wp14:editId="15702E7B">
            <wp:extent cx="5590540" cy="5029835"/>
            <wp:effectExtent l="0" t="0" r="0" b="0"/>
            <wp:docPr id="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0540" cy="5029835"/>
                    </a:xfrm>
                    <a:prstGeom prst="rect">
                      <a:avLst/>
                    </a:prstGeom>
                    <a:noFill/>
                  </pic:spPr>
                </pic:pic>
              </a:graphicData>
            </a:graphic>
          </wp:inline>
        </w:drawing>
      </w:r>
    </w:p>
    <w:p w:rsidR="008B25BE" w:rsidRPr="008B25BE" w:rsidRDefault="008B25BE" w:rsidP="008B25BE">
      <w:pPr>
        <w:rPr>
          <w:rFonts w:ascii="Arial" w:hAnsi="Arial" w:cs="Arial"/>
          <w:i/>
          <w:color w:val="002060"/>
          <w:lang w:val="en-US"/>
        </w:rPr>
      </w:pPr>
      <w:r w:rsidRPr="008B25BE">
        <w:rPr>
          <w:rFonts w:ascii="Arial" w:hAnsi="Arial" w:cs="Arial"/>
          <w:i/>
          <w:color w:val="002060"/>
          <w:lang w:val="en-US"/>
        </w:rPr>
        <w:t> </w:t>
      </w:r>
    </w:p>
    <w:p w:rsidR="008B25BE" w:rsidRDefault="008B25BE" w:rsidP="008B25BE">
      <w:pPr>
        <w:rPr>
          <w:rFonts w:ascii="Arial" w:hAnsi="Arial" w:cs="Arial"/>
          <w:i/>
          <w:color w:val="002060"/>
          <w:sz w:val="21"/>
          <w:szCs w:val="21"/>
          <w:lang w:val="en-US"/>
        </w:rPr>
      </w:pPr>
      <w:r w:rsidRPr="00B11111">
        <w:rPr>
          <w:rFonts w:ascii="Arial" w:hAnsi="Arial" w:cs="Arial"/>
          <w:i/>
          <w:color w:val="002060"/>
          <w:sz w:val="21"/>
          <w:szCs w:val="21"/>
          <w:lang w:val="en-US"/>
        </w:rPr>
        <w:t>1 - căi ferate; 2 - linii de metrou; 3 - platforma căii ferate; 4 - platforme de metrou; 5 opriri ale transportului municipal; 6 - pasaje subterane, dotate cu scări cu rampă, ascensoare, scări rulante (la intrările și ieșirile metroului); 7 - autostrada orasului</w:t>
      </w:r>
    </w:p>
    <w:p w:rsidR="00B11111" w:rsidRPr="00B11111" w:rsidRDefault="00B11111" w:rsidP="008B25BE">
      <w:pPr>
        <w:rPr>
          <w:rFonts w:ascii="Arial" w:hAnsi="Arial" w:cs="Arial"/>
          <w:i/>
          <w:color w:val="002060"/>
          <w:sz w:val="21"/>
          <w:szCs w:val="21"/>
          <w:lang w:val="en-US"/>
        </w:rPr>
      </w:pPr>
    </w:p>
    <w:p w:rsidR="008B25BE" w:rsidRPr="008B25BE" w:rsidRDefault="008B25BE" w:rsidP="008B25BE">
      <w:pPr>
        <w:jc w:val="center"/>
        <w:rPr>
          <w:rFonts w:ascii="Arial" w:hAnsi="Arial" w:cs="Arial"/>
          <w:b/>
          <w:i/>
          <w:color w:val="002060"/>
          <w:sz w:val="24"/>
          <w:szCs w:val="24"/>
          <w:lang w:val="en-US"/>
        </w:rPr>
      </w:pPr>
      <w:r w:rsidRPr="008B25BE">
        <w:rPr>
          <w:rFonts w:ascii="Arial" w:hAnsi="Arial" w:cs="Arial"/>
          <w:b/>
          <w:i/>
          <w:color w:val="002060"/>
          <w:sz w:val="24"/>
          <w:szCs w:val="24"/>
          <w:lang w:val="en-US"/>
        </w:rPr>
        <w:t xml:space="preserve">Figura </w:t>
      </w:r>
      <w:r w:rsidR="00B11111">
        <w:rPr>
          <w:rFonts w:ascii="Arial" w:hAnsi="Arial" w:cs="Arial"/>
          <w:b/>
          <w:i/>
          <w:color w:val="002060"/>
          <w:sz w:val="24"/>
          <w:szCs w:val="24"/>
          <w:lang w:val="en-US"/>
        </w:rPr>
        <w:t>C</w:t>
      </w:r>
      <w:r w:rsidRPr="008B25BE">
        <w:rPr>
          <w:rFonts w:ascii="Arial" w:hAnsi="Arial" w:cs="Arial"/>
          <w:b/>
          <w:i/>
          <w:color w:val="002060"/>
          <w:sz w:val="24"/>
          <w:szCs w:val="24"/>
          <w:lang w:val="en-US"/>
        </w:rPr>
        <w:t xml:space="preserve">.16 - </w:t>
      </w:r>
      <w:r w:rsidRPr="008B25BE">
        <w:rPr>
          <w:rFonts w:ascii="Arial" w:hAnsi="Arial" w:cs="Arial"/>
          <w:b/>
          <w:color w:val="002060"/>
          <w:sz w:val="24"/>
          <w:szCs w:val="24"/>
          <w:lang w:val="en-US"/>
        </w:rPr>
        <w:t>Nodul combinat de trecere de la metrou la cale ferată</w:t>
      </w:r>
    </w:p>
    <w:p w:rsidR="008B25BE" w:rsidRPr="008B25BE" w:rsidRDefault="008B25BE" w:rsidP="008B25BE">
      <w:pPr>
        <w:rPr>
          <w:rFonts w:ascii="Arial" w:hAnsi="Arial" w:cs="Arial"/>
          <w:i/>
          <w:color w:val="002060"/>
          <w:lang w:val="en-US"/>
        </w:rPr>
      </w:pPr>
    </w:p>
    <w:p w:rsidR="008B25BE" w:rsidRPr="008B25BE" w:rsidRDefault="008B25BE" w:rsidP="008B25BE">
      <w:pPr>
        <w:rPr>
          <w:rFonts w:ascii="Arial" w:hAnsi="Arial" w:cs="Arial"/>
          <w:i/>
          <w:color w:val="002060"/>
          <w:lang w:val="en-US"/>
        </w:rPr>
      </w:pPr>
      <w:r w:rsidRPr="008B25BE">
        <w:rPr>
          <w:rFonts w:ascii="Arial" w:hAnsi="Arial" w:cs="Arial"/>
          <w:i/>
          <w:noProof/>
          <w:color w:val="002060"/>
          <w:lang w:val="ru-MO" w:eastAsia="ru-MO"/>
        </w:rPr>
        <w:drawing>
          <wp:inline distT="0" distB="0" distL="0" distR="0" wp14:anchorId="0BB3E041" wp14:editId="0EAEE09A">
            <wp:extent cx="5742940" cy="1859280"/>
            <wp:effectExtent l="0" t="0" r="0" b="7620"/>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2940" cy="1859280"/>
                    </a:xfrm>
                    <a:prstGeom prst="rect">
                      <a:avLst/>
                    </a:prstGeom>
                    <a:noFill/>
                  </pic:spPr>
                </pic:pic>
              </a:graphicData>
            </a:graphic>
          </wp:inline>
        </w:drawing>
      </w:r>
      <w:r w:rsidRPr="008B25BE">
        <w:rPr>
          <w:rFonts w:ascii="Arial" w:hAnsi="Arial" w:cs="Arial"/>
          <w:i/>
          <w:color w:val="002060"/>
          <w:lang w:val="en-US"/>
        </w:rPr>
        <w:t> </w:t>
      </w:r>
    </w:p>
    <w:p w:rsidR="008B25BE" w:rsidRDefault="008B25BE" w:rsidP="008B25BE">
      <w:pPr>
        <w:rPr>
          <w:rFonts w:ascii="Arial" w:hAnsi="Arial" w:cs="Arial"/>
          <w:i/>
          <w:color w:val="002060"/>
          <w:sz w:val="21"/>
          <w:szCs w:val="21"/>
          <w:lang w:val="en-US"/>
        </w:rPr>
      </w:pPr>
      <w:r w:rsidRPr="00B11111">
        <w:rPr>
          <w:rFonts w:ascii="Arial" w:hAnsi="Arial" w:cs="Arial"/>
          <w:i/>
          <w:color w:val="002060"/>
          <w:sz w:val="21"/>
          <w:szCs w:val="21"/>
          <w:lang w:val="en-US"/>
        </w:rPr>
        <w:t>1, 2 - linii de cale ferată; 3 - linii de metrou; 4, 5 - platformele metroului; 6, 7 - platforma gării; 8, 9 - platforme subterane de legare a platformelor cu acces la oraș; 10 - scări echipate cu o rampă; 11 - scări dotate cu escalator-rom sau lift</w:t>
      </w:r>
    </w:p>
    <w:p w:rsidR="00B11111" w:rsidRPr="00B11111" w:rsidRDefault="00B11111" w:rsidP="008B25BE">
      <w:pPr>
        <w:rPr>
          <w:rFonts w:ascii="Arial" w:hAnsi="Arial" w:cs="Arial"/>
          <w:i/>
          <w:color w:val="002060"/>
          <w:sz w:val="21"/>
          <w:szCs w:val="21"/>
          <w:lang w:val="en-US"/>
        </w:rPr>
      </w:pPr>
    </w:p>
    <w:p w:rsidR="008B25BE" w:rsidRPr="008B25BE" w:rsidRDefault="008B25BE" w:rsidP="008B25BE">
      <w:pPr>
        <w:jc w:val="center"/>
        <w:rPr>
          <w:rFonts w:ascii="Arial" w:hAnsi="Arial" w:cs="Arial"/>
          <w:b/>
          <w:color w:val="002060"/>
          <w:sz w:val="24"/>
          <w:szCs w:val="24"/>
          <w:lang w:val="en-US"/>
        </w:rPr>
      </w:pPr>
      <w:r w:rsidRPr="008B25BE">
        <w:rPr>
          <w:rFonts w:ascii="Arial" w:hAnsi="Arial" w:cs="Arial"/>
          <w:b/>
          <w:i/>
          <w:color w:val="002060"/>
          <w:sz w:val="24"/>
          <w:szCs w:val="24"/>
          <w:lang w:val="en-US"/>
        </w:rPr>
        <w:t xml:space="preserve">Figura </w:t>
      </w:r>
      <w:r w:rsidR="00B11111">
        <w:rPr>
          <w:rFonts w:ascii="Arial" w:hAnsi="Arial" w:cs="Arial"/>
          <w:b/>
          <w:i/>
          <w:color w:val="002060"/>
          <w:sz w:val="24"/>
          <w:szCs w:val="24"/>
          <w:lang w:val="en-US"/>
        </w:rPr>
        <w:t>C</w:t>
      </w:r>
      <w:r w:rsidRPr="008B25BE">
        <w:rPr>
          <w:rFonts w:ascii="Arial" w:hAnsi="Arial" w:cs="Arial"/>
          <w:b/>
          <w:i/>
          <w:color w:val="002060"/>
          <w:sz w:val="24"/>
          <w:szCs w:val="24"/>
          <w:lang w:val="en-US"/>
        </w:rPr>
        <w:t xml:space="preserve">.17 - </w:t>
      </w:r>
      <w:r w:rsidRPr="008B25BE">
        <w:rPr>
          <w:rFonts w:ascii="Arial" w:hAnsi="Arial" w:cs="Arial"/>
          <w:b/>
          <w:color w:val="002060"/>
          <w:sz w:val="24"/>
          <w:szCs w:val="24"/>
          <w:lang w:val="en-US"/>
        </w:rPr>
        <w:t>Organizarea nodului de schimb atunci când stațiile sunt combinate</w:t>
      </w:r>
    </w:p>
    <w:p w:rsidR="008B25BE" w:rsidRPr="008B25BE" w:rsidRDefault="008B25BE" w:rsidP="008B25BE">
      <w:pPr>
        <w:jc w:val="center"/>
        <w:rPr>
          <w:rFonts w:ascii="Arial" w:hAnsi="Arial" w:cs="Arial"/>
          <w:b/>
          <w:color w:val="002060"/>
          <w:sz w:val="24"/>
          <w:szCs w:val="24"/>
          <w:lang w:val="en-US"/>
        </w:rPr>
      </w:pPr>
      <w:proofErr w:type="gramStart"/>
      <w:r w:rsidRPr="008B25BE">
        <w:rPr>
          <w:rFonts w:ascii="Arial" w:hAnsi="Arial" w:cs="Arial"/>
          <w:b/>
          <w:color w:val="002060"/>
          <w:sz w:val="24"/>
          <w:szCs w:val="24"/>
          <w:lang w:val="en-US"/>
        </w:rPr>
        <w:t>feroviar</w:t>
      </w:r>
      <w:proofErr w:type="gramEnd"/>
      <w:r w:rsidRPr="008B25BE">
        <w:rPr>
          <w:rFonts w:ascii="Arial" w:hAnsi="Arial" w:cs="Arial"/>
          <w:b/>
          <w:color w:val="002060"/>
          <w:sz w:val="24"/>
          <w:szCs w:val="24"/>
          <w:lang w:val="en-US"/>
        </w:rPr>
        <w:t xml:space="preserve"> și metrou, ținând cont de nevoile persoanelor cu dizabilități</w:t>
      </w:r>
    </w:p>
    <w:p w:rsidR="008B25BE" w:rsidRPr="008B25BE" w:rsidRDefault="008B25BE" w:rsidP="008B25BE">
      <w:pPr>
        <w:jc w:val="center"/>
        <w:rPr>
          <w:rFonts w:ascii="Arial" w:hAnsi="Arial" w:cs="Arial"/>
          <w:i/>
          <w:color w:val="002060"/>
        </w:rPr>
      </w:pPr>
      <w:r w:rsidRPr="008B25BE">
        <w:rPr>
          <w:rFonts w:ascii="Arial" w:hAnsi="Arial" w:cs="Arial"/>
          <w:i/>
          <w:noProof/>
          <w:color w:val="002060"/>
          <w:lang w:val="ru-MO" w:eastAsia="ru-MO"/>
        </w:rPr>
        <w:lastRenderedPageBreak/>
        <w:drawing>
          <wp:inline distT="0" distB="0" distL="0" distR="0" wp14:anchorId="65EB3641" wp14:editId="0B8D524E">
            <wp:extent cx="5700395" cy="2999740"/>
            <wp:effectExtent l="0" t="0" r="0" b="0"/>
            <wp:docPr id="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0395" cy="2999740"/>
                    </a:xfrm>
                    <a:prstGeom prst="rect">
                      <a:avLst/>
                    </a:prstGeom>
                    <a:noFill/>
                  </pic:spPr>
                </pic:pic>
              </a:graphicData>
            </a:graphic>
          </wp:inline>
        </w:drawing>
      </w: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rPr>
      </w:pPr>
    </w:p>
    <w:p w:rsidR="008B25BE" w:rsidRPr="00B11111" w:rsidRDefault="008B25BE" w:rsidP="008B25BE">
      <w:pPr>
        <w:rPr>
          <w:rFonts w:ascii="Arial" w:hAnsi="Arial" w:cs="Arial"/>
          <w:i/>
          <w:color w:val="002060"/>
          <w:sz w:val="21"/>
          <w:szCs w:val="21"/>
          <w:lang w:val="en-US"/>
        </w:rPr>
      </w:pPr>
      <w:r w:rsidRPr="00B11111">
        <w:rPr>
          <w:rFonts w:ascii="Arial" w:hAnsi="Arial" w:cs="Arial"/>
          <w:i/>
          <w:color w:val="002060"/>
          <w:sz w:val="21"/>
          <w:szCs w:val="21"/>
          <w:lang w:val="en-US"/>
        </w:rPr>
        <w:t>1 - stație de călători; 2 - sala de așteptare; 3 - cafenea; 4 - bancomate; 5 - compartimentul pentru bagaje; 6 - oficiul poștal; 7 - gospodărie; 8 - platforme; 9 - gară; 10 - stație de autobuz; 11 - scări, echipate cu un lift</w:t>
      </w:r>
    </w:p>
    <w:p w:rsidR="00B11111" w:rsidRPr="00B11111" w:rsidRDefault="00B11111" w:rsidP="008B25BE">
      <w:pPr>
        <w:rPr>
          <w:rFonts w:ascii="Arial" w:hAnsi="Arial" w:cs="Arial"/>
          <w:i/>
          <w:color w:val="002060"/>
          <w:sz w:val="21"/>
          <w:szCs w:val="21"/>
          <w:lang w:val="en-US"/>
        </w:rPr>
      </w:pPr>
    </w:p>
    <w:p w:rsidR="008B25BE" w:rsidRPr="00B11111" w:rsidRDefault="008B25BE" w:rsidP="008B25BE">
      <w:pPr>
        <w:jc w:val="center"/>
        <w:rPr>
          <w:rFonts w:ascii="Arial" w:hAnsi="Arial" w:cs="Arial"/>
          <w:b/>
          <w:color w:val="002060"/>
          <w:sz w:val="24"/>
          <w:szCs w:val="24"/>
          <w:lang w:val="en-US"/>
        </w:rPr>
      </w:pPr>
      <w:r w:rsidRPr="00B11111">
        <w:rPr>
          <w:rFonts w:ascii="Arial" w:hAnsi="Arial" w:cs="Arial"/>
          <w:b/>
          <w:i/>
          <w:color w:val="002060"/>
          <w:sz w:val="24"/>
          <w:szCs w:val="24"/>
          <w:lang w:val="en-US"/>
        </w:rPr>
        <w:t xml:space="preserve">Figura </w:t>
      </w:r>
      <w:r w:rsidR="00B11111">
        <w:rPr>
          <w:rFonts w:ascii="Arial" w:hAnsi="Arial" w:cs="Arial"/>
          <w:b/>
          <w:i/>
          <w:color w:val="002060"/>
          <w:sz w:val="24"/>
          <w:szCs w:val="24"/>
          <w:lang w:val="en-US"/>
        </w:rPr>
        <w:t>C</w:t>
      </w:r>
      <w:r w:rsidRPr="00B11111">
        <w:rPr>
          <w:rFonts w:ascii="Arial" w:hAnsi="Arial" w:cs="Arial"/>
          <w:b/>
          <w:i/>
          <w:color w:val="002060"/>
          <w:sz w:val="24"/>
          <w:szCs w:val="24"/>
          <w:lang w:val="en-US"/>
        </w:rPr>
        <w:t xml:space="preserve">.18 - </w:t>
      </w:r>
      <w:r w:rsidRPr="00B11111">
        <w:rPr>
          <w:rFonts w:ascii="Arial" w:hAnsi="Arial" w:cs="Arial"/>
          <w:b/>
          <w:color w:val="002060"/>
          <w:sz w:val="24"/>
          <w:szCs w:val="24"/>
          <w:lang w:val="en-US"/>
        </w:rPr>
        <w:t>Complexul feroviar reconstruit</w:t>
      </w:r>
    </w:p>
    <w:p w:rsidR="008B25BE" w:rsidRPr="00B11111" w:rsidRDefault="008B25BE" w:rsidP="008B25BE">
      <w:pPr>
        <w:jc w:val="center"/>
        <w:rPr>
          <w:rFonts w:ascii="Arial" w:hAnsi="Arial" w:cs="Arial"/>
          <w:b/>
          <w:color w:val="002060"/>
          <w:sz w:val="24"/>
          <w:szCs w:val="24"/>
          <w:lang w:val="en-US"/>
        </w:rPr>
      </w:pPr>
    </w:p>
    <w:p w:rsidR="008B25BE" w:rsidRPr="00B11111" w:rsidRDefault="008B25BE" w:rsidP="008B25BE">
      <w:pPr>
        <w:jc w:val="center"/>
        <w:rPr>
          <w:rFonts w:ascii="Arial" w:hAnsi="Arial" w:cs="Arial"/>
          <w:b/>
          <w:color w:val="002060"/>
          <w:sz w:val="24"/>
          <w:szCs w:val="24"/>
          <w:lang w:val="en-US"/>
        </w:rPr>
      </w:pPr>
    </w:p>
    <w:p w:rsidR="008B25BE" w:rsidRPr="00B11111" w:rsidRDefault="008B25BE" w:rsidP="008B25BE">
      <w:pPr>
        <w:jc w:val="center"/>
        <w:rPr>
          <w:rFonts w:ascii="Arial" w:hAnsi="Arial" w:cs="Arial"/>
          <w:b/>
          <w:color w:val="002060"/>
          <w:sz w:val="24"/>
          <w:szCs w:val="24"/>
          <w:lang w:val="en-US"/>
        </w:rPr>
      </w:pPr>
    </w:p>
    <w:p w:rsidR="008B25BE" w:rsidRPr="00B11111" w:rsidRDefault="008B25BE" w:rsidP="008B25BE">
      <w:pPr>
        <w:jc w:val="center"/>
        <w:rPr>
          <w:rFonts w:ascii="Arial" w:hAnsi="Arial" w:cs="Arial"/>
          <w:b/>
          <w:color w:val="002060"/>
          <w:sz w:val="24"/>
          <w:szCs w:val="24"/>
          <w:lang w:val="en-US"/>
        </w:rPr>
      </w:pPr>
    </w:p>
    <w:p w:rsidR="008B25BE" w:rsidRPr="00B11111" w:rsidRDefault="008B25BE" w:rsidP="008B25BE">
      <w:pPr>
        <w:jc w:val="center"/>
        <w:rPr>
          <w:rFonts w:ascii="Arial" w:hAnsi="Arial" w:cs="Arial"/>
          <w:b/>
          <w:color w:val="002060"/>
          <w:sz w:val="24"/>
          <w:szCs w:val="24"/>
          <w:lang w:val="en-US"/>
        </w:rPr>
      </w:pPr>
    </w:p>
    <w:p w:rsidR="008B25BE" w:rsidRPr="00B11111" w:rsidRDefault="008B25BE" w:rsidP="008B25BE">
      <w:pPr>
        <w:jc w:val="center"/>
        <w:rPr>
          <w:rFonts w:ascii="Arial" w:hAnsi="Arial" w:cs="Arial"/>
          <w:b/>
          <w:color w:val="002060"/>
          <w:sz w:val="24"/>
          <w:szCs w:val="24"/>
          <w:lang w:val="en-US"/>
        </w:rPr>
      </w:pPr>
    </w:p>
    <w:p w:rsidR="008B25BE" w:rsidRPr="00B11111" w:rsidRDefault="008B25BE" w:rsidP="008B25BE">
      <w:pPr>
        <w:jc w:val="center"/>
        <w:rPr>
          <w:rFonts w:ascii="Arial" w:hAnsi="Arial" w:cs="Arial"/>
          <w:b/>
          <w:color w:val="002060"/>
          <w:sz w:val="24"/>
          <w:szCs w:val="24"/>
          <w:lang w:val="en-US"/>
        </w:rPr>
      </w:pPr>
    </w:p>
    <w:p w:rsidR="008B25BE" w:rsidRPr="00B11111" w:rsidRDefault="008B25BE" w:rsidP="008B25BE">
      <w:pPr>
        <w:jc w:val="center"/>
        <w:rPr>
          <w:rFonts w:ascii="Arial" w:hAnsi="Arial" w:cs="Arial"/>
          <w:b/>
          <w:color w:val="002060"/>
          <w:sz w:val="24"/>
          <w:szCs w:val="24"/>
          <w:lang w:val="en-US"/>
        </w:rPr>
      </w:pPr>
    </w:p>
    <w:p w:rsidR="008B25BE" w:rsidRPr="00B11111" w:rsidRDefault="008B25BE" w:rsidP="008B25BE">
      <w:pPr>
        <w:jc w:val="center"/>
        <w:rPr>
          <w:rFonts w:ascii="Arial" w:hAnsi="Arial" w:cs="Arial"/>
          <w:b/>
          <w:color w:val="002060"/>
          <w:sz w:val="24"/>
          <w:szCs w:val="24"/>
          <w:lang w:val="en-US"/>
        </w:rPr>
      </w:pPr>
    </w:p>
    <w:p w:rsidR="008B25BE" w:rsidRPr="00B11111" w:rsidRDefault="008B25BE" w:rsidP="008B25BE">
      <w:pPr>
        <w:jc w:val="center"/>
        <w:rPr>
          <w:rFonts w:ascii="Arial" w:hAnsi="Arial" w:cs="Arial"/>
          <w:b/>
          <w:color w:val="002060"/>
          <w:sz w:val="24"/>
          <w:szCs w:val="24"/>
          <w:lang w:val="en-US"/>
        </w:rPr>
      </w:pPr>
    </w:p>
    <w:p w:rsidR="008B25BE" w:rsidRPr="00B11111" w:rsidRDefault="008B25BE" w:rsidP="008B25BE">
      <w:pPr>
        <w:jc w:val="center"/>
        <w:rPr>
          <w:rFonts w:ascii="Arial" w:hAnsi="Arial" w:cs="Arial"/>
          <w:b/>
          <w:color w:val="002060"/>
          <w:sz w:val="24"/>
          <w:szCs w:val="24"/>
          <w:lang w:val="en-US"/>
        </w:rPr>
      </w:pPr>
    </w:p>
    <w:p w:rsidR="008B25BE" w:rsidRPr="00B11111" w:rsidRDefault="008B25BE" w:rsidP="008B25BE">
      <w:pPr>
        <w:jc w:val="center"/>
        <w:rPr>
          <w:rFonts w:ascii="Arial" w:hAnsi="Arial" w:cs="Arial"/>
          <w:b/>
          <w:color w:val="002060"/>
          <w:sz w:val="24"/>
          <w:szCs w:val="24"/>
          <w:lang w:val="en-US"/>
        </w:rPr>
      </w:pPr>
    </w:p>
    <w:p w:rsidR="008B25BE" w:rsidRPr="00B11111" w:rsidRDefault="008B25BE" w:rsidP="008B25BE">
      <w:pPr>
        <w:jc w:val="center"/>
        <w:rPr>
          <w:rFonts w:ascii="Arial" w:hAnsi="Arial" w:cs="Arial"/>
          <w:b/>
          <w:color w:val="002060"/>
          <w:sz w:val="24"/>
          <w:szCs w:val="24"/>
          <w:lang w:val="en-US"/>
        </w:rPr>
      </w:pPr>
    </w:p>
    <w:p w:rsidR="008B25BE" w:rsidRPr="00B11111" w:rsidRDefault="008B25BE" w:rsidP="008B25BE">
      <w:pPr>
        <w:jc w:val="center"/>
        <w:rPr>
          <w:rFonts w:ascii="Arial" w:hAnsi="Arial" w:cs="Arial"/>
          <w:b/>
          <w:color w:val="002060"/>
          <w:sz w:val="24"/>
          <w:szCs w:val="24"/>
          <w:lang w:val="en-US"/>
        </w:rPr>
      </w:pPr>
    </w:p>
    <w:p w:rsidR="008B25BE" w:rsidRPr="00B11111" w:rsidRDefault="008B25BE" w:rsidP="008B25BE">
      <w:pPr>
        <w:jc w:val="center"/>
        <w:rPr>
          <w:rFonts w:ascii="Arial" w:hAnsi="Arial" w:cs="Arial"/>
          <w:b/>
          <w:color w:val="002060"/>
          <w:sz w:val="24"/>
          <w:szCs w:val="24"/>
          <w:lang w:val="en-US"/>
        </w:rPr>
      </w:pPr>
    </w:p>
    <w:p w:rsidR="008B25BE" w:rsidRPr="00B11111" w:rsidRDefault="008B25BE" w:rsidP="008B25BE">
      <w:pPr>
        <w:jc w:val="center"/>
        <w:rPr>
          <w:rFonts w:ascii="Arial" w:hAnsi="Arial" w:cs="Arial"/>
          <w:b/>
          <w:color w:val="002060"/>
          <w:sz w:val="24"/>
          <w:szCs w:val="24"/>
          <w:lang w:val="en-US"/>
        </w:rPr>
      </w:pPr>
    </w:p>
    <w:p w:rsidR="008B25BE" w:rsidRPr="00B11111" w:rsidRDefault="008B25BE" w:rsidP="008B25BE">
      <w:pPr>
        <w:jc w:val="center"/>
        <w:rPr>
          <w:rFonts w:ascii="Arial" w:hAnsi="Arial" w:cs="Arial"/>
          <w:b/>
          <w:color w:val="002060"/>
          <w:sz w:val="24"/>
          <w:szCs w:val="24"/>
          <w:lang w:val="en-US"/>
        </w:rPr>
      </w:pPr>
    </w:p>
    <w:p w:rsidR="008B25BE" w:rsidRPr="00B11111" w:rsidRDefault="008B25BE" w:rsidP="008B25BE">
      <w:pPr>
        <w:jc w:val="center"/>
        <w:rPr>
          <w:rFonts w:ascii="Arial" w:hAnsi="Arial" w:cs="Arial"/>
          <w:b/>
          <w:color w:val="002060"/>
          <w:sz w:val="24"/>
          <w:szCs w:val="24"/>
          <w:lang w:val="en-US"/>
        </w:rPr>
      </w:pPr>
    </w:p>
    <w:p w:rsidR="008B25BE" w:rsidRPr="00B11111" w:rsidRDefault="008B25BE" w:rsidP="008B25BE">
      <w:pPr>
        <w:jc w:val="center"/>
        <w:rPr>
          <w:rFonts w:ascii="Arial" w:hAnsi="Arial" w:cs="Arial"/>
          <w:b/>
          <w:color w:val="002060"/>
          <w:sz w:val="24"/>
          <w:szCs w:val="24"/>
          <w:lang w:val="en-US"/>
        </w:rPr>
      </w:pPr>
    </w:p>
    <w:p w:rsidR="008B25BE" w:rsidRPr="00B11111" w:rsidRDefault="008B25BE" w:rsidP="008B25BE">
      <w:pPr>
        <w:jc w:val="center"/>
        <w:rPr>
          <w:rFonts w:ascii="Arial" w:hAnsi="Arial" w:cs="Arial"/>
          <w:b/>
          <w:color w:val="002060"/>
          <w:sz w:val="24"/>
          <w:szCs w:val="24"/>
          <w:lang w:val="en-US"/>
        </w:rPr>
      </w:pPr>
    </w:p>
    <w:p w:rsidR="008B25BE" w:rsidRPr="00B11111" w:rsidRDefault="008B25BE" w:rsidP="008B25BE">
      <w:pPr>
        <w:jc w:val="center"/>
        <w:rPr>
          <w:rFonts w:ascii="Arial" w:hAnsi="Arial" w:cs="Arial"/>
          <w:b/>
          <w:color w:val="002060"/>
          <w:sz w:val="24"/>
          <w:szCs w:val="24"/>
          <w:lang w:val="en-US"/>
        </w:rPr>
      </w:pPr>
    </w:p>
    <w:p w:rsidR="008B25BE" w:rsidRPr="00B11111" w:rsidRDefault="008B25BE" w:rsidP="008B25BE">
      <w:pPr>
        <w:jc w:val="center"/>
        <w:rPr>
          <w:rFonts w:ascii="Arial" w:hAnsi="Arial" w:cs="Arial"/>
          <w:b/>
          <w:color w:val="002060"/>
          <w:sz w:val="24"/>
          <w:szCs w:val="24"/>
          <w:lang w:val="en-US"/>
        </w:rPr>
      </w:pPr>
    </w:p>
    <w:p w:rsidR="008B25BE" w:rsidRPr="00B11111" w:rsidRDefault="008B25BE" w:rsidP="008B25BE">
      <w:pPr>
        <w:jc w:val="center"/>
        <w:rPr>
          <w:rFonts w:ascii="Arial" w:hAnsi="Arial" w:cs="Arial"/>
          <w:b/>
          <w:color w:val="002060"/>
          <w:sz w:val="24"/>
          <w:szCs w:val="24"/>
          <w:lang w:val="en-US"/>
        </w:rPr>
      </w:pPr>
    </w:p>
    <w:p w:rsidR="008B25BE" w:rsidRPr="00B11111" w:rsidRDefault="008B25BE" w:rsidP="008B25BE">
      <w:pPr>
        <w:jc w:val="center"/>
        <w:rPr>
          <w:rFonts w:ascii="Arial" w:hAnsi="Arial" w:cs="Arial"/>
          <w:b/>
          <w:color w:val="002060"/>
          <w:sz w:val="24"/>
          <w:szCs w:val="24"/>
          <w:lang w:val="en-US"/>
        </w:rPr>
      </w:pPr>
    </w:p>
    <w:p w:rsidR="008B25BE" w:rsidRPr="00B11111" w:rsidRDefault="008B25BE" w:rsidP="008B25BE">
      <w:pPr>
        <w:jc w:val="center"/>
        <w:rPr>
          <w:rFonts w:ascii="Arial" w:hAnsi="Arial" w:cs="Arial"/>
          <w:b/>
          <w:color w:val="002060"/>
          <w:sz w:val="24"/>
          <w:szCs w:val="24"/>
          <w:lang w:val="en-US"/>
        </w:rPr>
      </w:pPr>
    </w:p>
    <w:p w:rsidR="008B25BE" w:rsidRPr="00B11111" w:rsidRDefault="008B25BE" w:rsidP="008B25BE">
      <w:pPr>
        <w:jc w:val="center"/>
        <w:rPr>
          <w:rFonts w:ascii="Arial" w:hAnsi="Arial" w:cs="Arial"/>
          <w:b/>
          <w:color w:val="002060"/>
          <w:sz w:val="24"/>
          <w:szCs w:val="24"/>
          <w:lang w:val="en-US"/>
        </w:rPr>
      </w:pPr>
    </w:p>
    <w:p w:rsidR="008B25BE" w:rsidRPr="00B11111" w:rsidRDefault="008B25BE" w:rsidP="008B25BE">
      <w:pPr>
        <w:jc w:val="center"/>
        <w:rPr>
          <w:rFonts w:ascii="Arial" w:hAnsi="Arial" w:cs="Arial"/>
          <w:b/>
          <w:color w:val="002060"/>
          <w:sz w:val="24"/>
          <w:szCs w:val="24"/>
          <w:lang w:val="en-US"/>
        </w:rPr>
      </w:pPr>
    </w:p>
    <w:p w:rsidR="008B25BE" w:rsidRPr="00B11111" w:rsidRDefault="008B25BE" w:rsidP="008B25BE">
      <w:pPr>
        <w:jc w:val="center"/>
        <w:rPr>
          <w:rFonts w:ascii="Arial" w:hAnsi="Arial" w:cs="Arial"/>
          <w:b/>
          <w:color w:val="002060"/>
          <w:sz w:val="24"/>
          <w:szCs w:val="24"/>
          <w:lang w:val="en-US"/>
        </w:rPr>
      </w:pPr>
    </w:p>
    <w:p w:rsidR="008B25BE" w:rsidRPr="008B25BE" w:rsidRDefault="008B25BE" w:rsidP="008B25BE">
      <w:pPr>
        <w:jc w:val="center"/>
        <w:rPr>
          <w:rFonts w:ascii="Arial" w:hAnsi="Arial" w:cs="Arial"/>
          <w:b/>
          <w:color w:val="002060"/>
          <w:sz w:val="24"/>
          <w:szCs w:val="24"/>
        </w:rPr>
      </w:pPr>
      <w:r w:rsidRPr="008B25BE">
        <w:rPr>
          <w:rFonts w:ascii="Arial" w:hAnsi="Arial" w:cs="Arial"/>
          <w:b/>
          <w:noProof/>
          <w:color w:val="002060"/>
          <w:sz w:val="24"/>
          <w:szCs w:val="24"/>
          <w:lang w:val="ru-MO" w:eastAsia="ru-MO"/>
        </w:rPr>
        <w:lastRenderedPageBreak/>
        <w:drawing>
          <wp:inline distT="0" distB="0" distL="0" distR="0" wp14:anchorId="479B2306" wp14:editId="259B68DC">
            <wp:extent cx="5730875" cy="7431405"/>
            <wp:effectExtent l="0" t="0" r="3175" b="0"/>
            <wp:docPr id="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875" cy="7431405"/>
                    </a:xfrm>
                    <a:prstGeom prst="rect">
                      <a:avLst/>
                    </a:prstGeom>
                    <a:noFill/>
                  </pic:spPr>
                </pic:pic>
              </a:graphicData>
            </a:graphic>
          </wp:inline>
        </w:drawing>
      </w:r>
    </w:p>
    <w:p w:rsidR="008B25BE" w:rsidRPr="008B25BE" w:rsidRDefault="008B25BE" w:rsidP="008B25BE">
      <w:pPr>
        <w:rPr>
          <w:rFonts w:ascii="Arial" w:hAnsi="Arial" w:cs="Arial"/>
          <w:i/>
          <w:color w:val="002060"/>
          <w:lang w:val="en-US"/>
        </w:rPr>
      </w:pPr>
      <w:r w:rsidRPr="008B25BE">
        <w:rPr>
          <w:rFonts w:ascii="Arial" w:hAnsi="Arial" w:cs="Arial"/>
          <w:i/>
          <w:color w:val="002060"/>
          <w:lang w:val="en-US"/>
        </w:rPr>
        <w:t> </w:t>
      </w:r>
    </w:p>
    <w:p w:rsidR="008B25BE" w:rsidRPr="00B11111" w:rsidRDefault="008B25BE" w:rsidP="008B25BE">
      <w:pPr>
        <w:rPr>
          <w:rFonts w:ascii="Arial" w:hAnsi="Arial" w:cs="Arial"/>
          <w:i/>
          <w:color w:val="002060"/>
          <w:sz w:val="21"/>
          <w:szCs w:val="21"/>
          <w:lang w:val="en-US"/>
        </w:rPr>
      </w:pPr>
      <w:r w:rsidRPr="00B11111">
        <w:rPr>
          <w:rFonts w:ascii="Arial" w:hAnsi="Arial" w:cs="Arial"/>
          <w:i/>
          <w:color w:val="002060"/>
          <w:sz w:val="21"/>
          <w:szCs w:val="21"/>
          <w:lang w:val="en-US"/>
        </w:rPr>
        <w:t xml:space="preserve">1 - </w:t>
      </w:r>
      <w:proofErr w:type="gramStart"/>
      <w:r w:rsidRPr="00B11111">
        <w:rPr>
          <w:rFonts w:ascii="Arial" w:hAnsi="Arial" w:cs="Arial"/>
          <w:i/>
          <w:color w:val="002060"/>
          <w:sz w:val="21"/>
          <w:szCs w:val="21"/>
          <w:lang w:val="en-US"/>
        </w:rPr>
        <w:t>stația</w:t>
      </w:r>
      <w:proofErr w:type="gramEnd"/>
      <w:r w:rsidRPr="00B11111">
        <w:rPr>
          <w:rFonts w:ascii="Arial" w:hAnsi="Arial" w:cs="Arial"/>
          <w:i/>
          <w:color w:val="002060"/>
          <w:sz w:val="21"/>
          <w:szCs w:val="21"/>
          <w:lang w:val="en-US"/>
        </w:rPr>
        <w:t xml:space="preserve"> de cale ferată; 2 - stație de autobuz; 3 - terminal aerian; 4 – curba de cotire a troleului;</w:t>
      </w:r>
    </w:p>
    <w:p w:rsidR="008B25BE" w:rsidRDefault="008B25BE" w:rsidP="008B25BE">
      <w:pPr>
        <w:rPr>
          <w:rFonts w:ascii="Arial" w:hAnsi="Arial" w:cs="Arial"/>
          <w:i/>
          <w:color w:val="002060"/>
          <w:sz w:val="21"/>
          <w:szCs w:val="21"/>
          <w:lang w:val="en-US"/>
        </w:rPr>
      </w:pPr>
      <w:r w:rsidRPr="00B11111">
        <w:rPr>
          <w:rFonts w:ascii="Arial" w:hAnsi="Arial" w:cs="Arial"/>
          <w:i/>
          <w:color w:val="002060"/>
          <w:sz w:val="21"/>
          <w:szCs w:val="21"/>
          <w:lang w:val="en-US"/>
        </w:rPr>
        <w:t xml:space="preserve">5 - </w:t>
      </w:r>
      <w:proofErr w:type="gramStart"/>
      <w:r w:rsidRPr="00B11111">
        <w:rPr>
          <w:rFonts w:ascii="Arial" w:hAnsi="Arial" w:cs="Arial"/>
          <w:i/>
          <w:color w:val="002060"/>
          <w:sz w:val="21"/>
          <w:szCs w:val="21"/>
          <w:lang w:val="en-US"/>
        </w:rPr>
        <w:t>locuri</w:t>
      </w:r>
      <w:proofErr w:type="gramEnd"/>
      <w:r w:rsidRPr="00B11111">
        <w:rPr>
          <w:rFonts w:ascii="Arial" w:hAnsi="Arial" w:cs="Arial"/>
          <w:i/>
          <w:color w:val="002060"/>
          <w:sz w:val="21"/>
          <w:szCs w:val="21"/>
          <w:lang w:val="en-US"/>
        </w:rPr>
        <w:t xml:space="preserve"> de parcare; 6 - treceri subterane pietonale echipate cu un lift; 7 - tranziții și căi pietonale, echipate pentru mișcarea persoanelor cu dizabilități; 8 - hotel; 9 </w:t>
      </w:r>
      <w:r w:rsidR="00B11111">
        <w:rPr>
          <w:rFonts w:ascii="Arial" w:hAnsi="Arial" w:cs="Arial"/>
          <w:i/>
          <w:color w:val="002060"/>
          <w:sz w:val="21"/>
          <w:szCs w:val="21"/>
          <w:lang w:val="en-US"/>
        </w:rPr>
        <w:t>–</w:t>
      </w:r>
      <w:r w:rsidRPr="00B11111">
        <w:rPr>
          <w:rFonts w:ascii="Arial" w:hAnsi="Arial" w:cs="Arial"/>
          <w:i/>
          <w:color w:val="002060"/>
          <w:sz w:val="21"/>
          <w:szCs w:val="21"/>
          <w:lang w:val="en-US"/>
        </w:rPr>
        <w:t xml:space="preserve"> înverzire</w:t>
      </w:r>
    </w:p>
    <w:p w:rsidR="00B11111" w:rsidRPr="00B11111" w:rsidRDefault="00B11111" w:rsidP="008B25BE">
      <w:pPr>
        <w:rPr>
          <w:rFonts w:ascii="Arial" w:hAnsi="Arial" w:cs="Arial"/>
          <w:i/>
          <w:color w:val="002060"/>
          <w:sz w:val="21"/>
          <w:szCs w:val="21"/>
          <w:lang w:val="en-US"/>
        </w:rPr>
      </w:pPr>
    </w:p>
    <w:p w:rsidR="008B25BE" w:rsidRPr="008B25BE" w:rsidRDefault="008B25BE" w:rsidP="008B25BE">
      <w:pPr>
        <w:jc w:val="center"/>
        <w:rPr>
          <w:rFonts w:ascii="Arial" w:hAnsi="Arial" w:cs="Arial"/>
          <w:b/>
          <w:i/>
          <w:color w:val="002060"/>
          <w:sz w:val="24"/>
          <w:szCs w:val="24"/>
          <w:lang w:val="en-US"/>
        </w:rPr>
      </w:pPr>
      <w:r w:rsidRPr="008B25BE">
        <w:rPr>
          <w:rFonts w:ascii="Arial" w:hAnsi="Arial" w:cs="Arial"/>
          <w:b/>
          <w:i/>
          <w:color w:val="002060"/>
          <w:sz w:val="24"/>
          <w:szCs w:val="24"/>
          <w:lang w:val="en-US"/>
        </w:rPr>
        <w:t xml:space="preserve">Figura </w:t>
      </w:r>
      <w:r w:rsidR="00B11111">
        <w:rPr>
          <w:rFonts w:ascii="Arial" w:hAnsi="Arial" w:cs="Arial"/>
          <w:b/>
          <w:i/>
          <w:color w:val="002060"/>
          <w:sz w:val="24"/>
          <w:szCs w:val="24"/>
          <w:lang w:val="en-US"/>
        </w:rPr>
        <w:t>C</w:t>
      </w:r>
      <w:r w:rsidRPr="008B25BE">
        <w:rPr>
          <w:rFonts w:ascii="Arial" w:hAnsi="Arial" w:cs="Arial"/>
          <w:b/>
          <w:i/>
          <w:color w:val="002060"/>
          <w:sz w:val="24"/>
          <w:szCs w:val="24"/>
          <w:lang w:val="en-US"/>
        </w:rPr>
        <w:t xml:space="preserve">.19 - </w:t>
      </w:r>
      <w:r w:rsidRPr="008B25BE">
        <w:rPr>
          <w:rFonts w:ascii="Arial" w:hAnsi="Arial" w:cs="Arial"/>
          <w:b/>
          <w:color w:val="002060"/>
          <w:sz w:val="24"/>
          <w:szCs w:val="24"/>
          <w:lang w:val="en-US"/>
        </w:rPr>
        <w:t>Organizarea traficului și a pietonilor în piața din gară</w:t>
      </w:r>
    </w:p>
    <w:p w:rsidR="008B25BE" w:rsidRPr="008B25BE" w:rsidRDefault="008B25BE" w:rsidP="008B25BE">
      <w:pPr>
        <w:rPr>
          <w:rFonts w:ascii="Arial" w:hAnsi="Arial" w:cs="Arial"/>
          <w:i/>
          <w:color w:val="002060"/>
          <w:lang w:val="en-US"/>
        </w:rPr>
      </w:pPr>
    </w:p>
    <w:p w:rsidR="008B25BE" w:rsidRPr="008B25BE" w:rsidRDefault="008B25BE" w:rsidP="008B25BE">
      <w:pPr>
        <w:rPr>
          <w:rFonts w:ascii="Arial" w:hAnsi="Arial" w:cs="Arial"/>
          <w:i/>
          <w:color w:val="002060"/>
          <w:lang w:val="en-US"/>
        </w:rPr>
      </w:pPr>
    </w:p>
    <w:p w:rsidR="008B25BE" w:rsidRPr="008B25BE" w:rsidRDefault="008B25BE" w:rsidP="008B25BE">
      <w:pPr>
        <w:rPr>
          <w:rFonts w:ascii="Arial" w:hAnsi="Arial" w:cs="Arial"/>
          <w:i/>
          <w:color w:val="002060"/>
        </w:rPr>
      </w:pPr>
      <w:r w:rsidRPr="008B25BE">
        <w:rPr>
          <w:rFonts w:ascii="Arial" w:hAnsi="Arial" w:cs="Arial"/>
          <w:i/>
          <w:noProof/>
          <w:color w:val="002060"/>
          <w:lang w:val="ru-MO" w:eastAsia="ru-MO"/>
        </w:rPr>
        <w:lastRenderedPageBreak/>
        <w:drawing>
          <wp:inline distT="0" distB="0" distL="0" distR="0" wp14:anchorId="561284EE" wp14:editId="1F828377">
            <wp:extent cx="5645150" cy="4212590"/>
            <wp:effectExtent l="0" t="0" r="0" b="0"/>
            <wp:docPr id="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5150" cy="4212590"/>
                    </a:xfrm>
                    <a:prstGeom prst="rect">
                      <a:avLst/>
                    </a:prstGeom>
                    <a:noFill/>
                  </pic:spPr>
                </pic:pic>
              </a:graphicData>
            </a:graphic>
          </wp:inline>
        </w:drawing>
      </w: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rPr>
      </w:pPr>
    </w:p>
    <w:p w:rsidR="008B25BE" w:rsidRPr="008B25BE" w:rsidRDefault="008B25BE" w:rsidP="008B25BE">
      <w:pPr>
        <w:rPr>
          <w:rFonts w:ascii="Arial" w:hAnsi="Arial" w:cs="Arial"/>
          <w:i/>
          <w:color w:val="002060"/>
        </w:rPr>
      </w:pPr>
    </w:p>
    <w:p w:rsidR="008B25BE" w:rsidRPr="00B11111" w:rsidRDefault="008B25BE" w:rsidP="008B25BE">
      <w:pPr>
        <w:rPr>
          <w:rFonts w:ascii="Arial" w:hAnsi="Arial" w:cs="Arial"/>
          <w:i/>
          <w:color w:val="002060"/>
          <w:sz w:val="21"/>
          <w:szCs w:val="21"/>
          <w:lang w:val="en-US"/>
        </w:rPr>
      </w:pPr>
      <w:r w:rsidRPr="00B11111">
        <w:rPr>
          <w:rFonts w:ascii="Arial" w:hAnsi="Arial" w:cs="Arial"/>
          <w:i/>
          <w:color w:val="002060"/>
          <w:sz w:val="21"/>
          <w:szCs w:val="21"/>
          <w:lang w:val="en-US"/>
        </w:rPr>
        <w:t xml:space="preserve">1 - </w:t>
      </w:r>
      <w:proofErr w:type="gramStart"/>
      <w:r w:rsidRPr="00B11111">
        <w:rPr>
          <w:rFonts w:ascii="Arial" w:hAnsi="Arial" w:cs="Arial"/>
          <w:i/>
          <w:color w:val="002060"/>
          <w:sz w:val="21"/>
          <w:szCs w:val="21"/>
          <w:lang w:val="en-US"/>
        </w:rPr>
        <w:t>scări</w:t>
      </w:r>
      <w:proofErr w:type="gramEnd"/>
      <w:r w:rsidRPr="00B11111">
        <w:rPr>
          <w:rFonts w:ascii="Arial" w:hAnsi="Arial" w:cs="Arial"/>
          <w:i/>
          <w:color w:val="002060"/>
          <w:sz w:val="21"/>
          <w:szCs w:val="21"/>
          <w:lang w:val="en-US"/>
        </w:rPr>
        <w:t>, dotate cu o rampă; 2 - intrare / ieșire cu dispozitiv de ridicare; 3 - intrare-ieșire</w:t>
      </w:r>
    </w:p>
    <w:p w:rsidR="008B25BE" w:rsidRPr="00B11111" w:rsidRDefault="008B25BE" w:rsidP="008B25BE">
      <w:pPr>
        <w:rPr>
          <w:rFonts w:ascii="Arial" w:hAnsi="Arial" w:cs="Arial"/>
          <w:i/>
          <w:color w:val="002060"/>
          <w:sz w:val="21"/>
          <w:szCs w:val="21"/>
          <w:lang w:val="en-US"/>
        </w:rPr>
      </w:pPr>
      <w:proofErr w:type="gramStart"/>
      <w:r w:rsidRPr="00B11111">
        <w:rPr>
          <w:rFonts w:ascii="Arial" w:hAnsi="Arial" w:cs="Arial"/>
          <w:i/>
          <w:color w:val="002060"/>
          <w:sz w:val="21"/>
          <w:szCs w:val="21"/>
          <w:lang w:val="en-US"/>
        </w:rPr>
        <w:t>cu</w:t>
      </w:r>
      <w:proofErr w:type="gramEnd"/>
      <w:r w:rsidRPr="00B11111">
        <w:rPr>
          <w:rFonts w:ascii="Arial" w:hAnsi="Arial" w:cs="Arial"/>
          <w:i/>
          <w:color w:val="002060"/>
          <w:sz w:val="21"/>
          <w:szCs w:val="21"/>
          <w:lang w:val="en-US"/>
        </w:rPr>
        <w:t xml:space="preserve"> un dispozitiv de escalator</w:t>
      </w:r>
    </w:p>
    <w:p w:rsidR="008B25BE" w:rsidRPr="008B25BE" w:rsidRDefault="008B25BE" w:rsidP="008B25BE">
      <w:pPr>
        <w:rPr>
          <w:rFonts w:ascii="Arial" w:hAnsi="Arial" w:cs="Arial"/>
          <w:i/>
          <w:color w:val="002060"/>
          <w:lang w:val="en-US"/>
        </w:rPr>
      </w:pPr>
    </w:p>
    <w:p w:rsidR="008B25BE" w:rsidRPr="008B25BE" w:rsidRDefault="008B25BE" w:rsidP="008B25BE">
      <w:pPr>
        <w:jc w:val="center"/>
        <w:rPr>
          <w:rFonts w:ascii="Arial" w:hAnsi="Arial" w:cs="Arial"/>
          <w:b/>
          <w:color w:val="002060"/>
          <w:sz w:val="24"/>
          <w:szCs w:val="24"/>
          <w:lang w:val="en-US"/>
        </w:rPr>
      </w:pPr>
      <w:r w:rsidRPr="008B25BE">
        <w:rPr>
          <w:rFonts w:ascii="Arial" w:hAnsi="Arial" w:cs="Arial"/>
          <w:b/>
          <w:i/>
          <w:color w:val="002060"/>
          <w:sz w:val="24"/>
          <w:szCs w:val="24"/>
          <w:lang w:val="en-US"/>
        </w:rPr>
        <w:t xml:space="preserve">Figura </w:t>
      </w:r>
      <w:r w:rsidR="00B11111">
        <w:rPr>
          <w:rFonts w:ascii="Arial" w:hAnsi="Arial" w:cs="Arial"/>
          <w:b/>
          <w:i/>
          <w:color w:val="002060"/>
          <w:sz w:val="24"/>
          <w:szCs w:val="24"/>
          <w:lang w:val="en-US"/>
        </w:rPr>
        <w:t>C</w:t>
      </w:r>
      <w:r w:rsidRPr="008B25BE">
        <w:rPr>
          <w:rFonts w:ascii="Arial" w:hAnsi="Arial" w:cs="Arial"/>
          <w:b/>
          <w:i/>
          <w:color w:val="002060"/>
          <w:sz w:val="24"/>
          <w:szCs w:val="24"/>
          <w:lang w:val="en-US"/>
        </w:rPr>
        <w:t xml:space="preserve">.20 - </w:t>
      </w:r>
      <w:r w:rsidRPr="008B25BE">
        <w:rPr>
          <w:rFonts w:ascii="Arial" w:hAnsi="Arial" w:cs="Arial"/>
          <w:b/>
          <w:color w:val="002060"/>
          <w:sz w:val="24"/>
          <w:szCs w:val="24"/>
          <w:lang w:val="en-US"/>
        </w:rPr>
        <w:t>Amplasarea punctelor de oprire a tipurilor de transport care interacționează în formă de T (a) și paralel (b)</w:t>
      </w:r>
    </w:p>
    <w:p w:rsidR="008B25BE" w:rsidRPr="008B25BE" w:rsidRDefault="008B25BE" w:rsidP="008B25BE">
      <w:pPr>
        <w:jc w:val="center"/>
        <w:rPr>
          <w:rFonts w:ascii="Arial" w:hAnsi="Arial" w:cs="Arial"/>
          <w:b/>
          <w:color w:val="002060"/>
          <w:sz w:val="24"/>
          <w:szCs w:val="24"/>
          <w:lang w:val="en-US"/>
        </w:rPr>
      </w:pPr>
    </w:p>
    <w:p w:rsidR="008B25BE" w:rsidRPr="008B25BE" w:rsidRDefault="008B25BE" w:rsidP="008B25BE">
      <w:pPr>
        <w:jc w:val="center"/>
        <w:rPr>
          <w:rFonts w:ascii="Arial" w:hAnsi="Arial" w:cs="Arial"/>
          <w:b/>
          <w:color w:val="002060"/>
          <w:sz w:val="24"/>
          <w:szCs w:val="24"/>
          <w:lang w:val="en-US"/>
        </w:rPr>
      </w:pPr>
    </w:p>
    <w:p w:rsidR="008B25BE" w:rsidRPr="008B25BE" w:rsidRDefault="008B25BE" w:rsidP="008B25BE">
      <w:pPr>
        <w:jc w:val="center"/>
        <w:rPr>
          <w:rFonts w:ascii="Arial" w:hAnsi="Arial" w:cs="Arial"/>
          <w:b/>
          <w:color w:val="002060"/>
          <w:sz w:val="24"/>
          <w:szCs w:val="24"/>
          <w:lang w:val="en-US"/>
        </w:rPr>
      </w:pPr>
    </w:p>
    <w:p w:rsidR="008B25BE" w:rsidRPr="008B25BE" w:rsidRDefault="008B25BE" w:rsidP="008B25BE">
      <w:pPr>
        <w:jc w:val="center"/>
        <w:rPr>
          <w:rFonts w:ascii="Arial" w:hAnsi="Arial" w:cs="Arial"/>
          <w:b/>
          <w:color w:val="002060"/>
          <w:sz w:val="24"/>
          <w:szCs w:val="24"/>
          <w:lang w:val="en-US"/>
        </w:rPr>
      </w:pPr>
    </w:p>
    <w:p w:rsidR="008B25BE" w:rsidRPr="008B25BE" w:rsidRDefault="008B25BE" w:rsidP="008B25BE">
      <w:pPr>
        <w:jc w:val="center"/>
        <w:rPr>
          <w:rFonts w:ascii="Arial" w:hAnsi="Arial" w:cs="Arial"/>
          <w:b/>
          <w:color w:val="002060"/>
          <w:sz w:val="24"/>
          <w:szCs w:val="24"/>
          <w:lang w:val="en-US"/>
        </w:rPr>
      </w:pPr>
    </w:p>
    <w:p w:rsidR="008B25BE" w:rsidRPr="008B25BE" w:rsidRDefault="008B25BE" w:rsidP="008B25BE">
      <w:pPr>
        <w:jc w:val="center"/>
        <w:rPr>
          <w:rFonts w:ascii="Arial" w:hAnsi="Arial" w:cs="Arial"/>
          <w:b/>
          <w:color w:val="002060"/>
          <w:sz w:val="24"/>
          <w:szCs w:val="24"/>
          <w:lang w:val="en-US"/>
        </w:rPr>
      </w:pPr>
    </w:p>
    <w:p w:rsidR="008B25BE" w:rsidRPr="008B25BE" w:rsidRDefault="008B25BE" w:rsidP="008B25BE">
      <w:pPr>
        <w:jc w:val="center"/>
        <w:rPr>
          <w:rFonts w:ascii="Arial" w:hAnsi="Arial" w:cs="Arial"/>
          <w:b/>
          <w:color w:val="002060"/>
          <w:sz w:val="24"/>
          <w:szCs w:val="24"/>
          <w:lang w:val="en-US"/>
        </w:rPr>
      </w:pPr>
    </w:p>
    <w:p w:rsidR="008B25BE" w:rsidRPr="008B25BE" w:rsidRDefault="008B25BE" w:rsidP="008B25BE">
      <w:pPr>
        <w:jc w:val="center"/>
        <w:rPr>
          <w:rFonts w:ascii="Arial" w:hAnsi="Arial" w:cs="Arial"/>
          <w:b/>
          <w:color w:val="002060"/>
          <w:sz w:val="24"/>
          <w:szCs w:val="24"/>
          <w:lang w:val="en-US"/>
        </w:rPr>
      </w:pPr>
    </w:p>
    <w:p w:rsidR="008B25BE" w:rsidRPr="008B25BE" w:rsidRDefault="008B25BE" w:rsidP="008B25BE">
      <w:pPr>
        <w:jc w:val="center"/>
        <w:rPr>
          <w:rFonts w:ascii="Arial" w:hAnsi="Arial" w:cs="Arial"/>
          <w:b/>
          <w:color w:val="002060"/>
          <w:sz w:val="24"/>
          <w:szCs w:val="24"/>
          <w:lang w:val="en-US"/>
        </w:rPr>
      </w:pPr>
    </w:p>
    <w:p w:rsidR="008B25BE" w:rsidRPr="008B25BE" w:rsidRDefault="008B25BE" w:rsidP="008B25BE">
      <w:pPr>
        <w:jc w:val="center"/>
        <w:rPr>
          <w:rFonts w:ascii="Arial" w:hAnsi="Arial" w:cs="Arial"/>
          <w:b/>
          <w:color w:val="002060"/>
          <w:sz w:val="24"/>
          <w:szCs w:val="24"/>
          <w:lang w:val="en-US"/>
        </w:rPr>
      </w:pPr>
    </w:p>
    <w:p w:rsidR="008B25BE" w:rsidRPr="008B25BE" w:rsidRDefault="008B25BE" w:rsidP="008B25BE">
      <w:pPr>
        <w:jc w:val="center"/>
        <w:rPr>
          <w:rFonts w:ascii="Arial" w:hAnsi="Arial" w:cs="Arial"/>
          <w:b/>
          <w:color w:val="002060"/>
          <w:sz w:val="24"/>
          <w:szCs w:val="24"/>
          <w:lang w:val="en-US"/>
        </w:rPr>
      </w:pPr>
    </w:p>
    <w:p w:rsidR="008B25BE" w:rsidRPr="008B25BE" w:rsidRDefault="008B25BE" w:rsidP="008B25BE">
      <w:pPr>
        <w:jc w:val="center"/>
        <w:rPr>
          <w:rFonts w:ascii="Arial" w:hAnsi="Arial" w:cs="Arial"/>
          <w:b/>
          <w:color w:val="002060"/>
          <w:sz w:val="24"/>
          <w:szCs w:val="24"/>
          <w:lang w:val="en-US"/>
        </w:rPr>
      </w:pPr>
    </w:p>
    <w:p w:rsidR="008B25BE" w:rsidRPr="008B25BE" w:rsidRDefault="008B25BE" w:rsidP="008B25BE">
      <w:pPr>
        <w:jc w:val="center"/>
        <w:rPr>
          <w:rFonts w:ascii="Arial" w:hAnsi="Arial" w:cs="Arial"/>
          <w:b/>
          <w:color w:val="002060"/>
          <w:sz w:val="24"/>
          <w:szCs w:val="24"/>
          <w:lang w:val="en-US"/>
        </w:rPr>
      </w:pPr>
    </w:p>
    <w:p w:rsidR="008B25BE" w:rsidRPr="008B25BE" w:rsidRDefault="008B25BE" w:rsidP="008B25BE">
      <w:pPr>
        <w:jc w:val="center"/>
        <w:rPr>
          <w:rFonts w:ascii="Arial" w:hAnsi="Arial" w:cs="Arial"/>
          <w:b/>
          <w:color w:val="002060"/>
          <w:sz w:val="24"/>
          <w:szCs w:val="24"/>
          <w:lang w:val="en-US"/>
        </w:rPr>
      </w:pPr>
    </w:p>
    <w:p w:rsidR="008B25BE" w:rsidRPr="008B25BE" w:rsidRDefault="008B25BE" w:rsidP="008B25BE">
      <w:pPr>
        <w:jc w:val="center"/>
        <w:rPr>
          <w:rFonts w:ascii="Arial" w:hAnsi="Arial" w:cs="Arial"/>
          <w:b/>
          <w:color w:val="002060"/>
          <w:sz w:val="24"/>
          <w:szCs w:val="24"/>
          <w:lang w:val="en-US"/>
        </w:rPr>
      </w:pPr>
    </w:p>
    <w:p w:rsidR="008B25BE" w:rsidRPr="008B25BE" w:rsidRDefault="008B25BE" w:rsidP="008B25BE">
      <w:pPr>
        <w:jc w:val="center"/>
        <w:rPr>
          <w:rFonts w:ascii="Arial" w:hAnsi="Arial" w:cs="Arial"/>
          <w:b/>
          <w:color w:val="002060"/>
          <w:sz w:val="24"/>
          <w:szCs w:val="24"/>
          <w:lang w:val="en-US"/>
        </w:rPr>
      </w:pPr>
    </w:p>
    <w:p w:rsidR="008B25BE" w:rsidRPr="008B25BE" w:rsidRDefault="008B25BE" w:rsidP="008B25BE">
      <w:pPr>
        <w:jc w:val="center"/>
        <w:rPr>
          <w:rFonts w:ascii="Arial" w:hAnsi="Arial" w:cs="Arial"/>
          <w:b/>
          <w:color w:val="002060"/>
          <w:sz w:val="24"/>
          <w:szCs w:val="24"/>
          <w:lang w:val="en-US"/>
        </w:rPr>
      </w:pPr>
    </w:p>
    <w:p w:rsidR="008B25BE" w:rsidRPr="008B25BE" w:rsidRDefault="008B25BE" w:rsidP="008B25BE">
      <w:pPr>
        <w:jc w:val="center"/>
        <w:rPr>
          <w:rFonts w:ascii="Arial" w:hAnsi="Arial" w:cs="Arial"/>
          <w:b/>
          <w:color w:val="002060"/>
          <w:sz w:val="24"/>
          <w:szCs w:val="24"/>
        </w:rPr>
      </w:pPr>
      <w:r w:rsidRPr="008B25BE">
        <w:rPr>
          <w:rFonts w:ascii="Arial" w:hAnsi="Arial" w:cs="Arial"/>
          <w:b/>
          <w:noProof/>
          <w:color w:val="002060"/>
          <w:sz w:val="24"/>
          <w:szCs w:val="24"/>
          <w:lang w:val="ru-MO" w:eastAsia="ru-MO"/>
        </w:rPr>
        <w:lastRenderedPageBreak/>
        <w:drawing>
          <wp:inline distT="0" distB="0" distL="0" distR="0" wp14:anchorId="6CFA405F" wp14:editId="57847C0A">
            <wp:extent cx="5426075" cy="6998970"/>
            <wp:effectExtent l="0" t="0" r="3175" b="0"/>
            <wp:docPr id="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26075" cy="6998970"/>
                    </a:xfrm>
                    <a:prstGeom prst="rect">
                      <a:avLst/>
                    </a:prstGeom>
                    <a:noFill/>
                  </pic:spPr>
                </pic:pic>
              </a:graphicData>
            </a:graphic>
          </wp:inline>
        </w:drawing>
      </w:r>
    </w:p>
    <w:p w:rsidR="008B25BE" w:rsidRPr="008B25BE" w:rsidRDefault="008B25BE" w:rsidP="008B25BE">
      <w:pPr>
        <w:jc w:val="center"/>
        <w:rPr>
          <w:rFonts w:ascii="Arial" w:hAnsi="Arial" w:cs="Arial"/>
          <w:b/>
          <w:color w:val="002060"/>
          <w:sz w:val="24"/>
          <w:szCs w:val="24"/>
        </w:rPr>
      </w:pPr>
    </w:p>
    <w:p w:rsidR="008B25BE" w:rsidRPr="008B25BE" w:rsidRDefault="008B25BE" w:rsidP="008B25BE">
      <w:pPr>
        <w:rPr>
          <w:rFonts w:ascii="Arial" w:hAnsi="Arial" w:cs="Arial"/>
          <w:b/>
          <w:color w:val="002060"/>
          <w:sz w:val="24"/>
          <w:szCs w:val="24"/>
        </w:rPr>
      </w:pPr>
    </w:p>
    <w:p w:rsidR="008B25BE" w:rsidRPr="008B25BE" w:rsidRDefault="008B25BE" w:rsidP="008B25BE">
      <w:pPr>
        <w:jc w:val="center"/>
        <w:rPr>
          <w:rFonts w:ascii="Arial" w:hAnsi="Arial" w:cs="Arial"/>
          <w:b/>
          <w:color w:val="002060"/>
          <w:sz w:val="24"/>
          <w:szCs w:val="24"/>
        </w:rPr>
      </w:pPr>
    </w:p>
    <w:p w:rsidR="008B25BE" w:rsidRPr="008B25BE" w:rsidRDefault="008B25BE" w:rsidP="008B25BE">
      <w:pPr>
        <w:jc w:val="center"/>
        <w:rPr>
          <w:rFonts w:ascii="Arial" w:hAnsi="Arial" w:cs="Arial"/>
          <w:i/>
          <w:color w:val="002060"/>
          <w:sz w:val="24"/>
          <w:szCs w:val="24"/>
          <w:lang w:val="en-US"/>
        </w:rPr>
      </w:pPr>
      <w:r w:rsidRPr="008B25BE">
        <w:rPr>
          <w:rFonts w:ascii="Arial" w:hAnsi="Arial" w:cs="Arial"/>
          <w:i/>
          <w:color w:val="002060"/>
          <w:sz w:val="24"/>
          <w:szCs w:val="24"/>
          <w:lang w:val="en-US"/>
        </w:rPr>
        <w:t xml:space="preserve">1 - </w:t>
      </w:r>
      <w:proofErr w:type="gramStart"/>
      <w:r w:rsidRPr="008B25BE">
        <w:rPr>
          <w:rFonts w:ascii="Arial" w:hAnsi="Arial" w:cs="Arial"/>
          <w:i/>
          <w:color w:val="002060"/>
          <w:sz w:val="24"/>
          <w:szCs w:val="24"/>
          <w:lang w:val="en-US"/>
        </w:rPr>
        <w:t>sala</w:t>
      </w:r>
      <w:proofErr w:type="gramEnd"/>
      <w:r w:rsidRPr="008B25BE">
        <w:rPr>
          <w:rFonts w:ascii="Arial" w:hAnsi="Arial" w:cs="Arial"/>
          <w:i/>
          <w:color w:val="002060"/>
          <w:sz w:val="24"/>
          <w:szCs w:val="24"/>
          <w:lang w:val="en-US"/>
        </w:rPr>
        <w:t xml:space="preserve"> de operatie; 2 - hala de plecare; 3 - facilități de aterizare; 4 - sector pentru recreere fizică a persoanelor slăbite, persoanelor cu dizabilități; 5 - sectorul intuitiv</w:t>
      </w:r>
    </w:p>
    <w:p w:rsidR="008B25BE" w:rsidRPr="008B25BE" w:rsidRDefault="008B25BE" w:rsidP="008B25BE">
      <w:pPr>
        <w:jc w:val="center"/>
        <w:rPr>
          <w:rFonts w:ascii="Arial" w:hAnsi="Arial" w:cs="Arial"/>
          <w:b/>
          <w:color w:val="002060"/>
          <w:sz w:val="24"/>
          <w:szCs w:val="24"/>
          <w:lang w:val="en-US"/>
        </w:rPr>
      </w:pPr>
    </w:p>
    <w:p w:rsidR="008B25BE" w:rsidRPr="008B25BE" w:rsidRDefault="008B25BE" w:rsidP="008B25BE">
      <w:pPr>
        <w:jc w:val="center"/>
        <w:rPr>
          <w:rFonts w:ascii="Arial" w:hAnsi="Arial" w:cs="Arial"/>
          <w:b/>
          <w:color w:val="002060"/>
          <w:sz w:val="24"/>
          <w:szCs w:val="24"/>
          <w:lang w:val="en-US"/>
        </w:rPr>
      </w:pPr>
      <w:r w:rsidRPr="008B25BE">
        <w:rPr>
          <w:rFonts w:ascii="Arial" w:hAnsi="Arial" w:cs="Arial"/>
          <w:b/>
          <w:color w:val="002060"/>
          <w:sz w:val="24"/>
          <w:szCs w:val="24"/>
          <w:lang w:val="en-US"/>
        </w:rPr>
        <w:t xml:space="preserve">Figura </w:t>
      </w:r>
      <w:r w:rsidR="00B11111">
        <w:rPr>
          <w:rFonts w:ascii="Arial" w:hAnsi="Arial" w:cs="Arial"/>
          <w:b/>
          <w:color w:val="002060"/>
          <w:sz w:val="24"/>
          <w:szCs w:val="24"/>
          <w:lang w:val="en-US"/>
        </w:rPr>
        <w:t>C</w:t>
      </w:r>
      <w:r w:rsidRPr="008B25BE">
        <w:rPr>
          <w:rFonts w:ascii="Arial" w:hAnsi="Arial" w:cs="Arial"/>
          <w:b/>
          <w:color w:val="002060"/>
          <w:sz w:val="24"/>
          <w:szCs w:val="24"/>
          <w:lang w:val="en-US"/>
        </w:rPr>
        <w:t xml:space="preserve">.21 - </w:t>
      </w:r>
      <w:r w:rsidRPr="008B25BE">
        <w:rPr>
          <w:rFonts w:ascii="Arial" w:hAnsi="Arial" w:cs="Arial"/>
          <w:b/>
          <w:i/>
          <w:color w:val="002060"/>
          <w:sz w:val="24"/>
          <w:szCs w:val="24"/>
          <w:lang w:val="en-US"/>
        </w:rPr>
        <w:t>Amenajarea traficului de pasageri în terminal</w:t>
      </w:r>
    </w:p>
    <w:p w:rsidR="008B25BE" w:rsidRPr="008B25BE" w:rsidRDefault="008B25BE" w:rsidP="008B25BE">
      <w:pPr>
        <w:jc w:val="center"/>
        <w:rPr>
          <w:rFonts w:ascii="Arial" w:hAnsi="Arial" w:cs="Arial"/>
          <w:b/>
          <w:color w:val="002060"/>
          <w:sz w:val="24"/>
          <w:szCs w:val="24"/>
          <w:lang w:val="en-US"/>
        </w:rPr>
      </w:pPr>
    </w:p>
    <w:p w:rsidR="008B25BE" w:rsidRPr="008B25BE" w:rsidRDefault="008B25BE" w:rsidP="008B25BE">
      <w:pPr>
        <w:jc w:val="center"/>
        <w:rPr>
          <w:rFonts w:ascii="Arial" w:hAnsi="Arial" w:cs="Arial"/>
          <w:b/>
          <w:color w:val="002060"/>
          <w:sz w:val="24"/>
          <w:szCs w:val="24"/>
          <w:lang w:val="en-US"/>
        </w:rPr>
      </w:pPr>
    </w:p>
    <w:p w:rsidR="008B25BE" w:rsidRPr="008B25BE" w:rsidRDefault="008B25BE" w:rsidP="008B25BE">
      <w:pPr>
        <w:jc w:val="center"/>
        <w:rPr>
          <w:rFonts w:ascii="Arial" w:hAnsi="Arial" w:cs="Arial"/>
          <w:b/>
          <w:color w:val="002060"/>
          <w:sz w:val="24"/>
          <w:szCs w:val="24"/>
          <w:lang w:val="en-US"/>
        </w:rPr>
      </w:pPr>
    </w:p>
    <w:p w:rsidR="008B25BE" w:rsidRPr="008B25BE" w:rsidRDefault="008B25BE" w:rsidP="008B25BE">
      <w:pPr>
        <w:jc w:val="center"/>
        <w:rPr>
          <w:rFonts w:ascii="Arial" w:hAnsi="Arial" w:cs="Arial"/>
          <w:b/>
          <w:color w:val="002060"/>
          <w:sz w:val="24"/>
          <w:szCs w:val="24"/>
        </w:rPr>
      </w:pPr>
      <w:r w:rsidRPr="008B25BE">
        <w:rPr>
          <w:rFonts w:ascii="Arial" w:hAnsi="Arial" w:cs="Arial"/>
          <w:b/>
          <w:noProof/>
          <w:color w:val="002060"/>
          <w:sz w:val="24"/>
          <w:szCs w:val="24"/>
          <w:lang w:val="ru-MO" w:eastAsia="ru-MO"/>
        </w:rPr>
        <w:lastRenderedPageBreak/>
        <w:drawing>
          <wp:inline distT="0" distB="0" distL="0" distR="0" wp14:anchorId="10976B78" wp14:editId="1C029A49">
            <wp:extent cx="5846445" cy="5730875"/>
            <wp:effectExtent l="0" t="0" r="1905" b="3175"/>
            <wp:docPr id="4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6445" cy="5730875"/>
                    </a:xfrm>
                    <a:prstGeom prst="rect">
                      <a:avLst/>
                    </a:prstGeom>
                    <a:noFill/>
                  </pic:spPr>
                </pic:pic>
              </a:graphicData>
            </a:graphic>
          </wp:inline>
        </w:drawing>
      </w:r>
    </w:p>
    <w:p w:rsidR="008B25BE" w:rsidRPr="008B25BE" w:rsidRDefault="008B25BE" w:rsidP="008B25BE">
      <w:pPr>
        <w:jc w:val="center"/>
        <w:rPr>
          <w:rFonts w:ascii="Arial" w:hAnsi="Arial" w:cs="Arial"/>
          <w:b/>
          <w:color w:val="002060"/>
          <w:sz w:val="24"/>
          <w:szCs w:val="24"/>
        </w:rPr>
      </w:pPr>
    </w:p>
    <w:p w:rsidR="008B25BE" w:rsidRPr="008B25BE" w:rsidRDefault="008B25BE" w:rsidP="008B25BE">
      <w:pPr>
        <w:jc w:val="center"/>
        <w:rPr>
          <w:rFonts w:ascii="Arial" w:hAnsi="Arial" w:cs="Arial"/>
          <w:b/>
          <w:color w:val="002060"/>
          <w:sz w:val="24"/>
          <w:szCs w:val="24"/>
        </w:rPr>
      </w:pPr>
    </w:p>
    <w:p w:rsidR="008B25BE" w:rsidRPr="008B25BE" w:rsidRDefault="008B25BE" w:rsidP="008B25BE">
      <w:pPr>
        <w:jc w:val="center"/>
        <w:rPr>
          <w:rFonts w:ascii="Arial" w:hAnsi="Arial" w:cs="Arial"/>
          <w:b/>
          <w:color w:val="002060"/>
          <w:sz w:val="24"/>
          <w:szCs w:val="24"/>
        </w:rPr>
      </w:pPr>
    </w:p>
    <w:p w:rsidR="008B25BE" w:rsidRPr="008B25BE" w:rsidRDefault="008B25BE" w:rsidP="008B25BE">
      <w:pPr>
        <w:jc w:val="center"/>
        <w:rPr>
          <w:rFonts w:ascii="Arial" w:hAnsi="Arial" w:cs="Arial"/>
          <w:b/>
          <w:color w:val="002060"/>
          <w:sz w:val="24"/>
          <w:szCs w:val="24"/>
        </w:rPr>
      </w:pPr>
    </w:p>
    <w:p w:rsidR="008B25BE" w:rsidRPr="008B25BE" w:rsidRDefault="008B25BE" w:rsidP="008B25BE">
      <w:pPr>
        <w:jc w:val="center"/>
        <w:rPr>
          <w:rFonts w:ascii="Arial" w:hAnsi="Arial" w:cs="Arial"/>
          <w:b/>
          <w:color w:val="002060"/>
          <w:sz w:val="24"/>
          <w:szCs w:val="24"/>
          <w:lang w:val="en-US"/>
        </w:rPr>
      </w:pPr>
      <w:r w:rsidRPr="008B25BE">
        <w:rPr>
          <w:rFonts w:ascii="Arial" w:hAnsi="Arial" w:cs="Arial"/>
          <w:b/>
          <w:color w:val="002060"/>
          <w:sz w:val="24"/>
          <w:szCs w:val="24"/>
          <w:lang w:val="en-US"/>
        </w:rPr>
        <w:t> </w:t>
      </w:r>
    </w:p>
    <w:p w:rsidR="008B25BE" w:rsidRPr="008B25BE" w:rsidRDefault="008B25BE" w:rsidP="008B25BE">
      <w:pPr>
        <w:jc w:val="center"/>
        <w:rPr>
          <w:rFonts w:ascii="Arial" w:hAnsi="Arial" w:cs="Arial"/>
          <w:b/>
          <w:i/>
          <w:color w:val="002060"/>
          <w:sz w:val="24"/>
          <w:szCs w:val="24"/>
          <w:lang w:val="en-US"/>
        </w:rPr>
      </w:pPr>
      <w:r w:rsidRPr="00B11111">
        <w:rPr>
          <w:rFonts w:ascii="Arial" w:hAnsi="Arial" w:cs="Arial"/>
          <w:b/>
          <w:i/>
          <w:color w:val="002060"/>
          <w:sz w:val="24"/>
          <w:szCs w:val="24"/>
          <w:lang w:val="en-US"/>
        </w:rPr>
        <w:t xml:space="preserve">Figura </w:t>
      </w:r>
      <w:r w:rsidR="00B11111">
        <w:rPr>
          <w:rFonts w:ascii="Arial" w:hAnsi="Arial" w:cs="Arial"/>
          <w:b/>
          <w:i/>
          <w:color w:val="002060"/>
          <w:sz w:val="24"/>
          <w:szCs w:val="24"/>
          <w:lang w:val="en-US"/>
        </w:rPr>
        <w:t>C</w:t>
      </w:r>
      <w:r w:rsidRPr="00B11111">
        <w:rPr>
          <w:rFonts w:ascii="Arial" w:hAnsi="Arial" w:cs="Arial"/>
          <w:b/>
          <w:i/>
          <w:color w:val="002060"/>
          <w:sz w:val="24"/>
          <w:szCs w:val="24"/>
          <w:lang w:val="en-US"/>
        </w:rPr>
        <w:t>.22</w:t>
      </w:r>
      <w:r w:rsidRPr="008B25BE">
        <w:rPr>
          <w:rFonts w:ascii="Arial" w:hAnsi="Arial" w:cs="Arial"/>
          <w:b/>
          <w:color w:val="002060"/>
          <w:sz w:val="24"/>
          <w:szCs w:val="24"/>
          <w:lang w:val="en-US"/>
        </w:rPr>
        <w:t xml:space="preserve"> - </w:t>
      </w:r>
      <w:r w:rsidRPr="008B25BE">
        <w:rPr>
          <w:rFonts w:ascii="Arial" w:hAnsi="Arial" w:cs="Arial"/>
          <w:b/>
          <w:i/>
          <w:color w:val="002060"/>
          <w:sz w:val="24"/>
          <w:szCs w:val="24"/>
          <w:lang w:val="en-US"/>
        </w:rPr>
        <w:t>Stația de cale ferată reconstruită</w:t>
      </w:r>
    </w:p>
    <w:p w:rsidR="008B25BE" w:rsidRPr="008B25BE" w:rsidRDefault="008B25BE" w:rsidP="008B25BE">
      <w:pPr>
        <w:jc w:val="center"/>
        <w:rPr>
          <w:rFonts w:ascii="Arial" w:hAnsi="Arial" w:cs="Arial"/>
          <w:b/>
          <w:i/>
          <w:color w:val="002060"/>
          <w:sz w:val="24"/>
          <w:szCs w:val="24"/>
          <w:lang w:val="en-US"/>
        </w:rPr>
      </w:pPr>
      <w:r w:rsidRPr="008B25BE">
        <w:rPr>
          <w:rFonts w:ascii="Arial" w:hAnsi="Arial" w:cs="Arial"/>
          <w:b/>
          <w:i/>
          <w:color w:val="002060"/>
          <w:sz w:val="24"/>
          <w:szCs w:val="24"/>
          <w:lang w:val="en-US"/>
        </w:rPr>
        <w:t>și clădirile adiacente, ținând cont de nevoile persoanelor cu handicap</w:t>
      </w:r>
    </w:p>
    <w:p w:rsidR="008B25BE" w:rsidRPr="008B25BE" w:rsidRDefault="008B25BE" w:rsidP="008B25BE">
      <w:pPr>
        <w:jc w:val="center"/>
        <w:rPr>
          <w:rFonts w:ascii="Arial" w:hAnsi="Arial" w:cs="Arial"/>
          <w:b/>
          <w:i/>
          <w:color w:val="002060"/>
          <w:sz w:val="24"/>
          <w:szCs w:val="24"/>
          <w:lang w:val="en-US"/>
        </w:rPr>
      </w:pPr>
    </w:p>
    <w:p w:rsidR="008B25BE" w:rsidRPr="008B25BE" w:rsidRDefault="008B25BE" w:rsidP="008B25BE">
      <w:pPr>
        <w:rPr>
          <w:rFonts w:ascii="Arial" w:hAnsi="Arial" w:cs="Arial"/>
          <w:color w:val="002060"/>
          <w:sz w:val="24"/>
          <w:szCs w:val="24"/>
          <w:lang w:val="en-US"/>
        </w:rPr>
      </w:pPr>
    </w:p>
    <w:p w:rsidR="008B25BE" w:rsidRPr="008B25BE" w:rsidRDefault="008B25BE" w:rsidP="008B25BE">
      <w:pPr>
        <w:rPr>
          <w:rFonts w:ascii="Arial" w:hAnsi="Arial" w:cs="Arial"/>
          <w:color w:val="002060"/>
          <w:sz w:val="24"/>
          <w:szCs w:val="24"/>
          <w:lang w:val="en-US"/>
        </w:rPr>
      </w:pPr>
    </w:p>
    <w:p w:rsidR="008B25BE" w:rsidRPr="008B25BE" w:rsidRDefault="008B25BE" w:rsidP="008B25BE">
      <w:pPr>
        <w:rPr>
          <w:rFonts w:ascii="Arial" w:hAnsi="Arial" w:cs="Arial"/>
          <w:color w:val="002060"/>
          <w:sz w:val="24"/>
          <w:szCs w:val="24"/>
          <w:lang w:val="en-US"/>
        </w:rPr>
      </w:pPr>
    </w:p>
    <w:p w:rsidR="008B25BE" w:rsidRPr="008B25BE" w:rsidRDefault="008B25BE" w:rsidP="008B25BE">
      <w:pPr>
        <w:rPr>
          <w:rFonts w:ascii="Arial" w:hAnsi="Arial" w:cs="Arial"/>
          <w:color w:val="002060"/>
          <w:sz w:val="24"/>
          <w:szCs w:val="24"/>
          <w:lang w:val="en-US"/>
        </w:rPr>
      </w:pPr>
    </w:p>
    <w:p w:rsidR="008B25BE" w:rsidRPr="008B25BE" w:rsidRDefault="008B25BE" w:rsidP="008B25BE">
      <w:pPr>
        <w:rPr>
          <w:rFonts w:ascii="Arial" w:hAnsi="Arial" w:cs="Arial"/>
          <w:color w:val="002060"/>
          <w:sz w:val="24"/>
          <w:szCs w:val="24"/>
          <w:lang w:val="en-US"/>
        </w:rPr>
      </w:pPr>
    </w:p>
    <w:p w:rsidR="008B25BE" w:rsidRPr="008B25BE" w:rsidRDefault="008B25BE" w:rsidP="008B25BE">
      <w:pPr>
        <w:rPr>
          <w:rFonts w:ascii="Arial" w:hAnsi="Arial" w:cs="Arial"/>
          <w:color w:val="002060"/>
          <w:sz w:val="24"/>
          <w:szCs w:val="24"/>
          <w:lang w:val="en-US"/>
        </w:rPr>
      </w:pPr>
    </w:p>
    <w:p w:rsidR="008B25BE" w:rsidRPr="008B25BE" w:rsidRDefault="008B25BE" w:rsidP="008B25BE">
      <w:pPr>
        <w:rPr>
          <w:rFonts w:ascii="Arial" w:hAnsi="Arial" w:cs="Arial"/>
          <w:color w:val="002060"/>
          <w:sz w:val="24"/>
          <w:szCs w:val="24"/>
          <w:lang w:val="en-US"/>
        </w:rPr>
      </w:pPr>
    </w:p>
    <w:p w:rsidR="008B25BE" w:rsidRDefault="008B25BE" w:rsidP="008B25BE">
      <w:pPr>
        <w:rPr>
          <w:rFonts w:ascii="Arial" w:hAnsi="Arial" w:cs="Arial"/>
          <w:color w:val="002060"/>
          <w:sz w:val="24"/>
          <w:szCs w:val="24"/>
          <w:lang w:val="en-US"/>
        </w:rPr>
      </w:pPr>
    </w:p>
    <w:p w:rsidR="00B11111" w:rsidRDefault="00B11111" w:rsidP="008B25BE">
      <w:pPr>
        <w:rPr>
          <w:rFonts w:ascii="Arial" w:hAnsi="Arial" w:cs="Arial"/>
          <w:color w:val="002060"/>
          <w:sz w:val="24"/>
          <w:szCs w:val="24"/>
          <w:lang w:val="en-US"/>
        </w:rPr>
      </w:pPr>
    </w:p>
    <w:p w:rsidR="00B11111" w:rsidRPr="008B25BE" w:rsidRDefault="00B11111" w:rsidP="008B25BE">
      <w:pPr>
        <w:rPr>
          <w:rFonts w:ascii="Arial" w:hAnsi="Arial" w:cs="Arial"/>
          <w:color w:val="002060"/>
          <w:sz w:val="24"/>
          <w:szCs w:val="24"/>
          <w:lang w:val="en-US"/>
        </w:rPr>
      </w:pPr>
    </w:p>
    <w:p w:rsidR="008B25BE" w:rsidRPr="008B25BE" w:rsidRDefault="008B25BE" w:rsidP="008B25BE">
      <w:pPr>
        <w:rPr>
          <w:rFonts w:ascii="Arial" w:hAnsi="Arial" w:cs="Arial"/>
          <w:color w:val="002060"/>
          <w:sz w:val="24"/>
          <w:szCs w:val="24"/>
          <w:lang w:val="en-US"/>
        </w:rPr>
      </w:pPr>
    </w:p>
    <w:p w:rsidR="008B25BE" w:rsidRDefault="008B25BE" w:rsidP="00D76A3E">
      <w:pPr>
        <w:rPr>
          <w:rFonts w:ascii="Arial" w:hAnsi="Arial" w:cs="Arial"/>
          <w:color w:val="002060"/>
          <w:sz w:val="24"/>
          <w:szCs w:val="24"/>
          <w:lang w:val="en-US"/>
        </w:rPr>
      </w:pPr>
    </w:p>
    <w:p w:rsidR="008B25BE" w:rsidRDefault="008B25BE" w:rsidP="00D76A3E">
      <w:pPr>
        <w:rPr>
          <w:rFonts w:ascii="Arial" w:hAnsi="Arial" w:cs="Arial"/>
          <w:color w:val="002060"/>
          <w:sz w:val="24"/>
          <w:szCs w:val="24"/>
          <w:lang w:val="en-US"/>
        </w:rPr>
      </w:pPr>
    </w:p>
    <w:p w:rsidR="00FE2FF5" w:rsidRPr="00FE2FF5" w:rsidRDefault="00FE2FF5" w:rsidP="00FE2FF5">
      <w:pPr>
        <w:jc w:val="center"/>
        <w:rPr>
          <w:rFonts w:ascii="Arial" w:hAnsi="Arial" w:cs="Arial"/>
          <w:b/>
          <w:color w:val="002060"/>
          <w:sz w:val="26"/>
          <w:szCs w:val="26"/>
        </w:rPr>
      </w:pPr>
      <w:r w:rsidRPr="00FE2FF5">
        <w:rPr>
          <w:rFonts w:ascii="Arial" w:hAnsi="Arial" w:cs="Arial"/>
          <w:b/>
          <w:color w:val="002060"/>
          <w:sz w:val="26"/>
          <w:szCs w:val="26"/>
        </w:rPr>
        <w:t>Bibliografie</w:t>
      </w:r>
    </w:p>
    <w:p w:rsidR="00FE2FF5" w:rsidRPr="0048286A" w:rsidRDefault="00FE2FF5" w:rsidP="00FE2FF5">
      <w:pPr>
        <w:jc w:val="center"/>
        <w:rPr>
          <w:rFonts w:ascii="Arial" w:hAnsi="Arial" w:cs="Arial"/>
          <w:b/>
          <w:bCs/>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
        <w:gridCol w:w="245"/>
        <w:gridCol w:w="8794"/>
      </w:tblGrid>
      <w:tr w:rsidR="00FE2FF5" w:rsidRPr="00FE2FF5" w:rsidTr="00262D33">
        <w:tc>
          <w:tcPr>
            <w:tcW w:w="430" w:type="dxa"/>
          </w:tcPr>
          <w:p w:rsidR="00FE2FF5" w:rsidRPr="00FE2FF5" w:rsidRDefault="00FE2FF5" w:rsidP="00FE2FF5">
            <w:pPr>
              <w:ind w:left="-84"/>
              <w:rPr>
                <w:rFonts w:ascii="Arial" w:hAnsi="Arial" w:cs="Arial"/>
                <w:b/>
                <w:sz w:val="24"/>
                <w:szCs w:val="24"/>
              </w:rPr>
            </w:pPr>
            <w:r w:rsidRPr="00FE2FF5">
              <w:rPr>
                <w:rFonts w:ascii="Arial" w:hAnsi="Arial" w:cs="Arial"/>
                <w:b/>
                <w:sz w:val="24"/>
                <w:szCs w:val="24"/>
              </w:rPr>
              <w:t>[1]</w:t>
            </w:r>
          </w:p>
        </w:tc>
        <w:tc>
          <w:tcPr>
            <w:tcW w:w="245" w:type="dxa"/>
          </w:tcPr>
          <w:p w:rsidR="00FE2FF5" w:rsidRPr="00FE2FF5" w:rsidRDefault="00FE2FF5" w:rsidP="00FE2FF5">
            <w:pPr>
              <w:ind w:left="-84"/>
              <w:rPr>
                <w:rFonts w:ascii="Arial" w:hAnsi="Arial" w:cs="Arial"/>
                <w:sz w:val="24"/>
                <w:szCs w:val="24"/>
              </w:rPr>
            </w:pPr>
          </w:p>
        </w:tc>
        <w:tc>
          <w:tcPr>
            <w:tcW w:w="8794" w:type="dxa"/>
          </w:tcPr>
          <w:p w:rsidR="00FE2FF5" w:rsidRPr="00FE2FF5" w:rsidRDefault="00DD733E" w:rsidP="00FE2FF5">
            <w:pPr>
              <w:ind w:left="-84" w:right="-84"/>
              <w:jc w:val="both"/>
              <w:rPr>
                <w:rFonts w:ascii="Arial" w:hAnsi="Arial" w:cs="Arial"/>
                <w:sz w:val="24"/>
                <w:szCs w:val="24"/>
              </w:rPr>
            </w:pPr>
            <w:hyperlink r:id="rId36" w:tooltip="Учреждения социального обслуживания маломобильных групп населения. Правила расчета и размещения" w:history="1">
              <w:r w:rsidR="00FE2FF5" w:rsidRPr="00FE2FF5">
                <w:rPr>
                  <w:rStyle w:val="a3"/>
                  <w:rFonts w:ascii="Arial" w:hAnsi="Arial" w:cs="Arial"/>
                  <w:sz w:val="24"/>
                  <w:szCs w:val="24"/>
                  <w:u w:val="none"/>
                </w:rPr>
                <w:t>СП 141.13330.2012</w:t>
              </w:r>
            </w:hyperlink>
            <w:r w:rsidR="00FE2FF5" w:rsidRPr="00FE2FF5">
              <w:rPr>
                <w:rFonts w:ascii="Arial" w:hAnsi="Arial" w:cs="Arial"/>
                <w:sz w:val="24"/>
                <w:szCs w:val="24"/>
              </w:rPr>
              <w:t xml:space="preserve"> Учреждения социального обслуживания маломобильных групп населения. Правила расчета и размещения</w:t>
            </w:r>
          </w:p>
          <w:p w:rsidR="00FE2FF5" w:rsidRPr="00FE2FF5" w:rsidRDefault="00FE2FF5" w:rsidP="00FE2FF5">
            <w:pPr>
              <w:ind w:left="-84" w:right="-84"/>
              <w:jc w:val="both"/>
              <w:rPr>
                <w:rFonts w:ascii="Arial" w:hAnsi="Arial" w:cs="Arial"/>
                <w:sz w:val="24"/>
                <w:szCs w:val="24"/>
              </w:rPr>
            </w:pPr>
          </w:p>
        </w:tc>
      </w:tr>
      <w:tr w:rsidR="00FE2FF5" w:rsidRPr="00FE2FF5" w:rsidTr="00262D33">
        <w:tc>
          <w:tcPr>
            <w:tcW w:w="430" w:type="dxa"/>
          </w:tcPr>
          <w:p w:rsidR="00FE2FF5" w:rsidRPr="00FE2FF5" w:rsidRDefault="00FE2FF5" w:rsidP="00FE2FF5">
            <w:pPr>
              <w:ind w:left="-84"/>
              <w:rPr>
                <w:rFonts w:ascii="Arial" w:hAnsi="Arial" w:cs="Arial"/>
                <w:b/>
                <w:sz w:val="24"/>
                <w:szCs w:val="24"/>
              </w:rPr>
            </w:pPr>
            <w:r w:rsidRPr="00FE2FF5">
              <w:rPr>
                <w:rFonts w:ascii="Arial" w:hAnsi="Arial" w:cs="Arial"/>
                <w:b/>
                <w:sz w:val="24"/>
                <w:szCs w:val="24"/>
              </w:rPr>
              <w:t>[2]</w:t>
            </w:r>
          </w:p>
        </w:tc>
        <w:tc>
          <w:tcPr>
            <w:tcW w:w="245" w:type="dxa"/>
          </w:tcPr>
          <w:p w:rsidR="00FE2FF5" w:rsidRPr="00FE2FF5" w:rsidRDefault="00FE2FF5" w:rsidP="00FE2FF5">
            <w:pPr>
              <w:ind w:left="-84"/>
              <w:rPr>
                <w:rFonts w:ascii="Arial" w:hAnsi="Arial" w:cs="Arial"/>
                <w:sz w:val="24"/>
                <w:szCs w:val="24"/>
              </w:rPr>
            </w:pPr>
          </w:p>
        </w:tc>
        <w:tc>
          <w:tcPr>
            <w:tcW w:w="8794" w:type="dxa"/>
          </w:tcPr>
          <w:p w:rsidR="00FE2FF5" w:rsidRPr="00FE2FF5" w:rsidRDefault="00DD733E" w:rsidP="00FE2FF5">
            <w:pPr>
              <w:ind w:left="-84" w:right="-84"/>
              <w:jc w:val="both"/>
              <w:rPr>
                <w:rFonts w:ascii="Arial" w:hAnsi="Arial" w:cs="Arial"/>
                <w:sz w:val="24"/>
                <w:szCs w:val="24"/>
              </w:rPr>
            </w:pPr>
            <w:hyperlink r:id="rId37" w:tooltip="Устройства отображения информации по системе шрифта Брайля. Общие технические условия" w:history="1">
              <w:r w:rsidR="00FE2FF5" w:rsidRPr="00FE2FF5">
                <w:rPr>
                  <w:rStyle w:val="a3"/>
                  <w:rFonts w:ascii="Arial" w:hAnsi="Arial" w:cs="Arial"/>
                  <w:sz w:val="24"/>
                  <w:szCs w:val="24"/>
                  <w:u w:val="none"/>
                </w:rPr>
                <w:t xml:space="preserve">ГОСТ </w:t>
              </w:r>
              <w:proofErr w:type="gramStart"/>
              <w:r w:rsidR="00FE2FF5" w:rsidRPr="00FE2FF5">
                <w:rPr>
                  <w:rStyle w:val="a3"/>
                  <w:rFonts w:ascii="Arial" w:hAnsi="Arial" w:cs="Arial"/>
                  <w:sz w:val="24"/>
                  <w:szCs w:val="24"/>
                  <w:u w:val="none"/>
                </w:rPr>
                <w:t>Р</w:t>
              </w:r>
              <w:proofErr w:type="gramEnd"/>
              <w:r w:rsidR="00FE2FF5" w:rsidRPr="00FE2FF5">
                <w:rPr>
                  <w:rStyle w:val="a3"/>
                  <w:rFonts w:ascii="Arial" w:hAnsi="Arial" w:cs="Arial"/>
                  <w:sz w:val="24"/>
                  <w:szCs w:val="24"/>
                  <w:u w:val="none"/>
                </w:rPr>
                <w:t xml:space="preserve"> 50918-96</w:t>
              </w:r>
            </w:hyperlink>
            <w:r w:rsidR="00FE2FF5" w:rsidRPr="00FE2FF5">
              <w:rPr>
                <w:rFonts w:ascii="Arial" w:hAnsi="Arial" w:cs="Arial"/>
                <w:sz w:val="24"/>
                <w:szCs w:val="24"/>
              </w:rPr>
              <w:t xml:space="preserve"> Устройства отображения информации по системе шрифта Брайля. Общие технические условия</w:t>
            </w:r>
          </w:p>
          <w:p w:rsidR="00FE2FF5" w:rsidRPr="00FE2FF5" w:rsidRDefault="00FE2FF5" w:rsidP="00FE2FF5">
            <w:pPr>
              <w:ind w:left="-84" w:right="-84"/>
              <w:jc w:val="both"/>
              <w:rPr>
                <w:rFonts w:ascii="Arial" w:hAnsi="Arial" w:cs="Arial"/>
                <w:sz w:val="24"/>
                <w:szCs w:val="24"/>
              </w:rPr>
            </w:pPr>
          </w:p>
        </w:tc>
      </w:tr>
      <w:tr w:rsidR="00FE2FF5" w:rsidRPr="00FE2FF5" w:rsidTr="00262D33">
        <w:tc>
          <w:tcPr>
            <w:tcW w:w="430" w:type="dxa"/>
          </w:tcPr>
          <w:p w:rsidR="00FE2FF5" w:rsidRPr="00FE2FF5" w:rsidRDefault="00FE2FF5" w:rsidP="00FE2FF5">
            <w:pPr>
              <w:ind w:left="-84"/>
              <w:rPr>
                <w:rFonts w:ascii="Arial" w:hAnsi="Arial" w:cs="Arial"/>
                <w:b/>
                <w:sz w:val="24"/>
                <w:szCs w:val="24"/>
              </w:rPr>
            </w:pPr>
            <w:r w:rsidRPr="00FE2FF5">
              <w:rPr>
                <w:rFonts w:ascii="Arial" w:hAnsi="Arial" w:cs="Arial"/>
                <w:b/>
                <w:sz w:val="24"/>
                <w:szCs w:val="24"/>
              </w:rPr>
              <w:t>[3]</w:t>
            </w:r>
          </w:p>
        </w:tc>
        <w:tc>
          <w:tcPr>
            <w:tcW w:w="245" w:type="dxa"/>
          </w:tcPr>
          <w:p w:rsidR="00FE2FF5" w:rsidRPr="00FE2FF5" w:rsidRDefault="00FE2FF5" w:rsidP="00FE2FF5">
            <w:pPr>
              <w:ind w:left="-84"/>
              <w:rPr>
                <w:rFonts w:ascii="Arial" w:hAnsi="Arial" w:cs="Arial"/>
                <w:sz w:val="24"/>
                <w:szCs w:val="24"/>
              </w:rPr>
            </w:pPr>
          </w:p>
        </w:tc>
        <w:tc>
          <w:tcPr>
            <w:tcW w:w="8794" w:type="dxa"/>
          </w:tcPr>
          <w:p w:rsidR="00FE2FF5" w:rsidRPr="00FE2FF5" w:rsidRDefault="00DD733E" w:rsidP="00FE2FF5">
            <w:pPr>
              <w:ind w:left="-84" w:right="-84"/>
              <w:jc w:val="both"/>
              <w:rPr>
                <w:rFonts w:ascii="Arial" w:hAnsi="Arial" w:cs="Arial"/>
                <w:sz w:val="24"/>
                <w:szCs w:val="24"/>
              </w:rPr>
            </w:pPr>
            <w:hyperlink r:id="rId38" w:tooltip="Средства связи и информации технические общего пользования, доступные для инвалидов. Классификация. Требования доступности и безопасности" w:history="1">
              <w:r w:rsidR="00FE2FF5" w:rsidRPr="00FE2FF5">
                <w:rPr>
                  <w:rStyle w:val="a3"/>
                  <w:rFonts w:ascii="Arial" w:hAnsi="Arial" w:cs="Arial"/>
                  <w:sz w:val="24"/>
                  <w:szCs w:val="24"/>
                  <w:u w:val="none"/>
                </w:rPr>
                <w:t xml:space="preserve">ГОСТ </w:t>
              </w:r>
              <w:proofErr w:type="gramStart"/>
              <w:r w:rsidR="00FE2FF5" w:rsidRPr="00FE2FF5">
                <w:rPr>
                  <w:rStyle w:val="a3"/>
                  <w:rFonts w:ascii="Arial" w:hAnsi="Arial" w:cs="Arial"/>
                  <w:sz w:val="24"/>
                  <w:szCs w:val="24"/>
                  <w:u w:val="none"/>
                </w:rPr>
                <w:t>Р</w:t>
              </w:r>
              <w:proofErr w:type="gramEnd"/>
              <w:r w:rsidR="00FE2FF5" w:rsidRPr="00FE2FF5">
                <w:rPr>
                  <w:rStyle w:val="a3"/>
                  <w:rFonts w:ascii="Arial" w:hAnsi="Arial" w:cs="Arial"/>
                  <w:sz w:val="24"/>
                  <w:szCs w:val="24"/>
                  <w:u w:val="none"/>
                </w:rPr>
                <w:t xml:space="preserve"> 51671-2000</w:t>
              </w:r>
            </w:hyperlink>
            <w:r w:rsidR="00FE2FF5" w:rsidRPr="00FE2FF5">
              <w:rPr>
                <w:rFonts w:ascii="Arial" w:hAnsi="Arial" w:cs="Arial"/>
                <w:sz w:val="24"/>
                <w:szCs w:val="24"/>
              </w:rPr>
              <w:t xml:space="preserve"> Средства связи и информации технические общего пользования, доступные для инвалидов. Классификация. Требования доступности и безопасности</w:t>
            </w:r>
          </w:p>
          <w:p w:rsidR="00FE2FF5" w:rsidRPr="00FE2FF5" w:rsidRDefault="00FE2FF5" w:rsidP="00FE2FF5">
            <w:pPr>
              <w:ind w:left="-84" w:right="-84"/>
              <w:jc w:val="both"/>
              <w:rPr>
                <w:rFonts w:ascii="Arial" w:hAnsi="Arial" w:cs="Arial"/>
                <w:sz w:val="24"/>
                <w:szCs w:val="24"/>
              </w:rPr>
            </w:pPr>
          </w:p>
        </w:tc>
      </w:tr>
      <w:tr w:rsidR="00FE2FF5" w:rsidRPr="00FE2FF5" w:rsidTr="00262D33">
        <w:tc>
          <w:tcPr>
            <w:tcW w:w="430" w:type="dxa"/>
          </w:tcPr>
          <w:p w:rsidR="00FE2FF5" w:rsidRPr="00FE2FF5" w:rsidRDefault="00FE2FF5" w:rsidP="00FE2FF5">
            <w:pPr>
              <w:ind w:left="-84"/>
              <w:rPr>
                <w:rFonts w:ascii="Arial" w:hAnsi="Arial" w:cs="Arial"/>
                <w:b/>
                <w:sz w:val="24"/>
                <w:szCs w:val="24"/>
              </w:rPr>
            </w:pPr>
            <w:r w:rsidRPr="00FE2FF5">
              <w:rPr>
                <w:rFonts w:ascii="Arial" w:hAnsi="Arial" w:cs="Arial"/>
                <w:b/>
                <w:sz w:val="24"/>
                <w:szCs w:val="24"/>
              </w:rPr>
              <w:t>[4]</w:t>
            </w:r>
          </w:p>
        </w:tc>
        <w:tc>
          <w:tcPr>
            <w:tcW w:w="245" w:type="dxa"/>
          </w:tcPr>
          <w:p w:rsidR="00FE2FF5" w:rsidRPr="00FE2FF5" w:rsidRDefault="00FE2FF5" w:rsidP="00FE2FF5">
            <w:pPr>
              <w:ind w:left="-84"/>
              <w:rPr>
                <w:rFonts w:ascii="Arial" w:hAnsi="Arial" w:cs="Arial"/>
                <w:sz w:val="24"/>
                <w:szCs w:val="24"/>
              </w:rPr>
            </w:pPr>
          </w:p>
        </w:tc>
        <w:tc>
          <w:tcPr>
            <w:tcW w:w="8794" w:type="dxa"/>
          </w:tcPr>
          <w:p w:rsidR="00FE2FF5" w:rsidRPr="00FE2FF5" w:rsidRDefault="00DD733E" w:rsidP="00FE2FF5">
            <w:pPr>
              <w:ind w:left="-84" w:right="-84"/>
              <w:jc w:val="both"/>
              <w:rPr>
                <w:rFonts w:ascii="Arial" w:hAnsi="Arial" w:cs="Arial"/>
                <w:sz w:val="24"/>
                <w:szCs w:val="24"/>
              </w:rPr>
            </w:pPr>
            <w:hyperlink r:id="rId39" w:tooltip="Социальное обслуживание населения. Термины и определения" w:history="1">
              <w:r w:rsidR="00FE2FF5" w:rsidRPr="00FE2FF5">
                <w:rPr>
                  <w:rStyle w:val="a3"/>
                  <w:rFonts w:ascii="Arial" w:hAnsi="Arial" w:cs="Arial"/>
                  <w:sz w:val="24"/>
                  <w:szCs w:val="24"/>
                  <w:u w:val="none"/>
                </w:rPr>
                <w:t xml:space="preserve">ГОСТ </w:t>
              </w:r>
              <w:proofErr w:type="gramStart"/>
              <w:r w:rsidR="00FE2FF5" w:rsidRPr="00FE2FF5">
                <w:rPr>
                  <w:rStyle w:val="a3"/>
                  <w:rFonts w:ascii="Arial" w:hAnsi="Arial" w:cs="Arial"/>
                  <w:sz w:val="24"/>
                  <w:szCs w:val="24"/>
                  <w:u w:val="none"/>
                </w:rPr>
                <w:t>Р</w:t>
              </w:r>
              <w:proofErr w:type="gramEnd"/>
              <w:r w:rsidR="00FE2FF5" w:rsidRPr="00FE2FF5">
                <w:rPr>
                  <w:rStyle w:val="a3"/>
                  <w:rFonts w:ascii="Arial" w:hAnsi="Arial" w:cs="Arial"/>
                  <w:sz w:val="24"/>
                  <w:szCs w:val="24"/>
                  <w:u w:val="none"/>
                </w:rPr>
                <w:t xml:space="preserve"> 52495-2005</w:t>
              </w:r>
            </w:hyperlink>
            <w:r w:rsidR="00FE2FF5" w:rsidRPr="00FE2FF5">
              <w:rPr>
                <w:rFonts w:ascii="Arial" w:hAnsi="Arial" w:cs="Arial"/>
                <w:sz w:val="24"/>
                <w:szCs w:val="24"/>
              </w:rPr>
              <w:t xml:space="preserve"> Социальное обслуживание населения. Термины и определения</w:t>
            </w:r>
          </w:p>
          <w:p w:rsidR="00FE2FF5" w:rsidRPr="00FE2FF5" w:rsidRDefault="00FE2FF5" w:rsidP="00FE2FF5">
            <w:pPr>
              <w:ind w:left="-84" w:right="-84"/>
              <w:jc w:val="both"/>
              <w:rPr>
                <w:rFonts w:ascii="Arial" w:hAnsi="Arial" w:cs="Arial"/>
                <w:sz w:val="24"/>
                <w:szCs w:val="24"/>
              </w:rPr>
            </w:pPr>
          </w:p>
        </w:tc>
      </w:tr>
      <w:tr w:rsidR="00FE2FF5" w:rsidRPr="00FE2FF5" w:rsidTr="00262D33">
        <w:tc>
          <w:tcPr>
            <w:tcW w:w="430" w:type="dxa"/>
          </w:tcPr>
          <w:p w:rsidR="00FE2FF5" w:rsidRPr="00FE2FF5" w:rsidRDefault="00FE2FF5" w:rsidP="00FE2FF5">
            <w:pPr>
              <w:ind w:left="-84"/>
              <w:rPr>
                <w:rFonts w:ascii="Arial" w:hAnsi="Arial" w:cs="Arial"/>
                <w:b/>
                <w:sz w:val="24"/>
                <w:szCs w:val="24"/>
              </w:rPr>
            </w:pPr>
            <w:r w:rsidRPr="00FE2FF5">
              <w:rPr>
                <w:rFonts w:ascii="Arial" w:hAnsi="Arial" w:cs="Arial"/>
                <w:b/>
                <w:sz w:val="24"/>
                <w:szCs w:val="24"/>
              </w:rPr>
              <w:t>[5]</w:t>
            </w:r>
          </w:p>
        </w:tc>
        <w:tc>
          <w:tcPr>
            <w:tcW w:w="245" w:type="dxa"/>
          </w:tcPr>
          <w:p w:rsidR="00FE2FF5" w:rsidRPr="00FE2FF5" w:rsidRDefault="00FE2FF5" w:rsidP="00FE2FF5">
            <w:pPr>
              <w:ind w:left="-84"/>
              <w:rPr>
                <w:rFonts w:ascii="Arial" w:hAnsi="Arial" w:cs="Arial"/>
                <w:sz w:val="24"/>
                <w:szCs w:val="24"/>
              </w:rPr>
            </w:pPr>
          </w:p>
        </w:tc>
        <w:tc>
          <w:tcPr>
            <w:tcW w:w="8794" w:type="dxa"/>
          </w:tcPr>
          <w:p w:rsidR="00FE2FF5" w:rsidRPr="00FE2FF5" w:rsidRDefault="00DD733E" w:rsidP="00FE2FF5">
            <w:pPr>
              <w:ind w:left="-84" w:right="-84"/>
              <w:jc w:val="both"/>
              <w:rPr>
                <w:rFonts w:ascii="Arial" w:hAnsi="Arial" w:cs="Arial"/>
                <w:sz w:val="24"/>
                <w:szCs w:val="24"/>
              </w:rPr>
            </w:pPr>
            <w:hyperlink r:id="rId40" w:tooltip="Социальное обслуживание населения. Типы учреждений социального обслуживания граждан пожилого возраста и инвалидов" w:history="1">
              <w:r w:rsidR="00FE2FF5" w:rsidRPr="00FE2FF5">
                <w:rPr>
                  <w:rStyle w:val="a3"/>
                  <w:rFonts w:ascii="Arial" w:hAnsi="Arial" w:cs="Arial"/>
                  <w:sz w:val="24"/>
                  <w:szCs w:val="24"/>
                  <w:u w:val="none"/>
                </w:rPr>
                <w:t xml:space="preserve">ГОСТ </w:t>
              </w:r>
              <w:proofErr w:type="gramStart"/>
              <w:r w:rsidR="00FE2FF5" w:rsidRPr="00FE2FF5">
                <w:rPr>
                  <w:rStyle w:val="a3"/>
                  <w:rFonts w:ascii="Arial" w:hAnsi="Arial" w:cs="Arial"/>
                  <w:sz w:val="24"/>
                  <w:szCs w:val="24"/>
                  <w:u w:val="none"/>
                </w:rPr>
                <w:t>Р</w:t>
              </w:r>
              <w:proofErr w:type="gramEnd"/>
              <w:r w:rsidR="00FE2FF5" w:rsidRPr="00FE2FF5">
                <w:rPr>
                  <w:rStyle w:val="a3"/>
                  <w:rFonts w:ascii="Arial" w:hAnsi="Arial" w:cs="Arial"/>
                  <w:sz w:val="24"/>
                  <w:szCs w:val="24"/>
                  <w:u w:val="none"/>
                </w:rPr>
                <w:t xml:space="preserve"> 52880-2007</w:t>
              </w:r>
            </w:hyperlink>
            <w:r w:rsidR="00FE2FF5" w:rsidRPr="00FE2FF5">
              <w:rPr>
                <w:rFonts w:ascii="Arial" w:hAnsi="Arial" w:cs="Arial"/>
                <w:sz w:val="24"/>
                <w:szCs w:val="24"/>
              </w:rPr>
              <w:t xml:space="preserve"> Социальное обслуживание населения. Типы учреждений социального обслуживания граждан пожилого возраста и инвалидов</w:t>
            </w:r>
          </w:p>
          <w:p w:rsidR="00FE2FF5" w:rsidRPr="00FE2FF5" w:rsidRDefault="00FE2FF5" w:rsidP="00FE2FF5">
            <w:pPr>
              <w:ind w:left="-84" w:right="-84"/>
              <w:jc w:val="both"/>
              <w:rPr>
                <w:rFonts w:ascii="Arial" w:hAnsi="Arial" w:cs="Arial"/>
                <w:sz w:val="24"/>
                <w:szCs w:val="24"/>
              </w:rPr>
            </w:pPr>
          </w:p>
        </w:tc>
      </w:tr>
      <w:tr w:rsidR="00FE2FF5" w:rsidRPr="00FE2FF5" w:rsidTr="00262D33">
        <w:tc>
          <w:tcPr>
            <w:tcW w:w="430" w:type="dxa"/>
          </w:tcPr>
          <w:p w:rsidR="00FE2FF5" w:rsidRPr="00FE2FF5" w:rsidRDefault="00FE2FF5" w:rsidP="00FE2FF5">
            <w:pPr>
              <w:ind w:left="-84"/>
              <w:rPr>
                <w:rFonts w:ascii="Arial" w:hAnsi="Arial" w:cs="Arial"/>
                <w:b/>
                <w:sz w:val="24"/>
                <w:szCs w:val="24"/>
              </w:rPr>
            </w:pPr>
            <w:r w:rsidRPr="00FE2FF5">
              <w:rPr>
                <w:rFonts w:ascii="Arial" w:hAnsi="Arial" w:cs="Arial"/>
                <w:b/>
                <w:sz w:val="24"/>
                <w:szCs w:val="24"/>
              </w:rPr>
              <w:t>[6]</w:t>
            </w:r>
          </w:p>
        </w:tc>
        <w:tc>
          <w:tcPr>
            <w:tcW w:w="245" w:type="dxa"/>
          </w:tcPr>
          <w:p w:rsidR="00FE2FF5" w:rsidRPr="00FE2FF5" w:rsidRDefault="00FE2FF5" w:rsidP="00FE2FF5">
            <w:pPr>
              <w:ind w:left="-84"/>
              <w:rPr>
                <w:rFonts w:ascii="Arial" w:hAnsi="Arial" w:cs="Arial"/>
                <w:sz w:val="24"/>
                <w:szCs w:val="24"/>
              </w:rPr>
            </w:pPr>
          </w:p>
        </w:tc>
        <w:tc>
          <w:tcPr>
            <w:tcW w:w="8794" w:type="dxa"/>
          </w:tcPr>
          <w:p w:rsidR="00FE2FF5" w:rsidRPr="00FE2FF5" w:rsidRDefault="00DD733E" w:rsidP="00FE2FF5">
            <w:pPr>
              <w:ind w:left="-84" w:right="-84"/>
              <w:jc w:val="both"/>
              <w:rPr>
                <w:rFonts w:ascii="Arial" w:hAnsi="Arial" w:cs="Arial"/>
                <w:sz w:val="24"/>
                <w:szCs w:val="24"/>
              </w:rPr>
            </w:pPr>
            <w:hyperlink r:id="rId41" w:tooltip="Порядок реализации требований доступности для инвалидов к объектам социальной инфраструктуры" w:history="1">
              <w:r w:rsidR="00FE2FF5" w:rsidRPr="00FE2FF5">
                <w:rPr>
                  <w:rStyle w:val="a3"/>
                  <w:rFonts w:ascii="Arial" w:hAnsi="Arial" w:cs="Arial"/>
                  <w:sz w:val="24"/>
                  <w:szCs w:val="24"/>
                  <w:u w:val="none"/>
                </w:rPr>
                <w:t>РДС 35-201-99</w:t>
              </w:r>
            </w:hyperlink>
            <w:r w:rsidR="00FE2FF5" w:rsidRPr="00FE2FF5">
              <w:rPr>
                <w:rFonts w:ascii="Arial" w:hAnsi="Arial" w:cs="Arial"/>
                <w:sz w:val="24"/>
                <w:szCs w:val="24"/>
              </w:rPr>
              <w:t xml:space="preserve"> Порядок реализации требований доступности для инвалидов к объектам социальной инфраструктуры</w:t>
            </w:r>
          </w:p>
          <w:p w:rsidR="00FE2FF5" w:rsidRPr="00FE2FF5" w:rsidRDefault="00FE2FF5" w:rsidP="00FE2FF5">
            <w:pPr>
              <w:ind w:left="-84" w:right="-84"/>
              <w:jc w:val="both"/>
              <w:rPr>
                <w:rFonts w:ascii="Arial" w:hAnsi="Arial" w:cs="Arial"/>
                <w:sz w:val="24"/>
                <w:szCs w:val="24"/>
              </w:rPr>
            </w:pPr>
          </w:p>
        </w:tc>
      </w:tr>
      <w:tr w:rsidR="00FE2FF5" w:rsidRPr="00FE2FF5" w:rsidTr="00262D33">
        <w:tc>
          <w:tcPr>
            <w:tcW w:w="430" w:type="dxa"/>
          </w:tcPr>
          <w:p w:rsidR="00FE2FF5" w:rsidRPr="00FE2FF5" w:rsidRDefault="00FE2FF5" w:rsidP="00FE2FF5">
            <w:pPr>
              <w:ind w:left="-84"/>
              <w:rPr>
                <w:rFonts w:ascii="Arial" w:hAnsi="Arial" w:cs="Arial"/>
                <w:b/>
                <w:sz w:val="24"/>
                <w:szCs w:val="24"/>
              </w:rPr>
            </w:pPr>
            <w:r w:rsidRPr="00FE2FF5">
              <w:rPr>
                <w:rFonts w:ascii="Arial" w:hAnsi="Arial" w:cs="Arial"/>
                <w:b/>
                <w:sz w:val="24"/>
                <w:szCs w:val="24"/>
              </w:rPr>
              <w:t>[7]</w:t>
            </w:r>
          </w:p>
        </w:tc>
        <w:tc>
          <w:tcPr>
            <w:tcW w:w="245" w:type="dxa"/>
          </w:tcPr>
          <w:p w:rsidR="00FE2FF5" w:rsidRPr="00FE2FF5" w:rsidRDefault="00FE2FF5" w:rsidP="00FE2FF5">
            <w:pPr>
              <w:ind w:left="-84"/>
              <w:rPr>
                <w:rFonts w:ascii="Arial" w:hAnsi="Arial" w:cs="Arial"/>
                <w:sz w:val="24"/>
                <w:szCs w:val="24"/>
              </w:rPr>
            </w:pPr>
          </w:p>
        </w:tc>
        <w:tc>
          <w:tcPr>
            <w:tcW w:w="8794" w:type="dxa"/>
          </w:tcPr>
          <w:p w:rsidR="00FE2FF5" w:rsidRPr="00FE2FF5" w:rsidRDefault="00DD733E" w:rsidP="00FE2FF5">
            <w:pPr>
              <w:ind w:left="-84" w:right="-84"/>
              <w:jc w:val="both"/>
              <w:rPr>
                <w:rFonts w:ascii="Arial" w:hAnsi="Arial" w:cs="Arial"/>
                <w:sz w:val="24"/>
                <w:szCs w:val="24"/>
              </w:rPr>
            </w:pPr>
            <w:hyperlink r:id="rId42" w:tooltip="Рекомендации по модернизации транспортной системы городов" w:history="1">
              <w:r w:rsidR="00FE2FF5" w:rsidRPr="00FE2FF5">
                <w:rPr>
                  <w:rStyle w:val="a3"/>
                  <w:rFonts w:ascii="Arial" w:hAnsi="Arial" w:cs="Arial"/>
                  <w:sz w:val="24"/>
                  <w:szCs w:val="24"/>
                  <w:u w:val="none"/>
                </w:rPr>
                <w:t>МДС 30-2.2008</w:t>
              </w:r>
            </w:hyperlink>
            <w:r w:rsidR="00FE2FF5" w:rsidRPr="00FE2FF5">
              <w:rPr>
                <w:rFonts w:ascii="Arial" w:hAnsi="Arial" w:cs="Arial"/>
                <w:sz w:val="24"/>
                <w:szCs w:val="24"/>
              </w:rPr>
              <w:t xml:space="preserve"> Рекомендации по модернизации транспортной системы городов</w:t>
            </w:r>
          </w:p>
        </w:tc>
      </w:tr>
    </w:tbl>
    <w:p w:rsidR="00FE2FF5" w:rsidRPr="00FE2FF5" w:rsidRDefault="00FE2FF5" w:rsidP="00FE2FF5">
      <w:pPr>
        <w:ind w:left="-84"/>
        <w:rPr>
          <w:rFonts w:ascii="Arial" w:hAnsi="Arial" w:cs="Arial"/>
          <w:sz w:val="24"/>
          <w:szCs w:val="24"/>
          <w:lang w:val="ru-MD"/>
        </w:rPr>
      </w:pPr>
    </w:p>
    <w:p w:rsidR="00FE2FF5" w:rsidRPr="00FE2FF5" w:rsidRDefault="00FE2FF5" w:rsidP="00FE2FF5">
      <w:pPr>
        <w:rPr>
          <w:rFonts w:ascii="Arial" w:hAnsi="Arial" w:cs="Arial"/>
          <w:sz w:val="24"/>
          <w:szCs w:val="24"/>
          <w:lang w:val="ru-MD"/>
        </w:rPr>
      </w:pPr>
    </w:p>
    <w:p w:rsidR="00FE2FF5" w:rsidRPr="00FE2FF5" w:rsidRDefault="00FE2FF5" w:rsidP="00D76A3E">
      <w:pPr>
        <w:rPr>
          <w:rFonts w:ascii="Arial" w:hAnsi="Arial" w:cs="Arial"/>
          <w:color w:val="002060"/>
          <w:sz w:val="24"/>
          <w:szCs w:val="24"/>
          <w:lang w:val="ru-MD"/>
        </w:rPr>
      </w:pPr>
    </w:p>
    <w:p w:rsidR="00FE2FF5" w:rsidRDefault="00FE2FF5" w:rsidP="00D76A3E">
      <w:pPr>
        <w:rPr>
          <w:rFonts w:ascii="Arial" w:hAnsi="Arial" w:cs="Arial"/>
          <w:color w:val="002060"/>
          <w:sz w:val="24"/>
          <w:szCs w:val="24"/>
          <w:lang w:val="ro-MO"/>
        </w:rPr>
      </w:pPr>
    </w:p>
    <w:p w:rsidR="00FE2FF5" w:rsidRDefault="00FE2FF5" w:rsidP="00D76A3E">
      <w:pPr>
        <w:rPr>
          <w:rFonts w:ascii="Arial" w:hAnsi="Arial" w:cs="Arial"/>
          <w:color w:val="002060"/>
          <w:sz w:val="24"/>
          <w:szCs w:val="24"/>
          <w:lang w:val="ro-MO"/>
        </w:rPr>
      </w:pPr>
    </w:p>
    <w:p w:rsidR="00FE2FF5" w:rsidRDefault="00FE2FF5" w:rsidP="00D76A3E">
      <w:pPr>
        <w:rPr>
          <w:rFonts w:ascii="Arial" w:hAnsi="Arial" w:cs="Arial"/>
          <w:color w:val="002060"/>
          <w:sz w:val="24"/>
          <w:szCs w:val="24"/>
          <w:lang w:val="ro-MO"/>
        </w:rPr>
      </w:pPr>
    </w:p>
    <w:p w:rsidR="00FE2FF5" w:rsidRDefault="00FE2FF5" w:rsidP="00D76A3E">
      <w:pPr>
        <w:rPr>
          <w:rFonts w:ascii="Arial" w:hAnsi="Arial" w:cs="Arial"/>
          <w:color w:val="002060"/>
          <w:sz w:val="24"/>
          <w:szCs w:val="24"/>
          <w:lang w:val="ro-MO"/>
        </w:rPr>
      </w:pPr>
    </w:p>
    <w:p w:rsidR="00FE2FF5" w:rsidRDefault="00FE2FF5" w:rsidP="00D76A3E">
      <w:pPr>
        <w:rPr>
          <w:rFonts w:ascii="Arial" w:hAnsi="Arial" w:cs="Arial"/>
          <w:color w:val="002060"/>
          <w:sz w:val="24"/>
          <w:szCs w:val="24"/>
          <w:lang w:val="ro-MO"/>
        </w:rPr>
      </w:pPr>
    </w:p>
    <w:p w:rsidR="00FE2FF5" w:rsidRDefault="00FE2FF5" w:rsidP="00D76A3E">
      <w:pPr>
        <w:rPr>
          <w:rFonts w:ascii="Arial" w:hAnsi="Arial" w:cs="Arial"/>
          <w:color w:val="002060"/>
          <w:sz w:val="24"/>
          <w:szCs w:val="24"/>
          <w:lang w:val="ro-MO"/>
        </w:rPr>
      </w:pPr>
    </w:p>
    <w:p w:rsidR="00FE2FF5" w:rsidRDefault="00FE2FF5" w:rsidP="00D76A3E">
      <w:pPr>
        <w:rPr>
          <w:rFonts w:ascii="Arial" w:hAnsi="Arial" w:cs="Arial"/>
          <w:color w:val="002060"/>
          <w:sz w:val="24"/>
          <w:szCs w:val="24"/>
          <w:lang w:val="ro-MO"/>
        </w:rPr>
      </w:pPr>
    </w:p>
    <w:p w:rsidR="00FE2FF5" w:rsidRDefault="00FE2FF5" w:rsidP="00D76A3E">
      <w:pPr>
        <w:rPr>
          <w:rFonts w:ascii="Arial" w:hAnsi="Arial" w:cs="Arial"/>
          <w:color w:val="002060"/>
          <w:sz w:val="24"/>
          <w:szCs w:val="24"/>
          <w:lang w:val="ro-MO"/>
        </w:rPr>
      </w:pPr>
    </w:p>
    <w:p w:rsidR="00FE2FF5" w:rsidRDefault="00FE2FF5" w:rsidP="00D76A3E">
      <w:pPr>
        <w:rPr>
          <w:rFonts w:ascii="Arial" w:hAnsi="Arial" w:cs="Arial"/>
          <w:color w:val="002060"/>
          <w:sz w:val="24"/>
          <w:szCs w:val="24"/>
          <w:lang w:val="ro-MO"/>
        </w:rPr>
      </w:pPr>
    </w:p>
    <w:p w:rsidR="00FE2FF5" w:rsidRDefault="00FE2FF5" w:rsidP="00D76A3E">
      <w:pPr>
        <w:rPr>
          <w:rFonts w:ascii="Arial" w:hAnsi="Arial" w:cs="Arial"/>
          <w:color w:val="002060"/>
          <w:sz w:val="24"/>
          <w:szCs w:val="24"/>
          <w:lang w:val="ro-MO"/>
        </w:rPr>
      </w:pPr>
    </w:p>
    <w:p w:rsidR="00FE2FF5" w:rsidRDefault="00FE2FF5" w:rsidP="00D76A3E">
      <w:pPr>
        <w:rPr>
          <w:rFonts w:ascii="Arial" w:hAnsi="Arial" w:cs="Arial"/>
          <w:color w:val="002060"/>
          <w:sz w:val="24"/>
          <w:szCs w:val="24"/>
          <w:lang w:val="ro-MO"/>
        </w:rPr>
      </w:pPr>
    </w:p>
    <w:p w:rsidR="00FE2FF5" w:rsidRDefault="00FE2FF5" w:rsidP="00D76A3E">
      <w:pPr>
        <w:rPr>
          <w:rFonts w:ascii="Arial" w:hAnsi="Arial" w:cs="Arial"/>
          <w:color w:val="002060"/>
          <w:sz w:val="24"/>
          <w:szCs w:val="24"/>
          <w:lang w:val="ro-MO"/>
        </w:rPr>
      </w:pPr>
    </w:p>
    <w:p w:rsidR="00FE2FF5" w:rsidRDefault="00FE2FF5" w:rsidP="00D76A3E">
      <w:pPr>
        <w:rPr>
          <w:rFonts w:ascii="Arial" w:hAnsi="Arial" w:cs="Arial"/>
          <w:color w:val="002060"/>
          <w:sz w:val="24"/>
          <w:szCs w:val="24"/>
          <w:lang w:val="ro-MO"/>
        </w:rPr>
      </w:pPr>
    </w:p>
    <w:p w:rsidR="00FE2FF5" w:rsidRDefault="00FE2FF5" w:rsidP="00D76A3E">
      <w:pPr>
        <w:rPr>
          <w:rFonts w:ascii="Arial" w:hAnsi="Arial" w:cs="Arial"/>
          <w:color w:val="002060"/>
          <w:sz w:val="24"/>
          <w:szCs w:val="24"/>
          <w:lang w:val="ro-MO"/>
        </w:rPr>
      </w:pPr>
    </w:p>
    <w:p w:rsidR="00FE2FF5" w:rsidRDefault="00FE2FF5" w:rsidP="00D76A3E">
      <w:pPr>
        <w:rPr>
          <w:rFonts w:ascii="Arial" w:hAnsi="Arial" w:cs="Arial"/>
          <w:color w:val="002060"/>
          <w:sz w:val="24"/>
          <w:szCs w:val="24"/>
          <w:lang w:val="ro-MO"/>
        </w:rPr>
      </w:pPr>
    </w:p>
    <w:p w:rsidR="00FE2FF5" w:rsidRDefault="00FE2FF5" w:rsidP="00D76A3E">
      <w:pPr>
        <w:rPr>
          <w:rFonts w:ascii="Arial" w:hAnsi="Arial" w:cs="Arial"/>
          <w:color w:val="002060"/>
          <w:sz w:val="24"/>
          <w:szCs w:val="24"/>
          <w:lang w:val="ro-MO"/>
        </w:rPr>
      </w:pPr>
    </w:p>
    <w:p w:rsidR="00FE2FF5" w:rsidRDefault="00FE2FF5" w:rsidP="00D76A3E">
      <w:pPr>
        <w:rPr>
          <w:rFonts w:ascii="Arial" w:hAnsi="Arial" w:cs="Arial"/>
          <w:color w:val="002060"/>
          <w:sz w:val="24"/>
          <w:szCs w:val="24"/>
          <w:lang w:val="ro-MO"/>
        </w:rPr>
      </w:pPr>
    </w:p>
    <w:p w:rsidR="00FE2FF5" w:rsidRDefault="00FE2FF5" w:rsidP="00D76A3E">
      <w:pPr>
        <w:rPr>
          <w:rFonts w:ascii="Arial" w:hAnsi="Arial" w:cs="Arial"/>
          <w:color w:val="002060"/>
          <w:sz w:val="24"/>
          <w:szCs w:val="24"/>
          <w:lang w:val="ro-MO"/>
        </w:rPr>
      </w:pPr>
    </w:p>
    <w:p w:rsidR="00FE2FF5" w:rsidRDefault="00FE2FF5" w:rsidP="00D76A3E">
      <w:pPr>
        <w:rPr>
          <w:rFonts w:ascii="Arial" w:hAnsi="Arial" w:cs="Arial"/>
          <w:color w:val="002060"/>
          <w:sz w:val="24"/>
          <w:szCs w:val="24"/>
          <w:lang w:val="ro-MO"/>
        </w:rPr>
      </w:pPr>
    </w:p>
    <w:p w:rsidR="00FE2FF5" w:rsidRDefault="00FE2FF5" w:rsidP="00D76A3E">
      <w:pPr>
        <w:rPr>
          <w:rFonts w:ascii="Arial" w:hAnsi="Arial" w:cs="Arial"/>
          <w:color w:val="002060"/>
          <w:sz w:val="24"/>
          <w:szCs w:val="24"/>
          <w:lang w:val="ro-MO"/>
        </w:rPr>
      </w:pPr>
    </w:p>
    <w:p w:rsidR="00FE2FF5" w:rsidRDefault="00FE2FF5" w:rsidP="00D76A3E">
      <w:pPr>
        <w:rPr>
          <w:rFonts w:ascii="Arial" w:hAnsi="Arial" w:cs="Arial"/>
          <w:color w:val="002060"/>
          <w:sz w:val="24"/>
          <w:szCs w:val="24"/>
          <w:lang w:val="ro-MO"/>
        </w:rPr>
      </w:pPr>
    </w:p>
    <w:p w:rsidR="00FE2FF5" w:rsidRDefault="00FE2FF5" w:rsidP="00D76A3E">
      <w:pPr>
        <w:rPr>
          <w:rFonts w:ascii="Arial" w:hAnsi="Arial" w:cs="Arial"/>
          <w:color w:val="002060"/>
          <w:sz w:val="24"/>
          <w:szCs w:val="24"/>
          <w:lang w:val="ro-MO"/>
        </w:rPr>
      </w:pPr>
    </w:p>
    <w:p w:rsidR="00FE2FF5" w:rsidRPr="00FE2FF5" w:rsidRDefault="00FE2FF5" w:rsidP="00D76A3E">
      <w:pPr>
        <w:rPr>
          <w:rFonts w:ascii="Arial" w:hAnsi="Arial" w:cs="Arial"/>
          <w:color w:val="002060"/>
          <w:sz w:val="24"/>
          <w:szCs w:val="24"/>
          <w:lang w:val="ro-MO"/>
        </w:rPr>
      </w:pPr>
    </w:p>
    <w:p w:rsidR="00FE2FF5" w:rsidRPr="00FE2FF5" w:rsidRDefault="00FE2FF5" w:rsidP="00D76A3E">
      <w:pPr>
        <w:rPr>
          <w:rFonts w:ascii="Arial" w:hAnsi="Arial" w:cs="Arial"/>
          <w:color w:val="002060"/>
          <w:sz w:val="24"/>
          <w:szCs w:val="24"/>
          <w:lang w:val="ru-MO"/>
        </w:rPr>
      </w:pPr>
    </w:p>
    <w:p w:rsidR="008C30E5" w:rsidRPr="00FE2FF5" w:rsidRDefault="008C30E5" w:rsidP="00D76A3E">
      <w:pPr>
        <w:shd w:val="clear" w:color="auto" w:fill="FFFFFF"/>
        <w:jc w:val="both"/>
        <w:rPr>
          <w:rFonts w:ascii="Arial" w:hAnsi="Arial" w:cs="Arial"/>
          <w:color w:val="002060"/>
          <w:sz w:val="22"/>
          <w:szCs w:val="22"/>
          <w:lang w:val="ru-MO"/>
        </w:rPr>
      </w:pPr>
    </w:p>
    <w:p w:rsidR="00062A4B" w:rsidRPr="0077120C" w:rsidRDefault="002104F7">
      <w:pPr>
        <w:shd w:val="clear" w:color="auto" w:fill="FFFFFF"/>
        <w:spacing w:before="120" w:after="120"/>
        <w:jc w:val="center"/>
        <w:rPr>
          <w:rFonts w:ascii="Arial" w:hAnsi="Arial" w:cs="Arial"/>
          <w:b/>
          <w:sz w:val="26"/>
          <w:szCs w:val="26"/>
          <w:lang w:val="ro-RO"/>
        </w:rPr>
      </w:pPr>
      <w:r w:rsidRPr="0077120C">
        <w:rPr>
          <w:rFonts w:ascii="Arial" w:hAnsi="Arial"/>
          <w:b/>
          <w:sz w:val="26"/>
          <w:szCs w:val="26"/>
          <w:lang w:val="ro-RO"/>
        </w:rPr>
        <w:lastRenderedPageBreak/>
        <w:t>Traducerea autentică a documentului normativ în limba</w:t>
      </w:r>
      <w:r w:rsidRPr="0077120C">
        <w:rPr>
          <w:rFonts w:ascii="Arial" w:hAnsi="Arial"/>
          <w:sz w:val="26"/>
          <w:szCs w:val="26"/>
          <w:lang w:val="ro-RO"/>
        </w:rPr>
        <w:t xml:space="preserve"> </w:t>
      </w:r>
      <w:r w:rsidRPr="0077120C">
        <w:rPr>
          <w:rFonts w:ascii="Arial" w:hAnsi="Arial"/>
          <w:b/>
          <w:sz w:val="26"/>
          <w:szCs w:val="26"/>
          <w:lang w:val="ro-RO"/>
        </w:rPr>
        <w:t>rusă</w:t>
      </w:r>
    </w:p>
    <w:p w:rsidR="00062A4B" w:rsidRPr="0077120C" w:rsidRDefault="0077120C">
      <w:pPr>
        <w:shd w:val="clear" w:color="auto" w:fill="FFFFFF"/>
        <w:spacing w:before="120" w:after="120"/>
        <w:jc w:val="center"/>
        <w:rPr>
          <w:rFonts w:ascii="Arial" w:hAnsi="Arial" w:cs="Arial"/>
          <w:b/>
          <w:sz w:val="26"/>
          <w:szCs w:val="26"/>
          <w:lang w:val="ro-RO"/>
        </w:rPr>
      </w:pPr>
      <w:r w:rsidRPr="0077120C">
        <w:rPr>
          <w:rFonts w:ascii="Arial" w:hAnsi="Arial" w:cs="Arial"/>
          <w:b/>
          <w:sz w:val="26"/>
          <w:szCs w:val="26"/>
          <w:lang w:val="ro-RO"/>
        </w:rPr>
        <w:t>Начало перевода</w:t>
      </w:r>
    </w:p>
    <w:p w:rsidR="00356908" w:rsidRPr="006F7B44" w:rsidRDefault="00356908" w:rsidP="00356908">
      <w:pPr>
        <w:pStyle w:val="1"/>
        <w:spacing w:line="276" w:lineRule="auto"/>
        <w:ind w:left="708" w:hanging="141"/>
        <w:jc w:val="left"/>
        <w:rPr>
          <w:rFonts w:ascii="Arial" w:eastAsia="Times New Roman" w:hAnsi="Arial"/>
          <w:b w:val="0"/>
          <w:caps/>
          <w:sz w:val="26"/>
          <w:szCs w:val="26"/>
          <w:lang w:val="ro-RO"/>
        </w:rPr>
      </w:pPr>
      <w:r>
        <w:rPr>
          <w:rStyle w:val="SemnatarChar"/>
          <w:rFonts w:ascii="Arial" w:hAnsi="Arial"/>
          <w:b/>
          <w:sz w:val="26"/>
          <w:szCs w:val="26"/>
          <w:lang w:val="ru-MO"/>
        </w:rPr>
        <w:t>Введение</w:t>
      </w:r>
    </w:p>
    <w:p w:rsidR="00356908" w:rsidRPr="00FE2FF5" w:rsidRDefault="00356908" w:rsidP="008427E9">
      <w:pPr>
        <w:shd w:val="clear" w:color="auto" w:fill="FFFFFF"/>
        <w:spacing w:line="276" w:lineRule="auto"/>
        <w:jc w:val="both"/>
        <w:rPr>
          <w:rFonts w:ascii="Arial" w:hAnsi="Arial" w:cs="Arial"/>
          <w:color w:val="002060"/>
          <w:sz w:val="23"/>
          <w:szCs w:val="23"/>
          <w:lang w:val="ru-MO"/>
        </w:rPr>
      </w:pPr>
      <w:r w:rsidRPr="00FE2FF5">
        <w:rPr>
          <w:rFonts w:ascii="Arial" w:hAnsi="Arial" w:cs="Arial"/>
          <w:color w:val="002060"/>
          <w:sz w:val="23"/>
          <w:szCs w:val="23"/>
        </w:rPr>
        <w:t xml:space="preserve">Настоящий свод </w:t>
      </w:r>
      <w:r w:rsidRPr="00FE2FF5">
        <w:rPr>
          <w:rFonts w:ascii="Arial" w:hAnsi="Arial" w:cs="Arial"/>
          <w:color w:val="002060"/>
          <w:sz w:val="23"/>
          <w:szCs w:val="23"/>
          <w:lang w:val="ru-MO"/>
        </w:rPr>
        <w:t xml:space="preserve">в </w:t>
      </w:r>
      <w:r w:rsidRPr="00FE2FF5">
        <w:rPr>
          <w:rFonts w:ascii="Arial" w:hAnsi="Arial" w:cs="Arial"/>
          <w:color w:val="002060"/>
          <w:sz w:val="23"/>
          <w:szCs w:val="23"/>
        </w:rPr>
        <w:t>правил</w:t>
      </w:r>
      <w:r w:rsidRPr="00FE2FF5">
        <w:rPr>
          <w:rFonts w:ascii="Arial" w:hAnsi="Arial" w:cs="Arial"/>
          <w:color w:val="002060"/>
          <w:sz w:val="23"/>
          <w:szCs w:val="23"/>
          <w:lang w:val="ru-MO"/>
        </w:rPr>
        <w:t xml:space="preserve"> строительстве является приспособленный к национальным условиям Республики Молдова, путем переиздания нормативный документ Российской Федерации </w:t>
      </w:r>
      <w:r w:rsidRPr="00FE2FF5">
        <w:rPr>
          <w:rFonts w:ascii="Arial" w:hAnsi="Arial" w:cs="Arial"/>
          <w:color w:val="002060"/>
          <w:sz w:val="23"/>
          <w:szCs w:val="23"/>
          <w:lang w:val="ro-RO"/>
        </w:rPr>
        <w:t xml:space="preserve">Свод правил СП 140.13330.2012 „Городская среда. Правла проектирования для маломобильных групп населения” </w:t>
      </w:r>
      <w:r w:rsidRPr="00FE2FF5">
        <w:rPr>
          <w:rFonts w:ascii="Arial" w:hAnsi="Arial" w:cs="Arial"/>
          <w:bCs/>
          <w:color w:val="002060"/>
          <w:sz w:val="23"/>
          <w:szCs w:val="23"/>
          <w:lang w:val="ro-RO"/>
        </w:rPr>
        <w:t xml:space="preserve">и применяется </w:t>
      </w:r>
      <w:r w:rsidR="007E10AF" w:rsidRPr="00FE2FF5">
        <w:rPr>
          <w:rFonts w:ascii="Arial" w:hAnsi="Arial" w:cs="Arial"/>
          <w:bCs/>
          <w:color w:val="002060"/>
          <w:sz w:val="23"/>
          <w:szCs w:val="23"/>
          <w:lang w:val="ro-RO"/>
        </w:rPr>
        <w:t xml:space="preserve">к </w:t>
      </w:r>
      <w:r w:rsidR="00FE2FF5" w:rsidRPr="00FE2FF5">
        <w:rPr>
          <w:rFonts w:ascii="Arial" w:hAnsi="Arial" w:cs="Arial"/>
          <w:bCs/>
          <w:color w:val="002060"/>
          <w:sz w:val="23"/>
          <w:szCs w:val="23"/>
          <w:lang w:val="ru-MO"/>
        </w:rPr>
        <w:t>г</w:t>
      </w:r>
      <w:r w:rsidR="007E10AF" w:rsidRPr="00FE2FF5">
        <w:rPr>
          <w:rFonts w:ascii="Arial" w:hAnsi="Arial" w:cs="Arial"/>
          <w:bCs/>
          <w:color w:val="002060"/>
          <w:sz w:val="23"/>
          <w:szCs w:val="23"/>
          <w:lang w:val="ro-RO"/>
        </w:rPr>
        <w:t>ородской среде доступной</w:t>
      </w:r>
      <w:r w:rsidR="007E10AF" w:rsidRPr="00FE2FF5">
        <w:rPr>
          <w:rFonts w:ascii="Arial" w:hAnsi="Arial" w:cs="Arial"/>
          <w:color w:val="002060"/>
          <w:sz w:val="23"/>
          <w:szCs w:val="23"/>
          <w:lang w:val="ro-RO"/>
        </w:rPr>
        <w:t xml:space="preserve"> </w:t>
      </w:r>
      <w:r w:rsidR="00BF0CAA" w:rsidRPr="00FE2FF5">
        <w:rPr>
          <w:rFonts w:ascii="Arial" w:hAnsi="Arial" w:cs="Arial"/>
          <w:color w:val="002060"/>
          <w:sz w:val="23"/>
          <w:szCs w:val="23"/>
          <w:lang w:val="ro-RO"/>
        </w:rPr>
        <w:t xml:space="preserve">для маломобильных групп населения. </w:t>
      </w:r>
    </w:p>
    <w:p w:rsidR="00BF0CAA" w:rsidRPr="008427E9" w:rsidRDefault="00BF0CAA" w:rsidP="00356908">
      <w:pPr>
        <w:shd w:val="clear" w:color="auto" w:fill="FFFFFF"/>
        <w:jc w:val="both"/>
        <w:rPr>
          <w:rFonts w:ascii="Arial" w:hAnsi="Arial" w:cs="Arial"/>
          <w:color w:val="002060"/>
          <w:sz w:val="23"/>
          <w:szCs w:val="23"/>
          <w:lang w:val="ru-MO"/>
        </w:rPr>
      </w:pPr>
    </w:p>
    <w:p w:rsidR="00BF0CAA" w:rsidRPr="008427E9" w:rsidRDefault="00356908" w:rsidP="008427E9">
      <w:pPr>
        <w:spacing w:after="120" w:line="276" w:lineRule="auto"/>
        <w:jc w:val="both"/>
        <w:rPr>
          <w:rFonts w:ascii="Arial" w:hAnsi="Arial" w:cs="Arial"/>
          <w:color w:val="002060"/>
          <w:sz w:val="23"/>
          <w:szCs w:val="23"/>
          <w:lang w:val="ru-MO"/>
        </w:rPr>
      </w:pPr>
      <w:r w:rsidRPr="008427E9">
        <w:rPr>
          <w:rFonts w:ascii="Arial" w:hAnsi="Arial" w:cs="Arial"/>
          <w:color w:val="002060"/>
          <w:sz w:val="23"/>
          <w:szCs w:val="23"/>
          <w:lang w:val="ro-RO"/>
        </w:rPr>
        <w:t>Cвод правил в строительстве CP C.01.1</w:t>
      </w:r>
      <w:r w:rsidR="00BF0CAA" w:rsidRPr="008427E9">
        <w:rPr>
          <w:rFonts w:ascii="Arial" w:hAnsi="Arial" w:cs="Arial"/>
          <w:color w:val="002060"/>
          <w:sz w:val="23"/>
          <w:szCs w:val="23"/>
          <w:lang w:val="ru-MO"/>
        </w:rPr>
        <w:t>3</w:t>
      </w:r>
      <w:r w:rsidRPr="008427E9">
        <w:rPr>
          <w:rFonts w:ascii="Arial" w:hAnsi="Arial" w:cs="Arial"/>
          <w:color w:val="002060"/>
          <w:sz w:val="23"/>
          <w:szCs w:val="23"/>
          <w:lang w:val="ro-RO"/>
        </w:rPr>
        <w:t>-2017 „</w:t>
      </w:r>
      <w:r w:rsidR="00BF0CAA" w:rsidRPr="008427E9">
        <w:rPr>
          <w:rFonts w:ascii="Arial" w:hAnsi="Arial" w:cs="Arial"/>
          <w:bCs/>
          <w:sz w:val="23"/>
          <w:szCs w:val="23"/>
          <w:lang w:val="ro-RO"/>
        </w:rPr>
        <w:t>Mediu urban. Reguli de proiectare accesibile pentru persoane cu dizabilități</w:t>
      </w:r>
      <w:r w:rsidRPr="008427E9">
        <w:rPr>
          <w:rFonts w:ascii="Arial" w:hAnsi="Arial" w:cs="Arial"/>
          <w:bCs/>
          <w:sz w:val="23"/>
          <w:szCs w:val="23"/>
          <w:lang w:val="ro-MO"/>
        </w:rPr>
        <w:t xml:space="preserve">” </w:t>
      </w:r>
      <w:r w:rsidR="00BF0CAA" w:rsidRPr="008427E9">
        <w:rPr>
          <w:rFonts w:ascii="Arial" w:hAnsi="Arial" w:cs="Arial"/>
          <w:bCs/>
          <w:color w:val="002060"/>
          <w:sz w:val="23"/>
          <w:szCs w:val="23"/>
          <w:lang w:val="ru-MO"/>
        </w:rPr>
        <w:t xml:space="preserve">содержит требования рекомендательные и </w:t>
      </w:r>
      <w:r w:rsidR="00313DD8" w:rsidRPr="008427E9">
        <w:rPr>
          <w:rFonts w:ascii="Arial" w:hAnsi="Arial" w:cs="Arial"/>
          <w:bCs/>
          <w:color w:val="002060"/>
          <w:sz w:val="23"/>
          <w:szCs w:val="23"/>
          <w:lang w:val="ru-MO"/>
        </w:rPr>
        <w:t>обязательные, сформулированные в Конвенции Организации Объединенных Наций</w:t>
      </w:r>
      <w:r w:rsidR="00313DD8" w:rsidRPr="008427E9">
        <w:rPr>
          <w:rFonts w:ascii="Arial" w:hAnsi="Arial" w:cs="Arial"/>
          <w:bCs/>
          <w:sz w:val="23"/>
          <w:szCs w:val="23"/>
          <w:lang w:val="ru-MO"/>
        </w:rPr>
        <w:t xml:space="preserve"> </w:t>
      </w:r>
      <w:r w:rsidR="00313DD8" w:rsidRPr="008427E9">
        <w:rPr>
          <w:rFonts w:ascii="Arial" w:hAnsi="Arial" w:cs="Arial"/>
          <w:bCs/>
          <w:color w:val="002060"/>
          <w:sz w:val="23"/>
          <w:szCs w:val="23"/>
          <w:lang w:val="ru-MO"/>
        </w:rPr>
        <w:t xml:space="preserve">о правах </w:t>
      </w:r>
      <w:r w:rsidR="000D2F04" w:rsidRPr="008427E9">
        <w:rPr>
          <w:rFonts w:ascii="Arial" w:hAnsi="Arial" w:cs="Arial"/>
          <w:color w:val="002060"/>
          <w:sz w:val="23"/>
          <w:szCs w:val="23"/>
          <w:lang w:val="ru-MO"/>
        </w:rPr>
        <w:t xml:space="preserve">лиц с ограниченными возможностями, </w:t>
      </w:r>
      <w:r w:rsidR="001D0433" w:rsidRPr="008427E9">
        <w:rPr>
          <w:rFonts w:ascii="Arial" w:hAnsi="Arial" w:cs="Arial"/>
          <w:bCs/>
          <w:color w:val="002060"/>
          <w:sz w:val="23"/>
          <w:szCs w:val="23"/>
          <w:lang w:val="ru-MO"/>
        </w:rPr>
        <w:t>одобренных резолюцией ООН № 37/52 от 03 декабря1982 г.</w:t>
      </w:r>
      <w:r w:rsidR="00313DD8" w:rsidRPr="008427E9">
        <w:rPr>
          <w:rFonts w:ascii="Arial" w:hAnsi="Arial" w:cs="Arial"/>
          <w:bCs/>
          <w:color w:val="002060"/>
          <w:sz w:val="23"/>
          <w:szCs w:val="23"/>
          <w:lang w:val="ru-MO"/>
        </w:rPr>
        <w:t xml:space="preserve"> </w:t>
      </w:r>
      <w:r w:rsidR="000D2F04" w:rsidRPr="008427E9">
        <w:rPr>
          <w:rFonts w:ascii="Arial" w:hAnsi="Arial" w:cs="Arial"/>
          <w:bCs/>
          <w:color w:val="002060"/>
          <w:sz w:val="23"/>
          <w:szCs w:val="23"/>
          <w:lang w:val="ru-MO"/>
        </w:rPr>
        <w:t>и</w:t>
      </w:r>
      <w:r w:rsidR="001D0433" w:rsidRPr="008427E9">
        <w:rPr>
          <w:rFonts w:ascii="Arial" w:hAnsi="Arial" w:cs="Arial"/>
          <w:bCs/>
          <w:color w:val="002060"/>
          <w:sz w:val="23"/>
          <w:szCs w:val="23"/>
          <w:lang w:val="ru-MO"/>
        </w:rPr>
        <w:t xml:space="preserve"> ратифицированных законом Парламента Республики Молдова № 166-Х</w:t>
      </w:r>
      <w:r w:rsidR="001D0433" w:rsidRPr="008427E9">
        <w:rPr>
          <w:rFonts w:ascii="Arial" w:hAnsi="Arial" w:cs="Arial"/>
          <w:bCs/>
          <w:color w:val="002060"/>
          <w:sz w:val="23"/>
          <w:szCs w:val="23"/>
          <w:lang w:val="ro-MO"/>
        </w:rPr>
        <w:t>VIII</w:t>
      </w:r>
      <w:r w:rsidRPr="008427E9">
        <w:rPr>
          <w:rFonts w:ascii="Arial" w:hAnsi="Arial" w:cs="Arial"/>
          <w:bCs/>
          <w:sz w:val="23"/>
          <w:szCs w:val="23"/>
          <w:lang w:val="ru-MO"/>
        </w:rPr>
        <w:t xml:space="preserve"> </w:t>
      </w:r>
      <w:r w:rsidR="001D0433" w:rsidRPr="008427E9">
        <w:rPr>
          <w:rFonts w:ascii="Arial" w:hAnsi="Arial" w:cs="Arial"/>
          <w:bCs/>
          <w:sz w:val="23"/>
          <w:szCs w:val="23"/>
          <w:lang w:val="ru-MO"/>
        </w:rPr>
        <w:t xml:space="preserve">от 09 июля 2009 года </w:t>
      </w:r>
      <w:r w:rsidR="001D0433" w:rsidRPr="008427E9">
        <w:rPr>
          <w:rFonts w:ascii="Arial" w:hAnsi="Arial" w:cs="Arial"/>
          <w:bCs/>
          <w:color w:val="002060"/>
          <w:sz w:val="23"/>
          <w:szCs w:val="23"/>
          <w:lang w:val="ru-MO"/>
        </w:rPr>
        <w:t xml:space="preserve">о правах </w:t>
      </w:r>
      <w:r w:rsidR="000D2F04" w:rsidRPr="008427E9">
        <w:rPr>
          <w:rFonts w:ascii="Arial" w:hAnsi="Arial" w:cs="Arial"/>
          <w:color w:val="002060"/>
          <w:sz w:val="23"/>
          <w:szCs w:val="23"/>
          <w:lang w:val="ru-MO"/>
        </w:rPr>
        <w:t>лиц с ограниченными возможностями</w:t>
      </w:r>
      <w:r w:rsidR="000D2F04" w:rsidRPr="008427E9">
        <w:rPr>
          <w:rFonts w:ascii="Arial" w:hAnsi="Arial" w:cs="Arial"/>
          <w:bCs/>
          <w:color w:val="002060"/>
          <w:sz w:val="23"/>
          <w:szCs w:val="23"/>
          <w:lang w:val="ru-MO"/>
        </w:rPr>
        <w:t xml:space="preserve">, </w:t>
      </w:r>
      <w:proofErr w:type="gramStart"/>
      <w:r w:rsidR="001D0433" w:rsidRPr="008427E9">
        <w:rPr>
          <w:rFonts w:ascii="Arial" w:hAnsi="Arial" w:cs="Arial"/>
          <w:bCs/>
          <w:color w:val="002060"/>
          <w:sz w:val="23"/>
          <w:szCs w:val="23"/>
          <w:lang w:val="ru-MO"/>
        </w:rPr>
        <w:t>который</w:t>
      </w:r>
      <w:proofErr w:type="gramEnd"/>
      <w:r w:rsidR="001D0433" w:rsidRPr="008427E9">
        <w:rPr>
          <w:rFonts w:ascii="Arial" w:hAnsi="Arial" w:cs="Arial"/>
          <w:bCs/>
          <w:color w:val="002060"/>
          <w:sz w:val="23"/>
          <w:szCs w:val="23"/>
          <w:lang w:val="ru-MO"/>
        </w:rPr>
        <w:t xml:space="preserve"> включает полное и эффективное участие </w:t>
      </w:r>
      <w:r w:rsidR="000D2F04" w:rsidRPr="008427E9">
        <w:rPr>
          <w:rFonts w:ascii="Arial" w:hAnsi="Arial" w:cs="Arial"/>
          <w:color w:val="002060"/>
          <w:sz w:val="23"/>
          <w:szCs w:val="23"/>
          <w:lang w:val="ru-MO"/>
        </w:rPr>
        <w:t>лиц с ограниченными возможностями</w:t>
      </w:r>
      <w:r w:rsidR="001D0433" w:rsidRPr="008427E9">
        <w:rPr>
          <w:rFonts w:ascii="Arial" w:hAnsi="Arial" w:cs="Arial"/>
          <w:color w:val="002060"/>
          <w:sz w:val="23"/>
          <w:szCs w:val="23"/>
          <w:lang w:val="ru-MO"/>
        </w:rPr>
        <w:t xml:space="preserve">, в среду </w:t>
      </w:r>
      <w:r w:rsidR="000D2F04" w:rsidRPr="008427E9">
        <w:rPr>
          <w:rFonts w:ascii="Arial" w:hAnsi="Arial" w:cs="Arial"/>
          <w:color w:val="002060"/>
          <w:sz w:val="23"/>
          <w:szCs w:val="23"/>
          <w:lang w:val="ru-MO"/>
        </w:rPr>
        <w:t>жизненно</w:t>
      </w:r>
      <w:r w:rsidR="001D0433" w:rsidRPr="008427E9">
        <w:rPr>
          <w:rFonts w:ascii="Arial" w:hAnsi="Arial" w:cs="Arial"/>
          <w:color w:val="002060"/>
          <w:sz w:val="23"/>
          <w:szCs w:val="23"/>
          <w:lang w:val="ru-MO"/>
        </w:rPr>
        <w:t xml:space="preserve"> необходим</w:t>
      </w:r>
      <w:r w:rsidR="000D2F04" w:rsidRPr="008427E9">
        <w:rPr>
          <w:rFonts w:ascii="Arial" w:hAnsi="Arial" w:cs="Arial"/>
          <w:color w:val="002060"/>
          <w:sz w:val="23"/>
          <w:szCs w:val="23"/>
          <w:lang w:val="ru-MO"/>
        </w:rPr>
        <w:t>ую в соответствии с их нуждами</w:t>
      </w:r>
      <w:r w:rsidRPr="008427E9">
        <w:rPr>
          <w:rFonts w:ascii="Arial" w:hAnsi="Arial" w:cs="Arial"/>
          <w:color w:val="002060"/>
          <w:sz w:val="23"/>
          <w:szCs w:val="23"/>
          <w:lang w:val="ru-MO"/>
        </w:rPr>
        <w:t>.</w:t>
      </w:r>
    </w:p>
    <w:p w:rsidR="00356908" w:rsidRPr="008427E9" w:rsidRDefault="00356908" w:rsidP="00BF0CAA">
      <w:pPr>
        <w:ind w:right="42"/>
        <w:jc w:val="both"/>
        <w:rPr>
          <w:rFonts w:ascii="Arial" w:hAnsi="Arial" w:cs="Arial"/>
          <w:color w:val="002060"/>
          <w:sz w:val="23"/>
          <w:szCs w:val="23"/>
          <w:lang w:val="ro-MO"/>
        </w:rPr>
      </w:pPr>
    </w:p>
    <w:p w:rsidR="007802F8" w:rsidRPr="008427E9" w:rsidRDefault="007802F8" w:rsidP="008427E9">
      <w:pPr>
        <w:spacing w:after="120" w:line="276" w:lineRule="auto"/>
        <w:jc w:val="both"/>
        <w:rPr>
          <w:rFonts w:ascii="Arial" w:hAnsi="Arial" w:cs="Arial"/>
          <w:color w:val="002060"/>
          <w:sz w:val="23"/>
          <w:szCs w:val="23"/>
          <w:lang w:val="ro-RO"/>
        </w:rPr>
      </w:pPr>
      <w:r w:rsidRPr="008427E9">
        <w:rPr>
          <w:rFonts w:ascii="Arial" w:hAnsi="Arial" w:cs="Arial"/>
          <w:color w:val="7030A0"/>
          <w:sz w:val="23"/>
          <w:szCs w:val="23"/>
          <w:lang w:val="ro-MO"/>
        </w:rPr>
        <w:t xml:space="preserve">Настоящий </w:t>
      </w:r>
      <w:r w:rsidR="00356908" w:rsidRPr="008427E9">
        <w:rPr>
          <w:rFonts w:ascii="Arial" w:hAnsi="Arial" w:cs="Arial"/>
          <w:color w:val="7030A0"/>
          <w:sz w:val="23"/>
          <w:szCs w:val="23"/>
          <w:lang w:val="ro-RO"/>
        </w:rPr>
        <w:t xml:space="preserve">Cвод правил </w:t>
      </w:r>
      <w:r w:rsidRPr="008427E9">
        <w:rPr>
          <w:rFonts w:ascii="Arial" w:hAnsi="Arial" w:cs="Arial"/>
          <w:color w:val="7030A0"/>
          <w:sz w:val="23"/>
          <w:szCs w:val="23"/>
          <w:lang w:val="ro-MO"/>
        </w:rPr>
        <w:t>разработан с целью уточнения положений нормативного документа в строительстве</w:t>
      </w:r>
      <w:r w:rsidR="00356908" w:rsidRPr="008427E9">
        <w:rPr>
          <w:rFonts w:ascii="Arial" w:hAnsi="Arial" w:cs="Arial"/>
          <w:color w:val="7030A0"/>
          <w:sz w:val="23"/>
          <w:szCs w:val="23"/>
          <w:lang w:val="ro-MO"/>
        </w:rPr>
        <w:t xml:space="preserve"> NCM C.01.06-2014 (МСН </w:t>
      </w:r>
      <w:r w:rsidR="00356908" w:rsidRPr="008427E9">
        <w:rPr>
          <w:rFonts w:ascii="Arial" w:hAnsi="Arial" w:cs="Arial"/>
          <w:color w:val="7030A0"/>
          <w:sz w:val="23"/>
          <w:szCs w:val="23"/>
          <w:lang w:val="ro-RO"/>
        </w:rPr>
        <w:t>23-01-2014</w:t>
      </w:r>
      <w:r w:rsidR="00356908" w:rsidRPr="008427E9">
        <w:rPr>
          <w:rFonts w:ascii="Arial" w:hAnsi="Arial" w:cs="Arial"/>
          <w:color w:val="7030A0"/>
          <w:sz w:val="23"/>
          <w:szCs w:val="23"/>
          <w:lang w:val="ro-MO"/>
        </w:rPr>
        <w:t>) „Cerin</w:t>
      </w:r>
      <w:r w:rsidR="00356908" w:rsidRPr="008427E9">
        <w:rPr>
          <w:rFonts w:ascii="Cambria Math" w:hAnsi="Cambria Math" w:cs="Cambria Math"/>
          <w:color w:val="7030A0"/>
          <w:sz w:val="23"/>
          <w:szCs w:val="23"/>
          <w:lang w:val="ro-MO"/>
        </w:rPr>
        <w:t>ț</w:t>
      </w:r>
      <w:r w:rsidR="00356908" w:rsidRPr="008427E9">
        <w:rPr>
          <w:rFonts w:ascii="Arial" w:hAnsi="Arial" w:cs="Arial"/>
          <w:color w:val="7030A0"/>
          <w:sz w:val="23"/>
          <w:szCs w:val="23"/>
          <w:lang w:val="ro-MO"/>
        </w:rPr>
        <w:t xml:space="preserve">e generale de securitate pentru obiectele de construcţie la folosirea și accesibilitatea lor pentru persoanele cu dizabilități” и </w:t>
      </w:r>
      <w:r w:rsidRPr="008427E9">
        <w:rPr>
          <w:rFonts w:ascii="Arial" w:hAnsi="Arial" w:cs="Arial"/>
          <w:color w:val="7030A0"/>
          <w:sz w:val="23"/>
          <w:szCs w:val="23"/>
          <w:lang w:val="ro-MO"/>
        </w:rPr>
        <w:t>м</w:t>
      </w:r>
      <w:r w:rsidR="00356908" w:rsidRPr="008427E9">
        <w:rPr>
          <w:rFonts w:ascii="Arial" w:hAnsi="Arial" w:cs="Arial"/>
          <w:color w:val="7030A0"/>
          <w:sz w:val="23"/>
          <w:szCs w:val="23"/>
          <w:lang w:val="ro-MO"/>
        </w:rPr>
        <w:t>оже</w:t>
      </w:r>
      <w:r w:rsidRPr="008427E9">
        <w:rPr>
          <w:rFonts w:ascii="Arial" w:hAnsi="Arial" w:cs="Arial"/>
          <w:color w:val="7030A0"/>
          <w:sz w:val="23"/>
          <w:szCs w:val="23"/>
          <w:lang w:val="ro-MO"/>
        </w:rPr>
        <w:t>т</w:t>
      </w:r>
      <w:r w:rsidR="00356908" w:rsidRPr="008427E9">
        <w:rPr>
          <w:rFonts w:ascii="Arial" w:hAnsi="Arial" w:cs="Arial"/>
          <w:color w:val="7030A0"/>
          <w:sz w:val="23"/>
          <w:szCs w:val="23"/>
          <w:lang w:val="ro-MO"/>
        </w:rPr>
        <w:t xml:space="preserve"> применяться совместно с другими нормативными документам </w:t>
      </w:r>
      <w:r w:rsidR="00500C9D" w:rsidRPr="008427E9">
        <w:rPr>
          <w:rFonts w:ascii="Arial" w:hAnsi="Arial" w:cs="Arial"/>
          <w:color w:val="7030A0"/>
          <w:sz w:val="23"/>
          <w:szCs w:val="23"/>
          <w:lang w:val="ru-MO"/>
        </w:rPr>
        <w:t>при</w:t>
      </w:r>
      <w:r w:rsidRPr="008427E9">
        <w:rPr>
          <w:rFonts w:ascii="Arial" w:hAnsi="Arial" w:cs="Arial"/>
          <w:color w:val="7030A0"/>
          <w:sz w:val="23"/>
          <w:szCs w:val="23"/>
          <w:lang w:val="ro-MO"/>
        </w:rPr>
        <w:t xml:space="preserve"> проектировани</w:t>
      </w:r>
      <w:r w:rsidR="00500C9D" w:rsidRPr="008427E9">
        <w:rPr>
          <w:rFonts w:ascii="Arial" w:hAnsi="Arial" w:cs="Arial"/>
          <w:color w:val="7030A0"/>
          <w:sz w:val="23"/>
          <w:szCs w:val="23"/>
          <w:lang w:val="ru-MO"/>
        </w:rPr>
        <w:t>и</w:t>
      </w:r>
      <w:r w:rsidRPr="008427E9">
        <w:rPr>
          <w:rFonts w:ascii="Arial" w:hAnsi="Arial" w:cs="Arial"/>
          <w:color w:val="7030A0"/>
          <w:sz w:val="23"/>
          <w:szCs w:val="23"/>
          <w:lang w:val="ro-MO"/>
        </w:rPr>
        <w:t xml:space="preserve"> и строительств</w:t>
      </w:r>
      <w:r w:rsidR="00500C9D" w:rsidRPr="008427E9">
        <w:rPr>
          <w:rFonts w:ascii="Arial" w:hAnsi="Arial" w:cs="Arial"/>
          <w:color w:val="7030A0"/>
          <w:sz w:val="23"/>
          <w:szCs w:val="23"/>
          <w:lang w:val="ru-MO"/>
        </w:rPr>
        <w:t>е</w:t>
      </w:r>
      <w:r w:rsidRPr="008427E9">
        <w:rPr>
          <w:rFonts w:ascii="Arial" w:hAnsi="Arial" w:cs="Arial"/>
          <w:color w:val="7030A0"/>
          <w:sz w:val="23"/>
          <w:szCs w:val="23"/>
          <w:lang w:val="ro-MO"/>
        </w:rPr>
        <w:t xml:space="preserve"> для инвалидов, для других лиц </w:t>
      </w:r>
      <w:r w:rsidRPr="008427E9">
        <w:rPr>
          <w:rFonts w:ascii="Arial" w:hAnsi="Arial" w:cs="Arial"/>
          <w:color w:val="002060"/>
          <w:sz w:val="23"/>
          <w:szCs w:val="23"/>
          <w:lang w:val="ro-MO"/>
        </w:rPr>
        <w:t>с ограниченными возможностями</w:t>
      </w:r>
      <w:r w:rsidR="00356908" w:rsidRPr="008427E9">
        <w:rPr>
          <w:rFonts w:ascii="Arial" w:hAnsi="Arial" w:cs="Arial"/>
          <w:color w:val="7030A0"/>
          <w:sz w:val="23"/>
          <w:szCs w:val="23"/>
          <w:lang w:val="ro-MO"/>
        </w:rPr>
        <w:t xml:space="preserve">. </w:t>
      </w:r>
    </w:p>
    <w:p w:rsidR="00B97DDC" w:rsidRPr="00FE2FF5" w:rsidRDefault="00500C9D" w:rsidP="00B97DDC">
      <w:pPr>
        <w:spacing w:after="120"/>
        <w:jc w:val="both"/>
        <w:rPr>
          <w:rFonts w:ascii="Arial" w:hAnsi="Arial" w:cs="Arial"/>
          <w:bCs/>
          <w:color w:val="002060"/>
          <w:sz w:val="23"/>
          <w:szCs w:val="23"/>
          <w:lang w:val="ru-MO" w:eastAsia="ru-MO"/>
        </w:rPr>
      </w:pPr>
      <w:r w:rsidRPr="00FE2FF5">
        <w:rPr>
          <w:rFonts w:ascii="Arial" w:hAnsi="Arial" w:cs="Arial"/>
          <w:bCs/>
          <w:color w:val="002060"/>
          <w:sz w:val="23"/>
          <w:szCs w:val="23"/>
          <w:lang w:val="ru-MO" w:eastAsia="ru-MO"/>
        </w:rPr>
        <w:t>Закон</w:t>
      </w:r>
      <w:r w:rsidR="007757C1" w:rsidRPr="00FE2FF5">
        <w:rPr>
          <w:rFonts w:ascii="Arial" w:hAnsi="Arial" w:cs="Arial"/>
          <w:bCs/>
          <w:color w:val="002060"/>
          <w:sz w:val="23"/>
          <w:szCs w:val="23"/>
          <w:lang w:val="ru-MO" w:eastAsia="ru-MO"/>
        </w:rPr>
        <w:t xml:space="preserve"> Республика Молдова </w:t>
      </w:r>
      <w:r w:rsidRPr="00FE2FF5">
        <w:rPr>
          <w:rFonts w:ascii="Arial" w:hAnsi="Arial" w:cs="Arial"/>
          <w:color w:val="002060"/>
          <w:sz w:val="23"/>
          <w:szCs w:val="23"/>
          <w:lang w:val="ru-MO" w:eastAsia="ru-MO"/>
        </w:rPr>
        <w:t>Nr. 60</w:t>
      </w:r>
      <w:r w:rsidR="007757C1" w:rsidRPr="00FE2FF5">
        <w:rPr>
          <w:rFonts w:ascii="Arial" w:hAnsi="Arial" w:cs="Arial"/>
          <w:color w:val="002060"/>
          <w:sz w:val="23"/>
          <w:szCs w:val="23"/>
          <w:lang w:val="ru-MO" w:eastAsia="ru-MO"/>
        </w:rPr>
        <w:t xml:space="preserve"> </w:t>
      </w:r>
      <w:r w:rsidRPr="00FE2FF5">
        <w:rPr>
          <w:rFonts w:ascii="Arial" w:hAnsi="Arial" w:cs="Arial"/>
          <w:color w:val="002060"/>
          <w:sz w:val="23"/>
          <w:szCs w:val="23"/>
          <w:lang w:val="ru-MO" w:eastAsia="ru-MO"/>
        </w:rPr>
        <w:t>от</w:t>
      </w:r>
      <w:r w:rsidR="008427E9" w:rsidRPr="00FE2FF5">
        <w:rPr>
          <w:rFonts w:ascii="Arial" w:hAnsi="Arial" w:cs="Arial"/>
          <w:color w:val="002060"/>
          <w:sz w:val="23"/>
          <w:szCs w:val="23"/>
          <w:lang w:val="ru-MO" w:eastAsia="ru-MO"/>
        </w:rPr>
        <w:t xml:space="preserve"> </w:t>
      </w:r>
      <w:r w:rsidRPr="00FE2FF5">
        <w:rPr>
          <w:rFonts w:ascii="Arial" w:hAnsi="Arial" w:cs="Arial"/>
          <w:color w:val="002060"/>
          <w:sz w:val="23"/>
          <w:szCs w:val="23"/>
          <w:lang w:val="ru-MO" w:eastAsia="ru-MO"/>
        </w:rPr>
        <w:t>30.03.2012</w:t>
      </w:r>
      <w:r w:rsidR="007757C1" w:rsidRPr="00FE2FF5">
        <w:rPr>
          <w:rFonts w:ascii="Arial" w:hAnsi="Arial" w:cs="Arial"/>
          <w:bCs/>
          <w:color w:val="002060"/>
          <w:sz w:val="23"/>
          <w:szCs w:val="23"/>
          <w:lang w:val="ru-MO" w:eastAsia="ru-MO"/>
        </w:rPr>
        <w:t xml:space="preserve"> о социальной интеграции лиц с ограниченными возможностями содержит множество положений</w:t>
      </w:r>
      <w:r w:rsidR="00B97DDC" w:rsidRPr="00FE2FF5">
        <w:rPr>
          <w:rFonts w:ascii="Arial" w:hAnsi="Arial" w:cs="Arial"/>
          <w:bCs/>
          <w:color w:val="002060"/>
          <w:sz w:val="23"/>
          <w:szCs w:val="23"/>
          <w:lang w:val="ru-MO" w:eastAsia="ru-MO"/>
        </w:rPr>
        <w:t>:</w:t>
      </w:r>
    </w:p>
    <w:p w:rsidR="00B97DDC" w:rsidRPr="00FE2FF5" w:rsidRDefault="008427E9" w:rsidP="00B97DDC">
      <w:pPr>
        <w:spacing w:after="120"/>
        <w:jc w:val="both"/>
        <w:rPr>
          <w:rFonts w:ascii="Arial" w:hAnsi="Arial" w:cs="Arial"/>
          <w:bCs/>
          <w:color w:val="002060"/>
          <w:sz w:val="23"/>
          <w:szCs w:val="23"/>
          <w:lang w:val="ru-MO" w:eastAsia="ru-MO"/>
        </w:rPr>
      </w:pPr>
      <w:r w:rsidRPr="00FE2FF5">
        <w:rPr>
          <w:rFonts w:ascii="Arial" w:hAnsi="Arial" w:cs="Arial"/>
          <w:bCs/>
          <w:color w:val="002060"/>
          <w:sz w:val="23"/>
          <w:szCs w:val="23"/>
          <w:lang w:val="ru-MO" w:eastAsia="ru-MO"/>
        </w:rPr>
        <w:t>−</w:t>
      </w:r>
      <w:r w:rsidR="007757C1" w:rsidRPr="00FE2FF5">
        <w:rPr>
          <w:rFonts w:ascii="Arial" w:hAnsi="Arial" w:cs="Arial"/>
          <w:bCs/>
          <w:color w:val="002060"/>
          <w:sz w:val="23"/>
          <w:szCs w:val="23"/>
          <w:lang w:val="ru-MO" w:eastAsia="ru-MO"/>
        </w:rPr>
        <w:t xml:space="preserve"> о государственной политике в области доступности (ст. 17)</w:t>
      </w:r>
      <w:r w:rsidR="00B97DDC" w:rsidRPr="00FE2FF5">
        <w:rPr>
          <w:rFonts w:ascii="Arial" w:hAnsi="Arial" w:cs="Arial"/>
          <w:bCs/>
          <w:color w:val="002060"/>
          <w:sz w:val="23"/>
          <w:szCs w:val="23"/>
          <w:lang w:val="ru-MO" w:eastAsia="ru-MO"/>
        </w:rPr>
        <w:t>;</w:t>
      </w:r>
    </w:p>
    <w:p w:rsidR="00B97DDC" w:rsidRPr="00FE2FF5" w:rsidRDefault="008427E9" w:rsidP="00B97DDC">
      <w:pPr>
        <w:spacing w:after="120"/>
        <w:jc w:val="both"/>
        <w:rPr>
          <w:rFonts w:ascii="Arial" w:hAnsi="Arial" w:cs="Arial"/>
          <w:bCs/>
          <w:color w:val="002060"/>
          <w:sz w:val="23"/>
          <w:szCs w:val="23"/>
          <w:lang w:val="ru-MO" w:eastAsia="ru-MO"/>
        </w:rPr>
      </w:pPr>
      <w:r w:rsidRPr="00FE2FF5">
        <w:rPr>
          <w:rFonts w:ascii="Arial" w:hAnsi="Arial" w:cs="Arial"/>
          <w:bCs/>
          <w:color w:val="002060"/>
          <w:sz w:val="23"/>
          <w:szCs w:val="23"/>
          <w:lang w:val="ru-MO" w:eastAsia="ru-MO"/>
        </w:rPr>
        <w:t>−</w:t>
      </w:r>
      <w:r w:rsidR="007757C1" w:rsidRPr="00FE2FF5">
        <w:rPr>
          <w:rFonts w:ascii="Arial" w:hAnsi="Arial" w:cs="Arial"/>
          <w:bCs/>
          <w:color w:val="002060"/>
          <w:sz w:val="23"/>
          <w:szCs w:val="23"/>
          <w:lang w:val="ru-MO" w:eastAsia="ru-MO"/>
        </w:rPr>
        <w:t xml:space="preserve"> </w:t>
      </w:r>
      <w:r w:rsidR="00B97DDC" w:rsidRPr="00FE2FF5">
        <w:rPr>
          <w:rFonts w:ascii="Arial" w:hAnsi="Arial" w:cs="Arial"/>
          <w:bCs/>
          <w:color w:val="002060"/>
          <w:sz w:val="23"/>
          <w:szCs w:val="23"/>
          <w:lang w:val="ru-MO" w:eastAsia="ru-MO"/>
        </w:rPr>
        <w:t xml:space="preserve">о </w:t>
      </w:r>
      <w:r w:rsidR="007757C1" w:rsidRPr="00FE2FF5">
        <w:rPr>
          <w:rFonts w:ascii="Arial" w:hAnsi="Arial" w:cs="Arial"/>
          <w:bCs/>
          <w:color w:val="002060"/>
          <w:sz w:val="23"/>
          <w:szCs w:val="23"/>
          <w:lang w:val="ru-MO" w:eastAsia="ru-MO"/>
        </w:rPr>
        <w:t>проектировани</w:t>
      </w:r>
      <w:r w:rsidR="00B97DDC" w:rsidRPr="00FE2FF5">
        <w:rPr>
          <w:rFonts w:ascii="Arial" w:hAnsi="Arial" w:cs="Arial"/>
          <w:bCs/>
          <w:color w:val="002060"/>
          <w:sz w:val="23"/>
          <w:szCs w:val="23"/>
          <w:lang w:val="ru-MO" w:eastAsia="ru-MO"/>
        </w:rPr>
        <w:t>и</w:t>
      </w:r>
      <w:r w:rsidR="007757C1" w:rsidRPr="00FE2FF5">
        <w:rPr>
          <w:rFonts w:ascii="Arial" w:hAnsi="Arial" w:cs="Arial"/>
          <w:bCs/>
          <w:color w:val="002060"/>
          <w:sz w:val="23"/>
          <w:szCs w:val="23"/>
          <w:lang w:val="ru-MO" w:eastAsia="ru-MO"/>
        </w:rPr>
        <w:t xml:space="preserve"> и строительств</w:t>
      </w:r>
      <w:r w:rsidR="00B97DDC" w:rsidRPr="00FE2FF5">
        <w:rPr>
          <w:rFonts w:ascii="Arial" w:hAnsi="Arial" w:cs="Arial"/>
          <w:bCs/>
          <w:color w:val="002060"/>
          <w:sz w:val="23"/>
          <w:szCs w:val="23"/>
          <w:lang w:val="ru-MO" w:eastAsia="ru-MO"/>
        </w:rPr>
        <w:t>е</w:t>
      </w:r>
      <w:r w:rsidR="007757C1" w:rsidRPr="00FE2FF5">
        <w:rPr>
          <w:rFonts w:ascii="Arial" w:hAnsi="Arial" w:cs="Arial"/>
          <w:bCs/>
          <w:color w:val="002060"/>
          <w:sz w:val="23"/>
          <w:szCs w:val="23"/>
          <w:lang w:val="ru-MO" w:eastAsia="ru-MO"/>
        </w:rPr>
        <w:t xml:space="preserve"> объектов социальной инфраструктуры с соблюдением </w:t>
      </w:r>
      <w:r w:rsidR="00B97DDC" w:rsidRPr="00FE2FF5">
        <w:rPr>
          <w:rFonts w:ascii="Arial" w:hAnsi="Arial" w:cs="Arial"/>
          <w:bCs/>
          <w:color w:val="002060"/>
          <w:sz w:val="23"/>
          <w:szCs w:val="23"/>
          <w:lang w:val="ru-MO" w:eastAsia="ru-MO"/>
        </w:rPr>
        <w:t>потребностей</w:t>
      </w:r>
      <w:r w:rsidR="007757C1" w:rsidRPr="00FE2FF5">
        <w:rPr>
          <w:rFonts w:ascii="Arial" w:hAnsi="Arial" w:cs="Arial"/>
          <w:bCs/>
          <w:color w:val="002060"/>
          <w:sz w:val="23"/>
          <w:szCs w:val="23"/>
          <w:lang w:val="ru-MO" w:eastAsia="ru-MO"/>
        </w:rPr>
        <w:t xml:space="preserve"> </w:t>
      </w:r>
      <w:r w:rsidR="007757C1" w:rsidRPr="00FE2FF5">
        <w:rPr>
          <w:rFonts w:ascii="Arial" w:hAnsi="Arial" w:cs="Arial"/>
          <w:color w:val="002060"/>
          <w:sz w:val="23"/>
          <w:szCs w:val="23"/>
          <w:lang w:val="ro-MO"/>
        </w:rPr>
        <w:t xml:space="preserve">лиц с ограниченными возможностями </w:t>
      </w:r>
      <w:r w:rsidR="007757C1" w:rsidRPr="00FE2FF5">
        <w:rPr>
          <w:rFonts w:ascii="Arial" w:hAnsi="Arial" w:cs="Arial"/>
          <w:bCs/>
          <w:color w:val="002060"/>
          <w:sz w:val="23"/>
          <w:szCs w:val="23"/>
          <w:lang w:val="ru-MO" w:eastAsia="ru-MO"/>
        </w:rPr>
        <w:t>(ст. 18)</w:t>
      </w:r>
      <w:r w:rsidR="00B97DDC" w:rsidRPr="00FE2FF5">
        <w:rPr>
          <w:rFonts w:ascii="Arial" w:hAnsi="Arial" w:cs="Arial"/>
          <w:bCs/>
          <w:color w:val="002060"/>
          <w:sz w:val="23"/>
          <w:szCs w:val="23"/>
          <w:lang w:val="ru-MO" w:eastAsia="ru-MO"/>
        </w:rPr>
        <w:t>;</w:t>
      </w:r>
    </w:p>
    <w:p w:rsidR="00B97DDC" w:rsidRPr="008427E9" w:rsidRDefault="008427E9" w:rsidP="00B97DDC">
      <w:pPr>
        <w:spacing w:after="120"/>
        <w:jc w:val="both"/>
        <w:rPr>
          <w:rFonts w:ascii="Arial" w:hAnsi="Arial" w:cs="Arial"/>
          <w:color w:val="7030A0"/>
          <w:sz w:val="23"/>
          <w:szCs w:val="23"/>
          <w:lang w:val="ru-MO"/>
        </w:rPr>
      </w:pPr>
      <w:r w:rsidRPr="008427E9">
        <w:rPr>
          <w:rFonts w:ascii="Arial" w:hAnsi="Arial" w:cs="Arial"/>
          <w:bCs/>
          <w:color w:val="002060"/>
          <w:sz w:val="23"/>
          <w:szCs w:val="23"/>
          <w:lang w:val="ru-MO" w:eastAsia="ru-MO"/>
        </w:rPr>
        <w:t>−</w:t>
      </w:r>
      <w:r w:rsidR="00B97DDC" w:rsidRPr="008427E9">
        <w:rPr>
          <w:rFonts w:ascii="Arial" w:hAnsi="Arial" w:cs="Arial"/>
          <w:bCs/>
          <w:color w:val="002060"/>
          <w:sz w:val="23"/>
          <w:szCs w:val="23"/>
          <w:lang w:val="ru-MO" w:eastAsia="ru-MO"/>
        </w:rPr>
        <w:t xml:space="preserve"> о благоустройстве объектов социалной инфраструктуры с возможностью их исполдьзования</w:t>
      </w:r>
      <w:r w:rsidR="00B97DDC" w:rsidRPr="008427E9">
        <w:rPr>
          <w:rFonts w:ascii="Arial" w:hAnsi="Arial" w:cs="Arial"/>
          <w:color w:val="7030A0"/>
          <w:sz w:val="23"/>
          <w:szCs w:val="23"/>
          <w:lang w:val="ro-MO"/>
        </w:rPr>
        <w:t xml:space="preserve"> лиц</w:t>
      </w:r>
      <w:r w:rsidR="00B97DDC" w:rsidRPr="008427E9">
        <w:rPr>
          <w:rFonts w:ascii="Arial" w:hAnsi="Arial" w:cs="Arial"/>
          <w:color w:val="7030A0"/>
          <w:sz w:val="23"/>
          <w:szCs w:val="23"/>
          <w:lang w:val="ru-MO"/>
        </w:rPr>
        <w:t>ами</w:t>
      </w:r>
      <w:r w:rsidR="00B97DDC" w:rsidRPr="008427E9">
        <w:rPr>
          <w:rFonts w:ascii="Arial" w:hAnsi="Arial" w:cs="Arial"/>
          <w:color w:val="7030A0"/>
          <w:sz w:val="23"/>
          <w:szCs w:val="23"/>
          <w:lang w:val="ro-MO"/>
        </w:rPr>
        <w:t xml:space="preserve"> </w:t>
      </w:r>
      <w:r w:rsidR="00B97DDC" w:rsidRPr="008427E9">
        <w:rPr>
          <w:rFonts w:ascii="Arial" w:hAnsi="Arial" w:cs="Arial"/>
          <w:color w:val="002060"/>
          <w:sz w:val="23"/>
          <w:szCs w:val="23"/>
          <w:lang w:val="ro-MO"/>
        </w:rPr>
        <w:t>с ограниченными возможностями</w:t>
      </w:r>
      <w:proofErr w:type="gramStart"/>
      <w:r w:rsidR="00B97DDC" w:rsidRPr="008427E9">
        <w:rPr>
          <w:rFonts w:ascii="Arial" w:hAnsi="Arial" w:cs="Arial"/>
          <w:bCs/>
          <w:color w:val="002060"/>
          <w:sz w:val="23"/>
          <w:szCs w:val="23"/>
          <w:lang w:val="ru-MO" w:eastAsia="ru-MO"/>
        </w:rPr>
        <w:t>.</w:t>
      </w:r>
      <w:proofErr w:type="gramEnd"/>
      <w:r w:rsidR="00B97DDC" w:rsidRPr="008427E9">
        <w:rPr>
          <w:rFonts w:ascii="Arial" w:hAnsi="Arial" w:cs="Arial"/>
          <w:bCs/>
          <w:color w:val="002060"/>
          <w:sz w:val="23"/>
          <w:szCs w:val="23"/>
          <w:lang w:val="ru-MO" w:eastAsia="ru-MO"/>
        </w:rPr>
        <w:t xml:space="preserve"> </w:t>
      </w:r>
      <w:r w:rsidR="00BE2AA5" w:rsidRPr="008427E9">
        <w:rPr>
          <w:rFonts w:ascii="Arial" w:hAnsi="Arial" w:cs="Arial"/>
          <w:bCs/>
          <w:color w:val="002060"/>
          <w:sz w:val="23"/>
          <w:szCs w:val="23"/>
          <w:lang w:val="ru-MO" w:eastAsia="ru-MO"/>
        </w:rPr>
        <w:t>(</w:t>
      </w:r>
      <w:proofErr w:type="gramStart"/>
      <w:r w:rsidR="00BE2AA5" w:rsidRPr="008427E9">
        <w:rPr>
          <w:rFonts w:ascii="Arial" w:hAnsi="Arial" w:cs="Arial"/>
          <w:bCs/>
          <w:color w:val="002060"/>
          <w:sz w:val="23"/>
          <w:szCs w:val="23"/>
          <w:lang w:val="ru-MO" w:eastAsia="ru-MO"/>
        </w:rPr>
        <w:t>с</w:t>
      </w:r>
      <w:proofErr w:type="gramEnd"/>
      <w:r w:rsidR="00BE2AA5" w:rsidRPr="008427E9">
        <w:rPr>
          <w:rFonts w:ascii="Arial" w:hAnsi="Arial" w:cs="Arial"/>
          <w:bCs/>
          <w:color w:val="002060"/>
          <w:sz w:val="23"/>
          <w:szCs w:val="23"/>
          <w:lang w:val="ru-MO" w:eastAsia="ru-MO"/>
        </w:rPr>
        <w:t>т.</w:t>
      </w:r>
      <w:r w:rsidR="00B97DDC" w:rsidRPr="008427E9">
        <w:rPr>
          <w:rFonts w:ascii="Arial" w:hAnsi="Arial" w:cs="Arial"/>
          <w:bCs/>
          <w:color w:val="002060"/>
          <w:sz w:val="23"/>
          <w:szCs w:val="23"/>
          <w:lang w:val="ru-MO" w:eastAsia="ru-MO"/>
        </w:rPr>
        <w:t>19);</w:t>
      </w:r>
    </w:p>
    <w:p w:rsidR="00BE2AA5" w:rsidRPr="008427E9" w:rsidRDefault="008427E9" w:rsidP="00BE2AA5">
      <w:pPr>
        <w:spacing w:after="120"/>
        <w:jc w:val="both"/>
        <w:rPr>
          <w:rFonts w:ascii="Arial" w:hAnsi="Arial" w:cs="Arial"/>
          <w:color w:val="7030A0"/>
          <w:sz w:val="23"/>
          <w:szCs w:val="23"/>
          <w:lang w:val="ru-MO"/>
        </w:rPr>
      </w:pPr>
      <w:r w:rsidRPr="008427E9">
        <w:rPr>
          <w:rFonts w:ascii="Arial" w:hAnsi="Arial" w:cs="Arial"/>
          <w:color w:val="7030A0"/>
          <w:sz w:val="23"/>
          <w:szCs w:val="23"/>
          <w:lang w:val="ro-MO"/>
        </w:rPr>
        <w:t>−</w:t>
      </w:r>
      <w:r w:rsidR="00B97DDC" w:rsidRPr="008427E9">
        <w:rPr>
          <w:rFonts w:ascii="Arial" w:hAnsi="Arial" w:cs="Arial"/>
          <w:color w:val="7030A0"/>
          <w:sz w:val="23"/>
          <w:szCs w:val="23"/>
          <w:lang w:val="ro-MO"/>
        </w:rPr>
        <w:t xml:space="preserve"> </w:t>
      </w:r>
      <w:r w:rsidR="00B97DDC" w:rsidRPr="008427E9">
        <w:rPr>
          <w:rFonts w:ascii="Arial" w:hAnsi="Arial" w:cs="Arial"/>
          <w:color w:val="7030A0"/>
          <w:sz w:val="23"/>
          <w:szCs w:val="23"/>
          <w:lang w:val="ru-MO"/>
        </w:rPr>
        <w:t>об обеспечении доступа</w:t>
      </w:r>
      <w:r w:rsidR="00BE2AA5" w:rsidRPr="008427E9">
        <w:rPr>
          <w:rFonts w:ascii="Arial" w:hAnsi="Arial" w:cs="Arial"/>
          <w:color w:val="7030A0"/>
          <w:sz w:val="23"/>
          <w:szCs w:val="23"/>
          <w:lang w:val="ro-MO"/>
        </w:rPr>
        <w:t xml:space="preserve"> лиц </w:t>
      </w:r>
      <w:r w:rsidR="00BE2AA5" w:rsidRPr="008427E9">
        <w:rPr>
          <w:rFonts w:ascii="Arial" w:hAnsi="Arial" w:cs="Arial"/>
          <w:color w:val="002060"/>
          <w:sz w:val="23"/>
          <w:szCs w:val="23"/>
          <w:lang w:val="ro-MO"/>
        </w:rPr>
        <w:t>с ограниченными возможностями</w:t>
      </w:r>
      <w:r w:rsidR="00BE2AA5" w:rsidRPr="008427E9">
        <w:rPr>
          <w:rFonts w:ascii="Arial" w:hAnsi="Arial" w:cs="Arial"/>
          <w:bCs/>
          <w:color w:val="002060"/>
          <w:sz w:val="23"/>
          <w:szCs w:val="23"/>
          <w:lang w:val="ru-MO" w:eastAsia="ru-MO"/>
        </w:rPr>
        <w:t xml:space="preserve"> к </w:t>
      </w:r>
      <w:r w:rsidR="00F45D45" w:rsidRPr="008427E9">
        <w:rPr>
          <w:rFonts w:ascii="Arial" w:hAnsi="Arial" w:cs="Arial"/>
          <w:bCs/>
          <w:color w:val="002060"/>
          <w:sz w:val="23"/>
          <w:szCs w:val="23"/>
          <w:lang w:val="ru-MO" w:eastAsia="ru-MO"/>
        </w:rPr>
        <w:t xml:space="preserve">общественным </w:t>
      </w:r>
      <w:r w:rsidR="00BE2AA5" w:rsidRPr="008427E9">
        <w:rPr>
          <w:rFonts w:ascii="Arial" w:hAnsi="Arial" w:cs="Arial"/>
          <w:bCs/>
          <w:color w:val="002060"/>
          <w:sz w:val="23"/>
          <w:szCs w:val="23"/>
          <w:lang w:val="ru-MO" w:eastAsia="ru-MO"/>
        </w:rPr>
        <w:t>транспортным средствам (ст. 20);</w:t>
      </w:r>
    </w:p>
    <w:p w:rsidR="00F45D45" w:rsidRPr="008427E9" w:rsidRDefault="008427E9" w:rsidP="00F45D45">
      <w:pPr>
        <w:spacing w:after="120"/>
        <w:jc w:val="both"/>
        <w:rPr>
          <w:rFonts w:ascii="Arial" w:hAnsi="Arial" w:cs="Arial"/>
          <w:color w:val="7030A0"/>
          <w:sz w:val="23"/>
          <w:szCs w:val="23"/>
          <w:lang w:val="ru-MO"/>
        </w:rPr>
      </w:pPr>
      <w:r w:rsidRPr="008427E9">
        <w:rPr>
          <w:rFonts w:ascii="Arial" w:hAnsi="Arial" w:cs="Arial"/>
          <w:color w:val="7030A0"/>
          <w:sz w:val="23"/>
          <w:szCs w:val="23"/>
          <w:lang w:val="ru-MO"/>
        </w:rPr>
        <w:t>−</w:t>
      </w:r>
      <w:r w:rsidR="00F45D45" w:rsidRPr="008427E9">
        <w:rPr>
          <w:rFonts w:ascii="Arial" w:hAnsi="Arial" w:cs="Arial"/>
          <w:color w:val="7030A0"/>
          <w:sz w:val="23"/>
          <w:szCs w:val="23"/>
          <w:lang w:val="ru-MO"/>
        </w:rPr>
        <w:t xml:space="preserve"> о благоустройстве жилых помещений для возможности использования их </w:t>
      </w:r>
      <w:r w:rsidR="00F45D45" w:rsidRPr="008427E9">
        <w:rPr>
          <w:rFonts w:ascii="Arial" w:hAnsi="Arial" w:cs="Arial"/>
          <w:color w:val="7030A0"/>
          <w:sz w:val="23"/>
          <w:szCs w:val="23"/>
          <w:lang w:val="ro-MO"/>
        </w:rPr>
        <w:t>лиц</w:t>
      </w:r>
      <w:r w:rsidR="00F45D45" w:rsidRPr="008427E9">
        <w:rPr>
          <w:rFonts w:ascii="Arial" w:hAnsi="Arial" w:cs="Arial"/>
          <w:color w:val="7030A0"/>
          <w:sz w:val="23"/>
          <w:szCs w:val="23"/>
          <w:lang w:val="ru-MO"/>
        </w:rPr>
        <w:t>ами</w:t>
      </w:r>
      <w:r w:rsidR="00F45D45" w:rsidRPr="008427E9">
        <w:rPr>
          <w:rFonts w:ascii="Arial" w:hAnsi="Arial" w:cs="Arial"/>
          <w:color w:val="7030A0"/>
          <w:sz w:val="23"/>
          <w:szCs w:val="23"/>
          <w:lang w:val="ro-MO"/>
        </w:rPr>
        <w:t xml:space="preserve"> </w:t>
      </w:r>
      <w:r w:rsidR="00F45D45" w:rsidRPr="008427E9">
        <w:rPr>
          <w:rFonts w:ascii="Arial" w:hAnsi="Arial" w:cs="Arial"/>
          <w:color w:val="002060"/>
          <w:sz w:val="23"/>
          <w:szCs w:val="23"/>
          <w:lang w:val="ro-MO"/>
        </w:rPr>
        <w:t>с ограниченными возможностями</w:t>
      </w:r>
      <w:r w:rsidRPr="008427E9">
        <w:rPr>
          <w:rFonts w:ascii="Arial" w:hAnsi="Arial" w:cs="Arial"/>
          <w:bCs/>
          <w:color w:val="002060"/>
          <w:sz w:val="23"/>
          <w:szCs w:val="23"/>
          <w:lang w:val="ru-MO" w:eastAsia="ru-MO"/>
        </w:rPr>
        <w:t>;</w:t>
      </w:r>
      <w:r w:rsidR="00F45D45" w:rsidRPr="008427E9">
        <w:rPr>
          <w:rFonts w:ascii="Arial" w:hAnsi="Arial" w:cs="Arial"/>
          <w:color w:val="7030A0"/>
          <w:sz w:val="23"/>
          <w:szCs w:val="23"/>
          <w:lang w:val="ro-MO"/>
        </w:rPr>
        <w:t xml:space="preserve"> </w:t>
      </w:r>
      <w:r w:rsidR="00F45D45" w:rsidRPr="008427E9">
        <w:rPr>
          <w:rFonts w:ascii="Arial" w:hAnsi="Arial" w:cs="Arial"/>
          <w:bCs/>
          <w:color w:val="002060"/>
          <w:sz w:val="23"/>
          <w:szCs w:val="23"/>
          <w:lang w:val="ru-MO" w:eastAsia="ru-MO"/>
        </w:rPr>
        <w:t>(ст. 21);</w:t>
      </w:r>
    </w:p>
    <w:p w:rsidR="00F45D45" w:rsidRPr="008427E9" w:rsidRDefault="008427E9" w:rsidP="00F45D45">
      <w:pPr>
        <w:spacing w:after="120"/>
        <w:jc w:val="both"/>
        <w:rPr>
          <w:rFonts w:ascii="Arial" w:hAnsi="Arial" w:cs="Arial"/>
          <w:color w:val="7030A0"/>
          <w:sz w:val="23"/>
          <w:szCs w:val="23"/>
          <w:lang w:val="ru-MO"/>
        </w:rPr>
      </w:pPr>
      <w:r w:rsidRPr="008427E9">
        <w:rPr>
          <w:rFonts w:ascii="Arial" w:hAnsi="Arial" w:cs="Arial"/>
          <w:color w:val="7030A0"/>
          <w:sz w:val="23"/>
          <w:szCs w:val="23"/>
          <w:lang w:val="ru-MO"/>
        </w:rPr>
        <w:t xml:space="preserve">− </w:t>
      </w:r>
      <w:r w:rsidR="00F45D45" w:rsidRPr="008427E9">
        <w:rPr>
          <w:rFonts w:ascii="Arial" w:hAnsi="Arial" w:cs="Arial"/>
          <w:color w:val="7030A0"/>
          <w:sz w:val="23"/>
          <w:szCs w:val="23"/>
          <w:lang w:val="ru-MO"/>
        </w:rPr>
        <w:t>об обеспечении доступа</w:t>
      </w:r>
      <w:r w:rsidR="00F45D45" w:rsidRPr="008427E9">
        <w:rPr>
          <w:rFonts w:ascii="Arial" w:hAnsi="Arial" w:cs="Arial"/>
          <w:color w:val="7030A0"/>
          <w:sz w:val="23"/>
          <w:szCs w:val="23"/>
          <w:lang w:val="ro-MO"/>
        </w:rPr>
        <w:t xml:space="preserve"> лиц </w:t>
      </w:r>
      <w:r w:rsidR="00F45D45" w:rsidRPr="008427E9">
        <w:rPr>
          <w:rFonts w:ascii="Arial" w:hAnsi="Arial" w:cs="Arial"/>
          <w:color w:val="002060"/>
          <w:sz w:val="23"/>
          <w:szCs w:val="23"/>
          <w:lang w:val="ro-MO"/>
        </w:rPr>
        <w:t>с ограниченными возможностями</w:t>
      </w:r>
      <w:r w:rsidR="00F45D45" w:rsidRPr="008427E9">
        <w:rPr>
          <w:rFonts w:ascii="Arial" w:hAnsi="Arial" w:cs="Arial"/>
          <w:bCs/>
          <w:color w:val="002060"/>
          <w:sz w:val="23"/>
          <w:szCs w:val="23"/>
          <w:lang w:val="ru-MO" w:eastAsia="ru-MO"/>
        </w:rPr>
        <w:t xml:space="preserve"> к объектам культуры, туристическим и к спортивным комплексам (залам)</w:t>
      </w:r>
      <w:proofErr w:type="gramStart"/>
      <w:r w:rsidR="00F45D45" w:rsidRPr="008427E9">
        <w:rPr>
          <w:rFonts w:ascii="Arial" w:hAnsi="Arial" w:cs="Arial"/>
          <w:bCs/>
          <w:color w:val="002060"/>
          <w:sz w:val="23"/>
          <w:szCs w:val="23"/>
          <w:lang w:val="ru-MO" w:eastAsia="ru-MO"/>
        </w:rPr>
        <w:t>.</w:t>
      </w:r>
      <w:proofErr w:type="gramEnd"/>
      <w:r w:rsidR="00F45D45" w:rsidRPr="008427E9">
        <w:rPr>
          <w:rFonts w:ascii="Arial" w:hAnsi="Arial" w:cs="Arial"/>
          <w:color w:val="7030A0"/>
          <w:sz w:val="23"/>
          <w:szCs w:val="23"/>
          <w:lang w:val="ro-MO"/>
        </w:rPr>
        <w:t xml:space="preserve"> </w:t>
      </w:r>
      <w:r w:rsidR="00F45D45" w:rsidRPr="008427E9">
        <w:rPr>
          <w:rFonts w:ascii="Arial" w:hAnsi="Arial" w:cs="Arial"/>
          <w:bCs/>
          <w:color w:val="002060"/>
          <w:sz w:val="23"/>
          <w:szCs w:val="23"/>
          <w:lang w:val="ru-MO" w:eastAsia="ru-MO"/>
        </w:rPr>
        <w:t>(</w:t>
      </w:r>
      <w:proofErr w:type="gramStart"/>
      <w:r w:rsidR="00F45D45" w:rsidRPr="008427E9">
        <w:rPr>
          <w:rFonts w:ascii="Arial" w:hAnsi="Arial" w:cs="Arial"/>
          <w:bCs/>
          <w:color w:val="002060"/>
          <w:sz w:val="23"/>
          <w:szCs w:val="23"/>
          <w:lang w:val="ru-MO" w:eastAsia="ru-MO"/>
        </w:rPr>
        <w:t>с</w:t>
      </w:r>
      <w:proofErr w:type="gramEnd"/>
      <w:r w:rsidR="00F45D45" w:rsidRPr="008427E9">
        <w:rPr>
          <w:rFonts w:ascii="Arial" w:hAnsi="Arial" w:cs="Arial"/>
          <w:bCs/>
          <w:color w:val="002060"/>
          <w:sz w:val="23"/>
          <w:szCs w:val="23"/>
          <w:lang w:val="ru-MO" w:eastAsia="ru-MO"/>
        </w:rPr>
        <w:t>т. 23)</w:t>
      </w:r>
      <w:r w:rsidRPr="008427E9">
        <w:rPr>
          <w:rFonts w:ascii="Arial" w:hAnsi="Arial" w:cs="Arial"/>
          <w:bCs/>
          <w:color w:val="002060"/>
          <w:sz w:val="23"/>
          <w:szCs w:val="23"/>
          <w:lang w:val="ru-MO" w:eastAsia="ru-MO"/>
        </w:rPr>
        <w:t>.</w:t>
      </w:r>
    </w:p>
    <w:p w:rsidR="008427E9" w:rsidRPr="00FE2FF5" w:rsidRDefault="008427E9" w:rsidP="008427E9">
      <w:pPr>
        <w:shd w:val="clear" w:color="auto" w:fill="FFFFFF"/>
        <w:jc w:val="both"/>
        <w:rPr>
          <w:rFonts w:ascii="Arial" w:hAnsi="Arial" w:cs="Arial"/>
          <w:color w:val="002060"/>
          <w:sz w:val="23"/>
          <w:szCs w:val="23"/>
        </w:rPr>
      </w:pPr>
      <w:r w:rsidRPr="00FE2FF5">
        <w:rPr>
          <w:rFonts w:ascii="Arial" w:hAnsi="Arial" w:cs="Arial"/>
          <w:color w:val="002060"/>
          <w:sz w:val="23"/>
          <w:szCs w:val="23"/>
          <w:lang w:val="ru-MO"/>
        </w:rPr>
        <w:t>Авторы - разработчики</w:t>
      </w:r>
      <w:r w:rsidRPr="00FE2FF5">
        <w:rPr>
          <w:rFonts w:ascii="Arial" w:hAnsi="Arial" w:cs="Arial"/>
          <w:color w:val="002060"/>
          <w:sz w:val="23"/>
          <w:szCs w:val="23"/>
          <w:lang w:val="ro-MO"/>
        </w:rPr>
        <w:t xml:space="preserve"> </w:t>
      </w:r>
      <w:r w:rsidRPr="00FE2FF5">
        <w:rPr>
          <w:rFonts w:ascii="Arial" w:hAnsi="Arial" w:cs="Arial"/>
          <w:color w:val="002060"/>
          <w:sz w:val="23"/>
          <w:szCs w:val="23"/>
          <w:lang w:val="ru-MO"/>
        </w:rPr>
        <w:t>Свода правил</w:t>
      </w:r>
      <w:r w:rsidRPr="00FE2FF5">
        <w:rPr>
          <w:rFonts w:ascii="Arial" w:hAnsi="Arial" w:cs="Arial"/>
          <w:color w:val="002060"/>
          <w:sz w:val="23"/>
          <w:szCs w:val="23"/>
          <w:lang w:val="ro-MO"/>
        </w:rPr>
        <w:t xml:space="preserve">: ОАО «ЦНИИЭП жилища» (канд. архит., проф. </w:t>
      </w:r>
      <w:proofErr w:type="gramStart"/>
      <w:r w:rsidRPr="00FE2FF5">
        <w:rPr>
          <w:rFonts w:ascii="Arial" w:hAnsi="Arial" w:cs="Arial"/>
          <w:i/>
          <w:iCs/>
          <w:color w:val="002060"/>
          <w:sz w:val="23"/>
          <w:szCs w:val="23"/>
        </w:rPr>
        <w:t>А.А. Магай</w:t>
      </w:r>
      <w:r w:rsidRPr="00FE2FF5">
        <w:rPr>
          <w:rFonts w:ascii="Arial" w:hAnsi="Arial" w:cs="Arial"/>
          <w:iCs/>
          <w:color w:val="002060"/>
          <w:sz w:val="23"/>
          <w:szCs w:val="23"/>
        </w:rPr>
        <w:t>,</w:t>
      </w:r>
      <w:r w:rsidRPr="00FE2FF5">
        <w:rPr>
          <w:rFonts w:ascii="Arial" w:hAnsi="Arial" w:cs="Arial"/>
          <w:i/>
          <w:iCs/>
          <w:color w:val="002060"/>
          <w:sz w:val="23"/>
          <w:szCs w:val="23"/>
        </w:rPr>
        <w:t xml:space="preserve"> </w:t>
      </w:r>
      <w:r w:rsidRPr="00FE2FF5">
        <w:rPr>
          <w:rFonts w:ascii="Arial" w:hAnsi="Arial" w:cs="Arial"/>
          <w:color w:val="002060"/>
          <w:sz w:val="23"/>
          <w:szCs w:val="23"/>
        </w:rPr>
        <w:t xml:space="preserve">канд. архит. </w:t>
      </w:r>
      <w:r w:rsidRPr="00FE2FF5">
        <w:rPr>
          <w:rFonts w:ascii="Arial" w:hAnsi="Arial" w:cs="Arial"/>
          <w:i/>
          <w:iCs/>
          <w:color w:val="002060"/>
          <w:sz w:val="23"/>
          <w:szCs w:val="23"/>
        </w:rPr>
        <w:t>Н.В.. Дубынин</w:t>
      </w:r>
      <w:r w:rsidRPr="00FE2FF5">
        <w:rPr>
          <w:rFonts w:ascii="Arial" w:hAnsi="Arial" w:cs="Arial"/>
          <w:iCs/>
          <w:color w:val="002060"/>
          <w:sz w:val="23"/>
          <w:szCs w:val="23"/>
        </w:rPr>
        <w:t xml:space="preserve">; </w:t>
      </w:r>
      <w:r w:rsidRPr="00FE2FF5">
        <w:rPr>
          <w:rFonts w:ascii="Arial" w:hAnsi="Arial" w:cs="Arial"/>
          <w:color w:val="002060"/>
          <w:sz w:val="23"/>
          <w:szCs w:val="23"/>
        </w:rPr>
        <w:t xml:space="preserve">ООО «Институт общественных зданий» (канд. архит. </w:t>
      </w:r>
      <w:r w:rsidRPr="00FE2FF5">
        <w:rPr>
          <w:rFonts w:ascii="Arial" w:hAnsi="Arial" w:cs="Arial"/>
          <w:i/>
          <w:iCs/>
          <w:color w:val="002060"/>
          <w:sz w:val="23"/>
          <w:szCs w:val="23"/>
          <w:lang w:val="en-US"/>
        </w:rPr>
        <w:t>A</w:t>
      </w:r>
      <w:r w:rsidRPr="00FE2FF5">
        <w:rPr>
          <w:rFonts w:ascii="Arial" w:hAnsi="Arial" w:cs="Arial"/>
          <w:i/>
          <w:iCs/>
          <w:color w:val="002060"/>
          <w:sz w:val="23"/>
          <w:szCs w:val="23"/>
        </w:rPr>
        <w:t>.</w:t>
      </w:r>
      <w:r w:rsidRPr="00FE2FF5">
        <w:rPr>
          <w:rFonts w:ascii="Arial" w:hAnsi="Arial" w:cs="Arial"/>
          <w:i/>
          <w:iCs/>
          <w:color w:val="002060"/>
          <w:sz w:val="23"/>
          <w:szCs w:val="23"/>
          <w:lang w:val="en-US"/>
        </w:rPr>
        <w:t>M</w:t>
      </w:r>
      <w:r w:rsidRPr="00FE2FF5">
        <w:rPr>
          <w:rFonts w:ascii="Arial" w:hAnsi="Arial" w:cs="Arial"/>
          <w:i/>
          <w:iCs/>
          <w:color w:val="002060"/>
          <w:sz w:val="23"/>
          <w:szCs w:val="23"/>
        </w:rPr>
        <w:t>.</w:t>
      </w:r>
      <w:proofErr w:type="gramEnd"/>
      <w:r w:rsidRPr="00FE2FF5">
        <w:rPr>
          <w:rFonts w:ascii="Arial" w:hAnsi="Arial" w:cs="Arial"/>
          <w:i/>
          <w:iCs/>
          <w:color w:val="002060"/>
          <w:sz w:val="23"/>
          <w:szCs w:val="23"/>
        </w:rPr>
        <w:t xml:space="preserve"> Гарнец</w:t>
      </w:r>
      <w:r w:rsidRPr="00FE2FF5">
        <w:rPr>
          <w:rFonts w:ascii="Arial" w:hAnsi="Arial" w:cs="Arial"/>
          <w:iCs/>
          <w:color w:val="002060"/>
          <w:sz w:val="23"/>
          <w:szCs w:val="23"/>
        </w:rPr>
        <w:t xml:space="preserve">, </w:t>
      </w:r>
      <w:r w:rsidRPr="00FE2FF5">
        <w:rPr>
          <w:rFonts w:ascii="Arial" w:hAnsi="Arial" w:cs="Arial"/>
          <w:color w:val="002060"/>
          <w:sz w:val="23"/>
          <w:szCs w:val="23"/>
        </w:rPr>
        <w:t xml:space="preserve">канд. архит. </w:t>
      </w:r>
      <w:r w:rsidRPr="00FE2FF5">
        <w:rPr>
          <w:rFonts w:ascii="Arial" w:hAnsi="Arial" w:cs="Arial"/>
          <w:i/>
          <w:iCs/>
          <w:color w:val="002060"/>
          <w:sz w:val="23"/>
          <w:szCs w:val="23"/>
          <w:lang w:val="en-US"/>
        </w:rPr>
        <w:t>A</w:t>
      </w:r>
      <w:r w:rsidRPr="00FE2FF5">
        <w:rPr>
          <w:rFonts w:ascii="Arial" w:hAnsi="Arial" w:cs="Arial"/>
          <w:i/>
          <w:iCs/>
          <w:color w:val="002060"/>
          <w:sz w:val="23"/>
          <w:szCs w:val="23"/>
        </w:rPr>
        <w:t>.</w:t>
      </w:r>
      <w:r w:rsidRPr="00FE2FF5">
        <w:rPr>
          <w:rFonts w:ascii="Arial" w:hAnsi="Arial" w:cs="Arial"/>
          <w:i/>
          <w:iCs/>
          <w:color w:val="002060"/>
          <w:sz w:val="23"/>
          <w:szCs w:val="23"/>
          <w:lang w:val="en-US"/>
        </w:rPr>
        <w:t>M</w:t>
      </w:r>
      <w:r w:rsidRPr="00FE2FF5">
        <w:rPr>
          <w:rFonts w:ascii="Arial" w:hAnsi="Arial" w:cs="Arial"/>
          <w:i/>
          <w:iCs/>
          <w:color w:val="002060"/>
          <w:sz w:val="23"/>
          <w:szCs w:val="23"/>
        </w:rPr>
        <w:t xml:space="preserve">. </w:t>
      </w:r>
      <w:proofErr w:type="gramStart"/>
      <w:r w:rsidRPr="00FE2FF5">
        <w:rPr>
          <w:rFonts w:ascii="Arial" w:hAnsi="Arial" w:cs="Arial"/>
          <w:i/>
          <w:iCs/>
          <w:color w:val="002060"/>
          <w:sz w:val="23"/>
          <w:szCs w:val="23"/>
        </w:rPr>
        <w:t>Базилевич</w:t>
      </w:r>
      <w:r w:rsidRPr="00FE2FF5">
        <w:rPr>
          <w:rFonts w:ascii="Arial" w:hAnsi="Arial" w:cs="Arial"/>
          <w:iCs/>
          <w:color w:val="002060"/>
          <w:sz w:val="23"/>
          <w:szCs w:val="23"/>
        </w:rPr>
        <w:t>);</w:t>
      </w:r>
      <w:r w:rsidRPr="00FE2FF5">
        <w:rPr>
          <w:rFonts w:ascii="Arial" w:hAnsi="Arial" w:cs="Arial"/>
          <w:i/>
          <w:iCs/>
          <w:color w:val="002060"/>
          <w:sz w:val="23"/>
          <w:szCs w:val="23"/>
        </w:rPr>
        <w:t xml:space="preserve"> </w:t>
      </w:r>
      <w:r w:rsidRPr="00FE2FF5">
        <w:rPr>
          <w:rFonts w:ascii="Arial" w:hAnsi="Arial" w:cs="Arial"/>
          <w:color w:val="002060"/>
          <w:sz w:val="23"/>
          <w:szCs w:val="23"/>
        </w:rPr>
        <w:t xml:space="preserve">ФГБУ «ЦНИИП градостроительства РААСН» (канд. техн. наук </w:t>
      </w:r>
      <w:r w:rsidRPr="00FE2FF5">
        <w:rPr>
          <w:rFonts w:ascii="Arial" w:hAnsi="Arial" w:cs="Arial"/>
          <w:i/>
          <w:iCs/>
          <w:color w:val="002060"/>
          <w:sz w:val="23"/>
          <w:szCs w:val="23"/>
        </w:rPr>
        <w:t>З.В. Азаренкова</w:t>
      </w:r>
      <w:r w:rsidRPr="00FE2FF5">
        <w:rPr>
          <w:rFonts w:ascii="Arial" w:hAnsi="Arial" w:cs="Arial"/>
          <w:iCs/>
          <w:color w:val="002060"/>
          <w:sz w:val="23"/>
          <w:szCs w:val="23"/>
        </w:rPr>
        <w:t xml:space="preserve">, </w:t>
      </w:r>
      <w:r w:rsidRPr="00FE2FF5">
        <w:rPr>
          <w:rFonts w:ascii="Arial" w:hAnsi="Arial" w:cs="Arial"/>
          <w:color w:val="002060"/>
          <w:sz w:val="23"/>
          <w:szCs w:val="23"/>
        </w:rPr>
        <w:t xml:space="preserve">канд. архит. </w:t>
      </w:r>
      <w:r w:rsidRPr="00FE2FF5">
        <w:rPr>
          <w:rFonts w:ascii="Arial" w:hAnsi="Arial" w:cs="Arial"/>
          <w:i/>
          <w:iCs/>
          <w:color w:val="002060"/>
          <w:sz w:val="23"/>
          <w:szCs w:val="23"/>
        </w:rPr>
        <w:t>П.Н. Давиденко</w:t>
      </w:r>
      <w:r w:rsidRPr="00FE2FF5">
        <w:rPr>
          <w:rFonts w:ascii="Arial" w:hAnsi="Arial" w:cs="Arial"/>
          <w:iCs/>
          <w:color w:val="002060"/>
          <w:sz w:val="23"/>
          <w:szCs w:val="23"/>
        </w:rPr>
        <w:t>).</w:t>
      </w:r>
      <w:proofErr w:type="gramEnd"/>
    </w:p>
    <w:p w:rsidR="008427E9" w:rsidRPr="00FE2FF5" w:rsidRDefault="008427E9" w:rsidP="008427E9">
      <w:pPr>
        <w:spacing w:after="120"/>
        <w:jc w:val="both"/>
        <w:rPr>
          <w:rFonts w:ascii="Arial" w:hAnsi="Arial" w:cs="Arial"/>
          <w:color w:val="002060"/>
          <w:sz w:val="24"/>
          <w:szCs w:val="24"/>
        </w:rPr>
      </w:pPr>
    </w:p>
    <w:p w:rsidR="008427E9" w:rsidRPr="00FE2FF5" w:rsidRDefault="00FE2FF5" w:rsidP="008427E9">
      <w:pPr>
        <w:shd w:val="clear" w:color="auto" w:fill="FFFFFF"/>
        <w:tabs>
          <w:tab w:val="left" w:pos="730"/>
        </w:tabs>
        <w:spacing w:before="120" w:after="120"/>
        <w:jc w:val="both"/>
        <w:rPr>
          <w:rFonts w:ascii="Arial" w:hAnsi="Arial" w:cs="Arial"/>
          <w:color w:val="002060"/>
          <w:sz w:val="23"/>
          <w:szCs w:val="23"/>
          <w:lang w:val="ru-MO"/>
        </w:rPr>
      </w:pPr>
      <w:r w:rsidRPr="00FE2FF5">
        <w:rPr>
          <w:rFonts w:ascii="Arial" w:hAnsi="Arial" w:cs="Arial"/>
          <w:color w:val="002060"/>
          <w:sz w:val="23"/>
          <w:szCs w:val="23"/>
          <w:lang w:val="ru-MO"/>
        </w:rPr>
        <w:t>Разработан впервые</w:t>
      </w:r>
    </w:p>
    <w:p w:rsidR="00356908" w:rsidRPr="00314EC5" w:rsidRDefault="00356908" w:rsidP="00356908">
      <w:pPr>
        <w:jc w:val="both"/>
        <w:rPr>
          <w:rFonts w:ascii="Arial" w:hAnsi="Arial" w:cs="Arial"/>
          <w:color w:val="002060"/>
          <w:sz w:val="18"/>
          <w:szCs w:val="18"/>
          <w:lang w:val="ru-MO"/>
        </w:rPr>
      </w:pPr>
    </w:p>
    <w:p w:rsidR="0077120C" w:rsidRPr="00FE2FF5" w:rsidRDefault="0077120C" w:rsidP="0077120C">
      <w:pPr>
        <w:shd w:val="clear" w:color="auto" w:fill="FFFFFF"/>
        <w:tabs>
          <w:tab w:val="left" w:pos="730"/>
        </w:tabs>
        <w:spacing w:before="120" w:after="120"/>
        <w:jc w:val="both"/>
        <w:rPr>
          <w:rFonts w:ascii="Arial" w:hAnsi="Arial" w:cs="Arial"/>
          <w:b/>
          <w:color w:val="002060"/>
          <w:sz w:val="26"/>
          <w:szCs w:val="26"/>
          <w:lang w:val="ru-MO"/>
        </w:rPr>
      </w:pPr>
      <w:r w:rsidRPr="0077120C">
        <w:rPr>
          <w:rFonts w:ascii="Arial" w:hAnsi="Arial" w:cs="Arial"/>
          <w:b/>
          <w:sz w:val="26"/>
          <w:szCs w:val="26"/>
          <w:lang w:val="ru-MO"/>
        </w:rPr>
        <w:lastRenderedPageBreak/>
        <w:t>1</w:t>
      </w:r>
      <w:r w:rsidRPr="00FE2FF5">
        <w:rPr>
          <w:rFonts w:ascii="Arial" w:hAnsi="Arial" w:cs="Arial"/>
          <w:b/>
          <w:color w:val="002060"/>
          <w:sz w:val="26"/>
          <w:szCs w:val="26"/>
          <w:lang w:val="ru-MO"/>
        </w:rPr>
        <w:t>. Область применения</w:t>
      </w:r>
    </w:p>
    <w:p w:rsidR="0077120C" w:rsidRPr="00FE2FF5" w:rsidRDefault="0077120C" w:rsidP="0077120C">
      <w:pPr>
        <w:shd w:val="clear" w:color="auto" w:fill="FFFFFF"/>
        <w:tabs>
          <w:tab w:val="left" w:pos="730"/>
        </w:tabs>
        <w:spacing w:before="120" w:after="120"/>
        <w:jc w:val="both"/>
        <w:rPr>
          <w:rFonts w:ascii="Arial" w:hAnsi="Arial" w:cs="Arial"/>
          <w:b/>
          <w:color w:val="002060"/>
          <w:sz w:val="26"/>
          <w:szCs w:val="26"/>
          <w:lang w:val="ru-MO"/>
        </w:rPr>
      </w:pPr>
    </w:p>
    <w:p w:rsidR="0077120C" w:rsidRPr="00FE2FF5" w:rsidRDefault="0077120C" w:rsidP="0077120C">
      <w:pPr>
        <w:shd w:val="clear" w:color="auto" w:fill="FFFFFF"/>
        <w:tabs>
          <w:tab w:val="left" w:pos="730"/>
        </w:tabs>
        <w:spacing w:before="120" w:after="120"/>
        <w:jc w:val="both"/>
        <w:rPr>
          <w:rFonts w:ascii="Arial" w:hAnsi="Arial" w:cs="Arial"/>
          <w:color w:val="002060"/>
          <w:sz w:val="22"/>
          <w:szCs w:val="22"/>
        </w:rPr>
      </w:pPr>
      <w:r w:rsidRPr="00FE2FF5">
        <w:rPr>
          <w:rFonts w:ascii="Arial" w:hAnsi="Arial" w:cs="Arial"/>
          <w:b/>
          <w:color w:val="002060"/>
          <w:sz w:val="22"/>
          <w:szCs w:val="22"/>
        </w:rPr>
        <w:t>1.1</w:t>
      </w:r>
      <w:r w:rsidRPr="00FE2FF5">
        <w:rPr>
          <w:rFonts w:ascii="Arial" w:hAnsi="Arial" w:cs="Arial"/>
          <w:color w:val="002060"/>
          <w:sz w:val="22"/>
          <w:szCs w:val="22"/>
        </w:rPr>
        <w:t xml:space="preserve"> Настоящий </w:t>
      </w:r>
      <w:r w:rsidR="00FE2FF5" w:rsidRPr="00FE2FF5">
        <w:rPr>
          <w:rFonts w:ascii="Arial" w:hAnsi="Arial" w:cs="Arial"/>
          <w:color w:val="002060"/>
          <w:sz w:val="22"/>
          <w:szCs w:val="22"/>
          <w:lang w:val="ru-MO"/>
        </w:rPr>
        <w:t>Кодекс практики в строительстве</w:t>
      </w:r>
      <w:r w:rsidRPr="00FE2FF5">
        <w:rPr>
          <w:rFonts w:ascii="Arial" w:hAnsi="Arial" w:cs="Arial"/>
          <w:color w:val="002060"/>
          <w:sz w:val="22"/>
          <w:szCs w:val="22"/>
        </w:rPr>
        <w:t xml:space="preserve"> устанавливает правила проектирования по формированию доступной городской среды для инвалидов и других маломобильных групп населения (далее - МГН).</w:t>
      </w:r>
    </w:p>
    <w:p w:rsidR="0077120C" w:rsidRPr="00FE2FF5" w:rsidRDefault="0077120C" w:rsidP="0077120C">
      <w:pPr>
        <w:shd w:val="clear" w:color="auto" w:fill="FFFFFF"/>
        <w:tabs>
          <w:tab w:val="left" w:pos="979"/>
        </w:tabs>
        <w:jc w:val="both"/>
        <w:rPr>
          <w:rFonts w:ascii="Arial" w:hAnsi="Arial" w:cs="Arial"/>
          <w:color w:val="002060"/>
          <w:sz w:val="22"/>
          <w:szCs w:val="22"/>
          <w:lang w:val="ru-MO"/>
        </w:rPr>
      </w:pPr>
      <w:r w:rsidRPr="00FE2FF5">
        <w:rPr>
          <w:rFonts w:ascii="Arial" w:hAnsi="Arial" w:cs="Arial"/>
          <w:b/>
          <w:color w:val="002060"/>
          <w:sz w:val="22"/>
          <w:szCs w:val="22"/>
        </w:rPr>
        <w:t>1.2</w:t>
      </w:r>
      <w:r w:rsidRPr="00FE2FF5">
        <w:rPr>
          <w:rFonts w:ascii="Arial" w:hAnsi="Arial" w:cs="Arial"/>
          <w:color w:val="002060"/>
          <w:sz w:val="22"/>
          <w:szCs w:val="22"/>
        </w:rPr>
        <w:t xml:space="preserve"> Действие свода правил распространяется на реконструируемые территории различного функционального назначения городов и на существующую застройку с соблюдением доступности зданий, сооружений и их комплексов для инвалидов, для инвалидов с поражением опорно-двигательного аппарата, недостатками зрения, дефектами слуха и других маломобильных групп населения.</w:t>
      </w:r>
    </w:p>
    <w:p w:rsidR="0077120C" w:rsidRPr="00FE2FF5" w:rsidRDefault="0077120C" w:rsidP="0077120C">
      <w:pPr>
        <w:shd w:val="clear" w:color="auto" w:fill="FFFFFF"/>
        <w:tabs>
          <w:tab w:val="left" w:pos="979"/>
        </w:tabs>
        <w:jc w:val="both"/>
        <w:rPr>
          <w:rFonts w:ascii="Arial" w:hAnsi="Arial" w:cs="Arial"/>
          <w:color w:val="002060"/>
          <w:sz w:val="22"/>
          <w:szCs w:val="22"/>
          <w:lang w:val="ru-MO"/>
        </w:rPr>
      </w:pPr>
    </w:p>
    <w:p w:rsidR="00F56C83" w:rsidRPr="00FE2FF5" w:rsidRDefault="00F56C83" w:rsidP="00F56C83">
      <w:pPr>
        <w:pStyle w:val="1"/>
        <w:rPr>
          <w:rFonts w:ascii="Arial" w:eastAsia="Times New Roman" w:hAnsi="Arial"/>
          <w:color w:val="002060"/>
          <w:sz w:val="26"/>
          <w:szCs w:val="26"/>
          <w:lang w:val="ru-MO"/>
        </w:rPr>
      </w:pPr>
      <w:r w:rsidRPr="00FE2FF5">
        <w:rPr>
          <w:rFonts w:ascii="Arial" w:eastAsia="Times New Roman" w:hAnsi="Arial"/>
          <w:color w:val="002060"/>
          <w:sz w:val="26"/>
          <w:szCs w:val="26"/>
          <w:lang w:val="ru-MO"/>
        </w:rPr>
        <w:t xml:space="preserve">2 </w:t>
      </w:r>
      <w:r w:rsidRPr="00FE2FF5">
        <w:rPr>
          <w:rFonts w:ascii="Arial" w:eastAsia="Times New Roman" w:hAnsi="Arial"/>
          <w:color w:val="002060"/>
          <w:sz w:val="26"/>
          <w:szCs w:val="26"/>
        </w:rPr>
        <w:t>Нормативные</w:t>
      </w:r>
      <w:r w:rsidRPr="00FE2FF5">
        <w:rPr>
          <w:rFonts w:ascii="Arial" w:eastAsia="Times New Roman" w:hAnsi="Arial"/>
          <w:color w:val="002060"/>
          <w:sz w:val="26"/>
          <w:szCs w:val="26"/>
          <w:lang w:val="ru-MO"/>
        </w:rPr>
        <w:t xml:space="preserve"> </w:t>
      </w:r>
      <w:r w:rsidRPr="00FE2FF5">
        <w:rPr>
          <w:rFonts w:ascii="Arial" w:eastAsia="Times New Roman" w:hAnsi="Arial"/>
          <w:color w:val="002060"/>
          <w:sz w:val="26"/>
          <w:szCs w:val="26"/>
        </w:rPr>
        <w:t>ссылки</w:t>
      </w:r>
    </w:p>
    <w:p w:rsidR="00F56C83" w:rsidRPr="00FE2FF5" w:rsidRDefault="00F56C83" w:rsidP="0077120C">
      <w:pPr>
        <w:jc w:val="both"/>
        <w:rPr>
          <w:rFonts w:ascii="Arial" w:hAnsi="Arial" w:cs="Arial"/>
          <w:color w:val="002060"/>
          <w:sz w:val="14"/>
          <w:szCs w:val="14"/>
          <w:lang w:val="ru-MO"/>
        </w:rPr>
      </w:pPr>
    </w:p>
    <w:p w:rsidR="00F56C83" w:rsidRPr="00FE2FF5" w:rsidRDefault="00F56C83" w:rsidP="0077120C">
      <w:pPr>
        <w:shd w:val="clear" w:color="auto" w:fill="FFFFFF"/>
        <w:jc w:val="both"/>
        <w:rPr>
          <w:rFonts w:ascii="Arial" w:hAnsi="Arial" w:cs="Arial"/>
          <w:color w:val="002060"/>
          <w:sz w:val="22"/>
          <w:szCs w:val="22"/>
          <w:lang w:val="ru-MO"/>
        </w:rPr>
      </w:pPr>
      <w:r w:rsidRPr="00FE2FF5">
        <w:rPr>
          <w:rFonts w:ascii="Arial" w:hAnsi="Arial" w:cs="Arial"/>
          <w:color w:val="002060"/>
          <w:sz w:val="22"/>
          <w:szCs w:val="22"/>
        </w:rPr>
        <w:t>В настоящем своде правил даны ссылки на следующие документы:</w:t>
      </w:r>
    </w:p>
    <w:p w:rsidR="00F56C83" w:rsidRPr="00FE2FF5" w:rsidRDefault="00F56C83" w:rsidP="0077120C">
      <w:pPr>
        <w:shd w:val="clear" w:color="auto" w:fill="FFFFFF"/>
        <w:jc w:val="both"/>
        <w:rPr>
          <w:rFonts w:ascii="Arial" w:hAnsi="Arial" w:cs="Arial"/>
          <w:color w:val="002060"/>
          <w:sz w:val="24"/>
          <w:szCs w:val="24"/>
          <w:lang w:val="ru-MO"/>
        </w:rPr>
      </w:pPr>
    </w:p>
    <w:tbl>
      <w:tblPr>
        <w:tblStyle w:val="a5"/>
        <w:tblW w:w="95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83"/>
        <w:gridCol w:w="7055"/>
      </w:tblGrid>
      <w:tr w:rsidR="00F56C83" w:rsidRPr="00D40279" w:rsidTr="006874FE">
        <w:tc>
          <w:tcPr>
            <w:tcW w:w="2235" w:type="dxa"/>
          </w:tcPr>
          <w:p w:rsidR="00F56C83" w:rsidRPr="00FE2FF5" w:rsidRDefault="00F56C83" w:rsidP="00F507A6">
            <w:pPr>
              <w:ind w:right="-91"/>
              <w:jc w:val="both"/>
              <w:rPr>
                <w:rFonts w:ascii="Arial" w:hAnsi="Arial" w:cs="Arial"/>
                <w:color w:val="002060"/>
                <w:sz w:val="24"/>
                <w:szCs w:val="24"/>
                <w:lang w:val="ro-MO"/>
              </w:rPr>
            </w:pPr>
            <w:r w:rsidRPr="00FE2FF5">
              <w:rPr>
                <w:rFonts w:ascii="Arial" w:hAnsi="Arial" w:cs="Arial"/>
                <w:color w:val="002060"/>
                <w:sz w:val="22"/>
                <w:szCs w:val="22"/>
                <w:lang w:val="ro-RO"/>
              </w:rPr>
              <w:t xml:space="preserve">NCM B.01.02:2016 </w:t>
            </w:r>
          </w:p>
        </w:tc>
        <w:tc>
          <w:tcPr>
            <w:tcW w:w="283" w:type="dxa"/>
          </w:tcPr>
          <w:p w:rsidR="00F56C83" w:rsidRPr="00FE2FF5" w:rsidRDefault="00F56C83" w:rsidP="00F507A6">
            <w:pPr>
              <w:ind w:right="-91"/>
              <w:jc w:val="both"/>
              <w:rPr>
                <w:rFonts w:ascii="Arial" w:hAnsi="Arial" w:cs="Arial"/>
                <w:color w:val="002060"/>
                <w:sz w:val="24"/>
                <w:szCs w:val="24"/>
                <w:lang w:val="ru-MO"/>
              </w:rPr>
            </w:pPr>
          </w:p>
        </w:tc>
        <w:tc>
          <w:tcPr>
            <w:tcW w:w="7055" w:type="dxa"/>
          </w:tcPr>
          <w:p w:rsidR="00F56C83" w:rsidRPr="00FE2FF5" w:rsidRDefault="00F56C83" w:rsidP="00F507A6">
            <w:pPr>
              <w:ind w:left="-82" w:right="-91"/>
              <w:jc w:val="both"/>
              <w:rPr>
                <w:rFonts w:ascii="Arial" w:hAnsi="Arial" w:cs="Arial"/>
                <w:color w:val="002060"/>
                <w:sz w:val="22"/>
                <w:szCs w:val="22"/>
                <w:lang w:val="en-US"/>
              </w:rPr>
            </w:pPr>
            <w:r w:rsidRPr="00FE2FF5">
              <w:rPr>
                <w:rFonts w:ascii="Arial" w:hAnsi="Arial" w:cs="Arial"/>
                <w:color w:val="002060"/>
                <w:sz w:val="22"/>
                <w:szCs w:val="22"/>
                <w:lang w:val="ro-RO"/>
              </w:rPr>
              <w:t>„Instrucțiuni privind conținutul, principiile metodologice de elaborare, avizare și aprobare a documentației de urbanism și amenajare a teritoriului”</w:t>
            </w:r>
          </w:p>
          <w:p w:rsidR="006874FE" w:rsidRPr="00262D33" w:rsidRDefault="006874FE" w:rsidP="00F507A6">
            <w:pPr>
              <w:ind w:left="-82" w:right="-91"/>
              <w:jc w:val="both"/>
              <w:rPr>
                <w:rFonts w:ascii="Arial" w:hAnsi="Arial" w:cs="Arial"/>
                <w:color w:val="002060"/>
                <w:sz w:val="14"/>
                <w:szCs w:val="14"/>
                <w:lang w:val="en-US"/>
              </w:rPr>
            </w:pPr>
          </w:p>
        </w:tc>
      </w:tr>
      <w:tr w:rsidR="00F56C83" w:rsidRPr="00D40279" w:rsidTr="006874FE">
        <w:tc>
          <w:tcPr>
            <w:tcW w:w="2235" w:type="dxa"/>
          </w:tcPr>
          <w:p w:rsidR="00F56C83" w:rsidRPr="00FE2FF5" w:rsidRDefault="00F56C83" w:rsidP="00F507A6">
            <w:pPr>
              <w:ind w:right="-91"/>
              <w:jc w:val="both"/>
              <w:rPr>
                <w:rFonts w:ascii="Arial" w:hAnsi="Arial" w:cs="Arial"/>
                <w:color w:val="002060"/>
                <w:sz w:val="22"/>
                <w:szCs w:val="22"/>
                <w:lang w:val="ru-MO" w:eastAsia="ro-RO" w:bidi="ro-RO"/>
              </w:rPr>
            </w:pPr>
            <w:r w:rsidRPr="00FE2FF5">
              <w:rPr>
                <w:rFonts w:ascii="Arial" w:hAnsi="Arial" w:cs="Arial"/>
                <w:color w:val="002060"/>
                <w:sz w:val="22"/>
                <w:szCs w:val="22"/>
                <w:lang w:val="ro-RO"/>
              </w:rPr>
              <w:t xml:space="preserve">NCM B.01.05:2016 </w:t>
            </w:r>
            <w:r w:rsidRPr="00FE2FF5">
              <w:rPr>
                <w:rFonts w:ascii="Arial" w:hAnsi="Arial" w:cs="Arial"/>
                <w:color w:val="002060"/>
                <w:sz w:val="22"/>
                <w:szCs w:val="22"/>
                <w:lang w:val="ro-RO" w:eastAsia="ro-RO" w:bidi="ro-RO"/>
              </w:rPr>
              <w:t>(M</w:t>
            </w:r>
            <w:r w:rsidRPr="00FE2FF5">
              <w:rPr>
                <w:rFonts w:ascii="Arial" w:hAnsi="Arial" w:cs="Arial"/>
                <w:color w:val="002060"/>
                <w:sz w:val="22"/>
                <w:szCs w:val="22"/>
                <w:lang w:val="ru-MO" w:eastAsia="ro-RO" w:bidi="ro-RO"/>
              </w:rPr>
              <w:t>СН</w:t>
            </w:r>
            <w:r w:rsidRPr="00FE2FF5">
              <w:rPr>
                <w:rFonts w:ascii="Arial" w:hAnsi="Arial" w:cs="Arial"/>
                <w:color w:val="002060"/>
                <w:sz w:val="22"/>
                <w:szCs w:val="22"/>
                <w:lang w:val="ro-RO" w:eastAsia="ro-RO" w:bidi="ro-RO"/>
              </w:rPr>
              <w:t xml:space="preserve"> 3.01-01-2012)</w:t>
            </w:r>
          </w:p>
          <w:p w:rsidR="006874FE" w:rsidRPr="00262D33" w:rsidRDefault="006874FE" w:rsidP="00F507A6">
            <w:pPr>
              <w:ind w:right="-91"/>
              <w:jc w:val="both"/>
              <w:rPr>
                <w:rFonts w:ascii="Arial" w:hAnsi="Arial" w:cs="Arial"/>
                <w:color w:val="002060"/>
                <w:sz w:val="14"/>
                <w:szCs w:val="14"/>
                <w:lang w:val="ru-MO"/>
              </w:rPr>
            </w:pPr>
          </w:p>
        </w:tc>
        <w:tc>
          <w:tcPr>
            <w:tcW w:w="283" w:type="dxa"/>
          </w:tcPr>
          <w:p w:rsidR="00F56C83" w:rsidRPr="00FE2FF5" w:rsidRDefault="00F56C83" w:rsidP="00F507A6">
            <w:pPr>
              <w:ind w:right="-91"/>
              <w:jc w:val="both"/>
              <w:rPr>
                <w:rFonts w:ascii="Arial" w:hAnsi="Arial" w:cs="Arial"/>
                <w:color w:val="002060"/>
                <w:sz w:val="24"/>
                <w:szCs w:val="24"/>
                <w:lang w:val="ru-MO"/>
              </w:rPr>
            </w:pPr>
          </w:p>
        </w:tc>
        <w:tc>
          <w:tcPr>
            <w:tcW w:w="7055" w:type="dxa"/>
          </w:tcPr>
          <w:p w:rsidR="00F56C83" w:rsidRPr="00FE2FF5" w:rsidRDefault="00F56C83" w:rsidP="00F507A6">
            <w:pPr>
              <w:ind w:left="-82" w:right="-91"/>
              <w:jc w:val="both"/>
              <w:rPr>
                <w:rFonts w:ascii="Arial" w:hAnsi="Arial" w:cs="Arial"/>
                <w:color w:val="002060"/>
                <w:sz w:val="24"/>
                <w:szCs w:val="24"/>
                <w:lang w:val="ro-MO"/>
              </w:rPr>
            </w:pPr>
            <w:r w:rsidRPr="00FE2FF5">
              <w:rPr>
                <w:rFonts w:ascii="Arial" w:hAnsi="Arial" w:cs="Arial"/>
                <w:color w:val="002060"/>
                <w:sz w:val="22"/>
                <w:szCs w:val="22"/>
                <w:lang w:val="ro-RO"/>
              </w:rPr>
              <w:t>Urbanism. Sistematizarea şi amenajarea localităţilor rurale şi urbane</w:t>
            </w:r>
          </w:p>
        </w:tc>
      </w:tr>
      <w:tr w:rsidR="00F56C83" w:rsidRPr="00D40279" w:rsidTr="006874FE">
        <w:tc>
          <w:tcPr>
            <w:tcW w:w="2235" w:type="dxa"/>
          </w:tcPr>
          <w:p w:rsidR="00F56C83" w:rsidRPr="00FE2FF5" w:rsidRDefault="00F56C83" w:rsidP="00F507A6">
            <w:pPr>
              <w:ind w:right="-91"/>
              <w:jc w:val="both"/>
              <w:rPr>
                <w:rFonts w:ascii="Arial" w:hAnsi="Arial" w:cs="Arial"/>
                <w:color w:val="002060"/>
                <w:sz w:val="24"/>
                <w:szCs w:val="24"/>
                <w:lang w:val="ru-MO"/>
              </w:rPr>
            </w:pPr>
            <w:r w:rsidRPr="00FE2FF5">
              <w:rPr>
                <w:rFonts w:ascii="Arial" w:hAnsi="Arial" w:cs="Arial"/>
                <w:color w:val="002060"/>
                <w:sz w:val="24"/>
                <w:szCs w:val="24"/>
                <w:lang w:val="ro-RO"/>
              </w:rPr>
              <w:t xml:space="preserve">NCM C.01.06-2014 </w:t>
            </w:r>
            <w:r w:rsidRPr="00FE2FF5">
              <w:rPr>
                <w:rFonts w:ascii="Arial" w:hAnsi="Arial" w:cs="Arial"/>
                <w:color w:val="002060"/>
                <w:sz w:val="24"/>
                <w:szCs w:val="24"/>
                <w:lang w:val="en-US"/>
              </w:rPr>
              <w:t>(</w:t>
            </w:r>
            <w:r w:rsidRPr="00FE2FF5">
              <w:rPr>
                <w:rFonts w:ascii="Arial" w:hAnsi="Arial" w:cs="Arial"/>
                <w:color w:val="002060"/>
                <w:sz w:val="24"/>
                <w:szCs w:val="24"/>
              </w:rPr>
              <w:t>МСН</w:t>
            </w:r>
            <w:r w:rsidRPr="00FE2FF5">
              <w:rPr>
                <w:rFonts w:ascii="Arial" w:hAnsi="Arial" w:cs="Arial"/>
                <w:color w:val="002060"/>
                <w:sz w:val="24"/>
                <w:szCs w:val="24"/>
                <w:lang w:val="en-US"/>
              </w:rPr>
              <w:t xml:space="preserve"> </w:t>
            </w:r>
            <w:r w:rsidRPr="00FE2FF5">
              <w:rPr>
                <w:rFonts w:ascii="Arial" w:hAnsi="Arial" w:cs="Arial"/>
                <w:color w:val="002060"/>
                <w:sz w:val="24"/>
                <w:szCs w:val="24"/>
                <w:lang w:val="ro-RO"/>
              </w:rPr>
              <w:t>23-01-2014</w:t>
            </w:r>
            <w:r w:rsidRPr="00FE2FF5">
              <w:rPr>
                <w:rFonts w:ascii="Arial" w:hAnsi="Arial" w:cs="Arial"/>
                <w:color w:val="002060"/>
                <w:sz w:val="24"/>
                <w:szCs w:val="24"/>
                <w:lang w:val="en-US"/>
              </w:rPr>
              <w:t>)</w:t>
            </w:r>
            <w:r w:rsidRPr="00FE2FF5">
              <w:rPr>
                <w:rFonts w:ascii="Arial" w:hAnsi="Arial" w:cs="Arial"/>
                <w:color w:val="002060"/>
                <w:sz w:val="24"/>
                <w:szCs w:val="24"/>
                <w:lang w:val="ro-RO"/>
              </w:rPr>
              <w:t xml:space="preserve"> </w:t>
            </w:r>
          </w:p>
          <w:p w:rsidR="006874FE" w:rsidRPr="00262D33" w:rsidRDefault="006874FE" w:rsidP="00F507A6">
            <w:pPr>
              <w:ind w:right="-91"/>
              <w:jc w:val="both"/>
              <w:rPr>
                <w:rFonts w:ascii="Arial" w:hAnsi="Arial" w:cs="Arial"/>
                <w:color w:val="002060"/>
                <w:sz w:val="14"/>
                <w:szCs w:val="14"/>
                <w:lang w:val="ru-MO"/>
              </w:rPr>
            </w:pPr>
          </w:p>
        </w:tc>
        <w:tc>
          <w:tcPr>
            <w:tcW w:w="283" w:type="dxa"/>
          </w:tcPr>
          <w:p w:rsidR="00F56C83" w:rsidRPr="00FE2FF5" w:rsidRDefault="00F56C83" w:rsidP="00F507A6">
            <w:pPr>
              <w:ind w:right="-91"/>
              <w:jc w:val="both"/>
              <w:rPr>
                <w:rFonts w:ascii="Arial" w:hAnsi="Arial" w:cs="Arial"/>
                <w:color w:val="002060"/>
                <w:sz w:val="24"/>
                <w:szCs w:val="24"/>
                <w:lang w:val="en-US"/>
              </w:rPr>
            </w:pPr>
          </w:p>
        </w:tc>
        <w:tc>
          <w:tcPr>
            <w:tcW w:w="7055" w:type="dxa"/>
          </w:tcPr>
          <w:p w:rsidR="00F56C83" w:rsidRPr="00FE2FF5" w:rsidRDefault="00F56C83" w:rsidP="00F507A6">
            <w:pPr>
              <w:ind w:left="-82" w:right="-91"/>
              <w:jc w:val="both"/>
              <w:rPr>
                <w:rFonts w:ascii="Arial" w:hAnsi="Arial" w:cs="Arial"/>
                <w:color w:val="002060"/>
                <w:sz w:val="24"/>
                <w:szCs w:val="24"/>
                <w:lang w:val="en-US"/>
              </w:rPr>
            </w:pPr>
            <w:r w:rsidRPr="00FE2FF5">
              <w:rPr>
                <w:rFonts w:ascii="Arial" w:hAnsi="Arial" w:cs="Arial"/>
                <w:color w:val="002060"/>
                <w:sz w:val="22"/>
                <w:szCs w:val="22"/>
                <w:lang w:val="ro-RO"/>
              </w:rPr>
              <w:t>Cerințe generale de securitate pentru obiectele de construcţie la</w:t>
            </w:r>
            <w:r w:rsidRPr="00FE2FF5">
              <w:rPr>
                <w:rFonts w:ascii="Arial" w:hAnsi="Arial" w:cs="Arial"/>
                <w:color w:val="002060"/>
                <w:sz w:val="24"/>
                <w:szCs w:val="24"/>
                <w:lang w:val="ro-RO"/>
              </w:rPr>
              <w:t xml:space="preserve"> folosirea și </w:t>
            </w:r>
            <w:r w:rsidRPr="00FE2FF5">
              <w:rPr>
                <w:rFonts w:ascii="Arial" w:hAnsi="Arial" w:cs="Arial"/>
                <w:color w:val="002060"/>
                <w:sz w:val="22"/>
                <w:szCs w:val="22"/>
                <w:lang w:val="ro-RO"/>
              </w:rPr>
              <w:t>accesibilitatea</w:t>
            </w:r>
            <w:r w:rsidRPr="00FE2FF5">
              <w:rPr>
                <w:rFonts w:ascii="Arial" w:hAnsi="Arial" w:cs="Arial"/>
                <w:color w:val="002060"/>
                <w:sz w:val="24"/>
                <w:szCs w:val="24"/>
                <w:lang w:val="ro-RO"/>
              </w:rPr>
              <w:t xml:space="preserve"> lor pentru persoanele cu dizabilităţi</w:t>
            </w:r>
          </w:p>
        </w:tc>
      </w:tr>
      <w:tr w:rsidR="00F56C83" w:rsidRPr="00D40279" w:rsidTr="006874FE">
        <w:tc>
          <w:tcPr>
            <w:tcW w:w="2235" w:type="dxa"/>
          </w:tcPr>
          <w:p w:rsidR="00F56C83" w:rsidRPr="00FE2FF5" w:rsidRDefault="00F56C83" w:rsidP="00F507A6">
            <w:pPr>
              <w:pStyle w:val="ad"/>
              <w:rPr>
                <w:rFonts w:ascii="Arial" w:hAnsi="Arial" w:cs="Arial"/>
                <w:color w:val="002060"/>
                <w:lang w:val="ru-MO"/>
              </w:rPr>
            </w:pPr>
            <w:r w:rsidRPr="00FE2FF5">
              <w:rPr>
                <w:rFonts w:ascii="Arial" w:hAnsi="Arial" w:cs="Arial"/>
                <w:color w:val="002060"/>
                <w:lang w:val="ro-RO"/>
              </w:rPr>
              <w:t>NCM C.04.02-2016</w:t>
            </w:r>
          </w:p>
          <w:p w:rsidR="006874FE" w:rsidRPr="00262D33" w:rsidRDefault="006874FE" w:rsidP="00F507A6">
            <w:pPr>
              <w:pStyle w:val="ad"/>
              <w:rPr>
                <w:rFonts w:ascii="Arial" w:hAnsi="Arial" w:cs="Arial"/>
                <w:color w:val="002060"/>
                <w:sz w:val="14"/>
                <w:szCs w:val="14"/>
                <w:lang w:val="ru-MO"/>
              </w:rPr>
            </w:pPr>
          </w:p>
        </w:tc>
        <w:tc>
          <w:tcPr>
            <w:tcW w:w="283" w:type="dxa"/>
          </w:tcPr>
          <w:p w:rsidR="00F56C83" w:rsidRPr="00FE2FF5" w:rsidRDefault="00F56C83" w:rsidP="00F507A6">
            <w:pPr>
              <w:ind w:right="-91"/>
              <w:jc w:val="both"/>
              <w:rPr>
                <w:rFonts w:ascii="Arial" w:hAnsi="Arial" w:cs="Arial"/>
                <w:color w:val="002060"/>
                <w:sz w:val="24"/>
                <w:szCs w:val="24"/>
                <w:lang w:val="en-US"/>
              </w:rPr>
            </w:pPr>
          </w:p>
        </w:tc>
        <w:tc>
          <w:tcPr>
            <w:tcW w:w="7055" w:type="dxa"/>
          </w:tcPr>
          <w:p w:rsidR="00F56C83" w:rsidRPr="00FE2FF5" w:rsidRDefault="00F56C83" w:rsidP="00F507A6">
            <w:pPr>
              <w:pStyle w:val="ad"/>
              <w:rPr>
                <w:rFonts w:ascii="Arial" w:hAnsi="Arial" w:cs="Arial"/>
                <w:color w:val="002060"/>
                <w:sz w:val="24"/>
                <w:szCs w:val="24"/>
                <w:lang w:val="en-US"/>
              </w:rPr>
            </w:pPr>
            <w:r w:rsidRPr="00FE2FF5">
              <w:rPr>
                <w:rFonts w:ascii="Arial" w:hAnsi="Arial" w:cs="Arial"/>
                <w:color w:val="002060"/>
                <w:lang w:val="ro-RO" w:eastAsia="en-US"/>
              </w:rPr>
              <w:t xml:space="preserve">Exigenţe funcţionale. </w:t>
            </w:r>
            <w:r w:rsidRPr="00FE2FF5">
              <w:rPr>
                <w:rFonts w:ascii="Arial" w:hAnsi="Arial" w:cs="Arial"/>
                <w:color w:val="002060"/>
                <w:lang w:val="ro-RO"/>
              </w:rPr>
              <w:t>Iluminatul natural şi artificial în construcţii</w:t>
            </w:r>
          </w:p>
        </w:tc>
      </w:tr>
      <w:tr w:rsidR="0077120C" w:rsidRPr="00D40279" w:rsidTr="006874FE">
        <w:tc>
          <w:tcPr>
            <w:tcW w:w="2235" w:type="dxa"/>
          </w:tcPr>
          <w:p w:rsidR="0077120C" w:rsidRPr="00FE2FF5" w:rsidRDefault="0077120C" w:rsidP="00F507A6">
            <w:pPr>
              <w:ind w:right="-91"/>
              <w:jc w:val="both"/>
              <w:rPr>
                <w:rFonts w:ascii="Arial" w:hAnsi="Arial" w:cs="Arial"/>
                <w:color w:val="002060"/>
                <w:sz w:val="22"/>
                <w:szCs w:val="22"/>
                <w:lang w:val="en-US"/>
              </w:rPr>
            </w:pPr>
            <w:r w:rsidRPr="00FE2FF5">
              <w:rPr>
                <w:rFonts w:ascii="Arial" w:hAnsi="Arial" w:cs="Arial"/>
                <w:color w:val="002060"/>
                <w:sz w:val="22"/>
                <w:szCs w:val="22"/>
                <w:lang w:val="en-US"/>
              </w:rPr>
              <w:t>C</w:t>
            </w:r>
            <w:r w:rsidRPr="00FE2FF5">
              <w:rPr>
                <w:rFonts w:ascii="Arial" w:hAnsi="Arial" w:cs="Arial"/>
                <w:color w:val="002060"/>
                <w:sz w:val="22"/>
                <w:szCs w:val="22"/>
              </w:rPr>
              <w:t>Р</w:t>
            </w:r>
            <w:r w:rsidRPr="00FE2FF5">
              <w:rPr>
                <w:rFonts w:ascii="Arial" w:hAnsi="Arial" w:cs="Arial"/>
                <w:color w:val="002060"/>
                <w:sz w:val="22"/>
                <w:szCs w:val="22"/>
                <w:lang w:val="en-US"/>
              </w:rPr>
              <w:t xml:space="preserve"> C.01.02:2017</w:t>
            </w:r>
          </w:p>
        </w:tc>
        <w:tc>
          <w:tcPr>
            <w:tcW w:w="283" w:type="dxa"/>
          </w:tcPr>
          <w:p w:rsidR="0077120C" w:rsidRPr="00FE2FF5" w:rsidRDefault="0077120C" w:rsidP="00F507A6">
            <w:pPr>
              <w:ind w:right="-91"/>
              <w:jc w:val="both"/>
              <w:rPr>
                <w:rFonts w:ascii="Arial" w:hAnsi="Arial" w:cs="Arial"/>
                <w:color w:val="002060"/>
                <w:sz w:val="22"/>
                <w:szCs w:val="22"/>
                <w:lang w:val="en-US"/>
              </w:rPr>
            </w:pPr>
          </w:p>
        </w:tc>
        <w:tc>
          <w:tcPr>
            <w:tcW w:w="7055" w:type="dxa"/>
          </w:tcPr>
          <w:p w:rsidR="0077120C" w:rsidRPr="00FE2FF5" w:rsidRDefault="0077120C" w:rsidP="00F507A6">
            <w:pPr>
              <w:spacing w:line="276" w:lineRule="auto"/>
              <w:ind w:right="-85" w:hanging="70"/>
              <w:jc w:val="both"/>
              <w:rPr>
                <w:rFonts w:ascii="Arial" w:hAnsi="Arial" w:cs="Arial"/>
                <w:color w:val="002060"/>
                <w:sz w:val="22"/>
                <w:szCs w:val="22"/>
                <w:lang w:val="ro-MO"/>
              </w:rPr>
            </w:pPr>
            <w:r w:rsidRPr="00FE2FF5">
              <w:rPr>
                <w:rFonts w:ascii="Arial" w:hAnsi="Arial" w:cs="Arial"/>
                <w:color w:val="002060"/>
                <w:sz w:val="22"/>
                <w:szCs w:val="22"/>
                <w:lang w:val="ro-MO"/>
              </w:rPr>
              <w:t>Сlădiri și construcții. Prevederi generale de proiectare cu asigurarea accesibilității pentru persoane cu dizabilități”</w:t>
            </w:r>
          </w:p>
          <w:p w:rsidR="006874FE" w:rsidRPr="00262D33" w:rsidRDefault="006874FE" w:rsidP="00F507A6">
            <w:pPr>
              <w:spacing w:line="276" w:lineRule="auto"/>
              <w:ind w:right="-85" w:hanging="70"/>
              <w:jc w:val="both"/>
              <w:rPr>
                <w:rFonts w:ascii="Arial" w:hAnsi="Arial" w:cs="Arial"/>
                <w:color w:val="002060"/>
                <w:sz w:val="14"/>
                <w:szCs w:val="14"/>
                <w:lang w:val="ro-MO"/>
              </w:rPr>
            </w:pPr>
          </w:p>
        </w:tc>
      </w:tr>
      <w:tr w:rsidR="0077120C" w:rsidRPr="00D40279" w:rsidTr="006874FE">
        <w:tc>
          <w:tcPr>
            <w:tcW w:w="2235" w:type="dxa"/>
          </w:tcPr>
          <w:p w:rsidR="0077120C" w:rsidRPr="00FE2FF5" w:rsidRDefault="0077120C" w:rsidP="00F507A6">
            <w:pPr>
              <w:ind w:right="-91"/>
              <w:jc w:val="both"/>
              <w:rPr>
                <w:rFonts w:ascii="Arial" w:hAnsi="Arial" w:cs="Arial"/>
                <w:color w:val="002060"/>
                <w:sz w:val="22"/>
                <w:szCs w:val="22"/>
                <w:lang w:val="en-US"/>
              </w:rPr>
            </w:pPr>
            <w:r w:rsidRPr="00FE2FF5">
              <w:rPr>
                <w:rFonts w:ascii="Arial" w:hAnsi="Arial" w:cs="Arial"/>
                <w:color w:val="002060"/>
                <w:sz w:val="22"/>
                <w:szCs w:val="22"/>
                <w:lang w:val="ro-MO"/>
              </w:rPr>
              <w:t>CP C.01.12:2017</w:t>
            </w:r>
          </w:p>
        </w:tc>
        <w:tc>
          <w:tcPr>
            <w:tcW w:w="283" w:type="dxa"/>
          </w:tcPr>
          <w:p w:rsidR="0077120C" w:rsidRPr="00FE2FF5" w:rsidRDefault="0077120C" w:rsidP="00F507A6">
            <w:pPr>
              <w:ind w:right="-91"/>
              <w:jc w:val="both"/>
              <w:rPr>
                <w:rFonts w:ascii="Arial" w:hAnsi="Arial" w:cs="Arial"/>
                <w:color w:val="002060"/>
                <w:sz w:val="22"/>
                <w:szCs w:val="22"/>
                <w:lang w:val="en-US"/>
              </w:rPr>
            </w:pPr>
          </w:p>
        </w:tc>
        <w:tc>
          <w:tcPr>
            <w:tcW w:w="7055" w:type="dxa"/>
          </w:tcPr>
          <w:p w:rsidR="0077120C" w:rsidRPr="00FE2FF5" w:rsidRDefault="0077120C" w:rsidP="00F507A6">
            <w:pPr>
              <w:ind w:left="-82" w:right="-91"/>
              <w:jc w:val="both"/>
              <w:rPr>
                <w:rFonts w:ascii="Arial" w:hAnsi="Arial" w:cs="Arial"/>
                <w:color w:val="002060"/>
                <w:sz w:val="22"/>
                <w:szCs w:val="22"/>
                <w:lang w:val="ro-MO"/>
              </w:rPr>
            </w:pPr>
            <w:r w:rsidRPr="00FE2FF5">
              <w:rPr>
                <w:rFonts w:ascii="Arial" w:hAnsi="Arial" w:cs="Arial"/>
                <w:bCs/>
                <w:color w:val="002060"/>
                <w:sz w:val="22"/>
                <w:szCs w:val="22"/>
                <w:lang w:val="ro-MO"/>
              </w:rPr>
              <w:t>Clădiri și încăperi cu locuri de muncă pentru persoane cu dizabilități. Reguli de proiectare</w:t>
            </w:r>
          </w:p>
        </w:tc>
      </w:tr>
    </w:tbl>
    <w:p w:rsidR="00F56C83" w:rsidRPr="000C0DA0" w:rsidRDefault="00F56C83" w:rsidP="00F56C83">
      <w:pPr>
        <w:shd w:val="clear" w:color="auto" w:fill="FFFFFF"/>
        <w:ind w:firstLine="284"/>
        <w:jc w:val="both"/>
        <w:rPr>
          <w:rFonts w:ascii="Arial" w:hAnsi="Arial" w:cs="Arial"/>
          <w:sz w:val="14"/>
          <w:szCs w:val="14"/>
          <w:lang w:val="en-US"/>
        </w:rPr>
      </w:pPr>
    </w:p>
    <w:p w:rsidR="006874FE" w:rsidRPr="00262D33" w:rsidRDefault="006874FE" w:rsidP="006874FE">
      <w:pPr>
        <w:shd w:val="clear" w:color="auto" w:fill="FFFFFF"/>
        <w:spacing w:after="120"/>
        <w:ind w:firstLine="284"/>
        <w:jc w:val="both"/>
        <w:rPr>
          <w:rFonts w:ascii="Arial" w:hAnsi="Arial" w:cs="Arial"/>
          <w:color w:val="002060"/>
        </w:rPr>
      </w:pPr>
      <w:r w:rsidRPr="00262D33">
        <w:rPr>
          <w:rFonts w:ascii="Arial" w:hAnsi="Arial" w:cs="Arial"/>
          <w:color w:val="002060"/>
          <w:spacing w:val="40"/>
        </w:rPr>
        <w:t>Примечание</w:t>
      </w:r>
      <w:r w:rsidRPr="00262D33">
        <w:rPr>
          <w:rFonts w:ascii="Arial" w:hAnsi="Arial" w:cs="Arial"/>
          <w:color w:val="002060"/>
        </w:rPr>
        <w:t xml:space="preserve"> - При пользовании настоящим сводом правил целесообразно проверить действие нормативных документов. Если ссылочный документ заменен (изменен), то при пользовании настоящим сводом правил следует руководствоваться замененным (измененным) документом. Если ссылочный документ отменен без</w:t>
      </w:r>
      <w:r w:rsidRPr="00262D33">
        <w:rPr>
          <w:rFonts w:ascii="Arial" w:hAnsi="Arial" w:cs="Arial"/>
          <w:color w:val="002060"/>
          <w:sz w:val="18"/>
          <w:szCs w:val="18"/>
        </w:rPr>
        <w:t xml:space="preserve"> </w:t>
      </w:r>
      <w:r w:rsidRPr="00262D33">
        <w:rPr>
          <w:rFonts w:ascii="Arial" w:hAnsi="Arial" w:cs="Arial"/>
          <w:color w:val="002060"/>
        </w:rPr>
        <w:t>замены, то положение, в котором дана ссылка на него, применяется в части, не затрагивающий эту ссылку.</w:t>
      </w:r>
    </w:p>
    <w:p w:rsidR="0077120C" w:rsidRPr="00262D33" w:rsidRDefault="0077120C" w:rsidP="008427E9">
      <w:pPr>
        <w:shd w:val="clear" w:color="auto" w:fill="FFFFFF"/>
        <w:jc w:val="both"/>
        <w:rPr>
          <w:rFonts w:ascii="Arial" w:hAnsi="Arial" w:cs="Arial"/>
          <w:color w:val="002060"/>
          <w:sz w:val="24"/>
          <w:szCs w:val="24"/>
          <w:lang w:val="ru-MO"/>
        </w:rPr>
      </w:pPr>
    </w:p>
    <w:p w:rsidR="00F56C83" w:rsidRPr="00262D33" w:rsidRDefault="00F56C83" w:rsidP="008427E9">
      <w:pPr>
        <w:pStyle w:val="1"/>
        <w:ind w:firstLine="0"/>
        <w:rPr>
          <w:rFonts w:ascii="Arial" w:eastAsia="Times New Roman" w:hAnsi="Arial"/>
          <w:color w:val="002060"/>
        </w:rPr>
      </w:pPr>
      <w:r w:rsidRPr="00262D33">
        <w:rPr>
          <w:rFonts w:ascii="Arial" w:eastAsia="Times New Roman" w:hAnsi="Arial"/>
          <w:color w:val="002060"/>
        </w:rPr>
        <w:t xml:space="preserve">3 </w:t>
      </w:r>
      <w:r w:rsidR="0077120C" w:rsidRPr="00262D33">
        <w:rPr>
          <w:rFonts w:ascii="Arial" w:eastAsia="Times New Roman" w:hAnsi="Arial"/>
          <w:color w:val="002060"/>
          <w:lang w:val="ru-MO"/>
        </w:rPr>
        <w:t>Понятия</w:t>
      </w:r>
      <w:r w:rsidRPr="00262D33">
        <w:rPr>
          <w:rFonts w:ascii="Arial" w:eastAsia="Times New Roman" w:hAnsi="Arial"/>
          <w:color w:val="002060"/>
        </w:rPr>
        <w:t xml:space="preserve"> и определения</w:t>
      </w:r>
    </w:p>
    <w:p w:rsidR="00F56C83" w:rsidRPr="00262D33" w:rsidRDefault="00F56C83" w:rsidP="008427E9">
      <w:pPr>
        <w:shd w:val="clear" w:color="auto" w:fill="FFFFFF"/>
        <w:jc w:val="both"/>
        <w:rPr>
          <w:rFonts w:ascii="Arial" w:hAnsi="Arial" w:cs="Arial"/>
          <w:color w:val="002060"/>
          <w:sz w:val="22"/>
          <w:szCs w:val="22"/>
          <w:lang w:val="ru-MO"/>
        </w:rPr>
      </w:pPr>
      <w:r w:rsidRPr="00262D33">
        <w:rPr>
          <w:rFonts w:ascii="Arial" w:hAnsi="Arial" w:cs="Arial"/>
          <w:color w:val="002060"/>
          <w:sz w:val="22"/>
          <w:szCs w:val="22"/>
        </w:rPr>
        <w:t xml:space="preserve">Основные </w:t>
      </w:r>
      <w:r w:rsidR="0077120C" w:rsidRPr="00262D33">
        <w:rPr>
          <w:rFonts w:ascii="Arial" w:hAnsi="Arial" w:cs="Arial"/>
          <w:color w:val="002060"/>
          <w:sz w:val="22"/>
          <w:szCs w:val="22"/>
          <w:lang w:val="ru-MO"/>
        </w:rPr>
        <w:t>понятия</w:t>
      </w:r>
      <w:r w:rsidRPr="00262D33">
        <w:rPr>
          <w:rFonts w:ascii="Arial" w:hAnsi="Arial" w:cs="Arial"/>
          <w:color w:val="002060"/>
          <w:sz w:val="22"/>
          <w:szCs w:val="22"/>
        </w:rPr>
        <w:t xml:space="preserve"> и определения, примененные в настоящем своде правил, даны по </w:t>
      </w:r>
      <w:r w:rsidR="00262D33" w:rsidRPr="00262D33">
        <w:rPr>
          <w:rFonts w:ascii="Arial" w:hAnsi="Arial" w:cs="Arial"/>
          <w:color w:val="002060"/>
          <w:sz w:val="22"/>
          <w:szCs w:val="22"/>
          <w:lang w:val="ru-MO"/>
        </w:rPr>
        <w:t xml:space="preserve">   </w:t>
      </w:r>
      <w:hyperlink r:id="rId43" w:tooltip="Градостроительство. Планировка и застройка городских и сельских поселений. Актуализированная редакция СНиП 2.07.01-89*" w:history="1">
        <w:r w:rsidR="0077120C" w:rsidRPr="00262D33">
          <w:rPr>
            <w:rStyle w:val="a3"/>
            <w:rFonts w:ascii="Arial" w:hAnsi="Arial" w:cs="Arial"/>
            <w:color w:val="002060"/>
            <w:sz w:val="22"/>
            <w:szCs w:val="22"/>
            <w:u w:val="none"/>
            <w:lang w:val="ro-MO"/>
          </w:rPr>
          <w:t>NCM B.01.05</w:t>
        </w:r>
      </w:hyperlink>
      <w:r w:rsidR="0077120C" w:rsidRPr="00262D33">
        <w:rPr>
          <w:rStyle w:val="a3"/>
          <w:rFonts w:ascii="Arial" w:hAnsi="Arial" w:cs="Arial"/>
          <w:color w:val="002060"/>
          <w:sz w:val="22"/>
          <w:szCs w:val="22"/>
          <w:u w:val="none"/>
          <w:lang w:val="ro-MO"/>
        </w:rPr>
        <w:t xml:space="preserve">, </w:t>
      </w:r>
      <w:hyperlink r:id="rId44" w:tooltip="Социальное обслуживание населения. Термины и определения" w:history="1">
        <w:r w:rsidR="0077120C" w:rsidRPr="00262D33">
          <w:rPr>
            <w:rFonts w:ascii="Arial" w:hAnsi="Arial" w:cs="Arial"/>
            <w:color w:val="002060"/>
            <w:sz w:val="22"/>
            <w:szCs w:val="22"/>
            <w:lang w:val="ro-MO"/>
          </w:rPr>
          <w:t xml:space="preserve">[4] </w:t>
        </w:r>
      </w:hyperlink>
      <w:r w:rsidR="0077120C" w:rsidRPr="00262D33">
        <w:rPr>
          <w:rFonts w:ascii="Arial" w:hAnsi="Arial" w:cs="Arial"/>
          <w:color w:val="002060"/>
          <w:sz w:val="22"/>
          <w:szCs w:val="22"/>
          <w:lang w:val="ro-MO"/>
        </w:rPr>
        <w:t xml:space="preserve">, </w:t>
      </w:r>
      <w:hyperlink r:id="rId45" w:tooltip="Социальное обслуживание населения. Типы учреждений социального обслуживания граждан пожилого возраста и инвалидов" w:history="1">
        <w:r w:rsidR="00262D33" w:rsidRPr="00262D33">
          <w:rPr>
            <w:rStyle w:val="a3"/>
            <w:rFonts w:ascii="Arial" w:hAnsi="Arial" w:cs="Arial"/>
            <w:color w:val="002060"/>
            <w:sz w:val="22"/>
            <w:szCs w:val="22"/>
            <w:u w:val="none"/>
            <w:lang w:val="ru-MO"/>
          </w:rPr>
          <w:t>и</w:t>
        </w:r>
        <w:r w:rsidR="0077120C" w:rsidRPr="00262D33">
          <w:rPr>
            <w:rStyle w:val="a3"/>
            <w:rFonts w:ascii="Arial" w:hAnsi="Arial" w:cs="Arial"/>
            <w:color w:val="002060"/>
            <w:sz w:val="22"/>
            <w:szCs w:val="22"/>
            <w:u w:val="none"/>
            <w:lang w:val="ro-MO"/>
          </w:rPr>
          <w:t xml:space="preserve"> </w:t>
        </w:r>
        <w:r w:rsidR="0077120C" w:rsidRPr="00262D33">
          <w:rPr>
            <w:rFonts w:ascii="Arial" w:hAnsi="Arial" w:cs="Arial"/>
            <w:color w:val="002060"/>
            <w:sz w:val="22"/>
            <w:szCs w:val="22"/>
            <w:lang w:val="ro-MO"/>
          </w:rPr>
          <w:t>[5]</w:t>
        </w:r>
      </w:hyperlink>
      <w:r w:rsidR="0077120C" w:rsidRPr="00262D33">
        <w:rPr>
          <w:rFonts w:ascii="Arial" w:hAnsi="Arial" w:cs="Arial"/>
          <w:color w:val="002060"/>
          <w:sz w:val="22"/>
          <w:szCs w:val="22"/>
          <w:lang w:val="ro-MO"/>
        </w:rPr>
        <w:t>.</w:t>
      </w:r>
    </w:p>
    <w:p w:rsidR="0077120C" w:rsidRPr="00262D33" w:rsidRDefault="0077120C" w:rsidP="008427E9">
      <w:pPr>
        <w:shd w:val="clear" w:color="auto" w:fill="FFFFFF"/>
        <w:jc w:val="both"/>
        <w:rPr>
          <w:rFonts w:ascii="Arial" w:hAnsi="Arial" w:cs="Arial"/>
          <w:color w:val="002060"/>
          <w:sz w:val="22"/>
          <w:szCs w:val="22"/>
          <w:lang w:val="ru-MO"/>
        </w:rPr>
      </w:pPr>
    </w:p>
    <w:p w:rsidR="003C441F" w:rsidRPr="00262D33" w:rsidRDefault="003C441F" w:rsidP="008427E9">
      <w:pPr>
        <w:pStyle w:val="1"/>
        <w:ind w:firstLine="0"/>
        <w:rPr>
          <w:rFonts w:ascii="Arial" w:eastAsia="Times New Roman" w:hAnsi="Arial"/>
          <w:color w:val="002060"/>
          <w:sz w:val="26"/>
          <w:szCs w:val="26"/>
        </w:rPr>
      </w:pPr>
      <w:r w:rsidRPr="00262D33">
        <w:rPr>
          <w:rFonts w:ascii="Arial" w:eastAsia="Times New Roman" w:hAnsi="Arial"/>
          <w:color w:val="002060"/>
          <w:sz w:val="26"/>
          <w:szCs w:val="26"/>
        </w:rPr>
        <w:t>4 Основные положения</w:t>
      </w:r>
    </w:p>
    <w:p w:rsidR="003C441F" w:rsidRPr="00262D33" w:rsidRDefault="003C441F" w:rsidP="008575A6">
      <w:pPr>
        <w:shd w:val="clear" w:color="auto" w:fill="FFFFFF"/>
        <w:tabs>
          <w:tab w:val="left" w:pos="926"/>
        </w:tabs>
        <w:spacing w:line="276" w:lineRule="auto"/>
        <w:jc w:val="both"/>
        <w:rPr>
          <w:rFonts w:ascii="Arial" w:hAnsi="Arial" w:cs="Arial"/>
          <w:color w:val="002060"/>
          <w:sz w:val="22"/>
          <w:szCs w:val="22"/>
          <w:lang w:val="ru-MO"/>
        </w:rPr>
      </w:pPr>
      <w:r w:rsidRPr="00262D33">
        <w:rPr>
          <w:rFonts w:ascii="Arial" w:hAnsi="Arial" w:cs="Arial"/>
          <w:b/>
          <w:color w:val="002060"/>
          <w:sz w:val="22"/>
          <w:szCs w:val="22"/>
        </w:rPr>
        <w:t>4.1</w:t>
      </w:r>
      <w:r w:rsidRPr="00262D33">
        <w:rPr>
          <w:rFonts w:ascii="Arial" w:hAnsi="Arial" w:cs="Arial"/>
          <w:color w:val="002060"/>
          <w:sz w:val="22"/>
          <w:szCs w:val="22"/>
        </w:rPr>
        <w:t xml:space="preserve"> Проектные решения по обеспечению доступности МГН городской среды, реконструкции сложившейся застройки должны учитывать физические возможности всех категорий МГН, включая инвалидов, и быть направлены на повышение качества городской среды по критериям доступности, безопасности, комфортности и информативности.</w:t>
      </w:r>
    </w:p>
    <w:p w:rsidR="002D396A" w:rsidRPr="00262D33" w:rsidRDefault="002D396A" w:rsidP="006874FE">
      <w:pPr>
        <w:shd w:val="clear" w:color="auto" w:fill="FFFFFF"/>
        <w:tabs>
          <w:tab w:val="left" w:pos="926"/>
        </w:tabs>
        <w:jc w:val="both"/>
        <w:rPr>
          <w:rFonts w:ascii="Arial" w:hAnsi="Arial" w:cs="Arial"/>
          <w:color w:val="002060"/>
          <w:sz w:val="22"/>
          <w:szCs w:val="22"/>
          <w:lang w:val="ru-MO"/>
        </w:rPr>
      </w:pPr>
    </w:p>
    <w:p w:rsidR="003C441F" w:rsidRPr="00262D33" w:rsidRDefault="003C441F" w:rsidP="008575A6">
      <w:pPr>
        <w:shd w:val="clear" w:color="auto" w:fill="FFFFFF"/>
        <w:tabs>
          <w:tab w:val="left" w:pos="926"/>
        </w:tabs>
        <w:spacing w:line="276" w:lineRule="auto"/>
        <w:jc w:val="both"/>
        <w:rPr>
          <w:rFonts w:ascii="Arial" w:hAnsi="Arial" w:cs="Arial"/>
          <w:color w:val="002060"/>
          <w:sz w:val="22"/>
          <w:szCs w:val="22"/>
          <w:lang w:val="ru-MO"/>
        </w:rPr>
      </w:pPr>
      <w:r w:rsidRPr="00262D33">
        <w:rPr>
          <w:rFonts w:ascii="Arial" w:hAnsi="Arial" w:cs="Arial"/>
          <w:b/>
          <w:color w:val="002060"/>
          <w:sz w:val="22"/>
          <w:szCs w:val="22"/>
        </w:rPr>
        <w:t>4.2</w:t>
      </w:r>
      <w:r w:rsidRPr="00262D33">
        <w:rPr>
          <w:rFonts w:ascii="Arial" w:hAnsi="Arial" w:cs="Arial"/>
          <w:color w:val="002060"/>
          <w:sz w:val="22"/>
          <w:szCs w:val="22"/>
        </w:rPr>
        <w:t xml:space="preserve"> Основными принципами формирования среды жизнедеятельности при реконструкции городской застройки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w:t>
      </w:r>
      <w:r w:rsidRPr="00262D33">
        <w:rPr>
          <w:rFonts w:ascii="Arial" w:hAnsi="Arial" w:cs="Arial"/>
          <w:color w:val="002060"/>
          <w:sz w:val="22"/>
          <w:szCs w:val="22"/>
        </w:rPr>
        <w:lastRenderedPageBreak/>
        <w:t>коммуникационных и др.), а также обеспечение безопасности и комфортности городской среды.</w:t>
      </w:r>
    </w:p>
    <w:p w:rsidR="002D396A" w:rsidRPr="00262D33" w:rsidRDefault="002D396A" w:rsidP="00262D33">
      <w:pPr>
        <w:shd w:val="clear" w:color="auto" w:fill="FFFFFF"/>
        <w:tabs>
          <w:tab w:val="left" w:pos="926"/>
        </w:tabs>
        <w:spacing w:line="276" w:lineRule="auto"/>
        <w:jc w:val="both"/>
        <w:rPr>
          <w:rFonts w:ascii="Arial" w:hAnsi="Arial" w:cs="Arial"/>
          <w:color w:val="002060"/>
          <w:sz w:val="22"/>
          <w:szCs w:val="22"/>
          <w:lang w:val="ru-MO"/>
        </w:rPr>
      </w:pPr>
    </w:p>
    <w:p w:rsidR="003C441F" w:rsidRPr="00262D33" w:rsidRDefault="003C441F" w:rsidP="00262D33">
      <w:pPr>
        <w:shd w:val="clear" w:color="auto" w:fill="FFFFFF"/>
        <w:tabs>
          <w:tab w:val="left" w:pos="926"/>
        </w:tabs>
        <w:spacing w:line="276" w:lineRule="auto"/>
        <w:jc w:val="both"/>
        <w:rPr>
          <w:rFonts w:ascii="Arial" w:hAnsi="Arial" w:cs="Arial"/>
          <w:color w:val="002060"/>
          <w:sz w:val="22"/>
          <w:szCs w:val="22"/>
          <w:lang w:val="ru-MO"/>
        </w:rPr>
      </w:pPr>
      <w:r w:rsidRPr="00262D33">
        <w:rPr>
          <w:rFonts w:ascii="Arial" w:hAnsi="Arial" w:cs="Arial"/>
          <w:b/>
          <w:color w:val="002060"/>
          <w:sz w:val="22"/>
          <w:szCs w:val="22"/>
        </w:rPr>
        <w:t>4.3</w:t>
      </w:r>
      <w:r w:rsidRPr="00262D33">
        <w:rPr>
          <w:rFonts w:ascii="Arial" w:hAnsi="Arial" w:cs="Arial"/>
          <w:color w:val="002060"/>
          <w:sz w:val="22"/>
          <w:szCs w:val="22"/>
        </w:rPr>
        <w:t xml:space="preserve"> Комплексное решение системы обслуживания инвалидов должно предусматривать размещение специализированных объектов и объектов обслуживания общего пользования различных форм собственности в виде единой системы согласно проектному расчету.</w:t>
      </w:r>
    </w:p>
    <w:p w:rsidR="002D396A" w:rsidRPr="00262D33" w:rsidRDefault="002D396A" w:rsidP="00262D33">
      <w:pPr>
        <w:shd w:val="clear" w:color="auto" w:fill="FFFFFF"/>
        <w:tabs>
          <w:tab w:val="left" w:pos="926"/>
        </w:tabs>
        <w:spacing w:line="276" w:lineRule="auto"/>
        <w:jc w:val="both"/>
        <w:rPr>
          <w:rFonts w:ascii="Arial" w:hAnsi="Arial" w:cs="Arial"/>
          <w:color w:val="002060"/>
          <w:sz w:val="22"/>
          <w:szCs w:val="22"/>
          <w:lang w:val="ru-MO"/>
        </w:rPr>
      </w:pPr>
    </w:p>
    <w:p w:rsidR="003C441F" w:rsidRPr="00262D33" w:rsidRDefault="003C441F" w:rsidP="00262D33">
      <w:pPr>
        <w:shd w:val="clear" w:color="auto" w:fill="FFFFFF"/>
        <w:tabs>
          <w:tab w:val="left" w:pos="926"/>
        </w:tabs>
        <w:spacing w:line="276" w:lineRule="auto"/>
        <w:jc w:val="both"/>
        <w:rPr>
          <w:rFonts w:ascii="Arial" w:hAnsi="Arial" w:cs="Arial"/>
          <w:color w:val="002060"/>
          <w:sz w:val="22"/>
          <w:szCs w:val="22"/>
          <w:lang w:val="ru-MO"/>
        </w:rPr>
      </w:pPr>
      <w:r w:rsidRPr="00262D33">
        <w:rPr>
          <w:rFonts w:ascii="Arial" w:hAnsi="Arial" w:cs="Arial"/>
          <w:b/>
          <w:color w:val="002060"/>
          <w:sz w:val="22"/>
          <w:szCs w:val="22"/>
        </w:rPr>
        <w:t>4.4</w:t>
      </w:r>
      <w:proofErr w:type="gramStart"/>
      <w:r w:rsidRPr="00262D33">
        <w:rPr>
          <w:rFonts w:ascii="Arial" w:hAnsi="Arial" w:cs="Arial"/>
          <w:color w:val="002060"/>
          <w:sz w:val="22"/>
          <w:szCs w:val="22"/>
        </w:rPr>
        <w:t xml:space="preserve"> П</w:t>
      </w:r>
      <w:proofErr w:type="gramEnd"/>
      <w:r w:rsidRPr="00262D33">
        <w:rPr>
          <w:rFonts w:ascii="Arial" w:hAnsi="Arial" w:cs="Arial"/>
          <w:color w:val="002060"/>
          <w:sz w:val="22"/>
          <w:szCs w:val="22"/>
        </w:rPr>
        <w:t>ри создании доступной для инвалидов среды жизнедеятельности необходимо обеспечивать возможность беспрепятственного передвижения:</w:t>
      </w:r>
    </w:p>
    <w:p w:rsidR="002D396A" w:rsidRPr="00262D33" w:rsidRDefault="002D396A" w:rsidP="00262D33">
      <w:pPr>
        <w:shd w:val="clear" w:color="auto" w:fill="FFFFFF"/>
        <w:tabs>
          <w:tab w:val="left" w:pos="926"/>
        </w:tabs>
        <w:spacing w:line="276" w:lineRule="auto"/>
        <w:jc w:val="both"/>
        <w:rPr>
          <w:rFonts w:ascii="Arial" w:hAnsi="Arial" w:cs="Arial"/>
          <w:color w:val="002060"/>
          <w:sz w:val="22"/>
          <w:szCs w:val="22"/>
          <w:lang w:val="ru-MO"/>
        </w:rPr>
      </w:pPr>
    </w:p>
    <w:p w:rsidR="003C441F" w:rsidRPr="00262D33" w:rsidRDefault="002D396A" w:rsidP="00262D33">
      <w:pPr>
        <w:shd w:val="clear" w:color="auto" w:fill="FFFFFF"/>
        <w:spacing w:line="276" w:lineRule="auto"/>
        <w:jc w:val="both"/>
        <w:rPr>
          <w:rFonts w:ascii="Arial" w:hAnsi="Arial" w:cs="Arial"/>
          <w:color w:val="002060"/>
          <w:sz w:val="22"/>
          <w:szCs w:val="22"/>
          <w:lang w:val="ru-MO"/>
        </w:rPr>
      </w:pPr>
      <w:r w:rsidRPr="00262D33">
        <w:rPr>
          <w:rFonts w:ascii="Arial" w:hAnsi="Arial" w:cs="Arial"/>
          <w:color w:val="002060"/>
          <w:sz w:val="22"/>
          <w:szCs w:val="22"/>
          <w:lang w:val="ru-MO"/>
        </w:rPr>
        <w:t xml:space="preserve">− </w:t>
      </w:r>
      <w:r w:rsidR="003C441F" w:rsidRPr="00262D33">
        <w:rPr>
          <w:rFonts w:ascii="Arial" w:hAnsi="Arial" w:cs="Arial"/>
          <w:color w:val="002060"/>
          <w:sz w:val="22"/>
          <w:szCs w:val="22"/>
        </w:rPr>
        <w:t xml:space="preserve">инвалидов с нарушениями опорно-двигательного аппарата и маломобильных групп </w:t>
      </w:r>
      <w:proofErr w:type="gramStart"/>
      <w:r w:rsidR="003C441F" w:rsidRPr="00262D33">
        <w:rPr>
          <w:rFonts w:ascii="Arial" w:hAnsi="Arial" w:cs="Arial"/>
          <w:color w:val="002060"/>
          <w:sz w:val="22"/>
          <w:szCs w:val="22"/>
        </w:rPr>
        <w:t>насе</w:t>
      </w:r>
      <w:r w:rsidR="00262D33">
        <w:rPr>
          <w:rFonts w:ascii="Arial" w:hAnsi="Arial" w:cs="Arial"/>
          <w:color w:val="002060"/>
          <w:sz w:val="22"/>
          <w:szCs w:val="22"/>
          <w:lang w:val="ru-MO"/>
        </w:rPr>
        <w:t>-</w:t>
      </w:r>
      <w:r w:rsidR="003C441F" w:rsidRPr="00262D33">
        <w:rPr>
          <w:rFonts w:ascii="Arial" w:hAnsi="Arial" w:cs="Arial"/>
          <w:color w:val="002060"/>
          <w:sz w:val="22"/>
          <w:szCs w:val="22"/>
        </w:rPr>
        <w:t>ления</w:t>
      </w:r>
      <w:proofErr w:type="gramEnd"/>
      <w:r w:rsidR="003C441F" w:rsidRPr="00262D33">
        <w:rPr>
          <w:rFonts w:ascii="Arial" w:hAnsi="Arial" w:cs="Arial"/>
          <w:color w:val="002060"/>
          <w:sz w:val="22"/>
          <w:szCs w:val="22"/>
        </w:rPr>
        <w:t xml:space="preserve"> с помощью трости, костылей, кресла-коляски, собаки-проводника, </w:t>
      </w:r>
      <w:r w:rsidR="00262D33">
        <w:rPr>
          <w:rFonts w:ascii="Arial" w:hAnsi="Arial" w:cs="Arial"/>
          <w:color w:val="002060"/>
          <w:sz w:val="22"/>
          <w:szCs w:val="22"/>
          <w:lang w:val="ru-MO"/>
        </w:rPr>
        <w:t>и</w:t>
      </w:r>
      <w:r w:rsidR="003C441F" w:rsidRPr="00262D33">
        <w:rPr>
          <w:rFonts w:ascii="Arial" w:hAnsi="Arial" w:cs="Arial"/>
          <w:color w:val="002060"/>
          <w:sz w:val="22"/>
          <w:szCs w:val="22"/>
        </w:rPr>
        <w:t xml:space="preserve"> с использовани</w:t>
      </w:r>
      <w:r w:rsidR="00262D33">
        <w:rPr>
          <w:rFonts w:ascii="Arial" w:hAnsi="Arial" w:cs="Arial"/>
          <w:color w:val="002060"/>
          <w:sz w:val="22"/>
          <w:szCs w:val="22"/>
          <w:lang w:val="ru-MO"/>
        </w:rPr>
        <w:t>-</w:t>
      </w:r>
      <w:r w:rsidR="003C441F" w:rsidRPr="00262D33">
        <w:rPr>
          <w:rFonts w:ascii="Arial" w:hAnsi="Arial" w:cs="Arial"/>
          <w:color w:val="002060"/>
          <w:sz w:val="22"/>
          <w:szCs w:val="22"/>
        </w:rPr>
        <w:t>ем транспортных средств (индивидуальных, специализированных или общественных);</w:t>
      </w:r>
    </w:p>
    <w:p w:rsidR="002D396A" w:rsidRPr="00262D33" w:rsidRDefault="002D396A" w:rsidP="00262D33">
      <w:pPr>
        <w:shd w:val="clear" w:color="auto" w:fill="FFFFFF"/>
        <w:spacing w:line="276" w:lineRule="auto"/>
        <w:jc w:val="both"/>
        <w:rPr>
          <w:rFonts w:ascii="Arial" w:hAnsi="Arial" w:cs="Arial"/>
          <w:color w:val="002060"/>
          <w:sz w:val="22"/>
          <w:szCs w:val="22"/>
          <w:lang w:val="ru-MO"/>
        </w:rPr>
      </w:pPr>
    </w:p>
    <w:p w:rsidR="003C441F" w:rsidRPr="00262D33" w:rsidRDefault="002D396A" w:rsidP="00262D33">
      <w:pPr>
        <w:shd w:val="clear" w:color="auto" w:fill="FFFFFF"/>
        <w:spacing w:line="276" w:lineRule="auto"/>
        <w:jc w:val="both"/>
        <w:rPr>
          <w:rFonts w:ascii="Arial" w:hAnsi="Arial" w:cs="Arial"/>
          <w:color w:val="002060"/>
          <w:sz w:val="22"/>
          <w:szCs w:val="22"/>
          <w:lang w:val="ru-MO"/>
        </w:rPr>
      </w:pPr>
      <w:proofErr w:type="gramStart"/>
      <w:r w:rsidRPr="00262D33">
        <w:rPr>
          <w:rFonts w:ascii="Arial" w:hAnsi="Arial" w:cs="Arial"/>
          <w:color w:val="002060"/>
          <w:sz w:val="22"/>
          <w:szCs w:val="22"/>
          <w:lang w:val="ru-MO"/>
        </w:rPr>
        <w:t xml:space="preserve">− </w:t>
      </w:r>
      <w:r w:rsidR="003C441F" w:rsidRPr="00262D33">
        <w:rPr>
          <w:rFonts w:ascii="Arial" w:hAnsi="Arial" w:cs="Arial"/>
          <w:color w:val="002060"/>
          <w:sz w:val="22"/>
          <w:szCs w:val="22"/>
        </w:rPr>
        <w:t xml:space="preserve">для инвалидов с нарушениями зрения и слуха с использованием информационных сигнальных устройств и средств связи, доступных для инвалидов (согласно </w:t>
      </w:r>
      <w:hyperlink r:id="rId46" w:tooltip="Средства связи и информации технические общего пользования, доступные для инвалидов. Классификация. Требования доступности и безопасности" w:history="1">
        <w:r w:rsidRPr="00262D33">
          <w:rPr>
            <w:rStyle w:val="a3"/>
            <w:rFonts w:ascii="Arial" w:hAnsi="Arial" w:cs="Arial"/>
            <w:color w:val="002060"/>
            <w:sz w:val="22"/>
            <w:szCs w:val="22"/>
          </w:rPr>
          <w:t>[</w:t>
        </w:r>
        <w:r w:rsidRPr="00262D33">
          <w:rPr>
            <w:rStyle w:val="a3"/>
            <w:rFonts w:ascii="Arial" w:hAnsi="Arial" w:cs="Arial"/>
            <w:color w:val="002060"/>
            <w:sz w:val="22"/>
            <w:szCs w:val="22"/>
            <w:u w:val="none"/>
            <w:lang w:val="ru-MO"/>
          </w:rPr>
          <w:t>3</w:t>
        </w:r>
        <w:r w:rsidRPr="00262D33">
          <w:rPr>
            <w:rStyle w:val="a3"/>
            <w:rFonts w:ascii="Arial" w:hAnsi="Arial" w:cs="Arial"/>
            <w:color w:val="002060"/>
            <w:sz w:val="22"/>
            <w:szCs w:val="22"/>
          </w:rPr>
          <w:t>]</w:t>
        </w:r>
      </w:hyperlink>
      <w:r w:rsidR="003C441F" w:rsidRPr="00262D33">
        <w:rPr>
          <w:rFonts w:ascii="Arial" w:hAnsi="Arial" w:cs="Arial"/>
          <w:color w:val="002060"/>
          <w:sz w:val="22"/>
          <w:szCs w:val="22"/>
        </w:rPr>
        <w:t>.</w:t>
      </w:r>
      <w:proofErr w:type="gramEnd"/>
    </w:p>
    <w:p w:rsidR="002D396A" w:rsidRPr="00262D33" w:rsidRDefault="002D396A" w:rsidP="00262D33">
      <w:pPr>
        <w:shd w:val="clear" w:color="auto" w:fill="FFFFFF"/>
        <w:spacing w:line="276" w:lineRule="auto"/>
        <w:jc w:val="both"/>
        <w:rPr>
          <w:rFonts w:ascii="Arial" w:hAnsi="Arial" w:cs="Arial"/>
          <w:color w:val="002060"/>
          <w:sz w:val="22"/>
          <w:szCs w:val="22"/>
          <w:lang w:val="ru-MO"/>
        </w:rPr>
      </w:pPr>
    </w:p>
    <w:p w:rsidR="003C441F" w:rsidRPr="00262D33" w:rsidRDefault="003C441F" w:rsidP="00262D33">
      <w:pPr>
        <w:shd w:val="clear" w:color="auto" w:fill="FFFFFF"/>
        <w:tabs>
          <w:tab w:val="left" w:pos="926"/>
        </w:tabs>
        <w:spacing w:line="276" w:lineRule="auto"/>
        <w:jc w:val="both"/>
        <w:rPr>
          <w:rFonts w:ascii="Arial" w:hAnsi="Arial" w:cs="Arial"/>
          <w:color w:val="002060"/>
          <w:sz w:val="22"/>
          <w:szCs w:val="22"/>
          <w:lang w:val="ru-MO"/>
        </w:rPr>
      </w:pPr>
      <w:r w:rsidRPr="00262D33">
        <w:rPr>
          <w:rFonts w:ascii="Arial" w:hAnsi="Arial" w:cs="Arial"/>
          <w:b/>
          <w:color w:val="002060"/>
          <w:sz w:val="22"/>
          <w:szCs w:val="22"/>
        </w:rPr>
        <w:t>4.5</w:t>
      </w:r>
      <w:r w:rsidRPr="00262D33">
        <w:rPr>
          <w:rFonts w:ascii="Arial" w:hAnsi="Arial" w:cs="Arial"/>
          <w:color w:val="002060"/>
          <w:sz w:val="22"/>
          <w:szCs w:val="22"/>
        </w:rPr>
        <w:t xml:space="preserve"> Основу доступной для инвалидов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др.</w:t>
      </w:r>
    </w:p>
    <w:p w:rsidR="002D396A" w:rsidRPr="00262D33" w:rsidRDefault="002D396A" w:rsidP="00262D33">
      <w:pPr>
        <w:shd w:val="clear" w:color="auto" w:fill="FFFFFF"/>
        <w:tabs>
          <w:tab w:val="left" w:pos="926"/>
        </w:tabs>
        <w:spacing w:line="276" w:lineRule="auto"/>
        <w:jc w:val="both"/>
        <w:rPr>
          <w:rFonts w:ascii="Arial" w:hAnsi="Arial" w:cs="Arial"/>
          <w:color w:val="002060"/>
          <w:sz w:val="22"/>
          <w:szCs w:val="22"/>
          <w:lang w:val="ru-MO"/>
        </w:rPr>
      </w:pPr>
    </w:p>
    <w:p w:rsidR="002D396A" w:rsidRPr="00262D33" w:rsidRDefault="003C441F" w:rsidP="00262D33">
      <w:pPr>
        <w:shd w:val="clear" w:color="auto" w:fill="FFFFFF"/>
        <w:tabs>
          <w:tab w:val="left" w:pos="926"/>
        </w:tabs>
        <w:spacing w:line="276" w:lineRule="auto"/>
        <w:jc w:val="both"/>
        <w:rPr>
          <w:rFonts w:ascii="Arial" w:hAnsi="Arial" w:cs="Arial"/>
          <w:color w:val="002060"/>
          <w:sz w:val="22"/>
          <w:szCs w:val="22"/>
          <w:lang w:val="ru-MO"/>
        </w:rPr>
      </w:pPr>
      <w:r w:rsidRPr="00262D33">
        <w:rPr>
          <w:rFonts w:ascii="Arial" w:hAnsi="Arial" w:cs="Arial"/>
          <w:b/>
          <w:color w:val="002060"/>
          <w:sz w:val="22"/>
          <w:szCs w:val="22"/>
        </w:rPr>
        <w:t>4.6</w:t>
      </w:r>
      <w:r w:rsidRPr="00262D33">
        <w:rPr>
          <w:rFonts w:ascii="Arial" w:hAnsi="Arial" w:cs="Arial"/>
          <w:color w:val="002060"/>
          <w:sz w:val="22"/>
          <w:szCs w:val="22"/>
        </w:rPr>
        <w:t xml:space="preserve"> Принципы формирования без</w:t>
      </w:r>
      <w:r w:rsidR="008575A6" w:rsidRPr="00262D33">
        <w:rPr>
          <w:rFonts w:ascii="Arial" w:hAnsi="Arial" w:cs="Arial"/>
          <w:color w:val="002060"/>
          <w:sz w:val="22"/>
          <w:szCs w:val="22"/>
          <w:lang w:val="ru-MO"/>
        </w:rPr>
        <w:t xml:space="preserve"> </w:t>
      </w:r>
      <w:r w:rsidRPr="00262D33">
        <w:rPr>
          <w:rFonts w:ascii="Arial" w:hAnsi="Arial" w:cs="Arial"/>
          <w:color w:val="002060"/>
          <w:sz w:val="22"/>
          <w:szCs w:val="22"/>
        </w:rPr>
        <w:t>барьерного каркаса территории должны основываться на принципах универсального дизайна и обеспечивать:</w:t>
      </w:r>
    </w:p>
    <w:p w:rsidR="00262D33" w:rsidRPr="00262D33" w:rsidRDefault="00262D33" w:rsidP="00262D33">
      <w:pPr>
        <w:shd w:val="clear" w:color="auto" w:fill="FFFFFF"/>
        <w:tabs>
          <w:tab w:val="left" w:pos="926"/>
        </w:tabs>
        <w:spacing w:line="276" w:lineRule="auto"/>
        <w:jc w:val="both"/>
        <w:rPr>
          <w:rFonts w:ascii="Arial" w:hAnsi="Arial" w:cs="Arial"/>
          <w:color w:val="002060"/>
          <w:sz w:val="22"/>
          <w:szCs w:val="22"/>
          <w:lang w:val="ru-MO"/>
        </w:rPr>
      </w:pPr>
    </w:p>
    <w:p w:rsidR="008575A6" w:rsidRPr="00262D33" w:rsidRDefault="008575A6" w:rsidP="00262D33">
      <w:pPr>
        <w:shd w:val="clear" w:color="auto" w:fill="FFFFFF"/>
        <w:tabs>
          <w:tab w:val="left" w:pos="926"/>
        </w:tabs>
        <w:spacing w:line="276" w:lineRule="auto"/>
        <w:jc w:val="both"/>
        <w:rPr>
          <w:rFonts w:ascii="Arial" w:hAnsi="Arial" w:cs="Arial"/>
          <w:color w:val="002060"/>
          <w:sz w:val="22"/>
          <w:szCs w:val="22"/>
          <w:lang w:val="ru-MO"/>
        </w:rPr>
      </w:pPr>
      <w:r w:rsidRPr="00262D33">
        <w:rPr>
          <w:rFonts w:ascii="Arial" w:hAnsi="Arial" w:cs="Arial"/>
          <w:color w:val="002060"/>
          <w:sz w:val="22"/>
          <w:szCs w:val="22"/>
        </w:rPr>
        <w:t>−</w:t>
      </w:r>
      <w:r w:rsidR="003C441F" w:rsidRPr="00262D33">
        <w:rPr>
          <w:rFonts w:ascii="Arial" w:hAnsi="Arial" w:cs="Arial"/>
          <w:color w:val="002060"/>
          <w:sz w:val="22"/>
          <w:szCs w:val="22"/>
        </w:rPr>
        <w:t xml:space="preserve"> равенство в использовании городской среды всеми категориями населения;</w:t>
      </w:r>
    </w:p>
    <w:p w:rsidR="00262D33" w:rsidRPr="00262D33" w:rsidRDefault="00262D33" w:rsidP="00262D33">
      <w:pPr>
        <w:shd w:val="clear" w:color="auto" w:fill="FFFFFF"/>
        <w:tabs>
          <w:tab w:val="left" w:pos="926"/>
        </w:tabs>
        <w:spacing w:line="276" w:lineRule="auto"/>
        <w:jc w:val="both"/>
        <w:rPr>
          <w:rFonts w:ascii="Arial" w:hAnsi="Arial" w:cs="Arial"/>
          <w:color w:val="002060"/>
          <w:sz w:val="22"/>
          <w:szCs w:val="22"/>
          <w:lang w:val="ru-MO"/>
        </w:rPr>
      </w:pPr>
    </w:p>
    <w:p w:rsidR="008575A6" w:rsidRPr="00262D33" w:rsidRDefault="008575A6" w:rsidP="00262D33">
      <w:pPr>
        <w:shd w:val="clear" w:color="auto" w:fill="FFFFFF"/>
        <w:tabs>
          <w:tab w:val="left" w:pos="926"/>
        </w:tabs>
        <w:spacing w:line="276" w:lineRule="auto"/>
        <w:jc w:val="both"/>
        <w:rPr>
          <w:rFonts w:ascii="Arial" w:hAnsi="Arial" w:cs="Arial"/>
          <w:color w:val="002060"/>
          <w:sz w:val="22"/>
          <w:szCs w:val="22"/>
          <w:lang w:val="ru-MO"/>
        </w:rPr>
      </w:pPr>
      <w:r w:rsidRPr="00262D33">
        <w:rPr>
          <w:rFonts w:ascii="Arial" w:hAnsi="Arial" w:cs="Arial"/>
          <w:color w:val="002060"/>
          <w:sz w:val="22"/>
          <w:szCs w:val="22"/>
          <w:lang w:val="ru-MO"/>
        </w:rPr>
        <w:t>−</w:t>
      </w:r>
      <w:r w:rsidR="003C441F" w:rsidRPr="00262D33">
        <w:rPr>
          <w:rFonts w:ascii="Arial" w:hAnsi="Arial" w:cs="Arial"/>
          <w:color w:val="002060"/>
          <w:sz w:val="22"/>
          <w:szCs w:val="22"/>
        </w:rPr>
        <w:t xml:space="preserve"> гибкость в использовании и возможность выбора всеми категориями населения способов передвижения; </w:t>
      </w:r>
    </w:p>
    <w:p w:rsidR="00262D33" w:rsidRPr="00262D33" w:rsidRDefault="00262D33" w:rsidP="00262D33">
      <w:pPr>
        <w:shd w:val="clear" w:color="auto" w:fill="FFFFFF"/>
        <w:tabs>
          <w:tab w:val="left" w:pos="926"/>
        </w:tabs>
        <w:spacing w:line="276" w:lineRule="auto"/>
        <w:jc w:val="both"/>
        <w:rPr>
          <w:rFonts w:ascii="Arial" w:hAnsi="Arial" w:cs="Arial"/>
          <w:color w:val="002060"/>
          <w:sz w:val="22"/>
          <w:szCs w:val="22"/>
          <w:lang w:val="ru-MO"/>
        </w:rPr>
      </w:pPr>
    </w:p>
    <w:p w:rsidR="008575A6" w:rsidRPr="00262D33" w:rsidRDefault="008575A6" w:rsidP="00262D33">
      <w:pPr>
        <w:shd w:val="clear" w:color="auto" w:fill="FFFFFF"/>
        <w:tabs>
          <w:tab w:val="left" w:pos="926"/>
        </w:tabs>
        <w:spacing w:line="276" w:lineRule="auto"/>
        <w:jc w:val="both"/>
        <w:rPr>
          <w:rFonts w:ascii="Arial" w:hAnsi="Arial" w:cs="Arial"/>
          <w:color w:val="002060"/>
          <w:sz w:val="22"/>
          <w:szCs w:val="22"/>
          <w:lang w:val="ru-MO"/>
        </w:rPr>
      </w:pPr>
      <w:r w:rsidRPr="00262D33">
        <w:rPr>
          <w:rFonts w:ascii="Arial" w:hAnsi="Arial" w:cs="Arial"/>
          <w:color w:val="002060"/>
          <w:sz w:val="22"/>
          <w:szCs w:val="22"/>
          <w:lang w:val="ru-MO"/>
        </w:rPr>
        <w:t xml:space="preserve">− </w:t>
      </w:r>
      <w:r w:rsidR="003C441F" w:rsidRPr="00262D33">
        <w:rPr>
          <w:rFonts w:ascii="Arial" w:hAnsi="Arial" w:cs="Arial"/>
          <w:color w:val="002060"/>
          <w:sz w:val="22"/>
          <w:szCs w:val="22"/>
        </w:rPr>
        <w:t>простоту, легкость и интуитивность понимания предоставляемой о городских объектах и территориях информации, выделение главной информации;</w:t>
      </w:r>
    </w:p>
    <w:p w:rsidR="00262D33" w:rsidRPr="00262D33" w:rsidRDefault="00262D33" w:rsidP="00262D33">
      <w:pPr>
        <w:shd w:val="clear" w:color="auto" w:fill="FFFFFF"/>
        <w:tabs>
          <w:tab w:val="left" w:pos="926"/>
        </w:tabs>
        <w:spacing w:line="276" w:lineRule="auto"/>
        <w:jc w:val="both"/>
        <w:rPr>
          <w:rFonts w:ascii="Arial" w:hAnsi="Arial" w:cs="Arial"/>
          <w:color w:val="002060"/>
          <w:sz w:val="22"/>
          <w:szCs w:val="22"/>
          <w:lang w:val="ru-MO"/>
        </w:rPr>
      </w:pPr>
    </w:p>
    <w:p w:rsidR="003C441F" w:rsidRPr="00262D33" w:rsidRDefault="008575A6" w:rsidP="00262D33">
      <w:pPr>
        <w:shd w:val="clear" w:color="auto" w:fill="FFFFFF"/>
        <w:tabs>
          <w:tab w:val="left" w:pos="926"/>
        </w:tabs>
        <w:spacing w:line="276" w:lineRule="auto"/>
        <w:jc w:val="both"/>
        <w:rPr>
          <w:rFonts w:ascii="Arial" w:hAnsi="Arial" w:cs="Arial"/>
          <w:color w:val="002060"/>
          <w:sz w:val="22"/>
          <w:szCs w:val="22"/>
          <w:lang w:val="ru-MO"/>
        </w:rPr>
      </w:pPr>
      <w:r w:rsidRPr="00262D33">
        <w:rPr>
          <w:rFonts w:ascii="Arial" w:hAnsi="Arial" w:cs="Arial"/>
          <w:color w:val="002060"/>
          <w:sz w:val="22"/>
          <w:szCs w:val="22"/>
          <w:lang w:val="ru-MO"/>
        </w:rPr>
        <w:t>−</w:t>
      </w:r>
      <w:r w:rsidR="003C441F" w:rsidRPr="00262D33">
        <w:rPr>
          <w:rFonts w:ascii="Arial" w:hAnsi="Arial" w:cs="Arial"/>
          <w:color w:val="002060"/>
          <w:sz w:val="22"/>
          <w:szCs w:val="22"/>
        </w:rPr>
        <w:t xml:space="preserve"> возможность восприятия информации и минимальность возникновения опасностей и ошибок восприятия информации.</w:t>
      </w:r>
    </w:p>
    <w:p w:rsidR="008575A6" w:rsidRPr="00262D33" w:rsidRDefault="008575A6" w:rsidP="00262D33">
      <w:pPr>
        <w:shd w:val="clear" w:color="auto" w:fill="FFFFFF"/>
        <w:tabs>
          <w:tab w:val="left" w:pos="926"/>
        </w:tabs>
        <w:spacing w:line="276" w:lineRule="auto"/>
        <w:jc w:val="both"/>
        <w:rPr>
          <w:rFonts w:ascii="Arial" w:hAnsi="Arial" w:cs="Arial"/>
          <w:color w:val="002060"/>
          <w:sz w:val="22"/>
          <w:szCs w:val="22"/>
          <w:lang w:val="ru-MO"/>
        </w:rPr>
      </w:pPr>
    </w:p>
    <w:p w:rsidR="003C441F" w:rsidRPr="00262D33" w:rsidRDefault="003C441F" w:rsidP="00262D33">
      <w:pPr>
        <w:shd w:val="clear" w:color="auto" w:fill="FFFFFF"/>
        <w:tabs>
          <w:tab w:val="left" w:pos="926"/>
        </w:tabs>
        <w:spacing w:line="276" w:lineRule="auto"/>
        <w:jc w:val="both"/>
        <w:rPr>
          <w:rFonts w:ascii="Arial" w:hAnsi="Arial" w:cs="Arial"/>
          <w:color w:val="002060"/>
          <w:sz w:val="22"/>
          <w:szCs w:val="22"/>
          <w:lang w:val="ru-MO"/>
        </w:rPr>
      </w:pPr>
      <w:r w:rsidRPr="00262D33">
        <w:rPr>
          <w:rFonts w:ascii="Arial" w:hAnsi="Arial" w:cs="Arial"/>
          <w:b/>
          <w:color w:val="002060"/>
          <w:sz w:val="22"/>
          <w:szCs w:val="22"/>
        </w:rPr>
        <w:t>4.7</w:t>
      </w:r>
      <w:r w:rsidRPr="00262D33">
        <w:rPr>
          <w:rFonts w:ascii="Arial" w:hAnsi="Arial" w:cs="Arial"/>
          <w:color w:val="002060"/>
          <w:sz w:val="22"/>
          <w:szCs w:val="22"/>
        </w:rPr>
        <w:t xml:space="preserve"> Основные элементы безбарьерного каркаса территории:</w:t>
      </w:r>
    </w:p>
    <w:p w:rsidR="008575A6" w:rsidRPr="00262D33" w:rsidRDefault="008575A6" w:rsidP="00262D33">
      <w:pPr>
        <w:shd w:val="clear" w:color="auto" w:fill="FFFFFF"/>
        <w:tabs>
          <w:tab w:val="left" w:pos="926"/>
        </w:tabs>
        <w:spacing w:line="276" w:lineRule="auto"/>
        <w:jc w:val="both"/>
        <w:rPr>
          <w:rFonts w:ascii="Arial" w:hAnsi="Arial" w:cs="Arial"/>
          <w:color w:val="002060"/>
          <w:sz w:val="22"/>
          <w:szCs w:val="22"/>
          <w:lang w:val="ru-MO"/>
        </w:rPr>
      </w:pPr>
    </w:p>
    <w:p w:rsidR="003C441F" w:rsidRPr="00262D33" w:rsidRDefault="00262D33" w:rsidP="00262D33">
      <w:pPr>
        <w:shd w:val="clear" w:color="auto" w:fill="FFFFFF"/>
        <w:spacing w:line="276" w:lineRule="auto"/>
        <w:jc w:val="both"/>
        <w:rPr>
          <w:rFonts w:ascii="Arial" w:hAnsi="Arial" w:cs="Arial"/>
          <w:color w:val="002060"/>
          <w:sz w:val="22"/>
          <w:szCs w:val="22"/>
          <w:lang w:val="ru-MO"/>
        </w:rPr>
      </w:pPr>
      <w:proofErr w:type="gramStart"/>
      <w:r w:rsidRPr="00262D33">
        <w:rPr>
          <w:rFonts w:ascii="Arial" w:hAnsi="Arial" w:cs="Arial"/>
          <w:color w:val="002060"/>
          <w:sz w:val="22"/>
          <w:szCs w:val="22"/>
        </w:rPr>
        <w:t xml:space="preserve">− </w:t>
      </w:r>
      <w:r w:rsidR="003C441F" w:rsidRPr="00262D33">
        <w:rPr>
          <w:rFonts w:ascii="Arial" w:hAnsi="Arial" w:cs="Arial"/>
          <w:color w:val="002060"/>
          <w:sz w:val="22"/>
          <w:szCs w:val="22"/>
        </w:rPr>
        <w:t>выделенные посредством информационных, сигнальных устройств и средств связи, доступных для инвалидов, транспортные и пешеходные коммуникации и пространства, организованные по принципам непрерывности и доступности всех основных функциональных зон, зданий и сооружений различного назначения, прежде всего к учреждениям повседневного и периодического обслуживания населения; остановок городского наземного общественного транспорта, станций метрополитена, а также обеспечения комфортабельности и безопасности передвижения инвалидов;</w:t>
      </w:r>
      <w:proofErr w:type="gramEnd"/>
    </w:p>
    <w:p w:rsidR="008575A6" w:rsidRPr="00262D33" w:rsidRDefault="008575A6" w:rsidP="00262D33">
      <w:pPr>
        <w:shd w:val="clear" w:color="auto" w:fill="FFFFFF"/>
        <w:spacing w:line="276" w:lineRule="auto"/>
        <w:jc w:val="both"/>
        <w:rPr>
          <w:rFonts w:ascii="Arial" w:hAnsi="Arial" w:cs="Arial"/>
          <w:color w:val="002060"/>
          <w:sz w:val="22"/>
          <w:szCs w:val="22"/>
          <w:lang w:val="ru-MO"/>
        </w:rPr>
      </w:pPr>
    </w:p>
    <w:p w:rsidR="003C441F" w:rsidRPr="00262D33" w:rsidRDefault="00262D33" w:rsidP="00262D33">
      <w:pPr>
        <w:shd w:val="clear" w:color="auto" w:fill="FFFFFF"/>
        <w:spacing w:line="276" w:lineRule="auto"/>
        <w:jc w:val="both"/>
        <w:rPr>
          <w:rFonts w:ascii="Arial" w:hAnsi="Arial" w:cs="Arial"/>
          <w:color w:val="002060"/>
          <w:sz w:val="22"/>
          <w:szCs w:val="22"/>
          <w:lang w:val="ru-MO"/>
        </w:rPr>
      </w:pPr>
      <w:r w:rsidRPr="00262D33">
        <w:rPr>
          <w:rFonts w:ascii="Arial" w:hAnsi="Arial" w:cs="Arial"/>
          <w:color w:val="002060"/>
          <w:sz w:val="22"/>
          <w:szCs w:val="22"/>
        </w:rPr>
        <w:t xml:space="preserve">− </w:t>
      </w:r>
      <w:r w:rsidR="003C441F" w:rsidRPr="00262D33">
        <w:rPr>
          <w:rFonts w:ascii="Arial" w:hAnsi="Arial" w:cs="Arial"/>
          <w:color w:val="002060"/>
          <w:sz w:val="22"/>
          <w:szCs w:val="22"/>
        </w:rPr>
        <w:t xml:space="preserve">средства визуальной информации и средства дублирования визуальной информации для ориентации - указатели улиц, домовые знаки, печатные носители статической информации (указатели, таблички, вывески, щиты, стенды, аппликации и т.п., в том числе с рельефным </w:t>
      </w:r>
      <w:r w:rsidR="003C441F" w:rsidRPr="00262D33">
        <w:rPr>
          <w:rFonts w:ascii="Arial" w:hAnsi="Arial" w:cs="Arial"/>
          <w:color w:val="002060"/>
          <w:sz w:val="22"/>
          <w:szCs w:val="22"/>
        </w:rPr>
        <w:lastRenderedPageBreak/>
        <w:t>или графическим изображением), световые маячки, светофоры на придомовых и городских территориях;</w:t>
      </w:r>
    </w:p>
    <w:p w:rsidR="00262D33" w:rsidRPr="00262D33" w:rsidRDefault="00262D33" w:rsidP="00262D33">
      <w:pPr>
        <w:shd w:val="clear" w:color="auto" w:fill="FFFFFF"/>
        <w:spacing w:line="276" w:lineRule="auto"/>
        <w:jc w:val="both"/>
        <w:rPr>
          <w:rFonts w:ascii="Arial" w:hAnsi="Arial" w:cs="Arial"/>
          <w:color w:val="002060"/>
          <w:sz w:val="22"/>
          <w:szCs w:val="22"/>
          <w:lang w:val="ru-MO"/>
        </w:rPr>
      </w:pPr>
    </w:p>
    <w:p w:rsidR="003C441F" w:rsidRPr="00262D33" w:rsidRDefault="003C441F" w:rsidP="00262D33">
      <w:pPr>
        <w:shd w:val="clear" w:color="auto" w:fill="FFFFFF"/>
        <w:spacing w:line="276" w:lineRule="auto"/>
        <w:jc w:val="both"/>
        <w:rPr>
          <w:rFonts w:ascii="Arial" w:hAnsi="Arial" w:cs="Arial"/>
          <w:color w:val="002060"/>
          <w:sz w:val="22"/>
          <w:szCs w:val="22"/>
          <w:lang w:val="ru-MO"/>
        </w:rPr>
      </w:pPr>
      <w:r w:rsidRPr="00262D33">
        <w:rPr>
          <w:rFonts w:ascii="Arial" w:hAnsi="Arial" w:cs="Arial"/>
          <w:color w:val="002060"/>
          <w:sz w:val="22"/>
          <w:szCs w:val="22"/>
        </w:rPr>
        <w:t xml:space="preserve">обустройство пандусов и элементов предупреждения и на пересечениях пешеходных </w:t>
      </w:r>
      <w:proofErr w:type="gramStart"/>
      <w:r w:rsidRPr="00262D33">
        <w:rPr>
          <w:rFonts w:ascii="Arial" w:hAnsi="Arial" w:cs="Arial"/>
          <w:color w:val="002060"/>
          <w:sz w:val="22"/>
          <w:szCs w:val="22"/>
        </w:rPr>
        <w:t>ком</w:t>
      </w:r>
      <w:r w:rsidR="00262D33">
        <w:rPr>
          <w:rFonts w:ascii="Arial" w:hAnsi="Arial" w:cs="Arial"/>
          <w:color w:val="002060"/>
          <w:sz w:val="22"/>
          <w:szCs w:val="22"/>
          <w:lang w:val="ru-MO"/>
        </w:rPr>
        <w:t>-</w:t>
      </w:r>
      <w:r w:rsidRPr="00262D33">
        <w:rPr>
          <w:rFonts w:ascii="Arial" w:hAnsi="Arial" w:cs="Arial"/>
          <w:color w:val="002060"/>
          <w:sz w:val="22"/>
          <w:szCs w:val="22"/>
        </w:rPr>
        <w:t>муникаций</w:t>
      </w:r>
      <w:proofErr w:type="gramEnd"/>
      <w:r w:rsidRPr="00262D33">
        <w:rPr>
          <w:rFonts w:ascii="Arial" w:hAnsi="Arial" w:cs="Arial"/>
          <w:color w:val="002060"/>
          <w:sz w:val="22"/>
          <w:szCs w:val="22"/>
        </w:rPr>
        <w:t xml:space="preserve"> безбарьерного каркаса. Системы и средства предупреждения должны </w:t>
      </w:r>
      <w:proofErr w:type="gramStart"/>
      <w:r w:rsidRPr="00262D33">
        <w:rPr>
          <w:rFonts w:ascii="Arial" w:hAnsi="Arial" w:cs="Arial"/>
          <w:color w:val="002060"/>
          <w:sz w:val="22"/>
          <w:szCs w:val="22"/>
        </w:rPr>
        <w:t>обеспе</w:t>
      </w:r>
      <w:r w:rsidR="00262D33">
        <w:rPr>
          <w:rFonts w:ascii="Arial" w:hAnsi="Arial" w:cs="Arial"/>
          <w:color w:val="002060"/>
          <w:sz w:val="22"/>
          <w:szCs w:val="22"/>
          <w:lang w:val="ru-MO"/>
        </w:rPr>
        <w:t>-</w:t>
      </w:r>
      <w:r w:rsidRPr="00262D33">
        <w:rPr>
          <w:rFonts w:ascii="Arial" w:hAnsi="Arial" w:cs="Arial"/>
          <w:color w:val="002060"/>
          <w:sz w:val="22"/>
          <w:szCs w:val="22"/>
        </w:rPr>
        <w:t>чивать</w:t>
      </w:r>
      <w:proofErr w:type="gramEnd"/>
      <w:r w:rsidRPr="00262D33">
        <w:rPr>
          <w:rFonts w:ascii="Arial" w:hAnsi="Arial" w:cs="Arial"/>
          <w:color w:val="002060"/>
          <w:sz w:val="22"/>
          <w:szCs w:val="22"/>
        </w:rPr>
        <w:t xml:space="preserve"> инвалидов информацией и сигнализировать об опасности, быть комплексными и предусматривать дублирование визуальной, звуковой и тактильной информации;</w:t>
      </w:r>
    </w:p>
    <w:p w:rsidR="008575A6" w:rsidRPr="00262D33" w:rsidRDefault="008575A6" w:rsidP="00262D33">
      <w:pPr>
        <w:shd w:val="clear" w:color="auto" w:fill="FFFFFF"/>
        <w:spacing w:line="276" w:lineRule="auto"/>
        <w:jc w:val="both"/>
        <w:rPr>
          <w:rFonts w:ascii="Arial" w:hAnsi="Arial" w:cs="Arial"/>
          <w:color w:val="002060"/>
          <w:sz w:val="22"/>
          <w:szCs w:val="22"/>
          <w:lang w:val="ru-MO"/>
        </w:rPr>
      </w:pPr>
    </w:p>
    <w:p w:rsidR="003C441F" w:rsidRPr="00262D33" w:rsidRDefault="003C441F" w:rsidP="00262D33">
      <w:pPr>
        <w:shd w:val="clear" w:color="auto" w:fill="FFFFFF"/>
        <w:spacing w:line="276" w:lineRule="auto"/>
        <w:jc w:val="both"/>
        <w:rPr>
          <w:rFonts w:ascii="Arial" w:hAnsi="Arial" w:cs="Arial"/>
          <w:color w:val="002060"/>
          <w:sz w:val="22"/>
          <w:szCs w:val="22"/>
          <w:lang w:val="ru-MO"/>
        </w:rPr>
      </w:pPr>
      <w:r w:rsidRPr="00262D33">
        <w:rPr>
          <w:rFonts w:ascii="Arial" w:hAnsi="Arial" w:cs="Arial"/>
          <w:color w:val="002060"/>
          <w:sz w:val="22"/>
          <w:szCs w:val="22"/>
        </w:rPr>
        <w:t>наличие сопряжений и подъемных и других устройств различного типа: пандусы, подъемники (лифты), поручни на входах во все жилые здания и здания культурно-бытового назначения;</w:t>
      </w:r>
    </w:p>
    <w:p w:rsidR="008575A6" w:rsidRPr="00262D33" w:rsidRDefault="008575A6" w:rsidP="00262D33">
      <w:pPr>
        <w:shd w:val="clear" w:color="auto" w:fill="FFFFFF"/>
        <w:spacing w:line="276" w:lineRule="auto"/>
        <w:jc w:val="both"/>
        <w:rPr>
          <w:rFonts w:ascii="Arial" w:hAnsi="Arial" w:cs="Arial"/>
          <w:color w:val="002060"/>
          <w:sz w:val="22"/>
          <w:szCs w:val="22"/>
          <w:lang w:val="ru-MO"/>
        </w:rPr>
      </w:pPr>
    </w:p>
    <w:p w:rsidR="003C441F" w:rsidRPr="00262D33" w:rsidRDefault="003C441F" w:rsidP="00262D33">
      <w:pPr>
        <w:shd w:val="clear" w:color="auto" w:fill="FFFFFF"/>
        <w:spacing w:line="276" w:lineRule="auto"/>
        <w:jc w:val="both"/>
        <w:rPr>
          <w:rFonts w:ascii="Arial" w:hAnsi="Arial" w:cs="Arial"/>
          <w:color w:val="002060"/>
          <w:sz w:val="22"/>
          <w:szCs w:val="22"/>
          <w:lang w:val="ru-MO"/>
        </w:rPr>
      </w:pPr>
      <w:r w:rsidRPr="00262D33">
        <w:rPr>
          <w:rFonts w:ascii="Arial" w:hAnsi="Arial" w:cs="Arial"/>
          <w:color w:val="002060"/>
          <w:sz w:val="22"/>
          <w:szCs w:val="22"/>
        </w:rPr>
        <w:t>обеспечение доступности в подвижной состав общественного транспорта. Отметка уровня площадок остановки общественного транспорта должна соответствовать уровню пола подвижного состава городского наземного общественного транспорта;</w:t>
      </w:r>
    </w:p>
    <w:p w:rsidR="008575A6" w:rsidRPr="00262D33" w:rsidRDefault="008575A6" w:rsidP="00262D33">
      <w:pPr>
        <w:shd w:val="clear" w:color="auto" w:fill="FFFFFF"/>
        <w:spacing w:line="276" w:lineRule="auto"/>
        <w:jc w:val="both"/>
        <w:rPr>
          <w:rFonts w:ascii="Arial" w:hAnsi="Arial" w:cs="Arial"/>
          <w:color w:val="002060"/>
          <w:sz w:val="22"/>
          <w:szCs w:val="22"/>
          <w:lang w:val="ru-MO"/>
        </w:rPr>
      </w:pPr>
    </w:p>
    <w:p w:rsidR="003C441F" w:rsidRPr="00262D33" w:rsidRDefault="003C441F" w:rsidP="00262D33">
      <w:pPr>
        <w:shd w:val="clear" w:color="auto" w:fill="FFFFFF"/>
        <w:spacing w:line="276" w:lineRule="auto"/>
        <w:jc w:val="both"/>
        <w:rPr>
          <w:rFonts w:ascii="Arial" w:hAnsi="Arial" w:cs="Arial"/>
          <w:color w:val="002060"/>
          <w:sz w:val="22"/>
          <w:szCs w:val="22"/>
          <w:lang w:val="ru-MO"/>
        </w:rPr>
      </w:pPr>
      <w:r w:rsidRPr="00262D33">
        <w:rPr>
          <w:rFonts w:ascii="Arial" w:hAnsi="Arial" w:cs="Arial"/>
          <w:color w:val="002060"/>
          <w:sz w:val="22"/>
          <w:szCs w:val="22"/>
        </w:rPr>
        <w:t>элементы информационной системы для инвалидов, включая:</w:t>
      </w:r>
    </w:p>
    <w:p w:rsidR="008575A6" w:rsidRPr="00262D33" w:rsidRDefault="008575A6" w:rsidP="00262D33">
      <w:pPr>
        <w:shd w:val="clear" w:color="auto" w:fill="FFFFFF"/>
        <w:spacing w:line="276" w:lineRule="auto"/>
        <w:jc w:val="both"/>
        <w:rPr>
          <w:rFonts w:ascii="Arial" w:hAnsi="Arial" w:cs="Arial"/>
          <w:color w:val="002060"/>
          <w:sz w:val="22"/>
          <w:szCs w:val="22"/>
          <w:lang w:val="ru-MO"/>
        </w:rPr>
      </w:pPr>
    </w:p>
    <w:p w:rsidR="003C441F" w:rsidRPr="00262D33" w:rsidRDefault="003C441F" w:rsidP="00262D33">
      <w:pPr>
        <w:shd w:val="clear" w:color="auto" w:fill="FFFFFF"/>
        <w:spacing w:line="276" w:lineRule="auto"/>
        <w:jc w:val="both"/>
        <w:rPr>
          <w:rFonts w:ascii="Arial" w:hAnsi="Arial" w:cs="Arial"/>
          <w:color w:val="002060"/>
          <w:sz w:val="22"/>
          <w:szCs w:val="22"/>
          <w:lang w:val="ru-MO"/>
        </w:rPr>
      </w:pPr>
      <w:r w:rsidRPr="00262D33">
        <w:rPr>
          <w:rFonts w:ascii="Arial" w:hAnsi="Arial" w:cs="Arial"/>
          <w:color w:val="002060"/>
          <w:sz w:val="22"/>
          <w:szCs w:val="22"/>
        </w:rPr>
        <w:t>точечные (локальные) информационные средства или устройства, устраиваемые у входов в жилые и общественные здания, на ответственных участках путей движения, в зонах нерегулируемого движения;</w:t>
      </w:r>
    </w:p>
    <w:p w:rsidR="008575A6" w:rsidRPr="00262D33" w:rsidRDefault="008575A6" w:rsidP="00262D33">
      <w:pPr>
        <w:shd w:val="clear" w:color="auto" w:fill="FFFFFF"/>
        <w:spacing w:line="276" w:lineRule="auto"/>
        <w:jc w:val="both"/>
        <w:rPr>
          <w:rFonts w:ascii="Arial" w:hAnsi="Arial" w:cs="Arial"/>
          <w:color w:val="002060"/>
          <w:sz w:val="22"/>
          <w:szCs w:val="22"/>
          <w:lang w:val="ru-MO"/>
        </w:rPr>
      </w:pPr>
    </w:p>
    <w:p w:rsidR="003C441F" w:rsidRPr="00262D33" w:rsidRDefault="003C441F" w:rsidP="00262D33">
      <w:pPr>
        <w:shd w:val="clear" w:color="auto" w:fill="FFFFFF"/>
        <w:spacing w:line="276" w:lineRule="auto"/>
        <w:jc w:val="both"/>
        <w:rPr>
          <w:rFonts w:ascii="Arial" w:hAnsi="Arial" w:cs="Arial"/>
          <w:color w:val="002060"/>
          <w:sz w:val="22"/>
          <w:szCs w:val="22"/>
          <w:lang w:val="ru-MO"/>
        </w:rPr>
      </w:pPr>
      <w:r w:rsidRPr="00262D33">
        <w:rPr>
          <w:rFonts w:ascii="Arial" w:hAnsi="Arial" w:cs="Arial"/>
          <w:color w:val="002060"/>
          <w:sz w:val="22"/>
          <w:szCs w:val="22"/>
        </w:rPr>
        <w:t xml:space="preserve">линейные информационные средства, состоящие из одного или нескольких средств и (или) устройств, размещаемых на протяженных участках путей движения, в крупномасштабных территориях (рекреационных территориях), пространствах (площади перед </w:t>
      </w:r>
      <w:proofErr w:type="gramStart"/>
      <w:r w:rsidRPr="00262D33">
        <w:rPr>
          <w:rFonts w:ascii="Arial" w:hAnsi="Arial" w:cs="Arial"/>
          <w:color w:val="002060"/>
          <w:sz w:val="22"/>
          <w:szCs w:val="22"/>
        </w:rPr>
        <w:t>общественны</w:t>
      </w:r>
      <w:r w:rsidR="00262D33">
        <w:rPr>
          <w:rFonts w:ascii="Arial" w:hAnsi="Arial" w:cs="Arial"/>
          <w:color w:val="002060"/>
          <w:sz w:val="22"/>
          <w:szCs w:val="22"/>
          <w:lang w:val="ru-MO"/>
        </w:rPr>
        <w:t>-</w:t>
      </w:r>
      <w:r w:rsidRPr="00262D33">
        <w:rPr>
          <w:rFonts w:ascii="Arial" w:hAnsi="Arial" w:cs="Arial"/>
          <w:color w:val="002060"/>
          <w:sz w:val="22"/>
          <w:szCs w:val="22"/>
        </w:rPr>
        <w:t>ми</w:t>
      </w:r>
      <w:proofErr w:type="gramEnd"/>
      <w:r w:rsidRPr="00262D33">
        <w:rPr>
          <w:rFonts w:ascii="Arial" w:hAnsi="Arial" w:cs="Arial"/>
          <w:color w:val="002060"/>
          <w:sz w:val="22"/>
          <w:szCs w:val="22"/>
        </w:rPr>
        <w:t xml:space="preserve"> зданиями) и помещениях с регулируемыми потоками движения;</w:t>
      </w:r>
    </w:p>
    <w:p w:rsidR="008575A6" w:rsidRPr="00262D33" w:rsidRDefault="008575A6" w:rsidP="00262D33">
      <w:pPr>
        <w:shd w:val="clear" w:color="auto" w:fill="FFFFFF"/>
        <w:spacing w:line="276" w:lineRule="auto"/>
        <w:jc w:val="both"/>
        <w:rPr>
          <w:rFonts w:ascii="Arial" w:hAnsi="Arial" w:cs="Arial"/>
          <w:color w:val="002060"/>
          <w:sz w:val="22"/>
          <w:szCs w:val="22"/>
          <w:lang w:val="ru-MO"/>
        </w:rPr>
      </w:pPr>
    </w:p>
    <w:p w:rsidR="003C441F" w:rsidRPr="00262D33" w:rsidRDefault="003C441F" w:rsidP="00262D33">
      <w:pPr>
        <w:shd w:val="clear" w:color="auto" w:fill="FFFFFF"/>
        <w:spacing w:line="276" w:lineRule="auto"/>
        <w:jc w:val="both"/>
        <w:rPr>
          <w:rFonts w:ascii="Arial" w:hAnsi="Arial" w:cs="Arial"/>
          <w:color w:val="002060"/>
          <w:sz w:val="22"/>
          <w:szCs w:val="22"/>
          <w:lang w:val="ru-MO"/>
        </w:rPr>
      </w:pPr>
      <w:r w:rsidRPr="00262D33">
        <w:rPr>
          <w:rFonts w:ascii="Arial" w:hAnsi="Arial" w:cs="Arial"/>
          <w:color w:val="002060"/>
          <w:sz w:val="22"/>
          <w:szCs w:val="22"/>
        </w:rPr>
        <w:t>информационные узлы, размещаемые у входов в здания, сооружения, комплексы, в вестибюлях, в холлах, на пересекающихся путях движения, в специально отведенных зонах и помещениях зданий и сооружений, а также на участках. Это комплексные ориентиры и хранители информации, сочетающие множественные средства и устройства, размещенные компактно или связанно в ограниченном пространстве.</w:t>
      </w:r>
    </w:p>
    <w:p w:rsidR="008575A6" w:rsidRPr="00262D33" w:rsidRDefault="008575A6" w:rsidP="00262D33">
      <w:pPr>
        <w:shd w:val="clear" w:color="auto" w:fill="FFFFFF"/>
        <w:spacing w:line="276" w:lineRule="auto"/>
        <w:jc w:val="both"/>
        <w:rPr>
          <w:rFonts w:ascii="Arial" w:hAnsi="Arial" w:cs="Arial"/>
          <w:color w:val="002060"/>
          <w:sz w:val="22"/>
          <w:szCs w:val="22"/>
          <w:lang w:val="ru-MO"/>
        </w:rPr>
      </w:pPr>
    </w:p>
    <w:p w:rsidR="008575A6" w:rsidRPr="00262D33" w:rsidRDefault="003C441F" w:rsidP="00262D33">
      <w:pPr>
        <w:spacing w:line="276" w:lineRule="auto"/>
        <w:ind w:right="-91"/>
        <w:jc w:val="both"/>
        <w:rPr>
          <w:rFonts w:ascii="Arial" w:hAnsi="Arial" w:cs="Arial"/>
          <w:color w:val="002060"/>
          <w:sz w:val="24"/>
          <w:szCs w:val="24"/>
          <w:lang w:val="ru-MO"/>
        </w:rPr>
      </w:pPr>
      <w:r w:rsidRPr="00262D33">
        <w:rPr>
          <w:rFonts w:ascii="Arial" w:hAnsi="Arial" w:cs="Arial"/>
          <w:b/>
          <w:color w:val="002060"/>
          <w:sz w:val="22"/>
          <w:szCs w:val="22"/>
        </w:rPr>
        <w:t>4.8</w:t>
      </w:r>
      <w:r w:rsidRPr="00262D33">
        <w:rPr>
          <w:rFonts w:ascii="Arial" w:hAnsi="Arial" w:cs="Arial"/>
          <w:color w:val="002060"/>
          <w:sz w:val="22"/>
          <w:szCs w:val="22"/>
        </w:rPr>
        <w:t xml:space="preserve"> Основные функциональные и эргономические параметры формирования среды жизнедеятельности для инвалидов и МГН следует принимать в соответствии с требованиями </w:t>
      </w:r>
      <w:hyperlink r:id="rId47" w:tooltip="Доступность зданий и сооружений для маломобильных групп населения. Актуализированная редакция СНиП 35-01-2001" w:history="1">
        <w:r w:rsidR="008575A6" w:rsidRPr="00262D33">
          <w:rPr>
            <w:rFonts w:ascii="Arial" w:hAnsi="Arial" w:cs="Arial"/>
            <w:color w:val="002060"/>
            <w:sz w:val="24"/>
            <w:szCs w:val="24"/>
            <w:lang w:val="ro-RO"/>
          </w:rPr>
          <w:t>NCM C.01.06</w:t>
        </w:r>
      </w:hyperlink>
      <w:r w:rsidRPr="00262D33">
        <w:rPr>
          <w:rFonts w:ascii="Arial" w:hAnsi="Arial" w:cs="Arial"/>
          <w:color w:val="002060"/>
          <w:sz w:val="22"/>
          <w:szCs w:val="22"/>
        </w:rPr>
        <w:t xml:space="preserve"> и </w:t>
      </w:r>
      <w:hyperlink r:id="rId48" w:tooltip="Градостроительство. Планировка и застройка городских и сельских поселений. Актуализированная редакция СНиП 2.07.01-89*" w:history="1"/>
      <w:r w:rsidR="008575A6" w:rsidRPr="00262D33">
        <w:rPr>
          <w:rFonts w:ascii="Arial" w:hAnsi="Arial" w:cs="Arial"/>
          <w:color w:val="002060"/>
          <w:sz w:val="22"/>
          <w:szCs w:val="22"/>
          <w:lang w:val="ro-RO"/>
        </w:rPr>
        <w:t>NCM B.01.05</w:t>
      </w:r>
      <w:r w:rsidR="008575A6" w:rsidRPr="00262D33">
        <w:rPr>
          <w:rFonts w:ascii="Arial" w:hAnsi="Arial" w:cs="Arial"/>
          <w:color w:val="002060"/>
          <w:sz w:val="22"/>
          <w:szCs w:val="22"/>
          <w:lang w:val="ru-MO"/>
        </w:rPr>
        <w:t>.</w:t>
      </w:r>
      <w:r w:rsidR="008575A6" w:rsidRPr="00262D33">
        <w:rPr>
          <w:rFonts w:ascii="Arial" w:hAnsi="Arial" w:cs="Arial"/>
          <w:color w:val="002060"/>
          <w:sz w:val="24"/>
          <w:szCs w:val="24"/>
          <w:lang w:val="ro-RO"/>
        </w:rPr>
        <w:t xml:space="preserve"> </w:t>
      </w:r>
    </w:p>
    <w:p w:rsidR="008575A6" w:rsidRPr="00262D33" w:rsidRDefault="008575A6" w:rsidP="00262D33">
      <w:pPr>
        <w:spacing w:line="276" w:lineRule="auto"/>
        <w:ind w:right="-91"/>
        <w:jc w:val="both"/>
        <w:rPr>
          <w:rFonts w:ascii="Arial" w:hAnsi="Arial" w:cs="Arial"/>
          <w:color w:val="002060"/>
          <w:sz w:val="22"/>
          <w:szCs w:val="22"/>
          <w:lang w:val="ru-MO" w:eastAsia="ro-RO" w:bidi="ro-RO"/>
        </w:rPr>
      </w:pPr>
    </w:p>
    <w:p w:rsidR="003C441F" w:rsidRPr="00262D33" w:rsidRDefault="003C441F" w:rsidP="00262D33">
      <w:pPr>
        <w:shd w:val="clear" w:color="auto" w:fill="FFFFFF"/>
        <w:tabs>
          <w:tab w:val="left" w:pos="926"/>
        </w:tabs>
        <w:spacing w:line="276" w:lineRule="auto"/>
        <w:jc w:val="both"/>
        <w:rPr>
          <w:rFonts w:ascii="Arial" w:hAnsi="Arial" w:cs="Arial"/>
          <w:color w:val="002060"/>
          <w:sz w:val="22"/>
          <w:szCs w:val="22"/>
          <w:lang w:val="ru-MO"/>
        </w:rPr>
      </w:pPr>
      <w:r w:rsidRPr="00262D33">
        <w:rPr>
          <w:rFonts w:ascii="Arial" w:hAnsi="Arial" w:cs="Arial"/>
          <w:b/>
          <w:color w:val="002060"/>
          <w:sz w:val="22"/>
          <w:szCs w:val="22"/>
        </w:rPr>
        <w:t>4.9</w:t>
      </w:r>
      <w:proofErr w:type="gramStart"/>
      <w:r w:rsidRPr="00262D33">
        <w:rPr>
          <w:rFonts w:ascii="Arial" w:hAnsi="Arial" w:cs="Arial"/>
          <w:color w:val="002060"/>
          <w:sz w:val="22"/>
          <w:szCs w:val="22"/>
        </w:rPr>
        <w:t xml:space="preserve"> В</w:t>
      </w:r>
      <w:proofErr w:type="gramEnd"/>
      <w:r w:rsidRPr="00262D33">
        <w:rPr>
          <w:rFonts w:ascii="Arial" w:hAnsi="Arial" w:cs="Arial"/>
          <w:color w:val="002060"/>
          <w:sz w:val="22"/>
          <w:szCs w:val="22"/>
        </w:rPr>
        <w:t xml:space="preserve"> процессе реконструкции застройки проведение проектно-организационных решений и мероприятий, направленных на создание для инвалидов доступной городской среды, следует увязывать с программами нового строительства, капитального ремонта и реконструкции существующей жилой, промышленной и общественной застройки и других объектов различного функционального назначения, улично-дорожной сети. Следует предусматривать поэтапное проведение работ по адаптации среды жизнедеятельности с учетом потребностей инвалидов и в зависимости от выделяемого финансирования:</w:t>
      </w:r>
    </w:p>
    <w:p w:rsidR="008575A6" w:rsidRPr="00262D33" w:rsidRDefault="008575A6" w:rsidP="00262D33">
      <w:pPr>
        <w:shd w:val="clear" w:color="auto" w:fill="FFFFFF"/>
        <w:tabs>
          <w:tab w:val="left" w:pos="926"/>
        </w:tabs>
        <w:spacing w:line="276" w:lineRule="auto"/>
        <w:jc w:val="both"/>
        <w:rPr>
          <w:rFonts w:ascii="Arial" w:hAnsi="Arial" w:cs="Arial"/>
          <w:color w:val="002060"/>
          <w:sz w:val="22"/>
          <w:szCs w:val="22"/>
          <w:lang w:val="ru-MO"/>
        </w:rPr>
      </w:pPr>
    </w:p>
    <w:p w:rsidR="003C441F" w:rsidRPr="00262D33" w:rsidRDefault="003C441F" w:rsidP="00262D33">
      <w:pPr>
        <w:shd w:val="clear" w:color="auto" w:fill="FFFFFF"/>
        <w:jc w:val="both"/>
        <w:rPr>
          <w:rFonts w:ascii="Arial" w:hAnsi="Arial" w:cs="Arial"/>
          <w:color w:val="002060"/>
          <w:sz w:val="22"/>
          <w:szCs w:val="22"/>
          <w:lang w:val="ru-MO"/>
        </w:rPr>
      </w:pPr>
      <w:r w:rsidRPr="00262D33">
        <w:rPr>
          <w:rFonts w:ascii="Arial" w:hAnsi="Arial" w:cs="Arial"/>
          <w:color w:val="002060"/>
          <w:sz w:val="22"/>
          <w:szCs w:val="22"/>
          <w:lang w:val="en-US"/>
        </w:rPr>
        <w:t>I</w:t>
      </w:r>
      <w:r w:rsidRPr="00262D33">
        <w:rPr>
          <w:rFonts w:ascii="Arial" w:hAnsi="Arial" w:cs="Arial"/>
          <w:color w:val="002060"/>
          <w:sz w:val="22"/>
          <w:szCs w:val="22"/>
        </w:rPr>
        <w:t xml:space="preserve"> этап - комплекс мероприятий, направленных на обеспечение оценочных показателей, определяющих минимально необходимые условия доступности среды жизнедеятельности;</w:t>
      </w:r>
    </w:p>
    <w:p w:rsidR="008575A6" w:rsidRPr="00262D33" w:rsidRDefault="008575A6" w:rsidP="00262D33">
      <w:pPr>
        <w:shd w:val="clear" w:color="auto" w:fill="FFFFFF"/>
        <w:jc w:val="both"/>
        <w:rPr>
          <w:rFonts w:ascii="Arial" w:hAnsi="Arial" w:cs="Arial"/>
          <w:color w:val="002060"/>
          <w:sz w:val="22"/>
          <w:szCs w:val="22"/>
          <w:lang w:val="ru-MO"/>
        </w:rPr>
      </w:pPr>
    </w:p>
    <w:p w:rsidR="003C441F" w:rsidRPr="00262D33" w:rsidRDefault="003C441F" w:rsidP="00262D33">
      <w:pPr>
        <w:shd w:val="clear" w:color="auto" w:fill="FFFFFF"/>
        <w:tabs>
          <w:tab w:val="left" w:pos="883"/>
        </w:tabs>
        <w:spacing w:line="276" w:lineRule="auto"/>
        <w:jc w:val="both"/>
        <w:rPr>
          <w:rFonts w:ascii="Arial" w:hAnsi="Arial" w:cs="Arial"/>
          <w:color w:val="002060"/>
          <w:sz w:val="22"/>
          <w:szCs w:val="22"/>
          <w:lang w:val="ru-MO"/>
        </w:rPr>
      </w:pPr>
      <w:r w:rsidRPr="00262D33">
        <w:rPr>
          <w:rFonts w:ascii="Arial" w:hAnsi="Arial" w:cs="Arial"/>
          <w:color w:val="002060"/>
          <w:sz w:val="22"/>
          <w:szCs w:val="22"/>
          <w:lang w:val="en-US"/>
        </w:rPr>
        <w:t>II</w:t>
      </w:r>
      <w:r w:rsidRPr="00262D33">
        <w:rPr>
          <w:rFonts w:ascii="Arial" w:hAnsi="Arial" w:cs="Arial"/>
          <w:color w:val="002060"/>
          <w:sz w:val="22"/>
          <w:szCs w:val="22"/>
        </w:rPr>
        <w:t xml:space="preserve"> этап - комплекс мероприятий, проведение которых позволяет достичь количественного значения комплексного показателя оценки городской среды, соответствующего ее </w:t>
      </w:r>
      <w:r w:rsidRPr="00262D33">
        <w:rPr>
          <w:rFonts w:ascii="Arial" w:hAnsi="Arial" w:cs="Arial"/>
          <w:color w:val="002060"/>
          <w:sz w:val="22"/>
          <w:szCs w:val="22"/>
        </w:rPr>
        <w:lastRenderedPageBreak/>
        <w:t>удовлетворительному состоянию;</w:t>
      </w:r>
    </w:p>
    <w:p w:rsidR="008575A6" w:rsidRPr="00262D33" w:rsidRDefault="008575A6" w:rsidP="00262D33">
      <w:pPr>
        <w:shd w:val="clear" w:color="auto" w:fill="FFFFFF"/>
        <w:tabs>
          <w:tab w:val="left" w:pos="883"/>
        </w:tabs>
        <w:spacing w:line="276" w:lineRule="auto"/>
        <w:jc w:val="both"/>
        <w:rPr>
          <w:rFonts w:ascii="Arial" w:hAnsi="Arial" w:cs="Arial"/>
          <w:color w:val="002060"/>
          <w:sz w:val="22"/>
          <w:szCs w:val="22"/>
          <w:lang w:val="ru-MO"/>
        </w:rPr>
      </w:pPr>
    </w:p>
    <w:p w:rsidR="003C441F" w:rsidRPr="00262D33" w:rsidRDefault="003C441F" w:rsidP="00262D33">
      <w:pPr>
        <w:shd w:val="clear" w:color="auto" w:fill="FFFFFF"/>
        <w:tabs>
          <w:tab w:val="left" w:pos="883"/>
        </w:tabs>
        <w:jc w:val="both"/>
        <w:rPr>
          <w:rFonts w:ascii="Arial" w:hAnsi="Arial" w:cs="Arial"/>
          <w:color w:val="002060"/>
          <w:sz w:val="22"/>
          <w:szCs w:val="22"/>
          <w:lang w:val="ru-MO"/>
        </w:rPr>
      </w:pPr>
      <w:proofErr w:type="gramStart"/>
      <w:r w:rsidRPr="00262D33">
        <w:rPr>
          <w:rFonts w:ascii="Arial" w:hAnsi="Arial" w:cs="Arial"/>
          <w:color w:val="002060"/>
          <w:sz w:val="22"/>
          <w:szCs w:val="22"/>
          <w:lang w:val="en-US"/>
        </w:rPr>
        <w:t>III</w:t>
      </w:r>
      <w:r w:rsidRPr="00262D33">
        <w:rPr>
          <w:rFonts w:ascii="Arial" w:hAnsi="Arial" w:cs="Arial"/>
          <w:color w:val="002060"/>
          <w:sz w:val="22"/>
          <w:szCs w:val="22"/>
        </w:rPr>
        <w:t xml:space="preserve"> этап - комплекс мероприятий, направленных на приведение городской среды в соответствие с действующими нормами.</w:t>
      </w:r>
      <w:proofErr w:type="gramEnd"/>
    </w:p>
    <w:p w:rsidR="008575A6" w:rsidRPr="00262D33" w:rsidRDefault="008575A6" w:rsidP="00262D33">
      <w:pPr>
        <w:shd w:val="clear" w:color="auto" w:fill="FFFFFF"/>
        <w:tabs>
          <w:tab w:val="left" w:pos="883"/>
        </w:tabs>
        <w:jc w:val="both"/>
        <w:rPr>
          <w:rFonts w:ascii="Arial" w:hAnsi="Arial" w:cs="Arial"/>
          <w:color w:val="002060"/>
          <w:sz w:val="22"/>
          <w:szCs w:val="22"/>
          <w:lang w:val="ru-MO"/>
        </w:rPr>
      </w:pPr>
    </w:p>
    <w:p w:rsidR="003C441F" w:rsidRPr="00262D33" w:rsidRDefault="003C441F" w:rsidP="00262D33">
      <w:pPr>
        <w:shd w:val="clear" w:color="auto" w:fill="FFFFFF"/>
        <w:jc w:val="both"/>
        <w:rPr>
          <w:rFonts w:ascii="Arial" w:hAnsi="Arial" w:cs="Arial"/>
          <w:color w:val="002060"/>
          <w:sz w:val="22"/>
          <w:szCs w:val="22"/>
          <w:lang w:val="ru-MO"/>
        </w:rPr>
      </w:pPr>
      <w:r w:rsidRPr="00262D33">
        <w:rPr>
          <w:rFonts w:ascii="Arial" w:hAnsi="Arial" w:cs="Arial"/>
          <w:color w:val="002060"/>
          <w:sz w:val="22"/>
          <w:szCs w:val="22"/>
        </w:rPr>
        <w:t>Конечной целью является полная реконструкция сложившейся городской среды, всех ее элементов с учетом потребностей инвалидов и других маломобильных групп населения.</w:t>
      </w:r>
    </w:p>
    <w:p w:rsidR="008575A6" w:rsidRPr="00262D33" w:rsidRDefault="008575A6" w:rsidP="00262D33">
      <w:pPr>
        <w:shd w:val="clear" w:color="auto" w:fill="FFFFFF"/>
        <w:spacing w:line="276" w:lineRule="auto"/>
        <w:jc w:val="both"/>
        <w:rPr>
          <w:rFonts w:ascii="Arial" w:hAnsi="Arial" w:cs="Arial"/>
          <w:color w:val="002060"/>
          <w:sz w:val="22"/>
          <w:szCs w:val="22"/>
          <w:lang w:val="ru-MO"/>
        </w:rPr>
      </w:pPr>
    </w:p>
    <w:p w:rsidR="003C441F" w:rsidRPr="00262D33" w:rsidRDefault="003C441F" w:rsidP="00262D33">
      <w:pPr>
        <w:shd w:val="clear" w:color="auto" w:fill="FFFFFF"/>
        <w:spacing w:line="276" w:lineRule="auto"/>
        <w:jc w:val="both"/>
        <w:rPr>
          <w:rFonts w:ascii="Arial" w:hAnsi="Arial" w:cs="Arial"/>
          <w:color w:val="002060"/>
          <w:sz w:val="22"/>
          <w:szCs w:val="22"/>
        </w:rPr>
      </w:pPr>
      <w:r w:rsidRPr="00262D33">
        <w:rPr>
          <w:rFonts w:ascii="Arial" w:hAnsi="Arial" w:cs="Arial"/>
          <w:b/>
          <w:color w:val="002060"/>
          <w:sz w:val="22"/>
          <w:szCs w:val="22"/>
        </w:rPr>
        <w:t>4.10</w:t>
      </w:r>
      <w:proofErr w:type="gramStart"/>
      <w:r w:rsidRPr="00262D33">
        <w:rPr>
          <w:rFonts w:ascii="Arial" w:hAnsi="Arial" w:cs="Arial"/>
          <w:color w:val="002060"/>
          <w:sz w:val="22"/>
          <w:szCs w:val="22"/>
        </w:rPr>
        <w:t xml:space="preserve"> В</w:t>
      </w:r>
      <w:proofErr w:type="gramEnd"/>
      <w:r w:rsidRPr="00262D33">
        <w:rPr>
          <w:rFonts w:ascii="Arial" w:hAnsi="Arial" w:cs="Arial"/>
          <w:color w:val="002060"/>
          <w:sz w:val="22"/>
          <w:szCs w:val="22"/>
        </w:rPr>
        <w:t xml:space="preserve"> зависимости от местных особенностей и условий, численности инвалидов, функционального назначения объекта градостроительного проектирования могут быть применены согласно [</w:t>
      </w:r>
      <w:hyperlink r:id="rId49" w:anchor="б5" w:tooltip="[5] РДС 35-201-99 " w:history="1">
        <w:r w:rsidR="008575A6" w:rsidRPr="00262D33">
          <w:rPr>
            <w:rStyle w:val="a3"/>
            <w:rFonts w:ascii="Arial" w:hAnsi="Arial" w:cs="Arial"/>
            <w:color w:val="002060"/>
            <w:sz w:val="22"/>
            <w:szCs w:val="22"/>
            <w:u w:val="none"/>
            <w:lang w:val="ru-MO"/>
          </w:rPr>
          <w:t>6</w:t>
        </w:r>
      </w:hyperlink>
      <w:r w:rsidRPr="00262D33">
        <w:rPr>
          <w:rFonts w:ascii="Arial" w:hAnsi="Arial" w:cs="Arial"/>
          <w:color w:val="002060"/>
          <w:sz w:val="22"/>
          <w:szCs w:val="22"/>
        </w:rPr>
        <w:t xml:space="preserve">] различные проектно-организационные формы реализации градостроительных решений, вноситься изменения в целевые программы, однако они должны соответствовать </w:t>
      </w:r>
      <w:r w:rsidR="00CA3EA0" w:rsidRPr="00262D33">
        <w:rPr>
          <w:rFonts w:ascii="Arial" w:hAnsi="Arial" w:cs="Arial"/>
          <w:color w:val="002060"/>
          <w:sz w:val="22"/>
          <w:szCs w:val="22"/>
          <w:lang w:val="ro-RO"/>
        </w:rPr>
        <w:t>NCM B.01.02</w:t>
      </w:r>
      <w:r w:rsidRPr="00262D33">
        <w:rPr>
          <w:rFonts w:ascii="Arial" w:hAnsi="Arial" w:cs="Arial"/>
          <w:color w:val="002060"/>
          <w:sz w:val="22"/>
          <w:szCs w:val="22"/>
        </w:rPr>
        <w:t>.</w:t>
      </w:r>
    </w:p>
    <w:p w:rsidR="006874FE" w:rsidRPr="006874FE" w:rsidRDefault="006874FE" w:rsidP="006874FE">
      <w:pPr>
        <w:shd w:val="clear" w:color="auto" w:fill="FFFFFF"/>
        <w:jc w:val="both"/>
        <w:rPr>
          <w:rFonts w:ascii="Arial" w:hAnsi="Arial" w:cs="Arial"/>
          <w:sz w:val="22"/>
          <w:szCs w:val="22"/>
          <w:lang w:val="ru-MO"/>
        </w:rPr>
      </w:pPr>
    </w:p>
    <w:p w:rsidR="003C441F" w:rsidRPr="004A286E" w:rsidRDefault="003C441F" w:rsidP="00262D33">
      <w:pPr>
        <w:pStyle w:val="1"/>
        <w:ind w:firstLine="0"/>
        <w:rPr>
          <w:rFonts w:ascii="Arial" w:eastAsia="Times New Roman" w:hAnsi="Arial"/>
          <w:color w:val="002060"/>
          <w:sz w:val="26"/>
          <w:szCs w:val="26"/>
        </w:rPr>
      </w:pPr>
      <w:bookmarkStart w:id="2" w:name="_Toc376804690"/>
      <w:r w:rsidRPr="004A286E">
        <w:rPr>
          <w:rFonts w:ascii="Arial" w:eastAsia="Times New Roman" w:hAnsi="Arial"/>
          <w:color w:val="002060"/>
          <w:sz w:val="26"/>
          <w:szCs w:val="26"/>
        </w:rPr>
        <w:t>5 Планировка и застройка преобразуемых территорий и зон</w:t>
      </w:r>
      <w:bookmarkEnd w:id="2"/>
    </w:p>
    <w:p w:rsidR="003C441F" w:rsidRPr="004A286E" w:rsidRDefault="003C441F" w:rsidP="00262D33">
      <w:pPr>
        <w:pStyle w:val="2"/>
        <w:ind w:firstLine="0"/>
        <w:rPr>
          <w:rFonts w:ascii="Arial" w:eastAsia="Times New Roman" w:hAnsi="Arial"/>
          <w:color w:val="002060"/>
        </w:rPr>
      </w:pPr>
      <w:bookmarkStart w:id="3" w:name="_Toc376804691"/>
      <w:r w:rsidRPr="004A286E">
        <w:rPr>
          <w:rFonts w:ascii="Arial" w:eastAsia="Times New Roman" w:hAnsi="Arial"/>
          <w:color w:val="002060"/>
        </w:rPr>
        <w:t>5.1 Жилые зоны</w:t>
      </w:r>
      <w:bookmarkEnd w:id="3"/>
    </w:p>
    <w:p w:rsidR="00810CB5" w:rsidRPr="004A286E" w:rsidRDefault="003C441F" w:rsidP="007B4643">
      <w:pPr>
        <w:shd w:val="clear" w:color="auto" w:fill="FFFFFF"/>
        <w:tabs>
          <w:tab w:val="left" w:pos="1118"/>
        </w:tabs>
        <w:spacing w:line="276" w:lineRule="auto"/>
        <w:jc w:val="both"/>
        <w:rPr>
          <w:rFonts w:ascii="Arial" w:hAnsi="Arial" w:cs="Arial"/>
          <w:color w:val="002060"/>
          <w:sz w:val="22"/>
          <w:szCs w:val="22"/>
          <w:lang w:val="ru-MO"/>
        </w:rPr>
      </w:pPr>
      <w:r w:rsidRPr="00C849A9">
        <w:rPr>
          <w:rFonts w:ascii="Arial" w:hAnsi="Arial" w:cs="Arial"/>
          <w:b/>
          <w:color w:val="002060"/>
          <w:sz w:val="22"/>
          <w:szCs w:val="22"/>
        </w:rPr>
        <w:t>5.1.1</w:t>
      </w:r>
      <w:r w:rsidRPr="004A286E">
        <w:rPr>
          <w:rFonts w:ascii="Arial" w:hAnsi="Arial" w:cs="Arial"/>
          <w:color w:val="002060"/>
          <w:sz w:val="22"/>
          <w:szCs w:val="22"/>
        </w:rPr>
        <w:t xml:space="preserve"> Исходным положением является обеспечение возможности проживания инвалидов во всех частях и районах города. При этом следует учитывать особенности градостроительной ситуации и последовательность реконструктивных работ на рассматриваемой территории.</w:t>
      </w:r>
    </w:p>
    <w:p w:rsidR="00810CB5" w:rsidRPr="004A286E" w:rsidRDefault="00810CB5" w:rsidP="007B4643">
      <w:pPr>
        <w:shd w:val="clear" w:color="auto" w:fill="FFFFFF"/>
        <w:tabs>
          <w:tab w:val="left" w:pos="1118"/>
        </w:tabs>
        <w:spacing w:line="276" w:lineRule="auto"/>
        <w:jc w:val="both"/>
        <w:rPr>
          <w:rFonts w:ascii="Arial" w:hAnsi="Arial" w:cs="Arial"/>
          <w:color w:val="002060"/>
          <w:sz w:val="22"/>
          <w:szCs w:val="22"/>
          <w:lang w:val="ru-MO"/>
        </w:rPr>
      </w:pPr>
    </w:p>
    <w:p w:rsidR="003C441F" w:rsidRPr="004A286E" w:rsidRDefault="003C441F" w:rsidP="007B4643">
      <w:pPr>
        <w:shd w:val="clear" w:color="auto" w:fill="FFFFFF"/>
        <w:tabs>
          <w:tab w:val="left" w:pos="1118"/>
        </w:tabs>
        <w:spacing w:line="276" w:lineRule="auto"/>
        <w:jc w:val="both"/>
        <w:rPr>
          <w:rFonts w:ascii="Arial" w:hAnsi="Arial" w:cs="Arial"/>
          <w:color w:val="002060"/>
          <w:sz w:val="22"/>
          <w:szCs w:val="22"/>
          <w:lang w:val="ru-MO"/>
        </w:rPr>
      </w:pPr>
      <w:r w:rsidRPr="00C849A9">
        <w:rPr>
          <w:rFonts w:ascii="Arial" w:hAnsi="Arial" w:cs="Arial"/>
          <w:b/>
          <w:color w:val="002060"/>
          <w:sz w:val="22"/>
          <w:szCs w:val="22"/>
        </w:rPr>
        <w:t>5.1.2</w:t>
      </w:r>
      <w:proofErr w:type="gramStart"/>
      <w:r w:rsidRPr="004A286E">
        <w:rPr>
          <w:rFonts w:ascii="Arial" w:hAnsi="Arial" w:cs="Arial"/>
          <w:color w:val="002060"/>
          <w:sz w:val="22"/>
          <w:szCs w:val="22"/>
        </w:rPr>
        <w:t xml:space="preserve"> В</w:t>
      </w:r>
      <w:proofErr w:type="gramEnd"/>
      <w:r w:rsidRPr="004A286E">
        <w:rPr>
          <w:rFonts w:ascii="Arial" w:hAnsi="Arial" w:cs="Arial"/>
          <w:color w:val="002060"/>
          <w:sz w:val="22"/>
          <w:szCs w:val="22"/>
        </w:rPr>
        <w:t xml:space="preserve"> центральных районах городов в условиях выборочной реконструкции необходимо поэтапно формировать доступную среду, предусматривая:</w:t>
      </w:r>
    </w:p>
    <w:p w:rsidR="00810CB5" w:rsidRPr="004A286E" w:rsidRDefault="00810CB5" w:rsidP="007B4643">
      <w:pPr>
        <w:shd w:val="clear" w:color="auto" w:fill="FFFFFF"/>
        <w:tabs>
          <w:tab w:val="left" w:pos="1118"/>
        </w:tabs>
        <w:spacing w:line="276" w:lineRule="auto"/>
        <w:jc w:val="both"/>
        <w:rPr>
          <w:rFonts w:ascii="Arial" w:hAnsi="Arial" w:cs="Arial"/>
          <w:color w:val="002060"/>
          <w:sz w:val="22"/>
          <w:szCs w:val="22"/>
          <w:lang w:val="ru-MO"/>
        </w:rPr>
      </w:pPr>
    </w:p>
    <w:p w:rsidR="003C441F" w:rsidRPr="004A286E" w:rsidRDefault="00810CB5" w:rsidP="007B4643">
      <w:pPr>
        <w:shd w:val="clear" w:color="auto" w:fill="FFFFFF"/>
        <w:spacing w:line="276" w:lineRule="auto"/>
        <w:jc w:val="both"/>
        <w:rPr>
          <w:rFonts w:ascii="Arial" w:hAnsi="Arial" w:cs="Arial"/>
          <w:color w:val="002060"/>
          <w:sz w:val="22"/>
          <w:szCs w:val="22"/>
        </w:rPr>
      </w:pP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обеспечение удобных и безопасных пересечений транспортных и пешеходных путей, в том числе в разных уровнях;</w:t>
      </w:r>
    </w:p>
    <w:p w:rsidR="003C441F" w:rsidRPr="004A286E" w:rsidRDefault="003C441F" w:rsidP="007B4643">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 xml:space="preserve">развитие сферы услуг, предоставляемых учреждениями торговли, общественного питания и досуга, </w:t>
      </w:r>
      <w:r w:rsidR="007B4643" w:rsidRPr="004A286E">
        <w:rPr>
          <w:rFonts w:ascii="Arial" w:hAnsi="Arial" w:cs="Arial"/>
          <w:color w:val="002060"/>
          <w:sz w:val="22"/>
          <w:szCs w:val="22"/>
          <w:lang w:val="ru-MO"/>
        </w:rPr>
        <w:t>предназначен</w:t>
      </w:r>
      <w:r w:rsidRPr="004A286E">
        <w:rPr>
          <w:rFonts w:ascii="Arial" w:hAnsi="Arial" w:cs="Arial"/>
          <w:color w:val="002060"/>
          <w:sz w:val="22"/>
          <w:szCs w:val="22"/>
        </w:rPr>
        <w:t xml:space="preserve">ых </w:t>
      </w:r>
      <w:proofErr w:type="gramStart"/>
      <w:r w:rsidR="007B4643" w:rsidRPr="004A286E">
        <w:rPr>
          <w:rFonts w:ascii="Arial" w:hAnsi="Arial" w:cs="Arial"/>
          <w:color w:val="002060"/>
          <w:sz w:val="22"/>
          <w:szCs w:val="22"/>
          <w:lang w:val="ru-MO"/>
        </w:rPr>
        <w:t>для</w:t>
      </w:r>
      <w:proofErr w:type="gramEnd"/>
      <w:r w:rsidRPr="004A286E">
        <w:rPr>
          <w:rFonts w:ascii="Arial" w:hAnsi="Arial" w:cs="Arial"/>
          <w:color w:val="002060"/>
          <w:sz w:val="22"/>
          <w:szCs w:val="22"/>
        </w:rPr>
        <w:t xml:space="preserve"> </w:t>
      </w:r>
      <w:proofErr w:type="gramStart"/>
      <w:r w:rsidRPr="004A286E">
        <w:rPr>
          <w:rFonts w:ascii="Arial" w:hAnsi="Arial" w:cs="Arial"/>
          <w:color w:val="002060"/>
          <w:sz w:val="22"/>
          <w:szCs w:val="22"/>
        </w:rPr>
        <w:t>удовлетворение</w:t>
      </w:r>
      <w:proofErr w:type="gramEnd"/>
      <w:r w:rsidRPr="004A286E">
        <w:rPr>
          <w:rFonts w:ascii="Arial" w:hAnsi="Arial" w:cs="Arial"/>
          <w:color w:val="002060"/>
          <w:sz w:val="22"/>
          <w:szCs w:val="22"/>
        </w:rPr>
        <w:t xml:space="preserve"> потребностей различных групп населения, в том числе инвалидов и других маломобильных групп;</w:t>
      </w:r>
    </w:p>
    <w:p w:rsidR="00810CB5" w:rsidRPr="004A286E" w:rsidRDefault="00810CB5" w:rsidP="007B4643">
      <w:pPr>
        <w:shd w:val="clear" w:color="auto" w:fill="FFFFFF"/>
        <w:spacing w:line="276" w:lineRule="auto"/>
        <w:jc w:val="both"/>
        <w:rPr>
          <w:rFonts w:ascii="Arial" w:hAnsi="Arial" w:cs="Arial"/>
          <w:color w:val="002060"/>
          <w:sz w:val="22"/>
          <w:szCs w:val="22"/>
          <w:lang w:val="ru-MO"/>
        </w:rPr>
      </w:pPr>
    </w:p>
    <w:p w:rsidR="003C441F" w:rsidRPr="004A286E" w:rsidRDefault="003C441F" w:rsidP="007B4643">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многообразие жилищного фонда и возможности его приспособления для нужд инвалидов: отремонтированные дома исторической застройки небольшой этажности, расселяемые и ремонтируемые коммунальные квартиры, новые корпуса в комплексе с сохраняемыми постройками.</w:t>
      </w:r>
    </w:p>
    <w:p w:rsidR="007B4643" w:rsidRPr="004A286E" w:rsidRDefault="007B4643" w:rsidP="007B4643">
      <w:pPr>
        <w:shd w:val="clear" w:color="auto" w:fill="FFFFFF"/>
        <w:spacing w:line="276" w:lineRule="auto"/>
        <w:jc w:val="both"/>
        <w:rPr>
          <w:rFonts w:ascii="Arial" w:hAnsi="Arial" w:cs="Arial"/>
          <w:color w:val="002060"/>
          <w:sz w:val="22"/>
          <w:szCs w:val="22"/>
          <w:lang w:val="ru-MO"/>
        </w:rPr>
      </w:pPr>
    </w:p>
    <w:p w:rsidR="003C441F" w:rsidRPr="004A286E" w:rsidRDefault="003C441F" w:rsidP="007B4643">
      <w:pPr>
        <w:shd w:val="clear" w:color="auto" w:fill="FFFFFF"/>
        <w:tabs>
          <w:tab w:val="left" w:pos="1118"/>
        </w:tabs>
        <w:spacing w:line="276" w:lineRule="auto"/>
        <w:jc w:val="both"/>
        <w:rPr>
          <w:rFonts w:ascii="Arial" w:hAnsi="Arial" w:cs="Arial"/>
          <w:color w:val="002060"/>
          <w:sz w:val="22"/>
          <w:szCs w:val="22"/>
          <w:lang w:val="ru-MO"/>
        </w:rPr>
      </w:pPr>
      <w:r w:rsidRPr="00C849A9">
        <w:rPr>
          <w:rFonts w:ascii="Arial" w:hAnsi="Arial" w:cs="Arial"/>
          <w:b/>
          <w:color w:val="002060"/>
          <w:sz w:val="22"/>
          <w:szCs w:val="22"/>
        </w:rPr>
        <w:t>5.1.3</w:t>
      </w:r>
      <w:proofErr w:type="gramStart"/>
      <w:r w:rsidRPr="004A286E">
        <w:rPr>
          <w:rFonts w:ascii="Arial" w:hAnsi="Arial" w:cs="Arial"/>
          <w:color w:val="002060"/>
          <w:sz w:val="22"/>
          <w:szCs w:val="22"/>
        </w:rPr>
        <w:t xml:space="preserve"> В</w:t>
      </w:r>
      <w:proofErr w:type="gramEnd"/>
      <w:r w:rsidRPr="004A286E">
        <w:rPr>
          <w:rFonts w:ascii="Arial" w:hAnsi="Arial" w:cs="Arial"/>
          <w:color w:val="002060"/>
          <w:sz w:val="22"/>
          <w:szCs w:val="22"/>
        </w:rPr>
        <w:t xml:space="preserve"> исторических зонах городов в процессе реконструкции должны быть обеспечены доступность объектов социальной инфраструктуры для живущих в этом районе инвалидов и маломобильных групп населения, а также доступность памятников истории, культуры и архитектуры, административных и культовых зданий для всех людей, включая инвалидов, в том числе приезжающих из других районов.</w:t>
      </w:r>
    </w:p>
    <w:p w:rsidR="007B4643" w:rsidRPr="004A286E" w:rsidRDefault="007B4643" w:rsidP="007B4643">
      <w:pPr>
        <w:shd w:val="clear" w:color="auto" w:fill="FFFFFF"/>
        <w:tabs>
          <w:tab w:val="left" w:pos="1118"/>
        </w:tabs>
        <w:spacing w:line="276" w:lineRule="auto"/>
        <w:jc w:val="both"/>
        <w:rPr>
          <w:rFonts w:ascii="Arial" w:hAnsi="Arial" w:cs="Arial"/>
          <w:color w:val="002060"/>
          <w:sz w:val="22"/>
          <w:szCs w:val="22"/>
          <w:lang w:val="ru-MO"/>
        </w:rPr>
      </w:pPr>
    </w:p>
    <w:p w:rsidR="003C441F" w:rsidRPr="004A286E" w:rsidRDefault="003C441F" w:rsidP="007B4643">
      <w:pPr>
        <w:shd w:val="clear" w:color="auto" w:fill="FFFFFF"/>
        <w:tabs>
          <w:tab w:val="left" w:pos="1118"/>
        </w:tabs>
        <w:spacing w:line="276" w:lineRule="auto"/>
        <w:jc w:val="both"/>
        <w:rPr>
          <w:rFonts w:ascii="Arial" w:hAnsi="Arial" w:cs="Arial"/>
          <w:color w:val="002060"/>
          <w:sz w:val="22"/>
          <w:szCs w:val="22"/>
          <w:lang w:val="ru-MO"/>
        </w:rPr>
      </w:pPr>
      <w:r w:rsidRPr="00C849A9">
        <w:rPr>
          <w:rFonts w:ascii="Arial" w:hAnsi="Arial" w:cs="Arial"/>
          <w:b/>
          <w:color w:val="002060"/>
          <w:sz w:val="22"/>
          <w:szCs w:val="22"/>
        </w:rPr>
        <w:t>5.1.4</w:t>
      </w:r>
      <w:proofErr w:type="gramStart"/>
      <w:r w:rsidRPr="004A286E">
        <w:rPr>
          <w:rFonts w:ascii="Arial" w:hAnsi="Arial" w:cs="Arial"/>
          <w:color w:val="002060"/>
          <w:sz w:val="22"/>
          <w:szCs w:val="22"/>
        </w:rPr>
        <w:t xml:space="preserve"> В</w:t>
      </w:r>
      <w:proofErr w:type="gramEnd"/>
      <w:r w:rsidRPr="004A286E">
        <w:rPr>
          <w:rFonts w:ascii="Arial" w:hAnsi="Arial" w:cs="Arial"/>
          <w:color w:val="002060"/>
          <w:sz w:val="22"/>
          <w:szCs w:val="22"/>
        </w:rPr>
        <w:t xml:space="preserve"> историческую среду жилых зон рекомендуется включать учреждения, предоставляющие услуги как для населения в пределах своей жилой зоны, так и инвалидов и лиц старшего возраста, проживающих на прилегающих территориях (например, центр социального обслуживания, частные пансионаты на 30-50 чел. и др.).</w:t>
      </w:r>
    </w:p>
    <w:p w:rsidR="007B4643" w:rsidRPr="004A286E" w:rsidRDefault="007B4643" w:rsidP="007B4643">
      <w:pPr>
        <w:shd w:val="clear" w:color="auto" w:fill="FFFFFF"/>
        <w:tabs>
          <w:tab w:val="left" w:pos="1118"/>
        </w:tabs>
        <w:spacing w:line="276" w:lineRule="auto"/>
        <w:jc w:val="both"/>
        <w:rPr>
          <w:rFonts w:ascii="Arial" w:hAnsi="Arial" w:cs="Arial"/>
          <w:color w:val="002060"/>
          <w:sz w:val="22"/>
          <w:szCs w:val="22"/>
          <w:lang w:val="ru-MO"/>
        </w:rPr>
      </w:pPr>
    </w:p>
    <w:p w:rsidR="003C441F" w:rsidRPr="004A286E" w:rsidRDefault="003C441F" w:rsidP="007B4643">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Отдельные жилые дома и общественные здания в исторической застройке, подлежащие реконструкции с отселением, целесообразно полностью или частично (первые этажи) использовать для помещений или учреждений социального обслуживания.</w:t>
      </w:r>
    </w:p>
    <w:p w:rsidR="003C441F" w:rsidRPr="004A286E" w:rsidRDefault="003C441F" w:rsidP="007B4643">
      <w:pPr>
        <w:shd w:val="clear" w:color="auto" w:fill="FFFFFF"/>
        <w:tabs>
          <w:tab w:val="left" w:pos="1109"/>
        </w:tabs>
        <w:spacing w:line="276" w:lineRule="auto"/>
        <w:jc w:val="both"/>
        <w:rPr>
          <w:rFonts w:ascii="Arial" w:hAnsi="Arial" w:cs="Arial"/>
          <w:color w:val="002060"/>
          <w:sz w:val="22"/>
          <w:szCs w:val="22"/>
          <w:lang w:val="ru-MO"/>
        </w:rPr>
      </w:pPr>
      <w:r w:rsidRPr="00C849A9">
        <w:rPr>
          <w:rFonts w:ascii="Arial" w:hAnsi="Arial" w:cs="Arial"/>
          <w:b/>
          <w:color w:val="002060"/>
          <w:sz w:val="22"/>
          <w:szCs w:val="22"/>
        </w:rPr>
        <w:lastRenderedPageBreak/>
        <w:t>5.1.5</w:t>
      </w:r>
      <w:r w:rsidRPr="004A286E">
        <w:rPr>
          <w:rFonts w:ascii="Arial" w:hAnsi="Arial" w:cs="Arial"/>
          <w:color w:val="002060"/>
          <w:sz w:val="22"/>
          <w:szCs w:val="22"/>
        </w:rPr>
        <w:t xml:space="preserve"> Районы массовой жилой застройки 60-70-х годов, составляющие основу </w:t>
      </w:r>
      <w:r w:rsidRPr="004A286E">
        <w:rPr>
          <w:rFonts w:ascii="Arial" w:hAnsi="Arial" w:cs="Arial"/>
          <w:i/>
          <w:iCs/>
          <w:color w:val="002060"/>
          <w:sz w:val="22"/>
          <w:szCs w:val="22"/>
        </w:rPr>
        <w:t xml:space="preserve">срединных и периферийных зон </w:t>
      </w:r>
      <w:r w:rsidRPr="004A286E">
        <w:rPr>
          <w:rFonts w:ascii="Arial" w:hAnsi="Arial" w:cs="Arial"/>
          <w:color w:val="002060"/>
          <w:sz w:val="22"/>
          <w:szCs w:val="22"/>
        </w:rPr>
        <w:t xml:space="preserve">городов, должны рассматриваться при градостроительном проектировании как территориально-структурный резерв улучшения городской среды, в которых в полном объеме следует реализовать предлагаемые настоящим сводом правил мероприятия по созданию доступной среды для инвалидов, рисунки </w:t>
      </w:r>
      <w:hyperlink w:anchor="рВ1" w:tooltip="Рисунок В.1 - Пример реконструкции крупной жилой зоны в районе массовой типовой застройки 60-70-х годов с учетом потребностей инвалидов" w:history="1">
        <w:r w:rsidR="007B4643" w:rsidRPr="004A286E">
          <w:rPr>
            <w:rStyle w:val="a3"/>
            <w:rFonts w:ascii="Arial" w:hAnsi="Arial" w:cs="Arial"/>
            <w:color w:val="002060"/>
            <w:sz w:val="22"/>
            <w:szCs w:val="22"/>
            <w:lang w:val="ru-MO"/>
          </w:rPr>
          <w:t>С</w:t>
        </w:r>
        <w:r w:rsidRPr="004A286E">
          <w:rPr>
            <w:rStyle w:val="a3"/>
            <w:rFonts w:ascii="Arial" w:hAnsi="Arial" w:cs="Arial"/>
            <w:color w:val="002060"/>
            <w:sz w:val="22"/>
            <w:szCs w:val="22"/>
          </w:rPr>
          <w:t>.1</w:t>
        </w:r>
      </w:hyperlink>
      <w:r w:rsidRPr="004A286E">
        <w:rPr>
          <w:rFonts w:ascii="Arial" w:hAnsi="Arial" w:cs="Arial"/>
          <w:color w:val="002060"/>
          <w:sz w:val="22"/>
          <w:szCs w:val="22"/>
        </w:rPr>
        <w:t xml:space="preserve">, </w:t>
      </w:r>
      <w:hyperlink w:anchor="рВ2" w:tooltip="Рисунок В.2 - Функционально-планировочная организация жилой группы в районе массовой типовой застройки с учетом потребностей инвалидов" w:history="1">
        <w:r w:rsidR="007B4643" w:rsidRPr="004A286E">
          <w:rPr>
            <w:rStyle w:val="a3"/>
            <w:rFonts w:ascii="Arial" w:hAnsi="Arial" w:cs="Arial"/>
            <w:color w:val="002060"/>
            <w:sz w:val="22"/>
            <w:szCs w:val="22"/>
            <w:lang w:val="ru-MO"/>
          </w:rPr>
          <w:t>С</w:t>
        </w:r>
        <w:r w:rsidRPr="004A286E">
          <w:rPr>
            <w:rStyle w:val="a3"/>
            <w:rFonts w:ascii="Arial" w:hAnsi="Arial" w:cs="Arial"/>
            <w:color w:val="002060"/>
            <w:sz w:val="22"/>
            <w:szCs w:val="22"/>
          </w:rPr>
          <w:t>.2</w:t>
        </w:r>
      </w:hyperlink>
      <w:r w:rsidRPr="004A286E">
        <w:rPr>
          <w:rFonts w:ascii="Arial" w:hAnsi="Arial" w:cs="Arial"/>
          <w:color w:val="002060"/>
          <w:sz w:val="22"/>
          <w:szCs w:val="22"/>
        </w:rPr>
        <w:t>.</w:t>
      </w:r>
    </w:p>
    <w:p w:rsidR="007B4643" w:rsidRPr="004A286E" w:rsidRDefault="007B4643" w:rsidP="007B4643">
      <w:pPr>
        <w:shd w:val="clear" w:color="auto" w:fill="FFFFFF"/>
        <w:tabs>
          <w:tab w:val="left" w:pos="1109"/>
        </w:tabs>
        <w:spacing w:line="276" w:lineRule="auto"/>
        <w:jc w:val="both"/>
        <w:rPr>
          <w:rFonts w:ascii="Arial" w:hAnsi="Arial" w:cs="Arial"/>
          <w:color w:val="002060"/>
          <w:sz w:val="22"/>
          <w:szCs w:val="22"/>
          <w:lang w:val="ru-MO"/>
        </w:rPr>
      </w:pPr>
    </w:p>
    <w:p w:rsidR="003C441F" w:rsidRPr="004A286E" w:rsidRDefault="003C441F" w:rsidP="007B4643">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В проектах следует предусматривать реконструкцию, сочетающую уплотняющее новое строительство с обновлением (капитальный ремонт, модернизация) существующих зданий, а также поэтапный снос и замену тех зданий, модернизация или реконструкция которых не</w:t>
      </w:r>
      <w:r w:rsidR="007B4643" w:rsidRPr="004A286E">
        <w:rPr>
          <w:rFonts w:ascii="Arial" w:hAnsi="Arial" w:cs="Arial"/>
          <w:color w:val="002060"/>
          <w:sz w:val="22"/>
          <w:szCs w:val="22"/>
          <w:lang w:val="ru-MO"/>
        </w:rPr>
        <w:t xml:space="preserve"> </w:t>
      </w:r>
      <w:proofErr w:type="gramStart"/>
      <w:r w:rsidRPr="004A286E">
        <w:rPr>
          <w:rFonts w:ascii="Arial" w:hAnsi="Arial" w:cs="Arial"/>
          <w:color w:val="002060"/>
          <w:sz w:val="22"/>
          <w:szCs w:val="22"/>
        </w:rPr>
        <w:t>целесообразны</w:t>
      </w:r>
      <w:proofErr w:type="gramEnd"/>
      <w:r w:rsidRPr="004A286E">
        <w:rPr>
          <w:rFonts w:ascii="Arial" w:hAnsi="Arial" w:cs="Arial"/>
          <w:color w:val="002060"/>
          <w:sz w:val="22"/>
          <w:szCs w:val="22"/>
        </w:rPr>
        <w:t xml:space="preserve"> по ряду критериев. При этом должны решаться вопросы создания удобной среды обитания для инвалидов.</w:t>
      </w:r>
    </w:p>
    <w:p w:rsidR="007B4643" w:rsidRPr="004A286E" w:rsidRDefault="007B4643" w:rsidP="007B4643">
      <w:pPr>
        <w:shd w:val="clear" w:color="auto" w:fill="FFFFFF"/>
        <w:spacing w:line="276" w:lineRule="auto"/>
        <w:jc w:val="both"/>
        <w:rPr>
          <w:rFonts w:ascii="Arial" w:hAnsi="Arial" w:cs="Arial"/>
          <w:color w:val="002060"/>
          <w:sz w:val="22"/>
          <w:szCs w:val="22"/>
          <w:lang w:val="ru-MO"/>
        </w:rPr>
      </w:pPr>
    </w:p>
    <w:p w:rsidR="003C441F" w:rsidRPr="004A286E" w:rsidRDefault="003C441F" w:rsidP="007B4643">
      <w:pPr>
        <w:shd w:val="clear" w:color="auto" w:fill="FFFFFF"/>
        <w:tabs>
          <w:tab w:val="left" w:pos="1109"/>
        </w:tabs>
        <w:spacing w:line="276" w:lineRule="auto"/>
        <w:jc w:val="both"/>
        <w:rPr>
          <w:rFonts w:ascii="Arial" w:hAnsi="Arial" w:cs="Arial"/>
          <w:color w:val="002060"/>
          <w:sz w:val="22"/>
          <w:szCs w:val="22"/>
          <w:lang w:val="ru-MO"/>
        </w:rPr>
      </w:pPr>
      <w:r w:rsidRPr="00C849A9">
        <w:rPr>
          <w:rFonts w:ascii="Arial" w:hAnsi="Arial" w:cs="Arial"/>
          <w:b/>
          <w:color w:val="002060"/>
          <w:sz w:val="22"/>
          <w:szCs w:val="22"/>
        </w:rPr>
        <w:t>5.1.6</w:t>
      </w:r>
      <w:proofErr w:type="gramStart"/>
      <w:r w:rsidRPr="004A286E">
        <w:rPr>
          <w:rFonts w:ascii="Arial" w:hAnsi="Arial" w:cs="Arial"/>
          <w:color w:val="002060"/>
          <w:sz w:val="22"/>
          <w:szCs w:val="22"/>
        </w:rPr>
        <w:t xml:space="preserve"> П</w:t>
      </w:r>
      <w:proofErr w:type="gramEnd"/>
      <w:r w:rsidRPr="004A286E">
        <w:rPr>
          <w:rFonts w:ascii="Arial" w:hAnsi="Arial" w:cs="Arial"/>
          <w:color w:val="002060"/>
          <w:sz w:val="22"/>
          <w:szCs w:val="22"/>
        </w:rPr>
        <w:t>ри формировании доступной для инвалидов среды в сложившихся районах массовой жилой застройки следует предусматривать:</w:t>
      </w:r>
    </w:p>
    <w:p w:rsidR="007B4643" w:rsidRPr="004A286E" w:rsidRDefault="007B4643" w:rsidP="007B4643">
      <w:pPr>
        <w:shd w:val="clear" w:color="auto" w:fill="FFFFFF"/>
        <w:tabs>
          <w:tab w:val="left" w:pos="1109"/>
        </w:tabs>
        <w:spacing w:line="276" w:lineRule="auto"/>
        <w:jc w:val="both"/>
        <w:rPr>
          <w:rFonts w:ascii="Arial" w:hAnsi="Arial" w:cs="Arial"/>
          <w:color w:val="002060"/>
          <w:sz w:val="22"/>
          <w:szCs w:val="22"/>
          <w:lang w:val="ru-MO"/>
        </w:rPr>
      </w:pPr>
    </w:p>
    <w:p w:rsidR="003C441F" w:rsidRPr="004A286E" w:rsidRDefault="00913B46" w:rsidP="007B4643">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lang w:val="ru-MO"/>
        </w:rPr>
        <w:t>−</w:t>
      </w:r>
      <w:r w:rsidR="007B4643"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возможность обеспечения удовлетворительных экологических условий в сочетании с хорошими условиями транспортной доступности;</w:t>
      </w:r>
    </w:p>
    <w:p w:rsidR="007B4643" w:rsidRPr="004A286E" w:rsidRDefault="007B4643" w:rsidP="007B4643">
      <w:pPr>
        <w:shd w:val="clear" w:color="auto" w:fill="FFFFFF"/>
        <w:spacing w:line="276" w:lineRule="auto"/>
        <w:jc w:val="both"/>
        <w:rPr>
          <w:rFonts w:ascii="Arial" w:hAnsi="Arial" w:cs="Arial"/>
          <w:color w:val="002060"/>
          <w:sz w:val="22"/>
          <w:szCs w:val="22"/>
          <w:lang w:val="ru-MO"/>
        </w:rPr>
      </w:pPr>
    </w:p>
    <w:p w:rsidR="003C441F" w:rsidRPr="004A286E" w:rsidRDefault="00913B46" w:rsidP="007B4643">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lang w:val="ru-MO"/>
        </w:rPr>
        <w:t>−</w:t>
      </w:r>
      <w:r w:rsidR="007B4643"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нормативную насыщенность учреждениями обслуживания;</w:t>
      </w:r>
    </w:p>
    <w:p w:rsidR="007B4643" w:rsidRPr="004A286E" w:rsidRDefault="007B4643" w:rsidP="007B4643">
      <w:pPr>
        <w:shd w:val="clear" w:color="auto" w:fill="FFFFFF"/>
        <w:spacing w:line="276" w:lineRule="auto"/>
        <w:jc w:val="both"/>
        <w:rPr>
          <w:rFonts w:ascii="Arial" w:hAnsi="Arial" w:cs="Arial"/>
          <w:color w:val="002060"/>
          <w:sz w:val="22"/>
          <w:szCs w:val="22"/>
          <w:lang w:val="ru-MO"/>
        </w:rPr>
      </w:pPr>
    </w:p>
    <w:p w:rsidR="003C441F" w:rsidRPr="004A286E" w:rsidRDefault="00913B46" w:rsidP="007B4643">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lang w:val="ru-MO"/>
        </w:rPr>
        <w:t>−</w:t>
      </w:r>
      <w:r w:rsidR="007B4643"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возможность в процессе реконструкции переустройства жилищ с учетом потребностей инвалидов;</w:t>
      </w:r>
    </w:p>
    <w:p w:rsidR="007B4643" w:rsidRPr="004A286E" w:rsidRDefault="007B4643" w:rsidP="007B4643">
      <w:pPr>
        <w:shd w:val="clear" w:color="auto" w:fill="FFFFFF"/>
        <w:spacing w:line="276" w:lineRule="auto"/>
        <w:jc w:val="both"/>
        <w:rPr>
          <w:rFonts w:ascii="Arial" w:hAnsi="Arial" w:cs="Arial"/>
          <w:color w:val="002060"/>
          <w:sz w:val="22"/>
          <w:szCs w:val="22"/>
          <w:lang w:val="ru-MO"/>
        </w:rPr>
      </w:pPr>
    </w:p>
    <w:p w:rsidR="003C441F" w:rsidRPr="004A286E" w:rsidRDefault="00913B46" w:rsidP="007B4643">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lang w:val="ru-MO"/>
        </w:rPr>
        <w:t>−</w:t>
      </w:r>
      <w:r w:rsidR="007B4643"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 xml:space="preserve">обеспечение территориальных резервов для специально оборудованных </w:t>
      </w:r>
      <w:r w:rsidR="007B4643" w:rsidRPr="004A286E">
        <w:rPr>
          <w:rFonts w:ascii="Arial" w:hAnsi="Arial" w:cs="Arial"/>
          <w:color w:val="002060"/>
          <w:sz w:val="22"/>
          <w:szCs w:val="22"/>
        </w:rPr>
        <w:t xml:space="preserve">устройств </w:t>
      </w:r>
      <w:r w:rsidRPr="004A286E">
        <w:rPr>
          <w:rFonts w:ascii="Arial" w:hAnsi="Arial" w:cs="Arial"/>
          <w:color w:val="002060"/>
          <w:sz w:val="22"/>
          <w:szCs w:val="22"/>
          <w:lang w:val="ru-MO"/>
        </w:rPr>
        <w:t>отдыха-</w:t>
      </w:r>
      <w:r w:rsidR="007B4643" w:rsidRPr="004A286E">
        <w:rPr>
          <w:rFonts w:ascii="Arial" w:hAnsi="Arial" w:cs="Arial"/>
          <w:color w:val="002060"/>
          <w:sz w:val="22"/>
          <w:szCs w:val="22"/>
          <w:lang w:val="ru-MO"/>
        </w:rPr>
        <w:t xml:space="preserve">сообщения </w:t>
      </w:r>
      <w:r w:rsidR="003C441F" w:rsidRPr="004A286E">
        <w:rPr>
          <w:rFonts w:ascii="Arial" w:hAnsi="Arial" w:cs="Arial"/>
          <w:color w:val="002060"/>
          <w:sz w:val="22"/>
          <w:szCs w:val="22"/>
        </w:rPr>
        <w:t>и гаражей для инвалидов.</w:t>
      </w:r>
    </w:p>
    <w:p w:rsidR="007B4643" w:rsidRPr="004A286E" w:rsidRDefault="007B4643" w:rsidP="007B4643">
      <w:pPr>
        <w:shd w:val="clear" w:color="auto" w:fill="FFFFFF"/>
        <w:spacing w:line="276" w:lineRule="auto"/>
        <w:jc w:val="both"/>
        <w:rPr>
          <w:rFonts w:ascii="Arial" w:hAnsi="Arial" w:cs="Arial"/>
          <w:color w:val="002060"/>
          <w:sz w:val="22"/>
          <w:szCs w:val="22"/>
          <w:lang w:val="ru-MO"/>
        </w:rPr>
      </w:pPr>
    </w:p>
    <w:p w:rsidR="003C441F" w:rsidRPr="004A286E" w:rsidRDefault="003C441F" w:rsidP="007B4643">
      <w:pPr>
        <w:shd w:val="clear" w:color="auto" w:fill="FFFFFF"/>
        <w:tabs>
          <w:tab w:val="left" w:pos="1109"/>
        </w:tabs>
        <w:spacing w:line="276" w:lineRule="auto"/>
        <w:jc w:val="both"/>
        <w:rPr>
          <w:rFonts w:ascii="Arial" w:hAnsi="Arial" w:cs="Arial"/>
          <w:color w:val="002060"/>
          <w:sz w:val="22"/>
          <w:szCs w:val="22"/>
          <w:lang w:val="ru-MO"/>
        </w:rPr>
      </w:pPr>
      <w:r w:rsidRPr="00C849A9">
        <w:rPr>
          <w:rFonts w:ascii="Arial" w:hAnsi="Arial" w:cs="Arial"/>
          <w:b/>
          <w:color w:val="002060"/>
          <w:sz w:val="22"/>
          <w:szCs w:val="22"/>
        </w:rPr>
        <w:t>5.1.7</w:t>
      </w:r>
      <w:proofErr w:type="gramStart"/>
      <w:r w:rsidRPr="004A286E">
        <w:rPr>
          <w:rFonts w:ascii="Arial" w:hAnsi="Arial" w:cs="Arial"/>
          <w:color w:val="002060"/>
          <w:sz w:val="22"/>
          <w:szCs w:val="22"/>
        </w:rPr>
        <w:t xml:space="preserve"> В</w:t>
      </w:r>
      <w:proofErr w:type="gramEnd"/>
      <w:r w:rsidRPr="004A286E">
        <w:rPr>
          <w:rFonts w:ascii="Arial" w:hAnsi="Arial" w:cs="Arial"/>
          <w:color w:val="002060"/>
          <w:sz w:val="22"/>
          <w:szCs w:val="22"/>
        </w:rPr>
        <w:t xml:space="preserve"> районах существующей индивидуальной усадебной застройки необходимо предусматривать: рациональное использование земельных участков в соответствии с правилами землепользования и застройки; упорядочение улично-дорожной сети в связи с делением либо слиянием участков; улучшение или замену покрытий улиц и дорог; размещение малых центров обслуживания; мест приложения труда и мест общения жителей односемейных домов; инженерное обустройство и озеленение территории</w:t>
      </w:r>
    </w:p>
    <w:p w:rsidR="00913B46" w:rsidRPr="004A286E" w:rsidRDefault="00913B46" w:rsidP="007B4643">
      <w:pPr>
        <w:shd w:val="clear" w:color="auto" w:fill="FFFFFF"/>
        <w:tabs>
          <w:tab w:val="left" w:pos="1109"/>
        </w:tabs>
        <w:spacing w:line="276" w:lineRule="auto"/>
        <w:jc w:val="both"/>
        <w:rPr>
          <w:rFonts w:ascii="Arial" w:hAnsi="Arial" w:cs="Arial"/>
          <w:color w:val="002060"/>
          <w:sz w:val="22"/>
          <w:szCs w:val="22"/>
          <w:lang w:val="ru-MO"/>
        </w:rPr>
      </w:pPr>
    </w:p>
    <w:p w:rsidR="003C441F" w:rsidRPr="004A286E" w:rsidRDefault="003C441F" w:rsidP="007B4643">
      <w:pPr>
        <w:shd w:val="clear" w:color="auto" w:fill="FFFFFF"/>
        <w:spacing w:line="276" w:lineRule="auto"/>
        <w:jc w:val="both"/>
        <w:rPr>
          <w:rFonts w:ascii="Arial" w:hAnsi="Arial" w:cs="Arial"/>
          <w:color w:val="002060"/>
          <w:sz w:val="22"/>
          <w:szCs w:val="22"/>
          <w:lang w:val="ru-MO"/>
        </w:rPr>
      </w:pPr>
      <w:proofErr w:type="gramStart"/>
      <w:r w:rsidRPr="004A286E">
        <w:rPr>
          <w:rFonts w:ascii="Arial" w:hAnsi="Arial" w:cs="Arial"/>
          <w:color w:val="002060"/>
          <w:sz w:val="22"/>
          <w:szCs w:val="22"/>
        </w:rPr>
        <w:t>В связи с увеличением в районах малоэтажной усадебной застройки радиусов доступности учреждений обслуживания всех видов (в соответствии с действующими градостроительными нормативами)</w:t>
      </w:r>
      <w:r w:rsidR="00913B46" w:rsidRPr="004A286E">
        <w:rPr>
          <w:rFonts w:ascii="Arial" w:hAnsi="Arial" w:cs="Arial"/>
          <w:color w:val="002060"/>
          <w:sz w:val="22"/>
          <w:szCs w:val="22"/>
          <w:lang w:val="ru-MO"/>
        </w:rPr>
        <w:t>,</w:t>
      </w:r>
      <w:r w:rsidRPr="004A286E">
        <w:rPr>
          <w:rFonts w:ascii="Arial" w:hAnsi="Arial" w:cs="Arial"/>
          <w:color w:val="002060"/>
          <w:sz w:val="22"/>
          <w:szCs w:val="22"/>
        </w:rPr>
        <w:t xml:space="preserve"> рекомендуется применение различных форм обслуживания и трудовой занятости инвалидов на дому, обеспечение </w:t>
      </w:r>
      <w:r w:rsidR="00913B46" w:rsidRPr="004A286E">
        <w:rPr>
          <w:rFonts w:ascii="Arial" w:hAnsi="Arial" w:cs="Arial"/>
          <w:color w:val="002060"/>
          <w:sz w:val="22"/>
          <w:szCs w:val="22"/>
          <w:lang w:val="ru-MO"/>
        </w:rPr>
        <w:t>их</w:t>
      </w:r>
      <w:r w:rsidRPr="004A286E">
        <w:rPr>
          <w:rFonts w:ascii="Arial" w:hAnsi="Arial" w:cs="Arial"/>
          <w:color w:val="002060"/>
          <w:sz w:val="22"/>
          <w:szCs w:val="22"/>
        </w:rPr>
        <w:t xml:space="preserve"> индивидуальными видами транспорта, применение специализированных видов общественного транспорта, размещение малых предприятий (мини-производств), в которых может быть использован труд инвалидов.</w:t>
      </w:r>
      <w:proofErr w:type="gramEnd"/>
    </w:p>
    <w:p w:rsidR="00913B46" w:rsidRPr="004A286E" w:rsidRDefault="00913B46" w:rsidP="007B4643">
      <w:pPr>
        <w:shd w:val="clear" w:color="auto" w:fill="FFFFFF"/>
        <w:spacing w:line="276" w:lineRule="auto"/>
        <w:jc w:val="both"/>
        <w:rPr>
          <w:rFonts w:ascii="Arial" w:hAnsi="Arial" w:cs="Arial"/>
          <w:color w:val="002060"/>
          <w:sz w:val="22"/>
          <w:szCs w:val="22"/>
          <w:lang w:val="ru-MO"/>
        </w:rPr>
      </w:pPr>
    </w:p>
    <w:p w:rsidR="003C441F" w:rsidRPr="004A286E" w:rsidRDefault="003C441F" w:rsidP="007B4643">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Целесообразно размещение в комплексе с общественным центром района индивидуальной застройки центра социального обслуживания с дневным пребыванием инвалидов и пожилых людей.</w:t>
      </w:r>
    </w:p>
    <w:p w:rsidR="00913B46" w:rsidRPr="004A286E" w:rsidRDefault="00913B46" w:rsidP="007B4643">
      <w:pPr>
        <w:shd w:val="clear" w:color="auto" w:fill="FFFFFF"/>
        <w:spacing w:line="276" w:lineRule="auto"/>
        <w:jc w:val="both"/>
        <w:rPr>
          <w:rFonts w:ascii="Arial" w:hAnsi="Arial" w:cs="Arial"/>
          <w:color w:val="002060"/>
          <w:sz w:val="22"/>
          <w:szCs w:val="22"/>
          <w:lang w:val="ru-MO"/>
        </w:rPr>
      </w:pPr>
    </w:p>
    <w:p w:rsidR="003C441F" w:rsidRPr="004A286E" w:rsidRDefault="003C441F" w:rsidP="00913B46">
      <w:pPr>
        <w:shd w:val="clear" w:color="auto" w:fill="FFFFFF"/>
        <w:tabs>
          <w:tab w:val="left" w:pos="1109"/>
        </w:tabs>
        <w:spacing w:line="276" w:lineRule="auto"/>
        <w:jc w:val="both"/>
        <w:rPr>
          <w:rFonts w:ascii="Arial" w:hAnsi="Arial" w:cs="Arial"/>
          <w:color w:val="002060"/>
          <w:sz w:val="22"/>
          <w:szCs w:val="22"/>
          <w:lang w:val="ru-MO"/>
        </w:rPr>
      </w:pPr>
      <w:r w:rsidRPr="00C849A9">
        <w:rPr>
          <w:rFonts w:ascii="Arial" w:hAnsi="Arial" w:cs="Arial"/>
          <w:b/>
          <w:color w:val="002060"/>
          <w:sz w:val="22"/>
          <w:szCs w:val="22"/>
        </w:rPr>
        <w:t>5.1.8</w:t>
      </w:r>
      <w:r w:rsidRPr="004A286E">
        <w:rPr>
          <w:rFonts w:ascii="Arial" w:hAnsi="Arial" w:cs="Arial"/>
          <w:color w:val="002060"/>
          <w:sz w:val="22"/>
          <w:szCs w:val="22"/>
        </w:rPr>
        <w:t xml:space="preserve"> Жилые районы города и их улично-дорожная сеть должны проектироваться с учетом прокладки пешеходных маршрутов для инвалидов и МГН с устройством доступных им подходов к площадкам и местам посадки в общественный транспорт.</w:t>
      </w:r>
    </w:p>
    <w:p w:rsidR="00913B46" w:rsidRPr="004A286E" w:rsidRDefault="00913B46" w:rsidP="00913B46">
      <w:pPr>
        <w:shd w:val="clear" w:color="auto" w:fill="FFFFFF"/>
        <w:tabs>
          <w:tab w:val="left" w:pos="1109"/>
        </w:tabs>
        <w:spacing w:line="276" w:lineRule="auto"/>
        <w:jc w:val="both"/>
        <w:rPr>
          <w:rFonts w:ascii="Arial" w:hAnsi="Arial" w:cs="Arial"/>
          <w:color w:val="002060"/>
          <w:sz w:val="22"/>
          <w:szCs w:val="22"/>
          <w:lang w:val="ru-MO"/>
        </w:rPr>
      </w:pPr>
    </w:p>
    <w:p w:rsidR="003C441F" w:rsidRPr="004A286E" w:rsidRDefault="003C441F" w:rsidP="00913B46">
      <w:pPr>
        <w:shd w:val="clear" w:color="auto" w:fill="FFFFFF"/>
        <w:tabs>
          <w:tab w:val="left" w:pos="1109"/>
        </w:tabs>
        <w:spacing w:line="276" w:lineRule="auto"/>
        <w:jc w:val="both"/>
        <w:rPr>
          <w:rFonts w:ascii="Arial" w:hAnsi="Arial" w:cs="Arial"/>
          <w:color w:val="002060"/>
          <w:sz w:val="22"/>
          <w:szCs w:val="22"/>
          <w:lang w:val="ru-MO"/>
        </w:rPr>
      </w:pPr>
      <w:r w:rsidRPr="00C849A9">
        <w:rPr>
          <w:rFonts w:ascii="Arial" w:hAnsi="Arial" w:cs="Arial"/>
          <w:b/>
          <w:color w:val="002060"/>
          <w:sz w:val="22"/>
          <w:szCs w:val="22"/>
        </w:rPr>
        <w:t>5.1.9</w:t>
      </w:r>
      <w:proofErr w:type="gramStart"/>
      <w:r w:rsidRPr="004A286E">
        <w:rPr>
          <w:rFonts w:ascii="Arial" w:hAnsi="Arial" w:cs="Arial"/>
          <w:color w:val="002060"/>
          <w:sz w:val="22"/>
          <w:szCs w:val="22"/>
        </w:rPr>
        <w:t xml:space="preserve"> П</w:t>
      </w:r>
      <w:proofErr w:type="gramEnd"/>
      <w:r w:rsidRPr="004A286E">
        <w:rPr>
          <w:rFonts w:ascii="Arial" w:hAnsi="Arial" w:cs="Arial"/>
          <w:color w:val="002060"/>
          <w:sz w:val="22"/>
          <w:szCs w:val="22"/>
        </w:rPr>
        <w:t xml:space="preserve">ри реконструкции районов с полной или частичной заменой старого жилого фонда </w:t>
      </w:r>
      <w:r w:rsidRPr="004A286E">
        <w:rPr>
          <w:rFonts w:ascii="Arial" w:hAnsi="Arial" w:cs="Arial"/>
          <w:color w:val="002060"/>
          <w:sz w:val="22"/>
          <w:szCs w:val="22"/>
        </w:rPr>
        <w:lastRenderedPageBreak/>
        <w:t xml:space="preserve">рекомендуется выбирать такие типы жилых домов для нового строительства, в которых все квартиры в случае необходимости могут быть переоборудованы с учетом потребностей инвалидов, и размещать эти дома целесообразно вблизи объектов, наиболее посещаемых инвалидами. При превышении нормативной доступности отдельных учреждений обслуживания, они могут быть предусмотрены в жилых домах (например, медпункт, аптечный киоск, стол заказов и др.) согласно </w:t>
      </w:r>
      <w:hyperlink r:id="rId50" w:tooltip="Здания и сооружения. Общие положения проектирования с учетом доступности для маломобильных групп населения" w:history="1">
        <w:r w:rsidRPr="004A286E">
          <w:rPr>
            <w:rStyle w:val="a3"/>
            <w:rFonts w:ascii="Arial" w:hAnsi="Arial" w:cs="Arial"/>
            <w:color w:val="002060"/>
            <w:sz w:val="22"/>
            <w:szCs w:val="22"/>
            <w:u w:val="none"/>
          </w:rPr>
          <w:t xml:space="preserve">СП </w:t>
        </w:r>
        <w:r w:rsidR="00913B46" w:rsidRPr="004A286E">
          <w:rPr>
            <w:rStyle w:val="a3"/>
            <w:rFonts w:ascii="Arial" w:hAnsi="Arial" w:cs="Arial"/>
            <w:color w:val="002060"/>
            <w:sz w:val="22"/>
            <w:szCs w:val="22"/>
            <w:u w:val="none"/>
            <w:lang w:val="ru-MO"/>
          </w:rPr>
          <w:t>С.0</w:t>
        </w:r>
        <w:r w:rsidRPr="004A286E">
          <w:rPr>
            <w:rStyle w:val="a3"/>
            <w:rFonts w:ascii="Arial" w:hAnsi="Arial" w:cs="Arial"/>
            <w:color w:val="002060"/>
            <w:sz w:val="22"/>
            <w:szCs w:val="22"/>
            <w:u w:val="none"/>
          </w:rPr>
          <w:t>1</w:t>
        </w:r>
        <w:r w:rsidR="00913B46" w:rsidRPr="004A286E">
          <w:rPr>
            <w:rStyle w:val="a3"/>
            <w:rFonts w:ascii="Arial" w:hAnsi="Arial" w:cs="Arial"/>
            <w:color w:val="002060"/>
            <w:sz w:val="22"/>
            <w:szCs w:val="22"/>
            <w:u w:val="none"/>
            <w:lang w:val="ru-MO"/>
          </w:rPr>
          <w:t>.02</w:t>
        </w:r>
      </w:hyperlink>
      <w:r w:rsidRPr="004A286E">
        <w:rPr>
          <w:rFonts w:ascii="Arial" w:hAnsi="Arial" w:cs="Arial"/>
          <w:color w:val="002060"/>
          <w:sz w:val="22"/>
          <w:szCs w:val="22"/>
        </w:rPr>
        <w:t>.</w:t>
      </w:r>
    </w:p>
    <w:p w:rsidR="00913B46" w:rsidRPr="004A286E" w:rsidRDefault="00913B46" w:rsidP="00913B46">
      <w:pPr>
        <w:shd w:val="clear" w:color="auto" w:fill="FFFFFF"/>
        <w:tabs>
          <w:tab w:val="left" w:pos="1109"/>
        </w:tabs>
        <w:spacing w:line="276" w:lineRule="auto"/>
        <w:jc w:val="both"/>
        <w:rPr>
          <w:rFonts w:ascii="Arial" w:hAnsi="Arial" w:cs="Arial"/>
          <w:color w:val="002060"/>
          <w:sz w:val="22"/>
          <w:szCs w:val="22"/>
          <w:lang w:val="ru-MO"/>
        </w:rPr>
      </w:pPr>
    </w:p>
    <w:p w:rsidR="003C441F" w:rsidRPr="004A286E" w:rsidRDefault="003C441F" w:rsidP="00913B46">
      <w:pPr>
        <w:shd w:val="clear" w:color="auto" w:fill="FFFFFF"/>
        <w:spacing w:line="276" w:lineRule="auto"/>
        <w:jc w:val="both"/>
        <w:rPr>
          <w:rFonts w:ascii="Arial" w:hAnsi="Arial" w:cs="Arial"/>
          <w:color w:val="002060"/>
          <w:sz w:val="22"/>
          <w:szCs w:val="22"/>
          <w:lang w:val="ru-MO"/>
        </w:rPr>
      </w:pPr>
      <w:r w:rsidRPr="00C849A9">
        <w:rPr>
          <w:rFonts w:ascii="Arial" w:hAnsi="Arial" w:cs="Arial"/>
          <w:b/>
          <w:color w:val="002060"/>
          <w:sz w:val="22"/>
          <w:szCs w:val="22"/>
        </w:rPr>
        <w:t xml:space="preserve">5.1.10 </w:t>
      </w:r>
      <w:r w:rsidRPr="004A286E">
        <w:rPr>
          <w:rFonts w:ascii="Arial" w:hAnsi="Arial" w:cs="Arial"/>
          <w:color w:val="002060"/>
          <w:sz w:val="22"/>
          <w:szCs w:val="22"/>
        </w:rPr>
        <w:t>Пешеходные пути к объектам повседневного обслуживания инвалидов не должны пересекаться в одном уровне с городскими транспортными магистралями. На районных магистралях и жилых улицах допускается устройство наземных переходов, оборудованных сигнализацией, либо создание перед переходом искусственно неровной дороги (специально созданной на проезжей части дороги искусственной преграды для автомобиля, обозначенной знаком «неровная дорога» и вынуждающей водителя сбавлять скорость до 30 км/ч).</w:t>
      </w:r>
    </w:p>
    <w:p w:rsidR="00706E3F" w:rsidRPr="004A286E" w:rsidRDefault="00706E3F" w:rsidP="00913B46">
      <w:pPr>
        <w:shd w:val="clear" w:color="auto" w:fill="FFFFFF"/>
        <w:spacing w:line="276" w:lineRule="auto"/>
        <w:jc w:val="both"/>
        <w:rPr>
          <w:rFonts w:ascii="Arial" w:hAnsi="Arial" w:cs="Arial"/>
          <w:color w:val="002060"/>
          <w:sz w:val="22"/>
          <w:szCs w:val="22"/>
          <w:lang w:val="ru-MO"/>
        </w:rPr>
      </w:pPr>
    </w:p>
    <w:p w:rsidR="003C441F" w:rsidRPr="004A286E" w:rsidRDefault="003C441F" w:rsidP="00913B46">
      <w:pPr>
        <w:shd w:val="clear" w:color="auto" w:fill="FFFFFF"/>
        <w:spacing w:line="276" w:lineRule="auto"/>
        <w:jc w:val="both"/>
        <w:rPr>
          <w:rFonts w:ascii="Arial" w:hAnsi="Arial" w:cs="Arial"/>
          <w:color w:val="002060"/>
          <w:sz w:val="22"/>
          <w:szCs w:val="22"/>
        </w:rPr>
      </w:pPr>
      <w:r w:rsidRPr="004A286E">
        <w:rPr>
          <w:rFonts w:ascii="Arial" w:hAnsi="Arial" w:cs="Arial"/>
          <w:color w:val="002060"/>
          <w:sz w:val="22"/>
          <w:szCs w:val="22"/>
        </w:rPr>
        <w:t>В условиях реконструкции, когда нельзя обеспечить выполнение нормативных радиусов доступности учреждений повседневного обслуживания (низкоплотная малоэтажная усадебная застройка, крутой рельеф и др.), предпочтение должно быть отдано маршруту без препятствий, хотя и более длинному.</w:t>
      </w:r>
    </w:p>
    <w:p w:rsidR="003C441F" w:rsidRPr="004A286E" w:rsidRDefault="003C441F" w:rsidP="00810CB5">
      <w:pPr>
        <w:pStyle w:val="2"/>
        <w:ind w:firstLine="0"/>
        <w:rPr>
          <w:rFonts w:ascii="Arial" w:eastAsia="Times New Roman" w:hAnsi="Arial"/>
          <w:color w:val="002060"/>
          <w:szCs w:val="24"/>
        </w:rPr>
      </w:pPr>
      <w:bookmarkStart w:id="4" w:name="_Toc376804692"/>
      <w:r w:rsidRPr="004A286E">
        <w:rPr>
          <w:rFonts w:ascii="Arial" w:eastAsia="Times New Roman" w:hAnsi="Arial"/>
          <w:color w:val="002060"/>
          <w:szCs w:val="24"/>
        </w:rPr>
        <w:t>5.2 Система общественного обслуживания</w:t>
      </w:r>
      <w:bookmarkEnd w:id="4"/>
    </w:p>
    <w:p w:rsidR="003C441F" w:rsidRPr="004A286E" w:rsidRDefault="003C441F" w:rsidP="00706E3F">
      <w:pPr>
        <w:shd w:val="clear" w:color="auto" w:fill="FFFFFF"/>
        <w:tabs>
          <w:tab w:val="left" w:pos="1123"/>
        </w:tabs>
        <w:spacing w:line="276" w:lineRule="auto"/>
        <w:jc w:val="both"/>
        <w:rPr>
          <w:rFonts w:ascii="Arial" w:hAnsi="Arial" w:cs="Arial"/>
          <w:color w:val="002060"/>
          <w:sz w:val="22"/>
          <w:szCs w:val="22"/>
          <w:lang w:val="ru-MO"/>
        </w:rPr>
      </w:pPr>
      <w:r w:rsidRPr="00C849A9">
        <w:rPr>
          <w:rFonts w:ascii="Arial" w:hAnsi="Arial" w:cs="Arial"/>
          <w:b/>
          <w:color w:val="002060"/>
          <w:sz w:val="22"/>
          <w:szCs w:val="22"/>
        </w:rPr>
        <w:t>5.2.1</w:t>
      </w:r>
      <w:proofErr w:type="gramStart"/>
      <w:r w:rsidRPr="004A286E">
        <w:rPr>
          <w:rFonts w:ascii="Arial" w:hAnsi="Arial" w:cs="Arial"/>
          <w:color w:val="002060"/>
          <w:sz w:val="22"/>
          <w:szCs w:val="22"/>
        </w:rPr>
        <w:t xml:space="preserve"> П</w:t>
      </w:r>
      <w:proofErr w:type="gramEnd"/>
      <w:r w:rsidRPr="004A286E">
        <w:rPr>
          <w:rFonts w:ascii="Arial" w:hAnsi="Arial" w:cs="Arial"/>
          <w:color w:val="002060"/>
          <w:sz w:val="22"/>
          <w:szCs w:val="22"/>
        </w:rPr>
        <w:t xml:space="preserve">ри реконструкции застройки следует обеспечить полноту и доступность </w:t>
      </w:r>
      <w:r w:rsidR="00706E3F" w:rsidRPr="004A286E">
        <w:rPr>
          <w:rFonts w:ascii="Arial" w:hAnsi="Arial" w:cs="Arial"/>
          <w:color w:val="002060"/>
          <w:sz w:val="22"/>
          <w:szCs w:val="22"/>
        </w:rPr>
        <w:t>инвалид</w:t>
      </w:r>
      <w:r w:rsidR="00706E3F" w:rsidRPr="004A286E">
        <w:rPr>
          <w:rFonts w:ascii="Arial" w:hAnsi="Arial" w:cs="Arial"/>
          <w:color w:val="002060"/>
          <w:sz w:val="22"/>
          <w:szCs w:val="22"/>
          <w:lang w:val="ru-MO"/>
        </w:rPr>
        <w:t>ам</w:t>
      </w:r>
      <w:r w:rsidR="00706E3F" w:rsidRPr="004A286E">
        <w:rPr>
          <w:rFonts w:ascii="Arial" w:hAnsi="Arial" w:cs="Arial"/>
          <w:color w:val="002060"/>
          <w:sz w:val="22"/>
          <w:szCs w:val="22"/>
        </w:rPr>
        <w:t xml:space="preserve"> </w:t>
      </w:r>
      <w:r w:rsidRPr="004A286E">
        <w:rPr>
          <w:rFonts w:ascii="Arial" w:hAnsi="Arial" w:cs="Arial"/>
          <w:color w:val="002060"/>
          <w:sz w:val="22"/>
          <w:szCs w:val="22"/>
        </w:rPr>
        <w:t xml:space="preserve">организаций, учреждений и предприятий обслуживания, а наиболее часто посещаемые объекты - максимально приближать к местам проживания инвалидов, </w:t>
      </w:r>
      <w:r w:rsidR="00706E3F" w:rsidRPr="004A286E">
        <w:rPr>
          <w:rFonts w:ascii="Arial" w:hAnsi="Arial" w:cs="Arial"/>
          <w:color w:val="002060"/>
          <w:sz w:val="22"/>
          <w:szCs w:val="22"/>
          <w:lang w:val="ru-MO"/>
        </w:rPr>
        <w:t xml:space="preserve">для чего использу-ют </w:t>
      </w:r>
      <w:r w:rsidRPr="004A286E">
        <w:rPr>
          <w:rFonts w:ascii="Arial" w:hAnsi="Arial" w:cs="Arial"/>
          <w:color w:val="002060"/>
          <w:sz w:val="22"/>
          <w:szCs w:val="22"/>
        </w:rPr>
        <w:t>новы</w:t>
      </w:r>
      <w:r w:rsidR="00706E3F" w:rsidRPr="004A286E">
        <w:rPr>
          <w:rFonts w:ascii="Arial" w:hAnsi="Arial" w:cs="Arial"/>
          <w:color w:val="002060"/>
          <w:sz w:val="22"/>
          <w:szCs w:val="22"/>
          <w:lang w:val="ru-MO"/>
        </w:rPr>
        <w:t>е</w:t>
      </w:r>
      <w:r w:rsidRPr="004A286E">
        <w:rPr>
          <w:rFonts w:ascii="Arial" w:hAnsi="Arial" w:cs="Arial"/>
          <w:color w:val="002060"/>
          <w:sz w:val="22"/>
          <w:szCs w:val="22"/>
        </w:rPr>
        <w:t xml:space="preserve"> технически</w:t>
      </w:r>
      <w:r w:rsidR="00706E3F" w:rsidRPr="004A286E">
        <w:rPr>
          <w:rFonts w:ascii="Arial" w:hAnsi="Arial" w:cs="Arial"/>
          <w:color w:val="002060"/>
          <w:sz w:val="22"/>
          <w:szCs w:val="22"/>
          <w:lang w:val="ru-MO"/>
        </w:rPr>
        <w:t>е</w:t>
      </w:r>
      <w:r w:rsidRPr="004A286E">
        <w:rPr>
          <w:rFonts w:ascii="Arial" w:hAnsi="Arial" w:cs="Arial"/>
          <w:color w:val="002060"/>
          <w:sz w:val="22"/>
          <w:szCs w:val="22"/>
        </w:rPr>
        <w:t xml:space="preserve"> средств</w:t>
      </w:r>
      <w:r w:rsidR="00706E3F" w:rsidRPr="004A286E">
        <w:rPr>
          <w:rFonts w:ascii="Arial" w:hAnsi="Arial" w:cs="Arial"/>
          <w:color w:val="002060"/>
          <w:sz w:val="22"/>
          <w:szCs w:val="22"/>
          <w:lang w:val="ru-MO"/>
        </w:rPr>
        <w:t>а</w:t>
      </w:r>
      <w:r w:rsidRPr="004A286E">
        <w:rPr>
          <w:rFonts w:ascii="Arial" w:hAnsi="Arial" w:cs="Arial"/>
          <w:color w:val="002060"/>
          <w:sz w:val="22"/>
          <w:szCs w:val="22"/>
        </w:rPr>
        <w:t xml:space="preserve"> доставки услуг, строительство специализированных объектов, сокращение нормируемых радиусов доступности, рисунок </w:t>
      </w:r>
      <w:hyperlink w:anchor="рВ3" w:tooltip="Рисунок В.3 - Формирование районов смешанной застройки" w:history="1">
        <w:r w:rsidR="00706E3F" w:rsidRPr="004A286E">
          <w:rPr>
            <w:rStyle w:val="a3"/>
            <w:rFonts w:ascii="Arial" w:hAnsi="Arial" w:cs="Arial"/>
            <w:color w:val="002060"/>
            <w:sz w:val="22"/>
            <w:szCs w:val="22"/>
            <w:u w:val="none"/>
            <w:lang w:val="ru-MO"/>
          </w:rPr>
          <w:t>С</w:t>
        </w:r>
        <w:r w:rsidRPr="004A286E">
          <w:rPr>
            <w:rStyle w:val="a3"/>
            <w:rFonts w:ascii="Arial" w:hAnsi="Arial" w:cs="Arial"/>
            <w:color w:val="002060"/>
            <w:sz w:val="22"/>
            <w:szCs w:val="22"/>
            <w:u w:val="none"/>
          </w:rPr>
          <w:t>.3</w:t>
        </w:r>
      </w:hyperlink>
      <w:r w:rsidRPr="004A286E">
        <w:rPr>
          <w:rFonts w:ascii="Arial" w:hAnsi="Arial" w:cs="Arial"/>
          <w:color w:val="002060"/>
          <w:sz w:val="22"/>
          <w:szCs w:val="22"/>
        </w:rPr>
        <w:t>.</w:t>
      </w:r>
    </w:p>
    <w:p w:rsidR="00706E3F" w:rsidRPr="004A286E" w:rsidRDefault="00706E3F" w:rsidP="00706E3F">
      <w:pPr>
        <w:shd w:val="clear" w:color="auto" w:fill="FFFFFF"/>
        <w:tabs>
          <w:tab w:val="left" w:pos="1123"/>
        </w:tabs>
        <w:spacing w:line="276" w:lineRule="auto"/>
        <w:jc w:val="both"/>
        <w:rPr>
          <w:rFonts w:ascii="Arial" w:hAnsi="Arial" w:cs="Arial"/>
          <w:color w:val="002060"/>
          <w:sz w:val="22"/>
          <w:szCs w:val="22"/>
          <w:lang w:val="ru-MO"/>
        </w:rPr>
      </w:pPr>
    </w:p>
    <w:p w:rsidR="003C441F" w:rsidRPr="004A286E" w:rsidRDefault="003C441F" w:rsidP="00706E3F">
      <w:pPr>
        <w:shd w:val="clear" w:color="auto" w:fill="FFFFFF"/>
        <w:tabs>
          <w:tab w:val="left" w:pos="1123"/>
        </w:tabs>
        <w:spacing w:line="276" w:lineRule="auto"/>
        <w:jc w:val="both"/>
        <w:rPr>
          <w:rFonts w:ascii="Arial" w:hAnsi="Arial" w:cs="Arial"/>
          <w:color w:val="002060"/>
          <w:sz w:val="22"/>
          <w:szCs w:val="22"/>
        </w:rPr>
      </w:pPr>
      <w:r w:rsidRPr="00C849A9">
        <w:rPr>
          <w:rFonts w:ascii="Arial" w:hAnsi="Arial" w:cs="Arial"/>
          <w:b/>
          <w:color w:val="002060"/>
          <w:sz w:val="22"/>
          <w:szCs w:val="22"/>
        </w:rPr>
        <w:t>5.2.2</w:t>
      </w:r>
      <w:r w:rsidRPr="004A286E">
        <w:rPr>
          <w:rFonts w:ascii="Arial" w:hAnsi="Arial" w:cs="Arial"/>
          <w:color w:val="002060"/>
          <w:sz w:val="22"/>
          <w:szCs w:val="22"/>
        </w:rPr>
        <w:t xml:space="preserve"> Согласно </w:t>
      </w:r>
      <w:hyperlink r:id="rId51" w:tooltip="Доступность зданий и сооружений для маломобильных групп населения. Актуализированная редакция СНиП 35-01-2001" w:history="1">
        <w:proofErr w:type="gramStart"/>
        <w:r w:rsidR="00706E3F" w:rsidRPr="004A286E">
          <w:rPr>
            <w:rStyle w:val="a3"/>
            <w:rFonts w:ascii="Arial" w:hAnsi="Arial" w:cs="Arial"/>
            <w:color w:val="002060"/>
            <w:sz w:val="22"/>
            <w:szCs w:val="22"/>
            <w:u w:val="none"/>
            <w:lang w:val="en-US"/>
          </w:rPr>
          <w:t>N</w:t>
        </w:r>
        <w:proofErr w:type="gramEnd"/>
        <w:r w:rsidR="00706E3F" w:rsidRPr="004A286E">
          <w:rPr>
            <w:rStyle w:val="a3"/>
            <w:rFonts w:ascii="Arial" w:hAnsi="Arial" w:cs="Arial"/>
            <w:color w:val="002060"/>
            <w:sz w:val="22"/>
            <w:szCs w:val="22"/>
            <w:u w:val="none"/>
            <w:lang w:val="ru-MO"/>
          </w:rPr>
          <w:t>СМ</w:t>
        </w:r>
        <w:r w:rsidRPr="004A286E">
          <w:rPr>
            <w:rStyle w:val="a3"/>
            <w:rFonts w:ascii="Arial" w:hAnsi="Arial" w:cs="Arial"/>
            <w:color w:val="002060"/>
            <w:sz w:val="22"/>
            <w:szCs w:val="22"/>
            <w:u w:val="none"/>
          </w:rPr>
          <w:t xml:space="preserve"> </w:t>
        </w:r>
        <w:r w:rsidR="00706E3F" w:rsidRPr="004A286E">
          <w:rPr>
            <w:rStyle w:val="a3"/>
            <w:rFonts w:ascii="Arial" w:hAnsi="Arial" w:cs="Arial"/>
            <w:color w:val="002060"/>
            <w:sz w:val="22"/>
            <w:szCs w:val="22"/>
            <w:u w:val="none"/>
            <w:lang w:val="en-US"/>
          </w:rPr>
          <w:t>C</w:t>
        </w:r>
        <w:r w:rsidR="00706E3F" w:rsidRPr="004A286E">
          <w:rPr>
            <w:rStyle w:val="a3"/>
            <w:rFonts w:ascii="Arial" w:hAnsi="Arial" w:cs="Arial"/>
            <w:color w:val="002060"/>
            <w:sz w:val="22"/>
            <w:szCs w:val="22"/>
            <w:u w:val="none"/>
            <w:lang w:val="ru-MO"/>
          </w:rPr>
          <w:t>.01.06</w:t>
        </w:r>
      </w:hyperlink>
      <w:r w:rsidRPr="004A286E">
        <w:rPr>
          <w:rFonts w:ascii="Arial" w:hAnsi="Arial" w:cs="Arial"/>
          <w:color w:val="002060"/>
          <w:sz w:val="22"/>
          <w:szCs w:val="22"/>
        </w:rPr>
        <w:t xml:space="preserve"> организация системы учреждений и предприятий, ориентированных на обслуживание МГН, включая инвалидов, реализуется в двух направлениях:</w:t>
      </w:r>
    </w:p>
    <w:p w:rsidR="003C441F" w:rsidRPr="004A286E" w:rsidRDefault="00706E3F" w:rsidP="00706E3F">
      <w:pPr>
        <w:shd w:val="clear" w:color="auto" w:fill="FFFFFF"/>
        <w:spacing w:line="276" w:lineRule="auto"/>
        <w:jc w:val="both"/>
        <w:rPr>
          <w:rFonts w:ascii="Arial" w:hAnsi="Arial" w:cs="Arial"/>
          <w:color w:val="002060"/>
          <w:sz w:val="22"/>
          <w:szCs w:val="22"/>
          <w:lang w:val="ru-MO"/>
        </w:rPr>
      </w:pPr>
      <w:r w:rsidRPr="004A286E">
        <w:rPr>
          <w:rFonts w:ascii="Arial" w:hAnsi="Arial" w:cs="Arial"/>
          <w:i/>
          <w:iCs/>
          <w:color w:val="002060"/>
          <w:sz w:val="22"/>
          <w:szCs w:val="22"/>
          <w:lang w:val="ru-MO"/>
        </w:rPr>
        <w:t xml:space="preserve">− </w:t>
      </w:r>
      <w:r w:rsidR="003C441F" w:rsidRPr="004A286E">
        <w:rPr>
          <w:rFonts w:ascii="Arial" w:hAnsi="Arial" w:cs="Arial"/>
          <w:i/>
          <w:iCs/>
          <w:color w:val="002060"/>
          <w:sz w:val="22"/>
          <w:szCs w:val="22"/>
        </w:rPr>
        <w:t>первое направление</w:t>
      </w:r>
      <w:r w:rsidR="003C441F" w:rsidRPr="004A286E">
        <w:rPr>
          <w:rFonts w:ascii="Arial" w:hAnsi="Arial" w:cs="Arial"/>
          <w:iCs/>
          <w:color w:val="002060"/>
          <w:sz w:val="22"/>
          <w:szCs w:val="22"/>
        </w:rPr>
        <w:t xml:space="preserve"> </w:t>
      </w:r>
      <w:r w:rsidR="003C441F" w:rsidRPr="004A286E">
        <w:rPr>
          <w:rFonts w:ascii="Arial" w:hAnsi="Arial" w:cs="Arial"/>
          <w:color w:val="002060"/>
          <w:sz w:val="22"/>
          <w:szCs w:val="22"/>
        </w:rPr>
        <w:t>- социальное обеспечение инвалидов, пожилых людей и других МГН путем создания специальной сети учреждений, развитием технических средств, строительством социального жилища с объектами обслуживания, предоставлением услуг на дому;</w:t>
      </w:r>
    </w:p>
    <w:p w:rsidR="00706E3F" w:rsidRPr="004A286E" w:rsidRDefault="00706E3F" w:rsidP="00706E3F">
      <w:pPr>
        <w:shd w:val="clear" w:color="auto" w:fill="FFFFFF"/>
        <w:spacing w:line="276" w:lineRule="auto"/>
        <w:jc w:val="both"/>
        <w:rPr>
          <w:rFonts w:ascii="Arial" w:hAnsi="Arial" w:cs="Arial"/>
          <w:color w:val="002060"/>
          <w:sz w:val="22"/>
          <w:szCs w:val="22"/>
          <w:lang w:val="ru-MO"/>
        </w:rPr>
      </w:pPr>
    </w:p>
    <w:p w:rsidR="003C441F" w:rsidRPr="004A286E" w:rsidRDefault="00706E3F" w:rsidP="00706E3F">
      <w:pPr>
        <w:shd w:val="clear" w:color="auto" w:fill="FFFFFF"/>
        <w:spacing w:line="276" w:lineRule="auto"/>
        <w:jc w:val="both"/>
        <w:rPr>
          <w:rFonts w:ascii="Arial" w:hAnsi="Arial" w:cs="Arial"/>
          <w:color w:val="002060"/>
          <w:sz w:val="22"/>
          <w:szCs w:val="22"/>
          <w:lang w:val="ru-MO"/>
        </w:rPr>
      </w:pPr>
      <w:r w:rsidRPr="004A286E">
        <w:rPr>
          <w:rFonts w:ascii="Arial" w:hAnsi="Arial" w:cs="Arial"/>
          <w:i/>
          <w:iCs/>
          <w:color w:val="002060"/>
          <w:sz w:val="22"/>
          <w:szCs w:val="22"/>
        </w:rPr>
        <w:t>−</w:t>
      </w:r>
      <w:r w:rsidRPr="004A286E">
        <w:rPr>
          <w:rFonts w:ascii="Arial" w:hAnsi="Arial" w:cs="Arial"/>
          <w:i/>
          <w:iCs/>
          <w:color w:val="002060"/>
          <w:sz w:val="22"/>
          <w:szCs w:val="22"/>
          <w:lang w:val="ru-MO"/>
        </w:rPr>
        <w:t xml:space="preserve"> </w:t>
      </w:r>
      <w:r w:rsidR="003C441F" w:rsidRPr="004A286E">
        <w:rPr>
          <w:rFonts w:ascii="Arial" w:hAnsi="Arial" w:cs="Arial"/>
          <w:i/>
          <w:iCs/>
          <w:color w:val="002060"/>
          <w:sz w:val="22"/>
          <w:szCs w:val="22"/>
        </w:rPr>
        <w:t>второе направление</w:t>
      </w:r>
      <w:r w:rsidR="003C441F" w:rsidRPr="004A286E">
        <w:rPr>
          <w:rFonts w:ascii="Arial" w:hAnsi="Arial" w:cs="Arial"/>
          <w:iCs/>
          <w:color w:val="002060"/>
          <w:sz w:val="22"/>
          <w:szCs w:val="22"/>
        </w:rPr>
        <w:t xml:space="preserve"> - </w:t>
      </w:r>
      <w:r w:rsidR="003C441F" w:rsidRPr="004A286E">
        <w:rPr>
          <w:rFonts w:ascii="Arial" w:hAnsi="Arial" w:cs="Arial"/>
          <w:color w:val="002060"/>
          <w:sz w:val="22"/>
          <w:szCs w:val="22"/>
        </w:rPr>
        <w:t xml:space="preserve">самообслуживание МГН, полное или частичное приспособление общегородской сети учреждений для потребностей инвалидов, развитие специальных средств передвижения </w:t>
      </w:r>
      <w:proofErr w:type="gramStart"/>
      <w:r w:rsidR="003C441F" w:rsidRPr="004A286E">
        <w:rPr>
          <w:rFonts w:ascii="Arial" w:hAnsi="Arial" w:cs="Arial"/>
          <w:color w:val="002060"/>
          <w:sz w:val="22"/>
          <w:szCs w:val="22"/>
        </w:rPr>
        <w:t>МГН</w:t>
      </w:r>
      <w:proofErr w:type="gramEnd"/>
      <w:r w:rsidR="003C441F" w:rsidRPr="004A286E">
        <w:rPr>
          <w:rFonts w:ascii="Arial" w:hAnsi="Arial" w:cs="Arial"/>
          <w:color w:val="002060"/>
          <w:sz w:val="22"/>
          <w:szCs w:val="22"/>
        </w:rPr>
        <w:t xml:space="preserve"> как по территориям, так и в пределах зданий учреждений обслуживания.</w:t>
      </w:r>
    </w:p>
    <w:p w:rsidR="00706E3F" w:rsidRPr="004A286E" w:rsidRDefault="00706E3F" w:rsidP="00706E3F">
      <w:pPr>
        <w:shd w:val="clear" w:color="auto" w:fill="FFFFFF"/>
        <w:spacing w:line="276" w:lineRule="auto"/>
        <w:jc w:val="both"/>
        <w:rPr>
          <w:rFonts w:ascii="Arial" w:hAnsi="Arial" w:cs="Arial"/>
          <w:color w:val="002060"/>
          <w:sz w:val="22"/>
          <w:szCs w:val="22"/>
          <w:lang w:val="ru-MO"/>
        </w:rPr>
      </w:pPr>
    </w:p>
    <w:p w:rsidR="003C441F" w:rsidRPr="004A286E" w:rsidRDefault="003C441F" w:rsidP="00706E3F">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Оба направления должны учитывать, что имеются два уровня потребностей МГН и соответственно два уровня учреждений и предприятий.</w:t>
      </w:r>
    </w:p>
    <w:p w:rsidR="00AE2A35" w:rsidRPr="004A286E" w:rsidRDefault="00AE2A35" w:rsidP="00706E3F">
      <w:pPr>
        <w:shd w:val="clear" w:color="auto" w:fill="FFFFFF"/>
        <w:spacing w:line="276" w:lineRule="auto"/>
        <w:jc w:val="both"/>
        <w:rPr>
          <w:rFonts w:ascii="Arial" w:hAnsi="Arial" w:cs="Arial"/>
          <w:color w:val="002060"/>
          <w:sz w:val="22"/>
          <w:szCs w:val="22"/>
          <w:lang w:val="ru-MO"/>
        </w:rPr>
      </w:pPr>
    </w:p>
    <w:p w:rsidR="003C441F" w:rsidRPr="004A286E" w:rsidRDefault="003C441F" w:rsidP="00706E3F">
      <w:pPr>
        <w:shd w:val="clear" w:color="auto" w:fill="FFFFFF"/>
        <w:tabs>
          <w:tab w:val="left" w:pos="1109"/>
        </w:tabs>
        <w:spacing w:line="276" w:lineRule="auto"/>
        <w:jc w:val="both"/>
        <w:rPr>
          <w:rFonts w:ascii="Arial" w:hAnsi="Arial" w:cs="Arial"/>
          <w:color w:val="002060"/>
          <w:sz w:val="22"/>
          <w:szCs w:val="22"/>
        </w:rPr>
      </w:pPr>
      <w:r w:rsidRPr="003E3052">
        <w:rPr>
          <w:rFonts w:ascii="Arial" w:hAnsi="Arial" w:cs="Arial"/>
          <w:b/>
          <w:color w:val="002060"/>
          <w:sz w:val="22"/>
          <w:szCs w:val="22"/>
        </w:rPr>
        <w:t>5.2.3</w:t>
      </w:r>
      <w:proofErr w:type="gramStart"/>
      <w:r w:rsidRPr="004A286E">
        <w:rPr>
          <w:rFonts w:ascii="Arial" w:hAnsi="Arial" w:cs="Arial"/>
          <w:color w:val="002060"/>
          <w:sz w:val="22"/>
          <w:szCs w:val="22"/>
        </w:rPr>
        <w:t xml:space="preserve"> П</w:t>
      </w:r>
      <w:proofErr w:type="gramEnd"/>
      <w:r w:rsidRPr="004A286E">
        <w:rPr>
          <w:rFonts w:ascii="Arial" w:hAnsi="Arial" w:cs="Arial"/>
          <w:color w:val="002060"/>
          <w:sz w:val="22"/>
          <w:szCs w:val="22"/>
        </w:rPr>
        <w:t>ри формировании системы обслуживания следует учитывать:</w:t>
      </w:r>
    </w:p>
    <w:p w:rsidR="003C441F" w:rsidRPr="004A286E" w:rsidRDefault="00AE2A35" w:rsidP="00706E3F">
      <w:pPr>
        <w:shd w:val="clear" w:color="auto" w:fill="FFFFFF"/>
        <w:tabs>
          <w:tab w:val="left" w:pos="1109"/>
        </w:tabs>
        <w:spacing w:line="276" w:lineRule="auto"/>
        <w:jc w:val="both"/>
        <w:rPr>
          <w:rFonts w:ascii="Arial" w:hAnsi="Arial" w:cs="Arial"/>
          <w:color w:val="002060"/>
          <w:sz w:val="22"/>
          <w:szCs w:val="22"/>
        </w:rPr>
      </w:pPr>
      <w:r w:rsidRPr="004A286E">
        <w:rPr>
          <w:rFonts w:ascii="Arial" w:hAnsi="Arial" w:cs="Arial"/>
          <w:color w:val="002060"/>
          <w:sz w:val="22"/>
          <w:szCs w:val="22"/>
          <w:lang w:val="ru-MO"/>
        </w:rPr>
        <w:t>−</w:t>
      </w:r>
      <w:r w:rsidR="003C441F" w:rsidRPr="004A286E">
        <w:rPr>
          <w:rFonts w:ascii="Arial" w:hAnsi="Arial" w:cs="Arial"/>
          <w:color w:val="002060"/>
          <w:sz w:val="22"/>
          <w:szCs w:val="22"/>
        </w:rPr>
        <w:t>требования различных групп инвалидов и МГН;</w:t>
      </w:r>
    </w:p>
    <w:p w:rsidR="003C441F" w:rsidRPr="004A286E" w:rsidRDefault="00AE2A35" w:rsidP="00706E3F">
      <w:pPr>
        <w:shd w:val="clear" w:color="auto" w:fill="FFFFFF"/>
        <w:spacing w:line="276" w:lineRule="auto"/>
        <w:jc w:val="both"/>
        <w:rPr>
          <w:rFonts w:ascii="Arial" w:hAnsi="Arial" w:cs="Arial"/>
          <w:color w:val="002060"/>
          <w:sz w:val="22"/>
          <w:szCs w:val="22"/>
        </w:rPr>
      </w:pPr>
      <w:r w:rsidRPr="004A286E">
        <w:rPr>
          <w:rFonts w:ascii="Arial" w:hAnsi="Arial" w:cs="Arial"/>
          <w:color w:val="002060"/>
          <w:sz w:val="22"/>
          <w:szCs w:val="22"/>
        </w:rPr>
        <w:t>−</w:t>
      </w: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наличие существующей на территории сети учреждений обслуживания;</w:t>
      </w:r>
    </w:p>
    <w:p w:rsidR="003C441F" w:rsidRPr="004A286E" w:rsidRDefault="00AE2A35" w:rsidP="00706E3F">
      <w:pPr>
        <w:shd w:val="clear" w:color="auto" w:fill="FFFFFF"/>
        <w:spacing w:line="276" w:lineRule="auto"/>
        <w:jc w:val="both"/>
        <w:rPr>
          <w:rFonts w:ascii="Arial" w:hAnsi="Arial" w:cs="Arial"/>
          <w:color w:val="002060"/>
          <w:sz w:val="22"/>
          <w:szCs w:val="22"/>
        </w:rPr>
      </w:pPr>
      <w:r w:rsidRPr="004A286E">
        <w:rPr>
          <w:rFonts w:ascii="Arial" w:hAnsi="Arial" w:cs="Arial"/>
          <w:color w:val="002060"/>
          <w:sz w:val="22"/>
          <w:szCs w:val="22"/>
        </w:rPr>
        <w:t>−</w:t>
      </w: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ресурсные возможности развития сети и функционирования учреждений;</w:t>
      </w:r>
    </w:p>
    <w:p w:rsidR="003C441F" w:rsidRPr="004A286E" w:rsidRDefault="00AE2A35" w:rsidP="00706E3F">
      <w:pPr>
        <w:shd w:val="clear" w:color="auto" w:fill="FFFFFF"/>
        <w:spacing w:line="276" w:lineRule="auto"/>
        <w:jc w:val="both"/>
        <w:rPr>
          <w:rFonts w:ascii="Arial" w:hAnsi="Arial" w:cs="Arial"/>
          <w:color w:val="002060"/>
          <w:sz w:val="22"/>
          <w:szCs w:val="22"/>
        </w:rPr>
      </w:pPr>
      <w:r w:rsidRPr="004A286E">
        <w:rPr>
          <w:rFonts w:ascii="Arial" w:hAnsi="Arial" w:cs="Arial"/>
          <w:color w:val="002060"/>
          <w:sz w:val="22"/>
          <w:szCs w:val="22"/>
        </w:rPr>
        <w:t>−</w:t>
      </w: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градостроительные условия размещения учреждений социального обслуживания (первичного, повседневного и периодического пользования);</w:t>
      </w:r>
    </w:p>
    <w:p w:rsidR="003C441F" w:rsidRPr="004A286E" w:rsidRDefault="00AE2A35" w:rsidP="00706E3F">
      <w:pPr>
        <w:shd w:val="clear" w:color="auto" w:fill="FFFFFF"/>
        <w:spacing w:line="276" w:lineRule="auto"/>
        <w:jc w:val="both"/>
        <w:rPr>
          <w:rFonts w:ascii="Arial" w:hAnsi="Arial" w:cs="Arial"/>
          <w:color w:val="002060"/>
          <w:sz w:val="22"/>
          <w:szCs w:val="22"/>
        </w:rPr>
      </w:pPr>
      <w:r w:rsidRPr="004A286E">
        <w:rPr>
          <w:rFonts w:ascii="Arial" w:hAnsi="Arial" w:cs="Arial"/>
          <w:color w:val="002060"/>
          <w:sz w:val="22"/>
          <w:szCs w:val="22"/>
        </w:rPr>
        <w:t>−</w:t>
      </w: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 xml:space="preserve">возможность объединения учреждений в центры и комплексы или, наоборот, </w:t>
      </w:r>
      <w:r w:rsidR="003C441F" w:rsidRPr="004A286E">
        <w:rPr>
          <w:rFonts w:ascii="Arial" w:hAnsi="Arial" w:cs="Arial"/>
          <w:color w:val="002060"/>
          <w:sz w:val="22"/>
          <w:szCs w:val="22"/>
        </w:rPr>
        <w:lastRenderedPageBreak/>
        <w:t>расчленения учреждений на блоки, модули для более эффективного решения функциональных, отраслевых и градостроительных задач;</w:t>
      </w:r>
    </w:p>
    <w:p w:rsidR="003C441F" w:rsidRPr="004A286E" w:rsidRDefault="00AE2A35" w:rsidP="00706E3F">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w:t>
      </w: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наличие у существующих учреждений земельных участков.</w:t>
      </w:r>
    </w:p>
    <w:p w:rsidR="00AE2A35" w:rsidRPr="004A286E" w:rsidRDefault="00AE2A35" w:rsidP="00706E3F">
      <w:pPr>
        <w:shd w:val="clear" w:color="auto" w:fill="FFFFFF"/>
        <w:spacing w:line="276" w:lineRule="auto"/>
        <w:jc w:val="both"/>
        <w:rPr>
          <w:rFonts w:ascii="Arial" w:hAnsi="Arial" w:cs="Arial"/>
          <w:color w:val="002060"/>
          <w:sz w:val="22"/>
          <w:szCs w:val="22"/>
          <w:lang w:val="ru-MO"/>
        </w:rPr>
      </w:pPr>
    </w:p>
    <w:p w:rsidR="00AE2A35" w:rsidRPr="004A286E" w:rsidRDefault="003C441F" w:rsidP="00706E3F">
      <w:pPr>
        <w:shd w:val="clear" w:color="auto" w:fill="FFFFFF"/>
        <w:tabs>
          <w:tab w:val="left" w:pos="1109"/>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5.2.4</w:t>
      </w:r>
      <w:r w:rsidRPr="004A286E">
        <w:rPr>
          <w:rFonts w:ascii="Arial" w:hAnsi="Arial" w:cs="Arial"/>
          <w:color w:val="002060"/>
          <w:sz w:val="22"/>
          <w:szCs w:val="22"/>
        </w:rPr>
        <w:t xml:space="preserve"> Первое направление - организация социального обслуживания маломобильных групп населения реконструируемой территории - включает следующие задачи: </w:t>
      </w:r>
    </w:p>
    <w:p w:rsidR="00AE2A35" w:rsidRPr="004A286E" w:rsidRDefault="00AE2A35" w:rsidP="00706E3F">
      <w:pPr>
        <w:shd w:val="clear" w:color="auto" w:fill="FFFFFF"/>
        <w:tabs>
          <w:tab w:val="left" w:pos="1109"/>
        </w:tabs>
        <w:spacing w:line="276" w:lineRule="auto"/>
        <w:jc w:val="both"/>
        <w:rPr>
          <w:rFonts w:ascii="Arial" w:hAnsi="Arial" w:cs="Arial"/>
          <w:color w:val="002060"/>
          <w:sz w:val="22"/>
          <w:szCs w:val="22"/>
          <w:lang w:val="ru-MO"/>
        </w:rPr>
      </w:pPr>
    </w:p>
    <w:p w:rsidR="00AE2A35" w:rsidRPr="004A286E" w:rsidRDefault="003C441F" w:rsidP="00706E3F">
      <w:pPr>
        <w:shd w:val="clear" w:color="auto" w:fill="FFFFFF"/>
        <w:tabs>
          <w:tab w:val="left" w:pos="1109"/>
        </w:tabs>
        <w:spacing w:line="276" w:lineRule="auto"/>
        <w:jc w:val="both"/>
        <w:rPr>
          <w:rFonts w:ascii="Arial" w:hAnsi="Arial" w:cs="Arial"/>
          <w:color w:val="002060"/>
          <w:sz w:val="22"/>
          <w:szCs w:val="22"/>
          <w:lang w:val="ru-MO"/>
        </w:rPr>
      </w:pPr>
      <w:r w:rsidRPr="004A286E">
        <w:rPr>
          <w:rFonts w:ascii="Arial" w:hAnsi="Arial" w:cs="Arial"/>
          <w:color w:val="002060"/>
          <w:sz w:val="22"/>
          <w:szCs w:val="22"/>
        </w:rPr>
        <w:t xml:space="preserve">1) определение структуры и объема спроса; </w:t>
      </w:r>
    </w:p>
    <w:p w:rsidR="00AE2A35" w:rsidRPr="004A286E" w:rsidRDefault="003C441F" w:rsidP="00706E3F">
      <w:pPr>
        <w:shd w:val="clear" w:color="auto" w:fill="FFFFFF"/>
        <w:tabs>
          <w:tab w:val="left" w:pos="1109"/>
        </w:tabs>
        <w:spacing w:line="276" w:lineRule="auto"/>
        <w:jc w:val="both"/>
        <w:rPr>
          <w:rFonts w:ascii="Arial" w:hAnsi="Arial" w:cs="Arial"/>
          <w:color w:val="002060"/>
          <w:sz w:val="22"/>
          <w:szCs w:val="22"/>
          <w:lang w:val="ru-MO"/>
        </w:rPr>
      </w:pPr>
      <w:r w:rsidRPr="004A286E">
        <w:rPr>
          <w:rFonts w:ascii="Arial" w:hAnsi="Arial" w:cs="Arial"/>
          <w:color w:val="002060"/>
          <w:sz w:val="22"/>
          <w:szCs w:val="22"/>
        </w:rPr>
        <w:t xml:space="preserve">2) определение структуры и типов учреждений, формы включения учреждений в комплексы, центры; </w:t>
      </w:r>
    </w:p>
    <w:p w:rsidR="003C441F" w:rsidRPr="004A286E" w:rsidRDefault="003C441F" w:rsidP="00706E3F">
      <w:pPr>
        <w:shd w:val="clear" w:color="auto" w:fill="FFFFFF"/>
        <w:tabs>
          <w:tab w:val="left" w:pos="1109"/>
        </w:tabs>
        <w:spacing w:line="276" w:lineRule="auto"/>
        <w:jc w:val="both"/>
        <w:rPr>
          <w:rFonts w:ascii="Arial" w:hAnsi="Arial" w:cs="Arial"/>
          <w:color w:val="002060"/>
          <w:sz w:val="22"/>
          <w:szCs w:val="22"/>
          <w:lang w:val="ru-MO"/>
        </w:rPr>
      </w:pPr>
      <w:r w:rsidRPr="004A286E">
        <w:rPr>
          <w:rFonts w:ascii="Arial" w:hAnsi="Arial" w:cs="Arial"/>
          <w:color w:val="002060"/>
          <w:sz w:val="22"/>
          <w:szCs w:val="22"/>
        </w:rPr>
        <w:t>3) градостроительные задачи - размещение объектов, резервирование территорий.</w:t>
      </w:r>
    </w:p>
    <w:p w:rsidR="00AE2A35" w:rsidRPr="004A286E" w:rsidRDefault="00AE2A35" w:rsidP="00706E3F">
      <w:pPr>
        <w:shd w:val="clear" w:color="auto" w:fill="FFFFFF"/>
        <w:tabs>
          <w:tab w:val="left" w:pos="1109"/>
        </w:tabs>
        <w:spacing w:line="276" w:lineRule="auto"/>
        <w:jc w:val="both"/>
        <w:rPr>
          <w:rFonts w:ascii="Arial" w:hAnsi="Arial" w:cs="Arial"/>
          <w:color w:val="002060"/>
          <w:sz w:val="22"/>
          <w:szCs w:val="22"/>
          <w:lang w:val="ru-MO"/>
        </w:rPr>
      </w:pPr>
    </w:p>
    <w:p w:rsidR="003C441F" w:rsidRPr="004A286E" w:rsidRDefault="003C441F" w:rsidP="00706E3F">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Для решения первой группы задач должны быть учтены демографические и физиологические потребности МГН.</w:t>
      </w:r>
    </w:p>
    <w:p w:rsidR="00AE2A35" w:rsidRPr="004A286E" w:rsidRDefault="00AE2A35" w:rsidP="00706E3F">
      <w:pPr>
        <w:shd w:val="clear" w:color="auto" w:fill="FFFFFF"/>
        <w:spacing w:line="276" w:lineRule="auto"/>
        <w:jc w:val="both"/>
        <w:rPr>
          <w:rFonts w:ascii="Arial" w:hAnsi="Arial" w:cs="Arial"/>
          <w:color w:val="002060"/>
          <w:sz w:val="22"/>
          <w:szCs w:val="22"/>
          <w:lang w:val="ru-MO"/>
        </w:rPr>
      </w:pPr>
    </w:p>
    <w:p w:rsidR="003C441F" w:rsidRPr="004A286E" w:rsidRDefault="003C441F" w:rsidP="00706E3F">
      <w:pPr>
        <w:shd w:val="clear" w:color="auto" w:fill="FFFFFF"/>
        <w:spacing w:line="276" w:lineRule="auto"/>
        <w:jc w:val="both"/>
        <w:rPr>
          <w:rFonts w:ascii="Arial" w:hAnsi="Arial" w:cs="Arial"/>
          <w:color w:val="002060"/>
          <w:sz w:val="22"/>
          <w:szCs w:val="22"/>
        </w:rPr>
      </w:pPr>
      <w:r w:rsidRPr="004A286E">
        <w:rPr>
          <w:rFonts w:ascii="Arial" w:hAnsi="Arial" w:cs="Arial"/>
          <w:color w:val="002060"/>
          <w:sz w:val="22"/>
          <w:szCs w:val="22"/>
        </w:rPr>
        <w:t>Для решения второй группы задач необходимо:</w:t>
      </w:r>
    </w:p>
    <w:p w:rsidR="003C441F" w:rsidRPr="004A286E" w:rsidRDefault="00AE2A35" w:rsidP="00706E3F">
      <w:pPr>
        <w:shd w:val="clear" w:color="auto" w:fill="FFFFFF"/>
        <w:spacing w:line="276" w:lineRule="auto"/>
        <w:jc w:val="both"/>
        <w:rPr>
          <w:rFonts w:ascii="Arial" w:hAnsi="Arial" w:cs="Arial"/>
          <w:color w:val="002060"/>
          <w:sz w:val="22"/>
          <w:szCs w:val="22"/>
        </w:rPr>
      </w:pP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определить необходимую по расчету номенклатуру местных и общегородских объектов;</w:t>
      </w:r>
    </w:p>
    <w:p w:rsidR="003C441F" w:rsidRPr="004A286E" w:rsidRDefault="00AE2A35" w:rsidP="00706E3F">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w:t>
      </w: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выявить из числа существующих объектов обслуживания на реконструируемой территории те, которые будут приспособлены для доступа инвалидов методом перепрофилирования существующих зданий или встраивания и пристраивания.</w:t>
      </w:r>
    </w:p>
    <w:p w:rsidR="00AE2A35" w:rsidRPr="004A286E" w:rsidRDefault="00AE2A35" w:rsidP="00706E3F">
      <w:pPr>
        <w:shd w:val="clear" w:color="auto" w:fill="FFFFFF"/>
        <w:spacing w:line="276" w:lineRule="auto"/>
        <w:jc w:val="both"/>
        <w:rPr>
          <w:rFonts w:ascii="Arial" w:hAnsi="Arial" w:cs="Arial"/>
          <w:color w:val="002060"/>
          <w:sz w:val="22"/>
          <w:szCs w:val="22"/>
          <w:lang w:val="ru-MO"/>
        </w:rPr>
      </w:pPr>
    </w:p>
    <w:p w:rsidR="003C441F" w:rsidRPr="004A286E" w:rsidRDefault="003C441F" w:rsidP="00706E3F">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 xml:space="preserve">Для решения третьей группы задач (по размещению) необходим анализ доступности существующих объектов и предложения по новому строительству. В тех </w:t>
      </w:r>
      <w:proofErr w:type="gramStart"/>
      <w:r w:rsidRPr="004A286E">
        <w:rPr>
          <w:rFonts w:ascii="Arial" w:hAnsi="Arial" w:cs="Arial"/>
          <w:color w:val="002060"/>
          <w:sz w:val="22"/>
          <w:szCs w:val="22"/>
        </w:rPr>
        <w:t>случаях</w:t>
      </w:r>
      <w:proofErr w:type="gramEnd"/>
      <w:r w:rsidRPr="004A286E">
        <w:rPr>
          <w:rFonts w:ascii="Arial" w:hAnsi="Arial" w:cs="Arial"/>
          <w:color w:val="002060"/>
          <w:sz w:val="22"/>
          <w:szCs w:val="22"/>
        </w:rPr>
        <w:t xml:space="preserve"> когда в зоне сложившейся застройки возникает необходимость в строительстве новых жилых или общественных зданий, проектные решения таких зданий и прилегающей к ним территории должны соответствовать требованиям действующих нормативных документов в области строительства с соблюдением условий доступности их для инвалидов.</w:t>
      </w:r>
    </w:p>
    <w:p w:rsidR="00AE2A35" w:rsidRPr="004A286E" w:rsidRDefault="00AE2A35" w:rsidP="00706E3F">
      <w:pPr>
        <w:shd w:val="clear" w:color="auto" w:fill="FFFFFF"/>
        <w:spacing w:line="276" w:lineRule="auto"/>
        <w:jc w:val="both"/>
        <w:rPr>
          <w:rFonts w:ascii="Arial" w:hAnsi="Arial" w:cs="Arial"/>
          <w:color w:val="002060"/>
          <w:sz w:val="22"/>
          <w:szCs w:val="22"/>
          <w:lang w:val="ru-MO"/>
        </w:rPr>
      </w:pPr>
    </w:p>
    <w:p w:rsidR="003C441F" w:rsidRPr="004A286E" w:rsidRDefault="003C441F" w:rsidP="00706E3F">
      <w:pPr>
        <w:shd w:val="clear" w:color="auto" w:fill="FFFFFF"/>
        <w:spacing w:line="276" w:lineRule="auto"/>
        <w:jc w:val="both"/>
        <w:rPr>
          <w:rFonts w:ascii="Arial" w:hAnsi="Arial" w:cs="Arial"/>
          <w:color w:val="002060"/>
          <w:sz w:val="22"/>
          <w:szCs w:val="22"/>
        </w:rPr>
      </w:pPr>
      <w:r w:rsidRPr="003E3052">
        <w:rPr>
          <w:rFonts w:ascii="Arial" w:hAnsi="Arial" w:cs="Arial"/>
          <w:b/>
          <w:color w:val="002060"/>
          <w:sz w:val="22"/>
          <w:szCs w:val="22"/>
        </w:rPr>
        <w:t>5.2.5</w:t>
      </w:r>
      <w:proofErr w:type="gramStart"/>
      <w:r w:rsidRPr="004A286E">
        <w:rPr>
          <w:rFonts w:ascii="Arial" w:hAnsi="Arial" w:cs="Arial"/>
          <w:color w:val="002060"/>
          <w:sz w:val="22"/>
          <w:szCs w:val="22"/>
        </w:rPr>
        <w:t xml:space="preserve"> К</w:t>
      </w:r>
      <w:proofErr w:type="gramEnd"/>
      <w:r w:rsidRPr="004A286E">
        <w:rPr>
          <w:rFonts w:ascii="Arial" w:hAnsi="Arial" w:cs="Arial"/>
          <w:color w:val="002060"/>
          <w:sz w:val="22"/>
          <w:szCs w:val="22"/>
        </w:rPr>
        <w:t>роме дифференцированного учета потребностей в социальном обслуживании, необходимо также учитывать способность МГН к самообслуживанию. Группы городских МГН по способности к самообслуживанию принимают по таблице 1.</w:t>
      </w:r>
    </w:p>
    <w:p w:rsidR="003C441F" w:rsidRPr="004A286E" w:rsidRDefault="003C441F" w:rsidP="00810CB5">
      <w:pPr>
        <w:shd w:val="clear" w:color="auto" w:fill="FFFFFF"/>
        <w:spacing w:before="120" w:after="120"/>
        <w:jc w:val="both"/>
        <w:rPr>
          <w:rFonts w:ascii="Arial" w:hAnsi="Arial" w:cs="Arial"/>
          <w:color w:val="002060"/>
          <w:sz w:val="24"/>
          <w:szCs w:val="24"/>
        </w:rPr>
      </w:pPr>
      <w:r w:rsidRPr="004A286E">
        <w:rPr>
          <w:rFonts w:ascii="Arial" w:hAnsi="Arial" w:cs="Arial"/>
          <w:color w:val="002060"/>
          <w:spacing w:val="40"/>
          <w:sz w:val="22"/>
          <w:szCs w:val="22"/>
        </w:rPr>
        <w:t>Таблица</w:t>
      </w:r>
      <w:r w:rsidRPr="004A286E">
        <w:rPr>
          <w:rFonts w:ascii="Arial" w:hAnsi="Arial" w:cs="Arial"/>
          <w:color w:val="002060"/>
          <w:sz w:val="22"/>
          <w:szCs w:val="22"/>
        </w:rPr>
        <w:t xml:space="preserve"> 1 - </w:t>
      </w:r>
      <w:r w:rsidRPr="004A286E">
        <w:rPr>
          <w:rFonts w:ascii="Arial" w:hAnsi="Arial" w:cs="Arial"/>
          <w:bCs/>
          <w:color w:val="002060"/>
          <w:sz w:val="22"/>
          <w:szCs w:val="22"/>
        </w:rPr>
        <w:t>Классификация МГН по степени самообслуживания</w:t>
      </w:r>
    </w:p>
    <w:tbl>
      <w:tblPr>
        <w:tblW w:w="5000" w:type="pct"/>
        <w:jc w:val="center"/>
        <w:tblCellMar>
          <w:left w:w="40" w:type="dxa"/>
          <w:right w:w="40" w:type="dxa"/>
        </w:tblCellMar>
        <w:tblLook w:val="04A0" w:firstRow="1" w:lastRow="0" w:firstColumn="1" w:lastColumn="0" w:noHBand="0" w:noVBand="1"/>
      </w:tblPr>
      <w:tblGrid>
        <w:gridCol w:w="1159"/>
        <w:gridCol w:w="6298"/>
        <w:gridCol w:w="2150"/>
      </w:tblGrid>
      <w:tr w:rsidR="004A286E" w:rsidRPr="004A286E" w:rsidTr="003C441F">
        <w:trPr>
          <w:jc w:val="center"/>
        </w:trPr>
        <w:tc>
          <w:tcPr>
            <w:tcW w:w="60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C441F" w:rsidRPr="004A286E" w:rsidRDefault="003C441F" w:rsidP="003C441F">
            <w:pPr>
              <w:shd w:val="clear" w:color="auto" w:fill="FFFFFF"/>
              <w:jc w:val="center"/>
              <w:rPr>
                <w:rFonts w:ascii="Arial" w:hAnsi="Arial" w:cs="Arial"/>
                <w:color w:val="002060"/>
                <w:sz w:val="21"/>
                <w:szCs w:val="21"/>
              </w:rPr>
            </w:pPr>
            <w:r w:rsidRPr="004A286E">
              <w:rPr>
                <w:rFonts w:ascii="Arial" w:hAnsi="Arial" w:cs="Arial"/>
                <w:color w:val="002060"/>
                <w:sz w:val="21"/>
                <w:szCs w:val="21"/>
              </w:rPr>
              <w:t>Индекс</w:t>
            </w:r>
          </w:p>
        </w:tc>
        <w:tc>
          <w:tcPr>
            <w:tcW w:w="3277"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C441F" w:rsidRPr="004A286E" w:rsidRDefault="003C441F" w:rsidP="003C441F">
            <w:pPr>
              <w:shd w:val="clear" w:color="auto" w:fill="FFFFFF"/>
              <w:jc w:val="center"/>
              <w:rPr>
                <w:rFonts w:ascii="Arial" w:hAnsi="Arial" w:cs="Arial"/>
                <w:color w:val="002060"/>
                <w:sz w:val="21"/>
                <w:szCs w:val="21"/>
              </w:rPr>
            </w:pPr>
            <w:r w:rsidRPr="004A286E">
              <w:rPr>
                <w:rFonts w:ascii="Arial" w:hAnsi="Arial" w:cs="Arial"/>
                <w:color w:val="002060"/>
                <w:sz w:val="21"/>
                <w:szCs w:val="21"/>
              </w:rPr>
              <w:t>Характеристика МГН по степени самообслуживания</w:t>
            </w:r>
          </w:p>
        </w:tc>
        <w:tc>
          <w:tcPr>
            <w:tcW w:w="111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C441F" w:rsidRPr="004A286E" w:rsidRDefault="003C441F" w:rsidP="003C441F">
            <w:pPr>
              <w:shd w:val="clear" w:color="auto" w:fill="FFFFFF"/>
              <w:jc w:val="center"/>
              <w:rPr>
                <w:rFonts w:ascii="Arial" w:hAnsi="Arial" w:cs="Arial"/>
                <w:color w:val="002060"/>
                <w:sz w:val="21"/>
                <w:szCs w:val="21"/>
              </w:rPr>
            </w:pPr>
            <w:r w:rsidRPr="004A286E">
              <w:rPr>
                <w:rFonts w:ascii="Arial" w:hAnsi="Arial" w:cs="Arial"/>
                <w:color w:val="002060"/>
                <w:sz w:val="21"/>
                <w:szCs w:val="21"/>
              </w:rPr>
              <w:t xml:space="preserve">Всего, </w:t>
            </w:r>
            <w:r w:rsidRPr="004A286E">
              <w:rPr>
                <w:rFonts w:ascii="Arial" w:hAnsi="Arial" w:cs="Arial"/>
                <w:iCs/>
                <w:color w:val="002060"/>
                <w:sz w:val="21"/>
                <w:szCs w:val="21"/>
              </w:rPr>
              <w:t xml:space="preserve">% </w:t>
            </w:r>
            <w:r w:rsidRPr="004A286E">
              <w:rPr>
                <w:rFonts w:ascii="Arial" w:hAnsi="Arial" w:cs="Arial"/>
                <w:color w:val="002060"/>
                <w:sz w:val="21"/>
                <w:szCs w:val="21"/>
              </w:rPr>
              <w:t>к итогу</w:t>
            </w:r>
          </w:p>
        </w:tc>
      </w:tr>
      <w:tr w:rsidR="004A286E" w:rsidRPr="004A286E" w:rsidTr="003C441F">
        <w:trPr>
          <w:jc w:val="center"/>
        </w:trPr>
        <w:tc>
          <w:tcPr>
            <w:tcW w:w="603" w:type="pct"/>
            <w:tcBorders>
              <w:top w:val="single" w:sz="6" w:space="0" w:color="auto"/>
              <w:left w:val="single" w:sz="6" w:space="0" w:color="auto"/>
              <w:bottom w:val="single" w:sz="6" w:space="0" w:color="auto"/>
              <w:right w:val="single" w:sz="6" w:space="0" w:color="auto"/>
            </w:tcBorders>
            <w:shd w:val="clear" w:color="auto" w:fill="FFFFFF"/>
            <w:hideMark/>
          </w:tcPr>
          <w:p w:rsidR="003C441F" w:rsidRPr="004A286E" w:rsidRDefault="003C441F" w:rsidP="003C441F">
            <w:pPr>
              <w:shd w:val="clear" w:color="auto" w:fill="FFFFFF"/>
              <w:jc w:val="center"/>
              <w:rPr>
                <w:rFonts w:ascii="Arial" w:hAnsi="Arial" w:cs="Arial"/>
                <w:color w:val="002060"/>
                <w:sz w:val="21"/>
                <w:szCs w:val="21"/>
              </w:rPr>
            </w:pPr>
            <w:r w:rsidRPr="004A286E">
              <w:rPr>
                <w:rFonts w:ascii="Arial" w:hAnsi="Arial" w:cs="Arial"/>
                <w:color w:val="002060"/>
                <w:sz w:val="21"/>
                <w:szCs w:val="21"/>
              </w:rPr>
              <w:t>пс</w:t>
            </w:r>
          </w:p>
        </w:tc>
        <w:tc>
          <w:tcPr>
            <w:tcW w:w="3277" w:type="pct"/>
            <w:tcBorders>
              <w:top w:val="single" w:sz="6" w:space="0" w:color="auto"/>
              <w:left w:val="single" w:sz="6" w:space="0" w:color="auto"/>
              <w:bottom w:val="single" w:sz="6" w:space="0" w:color="auto"/>
              <w:right w:val="single" w:sz="6" w:space="0" w:color="auto"/>
            </w:tcBorders>
            <w:shd w:val="clear" w:color="auto" w:fill="FFFFFF"/>
            <w:hideMark/>
          </w:tcPr>
          <w:p w:rsidR="003C441F" w:rsidRPr="004A286E" w:rsidRDefault="003C441F" w:rsidP="003C441F">
            <w:pPr>
              <w:shd w:val="clear" w:color="auto" w:fill="FFFFFF"/>
              <w:jc w:val="both"/>
              <w:rPr>
                <w:rFonts w:ascii="Arial" w:hAnsi="Arial" w:cs="Arial"/>
                <w:color w:val="002060"/>
                <w:sz w:val="21"/>
                <w:szCs w:val="21"/>
              </w:rPr>
            </w:pPr>
            <w:proofErr w:type="gramStart"/>
            <w:r w:rsidRPr="004A286E">
              <w:rPr>
                <w:rFonts w:ascii="Arial" w:hAnsi="Arial" w:cs="Arial"/>
                <w:color w:val="002060"/>
                <w:sz w:val="21"/>
                <w:szCs w:val="21"/>
              </w:rPr>
              <w:t>Способные</w:t>
            </w:r>
            <w:proofErr w:type="gramEnd"/>
            <w:r w:rsidRPr="004A286E">
              <w:rPr>
                <w:rFonts w:ascii="Arial" w:hAnsi="Arial" w:cs="Arial"/>
                <w:color w:val="002060"/>
                <w:sz w:val="21"/>
                <w:szCs w:val="21"/>
              </w:rPr>
              <w:t xml:space="preserve"> к полному самообслуживанию</w:t>
            </w:r>
          </w:p>
        </w:tc>
        <w:tc>
          <w:tcPr>
            <w:tcW w:w="1119" w:type="pct"/>
            <w:tcBorders>
              <w:top w:val="single" w:sz="6" w:space="0" w:color="auto"/>
              <w:left w:val="single" w:sz="6" w:space="0" w:color="auto"/>
              <w:bottom w:val="single" w:sz="6" w:space="0" w:color="auto"/>
              <w:right w:val="single" w:sz="6" w:space="0" w:color="auto"/>
            </w:tcBorders>
            <w:shd w:val="clear" w:color="auto" w:fill="FFFFFF"/>
            <w:hideMark/>
          </w:tcPr>
          <w:p w:rsidR="003C441F" w:rsidRPr="004A286E" w:rsidRDefault="003C441F" w:rsidP="003C441F">
            <w:pPr>
              <w:shd w:val="clear" w:color="auto" w:fill="FFFFFF"/>
              <w:jc w:val="center"/>
              <w:rPr>
                <w:rFonts w:ascii="Arial" w:hAnsi="Arial" w:cs="Arial"/>
                <w:color w:val="002060"/>
                <w:sz w:val="21"/>
                <w:szCs w:val="21"/>
              </w:rPr>
            </w:pPr>
            <w:r w:rsidRPr="004A286E">
              <w:rPr>
                <w:rFonts w:ascii="Arial" w:hAnsi="Arial" w:cs="Arial"/>
                <w:color w:val="002060"/>
                <w:sz w:val="21"/>
                <w:szCs w:val="21"/>
              </w:rPr>
              <w:t>55</w:t>
            </w:r>
          </w:p>
        </w:tc>
      </w:tr>
      <w:tr w:rsidR="004A286E" w:rsidRPr="004A286E" w:rsidTr="003C441F">
        <w:trPr>
          <w:jc w:val="center"/>
        </w:trPr>
        <w:tc>
          <w:tcPr>
            <w:tcW w:w="603" w:type="pct"/>
            <w:tcBorders>
              <w:top w:val="single" w:sz="6" w:space="0" w:color="auto"/>
              <w:left w:val="single" w:sz="6" w:space="0" w:color="auto"/>
              <w:bottom w:val="single" w:sz="6" w:space="0" w:color="auto"/>
              <w:right w:val="single" w:sz="6" w:space="0" w:color="auto"/>
            </w:tcBorders>
            <w:shd w:val="clear" w:color="auto" w:fill="FFFFFF"/>
            <w:hideMark/>
          </w:tcPr>
          <w:p w:rsidR="003C441F" w:rsidRPr="004A286E" w:rsidRDefault="003C441F" w:rsidP="003C441F">
            <w:pPr>
              <w:shd w:val="clear" w:color="auto" w:fill="FFFFFF"/>
              <w:jc w:val="center"/>
              <w:rPr>
                <w:rFonts w:ascii="Arial" w:hAnsi="Arial" w:cs="Arial"/>
                <w:color w:val="002060"/>
                <w:sz w:val="21"/>
                <w:szCs w:val="21"/>
              </w:rPr>
            </w:pPr>
            <w:r w:rsidRPr="004A286E">
              <w:rPr>
                <w:rFonts w:ascii="Arial" w:hAnsi="Arial" w:cs="Arial"/>
                <w:color w:val="002060"/>
                <w:sz w:val="21"/>
                <w:szCs w:val="21"/>
              </w:rPr>
              <w:t>чс</w:t>
            </w:r>
          </w:p>
        </w:tc>
        <w:tc>
          <w:tcPr>
            <w:tcW w:w="3277" w:type="pct"/>
            <w:tcBorders>
              <w:top w:val="single" w:sz="6" w:space="0" w:color="auto"/>
              <w:left w:val="single" w:sz="6" w:space="0" w:color="auto"/>
              <w:bottom w:val="single" w:sz="6" w:space="0" w:color="auto"/>
              <w:right w:val="single" w:sz="6" w:space="0" w:color="auto"/>
            </w:tcBorders>
            <w:shd w:val="clear" w:color="auto" w:fill="FFFFFF"/>
            <w:hideMark/>
          </w:tcPr>
          <w:p w:rsidR="003C441F" w:rsidRPr="004A286E" w:rsidRDefault="003C441F" w:rsidP="003C441F">
            <w:pPr>
              <w:shd w:val="clear" w:color="auto" w:fill="FFFFFF"/>
              <w:jc w:val="both"/>
              <w:rPr>
                <w:rFonts w:ascii="Arial" w:hAnsi="Arial" w:cs="Arial"/>
                <w:color w:val="002060"/>
                <w:sz w:val="21"/>
                <w:szCs w:val="21"/>
              </w:rPr>
            </w:pPr>
            <w:proofErr w:type="gramStart"/>
            <w:r w:rsidRPr="004A286E">
              <w:rPr>
                <w:rFonts w:ascii="Arial" w:hAnsi="Arial" w:cs="Arial"/>
                <w:color w:val="002060"/>
                <w:sz w:val="21"/>
                <w:szCs w:val="21"/>
              </w:rPr>
              <w:t>Способные</w:t>
            </w:r>
            <w:proofErr w:type="gramEnd"/>
            <w:r w:rsidRPr="004A286E">
              <w:rPr>
                <w:rFonts w:ascii="Arial" w:hAnsi="Arial" w:cs="Arial"/>
                <w:color w:val="002060"/>
                <w:sz w:val="21"/>
                <w:szCs w:val="21"/>
              </w:rPr>
              <w:t xml:space="preserve"> к частичному самообслуживанию</w:t>
            </w:r>
          </w:p>
        </w:tc>
        <w:tc>
          <w:tcPr>
            <w:tcW w:w="1119" w:type="pct"/>
            <w:tcBorders>
              <w:top w:val="single" w:sz="6" w:space="0" w:color="auto"/>
              <w:left w:val="single" w:sz="6" w:space="0" w:color="auto"/>
              <w:bottom w:val="single" w:sz="6" w:space="0" w:color="auto"/>
              <w:right w:val="single" w:sz="6" w:space="0" w:color="auto"/>
            </w:tcBorders>
            <w:shd w:val="clear" w:color="auto" w:fill="FFFFFF"/>
            <w:hideMark/>
          </w:tcPr>
          <w:p w:rsidR="003C441F" w:rsidRPr="004A286E" w:rsidRDefault="003C441F" w:rsidP="003C441F">
            <w:pPr>
              <w:shd w:val="clear" w:color="auto" w:fill="FFFFFF"/>
              <w:jc w:val="center"/>
              <w:rPr>
                <w:rFonts w:ascii="Arial" w:hAnsi="Arial" w:cs="Arial"/>
                <w:color w:val="002060"/>
                <w:sz w:val="21"/>
                <w:szCs w:val="21"/>
              </w:rPr>
            </w:pPr>
            <w:r w:rsidRPr="004A286E">
              <w:rPr>
                <w:rFonts w:ascii="Arial" w:hAnsi="Arial" w:cs="Arial"/>
                <w:color w:val="002060"/>
                <w:sz w:val="21"/>
                <w:szCs w:val="21"/>
              </w:rPr>
              <w:t>37</w:t>
            </w:r>
          </w:p>
        </w:tc>
      </w:tr>
      <w:tr w:rsidR="004A286E" w:rsidRPr="004A286E" w:rsidTr="003C441F">
        <w:trPr>
          <w:jc w:val="center"/>
        </w:trPr>
        <w:tc>
          <w:tcPr>
            <w:tcW w:w="603" w:type="pct"/>
            <w:tcBorders>
              <w:top w:val="single" w:sz="6" w:space="0" w:color="auto"/>
              <w:left w:val="single" w:sz="6" w:space="0" w:color="auto"/>
              <w:bottom w:val="single" w:sz="6" w:space="0" w:color="auto"/>
              <w:right w:val="single" w:sz="6" w:space="0" w:color="auto"/>
            </w:tcBorders>
            <w:shd w:val="clear" w:color="auto" w:fill="FFFFFF"/>
            <w:hideMark/>
          </w:tcPr>
          <w:p w:rsidR="003C441F" w:rsidRPr="004A286E" w:rsidRDefault="003C441F" w:rsidP="003C441F">
            <w:pPr>
              <w:shd w:val="clear" w:color="auto" w:fill="FFFFFF"/>
              <w:jc w:val="center"/>
              <w:rPr>
                <w:rFonts w:ascii="Arial" w:hAnsi="Arial" w:cs="Arial"/>
                <w:color w:val="002060"/>
                <w:sz w:val="21"/>
                <w:szCs w:val="21"/>
              </w:rPr>
            </w:pPr>
            <w:r w:rsidRPr="004A286E">
              <w:rPr>
                <w:rFonts w:ascii="Arial" w:hAnsi="Arial" w:cs="Arial"/>
                <w:color w:val="002060"/>
                <w:sz w:val="21"/>
                <w:szCs w:val="21"/>
              </w:rPr>
              <w:t>нс</w:t>
            </w:r>
          </w:p>
        </w:tc>
        <w:tc>
          <w:tcPr>
            <w:tcW w:w="3277" w:type="pct"/>
            <w:tcBorders>
              <w:top w:val="single" w:sz="6" w:space="0" w:color="auto"/>
              <w:left w:val="single" w:sz="6" w:space="0" w:color="auto"/>
              <w:bottom w:val="single" w:sz="6" w:space="0" w:color="auto"/>
              <w:right w:val="single" w:sz="6" w:space="0" w:color="auto"/>
            </w:tcBorders>
            <w:shd w:val="clear" w:color="auto" w:fill="FFFFFF"/>
            <w:hideMark/>
          </w:tcPr>
          <w:p w:rsidR="003C441F" w:rsidRPr="004A286E" w:rsidRDefault="003C441F" w:rsidP="003C441F">
            <w:pPr>
              <w:shd w:val="clear" w:color="auto" w:fill="FFFFFF"/>
              <w:jc w:val="both"/>
              <w:rPr>
                <w:rFonts w:ascii="Arial" w:hAnsi="Arial" w:cs="Arial"/>
                <w:color w:val="002060"/>
                <w:sz w:val="21"/>
                <w:szCs w:val="21"/>
              </w:rPr>
            </w:pPr>
            <w:r w:rsidRPr="004A286E">
              <w:rPr>
                <w:rFonts w:ascii="Arial" w:hAnsi="Arial" w:cs="Arial"/>
                <w:color w:val="002060"/>
                <w:sz w:val="21"/>
                <w:szCs w:val="21"/>
              </w:rPr>
              <w:t xml:space="preserve">Не </w:t>
            </w:r>
            <w:proofErr w:type="gramStart"/>
            <w:r w:rsidRPr="004A286E">
              <w:rPr>
                <w:rFonts w:ascii="Arial" w:hAnsi="Arial" w:cs="Arial"/>
                <w:color w:val="002060"/>
                <w:sz w:val="21"/>
                <w:szCs w:val="21"/>
              </w:rPr>
              <w:t>способные</w:t>
            </w:r>
            <w:proofErr w:type="gramEnd"/>
            <w:r w:rsidRPr="004A286E">
              <w:rPr>
                <w:rFonts w:ascii="Arial" w:hAnsi="Arial" w:cs="Arial"/>
                <w:color w:val="002060"/>
                <w:sz w:val="21"/>
                <w:szCs w:val="21"/>
              </w:rPr>
              <w:t xml:space="preserve"> к самообслуживанию</w:t>
            </w:r>
          </w:p>
          <w:p w:rsidR="003C441F" w:rsidRPr="004A286E" w:rsidRDefault="003C441F" w:rsidP="003C441F">
            <w:pPr>
              <w:shd w:val="clear" w:color="auto" w:fill="FFFFFF"/>
              <w:jc w:val="both"/>
              <w:rPr>
                <w:rFonts w:ascii="Arial" w:hAnsi="Arial" w:cs="Arial"/>
                <w:color w:val="002060"/>
                <w:sz w:val="21"/>
                <w:szCs w:val="21"/>
              </w:rPr>
            </w:pPr>
            <w:r w:rsidRPr="004A286E">
              <w:rPr>
                <w:rFonts w:ascii="Arial" w:hAnsi="Arial" w:cs="Arial"/>
                <w:color w:val="002060"/>
                <w:sz w:val="21"/>
                <w:szCs w:val="21"/>
              </w:rPr>
              <w:t>(из них - на постельном режиме)</w:t>
            </w:r>
          </w:p>
        </w:tc>
        <w:tc>
          <w:tcPr>
            <w:tcW w:w="1119" w:type="pct"/>
            <w:tcBorders>
              <w:top w:val="single" w:sz="6" w:space="0" w:color="auto"/>
              <w:left w:val="single" w:sz="6" w:space="0" w:color="auto"/>
              <w:bottom w:val="single" w:sz="6" w:space="0" w:color="auto"/>
              <w:right w:val="single" w:sz="6" w:space="0" w:color="auto"/>
            </w:tcBorders>
            <w:shd w:val="clear" w:color="auto" w:fill="FFFFFF"/>
            <w:hideMark/>
          </w:tcPr>
          <w:p w:rsidR="003C441F" w:rsidRPr="004A286E" w:rsidRDefault="003C441F" w:rsidP="003C441F">
            <w:pPr>
              <w:shd w:val="clear" w:color="auto" w:fill="FFFFFF"/>
              <w:jc w:val="center"/>
              <w:rPr>
                <w:rFonts w:ascii="Arial" w:hAnsi="Arial" w:cs="Arial"/>
                <w:color w:val="002060"/>
                <w:sz w:val="21"/>
                <w:szCs w:val="21"/>
              </w:rPr>
            </w:pPr>
            <w:r w:rsidRPr="004A286E">
              <w:rPr>
                <w:rFonts w:ascii="Arial" w:hAnsi="Arial" w:cs="Arial"/>
                <w:color w:val="002060"/>
                <w:sz w:val="21"/>
                <w:szCs w:val="21"/>
              </w:rPr>
              <w:t>8</w:t>
            </w:r>
          </w:p>
          <w:p w:rsidR="003C441F" w:rsidRPr="004A286E" w:rsidRDefault="003C441F" w:rsidP="003C441F">
            <w:pPr>
              <w:shd w:val="clear" w:color="auto" w:fill="FFFFFF"/>
              <w:jc w:val="center"/>
              <w:rPr>
                <w:rFonts w:ascii="Arial" w:hAnsi="Arial" w:cs="Arial"/>
                <w:color w:val="002060"/>
                <w:sz w:val="21"/>
                <w:szCs w:val="21"/>
              </w:rPr>
            </w:pPr>
            <w:r w:rsidRPr="004A286E">
              <w:rPr>
                <w:rFonts w:ascii="Arial" w:hAnsi="Arial" w:cs="Arial"/>
                <w:color w:val="002060"/>
                <w:sz w:val="21"/>
                <w:szCs w:val="21"/>
              </w:rPr>
              <w:t>(1,8)</w:t>
            </w:r>
          </w:p>
        </w:tc>
      </w:tr>
    </w:tbl>
    <w:p w:rsidR="004A286E" w:rsidRPr="004A286E" w:rsidRDefault="004A286E" w:rsidP="004A286E">
      <w:pPr>
        <w:shd w:val="clear" w:color="auto" w:fill="FFFFFF"/>
        <w:tabs>
          <w:tab w:val="left" w:pos="1109"/>
        </w:tabs>
        <w:jc w:val="both"/>
        <w:rPr>
          <w:rFonts w:ascii="Arial" w:hAnsi="Arial" w:cs="Arial"/>
          <w:color w:val="002060"/>
          <w:sz w:val="22"/>
          <w:szCs w:val="22"/>
          <w:lang w:val="ro-MO"/>
        </w:rPr>
      </w:pPr>
    </w:p>
    <w:p w:rsidR="003C441F" w:rsidRPr="004A286E" w:rsidRDefault="003C441F" w:rsidP="004A286E">
      <w:pPr>
        <w:shd w:val="clear" w:color="auto" w:fill="FFFFFF"/>
        <w:tabs>
          <w:tab w:val="left" w:pos="1109"/>
        </w:tabs>
        <w:jc w:val="both"/>
        <w:rPr>
          <w:rFonts w:ascii="Arial" w:hAnsi="Arial" w:cs="Arial"/>
          <w:color w:val="002060"/>
          <w:sz w:val="22"/>
          <w:szCs w:val="22"/>
          <w:lang w:val="ru-MO"/>
        </w:rPr>
      </w:pPr>
      <w:r w:rsidRPr="003E3052">
        <w:rPr>
          <w:rFonts w:ascii="Arial" w:hAnsi="Arial" w:cs="Arial"/>
          <w:b/>
          <w:color w:val="002060"/>
          <w:sz w:val="22"/>
          <w:szCs w:val="22"/>
        </w:rPr>
        <w:t>5.2.6</w:t>
      </w:r>
      <w:r w:rsidRPr="004A286E">
        <w:rPr>
          <w:rFonts w:ascii="Arial" w:hAnsi="Arial" w:cs="Arial"/>
          <w:color w:val="002060"/>
          <w:sz w:val="22"/>
          <w:szCs w:val="22"/>
        </w:rPr>
        <w:t xml:space="preserve"> Маломобильные группы населения по семейному статусу разделяют на две основные группы:</w:t>
      </w:r>
    </w:p>
    <w:p w:rsidR="00AE2A35" w:rsidRPr="004A286E" w:rsidRDefault="00AE2A35" w:rsidP="007970FC">
      <w:pPr>
        <w:shd w:val="clear" w:color="auto" w:fill="FFFFFF"/>
        <w:tabs>
          <w:tab w:val="left" w:pos="1109"/>
        </w:tabs>
        <w:jc w:val="both"/>
        <w:rPr>
          <w:rFonts w:ascii="Arial" w:hAnsi="Arial" w:cs="Arial"/>
          <w:color w:val="002060"/>
          <w:sz w:val="22"/>
          <w:szCs w:val="22"/>
          <w:lang w:val="ru-MO"/>
        </w:rPr>
      </w:pPr>
    </w:p>
    <w:p w:rsidR="003C441F" w:rsidRPr="004A286E" w:rsidRDefault="00AE2A35" w:rsidP="007970FC">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одинокие - МГН, не имеющие родственников или отдельно проживающие, а также семьи из двух пенсионеров. Доля данной группы МГН составляет в среднем 45 % в городских поселениях;</w:t>
      </w:r>
    </w:p>
    <w:p w:rsidR="00AE2A35" w:rsidRPr="004A286E" w:rsidRDefault="00AE2A35" w:rsidP="007970FC">
      <w:pPr>
        <w:shd w:val="clear" w:color="auto" w:fill="FFFFFF"/>
        <w:spacing w:line="276" w:lineRule="auto"/>
        <w:jc w:val="both"/>
        <w:rPr>
          <w:rFonts w:ascii="Arial" w:hAnsi="Arial" w:cs="Arial"/>
          <w:color w:val="002060"/>
          <w:sz w:val="22"/>
          <w:szCs w:val="22"/>
          <w:lang w:val="ru-MO"/>
        </w:rPr>
      </w:pPr>
    </w:p>
    <w:p w:rsidR="003C441F" w:rsidRPr="004A286E" w:rsidRDefault="00AE2A35" w:rsidP="007970FC">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«семейные» - МГН, проживающие совместно с другими родственниками и имеющие возможность получать от них частичную социальную поддержку.</w:t>
      </w:r>
    </w:p>
    <w:p w:rsidR="00AE2A35" w:rsidRPr="004A286E" w:rsidRDefault="00AE2A35" w:rsidP="007970FC">
      <w:pPr>
        <w:shd w:val="clear" w:color="auto" w:fill="FFFFFF"/>
        <w:spacing w:line="276" w:lineRule="auto"/>
        <w:jc w:val="both"/>
        <w:rPr>
          <w:rFonts w:ascii="Arial" w:hAnsi="Arial" w:cs="Arial"/>
          <w:color w:val="002060"/>
          <w:sz w:val="22"/>
          <w:szCs w:val="22"/>
          <w:lang w:val="ru-MO"/>
        </w:rPr>
      </w:pPr>
    </w:p>
    <w:p w:rsidR="003C441F" w:rsidRPr="004A286E" w:rsidRDefault="003C441F" w:rsidP="007970FC">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 xml:space="preserve">Потенциальными клиентами системы социального обслуживания, при отсутствии конкретных обследований, согласно </w:t>
      </w:r>
      <w:hyperlink r:id="rId52" w:tooltip="Учреждения социального обслуживания маломобильных групп населения. Правила расчета и размещения" w:history="1">
        <w:r w:rsidR="00AE2A35" w:rsidRPr="004A286E">
          <w:rPr>
            <w:rStyle w:val="a3"/>
            <w:rFonts w:ascii="Arial" w:hAnsi="Arial" w:cs="Arial"/>
            <w:color w:val="002060"/>
            <w:sz w:val="22"/>
            <w:szCs w:val="22"/>
          </w:rPr>
          <w:t>[</w:t>
        </w:r>
        <w:r w:rsidR="00AE2A35" w:rsidRPr="004A286E">
          <w:rPr>
            <w:rStyle w:val="a3"/>
            <w:rFonts w:ascii="Arial" w:hAnsi="Arial" w:cs="Arial"/>
            <w:color w:val="002060"/>
            <w:sz w:val="22"/>
            <w:szCs w:val="22"/>
            <w:u w:val="none"/>
            <w:lang w:val="ru-MO"/>
          </w:rPr>
          <w:t>1</w:t>
        </w:r>
        <w:r w:rsidR="00AE2A35" w:rsidRPr="004A286E">
          <w:rPr>
            <w:rStyle w:val="a3"/>
            <w:rFonts w:ascii="Arial" w:hAnsi="Arial" w:cs="Arial"/>
            <w:color w:val="002060"/>
            <w:sz w:val="22"/>
            <w:szCs w:val="22"/>
          </w:rPr>
          <w:t>]</w:t>
        </w:r>
      </w:hyperlink>
      <w:r w:rsidRPr="004A286E">
        <w:rPr>
          <w:rFonts w:ascii="Arial" w:hAnsi="Arial" w:cs="Arial"/>
          <w:color w:val="002060"/>
          <w:sz w:val="22"/>
          <w:szCs w:val="22"/>
        </w:rPr>
        <w:t xml:space="preserve"> можно считать 70 % МГН в городских поселениях.</w:t>
      </w:r>
    </w:p>
    <w:p w:rsidR="003C441F" w:rsidRPr="004A286E" w:rsidRDefault="003C441F" w:rsidP="007970FC">
      <w:pPr>
        <w:shd w:val="clear" w:color="auto" w:fill="FFFFFF"/>
        <w:tabs>
          <w:tab w:val="left" w:pos="1109"/>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lastRenderedPageBreak/>
        <w:t>5.2.7</w:t>
      </w:r>
      <w:proofErr w:type="gramStart"/>
      <w:r w:rsidRPr="004A286E">
        <w:rPr>
          <w:rFonts w:ascii="Arial" w:hAnsi="Arial" w:cs="Arial"/>
          <w:color w:val="002060"/>
          <w:sz w:val="22"/>
          <w:szCs w:val="22"/>
        </w:rPr>
        <w:t xml:space="preserve"> П</w:t>
      </w:r>
      <w:proofErr w:type="gramEnd"/>
      <w:r w:rsidRPr="004A286E">
        <w:rPr>
          <w:rFonts w:ascii="Arial" w:hAnsi="Arial" w:cs="Arial"/>
          <w:color w:val="002060"/>
          <w:sz w:val="22"/>
          <w:szCs w:val="22"/>
        </w:rPr>
        <w:t>редлагается принцип базовой обеспеченности учреждениями: 100 %-ный охват одиноких лиц, не способных к самообслуживанию, 50 %-ный охват семейных, не способных к самообслуживанию, и 50 %-ный охват частично самообслуживаемых одиноких лиц.</w:t>
      </w:r>
    </w:p>
    <w:p w:rsidR="00AE2A35" w:rsidRPr="004A286E" w:rsidRDefault="00AE2A35" w:rsidP="007970FC">
      <w:pPr>
        <w:shd w:val="clear" w:color="auto" w:fill="FFFFFF"/>
        <w:tabs>
          <w:tab w:val="left" w:pos="1109"/>
        </w:tabs>
        <w:spacing w:line="276" w:lineRule="auto"/>
        <w:jc w:val="both"/>
        <w:rPr>
          <w:rFonts w:ascii="Arial" w:hAnsi="Arial" w:cs="Arial"/>
          <w:color w:val="002060"/>
          <w:sz w:val="22"/>
          <w:szCs w:val="22"/>
          <w:lang w:val="ru-MO"/>
        </w:rPr>
      </w:pPr>
    </w:p>
    <w:p w:rsidR="003C441F" w:rsidRPr="004A286E" w:rsidRDefault="003C441F" w:rsidP="007970FC">
      <w:pPr>
        <w:shd w:val="clear" w:color="auto" w:fill="FFFFFF"/>
        <w:spacing w:line="276" w:lineRule="auto"/>
        <w:jc w:val="both"/>
        <w:rPr>
          <w:rFonts w:ascii="Arial" w:hAnsi="Arial" w:cs="Arial"/>
          <w:color w:val="002060"/>
          <w:sz w:val="22"/>
          <w:szCs w:val="22"/>
        </w:rPr>
      </w:pPr>
      <w:r w:rsidRPr="004A286E">
        <w:rPr>
          <w:rFonts w:ascii="Arial" w:hAnsi="Arial" w:cs="Arial"/>
          <w:color w:val="002060"/>
          <w:sz w:val="22"/>
          <w:szCs w:val="22"/>
        </w:rPr>
        <w:t>С учетом перечисленных выше условий численность клиентов, подлежащих обслуживанию при базовой и полной (100 %-ный охват желающих) обеспеченности на каждую 1 тыс. МГН, приведена в таблице 2. При этом базовую обеспеченность социальным обслуживанием следует принимать не менее 20 %.</w:t>
      </w:r>
    </w:p>
    <w:p w:rsidR="003C441F" w:rsidRPr="004A286E" w:rsidRDefault="003C441F" w:rsidP="007970FC">
      <w:pPr>
        <w:shd w:val="clear" w:color="auto" w:fill="FFFFFF"/>
        <w:spacing w:before="120" w:after="120" w:line="276" w:lineRule="auto"/>
        <w:jc w:val="both"/>
        <w:rPr>
          <w:rFonts w:ascii="Arial" w:hAnsi="Arial" w:cs="Arial"/>
          <w:color w:val="002060"/>
          <w:sz w:val="22"/>
          <w:szCs w:val="22"/>
        </w:rPr>
      </w:pPr>
      <w:r w:rsidRPr="004A286E">
        <w:rPr>
          <w:rFonts w:ascii="Arial" w:hAnsi="Arial" w:cs="Arial"/>
          <w:color w:val="002060"/>
          <w:spacing w:val="40"/>
          <w:sz w:val="22"/>
          <w:szCs w:val="22"/>
        </w:rPr>
        <w:t>Таблица</w:t>
      </w:r>
      <w:r w:rsidRPr="004A286E">
        <w:rPr>
          <w:rFonts w:ascii="Arial" w:hAnsi="Arial" w:cs="Arial"/>
          <w:color w:val="002060"/>
          <w:sz w:val="22"/>
          <w:szCs w:val="22"/>
        </w:rPr>
        <w:t xml:space="preserve"> 2 - </w:t>
      </w:r>
      <w:r w:rsidRPr="004A286E">
        <w:rPr>
          <w:rFonts w:ascii="Arial" w:hAnsi="Arial" w:cs="Arial"/>
          <w:bCs/>
          <w:color w:val="002060"/>
          <w:sz w:val="22"/>
          <w:szCs w:val="22"/>
        </w:rPr>
        <w:t>Доля МГН в городских поселениях, обеспечиваемая социальным обслуживанием (базовая и полная обеспеченность)</w:t>
      </w:r>
    </w:p>
    <w:tbl>
      <w:tblPr>
        <w:tblW w:w="5000" w:type="pct"/>
        <w:jc w:val="center"/>
        <w:tblCellMar>
          <w:left w:w="40" w:type="dxa"/>
          <w:right w:w="40" w:type="dxa"/>
        </w:tblCellMar>
        <w:tblLook w:val="04A0" w:firstRow="1" w:lastRow="0" w:firstColumn="1" w:lastColumn="0" w:noHBand="0" w:noVBand="1"/>
      </w:tblPr>
      <w:tblGrid>
        <w:gridCol w:w="2986"/>
        <w:gridCol w:w="2150"/>
        <w:gridCol w:w="2223"/>
        <w:gridCol w:w="2248"/>
      </w:tblGrid>
      <w:tr w:rsidR="003C441F" w:rsidRPr="004A286E" w:rsidTr="003C441F">
        <w:trPr>
          <w:jc w:val="center"/>
        </w:trPr>
        <w:tc>
          <w:tcPr>
            <w:tcW w:w="2673"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C441F" w:rsidRPr="004A286E" w:rsidRDefault="003C441F" w:rsidP="004A286E">
            <w:pPr>
              <w:shd w:val="clear" w:color="auto" w:fill="FFFFFF"/>
              <w:spacing w:line="276" w:lineRule="auto"/>
              <w:jc w:val="center"/>
              <w:rPr>
                <w:rFonts w:ascii="Arial" w:hAnsi="Arial" w:cs="Arial"/>
                <w:color w:val="002060"/>
                <w:sz w:val="21"/>
                <w:szCs w:val="21"/>
              </w:rPr>
            </w:pPr>
            <w:r w:rsidRPr="004A286E">
              <w:rPr>
                <w:rFonts w:ascii="Arial" w:hAnsi="Arial" w:cs="Arial"/>
                <w:color w:val="002060"/>
                <w:sz w:val="21"/>
                <w:szCs w:val="21"/>
              </w:rPr>
              <w:t>Базовая обеспеченность</w:t>
            </w:r>
          </w:p>
        </w:tc>
        <w:tc>
          <w:tcPr>
            <w:tcW w:w="2327"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C441F" w:rsidRPr="004A286E" w:rsidRDefault="003C441F" w:rsidP="004A286E">
            <w:pPr>
              <w:shd w:val="clear" w:color="auto" w:fill="FFFFFF"/>
              <w:spacing w:line="276" w:lineRule="auto"/>
              <w:jc w:val="center"/>
              <w:rPr>
                <w:rFonts w:ascii="Arial" w:hAnsi="Arial" w:cs="Arial"/>
                <w:color w:val="002060"/>
                <w:sz w:val="21"/>
                <w:szCs w:val="21"/>
              </w:rPr>
            </w:pPr>
            <w:r w:rsidRPr="004A286E">
              <w:rPr>
                <w:rFonts w:ascii="Arial" w:hAnsi="Arial" w:cs="Arial"/>
                <w:color w:val="002060"/>
                <w:sz w:val="21"/>
                <w:szCs w:val="21"/>
              </w:rPr>
              <w:t>Полная обеспеченность</w:t>
            </w:r>
          </w:p>
        </w:tc>
      </w:tr>
      <w:tr w:rsidR="003C441F" w:rsidRPr="004A286E" w:rsidTr="003C441F">
        <w:trPr>
          <w:jc w:val="center"/>
        </w:trPr>
        <w:tc>
          <w:tcPr>
            <w:tcW w:w="155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C441F" w:rsidRPr="004A286E" w:rsidRDefault="003C441F" w:rsidP="004A286E">
            <w:pPr>
              <w:shd w:val="clear" w:color="auto" w:fill="FFFFFF"/>
              <w:spacing w:line="276" w:lineRule="auto"/>
              <w:jc w:val="center"/>
              <w:rPr>
                <w:rFonts w:ascii="Arial" w:hAnsi="Arial" w:cs="Arial"/>
                <w:color w:val="002060"/>
                <w:sz w:val="21"/>
                <w:szCs w:val="21"/>
              </w:rPr>
            </w:pPr>
            <w:r w:rsidRPr="004A286E">
              <w:rPr>
                <w:rFonts w:ascii="Arial" w:hAnsi="Arial" w:cs="Arial"/>
                <w:color w:val="002060"/>
                <w:sz w:val="21"/>
                <w:szCs w:val="21"/>
              </w:rPr>
              <w:t>% охвата</w:t>
            </w:r>
          </w:p>
        </w:tc>
        <w:tc>
          <w:tcPr>
            <w:tcW w:w="111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C441F" w:rsidRPr="004A286E" w:rsidRDefault="003C441F" w:rsidP="004A286E">
            <w:pPr>
              <w:shd w:val="clear" w:color="auto" w:fill="FFFFFF"/>
              <w:spacing w:line="276" w:lineRule="auto"/>
              <w:jc w:val="center"/>
              <w:rPr>
                <w:rFonts w:ascii="Arial" w:hAnsi="Arial" w:cs="Arial"/>
                <w:color w:val="002060"/>
                <w:sz w:val="21"/>
                <w:szCs w:val="21"/>
              </w:rPr>
            </w:pPr>
            <w:r w:rsidRPr="004A286E">
              <w:rPr>
                <w:rFonts w:ascii="Arial" w:hAnsi="Arial" w:cs="Arial"/>
                <w:color w:val="002060"/>
                <w:sz w:val="21"/>
                <w:szCs w:val="21"/>
              </w:rPr>
              <w:t>чел.</w:t>
            </w:r>
          </w:p>
        </w:tc>
        <w:tc>
          <w:tcPr>
            <w:tcW w:w="1157"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C441F" w:rsidRPr="004A286E" w:rsidRDefault="003C441F" w:rsidP="004A286E">
            <w:pPr>
              <w:shd w:val="clear" w:color="auto" w:fill="FFFFFF"/>
              <w:spacing w:line="276" w:lineRule="auto"/>
              <w:jc w:val="center"/>
              <w:rPr>
                <w:rFonts w:ascii="Arial" w:hAnsi="Arial" w:cs="Arial"/>
                <w:color w:val="002060"/>
                <w:sz w:val="21"/>
                <w:szCs w:val="21"/>
              </w:rPr>
            </w:pPr>
            <w:r w:rsidRPr="004A286E">
              <w:rPr>
                <w:rFonts w:ascii="Arial" w:hAnsi="Arial" w:cs="Arial"/>
                <w:color w:val="002060"/>
                <w:sz w:val="21"/>
                <w:szCs w:val="21"/>
              </w:rPr>
              <w:t>% охвата</w:t>
            </w:r>
          </w:p>
        </w:tc>
        <w:tc>
          <w:tcPr>
            <w:tcW w:w="117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C441F" w:rsidRPr="004A286E" w:rsidRDefault="003C441F" w:rsidP="004A286E">
            <w:pPr>
              <w:shd w:val="clear" w:color="auto" w:fill="FFFFFF"/>
              <w:spacing w:line="276" w:lineRule="auto"/>
              <w:jc w:val="center"/>
              <w:rPr>
                <w:rFonts w:ascii="Arial" w:hAnsi="Arial" w:cs="Arial"/>
                <w:color w:val="002060"/>
                <w:sz w:val="21"/>
                <w:szCs w:val="21"/>
              </w:rPr>
            </w:pPr>
            <w:r w:rsidRPr="004A286E">
              <w:rPr>
                <w:rFonts w:ascii="Arial" w:hAnsi="Arial" w:cs="Arial"/>
                <w:color w:val="002060"/>
                <w:sz w:val="21"/>
                <w:szCs w:val="21"/>
              </w:rPr>
              <w:t>чел.</w:t>
            </w:r>
          </w:p>
        </w:tc>
      </w:tr>
      <w:tr w:rsidR="003C441F" w:rsidRPr="004A286E" w:rsidTr="003C441F">
        <w:trPr>
          <w:jc w:val="center"/>
        </w:trPr>
        <w:tc>
          <w:tcPr>
            <w:tcW w:w="155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C441F" w:rsidRPr="004A286E" w:rsidRDefault="003C441F" w:rsidP="004A286E">
            <w:pPr>
              <w:shd w:val="clear" w:color="auto" w:fill="FFFFFF"/>
              <w:spacing w:line="276" w:lineRule="auto"/>
              <w:jc w:val="center"/>
              <w:rPr>
                <w:rFonts w:ascii="Arial" w:hAnsi="Arial" w:cs="Arial"/>
                <w:color w:val="002060"/>
                <w:sz w:val="21"/>
                <w:szCs w:val="21"/>
              </w:rPr>
            </w:pPr>
            <w:r w:rsidRPr="004A286E">
              <w:rPr>
                <w:rFonts w:ascii="Arial" w:hAnsi="Arial" w:cs="Arial"/>
                <w:color w:val="002060"/>
                <w:sz w:val="21"/>
                <w:szCs w:val="21"/>
              </w:rPr>
              <w:t>20</w:t>
            </w:r>
          </w:p>
        </w:tc>
        <w:tc>
          <w:tcPr>
            <w:tcW w:w="111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C441F" w:rsidRPr="004A286E" w:rsidRDefault="003C441F" w:rsidP="004A286E">
            <w:pPr>
              <w:shd w:val="clear" w:color="auto" w:fill="FFFFFF"/>
              <w:spacing w:line="276" w:lineRule="auto"/>
              <w:jc w:val="center"/>
              <w:rPr>
                <w:rFonts w:ascii="Arial" w:hAnsi="Arial" w:cs="Arial"/>
                <w:color w:val="002060"/>
                <w:sz w:val="21"/>
                <w:szCs w:val="21"/>
              </w:rPr>
            </w:pPr>
            <w:r w:rsidRPr="004A286E">
              <w:rPr>
                <w:rFonts w:ascii="Arial" w:hAnsi="Arial" w:cs="Arial"/>
                <w:color w:val="002060"/>
                <w:sz w:val="21"/>
                <w:szCs w:val="21"/>
              </w:rPr>
              <w:t>140</w:t>
            </w:r>
          </w:p>
        </w:tc>
        <w:tc>
          <w:tcPr>
            <w:tcW w:w="1157"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C441F" w:rsidRPr="004A286E" w:rsidRDefault="003C441F" w:rsidP="004A286E">
            <w:pPr>
              <w:shd w:val="clear" w:color="auto" w:fill="FFFFFF"/>
              <w:spacing w:line="276" w:lineRule="auto"/>
              <w:jc w:val="center"/>
              <w:rPr>
                <w:rFonts w:ascii="Arial" w:hAnsi="Arial" w:cs="Arial"/>
                <w:color w:val="002060"/>
                <w:sz w:val="21"/>
                <w:szCs w:val="21"/>
              </w:rPr>
            </w:pPr>
            <w:r w:rsidRPr="004A286E">
              <w:rPr>
                <w:rFonts w:ascii="Arial" w:hAnsi="Arial" w:cs="Arial"/>
                <w:color w:val="002060"/>
                <w:sz w:val="21"/>
                <w:szCs w:val="21"/>
              </w:rPr>
              <w:t>100</w:t>
            </w:r>
          </w:p>
        </w:tc>
        <w:tc>
          <w:tcPr>
            <w:tcW w:w="117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C441F" w:rsidRPr="004A286E" w:rsidRDefault="003C441F" w:rsidP="004A286E">
            <w:pPr>
              <w:shd w:val="clear" w:color="auto" w:fill="FFFFFF"/>
              <w:spacing w:line="276" w:lineRule="auto"/>
              <w:jc w:val="center"/>
              <w:rPr>
                <w:rFonts w:ascii="Arial" w:hAnsi="Arial" w:cs="Arial"/>
                <w:color w:val="002060"/>
                <w:sz w:val="21"/>
                <w:szCs w:val="21"/>
              </w:rPr>
            </w:pPr>
            <w:r w:rsidRPr="004A286E">
              <w:rPr>
                <w:rFonts w:ascii="Arial" w:hAnsi="Arial" w:cs="Arial"/>
                <w:color w:val="002060"/>
                <w:sz w:val="21"/>
                <w:szCs w:val="21"/>
              </w:rPr>
              <w:t>700</w:t>
            </w:r>
          </w:p>
        </w:tc>
      </w:tr>
    </w:tbl>
    <w:p w:rsidR="004A286E" w:rsidRDefault="004A286E" w:rsidP="004A286E">
      <w:pPr>
        <w:shd w:val="clear" w:color="auto" w:fill="FFFFFF"/>
        <w:tabs>
          <w:tab w:val="left" w:pos="1128"/>
        </w:tabs>
        <w:spacing w:line="276" w:lineRule="auto"/>
        <w:jc w:val="both"/>
        <w:rPr>
          <w:rFonts w:ascii="Arial" w:hAnsi="Arial" w:cs="Arial"/>
          <w:color w:val="002060"/>
          <w:sz w:val="22"/>
          <w:szCs w:val="22"/>
          <w:lang w:val="ro-MO"/>
        </w:rPr>
      </w:pPr>
    </w:p>
    <w:p w:rsidR="003C441F" w:rsidRPr="004A286E" w:rsidRDefault="003C441F" w:rsidP="004A286E">
      <w:pPr>
        <w:shd w:val="clear" w:color="auto" w:fill="FFFFFF"/>
        <w:tabs>
          <w:tab w:val="left" w:pos="1128"/>
        </w:tabs>
        <w:spacing w:line="276" w:lineRule="auto"/>
        <w:jc w:val="both"/>
        <w:rPr>
          <w:rFonts w:ascii="Arial" w:hAnsi="Arial" w:cs="Arial"/>
          <w:color w:val="002060"/>
          <w:sz w:val="22"/>
          <w:szCs w:val="22"/>
          <w:lang w:val="ru-MO"/>
        </w:rPr>
      </w:pPr>
      <w:proofErr w:type="gramStart"/>
      <w:r w:rsidRPr="003E3052">
        <w:rPr>
          <w:rFonts w:ascii="Arial" w:hAnsi="Arial" w:cs="Arial"/>
          <w:b/>
          <w:color w:val="002060"/>
          <w:sz w:val="22"/>
          <w:szCs w:val="22"/>
        </w:rPr>
        <w:t>5.2.8</w:t>
      </w:r>
      <w:r w:rsidRPr="004A286E">
        <w:rPr>
          <w:rFonts w:ascii="Arial" w:hAnsi="Arial" w:cs="Arial"/>
          <w:color w:val="002060"/>
          <w:sz w:val="22"/>
          <w:szCs w:val="22"/>
        </w:rPr>
        <w:t xml:space="preserve"> Критерием выбора расчетной обеспеченности (между базовой и полной) явля</w:t>
      </w:r>
      <w:r w:rsidR="00F507A6" w:rsidRPr="004A286E">
        <w:rPr>
          <w:rFonts w:ascii="Arial" w:hAnsi="Arial" w:cs="Arial"/>
          <w:color w:val="002060"/>
          <w:sz w:val="22"/>
          <w:szCs w:val="22"/>
          <w:lang w:val="ru-MO"/>
        </w:rPr>
        <w:t>е</w:t>
      </w:r>
      <w:r w:rsidRPr="004A286E">
        <w:rPr>
          <w:rFonts w:ascii="Arial" w:hAnsi="Arial" w:cs="Arial"/>
          <w:color w:val="002060"/>
          <w:sz w:val="22"/>
          <w:szCs w:val="22"/>
        </w:rPr>
        <w:t>тся бюджетные инвестиционные возможности поселений, а также уровень фактически сложившегося обеспечения МГН учреждениями социального обслуживания.</w:t>
      </w:r>
      <w:proofErr w:type="gramEnd"/>
      <w:r w:rsidRPr="004A286E">
        <w:rPr>
          <w:rFonts w:ascii="Arial" w:hAnsi="Arial" w:cs="Arial"/>
          <w:color w:val="002060"/>
          <w:sz w:val="22"/>
          <w:szCs w:val="22"/>
        </w:rPr>
        <w:t xml:space="preserve"> При достигнутом уровне базовой обеспеченности территории учреждениями социального обслуживания рекомендуется принимать для расчета полную 100 %-ную обеспеченность.</w:t>
      </w:r>
    </w:p>
    <w:p w:rsidR="00AE2A35" w:rsidRPr="004A286E" w:rsidRDefault="00AE2A35" w:rsidP="00F507A6">
      <w:pPr>
        <w:shd w:val="clear" w:color="auto" w:fill="FFFFFF"/>
        <w:tabs>
          <w:tab w:val="left" w:pos="1128"/>
        </w:tabs>
        <w:spacing w:line="276" w:lineRule="auto"/>
        <w:jc w:val="both"/>
        <w:rPr>
          <w:rFonts w:ascii="Arial" w:hAnsi="Arial" w:cs="Arial"/>
          <w:color w:val="002060"/>
          <w:sz w:val="22"/>
          <w:szCs w:val="22"/>
          <w:lang w:val="ru-MO"/>
        </w:rPr>
      </w:pPr>
    </w:p>
    <w:p w:rsidR="003C441F" w:rsidRPr="004A286E" w:rsidRDefault="003C441F" w:rsidP="00AE2A35">
      <w:pPr>
        <w:shd w:val="clear" w:color="auto" w:fill="FFFFFF"/>
        <w:tabs>
          <w:tab w:val="left" w:pos="1128"/>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5.2.9</w:t>
      </w:r>
      <w:r w:rsidRPr="004A286E">
        <w:rPr>
          <w:rFonts w:ascii="Arial" w:hAnsi="Arial" w:cs="Arial"/>
          <w:color w:val="002060"/>
          <w:sz w:val="22"/>
          <w:szCs w:val="22"/>
        </w:rPr>
        <w:t xml:space="preserve"> Норма расчета вместимости учреждений социального обслуживания устанавливается на 1 тыс. МГН. Расчетные единицы в зависимости от вида обслуживания выражаются либо натурально (места, койки, посты, посадочные места, квартиры), либо в виде посещений и обращений МГН, либо в численности обслуживающего персонала (социальные работники, консультанты).</w:t>
      </w:r>
    </w:p>
    <w:p w:rsidR="00F507A6" w:rsidRPr="004A286E" w:rsidRDefault="00F507A6" w:rsidP="00AE2A35">
      <w:pPr>
        <w:shd w:val="clear" w:color="auto" w:fill="FFFFFF"/>
        <w:tabs>
          <w:tab w:val="left" w:pos="1128"/>
        </w:tabs>
        <w:spacing w:line="276" w:lineRule="auto"/>
        <w:jc w:val="both"/>
        <w:rPr>
          <w:rFonts w:ascii="Arial" w:hAnsi="Arial" w:cs="Arial"/>
          <w:color w:val="002060"/>
          <w:sz w:val="22"/>
          <w:szCs w:val="22"/>
          <w:lang w:val="ru-MO"/>
        </w:rPr>
      </w:pPr>
    </w:p>
    <w:p w:rsidR="003C441F" w:rsidRPr="004A286E" w:rsidRDefault="003C441F" w:rsidP="00AE2A35">
      <w:pPr>
        <w:shd w:val="clear" w:color="auto" w:fill="FFFFFF"/>
        <w:tabs>
          <w:tab w:val="left" w:pos="1229"/>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5.2.10</w:t>
      </w:r>
      <w:proofErr w:type="gramStart"/>
      <w:r w:rsidRPr="004A286E">
        <w:rPr>
          <w:rFonts w:ascii="Arial" w:hAnsi="Arial" w:cs="Arial"/>
          <w:color w:val="002060"/>
          <w:sz w:val="22"/>
          <w:szCs w:val="22"/>
        </w:rPr>
        <w:t xml:space="preserve"> Д</w:t>
      </w:r>
      <w:proofErr w:type="gramEnd"/>
      <w:r w:rsidRPr="004A286E">
        <w:rPr>
          <w:rFonts w:ascii="Arial" w:hAnsi="Arial" w:cs="Arial"/>
          <w:color w:val="002060"/>
          <w:sz w:val="22"/>
          <w:szCs w:val="22"/>
        </w:rPr>
        <w:t>ля расчета учреждений социального обслуживания МГН требуются следующие исходные материалы:</w:t>
      </w:r>
    </w:p>
    <w:p w:rsidR="00F507A6" w:rsidRPr="004A286E" w:rsidRDefault="00F507A6" w:rsidP="00AE2A35">
      <w:pPr>
        <w:shd w:val="clear" w:color="auto" w:fill="FFFFFF"/>
        <w:tabs>
          <w:tab w:val="left" w:pos="1229"/>
        </w:tabs>
        <w:spacing w:line="276" w:lineRule="auto"/>
        <w:jc w:val="both"/>
        <w:rPr>
          <w:rFonts w:ascii="Arial" w:hAnsi="Arial" w:cs="Arial"/>
          <w:color w:val="002060"/>
          <w:sz w:val="22"/>
          <w:szCs w:val="22"/>
          <w:lang w:val="ru-MO"/>
        </w:rPr>
      </w:pPr>
    </w:p>
    <w:p w:rsidR="003C441F" w:rsidRPr="004A286E" w:rsidRDefault="00F507A6" w:rsidP="00AE2A35">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удельный вес МГН от численности населения для принятия решения о соотношении надомных и дневных нестационарных форм обслуживания (представляют органы статистики);</w:t>
      </w:r>
    </w:p>
    <w:p w:rsidR="00F507A6" w:rsidRPr="004A286E" w:rsidRDefault="00F507A6" w:rsidP="00AE2A35">
      <w:pPr>
        <w:shd w:val="clear" w:color="auto" w:fill="FFFFFF"/>
        <w:spacing w:line="276" w:lineRule="auto"/>
        <w:jc w:val="both"/>
        <w:rPr>
          <w:rFonts w:ascii="Arial" w:hAnsi="Arial" w:cs="Arial"/>
          <w:color w:val="002060"/>
          <w:sz w:val="22"/>
          <w:szCs w:val="22"/>
          <w:lang w:val="ru-MO"/>
        </w:rPr>
      </w:pPr>
    </w:p>
    <w:p w:rsidR="003C441F" w:rsidRPr="004A286E" w:rsidRDefault="00F507A6" w:rsidP="00AE2A35">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группировка МГН по способности самообслуживания и семейному статусу для определения приоритетов форм обслуживания (органы здравоохранения и соцзащиты);</w:t>
      </w:r>
    </w:p>
    <w:p w:rsidR="00F507A6" w:rsidRPr="004A286E" w:rsidRDefault="00F507A6" w:rsidP="00AE2A35">
      <w:pPr>
        <w:shd w:val="clear" w:color="auto" w:fill="FFFFFF"/>
        <w:spacing w:line="276" w:lineRule="auto"/>
        <w:jc w:val="both"/>
        <w:rPr>
          <w:rFonts w:ascii="Arial" w:hAnsi="Arial" w:cs="Arial"/>
          <w:color w:val="002060"/>
          <w:sz w:val="22"/>
          <w:szCs w:val="22"/>
          <w:lang w:val="ru-MO"/>
        </w:rPr>
      </w:pPr>
    </w:p>
    <w:p w:rsidR="003C441F" w:rsidRPr="004A286E" w:rsidRDefault="00F507A6" w:rsidP="00AE2A35">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сведения о МГН, проживающих на прилегающих (</w:t>
      </w:r>
      <w:proofErr w:type="gramStart"/>
      <w:r w:rsidR="003C441F" w:rsidRPr="004A286E">
        <w:rPr>
          <w:rFonts w:ascii="Arial" w:hAnsi="Arial" w:cs="Arial"/>
          <w:color w:val="002060"/>
          <w:sz w:val="22"/>
          <w:szCs w:val="22"/>
        </w:rPr>
        <w:t>к</w:t>
      </w:r>
      <w:proofErr w:type="gramEnd"/>
      <w:r w:rsidR="003C441F" w:rsidRPr="004A286E">
        <w:rPr>
          <w:rFonts w:ascii="Arial" w:hAnsi="Arial" w:cs="Arial"/>
          <w:color w:val="002060"/>
          <w:sz w:val="22"/>
          <w:szCs w:val="22"/>
        </w:rPr>
        <w:t xml:space="preserve"> расчетной) территориях для</w:t>
      </w: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обеспечения полноты расчета учреждений (органы архитектуры и статистики);</w:t>
      </w:r>
    </w:p>
    <w:p w:rsidR="00F507A6" w:rsidRPr="004A286E" w:rsidRDefault="00F507A6" w:rsidP="00AE2A35">
      <w:pPr>
        <w:shd w:val="clear" w:color="auto" w:fill="FFFFFF"/>
        <w:spacing w:line="276" w:lineRule="auto"/>
        <w:jc w:val="both"/>
        <w:rPr>
          <w:rFonts w:ascii="Arial" w:hAnsi="Arial" w:cs="Arial"/>
          <w:color w:val="002060"/>
          <w:sz w:val="22"/>
          <w:szCs w:val="22"/>
          <w:lang w:val="ru-MO"/>
        </w:rPr>
      </w:pPr>
    </w:p>
    <w:p w:rsidR="003C441F" w:rsidRPr="004A286E" w:rsidRDefault="00F507A6" w:rsidP="00AE2A35">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перечень и перспективы сохранения и использования существующих учреждений, состав оказываемых ими услуг и штатные расписания для установления эффективности сети учреждений социального обслуживания (органы соцзащиты);</w:t>
      </w:r>
    </w:p>
    <w:p w:rsidR="00F507A6" w:rsidRPr="004A286E" w:rsidRDefault="00F507A6" w:rsidP="00AE2A35">
      <w:pPr>
        <w:shd w:val="clear" w:color="auto" w:fill="FFFFFF"/>
        <w:spacing w:line="276" w:lineRule="auto"/>
        <w:jc w:val="both"/>
        <w:rPr>
          <w:rFonts w:ascii="Arial" w:hAnsi="Arial" w:cs="Arial"/>
          <w:color w:val="002060"/>
          <w:sz w:val="22"/>
          <w:szCs w:val="22"/>
          <w:lang w:val="ru-MO"/>
        </w:rPr>
      </w:pPr>
    </w:p>
    <w:p w:rsidR="00F507A6" w:rsidRPr="004A286E" w:rsidRDefault="00F507A6" w:rsidP="00AE2A35">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 xml:space="preserve">территориальная </w:t>
      </w:r>
      <w:r w:rsidRPr="004A286E">
        <w:rPr>
          <w:rFonts w:ascii="Arial" w:hAnsi="Arial" w:cs="Arial"/>
          <w:color w:val="002060"/>
          <w:sz w:val="22"/>
          <w:szCs w:val="22"/>
          <w:lang w:val="ru-MO"/>
        </w:rPr>
        <w:t>размещенность</w:t>
      </w:r>
      <w:r w:rsidR="003C441F" w:rsidRPr="004A286E">
        <w:rPr>
          <w:rFonts w:ascii="Arial" w:hAnsi="Arial" w:cs="Arial"/>
          <w:color w:val="002060"/>
          <w:sz w:val="22"/>
          <w:szCs w:val="22"/>
        </w:rPr>
        <w:t xml:space="preserve"> учреждений социального обслуживания, удаленность от жилых комплексов, от остановок общественного транспорта и улично-дорожной сети для соблюдения их доступности (органы соцзащиты и архитектуры);</w:t>
      </w:r>
    </w:p>
    <w:p w:rsidR="00F507A6" w:rsidRPr="004A286E" w:rsidRDefault="00F507A6" w:rsidP="00AE2A35">
      <w:pPr>
        <w:shd w:val="clear" w:color="auto" w:fill="FFFFFF"/>
        <w:spacing w:line="276" w:lineRule="auto"/>
        <w:jc w:val="both"/>
        <w:rPr>
          <w:rFonts w:ascii="Arial" w:hAnsi="Arial" w:cs="Arial"/>
          <w:color w:val="002060"/>
          <w:sz w:val="22"/>
          <w:szCs w:val="22"/>
          <w:lang w:val="ru-MO"/>
        </w:rPr>
      </w:pPr>
    </w:p>
    <w:p w:rsidR="003C441F" w:rsidRPr="004A286E" w:rsidRDefault="00F507A6" w:rsidP="00AE2A35">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величина доходов МГН для установления соотношения платных и бесплатных услуг (органы экономики);</w:t>
      </w:r>
    </w:p>
    <w:p w:rsidR="003C441F" w:rsidRPr="004A286E" w:rsidRDefault="00F507A6" w:rsidP="00AE2A35">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lang w:val="ru-MO"/>
        </w:rPr>
        <w:lastRenderedPageBreak/>
        <w:t xml:space="preserve">− </w:t>
      </w:r>
      <w:r w:rsidR="003C441F" w:rsidRPr="004A286E">
        <w:rPr>
          <w:rFonts w:ascii="Arial" w:hAnsi="Arial" w:cs="Arial"/>
          <w:color w:val="002060"/>
          <w:sz w:val="22"/>
          <w:szCs w:val="22"/>
        </w:rPr>
        <w:t>объемы ежегодных вводов учреждений за последние пять лет для принятия тактики обеспечения МГН учреждениями социального обслуживания (органы бюджетной политики).</w:t>
      </w:r>
    </w:p>
    <w:p w:rsidR="00F507A6" w:rsidRPr="004A286E" w:rsidRDefault="00F507A6" w:rsidP="00AE2A35">
      <w:pPr>
        <w:shd w:val="clear" w:color="auto" w:fill="FFFFFF"/>
        <w:spacing w:line="276" w:lineRule="auto"/>
        <w:jc w:val="both"/>
        <w:rPr>
          <w:rFonts w:ascii="Arial" w:hAnsi="Arial" w:cs="Arial"/>
          <w:color w:val="002060"/>
          <w:sz w:val="22"/>
          <w:szCs w:val="22"/>
          <w:lang w:val="ru-MO"/>
        </w:rPr>
      </w:pPr>
    </w:p>
    <w:p w:rsidR="003C441F" w:rsidRPr="004A286E" w:rsidRDefault="003C441F" w:rsidP="00AE2A35">
      <w:pPr>
        <w:shd w:val="clear" w:color="auto" w:fill="FFFFFF"/>
        <w:tabs>
          <w:tab w:val="left" w:pos="1229"/>
        </w:tabs>
        <w:spacing w:line="276" w:lineRule="auto"/>
        <w:jc w:val="both"/>
        <w:rPr>
          <w:rFonts w:ascii="Arial" w:hAnsi="Arial" w:cs="Arial"/>
          <w:color w:val="002060"/>
          <w:sz w:val="22"/>
          <w:szCs w:val="22"/>
        </w:rPr>
      </w:pPr>
      <w:r w:rsidRPr="003E3052">
        <w:rPr>
          <w:rFonts w:ascii="Arial" w:hAnsi="Arial" w:cs="Arial"/>
          <w:b/>
          <w:color w:val="002060"/>
          <w:sz w:val="22"/>
          <w:szCs w:val="22"/>
        </w:rPr>
        <w:t>5.2.11</w:t>
      </w:r>
      <w:proofErr w:type="gramStart"/>
      <w:r w:rsidRPr="004A286E">
        <w:rPr>
          <w:rFonts w:ascii="Arial" w:hAnsi="Arial" w:cs="Arial"/>
          <w:color w:val="002060"/>
          <w:sz w:val="22"/>
          <w:szCs w:val="22"/>
        </w:rPr>
        <w:t xml:space="preserve"> В</w:t>
      </w:r>
      <w:proofErr w:type="gramEnd"/>
      <w:r w:rsidRPr="004A286E">
        <w:rPr>
          <w:rFonts w:ascii="Arial" w:hAnsi="Arial" w:cs="Arial"/>
          <w:color w:val="002060"/>
          <w:sz w:val="22"/>
          <w:szCs w:val="22"/>
        </w:rPr>
        <w:t>не зависимости от типов реконструируемой городской застройки применяется последовательно два метода расчета сети учреждений социального обслуживания.</w:t>
      </w:r>
    </w:p>
    <w:p w:rsidR="003C441F" w:rsidRPr="004A286E" w:rsidRDefault="003C441F" w:rsidP="00AE2A35">
      <w:pPr>
        <w:shd w:val="clear" w:color="auto" w:fill="FFFFFF"/>
        <w:spacing w:line="276" w:lineRule="auto"/>
        <w:jc w:val="both"/>
        <w:rPr>
          <w:rFonts w:ascii="Arial" w:hAnsi="Arial" w:cs="Arial"/>
          <w:color w:val="002060"/>
          <w:sz w:val="22"/>
          <w:szCs w:val="22"/>
        </w:rPr>
      </w:pPr>
      <w:r w:rsidRPr="004A286E">
        <w:rPr>
          <w:rFonts w:ascii="Arial" w:hAnsi="Arial" w:cs="Arial"/>
          <w:i/>
          <w:iCs/>
          <w:color w:val="002060"/>
          <w:sz w:val="22"/>
          <w:szCs w:val="22"/>
        </w:rPr>
        <w:t>метод сетевого расчета</w:t>
      </w:r>
      <w:r w:rsidRPr="004A286E">
        <w:rPr>
          <w:rFonts w:ascii="Arial" w:hAnsi="Arial" w:cs="Arial"/>
          <w:iCs/>
          <w:color w:val="002060"/>
          <w:sz w:val="22"/>
          <w:szCs w:val="22"/>
        </w:rPr>
        <w:t xml:space="preserve"> - </w:t>
      </w:r>
      <w:r w:rsidRPr="004A286E">
        <w:rPr>
          <w:rFonts w:ascii="Arial" w:hAnsi="Arial" w:cs="Arial"/>
          <w:color w:val="002060"/>
          <w:sz w:val="22"/>
          <w:szCs w:val="22"/>
        </w:rPr>
        <w:t>определение полной (расчетной) вместимости учреждений;</w:t>
      </w:r>
    </w:p>
    <w:p w:rsidR="003C441F" w:rsidRDefault="003C441F" w:rsidP="00AE2A35">
      <w:pPr>
        <w:shd w:val="clear" w:color="auto" w:fill="FFFFFF"/>
        <w:spacing w:line="276" w:lineRule="auto"/>
        <w:jc w:val="both"/>
        <w:rPr>
          <w:rFonts w:ascii="Arial" w:hAnsi="Arial" w:cs="Arial"/>
          <w:color w:val="002060"/>
          <w:sz w:val="22"/>
          <w:szCs w:val="22"/>
          <w:lang w:val="ro-MO"/>
        </w:rPr>
      </w:pPr>
      <w:r w:rsidRPr="004A286E">
        <w:rPr>
          <w:rFonts w:ascii="Arial" w:hAnsi="Arial" w:cs="Arial"/>
          <w:i/>
          <w:iCs/>
          <w:color w:val="002060"/>
          <w:sz w:val="22"/>
          <w:szCs w:val="22"/>
        </w:rPr>
        <w:t>метод пообъектного расчета</w:t>
      </w:r>
      <w:r w:rsidRPr="004A286E">
        <w:rPr>
          <w:rFonts w:ascii="Arial" w:hAnsi="Arial" w:cs="Arial"/>
          <w:iCs/>
          <w:color w:val="002060"/>
          <w:sz w:val="22"/>
          <w:szCs w:val="22"/>
        </w:rPr>
        <w:t xml:space="preserve"> </w:t>
      </w:r>
      <w:r w:rsidRPr="004A286E">
        <w:rPr>
          <w:rFonts w:ascii="Arial" w:hAnsi="Arial" w:cs="Arial"/>
          <w:color w:val="002060"/>
          <w:sz w:val="22"/>
          <w:szCs w:val="22"/>
        </w:rPr>
        <w:t>- определение полного перечня и размещение учреждений.</w:t>
      </w:r>
    </w:p>
    <w:p w:rsidR="003E3052" w:rsidRPr="003E3052" w:rsidRDefault="003E3052" w:rsidP="00AE2A35">
      <w:pPr>
        <w:shd w:val="clear" w:color="auto" w:fill="FFFFFF"/>
        <w:spacing w:line="276" w:lineRule="auto"/>
        <w:jc w:val="both"/>
        <w:rPr>
          <w:rFonts w:ascii="Arial" w:hAnsi="Arial" w:cs="Arial"/>
          <w:color w:val="002060"/>
          <w:sz w:val="22"/>
          <w:szCs w:val="22"/>
          <w:lang w:val="ro-MO"/>
        </w:rPr>
      </w:pPr>
    </w:p>
    <w:p w:rsidR="003C441F" w:rsidRPr="004A286E" w:rsidRDefault="003C441F" w:rsidP="00AE2A35">
      <w:pPr>
        <w:shd w:val="clear" w:color="auto" w:fill="FFFFFF"/>
        <w:tabs>
          <w:tab w:val="left" w:pos="1229"/>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5.2.12</w:t>
      </w:r>
      <w:proofErr w:type="gramStart"/>
      <w:r w:rsidRPr="004A286E">
        <w:rPr>
          <w:rFonts w:ascii="Arial" w:hAnsi="Arial" w:cs="Arial"/>
          <w:color w:val="002060"/>
          <w:sz w:val="22"/>
          <w:szCs w:val="22"/>
        </w:rPr>
        <w:t xml:space="preserve"> П</w:t>
      </w:r>
      <w:proofErr w:type="gramEnd"/>
      <w:r w:rsidRPr="004A286E">
        <w:rPr>
          <w:rFonts w:ascii="Arial" w:hAnsi="Arial" w:cs="Arial"/>
          <w:color w:val="002060"/>
          <w:sz w:val="22"/>
          <w:szCs w:val="22"/>
        </w:rPr>
        <w:t>ри сетевом расчете определяется потребность по следующим видам обслуживания:</w:t>
      </w:r>
    </w:p>
    <w:p w:rsidR="007970FC" w:rsidRPr="004A286E" w:rsidRDefault="007970FC" w:rsidP="00AE2A35">
      <w:pPr>
        <w:shd w:val="clear" w:color="auto" w:fill="FFFFFF"/>
        <w:tabs>
          <w:tab w:val="left" w:pos="1229"/>
        </w:tabs>
        <w:spacing w:line="276" w:lineRule="auto"/>
        <w:jc w:val="both"/>
        <w:rPr>
          <w:rFonts w:ascii="Arial" w:hAnsi="Arial" w:cs="Arial"/>
          <w:color w:val="002060"/>
          <w:sz w:val="22"/>
          <w:szCs w:val="22"/>
          <w:lang w:val="ru-MO"/>
        </w:rPr>
      </w:pPr>
    </w:p>
    <w:p w:rsidR="003C441F" w:rsidRPr="004A286E" w:rsidRDefault="00F507A6" w:rsidP="00AE2A35">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социально-</w:t>
      </w:r>
      <w:r w:rsidRPr="004A286E">
        <w:rPr>
          <w:rFonts w:ascii="Arial" w:hAnsi="Arial" w:cs="Arial"/>
          <w:color w:val="002060"/>
          <w:sz w:val="22"/>
          <w:szCs w:val="22"/>
        </w:rPr>
        <w:t>бытовое</w:t>
      </w:r>
      <w:r w:rsidRPr="004A286E">
        <w:rPr>
          <w:rFonts w:ascii="Arial" w:hAnsi="Arial" w:cs="Arial"/>
          <w:color w:val="002060"/>
          <w:sz w:val="22"/>
          <w:szCs w:val="22"/>
          <w:lang w:val="ru-MO"/>
        </w:rPr>
        <w:t>,</w:t>
      </w:r>
      <w:r w:rsidR="003C441F" w:rsidRPr="004A286E">
        <w:rPr>
          <w:rFonts w:ascii="Arial" w:hAnsi="Arial" w:cs="Arial"/>
          <w:color w:val="002060"/>
          <w:sz w:val="22"/>
          <w:szCs w:val="22"/>
        </w:rPr>
        <w:t xml:space="preserve"> социально-медицинское</w:t>
      </w:r>
      <w:r w:rsidRPr="004A286E">
        <w:rPr>
          <w:rFonts w:ascii="Arial" w:hAnsi="Arial" w:cs="Arial"/>
          <w:color w:val="002060"/>
          <w:sz w:val="22"/>
          <w:szCs w:val="22"/>
        </w:rPr>
        <w:t xml:space="preserve"> и социально-консультативное</w:t>
      </w:r>
    </w:p>
    <w:p w:rsidR="007970FC" w:rsidRPr="004A286E" w:rsidRDefault="007970FC" w:rsidP="00AE2A35">
      <w:pPr>
        <w:shd w:val="clear" w:color="auto" w:fill="FFFFFF"/>
        <w:spacing w:line="276" w:lineRule="auto"/>
        <w:jc w:val="both"/>
        <w:rPr>
          <w:rFonts w:ascii="Arial" w:hAnsi="Arial" w:cs="Arial"/>
          <w:color w:val="002060"/>
          <w:sz w:val="22"/>
          <w:szCs w:val="22"/>
          <w:lang w:val="ru-MO"/>
        </w:rPr>
      </w:pPr>
    </w:p>
    <w:p w:rsidR="003C441F" w:rsidRPr="004A286E" w:rsidRDefault="00F507A6" w:rsidP="00AE2A35">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lang w:val="ru-MO"/>
        </w:rPr>
        <w:t xml:space="preserve">− </w:t>
      </w:r>
      <w:proofErr w:type="gramStart"/>
      <w:r w:rsidR="003C441F" w:rsidRPr="004A286E">
        <w:rPr>
          <w:rFonts w:ascii="Arial" w:hAnsi="Arial" w:cs="Arial"/>
          <w:color w:val="002060"/>
          <w:sz w:val="22"/>
          <w:szCs w:val="22"/>
        </w:rPr>
        <w:t>медико-социальное</w:t>
      </w:r>
      <w:proofErr w:type="gramEnd"/>
      <w:r w:rsidR="003C441F" w:rsidRPr="004A286E">
        <w:rPr>
          <w:rFonts w:ascii="Arial" w:hAnsi="Arial" w:cs="Arial"/>
          <w:color w:val="002060"/>
          <w:sz w:val="22"/>
          <w:szCs w:val="22"/>
        </w:rPr>
        <w:t xml:space="preserve"> обслуживание (на базе системы здравоохранения);</w:t>
      </w:r>
    </w:p>
    <w:p w:rsidR="007970FC" w:rsidRPr="004A286E" w:rsidRDefault="007970FC" w:rsidP="00AE2A35">
      <w:pPr>
        <w:shd w:val="clear" w:color="auto" w:fill="FFFFFF"/>
        <w:spacing w:line="276" w:lineRule="auto"/>
        <w:jc w:val="both"/>
        <w:rPr>
          <w:rFonts w:ascii="Arial" w:hAnsi="Arial" w:cs="Arial"/>
          <w:color w:val="002060"/>
          <w:sz w:val="22"/>
          <w:szCs w:val="22"/>
          <w:lang w:val="ru-MO"/>
        </w:rPr>
      </w:pPr>
    </w:p>
    <w:p w:rsidR="007970FC" w:rsidRPr="004A286E" w:rsidRDefault="00F507A6" w:rsidP="00AE2A35">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социально-реабилитационное, оздоровительное и досуговое</w:t>
      </w:r>
    </w:p>
    <w:p w:rsidR="003C441F" w:rsidRPr="004A286E" w:rsidRDefault="003C441F" w:rsidP="00AE2A35">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w:t>
      </w:r>
    </w:p>
    <w:p w:rsidR="003C441F" w:rsidRPr="004A286E" w:rsidRDefault="00F507A6" w:rsidP="00AE2A35">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специальное жилище;</w:t>
      </w:r>
    </w:p>
    <w:p w:rsidR="007970FC" w:rsidRPr="004A286E" w:rsidRDefault="007970FC" w:rsidP="00AE2A35">
      <w:pPr>
        <w:shd w:val="clear" w:color="auto" w:fill="FFFFFF"/>
        <w:spacing w:line="276" w:lineRule="auto"/>
        <w:jc w:val="both"/>
        <w:rPr>
          <w:rFonts w:ascii="Arial" w:hAnsi="Arial" w:cs="Arial"/>
          <w:color w:val="002060"/>
          <w:sz w:val="22"/>
          <w:szCs w:val="22"/>
          <w:lang w:val="ru-MO"/>
        </w:rPr>
      </w:pPr>
    </w:p>
    <w:p w:rsidR="003C441F" w:rsidRPr="004A286E" w:rsidRDefault="00F507A6" w:rsidP="00AE2A35">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lang w:val="ru-MO"/>
        </w:rPr>
        <w:t xml:space="preserve">− </w:t>
      </w:r>
      <w:proofErr w:type="gramStart"/>
      <w:r w:rsidR="003C441F" w:rsidRPr="004A286E">
        <w:rPr>
          <w:rFonts w:ascii="Arial" w:hAnsi="Arial" w:cs="Arial"/>
          <w:color w:val="002060"/>
          <w:sz w:val="22"/>
          <w:szCs w:val="22"/>
        </w:rPr>
        <w:t>специализированное</w:t>
      </w:r>
      <w:proofErr w:type="gramEnd"/>
      <w:r w:rsidR="003C441F" w:rsidRPr="004A286E">
        <w:rPr>
          <w:rFonts w:ascii="Arial" w:hAnsi="Arial" w:cs="Arial"/>
          <w:color w:val="002060"/>
          <w:sz w:val="22"/>
          <w:szCs w:val="22"/>
        </w:rPr>
        <w:t xml:space="preserve"> (для лиц без определенного места жительства).</w:t>
      </w:r>
    </w:p>
    <w:p w:rsidR="00F507A6" w:rsidRPr="004A286E" w:rsidRDefault="00F507A6" w:rsidP="00AE2A35">
      <w:pPr>
        <w:shd w:val="clear" w:color="auto" w:fill="FFFFFF"/>
        <w:spacing w:line="276" w:lineRule="auto"/>
        <w:jc w:val="both"/>
        <w:rPr>
          <w:rFonts w:ascii="Arial" w:hAnsi="Arial" w:cs="Arial"/>
          <w:color w:val="002060"/>
          <w:sz w:val="22"/>
          <w:szCs w:val="22"/>
          <w:lang w:val="ru-MO"/>
        </w:rPr>
      </w:pPr>
    </w:p>
    <w:p w:rsidR="003C441F" w:rsidRPr="004A286E" w:rsidRDefault="003C441F" w:rsidP="00AE2A35">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 xml:space="preserve">После расчета сети целесообразно сгруппировать часть учреждений </w:t>
      </w:r>
      <w:proofErr w:type="gramStart"/>
      <w:r w:rsidRPr="004A286E">
        <w:rPr>
          <w:rFonts w:ascii="Arial" w:hAnsi="Arial" w:cs="Arial"/>
          <w:color w:val="002060"/>
          <w:sz w:val="22"/>
          <w:szCs w:val="22"/>
        </w:rPr>
        <w:t>в</w:t>
      </w:r>
      <w:proofErr w:type="gramEnd"/>
      <w:r w:rsidRPr="004A286E">
        <w:rPr>
          <w:rFonts w:ascii="Arial" w:hAnsi="Arial" w:cs="Arial"/>
          <w:color w:val="002060"/>
          <w:sz w:val="22"/>
          <w:szCs w:val="22"/>
        </w:rPr>
        <w:t>:</w:t>
      </w:r>
    </w:p>
    <w:p w:rsidR="00F507A6" w:rsidRPr="004A286E" w:rsidRDefault="00F507A6" w:rsidP="00AE2A35">
      <w:pPr>
        <w:shd w:val="clear" w:color="auto" w:fill="FFFFFF"/>
        <w:spacing w:line="276" w:lineRule="auto"/>
        <w:jc w:val="both"/>
        <w:rPr>
          <w:rFonts w:ascii="Arial" w:hAnsi="Arial" w:cs="Arial"/>
          <w:color w:val="002060"/>
          <w:sz w:val="22"/>
          <w:szCs w:val="22"/>
          <w:lang w:val="ru-MO"/>
        </w:rPr>
      </w:pPr>
    </w:p>
    <w:p w:rsidR="003C441F" w:rsidRPr="004A286E" w:rsidRDefault="003C441F" w:rsidP="00AE2A35">
      <w:pPr>
        <w:shd w:val="clear" w:color="auto" w:fill="FFFFFF"/>
        <w:tabs>
          <w:tab w:val="left" w:pos="926"/>
        </w:tabs>
        <w:spacing w:line="276" w:lineRule="auto"/>
        <w:jc w:val="both"/>
        <w:rPr>
          <w:rFonts w:ascii="Arial" w:hAnsi="Arial" w:cs="Arial"/>
          <w:color w:val="002060"/>
          <w:sz w:val="22"/>
          <w:szCs w:val="22"/>
          <w:lang w:val="ru-MO"/>
        </w:rPr>
      </w:pPr>
      <w:r w:rsidRPr="004A286E">
        <w:rPr>
          <w:rFonts w:ascii="Arial" w:hAnsi="Arial" w:cs="Arial"/>
          <w:color w:val="002060"/>
          <w:sz w:val="22"/>
          <w:szCs w:val="22"/>
        </w:rPr>
        <w:t>1) геронтологические, гериатрические, социально-оздоровительные центры на базе стационарных учреждений;</w:t>
      </w:r>
    </w:p>
    <w:p w:rsidR="00F507A6" w:rsidRPr="004A286E" w:rsidRDefault="00F507A6" w:rsidP="00AE2A35">
      <w:pPr>
        <w:shd w:val="clear" w:color="auto" w:fill="FFFFFF"/>
        <w:tabs>
          <w:tab w:val="left" w:pos="926"/>
        </w:tabs>
        <w:spacing w:line="276" w:lineRule="auto"/>
        <w:jc w:val="both"/>
        <w:rPr>
          <w:rFonts w:ascii="Arial" w:hAnsi="Arial" w:cs="Arial"/>
          <w:color w:val="002060"/>
          <w:sz w:val="22"/>
          <w:szCs w:val="22"/>
          <w:lang w:val="ru-MO"/>
        </w:rPr>
      </w:pPr>
    </w:p>
    <w:p w:rsidR="003C441F" w:rsidRPr="004A286E" w:rsidRDefault="003C441F" w:rsidP="00AE2A35">
      <w:pPr>
        <w:shd w:val="clear" w:color="auto" w:fill="FFFFFF"/>
        <w:tabs>
          <w:tab w:val="left" w:pos="926"/>
        </w:tabs>
        <w:spacing w:line="276" w:lineRule="auto"/>
        <w:jc w:val="both"/>
        <w:rPr>
          <w:rFonts w:ascii="Arial" w:hAnsi="Arial" w:cs="Arial"/>
          <w:color w:val="002060"/>
          <w:sz w:val="22"/>
          <w:szCs w:val="22"/>
          <w:lang w:val="ru-MO"/>
        </w:rPr>
      </w:pPr>
      <w:r w:rsidRPr="004A286E">
        <w:rPr>
          <w:rFonts w:ascii="Arial" w:hAnsi="Arial" w:cs="Arial"/>
          <w:color w:val="002060"/>
          <w:sz w:val="22"/>
          <w:szCs w:val="22"/>
        </w:rPr>
        <w:t>2) центры территориального (дневного) социального обслуживания МГН и комплексные центры (обслуживание всех нуждающихся в социальной поддержке слоев населения) на базе нестационарных учреждений.</w:t>
      </w:r>
    </w:p>
    <w:p w:rsidR="00F507A6" w:rsidRPr="004A286E" w:rsidRDefault="00F507A6" w:rsidP="00AE2A35">
      <w:pPr>
        <w:shd w:val="clear" w:color="auto" w:fill="FFFFFF"/>
        <w:tabs>
          <w:tab w:val="left" w:pos="926"/>
        </w:tabs>
        <w:spacing w:line="276" w:lineRule="auto"/>
        <w:jc w:val="both"/>
        <w:rPr>
          <w:rFonts w:ascii="Arial" w:hAnsi="Arial" w:cs="Arial"/>
          <w:color w:val="002060"/>
          <w:sz w:val="22"/>
          <w:szCs w:val="22"/>
          <w:lang w:val="ru-MO"/>
        </w:rPr>
      </w:pPr>
    </w:p>
    <w:p w:rsidR="003C441F" w:rsidRPr="004A286E" w:rsidRDefault="003C441F" w:rsidP="00AE2A35">
      <w:pPr>
        <w:shd w:val="clear" w:color="auto" w:fill="FFFFFF"/>
        <w:tabs>
          <w:tab w:val="left" w:pos="1229"/>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5.2.13</w:t>
      </w:r>
      <w:proofErr w:type="gramStart"/>
      <w:r w:rsidRPr="004A286E">
        <w:rPr>
          <w:rFonts w:ascii="Arial" w:hAnsi="Arial" w:cs="Arial"/>
          <w:color w:val="002060"/>
          <w:sz w:val="22"/>
          <w:szCs w:val="22"/>
        </w:rPr>
        <w:t xml:space="preserve"> Д</w:t>
      </w:r>
      <w:proofErr w:type="gramEnd"/>
      <w:r w:rsidRPr="004A286E">
        <w:rPr>
          <w:rFonts w:ascii="Arial" w:hAnsi="Arial" w:cs="Arial"/>
          <w:color w:val="002060"/>
          <w:sz w:val="22"/>
          <w:szCs w:val="22"/>
        </w:rPr>
        <w:t>ля городских районов различной величины число центров социального обслуживания составляет:</w:t>
      </w:r>
    </w:p>
    <w:p w:rsidR="007970FC" w:rsidRPr="004A286E" w:rsidRDefault="007970FC" w:rsidP="00AE2A35">
      <w:pPr>
        <w:shd w:val="clear" w:color="auto" w:fill="FFFFFF"/>
        <w:tabs>
          <w:tab w:val="left" w:pos="1229"/>
        </w:tabs>
        <w:spacing w:line="276" w:lineRule="auto"/>
        <w:jc w:val="both"/>
        <w:rPr>
          <w:rFonts w:ascii="Arial" w:hAnsi="Arial" w:cs="Arial"/>
          <w:color w:val="002060"/>
          <w:sz w:val="22"/>
          <w:szCs w:val="22"/>
          <w:lang w:val="ru-MO"/>
        </w:rPr>
      </w:pPr>
    </w:p>
    <w:p w:rsidR="003C441F" w:rsidRPr="004A286E" w:rsidRDefault="007970FC" w:rsidP="00AE2A35">
      <w:pPr>
        <w:shd w:val="clear" w:color="auto" w:fill="FFFFFF"/>
        <w:tabs>
          <w:tab w:val="left" w:leader="dot" w:pos="8654"/>
        </w:tabs>
        <w:spacing w:line="276" w:lineRule="auto"/>
        <w:jc w:val="both"/>
        <w:rPr>
          <w:rFonts w:ascii="Arial" w:hAnsi="Arial" w:cs="Arial"/>
          <w:color w:val="002060"/>
          <w:sz w:val="22"/>
          <w:szCs w:val="22"/>
        </w:rPr>
      </w:pP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малые районы (до 50 тыс. чел.)</w:t>
      </w:r>
      <w:r w:rsidR="003C441F" w:rsidRPr="004A286E">
        <w:rPr>
          <w:rFonts w:ascii="Arial" w:hAnsi="Arial" w:cs="Arial"/>
          <w:color w:val="002060"/>
          <w:sz w:val="22"/>
          <w:szCs w:val="22"/>
        </w:rPr>
        <w:tab/>
        <w:t>1-3</w:t>
      </w:r>
    </w:p>
    <w:p w:rsidR="003C441F" w:rsidRPr="004A286E" w:rsidRDefault="007970FC" w:rsidP="00AE2A35">
      <w:pPr>
        <w:shd w:val="clear" w:color="auto" w:fill="FFFFFF"/>
        <w:tabs>
          <w:tab w:val="left" w:leader="dot" w:pos="8654"/>
        </w:tabs>
        <w:spacing w:line="276" w:lineRule="auto"/>
        <w:jc w:val="both"/>
        <w:rPr>
          <w:rFonts w:ascii="Arial" w:hAnsi="Arial" w:cs="Arial"/>
          <w:color w:val="002060"/>
          <w:sz w:val="22"/>
          <w:szCs w:val="22"/>
        </w:rPr>
      </w:pPr>
      <w:r w:rsidRPr="004A286E">
        <w:rPr>
          <w:rFonts w:ascii="Arial" w:hAnsi="Arial" w:cs="Arial"/>
          <w:color w:val="002060"/>
          <w:sz w:val="22"/>
          <w:szCs w:val="22"/>
        </w:rPr>
        <w:t>−</w:t>
      </w: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средние районы (50-100 тыс. чел.)</w:t>
      </w:r>
      <w:r w:rsidR="003C441F" w:rsidRPr="004A286E">
        <w:rPr>
          <w:rFonts w:ascii="Arial" w:hAnsi="Arial" w:cs="Arial"/>
          <w:color w:val="002060"/>
          <w:sz w:val="22"/>
          <w:szCs w:val="22"/>
        </w:rPr>
        <w:tab/>
        <w:t>3-6</w:t>
      </w:r>
    </w:p>
    <w:p w:rsidR="003C441F" w:rsidRPr="004A286E" w:rsidRDefault="007970FC" w:rsidP="00AE2A35">
      <w:pPr>
        <w:shd w:val="clear" w:color="auto" w:fill="FFFFFF"/>
        <w:tabs>
          <w:tab w:val="left" w:leader="dot" w:pos="8539"/>
        </w:tabs>
        <w:spacing w:line="276" w:lineRule="auto"/>
        <w:jc w:val="both"/>
        <w:rPr>
          <w:rFonts w:ascii="Arial" w:hAnsi="Arial" w:cs="Arial"/>
          <w:color w:val="002060"/>
          <w:sz w:val="22"/>
          <w:szCs w:val="22"/>
          <w:lang w:val="ru-MO"/>
        </w:rPr>
      </w:pP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большие районы (100-250 тыс. чел.)</w:t>
      </w:r>
      <w:r w:rsidR="003C441F" w:rsidRPr="004A286E">
        <w:rPr>
          <w:rFonts w:ascii="Arial" w:hAnsi="Arial" w:cs="Arial"/>
          <w:color w:val="002060"/>
          <w:sz w:val="22"/>
          <w:szCs w:val="22"/>
        </w:rPr>
        <w:tab/>
        <w:t>6-12</w:t>
      </w:r>
    </w:p>
    <w:p w:rsidR="00F507A6" w:rsidRPr="004A286E" w:rsidRDefault="00F507A6" w:rsidP="00AE2A35">
      <w:pPr>
        <w:shd w:val="clear" w:color="auto" w:fill="FFFFFF"/>
        <w:tabs>
          <w:tab w:val="left" w:leader="dot" w:pos="8539"/>
        </w:tabs>
        <w:spacing w:line="276" w:lineRule="auto"/>
        <w:jc w:val="both"/>
        <w:rPr>
          <w:rFonts w:ascii="Arial" w:hAnsi="Arial" w:cs="Arial"/>
          <w:color w:val="002060"/>
          <w:sz w:val="22"/>
          <w:szCs w:val="22"/>
          <w:lang w:val="ru-MO"/>
        </w:rPr>
      </w:pPr>
    </w:p>
    <w:p w:rsidR="003C441F" w:rsidRPr="004A286E" w:rsidRDefault="003C441F" w:rsidP="00AE2A35">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При этом численность обслуживаемых МГН одним центром составляет:</w:t>
      </w:r>
    </w:p>
    <w:p w:rsidR="00F507A6" w:rsidRPr="004A286E" w:rsidRDefault="00F507A6" w:rsidP="00AE2A35">
      <w:pPr>
        <w:shd w:val="clear" w:color="auto" w:fill="FFFFFF"/>
        <w:spacing w:line="276" w:lineRule="auto"/>
        <w:jc w:val="both"/>
        <w:rPr>
          <w:rFonts w:ascii="Arial" w:hAnsi="Arial" w:cs="Arial"/>
          <w:color w:val="002060"/>
          <w:sz w:val="22"/>
          <w:szCs w:val="22"/>
          <w:lang w:val="ru-MO"/>
        </w:rPr>
      </w:pPr>
    </w:p>
    <w:p w:rsidR="003C441F" w:rsidRPr="004A286E" w:rsidRDefault="003C441F" w:rsidP="00AE2A35">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5</w:t>
      </w:r>
      <w:r w:rsidR="004A286E">
        <w:rPr>
          <w:rFonts w:ascii="Arial" w:hAnsi="Arial" w:cs="Arial"/>
          <w:color w:val="002060"/>
          <w:sz w:val="22"/>
          <w:szCs w:val="22"/>
          <w:lang w:val="ro-MO"/>
        </w:rPr>
        <w:t xml:space="preserve"> </w:t>
      </w:r>
      <w:r w:rsidR="004A286E">
        <w:rPr>
          <w:rFonts w:ascii="Arial" w:hAnsi="Arial" w:cs="Arial"/>
          <w:color w:val="002060"/>
          <w:sz w:val="22"/>
          <w:szCs w:val="22"/>
        </w:rPr>
        <w:t>÷</w:t>
      </w:r>
      <w:r w:rsidR="004A286E">
        <w:rPr>
          <w:rFonts w:ascii="Arial" w:hAnsi="Arial" w:cs="Arial"/>
          <w:color w:val="002060"/>
          <w:sz w:val="22"/>
          <w:szCs w:val="22"/>
          <w:lang w:val="ro-MO"/>
        </w:rPr>
        <w:t xml:space="preserve"> </w:t>
      </w:r>
      <w:r w:rsidRPr="004A286E">
        <w:rPr>
          <w:rFonts w:ascii="Arial" w:hAnsi="Arial" w:cs="Arial"/>
          <w:color w:val="002060"/>
          <w:sz w:val="22"/>
          <w:szCs w:val="22"/>
        </w:rPr>
        <w:t>10 тыс. МГН - для районов с низкой плотностью жилой и высокой плотностью общественной застройки;</w:t>
      </w:r>
    </w:p>
    <w:p w:rsidR="00F507A6" w:rsidRPr="004A286E" w:rsidRDefault="00F507A6" w:rsidP="00AE2A35">
      <w:pPr>
        <w:shd w:val="clear" w:color="auto" w:fill="FFFFFF"/>
        <w:spacing w:line="276" w:lineRule="auto"/>
        <w:jc w:val="both"/>
        <w:rPr>
          <w:rFonts w:ascii="Arial" w:hAnsi="Arial" w:cs="Arial"/>
          <w:color w:val="002060"/>
          <w:sz w:val="22"/>
          <w:szCs w:val="22"/>
          <w:lang w:val="ru-MO"/>
        </w:rPr>
      </w:pPr>
    </w:p>
    <w:p w:rsidR="003C441F" w:rsidRPr="004A286E" w:rsidRDefault="003C441F" w:rsidP="00AE2A35">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10</w:t>
      </w:r>
      <w:r w:rsidR="004A286E">
        <w:rPr>
          <w:rFonts w:ascii="Arial" w:hAnsi="Arial" w:cs="Arial"/>
          <w:color w:val="002060"/>
          <w:sz w:val="22"/>
          <w:szCs w:val="22"/>
          <w:lang w:val="ro-MO"/>
        </w:rPr>
        <w:t xml:space="preserve"> </w:t>
      </w:r>
      <w:r w:rsidR="004A286E">
        <w:rPr>
          <w:rFonts w:ascii="Arial" w:hAnsi="Arial" w:cs="Arial"/>
          <w:color w:val="002060"/>
          <w:sz w:val="22"/>
          <w:szCs w:val="22"/>
        </w:rPr>
        <w:t>÷</w:t>
      </w:r>
      <w:r w:rsidR="004A286E">
        <w:rPr>
          <w:rFonts w:ascii="Arial" w:hAnsi="Arial" w:cs="Arial"/>
          <w:color w:val="002060"/>
          <w:sz w:val="22"/>
          <w:szCs w:val="22"/>
          <w:lang w:val="ro-MO"/>
        </w:rPr>
        <w:t xml:space="preserve"> </w:t>
      </w:r>
      <w:r w:rsidRPr="004A286E">
        <w:rPr>
          <w:rFonts w:ascii="Arial" w:hAnsi="Arial" w:cs="Arial"/>
          <w:color w:val="002060"/>
          <w:sz w:val="22"/>
          <w:szCs w:val="22"/>
        </w:rPr>
        <w:t>30 тыс. МГН - для районов с высокой плотностью жилой застройки.</w:t>
      </w:r>
    </w:p>
    <w:p w:rsidR="00F507A6" w:rsidRPr="004A286E" w:rsidRDefault="00F507A6" w:rsidP="00AE2A35">
      <w:pPr>
        <w:shd w:val="clear" w:color="auto" w:fill="FFFFFF"/>
        <w:spacing w:line="276" w:lineRule="auto"/>
        <w:jc w:val="both"/>
        <w:rPr>
          <w:rFonts w:ascii="Arial" w:hAnsi="Arial" w:cs="Arial"/>
          <w:color w:val="002060"/>
          <w:sz w:val="22"/>
          <w:szCs w:val="22"/>
          <w:lang w:val="ru-MO"/>
        </w:rPr>
      </w:pPr>
    </w:p>
    <w:p w:rsidR="003C441F" w:rsidRPr="004A286E" w:rsidRDefault="003C441F" w:rsidP="00AE2A35">
      <w:pPr>
        <w:shd w:val="clear" w:color="auto" w:fill="FFFFFF"/>
        <w:tabs>
          <w:tab w:val="left" w:pos="1229"/>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5.2.14</w:t>
      </w:r>
      <w:proofErr w:type="gramStart"/>
      <w:r w:rsidRPr="004A286E">
        <w:rPr>
          <w:rFonts w:ascii="Arial" w:hAnsi="Arial" w:cs="Arial"/>
          <w:color w:val="002060"/>
          <w:sz w:val="22"/>
          <w:szCs w:val="22"/>
        </w:rPr>
        <w:t xml:space="preserve"> В</w:t>
      </w:r>
      <w:proofErr w:type="gramEnd"/>
      <w:r w:rsidRPr="004A286E">
        <w:rPr>
          <w:rFonts w:ascii="Arial" w:hAnsi="Arial" w:cs="Arial"/>
          <w:color w:val="002060"/>
          <w:sz w:val="22"/>
          <w:szCs w:val="22"/>
        </w:rPr>
        <w:t xml:space="preserve"> реконструируемых исторических районах со сложившейся застройкой, но не полной системой социального обслуживания рекомендуется так называемый блок-модульный метод в виде мини-центров и комплексов с неполным набором учреждений дневного и надомного обслуживания.</w:t>
      </w:r>
    </w:p>
    <w:p w:rsidR="00F507A6" w:rsidRPr="004A286E" w:rsidRDefault="00F507A6" w:rsidP="00AE2A35">
      <w:pPr>
        <w:shd w:val="clear" w:color="auto" w:fill="FFFFFF"/>
        <w:tabs>
          <w:tab w:val="left" w:pos="1229"/>
        </w:tabs>
        <w:spacing w:line="276" w:lineRule="auto"/>
        <w:jc w:val="both"/>
        <w:rPr>
          <w:rFonts w:ascii="Arial" w:hAnsi="Arial" w:cs="Arial"/>
          <w:color w:val="002060"/>
          <w:sz w:val="22"/>
          <w:szCs w:val="22"/>
          <w:lang w:val="ru-MO"/>
        </w:rPr>
      </w:pPr>
    </w:p>
    <w:p w:rsidR="003C441F" w:rsidRPr="004A286E" w:rsidRDefault="003C441F" w:rsidP="00AE2A35">
      <w:pPr>
        <w:shd w:val="clear" w:color="auto" w:fill="FFFFFF"/>
        <w:spacing w:line="276" w:lineRule="auto"/>
        <w:jc w:val="both"/>
        <w:rPr>
          <w:rFonts w:ascii="Arial" w:hAnsi="Arial" w:cs="Arial"/>
          <w:color w:val="002060"/>
          <w:sz w:val="22"/>
          <w:szCs w:val="22"/>
          <w:lang w:val="ru-MO"/>
        </w:rPr>
      </w:pPr>
      <w:proofErr w:type="gramStart"/>
      <w:r w:rsidRPr="004A286E">
        <w:rPr>
          <w:rFonts w:ascii="Arial" w:hAnsi="Arial" w:cs="Arial"/>
          <w:i/>
          <w:iCs/>
          <w:color w:val="002060"/>
          <w:sz w:val="22"/>
          <w:szCs w:val="22"/>
        </w:rPr>
        <w:t>Блок-модульный</w:t>
      </w:r>
      <w:proofErr w:type="gramEnd"/>
      <w:r w:rsidRPr="004A286E">
        <w:rPr>
          <w:rFonts w:ascii="Arial" w:hAnsi="Arial" w:cs="Arial"/>
          <w:i/>
          <w:iCs/>
          <w:color w:val="002060"/>
          <w:sz w:val="22"/>
          <w:szCs w:val="22"/>
        </w:rPr>
        <w:t xml:space="preserve"> метод </w:t>
      </w:r>
      <w:r w:rsidRPr="004A286E">
        <w:rPr>
          <w:rFonts w:ascii="Arial" w:hAnsi="Arial" w:cs="Arial"/>
          <w:color w:val="002060"/>
          <w:sz w:val="22"/>
          <w:szCs w:val="22"/>
        </w:rPr>
        <w:t xml:space="preserve">характеризуется специализацией (социальных работников) </w:t>
      </w:r>
      <w:r w:rsidRPr="004A286E">
        <w:rPr>
          <w:rFonts w:ascii="Arial" w:hAnsi="Arial" w:cs="Arial"/>
          <w:color w:val="002060"/>
          <w:sz w:val="22"/>
          <w:szCs w:val="22"/>
        </w:rPr>
        <w:lastRenderedPageBreak/>
        <w:t>обслуживания по родственным видам услуг (бытового-доставочного, бытового-хозяйственного, досугового, оздоровительного, консультативно-правового), учетом сопоставимой частоты спроса, равной территориальной доступностью и сходными затратами времени на оказание услуг.</w:t>
      </w:r>
    </w:p>
    <w:p w:rsidR="00F507A6" w:rsidRPr="004A286E" w:rsidRDefault="00F507A6" w:rsidP="00AE2A35">
      <w:pPr>
        <w:shd w:val="clear" w:color="auto" w:fill="FFFFFF"/>
        <w:spacing w:line="276" w:lineRule="auto"/>
        <w:jc w:val="both"/>
        <w:rPr>
          <w:rFonts w:ascii="Arial" w:hAnsi="Arial" w:cs="Arial"/>
          <w:color w:val="002060"/>
          <w:lang w:val="ru-MO"/>
        </w:rPr>
      </w:pPr>
    </w:p>
    <w:p w:rsidR="003C441F" w:rsidRPr="004A286E" w:rsidRDefault="003C441F" w:rsidP="004A286E">
      <w:pPr>
        <w:shd w:val="clear" w:color="auto" w:fill="FFFFFF"/>
        <w:tabs>
          <w:tab w:val="left" w:pos="1229"/>
        </w:tabs>
        <w:jc w:val="both"/>
        <w:rPr>
          <w:rFonts w:ascii="Arial" w:hAnsi="Arial" w:cs="Arial"/>
          <w:color w:val="002060"/>
          <w:sz w:val="22"/>
          <w:szCs w:val="22"/>
        </w:rPr>
      </w:pPr>
      <w:r w:rsidRPr="003E3052">
        <w:rPr>
          <w:rFonts w:ascii="Arial" w:hAnsi="Arial" w:cs="Arial"/>
          <w:b/>
          <w:color w:val="002060"/>
          <w:sz w:val="22"/>
          <w:szCs w:val="22"/>
        </w:rPr>
        <w:t>5.2.15</w:t>
      </w:r>
      <w:r w:rsidRPr="004A286E">
        <w:rPr>
          <w:rFonts w:ascii="Arial" w:hAnsi="Arial" w:cs="Arial"/>
          <w:color w:val="002060"/>
          <w:sz w:val="22"/>
          <w:szCs w:val="22"/>
        </w:rPr>
        <w:t xml:space="preserve"> Типы блоков </w:t>
      </w:r>
      <w:r w:rsidRPr="004A286E">
        <w:rPr>
          <w:rFonts w:ascii="Arial" w:hAnsi="Arial" w:cs="Arial"/>
          <w:i/>
          <w:iCs/>
          <w:color w:val="002060"/>
          <w:sz w:val="22"/>
          <w:szCs w:val="22"/>
        </w:rPr>
        <w:t xml:space="preserve">надомного обслуживания (БНО) </w:t>
      </w:r>
      <w:r w:rsidRPr="004A286E">
        <w:rPr>
          <w:rFonts w:ascii="Arial" w:hAnsi="Arial" w:cs="Arial"/>
          <w:color w:val="002060"/>
          <w:sz w:val="22"/>
          <w:szCs w:val="22"/>
        </w:rPr>
        <w:t>и радиус обслуживания приведены в таблице 3.</w:t>
      </w:r>
    </w:p>
    <w:p w:rsidR="003C441F" w:rsidRPr="004A286E" w:rsidRDefault="003C441F" w:rsidP="004A286E">
      <w:pPr>
        <w:shd w:val="clear" w:color="auto" w:fill="FFFFFF"/>
        <w:spacing w:before="120" w:after="120" w:line="276" w:lineRule="auto"/>
        <w:jc w:val="center"/>
        <w:rPr>
          <w:rFonts w:ascii="Arial" w:hAnsi="Arial" w:cs="Arial"/>
          <w:color w:val="002060"/>
          <w:sz w:val="22"/>
          <w:szCs w:val="22"/>
        </w:rPr>
      </w:pPr>
      <w:r w:rsidRPr="004A286E">
        <w:rPr>
          <w:rFonts w:ascii="Arial" w:hAnsi="Arial" w:cs="Arial"/>
          <w:b/>
          <w:color w:val="002060"/>
          <w:spacing w:val="40"/>
          <w:sz w:val="22"/>
          <w:szCs w:val="22"/>
        </w:rPr>
        <w:t>Таблица</w:t>
      </w:r>
      <w:r w:rsidRPr="004A286E">
        <w:rPr>
          <w:rFonts w:ascii="Arial" w:hAnsi="Arial" w:cs="Arial"/>
          <w:b/>
          <w:color w:val="002060"/>
          <w:sz w:val="22"/>
          <w:szCs w:val="22"/>
        </w:rPr>
        <w:t xml:space="preserve"> 3</w:t>
      </w:r>
      <w:r w:rsidRPr="004A286E">
        <w:rPr>
          <w:rFonts w:ascii="Arial" w:hAnsi="Arial" w:cs="Arial"/>
          <w:color w:val="002060"/>
          <w:sz w:val="22"/>
          <w:szCs w:val="22"/>
        </w:rPr>
        <w:t xml:space="preserve"> - </w:t>
      </w:r>
      <w:r w:rsidRPr="004A286E">
        <w:rPr>
          <w:rFonts w:ascii="Arial" w:hAnsi="Arial" w:cs="Arial"/>
          <w:bCs/>
          <w:color w:val="002060"/>
          <w:sz w:val="22"/>
          <w:szCs w:val="22"/>
        </w:rPr>
        <w:t>Типология блоков надомного социального обслуживания</w:t>
      </w:r>
    </w:p>
    <w:tbl>
      <w:tblPr>
        <w:tblW w:w="4915" w:type="pct"/>
        <w:jc w:val="center"/>
        <w:tblCellMar>
          <w:left w:w="40" w:type="dxa"/>
          <w:right w:w="40" w:type="dxa"/>
        </w:tblCellMar>
        <w:tblLook w:val="04A0" w:firstRow="1" w:lastRow="0" w:firstColumn="1" w:lastColumn="0" w:noHBand="0" w:noVBand="1"/>
      </w:tblPr>
      <w:tblGrid>
        <w:gridCol w:w="818"/>
        <w:gridCol w:w="6830"/>
        <w:gridCol w:w="1796"/>
      </w:tblGrid>
      <w:tr w:rsidR="004A286E" w:rsidRPr="004A286E" w:rsidTr="004A286E">
        <w:trPr>
          <w:jc w:val="center"/>
        </w:trPr>
        <w:tc>
          <w:tcPr>
            <w:tcW w:w="43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C441F" w:rsidRPr="004A286E" w:rsidRDefault="003C441F" w:rsidP="004A286E">
            <w:pPr>
              <w:shd w:val="clear" w:color="auto" w:fill="FFFFFF"/>
              <w:spacing w:line="276" w:lineRule="auto"/>
              <w:jc w:val="center"/>
              <w:rPr>
                <w:rFonts w:ascii="Arial" w:hAnsi="Arial" w:cs="Arial"/>
                <w:color w:val="002060"/>
                <w:sz w:val="21"/>
                <w:szCs w:val="21"/>
              </w:rPr>
            </w:pPr>
            <w:r w:rsidRPr="004A286E">
              <w:rPr>
                <w:rFonts w:ascii="Arial" w:hAnsi="Arial" w:cs="Arial"/>
                <w:color w:val="002060"/>
                <w:sz w:val="21"/>
                <w:szCs w:val="21"/>
              </w:rPr>
              <w:t>Тип блока</w:t>
            </w:r>
          </w:p>
        </w:tc>
        <w:tc>
          <w:tcPr>
            <w:tcW w:w="361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C441F" w:rsidRPr="004A286E" w:rsidRDefault="003C441F" w:rsidP="004A286E">
            <w:pPr>
              <w:shd w:val="clear" w:color="auto" w:fill="FFFFFF"/>
              <w:spacing w:line="276" w:lineRule="auto"/>
              <w:jc w:val="center"/>
              <w:rPr>
                <w:rFonts w:ascii="Arial" w:hAnsi="Arial" w:cs="Arial"/>
                <w:color w:val="002060"/>
                <w:sz w:val="21"/>
                <w:szCs w:val="21"/>
              </w:rPr>
            </w:pPr>
            <w:r w:rsidRPr="004A286E">
              <w:rPr>
                <w:rFonts w:ascii="Arial" w:hAnsi="Arial" w:cs="Arial"/>
                <w:color w:val="002060"/>
                <w:sz w:val="21"/>
                <w:szCs w:val="21"/>
              </w:rPr>
              <w:t>Назначение блока</w:t>
            </w:r>
          </w:p>
        </w:tc>
        <w:tc>
          <w:tcPr>
            <w:tcW w:w="95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C441F" w:rsidRPr="004A286E" w:rsidRDefault="003C441F" w:rsidP="004A286E">
            <w:pPr>
              <w:shd w:val="clear" w:color="auto" w:fill="FFFFFF"/>
              <w:spacing w:line="276" w:lineRule="auto"/>
              <w:jc w:val="center"/>
              <w:rPr>
                <w:rFonts w:ascii="Arial" w:hAnsi="Arial" w:cs="Arial"/>
                <w:color w:val="002060"/>
                <w:sz w:val="21"/>
                <w:szCs w:val="21"/>
              </w:rPr>
            </w:pPr>
            <w:r w:rsidRPr="004A286E">
              <w:rPr>
                <w:rFonts w:ascii="Arial" w:hAnsi="Arial" w:cs="Arial"/>
                <w:color w:val="002060"/>
                <w:sz w:val="21"/>
                <w:szCs w:val="21"/>
              </w:rPr>
              <w:t xml:space="preserve">Радиус обслуживания, </w:t>
            </w:r>
            <w:proofErr w:type="gramStart"/>
            <w:r w:rsidRPr="004A286E">
              <w:rPr>
                <w:rFonts w:ascii="Arial" w:hAnsi="Arial" w:cs="Arial"/>
                <w:color w:val="002060"/>
                <w:sz w:val="21"/>
                <w:szCs w:val="21"/>
              </w:rPr>
              <w:t>км</w:t>
            </w:r>
            <w:proofErr w:type="gramEnd"/>
          </w:p>
        </w:tc>
      </w:tr>
      <w:tr w:rsidR="004A286E" w:rsidRPr="004A286E" w:rsidTr="004A286E">
        <w:trPr>
          <w:jc w:val="center"/>
        </w:trPr>
        <w:tc>
          <w:tcPr>
            <w:tcW w:w="433" w:type="pct"/>
            <w:tcBorders>
              <w:top w:val="single" w:sz="6" w:space="0" w:color="auto"/>
              <w:left w:val="single" w:sz="6" w:space="0" w:color="auto"/>
              <w:bottom w:val="single" w:sz="6" w:space="0" w:color="auto"/>
              <w:right w:val="single" w:sz="6" w:space="0" w:color="auto"/>
            </w:tcBorders>
            <w:shd w:val="clear" w:color="auto" w:fill="FFFFFF"/>
            <w:hideMark/>
          </w:tcPr>
          <w:p w:rsidR="003C441F" w:rsidRPr="004A286E" w:rsidRDefault="003C441F" w:rsidP="004A286E">
            <w:pPr>
              <w:shd w:val="clear" w:color="auto" w:fill="FFFFFF"/>
              <w:spacing w:line="276" w:lineRule="auto"/>
              <w:jc w:val="center"/>
              <w:rPr>
                <w:rFonts w:ascii="Arial" w:hAnsi="Arial" w:cs="Arial"/>
                <w:color w:val="002060"/>
                <w:sz w:val="21"/>
                <w:szCs w:val="21"/>
              </w:rPr>
            </w:pPr>
            <w:r w:rsidRPr="004A286E">
              <w:rPr>
                <w:rFonts w:ascii="Arial" w:hAnsi="Arial" w:cs="Arial"/>
                <w:color w:val="002060"/>
                <w:sz w:val="21"/>
                <w:szCs w:val="21"/>
              </w:rPr>
              <w:t>БНО.0</w:t>
            </w:r>
          </w:p>
        </w:tc>
        <w:tc>
          <w:tcPr>
            <w:tcW w:w="3616" w:type="pct"/>
            <w:tcBorders>
              <w:top w:val="single" w:sz="6" w:space="0" w:color="auto"/>
              <w:left w:val="single" w:sz="6" w:space="0" w:color="auto"/>
              <w:bottom w:val="single" w:sz="6" w:space="0" w:color="auto"/>
              <w:right w:val="single" w:sz="6" w:space="0" w:color="auto"/>
            </w:tcBorders>
            <w:shd w:val="clear" w:color="auto" w:fill="FFFFFF"/>
            <w:hideMark/>
          </w:tcPr>
          <w:p w:rsidR="003C441F" w:rsidRPr="004A286E" w:rsidRDefault="003C441F" w:rsidP="004A286E">
            <w:pPr>
              <w:shd w:val="clear" w:color="auto" w:fill="FFFFFF"/>
              <w:spacing w:line="276" w:lineRule="auto"/>
              <w:jc w:val="both"/>
              <w:rPr>
                <w:rFonts w:ascii="Arial" w:hAnsi="Arial" w:cs="Arial"/>
                <w:color w:val="002060"/>
                <w:sz w:val="21"/>
                <w:szCs w:val="21"/>
              </w:rPr>
            </w:pPr>
            <w:r w:rsidRPr="004A286E">
              <w:rPr>
                <w:rFonts w:ascii="Arial" w:hAnsi="Arial" w:cs="Arial"/>
                <w:color w:val="002060"/>
                <w:sz w:val="21"/>
                <w:szCs w:val="21"/>
              </w:rPr>
              <w:t>Административные работники и методический аппарат (руководители, заведующие отделениями, инструкторы социальных работников)</w:t>
            </w:r>
          </w:p>
        </w:tc>
        <w:tc>
          <w:tcPr>
            <w:tcW w:w="951" w:type="pct"/>
            <w:tcBorders>
              <w:top w:val="single" w:sz="6" w:space="0" w:color="auto"/>
              <w:left w:val="single" w:sz="6" w:space="0" w:color="auto"/>
              <w:bottom w:val="single" w:sz="6" w:space="0" w:color="auto"/>
              <w:right w:val="single" w:sz="6" w:space="0" w:color="auto"/>
            </w:tcBorders>
            <w:shd w:val="clear" w:color="auto" w:fill="FFFFFF"/>
            <w:hideMark/>
          </w:tcPr>
          <w:p w:rsidR="003C441F" w:rsidRPr="004A286E" w:rsidRDefault="003C441F" w:rsidP="004A286E">
            <w:pPr>
              <w:shd w:val="clear" w:color="auto" w:fill="FFFFFF"/>
              <w:spacing w:line="276" w:lineRule="auto"/>
              <w:jc w:val="center"/>
              <w:rPr>
                <w:rFonts w:ascii="Arial" w:hAnsi="Arial" w:cs="Arial"/>
                <w:color w:val="002060"/>
                <w:sz w:val="21"/>
                <w:szCs w:val="21"/>
              </w:rPr>
            </w:pPr>
            <w:r w:rsidRPr="004A286E">
              <w:rPr>
                <w:rFonts w:ascii="Arial" w:hAnsi="Arial" w:cs="Arial"/>
                <w:color w:val="002060"/>
                <w:sz w:val="21"/>
                <w:szCs w:val="21"/>
              </w:rPr>
              <w:t>До 3</w:t>
            </w:r>
          </w:p>
        </w:tc>
      </w:tr>
      <w:tr w:rsidR="004A286E" w:rsidRPr="004A286E" w:rsidTr="004A286E">
        <w:trPr>
          <w:jc w:val="center"/>
        </w:trPr>
        <w:tc>
          <w:tcPr>
            <w:tcW w:w="433" w:type="pct"/>
            <w:tcBorders>
              <w:top w:val="single" w:sz="6" w:space="0" w:color="auto"/>
              <w:left w:val="single" w:sz="6" w:space="0" w:color="auto"/>
              <w:bottom w:val="single" w:sz="6" w:space="0" w:color="auto"/>
              <w:right w:val="single" w:sz="6" w:space="0" w:color="auto"/>
            </w:tcBorders>
            <w:shd w:val="clear" w:color="auto" w:fill="FFFFFF"/>
            <w:hideMark/>
          </w:tcPr>
          <w:p w:rsidR="003C441F" w:rsidRPr="004A286E" w:rsidRDefault="003C441F" w:rsidP="004A286E">
            <w:pPr>
              <w:shd w:val="clear" w:color="auto" w:fill="FFFFFF"/>
              <w:spacing w:line="276" w:lineRule="auto"/>
              <w:jc w:val="center"/>
              <w:rPr>
                <w:rFonts w:ascii="Arial" w:hAnsi="Arial" w:cs="Arial"/>
                <w:color w:val="002060"/>
                <w:sz w:val="21"/>
                <w:szCs w:val="21"/>
              </w:rPr>
            </w:pPr>
            <w:r w:rsidRPr="004A286E">
              <w:rPr>
                <w:rFonts w:ascii="Arial" w:hAnsi="Arial" w:cs="Arial"/>
                <w:color w:val="002060"/>
                <w:sz w:val="21"/>
                <w:szCs w:val="21"/>
              </w:rPr>
              <w:t>БНО.1</w:t>
            </w:r>
          </w:p>
        </w:tc>
        <w:tc>
          <w:tcPr>
            <w:tcW w:w="3616" w:type="pct"/>
            <w:tcBorders>
              <w:top w:val="single" w:sz="6" w:space="0" w:color="auto"/>
              <w:left w:val="single" w:sz="6" w:space="0" w:color="auto"/>
              <w:bottom w:val="single" w:sz="6" w:space="0" w:color="auto"/>
              <w:right w:val="single" w:sz="6" w:space="0" w:color="auto"/>
            </w:tcBorders>
            <w:shd w:val="clear" w:color="auto" w:fill="FFFFFF"/>
            <w:hideMark/>
          </w:tcPr>
          <w:p w:rsidR="003C441F" w:rsidRPr="004A286E" w:rsidRDefault="003C441F" w:rsidP="004A286E">
            <w:pPr>
              <w:shd w:val="clear" w:color="auto" w:fill="FFFFFF"/>
              <w:spacing w:line="276" w:lineRule="auto"/>
              <w:jc w:val="both"/>
              <w:rPr>
                <w:rFonts w:ascii="Arial" w:hAnsi="Arial" w:cs="Arial"/>
                <w:color w:val="002060"/>
                <w:sz w:val="21"/>
                <w:szCs w:val="21"/>
              </w:rPr>
            </w:pPr>
            <w:r w:rsidRPr="004A286E">
              <w:rPr>
                <w:rFonts w:ascii="Arial" w:hAnsi="Arial" w:cs="Arial"/>
                <w:color w:val="002060"/>
                <w:sz w:val="21"/>
                <w:szCs w:val="21"/>
              </w:rPr>
              <w:t>Социальные работники, обеспечивающие доставку товаров и услуг в жилище МГН</w:t>
            </w:r>
          </w:p>
        </w:tc>
        <w:tc>
          <w:tcPr>
            <w:tcW w:w="951" w:type="pct"/>
            <w:tcBorders>
              <w:top w:val="single" w:sz="6" w:space="0" w:color="auto"/>
              <w:left w:val="single" w:sz="6" w:space="0" w:color="auto"/>
              <w:bottom w:val="single" w:sz="6" w:space="0" w:color="auto"/>
              <w:right w:val="single" w:sz="6" w:space="0" w:color="auto"/>
            </w:tcBorders>
            <w:shd w:val="clear" w:color="auto" w:fill="FFFFFF"/>
            <w:hideMark/>
          </w:tcPr>
          <w:p w:rsidR="003C441F" w:rsidRPr="004A286E" w:rsidRDefault="003C441F" w:rsidP="004A286E">
            <w:pPr>
              <w:shd w:val="clear" w:color="auto" w:fill="FFFFFF"/>
              <w:spacing w:line="276" w:lineRule="auto"/>
              <w:jc w:val="center"/>
              <w:rPr>
                <w:rFonts w:ascii="Arial" w:hAnsi="Arial" w:cs="Arial"/>
                <w:color w:val="002060"/>
                <w:sz w:val="21"/>
                <w:szCs w:val="21"/>
              </w:rPr>
            </w:pPr>
            <w:r w:rsidRPr="004A286E">
              <w:rPr>
                <w:rFonts w:ascii="Arial" w:hAnsi="Arial" w:cs="Arial"/>
                <w:color w:val="002060"/>
                <w:sz w:val="21"/>
                <w:szCs w:val="21"/>
              </w:rPr>
              <w:t>До 1,5</w:t>
            </w:r>
          </w:p>
        </w:tc>
      </w:tr>
      <w:tr w:rsidR="004A286E" w:rsidRPr="004A286E" w:rsidTr="004A286E">
        <w:trPr>
          <w:jc w:val="center"/>
        </w:trPr>
        <w:tc>
          <w:tcPr>
            <w:tcW w:w="433" w:type="pct"/>
            <w:tcBorders>
              <w:top w:val="single" w:sz="6" w:space="0" w:color="auto"/>
              <w:left w:val="single" w:sz="6" w:space="0" w:color="auto"/>
              <w:bottom w:val="single" w:sz="6" w:space="0" w:color="auto"/>
              <w:right w:val="single" w:sz="6" w:space="0" w:color="auto"/>
            </w:tcBorders>
            <w:shd w:val="clear" w:color="auto" w:fill="FFFFFF"/>
            <w:hideMark/>
          </w:tcPr>
          <w:p w:rsidR="003C441F" w:rsidRPr="004A286E" w:rsidRDefault="003C441F" w:rsidP="004A286E">
            <w:pPr>
              <w:shd w:val="clear" w:color="auto" w:fill="FFFFFF"/>
              <w:spacing w:line="276" w:lineRule="auto"/>
              <w:jc w:val="center"/>
              <w:rPr>
                <w:rFonts w:ascii="Arial" w:hAnsi="Arial" w:cs="Arial"/>
                <w:color w:val="002060"/>
                <w:sz w:val="21"/>
                <w:szCs w:val="21"/>
              </w:rPr>
            </w:pPr>
            <w:r w:rsidRPr="004A286E">
              <w:rPr>
                <w:rFonts w:ascii="Arial" w:hAnsi="Arial" w:cs="Arial"/>
                <w:color w:val="002060"/>
                <w:sz w:val="21"/>
                <w:szCs w:val="21"/>
              </w:rPr>
              <w:t>БНО.2</w:t>
            </w:r>
          </w:p>
        </w:tc>
        <w:tc>
          <w:tcPr>
            <w:tcW w:w="3616" w:type="pct"/>
            <w:tcBorders>
              <w:top w:val="single" w:sz="6" w:space="0" w:color="auto"/>
              <w:left w:val="single" w:sz="6" w:space="0" w:color="auto"/>
              <w:bottom w:val="single" w:sz="6" w:space="0" w:color="auto"/>
              <w:right w:val="single" w:sz="6" w:space="0" w:color="auto"/>
            </w:tcBorders>
            <w:shd w:val="clear" w:color="auto" w:fill="FFFFFF"/>
            <w:hideMark/>
          </w:tcPr>
          <w:p w:rsidR="003C441F" w:rsidRPr="004A286E" w:rsidRDefault="003C441F" w:rsidP="004A286E">
            <w:pPr>
              <w:shd w:val="clear" w:color="auto" w:fill="FFFFFF"/>
              <w:spacing w:line="276" w:lineRule="auto"/>
              <w:jc w:val="both"/>
              <w:rPr>
                <w:rFonts w:ascii="Arial" w:hAnsi="Arial" w:cs="Arial"/>
                <w:color w:val="002060"/>
                <w:sz w:val="21"/>
                <w:szCs w:val="21"/>
              </w:rPr>
            </w:pPr>
            <w:r w:rsidRPr="004A286E">
              <w:rPr>
                <w:rFonts w:ascii="Arial" w:hAnsi="Arial" w:cs="Arial"/>
                <w:color w:val="002060"/>
                <w:sz w:val="21"/>
                <w:szCs w:val="21"/>
              </w:rPr>
              <w:t>Для социальных работников, оказывающих помощь МГН по домашнему хозяйству</w:t>
            </w:r>
          </w:p>
        </w:tc>
        <w:tc>
          <w:tcPr>
            <w:tcW w:w="951" w:type="pct"/>
            <w:tcBorders>
              <w:top w:val="single" w:sz="6" w:space="0" w:color="auto"/>
              <w:left w:val="single" w:sz="6" w:space="0" w:color="auto"/>
              <w:bottom w:val="single" w:sz="6" w:space="0" w:color="auto"/>
              <w:right w:val="single" w:sz="6" w:space="0" w:color="auto"/>
            </w:tcBorders>
            <w:shd w:val="clear" w:color="auto" w:fill="FFFFFF"/>
            <w:hideMark/>
          </w:tcPr>
          <w:p w:rsidR="003C441F" w:rsidRPr="004A286E" w:rsidRDefault="003C441F" w:rsidP="004A286E">
            <w:pPr>
              <w:shd w:val="clear" w:color="auto" w:fill="FFFFFF"/>
              <w:spacing w:line="276" w:lineRule="auto"/>
              <w:jc w:val="center"/>
              <w:rPr>
                <w:rFonts w:ascii="Arial" w:hAnsi="Arial" w:cs="Arial"/>
                <w:color w:val="002060"/>
                <w:sz w:val="21"/>
                <w:szCs w:val="21"/>
              </w:rPr>
            </w:pPr>
            <w:r w:rsidRPr="004A286E">
              <w:rPr>
                <w:rFonts w:ascii="Arial" w:hAnsi="Arial" w:cs="Arial"/>
                <w:color w:val="002060"/>
                <w:sz w:val="21"/>
                <w:szCs w:val="21"/>
              </w:rPr>
              <w:t>До 0,5</w:t>
            </w:r>
          </w:p>
        </w:tc>
      </w:tr>
      <w:tr w:rsidR="004A286E" w:rsidRPr="004A286E" w:rsidTr="004A286E">
        <w:trPr>
          <w:jc w:val="center"/>
        </w:trPr>
        <w:tc>
          <w:tcPr>
            <w:tcW w:w="433" w:type="pct"/>
            <w:tcBorders>
              <w:top w:val="single" w:sz="6" w:space="0" w:color="auto"/>
              <w:left w:val="single" w:sz="6" w:space="0" w:color="auto"/>
              <w:bottom w:val="single" w:sz="6" w:space="0" w:color="auto"/>
              <w:right w:val="single" w:sz="6" w:space="0" w:color="auto"/>
            </w:tcBorders>
            <w:shd w:val="clear" w:color="auto" w:fill="FFFFFF"/>
            <w:hideMark/>
          </w:tcPr>
          <w:p w:rsidR="003C441F" w:rsidRPr="004A286E" w:rsidRDefault="003C441F" w:rsidP="004A286E">
            <w:pPr>
              <w:shd w:val="clear" w:color="auto" w:fill="FFFFFF"/>
              <w:spacing w:line="276" w:lineRule="auto"/>
              <w:jc w:val="center"/>
              <w:rPr>
                <w:rFonts w:ascii="Arial" w:hAnsi="Arial" w:cs="Arial"/>
                <w:color w:val="002060"/>
                <w:sz w:val="21"/>
                <w:szCs w:val="21"/>
              </w:rPr>
            </w:pPr>
            <w:r w:rsidRPr="004A286E">
              <w:rPr>
                <w:rFonts w:ascii="Arial" w:hAnsi="Arial" w:cs="Arial"/>
                <w:color w:val="002060"/>
                <w:sz w:val="21"/>
                <w:szCs w:val="21"/>
              </w:rPr>
              <w:t>БНО.3</w:t>
            </w:r>
          </w:p>
        </w:tc>
        <w:tc>
          <w:tcPr>
            <w:tcW w:w="3616" w:type="pct"/>
            <w:tcBorders>
              <w:top w:val="single" w:sz="6" w:space="0" w:color="auto"/>
              <w:left w:val="single" w:sz="6" w:space="0" w:color="auto"/>
              <w:bottom w:val="single" w:sz="6" w:space="0" w:color="auto"/>
              <w:right w:val="single" w:sz="6" w:space="0" w:color="auto"/>
            </w:tcBorders>
            <w:shd w:val="clear" w:color="auto" w:fill="FFFFFF"/>
            <w:hideMark/>
          </w:tcPr>
          <w:p w:rsidR="003C441F" w:rsidRPr="004A286E" w:rsidRDefault="003C441F" w:rsidP="004A286E">
            <w:pPr>
              <w:shd w:val="clear" w:color="auto" w:fill="FFFFFF"/>
              <w:spacing w:line="276" w:lineRule="auto"/>
              <w:jc w:val="both"/>
              <w:rPr>
                <w:rFonts w:ascii="Arial" w:hAnsi="Arial" w:cs="Arial"/>
                <w:color w:val="002060"/>
                <w:sz w:val="21"/>
                <w:szCs w:val="21"/>
              </w:rPr>
            </w:pPr>
            <w:r w:rsidRPr="004A286E">
              <w:rPr>
                <w:rFonts w:ascii="Arial" w:hAnsi="Arial" w:cs="Arial"/>
                <w:color w:val="002060"/>
                <w:sz w:val="21"/>
                <w:szCs w:val="21"/>
              </w:rPr>
              <w:t>Социальные работники, осуществляющие сервисные услуги (написание писем, прогулки, консультации и пр.)</w:t>
            </w:r>
          </w:p>
        </w:tc>
        <w:tc>
          <w:tcPr>
            <w:tcW w:w="951" w:type="pct"/>
            <w:tcBorders>
              <w:top w:val="single" w:sz="6" w:space="0" w:color="auto"/>
              <w:left w:val="single" w:sz="6" w:space="0" w:color="auto"/>
              <w:bottom w:val="single" w:sz="6" w:space="0" w:color="auto"/>
              <w:right w:val="single" w:sz="6" w:space="0" w:color="auto"/>
            </w:tcBorders>
            <w:shd w:val="clear" w:color="auto" w:fill="FFFFFF"/>
            <w:hideMark/>
          </w:tcPr>
          <w:p w:rsidR="003C441F" w:rsidRPr="004A286E" w:rsidRDefault="003C441F" w:rsidP="004A286E">
            <w:pPr>
              <w:shd w:val="clear" w:color="auto" w:fill="FFFFFF"/>
              <w:spacing w:line="276" w:lineRule="auto"/>
              <w:jc w:val="center"/>
              <w:rPr>
                <w:rFonts w:ascii="Arial" w:hAnsi="Arial" w:cs="Arial"/>
                <w:color w:val="002060"/>
                <w:sz w:val="21"/>
                <w:szCs w:val="21"/>
              </w:rPr>
            </w:pPr>
            <w:r w:rsidRPr="004A286E">
              <w:rPr>
                <w:rFonts w:ascii="Arial" w:hAnsi="Arial" w:cs="Arial"/>
                <w:color w:val="002060"/>
                <w:sz w:val="21"/>
                <w:szCs w:val="21"/>
              </w:rPr>
              <w:t>До 1,5</w:t>
            </w:r>
          </w:p>
        </w:tc>
      </w:tr>
      <w:tr w:rsidR="004A286E" w:rsidRPr="004A286E" w:rsidTr="004A286E">
        <w:trPr>
          <w:jc w:val="center"/>
        </w:trPr>
        <w:tc>
          <w:tcPr>
            <w:tcW w:w="433" w:type="pct"/>
            <w:tcBorders>
              <w:top w:val="single" w:sz="6" w:space="0" w:color="auto"/>
              <w:left w:val="single" w:sz="6" w:space="0" w:color="auto"/>
              <w:bottom w:val="single" w:sz="6" w:space="0" w:color="auto"/>
              <w:right w:val="single" w:sz="6" w:space="0" w:color="auto"/>
            </w:tcBorders>
            <w:shd w:val="clear" w:color="auto" w:fill="FFFFFF"/>
            <w:hideMark/>
          </w:tcPr>
          <w:p w:rsidR="003C441F" w:rsidRPr="004A286E" w:rsidRDefault="003C441F" w:rsidP="004A286E">
            <w:pPr>
              <w:shd w:val="clear" w:color="auto" w:fill="FFFFFF"/>
              <w:spacing w:line="276" w:lineRule="auto"/>
              <w:jc w:val="center"/>
              <w:rPr>
                <w:rFonts w:ascii="Arial" w:hAnsi="Arial" w:cs="Arial"/>
                <w:color w:val="002060"/>
                <w:sz w:val="21"/>
                <w:szCs w:val="21"/>
              </w:rPr>
            </w:pPr>
            <w:r w:rsidRPr="004A286E">
              <w:rPr>
                <w:rFonts w:ascii="Arial" w:hAnsi="Arial" w:cs="Arial"/>
                <w:color w:val="002060"/>
                <w:sz w:val="21"/>
                <w:szCs w:val="21"/>
              </w:rPr>
              <w:t>БНО.4</w:t>
            </w:r>
          </w:p>
        </w:tc>
        <w:tc>
          <w:tcPr>
            <w:tcW w:w="3616" w:type="pct"/>
            <w:tcBorders>
              <w:top w:val="single" w:sz="6" w:space="0" w:color="auto"/>
              <w:left w:val="single" w:sz="6" w:space="0" w:color="auto"/>
              <w:bottom w:val="single" w:sz="6" w:space="0" w:color="auto"/>
              <w:right w:val="single" w:sz="6" w:space="0" w:color="auto"/>
            </w:tcBorders>
            <w:shd w:val="clear" w:color="auto" w:fill="FFFFFF"/>
            <w:hideMark/>
          </w:tcPr>
          <w:p w:rsidR="003C441F" w:rsidRPr="004A286E" w:rsidRDefault="003C441F" w:rsidP="004A286E">
            <w:pPr>
              <w:shd w:val="clear" w:color="auto" w:fill="FFFFFF"/>
              <w:spacing w:line="276" w:lineRule="auto"/>
              <w:jc w:val="both"/>
              <w:rPr>
                <w:rFonts w:ascii="Arial" w:hAnsi="Arial" w:cs="Arial"/>
                <w:color w:val="002060"/>
                <w:sz w:val="21"/>
                <w:szCs w:val="21"/>
              </w:rPr>
            </w:pPr>
            <w:r w:rsidRPr="004A286E">
              <w:rPr>
                <w:rFonts w:ascii="Arial" w:hAnsi="Arial" w:cs="Arial"/>
                <w:color w:val="002060"/>
                <w:sz w:val="21"/>
                <w:szCs w:val="21"/>
              </w:rPr>
              <w:t>Услуги посреднического характера (медицинские работники, правоведы, психологи, педагоги)</w:t>
            </w:r>
          </w:p>
        </w:tc>
        <w:tc>
          <w:tcPr>
            <w:tcW w:w="951" w:type="pct"/>
            <w:tcBorders>
              <w:top w:val="single" w:sz="6" w:space="0" w:color="auto"/>
              <w:left w:val="single" w:sz="6" w:space="0" w:color="auto"/>
              <w:bottom w:val="single" w:sz="6" w:space="0" w:color="auto"/>
              <w:right w:val="single" w:sz="6" w:space="0" w:color="auto"/>
            </w:tcBorders>
            <w:shd w:val="clear" w:color="auto" w:fill="FFFFFF"/>
            <w:hideMark/>
          </w:tcPr>
          <w:p w:rsidR="003C441F" w:rsidRPr="004A286E" w:rsidRDefault="003C441F" w:rsidP="004A286E">
            <w:pPr>
              <w:shd w:val="clear" w:color="auto" w:fill="FFFFFF"/>
              <w:spacing w:line="276" w:lineRule="auto"/>
              <w:jc w:val="center"/>
              <w:rPr>
                <w:rFonts w:ascii="Arial" w:hAnsi="Arial" w:cs="Arial"/>
                <w:color w:val="002060"/>
                <w:sz w:val="21"/>
                <w:szCs w:val="21"/>
              </w:rPr>
            </w:pPr>
            <w:r w:rsidRPr="004A286E">
              <w:rPr>
                <w:rFonts w:ascii="Arial" w:hAnsi="Arial" w:cs="Arial"/>
                <w:color w:val="002060"/>
                <w:sz w:val="21"/>
                <w:szCs w:val="21"/>
              </w:rPr>
              <w:t>До 0,5</w:t>
            </w:r>
          </w:p>
        </w:tc>
      </w:tr>
    </w:tbl>
    <w:p w:rsidR="004A286E" w:rsidRDefault="004A286E" w:rsidP="004A286E">
      <w:pPr>
        <w:shd w:val="clear" w:color="auto" w:fill="FFFFFF"/>
        <w:jc w:val="both"/>
        <w:rPr>
          <w:rFonts w:ascii="Arial" w:hAnsi="Arial" w:cs="Arial"/>
          <w:color w:val="002060"/>
          <w:sz w:val="22"/>
          <w:szCs w:val="22"/>
          <w:lang w:val="ro-MO"/>
        </w:rPr>
      </w:pPr>
    </w:p>
    <w:p w:rsidR="003C441F" w:rsidRPr="004A286E" w:rsidRDefault="003C441F" w:rsidP="004A286E">
      <w:pPr>
        <w:shd w:val="clear" w:color="auto" w:fill="FFFFFF"/>
        <w:jc w:val="both"/>
        <w:rPr>
          <w:rFonts w:ascii="Arial" w:hAnsi="Arial" w:cs="Arial"/>
          <w:color w:val="002060"/>
          <w:sz w:val="22"/>
          <w:szCs w:val="22"/>
        </w:rPr>
      </w:pPr>
      <w:r w:rsidRPr="004A286E">
        <w:rPr>
          <w:rFonts w:ascii="Arial" w:hAnsi="Arial" w:cs="Arial"/>
          <w:color w:val="002060"/>
          <w:sz w:val="22"/>
          <w:szCs w:val="22"/>
        </w:rPr>
        <w:t xml:space="preserve">5.2.16 Типы </w:t>
      </w:r>
      <w:r w:rsidRPr="004A286E">
        <w:rPr>
          <w:rFonts w:ascii="Arial" w:hAnsi="Arial" w:cs="Arial"/>
          <w:i/>
          <w:iCs/>
          <w:color w:val="002060"/>
          <w:sz w:val="22"/>
          <w:szCs w:val="22"/>
        </w:rPr>
        <w:t xml:space="preserve">блоков дневного обслуживания (БДО) </w:t>
      </w:r>
      <w:r w:rsidRPr="004A286E">
        <w:rPr>
          <w:rFonts w:ascii="Arial" w:hAnsi="Arial" w:cs="Arial"/>
          <w:color w:val="002060"/>
          <w:sz w:val="22"/>
          <w:szCs w:val="22"/>
        </w:rPr>
        <w:t>и радиусы обслуживания приведены в таблице 4.</w:t>
      </w:r>
    </w:p>
    <w:p w:rsidR="003C441F" w:rsidRPr="004A286E" w:rsidRDefault="003C441F" w:rsidP="004A286E">
      <w:pPr>
        <w:shd w:val="clear" w:color="auto" w:fill="FFFFFF"/>
        <w:spacing w:before="120" w:after="120"/>
        <w:jc w:val="center"/>
        <w:rPr>
          <w:rFonts w:ascii="Arial" w:hAnsi="Arial" w:cs="Arial"/>
          <w:color w:val="002060"/>
          <w:sz w:val="22"/>
          <w:szCs w:val="22"/>
        </w:rPr>
      </w:pPr>
      <w:r w:rsidRPr="004A286E">
        <w:rPr>
          <w:rFonts w:ascii="Arial" w:hAnsi="Arial" w:cs="Arial"/>
          <w:b/>
          <w:color w:val="002060"/>
          <w:spacing w:val="40"/>
          <w:sz w:val="22"/>
          <w:szCs w:val="22"/>
        </w:rPr>
        <w:t>Таблица</w:t>
      </w:r>
      <w:r w:rsidRPr="004A286E">
        <w:rPr>
          <w:rFonts w:ascii="Arial" w:hAnsi="Arial" w:cs="Arial"/>
          <w:b/>
          <w:color w:val="002060"/>
          <w:sz w:val="22"/>
          <w:szCs w:val="22"/>
        </w:rPr>
        <w:t xml:space="preserve"> 4 -</w:t>
      </w:r>
      <w:r w:rsidRPr="004A286E">
        <w:rPr>
          <w:rFonts w:ascii="Arial" w:hAnsi="Arial" w:cs="Arial"/>
          <w:color w:val="002060"/>
          <w:sz w:val="22"/>
          <w:szCs w:val="22"/>
        </w:rPr>
        <w:t xml:space="preserve"> </w:t>
      </w:r>
      <w:r w:rsidRPr="004A286E">
        <w:rPr>
          <w:rFonts w:ascii="Arial" w:hAnsi="Arial" w:cs="Arial"/>
          <w:bCs/>
          <w:color w:val="002060"/>
          <w:sz w:val="22"/>
          <w:szCs w:val="22"/>
        </w:rPr>
        <w:t>Типология блоков дневного обслуживания</w:t>
      </w:r>
    </w:p>
    <w:tbl>
      <w:tblPr>
        <w:tblW w:w="4943" w:type="pct"/>
        <w:jc w:val="center"/>
        <w:tblCellMar>
          <w:left w:w="40" w:type="dxa"/>
          <w:right w:w="40" w:type="dxa"/>
        </w:tblCellMar>
        <w:tblLook w:val="04A0" w:firstRow="1" w:lastRow="0" w:firstColumn="1" w:lastColumn="0" w:noHBand="0" w:noVBand="1"/>
      </w:tblPr>
      <w:tblGrid>
        <w:gridCol w:w="854"/>
        <w:gridCol w:w="6806"/>
        <w:gridCol w:w="1837"/>
      </w:tblGrid>
      <w:tr w:rsidR="004A286E" w:rsidRPr="004A286E" w:rsidTr="004A286E">
        <w:trPr>
          <w:jc w:val="center"/>
        </w:trPr>
        <w:tc>
          <w:tcPr>
            <w:tcW w:w="45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C441F" w:rsidRPr="004A286E" w:rsidRDefault="003C441F" w:rsidP="004A286E">
            <w:pPr>
              <w:shd w:val="clear" w:color="auto" w:fill="FFFFFF"/>
              <w:spacing w:line="276" w:lineRule="auto"/>
              <w:ind w:right="-13"/>
              <w:jc w:val="center"/>
              <w:rPr>
                <w:rFonts w:ascii="Arial" w:hAnsi="Arial" w:cs="Arial"/>
                <w:color w:val="002060"/>
                <w:sz w:val="21"/>
                <w:szCs w:val="21"/>
              </w:rPr>
            </w:pPr>
            <w:r w:rsidRPr="004A286E">
              <w:rPr>
                <w:rFonts w:ascii="Arial" w:hAnsi="Arial" w:cs="Arial"/>
                <w:color w:val="002060"/>
                <w:sz w:val="21"/>
                <w:szCs w:val="21"/>
              </w:rPr>
              <w:t>Тип блока</w:t>
            </w:r>
          </w:p>
        </w:tc>
        <w:tc>
          <w:tcPr>
            <w:tcW w:w="35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C441F" w:rsidRPr="004A286E" w:rsidRDefault="003C441F" w:rsidP="004A286E">
            <w:pPr>
              <w:shd w:val="clear" w:color="auto" w:fill="FFFFFF"/>
              <w:spacing w:line="276" w:lineRule="auto"/>
              <w:ind w:right="-13"/>
              <w:jc w:val="center"/>
              <w:rPr>
                <w:rFonts w:ascii="Arial" w:hAnsi="Arial" w:cs="Arial"/>
                <w:color w:val="002060"/>
                <w:sz w:val="21"/>
                <w:szCs w:val="21"/>
              </w:rPr>
            </w:pPr>
            <w:r w:rsidRPr="004A286E">
              <w:rPr>
                <w:rFonts w:ascii="Arial" w:hAnsi="Arial" w:cs="Arial"/>
                <w:color w:val="002060"/>
                <w:sz w:val="21"/>
                <w:szCs w:val="21"/>
              </w:rPr>
              <w:t>Назначение блока</w:t>
            </w:r>
          </w:p>
        </w:tc>
        <w:tc>
          <w:tcPr>
            <w:tcW w:w="967"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C441F" w:rsidRPr="004A286E" w:rsidRDefault="003C441F" w:rsidP="004A286E">
            <w:pPr>
              <w:shd w:val="clear" w:color="auto" w:fill="FFFFFF"/>
              <w:spacing w:line="276" w:lineRule="auto"/>
              <w:ind w:right="-13"/>
              <w:jc w:val="center"/>
              <w:rPr>
                <w:rFonts w:ascii="Arial" w:hAnsi="Arial" w:cs="Arial"/>
                <w:color w:val="002060"/>
                <w:sz w:val="21"/>
                <w:szCs w:val="21"/>
              </w:rPr>
            </w:pPr>
            <w:r w:rsidRPr="004A286E">
              <w:rPr>
                <w:rFonts w:ascii="Arial" w:hAnsi="Arial" w:cs="Arial"/>
                <w:color w:val="002060"/>
                <w:sz w:val="21"/>
                <w:szCs w:val="21"/>
              </w:rPr>
              <w:t xml:space="preserve">Радиус обслуживания, </w:t>
            </w:r>
            <w:proofErr w:type="gramStart"/>
            <w:r w:rsidRPr="004A286E">
              <w:rPr>
                <w:rFonts w:ascii="Arial" w:hAnsi="Arial" w:cs="Arial"/>
                <w:color w:val="002060"/>
                <w:sz w:val="21"/>
                <w:szCs w:val="21"/>
              </w:rPr>
              <w:t>м</w:t>
            </w:r>
            <w:proofErr w:type="gramEnd"/>
          </w:p>
        </w:tc>
      </w:tr>
      <w:tr w:rsidR="004A286E" w:rsidRPr="004A286E" w:rsidTr="004A286E">
        <w:trPr>
          <w:jc w:val="center"/>
        </w:trPr>
        <w:tc>
          <w:tcPr>
            <w:tcW w:w="450" w:type="pct"/>
            <w:tcBorders>
              <w:top w:val="single" w:sz="6" w:space="0" w:color="auto"/>
              <w:left w:val="single" w:sz="6" w:space="0" w:color="auto"/>
              <w:bottom w:val="single" w:sz="6" w:space="0" w:color="auto"/>
              <w:right w:val="single" w:sz="6" w:space="0" w:color="auto"/>
            </w:tcBorders>
            <w:shd w:val="clear" w:color="auto" w:fill="FFFFFF"/>
            <w:hideMark/>
          </w:tcPr>
          <w:p w:rsidR="003C441F" w:rsidRPr="004A286E" w:rsidRDefault="003C441F" w:rsidP="004A286E">
            <w:pPr>
              <w:shd w:val="clear" w:color="auto" w:fill="FFFFFF"/>
              <w:spacing w:line="276" w:lineRule="auto"/>
              <w:ind w:right="-13"/>
              <w:jc w:val="center"/>
              <w:rPr>
                <w:rFonts w:ascii="Arial" w:hAnsi="Arial" w:cs="Arial"/>
                <w:color w:val="002060"/>
                <w:sz w:val="21"/>
                <w:szCs w:val="21"/>
              </w:rPr>
            </w:pPr>
            <w:r w:rsidRPr="004A286E">
              <w:rPr>
                <w:rFonts w:ascii="Arial" w:hAnsi="Arial" w:cs="Arial"/>
                <w:color w:val="002060"/>
                <w:sz w:val="21"/>
                <w:szCs w:val="21"/>
              </w:rPr>
              <w:t>БДО.1</w:t>
            </w:r>
          </w:p>
        </w:tc>
        <w:tc>
          <w:tcPr>
            <w:tcW w:w="3583" w:type="pct"/>
            <w:tcBorders>
              <w:top w:val="single" w:sz="6" w:space="0" w:color="auto"/>
              <w:left w:val="single" w:sz="6" w:space="0" w:color="auto"/>
              <w:bottom w:val="single" w:sz="6" w:space="0" w:color="auto"/>
              <w:right w:val="single" w:sz="6" w:space="0" w:color="auto"/>
            </w:tcBorders>
            <w:shd w:val="clear" w:color="auto" w:fill="FFFFFF"/>
            <w:hideMark/>
          </w:tcPr>
          <w:p w:rsidR="003C441F" w:rsidRPr="004A286E" w:rsidRDefault="003C441F" w:rsidP="004A286E">
            <w:pPr>
              <w:shd w:val="clear" w:color="auto" w:fill="FFFFFF"/>
              <w:spacing w:line="276" w:lineRule="auto"/>
              <w:ind w:right="-13"/>
              <w:jc w:val="both"/>
              <w:rPr>
                <w:rFonts w:ascii="Arial" w:hAnsi="Arial" w:cs="Arial"/>
                <w:color w:val="002060"/>
                <w:sz w:val="21"/>
                <w:szCs w:val="21"/>
              </w:rPr>
            </w:pPr>
            <w:r w:rsidRPr="004A286E">
              <w:rPr>
                <w:rFonts w:ascii="Arial" w:hAnsi="Arial" w:cs="Arial"/>
                <w:color w:val="002060"/>
                <w:sz w:val="21"/>
                <w:szCs w:val="21"/>
              </w:rPr>
              <w:t>Занятия досугом (любительская и просветительская деятельность, физкультура, активный и спокойный отдых и т.п.)</w:t>
            </w:r>
          </w:p>
        </w:tc>
        <w:tc>
          <w:tcPr>
            <w:tcW w:w="967" w:type="pct"/>
            <w:tcBorders>
              <w:top w:val="single" w:sz="6" w:space="0" w:color="auto"/>
              <w:left w:val="single" w:sz="6" w:space="0" w:color="auto"/>
              <w:bottom w:val="single" w:sz="6" w:space="0" w:color="auto"/>
              <w:right w:val="single" w:sz="6" w:space="0" w:color="auto"/>
            </w:tcBorders>
            <w:shd w:val="clear" w:color="auto" w:fill="FFFFFF"/>
            <w:hideMark/>
          </w:tcPr>
          <w:p w:rsidR="003C441F" w:rsidRPr="004A286E" w:rsidRDefault="003C441F" w:rsidP="004A286E">
            <w:pPr>
              <w:shd w:val="clear" w:color="auto" w:fill="FFFFFF"/>
              <w:spacing w:line="276" w:lineRule="auto"/>
              <w:ind w:right="-13"/>
              <w:jc w:val="center"/>
              <w:rPr>
                <w:rFonts w:ascii="Arial" w:hAnsi="Arial" w:cs="Arial"/>
                <w:color w:val="002060"/>
                <w:sz w:val="21"/>
                <w:szCs w:val="21"/>
              </w:rPr>
            </w:pPr>
            <w:r w:rsidRPr="004A286E">
              <w:rPr>
                <w:rFonts w:ascii="Arial" w:hAnsi="Arial" w:cs="Arial"/>
                <w:color w:val="002060"/>
                <w:sz w:val="21"/>
                <w:szCs w:val="21"/>
              </w:rPr>
              <w:t>До 1500</w:t>
            </w:r>
          </w:p>
        </w:tc>
      </w:tr>
      <w:tr w:rsidR="004A286E" w:rsidRPr="004A286E" w:rsidTr="004A286E">
        <w:trPr>
          <w:jc w:val="center"/>
        </w:trPr>
        <w:tc>
          <w:tcPr>
            <w:tcW w:w="450" w:type="pct"/>
            <w:tcBorders>
              <w:top w:val="single" w:sz="6" w:space="0" w:color="auto"/>
              <w:left w:val="single" w:sz="6" w:space="0" w:color="auto"/>
              <w:bottom w:val="single" w:sz="6" w:space="0" w:color="auto"/>
              <w:right w:val="single" w:sz="6" w:space="0" w:color="auto"/>
            </w:tcBorders>
            <w:shd w:val="clear" w:color="auto" w:fill="FFFFFF"/>
            <w:hideMark/>
          </w:tcPr>
          <w:p w:rsidR="003C441F" w:rsidRPr="004A286E" w:rsidRDefault="003C441F" w:rsidP="004A286E">
            <w:pPr>
              <w:shd w:val="clear" w:color="auto" w:fill="FFFFFF"/>
              <w:spacing w:line="276" w:lineRule="auto"/>
              <w:ind w:right="-13"/>
              <w:jc w:val="center"/>
              <w:rPr>
                <w:rFonts w:ascii="Arial" w:hAnsi="Arial" w:cs="Arial"/>
                <w:color w:val="002060"/>
                <w:sz w:val="21"/>
                <w:szCs w:val="21"/>
              </w:rPr>
            </w:pPr>
            <w:r w:rsidRPr="004A286E">
              <w:rPr>
                <w:rFonts w:ascii="Arial" w:hAnsi="Arial" w:cs="Arial"/>
                <w:color w:val="002060"/>
                <w:sz w:val="21"/>
                <w:szCs w:val="21"/>
              </w:rPr>
              <w:t>БДО.2</w:t>
            </w:r>
          </w:p>
        </w:tc>
        <w:tc>
          <w:tcPr>
            <w:tcW w:w="3583" w:type="pct"/>
            <w:tcBorders>
              <w:top w:val="single" w:sz="6" w:space="0" w:color="auto"/>
              <w:left w:val="single" w:sz="6" w:space="0" w:color="auto"/>
              <w:bottom w:val="single" w:sz="6" w:space="0" w:color="auto"/>
              <w:right w:val="single" w:sz="6" w:space="0" w:color="auto"/>
            </w:tcBorders>
            <w:shd w:val="clear" w:color="auto" w:fill="FFFFFF"/>
            <w:hideMark/>
          </w:tcPr>
          <w:p w:rsidR="003C441F" w:rsidRPr="004A286E" w:rsidRDefault="003C441F" w:rsidP="004A286E">
            <w:pPr>
              <w:shd w:val="clear" w:color="auto" w:fill="FFFFFF"/>
              <w:spacing w:line="276" w:lineRule="auto"/>
              <w:ind w:right="-13"/>
              <w:jc w:val="both"/>
              <w:rPr>
                <w:rFonts w:ascii="Arial" w:hAnsi="Arial" w:cs="Arial"/>
                <w:color w:val="002060"/>
                <w:sz w:val="21"/>
                <w:szCs w:val="21"/>
              </w:rPr>
            </w:pPr>
            <w:r w:rsidRPr="004A286E">
              <w:rPr>
                <w:rFonts w:ascii="Arial" w:hAnsi="Arial" w:cs="Arial"/>
                <w:color w:val="002060"/>
                <w:sz w:val="21"/>
                <w:szCs w:val="21"/>
              </w:rPr>
              <w:t>Культурно-бытовые мероприятия, медико-реабилитационные консультации, медицинские процедуры</w:t>
            </w:r>
          </w:p>
        </w:tc>
        <w:tc>
          <w:tcPr>
            <w:tcW w:w="967" w:type="pct"/>
            <w:tcBorders>
              <w:top w:val="single" w:sz="6" w:space="0" w:color="auto"/>
              <w:left w:val="single" w:sz="6" w:space="0" w:color="auto"/>
              <w:bottom w:val="single" w:sz="6" w:space="0" w:color="auto"/>
              <w:right w:val="single" w:sz="6" w:space="0" w:color="auto"/>
            </w:tcBorders>
            <w:shd w:val="clear" w:color="auto" w:fill="FFFFFF"/>
            <w:hideMark/>
          </w:tcPr>
          <w:p w:rsidR="003C441F" w:rsidRPr="004A286E" w:rsidRDefault="003C441F" w:rsidP="004A286E">
            <w:pPr>
              <w:shd w:val="clear" w:color="auto" w:fill="FFFFFF"/>
              <w:spacing w:line="276" w:lineRule="auto"/>
              <w:ind w:right="-13"/>
              <w:jc w:val="center"/>
              <w:rPr>
                <w:rFonts w:ascii="Arial" w:hAnsi="Arial" w:cs="Arial"/>
                <w:color w:val="002060"/>
                <w:sz w:val="21"/>
                <w:szCs w:val="21"/>
              </w:rPr>
            </w:pPr>
            <w:r w:rsidRPr="004A286E">
              <w:rPr>
                <w:rFonts w:ascii="Arial" w:hAnsi="Arial" w:cs="Arial"/>
                <w:color w:val="002060"/>
                <w:sz w:val="21"/>
                <w:szCs w:val="21"/>
              </w:rPr>
              <w:t>До 500</w:t>
            </w:r>
          </w:p>
        </w:tc>
      </w:tr>
      <w:tr w:rsidR="004A286E" w:rsidRPr="004A286E" w:rsidTr="004A286E">
        <w:trPr>
          <w:jc w:val="center"/>
        </w:trPr>
        <w:tc>
          <w:tcPr>
            <w:tcW w:w="450" w:type="pct"/>
            <w:tcBorders>
              <w:top w:val="single" w:sz="6" w:space="0" w:color="auto"/>
              <w:left w:val="single" w:sz="6" w:space="0" w:color="auto"/>
              <w:bottom w:val="single" w:sz="6" w:space="0" w:color="auto"/>
              <w:right w:val="single" w:sz="6" w:space="0" w:color="auto"/>
            </w:tcBorders>
            <w:shd w:val="clear" w:color="auto" w:fill="FFFFFF"/>
            <w:hideMark/>
          </w:tcPr>
          <w:p w:rsidR="003C441F" w:rsidRPr="004A286E" w:rsidRDefault="003C441F" w:rsidP="004A286E">
            <w:pPr>
              <w:shd w:val="clear" w:color="auto" w:fill="FFFFFF"/>
              <w:spacing w:line="276" w:lineRule="auto"/>
              <w:ind w:right="-13"/>
              <w:jc w:val="center"/>
              <w:rPr>
                <w:rFonts w:ascii="Arial" w:hAnsi="Arial" w:cs="Arial"/>
                <w:color w:val="002060"/>
                <w:sz w:val="21"/>
                <w:szCs w:val="21"/>
              </w:rPr>
            </w:pPr>
            <w:r w:rsidRPr="004A286E">
              <w:rPr>
                <w:rFonts w:ascii="Arial" w:hAnsi="Arial" w:cs="Arial"/>
                <w:color w:val="002060"/>
                <w:sz w:val="21"/>
                <w:szCs w:val="21"/>
              </w:rPr>
              <w:t>БДО.3</w:t>
            </w:r>
          </w:p>
        </w:tc>
        <w:tc>
          <w:tcPr>
            <w:tcW w:w="3583" w:type="pct"/>
            <w:tcBorders>
              <w:top w:val="single" w:sz="6" w:space="0" w:color="auto"/>
              <w:left w:val="single" w:sz="6" w:space="0" w:color="auto"/>
              <w:bottom w:val="single" w:sz="6" w:space="0" w:color="auto"/>
              <w:right w:val="single" w:sz="6" w:space="0" w:color="auto"/>
            </w:tcBorders>
            <w:shd w:val="clear" w:color="auto" w:fill="FFFFFF"/>
            <w:hideMark/>
          </w:tcPr>
          <w:p w:rsidR="003C441F" w:rsidRPr="004A286E" w:rsidRDefault="003C441F" w:rsidP="004A286E">
            <w:pPr>
              <w:shd w:val="clear" w:color="auto" w:fill="FFFFFF"/>
              <w:spacing w:line="276" w:lineRule="auto"/>
              <w:ind w:right="-13"/>
              <w:jc w:val="both"/>
              <w:rPr>
                <w:rFonts w:ascii="Arial" w:hAnsi="Arial" w:cs="Arial"/>
                <w:color w:val="002060"/>
                <w:sz w:val="21"/>
                <w:szCs w:val="21"/>
              </w:rPr>
            </w:pPr>
            <w:r w:rsidRPr="004A286E">
              <w:rPr>
                <w:rFonts w:ascii="Arial" w:hAnsi="Arial" w:cs="Arial"/>
                <w:color w:val="002060"/>
                <w:sz w:val="21"/>
                <w:szCs w:val="21"/>
              </w:rPr>
              <w:t>Бытовое и медико-оздоровительное обслуживание</w:t>
            </w:r>
          </w:p>
        </w:tc>
        <w:tc>
          <w:tcPr>
            <w:tcW w:w="967" w:type="pct"/>
            <w:tcBorders>
              <w:top w:val="single" w:sz="6" w:space="0" w:color="auto"/>
              <w:left w:val="single" w:sz="6" w:space="0" w:color="auto"/>
              <w:bottom w:val="single" w:sz="6" w:space="0" w:color="auto"/>
              <w:right w:val="single" w:sz="6" w:space="0" w:color="auto"/>
            </w:tcBorders>
            <w:shd w:val="clear" w:color="auto" w:fill="FFFFFF"/>
            <w:hideMark/>
          </w:tcPr>
          <w:p w:rsidR="003C441F" w:rsidRPr="004A286E" w:rsidRDefault="003C441F" w:rsidP="004A286E">
            <w:pPr>
              <w:shd w:val="clear" w:color="auto" w:fill="FFFFFF"/>
              <w:spacing w:line="276" w:lineRule="auto"/>
              <w:ind w:right="-13"/>
              <w:jc w:val="center"/>
              <w:rPr>
                <w:rFonts w:ascii="Arial" w:hAnsi="Arial" w:cs="Arial"/>
                <w:color w:val="002060"/>
                <w:sz w:val="21"/>
                <w:szCs w:val="21"/>
              </w:rPr>
            </w:pPr>
            <w:r w:rsidRPr="004A286E">
              <w:rPr>
                <w:rFonts w:ascii="Arial" w:hAnsi="Arial" w:cs="Arial"/>
                <w:color w:val="002060"/>
                <w:sz w:val="21"/>
                <w:szCs w:val="21"/>
              </w:rPr>
              <w:t>До 250</w:t>
            </w:r>
          </w:p>
        </w:tc>
      </w:tr>
    </w:tbl>
    <w:p w:rsidR="004A286E" w:rsidRPr="004A286E" w:rsidRDefault="004A286E" w:rsidP="004A286E">
      <w:pPr>
        <w:shd w:val="clear" w:color="auto" w:fill="FFFFFF"/>
        <w:tabs>
          <w:tab w:val="left" w:pos="1234"/>
        </w:tabs>
        <w:spacing w:line="276" w:lineRule="auto"/>
        <w:jc w:val="both"/>
        <w:rPr>
          <w:rFonts w:ascii="Arial" w:hAnsi="Arial" w:cs="Arial"/>
          <w:color w:val="002060"/>
          <w:lang w:val="ro-MO"/>
        </w:rPr>
      </w:pPr>
    </w:p>
    <w:p w:rsidR="003C441F" w:rsidRPr="004A286E" w:rsidRDefault="003C441F" w:rsidP="004A286E">
      <w:pPr>
        <w:shd w:val="clear" w:color="auto" w:fill="FFFFFF"/>
        <w:tabs>
          <w:tab w:val="left" w:pos="1234"/>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5.2.17</w:t>
      </w:r>
      <w:proofErr w:type="gramStart"/>
      <w:r w:rsidRPr="004A286E">
        <w:rPr>
          <w:rFonts w:ascii="Arial" w:hAnsi="Arial" w:cs="Arial"/>
          <w:color w:val="002060"/>
          <w:sz w:val="22"/>
          <w:szCs w:val="22"/>
        </w:rPr>
        <w:t xml:space="preserve"> С</w:t>
      </w:r>
      <w:proofErr w:type="gramEnd"/>
      <w:r w:rsidRPr="004A286E">
        <w:rPr>
          <w:rFonts w:ascii="Arial" w:hAnsi="Arial" w:cs="Arial"/>
          <w:color w:val="002060"/>
          <w:sz w:val="22"/>
          <w:szCs w:val="22"/>
        </w:rPr>
        <w:t xml:space="preserve"> учетом примерно равной частоты посещений МГН отдельных блоков дневных учреждений (отделений ЦСО) и блоков надомных услуг целесообразно их объединение в следующие модули:</w:t>
      </w:r>
    </w:p>
    <w:p w:rsidR="007970FC" w:rsidRPr="004A286E" w:rsidRDefault="007970FC" w:rsidP="004A286E">
      <w:pPr>
        <w:shd w:val="clear" w:color="auto" w:fill="FFFFFF"/>
        <w:tabs>
          <w:tab w:val="left" w:pos="1234"/>
        </w:tabs>
        <w:spacing w:line="276" w:lineRule="auto"/>
        <w:jc w:val="both"/>
        <w:rPr>
          <w:rFonts w:ascii="Arial" w:hAnsi="Arial" w:cs="Arial"/>
          <w:color w:val="002060"/>
          <w:lang w:val="ru-MO"/>
        </w:rPr>
      </w:pPr>
    </w:p>
    <w:p w:rsidR="003C441F" w:rsidRPr="004A286E" w:rsidRDefault="007970FC" w:rsidP="007970FC">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модуль административно-организационного обеспечения сети учреждений надомно-дневного обслуживания - М</w:t>
      </w:r>
      <w:proofErr w:type="gramStart"/>
      <w:r w:rsidR="003C441F" w:rsidRPr="004A286E">
        <w:rPr>
          <w:rFonts w:ascii="Arial" w:hAnsi="Arial" w:cs="Arial"/>
          <w:color w:val="002060"/>
          <w:sz w:val="22"/>
          <w:szCs w:val="22"/>
          <w:vertAlign w:val="superscript"/>
        </w:rPr>
        <w:t>0</w:t>
      </w:r>
      <w:proofErr w:type="gramEnd"/>
      <w:r w:rsidR="003C441F" w:rsidRPr="004A286E">
        <w:rPr>
          <w:rFonts w:ascii="Arial" w:hAnsi="Arial" w:cs="Arial"/>
          <w:color w:val="002060"/>
          <w:sz w:val="22"/>
          <w:szCs w:val="22"/>
        </w:rPr>
        <w:t xml:space="preserve"> = БНО.0;</w:t>
      </w:r>
    </w:p>
    <w:p w:rsidR="007970FC" w:rsidRPr="004A286E" w:rsidRDefault="007970FC" w:rsidP="007970FC">
      <w:pPr>
        <w:shd w:val="clear" w:color="auto" w:fill="FFFFFF"/>
        <w:spacing w:line="276" w:lineRule="auto"/>
        <w:jc w:val="both"/>
        <w:rPr>
          <w:rFonts w:ascii="Arial" w:hAnsi="Arial" w:cs="Arial"/>
          <w:color w:val="002060"/>
          <w:lang w:val="ru-MO"/>
        </w:rPr>
      </w:pPr>
    </w:p>
    <w:p w:rsidR="003C441F" w:rsidRPr="004A286E" w:rsidRDefault="007970FC" w:rsidP="007970FC">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модуль досугового обслуживания - М</w:t>
      </w:r>
      <w:proofErr w:type="gramStart"/>
      <w:r w:rsidR="003C441F" w:rsidRPr="004A286E">
        <w:rPr>
          <w:rFonts w:ascii="Arial" w:hAnsi="Arial" w:cs="Arial"/>
          <w:color w:val="002060"/>
          <w:sz w:val="22"/>
          <w:szCs w:val="22"/>
          <w:vertAlign w:val="superscript"/>
        </w:rPr>
        <w:t>1</w:t>
      </w:r>
      <w:proofErr w:type="gramEnd"/>
      <w:r w:rsidR="003C441F" w:rsidRPr="004A286E">
        <w:rPr>
          <w:rFonts w:ascii="Arial" w:hAnsi="Arial" w:cs="Arial"/>
          <w:color w:val="002060"/>
          <w:sz w:val="22"/>
          <w:szCs w:val="22"/>
        </w:rPr>
        <w:t xml:space="preserve"> = БНО.3 + БДО.1. Радиус доступности - до 1,5 км;</w:t>
      </w:r>
    </w:p>
    <w:p w:rsidR="007970FC" w:rsidRPr="004A286E" w:rsidRDefault="007970FC" w:rsidP="007970FC">
      <w:pPr>
        <w:shd w:val="clear" w:color="auto" w:fill="FFFFFF"/>
        <w:spacing w:line="276" w:lineRule="auto"/>
        <w:jc w:val="both"/>
        <w:rPr>
          <w:rFonts w:ascii="Arial" w:hAnsi="Arial" w:cs="Arial"/>
          <w:color w:val="002060"/>
          <w:lang w:val="ru-MO"/>
        </w:rPr>
      </w:pPr>
    </w:p>
    <w:p w:rsidR="003C441F" w:rsidRPr="004A286E" w:rsidRDefault="007970FC" w:rsidP="007970FC">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модуль доставочного и дневного обслуживания - М</w:t>
      </w:r>
      <w:proofErr w:type="gramStart"/>
      <w:r w:rsidR="003C441F" w:rsidRPr="004A286E">
        <w:rPr>
          <w:rFonts w:ascii="Arial" w:hAnsi="Arial" w:cs="Arial"/>
          <w:color w:val="002060"/>
          <w:sz w:val="22"/>
          <w:szCs w:val="22"/>
          <w:vertAlign w:val="superscript"/>
        </w:rPr>
        <w:t>2</w:t>
      </w:r>
      <w:proofErr w:type="gramEnd"/>
      <w:r w:rsidR="003C441F" w:rsidRPr="004A286E">
        <w:rPr>
          <w:rFonts w:ascii="Arial" w:hAnsi="Arial" w:cs="Arial"/>
          <w:color w:val="002060"/>
          <w:sz w:val="22"/>
          <w:szCs w:val="22"/>
        </w:rPr>
        <w:t xml:space="preserve"> = БНО.1 + БДО.2. Радиус обслуживания - до 500 м. Возможно кооперирование модуля с домами-интернатами, расположенными в селитебной зоне города;</w:t>
      </w:r>
    </w:p>
    <w:p w:rsidR="007970FC" w:rsidRPr="004A286E" w:rsidRDefault="007970FC" w:rsidP="007970FC">
      <w:pPr>
        <w:shd w:val="clear" w:color="auto" w:fill="FFFFFF"/>
        <w:spacing w:line="276" w:lineRule="auto"/>
        <w:jc w:val="both"/>
        <w:rPr>
          <w:rFonts w:ascii="Arial" w:hAnsi="Arial" w:cs="Arial"/>
          <w:color w:val="002060"/>
          <w:lang w:val="ru-MO"/>
        </w:rPr>
      </w:pPr>
    </w:p>
    <w:p w:rsidR="003C441F" w:rsidRPr="004A286E" w:rsidRDefault="007970FC" w:rsidP="007970FC">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модуль медико-посреднических услуг - М</w:t>
      </w:r>
      <w:r w:rsidR="003C441F" w:rsidRPr="004A286E">
        <w:rPr>
          <w:rFonts w:ascii="Arial" w:hAnsi="Arial" w:cs="Arial"/>
          <w:color w:val="002060"/>
          <w:sz w:val="22"/>
          <w:szCs w:val="22"/>
          <w:vertAlign w:val="superscript"/>
        </w:rPr>
        <w:t>3</w:t>
      </w:r>
      <w:r w:rsidR="003C441F" w:rsidRPr="004A286E">
        <w:rPr>
          <w:rFonts w:ascii="Arial" w:hAnsi="Arial" w:cs="Arial"/>
          <w:color w:val="002060"/>
          <w:sz w:val="22"/>
          <w:szCs w:val="22"/>
        </w:rPr>
        <w:t xml:space="preserve"> = БНО.4 + БДО.3. Радиус доступности - до 250 м. Возможна кооперация с учреждениями здравоохранения профилактического типа;</w:t>
      </w:r>
    </w:p>
    <w:p w:rsidR="007970FC" w:rsidRPr="004A286E" w:rsidRDefault="007970FC" w:rsidP="007970FC">
      <w:pPr>
        <w:shd w:val="clear" w:color="auto" w:fill="FFFFFF"/>
        <w:spacing w:line="276" w:lineRule="auto"/>
        <w:jc w:val="both"/>
        <w:rPr>
          <w:rFonts w:ascii="Arial" w:hAnsi="Arial" w:cs="Arial"/>
          <w:color w:val="002060"/>
          <w:lang w:val="ru-MO"/>
        </w:rPr>
      </w:pPr>
    </w:p>
    <w:p w:rsidR="003C441F" w:rsidRDefault="007970FC" w:rsidP="007970FC">
      <w:pPr>
        <w:shd w:val="clear" w:color="auto" w:fill="FFFFFF"/>
        <w:spacing w:line="276" w:lineRule="auto"/>
        <w:jc w:val="both"/>
        <w:rPr>
          <w:rFonts w:ascii="Arial" w:hAnsi="Arial" w:cs="Arial"/>
          <w:color w:val="002060"/>
          <w:sz w:val="22"/>
          <w:szCs w:val="22"/>
          <w:lang w:val="ro-MO"/>
        </w:rPr>
      </w:pPr>
      <w:r w:rsidRPr="004A286E">
        <w:rPr>
          <w:rFonts w:ascii="Arial" w:hAnsi="Arial" w:cs="Arial"/>
          <w:color w:val="002060"/>
          <w:sz w:val="22"/>
          <w:szCs w:val="22"/>
          <w:lang w:val="ru-MO"/>
        </w:rPr>
        <w:lastRenderedPageBreak/>
        <w:t xml:space="preserve">− </w:t>
      </w:r>
      <w:r w:rsidR="003C441F" w:rsidRPr="004A286E">
        <w:rPr>
          <w:rFonts w:ascii="Arial" w:hAnsi="Arial" w:cs="Arial"/>
          <w:color w:val="002060"/>
          <w:sz w:val="22"/>
          <w:szCs w:val="22"/>
        </w:rPr>
        <w:t>модуль хозяйственно-бытовых услуг - М</w:t>
      </w:r>
      <w:proofErr w:type="gramStart"/>
      <w:r w:rsidR="003C441F" w:rsidRPr="004A286E">
        <w:rPr>
          <w:rFonts w:ascii="Arial" w:hAnsi="Arial" w:cs="Arial"/>
          <w:color w:val="002060"/>
          <w:sz w:val="22"/>
          <w:szCs w:val="22"/>
          <w:vertAlign w:val="superscript"/>
        </w:rPr>
        <w:t>4</w:t>
      </w:r>
      <w:proofErr w:type="gramEnd"/>
      <w:r w:rsidR="003C441F" w:rsidRPr="004A286E">
        <w:rPr>
          <w:rFonts w:ascii="Arial" w:hAnsi="Arial" w:cs="Arial"/>
          <w:color w:val="002060"/>
          <w:sz w:val="22"/>
          <w:szCs w:val="22"/>
        </w:rPr>
        <w:t xml:space="preserve"> = БНО.2. Радиус доступности - до 500 м.</w:t>
      </w:r>
    </w:p>
    <w:p w:rsidR="003E3052" w:rsidRPr="003E3052" w:rsidRDefault="003E3052" w:rsidP="007970FC">
      <w:pPr>
        <w:shd w:val="clear" w:color="auto" w:fill="FFFFFF"/>
        <w:spacing w:line="276" w:lineRule="auto"/>
        <w:jc w:val="both"/>
        <w:rPr>
          <w:rFonts w:ascii="Arial" w:hAnsi="Arial" w:cs="Arial"/>
          <w:color w:val="002060"/>
          <w:sz w:val="22"/>
          <w:szCs w:val="22"/>
          <w:lang w:val="ro-MO"/>
        </w:rPr>
      </w:pPr>
    </w:p>
    <w:p w:rsidR="003C441F" w:rsidRPr="004A286E" w:rsidRDefault="003C441F" w:rsidP="003E3052">
      <w:pPr>
        <w:shd w:val="clear" w:color="auto" w:fill="FFFFFF"/>
        <w:tabs>
          <w:tab w:val="left" w:pos="1234"/>
        </w:tabs>
        <w:spacing w:line="276" w:lineRule="auto"/>
        <w:jc w:val="both"/>
        <w:rPr>
          <w:rFonts w:ascii="Arial" w:hAnsi="Arial" w:cs="Arial"/>
          <w:color w:val="002060"/>
          <w:sz w:val="22"/>
          <w:szCs w:val="22"/>
        </w:rPr>
      </w:pPr>
      <w:r w:rsidRPr="003E3052">
        <w:rPr>
          <w:rFonts w:ascii="Arial" w:hAnsi="Arial" w:cs="Arial"/>
          <w:b/>
          <w:color w:val="002060"/>
          <w:sz w:val="22"/>
          <w:szCs w:val="22"/>
        </w:rPr>
        <w:t>5.2.18</w:t>
      </w:r>
      <w:proofErr w:type="gramStart"/>
      <w:r w:rsidRPr="004A286E">
        <w:rPr>
          <w:rFonts w:ascii="Arial" w:hAnsi="Arial" w:cs="Arial"/>
          <w:color w:val="002060"/>
          <w:sz w:val="22"/>
          <w:szCs w:val="22"/>
        </w:rPr>
        <w:t xml:space="preserve"> Д</w:t>
      </w:r>
      <w:proofErr w:type="gramEnd"/>
      <w:r w:rsidRPr="004A286E">
        <w:rPr>
          <w:rFonts w:ascii="Arial" w:hAnsi="Arial" w:cs="Arial"/>
          <w:color w:val="002060"/>
          <w:sz w:val="22"/>
          <w:szCs w:val="22"/>
        </w:rPr>
        <w:t>ля укрупненного подсчета объема объектов социального обслуживания рекоменду</w:t>
      </w:r>
      <w:r w:rsidR="003E3052">
        <w:rPr>
          <w:rFonts w:ascii="Arial" w:hAnsi="Arial" w:cs="Arial"/>
          <w:color w:val="002060"/>
          <w:sz w:val="22"/>
          <w:szCs w:val="22"/>
          <w:lang w:val="ro-MO"/>
        </w:rPr>
        <w:t>-</w:t>
      </w:r>
      <w:r w:rsidRPr="004A286E">
        <w:rPr>
          <w:rFonts w:ascii="Arial" w:hAnsi="Arial" w:cs="Arial"/>
          <w:color w:val="002060"/>
          <w:sz w:val="22"/>
          <w:szCs w:val="22"/>
        </w:rPr>
        <w:t>ется придерживаться общей полезной площади, определяемой суммой помещений учреж</w:t>
      </w:r>
      <w:r w:rsidR="003E3052">
        <w:rPr>
          <w:rFonts w:ascii="Arial" w:hAnsi="Arial" w:cs="Arial"/>
          <w:color w:val="002060"/>
          <w:sz w:val="22"/>
          <w:szCs w:val="22"/>
          <w:lang w:val="ro-MO"/>
        </w:rPr>
        <w:t>-</w:t>
      </w:r>
      <w:r w:rsidRPr="004A286E">
        <w:rPr>
          <w:rFonts w:ascii="Arial" w:hAnsi="Arial" w:cs="Arial"/>
          <w:color w:val="002060"/>
          <w:sz w:val="22"/>
          <w:szCs w:val="22"/>
        </w:rPr>
        <w:t>дений с учетом социальных, административных, хозяйственных и методических функций системы обслуживания - см. таблицу 5.</w:t>
      </w:r>
    </w:p>
    <w:p w:rsidR="003C441F" w:rsidRPr="004A286E" w:rsidRDefault="003C441F" w:rsidP="007970FC">
      <w:pPr>
        <w:shd w:val="clear" w:color="auto" w:fill="FFFFFF"/>
        <w:spacing w:before="120" w:after="120" w:line="276" w:lineRule="auto"/>
        <w:jc w:val="both"/>
        <w:rPr>
          <w:rFonts w:ascii="Arial" w:hAnsi="Arial" w:cs="Arial"/>
          <w:color w:val="002060"/>
          <w:sz w:val="22"/>
          <w:szCs w:val="22"/>
        </w:rPr>
      </w:pPr>
      <w:r w:rsidRPr="004A286E">
        <w:rPr>
          <w:rFonts w:ascii="Arial" w:hAnsi="Arial" w:cs="Arial"/>
          <w:color w:val="002060"/>
          <w:spacing w:val="40"/>
          <w:sz w:val="22"/>
          <w:szCs w:val="22"/>
        </w:rPr>
        <w:t>Таблица</w:t>
      </w:r>
      <w:r w:rsidRPr="004A286E">
        <w:rPr>
          <w:rFonts w:ascii="Arial" w:hAnsi="Arial" w:cs="Arial"/>
          <w:color w:val="002060"/>
          <w:sz w:val="22"/>
          <w:szCs w:val="22"/>
        </w:rPr>
        <w:t xml:space="preserve"> 5 - </w:t>
      </w:r>
      <w:r w:rsidRPr="004A286E">
        <w:rPr>
          <w:rFonts w:ascii="Arial" w:hAnsi="Arial" w:cs="Arial"/>
          <w:bCs/>
          <w:color w:val="002060"/>
          <w:sz w:val="22"/>
          <w:szCs w:val="22"/>
        </w:rPr>
        <w:t>Удельный показатель общей площади объектов социального обслуживания на 1 тыс. МГН</w:t>
      </w:r>
    </w:p>
    <w:tbl>
      <w:tblPr>
        <w:tblW w:w="4874" w:type="pct"/>
        <w:jc w:val="center"/>
        <w:tblInd w:w="-849" w:type="dxa"/>
        <w:tblCellMar>
          <w:left w:w="40" w:type="dxa"/>
          <w:right w:w="40" w:type="dxa"/>
        </w:tblCellMar>
        <w:tblLook w:val="04A0" w:firstRow="1" w:lastRow="0" w:firstColumn="1" w:lastColumn="0" w:noHBand="0" w:noVBand="1"/>
      </w:tblPr>
      <w:tblGrid>
        <w:gridCol w:w="6338"/>
        <w:gridCol w:w="3027"/>
      </w:tblGrid>
      <w:tr w:rsidR="004A286E" w:rsidRPr="004A286E" w:rsidTr="0024318D">
        <w:trPr>
          <w:jc w:val="center"/>
        </w:trPr>
        <w:tc>
          <w:tcPr>
            <w:tcW w:w="338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C441F" w:rsidRPr="004A286E" w:rsidRDefault="003C441F" w:rsidP="004A286E">
            <w:pPr>
              <w:shd w:val="clear" w:color="auto" w:fill="FFFFFF"/>
              <w:spacing w:line="276" w:lineRule="auto"/>
              <w:jc w:val="center"/>
              <w:rPr>
                <w:rFonts w:ascii="Arial" w:hAnsi="Arial" w:cs="Arial"/>
                <w:color w:val="002060"/>
                <w:sz w:val="21"/>
                <w:szCs w:val="21"/>
              </w:rPr>
            </w:pPr>
            <w:r w:rsidRPr="004A286E">
              <w:rPr>
                <w:rFonts w:ascii="Arial" w:hAnsi="Arial" w:cs="Arial"/>
                <w:color w:val="002060"/>
                <w:sz w:val="21"/>
                <w:szCs w:val="21"/>
              </w:rPr>
              <w:t>Структура системы социального обслуживания</w:t>
            </w:r>
          </w:p>
        </w:tc>
        <w:tc>
          <w:tcPr>
            <w:tcW w:w="161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C441F" w:rsidRPr="004A286E" w:rsidRDefault="003C441F" w:rsidP="0024318D">
            <w:pPr>
              <w:shd w:val="clear" w:color="auto" w:fill="FFFFFF"/>
              <w:spacing w:line="276" w:lineRule="auto"/>
              <w:ind w:left="-20" w:right="-29"/>
              <w:rPr>
                <w:rFonts w:ascii="Arial" w:hAnsi="Arial" w:cs="Arial"/>
                <w:color w:val="002060"/>
                <w:sz w:val="21"/>
                <w:szCs w:val="21"/>
              </w:rPr>
            </w:pPr>
            <w:r w:rsidRPr="004A286E">
              <w:rPr>
                <w:rFonts w:ascii="Arial" w:hAnsi="Arial" w:cs="Arial"/>
                <w:color w:val="002060"/>
                <w:sz w:val="21"/>
                <w:szCs w:val="21"/>
              </w:rPr>
              <w:t>Общая площадь учреждений социального обслуживания (при базовой обеспеченнос</w:t>
            </w:r>
            <w:r w:rsidR="0024318D">
              <w:rPr>
                <w:rFonts w:ascii="Arial" w:hAnsi="Arial" w:cs="Arial"/>
                <w:color w:val="002060"/>
                <w:sz w:val="21"/>
                <w:szCs w:val="21"/>
                <w:lang w:val="ro-MO"/>
              </w:rPr>
              <w:t>-</w:t>
            </w:r>
            <w:r w:rsidRPr="004A286E">
              <w:rPr>
                <w:rFonts w:ascii="Arial" w:hAnsi="Arial" w:cs="Arial"/>
                <w:color w:val="002060"/>
                <w:sz w:val="21"/>
                <w:szCs w:val="21"/>
              </w:rPr>
              <w:t>ти),</w:t>
            </w:r>
            <w:r w:rsidR="0024318D">
              <w:rPr>
                <w:rFonts w:ascii="Arial" w:hAnsi="Arial" w:cs="Arial"/>
                <w:color w:val="002060"/>
                <w:sz w:val="21"/>
                <w:szCs w:val="21"/>
                <w:lang w:val="ro-MO"/>
              </w:rPr>
              <w:t xml:space="preserve"> </w:t>
            </w:r>
            <w:r w:rsidRPr="004A286E">
              <w:rPr>
                <w:rFonts w:ascii="Arial" w:hAnsi="Arial" w:cs="Arial"/>
                <w:color w:val="002060"/>
                <w:sz w:val="21"/>
                <w:szCs w:val="21"/>
              </w:rPr>
              <w:t>м</w:t>
            </w:r>
            <w:proofErr w:type="gramStart"/>
            <w:r w:rsidRPr="004A286E">
              <w:rPr>
                <w:rFonts w:ascii="Arial" w:hAnsi="Arial" w:cs="Arial"/>
                <w:color w:val="002060"/>
                <w:sz w:val="21"/>
                <w:szCs w:val="21"/>
                <w:vertAlign w:val="superscript"/>
              </w:rPr>
              <w:t>2</w:t>
            </w:r>
            <w:proofErr w:type="gramEnd"/>
            <w:r w:rsidRPr="0024318D">
              <w:rPr>
                <w:rFonts w:ascii="Arial" w:hAnsi="Arial" w:cs="Arial"/>
                <w:color w:val="002060"/>
                <w:sz w:val="21"/>
                <w:szCs w:val="21"/>
                <w:lang w:val="ru-MO"/>
              </w:rPr>
              <w:t xml:space="preserve"> </w:t>
            </w:r>
            <w:r w:rsidRPr="004A286E">
              <w:rPr>
                <w:rFonts w:ascii="Arial" w:hAnsi="Arial" w:cs="Arial"/>
                <w:color w:val="002060"/>
                <w:sz w:val="21"/>
                <w:szCs w:val="21"/>
              </w:rPr>
              <w:t>на 1 тыс. МГН</w:t>
            </w:r>
          </w:p>
        </w:tc>
      </w:tr>
      <w:tr w:rsidR="004A286E" w:rsidRPr="004A286E" w:rsidTr="0024318D">
        <w:trPr>
          <w:jc w:val="center"/>
        </w:trPr>
        <w:tc>
          <w:tcPr>
            <w:tcW w:w="3384" w:type="pct"/>
            <w:tcBorders>
              <w:top w:val="single" w:sz="6" w:space="0" w:color="auto"/>
              <w:left w:val="single" w:sz="6" w:space="0" w:color="auto"/>
              <w:bottom w:val="single" w:sz="6" w:space="0" w:color="auto"/>
              <w:right w:val="single" w:sz="6" w:space="0" w:color="auto"/>
            </w:tcBorders>
            <w:shd w:val="clear" w:color="auto" w:fill="FFFFFF"/>
            <w:hideMark/>
          </w:tcPr>
          <w:p w:rsidR="003C441F" w:rsidRPr="004A286E" w:rsidRDefault="003C441F" w:rsidP="004A286E">
            <w:pPr>
              <w:shd w:val="clear" w:color="auto" w:fill="FFFFFF"/>
              <w:spacing w:line="276" w:lineRule="auto"/>
              <w:jc w:val="both"/>
              <w:rPr>
                <w:rFonts w:ascii="Arial" w:hAnsi="Arial" w:cs="Arial"/>
                <w:color w:val="002060"/>
                <w:sz w:val="21"/>
                <w:szCs w:val="21"/>
              </w:rPr>
            </w:pPr>
            <w:r w:rsidRPr="004A286E">
              <w:rPr>
                <w:rFonts w:ascii="Arial" w:hAnsi="Arial" w:cs="Arial"/>
                <w:color w:val="002060"/>
                <w:sz w:val="21"/>
                <w:szCs w:val="21"/>
              </w:rPr>
              <w:t>Учреждения социального обслуживания</w:t>
            </w:r>
          </w:p>
        </w:tc>
        <w:tc>
          <w:tcPr>
            <w:tcW w:w="1616" w:type="pct"/>
            <w:tcBorders>
              <w:top w:val="single" w:sz="6" w:space="0" w:color="auto"/>
              <w:left w:val="single" w:sz="6" w:space="0" w:color="auto"/>
              <w:bottom w:val="single" w:sz="6" w:space="0" w:color="auto"/>
              <w:right w:val="single" w:sz="6" w:space="0" w:color="auto"/>
            </w:tcBorders>
            <w:shd w:val="clear" w:color="auto" w:fill="FFFFFF"/>
            <w:hideMark/>
          </w:tcPr>
          <w:p w:rsidR="003C441F" w:rsidRPr="004A286E" w:rsidRDefault="003C441F" w:rsidP="004A286E">
            <w:pPr>
              <w:shd w:val="clear" w:color="auto" w:fill="FFFFFF"/>
              <w:spacing w:line="276" w:lineRule="auto"/>
              <w:jc w:val="center"/>
              <w:rPr>
                <w:rFonts w:ascii="Arial" w:hAnsi="Arial" w:cs="Arial"/>
                <w:color w:val="002060"/>
                <w:sz w:val="21"/>
                <w:szCs w:val="21"/>
              </w:rPr>
            </w:pPr>
            <w:r w:rsidRPr="004A286E">
              <w:rPr>
                <w:rFonts w:ascii="Arial" w:hAnsi="Arial" w:cs="Arial"/>
                <w:color w:val="002060"/>
                <w:sz w:val="21"/>
                <w:szCs w:val="21"/>
              </w:rPr>
              <w:t>291</w:t>
            </w:r>
          </w:p>
        </w:tc>
      </w:tr>
      <w:tr w:rsidR="004A286E" w:rsidRPr="004A286E" w:rsidTr="0024318D">
        <w:trPr>
          <w:jc w:val="center"/>
        </w:trPr>
        <w:tc>
          <w:tcPr>
            <w:tcW w:w="3384" w:type="pct"/>
            <w:tcBorders>
              <w:top w:val="single" w:sz="6" w:space="0" w:color="auto"/>
              <w:left w:val="single" w:sz="6" w:space="0" w:color="auto"/>
              <w:bottom w:val="single" w:sz="6" w:space="0" w:color="auto"/>
              <w:right w:val="single" w:sz="6" w:space="0" w:color="auto"/>
            </w:tcBorders>
            <w:shd w:val="clear" w:color="auto" w:fill="FFFFFF"/>
            <w:hideMark/>
          </w:tcPr>
          <w:p w:rsidR="003C441F" w:rsidRPr="004A286E" w:rsidRDefault="003C441F" w:rsidP="0024318D">
            <w:pPr>
              <w:shd w:val="clear" w:color="auto" w:fill="FFFFFF"/>
              <w:spacing w:line="276" w:lineRule="auto"/>
              <w:rPr>
                <w:rFonts w:ascii="Arial" w:hAnsi="Arial" w:cs="Arial"/>
                <w:color w:val="002060"/>
                <w:sz w:val="21"/>
                <w:szCs w:val="21"/>
              </w:rPr>
            </w:pPr>
            <w:r w:rsidRPr="004A286E">
              <w:rPr>
                <w:rFonts w:ascii="Arial" w:hAnsi="Arial" w:cs="Arial"/>
                <w:color w:val="002060"/>
                <w:sz w:val="21"/>
                <w:szCs w:val="21"/>
              </w:rPr>
              <w:t xml:space="preserve">Административно-хозяйственные и методические </w:t>
            </w:r>
            <w:proofErr w:type="gramStart"/>
            <w:r w:rsidRPr="004A286E">
              <w:rPr>
                <w:rFonts w:ascii="Arial" w:hAnsi="Arial" w:cs="Arial"/>
                <w:color w:val="002060"/>
                <w:sz w:val="21"/>
                <w:szCs w:val="21"/>
              </w:rPr>
              <w:t>подразделе</w:t>
            </w:r>
            <w:r w:rsidR="0024318D">
              <w:rPr>
                <w:rFonts w:ascii="Arial" w:hAnsi="Arial" w:cs="Arial"/>
                <w:color w:val="002060"/>
                <w:sz w:val="21"/>
                <w:szCs w:val="21"/>
                <w:lang w:val="ro-MO"/>
              </w:rPr>
              <w:t>-</w:t>
            </w:r>
            <w:r w:rsidRPr="004A286E">
              <w:rPr>
                <w:rFonts w:ascii="Arial" w:hAnsi="Arial" w:cs="Arial"/>
                <w:color w:val="002060"/>
                <w:sz w:val="21"/>
                <w:szCs w:val="21"/>
              </w:rPr>
              <w:t>ния</w:t>
            </w:r>
            <w:proofErr w:type="gramEnd"/>
            <w:r w:rsidRPr="004A286E">
              <w:rPr>
                <w:rFonts w:ascii="Arial" w:hAnsi="Arial" w:cs="Arial"/>
                <w:color w:val="002060"/>
                <w:sz w:val="21"/>
                <w:szCs w:val="21"/>
              </w:rPr>
              <w:t xml:space="preserve"> центра социального обслуживания (аппарат ЦСО)</w:t>
            </w:r>
          </w:p>
        </w:tc>
        <w:tc>
          <w:tcPr>
            <w:tcW w:w="1616" w:type="pct"/>
            <w:tcBorders>
              <w:top w:val="single" w:sz="6" w:space="0" w:color="auto"/>
              <w:left w:val="single" w:sz="6" w:space="0" w:color="auto"/>
              <w:bottom w:val="single" w:sz="6" w:space="0" w:color="auto"/>
              <w:right w:val="single" w:sz="6" w:space="0" w:color="auto"/>
            </w:tcBorders>
            <w:shd w:val="clear" w:color="auto" w:fill="FFFFFF"/>
            <w:hideMark/>
          </w:tcPr>
          <w:p w:rsidR="003C441F" w:rsidRPr="004A286E" w:rsidRDefault="003C441F" w:rsidP="004A286E">
            <w:pPr>
              <w:shd w:val="clear" w:color="auto" w:fill="FFFFFF"/>
              <w:spacing w:line="276" w:lineRule="auto"/>
              <w:jc w:val="center"/>
              <w:rPr>
                <w:rFonts w:ascii="Arial" w:hAnsi="Arial" w:cs="Arial"/>
                <w:color w:val="002060"/>
                <w:sz w:val="21"/>
                <w:szCs w:val="21"/>
              </w:rPr>
            </w:pPr>
            <w:r w:rsidRPr="004A286E">
              <w:rPr>
                <w:rFonts w:ascii="Arial" w:hAnsi="Arial" w:cs="Arial"/>
                <w:color w:val="002060"/>
                <w:sz w:val="21"/>
                <w:szCs w:val="21"/>
              </w:rPr>
              <w:t>26</w:t>
            </w:r>
          </w:p>
        </w:tc>
      </w:tr>
      <w:tr w:rsidR="004A286E" w:rsidRPr="004A286E" w:rsidTr="0024318D">
        <w:trPr>
          <w:jc w:val="center"/>
        </w:trPr>
        <w:tc>
          <w:tcPr>
            <w:tcW w:w="3384" w:type="pct"/>
            <w:tcBorders>
              <w:top w:val="single" w:sz="6" w:space="0" w:color="auto"/>
              <w:left w:val="single" w:sz="6" w:space="0" w:color="auto"/>
              <w:bottom w:val="single" w:sz="6" w:space="0" w:color="auto"/>
              <w:right w:val="single" w:sz="6" w:space="0" w:color="auto"/>
            </w:tcBorders>
            <w:shd w:val="clear" w:color="auto" w:fill="FFFFFF"/>
            <w:hideMark/>
          </w:tcPr>
          <w:p w:rsidR="003C441F" w:rsidRPr="004A286E" w:rsidRDefault="003C441F" w:rsidP="004A286E">
            <w:pPr>
              <w:shd w:val="clear" w:color="auto" w:fill="FFFFFF"/>
              <w:spacing w:line="276" w:lineRule="auto"/>
              <w:jc w:val="both"/>
              <w:rPr>
                <w:rFonts w:ascii="Arial" w:hAnsi="Arial" w:cs="Arial"/>
                <w:color w:val="002060"/>
                <w:sz w:val="21"/>
                <w:szCs w:val="21"/>
              </w:rPr>
            </w:pPr>
            <w:r w:rsidRPr="004A286E">
              <w:rPr>
                <w:rFonts w:ascii="Arial" w:hAnsi="Arial" w:cs="Arial"/>
                <w:color w:val="002060"/>
                <w:sz w:val="21"/>
                <w:szCs w:val="21"/>
              </w:rPr>
              <w:t>Здание органов социальной защиты населения</w:t>
            </w:r>
          </w:p>
        </w:tc>
        <w:tc>
          <w:tcPr>
            <w:tcW w:w="1616" w:type="pct"/>
            <w:tcBorders>
              <w:top w:val="single" w:sz="6" w:space="0" w:color="auto"/>
              <w:left w:val="single" w:sz="6" w:space="0" w:color="auto"/>
              <w:bottom w:val="single" w:sz="6" w:space="0" w:color="auto"/>
              <w:right w:val="single" w:sz="6" w:space="0" w:color="auto"/>
            </w:tcBorders>
            <w:shd w:val="clear" w:color="auto" w:fill="FFFFFF"/>
            <w:hideMark/>
          </w:tcPr>
          <w:p w:rsidR="003C441F" w:rsidRPr="004A286E" w:rsidRDefault="003C441F" w:rsidP="004A286E">
            <w:pPr>
              <w:shd w:val="clear" w:color="auto" w:fill="FFFFFF"/>
              <w:spacing w:line="276" w:lineRule="auto"/>
              <w:jc w:val="center"/>
              <w:rPr>
                <w:rFonts w:ascii="Arial" w:hAnsi="Arial" w:cs="Arial"/>
                <w:color w:val="002060"/>
                <w:sz w:val="21"/>
                <w:szCs w:val="21"/>
              </w:rPr>
            </w:pPr>
            <w:r w:rsidRPr="004A286E">
              <w:rPr>
                <w:rFonts w:ascii="Arial" w:hAnsi="Arial" w:cs="Arial"/>
                <w:color w:val="002060"/>
                <w:sz w:val="21"/>
                <w:szCs w:val="21"/>
              </w:rPr>
              <w:t>10</w:t>
            </w:r>
          </w:p>
        </w:tc>
      </w:tr>
      <w:tr w:rsidR="004A286E" w:rsidRPr="004A286E" w:rsidTr="0024318D">
        <w:trPr>
          <w:jc w:val="center"/>
        </w:trPr>
        <w:tc>
          <w:tcPr>
            <w:tcW w:w="3384" w:type="pct"/>
            <w:tcBorders>
              <w:top w:val="single" w:sz="6" w:space="0" w:color="auto"/>
              <w:left w:val="single" w:sz="6" w:space="0" w:color="auto"/>
              <w:bottom w:val="single" w:sz="6" w:space="0" w:color="auto"/>
              <w:right w:val="single" w:sz="6" w:space="0" w:color="auto"/>
            </w:tcBorders>
            <w:shd w:val="clear" w:color="auto" w:fill="FFFFFF"/>
            <w:hideMark/>
          </w:tcPr>
          <w:p w:rsidR="003C441F" w:rsidRPr="004A286E" w:rsidRDefault="003C441F" w:rsidP="004A286E">
            <w:pPr>
              <w:shd w:val="clear" w:color="auto" w:fill="FFFFFF"/>
              <w:spacing w:line="276" w:lineRule="auto"/>
              <w:jc w:val="both"/>
              <w:rPr>
                <w:rFonts w:ascii="Arial" w:hAnsi="Arial" w:cs="Arial"/>
                <w:color w:val="002060"/>
                <w:sz w:val="21"/>
                <w:szCs w:val="21"/>
              </w:rPr>
            </w:pPr>
            <w:r w:rsidRPr="004A286E">
              <w:rPr>
                <w:rFonts w:ascii="Arial" w:hAnsi="Arial" w:cs="Arial"/>
                <w:color w:val="002060"/>
                <w:sz w:val="21"/>
                <w:szCs w:val="21"/>
              </w:rPr>
              <w:t>Всего</w:t>
            </w:r>
          </w:p>
        </w:tc>
        <w:tc>
          <w:tcPr>
            <w:tcW w:w="1616" w:type="pct"/>
            <w:tcBorders>
              <w:top w:val="single" w:sz="6" w:space="0" w:color="auto"/>
              <w:left w:val="single" w:sz="6" w:space="0" w:color="auto"/>
              <w:bottom w:val="single" w:sz="6" w:space="0" w:color="auto"/>
              <w:right w:val="single" w:sz="6" w:space="0" w:color="auto"/>
            </w:tcBorders>
            <w:shd w:val="clear" w:color="auto" w:fill="FFFFFF"/>
            <w:hideMark/>
          </w:tcPr>
          <w:p w:rsidR="003C441F" w:rsidRPr="004A286E" w:rsidRDefault="003C441F" w:rsidP="004A286E">
            <w:pPr>
              <w:shd w:val="clear" w:color="auto" w:fill="FFFFFF"/>
              <w:spacing w:line="276" w:lineRule="auto"/>
              <w:jc w:val="center"/>
              <w:rPr>
                <w:rFonts w:ascii="Arial" w:hAnsi="Arial" w:cs="Arial"/>
                <w:color w:val="002060"/>
                <w:sz w:val="21"/>
                <w:szCs w:val="21"/>
              </w:rPr>
            </w:pPr>
            <w:r w:rsidRPr="004A286E">
              <w:rPr>
                <w:rFonts w:ascii="Arial" w:hAnsi="Arial" w:cs="Arial"/>
                <w:color w:val="002060"/>
                <w:sz w:val="21"/>
                <w:szCs w:val="21"/>
              </w:rPr>
              <w:t>327</w:t>
            </w:r>
          </w:p>
        </w:tc>
      </w:tr>
    </w:tbl>
    <w:p w:rsidR="003C441F" w:rsidRPr="004A286E" w:rsidRDefault="003C441F" w:rsidP="007970FC">
      <w:pPr>
        <w:shd w:val="clear" w:color="auto" w:fill="FFFFFF"/>
        <w:spacing w:before="120" w:line="276" w:lineRule="auto"/>
        <w:rPr>
          <w:rFonts w:ascii="Arial" w:hAnsi="Arial" w:cs="Arial"/>
          <w:color w:val="002060"/>
          <w:sz w:val="22"/>
          <w:szCs w:val="22"/>
        </w:rPr>
      </w:pPr>
      <w:r w:rsidRPr="003E3052">
        <w:rPr>
          <w:rFonts w:ascii="Arial" w:hAnsi="Arial" w:cs="Arial"/>
          <w:b/>
          <w:color w:val="002060"/>
          <w:sz w:val="22"/>
          <w:szCs w:val="22"/>
        </w:rPr>
        <w:t>5.2.19</w:t>
      </w:r>
      <w:proofErr w:type="gramStart"/>
      <w:r w:rsidRPr="004A286E">
        <w:rPr>
          <w:rFonts w:ascii="Arial" w:hAnsi="Arial" w:cs="Arial"/>
          <w:color w:val="002060"/>
          <w:sz w:val="22"/>
          <w:szCs w:val="22"/>
        </w:rPr>
        <w:t xml:space="preserve"> Д</w:t>
      </w:r>
      <w:proofErr w:type="gramEnd"/>
      <w:r w:rsidRPr="004A286E">
        <w:rPr>
          <w:rFonts w:ascii="Arial" w:hAnsi="Arial" w:cs="Arial"/>
          <w:color w:val="002060"/>
          <w:sz w:val="22"/>
          <w:szCs w:val="22"/>
        </w:rPr>
        <w:t>ля определения необходимой территории под строительство центров социального обслуживания и специального жилища следует руководствоваться таблицей 6.</w:t>
      </w:r>
    </w:p>
    <w:p w:rsidR="003C441F" w:rsidRPr="004A286E" w:rsidRDefault="003C441F" w:rsidP="007970FC">
      <w:pPr>
        <w:shd w:val="clear" w:color="auto" w:fill="FFFFFF"/>
        <w:spacing w:before="120" w:after="120" w:line="276" w:lineRule="auto"/>
        <w:jc w:val="both"/>
        <w:rPr>
          <w:rFonts w:ascii="Arial" w:hAnsi="Arial" w:cs="Arial"/>
          <w:color w:val="002060"/>
          <w:sz w:val="22"/>
          <w:szCs w:val="22"/>
        </w:rPr>
      </w:pPr>
      <w:r w:rsidRPr="004A286E">
        <w:rPr>
          <w:rFonts w:ascii="Arial" w:hAnsi="Arial" w:cs="Arial"/>
          <w:color w:val="002060"/>
          <w:spacing w:val="40"/>
          <w:sz w:val="22"/>
          <w:szCs w:val="22"/>
        </w:rPr>
        <w:t>Таблица</w:t>
      </w:r>
      <w:r w:rsidRPr="004A286E">
        <w:rPr>
          <w:rFonts w:ascii="Arial" w:hAnsi="Arial" w:cs="Arial"/>
          <w:color w:val="002060"/>
          <w:sz w:val="22"/>
          <w:szCs w:val="22"/>
        </w:rPr>
        <w:t xml:space="preserve"> 6 - </w:t>
      </w:r>
      <w:r w:rsidRPr="004A286E">
        <w:rPr>
          <w:rFonts w:ascii="Arial" w:hAnsi="Arial" w:cs="Arial"/>
          <w:bCs/>
          <w:color w:val="002060"/>
          <w:sz w:val="22"/>
          <w:szCs w:val="22"/>
        </w:rPr>
        <w:t>Удельная площадь участков центров социального обслуживания и домов жилищного фонда социального использования</w:t>
      </w:r>
    </w:p>
    <w:tbl>
      <w:tblPr>
        <w:tblW w:w="5000" w:type="pct"/>
        <w:jc w:val="center"/>
        <w:tblCellMar>
          <w:left w:w="40" w:type="dxa"/>
          <w:right w:w="40" w:type="dxa"/>
        </w:tblCellMar>
        <w:tblLook w:val="04A0" w:firstRow="1" w:lastRow="0" w:firstColumn="1" w:lastColumn="0" w:noHBand="0" w:noVBand="1"/>
      </w:tblPr>
      <w:tblGrid>
        <w:gridCol w:w="6344"/>
        <w:gridCol w:w="3263"/>
      </w:tblGrid>
      <w:tr w:rsidR="003C441F" w:rsidRPr="004A286E" w:rsidTr="003C441F">
        <w:trPr>
          <w:jc w:val="center"/>
        </w:trPr>
        <w:tc>
          <w:tcPr>
            <w:tcW w:w="330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C441F" w:rsidRPr="0024318D" w:rsidRDefault="003C441F" w:rsidP="007970FC">
            <w:pPr>
              <w:shd w:val="clear" w:color="auto" w:fill="FFFFFF"/>
              <w:spacing w:line="276" w:lineRule="auto"/>
              <w:jc w:val="center"/>
              <w:rPr>
                <w:rFonts w:ascii="Arial" w:hAnsi="Arial" w:cs="Arial"/>
                <w:color w:val="002060"/>
                <w:sz w:val="21"/>
                <w:szCs w:val="21"/>
              </w:rPr>
            </w:pPr>
            <w:r w:rsidRPr="0024318D">
              <w:rPr>
                <w:rFonts w:ascii="Arial" w:hAnsi="Arial" w:cs="Arial"/>
                <w:color w:val="002060"/>
                <w:sz w:val="21"/>
                <w:szCs w:val="21"/>
              </w:rPr>
              <w:t>Тип здания</w:t>
            </w:r>
          </w:p>
        </w:tc>
        <w:tc>
          <w:tcPr>
            <w:tcW w:w="169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C441F" w:rsidRPr="0024318D" w:rsidRDefault="003C441F" w:rsidP="007970FC">
            <w:pPr>
              <w:shd w:val="clear" w:color="auto" w:fill="FFFFFF"/>
              <w:spacing w:line="276" w:lineRule="auto"/>
              <w:jc w:val="center"/>
              <w:rPr>
                <w:rFonts w:ascii="Arial" w:hAnsi="Arial" w:cs="Arial"/>
                <w:color w:val="002060"/>
                <w:sz w:val="21"/>
                <w:szCs w:val="21"/>
              </w:rPr>
            </w:pPr>
            <w:r w:rsidRPr="0024318D">
              <w:rPr>
                <w:rFonts w:ascii="Arial" w:hAnsi="Arial" w:cs="Arial"/>
                <w:color w:val="002060"/>
                <w:sz w:val="21"/>
                <w:szCs w:val="21"/>
              </w:rPr>
              <w:t>Площадь территории, м</w:t>
            </w:r>
            <w:proofErr w:type="gramStart"/>
            <w:r w:rsidRPr="0024318D">
              <w:rPr>
                <w:rFonts w:ascii="Arial" w:hAnsi="Arial" w:cs="Arial"/>
                <w:color w:val="002060"/>
                <w:sz w:val="21"/>
                <w:szCs w:val="21"/>
                <w:vertAlign w:val="superscript"/>
              </w:rPr>
              <w:t>2</w:t>
            </w:r>
            <w:proofErr w:type="gramEnd"/>
          </w:p>
        </w:tc>
      </w:tr>
      <w:tr w:rsidR="003C441F" w:rsidRPr="004A286E" w:rsidTr="003C441F">
        <w:trPr>
          <w:jc w:val="center"/>
        </w:trPr>
        <w:tc>
          <w:tcPr>
            <w:tcW w:w="3302" w:type="pct"/>
            <w:tcBorders>
              <w:top w:val="single" w:sz="6" w:space="0" w:color="auto"/>
              <w:left w:val="single" w:sz="6" w:space="0" w:color="auto"/>
              <w:bottom w:val="single" w:sz="6" w:space="0" w:color="auto"/>
              <w:right w:val="single" w:sz="6" w:space="0" w:color="auto"/>
            </w:tcBorders>
            <w:shd w:val="clear" w:color="auto" w:fill="FFFFFF"/>
            <w:hideMark/>
          </w:tcPr>
          <w:p w:rsidR="003C441F" w:rsidRPr="0024318D" w:rsidRDefault="003C441F" w:rsidP="007970FC">
            <w:pPr>
              <w:shd w:val="clear" w:color="auto" w:fill="FFFFFF"/>
              <w:spacing w:line="276" w:lineRule="auto"/>
              <w:jc w:val="both"/>
              <w:rPr>
                <w:rFonts w:ascii="Arial" w:hAnsi="Arial" w:cs="Arial"/>
                <w:color w:val="002060"/>
                <w:sz w:val="21"/>
                <w:szCs w:val="21"/>
              </w:rPr>
            </w:pPr>
            <w:r w:rsidRPr="0024318D">
              <w:rPr>
                <w:rFonts w:ascii="Arial" w:hAnsi="Arial" w:cs="Arial"/>
                <w:color w:val="002060"/>
                <w:sz w:val="21"/>
                <w:szCs w:val="21"/>
              </w:rPr>
              <w:t>Территориальный центр социального обслуживания</w:t>
            </w:r>
          </w:p>
        </w:tc>
        <w:tc>
          <w:tcPr>
            <w:tcW w:w="1698" w:type="pct"/>
            <w:tcBorders>
              <w:top w:val="single" w:sz="6" w:space="0" w:color="auto"/>
              <w:left w:val="single" w:sz="6" w:space="0" w:color="auto"/>
              <w:bottom w:val="single" w:sz="6" w:space="0" w:color="auto"/>
              <w:right w:val="single" w:sz="6" w:space="0" w:color="auto"/>
            </w:tcBorders>
            <w:shd w:val="clear" w:color="auto" w:fill="FFFFFF"/>
            <w:hideMark/>
          </w:tcPr>
          <w:p w:rsidR="003C441F" w:rsidRPr="0024318D" w:rsidRDefault="003C441F" w:rsidP="007970FC">
            <w:pPr>
              <w:shd w:val="clear" w:color="auto" w:fill="FFFFFF"/>
              <w:spacing w:line="276" w:lineRule="auto"/>
              <w:jc w:val="center"/>
              <w:rPr>
                <w:rFonts w:ascii="Arial" w:hAnsi="Arial" w:cs="Arial"/>
                <w:color w:val="002060"/>
                <w:sz w:val="21"/>
                <w:szCs w:val="21"/>
              </w:rPr>
            </w:pPr>
            <w:r w:rsidRPr="0024318D">
              <w:rPr>
                <w:rFonts w:ascii="Arial" w:hAnsi="Arial" w:cs="Arial"/>
                <w:color w:val="002060"/>
                <w:sz w:val="21"/>
                <w:szCs w:val="21"/>
              </w:rPr>
              <w:t>Не менее 40 на 1 место</w:t>
            </w:r>
          </w:p>
        </w:tc>
      </w:tr>
      <w:tr w:rsidR="003C441F" w:rsidRPr="004A286E" w:rsidTr="003C441F">
        <w:trPr>
          <w:jc w:val="center"/>
        </w:trPr>
        <w:tc>
          <w:tcPr>
            <w:tcW w:w="3302" w:type="pct"/>
            <w:tcBorders>
              <w:top w:val="single" w:sz="6" w:space="0" w:color="auto"/>
              <w:left w:val="single" w:sz="6" w:space="0" w:color="auto"/>
              <w:bottom w:val="single" w:sz="6" w:space="0" w:color="auto"/>
              <w:right w:val="single" w:sz="6" w:space="0" w:color="auto"/>
            </w:tcBorders>
            <w:shd w:val="clear" w:color="auto" w:fill="FFFFFF"/>
            <w:hideMark/>
          </w:tcPr>
          <w:p w:rsidR="003C441F" w:rsidRPr="0024318D" w:rsidRDefault="003C441F" w:rsidP="007970FC">
            <w:pPr>
              <w:shd w:val="clear" w:color="auto" w:fill="FFFFFF"/>
              <w:spacing w:line="276" w:lineRule="auto"/>
              <w:jc w:val="both"/>
              <w:rPr>
                <w:rFonts w:ascii="Arial" w:hAnsi="Arial" w:cs="Arial"/>
                <w:color w:val="002060"/>
                <w:sz w:val="21"/>
                <w:szCs w:val="21"/>
              </w:rPr>
            </w:pPr>
            <w:r w:rsidRPr="0024318D">
              <w:rPr>
                <w:rFonts w:ascii="Arial" w:hAnsi="Arial" w:cs="Arial"/>
                <w:color w:val="002060"/>
                <w:sz w:val="21"/>
                <w:szCs w:val="21"/>
              </w:rPr>
              <w:t>Специальный жилой дом с обслуживанием</w:t>
            </w:r>
          </w:p>
        </w:tc>
        <w:tc>
          <w:tcPr>
            <w:tcW w:w="1698" w:type="pct"/>
            <w:tcBorders>
              <w:top w:val="single" w:sz="6" w:space="0" w:color="auto"/>
              <w:left w:val="single" w:sz="6" w:space="0" w:color="auto"/>
              <w:bottom w:val="single" w:sz="6" w:space="0" w:color="auto"/>
              <w:right w:val="single" w:sz="6" w:space="0" w:color="auto"/>
            </w:tcBorders>
            <w:shd w:val="clear" w:color="auto" w:fill="FFFFFF"/>
            <w:hideMark/>
          </w:tcPr>
          <w:p w:rsidR="003C441F" w:rsidRPr="0024318D" w:rsidRDefault="003C441F" w:rsidP="007970FC">
            <w:pPr>
              <w:shd w:val="clear" w:color="auto" w:fill="FFFFFF"/>
              <w:spacing w:line="276" w:lineRule="auto"/>
              <w:jc w:val="center"/>
              <w:rPr>
                <w:rFonts w:ascii="Arial" w:hAnsi="Arial" w:cs="Arial"/>
                <w:color w:val="002060"/>
                <w:sz w:val="21"/>
                <w:szCs w:val="21"/>
              </w:rPr>
            </w:pPr>
            <w:r w:rsidRPr="0024318D">
              <w:rPr>
                <w:rFonts w:ascii="Arial" w:hAnsi="Arial" w:cs="Arial"/>
                <w:color w:val="002060"/>
                <w:sz w:val="21"/>
                <w:szCs w:val="21"/>
              </w:rPr>
              <w:t>125 на 1 чел.</w:t>
            </w:r>
          </w:p>
        </w:tc>
      </w:tr>
    </w:tbl>
    <w:p w:rsidR="003C441F" w:rsidRPr="004A286E" w:rsidRDefault="003C441F" w:rsidP="007970FC">
      <w:pPr>
        <w:shd w:val="clear" w:color="auto" w:fill="FFFFFF"/>
        <w:tabs>
          <w:tab w:val="left" w:pos="1229"/>
        </w:tabs>
        <w:spacing w:before="120" w:line="276" w:lineRule="auto"/>
        <w:jc w:val="both"/>
        <w:rPr>
          <w:rFonts w:ascii="Arial" w:hAnsi="Arial" w:cs="Arial"/>
          <w:color w:val="002060"/>
          <w:sz w:val="22"/>
          <w:szCs w:val="22"/>
          <w:lang w:val="ru-MO"/>
        </w:rPr>
      </w:pPr>
      <w:r w:rsidRPr="003E3052">
        <w:rPr>
          <w:rFonts w:ascii="Arial" w:hAnsi="Arial" w:cs="Arial"/>
          <w:b/>
          <w:color w:val="002060"/>
          <w:sz w:val="22"/>
          <w:szCs w:val="22"/>
        </w:rPr>
        <w:t>5.2.20</w:t>
      </w:r>
      <w:r w:rsidRPr="004A286E">
        <w:rPr>
          <w:rFonts w:ascii="Arial" w:hAnsi="Arial" w:cs="Arial"/>
          <w:color w:val="002060"/>
          <w:sz w:val="22"/>
          <w:szCs w:val="22"/>
        </w:rPr>
        <w:t xml:space="preserve"> Количество протезно-ортопедических предприятий со стационаром, предполагающим лечение, протезирование и прохождение адаптационного периода по приспособлению пользования протезом, рекомендуется принимать из расчета 1-1,5 на один миллион человек. Наряду со стационарным предприятием рекомендуется строительство одной протезно-ортопедической мастерской на 250 тыс. чел.</w:t>
      </w:r>
    </w:p>
    <w:p w:rsidR="007970FC" w:rsidRPr="004A286E" w:rsidRDefault="007970FC" w:rsidP="007970FC">
      <w:pPr>
        <w:shd w:val="clear" w:color="auto" w:fill="FFFFFF"/>
        <w:tabs>
          <w:tab w:val="left" w:pos="1229"/>
        </w:tabs>
        <w:spacing w:line="276" w:lineRule="auto"/>
        <w:jc w:val="both"/>
        <w:rPr>
          <w:rFonts w:ascii="Arial" w:hAnsi="Arial" w:cs="Arial"/>
          <w:color w:val="002060"/>
          <w:sz w:val="22"/>
          <w:szCs w:val="22"/>
          <w:lang w:val="ru-MO"/>
        </w:rPr>
      </w:pPr>
    </w:p>
    <w:p w:rsidR="003C441F" w:rsidRPr="004A286E" w:rsidRDefault="003C441F" w:rsidP="007970FC">
      <w:pPr>
        <w:shd w:val="clear" w:color="auto" w:fill="FFFFFF"/>
        <w:tabs>
          <w:tab w:val="left" w:pos="1229"/>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5.2.21</w:t>
      </w:r>
      <w:proofErr w:type="gramStart"/>
      <w:r w:rsidRPr="004A286E">
        <w:rPr>
          <w:rFonts w:ascii="Arial" w:hAnsi="Arial" w:cs="Arial"/>
          <w:color w:val="002060"/>
          <w:sz w:val="22"/>
          <w:szCs w:val="22"/>
        </w:rPr>
        <w:t xml:space="preserve"> В</w:t>
      </w:r>
      <w:proofErr w:type="gramEnd"/>
      <w:r w:rsidRPr="004A286E">
        <w:rPr>
          <w:rFonts w:ascii="Arial" w:hAnsi="Arial" w:cs="Arial"/>
          <w:color w:val="002060"/>
          <w:sz w:val="22"/>
          <w:szCs w:val="22"/>
        </w:rPr>
        <w:t xml:space="preserve"> числе первоочередных и обязательных должна предусматриваться доступность инвалидов во все учреждения социальной защиты населения, а также государственные и муниципальные учреждения, в той или иной степени связанные с решением проблем инвалидов. Такие учреждения следует размещать по возможности вблизи центров муниципальных районов, специальных жилых домов для инвалидов.</w:t>
      </w:r>
    </w:p>
    <w:p w:rsidR="007970FC" w:rsidRPr="004A286E" w:rsidRDefault="007970FC" w:rsidP="007970FC">
      <w:pPr>
        <w:shd w:val="clear" w:color="auto" w:fill="FFFFFF"/>
        <w:tabs>
          <w:tab w:val="left" w:pos="1229"/>
        </w:tabs>
        <w:spacing w:line="276" w:lineRule="auto"/>
        <w:jc w:val="both"/>
        <w:rPr>
          <w:rFonts w:ascii="Arial" w:hAnsi="Arial" w:cs="Arial"/>
          <w:color w:val="002060"/>
          <w:sz w:val="22"/>
          <w:szCs w:val="22"/>
          <w:lang w:val="ru-MO"/>
        </w:rPr>
      </w:pPr>
    </w:p>
    <w:p w:rsidR="003C441F" w:rsidRPr="004A286E" w:rsidRDefault="003C441F" w:rsidP="007970FC">
      <w:pPr>
        <w:shd w:val="clear" w:color="auto" w:fill="FFFFFF"/>
        <w:tabs>
          <w:tab w:val="left" w:pos="1229"/>
        </w:tabs>
        <w:spacing w:line="276" w:lineRule="auto"/>
        <w:jc w:val="both"/>
        <w:rPr>
          <w:rFonts w:ascii="Arial" w:hAnsi="Arial" w:cs="Arial"/>
          <w:color w:val="002060"/>
          <w:sz w:val="22"/>
          <w:szCs w:val="22"/>
          <w:lang w:val="ru-MO"/>
        </w:rPr>
      </w:pPr>
      <w:proofErr w:type="gramStart"/>
      <w:r w:rsidRPr="003E3052">
        <w:rPr>
          <w:rFonts w:ascii="Arial" w:hAnsi="Arial" w:cs="Arial"/>
          <w:b/>
          <w:color w:val="002060"/>
          <w:sz w:val="22"/>
          <w:szCs w:val="22"/>
        </w:rPr>
        <w:t>5.2.22</w:t>
      </w:r>
      <w:r w:rsidRPr="004A286E">
        <w:rPr>
          <w:rFonts w:ascii="Arial" w:hAnsi="Arial" w:cs="Arial"/>
          <w:color w:val="002060"/>
          <w:sz w:val="22"/>
          <w:szCs w:val="22"/>
        </w:rPr>
        <w:t xml:space="preserve"> Специализированные детские дошкольные учреждения и школы-интернаты для детей с физическими нарушениями следует размещать в озелененных районах или в пригородной зоне на удалении от промышленных предприятий, улиц и дорог с интенсивным движением транспорта и железнодорожных путей, а также других источников повышенного шума, загрязнения воздуха и почвы в соответствии с действующими нормами.</w:t>
      </w:r>
      <w:proofErr w:type="gramEnd"/>
      <w:r w:rsidRPr="004A286E">
        <w:rPr>
          <w:rFonts w:ascii="Arial" w:hAnsi="Arial" w:cs="Arial"/>
          <w:color w:val="002060"/>
          <w:sz w:val="22"/>
          <w:szCs w:val="22"/>
        </w:rPr>
        <w:t xml:space="preserve"> Специализированные школы-интернаты для детей с нарушением зрения и дефектами слуха следует располагать на расстоянии не менее 1500 м от радиостанций, радиорелейных установок и пультов.</w:t>
      </w:r>
    </w:p>
    <w:p w:rsidR="005C4DD8" w:rsidRPr="004A286E" w:rsidRDefault="005C4DD8" w:rsidP="007970FC">
      <w:pPr>
        <w:shd w:val="clear" w:color="auto" w:fill="FFFFFF"/>
        <w:tabs>
          <w:tab w:val="left" w:pos="1229"/>
        </w:tabs>
        <w:spacing w:line="276" w:lineRule="auto"/>
        <w:jc w:val="both"/>
        <w:rPr>
          <w:rFonts w:ascii="Arial" w:hAnsi="Arial" w:cs="Arial"/>
          <w:color w:val="002060"/>
          <w:sz w:val="22"/>
          <w:szCs w:val="22"/>
          <w:lang w:val="ru-MO"/>
        </w:rPr>
      </w:pPr>
    </w:p>
    <w:p w:rsidR="003C441F" w:rsidRPr="004A286E" w:rsidRDefault="003C441F" w:rsidP="005C4DD8">
      <w:pPr>
        <w:shd w:val="clear" w:color="auto" w:fill="FFFFFF"/>
        <w:tabs>
          <w:tab w:val="left" w:pos="1229"/>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5.2.23</w:t>
      </w:r>
      <w:r w:rsidRPr="004A286E">
        <w:rPr>
          <w:rFonts w:ascii="Arial" w:hAnsi="Arial" w:cs="Arial"/>
          <w:color w:val="002060"/>
          <w:sz w:val="22"/>
          <w:szCs w:val="22"/>
        </w:rPr>
        <w:t xml:space="preserve"> Полная характеристика (нормы, расчет, размещение) учреждений стационарного социального обслуживания МГН, включая дома-интернаты, хосписы, лечебно-профилак</w:t>
      </w:r>
      <w:r w:rsidR="005C4DD8" w:rsidRPr="004A286E">
        <w:rPr>
          <w:rFonts w:ascii="Arial" w:hAnsi="Arial" w:cs="Arial"/>
          <w:color w:val="002060"/>
          <w:sz w:val="22"/>
          <w:szCs w:val="22"/>
          <w:lang w:val="ru-MO"/>
        </w:rPr>
        <w:t>-</w:t>
      </w:r>
      <w:r w:rsidRPr="004A286E">
        <w:rPr>
          <w:rFonts w:ascii="Arial" w:hAnsi="Arial" w:cs="Arial"/>
          <w:color w:val="002060"/>
          <w:sz w:val="22"/>
          <w:szCs w:val="22"/>
        </w:rPr>
        <w:lastRenderedPageBreak/>
        <w:t xml:space="preserve">тические центры, госпитали и больницы, центры реабилитации, санатории и дома отдыха, дома ветеранов профессиональных и творческих объединений и пр. даны в </w:t>
      </w:r>
      <w:hyperlink r:id="rId53" w:tooltip="Учреждения социального обслуживания маломобильных групп населения. Правила расчета и размещения" w:history="1">
        <w:r w:rsidR="005C4DD8" w:rsidRPr="004A286E">
          <w:rPr>
            <w:rStyle w:val="a3"/>
            <w:rFonts w:ascii="Arial" w:hAnsi="Arial" w:cs="Arial"/>
            <w:color w:val="002060"/>
            <w:sz w:val="22"/>
            <w:szCs w:val="22"/>
          </w:rPr>
          <w:t>[</w:t>
        </w:r>
        <w:r w:rsidRPr="004A286E">
          <w:rPr>
            <w:rStyle w:val="a3"/>
            <w:rFonts w:ascii="Arial" w:hAnsi="Arial" w:cs="Arial"/>
            <w:color w:val="002060"/>
            <w:sz w:val="22"/>
            <w:szCs w:val="22"/>
            <w:u w:val="none"/>
          </w:rPr>
          <w:t>1</w:t>
        </w:r>
        <w:r w:rsidR="005C4DD8" w:rsidRPr="004A286E">
          <w:rPr>
            <w:rStyle w:val="a3"/>
            <w:rFonts w:ascii="Arial" w:hAnsi="Arial" w:cs="Arial"/>
            <w:color w:val="002060"/>
            <w:sz w:val="22"/>
            <w:szCs w:val="22"/>
          </w:rPr>
          <w:t>]</w:t>
        </w:r>
      </w:hyperlink>
      <w:r w:rsidRPr="004A286E">
        <w:rPr>
          <w:rFonts w:ascii="Arial" w:hAnsi="Arial" w:cs="Arial"/>
          <w:color w:val="002060"/>
          <w:sz w:val="22"/>
          <w:szCs w:val="22"/>
        </w:rPr>
        <w:t>.</w:t>
      </w:r>
    </w:p>
    <w:p w:rsidR="003C441F" w:rsidRPr="004A286E" w:rsidRDefault="003C441F" w:rsidP="007970FC">
      <w:pPr>
        <w:shd w:val="clear" w:color="auto" w:fill="FFFFFF"/>
        <w:tabs>
          <w:tab w:val="left" w:pos="1229"/>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5.2.24</w:t>
      </w:r>
      <w:r w:rsidRPr="004A286E">
        <w:rPr>
          <w:rFonts w:ascii="Arial" w:hAnsi="Arial" w:cs="Arial"/>
          <w:color w:val="002060"/>
          <w:sz w:val="22"/>
          <w:szCs w:val="22"/>
        </w:rPr>
        <w:t xml:space="preserve"> Лица МГН, способные к самообслуживанию, учитываются единой с остальными группами населения сетью учреждений и предприятий.</w:t>
      </w:r>
    </w:p>
    <w:p w:rsidR="005C4DD8" w:rsidRPr="004A286E" w:rsidRDefault="005C4DD8" w:rsidP="007970FC">
      <w:pPr>
        <w:shd w:val="clear" w:color="auto" w:fill="FFFFFF"/>
        <w:tabs>
          <w:tab w:val="left" w:pos="1229"/>
        </w:tabs>
        <w:spacing w:line="276" w:lineRule="auto"/>
        <w:jc w:val="both"/>
        <w:rPr>
          <w:rFonts w:ascii="Arial" w:hAnsi="Arial" w:cs="Arial"/>
          <w:color w:val="002060"/>
          <w:sz w:val="22"/>
          <w:szCs w:val="22"/>
          <w:lang w:val="ru-MO"/>
        </w:rPr>
      </w:pPr>
    </w:p>
    <w:p w:rsidR="003C441F" w:rsidRPr="004A286E" w:rsidRDefault="003C441F" w:rsidP="007970FC">
      <w:pPr>
        <w:shd w:val="clear" w:color="auto" w:fill="FFFFFF"/>
        <w:spacing w:line="276" w:lineRule="auto"/>
        <w:jc w:val="both"/>
        <w:rPr>
          <w:rFonts w:ascii="Arial" w:hAnsi="Arial" w:cs="Arial"/>
          <w:color w:val="002060"/>
          <w:sz w:val="22"/>
          <w:szCs w:val="22"/>
          <w:lang w:val="ru-MO"/>
        </w:rPr>
      </w:pPr>
      <w:proofErr w:type="gramStart"/>
      <w:r w:rsidRPr="004A286E">
        <w:rPr>
          <w:rFonts w:ascii="Arial" w:hAnsi="Arial" w:cs="Arial"/>
          <w:color w:val="002060"/>
          <w:sz w:val="22"/>
          <w:szCs w:val="22"/>
        </w:rPr>
        <w:t>Предприятия торгово-бытового обслуживания стандартных услуг (продовольственные магазины, приемные пункты прачечных, химчисток и пр.) рекомендуется размещать на расстоянии не более 300 м (при нормируемом максимальном радиусе доступности 500 м), учреждения лечебно-профилактические - на расстоянии не более 500 м. Пешеходные пути от жилых домов до объектов обслуживания необходимо формировать с учетом их размещения, отдавая предпочтение наиболее посещаемым учреждениям, выполняя общие требования, предъявляемые к</w:t>
      </w:r>
      <w:proofErr w:type="gramEnd"/>
      <w:r w:rsidRPr="004A286E">
        <w:rPr>
          <w:rFonts w:ascii="Arial" w:hAnsi="Arial" w:cs="Arial"/>
          <w:color w:val="002060"/>
          <w:sz w:val="22"/>
          <w:szCs w:val="22"/>
        </w:rPr>
        <w:t xml:space="preserve"> организации путей передвижения для инвалидов.</w:t>
      </w:r>
    </w:p>
    <w:p w:rsidR="005C4DD8" w:rsidRPr="004A286E" w:rsidRDefault="005C4DD8" w:rsidP="007970FC">
      <w:pPr>
        <w:shd w:val="clear" w:color="auto" w:fill="FFFFFF"/>
        <w:spacing w:line="276" w:lineRule="auto"/>
        <w:jc w:val="both"/>
        <w:rPr>
          <w:rFonts w:ascii="Arial" w:hAnsi="Arial" w:cs="Arial"/>
          <w:color w:val="002060"/>
          <w:sz w:val="22"/>
          <w:szCs w:val="22"/>
          <w:lang w:val="ru-MO"/>
        </w:rPr>
      </w:pPr>
    </w:p>
    <w:p w:rsidR="003C441F" w:rsidRPr="004A286E" w:rsidRDefault="003C441F" w:rsidP="007970FC">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Предприятия общественного питания для инвалидов (социальные столовые) рекомендуется предусматривать в пределах жилого квартала (микрорайона), а также в местах размещения учреждений социального обслуживания и реабилитации инвалидов.</w:t>
      </w:r>
    </w:p>
    <w:p w:rsidR="005C4DD8" w:rsidRPr="004A286E" w:rsidRDefault="005C4DD8" w:rsidP="007970FC">
      <w:pPr>
        <w:shd w:val="clear" w:color="auto" w:fill="FFFFFF"/>
        <w:spacing w:line="276" w:lineRule="auto"/>
        <w:jc w:val="both"/>
        <w:rPr>
          <w:rFonts w:ascii="Arial" w:hAnsi="Arial" w:cs="Arial"/>
          <w:color w:val="002060"/>
          <w:sz w:val="22"/>
          <w:szCs w:val="22"/>
          <w:lang w:val="ru-MO"/>
        </w:rPr>
      </w:pPr>
    </w:p>
    <w:p w:rsidR="003C441F" w:rsidRPr="004A286E" w:rsidRDefault="003C441F" w:rsidP="007970FC">
      <w:pPr>
        <w:shd w:val="clear" w:color="auto" w:fill="FFFFFF"/>
        <w:spacing w:line="276" w:lineRule="auto"/>
        <w:jc w:val="both"/>
        <w:rPr>
          <w:rFonts w:ascii="Arial" w:hAnsi="Arial" w:cs="Arial"/>
          <w:color w:val="002060"/>
          <w:sz w:val="22"/>
          <w:szCs w:val="22"/>
        </w:rPr>
      </w:pPr>
      <w:r w:rsidRPr="004A286E">
        <w:rPr>
          <w:rFonts w:ascii="Arial" w:hAnsi="Arial" w:cs="Arial"/>
          <w:color w:val="002060"/>
          <w:sz w:val="22"/>
          <w:szCs w:val="22"/>
        </w:rPr>
        <w:t>Предприятия, требующие присутствия клиента должны иметь радиус удаленности до 500 м.</w:t>
      </w:r>
    </w:p>
    <w:p w:rsidR="003C441F" w:rsidRPr="004A286E" w:rsidRDefault="003C441F" w:rsidP="007970FC">
      <w:pPr>
        <w:shd w:val="clear" w:color="auto" w:fill="FFFFFF"/>
        <w:tabs>
          <w:tab w:val="left" w:pos="1229"/>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5.2.25</w:t>
      </w:r>
      <w:r w:rsidRPr="004A286E">
        <w:rPr>
          <w:rFonts w:ascii="Arial" w:hAnsi="Arial" w:cs="Arial"/>
          <w:color w:val="002060"/>
          <w:sz w:val="22"/>
          <w:szCs w:val="22"/>
        </w:rPr>
        <w:t xml:space="preserve"> Учреждения первичного медицинского обслуживания, например</w:t>
      </w:r>
      <w:proofErr w:type="gramStart"/>
      <w:r w:rsidRPr="004A286E">
        <w:rPr>
          <w:rFonts w:ascii="Arial" w:hAnsi="Arial" w:cs="Arial"/>
          <w:color w:val="002060"/>
          <w:sz w:val="22"/>
          <w:szCs w:val="22"/>
        </w:rPr>
        <w:t>,</w:t>
      </w:r>
      <w:proofErr w:type="gramEnd"/>
      <w:r w:rsidRPr="004A286E">
        <w:rPr>
          <w:rFonts w:ascii="Arial" w:hAnsi="Arial" w:cs="Arial"/>
          <w:color w:val="002060"/>
          <w:sz w:val="22"/>
          <w:szCs w:val="22"/>
        </w:rPr>
        <w:t xml:space="preserve"> аптеки, согласно действующим нормам, должны размещаться в радиусе до 500 м. Однако, для безрецептурной продажи лекарств, перевязочных средств, предметов ухода за больными рекомендуется организация аптечных киосков в радиусе до 300 м.</w:t>
      </w:r>
    </w:p>
    <w:p w:rsidR="005C4DD8" w:rsidRPr="004A286E" w:rsidRDefault="005C4DD8" w:rsidP="007970FC">
      <w:pPr>
        <w:shd w:val="clear" w:color="auto" w:fill="FFFFFF"/>
        <w:tabs>
          <w:tab w:val="left" w:pos="1229"/>
        </w:tabs>
        <w:spacing w:line="276" w:lineRule="auto"/>
        <w:jc w:val="both"/>
        <w:rPr>
          <w:rFonts w:ascii="Arial" w:hAnsi="Arial" w:cs="Arial"/>
          <w:color w:val="002060"/>
          <w:sz w:val="22"/>
          <w:szCs w:val="22"/>
          <w:lang w:val="ru-MO"/>
        </w:rPr>
      </w:pPr>
    </w:p>
    <w:p w:rsidR="003C441F" w:rsidRPr="004A286E" w:rsidRDefault="003C441F" w:rsidP="007970FC">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Поликлиники, амбулатории в существующей городской застройке, имеющие превышение нормативных расстояний (1000 м), для обеспечения инвалидов и других МГН должны быть дополнены амбулаторным обслуживанием, приближенным к жилым комплексам, медпунктами, гериатрическими кабинетами, встроенными или пристроенными к существующим зданиям.</w:t>
      </w:r>
    </w:p>
    <w:p w:rsidR="005C4DD8" w:rsidRPr="004A286E" w:rsidRDefault="005C4DD8" w:rsidP="007970FC">
      <w:pPr>
        <w:shd w:val="clear" w:color="auto" w:fill="FFFFFF"/>
        <w:spacing w:line="276" w:lineRule="auto"/>
        <w:jc w:val="both"/>
        <w:rPr>
          <w:rFonts w:ascii="Arial" w:hAnsi="Arial" w:cs="Arial"/>
          <w:color w:val="002060"/>
          <w:sz w:val="22"/>
          <w:szCs w:val="22"/>
          <w:lang w:val="ru-MO"/>
        </w:rPr>
      </w:pPr>
    </w:p>
    <w:p w:rsidR="003C441F" w:rsidRPr="004A286E" w:rsidRDefault="003C441F" w:rsidP="007970FC">
      <w:pPr>
        <w:shd w:val="clear" w:color="auto" w:fill="FFFFFF"/>
        <w:tabs>
          <w:tab w:val="left" w:pos="1234"/>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5.2.26</w:t>
      </w:r>
      <w:r w:rsidRPr="004A286E">
        <w:rPr>
          <w:rFonts w:ascii="Arial" w:hAnsi="Arial" w:cs="Arial"/>
          <w:color w:val="002060"/>
          <w:sz w:val="22"/>
          <w:szCs w:val="22"/>
        </w:rPr>
        <w:t xml:space="preserve"> Доступность учреждений культуры общегородского значения (театры, концертные залы, цирки и др.), размещаемых в общественно-деловых зонах города, для инвалидов обеспечивается в основном с помощью транспортных средств, а также посредством организации подъездов и подходов к этим объектам, а также автостоянок.</w:t>
      </w:r>
    </w:p>
    <w:p w:rsidR="005C4DD8" w:rsidRPr="004A286E" w:rsidRDefault="005C4DD8" w:rsidP="007970FC">
      <w:pPr>
        <w:shd w:val="clear" w:color="auto" w:fill="FFFFFF"/>
        <w:tabs>
          <w:tab w:val="left" w:pos="1234"/>
        </w:tabs>
        <w:spacing w:line="276" w:lineRule="auto"/>
        <w:jc w:val="both"/>
        <w:rPr>
          <w:rFonts w:ascii="Arial" w:hAnsi="Arial" w:cs="Arial"/>
          <w:color w:val="002060"/>
          <w:sz w:val="22"/>
          <w:szCs w:val="22"/>
          <w:lang w:val="ru-MO"/>
        </w:rPr>
      </w:pPr>
    </w:p>
    <w:p w:rsidR="003C441F" w:rsidRPr="004A286E" w:rsidRDefault="003C441F" w:rsidP="007970FC">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В условиях реконструкции жилой застройки рекомендуется формировать клубы социальной поддержки и библиотеки с ориентацией на инвалидов и других МГН (общение, проведение лекций, благотворительных мероприятий, продажа необходимых товаров, оказание услуг и др.). Радиусы обслуживания этих объектов рекомендуется принимать не более 500 м.</w:t>
      </w:r>
    </w:p>
    <w:p w:rsidR="005C4DD8" w:rsidRPr="004A286E" w:rsidRDefault="005C4DD8" w:rsidP="007970FC">
      <w:pPr>
        <w:shd w:val="clear" w:color="auto" w:fill="FFFFFF"/>
        <w:spacing w:line="276" w:lineRule="auto"/>
        <w:jc w:val="both"/>
        <w:rPr>
          <w:rFonts w:ascii="Arial" w:hAnsi="Arial" w:cs="Arial"/>
          <w:color w:val="002060"/>
          <w:sz w:val="22"/>
          <w:szCs w:val="22"/>
          <w:lang w:val="ru-MO"/>
        </w:rPr>
      </w:pPr>
    </w:p>
    <w:p w:rsidR="003C441F" w:rsidRPr="004A286E" w:rsidRDefault="003C441F" w:rsidP="007970FC">
      <w:pPr>
        <w:shd w:val="clear" w:color="auto" w:fill="FFFFFF"/>
        <w:tabs>
          <w:tab w:val="left" w:pos="1234"/>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5.2.27</w:t>
      </w:r>
      <w:r w:rsidRPr="004A286E">
        <w:rPr>
          <w:rFonts w:ascii="Arial" w:hAnsi="Arial" w:cs="Arial"/>
          <w:color w:val="002060"/>
          <w:sz w:val="22"/>
          <w:szCs w:val="22"/>
        </w:rPr>
        <w:t xml:space="preserve"> Доступность зданий культового назначения для инвалидов должна быть обеспечена так же, как и к другим общественным зданиям. Особое внимание рекомендуется уделять организации безопасных пересечений пешеходных путей с проезжей частью прилегающих улиц, формированию подходов и площадей, а также входов в храмы.</w:t>
      </w:r>
    </w:p>
    <w:p w:rsidR="005C4DD8" w:rsidRPr="004A286E" w:rsidRDefault="005C4DD8" w:rsidP="007970FC">
      <w:pPr>
        <w:shd w:val="clear" w:color="auto" w:fill="FFFFFF"/>
        <w:tabs>
          <w:tab w:val="left" w:pos="1234"/>
        </w:tabs>
        <w:spacing w:line="276" w:lineRule="auto"/>
        <w:jc w:val="both"/>
        <w:rPr>
          <w:rFonts w:ascii="Arial" w:hAnsi="Arial" w:cs="Arial"/>
          <w:color w:val="002060"/>
          <w:sz w:val="22"/>
          <w:szCs w:val="22"/>
          <w:lang w:val="ru-MO"/>
        </w:rPr>
      </w:pPr>
    </w:p>
    <w:p w:rsidR="003C441F" w:rsidRPr="004A286E" w:rsidRDefault="003C441F" w:rsidP="007970FC">
      <w:pPr>
        <w:shd w:val="clear" w:color="auto" w:fill="FFFFFF"/>
        <w:tabs>
          <w:tab w:val="left" w:pos="1234"/>
        </w:tabs>
        <w:spacing w:line="276" w:lineRule="auto"/>
        <w:jc w:val="both"/>
        <w:rPr>
          <w:rFonts w:ascii="Arial" w:hAnsi="Arial" w:cs="Arial"/>
          <w:color w:val="002060"/>
          <w:sz w:val="22"/>
          <w:szCs w:val="22"/>
        </w:rPr>
      </w:pPr>
      <w:r w:rsidRPr="003E3052">
        <w:rPr>
          <w:rFonts w:ascii="Arial" w:hAnsi="Arial" w:cs="Arial"/>
          <w:b/>
          <w:color w:val="002060"/>
          <w:sz w:val="22"/>
          <w:szCs w:val="22"/>
        </w:rPr>
        <w:t>5.2.28</w:t>
      </w:r>
      <w:r w:rsidRPr="004A286E">
        <w:rPr>
          <w:rFonts w:ascii="Arial" w:hAnsi="Arial" w:cs="Arial"/>
          <w:color w:val="002060"/>
          <w:sz w:val="22"/>
          <w:szCs w:val="22"/>
        </w:rPr>
        <w:t xml:space="preserve"> Общественные туалеты рекомендуется предусматривать исходя из расчета 1 прибор на 1 тыс. чел. и оборудовать в них, как правило, одну кабину для инвалида. Их месторасположение должно иметь специальное обозначение. При организации подземных туалетов необходимо устройство подъемника или пандуса.</w:t>
      </w:r>
    </w:p>
    <w:p w:rsidR="003C441F" w:rsidRPr="004A286E" w:rsidRDefault="003C441F" w:rsidP="00810CB5">
      <w:pPr>
        <w:pStyle w:val="2"/>
        <w:ind w:firstLine="0"/>
        <w:rPr>
          <w:rFonts w:ascii="Arial" w:eastAsia="Times New Roman" w:hAnsi="Arial"/>
          <w:color w:val="002060"/>
          <w:szCs w:val="24"/>
        </w:rPr>
      </w:pPr>
      <w:bookmarkStart w:id="5" w:name="_Toc376804693"/>
      <w:r w:rsidRPr="004A286E">
        <w:rPr>
          <w:rFonts w:ascii="Arial" w:eastAsia="Times New Roman" w:hAnsi="Arial"/>
          <w:color w:val="002060"/>
          <w:szCs w:val="24"/>
        </w:rPr>
        <w:lastRenderedPageBreak/>
        <w:t>5.3 Производственные зоны</w:t>
      </w:r>
      <w:bookmarkEnd w:id="5"/>
    </w:p>
    <w:p w:rsidR="003C441F" w:rsidRPr="004A286E" w:rsidRDefault="003C441F" w:rsidP="005C4DD8">
      <w:pPr>
        <w:shd w:val="clear" w:color="auto" w:fill="FFFFFF"/>
        <w:tabs>
          <w:tab w:val="left" w:pos="1109"/>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5.3.1</w:t>
      </w:r>
      <w:proofErr w:type="gramStart"/>
      <w:r w:rsidRPr="004A286E">
        <w:rPr>
          <w:rFonts w:ascii="Arial" w:hAnsi="Arial" w:cs="Arial"/>
          <w:color w:val="002060"/>
          <w:sz w:val="22"/>
          <w:szCs w:val="22"/>
        </w:rPr>
        <w:t xml:space="preserve"> П</w:t>
      </w:r>
      <w:proofErr w:type="gramEnd"/>
      <w:r w:rsidRPr="004A286E">
        <w:rPr>
          <w:rFonts w:ascii="Arial" w:hAnsi="Arial" w:cs="Arial"/>
          <w:color w:val="002060"/>
          <w:sz w:val="22"/>
          <w:szCs w:val="22"/>
        </w:rPr>
        <w:t>ри реализации возможности трудоустройства инвалидов практически на всех предприятиях, в организациях и учреждениях независимо от организационно-правовых форм и форм собственности необходимо выполнять общие требования, обеспечивающие безопасное передвижение инвалидов к местам приложения труда. В частности, следует предусмотреть для инвалидных колясок подъе</w:t>
      </w:r>
      <w:proofErr w:type="gramStart"/>
      <w:r w:rsidRPr="004A286E">
        <w:rPr>
          <w:rFonts w:ascii="Arial" w:hAnsi="Arial" w:cs="Arial"/>
          <w:color w:val="002060"/>
          <w:sz w:val="22"/>
          <w:szCs w:val="22"/>
        </w:rPr>
        <w:t>зд к гл</w:t>
      </w:r>
      <w:proofErr w:type="gramEnd"/>
      <w:r w:rsidRPr="004A286E">
        <w:rPr>
          <w:rFonts w:ascii="Arial" w:hAnsi="Arial" w:cs="Arial"/>
          <w:color w:val="002060"/>
          <w:sz w:val="22"/>
          <w:szCs w:val="22"/>
        </w:rPr>
        <w:t>авному входу предприятия шириной не менее 1,8 м.</w:t>
      </w:r>
    </w:p>
    <w:p w:rsidR="003C441F" w:rsidRPr="004A286E" w:rsidRDefault="003C441F" w:rsidP="005C4DD8">
      <w:pPr>
        <w:shd w:val="clear" w:color="auto" w:fill="FFFFFF"/>
        <w:tabs>
          <w:tab w:val="left" w:pos="1109"/>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5.3.2</w:t>
      </w:r>
      <w:r w:rsidRPr="004A286E">
        <w:rPr>
          <w:rFonts w:ascii="Arial" w:hAnsi="Arial" w:cs="Arial"/>
          <w:color w:val="002060"/>
          <w:sz w:val="22"/>
          <w:szCs w:val="22"/>
        </w:rPr>
        <w:t xml:space="preserve"> Остановки общественного транспорта и стоянки личного автотранспорта инвалидов рекомендуется размещать не далее 50 м от контрольно-пропускного пункта на предприятие. Они должны быть оборудованы платформой, уровень поверхности которой соответствует уровню пола транспортных средств общественного транспорта. Платформу следует оборудовать навесом или павильоном, поручнями, пандусом или подъемными механизмами, рисунки </w:t>
      </w:r>
      <w:hyperlink w:anchor="рВ4" w:tooltip="Рисунок В.4 - Размещение ориентирующих устройств на предприятии для слепых и слабовидящих инвалидов" w:history="1">
        <w:r w:rsidR="005C4DD8" w:rsidRPr="004A286E">
          <w:rPr>
            <w:rStyle w:val="a3"/>
            <w:rFonts w:ascii="Arial" w:hAnsi="Arial" w:cs="Arial"/>
            <w:color w:val="002060"/>
            <w:sz w:val="22"/>
            <w:szCs w:val="22"/>
            <w:u w:val="none"/>
            <w:lang w:val="ru-MO"/>
          </w:rPr>
          <w:t>С</w:t>
        </w:r>
        <w:r w:rsidRPr="004A286E">
          <w:rPr>
            <w:rStyle w:val="a3"/>
            <w:rFonts w:ascii="Arial" w:hAnsi="Arial" w:cs="Arial"/>
            <w:color w:val="002060"/>
            <w:sz w:val="22"/>
            <w:szCs w:val="22"/>
            <w:u w:val="none"/>
          </w:rPr>
          <w:t>.4</w:t>
        </w:r>
      </w:hyperlink>
      <w:r w:rsidRPr="004A286E">
        <w:rPr>
          <w:rFonts w:ascii="Arial" w:hAnsi="Arial" w:cs="Arial"/>
          <w:color w:val="002060"/>
          <w:sz w:val="22"/>
          <w:szCs w:val="22"/>
        </w:rPr>
        <w:t xml:space="preserve">, </w:t>
      </w:r>
      <w:hyperlink w:anchor="рВ5" w:tooltip="Рисунок В.5 - Элементы предзаводской территории" w:history="1">
        <w:r w:rsidR="005C4DD8" w:rsidRPr="004A286E">
          <w:rPr>
            <w:rStyle w:val="a3"/>
            <w:rFonts w:ascii="Arial" w:hAnsi="Arial" w:cs="Arial"/>
            <w:color w:val="002060"/>
            <w:sz w:val="22"/>
            <w:szCs w:val="22"/>
            <w:u w:val="none"/>
            <w:lang w:val="ru-MO"/>
          </w:rPr>
          <w:t>С</w:t>
        </w:r>
        <w:r w:rsidRPr="004A286E">
          <w:rPr>
            <w:rStyle w:val="a3"/>
            <w:rFonts w:ascii="Arial" w:hAnsi="Arial" w:cs="Arial"/>
            <w:color w:val="002060"/>
            <w:sz w:val="22"/>
            <w:szCs w:val="22"/>
            <w:u w:val="none"/>
          </w:rPr>
          <w:t>.5</w:t>
        </w:r>
      </w:hyperlink>
      <w:r w:rsidRPr="004A286E">
        <w:rPr>
          <w:rFonts w:ascii="Arial" w:hAnsi="Arial" w:cs="Arial"/>
          <w:color w:val="002060"/>
          <w:sz w:val="22"/>
          <w:szCs w:val="22"/>
        </w:rPr>
        <w:t>.</w:t>
      </w:r>
    </w:p>
    <w:p w:rsidR="005C4DD8" w:rsidRPr="004A286E" w:rsidRDefault="005C4DD8" w:rsidP="005C4DD8">
      <w:pPr>
        <w:shd w:val="clear" w:color="auto" w:fill="FFFFFF"/>
        <w:tabs>
          <w:tab w:val="left" w:pos="1109"/>
        </w:tabs>
        <w:spacing w:line="276" w:lineRule="auto"/>
        <w:jc w:val="both"/>
        <w:rPr>
          <w:rFonts w:ascii="Arial" w:hAnsi="Arial" w:cs="Arial"/>
          <w:color w:val="002060"/>
          <w:sz w:val="22"/>
          <w:szCs w:val="22"/>
          <w:lang w:val="ru-MO"/>
        </w:rPr>
      </w:pPr>
    </w:p>
    <w:p w:rsidR="003C441F" w:rsidRPr="004A286E" w:rsidRDefault="003C441F" w:rsidP="005C4DD8">
      <w:pPr>
        <w:shd w:val="clear" w:color="auto" w:fill="FFFFFF"/>
        <w:tabs>
          <w:tab w:val="left" w:pos="1109"/>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5.3.3</w:t>
      </w:r>
      <w:r w:rsidRPr="004A286E">
        <w:rPr>
          <w:rFonts w:ascii="Arial" w:hAnsi="Arial" w:cs="Arial"/>
          <w:color w:val="002060"/>
          <w:sz w:val="22"/>
          <w:szCs w:val="22"/>
        </w:rPr>
        <w:t xml:space="preserve"> Наземные пешеходные переходы через улицы, примыкающие к территории предприятия, желательно делать регулируемыми. Светофоры, регулирующие переход, следует оборудовать звуковым маяком и автодорожным знаком «слепые пешеходы», рисунок </w:t>
      </w:r>
      <w:hyperlink w:anchor="рВ6" w:tooltip="Рисунок В.6 - Оборудование регулируемого наземного перехода для инвалидов" w:history="1">
        <w:r w:rsidR="005C4DD8" w:rsidRPr="004A286E">
          <w:rPr>
            <w:rStyle w:val="a3"/>
            <w:rFonts w:ascii="Arial" w:hAnsi="Arial" w:cs="Arial"/>
            <w:color w:val="002060"/>
            <w:sz w:val="22"/>
            <w:szCs w:val="22"/>
            <w:u w:val="none"/>
            <w:lang w:val="ru-MO"/>
          </w:rPr>
          <w:t>С</w:t>
        </w:r>
        <w:r w:rsidRPr="004A286E">
          <w:rPr>
            <w:rStyle w:val="a3"/>
            <w:rFonts w:ascii="Arial" w:hAnsi="Arial" w:cs="Arial"/>
            <w:color w:val="002060"/>
            <w:sz w:val="22"/>
            <w:szCs w:val="22"/>
            <w:u w:val="none"/>
          </w:rPr>
          <w:t>.6</w:t>
        </w:r>
      </w:hyperlink>
      <w:r w:rsidRPr="004A286E">
        <w:rPr>
          <w:rFonts w:ascii="Arial" w:hAnsi="Arial" w:cs="Arial"/>
          <w:color w:val="002060"/>
          <w:sz w:val="22"/>
          <w:szCs w:val="22"/>
        </w:rPr>
        <w:t xml:space="preserve">. При интенсивном движении по магистралям в местах их пересечения с пешеходными подходами к предприятиям необходимо предусматривать подземные переходы с учетом требований </w:t>
      </w:r>
      <w:hyperlink w:anchor="п6112" w:tooltip="6.1.12 В наземных переходах рекомендуется предусматривать съезды, пандусы, установку низкого бордюрного камня и рельефного предупреждающего покрытия в пределах тротуара, при необходимости устраивать специальное ограждение." w:history="1">
        <w:r w:rsidRPr="004A286E">
          <w:rPr>
            <w:rStyle w:val="a3"/>
            <w:rFonts w:ascii="Arial" w:hAnsi="Arial" w:cs="Arial"/>
            <w:color w:val="002060"/>
            <w:sz w:val="22"/>
            <w:szCs w:val="22"/>
            <w:u w:val="none"/>
          </w:rPr>
          <w:t>6.1.12</w:t>
        </w:r>
      </w:hyperlink>
      <w:r w:rsidRPr="004A286E">
        <w:rPr>
          <w:rFonts w:ascii="Arial" w:hAnsi="Arial" w:cs="Arial"/>
          <w:color w:val="002060"/>
          <w:sz w:val="22"/>
          <w:szCs w:val="22"/>
        </w:rPr>
        <w:t xml:space="preserve"> настоящего свода правил.</w:t>
      </w:r>
    </w:p>
    <w:p w:rsidR="005C4DD8" w:rsidRPr="004A286E" w:rsidRDefault="005C4DD8" w:rsidP="005C4DD8">
      <w:pPr>
        <w:shd w:val="clear" w:color="auto" w:fill="FFFFFF"/>
        <w:tabs>
          <w:tab w:val="left" w:pos="1109"/>
        </w:tabs>
        <w:spacing w:line="276" w:lineRule="auto"/>
        <w:jc w:val="both"/>
        <w:rPr>
          <w:rFonts w:ascii="Arial" w:hAnsi="Arial" w:cs="Arial"/>
          <w:color w:val="002060"/>
          <w:sz w:val="22"/>
          <w:szCs w:val="22"/>
          <w:lang w:val="ru-MO"/>
        </w:rPr>
      </w:pPr>
    </w:p>
    <w:p w:rsidR="003C441F" w:rsidRPr="004A286E" w:rsidRDefault="003C441F" w:rsidP="005C4DD8">
      <w:pPr>
        <w:shd w:val="clear" w:color="auto" w:fill="FFFFFF"/>
        <w:tabs>
          <w:tab w:val="left" w:pos="1109"/>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5.3.4</w:t>
      </w:r>
      <w:r w:rsidRPr="004A286E">
        <w:rPr>
          <w:rFonts w:ascii="Arial" w:hAnsi="Arial" w:cs="Arial"/>
          <w:color w:val="002060"/>
          <w:sz w:val="22"/>
          <w:szCs w:val="22"/>
        </w:rPr>
        <w:t xml:space="preserve"> Пешеходные пути от остановок общественного транспорта и пешеходных переходов до контрольно-пропускного пункта предприятия оборудуются поручнями, направляющими передвижение инвалидов с нарушением зрения. Расположение поручней не должно препятствовать движению по предзаводской территории остальных людей. Архитектурное оформление входа на предприятие также может способствовать лучшей ориентации инвалидов с нарушением зрения, рисунок </w:t>
      </w:r>
      <w:hyperlink w:anchor="рВ7" w:tooltip="Рисунок В.7 - Главный вход на предприятия с портиком и колоннадой, создающими светотень - ориентир для слабовидящих" w:history="1">
        <w:r w:rsidR="005C4DD8" w:rsidRPr="004A286E">
          <w:rPr>
            <w:rStyle w:val="a3"/>
            <w:rFonts w:ascii="Arial" w:hAnsi="Arial" w:cs="Arial"/>
            <w:color w:val="002060"/>
            <w:sz w:val="22"/>
            <w:szCs w:val="22"/>
            <w:u w:val="none"/>
            <w:lang w:val="ru-MO"/>
          </w:rPr>
          <w:t>С</w:t>
        </w:r>
        <w:r w:rsidRPr="004A286E">
          <w:rPr>
            <w:rStyle w:val="a3"/>
            <w:rFonts w:ascii="Arial" w:hAnsi="Arial" w:cs="Arial"/>
            <w:color w:val="002060"/>
            <w:sz w:val="22"/>
            <w:szCs w:val="22"/>
            <w:u w:val="none"/>
          </w:rPr>
          <w:t>.7</w:t>
        </w:r>
      </w:hyperlink>
      <w:r w:rsidRPr="004A286E">
        <w:rPr>
          <w:rFonts w:ascii="Arial" w:hAnsi="Arial" w:cs="Arial"/>
          <w:color w:val="002060"/>
          <w:sz w:val="22"/>
          <w:szCs w:val="22"/>
        </w:rPr>
        <w:t>.</w:t>
      </w:r>
    </w:p>
    <w:p w:rsidR="005C4DD8" w:rsidRPr="004A286E" w:rsidRDefault="005C4DD8" w:rsidP="005C4DD8">
      <w:pPr>
        <w:shd w:val="clear" w:color="auto" w:fill="FFFFFF"/>
        <w:tabs>
          <w:tab w:val="left" w:pos="1109"/>
        </w:tabs>
        <w:spacing w:line="276" w:lineRule="auto"/>
        <w:jc w:val="both"/>
        <w:rPr>
          <w:rFonts w:ascii="Arial" w:hAnsi="Arial" w:cs="Arial"/>
          <w:color w:val="002060"/>
          <w:sz w:val="22"/>
          <w:szCs w:val="22"/>
          <w:lang w:val="ru-MO"/>
        </w:rPr>
      </w:pPr>
    </w:p>
    <w:p w:rsidR="003C441F" w:rsidRPr="004A286E" w:rsidRDefault="003C441F" w:rsidP="005C4DD8">
      <w:pPr>
        <w:shd w:val="clear" w:color="auto" w:fill="FFFFFF"/>
        <w:tabs>
          <w:tab w:val="left" w:pos="1114"/>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5.3.5</w:t>
      </w:r>
      <w:proofErr w:type="gramStart"/>
      <w:r w:rsidRPr="004A286E">
        <w:rPr>
          <w:rFonts w:ascii="Arial" w:hAnsi="Arial" w:cs="Arial"/>
          <w:color w:val="002060"/>
          <w:sz w:val="22"/>
          <w:szCs w:val="22"/>
        </w:rPr>
        <w:t xml:space="preserve"> Н</w:t>
      </w:r>
      <w:proofErr w:type="gramEnd"/>
      <w:r w:rsidRPr="004A286E">
        <w:rPr>
          <w:rFonts w:ascii="Arial" w:hAnsi="Arial" w:cs="Arial"/>
          <w:color w:val="002060"/>
          <w:sz w:val="22"/>
          <w:szCs w:val="22"/>
        </w:rPr>
        <w:t xml:space="preserve">а предзаводской территории специализированных предприятий для инвалидов с нарушением зрения рекомендуется установить знак (символ, эмблему, наименование предприятия и т.п.) согласно </w:t>
      </w:r>
      <w:hyperlink r:id="rId54" w:tooltip="Устройства отображения информации по системе шрифта Брайля. Общие технические условия" w:history="1">
        <w:r w:rsidR="005C4DD8" w:rsidRPr="004A286E">
          <w:rPr>
            <w:rStyle w:val="a3"/>
            <w:rFonts w:ascii="Arial" w:hAnsi="Arial" w:cs="Arial"/>
            <w:color w:val="002060"/>
            <w:sz w:val="22"/>
            <w:szCs w:val="22"/>
          </w:rPr>
          <w:t>[</w:t>
        </w:r>
        <w:r w:rsidR="005C4DD8" w:rsidRPr="004A286E">
          <w:rPr>
            <w:rStyle w:val="a3"/>
            <w:rFonts w:ascii="Arial" w:hAnsi="Arial" w:cs="Arial"/>
            <w:color w:val="002060"/>
            <w:sz w:val="22"/>
            <w:szCs w:val="22"/>
            <w:u w:val="none"/>
            <w:lang w:val="ru-MO"/>
          </w:rPr>
          <w:t>2</w:t>
        </w:r>
        <w:r w:rsidR="005C4DD8" w:rsidRPr="004A286E">
          <w:rPr>
            <w:rStyle w:val="a3"/>
            <w:rFonts w:ascii="Arial" w:hAnsi="Arial" w:cs="Arial"/>
            <w:color w:val="002060"/>
            <w:sz w:val="22"/>
            <w:szCs w:val="22"/>
          </w:rPr>
          <w:t>]</w:t>
        </w:r>
      </w:hyperlink>
      <w:r w:rsidRPr="004A286E">
        <w:rPr>
          <w:rFonts w:ascii="Arial" w:hAnsi="Arial" w:cs="Arial"/>
          <w:color w:val="002060"/>
          <w:sz w:val="22"/>
          <w:szCs w:val="22"/>
        </w:rPr>
        <w:t>, указывающий главный вход на территорию предприятия. Контрольно-пропускные пункты на территорию предприятия следует оборудовать звуковым маяком, информационным табло.</w:t>
      </w:r>
    </w:p>
    <w:p w:rsidR="005C4DD8" w:rsidRPr="004A286E" w:rsidRDefault="005C4DD8" w:rsidP="005C4DD8">
      <w:pPr>
        <w:shd w:val="clear" w:color="auto" w:fill="FFFFFF"/>
        <w:tabs>
          <w:tab w:val="left" w:pos="1114"/>
        </w:tabs>
        <w:spacing w:line="276" w:lineRule="auto"/>
        <w:jc w:val="both"/>
        <w:rPr>
          <w:rFonts w:ascii="Arial" w:hAnsi="Arial" w:cs="Arial"/>
          <w:color w:val="002060"/>
          <w:sz w:val="22"/>
          <w:szCs w:val="22"/>
          <w:lang w:val="ru-MO"/>
        </w:rPr>
      </w:pPr>
    </w:p>
    <w:p w:rsidR="003C441F" w:rsidRPr="004A286E" w:rsidRDefault="003C441F" w:rsidP="005C4DD8">
      <w:pPr>
        <w:shd w:val="clear" w:color="auto" w:fill="FFFFFF"/>
        <w:tabs>
          <w:tab w:val="left" w:pos="1114"/>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5.3.6</w:t>
      </w:r>
      <w:r w:rsidRPr="004A286E">
        <w:rPr>
          <w:rFonts w:ascii="Arial" w:hAnsi="Arial" w:cs="Arial"/>
          <w:color w:val="002060"/>
          <w:sz w:val="22"/>
          <w:szCs w:val="22"/>
        </w:rPr>
        <w:t xml:space="preserve"> Места для стоянки личных автотранспортных средств инвалидов должны быть выделены разметкой. Места стоянки для автомобилей инвалидов, пользующихся для передвижения креслами-колясками или костылями, желательно располагать ближе к контрольно-пропускному пункту, обозначать специальным символом.</w:t>
      </w:r>
    </w:p>
    <w:p w:rsidR="005C4DD8" w:rsidRPr="004A286E" w:rsidRDefault="005C4DD8" w:rsidP="005C4DD8">
      <w:pPr>
        <w:shd w:val="clear" w:color="auto" w:fill="FFFFFF"/>
        <w:tabs>
          <w:tab w:val="left" w:pos="1114"/>
        </w:tabs>
        <w:spacing w:line="276" w:lineRule="auto"/>
        <w:jc w:val="both"/>
        <w:rPr>
          <w:rFonts w:ascii="Arial" w:hAnsi="Arial" w:cs="Arial"/>
          <w:color w:val="002060"/>
          <w:sz w:val="22"/>
          <w:szCs w:val="22"/>
          <w:lang w:val="ru-MO"/>
        </w:rPr>
      </w:pPr>
    </w:p>
    <w:p w:rsidR="003C441F" w:rsidRPr="004A286E" w:rsidRDefault="003C441F" w:rsidP="0024318D">
      <w:pPr>
        <w:shd w:val="clear" w:color="auto" w:fill="FFFFFF"/>
        <w:tabs>
          <w:tab w:val="left" w:pos="1114"/>
        </w:tabs>
        <w:jc w:val="both"/>
        <w:rPr>
          <w:rFonts w:ascii="Arial" w:hAnsi="Arial" w:cs="Arial"/>
          <w:color w:val="002060"/>
          <w:sz w:val="22"/>
          <w:szCs w:val="22"/>
          <w:lang w:val="ru-MO"/>
        </w:rPr>
      </w:pPr>
      <w:r w:rsidRPr="004A286E">
        <w:rPr>
          <w:rFonts w:ascii="Arial" w:hAnsi="Arial" w:cs="Arial"/>
          <w:color w:val="002060"/>
          <w:sz w:val="22"/>
          <w:szCs w:val="22"/>
        </w:rPr>
        <w:t>5.3.7 Целесообразно предусматривать четкую планировку территории предприятия в целях улучшения ориентации в пространстве инвалидов с дефектами зрения.</w:t>
      </w:r>
    </w:p>
    <w:p w:rsidR="005C4DD8" w:rsidRPr="004A286E" w:rsidRDefault="005C4DD8" w:rsidP="0024318D">
      <w:pPr>
        <w:shd w:val="clear" w:color="auto" w:fill="FFFFFF"/>
        <w:tabs>
          <w:tab w:val="left" w:pos="1114"/>
        </w:tabs>
        <w:jc w:val="both"/>
        <w:rPr>
          <w:rFonts w:ascii="Arial" w:hAnsi="Arial" w:cs="Arial"/>
          <w:color w:val="002060"/>
          <w:sz w:val="22"/>
          <w:szCs w:val="22"/>
          <w:lang w:val="ru-MO"/>
        </w:rPr>
      </w:pPr>
    </w:p>
    <w:p w:rsidR="003C441F" w:rsidRPr="004A286E" w:rsidRDefault="003C441F" w:rsidP="0024318D">
      <w:pPr>
        <w:shd w:val="clear" w:color="auto" w:fill="FFFFFF"/>
        <w:jc w:val="both"/>
        <w:rPr>
          <w:rFonts w:ascii="Arial" w:hAnsi="Arial" w:cs="Arial"/>
          <w:color w:val="002060"/>
          <w:sz w:val="22"/>
          <w:szCs w:val="22"/>
          <w:lang w:val="ru-MO"/>
        </w:rPr>
      </w:pPr>
      <w:r w:rsidRPr="004A286E">
        <w:rPr>
          <w:rFonts w:ascii="Arial" w:hAnsi="Arial" w:cs="Arial"/>
          <w:color w:val="002060"/>
          <w:sz w:val="22"/>
          <w:szCs w:val="22"/>
        </w:rPr>
        <w:t>Места труда инвалидов рекомендуется размещать, по возможности, компактно обеспечивая:</w:t>
      </w:r>
    </w:p>
    <w:p w:rsidR="005C4DD8" w:rsidRPr="004A286E" w:rsidRDefault="005C4DD8" w:rsidP="0024318D">
      <w:pPr>
        <w:shd w:val="clear" w:color="auto" w:fill="FFFFFF"/>
        <w:jc w:val="both"/>
        <w:rPr>
          <w:rFonts w:ascii="Arial" w:hAnsi="Arial" w:cs="Arial"/>
          <w:color w:val="002060"/>
          <w:sz w:val="22"/>
          <w:szCs w:val="22"/>
          <w:lang w:val="ru-MO"/>
        </w:rPr>
      </w:pPr>
    </w:p>
    <w:p w:rsidR="003C441F" w:rsidRPr="004A286E" w:rsidRDefault="005C4DD8" w:rsidP="0024318D">
      <w:pPr>
        <w:shd w:val="clear" w:color="auto" w:fill="FFFFFF"/>
        <w:jc w:val="both"/>
        <w:rPr>
          <w:rFonts w:ascii="Arial" w:hAnsi="Arial" w:cs="Arial"/>
          <w:color w:val="002060"/>
          <w:sz w:val="22"/>
          <w:szCs w:val="22"/>
          <w:lang w:val="ru-MO"/>
        </w:rPr>
      </w:pP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безопасность передвижения по территории;</w:t>
      </w:r>
    </w:p>
    <w:p w:rsidR="005C4DD8" w:rsidRPr="004A286E" w:rsidRDefault="005C4DD8" w:rsidP="0024318D">
      <w:pPr>
        <w:shd w:val="clear" w:color="auto" w:fill="FFFFFF"/>
        <w:jc w:val="both"/>
        <w:rPr>
          <w:rFonts w:ascii="Arial" w:hAnsi="Arial" w:cs="Arial"/>
          <w:color w:val="002060"/>
          <w:sz w:val="22"/>
          <w:szCs w:val="22"/>
          <w:lang w:val="ru-MO"/>
        </w:rPr>
      </w:pPr>
    </w:p>
    <w:p w:rsidR="003C441F" w:rsidRPr="004A286E" w:rsidRDefault="005C4DD8" w:rsidP="0024318D">
      <w:pPr>
        <w:shd w:val="clear" w:color="auto" w:fill="FFFFFF"/>
        <w:jc w:val="both"/>
        <w:rPr>
          <w:rFonts w:ascii="Arial" w:hAnsi="Arial" w:cs="Arial"/>
          <w:color w:val="002060"/>
          <w:sz w:val="22"/>
          <w:szCs w:val="22"/>
          <w:lang w:val="ru-MO"/>
        </w:rPr>
      </w:pP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отсутствие элементов, создающих препятствия на путях передвижения;</w:t>
      </w:r>
    </w:p>
    <w:p w:rsidR="005C4DD8" w:rsidRPr="004A286E" w:rsidRDefault="005C4DD8" w:rsidP="0024318D">
      <w:pPr>
        <w:shd w:val="clear" w:color="auto" w:fill="FFFFFF"/>
        <w:jc w:val="both"/>
        <w:rPr>
          <w:rFonts w:ascii="Arial" w:hAnsi="Arial" w:cs="Arial"/>
          <w:color w:val="002060"/>
          <w:sz w:val="22"/>
          <w:szCs w:val="22"/>
          <w:lang w:val="ru-MO"/>
        </w:rPr>
      </w:pPr>
    </w:p>
    <w:p w:rsidR="003C441F" w:rsidRPr="004A286E" w:rsidRDefault="005C4DD8" w:rsidP="0024318D">
      <w:pPr>
        <w:shd w:val="clear" w:color="auto" w:fill="FFFFFF"/>
        <w:jc w:val="both"/>
        <w:rPr>
          <w:rFonts w:ascii="Arial" w:hAnsi="Arial" w:cs="Arial"/>
          <w:color w:val="002060"/>
          <w:sz w:val="22"/>
          <w:szCs w:val="22"/>
          <w:lang w:val="ru-MO"/>
        </w:rPr>
      </w:pP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минимальную протяженность пешеходных путей передвижения.</w:t>
      </w:r>
    </w:p>
    <w:p w:rsidR="005C4DD8" w:rsidRPr="004A286E" w:rsidRDefault="005C4DD8" w:rsidP="0024318D">
      <w:pPr>
        <w:shd w:val="clear" w:color="auto" w:fill="FFFFFF"/>
        <w:jc w:val="both"/>
        <w:rPr>
          <w:rFonts w:ascii="Arial" w:hAnsi="Arial" w:cs="Arial"/>
          <w:color w:val="002060"/>
          <w:sz w:val="22"/>
          <w:szCs w:val="22"/>
          <w:lang w:val="ru-MO"/>
        </w:rPr>
      </w:pPr>
    </w:p>
    <w:p w:rsidR="003C441F" w:rsidRPr="004A286E" w:rsidRDefault="003C441F" w:rsidP="0024318D">
      <w:pPr>
        <w:shd w:val="clear" w:color="auto" w:fill="FFFFFF"/>
        <w:tabs>
          <w:tab w:val="left" w:pos="1114"/>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lastRenderedPageBreak/>
        <w:t>5.3.8</w:t>
      </w:r>
      <w:r w:rsidRPr="004A286E">
        <w:rPr>
          <w:rFonts w:ascii="Arial" w:hAnsi="Arial" w:cs="Arial"/>
          <w:color w:val="002060"/>
          <w:sz w:val="22"/>
          <w:szCs w:val="22"/>
        </w:rPr>
        <w:t xml:space="preserve"> Основные пути движения по территории рекомендуется проектировать по прямоугольной схеме, рисунок </w:t>
      </w:r>
      <w:hyperlink w:anchor="рВ5" w:tooltip="Рисунок В.5 - Элементы предзаводской территории" w:history="1">
        <w:r w:rsidR="005C4DD8" w:rsidRPr="004A286E">
          <w:rPr>
            <w:rStyle w:val="a3"/>
            <w:rFonts w:ascii="Arial" w:hAnsi="Arial" w:cs="Arial"/>
            <w:color w:val="002060"/>
            <w:sz w:val="22"/>
            <w:szCs w:val="22"/>
            <w:u w:val="none"/>
            <w:lang w:val="ru-MO"/>
          </w:rPr>
          <w:t>С</w:t>
        </w:r>
        <w:r w:rsidRPr="004A286E">
          <w:rPr>
            <w:rStyle w:val="a3"/>
            <w:rFonts w:ascii="Arial" w:hAnsi="Arial" w:cs="Arial"/>
            <w:color w:val="002060"/>
            <w:sz w:val="22"/>
            <w:szCs w:val="22"/>
            <w:u w:val="none"/>
          </w:rPr>
          <w:t>.5</w:t>
        </w:r>
      </w:hyperlink>
      <w:r w:rsidRPr="004A286E">
        <w:rPr>
          <w:rFonts w:ascii="Arial" w:hAnsi="Arial" w:cs="Arial"/>
          <w:color w:val="002060"/>
          <w:sz w:val="22"/>
          <w:szCs w:val="22"/>
        </w:rPr>
        <w:t>.</w:t>
      </w:r>
    </w:p>
    <w:p w:rsidR="003C441F" w:rsidRPr="004A286E" w:rsidRDefault="003C441F" w:rsidP="005C4DD8">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На территории предприятия необходимо, по возможности, исключать пересечения и совмещение пешеходных путей инвалидов с основными грузовыми потоками.</w:t>
      </w:r>
    </w:p>
    <w:p w:rsidR="00626AEB" w:rsidRPr="004A286E" w:rsidRDefault="00626AEB" w:rsidP="005C4DD8">
      <w:pPr>
        <w:shd w:val="clear" w:color="auto" w:fill="FFFFFF"/>
        <w:spacing w:line="276" w:lineRule="auto"/>
        <w:jc w:val="both"/>
        <w:rPr>
          <w:rFonts w:ascii="Arial" w:hAnsi="Arial" w:cs="Arial"/>
          <w:color w:val="002060"/>
          <w:sz w:val="22"/>
          <w:szCs w:val="22"/>
          <w:lang w:val="ru-MO"/>
        </w:rPr>
      </w:pPr>
    </w:p>
    <w:p w:rsidR="003C441F" w:rsidRPr="004A286E" w:rsidRDefault="003C441F" w:rsidP="005C4DD8">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 xml:space="preserve">Участки пешеходных дорожек и тротуаров, примыкающие к местам их пересечения с внутризаводскими проездами, должны получить фактурную поверхность покрытия, отличную от других участков тротуара, рисунок </w:t>
      </w:r>
      <w:hyperlink w:anchor="рВ8" w:tooltip="Рисунок В.8 - Устройство переходов через внутризаводские проезды" w:history="1">
        <w:r w:rsidR="00626AEB" w:rsidRPr="004A286E">
          <w:rPr>
            <w:rStyle w:val="a3"/>
            <w:rFonts w:ascii="Arial" w:hAnsi="Arial" w:cs="Arial"/>
            <w:color w:val="002060"/>
            <w:sz w:val="22"/>
            <w:szCs w:val="22"/>
            <w:u w:val="none"/>
            <w:lang w:val="ru-MO"/>
          </w:rPr>
          <w:t>С</w:t>
        </w:r>
        <w:r w:rsidRPr="004A286E">
          <w:rPr>
            <w:rStyle w:val="a3"/>
            <w:rFonts w:ascii="Arial" w:hAnsi="Arial" w:cs="Arial"/>
            <w:color w:val="002060"/>
            <w:sz w:val="22"/>
            <w:szCs w:val="22"/>
            <w:u w:val="none"/>
          </w:rPr>
          <w:t>.8</w:t>
        </w:r>
      </w:hyperlink>
      <w:r w:rsidRPr="004A286E">
        <w:rPr>
          <w:rFonts w:ascii="Arial" w:hAnsi="Arial" w:cs="Arial"/>
          <w:color w:val="002060"/>
          <w:sz w:val="22"/>
          <w:szCs w:val="22"/>
        </w:rPr>
        <w:t>.</w:t>
      </w:r>
    </w:p>
    <w:p w:rsidR="00626AEB" w:rsidRPr="004A286E" w:rsidRDefault="00626AEB" w:rsidP="005C4DD8">
      <w:pPr>
        <w:shd w:val="clear" w:color="auto" w:fill="FFFFFF"/>
        <w:spacing w:line="276" w:lineRule="auto"/>
        <w:jc w:val="both"/>
        <w:rPr>
          <w:rFonts w:ascii="Arial" w:hAnsi="Arial" w:cs="Arial"/>
          <w:color w:val="002060"/>
          <w:sz w:val="22"/>
          <w:szCs w:val="22"/>
          <w:lang w:val="ru-MO"/>
        </w:rPr>
      </w:pPr>
    </w:p>
    <w:p w:rsidR="003C441F" w:rsidRPr="004A286E" w:rsidRDefault="003C441F" w:rsidP="005C4DD8">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Все предметы, являющиеся препятствием на путях пешеходного движения инвалидов, в том числе деревья, осветительные столбы и тому подобное, рекомендуется огораживать.</w:t>
      </w:r>
    </w:p>
    <w:p w:rsidR="00626AEB" w:rsidRPr="004A286E" w:rsidRDefault="00626AEB" w:rsidP="005C4DD8">
      <w:pPr>
        <w:shd w:val="clear" w:color="auto" w:fill="FFFFFF"/>
        <w:spacing w:line="276" w:lineRule="auto"/>
        <w:jc w:val="both"/>
        <w:rPr>
          <w:rFonts w:ascii="Arial" w:hAnsi="Arial" w:cs="Arial"/>
          <w:color w:val="002060"/>
          <w:sz w:val="22"/>
          <w:szCs w:val="22"/>
          <w:lang w:val="ru-MO"/>
        </w:rPr>
      </w:pPr>
    </w:p>
    <w:p w:rsidR="003C441F" w:rsidRPr="004A286E" w:rsidRDefault="003C441F" w:rsidP="005C4DD8">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Основные пути движения инвалидов с нарушением зрения по территории целесообразно оборудовать направляющими поручнями, а при протяженности путей более 100 м - площадкой для кратковременного отдыха.</w:t>
      </w:r>
    </w:p>
    <w:p w:rsidR="00626AEB" w:rsidRPr="004A286E" w:rsidRDefault="00626AEB" w:rsidP="005C4DD8">
      <w:pPr>
        <w:shd w:val="clear" w:color="auto" w:fill="FFFFFF"/>
        <w:spacing w:line="276" w:lineRule="auto"/>
        <w:jc w:val="both"/>
        <w:rPr>
          <w:rFonts w:ascii="Arial" w:hAnsi="Arial" w:cs="Arial"/>
          <w:color w:val="002060"/>
          <w:sz w:val="22"/>
          <w:szCs w:val="22"/>
          <w:lang w:val="ru-MO"/>
        </w:rPr>
      </w:pPr>
    </w:p>
    <w:p w:rsidR="003C441F" w:rsidRPr="004A286E" w:rsidRDefault="003C441F" w:rsidP="005C4DD8">
      <w:pPr>
        <w:shd w:val="clear" w:color="auto" w:fill="FFFFFF"/>
        <w:tabs>
          <w:tab w:val="left" w:pos="1114"/>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5.3.9</w:t>
      </w:r>
      <w:proofErr w:type="gramStart"/>
      <w:r w:rsidRPr="004A286E">
        <w:rPr>
          <w:rFonts w:ascii="Arial" w:hAnsi="Arial" w:cs="Arial"/>
          <w:color w:val="002060"/>
          <w:sz w:val="22"/>
          <w:szCs w:val="22"/>
        </w:rPr>
        <w:t xml:space="preserve"> Н</w:t>
      </w:r>
      <w:proofErr w:type="gramEnd"/>
      <w:r w:rsidRPr="004A286E">
        <w:rPr>
          <w:rFonts w:ascii="Arial" w:hAnsi="Arial" w:cs="Arial"/>
          <w:color w:val="002060"/>
          <w:sz w:val="22"/>
          <w:szCs w:val="22"/>
        </w:rPr>
        <w:t>а территории предприятия, имеющего застройку из нескольких производственных корпусов, могут быть предусмотрены вблизи отдельных корпусов места для стоянок личного автотранспорта инвалидов.</w:t>
      </w:r>
    </w:p>
    <w:p w:rsidR="00626AEB" w:rsidRPr="004A286E" w:rsidRDefault="00626AEB" w:rsidP="005C4DD8">
      <w:pPr>
        <w:shd w:val="clear" w:color="auto" w:fill="FFFFFF"/>
        <w:tabs>
          <w:tab w:val="left" w:pos="1114"/>
        </w:tabs>
        <w:spacing w:line="276" w:lineRule="auto"/>
        <w:jc w:val="both"/>
        <w:rPr>
          <w:rFonts w:ascii="Arial" w:hAnsi="Arial" w:cs="Arial"/>
          <w:color w:val="002060"/>
          <w:sz w:val="22"/>
          <w:szCs w:val="22"/>
          <w:lang w:val="ru-MO"/>
        </w:rPr>
      </w:pPr>
    </w:p>
    <w:p w:rsidR="003C441F" w:rsidRPr="004A286E" w:rsidRDefault="003C441F" w:rsidP="005C4DD8">
      <w:pPr>
        <w:shd w:val="clear" w:color="auto" w:fill="FFFFFF"/>
        <w:tabs>
          <w:tab w:val="left" w:pos="1234"/>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5.3.10</w:t>
      </w:r>
      <w:r w:rsidRPr="004A286E">
        <w:rPr>
          <w:rFonts w:ascii="Arial" w:hAnsi="Arial" w:cs="Arial"/>
          <w:color w:val="002060"/>
          <w:sz w:val="22"/>
          <w:szCs w:val="22"/>
        </w:rPr>
        <w:t xml:space="preserve"> Осветительные устройства на путях движения целесообразно устанавливать по одной стороне дороги. Освещенность поверхностей путей движения по территории предприятия в вечернее время должна соответствовать требованиям </w:t>
      </w:r>
      <w:hyperlink r:id="rId55" w:tooltip="Естественное и искусственное освещение. Актуализированная редакция СНиП 23-05-95*" w:history="1">
        <w:r w:rsidR="00626AEB" w:rsidRPr="004A286E">
          <w:rPr>
            <w:rFonts w:ascii="Arial" w:hAnsi="Arial" w:cs="Arial"/>
            <w:color w:val="002060"/>
            <w:sz w:val="22"/>
            <w:szCs w:val="22"/>
            <w:lang w:val="ro-RO"/>
          </w:rPr>
          <w:t>NCM C.04.02</w:t>
        </w:r>
      </w:hyperlink>
      <w:r w:rsidRPr="004A286E">
        <w:rPr>
          <w:rFonts w:ascii="Arial" w:hAnsi="Arial" w:cs="Arial"/>
          <w:color w:val="002060"/>
          <w:sz w:val="22"/>
          <w:szCs w:val="22"/>
        </w:rPr>
        <w:t xml:space="preserve"> и обеспечивать не менее 20 лк при лампах накаливания и не менее 40 лк - при люминесцентных лампах.</w:t>
      </w:r>
    </w:p>
    <w:p w:rsidR="00626AEB" w:rsidRPr="004A286E" w:rsidRDefault="00626AEB" w:rsidP="005C4DD8">
      <w:pPr>
        <w:shd w:val="clear" w:color="auto" w:fill="FFFFFF"/>
        <w:tabs>
          <w:tab w:val="left" w:pos="1234"/>
        </w:tabs>
        <w:spacing w:line="276" w:lineRule="auto"/>
        <w:jc w:val="both"/>
        <w:rPr>
          <w:rFonts w:ascii="Arial" w:hAnsi="Arial" w:cs="Arial"/>
          <w:color w:val="002060"/>
          <w:sz w:val="22"/>
          <w:szCs w:val="22"/>
          <w:lang w:val="ru-MO"/>
        </w:rPr>
      </w:pPr>
    </w:p>
    <w:p w:rsidR="003C441F" w:rsidRPr="004A286E" w:rsidRDefault="003C441F" w:rsidP="005C4DD8">
      <w:pPr>
        <w:shd w:val="clear" w:color="auto" w:fill="FFFFFF"/>
        <w:tabs>
          <w:tab w:val="left" w:pos="1234"/>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5.3.11</w:t>
      </w:r>
      <w:r w:rsidRPr="004A286E">
        <w:rPr>
          <w:rFonts w:ascii="Arial" w:hAnsi="Arial" w:cs="Arial"/>
          <w:color w:val="002060"/>
          <w:sz w:val="22"/>
          <w:szCs w:val="22"/>
        </w:rPr>
        <w:t xml:space="preserve"> Территория предприятия должна быть снабжена системой ориентиров и информации, разработанной в каждом конкретном случае при консультации специалистов по медицинской реабилитации инвалидов.</w:t>
      </w:r>
    </w:p>
    <w:p w:rsidR="00626AEB" w:rsidRPr="004A286E" w:rsidRDefault="00626AEB" w:rsidP="005C4DD8">
      <w:pPr>
        <w:shd w:val="clear" w:color="auto" w:fill="FFFFFF"/>
        <w:tabs>
          <w:tab w:val="left" w:pos="1234"/>
        </w:tabs>
        <w:spacing w:line="276" w:lineRule="auto"/>
        <w:jc w:val="both"/>
        <w:rPr>
          <w:rFonts w:ascii="Arial" w:hAnsi="Arial" w:cs="Arial"/>
          <w:color w:val="002060"/>
          <w:sz w:val="22"/>
          <w:szCs w:val="22"/>
          <w:lang w:val="ru-MO"/>
        </w:rPr>
      </w:pPr>
    </w:p>
    <w:p w:rsidR="003C441F" w:rsidRPr="004A286E" w:rsidRDefault="003C441F" w:rsidP="005C4DD8">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Визуальная информация, хорошо читаемая и воспринимаемая, необходима для ориентации инвалида и предупреждения его о возможных источниках опасности, в том числе архитектурно-строительных препятствиях. Она должна давать информацию по размещению объектов и помещений производственной деятельности, социального и культурно-бытового обслуживания и административно-конторских.</w:t>
      </w:r>
    </w:p>
    <w:p w:rsidR="00626AEB" w:rsidRPr="004A286E" w:rsidRDefault="00626AEB" w:rsidP="005C4DD8">
      <w:pPr>
        <w:shd w:val="clear" w:color="auto" w:fill="FFFFFF"/>
        <w:spacing w:line="276" w:lineRule="auto"/>
        <w:jc w:val="both"/>
        <w:rPr>
          <w:rFonts w:ascii="Arial" w:hAnsi="Arial" w:cs="Arial"/>
          <w:color w:val="002060"/>
          <w:sz w:val="22"/>
          <w:szCs w:val="22"/>
          <w:lang w:val="ru-MO"/>
        </w:rPr>
      </w:pPr>
    </w:p>
    <w:p w:rsidR="003C441F" w:rsidRPr="004A286E" w:rsidRDefault="003C441F" w:rsidP="005C4DD8">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 xml:space="preserve">Специальными знаками или символами согласно </w:t>
      </w:r>
      <w:hyperlink r:id="rId56" w:tooltip="Здания и сооружения. Общие положения проектирования с учетом доступности для маломобильных групп населения" w:history="1">
        <w:proofErr w:type="gramStart"/>
        <w:r w:rsidRPr="004A286E">
          <w:rPr>
            <w:rStyle w:val="a3"/>
            <w:rFonts w:ascii="Arial" w:hAnsi="Arial" w:cs="Arial"/>
            <w:color w:val="002060"/>
            <w:sz w:val="22"/>
            <w:szCs w:val="22"/>
            <w:u w:val="none"/>
          </w:rPr>
          <w:t>С</w:t>
        </w:r>
        <w:r w:rsidR="00626AEB" w:rsidRPr="004A286E">
          <w:rPr>
            <w:rStyle w:val="a3"/>
            <w:rFonts w:ascii="Arial" w:hAnsi="Arial" w:cs="Arial"/>
            <w:color w:val="002060"/>
            <w:sz w:val="22"/>
            <w:szCs w:val="22"/>
            <w:u w:val="none"/>
            <w:lang w:val="ru-MO"/>
          </w:rPr>
          <w:t>Р</w:t>
        </w:r>
        <w:proofErr w:type="gramEnd"/>
        <w:r w:rsidRPr="004A286E">
          <w:rPr>
            <w:rStyle w:val="a3"/>
            <w:rFonts w:ascii="Arial" w:hAnsi="Arial" w:cs="Arial"/>
            <w:color w:val="002060"/>
            <w:sz w:val="22"/>
            <w:szCs w:val="22"/>
            <w:u w:val="none"/>
          </w:rPr>
          <w:t xml:space="preserve"> </w:t>
        </w:r>
        <w:r w:rsidR="00626AEB" w:rsidRPr="004A286E">
          <w:rPr>
            <w:rStyle w:val="a3"/>
            <w:rFonts w:ascii="Arial" w:hAnsi="Arial" w:cs="Arial"/>
            <w:color w:val="002060"/>
            <w:sz w:val="22"/>
            <w:szCs w:val="22"/>
            <w:u w:val="none"/>
            <w:lang w:val="ru-MO"/>
          </w:rPr>
          <w:t>С.0</w:t>
        </w:r>
        <w:r w:rsidRPr="004A286E">
          <w:rPr>
            <w:rStyle w:val="a3"/>
            <w:rFonts w:ascii="Arial" w:hAnsi="Arial" w:cs="Arial"/>
            <w:color w:val="002060"/>
            <w:sz w:val="22"/>
            <w:szCs w:val="22"/>
            <w:u w:val="none"/>
          </w:rPr>
          <w:t>1</w:t>
        </w:r>
        <w:r w:rsidR="00626AEB" w:rsidRPr="004A286E">
          <w:rPr>
            <w:rStyle w:val="a3"/>
            <w:rFonts w:ascii="Arial" w:hAnsi="Arial" w:cs="Arial"/>
            <w:color w:val="002060"/>
            <w:sz w:val="22"/>
            <w:szCs w:val="22"/>
            <w:u w:val="none"/>
            <w:lang w:val="ru-MO"/>
          </w:rPr>
          <w:t>.02</w:t>
        </w:r>
      </w:hyperlink>
      <w:r w:rsidRPr="004A286E">
        <w:rPr>
          <w:rFonts w:ascii="Arial" w:hAnsi="Arial" w:cs="Arial"/>
          <w:color w:val="002060"/>
          <w:sz w:val="22"/>
          <w:szCs w:val="22"/>
        </w:rPr>
        <w:t xml:space="preserve"> целесообразно обозначать: повседневно или периодически посещаемые инвалидами здания, сооружения и места на территории предприятия, пересечения пешеходных путей с проездами, входы и выходы на территорию, в отдельные цехи и т.п. Элементы визуальной информации рекомендуется размещать на контрастном фоне на высоте не менее 1,5 м и не более 4,5 м от уровня поверхности пешеходного пути.</w:t>
      </w:r>
    </w:p>
    <w:p w:rsidR="00626AEB" w:rsidRPr="004A286E" w:rsidRDefault="00626AEB" w:rsidP="005C4DD8">
      <w:pPr>
        <w:shd w:val="clear" w:color="auto" w:fill="FFFFFF"/>
        <w:spacing w:line="276" w:lineRule="auto"/>
        <w:jc w:val="both"/>
        <w:rPr>
          <w:rFonts w:ascii="Arial" w:hAnsi="Arial" w:cs="Arial"/>
          <w:color w:val="002060"/>
          <w:sz w:val="22"/>
          <w:szCs w:val="22"/>
          <w:lang w:val="ru-MO"/>
        </w:rPr>
      </w:pPr>
    </w:p>
    <w:p w:rsidR="003C441F" w:rsidRPr="004A286E" w:rsidRDefault="003C441F" w:rsidP="005C4DD8">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На территории предприятия дополнительно может быть предусмотрена звуковая информация в виде установки отдельных звуковых маяков или радиофикации всей территории.</w:t>
      </w:r>
    </w:p>
    <w:p w:rsidR="00626AEB" w:rsidRPr="004A286E" w:rsidRDefault="00626AEB" w:rsidP="005C4DD8">
      <w:pPr>
        <w:shd w:val="clear" w:color="auto" w:fill="FFFFFF"/>
        <w:spacing w:line="276" w:lineRule="auto"/>
        <w:jc w:val="both"/>
        <w:rPr>
          <w:rFonts w:ascii="Arial" w:hAnsi="Arial" w:cs="Arial"/>
          <w:color w:val="002060"/>
          <w:sz w:val="22"/>
          <w:szCs w:val="22"/>
          <w:lang w:val="ru-MO"/>
        </w:rPr>
      </w:pPr>
    </w:p>
    <w:p w:rsidR="003C441F" w:rsidRPr="004A286E" w:rsidRDefault="003C441F" w:rsidP="005C4DD8">
      <w:pPr>
        <w:shd w:val="clear" w:color="auto" w:fill="FFFFFF"/>
        <w:spacing w:line="276" w:lineRule="auto"/>
        <w:jc w:val="both"/>
        <w:rPr>
          <w:rFonts w:ascii="Arial" w:hAnsi="Arial" w:cs="Arial"/>
          <w:color w:val="002060"/>
          <w:sz w:val="22"/>
          <w:szCs w:val="22"/>
          <w:lang w:val="ru-MO"/>
        </w:rPr>
      </w:pPr>
      <w:r w:rsidRPr="003E3052">
        <w:rPr>
          <w:rFonts w:ascii="Arial" w:hAnsi="Arial" w:cs="Arial"/>
          <w:b/>
          <w:color w:val="002060"/>
          <w:sz w:val="22"/>
          <w:szCs w:val="22"/>
        </w:rPr>
        <w:t>5.3.12</w:t>
      </w:r>
      <w:r w:rsidRPr="004A286E">
        <w:rPr>
          <w:rFonts w:ascii="Arial" w:hAnsi="Arial" w:cs="Arial"/>
          <w:color w:val="002060"/>
          <w:sz w:val="22"/>
          <w:szCs w:val="22"/>
        </w:rPr>
        <w:t xml:space="preserve"> Специальные площадки для физкультурных занятий и активного отдыха инвалидов целесообразно группировать в едином комплексе. При их устройстве важно обеспечивать безопасность занятий, а для инвалидов с нарушением зрения - возможность </w:t>
      </w:r>
      <w:r w:rsidRPr="004A286E">
        <w:rPr>
          <w:rFonts w:ascii="Arial" w:hAnsi="Arial" w:cs="Arial"/>
          <w:color w:val="002060"/>
          <w:sz w:val="22"/>
          <w:szCs w:val="22"/>
        </w:rPr>
        <w:lastRenderedPageBreak/>
        <w:t>ориентирования в пространстве. Для этого окружающая среда должна быть достаточно разнообразной по цвету, фактуре, освещению.</w:t>
      </w:r>
    </w:p>
    <w:p w:rsidR="003C441F" w:rsidRPr="004A286E" w:rsidRDefault="003C441F" w:rsidP="005C4DD8">
      <w:pPr>
        <w:pStyle w:val="2"/>
        <w:spacing w:line="276" w:lineRule="auto"/>
        <w:ind w:firstLine="0"/>
        <w:rPr>
          <w:rFonts w:ascii="Arial" w:eastAsia="Times New Roman" w:hAnsi="Arial"/>
          <w:color w:val="002060"/>
          <w:szCs w:val="24"/>
        </w:rPr>
      </w:pPr>
      <w:bookmarkStart w:id="6" w:name="_Toc376804694"/>
      <w:r w:rsidRPr="004A286E">
        <w:rPr>
          <w:rFonts w:ascii="Arial" w:eastAsia="Times New Roman" w:hAnsi="Arial"/>
          <w:color w:val="002060"/>
          <w:szCs w:val="24"/>
        </w:rPr>
        <w:t>5.4 Рекреационные зоны</w:t>
      </w:r>
      <w:bookmarkEnd w:id="6"/>
    </w:p>
    <w:p w:rsidR="003C441F" w:rsidRPr="004A286E" w:rsidRDefault="003C441F" w:rsidP="00626AEB">
      <w:pPr>
        <w:shd w:val="clear" w:color="auto" w:fill="FFFFFF"/>
        <w:tabs>
          <w:tab w:val="left" w:pos="1109"/>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5.4.1</w:t>
      </w:r>
      <w:r w:rsidRPr="004A286E">
        <w:rPr>
          <w:rFonts w:ascii="Arial" w:hAnsi="Arial" w:cs="Arial"/>
          <w:color w:val="002060"/>
          <w:sz w:val="22"/>
          <w:szCs w:val="22"/>
        </w:rPr>
        <w:t xml:space="preserve"> Формирование комфортной рекреационной среды, приспособленной для нужд инвалидов, </w:t>
      </w:r>
      <w:proofErr w:type="gramStart"/>
      <w:r w:rsidRPr="004A286E">
        <w:rPr>
          <w:rFonts w:ascii="Arial" w:hAnsi="Arial" w:cs="Arial"/>
          <w:color w:val="002060"/>
          <w:sz w:val="22"/>
          <w:szCs w:val="22"/>
        </w:rPr>
        <w:t>предполагает</w:t>
      </w:r>
      <w:proofErr w:type="gramEnd"/>
      <w:r w:rsidRPr="004A286E">
        <w:rPr>
          <w:rFonts w:ascii="Arial" w:hAnsi="Arial" w:cs="Arial"/>
          <w:color w:val="002060"/>
          <w:sz w:val="22"/>
          <w:szCs w:val="22"/>
        </w:rPr>
        <w:t xml:space="preserve"> прежде всего создание для них непрерывной коммуникационной инфраструктуры, охватывающей все элементы рекреационной зоны. Существующие пешеходные маршруты следует оборудовать площадками для отдыха, визуальными, звуковыми, тактильными и прочими средствами ориентации, информации и сигнализации, а также средствами вертикальной коммуникации (подъемники, эскалаторы).</w:t>
      </w:r>
    </w:p>
    <w:p w:rsidR="00626AEB" w:rsidRPr="004A286E" w:rsidRDefault="00626AEB" w:rsidP="00626AEB">
      <w:pPr>
        <w:shd w:val="clear" w:color="auto" w:fill="FFFFFF"/>
        <w:tabs>
          <w:tab w:val="left" w:pos="1109"/>
        </w:tabs>
        <w:spacing w:line="276" w:lineRule="auto"/>
        <w:jc w:val="both"/>
        <w:rPr>
          <w:rFonts w:ascii="Arial" w:hAnsi="Arial" w:cs="Arial"/>
          <w:color w:val="002060"/>
          <w:sz w:val="22"/>
          <w:szCs w:val="22"/>
          <w:lang w:val="ru-MO"/>
        </w:rPr>
      </w:pPr>
    </w:p>
    <w:p w:rsidR="003C441F" w:rsidRPr="004A286E" w:rsidRDefault="003C441F" w:rsidP="00626AEB">
      <w:pPr>
        <w:shd w:val="clear" w:color="auto" w:fill="FFFFFF"/>
        <w:spacing w:line="276" w:lineRule="auto"/>
        <w:jc w:val="both"/>
        <w:rPr>
          <w:rFonts w:ascii="Arial" w:hAnsi="Arial" w:cs="Arial"/>
          <w:color w:val="002060"/>
          <w:sz w:val="22"/>
          <w:szCs w:val="22"/>
          <w:lang w:val="ru-MO"/>
        </w:rPr>
      </w:pPr>
      <w:proofErr w:type="gramStart"/>
      <w:r w:rsidRPr="004A286E">
        <w:rPr>
          <w:rFonts w:ascii="Arial" w:hAnsi="Arial" w:cs="Arial"/>
          <w:color w:val="002060"/>
          <w:sz w:val="22"/>
          <w:szCs w:val="22"/>
        </w:rPr>
        <w:t>Рекреационные объекты необходимо дополнять специальным мощением, пандусами, поручнями, подъемниками, сигнальными устройствами для инвалидов с нарушением зрения, визуальными ориентирами для инвалидов с дефектами слуха, специальными объектами «попутного» обслуживания, позволяющими получить услугу без выхода из автомобиля, особыми местами для парковки, туалетами для инвалидов на креслах-колясках, таксофонами и почтовыми ящиками, расположенными на удобной для инвалида высоте, рекламой и др.</w:t>
      </w:r>
      <w:proofErr w:type="gramEnd"/>
    </w:p>
    <w:p w:rsidR="00626AEB" w:rsidRPr="004A286E" w:rsidRDefault="00626AEB" w:rsidP="00626AEB">
      <w:pPr>
        <w:shd w:val="clear" w:color="auto" w:fill="FFFFFF"/>
        <w:spacing w:line="276" w:lineRule="auto"/>
        <w:jc w:val="both"/>
        <w:rPr>
          <w:rFonts w:ascii="Arial" w:hAnsi="Arial" w:cs="Arial"/>
          <w:color w:val="002060"/>
          <w:sz w:val="22"/>
          <w:szCs w:val="22"/>
          <w:lang w:val="ru-MO"/>
        </w:rPr>
      </w:pPr>
    </w:p>
    <w:p w:rsidR="003C441F" w:rsidRPr="004A286E" w:rsidRDefault="003C441F" w:rsidP="00626AEB">
      <w:pPr>
        <w:shd w:val="clear" w:color="auto" w:fill="FFFFFF"/>
        <w:tabs>
          <w:tab w:val="left" w:pos="1109"/>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5.4.2</w:t>
      </w:r>
      <w:r w:rsidRPr="004A286E">
        <w:rPr>
          <w:rFonts w:ascii="Arial" w:hAnsi="Arial" w:cs="Arial"/>
          <w:color w:val="002060"/>
          <w:sz w:val="22"/>
          <w:szCs w:val="22"/>
        </w:rPr>
        <w:t xml:space="preserve"> Освоение инвалидами рекреационной среды, в том числе ее неадаптированных пространств, может и должно происходить также и за счет применения технических средств, повышающих индивидуальные возможности инвалидов, обеспечивающие комфортные условия передвижения (коляски, автомобили, механические и электронные приспособления, протезы и т.п.).</w:t>
      </w:r>
    </w:p>
    <w:p w:rsidR="00626AEB" w:rsidRPr="004A286E" w:rsidRDefault="00626AEB" w:rsidP="00626AEB">
      <w:pPr>
        <w:shd w:val="clear" w:color="auto" w:fill="FFFFFF"/>
        <w:tabs>
          <w:tab w:val="left" w:pos="1109"/>
        </w:tabs>
        <w:spacing w:line="276" w:lineRule="auto"/>
        <w:jc w:val="both"/>
        <w:rPr>
          <w:rFonts w:ascii="Arial" w:hAnsi="Arial" w:cs="Arial"/>
          <w:color w:val="002060"/>
          <w:sz w:val="22"/>
          <w:szCs w:val="22"/>
          <w:lang w:val="ru-MO"/>
        </w:rPr>
      </w:pPr>
    </w:p>
    <w:p w:rsidR="003C441F" w:rsidRPr="004A286E" w:rsidRDefault="003C441F" w:rsidP="0024318D">
      <w:pPr>
        <w:shd w:val="clear" w:color="auto" w:fill="FFFFFF"/>
        <w:tabs>
          <w:tab w:val="left" w:pos="1109"/>
        </w:tabs>
        <w:jc w:val="both"/>
        <w:rPr>
          <w:rFonts w:ascii="Arial" w:hAnsi="Arial" w:cs="Arial"/>
          <w:color w:val="002060"/>
          <w:sz w:val="22"/>
          <w:szCs w:val="22"/>
          <w:lang w:val="ru-MO"/>
        </w:rPr>
      </w:pPr>
      <w:r w:rsidRPr="004A286E">
        <w:rPr>
          <w:rFonts w:ascii="Arial" w:hAnsi="Arial" w:cs="Arial"/>
          <w:color w:val="002060"/>
          <w:sz w:val="22"/>
          <w:szCs w:val="22"/>
        </w:rPr>
        <w:t>5.4.3 Организация мест отдыха в городах должна удовлетворять условиям доступности для инвалидов:</w:t>
      </w:r>
    </w:p>
    <w:p w:rsidR="00626AEB" w:rsidRPr="004A286E" w:rsidRDefault="00626AEB" w:rsidP="0024318D">
      <w:pPr>
        <w:shd w:val="clear" w:color="auto" w:fill="FFFFFF"/>
        <w:tabs>
          <w:tab w:val="left" w:pos="1109"/>
        </w:tabs>
        <w:jc w:val="both"/>
        <w:rPr>
          <w:rFonts w:ascii="Arial" w:hAnsi="Arial" w:cs="Arial"/>
          <w:color w:val="002060"/>
          <w:sz w:val="22"/>
          <w:szCs w:val="22"/>
          <w:lang w:val="ru-MO"/>
        </w:rPr>
      </w:pPr>
    </w:p>
    <w:p w:rsidR="003C441F" w:rsidRPr="004A286E" w:rsidRDefault="00626AEB" w:rsidP="0024318D">
      <w:pPr>
        <w:shd w:val="clear" w:color="auto" w:fill="FFFFFF"/>
        <w:jc w:val="both"/>
        <w:rPr>
          <w:rFonts w:ascii="Arial" w:hAnsi="Arial" w:cs="Arial"/>
          <w:color w:val="002060"/>
          <w:sz w:val="22"/>
          <w:szCs w:val="22"/>
          <w:lang w:val="ru-MO"/>
        </w:rPr>
      </w:pP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на территориях, непосредственно связанных с местами проживания инвалидов (на придомовой территории, на территории квартала);</w:t>
      </w:r>
    </w:p>
    <w:p w:rsidR="00626AEB" w:rsidRPr="004A286E" w:rsidRDefault="00626AEB" w:rsidP="0024318D">
      <w:pPr>
        <w:shd w:val="clear" w:color="auto" w:fill="FFFFFF"/>
        <w:jc w:val="both"/>
        <w:rPr>
          <w:rFonts w:ascii="Arial" w:hAnsi="Arial" w:cs="Arial"/>
          <w:color w:val="002060"/>
          <w:sz w:val="22"/>
          <w:szCs w:val="22"/>
          <w:lang w:val="ru-MO"/>
        </w:rPr>
      </w:pPr>
    </w:p>
    <w:p w:rsidR="003C441F" w:rsidRPr="004A286E" w:rsidRDefault="00626AEB" w:rsidP="0024318D">
      <w:pPr>
        <w:shd w:val="clear" w:color="auto" w:fill="FFFFFF"/>
        <w:jc w:val="both"/>
        <w:rPr>
          <w:rFonts w:ascii="Arial" w:hAnsi="Arial" w:cs="Arial"/>
          <w:color w:val="002060"/>
          <w:sz w:val="22"/>
          <w:szCs w:val="22"/>
          <w:lang w:val="ru-MO"/>
        </w:rPr>
      </w:pP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при общественных зданиях микрорайонного и районного значения;</w:t>
      </w:r>
    </w:p>
    <w:p w:rsidR="00626AEB" w:rsidRPr="004A286E" w:rsidRDefault="00626AEB" w:rsidP="0024318D">
      <w:pPr>
        <w:shd w:val="clear" w:color="auto" w:fill="FFFFFF"/>
        <w:jc w:val="both"/>
        <w:rPr>
          <w:rFonts w:ascii="Arial" w:hAnsi="Arial" w:cs="Arial"/>
          <w:color w:val="002060"/>
          <w:sz w:val="22"/>
          <w:szCs w:val="22"/>
          <w:lang w:val="ru-MO"/>
        </w:rPr>
      </w:pPr>
    </w:p>
    <w:p w:rsidR="00626AEB" w:rsidRPr="004A286E" w:rsidRDefault="00626AEB" w:rsidP="0024318D">
      <w:pPr>
        <w:shd w:val="clear" w:color="auto" w:fill="FFFFFF"/>
        <w:jc w:val="both"/>
        <w:rPr>
          <w:rFonts w:ascii="Arial" w:hAnsi="Arial" w:cs="Arial"/>
          <w:color w:val="002060"/>
          <w:sz w:val="22"/>
          <w:szCs w:val="22"/>
          <w:lang w:val="ru-MO"/>
        </w:rPr>
      </w:pP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в скверах, садах и парках районного значения;</w:t>
      </w:r>
    </w:p>
    <w:p w:rsidR="00626AEB" w:rsidRPr="004A286E" w:rsidRDefault="00626AEB" w:rsidP="0024318D">
      <w:pPr>
        <w:shd w:val="clear" w:color="auto" w:fill="FFFFFF"/>
        <w:jc w:val="both"/>
        <w:rPr>
          <w:rFonts w:ascii="Arial" w:hAnsi="Arial" w:cs="Arial"/>
          <w:color w:val="002060"/>
          <w:sz w:val="22"/>
          <w:szCs w:val="22"/>
          <w:lang w:val="ru-MO"/>
        </w:rPr>
      </w:pPr>
    </w:p>
    <w:p w:rsidR="003C441F" w:rsidRPr="004A286E" w:rsidRDefault="00626AEB" w:rsidP="0024318D">
      <w:pPr>
        <w:shd w:val="clear" w:color="auto" w:fill="FFFFFF"/>
        <w:jc w:val="both"/>
        <w:rPr>
          <w:rFonts w:ascii="Arial" w:hAnsi="Arial" w:cs="Arial"/>
          <w:color w:val="002060"/>
          <w:sz w:val="22"/>
          <w:szCs w:val="22"/>
          <w:lang w:val="ru-MO"/>
        </w:rPr>
      </w:pP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при специализированных объектах для инвалидов (центрах социальной помощи, стационарных учреждениях социального обслуживания и т.п.);</w:t>
      </w:r>
    </w:p>
    <w:p w:rsidR="00626AEB" w:rsidRPr="004A286E" w:rsidRDefault="00626AEB" w:rsidP="0024318D">
      <w:pPr>
        <w:shd w:val="clear" w:color="auto" w:fill="FFFFFF"/>
        <w:jc w:val="both"/>
        <w:rPr>
          <w:rFonts w:ascii="Arial" w:hAnsi="Arial" w:cs="Arial"/>
          <w:color w:val="002060"/>
          <w:sz w:val="22"/>
          <w:szCs w:val="22"/>
          <w:lang w:val="ru-MO"/>
        </w:rPr>
      </w:pPr>
    </w:p>
    <w:p w:rsidR="003C441F" w:rsidRPr="004A286E" w:rsidRDefault="00626AEB" w:rsidP="0024318D">
      <w:pPr>
        <w:shd w:val="clear" w:color="auto" w:fill="FFFFFF"/>
        <w:jc w:val="both"/>
        <w:rPr>
          <w:rFonts w:ascii="Arial" w:hAnsi="Arial" w:cs="Arial"/>
          <w:color w:val="002060"/>
          <w:sz w:val="22"/>
          <w:szCs w:val="22"/>
          <w:lang w:val="ru-MO"/>
        </w:rPr>
      </w:pP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при культурно-зрелищных учреждениях, торговых точках и других объектах городского значения;</w:t>
      </w:r>
    </w:p>
    <w:p w:rsidR="00626AEB" w:rsidRPr="004A286E" w:rsidRDefault="00626AEB" w:rsidP="00626AEB">
      <w:pPr>
        <w:shd w:val="clear" w:color="auto" w:fill="FFFFFF"/>
        <w:spacing w:line="276" w:lineRule="auto"/>
        <w:jc w:val="both"/>
        <w:rPr>
          <w:rFonts w:ascii="Arial" w:hAnsi="Arial" w:cs="Arial"/>
          <w:color w:val="002060"/>
          <w:sz w:val="22"/>
          <w:szCs w:val="22"/>
          <w:lang w:val="ru-MO"/>
        </w:rPr>
      </w:pPr>
    </w:p>
    <w:p w:rsidR="003C441F" w:rsidRPr="004A286E" w:rsidRDefault="00626AEB" w:rsidP="00626AEB">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в городских парках и лесопарках.</w:t>
      </w:r>
    </w:p>
    <w:p w:rsidR="00626AEB" w:rsidRPr="004A286E" w:rsidRDefault="00626AEB" w:rsidP="00626AEB">
      <w:pPr>
        <w:shd w:val="clear" w:color="auto" w:fill="FFFFFF"/>
        <w:spacing w:line="276" w:lineRule="auto"/>
        <w:jc w:val="both"/>
        <w:rPr>
          <w:rFonts w:ascii="Arial" w:hAnsi="Arial" w:cs="Arial"/>
          <w:color w:val="002060"/>
          <w:sz w:val="22"/>
          <w:szCs w:val="22"/>
          <w:lang w:val="ru-MO"/>
        </w:rPr>
      </w:pPr>
    </w:p>
    <w:p w:rsidR="003C441F" w:rsidRPr="004A286E" w:rsidRDefault="003C441F" w:rsidP="00626AEB">
      <w:pPr>
        <w:shd w:val="clear" w:color="auto" w:fill="FFFFFF"/>
        <w:tabs>
          <w:tab w:val="left" w:pos="1109"/>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5.4.4</w:t>
      </w:r>
      <w:proofErr w:type="gramStart"/>
      <w:r w:rsidRPr="004A286E">
        <w:rPr>
          <w:rFonts w:ascii="Arial" w:hAnsi="Arial" w:cs="Arial"/>
          <w:color w:val="002060"/>
          <w:sz w:val="22"/>
          <w:szCs w:val="22"/>
        </w:rPr>
        <w:t xml:space="preserve"> Н</w:t>
      </w:r>
      <w:proofErr w:type="gramEnd"/>
      <w:r w:rsidRPr="004A286E">
        <w:rPr>
          <w:rFonts w:ascii="Arial" w:hAnsi="Arial" w:cs="Arial"/>
          <w:color w:val="002060"/>
          <w:sz w:val="22"/>
          <w:szCs w:val="22"/>
        </w:rPr>
        <w:t>а придомовой территории при реконструкции квартала (микрорайона) или благоустройстве его территории необходимо в первую очередь создавать возможность свободного передвижения для инвалидов и маломобильных групп населения, для их ежедневного отдыха и общения, контакта с природной средой, проведения физкультурно-оздоровительных, занятий.</w:t>
      </w:r>
    </w:p>
    <w:p w:rsidR="00626AEB" w:rsidRPr="004A286E" w:rsidRDefault="00626AEB" w:rsidP="00626AEB">
      <w:pPr>
        <w:shd w:val="clear" w:color="auto" w:fill="FFFFFF"/>
        <w:tabs>
          <w:tab w:val="left" w:pos="1109"/>
        </w:tabs>
        <w:spacing w:line="276" w:lineRule="auto"/>
        <w:jc w:val="both"/>
        <w:rPr>
          <w:rFonts w:ascii="Arial" w:hAnsi="Arial" w:cs="Arial"/>
          <w:color w:val="002060"/>
          <w:sz w:val="22"/>
          <w:szCs w:val="22"/>
          <w:lang w:val="ru-MO"/>
        </w:rPr>
      </w:pPr>
    </w:p>
    <w:p w:rsidR="003C441F" w:rsidRPr="004A286E" w:rsidRDefault="003C441F" w:rsidP="0024318D">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 xml:space="preserve">В проектах комплексной реконструкции и благоустройства рекомендуется предусматривать: перепланировку придомовых территорий и жилых дворов с выделением участков зеленых насаждений; оборудование площадок, приспособленных для отдыха, </w:t>
      </w:r>
      <w:r w:rsidRPr="004A286E">
        <w:rPr>
          <w:rFonts w:ascii="Arial" w:hAnsi="Arial" w:cs="Arial"/>
          <w:color w:val="002060"/>
          <w:sz w:val="22"/>
          <w:szCs w:val="22"/>
        </w:rPr>
        <w:lastRenderedPageBreak/>
        <w:t>общения, любительских и физкультурно-оздоровительных занятий инвалидов; реконструкцию пешеходных дорог и входов в подъезды жилых домов; размещение стоянок и гаражей для индивидуальных транспортных средств инвалидов.</w:t>
      </w:r>
    </w:p>
    <w:p w:rsidR="00626AEB" w:rsidRPr="0024318D" w:rsidRDefault="00626AEB" w:rsidP="00626AEB">
      <w:pPr>
        <w:shd w:val="clear" w:color="auto" w:fill="FFFFFF"/>
        <w:spacing w:line="276" w:lineRule="auto"/>
        <w:jc w:val="both"/>
        <w:rPr>
          <w:rFonts w:ascii="Arial" w:hAnsi="Arial" w:cs="Arial"/>
          <w:color w:val="002060"/>
          <w:lang w:val="ru-MO"/>
        </w:rPr>
      </w:pPr>
    </w:p>
    <w:p w:rsidR="003C441F" w:rsidRDefault="003C441F" w:rsidP="00626AEB">
      <w:pPr>
        <w:shd w:val="clear" w:color="auto" w:fill="FFFFFF"/>
        <w:tabs>
          <w:tab w:val="left" w:pos="1104"/>
        </w:tabs>
        <w:spacing w:line="276" w:lineRule="auto"/>
        <w:jc w:val="both"/>
        <w:rPr>
          <w:rFonts w:ascii="Arial" w:hAnsi="Arial" w:cs="Arial"/>
          <w:color w:val="002060"/>
          <w:sz w:val="22"/>
          <w:szCs w:val="22"/>
          <w:lang w:val="ro-MO"/>
        </w:rPr>
      </w:pPr>
      <w:r w:rsidRPr="003E3052">
        <w:rPr>
          <w:rFonts w:ascii="Arial" w:hAnsi="Arial" w:cs="Arial"/>
          <w:b/>
          <w:color w:val="002060"/>
          <w:sz w:val="22"/>
          <w:szCs w:val="22"/>
        </w:rPr>
        <w:t>5.4.5</w:t>
      </w:r>
      <w:r w:rsidRPr="004A286E">
        <w:rPr>
          <w:rFonts w:ascii="Arial" w:hAnsi="Arial" w:cs="Arial"/>
          <w:color w:val="002060"/>
          <w:sz w:val="22"/>
          <w:szCs w:val="22"/>
        </w:rPr>
        <w:t xml:space="preserve"> Реконструкцию пешеходных путей микрорайонов и жилых районов рекомендуется вести с учетом обеспечения возможности для ежедневной прогулки инвалидов и МГН. Организация рекреационного маршрута целесообразна по озелененным участкам с возможностью периодического отдыха и общения, а также посещения ближайшего магазина, аптеки, учреждений социального обслуживания, рекреационной зоны и т.п.</w:t>
      </w:r>
    </w:p>
    <w:p w:rsidR="0024318D" w:rsidRPr="0024318D" w:rsidRDefault="0024318D" w:rsidP="00626AEB">
      <w:pPr>
        <w:shd w:val="clear" w:color="auto" w:fill="FFFFFF"/>
        <w:tabs>
          <w:tab w:val="left" w:pos="1104"/>
        </w:tabs>
        <w:spacing w:line="276" w:lineRule="auto"/>
        <w:jc w:val="both"/>
        <w:rPr>
          <w:rFonts w:ascii="Arial" w:hAnsi="Arial" w:cs="Arial"/>
          <w:color w:val="002060"/>
          <w:lang w:val="ro-MO"/>
        </w:rPr>
      </w:pPr>
    </w:p>
    <w:p w:rsidR="003C441F" w:rsidRPr="004A286E" w:rsidRDefault="003C441F" w:rsidP="00626AEB">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Площадки для отдыха на таких маршрутах рекомендуется размещать через каждые</w:t>
      </w:r>
      <w:r w:rsidR="0024318D">
        <w:rPr>
          <w:rFonts w:ascii="Arial" w:hAnsi="Arial" w:cs="Arial"/>
          <w:color w:val="002060"/>
          <w:sz w:val="22"/>
          <w:szCs w:val="22"/>
          <w:lang w:val="ro-MO"/>
        </w:rPr>
        <w:t xml:space="preserve">       </w:t>
      </w:r>
      <w:r w:rsidRPr="004A286E">
        <w:rPr>
          <w:rFonts w:ascii="Arial" w:hAnsi="Arial" w:cs="Arial"/>
          <w:color w:val="002060"/>
          <w:sz w:val="22"/>
          <w:szCs w:val="22"/>
        </w:rPr>
        <w:t xml:space="preserve"> 100</w:t>
      </w:r>
      <w:r w:rsidR="0024318D">
        <w:rPr>
          <w:rFonts w:ascii="Arial" w:hAnsi="Arial" w:cs="Arial"/>
          <w:color w:val="002060"/>
          <w:sz w:val="22"/>
          <w:szCs w:val="22"/>
          <w:lang w:val="ro-MO"/>
        </w:rPr>
        <w:t xml:space="preserve"> </w:t>
      </w:r>
      <w:r w:rsidR="0024318D">
        <w:rPr>
          <w:rFonts w:ascii="Arial" w:hAnsi="Arial" w:cs="Arial"/>
          <w:color w:val="002060"/>
          <w:sz w:val="22"/>
          <w:szCs w:val="22"/>
        </w:rPr>
        <w:t>÷</w:t>
      </w:r>
      <w:r w:rsidR="0024318D">
        <w:rPr>
          <w:rFonts w:ascii="Arial" w:hAnsi="Arial" w:cs="Arial"/>
          <w:color w:val="002060"/>
          <w:sz w:val="22"/>
          <w:szCs w:val="22"/>
          <w:lang w:val="ro-MO"/>
        </w:rPr>
        <w:t xml:space="preserve"> </w:t>
      </w:r>
      <w:r w:rsidRPr="004A286E">
        <w:rPr>
          <w:rFonts w:ascii="Arial" w:hAnsi="Arial" w:cs="Arial"/>
          <w:color w:val="002060"/>
          <w:sz w:val="22"/>
          <w:szCs w:val="22"/>
        </w:rPr>
        <w:t>150 м. Рекреационные маршруты следует прокладывать обособленно от транспортных проездов или отделять от них полосой кустарников, а также хорошо освещать. Ширина пешеходной дорожки должна быть не менее 5 м, продольный уклон - не более 8 %, поперечный - не более 2 %.</w:t>
      </w:r>
    </w:p>
    <w:p w:rsidR="00626AEB" w:rsidRPr="0024318D" w:rsidRDefault="00626AEB" w:rsidP="00626AEB">
      <w:pPr>
        <w:shd w:val="clear" w:color="auto" w:fill="FFFFFF"/>
        <w:spacing w:line="276" w:lineRule="auto"/>
        <w:jc w:val="both"/>
        <w:rPr>
          <w:rFonts w:ascii="Arial" w:hAnsi="Arial" w:cs="Arial"/>
          <w:color w:val="002060"/>
          <w:lang w:val="ru-MO"/>
        </w:rPr>
      </w:pPr>
    </w:p>
    <w:p w:rsidR="003C441F" w:rsidRPr="004A286E" w:rsidRDefault="003C441F" w:rsidP="00626AEB">
      <w:pPr>
        <w:shd w:val="clear" w:color="auto" w:fill="FFFFFF"/>
        <w:tabs>
          <w:tab w:val="left" w:pos="1104"/>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5.4.6</w:t>
      </w:r>
      <w:r w:rsidRPr="004A286E">
        <w:rPr>
          <w:rFonts w:ascii="Arial" w:hAnsi="Arial" w:cs="Arial"/>
          <w:color w:val="002060"/>
          <w:sz w:val="22"/>
          <w:szCs w:val="22"/>
        </w:rPr>
        <w:t xml:space="preserve"> Рекреационная зона жилого квартала, соответствующая требованиям адаптации для инвалидов, может быть организована в комплексе с центром социального обслуживания, что позволит в летнее время расширить клубную работу, создать условия для любительских занятий, игр, общения, отдыха инвалидов на свежем воздухе.</w:t>
      </w:r>
    </w:p>
    <w:p w:rsidR="00626AEB" w:rsidRPr="0024318D" w:rsidRDefault="00626AEB" w:rsidP="00626AEB">
      <w:pPr>
        <w:shd w:val="clear" w:color="auto" w:fill="FFFFFF"/>
        <w:tabs>
          <w:tab w:val="left" w:pos="1104"/>
        </w:tabs>
        <w:spacing w:line="276" w:lineRule="auto"/>
        <w:jc w:val="both"/>
        <w:rPr>
          <w:rFonts w:ascii="Arial" w:hAnsi="Arial" w:cs="Arial"/>
          <w:color w:val="002060"/>
          <w:lang w:val="ru-MO"/>
        </w:rPr>
      </w:pPr>
    </w:p>
    <w:p w:rsidR="003C441F" w:rsidRPr="004A286E" w:rsidRDefault="003C441F" w:rsidP="00626AEB">
      <w:pPr>
        <w:shd w:val="clear" w:color="auto" w:fill="FFFFFF"/>
        <w:tabs>
          <w:tab w:val="left" w:pos="1104"/>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5.4.7</w:t>
      </w:r>
      <w:proofErr w:type="gramStart"/>
      <w:r w:rsidRPr="004A286E">
        <w:rPr>
          <w:rFonts w:ascii="Arial" w:hAnsi="Arial" w:cs="Arial"/>
          <w:color w:val="002060"/>
          <w:sz w:val="22"/>
          <w:szCs w:val="22"/>
        </w:rPr>
        <w:t xml:space="preserve"> П</w:t>
      </w:r>
      <w:proofErr w:type="gramEnd"/>
      <w:r w:rsidRPr="004A286E">
        <w:rPr>
          <w:rFonts w:ascii="Arial" w:hAnsi="Arial" w:cs="Arial"/>
          <w:color w:val="002060"/>
          <w:sz w:val="22"/>
          <w:szCs w:val="22"/>
        </w:rPr>
        <w:t>еред входами в общественные здания районного или же городского значения рекомендуется формировать небольшие озелененные и благоустроенные площадки для отдыха, оборудованные навесами, скамьями, телефонами-автоматами, указателями, светильниками, сигнализацией, что позволит создать условия для комфортного кратковременного отдыха инвалидов.</w:t>
      </w:r>
    </w:p>
    <w:p w:rsidR="00626AEB" w:rsidRPr="0024318D" w:rsidRDefault="00626AEB" w:rsidP="00626AEB">
      <w:pPr>
        <w:shd w:val="clear" w:color="auto" w:fill="FFFFFF"/>
        <w:tabs>
          <w:tab w:val="left" w:pos="1104"/>
        </w:tabs>
        <w:spacing w:line="276" w:lineRule="auto"/>
        <w:jc w:val="both"/>
        <w:rPr>
          <w:rFonts w:ascii="Arial" w:hAnsi="Arial" w:cs="Arial"/>
          <w:color w:val="002060"/>
          <w:lang w:val="ru-MO"/>
        </w:rPr>
      </w:pPr>
    </w:p>
    <w:p w:rsidR="003C441F" w:rsidRPr="004A286E" w:rsidRDefault="003C441F" w:rsidP="00626AEB">
      <w:pPr>
        <w:shd w:val="clear" w:color="auto" w:fill="FFFFFF"/>
        <w:tabs>
          <w:tab w:val="left" w:pos="1104"/>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5.4.8</w:t>
      </w:r>
      <w:r w:rsidRPr="004A286E">
        <w:rPr>
          <w:rFonts w:ascii="Arial" w:hAnsi="Arial" w:cs="Arial"/>
          <w:color w:val="002060"/>
          <w:sz w:val="22"/>
          <w:szCs w:val="22"/>
        </w:rPr>
        <w:t xml:space="preserve"> </w:t>
      </w:r>
      <w:r w:rsidR="00626AEB" w:rsidRPr="004A286E">
        <w:rPr>
          <w:rFonts w:ascii="Arial" w:hAnsi="Arial" w:cs="Arial"/>
          <w:color w:val="002060"/>
          <w:sz w:val="22"/>
          <w:szCs w:val="22"/>
          <w:lang w:val="ru-MO"/>
        </w:rPr>
        <w:t>Приспособление</w:t>
      </w:r>
      <w:r w:rsidRPr="004A286E">
        <w:rPr>
          <w:rFonts w:ascii="Arial" w:hAnsi="Arial" w:cs="Arial"/>
          <w:color w:val="002060"/>
          <w:sz w:val="22"/>
          <w:szCs w:val="22"/>
        </w:rPr>
        <w:t xml:space="preserve"> рекреационной среды в районных и городских парках с учетом их планировочной организации, рельефа и других ландшафтных особенностей должна сводиться </w:t>
      </w:r>
      <w:proofErr w:type="gramStart"/>
      <w:r w:rsidRPr="004A286E">
        <w:rPr>
          <w:rFonts w:ascii="Arial" w:hAnsi="Arial" w:cs="Arial"/>
          <w:color w:val="002060"/>
          <w:sz w:val="22"/>
          <w:szCs w:val="22"/>
        </w:rPr>
        <w:t>к</w:t>
      </w:r>
      <w:proofErr w:type="gramEnd"/>
      <w:r w:rsidRPr="004A286E">
        <w:rPr>
          <w:rFonts w:ascii="Arial" w:hAnsi="Arial" w:cs="Arial"/>
          <w:color w:val="002060"/>
          <w:sz w:val="22"/>
          <w:szCs w:val="22"/>
        </w:rPr>
        <w:t>:</w:t>
      </w:r>
    </w:p>
    <w:p w:rsidR="00626AEB" w:rsidRPr="0024318D" w:rsidRDefault="00626AEB" w:rsidP="00626AEB">
      <w:pPr>
        <w:shd w:val="clear" w:color="auto" w:fill="FFFFFF"/>
        <w:tabs>
          <w:tab w:val="left" w:pos="1104"/>
        </w:tabs>
        <w:spacing w:line="276" w:lineRule="auto"/>
        <w:jc w:val="both"/>
        <w:rPr>
          <w:rFonts w:ascii="Arial" w:hAnsi="Arial" w:cs="Arial"/>
          <w:color w:val="002060"/>
          <w:lang w:val="ru-MO"/>
        </w:rPr>
      </w:pPr>
    </w:p>
    <w:p w:rsidR="003C441F" w:rsidRPr="004A286E" w:rsidRDefault="003C441F" w:rsidP="00626AEB">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обеспечению доступности входов в парк и подходов к основным объектам и сооружениям;</w:t>
      </w:r>
    </w:p>
    <w:p w:rsidR="00626AEB" w:rsidRPr="0024318D" w:rsidRDefault="00626AEB" w:rsidP="00626AEB">
      <w:pPr>
        <w:shd w:val="clear" w:color="auto" w:fill="FFFFFF"/>
        <w:spacing w:line="276" w:lineRule="auto"/>
        <w:jc w:val="both"/>
        <w:rPr>
          <w:rFonts w:ascii="Arial" w:hAnsi="Arial" w:cs="Arial"/>
          <w:color w:val="002060"/>
          <w:lang w:val="ru-MO"/>
        </w:rPr>
      </w:pPr>
    </w:p>
    <w:p w:rsidR="003C441F" w:rsidRPr="004A286E" w:rsidRDefault="003C441F" w:rsidP="00626AEB">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организации прогулочных маршрутов (кольцевых, линейных и т.п.) на озелененной территории парка.</w:t>
      </w:r>
    </w:p>
    <w:p w:rsidR="00626AEB" w:rsidRPr="0024318D" w:rsidRDefault="00626AEB" w:rsidP="00626AEB">
      <w:pPr>
        <w:shd w:val="clear" w:color="auto" w:fill="FFFFFF"/>
        <w:spacing w:line="276" w:lineRule="auto"/>
        <w:jc w:val="both"/>
        <w:rPr>
          <w:rFonts w:ascii="Arial" w:hAnsi="Arial" w:cs="Arial"/>
          <w:color w:val="002060"/>
          <w:lang w:val="ru-MO"/>
        </w:rPr>
      </w:pPr>
    </w:p>
    <w:p w:rsidR="003C441F" w:rsidRPr="004A286E" w:rsidRDefault="003C441F" w:rsidP="00626AEB">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Прогулочные маршруты целесообразно ориентировать на входы в парк, увязывать с объектами посещения основных функциональных зон парка. При этом рекомендуется учитывать три основных типа парковой среды: общего пользования, специализированн</w:t>
      </w:r>
      <w:r w:rsidR="00626AEB" w:rsidRPr="004A286E">
        <w:rPr>
          <w:rFonts w:ascii="Arial" w:hAnsi="Arial" w:cs="Arial"/>
          <w:color w:val="002060"/>
          <w:sz w:val="22"/>
          <w:szCs w:val="22"/>
          <w:lang w:val="ru-MO"/>
        </w:rPr>
        <w:t>ого</w:t>
      </w:r>
      <w:r w:rsidRPr="004A286E">
        <w:rPr>
          <w:rFonts w:ascii="Arial" w:hAnsi="Arial" w:cs="Arial"/>
          <w:color w:val="002060"/>
          <w:sz w:val="22"/>
          <w:szCs w:val="22"/>
        </w:rPr>
        <w:t xml:space="preserve"> и отдыха и общения с природой, адаптация которых к нуждам инвалидов имеет свою специфику.</w:t>
      </w:r>
    </w:p>
    <w:p w:rsidR="00626AEB" w:rsidRPr="0024318D" w:rsidRDefault="00626AEB" w:rsidP="00626AEB">
      <w:pPr>
        <w:shd w:val="clear" w:color="auto" w:fill="FFFFFF"/>
        <w:spacing w:line="276" w:lineRule="auto"/>
        <w:jc w:val="both"/>
        <w:rPr>
          <w:rFonts w:ascii="Arial" w:hAnsi="Arial" w:cs="Arial"/>
          <w:color w:val="002060"/>
          <w:lang w:val="ru-MO"/>
        </w:rPr>
      </w:pPr>
    </w:p>
    <w:p w:rsidR="003C441F" w:rsidRPr="004A286E" w:rsidRDefault="003C441F" w:rsidP="00626AEB">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 xml:space="preserve">В районных и городских парках следует предусматривать специально оборудованные туалеты для инвалидов согласно </w:t>
      </w:r>
      <w:hyperlink r:id="rId57" w:tooltip="Доступность зданий и сооружений для маломобильных групп населения. Актуализированная редакция СНиП 35-01-2001" w:history="1">
        <w:r w:rsidR="00626AEB" w:rsidRPr="004A286E">
          <w:rPr>
            <w:rStyle w:val="a3"/>
            <w:rFonts w:ascii="Arial" w:hAnsi="Arial" w:cs="Arial"/>
            <w:color w:val="002060"/>
            <w:sz w:val="22"/>
            <w:szCs w:val="22"/>
            <w:u w:val="none"/>
            <w:lang w:val="en-US"/>
          </w:rPr>
          <w:t>NCM</w:t>
        </w:r>
        <w:r w:rsidRPr="004A286E">
          <w:rPr>
            <w:rStyle w:val="a3"/>
            <w:rFonts w:ascii="Arial" w:hAnsi="Arial" w:cs="Arial"/>
            <w:color w:val="002060"/>
            <w:sz w:val="22"/>
            <w:szCs w:val="22"/>
            <w:u w:val="none"/>
          </w:rPr>
          <w:t>.</w:t>
        </w:r>
        <w:r w:rsidR="00626AEB" w:rsidRPr="004A286E">
          <w:rPr>
            <w:rStyle w:val="a3"/>
            <w:rFonts w:ascii="Arial" w:hAnsi="Arial" w:cs="Arial"/>
            <w:color w:val="002060"/>
            <w:sz w:val="22"/>
            <w:szCs w:val="22"/>
            <w:u w:val="none"/>
            <w:lang w:val="ru-MO"/>
          </w:rPr>
          <w:t xml:space="preserve"> </w:t>
        </w:r>
        <w:proofErr w:type="gramStart"/>
        <w:r w:rsidR="00626AEB" w:rsidRPr="004A286E">
          <w:rPr>
            <w:rStyle w:val="a3"/>
            <w:rFonts w:ascii="Arial" w:hAnsi="Arial" w:cs="Arial"/>
            <w:color w:val="002060"/>
            <w:sz w:val="22"/>
            <w:szCs w:val="22"/>
            <w:u w:val="none"/>
            <w:lang w:val="en-US"/>
          </w:rPr>
          <w:t>C</w:t>
        </w:r>
        <w:r w:rsidR="00626AEB" w:rsidRPr="004A286E">
          <w:rPr>
            <w:rStyle w:val="a3"/>
            <w:rFonts w:ascii="Arial" w:hAnsi="Arial" w:cs="Arial"/>
            <w:color w:val="002060"/>
            <w:sz w:val="22"/>
            <w:szCs w:val="22"/>
            <w:u w:val="none"/>
            <w:lang w:val="ru-MO"/>
          </w:rPr>
          <w:t>.0</w:t>
        </w:r>
        <w:r w:rsidRPr="004A286E">
          <w:rPr>
            <w:rStyle w:val="a3"/>
            <w:rFonts w:ascii="Arial" w:hAnsi="Arial" w:cs="Arial"/>
            <w:color w:val="002060"/>
            <w:sz w:val="22"/>
            <w:szCs w:val="22"/>
            <w:u w:val="none"/>
          </w:rPr>
          <w:t>1</w:t>
        </w:r>
        <w:r w:rsidR="00626AEB" w:rsidRPr="004A286E">
          <w:rPr>
            <w:rStyle w:val="a3"/>
            <w:rFonts w:ascii="Arial" w:hAnsi="Arial" w:cs="Arial"/>
            <w:color w:val="002060"/>
            <w:sz w:val="22"/>
            <w:szCs w:val="22"/>
            <w:u w:val="none"/>
            <w:lang w:val="ru-MO"/>
          </w:rPr>
          <w:t>.06</w:t>
        </w:r>
      </w:hyperlink>
      <w:r w:rsidRPr="004A286E">
        <w:rPr>
          <w:rFonts w:ascii="Arial" w:hAnsi="Arial" w:cs="Arial"/>
          <w:color w:val="002060"/>
          <w:sz w:val="22"/>
          <w:szCs w:val="22"/>
        </w:rPr>
        <w:t xml:space="preserve"> и </w:t>
      </w:r>
      <w:hyperlink r:id="rId58" w:tooltip="Здания и сооружения. Общие положения проектирования с учетом доступности для маломобильных групп населения" w:history="1">
        <w:r w:rsidRPr="004A286E">
          <w:rPr>
            <w:rStyle w:val="a3"/>
            <w:rFonts w:ascii="Arial" w:hAnsi="Arial" w:cs="Arial"/>
            <w:color w:val="002060"/>
            <w:sz w:val="22"/>
            <w:szCs w:val="22"/>
            <w:u w:val="none"/>
          </w:rPr>
          <w:t>С</w:t>
        </w:r>
        <w:r w:rsidR="007B1A02" w:rsidRPr="004A286E">
          <w:rPr>
            <w:rStyle w:val="a3"/>
            <w:rFonts w:ascii="Arial" w:hAnsi="Arial" w:cs="Arial"/>
            <w:color w:val="002060"/>
            <w:sz w:val="22"/>
            <w:szCs w:val="22"/>
            <w:u w:val="none"/>
            <w:lang w:val="en-US"/>
          </w:rPr>
          <w:t>P</w:t>
        </w:r>
        <w:r w:rsidRPr="004A286E">
          <w:rPr>
            <w:rStyle w:val="a3"/>
            <w:rFonts w:ascii="Arial" w:hAnsi="Arial" w:cs="Arial"/>
            <w:color w:val="002060"/>
            <w:sz w:val="22"/>
            <w:szCs w:val="22"/>
            <w:u w:val="none"/>
          </w:rPr>
          <w:t xml:space="preserve"> </w:t>
        </w:r>
        <w:r w:rsidR="007B1A02" w:rsidRPr="004A286E">
          <w:rPr>
            <w:rStyle w:val="a3"/>
            <w:rFonts w:ascii="Arial" w:hAnsi="Arial" w:cs="Arial"/>
            <w:color w:val="002060"/>
            <w:sz w:val="22"/>
            <w:szCs w:val="22"/>
            <w:u w:val="none"/>
            <w:lang w:val="en-US"/>
          </w:rPr>
          <w:t>C</w:t>
        </w:r>
        <w:r w:rsidR="007B1A02" w:rsidRPr="004A286E">
          <w:rPr>
            <w:rStyle w:val="a3"/>
            <w:rFonts w:ascii="Arial" w:hAnsi="Arial" w:cs="Arial"/>
            <w:color w:val="002060"/>
            <w:sz w:val="22"/>
            <w:szCs w:val="22"/>
            <w:u w:val="none"/>
            <w:lang w:val="ru-MO"/>
          </w:rPr>
          <w:t>.0</w:t>
        </w:r>
        <w:r w:rsidRPr="004A286E">
          <w:rPr>
            <w:rStyle w:val="a3"/>
            <w:rFonts w:ascii="Arial" w:hAnsi="Arial" w:cs="Arial"/>
            <w:color w:val="002060"/>
            <w:sz w:val="22"/>
            <w:szCs w:val="22"/>
            <w:u w:val="none"/>
          </w:rPr>
          <w:t>1</w:t>
        </w:r>
        <w:r w:rsidR="007B1A02" w:rsidRPr="004A286E">
          <w:rPr>
            <w:rStyle w:val="a3"/>
            <w:rFonts w:ascii="Arial" w:hAnsi="Arial" w:cs="Arial"/>
            <w:color w:val="002060"/>
            <w:sz w:val="22"/>
            <w:szCs w:val="22"/>
            <w:u w:val="none"/>
            <w:lang w:val="ru-MO"/>
          </w:rPr>
          <w:t>.02</w:t>
        </w:r>
      </w:hyperlink>
      <w:r w:rsidRPr="004A286E">
        <w:rPr>
          <w:rFonts w:ascii="Arial" w:hAnsi="Arial" w:cs="Arial"/>
          <w:color w:val="002060"/>
          <w:sz w:val="22"/>
          <w:szCs w:val="22"/>
        </w:rPr>
        <w:t>.</w:t>
      </w:r>
      <w:proofErr w:type="gramEnd"/>
    </w:p>
    <w:p w:rsidR="00626AEB" w:rsidRPr="0024318D" w:rsidRDefault="00626AEB" w:rsidP="00626AEB">
      <w:pPr>
        <w:shd w:val="clear" w:color="auto" w:fill="FFFFFF"/>
        <w:spacing w:line="276" w:lineRule="auto"/>
        <w:jc w:val="both"/>
        <w:rPr>
          <w:rFonts w:ascii="Arial" w:hAnsi="Arial" w:cs="Arial"/>
          <w:color w:val="002060"/>
          <w:lang w:val="ru-MO"/>
        </w:rPr>
      </w:pPr>
    </w:p>
    <w:p w:rsidR="003C441F" w:rsidRPr="004A286E" w:rsidRDefault="003C441F" w:rsidP="00626AEB">
      <w:pPr>
        <w:shd w:val="clear" w:color="auto" w:fill="FFFFFF"/>
        <w:tabs>
          <w:tab w:val="left" w:pos="1104"/>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5.4.9</w:t>
      </w:r>
      <w:proofErr w:type="gramStart"/>
      <w:r w:rsidRPr="004A286E">
        <w:rPr>
          <w:rFonts w:ascii="Arial" w:hAnsi="Arial" w:cs="Arial"/>
          <w:color w:val="002060"/>
          <w:sz w:val="22"/>
          <w:szCs w:val="22"/>
        </w:rPr>
        <w:t xml:space="preserve"> В</w:t>
      </w:r>
      <w:proofErr w:type="gramEnd"/>
      <w:r w:rsidRPr="004A286E">
        <w:rPr>
          <w:rFonts w:ascii="Arial" w:hAnsi="Arial" w:cs="Arial"/>
          <w:color w:val="002060"/>
          <w:sz w:val="22"/>
          <w:szCs w:val="22"/>
        </w:rPr>
        <w:t xml:space="preserve"> местах массового отдыха наряду с обеспечением доступности для инвалидов существующих рекреационных объектов рекомендуется выделять для инвалидов и лиц старшего возраста зону кратковременного отдыха и общения. Должна быть предусмотрена специальная система указателей. Дорожки в пределах такой зоны рекомендуется обозначать с помощью покрытий различных видов и цвета. Они должны хорошо освещаться и иметь ширину не менее 1,8 м (для разъезда двух инвалидов на креслах-</w:t>
      </w:r>
      <w:r w:rsidRPr="004A286E">
        <w:rPr>
          <w:rFonts w:ascii="Arial" w:hAnsi="Arial" w:cs="Arial"/>
          <w:color w:val="002060"/>
          <w:sz w:val="22"/>
          <w:szCs w:val="22"/>
        </w:rPr>
        <w:lastRenderedPageBreak/>
        <w:t>колясках). Значительно облегчает передвижение и ориентацию прямоугольная сетка аллей и дорожек.</w:t>
      </w:r>
    </w:p>
    <w:p w:rsidR="003C441F" w:rsidRPr="004A286E" w:rsidRDefault="003C441F" w:rsidP="00626AEB">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На автостоянке парка целесообразно выделить места для инвалидов, оснащенные специальной маркировкой и информацией.</w:t>
      </w:r>
    </w:p>
    <w:p w:rsidR="007B1A02" w:rsidRPr="004A286E" w:rsidRDefault="007B1A02" w:rsidP="00626AEB">
      <w:pPr>
        <w:shd w:val="clear" w:color="auto" w:fill="FFFFFF"/>
        <w:spacing w:line="276" w:lineRule="auto"/>
        <w:jc w:val="both"/>
        <w:rPr>
          <w:rFonts w:ascii="Arial" w:hAnsi="Arial" w:cs="Arial"/>
          <w:color w:val="002060"/>
          <w:sz w:val="22"/>
          <w:szCs w:val="22"/>
          <w:lang w:val="ru-MO"/>
        </w:rPr>
      </w:pPr>
    </w:p>
    <w:p w:rsidR="003C441F" w:rsidRPr="004A286E" w:rsidRDefault="003C441F" w:rsidP="00626AEB">
      <w:pPr>
        <w:shd w:val="clear" w:color="auto" w:fill="FFFFFF"/>
        <w:tabs>
          <w:tab w:val="left" w:pos="1224"/>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5.4.10</w:t>
      </w:r>
      <w:proofErr w:type="gramStart"/>
      <w:r w:rsidRPr="004A286E">
        <w:rPr>
          <w:rFonts w:ascii="Arial" w:hAnsi="Arial" w:cs="Arial"/>
          <w:color w:val="002060"/>
          <w:sz w:val="22"/>
          <w:szCs w:val="22"/>
        </w:rPr>
        <w:t xml:space="preserve"> П</w:t>
      </w:r>
      <w:proofErr w:type="gramEnd"/>
      <w:r w:rsidRPr="004A286E">
        <w:rPr>
          <w:rFonts w:ascii="Arial" w:hAnsi="Arial" w:cs="Arial"/>
          <w:color w:val="002060"/>
          <w:sz w:val="22"/>
          <w:szCs w:val="22"/>
        </w:rPr>
        <w:t>ри организации мест отдыха на берегах рек и водоемов необходимо предусматривать удобные и безопасные для инвалидов подходы к воде. Для безопасной посадки в лодку, водный велосипед или другое плавсредство необходимо сооружение пирсов со специальными приспособлениями для инвалидов.</w:t>
      </w:r>
    </w:p>
    <w:p w:rsidR="007B1A02" w:rsidRPr="004A286E" w:rsidRDefault="007B1A02" w:rsidP="00626AEB">
      <w:pPr>
        <w:shd w:val="clear" w:color="auto" w:fill="FFFFFF"/>
        <w:tabs>
          <w:tab w:val="left" w:pos="1224"/>
        </w:tabs>
        <w:spacing w:line="276" w:lineRule="auto"/>
        <w:jc w:val="both"/>
        <w:rPr>
          <w:rFonts w:ascii="Arial" w:hAnsi="Arial" w:cs="Arial"/>
          <w:color w:val="002060"/>
          <w:sz w:val="22"/>
          <w:szCs w:val="22"/>
          <w:lang w:val="ru-MO"/>
        </w:rPr>
      </w:pPr>
    </w:p>
    <w:p w:rsidR="003C441F" w:rsidRPr="004A286E" w:rsidRDefault="003C441F" w:rsidP="00626AEB">
      <w:pPr>
        <w:shd w:val="clear" w:color="auto" w:fill="FFFFFF"/>
        <w:tabs>
          <w:tab w:val="left" w:pos="1224"/>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5.4.11</w:t>
      </w:r>
      <w:r w:rsidRPr="004A286E">
        <w:rPr>
          <w:rFonts w:ascii="Arial" w:hAnsi="Arial" w:cs="Arial"/>
          <w:color w:val="002060"/>
          <w:sz w:val="22"/>
          <w:szCs w:val="22"/>
        </w:rPr>
        <w:t xml:space="preserve"> Дорожно-тропиночная сеть парков должна отвечать условиям комфортности и безопасности передвижения, хорошей ориентации, смены пейзажных картин, использования ландшафтных особенностей территории для устройства интересных видовых точек.</w:t>
      </w:r>
    </w:p>
    <w:p w:rsidR="007B1A02" w:rsidRPr="004A286E" w:rsidRDefault="007B1A02" w:rsidP="00626AEB">
      <w:pPr>
        <w:shd w:val="clear" w:color="auto" w:fill="FFFFFF"/>
        <w:tabs>
          <w:tab w:val="left" w:pos="1224"/>
        </w:tabs>
        <w:spacing w:line="276" w:lineRule="auto"/>
        <w:jc w:val="both"/>
        <w:rPr>
          <w:rFonts w:ascii="Arial" w:hAnsi="Arial" w:cs="Arial"/>
          <w:color w:val="002060"/>
          <w:sz w:val="22"/>
          <w:szCs w:val="22"/>
          <w:lang w:val="ru-MO"/>
        </w:rPr>
      </w:pPr>
    </w:p>
    <w:p w:rsidR="003C441F" w:rsidRPr="004A286E" w:rsidRDefault="003C441F" w:rsidP="00626AEB">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 xml:space="preserve">Площадки для отдыха инвалидов должны располагаться в интервалах от 25 до 100 м. Поверхность таких площадок должна отличаться от поверхности дорожек. Парковая мебель должна обеспечивать возможность отдыха как инвалидов с нарушением зрения, так и инвалидов, передвигающихся на креслах-колясках, рисунок </w:t>
      </w:r>
      <w:hyperlink w:anchor="рВ9" w:tooltip="Рисунок В.9 - Площадка для отдыха на открытом воздухе" w:history="1">
        <w:r w:rsidR="007B1A02" w:rsidRPr="004A286E">
          <w:rPr>
            <w:rStyle w:val="a3"/>
            <w:rFonts w:ascii="Arial" w:hAnsi="Arial" w:cs="Arial"/>
            <w:color w:val="002060"/>
            <w:sz w:val="22"/>
            <w:szCs w:val="22"/>
            <w:u w:val="none"/>
            <w:lang w:val="en-US"/>
          </w:rPr>
          <w:t>C</w:t>
        </w:r>
        <w:r w:rsidRPr="004A286E">
          <w:rPr>
            <w:rStyle w:val="a3"/>
            <w:rFonts w:ascii="Arial" w:hAnsi="Arial" w:cs="Arial"/>
            <w:color w:val="002060"/>
            <w:sz w:val="22"/>
            <w:szCs w:val="22"/>
            <w:u w:val="none"/>
          </w:rPr>
          <w:t>.9</w:t>
        </w:r>
      </w:hyperlink>
      <w:r w:rsidRPr="004A286E">
        <w:rPr>
          <w:rFonts w:ascii="Arial" w:hAnsi="Arial" w:cs="Arial"/>
          <w:color w:val="002060"/>
          <w:sz w:val="22"/>
          <w:szCs w:val="22"/>
        </w:rPr>
        <w:t>.</w:t>
      </w:r>
    </w:p>
    <w:p w:rsidR="007B1A02" w:rsidRPr="004A286E" w:rsidRDefault="007B1A02" w:rsidP="00626AEB">
      <w:pPr>
        <w:shd w:val="clear" w:color="auto" w:fill="FFFFFF"/>
        <w:spacing w:line="276" w:lineRule="auto"/>
        <w:jc w:val="both"/>
        <w:rPr>
          <w:rFonts w:ascii="Arial" w:hAnsi="Arial" w:cs="Arial"/>
          <w:color w:val="002060"/>
          <w:sz w:val="22"/>
          <w:szCs w:val="22"/>
          <w:lang w:val="ru-MO"/>
        </w:rPr>
      </w:pPr>
    </w:p>
    <w:p w:rsidR="003C441F" w:rsidRPr="004A286E" w:rsidRDefault="003C441F" w:rsidP="00626AEB">
      <w:pPr>
        <w:shd w:val="clear" w:color="auto" w:fill="FFFFFF"/>
        <w:tabs>
          <w:tab w:val="left" w:pos="1224"/>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5.4.12</w:t>
      </w:r>
      <w:r w:rsidRPr="004A286E">
        <w:rPr>
          <w:rFonts w:ascii="Arial" w:hAnsi="Arial" w:cs="Arial"/>
          <w:color w:val="002060"/>
          <w:sz w:val="22"/>
          <w:szCs w:val="22"/>
        </w:rPr>
        <w:t xml:space="preserve"> Игровые площадки для детей желательно защищать от ветра и приспосабливать для </w:t>
      </w:r>
      <w:proofErr w:type="gramStart"/>
      <w:r w:rsidRPr="004A286E">
        <w:rPr>
          <w:rFonts w:ascii="Arial" w:hAnsi="Arial" w:cs="Arial"/>
          <w:color w:val="002060"/>
          <w:sz w:val="22"/>
          <w:szCs w:val="22"/>
        </w:rPr>
        <w:t>пребывания</w:t>
      </w:r>
      <w:proofErr w:type="gramEnd"/>
      <w:r w:rsidRPr="004A286E">
        <w:rPr>
          <w:rFonts w:ascii="Arial" w:hAnsi="Arial" w:cs="Arial"/>
          <w:color w:val="002060"/>
          <w:sz w:val="22"/>
          <w:szCs w:val="22"/>
        </w:rPr>
        <w:t xml:space="preserve"> как детей-инвалидов, так и родителей-инвалидов. Например, в детском парке оборудование для развлечений предполагает использование их детьми-инвалидами различного возраста и различной инвалидности. При этом возможны ситуации пребывания в парке здоровых детей с родителями-инвалидами. Для таких случаев целесообразно устройство мест отдыха взрослых инвалидов с возможностью наблюдения ими за своими детьми.</w:t>
      </w:r>
    </w:p>
    <w:p w:rsidR="007B1A02" w:rsidRPr="004A286E" w:rsidRDefault="007B1A02" w:rsidP="00626AEB">
      <w:pPr>
        <w:shd w:val="clear" w:color="auto" w:fill="FFFFFF"/>
        <w:tabs>
          <w:tab w:val="left" w:pos="1224"/>
        </w:tabs>
        <w:spacing w:line="276" w:lineRule="auto"/>
        <w:jc w:val="both"/>
        <w:rPr>
          <w:rFonts w:ascii="Arial" w:hAnsi="Arial" w:cs="Arial"/>
          <w:color w:val="002060"/>
          <w:sz w:val="22"/>
          <w:szCs w:val="22"/>
          <w:lang w:val="ru-MO"/>
        </w:rPr>
      </w:pPr>
    </w:p>
    <w:p w:rsidR="003C441F" w:rsidRPr="004A286E" w:rsidRDefault="003C441F" w:rsidP="00626AEB">
      <w:pPr>
        <w:shd w:val="clear" w:color="auto" w:fill="FFFFFF"/>
        <w:tabs>
          <w:tab w:val="left" w:pos="1224"/>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5.4.13</w:t>
      </w:r>
      <w:proofErr w:type="gramStart"/>
      <w:r w:rsidRPr="004A286E">
        <w:rPr>
          <w:rFonts w:ascii="Arial" w:hAnsi="Arial" w:cs="Arial"/>
          <w:color w:val="002060"/>
          <w:sz w:val="22"/>
          <w:szCs w:val="22"/>
        </w:rPr>
        <w:t xml:space="preserve"> Д</w:t>
      </w:r>
      <w:proofErr w:type="gramEnd"/>
      <w:r w:rsidRPr="004A286E">
        <w:rPr>
          <w:rFonts w:ascii="Arial" w:hAnsi="Arial" w:cs="Arial"/>
          <w:color w:val="002060"/>
          <w:sz w:val="22"/>
          <w:szCs w:val="22"/>
        </w:rPr>
        <w:t>ля эпизодического отдыха могут быть использованы, при соответствующей реконструкции, следующие типы учреждений:</w:t>
      </w:r>
    </w:p>
    <w:p w:rsidR="007B1A02" w:rsidRPr="004A286E" w:rsidRDefault="007B1A02" w:rsidP="00626AEB">
      <w:pPr>
        <w:shd w:val="clear" w:color="auto" w:fill="FFFFFF"/>
        <w:tabs>
          <w:tab w:val="left" w:pos="1224"/>
        </w:tabs>
        <w:spacing w:line="276" w:lineRule="auto"/>
        <w:jc w:val="both"/>
        <w:rPr>
          <w:rFonts w:ascii="Arial" w:hAnsi="Arial" w:cs="Arial"/>
          <w:color w:val="002060"/>
          <w:sz w:val="22"/>
          <w:szCs w:val="22"/>
          <w:lang w:val="ru-MO"/>
        </w:rPr>
      </w:pPr>
    </w:p>
    <w:p w:rsidR="003C441F" w:rsidRPr="004A286E" w:rsidRDefault="003C441F" w:rsidP="00626AEB">
      <w:pPr>
        <w:shd w:val="clear" w:color="auto" w:fill="FFFFFF"/>
        <w:spacing w:line="276" w:lineRule="auto"/>
        <w:jc w:val="both"/>
        <w:rPr>
          <w:rFonts w:ascii="Arial" w:hAnsi="Arial" w:cs="Arial"/>
          <w:color w:val="002060"/>
          <w:sz w:val="22"/>
          <w:szCs w:val="22"/>
          <w:lang w:val="ru-MO"/>
        </w:rPr>
      </w:pPr>
      <w:r w:rsidRPr="004A286E">
        <w:rPr>
          <w:rFonts w:ascii="Arial" w:hAnsi="Arial" w:cs="Arial"/>
          <w:i/>
          <w:iCs/>
          <w:color w:val="002060"/>
          <w:sz w:val="22"/>
          <w:szCs w:val="22"/>
        </w:rPr>
        <w:t xml:space="preserve">рекреационные учреждения общего типа </w:t>
      </w:r>
      <w:r w:rsidRPr="004A286E">
        <w:rPr>
          <w:rFonts w:ascii="Arial" w:hAnsi="Arial" w:cs="Arial"/>
          <w:color w:val="002060"/>
          <w:sz w:val="22"/>
          <w:szCs w:val="22"/>
        </w:rPr>
        <w:t>(дома отдыха, санатории, кемпинги, молодежные лагеря и т.д.), в которых следует создавать условия для отдыха инвалидов посредством соблюдения всех требований по обеспечению доступности основных коммуникационных и обслуживающих помещений для инвалидов. В санаториях целесообразно предусматривать места для людей различной степени инвалидности, нуждающихся в лечении по профилю санатория;</w:t>
      </w:r>
    </w:p>
    <w:p w:rsidR="007B1A02" w:rsidRPr="004A286E" w:rsidRDefault="007B1A02" w:rsidP="00626AEB">
      <w:pPr>
        <w:shd w:val="clear" w:color="auto" w:fill="FFFFFF"/>
        <w:spacing w:line="276" w:lineRule="auto"/>
        <w:jc w:val="both"/>
        <w:rPr>
          <w:rFonts w:ascii="Arial" w:hAnsi="Arial" w:cs="Arial"/>
          <w:color w:val="002060"/>
          <w:sz w:val="22"/>
          <w:szCs w:val="22"/>
          <w:lang w:val="ru-MO"/>
        </w:rPr>
      </w:pPr>
    </w:p>
    <w:p w:rsidR="003C441F" w:rsidRPr="004A286E" w:rsidRDefault="003C441F" w:rsidP="00626AEB">
      <w:pPr>
        <w:shd w:val="clear" w:color="auto" w:fill="FFFFFF"/>
        <w:spacing w:line="276" w:lineRule="auto"/>
        <w:jc w:val="both"/>
        <w:rPr>
          <w:rFonts w:ascii="Arial" w:hAnsi="Arial" w:cs="Arial"/>
          <w:color w:val="002060"/>
          <w:sz w:val="22"/>
          <w:szCs w:val="22"/>
          <w:lang w:val="ru-MO"/>
        </w:rPr>
      </w:pPr>
      <w:r w:rsidRPr="004A286E">
        <w:rPr>
          <w:rFonts w:ascii="Arial" w:hAnsi="Arial" w:cs="Arial"/>
          <w:i/>
          <w:iCs/>
          <w:color w:val="002060"/>
          <w:sz w:val="22"/>
          <w:szCs w:val="22"/>
        </w:rPr>
        <w:t xml:space="preserve">дома и пансионаты отдыха </w:t>
      </w:r>
      <w:r w:rsidRPr="004A286E">
        <w:rPr>
          <w:rFonts w:ascii="Arial" w:hAnsi="Arial" w:cs="Arial"/>
          <w:color w:val="002060"/>
          <w:sz w:val="22"/>
          <w:szCs w:val="22"/>
        </w:rPr>
        <w:t>для инвалидов и семей, в составе которых имеются инвалиды. В таких учреждениях в большей степени может быть учтено пребывание инвалидов за счет наличия обустроенных залов для физических занятий, бассейнов и др.</w:t>
      </w:r>
    </w:p>
    <w:p w:rsidR="007B1A02" w:rsidRPr="004A286E" w:rsidRDefault="007B1A02" w:rsidP="00626AEB">
      <w:pPr>
        <w:shd w:val="clear" w:color="auto" w:fill="FFFFFF"/>
        <w:spacing w:line="276" w:lineRule="auto"/>
        <w:jc w:val="both"/>
        <w:rPr>
          <w:rFonts w:ascii="Arial" w:hAnsi="Arial" w:cs="Arial"/>
          <w:color w:val="002060"/>
          <w:sz w:val="22"/>
          <w:szCs w:val="22"/>
          <w:lang w:val="ru-MO"/>
        </w:rPr>
      </w:pPr>
    </w:p>
    <w:p w:rsidR="003C441F" w:rsidRPr="004A286E" w:rsidRDefault="003C441F" w:rsidP="00626AEB">
      <w:pPr>
        <w:shd w:val="clear" w:color="auto" w:fill="FFFFFF"/>
        <w:spacing w:line="276" w:lineRule="auto"/>
        <w:jc w:val="both"/>
        <w:rPr>
          <w:rFonts w:ascii="Arial" w:hAnsi="Arial" w:cs="Arial"/>
          <w:color w:val="002060"/>
          <w:sz w:val="22"/>
          <w:szCs w:val="22"/>
          <w:lang w:val="ru-MO"/>
        </w:rPr>
      </w:pPr>
      <w:r w:rsidRPr="004A286E">
        <w:rPr>
          <w:rFonts w:ascii="Arial" w:hAnsi="Arial" w:cs="Arial"/>
          <w:i/>
          <w:iCs/>
          <w:color w:val="002060"/>
          <w:sz w:val="22"/>
          <w:szCs w:val="22"/>
        </w:rPr>
        <w:t xml:space="preserve">реабилитационные центры, </w:t>
      </w:r>
      <w:r w:rsidRPr="004A286E">
        <w:rPr>
          <w:rFonts w:ascii="Arial" w:hAnsi="Arial" w:cs="Arial"/>
          <w:color w:val="002060"/>
          <w:sz w:val="22"/>
          <w:szCs w:val="22"/>
        </w:rPr>
        <w:t>осуществляющие лечение и долечивание по профилю инвалидности, в том числе медицинскую и социальную реабилитацию.</w:t>
      </w:r>
    </w:p>
    <w:p w:rsidR="007B1A02" w:rsidRPr="004A286E" w:rsidRDefault="007B1A02" w:rsidP="00626AEB">
      <w:pPr>
        <w:shd w:val="clear" w:color="auto" w:fill="FFFFFF"/>
        <w:spacing w:line="276" w:lineRule="auto"/>
        <w:jc w:val="both"/>
        <w:rPr>
          <w:rFonts w:ascii="Arial" w:hAnsi="Arial" w:cs="Arial"/>
          <w:color w:val="002060"/>
          <w:sz w:val="22"/>
          <w:szCs w:val="22"/>
          <w:lang w:val="ru-MO"/>
        </w:rPr>
      </w:pPr>
    </w:p>
    <w:p w:rsidR="003C441F" w:rsidRPr="004A286E" w:rsidRDefault="003C441F" w:rsidP="00626AEB">
      <w:pPr>
        <w:shd w:val="clear" w:color="auto" w:fill="FFFFFF"/>
        <w:tabs>
          <w:tab w:val="left" w:pos="1224"/>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5.4.14</w:t>
      </w:r>
      <w:proofErr w:type="gramStart"/>
      <w:r w:rsidRPr="004A286E">
        <w:rPr>
          <w:rFonts w:ascii="Arial" w:hAnsi="Arial" w:cs="Arial"/>
          <w:color w:val="002060"/>
          <w:sz w:val="22"/>
          <w:szCs w:val="22"/>
        </w:rPr>
        <w:t xml:space="preserve"> П</w:t>
      </w:r>
      <w:proofErr w:type="gramEnd"/>
      <w:r w:rsidRPr="004A286E">
        <w:rPr>
          <w:rFonts w:ascii="Arial" w:hAnsi="Arial" w:cs="Arial"/>
          <w:color w:val="002060"/>
          <w:sz w:val="22"/>
          <w:szCs w:val="22"/>
        </w:rPr>
        <w:t xml:space="preserve">ри выборе объектов рекреации для реконструкции желательно максимально обеспечить инвалидов разнообразными видами отдыха, среди них в первую очередь такими как санаторное лечение, пассивный отдых в домах и на базах отдыха, туризм (в тех случаях когда инвалид освобожден от долгих пеших передвижений), кратковременный (пригородный) отдых. Кроме перечисленных (возможно в более ограниченных масштабах), </w:t>
      </w:r>
      <w:proofErr w:type="gramStart"/>
      <w:r w:rsidRPr="004A286E">
        <w:rPr>
          <w:rFonts w:ascii="Arial" w:hAnsi="Arial" w:cs="Arial"/>
          <w:color w:val="002060"/>
          <w:sz w:val="22"/>
          <w:szCs w:val="22"/>
        </w:rPr>
        <w:lastRenderedPageBreak/>
        <w:t>такие</w:t>
      </w:r>
      <w:proofErr w:type="gramEnd"/>
      <w:r w:rsidRPr="004A286E">
        <w:rPr>
          <w:rFonts w:ascii="Arial" w:hAnsi="Arial" w:cs="Arial"/>
          <w:color w:val="002060"/>
          <w:sz w:val="22"/>
          <w:szCs w:val="22"/>
        </w:rPr>
        <w:t xml:space="preserve"> как: охота, рыбалка, спортивный туризм.</w:t>
      </w:r>
    </w:p>
    <w:p w:rsidR="007B1A02" w:rsidRPr="004A286E" w:rsidRDefault="007B1A02" w:rsidP="00626AEB">
      <w:pPr>
        <w:shd w:val="clear" w:color="auto" w:fill="FFFFFF"/>
        <w:tabs>
          <w:tab w:val="left" w:pos="1224"/>
        </w:tabs>
        <w:spacing w:line="276" w:lineRule="auto"/>
        <w:jc w:val="both"/>
        <w:rPr>
          <w:rFonts w:ascii="Arial" w:hAnsi="Arial" w:cs="Arial"/>
          <w:color w:val="002060"/>
          <w:sz w:val="22"/>
          <w:szCs w:val="22"/>
          <w:lang w:val="ru-MO"/>
        </w:rPr>
      </w:pPr>
    </w:p>
    <w:p w:rsidR="003C441F" w:rsidRPr="004A286E" w:rsidRDefault="003C441F" w:rsidP="00626AEB">
      <w:pPr>
        <w:shd w:val="clear" w:color="auto" w:fill="FFFFFF"/>
        <w:tabs>
          <w:tab w:val="left" w:pos="1229"/>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5.4.15</w:t>
      </w:r>
      <w:proofErr w:type="gramStart"/>
      <w:r w:rsidRPr="004A286E">
        <w:rPr>
          <w:rFonts w:ascii="Arial" w:hAnsi="Arial" w:cs="Arial"/>
          <w:color w:val="002060"/>
          <w:sz w:val="22"/>
          <w:szCs w:val="22"/>
        </w:rPr>
        <w:t xml:space="preserve"> Н</w:t>
      </w:r>
      <w:proofErr w:type="gramEnd"/>
      <w:r w:rsidRPr="004A286E">
        <w:rPr>
          <w:rFonts w:ascii="Arial" w:hAnsi="Arial" w:cs="Arial"/>
          <w:color w:val="002060"/>
          <w:sz w:val="22"/>
          <w:szCs w:val="22"/>
        </w:rPr>
        <w:t>а федеральном уровне может производиться селекция уникальных рекреационных объектов, услуги которых не могут быть заменены другими. Эти объекты должны быть общедоступными, в том числе для инвалидов, при различных формах собственности на недвижимость.</w:t>
      </w:r>
    </w:p>
    <w:p w:rsidR="007B1A02" w:rsidRPr="004A286E" w:rsidRDefault="007B1A02" w:rsidP="00626AEB">
      <w:pPr>
        <w:shd w:val="clear" w:color="auto" w:fill="FFFFFF"/>
        <w:tabs>
          <w:tab w:val="left" w:pos="1229"/>
        </w:tabs>
        <w:spacing w:line="276" w:lineRule="auto"/>
        <w:jc w:val="both"/>
        <w:rPr>
          <w:rFonts w:ascii="Arial" w:hAnsi="Arial" w:cs="Arial"/>
          <w:color w:val="002060"/>
          <w:sz w:val="22"/>
          <w:szCs w:val="22"/>
          <w:lang w:val="ru-MO"/>
        </w:rPr>
      </w:pPr>
    </w:p>
    <w:p w:rsidR="003C441F" w:rsidRPr="004A286E" w:rsidRDefault="003C441F" w:rsidP="0024318D">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 xml:space="preserve">В качестве обязательного реконструктивного мероприятия следует считать организацию транспортной и пешеходной доступности инвалида от междугороднего транспортного узла (железнодорожный вокзал, аэропорт, автостанция, речной вокзал и т.п.) до санатория с </w:t>
      </w:r>
      <w:proofErr w:type="gramStart"/>
      <w:r w:rsidRPr="004A286E">
        <w:rPr>
          <w:rFonts w:ascii="Arial" w:hAnsi="Arial" w:cs="Arial"/>
          <w:color w:val="002060"/>
          <w:sz w:val="22"/>
          <w:szCs w:val="22"/>
        </w:rPr>
        <w:t>со</w:t>
      </w:r>
      <w:r w:rsidR="0024318D">
        <w:rPr>
          <w:rFonts w:ascii="Arial" w:hAnsi="Arial" w:cs="Arial"/>
          <w:color w:val="002060"/>
          <w:sz w:val="22"/>
          <w:szCs w:val="22"/>
          <w:lang w:val="ro-MO"/>
        </w:rPr>
        <w:t>-</w:t>
      </w:r>
      <w:r w:rsidRPr="004A286E">
        <w:rPr>
          <w:rFonts w:ascii="Arial" w:hAnsi="Arial" w:cs="Arial"/>
          <w:color w:val="002060"/>
          <w:sz w:val="22"/>
          <w:szCs w:val="22"/>
        </w:rPr>
        <w:t>зданием</w:t>
      </w:r>
      <w:proofErr w:type="gramEnd"/>
      <w:r w:rsidRPr="004A286E">
        <w:rPr>
          <w:rFonts w:ascii="Arial" w:hAnsi="Arial" w:cs="Arial"/>
          <w:color w:val="002060"/>
          <w:sz w:val="22"/>
          <w:szCs w:val="22"/>
        </w:rPr>
        <w:t xml:space="preserve"> доступной для инвалида системы информации и связи в этих транспортных узлах.</w:t>
      </w:r>
    </w:p>
    <w:p w:rsidR="007B1A02" w:rsidRPr="004A286E" w:rsidRDefault="007B1A02" w:rsidP="00626AEB">
      <w:pPr>
        <w:shd w:val="clear" w:color="auto" w:fill="FFFFFF"/>
        <w:spacing w:line="276" w:lineRule="auto"/>
        <w:jc w:val="both"/>
        <w:rPr>
          <w:rFonts w:ascii="Arial" w:hAnsi="Arial" w:cs="Arial"/>
          <w:color w:val="002060"/>
          <w:sz w:val="22"/>
          <w:szCs w:val="22"/>
          <w:lang w:val="ru-MO"/>
        </w:rPr>
      </w:pPr>
    </w:p>
    <w:p w:rsidR="003C441F" w:rsidRPr="004A286E" w:rsidRDefault="003C441F" w:rsidP="0024318D">
      <w:pPr>
        <w:shd w:val="clear" w:color="auto" w:fill="FFFFFF"/>
        <w:tabs>
          <w:tab w:val="left" w:pos="1229"/>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5.4.16</w:t>
      </w:r>
      <w:proofErr w:type="gramStart"/>
      <w:r w:rsidRPr="004A286E">
        <w:rPr>
          <w:rFonts w:ascii="Arial" w:hAnsi="Arial" w:cs="Arial"/>
          <w:color w:val="002060"/>
          <w:sz w:val="22"/>
          <w:szCs w:val="22"/>
        </w:rPr>
        <w:t xml:space="preserve"> </w:t>
      </w:r>
      <w:r w:rsidR="007B1A02" w:rsidRPr="004A286E">
        <w:rPr>
          <w:rFonts w:ascii="Arial" w:hAnsi="Arial" w:cs="Arial"/>
          <w:color w:val="002060"/>
          <w:sz w:val="22"/>
          <w:szCs w:val="22"/>
          <w:lang w:val="ru-MO"/>
        </w:rPr>
        <w:t>Р</w:t>
      </w:r>
      <w:proofErr w:type="gramEnd"/>
      <w:r w:rsidR="007B1A02" w:rsidRPr="004A286E">
        <w:rPr>
          <w:rFonts w:ascii="Arial" w:hAnsi="Arial" w:cs="Arial"/>
          <w:color w:val="002060"/>
          <w:sz w:val="22"/>
          <w:szCs w:val="22"/>
        </w:rPr>
        <w:t>екомендуется</w:t>
      </w:r>
      <w:r w:rsidRPr="004A286E">
        <w:rPr>
          <w:rFonts w:ascii="Arial" w:hAnsi="Arial" w:cs="Arial"/>
          <w:color w:val="002060"/>
          <w:sz w:val="22"/>
          <w:szCs w:val="22"/>
        </w:rPr>
        <w:t xml:space="preserve"> выявлять возможности создания туристических групп познавательно</w:t>
      </w:r>
      <w:r w:rsidR="0024318D">
        <w:rPr>
          <w:rFonts w:ascii="Arial" w:hAnsi="Arial" w:cs="Arial"/>
          <w:color w:val="002060"/>
          <w:sz w:val="22"/>
          <w:szCs w:val="22"/>
          <w:lang w:val="ro-MO"/>
        </w:rPr>
        <w:t>-</w:t>
      </w:r>
      <w:r w:rsidRPr="004A286E">
        <w:rPr>
          <w:rFonts w:ascii="Arial" w:hAnsi="Arial" w:cs="Arial"/>
          <w:color w:val="002060"/>
          <w:sz w:val="22"/>
          <w:szCs w:val="22"/>
        </w:rPr>
        <w:t>го туризма исходя из природной, исторической и культурной специфики края. Организация отдыха с целью посещения историко-культурных ценностей возможна лишь при создании специальных маршрутов только для МГН с соответствующим транспортным обеспечением.</w:t>
      </w:r>
    </w:p>
    <w:p w:rsidR="007B1A02" w:rsidRPr="004A286E" w:rsidRDefault="007B1A02" w:rsidP="00626AEB">
      <w:pPr>
        <w:shd w:val="clear" w:color="auto" w:fill="FFFFFF"/>
        <w:tabs>
          <w:tab w:val="left" w:pos="1229"/>
        </w:tabs>
        <w:spacing w:line="276" w:lineRule="auto"/>
        <w:jc w:val="both"/>
        <w:rPr>
          <w:rFonts w:ascii="Arial" w:hAnsi="Arial" w:cs="Arial"/>
          <w:color w:val="002060"/>
          <w:sz w:val="22"/>
          <w:szCs w:val="22"/>
          <w:lang w:val="ru-MO"/>
        </w:rPr>
      </w:pPr>
    </w:p>
    <w:p w:rsidR="003C441F" w:rsidRPr="004A286E" w:rsidRDefault="003C441F" w:rsidP="00626AEB">
      <w:pPr>
        <w:shd w:val="clear" w:color="auto" w:fill="FFFFFF"/>
        <w:tabs>
          <w:tab w:val="left" w:pos="1229"/>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5.4.17</w:t>
      </w:r>
      <w:r w:rsidRPr="004A286E">
        <w:rPr>
          <w:rFonts w:ascii="Arial" w:hAnsi="Arial" w:cs="Arial"/>
          <w:color w:val="002060"/>
          <w:sz w:val="22"/>
          <w:szCs w:val="22"/>
        </w:rPr>
        <w:t xml:space="preserve"> Реконструктивные мероприятия в пригородных зонах кратковременного отдыха включают:</w:t>
      </w:r>
    </w:p>
    <w:p w:rsidR="007B1A02" w:rsidRPr="004A286E" w:rsidRDefault="007B1A02" w:rsidP="00626AEB">
      <w:pPr>
        <w:shd w:val="clear" w:color="auto" w:fill="FFFFFF"/>
        <w:tabs>
          <w:tab w:val="left" w:pos="1229"/>
        </w:tabs>
        <w:spacing w:line="276" w:lineRule="auto"/>
        <w:jc w:val="both"/>
        <w:rPr>
          <w:rFonts w:ascii="Arial" w:hAnsi="Arial" w:cs="Arial"/>
          <w:color w:val="002060"/>
          <w:sz w:val="22"/>
          <w:szCs w:val="22"/>
          <w:lang w:val="ru-MO"/>
        </w:rPr>
      </w:pPr>
    </w:p>
    <w:p w:rsidR="003C441F" w:rsidRPr="004A286E" w:rsidRDefault="007B1A02" w:rsidP="00626AEB">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обеспечение доступности этих зон для инвалидов;</w:t>
      </w:r>
    </w:p>
    <w:p w:rsidR="007B1A02" w:rsidRPr="004A286E" w:rsidRDefault="007B1A02" w:rsidP="00626AEB">
      <w:pPr>
        <w:shd w:val="clear" w:color="auto" w:fill="FFFFFF"/>
        <w:spacing w:line="276" w:lineRule="auto"/>
        <w:jc w:val="both"/>
        <w:rPr>
          <w:rFonts w:ascii="Arial" w:hAnsi="Arial" w:cs="Arial"/>
          <w:color w:val="002060"/>
          <w:sz w:val="22"/>
          <w:szCs w:val="22"/>
          <w:lang w:val="ru-MO"/>
        </w:rPr>
      </w:pPr>
    </w:p>
    <w:p w:rsidR="003C441F" w:rsidRPr="004A286E" w:rsidRDefault="007B1A02" w:rsidP="00626AEB">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обустройство территории, пляжей, прокладку маршрутов отдыха;</w:t>
      </w:r>
    </w:p>
    <w:p w:rsidR="007B1A02" w:rsidRPr="004A286E" w:rsidRDefault="007B1A02" w:rsidP="00626AEB">
      <w:pPr>
        <w:shd w:val="clear" w:color="auto" w:fill="FFFFFF"/>
        <w:spacing w:line="276" w:lineRule="auto"/>
        <w:jc w:val="both"/>
        <w:rPr>
          <w:rFonts w:ascii="Arial" w:hAnsi="Arial" w:cs="Arial"/>
          <w:color w:val="002060"/>
          <w:sz w:val="22"/>
          <w:szCs w:val="22"/>
          <w:lang w:val="ru-MO"/>
        </w:rPr>
      </w:pPr>
    </w:p>
    <w:p w:rsidR="003C441F" w:rsidRPr="004A286E" w:rsidRDefault="007B1A02" w:rsidP="00626AEB">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реконструкцию дорожно-тропиночной сети, позволяющей инвалидам совершать пешие, водные, лыжные прогулки, ловить рыбу, собирать грибы и ягоды.</w:t>
      </w:r>
    </w:p>
    <w:p w:rsidR="007B1A02" w:rsidRPr="004A286E" w:rsidRDefault="007B1A02" w:rsidP="00626AEB">
      <w:pPr>
        <w:shd w:val="clear" w:color="auto" w:fill="FFFFFF"/>
        <w:spacing w:line="276" w:lineRule="auto"/>
        <w:jc w:val="both"/>
        <w:rPr>
          <w:rFonts w:ascii="Arial" w:hAnsi="Arial" w:cs="Arial"/>
          <w:color w:val="002060"/>
          <w:sz w:val="22"/>
          <w:szCs w:val="22"/>
          <w:lang w:val="ru-MO"/>
        </w:rPr>
      </w:pPr>
    </w:p>
    <w:p w:rsidR="003C441F" w:rsidRPr="004A286E" w:rsidRDefault="003C441F" w:rsidP="00626AEB">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Маршруты могут охватывать различные зоны и объекты. Исходя из условий безопасности, маршрут должен проходить по сравнительно ровной местности с устойчивым и твердым поверхностным слоем почвы. При прокладке дорожек необходимо обеспечить их незатопляемость во время сильных дождей. В случае болотистых участков сооружаются дощатые настилы, при наличии ручьев - мосты, а при уклонах местности - поручни.</w:t>
      </w:r>
    </w:p>
    <w:p w:rsidR="007B1A02" w:rsidRPr="004A286E" w:rsidRDefault="007B1A02" w:rsidP="00626AEB">
      <w:pPr>
        <w:shd w:val="clear" w:color="auto" w:fill="FFFFFF"/>
        <w:spacing w:line="276" w:lineRule="auto"/>
        <w:jc w:val="both"/>
        <w:rPr>
          <w:rFonts w:ascii="Arial" w:hAnsi="Arial" w:cs="Arial"/>
          <w:color w:val="002060"/>
          <w:sz w:val="22"/>
          <w:szCs w:val="22"/>
          <w:lang w:val="ru-MO"/>
        </w:rPr>
      </w:pPr>
    </w:p>
    <w:p w:rsidR="003C441F" w:rsidRPr="004A286E" w:rsidRDefault="003C441F" w:rsidP="00626AEB">
      <w:pPr>
        <w:shd w:val="clear" w:color="auto" w:fill="FFFFFF"/>
        <w:tabs>
          <w:tab w:val="left" w:pos="1229"/>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5.4.18</w:t>
      </w:r>
      <w:r w:rsidRPr="004A286E">
        <w:rPr>
          <w:rFonts w:ascii="Arial" w:hAnsi="Arial" w:cs="Arial"/>
          <w:color w:val="002060"/>
          <w:sz w:val="22"/>
          <w:szCs w:val="22"/>
        </w:rPr>
        <w:t xml:space="preserve"> Прогулочные маршруты могут быть ленточными или кольцевыми. Кольцевой маршрут дает возможность вернуться в начальную точку, используя кратчайший путь, что наиболее предпочтительно для инвалидов. Природная тропа должна быть оборудована указательными столбами, осветительными приборами, информационными стендами, опознавательными отметками, цветными бортами, маркерами с контрастной покраской, индикаторами и поручнями для инвалидов с нарушением зрения, рисунок </w:t>
      </w:r>
      <w:hyperlink w:anchor="рВ10" w:tooltip="Рисунок В.10 - Схема организации природной тропы" w:history="1">
        <w:r w:rsidR="007B1A02" w:rsidRPr="004A286E">
          <w:rPr>
            <w:rStyle w:val="a3"/>
            <w:rFonts w:ascii="Arial" w:hAnsi="Arial" w:cs="Arial"/>
            <w:color w:val="002060"/>
            <w:sz w:val="22"/>
            <w:szCs w:val="22"/>
            <w:u w:val="none"/>
            <w:lang w:val="ru-MO"/>
          </w:rPr>
          <w:t>С</w:t>
        </w:r>
        <w:r w:rsidRPr="004A286E">
          <w:rPr>
            <w:rStyle w:val="a3"/>
            <w:rFonts w:ascii="Arial" w:hAnsi="Arial" w:cs="Arial"/>
            <w:color w:val="002060"/>
            <w:sz w:val="22"/>
            <w:szCs w:val="22"/>
            <w:u w:val="none"/>
          </w:rPr>
          <w:t>.10</w:t>
        </w:r>
      </w:hyperlink>
      <w:r w:rsidRPr="004A286E">
        <w:rPr>
          <w:rFonts w:ascii="Arial" w:hAnsi="Arial" w:cs="Arial"/>
          <w:color w:val="002060"/>
          <w:sz w:val="22"/>
          <w:szCs w:val="22"/>
        </w:rPr>
        <w:t>. Вдоль тропы должны располагаться площадки для отдыха с навесами, видовые площадки, туалеты, устройства вызова спасательной службы.</w:t>
      </w:r>
    </w:p>
    <w:p w:rsidR="007B1A02" w:rsidRPr="004A286E" w:rsidRDefault="007B1A02" w:rsidP="00626AEB">
      <w:pPr>
        <w:shd w:val="clear" w:color="auto" w:fill="FFFFFF"/>
        <w:tabs>
          <w:tab w:val="left" w:pos="1229"/>
        </w:tabs>
        <w:spacing w:line="276" w:lineRule="auto"/>
        <w:jc w:val="both"/>
        <w:rPr>
          <w:rFonts w:ascii="Arial" w:hAnsi="Arial" w:cs="Arial"/>
          <w:color w:val="002060"/>
          <w:sz w:val="22"/>
          <w:szCs w:val="22"/>
          <w:lang w:val="ru-MO"/>
        </w:rPr>
      </w:pPr>
    </w:p>
    <w:p w:rsidR="003C441F" w:rsidRPr="004A286E" w:rsidRDefault="003C441F" w:rsidP="00626AEB">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Длину маршрута рекомендуется принимать от 100 до 200 м с полным комплексом оборудования для инвалидов с нарушением зрения и инвалидов с нарушением опорно-двигательного аппарата, передвигающихся с помощью кресел-колясок. Для остальных категорий инвалидов и групп маломобильного населения маршруты могут быть увеличены до 1500 м. Ширина дорожек этих маршрутов должна быть не менее 1,6 м с гравийным покрытием и отсутствием на пути препятствий.</w:t>
      </w:r>
    </w:p>
    <w:p w:rsidR="007B1A02" w:rsidRPr="004A286E" w:rsidRDefault="007B1A02" w:rsidP="00626AEB">
      <w:pPr>
        <w:shd w:val="clear" w:color="auto" w:fill="FFFFFF"/>
        <w:spacing w:line="276" w:lineRule="auto"/>
        <w:jc w:val="both"/>
        <w:rPr>
          <w:rFonts w:ascii="Arial" w:hAnsi="Arial" w:cs="Arial"/>
          <w:color w:val="002060"/>
          <w:sz w:val="22"/>
          <w:szCs w:val="22"/>
          <w:lang w:val="ru-MO"/>
        </w:rPr>
      </w:pPr>
    </w:p>
    <w:p w:rsidR="003C441F" w:rsidRPr="004A286E" w:rsidRDefault="003C441F" w:rsidP="00626AEB">
      <w:pPr>
        <w:shd w:val="clear" w:color="auto" w:fill="FFFFFF"/>
        <w:tabs>
          <w:tab w:val="left" w:pos="1219"/>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5.4.19</w:t>
      </w:r>
      <w:proofErr w:type="gramStart"/>
      <w:r w:rsidRPr="004A286E">
        <w:rPr>
          <w:rFonts w:ascii="Arial" w:hAnsi="Arial" w:cs="Arial"/>
          <w:color w:val="002060"/>
          <w:sz w:val="22"/>
          <w:szCs w:val="22"/>
        </w:rPr>
        <w:t xml:space="preserve"> Д</w:t>
      </w:r>
      <w:proofErr w:type="gramEnd"/>
      <w:r w:rsidRPr="004A286E">
        <w:rPr>
          <w:rFonts w:ascii="Arial" w:hAnsi="Arial" w:cs="Arial"/>
          <w:color w:val="002060"/>
          <w:sz w:val="22"/>
          <w:szCs w:val="22"/>
        </w:rPr>
        <w:t xml:space="preserve">ля передвижения по воде (в моторных лодках с плоским дном) сооружаются </w:t>
      </w:r>
      <w:r w:rsidRPr="004A286E">
        <w:rPr>
          <w:rFonts w:ascii="Arial" w:hAnsi="Arial" w:cs="Arial"/>
          <w:color w:val="002060"/>
          <w:sz w:val="22"/>
          <w:szCs w:val="22"/>
        </w:rPr>
        <w:lastRenderedPageBreak/>
        <w:t>специальные пирсы, позволяющие инвалиду беспрепятственно сесть в лодку.</w:t>
      </w:r>
    </w:p>
    <w:p w:rsidR="007B1A02" w:rsidRPr="004A286E" w:rsidRDefault="007B1A02" w:rsidP="00626AEB">
      <w:pPr>
        <w:shd w:val="clear" w:color="auto" w:fill="FFFFFF"/>
        <w:tabs>
          <w:tab w:val="left" w:pos="1219"/>
        </w:tabs>
        <w:spacing w:line="276" w:lineRule="auto"/>
        <w:jc w:val="both"/>
        <w:rPr>
          <w:rFonts w:ascii="Arial" w:hAnsi="Arial" w:cs="Arial"/>
          <w:color w:val="002060"/>
          <w:sz w:val="22"/>
          <w:szCs w:val="22"/>
          <w:lang w:val="ru-MO"/>
        </w:rPr>
      </w:pPr>
    </w:p>
    <w:p w:rsidR="003C441F" w:rsidRPr="004A286E" w:rsidRDefault="003C441F" w:rsidP="00626AEB">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Рыбная ловля может быть организована с лодок или в специально отведенных местах, оборудованных мостками, стоящими в воде.</w:t>
      </w:r>
    </w:p>
    <w:p w:rsidR="007B1A02" w:rsidRPr="004A286E" w:rsidRDefault="007B1A02" w:rsidP="00626AEB">
      <w:pPr>
        <w:shd w:val="clear" w:color="auto" w:fill="FFFFFF"/>
        <w:spacing w:line="276" w:lineRule="auto"/>
        <w:jc w:val="both"/>
        <w:rPr>
          <w:rFonts w:ascii="Arial" w:hAnsi="Arial" w:cs="Arial"/>
          <w:color w:val="002060"/>
          <w:sz w:val="22"/>
          <w:szCs w:val="22"/>
          <w:lang w:val="ru-MO"/>
        </w:rPr>
      </w:pPr>
    </w:p>
    <w:p w:rsidR="003C441F" w:rsidRPr="004A286E" w:rsidRDefault="003C441F" w:rsidP="00626AEB">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Для купания выбираются наиболее удобные места, желательно с молом, обеспечивающим более легкий вход в воду. Для не умеющих плавать устраиваются выгородки.</w:t>
      </w:r>
    </w:p>
    <w:p w:rsidR="007B1A02" w:rsidRPr="004A286E" w:rsidRDefault="007B1A02" w:rsidP="00626AEB">
      <w:pPr>
        <w:shd w:val="clear" w:color="auto" w:fill="FFFFFF"/>
        <w:spacing w:line="276" w:lineRule="auto"/>
        <w:jc w:val="both"/>
        <w:rPr>
          <w:rFonts w:ascii="Arial" w:hAnsi="Arial" w:cs="Arial"/>
          <w:color w:val="002060"/>
          <w:sz w:val="22"/>
          <w:szCs w:val="22"/>
          <w:lang w:val="ru-MO"/>
        </w:rPr>
      </w:pPr>
    </w:p>
    <w:p w:rsidR="003C441F" w:rsidRPr="004A286E" w:rsidRDefault="003C441F" w:rsidP="00626AEB">
      <w:pPr>
        <w:shd w:val="clear" w:color="auto" w:fill="FFFFFF"/>
        <w:tabs>
          <w:tab w:val="left" w:pos="1219"/>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5.4.20</w:t>
      </w:r>
      <w:proofErr w:type="gramStart"/>
      <w:r w:rsidRPr="004A286E">
        <w:rPr>
          <w:rFonts w:ascii="Arial" w:hAnsi="Arial" w:cs="Arial"/>
          <w:color w:val="002060"/>
          <w:sz w:val="22"/>
          <w:szCs w:val="22"/>
        </w:rPr>
        <w:t xml:space="preserve"> Н</w:t>
      </w:r>
      <w:proofErr w:type="gramEnd"/>
      <w:r w:rsidRPr="004A286E">
        <w:rPr>
          <w:rFonts w:ascii="Arial" w:hAnsi="Arial" w:cs="Arial"/>
          <w:color w:val="002060"/>
          <w:sz w:val="22"/>
          <w:szCs w:val="22"/>
        </w:rPr>
        <w:t>аиболее массовые участки маршрута целесообразно освещать. Начальную точку маршрута желательно приближать к остановке общественного транспорта. Проезд машин на маршрут должен быть запрещен.</w:t>
      </w:r>
    </w:p>
    <w:p w:rsidR="007B1A02" w:rsidRPr="004A286E" w:rsidRDefault="007B1A02" w:rsidP="00626AEB">
      <w:pPr>
        <w:shd w:val="clear" w:color="auto" w:fill="FFFFFF"/>
        <w:tabs>
          <w:tab w:val="left" w:pos="1219"/>
        </w:tabs>
        <w:spacing w:line="276" w:lineRule="auto"/>
        <w:jc w:val="both"/>
        <w:rPr>
          <w:rFonts w:ascii="Arial" w:hAnsi="Arial" w:cs="Arial"/>
          <w:color w:val="002060"/>
          <w:sz w:val="22"/>
          <w:szCs w:val="22"/>
          <w:lang w:val="ru-MO"/>
        </w:rPr>
      </w:pPr>
    </w:p>
    <w:p w:rsidR="003C441F" w:rsidRPr="004A286E" w:rsidRDefault="003C441F" w:rsidP="00626AEB">
      <w:pPr>
        <w:shd w:val="clear" w:color="auto" w:fill="FFFFFF"/>
        <w:tabs>
          <w:tab w:val="left" w:pos="1219"/>
        </w:tabs>
        <w:spacing w:line="276" w:lineRule="auto"/>
        <w:jc w:val="both"/>
        <w:rPr>
          <w:rFonts w:ascii="Arial" w:hAnsi="Arial" w:cs="Arial"/>
          <w:color w:val="002060"/>
          <w:sz w:val="22"/>
          <w:szCs w:val="22"/>
          <w:lang w:val="ru-MO"/>
        </w:rPr>
      </w:pPr>
      <w:r w:rsidRPr="004A286E">
        <w:rPr>
          <w:rFonts w:ascii="Arial" w:hAnsi="Arial" w:cs="Arial"/>
          <w:color w:val="002060"/>
          <w:sz w:val="22"/>
          <w:szCs w:val="22"/>
        </w:rPr>
        <w:t>5.4.21 Маршрут рекомендуется ориентировать на главный вход с возможностью вернуться к нему кратчайшим путем из любой точки маршрута.</w:t>
      </w:r>
    </w:p>
    <w:p w:rsidR="007B1A02" w:rsidRPr="004A286E" w:rsidRDefault="007B1A02" w:rsidP="00626AEB">
      <w:pPr>
        <w:shd w:val="clear" w:color="auto" w:fill="FFFFFF"/>
        <w:tabs>
          <w:tab w:val="left" w:pos="1219"/>
        </w:tabs>
        <w:spacing w:line="276" w:lineRule="auto"/>
        <w:jc w:val="both"/>
        <w:rPr>
          <w:rFonts w:ascii="Arial" w:hAnsi="Arial" w:cs="Arial"/>
          <w:color w:val="002060"/>
          <w:sz w:val="22"/>
          <w:szCs w:val="22"/>
          <w:lang w:val="ru-MO"/>
        </w:rPr>
      </w:pPr>
    </w:p>
    <w:p w:rsidR="003C441F" w:rsidRPr="004A286E" w:rsidRDefault="003C441F" w:rsidP="00626AEB">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На площадке для кратковременной стоянки автомобилей необходимо предусматривать для автомашин инвалидов места, оснащенные специальной маркировкой и информацией.</w:t>
      </w:r>
    </w:p>
    <w:p w:rsidR="007B1A02" w:rsidRPr="004A286E" w:rsidRDefault="007B1A02" w:rsidP="00626AEB">
      <w:pPr>
        <w:shd w:val="clear" w:color="auto" w:fill="FFFFFF"/>
        <w:spacing w:line="276" w:lineRule="auto"/>
        <w:jc w:val="both"/>
        <w:rPr>
          <w:rFonts w:ascii="Arial" w:hAnsi="Arial" w:cs="Arial"/>
          <w:color w:val="002060"/>
          <w:sz w:val="22"/>
          <w:szCs w:val="22"/>
          <w:lang w:val="ru-MO"/>
        </w:rPr>
      </w:pPr>
    </w:p>
    <w:p w:rsidR="003C441F" w:rsidRPr="004A286E" w:rsidRDefault="003C441F" w:rsidP="007B1A02">
      <w:pPr>
        <w:pStyle w:val="1"/>
        <w:spacing w:line="276" w:lineRule="auto"/>
        <w:ind w:firstLine="0"/>
        <w:rPr>
          <w:rFonts w:ascii="Arial" w:eastAsia="Times New Roman" w:hAnsi="Arial"/>
          <w:color w:val="002060"/>
          <w:sz w:val="26"/>
          <w:szCs w:val="26"/>
        </w:rPr>
      </w:pPr>
      <w:bookmarkStart w:id="7" w:name="_Toc376804695"/>
      <w:r w:rsidRPr="004A286E">
        <w:rPr>
          <w:rFonts w:ascii="Arial" w:eastAsia="Times New Roman" w:hAnsi="Arial"/>
          <w:color w:val="002060"/>
          <w:sz w:val="26"/>
          <w:szCs w:val="26"/>
        </w:rPr>
        <w:t>6 Транспортные и пешеходные коммуникации</w:t>
      </w:r>
      <w:bookmarkEnd w:id="7"/>
    </w:p>
    <w:p w:rsidR="003C441F" w:rsidRPr="004A286E" w:rsidRDefault="003C441F" w:rsidP="007B1A02">
      <w:pPr>
        <w:pStyle w:val="2"/>
        <w:spacing w:line="276" w:lineRule="auto"/>
        <w:ind w:firstLine="0"/>
        <w:rPr>
          <w:rFonts w:ascii="Arial" w:eastAsia="Times New Roman" w:hAnsi="Arial"/>
          <w:color w:val="002060"/>
        </w:rPr>
      </w:pPr>
      <w:bookmarkStart w:id="8" w:name="_6.1_Пешеходные_коммуникации"/>
      <w:bookmarkStart w:id="9" w:name="_Toc376804696"/>
      <w:bookmarkEnd w:id="8"/>
      <w:r w:rsidRPr="004A286E">
        <w:rPr>
          <w:rFonts w:ascii="Arial" w:eastAsia="Times New Roman" w:hAnsi="Arial"/>
          <w:color w:val="002060"/>
        </w:rPr>
        <w:t>6.1 Пешеходные коммуникации</w:t>
      </w:r>
      <w:bookmarkEnd w:id="9"/>
    </w:p>
    <w:p w:rsidR="003C441F" w:rsidRPr="004A286E" w:rsidRDefault="003C441F" w:rsidP="007B1A02">
      <w:pPr>
        <w:shd w:val="clear" w:color="auto" w:fill="FFFFFF"/>
        <w:tabs>
          <w:tab w:val="left" w:pos="1109"/>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6.1.1</w:t>
      </w:r>
      <w:r w:rsidRPr="004A286E">
        <w:rPr>
          <w:rFonts w:ascii="Arial" w:hAnsi="Arial" w:cs="Arial"/>
          <w:color w:val="002060"/>
          <w:sz w:val="22"/>
          <w:szCs w:val="22"/>
        </w:rPr>
        <w:t xml:space="preserve"> Обеспечение комфортных, и безопасных условий передвижения инвалидов и других МГН по трудовым и культурно-бытовым целям следует учитывать на всех стадиях проектирования системы транспортных и пешеходных коммуникаций.</w:t>
      </w:r>
    </w:p>
    <w:p w:rsidR="007E7C37" w:rsidRPr="004A286E" w:rsidRDefault="007E7C37" w:rsidP="007B1A02">
      <w:pPr>
        <w:shd w:val="clear" w:color="auto" w:fill="FFFFFF"/>
        <w:tabs>
          <w:tab w:val="left" w:pos="1109"/>
        </w:tabs>
        <w:spacing w:line="276" w:lineRule="auto"/>
        <w:jc w:val="both"/>
        <w:rPr>
          <w:rFonts w:ascii="Arial" w:hAnsi="Arial" w:cs="Arial"/>
          <w:color w:val="002060"/>
          <w:sz w:val="22"/>
          <w:szCs w:val="22"/>
          <w:lang w:val="ru-MO"/>
        </w:rPr>
      </w:pPr>
    </w:p>
    <w:p w:rsidR="003C441F" w:rsidRPr="004A286E" w:rsidRDefault="003C441F" w:rsidP="007B1A02">
      <w:pPr>
        <w:shd w:val="clear" w:color="auto" w:fill="FFFFFF"/>
        <w:tabs>
          <w:tab w:val="left" w:pos="1109"/>
        </w:tabs>
        <w:spacing w:line="276" w:lineRule="auto"/>
        <w:jc w:val="both"/>
        <w:rPr>
          <w:rFonts w:ascii="Arial" w:hAnsi="Arial" w:cs="Arial"/>
          <w:color w:val="002060"/>
          <w:sz w:val="22"/>
          <w:szCs w:val="22"/>
          <w:lang w:val="ru-MO"/>
        </w:rPr>
      </w:pPr>
      <w:r w:rsidRPr="003E3052">
        <w:rPr>
          <w:rFonts w:ascii="Arial" w:hAnsi="Arial" w:cs="Arial"/>
          <w:color w:val="002060"/>
          <w:sz w:val="22"/>
          <w:szCs w:val="22"/>
        </w:rPr>
        <w:t>6.1.2</w:t>
      </w:r>
      <w:proofErr w:type="gramStart"/>
      <w:r w:rsidRPr="004A286E">
        <w:rPr>
          <w:rFonts w:ascii="Arial" w:hAnsi="Arial" w:cs="Arial"/>
          <w:color w:val="002060"/>
          <w:sz w:val="22"/>
          <w:szCs w:val="22"/>
        </w:rPr>
        <w:t xml:space="preserve"> В</w:t>
      </w:r>
      <w:proofErr w:type="gramEnd"/>
      <w:r w:rsidRPr="004A286E">
        <w:rPr>
          <w:rFonts w:ascii="Arial" w:hAnsi="Arial" w:cs="Arial"/>
          <w:color w:val="002060"/>
          <w:sz w:val="22"/>
          <w:szCs w:val="22"/>
        </w:rPr>
        <w:t xml:space="preserve"> условиях реконструкции отдельных объектов или функциональных территорий города необходимо предусматривать планировочную и техническую организацию всего процесса пешеходно-транспортного передвижения людей, включая:</w:t>
      </w:r>
    </w:p>
    <w:p w:rsidR="00432767" w:rsidRPr="004A286E" w:rsidRDefault="00432767" w:rsidP="007B1A02">
      <w:pPr>
        <w:shd w:val="clear" w:color="auto" w:fill="FFFFFF"/>
        <w:tabs>
          <w:tab w:val="left" w:pos="1109"/>
        </w:tabs>
        <w:spacing w:line="276" w:lineRule="auto"/>
        <w:jc w:val="both"/>
        <w:rPr>
          <w:rFonts w:ascii="Arial" w:hAnsi="Arial" w:cs="Arial"/>
          <w:color w:val="002060"/>
          <w:sz w:val="22"/>
          <w:szCs w:val="22"/>
          <w:lang w:val="ru-MO"/>
        </w:rPr>
      </w:pPr>
    </w:p>
    <w:p w:rsidR="003C441F" w:rsidRPr="004A286E" w:rsidRDefault="00432767" w:rsidP="007B1A02">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подходы к зданиям и комплексам различного назначения, остановочным пунктам, станциям, вокзалам, передвижения в комплексных объектах и др.;</w:t>
      </w:r>
    </w:p>
    <w:p w:rsidR="00432767" w:rsidRPr="004A286E" w:rsidRDefault="00432767" w:rsidP="007B1A02">
      <w:pPr>
        <w:shd w:val="clear" w:color="auto" w:fill="FFFFFF"/>
        <w:spacing w:line="276" w:lineRule="auto"/>
        <w:jc w:val="both"/>
        <w:rPr>
          <w:rFonts w:ascii="Arial" w:hAnsi="Arial" w:cs="Arial"/>
          <w:color w:val="002060"/>
          <w:sz w:val="22"/>
          <w:szCs w:val="22"/>
          <w:lang w:val="ru-MO"/>
        </w:rPr>
      </w:pPr>
    </w:p>
    <w:p w:rsidR="00432767" w:rsidRPr="004A286E" w:rsidRDefault="00432767" w:rsidP="007B1A02">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пользование транспортными средствами;</w:t>
      </w:r>
    </w:p>
    <w:p w:rsidR="00432767" w:rsidRPr="004A286E" w:rsidRDefault="00432767" w:rsidP="007B1A02">
      <w:pPr>
        <w:shd w:val="clear" w:color="auto" w:fill="FFFFFF"/>
        <w:spacing w:line="276" w:lineRule="auto"/>
        <w:jc w:val="both"/>
        <w:rPr>
          <w:rFonts w:ascii="Arial" w:hAnsi="Arial" w:cs="Arial"/>
          <w:color w:val="002060"/>
          <w:sz w:val="22"/>
          <w:szCs w:val="22"/>
          <w:lang w:val="ru-MO"/>
        </w:rPr>
      </w:pPr>
    </w:p>
    <w:p w:rsidR="003C441F" w:rsidRPr="004A286E" w:rsidRDefault="00432767" w:rsidP="007B1A02">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возможность осуществления пересадки с одной линии на другую или с одного вида транспорта на другой.</w:t>
      </w:r>
    </w:p>
    <w:p w:rsidR="00432767" w:rsidRPr="004A286E" w:rsidRDefault="00432767" w:rsidP="007B1A02">
      <w:pPr>
        <w:shd w:val="clear" w:color="auto" w:fill="FFFFFF"/>
        <w:spacing w:line="276" w:lineRule="auto"/>
        <w:jc w:val="both"/>
        <w:rPr>
          <w:rFonts w:ascii="Arial" w:hAnsi="Arial" w:cs="Arial"/>
          <w:color w:val="002060"/>
          <w:sz w:val="22"/>
          <w:szCs w:val="22"/>
          <w:lang w:val="ru-MO"/>
        </w:rPr>
      </w:pPr>
    </w:p>
    <w:p w:rsidR="003C441F" w:rsidRPr="004A286E" w:rsidRDefault="003C441F" w:rsidP="007B1A02">
      <w:pPr>
        <w:shd w:val="clear" w:color="auto" w:fill="FFFFFF"/>
        <w:tabs>
          <w:tab w:val="left" w:pos="1109"/>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6.1.3</w:t>
      </w:r>
      <w:r w:rsidRPr="004A286E">
        <w:rPr>
          <w:rFonts w:ascii="Arial" w:hAnsi="Arial" w:cs="Arial"/>
          <w:color w:val="002060"/>
          <w:sz w:val="22"/>
          <w:szCs w:val="22"/>
        </w:rPr>
        <w:t xml:space="preserve"> Пешеходные пути должны быть обустроены с учетом требований доступности для всех групп инвалидов: с поражением опорно-двигательного аппарата, с нарушением зрения, с дефектами слуха.</w:t>
      </w:r>
    </w:p>
    <w:p w:rsidR="00432767" w:rsidRPr="004A286E" w:rsidRDefault="00432767" w:rsidP="007B1A02">
      <w:pPr>
        <w:shd w:val="clear" w:color="auto" w:fill="FFFFFF"/>
        <w:tabs>
          <w:tab w:val="left" w:pos="1109"/>
        </w:tabs>
        <w:spacing w:line="276" w:lineRule="auto"/>
        <w:jc w:val="both"/>
        <w:rPr>
          <w:rFonts w:ascii="Arial" w:hAnsi="Arial" w:cs="Arial"/>
          <w:color w:val="002060"/>
          <w:sz w:val="22"/>
          <w:szCs w:val="22"/>
          <w:lang w:val="ru-MO"/>
        </w:rPr>
      </w:pPr>
    </w:p>
    <w:p w:rsidR="003C441F" w:rsidRPr="004A286E" w:rsidRDefault="003C441F" w:rsidP="007B1A02">
      <w:pPr>
        <w:shd w:val="clear" w:color="auto" w:fill="FFFFFF"/>
        <w:tabs>
          <w:tab w:val="left" w:pos="1109"/>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6.1.4</w:t>
      </w:r>
      <w:proofErr w:type="gramStart"/>
      <w:r w:rsidRPr="004A286E">
        <w:rPr>
          <w:rFonts w:ascii="Arial" w:hAnsi="Arial" w:cs="Arial"/>
          <w:color w:val="002060"/>
          <w:sz w:val="22"/>
          <w:szCs w:val="22"/>
        </w:rPr>
        <w:t xml:space="preserve"> П</w:t>
      </w:r>
      <w:proofErr w:type="gramEnd"/>
      <w:r w:rsidRPr="004A286E">
        <w:rPr>
          <w:rFonts w:ascii="Arial" w:hAnsi="Arial" w:cs="Arial"/>
          <w:color w:val="002060"/>
          <w:sz w:val="22"/>
          <w:szCs w:val="22"/>
        </w:rPr>
        <w:t xml:space="preserve">ри проектировании пешеходных путей к различным объектам города необходимо предусматривать создание специальных участков для передвижения инвалидов, исходя из норматива протяженности пути для инвалида на кресле-коляске до 300 м. Устройство таких пешеходных путей должно обеспечивать проезд по ним инвалидных колясок и передвижение инвалидов с нарушением зрения. Уклоны пешеходных дорожек, тротуаров не должны превышать 5 ‰ - для продольного, 1 ‰ - для поперечного (в отдельных случаях допускается увеличивать продольный уклон до 10 ‰ на протяжении 10 м пути с устройством горизонтальных площадок вдоль спуска) в соответствии с </w:t>
      </w:r>
      <w:hyperlink r:id="rId59" w:tooltip="Здания и сооружения. Общие положения проектирования с учетом доступности для маломобильных групп населения" w:history="1">
        <w:r w:rsidRPr="004A286E">
          <w:rPr>
            <w:rStyle w:val="a3"/>
            <w:rFonts w:ascii="Arial" w:hAnsi="Arial" w:cs="Arial"/>
            <w:color w:val="002060"/>
            <w:sz w:val="22"/>
            <w:szCs w:val="22"/>
          </w:rPr>
          <w:t>С</w:t>
        </w:r>
        <w:r w:rsidR="00432767" w:rsidRPr="004A286E">
          <w:rPr>
            <w:rStyle w:val="a3"/>
            <w:rFonts w:ascii="Arial" w:hAnsi="Arial" w:cs="Arial"/>
            <w:color w:val="002060"/>
            <w:sz w:val="22"/>
            <w:szCs w:val="22"/>
            <w:lang w:val="ru-MO"/>
          </w:rPr>
          <w:t>Р С.01.02</w:t>
        </w:r>
      </w:hyperlink>
      <w:r w:rsidRPr="004A286E">
        <w:rPr>
          <w:rFonts w:ascii="Arial" w:hAnsi="Arial" w:cs="Arial"/>
          <w:color w:val="002060"/>
          <w:sz w:val="22"/>
          <w:szCs w:val="22"/>
        </w:rPr>
        <w:t>.</w:t>
      </w:r>
    </w:p>
    <w:p w:rsidR="003C441F" w:rsidRPr="004A286E" w:rsidRDefault="003C441F" w:rsidP="007B1A02">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lastRenderedPageBreak/>
        <w:t>Кроме того, для удобства пешеходных передвижений инвалидов с поражением опорно-двигательного аппарата такие участки следует обустраивать пандусами, ограждениями, ребристой поверхностью пути. При пересечении улиц и магистралей необходимо предусматривать переходы, оснащенные визуальной и звуковой сигнализацией, островками безопасности и др.</w:t>
      </w:r>
    </w:p>
    <w:p w:rsidR="00432767" w:rsidRPr="004A286E" w:rsidRDefault="00432767" w:rsidP="007B1A02">
      <w:pPr>
        <w:shd w:val="clear" w:color="auto" w:fill="FFFFFF"/>
        <w:spacing w:line="276" w:lineRule="auto"/>
        <w:jc w:val="both"/>
        <w:rPr>
          <w:rFonts w:ascii="Arial" w:hAnsi="Arial" w:cs="Arial"/>
          <w:color w:val="002060"/>
          <w:sz w:val="22"/>
          <w:szCs w:val="22"/>
          <w:lang w:val="ru-MO"/>
        </w:rPr>
      </w:pPr>
    </w:p>
    <w:p w:rsidR="003C441F" w:rsidRPr="004A286E" w:rsidRDefault="003C441F" w:rsidP="007B1A02">
      <w:pPr>
        <w:shd w:val="clear" w:color="auto" w:fill="FFFFFF"/>
        <w:tabs>
          <w:tab w:val="left" w:pos="1128"/>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6.1.5</w:t>
      </w:r>
      <w:proofErr w:type="gramStart"/>
      <w:r w:rsidRPr="004A286E">
        <w:rPr>
          <w:rFonts w:ascii="Arial" w:hAnsi="Arial" w:cs="Arial"/>
          <w:color w:val="002060"/>
          <w:sz w:val="22"/>
          <w:szCs w:val="22"/>
        </w:rPr>
        <w:t xml:space="preserve"> Н</w:t>
      </w:r>
      <w:proofErr w:type="gramEnd"/>
      <w:r w:rsidRPr="004A286E">
        <w:rPr>
          <w:rFonts w:ascii="Arial" w:hAnsi="Arial" w:cs="Arial"/>
          <w:color w:val="002060"/>
          <w:sz w:val="22"/>
          <w:szCs w:val="22"/>
        </w:rPr>
        <w:t>а пешеходных путях передвижения инвалидов с поражением опорно-двигательного аппарата следует предусматривать площадки для отдыха не реже, чем через 300 м, а также подсветку путей фонарями-ориентирами, установленными с одной стороны пешеходного пути на высоте 0,3-0,4 м от земли с интервалом в 2</w:t>
      </w:r>
      <w:r w:rsidR="0024318D">
        <w:rPr>
          <w:rFonts w:ascii="Arial" w:hAnsi="Arial" w:cs="Arial"/>
          <w:color w:val="002060"/>
          <w:sz w:val="22"/>
          <w:szCs w:val="22"/>
          <w:lang w:val="ro-MO"/>
        </w:rPr>
        <w:t xml:space="preserve"> </w:t>
      </w:r>
      <w:r w:rsidR="0024318D">
        <w:rPr>
          <w:rFonts w:ascii="Arial" w:hAnsi="Arial" w:cs="Arial"/>
          <w:color w:val="002060"/>
          <w:sz w:val="22"/>
          <w:szCs w:val="22"/>
        </w:rPr>
        <w:t>÷</w:t>
      </w:r>
      <w:r w:rsidR="0024318D">
        <w:rPr>
          <w:rFonts w:ascii="Arial" w:hAnsi="Arial" w:cs="Arial"/>
          <w:color w:val="002060"/>
          <w:sz w:val="22"/>
          <w:szCs w:val="22"/>
          <w:lang w:val="ro-MO"/>
        </w:rPr>
        <w:t xml:space="preserve"> </w:t>
      </w:r>
      <w:r w:rsidRPr="004A286E">
        <w:rPr>
          <w:rFonts w:ascii="Arial" w:hAnsi="Arial" w:cs="Arial"/>
          <w:color w:val="002060"/>
          <w:sz w:val="22"/>
          <w:szCs w:val="22"/>
        </w:rPr>
        <w:t>3 м.</w:t>
      </w:r>
    </w:p>
    <w:p w:rsidR="00432767" w:rsidRPr="004A286E" w:rsidRDefault="00432767" w:rsidP="007B1A02">
      <w:pPr>
        <w:shd w:val="clear" w:color="auto" w:fill="FFFFFF"/>
        <w:tabs>
          <w:tab w:val="left" w:pos="1128"/>
        </w:tabs>
        <w:spacing w:line="276" w:lineRule="auto"/>
        <w:jc w:val="both"/>
        <w:rPr>
          <w:rFonts w:ascii="Arial" w:hAnsi="Arial" w:cs="Arial"/>
          <w:color w:val="002060"/>
          <w:sz w:val="22"/>
          <w:szCs w:val="22"/>
          <w:lang w:val="ru-MO"/>
        </w:rPr>
      </w:pPr>
    </w:p>
    <w:p w:rsidR="003C441F" w:rsidRPr="004A286E" w:rsidRDefault="003C441F" w:rsidP="007B1A02">
      <w:pPr>
        <w:shd w:val="clear" w:color="auto" w:fill="FFFFFF"/>
        <w:tabs>
          <w:tab w:val="left" w:pos="1128"/>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6.1.6</w:t>
      </w:r>
      <w:proofErr w:type="gramStart"/>
      <w:r w:rsidRPr="004A286E">
        <w:rPr>
          <w:rFonts w:ascii="Arial" w:hAnsi="Arial" w:cs="Arial"/>
          <w:color w:val="002060"/>
          <w:sz w:val="22"/>
          <w:szCs w:val="22"/>
        </w:rPr>
        <w:t xml:space="preserve"> Н</w:t>
      </w:r>
      <w:proofErr w:type="gramEnd"/>
      <w:r w:rsidRPr="004A286E">
        <w:rPr>
          <w:rFonts w:ascii="Arial" w:hAnsi="Arial" w:cs="Arial"/>
          <w:color w:val="002060"/>
          <w:sz w:val="22"/>
          <w:szCs w:val="22"/>
        </w:rPr>
        <w:t>а пешеходных путях для инвалидов с нарушением зрения, пользующихся тростью, следует применять информационное изменение фактуры покрытия пути.</w:t>
      </w:r>
    </w:p>
    <w:p w:rsidR="00432767" w:rsidRPr="004A286E" w:rsidRDefault="00432767" w:rsidP="007B1A02">
      <w:pPr>
        <w:shd w:val="clear" w:color="auto" w:fill="FFFFFF"/>
        <w:tabs>
          <w:tab w:val="left" w:pos="1128"/>
        </w:tabs>
        <w:spacing w:line="276" w:lineRule="auto"/>
        <w:jc w:val="both"/>
        <w:rPr>
          <w:rFonts w:ascii="Arial" w:hAnsi="Arial" w:cs="Arial"/>
          <w:color w:val="002060"/>
          <w:sz w:val="22"/>
          <w:szCs w:val="22"/>
          <w:lang w:val="ru-MO"/>
        </w:rPr>
      </w:pPr>
    </w:p>
    <w:p w:rsidR="003C441F" w:rsidRPr="004A286E" w:rsidRDefault="003C441F" w:rsidP="007B1A02">
      <w:pPr>
        <w:shd w:val="clear" w:color="auto" w:fill="FFFFFF"/>
        <w:tabs>
          <w:tab w:val="left" w:pos="1128"/>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6.1.7</w:t>
      </w:r>
      <w:proofErr w:type="gramStart"/>
      <w:r w:rsidRPr="004A286E">
        <w:rPr>
          <w:rFonts w:ascii="Arial" w:hAnsi="Arial" w:cs="Arial"/>
          <w:color w:val="002060"/>
          <w:sz w:val="22"/>
          <w:szCs w:val="22"/>
        </w:rPr>
        <w:t xml:space="preserve"> Н</w:t>
      </w:r>
      <w:proofErr w:type="gramEnd"/>
      <w:r w:rsidRPr="004A286E">
        <w:rPr>
          <w:rFonts w:ascii="Arial" w:hAnsi="Arial" w:cs="Arial"/>
          <w:color w:val="002060"/>
          <w:sz w:val="22"/>
          <w:szCs w:val="22"/>
        </w:rPr>
        <w:t>а пешеходных путях для удобства передвижения всех групп инвалидов необходимо устанавливать подъемники и лифты при уклонах свыше 30 ‰, предусматривать дублирование лестниц пандусами, устройство ограждений.</w:t>
      </w:r>
    </w:p>
    <w:p w:rsidR="00432767" w:rsidRPr="004A286E" w:rsidRDefault="00432767" w:rsidP="007B1A02">
      <w:pPr>
        <w:shd w:val="clear" w:color="auto" w:fill="FFFFFF"/>
        <w:tabs>
          <w:tab w:val="left" w:pos="1128"/>
        </w:tabs>
        <w:spacing w:line="276" w:lineRule="auto"/>
        <w:jc w:val="both"/>
        <w:rPr>
          <w:rFonts w:ascii="Arial" w:hAnsi="Arial" w:cs="Arial"/>
          <w:color w:val="002060"/>
          <w:sz w:val="22"/>
          <w:szCs w:val="22"/>
          <w:lang w:val="ru-MO"/>
        </w:rPr>
      </w:pPr>
    </w:p>
    <w:p w:rsidR="003C441F" w:rsidRPr="004A286E" w:rsidRDefault="003C441F" w:rsidP="007B1A02">
      <w:pPr>
        <w:shd w:val="clear" w:color="auto" w:fill="FFFFFF"/>
        <w:tabs>
          <w:tab w:val="left" w:pos="1128"/>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6.1.8</w:t>
      </w:r>
      <w:proofErr w:type="gramStart"/>
      <w:r w:rsidRPr="004A286E">
        <w:rPr>
          <w:rFonts w:ascii="Arial" w:hAnsi="Arial" w:cs="Arial"/>
          <w:color w:val="002060"/>
          <w:sz w:val="22"/>
          <w:szCs w:val="22"/>
        </w:rPr>
        <w:t xml:space="preserve"> Н</w:t>
      </w:r>
      <w:proofErr w:type="gramEnd"/>
      <w:r w:rsidRPr="004A286E">
        <w:rPr>
          <w:rFonts w:ascii="Arial" w:hAnsi="Arial" w:cs="Arial"/>
          <w:color w:val="002060"/>
          <w:sz w:val="22"/>
          <w:szCs w:val="22"/>
        </w:rPr>
        <w:t>а путях передвижения инвалидов должны быть определены места установки торговых и телефонных автоматов, устройства общественных туалетов, а также остановки общественного транспорта и стоянки личного транспорта инвалидов с обеспечением удобных подходов к ним. Торговые и телефонные автоматы, фонари-подсветки должны иметь ограждения, исключающие возможность столкновения инвалидов, имеющих нарушение зрения, с опорами этих устройств.</w:t>
      </w:r>
    </w:p>
    <w:p w:rsidR="00432767" w:rsidRPr="004A286E" w:rsidRDefault="00432767" w:rsidP="007B1A02">
      <w:pPr>
        <w:shd w:val="clear" w:color="auto" w:fill="FFFFFF"/>
        <w:tabs>
          <w:tab w:val="left" w:pos="1128"/>
        </w:tabs>
        <w:spacing w:line="276" w:lineRule="auto"/>
        <w:jc w:val="both"/>
        <w:rPr>
          <w:rFonts w:ascii="Arial" w:hAnsi="Arial" w:cs="Arial"/>
          <w:color w:val="002060"/>
          <w:sz w:val="22"/>
          <w:szCs w:val="22"/>
          <w:lang w:val="ru-MO"/>
        </w:rPr>
      </w:pPr>
    </w:p>
    <w:p w:rsidR="003C441F" w:rsidRPr="004A286E" w:rsidRDefault="003C441F" w:rsidP="007B1A02">
      <w:pPr>
        <w:shd w:val="clear" w:color="auto" w:fill="FFFFFF"/>
        <w:tabs>
          <w:tab w:val="left" w:pos="1128"/>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6.1.9</w:t>
      </w:r>
      <w:proofErr w:type="gramStart"/>
      <w:r w:rsidRPr="004A286E">
        <w:rPr>
          <w:rFonts w:ascii="Arial" w:hAnsi="Arial" w:cs="Arial"/>
          <w:color w:val="002060"/>
          <w:sz w:val="22"/>
          <w:szCs w:val="22"/>
        </w:rPr>
        <w:t xml:space="preserve"> П</w:t>
      </w:r>
      <w:proofErr w:type="gramEnd"/>
      <w:r w:rsidRPr="004A286E">
        <w:rPr>
          <w:rFonts w:ascii="Arial" w:hAnsi="Arial" w:cs="Arial"/>
          <w:color w:val="002060"/>
          <w:sz w:val="22"/>
          <w:szCs w:val="22"/>
        </w:rPr>
        <w:t>ри проектировании (реконструкции) пешеходных путей для инвалидов необходимо руководствоваться рекомендациями:</w:t>
      </w:r>
    </w:p>
    <w:p w:rsidR="00432767" w:rsidRPr="004A286E" w:rsidRDefault="00432767" w:rsidP="007B1A02">
      <w:pPr>
        <w:shd w:val="clear" w:color="auto" w:fill="FFFFFF"/>
        <w:tabs>
          <w:tab w:val="left" w:pos="1128"/>
        </w:tabs>
        <w:spacing w:line="276" w:lineRule="auto"/>
        <w:jc w:val="both"/>
        <w:rPr>
          <w:rFonts w:ascii="Arial" w:hAnsi="Arial" w:cs="Arial"/>
          <w:color w:val="002060"/>
          <w:sz w:val="22"/>
          <w:szCs w:val="22"/>
          <w:lang w:val="ru-MO"/>
        </w:rPr>
      </w:pPr>
    </w:p>
    <w:p w:rsidR="003C441F" w:rsidRPr="004A286E" w:rsidRDefault="00432767" w:rsidP="007B1A02">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 xml:space="preserve">пешеходные пути рекомендуется предусматривать по возможности </w:t>
      </w:r>
      <w:proofErr w:type="gramStart"/>
      <w:r w:rsidR="003C441F" w:rsidRPr="004A286E">
        <w:rPr>
          <w:rFonts w:ascii="Arial" w:hAnsi="Arial" w:cs="Arial"/>
          <w:color w:val="002060"/>
          <w:sz w:val="22"/>
          <w:szCs w:val="22"/>
        </w:rPr>
        <w:t>короткими</w:t>
      </w:r>
      <w:proofErr w:type="gramEnd"/>
      <w:r w:rsidR="004A271D">
        <w:rPr>
          <w:rFonts w:ascii="Arial" w:hAnsi="Arial" w:cs="Arial"/>
          <w:color w:val="002060"/>
          <w:sz w:val="22"/>
          <w:szCs w:val="22"/>
          <w:lang w:val="ro-MO"/>
        </w:rPr>
        <w:t>,</w:t>
      </w:r>
      <w:r w:rsidR="003C441F" w:rsidRPr="004A286E">
        <w:rPr>
          <w:rFonts w:ascii="Arial" w:hAnsi="Arial" w:cs="Arial"/>
          <w:color w:val="002060"/>
          <w:sz w:val="22"/>
          <w:szCs w:val="22"/>
        </w:rPr>
        <w:t xml:space="preserve"> без вынужденных подъемов и спусков, при необходимости специально оборудованными;</w:t>
      </w:r>
    </w:p>
    <w:p w:rsidR="00432767" w:rsidRPr="004A286E" w:rsidRDefault="00432767" w:rsidP="007B1A02">
      <w:pPr>
        <w:shd w:val="clear" w:color="auto" w:fill="FFFFFF"/>
        <w:spacing w:line="276" w:lineRule="auto"/>
        <w:jc w:val="both"/>
        <w:rPr>
          <w:rFonts w:ascii="Arial" w:hAnsi="Arial" w:cs="Arial"/>
          <w:color w:val="002060"/>
          <w:sz w:val="22"/>
          <w:szCs w:val="22"/>
          <w:lang w:val="ru-MO"/>
        </w:rPr>
      </w:pPr>
    </w:p>
    <w:p w:rsidR="003C441F" w:rsidRPr="004A286E" w:rsidRDefault="00432767" w:rsidP="007B1A02">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средняя длина пути, как правило, не должна превышать 300 м;</w:t>
      </w:r>
    </w:p>
    <w:p w:rsidR="00432767" w:rsidRPr="004A286E" w:rsidRDefault="00432767" w:rsidP="007B1A02">
      <w:pPr>
        <w:shd w:val="clear" w:color="auto" w:fill="FFFFFF"/>
        <w:spacing w:line="276" w:lineRule="auto"/>
        <w:jc w:val="both"/>
        <w:rPr>
          <w:rFonts w:ascii="Arial" w:hAnsi="Arial" w:cs="Arial"/>
          <w:color w:val="002060"/>
          <w:sz w:val="22"/>
          <w:szCs w:val="22"/>
          <w:lang w:val="ru-MO"/>
        </w:rPr>
      </w:pPr>
    </w:p>
    <w:p w:rsidR="003C441F" w:rsidRPr="004A286E" w:rsidRDefault="00432767" w:rsidP="007B1A02">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пешеходные пути в целях безопасности рекомендуется создавать с минимальным числом их пересечений с путями движения транспорта;</w:t>
      </w:r>
    </w:p>
    <w:p w:rsidR="00432767" w:rsidRPr="004A286E" w:rsidRDefault="00432767" w:rsidP="007B1A02">
      <w:pPr>
        <w:shd w:val="clear" w:color="auto" w:fill="FFFFFF"/>
        <w:spacing w:line="276" w:lineRule="auto"/>
        <w:jc w:val="both"/>
        <w:rPr>
          <w:rFonts w:ascii="Arial" w:hAnsi="Arial" w:cs="Arial"/>
          <w:color w:val="002060"/>
          <w:sz w:val="22"/>
          <w:szCs w:val="22"/>
          <w:lang w:val="ru-MO"/>
        </w:rPr>
      </w:pPr>
    </w:p>
    <w:p w:rsidR="003C441F" w:rsidRPr="004A286E" w:rsidRDefault="00432767" w:rsidP="007B1A02">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необходимо обеспечение полного или частичного разделения основных встречных и пересекающихся потоков пешеходов в местах массовых передвижений.</w:t>
      </w:r>
    </w:p>
    <w:p w:rsidR="00432767" w:rsidRPr="004A286E" w:rsidRDefault="00432767" w:rsidP="007B1A02">
      <w:pPr>
        <w:shd w:val="clear" w:color="auto" w:fill="FFFFFF"/>
        <w:spacing w:line="276" w:lineRule="auto"/>
        <w:jc w:val="both"/>
        <w:rPr>
          <w:rFonts w:ascii="Arial" w:hAnsi="Arial" w:cs="Arial"/>
          <w:color w:val="002060"/>
          <w:sz w:val="22"/>
          <w:szCs w:val="22"/>
          <w:lang w:val="ru-MO"/>
        </w:rPr>
      </w:pPr>
    </w:p>
    <w:p w:rsidR="003C441F" w:rsidRPr="004A286E" w:rsidRDefault="003C441F" w:rsidP="007B1A02">
      <w:pPr>
        <w:shd w:val="clear" w:color="auto" w:fill="FFFFFF"/>
        <w:tabs>
          <w:tab w:val="left" w:pos="1229"/>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t>6.1.10</w:t>
      </w:r>
      <w:r w:rsidRPr="004A286E">
        <w:rPr>
          <w:rFonts w:ascii="Arial" w:hAnsi="Arial" w:cs="Arial"/>
          <w:color w:val="002060"/>
          <w:sz w:val="22"/>
          <w:szCs w:val="22"/>
        </w:rPr>
        <w:t xml:space="preserve"> Необходимо предусматривать создание доступных для инвалидов пешеходных </w:t>
      </w:r>
      <w:proofErr w:type="gramStart"/>
      <w:r w:rsidRPr="004A286E">
        <w:rPr>
          <w:rFonts w:ascii="Arial" w:hAnsi="Arial" w:cs="Arial"/>
          <w:color w:val="002060"/>
          <w:sz w:val="22"/>
          <w:szCs w:val="22"/>
        </w:rPr>
        <w:t>путей</w:t>
      </w:r>
      <w:proofErr w:type="gramEnd"/>
      <w:r w:rsidRPr="004A286E">
        <w:rPr>
          <w:rFonts w:ascii="Arial" w:hAnsi="Arial" w:cs="Arial"/>
          <w:color w:val="002060"/>
          <w:sz w:val="22"/>
          <w:szCs w:val="22"/>
        </w:rPr>
        <w:t xml:space="preserve"> в процессе планово проводимых работ по ремонту полотна, покрытий дорог и тротуаров. По мере проведения реконструктивных и ремонтных работ, рекомендуется предусматривать мероприятия по благоустройству и озеленению пешеходных путей и прилегающей к ним территории.</w:t>
      </w:r>
    </w:p>
    <w:p w:rsidR="00432767" w:rsidRPr="004A286E" w:rsidRDefault="00432767" w:rsidP="007B1A02">
      <w:pPr>
        <w:shd w:val="clear" w:color="auto" w:fill="FFFFFF"/>
        <w:tabs>
          <w:tab w:val="left" w:pos="1229"/>
        </w:tabs>
        <w:spacing w:line="276" w:lineRule="auto"/>
        <w:jc w:val="both"/>
        <w:rPr>
          <w:rFonts w:ascii="Arial" w:hAnsi="Arial" w:cs="Arial"/>
          <w:color w:val="002060"/>
          <w:sz w:val="22"/>
          <w:szCs w:val="22"/>
          <w:lang w:val="ru-MO"/>
        </w:rPr>
      </w:pPr>
    </w:p>
    <w:p w:rsidR="003C441F" w:rsidRPr="004A286E" w:rsidRDefault="003C441F" w:rsidP="007B1A02">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 xml:space="preserve">При проектировании путей передвижения, которыми будут пользоваться инвалиды с нарушениями опорно-двигательного аппарата, включая передвигающихся на креслах-колясках, следует предусматривать возможности компенсации двигательных функций. Например, в необходимых случаях рекомендуется пути передвижения оборудовать поручнями, перилами, подъемниками и т.п., рисунок </w:t>
      </w:r>
      <w:hyperlink w:anchor="рВ11" w:tooltip="Рисунок В.11 - Приемы организации передвижений инвалидов на сложных участках путей" w:history="1">
        <w:r w:rsidR="00432767" w:rsidRPr="004A286E">
          <w:rPr>
            <w:rStyle w:val="a3"/>
            <w:rFonts w:ascii="Arial" w:hAnsi="Arial" w:cs="Arial"/>
            <w:color w:val="002060"/>
            <w:sz w:val="22"/>
            <w:szCs w:val="22"/>
            <w:u w:val="none"/>
            <w:lang w:val="ru-MO"/>
          </w:rPr>
          <w:t>С</w:t>
        </w:r>
        <w:r w:rsidRPr="004A286E">
          <w:rPr>
            <w:rStyle w:val="a3"/>
            <w:rFonts w:ascii="Arial" w:hAnsi="Arial" w:cs="Arial"/>
            <w:color w:val="002060"/>
            <w:sz w:val="22"/>
            <w:szCs w:val="22"/>
            <w:u w:val="none"/>
          </w:rPr>
          <w:t>.11</w:t>
        </w:r>
      </w:hyperlink>
      <w:r w:rsidRPr="004A286E">
        <w:rPr>
          <w:rFonts w:ascii="Arial" w:hAnsi="Arial" w:cs="Arial"/>
          <w:color w:val="002060"/>
          <w:sz w:val="22"/>
          <w:szCs w:val="22"/>
        </w:rPr>
        <w:t>.</w:t>
      </w:r>
    </w:p>
    <w:p w:rsidR="003C441F" w:rsidRPr="004A286E" w:rsidRDefault="003C441F" w:rsidP="007B1A02">
      <w:pPr>
        <w:shd w:val="clear" w:color="auto" w:fill="FFFFFF"/>
        <w:tabs>
          <w:tab w:val="left" w:pos="1229"/>
        </w:tabs>
        <w:spacing w:line="276" w:lineRule="auto"/>
        <w:jc w:val="both"/>
        <w:rPr>
          <w:rFonts w:ascii="Arial" w:hAnsi="Arial" w:cs="Arial"/>
          <w:color w:val="002060"/>
          <w:sz w:val="22"/>
          <w:szCs w:val="22"/>
          <w:lang w:val="ru-MO"/>
        </w:rPr>
      </w:pPr>
      <w:r w:rsidRPr="003E3052">
        <w:rPr>
          <w:rFonts w:ascii="Arial" w:hAnsi="Arial" w:cs="Arial"/>
          <w:b/>
          <w:color w:val="002060"/>
          <w:sz w:val="22"/>
          <w:szCs w:val="22"/>
        </w:rPr>
        <w:lastRenderedPageBreak/>
        <w:t>6.1.11</w:t>
      </w:r>
      <w:proofErr w:type="gramStart"/>
      <w:r w:rsidRPr="004A286E">
        <w:rPr>
          <w:rFonts w:ascii="Arial" w:hAnsi="Arial" w:cs="Arial"/>
          <w:color w:val="002060"/>
          <w:sz w:val="22"/>
          <w:szCs w:val="22"/>
        </w:rPr>
        <w:t xml:space="preserve"> Д</w:t>
      </w:r>
      <w:proofErr w:type="gramEnd"/>
      <w:r w:rsidRPr="004A286E">
        <w:rPr>
          <w:rFonts w:ascii="Arial" w:hAnsi="Arial" w:cs="Arial"/>
          <w:color w:val="002060"/>
          <w:sz w:val="22"/>
          <w:szCs w:val="22"/>
        </w:rPr>
        <w:t>ля обеспечения безопасности и удобства передвижения и ориентации инвалидов с нарушением зрения целесообразно покрытие тротуаров в местах подходов к препятствиям, входам в здания и около пешеходных переходов через проезжую часть улицы выполнять из твердых, прочных материалов и рельефных плит, не допускающих скольжения, а пересечения с проезжими частями улиц - снабжать светофорами со звуковым сигналом. Следует также учитывать, что окружающую архитектурную среду для инвалидов с нарушением зрения определяют форма и фактура предметов.</w:t>
      </w:r>
    </w:p>
    <w:p w:rsidR="00432767" w:rsidRPr="004A286E" w:rsidRDefault="00432767" w:rsidP="007B1A02">
      <w:pPr>
        <w:shd w:val="clear" w:color="auto" w:fill="FFFFFF"/>
        <w:tabs>
          <w:tab w:val="left" w:pos="1229"/>
        </w:tabs>
        <w:spacing w:line="276" w:lineRule="auto"/>
        <w:jc w:val="both"/>
        <w:rPr>
          <w:rFonts w:ascii="Arial" w:hAnsi="Arial" w:cs="Arial"/>
          <w:color w:val="002060"/>
          <w:sz w:val="22"/>
          <w:szCs w:val="22"/>
          <w:lang w:val="ru-MO"/>
        </w:rPr>
      </w:pPr>
    </w:p>
    <w:p w:rsidR="003C441F" w:rsidRPr="004A286E" w:rsidRDefault="003C441F" w:rsidP="007B1A02">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Покрытие из бетонных плит должно быть ровным, а толщина швов между плитами - не более 1,5 см. Ребра решеток, устанавливаемых на путях движения инвалидов, должны располагаться перпендикулярно направлению движения и на расстоянии друг от друга не более 1,3 см.</w:t>
      </w:r>
    </w:p>
    <w:p w:rsidR="00432767" w:rsidRPr="004A286E" w:rsidRDefault="00432767" w:rsidP="007B1A02">
      <w:pPr>
        <w:shd w:val="clear" w:color="auto" w:fill="FFFFFF"/>
        <w:spacing w:line="276" w:lineRule="auto"/>
        <w:jc w:val="both"/>
        <w:rPr>
          <w:rFonts w:ascii="Arial" w:hAnsi="Arial" w:cs="Arial"/>
          <w:color w:val="002060"/>
          <w:sz w:val="22"/>
          <w:szCs w:val="22"/>
          <w:lang w:val="ru-MO"/>
        </w:rPr>
      </w:pPr>
    </w:p>
    <w:p w:rsidR="003C441F" w:rsidRPr="004A286E" w:rsidRDefault="003C441F" w:rsidP="007B1A02">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Предупреждающую информацию для инвалидов с нарушением зрения о приближении их к препятствиям (лестницам, пешеходному переходу, островку безопасности и др.) следует обеспечивать изменением фактуры поверхностного слоя покрытия дорожек и тротуаров, направляющими рельефными полосами и яркой контрастной окраской.</w:t>
      </w:r>
    </w:p>
    <w:p w:rsidR="00432767" w:rsidRPr="004A286E" w:rsidRDefault="00432767" w:rsidP="007B1A02">
      <w:pPr>
        <w:shd w:val="clear" w:color="auto" w:fill="FFFFFF"/>
        <w:spacing w:line="276" w:lineRule="auto"/>
        <w:jc w:val="both"/>
        <w:rPr>
          <w:rFonts w:ascii="Arial" w:hAnsi="Arial" w:cs="Arial"/>
          <w:color w:val="002060"/>
          <w:sz w:val="22"/>
          <w:szCs w:val="22"/>
          <w:lang w:val="ru-MO"/>
        </w:rPr>
      </w:pPr>
    </w:p>
    <w:p w:rsidR="003C441F" w:rsidRPr="004A286E" w:rsidRDefault="003C441F" w:rsidP="007B1A02">
      <w:pPr>
        <w:shd w:val="clear" w:color="auto" w:fill="FFFFFF"/>
        <w:spacing w:line="276" w:lineRule="auto"/>
        <w:jc w:val="both"/>
        <w:rPr>
          <w:rFonts w:ascii="Arial" w:hAnsi="Arial" w:cs="Arial"/>
          <w:color w:val="002060"/>
          <w:sz w:val="22"/>
          <w:szCs w:val="22"/>
          <w:lang w:val="ru-MO"/>
        </w:rPr>
      </w:pPr>
      <w:bookmarkStart w:id="10" w:name="п6112"/>
      <w:bookmarkEnd w:id="10"/>
      <w:r w:rsidRPr="003E3052">
        <w:rPr>
          <w:rFonts w:ascii="Arial" w:hAnsi="Arial" w:cs="Arial"/>
          <w:b/>
          <w:color w:val="002060"/>
          <w:sz w:val="22"/>
          <w:szCs w:val="22"/>
        </w:rPr>
        <w:t>6.1.12</w:t>
      </w:r>
      <w:proofErr w:type="gramStart"/>
      <w:r w:rsidRPr="004A286E">
        <w:rPr>
          <w:rFonts w:ascii="Arial" w:hAnsi="Arial" w:cs="Arial"/>
          <w:color w:val="002060"/>
          <w:sz w:val="22"/>
          <w:szCs w:val="22"/>
        </w:rPr>
        <w:t xml:space="preserve"> В</w:t>
      </w:r>
      <w:proofErr w:type="gramEnd"/>
      <w:r w:rsidRPr="004A286E">
        <w:rPr>
          <w:rFonts w:ascii="Arial" w:hAnsi="Arial" w:cs="Arial"/>
          <w:color w:val="002060"/>
          <w:sz w:val="22"/>
          <w:szCs w:val="22"/>
        </w:rPr>
        <w:t xml:space="preserve"> наземных переходах рекомендуется предусматривать съезды, пандусы, установку низкого бордюрного камня и рельефного предупреждающего покрытия в пределах тротуара, при необходимости устраивать специальное ограждение.</w:t>
      </w:r>
    </w:p>
    <w:p w:rsidR="00432767" w:rsidRPr="004A286E" w:rsidRDefault="00432767" w:rsidP="007B1A02">
      <w:pPr>
        <w:shd w:val="clear" w:color="auto" w:fill="FFFFFF"/>
        <w:spacing w:line="276" w:lineRule="auto"/>
        <w:jc w:val="both"/>
        <w:rPr>
          <w:rFonts w:ascii="Arial" w:hAnsi="Arial" w:cs="Arial"/>
          <w:color w:val="002060"/>
          <w:sz w:val="22"/>
          <w:szCs w:val="22"/>
          <w:lang w:val="ru-MO"/>
        </w:rPr>
      </w:pPr>
    </w:p>
    <w:p w:rsidR="004A271D" w:rsidRDefault="003C441F" w:rsidP="007B1A02">
      <w:pPr>
        <w:shd w:val="clear" w:color="auto" w:fill="FFFFFF"/>
        <w:spacing w:line="276" w:lineRule="auto"/>
        <w:jc w:val="both"/>
        <w:rPr>
          <w:rFonts w:ascii="Arial" w:hAnsi="Arial" w:cs="Arial"/>
          <w:color w:val="002060"/>
          <w:sz w:val="22"/>
          <w:szCs w:val="22"/>
          <w:lang w:val="ro-MO"/>
        </w:rPr>
      </w:pPr>
      <w:r w:rsidRPr="004A286E">
        <w:rPr>
          <w:rFonts w:ascii="Arial" w:hAnsi="Arial" w:cs="Arial"/>
          <w:color w:val="002060"/>
          <w:sz w:val="22"/>
          <w:szCs w:val="22"/>
        </w:rPr>
        <w:t>Подземные пешеходные переходы через магистрали следует оборудовать пандусом и поручнями.</w:t>
      </w:r>
    </w:p>
    <w:p w:rsidR="004A271D" w:rsidRPr="004A271D" w:rsidRDefault="004A271D" w:rsidP="007B1A02">
      <w:pPr>
        <w:shd w:val="clear" w:color="auto" w:fill="FFFFFF"/>
        <w:spacing w:line="276" w:lineRule="auto"/>
        <w:jc w:val="both"/>
        <w:rPr>
          <w:rFonts w:ascii="Arial" w:hAnsi="Arial" w:cs="Arial"/>
          <w:color w:val="002060"/>
          <w:sz w:val="22"/>
          <w:szCs w:val="22"/>
          <w:lang w:val="ro-MO"/>
        </w:rPr>
      </w:pPr>
    </w:p>
    <w:p w:rsidR="003C441F" w:rsidRPr="004A286E" w:rsidRDefault="003C441F" w:rsidP="007B1A02">
      <w:pPr>
        <w:shd w:val="clear" w:color="auto" w:fill="FFFFFF"/>
        <w:spacing w:line="276" w:lineRule="auto"/>
        <w:jc w:val="both"/>
        <w:rPr>
          <w:rFonts w:ascii="Arial" w:hAnsi="Arial" w:cs="Arial"/>
          <w:color w:val="002060"/>
          <w:sz w:val="22"/>
          <w:szCs w:val="22"/>
        </w:rPr>
      </w:pPr>
      <w:r w:rsidRPr="004A286E">
        <w:rPr>
          <w:rFonts w:ascii="Arial" w:hAnsi="Arial" w:cs="Arial"/>
          <w:color w:val="002060"/>
          <w:sz w:val="22"/>
          <w:szCs w:val="22"/>
        </w:rPr>
        <w:t xml:space="preserve">Устройство пандуса в подземном переходе должно соответствовать требованиям </w:t>
      </w:r>
      <w:r w:rsidR="00432767" w:rsidRPr="004A286E">
        <w:rPr>
          <w:rFonts w:ascii="Arial" w:hAnsi="Arial" w:cs="Arial"/>
          <w:color w:val="002060"/>
          <w:sz w:val="22"/>
          <w:szCs w:val="22"/>
          <w:lang w:val="ro-MO"/>
        </w:rPr>
        <w:t xml:space="preserve">  </w:t>
      </w:r>
      <w:r w:rsidR="004A271D">
        <w:rPr>
          <w:rFonts w:ascii="Arial" w:hAnsi="Arial" w:cs="Arial"/>
          <w:color w:val="002060"/>
          <w:sz w:val="22"/>
          <w:szCs w:val="22"/>
          <w:lang w:val="ro-MO"/>
        </w:rPr>
        <w:t xml:space="preserve">   </w:t>
      </w:r>
      <w:r w:rsidR="00432767" w:rsidRPr="004A286E">
        <w:rPr>
          <w:rFonts w:ascii="Arial" w:hAnsi="Arial" w:cs="Arial"/>
          <w:color w:val="002060"/>
          <w:sz w:val="22"/>
          <w:szCs w:val="22"/>
          <w:lang w:val="ro-MO"/>
        </w:rPr>
        <w:t xml:space="preserve">    </w:t>
      </w:r>
      <w:hyperlink r:id="rId60" w:tooltip="Доступность зданий и сооружений для маломобильных групп населения. Актуализированная редакция СНиП 35-01-2001" w:history="1">
        <w:r w:rsidR="00432767" w:rsidRPr="004A286E">
          <w:rPr>
            <w:rStyle w:val="a3"/>
            <w:rFonts w:ascii="Arial" w:hAnsi="Arial" w:cs="Arial"/>
            <w:color w:val="002060"/>
            <w:sz w:val="22"/>
            <w:szCs w:val="22"/>
            <w:u w:val="none"/>
            <w:lang w:val="ro-MO"/>
          </w:rPr>
          <w:t>NCM</w:t>
        </w:r>
        <w:r w:rsidRPr="004A286E">
          <w:rPr>
            <w:rStyle w:val="a3"/>
            <w:rFonts w:ascii="Arial" w:hAnsi="Arial" w:cs="Arial"/>
            <w:color w:val="002060"/>
            <w:sz w:val="22"/>
            <w:szCs w:val="22"/>
            <w:u w:val="none"/>
          </w:rPr>
          <w:t xml:space="preserve"> </w:t>
        </w:r>
        <w:r w:rsidR="00432767" w:rsidRPr="004A286E">
          <w:rPr>
            <w:rStyle w:val="a3"/>
            <w:rFonts w:ascii="Arial" w:hAnsi="Arial" w:cs="Arial"/>
            <w:color w:val="002060"/>
            <w:sz w:val="22"/>
            <w:szCs w:val="22"/>
            <w:u w:val="none"/>
            <w:lang w:val="ro-MO"/>
          </w:rPr>
          <w:t>C.01.06</w:t>
        </w:r>
      </w:hyperlink>
      <w:r w:rsidRPr="004A286E">
        <w:rPr>
          <w:rFonts w:ascii="Arial" w:hAnsi="Arial" w:cs="Arial"/>
          <w:color w:val="002060"/>
          <w:sz w:val="22"/>
          <w:szCs w:val="22"/>
        </w:rPr>
        <w:t>.</w:t>
      </w:r>
    </w:p>
    <w:p w:rsidR="003C441F" w:rsidRPr="004A286E" w:rsidRDefault="003C441F" w:rsidP="007B1A02">
      <w:pPr>
        <w:pStyle w:val="2"/>
        <w:spacing w:line="276" w:lineRule="auto"/>
        <w:ind w:firstLine="0"/>
        <w:rPr>
          <w:rFonts w:ascii="Arial" w:eastAsia="Times New Roman" w:hAnsi="Arial"/>
          <w:color w:val="002060"/>
          <w:szCs w:val="24"/>
        </w:rPr>
      </w:pPr>
      <w:bookmarkStart w:id="11" w:name="_6.2.Транспортное_обслуживание"/>
      <w:bookmarkStart w:id="12" w:name="_Toc376804697"/>
      <w:bookmarkEnd w:id="11"/>
      <w:r w:rsidRPr="004A286E">
        <w:rPr>
          <w:rFonts w:ascii="Arial" w:eastAsia="Times New Roman" w:hAnsi="Arial"/>
          <w:color w:val="002060"/>
          <w:szCs w:val="24"/>
        </w:rPr>
        <w:t>6.2.Транспортное обслуживание</w:t>
      </w:r>
      <w:bookmarkEnd w:id="12"/>
    </w:p>
    <w:p w:rsidR="003C441F" w:rsidRPr="004A286E" w:rsidRDefault="003C441F" w:rsidP="007B1A02">
      <w:pPr>
        <w:shd w:val="clear" w:color="auto" w:fill="FFFFFF"/>
        <w:tabs>
          <w:tab w:val="left" w:pos="1114"/>
        </w:tabs>
        <w:spacing w:line="276" w:lineRule="auto"/>
        <w:jc w:val="both"/>
        <w:rPr>
          <w:rFonts w:ascii="Arial" w:hAnsi="Arial" w:cs="Arial"/>
          <w:color w:val="002060"/>
          <w:sz w:val="22"/>
          <w:szCs w:val="22"/>
          <w:lang w:val="ro-MO"/>
        </w:rPr>
      </w:pPr>
      <w:r w:rsidRPr="00334288">
        <w:rPr>
          <w:rFonts w:ascii="Arial" w:hAnsi="Arial" w:cs="Arial"/>
          <w:b/>
          <w:color w:val="002060"/>
          <w:sz w:val="22"/>
          <w:szCs w:val="22"/>
        </w:rPr>
        <w:t>6.2.1</w:t>
      </w:r>
      <w:proofErr w:type="gramStart"/>
      <w:r w:rsidRPr="004A286E">
        <w:rPr>
          <w:rFonts w:ascii="Arial" w:hAnsi="Arial" w:cs="Arial"/>
          <w:color w:val="002060"/>
          <w:sz w:val="22"/>
          <w:szCs w:val="22"/>
        </w:rPr>
        <w:t xml:space="preserve"> В</w:t>
      </w:r>
      <w:proofErr w:type="gramEnd"/>
      <w:r w:rsidRPr="004A286E">
        <w:rPr>
          <w:rFonts w:ascii="Arial" w:hAnsi="Arial" w:cs="Arial"/>
          <w:color w:val="002060"/>
          <w:sz w:val="22"/>
          <w:szCs w:val="22"/>
        </w:rPr>
        <w:t xml:space="preserve"> зависимости от социально-экономических условий и местных особенностей могут быть рекомендованы следующие возможные варианты совершенствования транспортного обслуживания инвалидов в пределах города:</w:t>
      </w:r>
    </w:p>
    <w:p w:rsidR="00432767" w:rsidRPr="004A286E" w:rsidRDefault="00432767" w:rsidP="007B1A02">
      <w:pPr>
        <w:shd w:val="clear" w:color="auto" w:fill="FFFFFF"/>
        <w:tabs>
          <w:tab w:val="left" w:pos="1114"/>
        </w:tabs>
        <w:spacing w:line="276" w:lineRule="auto"/>
        <w:jc w:val="both"/>
        <w:rPr>
          <w:rFonts w:ascii="Arial" w:hAnsi="Arial" w:cs="Arial"/>
          <w:color w:val="002060"/>
          <w:sz w:val="22"/>
          <w:szCs w:val="22"/>
          <w:lang w:val="ro-MO"/>
        </w:rPr>
      </w:pPr>
    </w:p>
    <w:p w:rsidR="003C441F" w:rsidRPr="004A286E" w:rsidRDefault="00432767" w:rsidP="007B1A02">
      <w:pPr>
        <w:shd w:val="clear" w:color="auto" w:fill="FFFFFF"/>
        <w:spacing w:line="276" w:lineRule="auto"/>
        <w:jc w:val="both"/>
        <w:rPr>
          <w:rFonts w:ascii="Arial" w:hAnsi="Arial" w:cs="Arial"/>
          <w:color w:val="002060"/>
          <w:sz w:val="22"/>
          <w:szCs w:val="22"/>
          <w:lang w:val="ro-MO"/>
        </w:rPr>
      </w:pPr>
      <w:r w:rsidRPr="004A286E">
        <w:rPr>
          <w:rFonts w:ascii="Arial" w:hAnsi="Arial" w:cs="Arial"/>
          <w:color w:val="002060"/>
          <w:sz w:val="22"/>
          <w:szCs w:val="22"/>
          <w:lang w:val="ro-MO"/>
        </w:rPr>
        <w:t xml:space="preserve">− </w:t>
      </w:r>
      <w:r w:rsidR="003C441F" w:rsidRPr="004A286E">
        <w:rPr>
          <w:rFonts w:ascii="Arial" w:hAnsi="Arial" w:cs="Arial"/>
          <w:color w:val="002060"/>
          <w:sz w:val="22"/>
          <w:szCs w:val="22"/>
        </w:rPr>
        <w:t>обеспечение всех инвалидов, физические и эргономические возможности которых не позволяют им пользоваться обычными видами транспорта, специально приспособленными для них индивидуальными видами транспорта;</w:t>
      </w:r>
    </w:p>
    <w:p w:rsidR="00432767" w:rsidRPr="004A286E" w:rsidRDefault="00432767" w:rsidP="007B1A02">
      <w:pPr>
        <w:shd w:val="clear" w:color="auto" w:fill="FFFFFF"/>
        <w:spacing w:line="276" w:lineRule="auto"/>
        <w:jc w:val="both"/>
        <w:rPr>
          <w:rFonts w:ascii="Arial" w:hAnsi="Arial" w:cs="Arial"/>
          <w:color w:val="002060"/>
          <w:sz w:val="22"/>
          <w:szCs w:val="22"/>
          <w:lang w:val="ro-MO"/>
        </w:rPr>
      </w:pPr>
    </w:p>
    <w:p w:rsidR="003C441F" w:rsidRPr="004A286E" w:rsidRDefault="00432767" w:rsidP="007B1A02">
      <w:pPr>
        <w:shd w:val="clear" w:color="auto" w:fill="FFFFFF"/>
        <w:spacing w:line="276" w:lineRule="auto"/>
        <w:jc w:val="both"/>
        <w:rPr>
          <w:rFonts w:ascii="Arial" w:hAnsi="Arial" w:cs="Arial"/>
          <w:color w:val="002060"/>
          <w:sz w:val="22"/>
          <w:szCs w:val="22"/>
          <w:lang w:val="ro-MO"/>
        </w:rPr>
      </w:pPr>
      <w:r w:rsidRPr="004A286E">
        <w:rPr>
          <w:rFonts w:ascii="Arial" w:hAnsi="Arial" w:cs="Arial"/>
          <w:color w:val="002060"/>
          <w:sz w:val="22"/>
          <w:szCs w:val="22"/>
          <w:lang w:val="ro-MO"/>
        </w:rPr>
        <w:t xml:space="preserve">− </w:t>
      </w:r>
      <w:r w:rsidR="003C441F" w:rsidRPr="004A286E">
        <w:rPr>
          <w:rFonts w:ascii="Arial" w:hAnsi="Arial" w:cs="Arial"/>
          <w:color w:val="002060"/>
          <w:sz w:val="22"/>
          <w:szCs w:val="22"/>
        </w:rPr>
        <w:t>использование специально приспособленных для инвалидов общественных видов транспорта - автобусов и микроавтобусов, которые двигаются по определенным маршрутам в соответствии с жестким расписанием. Такие маршруты могут устанавливаться при участии органов социальной защиты и общественных объединений инвалидов на основе выявления мест наиболее частого посещения инвалидами и для связи с пересадочными узлами городского и внегородского транспорта;</w:t>
      </w:r>
    </w:p>
    <w:p w:rsidR="00432767" w:rsidRPr="004A286E" w:rsidRDefault="00432767" w:rsidP="007B1A02">
      <w:pPr>
        <w:shd w:val="clear" w:color="auto" w:fill="FFFFFF"/>
        <w:spacing w:line="276" w:lineRule="auto"/>
        <w:jc w:val="both"/>
        <w:rPr>
          <w:rFonts w:ascii="Arial" w:hAnsi="Arial" w:cs="Arial"/>
          <w:color w:val="002060"/>
          <w:sz w:val="22"/>
          <w:szCs w:val="22"/>
          <w:lang w:val="ro-MO"/>
        </w:rPr>
      </w:pPr>
    </w:p>
    <w:p w:rsidR="003C441F" w:rsidRPr="004A286E" w:rsidRDefault="00432767" w:rsidP="007B1A02">
      <w:pPr>
        <w:shd w:val="clear" w:color="auto" w:fill="FFFFFF"/>
        <w:spacing w:line="276" w:lineRule="auto"/>
        <w:jc w:val="both"/>
        <w:rPr>
          <w:rFonts w:ascii="Arial" w:hAnsi="Arial" w:cs="Arial"/>
          <w:color w:val="002060"/>
          <w:sz w:val="22"/>
          <w:szCs w:val="22"/>
          <w:lang w:val="ro-MO"/>
        </w:rPr>
      </w:pPr>
      <w:r w:rsidRPr="004A286E">
        <w:rPr>
          <w:rFonts w:ascii="Arial" w:hAnsi="Arial" w:cs="Arial"/>
          <w:color w:val="002060"/>
          <w:sz w:val="22"/>
          <w:szCs w:val="22"/>
          <w:lang w:val="ro-MO"/>
        </w:rPr>
        <w:t xml:space="preserve">− </w:t>
      </w:r>
      <w:r w:rsidR="003C441F" w:rsidRPr="004A286E">
        <w:rPr>
          <w:rFonts w:ascii="Arial" w:hAnsi="Arial" w:cs="Arial"/>
          <w:color w:val="002060"/>
          <w:sz w:val="22"/>
          <w:szCs w:val="22"/>
        </w:rPr>
        <w:t>оборудование всего или части подвижного состава на обычных маршрутах городского пассажирского транспорта для перевозки инвалидов;</w:t>
      </w:r>
    </w:p>
    <w:p w:rsidR="00432767" w:rsidRPr="004A286E" w:rsidRDefault="00432767" w:rsidP="007B1A02">
      <w:pPr>
        <w:shd w:val="clear" w:color="auto" w:fill="FFFFFF"/>
        <w:spacing w:line="276" w:lineRule="auto"/>
        <w:jc w:val="both"/>
        <w:rPr>
          <w:rFonts w:ascii="Arial" w:hAnsi="Arial" w:cs="Arial"/>
          <w:color w:val="002060"/>
          <w:sz w:val="22"/>
          <w:szCs w:val="22"/>
          <w:lang w:val="ro-MO"/>
        </w:rPr>
      </w:pPr>
    </w:p>
    <w:p w:rsidR="003C441F" w:rsidRPr="004A286E" w:rsidRDefault="00432767" w:rsidP="007B1A02">
      <w:pPr>
        <w:shd w:val="clear" w:color="auto" w:fill="FFFFFF"/>
        <w:spacing w:line="276" w:lineRule="auto"/>
        <w:jc w:val="both"/>
        <w:rPr>
          <w:rFonts w:ascii="Arial" w:hAnsi="Arial" w:cs="Arial"/>
          <w:color w:val="002060"/>
          <w:sz w:val="22"/>
          <w:szCs w:val="22"/>
          <w:lang w:val="ro-MO"/>
        </w:rPr>
      </w:pPr>
      <w:r w:rsidRPr="004A286E">
        <w:rPr>
          <w:rFonts w:ascii="Arial" w:hAnsi="Arial" w:cs="Arial"/>
          <w:color w:val="002060"/>
          <w:sz w:val="22"/>
          <w:szCs w:val="22"/>
          <w:lang w:val="ro-MO"/>
        </w:rPr>
        <w:t xml:space="preserve">− </w:t>
      </w:r>
      <w:r w:rsidR="003C441F" w:rsidRPr="004A286E">
        <w:rPr>
          <w:rFonts w:ascii="Arial" w:hAnsi="Arial" w:cs="Arial"/>
          <w:color w:val="002060"/>
          <w:sz w:val="22"/>
          <w:szCs w:val="22"/>
        </w:rPr>
        <w:t>создание специальных транспортных служб, обеспечивающих перевозку инвалидов на оборудованн</w:t>
      </w:r>
      <w:r w:rsidR="00E940F0" w:rsidRPr="004A286E">
        <w:rPr>
          <w:rFonts w:ascii="Arial" w:hAnsi="Arial" w:cs="Arial"/>
          <w:color w:val="002060"/>
          <w:sz w:val="22"/>
          <w:szCs w:val="22"/>
          <w:lang w:val="ru-MO"/>
        </w:rPr>
        <w:t>ого</w:t>
      </w:r>
      <w:r w:rsidR="003C441F" w:rsidRPr="004A286E">
        <w:rPr>
          <w:rFonts w:ascii="Arial" w:hAnsi="Arial" w:cs="Arial"/>
          <w:color w:val="002060"/>
          <w:sz w:val="22"/>
          <w:szCs w:val="22"/>
        </w:rPr>
        <w:t xml:space="preserve"> для этого авто</w:t>
      </w:r>
      <w:r w:rsidR="00E940F0" w:rsidRPr="004A286E">
        <w:rPr>
          <w:rFonts w:ascii="Arial" w:hAnsi="Arial" w:cs="Arial"/>
          <w:color w:val="002060"/>
          <w:sz w:val="22"/>
          <w:szCs w:val="22"/>
          <w:lang w:val="ru-MO"/>
        </w:rPr>
        <w:t>транспорта</w:t>
      </w:r>
      <w:r w:rsidR="003C441F" w:rsidRPr="004A286E">
        <w:rPr>
          <w:rFonts w:ascii="Arial" w:hAnsi="Arial" w:cs="Arial"/>
          <w:color w:val="002060"/>
          <w:sz w:val="22"/>
          <w:szCs w:val="22"/>
        </w:rPr>
        <w:t xml:space="preserve"> по предварительному заказу или вызову;</w:t>
      </w:r>
    </w:p>
    <w:p w:rsidR="00432767" w:rsidRPr="004A286E" w:rsidRDefault="00432767" w:rsidP="007B1A02">
      <w:pPr>
        <w:shd w:val="clear" w:color="auto" w:fill="FFFFFF"/>
        <w:spacing w:line="276" w:lineRule="auto"/>
        <w:jc w:val="both"/>
        <w:rPr>
          <w:rFonts w:ascii="Arial" w:hAnsi="Arial" w:cs="Arial"/>
          <w:color w:val="002060"/>
          <w:sz w:val="22"/>
          <w:szCs w:val="22"/>
          <w:lang w:val="ro-MO"/>
        </w:rPr>
      </w:pPr>
    </w:p>
    <w:p w:rsidR="003C441F" w:rsidRPr="004A286E" w:rsidRDefault="00E940F0" w:rsidP="007B1A02">
      <w:pPr>
        <w:shd w:val="clear" w:color="auto" w:fill="FFFFFF"/>
        <w:spacing w:line="276" w:lineRule="auto"/>
        <w:jc w:val="both"/>
        <w:rPr>
          <w:rFonts w:ascii="Arial" w:hAnsi="Arial" w:cs="Arial"/>
          <w:color w:val="002060"/>
          <w:sz w:val="22"/>
          <w:szCs w:val="22"/>
          <w:lang w:val="ro-MO"/>
        </w:rPr>
      </w:pPr>
      <w:r w:rsidRPr="004A286E">
        <w:rPr>
          <w:rFonts w:ascii="Arial" w:hAnsi="Arial" w:cs="Arial"/>
          <w:color w:val="002060"/>
          <w:sz w:val="22"/>
          <w:szCs w:val="22"/>
          <w:lang w:val="ro-MO"/>
        </w:rPr>
        <w:lastRenderedPageBreak/>
        <w:t>−</w:t>
      </w:r>
      <w:r w:rsidR="00432767" w:rsidRPr="004A286E">
        <w:rPr>
          <w:rFonts w:ascii="Arial" w:hAnsi="Arial" w:cs="Arial"/>
          <w:color w:val="002060"/>
          <w:sz w:val="22"/>
          <w:szCs w:val="22"/>
          <w:lang w:val="ro-MO"/>
        </w:rPr>
        <w:t xml:space="preserve"> </w:t>
      </w:r>
      <w:r w:rsidR="003C441F" w:rsidRPr="004A286E">
        <w:rPr>
          <w:rFonts w:ascii="Arial" w:hAnsi="Arial" w:cs="Arial"/>
          <w:color w:val="002060"/>
          <w:sz w:val="22"/>
          <w:szCs w:val="22"/>
        </w:rPr>
        <w:t>применение различных комбинаций перечисленных вариантов транспортного обслуживания инвалидов.</w:t>
      </w:r>
    </w:p>
    <w:p w:rsidR="00432767" w:rsidRPr="004A286E" w:rsidRDefault="00432767" w:rsidP="007B1A02">
      <w:pPr>
        <w:shd w:val="clear" w:color="auto" w:fill="FFFFFF"/>
        <w:spacing w:line="276" w:lineRule="auto"/>
        <w:jc w:val="both"/>
        <w:rPr>
          <w:rFonts w:ascii="Arial" w:hAnsi="Arial" w:cs="Arial"/>
          <w:color w:val="002060"/>
          <w:sz w:val="22"/>
          <w:szCs w:val="22"/>
          <w:lang w:val="ro-MO"/>
        </w:rPr>
      </w:pPr>
    </w:p>
    <w:p w:rsidR="003C441F" w:rsidRPr="004A286E" w:rsidRDefault="003C441F" w:rsidP="007B1A02">
      <w:pPr>
        <w:shd w:val="clear" w:color="auto" w:fill="FFFFFF"/>
        <w:tabs>
          <w:tab w:val="left" w:pos="1114"/>
        </w:tabs>
        <w:spacing w:line="276" w:lineRule="auto"/>
        <w:jc w:val="both"/>
        <w:rPr>
          <w:rFonts w:ascii="Arial" w:hAnsi="Arial" w:cs="Arial"/>
          <w:color w:val="002060"/>
          <w:sz w:val="22"/>
          <w:szCs w:val="22"/>
          <w:lang w:val="ru-MO"/>
        </w:rPr>
      </w:pPr>
      <w:r w:rsidRPr="00334288">
        <w:rPr>
          <w:rFonts w:ascii="Arial" w:hAnsi="Arial" w:cs="Arial"/>
          <w:b/>
          <w:color w:val="002060"/>
          <w:sz w:val="22"/>
          <w:szCs w:val="22"/>
        </w:rPr>
        <w:t>6.2.2</w:t>
      </w:r>
      <w:r w:rsidRPr="004A286E">
        <w:rPr>
          <w:rFonts w:ascii="Arial" w:hAnsi="Arial" w:cs="Arial"/>
          <w:color w:val="002060"/>
          <w:sz w:val="22"/>
          <w:szCs w:val="22"/>
        </w:rPr>
        <w:t xml:space="preserve"> Выбор схемы транспортного обслуживания инвалидов должен основываться на экономической целесообразности с учетом форм собственности транспортных предприятий, особенностей расселения инвалидов и их предпочтений в маршрутах передвижений. Это не означает, что практически все транспортные средства, особенно на начальных этапах совершенствования систем пассажирского транспорта, должны быть доступны для инвалидов. Последующее развитие и совершенствование системы транспортного обслуживания инвалидов может идти постепенно, по мере выявления реальных потребностей инвалидов, с одной стороны, и насыщения парка специализированным пассажирским транспортом - с другой.</w:t>
      </w:r>
    </w:p>
    <w:p w:rsidR="00E940F0" w:rsidRPr="004A286E" w:rsidRDefault="00E940F0" w:rsidP="007B1A02">
      <w:pPr>
        <w:shd w:val="clear" w:color="auto" w:fill="FFFFFF"/>
        <w:tabs>
          <w:tab w:val="left" w:pos="1114"/>
        </w:tabs>
        <w:spacing w:line="276" w:lineRule="auto"/>
        <w:jc w:val="both"/>
        <w:rPr>
          <w:rFonts w:ascii="Arial" w:hAnsi="Arial" w:cs="Arial"/>
          <w:color w:val="002060"/>
          <w:sz w:val="22"/>
          <w:szCs w:val="22"/>
          <w:lang w:val="ru-MO"/>
        </w:rPr>
      </w:pPr>
    </w:p>
    <w:p w:rsidR="003C441F" w:rsidRPr="004A286E" w:rsidRDefault="003C441F" w:rsidP="007B1A02">
      <w:pPr>
        <w:shd w:val="clear" w:color="auto" w:fill="FFFFFF"/>
        <w:tabs>
          <w:tab w:val="left" w:pos="1114"/>
        </w:tabs>
        <w:spacing w:line="276" w:lineRule="auto"/>
        <w:jc w:val="both"/>
        <w:rPr>
          <w:rFonts w:ascii="Arial" w:hAnsi="Arial" w:cs="Arial"/>
          <w:color w:val="002060"/>
          <w:sz w:val="22"/>
          <w:szCs w:val="22"/>
          <w:lang w:val="ru-MO"/>
        </w:rPr>
      </w:pPr>
      <w:bookmarkStart w:id="13" w:name="п623"/>
      <w:r w:rsidRPr="00334288">
        <w:rPr>
          <w:rFonts w:ascii="Arial" w:hAnsi="Arial" w:cs="Arial"/>
          <w:b/>
          <w:color w:val="002060"/>
          <w:sz w:val="22"/>
          <w:szCs w:val="22"/>
        </w:rPr>
        <w:t>6.2.3</w:t>
      </w:r>
      <w:proofErr w:type="gramStart"/>
      <w:r w:rsidRPr="004A286E">
        <w:rPr>
          <w:rFonts w:ascii="Arial" w:hAnsi="Arial" w:cs="Arial"/>
          <w:color w:val="002060"/>
          <w:sz w:val="22"/>
          <w:szCs w:val="22"/>
        </w:rPr>
        <w:t xml:space="preserve"> Н</w:t>
      </w:r>
      <w:proofErr w:type="gramEnd"/>
      <w:r w:rsidRPr="004A286E">
        <w:rPr>
          <w:rFonts w:ascii="Arial" w:hAnsi="Arial" w:cs="Arial"/>
          <w:color w:val="002060"/>
          <w:sz w:val="22"/>
          <w:szCs w:val="22"/>
        </w:rPr>
        <w:t>а открытых стоянках автомобилей, располагаемых в пределах территории жилых районов, а также около учреждений культурно-бытового обслуживания населения, предприятий торговли и отдыха, спортивных зданий и сооружений, мест приложения труда следует выделять места для личных автотранспортных средств инвалидов.</w:t>
      </w:r>
    </w:p>
    <w:p w:rsidR="00E940F0" w:rsidRPr="004A286E" w:rsidRDefault="00E940F0" w:rsidP="007B1A02">
      <w:pPr>
        <w:shd w:val="clear" w:color="auto" w:fill="FFFFFF"/>
        <w:tabs>
          <w:tab w:val="left" w:pos="1114"/>
        </w:tabs>
        <w:spacing w:line="276" w:lineRule="auto"/>
        <w:jc w:val="both"/>
        <w:rPr>
          <w:rFonts w:ascii="Arial" w:hAnsi="Arial" w:cs="Arial"/>
          <w:color w:val="002060"/>
          <w:sz w:val="22"/>
          <w:szCs w:val="22"/>
          <w:lang w:val="ru-MO"/>
        </w:rPr>
      </w:pPr>
    </w:p>
    <w:bookmarkEnd w:id="13"/>
    <w:p w:rsidR="003C441F" w:rsidRPr="004A286E" w:rsidRDefault="003C441F" w:rsidP="007B1A02">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 xml:space="preserve">Минимальное количество таких мест следует принимать 4 % от общего количества мест, но не менее 1 места при общем количестве мест на стоянке до 100, при большей вместительности автостоянки - до 10 % согласно </w:t>
      </w:r>
      <w:hyperlink r:id="rId61" w:tooltip="Доступность зданий и сооружений для маломобильных групп населения. Актуализированная редакция СНиП 35-01-2001" w:history="1">
        <w:r w:rsidR="00E940F0" w:rsidRPr="004A286E">
          <w:rPr>
            <w:rStyle w:val="a3"/>
            <w:rFonts w:ascii="Arial" w:hAnsi="Arial" w:cs="Arial"/>
            <w:color w:val="002060"/>
            <w:sz w:val="22"/>
            <w:szCs w:val="22"/>
            <w:u w:val="none"/>
            <w:lang w:val="ro-MO"/>
          </w:rPr>
          <w:t>NCM</w:t>
        </w:r>
        <w:r w:rsidR="00E940F0" w:rsidRPr="004A286E">
          <w:rPr>
            <w:rStyle w:val="a3"/>
            <w:rFonts w:ascii="Arial" w:hAnsi="Arial" w:cs="Arial"/>
            <w:color w:val="002060"/>
            <w:sz w:val="22"/>
            <w:szCs w:val="22"/>
            <w:u w:val="none"/>
          </w:rPr>
          <w:t xml:space="preserve"> </w:t>
        </w:r>
        <w:r w:rsidR="00E940F0" w:rsidRPr="004A286E">
          <w:rPr>
            <w:rStyle w:val="a3"/>
            <w:rFonts w:ascii="Arial" w:hAnsi="Arial" w:cs="Arial"/>
            <w:color w:val="002060"/>
            <w:sz w:val="22"/>
            <w:szCs w:val="22"/>
            <w:u w:val="none"/>
            <w:lang w:val="ro-MO"/>
          </w:rPr>
          <w:t>C.01.06</w:t>
        </w:r>
      </w:hyperlink>
      <w:r w:rsidRPr="004A286E">
        <w:rPr>
          <w:rFonts w:ascii="Arial" w:hAnsi="Arial" w:cs="Arial"/>
          <w:color w:val="002060"/>
          <w:sz w:val="22"/>
          <w:szCs w:val="22"/>
        </w:rPr>
        <w:t>.</w:t>
      </w:r>
    </w:p>
    <w:p w:rsidR="00E940F0" w:rsidRPr="004A286E" w:rsidRDefault="00E940F0" w:rsidP="007B1A02">
      <w:pPr>
        <w:shd w:val="clear" w:color="auto" w:fill="FFFFFF"/>
        <w:spacing w:line="276" w:lineRule="auto"/>
        <w:jc w:val="both"/>
        <w:rPr>
          <w:rFonts w:ascii="Arial" w:hAnsi="Arial" w:cs="Arial"/>
          <w:color w:val="002060"/>
          <w:sz w:val="22"/>
          <w:szCs w:val="22"/>
          <w:lang w:val="ru-MO"/>
        </w:rPr>
      </w:pPr>
    </w:p>
    <w:p w:rsidR="003C441F" w:rsidRPr="004A286E" w:rsidRDefault="003C441F" w:rsidP="007B1A02">
      <w:pPr>
        <w:shd w:val="clear" w:color="auto" w:fill="FFFFFF"/>
        <w:tabs>
          <w:tab w:val="left" w:pos="1109"/>
        </w:tabs>
        <w:spacing w:line="276" w:lineRule="auto"/>
        <w:jc w:val="both"/>
        <w:rPr>
          <w:rFonts w:ascii="Arial" w:hAnsi="Arial" w:cs="Arial"/>
          <w:color w:val="002060"/>
          <w:sz w:val="22"/>
          <w:szCs w:val="22"/>
          <w:lang w:val="ru-MO"/>
        </w:rPr>
      </w:pPr>
      <w:r w:rsidRPr="00334288">
        <w:rPr>
          <w:rFonts w:ascii="Arial" w:hAnsi="Arial" w:cs="Arial"/>
          <w:b/>
          <w:color w:val="002060"/>
          <w:sz w:val="22"/>
          <w:szCs w:val="22"/>
        </w:rPr>
        <w:t>6.2.4</w:t>
      </w:r>
      <w:r w:rsidRPr="004A286E">
        <w:rPr>
          <w:rFonts w:ascii="Arial" w:hAnsi="Arial" w:cs="Arial"/>
          <w:color w:val="002060"/>
          <w:sz w:val="22"/>
          <w:szCs w:val="22"/>
        </w:rPr>
        <w:t xml:space="preserve"> На автомобильных стоянках при специализированных зданиях и сооружениях для инвалидов следует выделять для личных автомашин инвалидов не менее 10 % мест, а около учреждений, специализирующихся на лечении спинальных больных и восстановлении опорно-двигательных функций, - не менее 20 % мест в соответствии с </w:t>
      </w:r>
      <w:hyperlink r:id="rId62" w:tooltip="Доступность зданий и сооружений для маломобильных групп населения. Актуализированная редакция СНиП 35-01-2001" w:history="1">
        <w:r w:rsidR="00E940F0" w:rsidRPr="004A286E">
          <w:rPr>
            <w:rStyle w:val="a3"/>
            <w:rFonts w:ascii="Arial" w:hAnsi="Arial" w:cs="Arial"/>
            <w:color w:val="002060"/>
            <w:sz w:val="22"/>
            <w:szCs w:val="22"/>
            <w:u w:val="none"/>
            <w:lang w:val="ro-MO"/>
          </w:rPr>
          <w:t>NCM</w:t>
        </w:r>
        <w:r w:rsidR="00E940F0" w:rsidRPr="004A286E">
          <w:rPr>
            <w:rStyle w:val="a3"/>
            <w:rFonts w:ascii="Arial" w:hAnsi="Arial" w:cs="Arial"/>
            <w:color w:val="002060"/>
            <w:sz w:val="22"/>
            <w:szCs w:val="22"/>
            <w:u w:val="none"/>
          </w:rPr>
          <w:t xml:space="preserve"> </w:t>
        </w:r>
        <w:r w:rsidR="00E940F0" w:rsidRPr="004A286E">
          <w:rPr>
            <w:rStyle w:val="a3"/>
            <w:rFonts w:ascii="Arial" w:hAnsi="Arial" w:cs="Arial"/>
            <w:color w:val="002060"/>
            <w:sz w:val="22"/>
            <w:szCs w:val="22"/>
            <w:u w:val="none"/>
            <w:lang w:val="ro-MO"/>
          </w:rPr>
          <w:t>C.01.06</w:t>
        </w:r>
      </w:hyperlink>
      <w:r w:rsidRPr="004A286E">
        <w:rPr>
          <w:rFonts w:ascii="Arial" w:hAnsi="Arial" w:cs="Arial"/>
          <w:color w:val="002060"/>
          <w:sz w:val="22"/>
          <w:szCs w:val="22"/>
        </w:rPr>
        <w:t>.</w:t>
      </w:r>
    </w:p>
    <w:p w:rsidR="00E940F0" w:rsidRPr="004A286E" w:rsidRDefault="00E940F0" w:rsidP="007B1A02">
      <w:pPr>
        <w:shd w:val="clear" w:color="auto" w:fill="FFFFFF"/>
        <w:tabs>
          <w:tab w:val="left" w:pos="1109"/>
        </w:tabs>
        <w:spacing w:line="276" w:lineRule="auto"/>
        <w:jc w:val="both"/>
        <w:rPr>
          <w:rFonts w:ascii="Arial" w:hAnsi="Arial" w:cs="Arial"/>
          <w:color w:val="002060"/>
          <w:sz w:val="22"/>
          <w:szCs w:val="22"/>
          <w:lang w:val="ru-MO"/>
        </w:rPr>
      </w:pPr>
    </w:p>
    <w:p w:rsidR="003C441F" w:rsidRDefault="003C441F" w:rsidP="007B1A02">
      <w:pPr>
        <w:shd w:val="clear" w:color="auto" w:fill="FFFFFF"/>
        <w:spacing w:line="276" w:lineRule="auto"/>
        <w:jc w:val="both"/>
        <w:rPr>
          <w:rFonts w:ascii="Arial" w:hAnsi="Arial" w:cs="Arial"/>
          <w:color w:val="002060"/>
          <w:sz w:val="22"/>
          <w:szCs w:val="22"/>
          <w:lang w:val="ro-MO"/>
        </w:rPr>
      </w:pPr>
      <w:r w:rsidRPr="004A286E">
        <w:rPr>
          <w:rFonts w:ascii="Arial" w:hAnsi="Arial" w:cs="Arial"/>
          <w:color w:val="002060"/>
          <w:sz w:val="22"/>
          <w:szCs w:val="22"/>
        </w:rPr>
        <w:t>Стоянки с местами для автомобилей инвалидов должны располагаться на расстоянии не более 50 м от общественных зданий, сооружений, жилых домов, в которых проживают инвалиды, а также от входов на территории предприятий, использующих труд инвалидов.</w:t>
      </w:r>
    </w:p>
    <w:p w:rsidR="00334288" w:rsidRPr="00334288" w:rsidRDefault="00334288" w:rsidP="007B1A02">
      <w:pPr>
        <w:shd w:val="clear" w:color="auto" w:fill="FFFFFF"/>
        <w:spacing w:line="276" w:lineRule="auto"/>
        <w:jc w:val="both"/>
        <w:rPr>
          <w:rFonts w:ascii="Arial" w:hAnsi="Arial" w:cs="Arial"/>
          <w:color w:val="002060"/>
          <w:sz w:val="22"/>
          <w:szCs w:val="22"/>
          <w:lang w:val="ro-MO"/>
        </w:rPr>
      </w:pPr>
    </w:p>
    <w:p w:rsidR="003C441F" w:rsidRPr="004A286E" w:rsidRDefault="003C441F" w:rsidP="007B1A02">
      <w:pPr>
        <w:shd w:val="clear" w:color="auto" w:fill="FFFFFF"/>
        <w:tabs>
          <w:tab w:val="left" w:pos="1109"/>
        </w:tabs>
        <w:spacing w:line="276" w:lineRule="auto"/>
        <w:jc w:val="both"/>
        <w:rPr>
          <w:rFonts w:ascii="Arial" w:hAnsi="Arial" w:cs="Arial"/>
          <w:color w:val="002060"/>
          <w:sz w:val="22"/>
          <w:szCs w:val="22"/>
          <w:lang w:val="ru-MO"/>
        </w:rPr>
      </w:pPr>
      <w:r w:rsidRPr="00334288">
        <w:rPr>
          <w:rFonts w:ascii="Arial" w:hAnsi="Arial" w:cs="Arial"/>
          <w:b/>
          <w:color w:val="002060"/>
          <w:sz w:val="22"/>
          <w:szCs w:val="22"/>
        </w:rPr>
        <w:t>6.2.5</w:t>
      </w:r>
      <w:r w:rsidRPr="004A286E">
        <w:rPr>
          <w:rFonts w:ascii="Arial" w:hAnsi="Arial" w:cs="Arial"/>
          <w:color w:val="002060"/>
          <w:sz w:val="22"/>
          <w:szCs w:val="22"/>
        </w:rPr>
        <w:t xml:space="preserve"> Площадки для остановки специализированных средств общественного транспорта, перевозящих инвалидов, следует предусматривать на расстоянии не более 100 м от входов в общественные здания и не более 300 м от жилых зданий, в которых проживают инвалиды. При этом должны соблюдаться нормы </w:t>
      </w:r>
      <w:hyperlink r:id="rId63" w:tooltip="Градостроительство. Планировка и застройка городских и сельских поселений. Актуализированная редакция СНиП 2.07.01-89*" w:history="1">
        <w:hyperlink r:id="rId64" w:tooltip="Доступность зданий и сооружений для маломобильных групп населения. Актуализированная редакция СНиП 35-01-2001" w:history="1">
          <w:r w:rsidR="00E940F0" w:rsidRPr="004A286E">
            <w:rPr>
              <w:rStyle w:val="a3"/>
              <w:rFonts w:ascii="Arial" w:hAnsi="Arial" w:cs="Arial"/>
              <w:color w:val="002060"/>
              <w:sz w:val="22"/>
              <w:szCs w:val="22"/>
              <w:u w:val="none"/>
              <w:lang w:val="ro-MO"/>
            </w:rPr>
            <w:t>NCM</w:t>
          </w:r>
          <w:r w:rsidR="00E940F0" w:rsidRPr="004A286E">
            <w:rPr>
              <w:rStyle w:val="a3"/>
              <w:rFonts w:ascii="Arial" w:hAnsi="Arial" w:cs="Arial"/>
              <w:color w:val="002060"/>
              <w:sz w:val="22"/>
              <w:szCs w:val="22"/>
              <w:u w:val="none"/>
            </w:rPr>
            <w:t xml:space="preserve"> </w:t>
          </w:r>
          <w:r w:rsidR="00E940F0" w:rsidRPr="004A286E">
            <w:rPr>
              <w:rStyle w:val="a3"/>
              <w:rFonts w:ascii="Arial" w:hAnsi="Arial" w:cs="Arial"/>
              <w:color w:val="002060"/>
              <w:sz w:val="22"/>
              <w:szCs w:val="22"/>
              <w:u w:val="none"/>
              <w:lang w:val="ru-MO"/>
            </w:rPr>
            <w:t>В</w:t>
          </w:r>
          <w:r w:rsidR="00E940F0" w:rsidRPr="004A286E">
            <w:rPr>
              <w:rStyle w:val="a3"/>
              <w:rFonts w:ascii="Arial" w:hAnsi="Arial" w:cs="Arial"/>
              <w:color w:val="002060"/>
              <w:sz w:val="22"/>
              <w:szCs w:val="22"/>
              <w:u w:val="none"/>
              <w:lang w:val="ro-MO"/>
            </w:rPr>
            <w:t>.01.0</w:t>
          </w:r>
          <w:r w:rsidR="00E940F0" w:rsidRPr="004A286E">
            <w:rPr>
              <w:rStyle w:val="a3"/>
              <w:rFonts w:ascii="Arial" w:hAnsi="Arial" w:cs="Arial"/>
              <w:color w:val="002060"/>
              <w:sz w:val="22"/>
              <w:szCs w:val="22"/>
              <w:u w:val="none"/>
              <w:lang w:val="ru-MO"/>
            </w:rPr>
            <w:t>5</w:t>
          </w:r>
        </w:hyperlink>
      </w:hyperlink>
      <w:r w:rsidRPr="004A286E">
        <w:rPr>
          <w:rFonts w:ascii="Arial" w:hAnsi="Arial" w:cs="Arial"/>
          <w:color w:val="002060"/>
          <w:sz w:val="22"/>
          <w:szCs w:val="22"/>
        </w:rPr>
        <w:t xml:space="preserve"> по удаленности наземных, наземно-подземных гаражей и открытых стоянок легковых автомобилей до жилых домов и общественных зданий.</w:t>
      </w:r>
    </w:p>
    <w:p w:rsidR="00E940F0" w:rsidRPr="004A286E" w:rsidRDefault="00E940F0" w:rsidP="007B1A02">
      <w:pPr>
        <w:shd w:val="clear" w:color="auto" w:fill="FFFFFF"/>
        <w:tabs>
          <w:tab w:val="left" w:pos="1109"/>
        </w:tabs>
        <w:spacing w:line="276" w:lineRule="auto"/>
        <w:jc w:val="both"/>
        <w:rPr>
          <w:rFonts w:ascii="Arial" w:hAnsi="Arial" w:cs="Arial"/>
          <w:color w:val="002060"/>
          <w:sz w:val="22"/>
          <w:szCs w:val="22"/>
          <w:lang w:val="ru-MO"/>
        </w:rPr>
      </w:pPr>
    </w:p>
    <w:p w:rsidR="003C441F" w:rsidRPr="004A286E" w:rsidRDefault="003C441F" w:rsidP="007B1A02">
      <w:pPr>
        <w:shd w:val="clear" w:color="auto" w:fill="FFFFFF"/>
        <w:tabs>
          <w:tab w:val="left" w:pos="1109"/>
        </w:tabs>
        <w:spacing w:line="276" w:lineRule="auto"/>
        <w:jc w:val="both"/>
        <w:rPr>
          <w:rFonts w:ascii="Arial" w:hAnsi="Arial" w:cs="Arial"/>
          <w:color w:val="002060"/>
          <w:sz w:val="22"/>
          <w:szCs w:val="22"/>
        </w:rPr>
      </w:pPr>
      <w:r w:rsidRPr="00334288">
        <w:rPr>
          <w:rFonts w:ascii="Arial" w:hAnsi="Arial" w:cs="Arial"/>
          <w:b/>
          <w:color w:val="002060"/>
          <w:sz w:val="22"/>
          <w:szCs w:val="22"/>
        </w:rPr>
        <w:t>6.2.6</w:t>
      </w:r>
      <w:r w:rsidRPr="004A286E">
        <w:rPr>
          <w:rFonts w:ascii="Arial" w:hAnsi="Arial" w:cs="Arial"/>
          <w:color w:val="002060"/>
          <w:sz w:val="22"/>
          <w:szCs w:val="22"/>
        </w:rPr>
        <w:t xml:space="preserve"> Места для стоянки личных автотранспортных средств инвалидов должны быть выделены разметкой и обозначены специальными символами. Ширина стоянки для автомобиля инвалида должна быть не менее 3,5 м согласно </w:t>
      </w:r>
      <w:hyperlink r:id="rId65" w:tooltip="Доступность зданий и сооружений для маломобильных групп населения. Актуализированная редакция СНиП 35-01-2001" w:history="1">
        <w:r w:rsidR="00E940F0" w:rsidRPr="004A286E">
          <w:rPr>
            <w:rStyle w:val="a3"/>
            <w:rFonts w:ascii="Arial" w:hAnsi="Arial" w:cs="Arial"/>
            <w:color w:val="002060"/>
            <w:sz w:val="22"/>
            <w:szCs w:val="22"/>
            <w:u w:val="none"/>
            <w:lang w:val="ro-MO"/>
          </w:rPr>
          <w:t>NCM</w:t>
        </w:r>
        <w:r w:rsidR="00E940F0" w:rsidRPr="004A286E">
          <w:rPr>
            <w:rStyle w:val="a3"/>
            <w:rFonts w:ascii="Arial" w:hAnsi="Arial" w:cs="Arial"/>
            <w:color w:val="002060"/>
            <w:sz w:val="22"/>
            <w:szCs w:val="22"/>
            <w:u w:val="none"/>
          </w:rPr>
          <w:t xml:space="preserve"> </w:t>
        </w:r>
        <w:r w:rsidR="00E940F0" w:rsidRPr="004A286E">
          <w:rPr>
            <w:rStyle w:val="a3"/>
            <w:rFonts w:ascii="Arial" w:hAnsi="Arial" w:cs="Arial"/>
            <w:color w:val="002060"/>
            <w:sz w:val="22"/>
            <w:szCs w:val="22"/>
            <w:u w:val="none"/>
            <w:lang w:val="ro-MO"/>
          </w:rPr>
          <w:t>C.01.06</w:t>
        </w:r>
      </w:hyperlink>
      <w:r w:rsidR="00E940F0" w:rsidRPr="004A286E">
        <w:rPr>
          <w:rFonts w:ascii="Arial" w:hAnsi="Arial" w:cs="Arial"/>
          <w:color w:val="002060"/>
          <w:sz w:val="22"/>
          <w:szCs w:val="22"/>
        </w:rPr>
        <w:t>.</w:t>
      </w:r>
    </w:p>
    <w:p w:rsidR="003C441F" w:rsidRPr="004A286E" w:rsidRDefault="003C441F" w:rsidP="007B1A02">
      <w:pPr>
        <w:pStyle w:val="2"/>
        <w:spacing w:line="276" w:lineRule="auto"/>
        <w:ind w:firstLine="0"/>
        <w:rPr>
          <w:rFonts w:ascii="Arial" w:eastAsia="Times New Roman" w:hAnsi="Arial"/>
          <w:color w:val="002060"/>
          <w:szCs w:val="24"/>
        </w:rPr>
      </w:pPr>
      <w:bookmarkStart w:id="14" w:name="_Toc376804698"/>
      <w:r w:rsidRPr="004A286E">
        <w:rPr>
          <w:rFonts w:ascii="Arial" w:eastAsia="Times New Roman" w:hAnsi="Arial"/>
          <w:color w:val="002060"/>
          <w:szCs w:val="24"/>
        </w:rPr>
        <w:t>6.3 Транспортно-пересадочные и общественно-транспортные узлы</w:t>
      </w:r>
      <w:bookmarkEnd w:id="14"/>
    </w:p>
    <w:p w:rsidR="003C441F" w:rsidRPr="004A286E" w:rsidRDefault="003C441F" w:rsidP="007B1A02">
      <w:pPr>
        <w:shd w:val="clear" w:color="auto" w:fill="FFFFFF"/>
        <w:tabs>
          <w:tab w:val="left" w:pos="1104"/>
        </w:tabs>
        <w:spacing w:line="276" w:lineRule="auto"/>
        <w:jc w:val="both"/>
        <w:rPr>
          <w:rFonts w:ascii="Arial" w:hAnsi="Arial" w:cs="Arial"/>
          <w:color w:val="002060"/>
          <w:sz w:val="22"/>
          <w:szCs w:val="22"/>
          <w:lang w:val="ru-MO"/>
        </w:rPr>
      </w:pPr>
      <w:r w:rsidRPr="00334288">
        <w:rPr>
          <w:rFonts w:ascii="Arial" w:hAnsi="Arial" w:cs="Arial"/>
          <w:b/>
          <w:color w:val="002060"/>
          <w:sz w:val="22"/>
          <w:szCs w:val="22"/>
        </w:rPr>
        <w:t>6.3.1</w:t>
      </w:r>
      <w:proofErr w:type="gramStart"/>
      <w:r w:rsidRPr="004A286E">
        <w:rPr>
          <w:rFonts w:ascii="Arial" w:hAnsi="Arial" w:cs="Arial"/>
          <w:color w:val="002060"/>
          <w:sz w:val="22"/>
          <w:szCs w:val="22"/>
        </w:rPr>
        <w:t xml:space="preserve"> П</w:t>
      </w:r>
      <w:proofErr w:type="gramEnd"/>
      <w:r w:rsidRPr="004A286E">
        <w:rPr>
          <w:rFonts w:ascii="Arial" w:hAnsi="Arial" w:cs="Arial"/>
          <w:color w:val="002060"/>
          <w:sz w:val="22"/>
          <w:szCs w:val="22"/>
        </w:rPr>
        <w:t>ри реконструкции и реновации зданий вокзалов и вокзальных комплексов как наиболее сложных пересадочных узлов, сосредоточивших сооружения, устройства и коммуникационные элементы взаимодействующих видов транспорта (уличный городской транспорт, станции железных дорог и др.), следует предусматривать инженерно-строительные, организационные и другие мероприятия по созданию больших удобств для пассажиров-инвалидов и других маломобильных групп населения, указанных в [</w:t>
      </w:r>
      <w:hyperlink r:id="rId66" w:anchor="б6" w:tooltip="[6] МДС 30-2.2008 " w:history="1">
        <w:r w:rsidR="00E940F0" w:rsidRPr="004A286E">
          <w:rPr>
            <w:rStyle w:val="a3"/>
            <w:rFonts w:ascii="Arial" w:hAnsi="Arial" w:cs="Arial"/>
            <w:color w:val="002060"/>
            <w:sz w:val="22"/>
            <w:szCs w:val="22"/>
            <w:u w:val="none"/>
            <w:lang w:val="ru-MO"/>
          </w:rPr>
          <w:t>7</w:t>
        </w:r>
      </w:hyperlink>
      <w:r w:rsidRPr="004A286E">
        <w:rPr>
          <w:rFonts w:ascii="Arial" w:hAnsi="Arial" w:cs="Arial"/>
          <w:color w:val="002060"/>
          <w:sz w:val="22"/>
          <w:szCs w:val="22"/>
        </w:rPr>
        <w:t>].</w:t>
      </w:r>
    </w:p>
    <w:p w:rsidR="003C441F" w:rsidRPr="004A286E" w:rsidRDefault="003C441F" w:rsidP="007B1A02">
      <w:pPr>
        <w:shd w:val="clear" w:color="auto" w:fill="FFFFFF"/>
        <w:tabs>
          <w:tab w:val="left" w:pos="1104"/>
        </w:tabs>
        <w:spacing w:line="276" w:lineRule="auto"/>
        <w:jc w:val="both"/>
        <w:rPr>
          <w:rFonts w:ascii="Arial" w:hAnsi="Arial" w:cs="Arial"/>
          <w:color w:val="002060"/>
          <w:sz w:val="22"/>
          <w:szCs w:val="22"/>
          <w:lang w:val="ru-MO"/>
        </w:rPr>
      </w:pPr>
      <w:r w:rsidRPr="00334288">
        <w:rPr>
          <w:rFonts w:ascii="Arial" w:hAnsi="Arial" w:cs="Arial"/>
          <w:b/>
          <w:color w:val="002060"/>
          <w:sz w:val="22"/>
          <w:szCs w:val="22"/>
        </w:rPr>
        <w:lastRenderedPageBreak/>
        <w:t>6.3.2</w:t>
      </w:r>
      <w:proofErr w:type="gramStart"/>
      <w:r w:rsidRPr="004A286E">
        <w:rPr>
          <w:rFonts w:ascii="Arial" w:hAnsi="Arial" w:cs="Arial"/>
          <w:color w:val="002060"/>
          <w:sz w:val="22"/>
          <w:szCs w:val="22"/>
        </w:rPr>
        <w:t xml:space="preserve"> П</w:t>
      </w:r>
      <w:proofErr w:type="gramEnd"/>
      <w:r w:rsidRPr="004A286E">
        <w:rPr>
          <w:rFonts w:ascii="Arial" w:hAnsi="Arial" w:cs="Arial"/>
          <w:color w:val="002060"/>
          <w:sz w:val="22"/>
          <w:szCs w:val="22"/>
        </w:rPr>
        <w:t>ри проектировании сложных пересадочных узлов следует предусматривать следующие планировочные и инженерно-строительные решения:</w:t>
      </w:r>
    </w:p>
    <w:p w:rsidR="00E940F0" w:rsidRPr="004A286E" w:rsidRDefault="00E940F0" w:rsidP="007B1A02">
      <w:pPr>
        <w:shd w:val="clear" w:color="auto" w:fill="FFFFFF"/>
        <w:tabs>
          <w:tab w:val="left" w:pos="1104"/>
        </w:tabs>
        <w:spacing w:line="276" w:lineRule="auto"/>
        <w:jc w:val="both"/>
        <w:rPr>
          <w:rFonts w:ascii="Arial" w:hAnsi="Arial" w:cs="Arial"/>
          <w:color w:val="002060"/>
          <w:sz w:val="22"/>
          <w:szCs w:val="22"/>
          <w:lang w:val="ru-MO"/>
        </w:rPr>
      </w:pPr>
    </w:p>
    <w:p w:rsidR="003C441F" w:rsidRPr="004A286E" w:rsidRDefault="004A271D" w:rsidP="007B1A02">
      <w:pPr>
        <w:shd w:val="clear" w:color="auto" w:fill="FFFFFF"/>
        <w:spacing w:line="276" w:lineRule="auto"/>
        <w:jc w:val="both"/>
        <w:rPr>
          <w:rFonts w:ascii="Arial" w:hAnsi="Arial" w:cs="Arial"/>
          <w:color w:val="002060"/>
          <w:sz w:val="22"/>
          <w:szCs w:val="22"/>
          <w:lang w:val="ru-MO"/>
        </w:rPr>
      </w:pPr>
      <w:r>
        <w:rPr>
          <w:rFonts w:ascii="Arial" w:hAnsi="Arial" w:cs="Arial"/>
          <w:color w:val="002060"/>
          <w:sz w:val="22"/>
          <w:szCs w:val="22"/>
          <w:lang w:val="ru-MO"/>
        </w:rPr>
        <w:t>−</w:t>
      </w:r>
      <w:r w:rsidR="00E940F0"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максимальное приближение вестибюлей вокзала и метрополитена (либо другого вида скоростного городского транспорта);</w:t>
      </w:r>
    </w:p>
    <w:p w:rsidR="00E940F0" w:rsidRPr="004A286E" w:rsidRDefault="00E940F0" w:rsidP="007B1A02">
      <w:pPr>
        <w:shd w:val="clear" w:color="auto" w:fill="FFFFFF"/>
        <w:spacing w:line="276" w:lineRule="auto"/>
        <w:jc w:val="both"/>
        <w:rPr>
          <w:rFonts w:ascii="Arial" w:hAnsi="Arial" w:cs="Arial"/>
          <w:color w:val="002060"/>
          <w:sz w:val="22"/>
          <w:szCs w:val="22"/>
          <w:lang w:val="ru-MO"/>
        </w:rPr>
      </w:pPr>
    </w:p>
    <w:p w:rsidR="003C441F" w:rsidRPr="004A286E" w:rsidRDefault="004A271D" w:rsidP="007B1A02">
      <w:pPr>
        <w:shd w:val="clear" w:color="auto" w:fill="FFFFFF"/>
        <w:spacing w:line="276" w:lineRule="auto"/>
        <w:jc w:val="both"/>
        <w:rPr>
          <w:rFonts w:ascii="Arial" w:hAnsi="Arial" w:cs="Arial"/>
          <w:color w:val="002060"/>
          <w:sz w:val="22"/>
          <w:szCs w:val="22"/>
          <w:lang w:val="ru-MO"/>
        </w:rPr>
      </w:pPr>
      <w:r>
        <w:rPr>
          <w:rFonts w:ascii="Arial" w:hAnsi="Arial" w:cs="Arial"/>
          <w:color w:val="002060"/>
          <w:sz w:val="22"/>
          <w:szCs w:val="22"/>
          <w:lang w:val="ru-MO"/>
        </w:rPr>
        <w:t>−</w:t>
      </w:r>
      <w:r>
        <w:rPr>
          <w:rFonts w:ascii="Arial" w:hAnsi="Arial" w:cs="Arial"/>
          <w:color w:val="002060"/>
          <w:sz w:val="22"/>
          <w:szCs w:val="22"/>
          <w:lang w:val="ro-MO"/>
        </w:rPr>
        <w:t xml:space="preserve"> </w:t>
      </w:r>
      <w:r w:rsidR="003C441F" w:rsidRPr="004A286E">
        <w:rPr>
          <w:rFonts w:ascii="Arial" w:hAnsi="Arial" w:cs="Arial"/>
          <w:color w:val="002060"/>
          <w:sz w:val="22"/>
          <w:szCs w:val="22"/>
        </w:rPr>
        <w:t>сооружение дополнительных вокзальных объемов в виде конкорсов, мостов над путями, с залами ожидания, попутным обслуживанием, создающими удобства и возможность непосредственного выхода на платформы к поездам следования;</w:t>
      </w:r>
    </w:p>
    <w:p w:rsidR="00E940F0" w:rsidRPr="004A286E" w:rsidRDefault="00E940F0" w:rsidP="007B1A02">
      <w:pPr>
        <w:shd w:val="clear" w:color="auto" w:fill="FFFFFF"/>
        <w:spacing w:line="276" w:lineRule="auto"/>
        <w:jc w:val="both"/>
        <w:rPr>
          <w:rFonts w:ascii="Arial" w:hAnsi="Arial" w:cs="Arial"/>
          <w:color w:val="002060"/>
          <w:sz w:val="22"/>
          <w:szCs w:val="22"/>
          <w:lang w:val="ru-MO"/>
        </w:rPr>
      </w:pPr>
    </w:p>
    <w:p w:rsidR="003C441F" w:rsidRPr="004A286E" w:rsidRDefault="004A271D" w:rsidP="007B1A02">
      <w:pPr>
        <w:shd w:val="clear" w:color="auto" w:fill="FFFFFF"/>
        <w:spacing w:line="276" w:lineRule="auto"/>
        <w:jc w:val="both"/>
        <w:rPr>
          <w:rFonts w:ascii="Arial" w:hAnsi="Arial" w:cs="Arial"/>
          <w:color w:val="002060"/>
          <w:sz w:val="22"/>
          <w:szCs w:val="22"/>
          <w:lang w:val="ru-MO"/>
        </w:rPr>
      </w:pPr>
      <w:r w:rsidRPr="004A271D">
        <w:rPr>
          <w:rFonts w:ascii="Arial" w:hAnsi="Arial" w:cs="Arial"/>
          <w:color w:val="002060"/>
          <w:sz w:val="22"/>
          <w:szCs w:val="22"/>
          <w:lang w:val="ru-MO"/>
        </w:rPr>
        <w:t xml:space="preserve">− </w:t>
      </w:r>
      <w:r w:rsidR="003C441F" w:rsidRPr="004A286E">
        <w:rPr>
          <w:rFonts w:ascii="Arial" w:hAnsi="Arial" w:cs="Arial"/>
          <w:color w:val="002060"/>
          <w:sz w:val="22"/>
          <w:szCs w:val="22"/>
        </w:rPr>
        <w:t>помещения обслуживания инвалидов (зал ожидания, туалеты и др.) на первых этажах;</w:t>
      </w:r>
    </w:p>
    <w:p w:rsidR="00E940F0" w:rsidRPr="004A286E" w:rsidRDefault="00E940F0" w:rsidP="007B1A02">
      <w:pPr>
        <w:shd w:val="clear" w:color="auto" w:fill="FFFFFF"/>
        <w:spacing w:line="276" w:lineRule="auto"/>
        <w:jc w:val="both"/>
        <w:rPr>
          <w:rFonts w:ascii="Arial" w:hAnsi="Arial" w:cs="Arial"/>
          <w:color w:val="002060"/>
          <w:sz w:val="22"/>
          <w:szCs w:val="22"/>
          <w:lang w:val="ru-MO"/>
        </w:rPr>
      </w:pPr>
    </w:p>
    <w:p w:rsidR="003C441F" w:rsidRPr="004A286E" w:rsidRDefault="004A271D" w:rsidP="007B1A02">
      <w:pPr>
        <w:shd w:val="clear" w:color="auto" w:fill="FFFFFF"/>
        <w:spacing w:line="276" w:lineRule="auto"/>
        <w:jc w:val="both"/>
        <w:rPr>
          <w:rFonts w:ascii="Arial" w:hAnsi="Arial" w:cs="Arial"/>
          <w:color w:val="002060"/>
          <w:sz w:val="22"/>
          <w:szCs w:val="22"/>
          <w:lang w:val="ru-MO"/>
        </w:rPr>
      </w:pPr>
      <w:r w:rsidRPr="004A271D">
        <w:rPr>
          <w:rFonts w:ascii="Arial" w:hAnsi="Arial" w:cs="Arial"/>
          <w:color w:val="002060"/>
          <w:sz w:val="22"/>
          <w:szCs w:val="22"/>
          <w:lang w:val="ru-MO"/>
        </w:rPr>
        <w:t xml:space="preserve">− </w:t>
      </w:r>
      <w:r w:rsidR="003C441F" w:rsidRPr="004A286E">
        <w:rPr>
          <w:rFonts w:ascii="Arial" w:hAnsi="Arial" w:cs="Arial"/>
          <w:color w:val="002060"/>
          <w:sz w:val="22"/>
          <w:szCs w:val="22"/>
        </w:rPr>
        <w:t xml:space="preserve">удаление </w:t>
      </w:r>
      <w:r w:rsidR="00E940F0" w:rsidRPr="004A286E">
        <w:rPr>
          <w:rFonts w:ascii="Arial" w:hAnsi="Arial" w:cs="Arial"/>
          <w:color w:val="002060"/>
          <w:sz w:val="22"/>
          <w:szCs w:val="22"/>
          <w:lang w:val="ru-MO"/>
        </w:rPr>
        <w:t xml:space="preserve">мест </w:t>
      </w:r>
      <w:r w:rsidR="00B86BB4" w:rsidRPr="004A286E">
        <w:rPr>
          <w:rFonts w:ascii="Arial" w:hAnsi="Arial" w:cs="Arial"/>
          <w:color w:val="002060"/>
          <w:sz w:val="22"/>
          <w:szCs w:val="22"/>
          <w:lang w:val="ru-MO"/>
        </w:rPr>
        <w:t>остановок</w:t>
      </w:r>
      <w:r w:rsidR="003C441F" w:rsidRPr="004A286E">
        <w:rPr>
          <w:rFonts w:ascii="Arial" w:hAnsi="Arial" w:cs="Arial"/>
          <w:color w:val="002060"/>
          <w:sz w:val="22"/>
          <w:szCs w:val="22"/>
        </w:rPr>
        <w:t xml:space="preserve"> городского транспорта от входов в вокзал не более 150</w:t>
      </w:r>
      <w:r w:rsidR="00B86BB4" w:rsidRPr="004A286E">
        <w:rPr>
          <w:rFonts w:ascii="Arial" w:hAnsi="Arial" w:cs="Arial"/>
          <w:color w:val="002060"/>
          <w:sz w:val="22"/>
          <w:szCs w:val="22"/>
        </w:rPr>
        <w:t>÷</w:t>
      </w:r>
      <w:r w:rsidR="003C441F" w:rsidRPr="004A286E">
        <w:rPr>
          <w:rFonts w:ascii="Arial" w:hAnsi="Arial" w:cs="Arial"/>
          <w:color w:val="002060"/>
          <w:sz w:val="22"/>
          <w:szCs w:val="22"/>
        </w:rPr>
        <w:t>200 м;</w:t>
      </w:r>
    </w:p>
    <w:p w:rsidR="00E940F0" w:rsidRPr="004A286E" w:rsidRDefault="00E940F0" w:rsidP="007B1A02">
      <w:pPr>
        <w:shd w:val="clear" w:color="auto" w:fill="FFFFFF"/>
        <w:spacing w:line="276" w:lineRule="auto"/>
        <w:jc w:val="both"/>
        <w:rPr>
          <w:rFonts w:ascii="Arial" w:hAnsi="Arial" w:cs="Arial"/>
          <w:color w:val="002060"/>
          <w:sz w:val="22"/>
          <w:szCs w:val="22"/>
          <w:lang w:val="ru-MO"/>
        </w:rPr>
      </w:pPr>
    </w:p>
    <w:p w:rsidR="003C441F" w:rsidRPr="004A286E" w:rsidRDefault="003C441F" w:rsidP="007B1A02">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сооружение системы городских проездов, внеуличных переходов, автостоянок в зоне привокзальной площади, обеспечивающих удобный подъезд и стоянку индивидуальных автомобилей инвалидов, а также специального автотранспорта.</w:t>
      </w:r>
    </w:p>
    <w:p w:rsidR="00E940F0" w:rsidRPr="004A286E" w:rsidRDefault="00E940F0" w:rsidP="007B1A02">
      <w:pPr>
        <w:shd w:val="clear" w:color="auto" w:fill="FFFFFF"/>
        <w:spacing w:line="276" w:lineRule="auto"/>
        <w:jc w:val="both"/>
        <w:rPr>
          <w:rFonts w:ascii="Arial" w:hAnsi="Arial" w:cs="Arial"/>
          <w:color w:val="002060"/>
          <w:sz w:val="22"/>
          <w:szCs w:val="22"/>
          <w:lang w:val="ru-MO"/>
        </w:rPr>
      </w:pPr>
    </w:p>
    <w:p w:rsidR="003C441F" w:rsidRPr="004A286E" w:rsidRDefault="003C441F" w:rsidP="007B1A02">
      <w:pPr>
        <w:shd w:val="clear" w:color="auto" w:fill="FFFFFF"/>
        <w:tabs>
          <w:tab w:val="left" w:pos="1104"/>
        </w:tabs>
        <w:spacing w:line="276" w:lineRule="auto"/>
        <w:jc w:val="both"/>
        <w:rPr>
          <w:rFonts w:ascii="Arial" w:hAnsi="Arial" w:cs="Arial"/>
          <w:color w:val="002060"/>
          <w:sz w:val="22"/>
          <w:szCs w:val="22"/>
          <w:lang w:val="ru-MO"/>
        </w:rPr>
      </w:pPr>
      <w:r w:rsidRPr="00334288">
        <w:rPr>
          <w:rFonts w:ascii="Arial" w:hAnsi="Arial" w:cs="Arial"/>
          <w:b/>
          <w:color w:val="002060"/>
          <w:sz w:val="22"/>
          <w:szCs w:val="22"/>
        </w:rPr>
        <w:t>6.3.3</w:t>
      </w:r>
      <w:proofErr w:type="gramStart"/>
      <w:r w:rsidRPr="004A286E">
        <w:rPr>
          <w:rFonts w:ascii="Arial" w:hAnsi="Arial" w:cs="Arial"/>
          <w:color w:val="002060"/>
          <w:sz w:val="22"/>
          <w:szCs w:val="22"/>
        </w:rPr>
        <w:t xml:space="preserve"> В</w:t>
      </w:r>
      <w:proofErr w:type="gramEnd"/>
      <w:r w:rsidRPr="004A286E">
        <w:rPr>
          <w:rFonts w:ascii="Arial" w:hAnsi="Arial" w:cs="Arial"/>
          <w:color w:val="002060"/>
          <w:sz w:val="22"/>
          <w:szCs w:val="22"/>
        </w:rPr>
        <w:t xml:space="preserve"> процессе реконструкции сложных пересадочных узлов следует предусматривать достижения максимальной компактности сооружений и устройств узлов, использование локальных транспортных систем (транспортеров, лифтов, подъемников, движущихся дорожек и др.), ряд инженерно-строительных мер, облегчающих передвижения инвалидов, рисунки </w:t>
      </w:r>
      <w:hyperlink w:anchor="рВ12" w:tooltip="Рисунок В.12 - Приемы организации движения пассажиров в вокзальных комплексах различного назначения" w:history="1">
        <w:r w:rsidR="00E940F0" w:rsidRPr="004A286E">
          <w:rPr>
            <w:rStyle w:val="a3"/>
            <w:rFonts w:ascii="Arial" w:hAnsi="Arial" w:cs="Arial"/>
            <w:color w:val="002060"/>
            <w:sz w:val="22"/>
            <w:szCs w:val="22"/>
            <w:u w:val="none"/>
            <w:lang w:val="ru-MO"/>
          </w:rPr>
          <w:t>С</w:t>
        </w:r>
        <w:r w:rsidRPr="004A286E">
          <w:rPr>
            <w:rStyle w:val="a3"/>
            <w:rFonts w:ascii="Arial" w:hAnsi="Arial" w:cs="Arial"/>
            <w:color w:val="002060"/>
            <w:sz w:val="22"/>
            <w:szCs w:val="22"/>
            <w:u w:val="none"/>
          </w:rPr>
          <w:t>.12</w:t>
        </w:r>
      </w:hyperlink>
      <w:r w:rsidR="00E940F0" w:rsidRPr="004A286E">
        <w:rPr>
          <w:rStyle w:val="a3"/>
          <w:rFonts w:ascii="Arial" w:hAnsi="Arial" w:cs="Arial"/>
          <w:color w:val="002060"/>
          <w:sz w:val="22"/>
          <w:szCs w:val="22"/>
          <w:u w:val="none"/>
          <w:lang w:val="ru-MO"/>
        </w:rPr>
        <w:t xml:space="preserve"> </w:t>
      </w:r>
      <w:r w:rsidR="00E940F0" w:rsidRPr="004A286E">
        <w:rPr>
          <w:rFonts w:ascii="Arial" w:hAnsi="Arial" w:cs="Arial"/>
          <w:color w:val="002060"/>
          <w:sz w:val="22"/>
          <w:szCs w:val="22"/>
        </w:rPr>
        <w:t>÷</w:t>
      </w:r>
      <w:r w:rsidR="00E940F0" w:rsidRPr="004A286E">
        <w:rPr>
          <w:rFonts w:ascii="Arial" w:hAnsi="Arial" w:cs="Arial"/>
          <w:color w:val="002060"/>
          <w:sz w:val="22"/>
          <w:szCs w:val="22"/>
          <w:lang w:val="ru-MO"/>
        </w:rPr>
        <w:t xml:space="preserve"> </w:t>
      </w:r>
      <w:hyperlink w:anchor="рВ18" w:tooltip="Рисунок В.18 - Реконструированный вокзальный комплекс" w:history="1">
        <w:r w:rsidR="00E940F0" w:rsidRPr="004A286E">
          <w:rPr>
            <w:rStyle w:val="a3"/>
            <w:rFonts w:ascii="Arial" w:hAnsi="Arial" w:cs="Arial"/>
            <w:color w:val="002060"/>
            <w:sz w:val="22"/>
            <w:szCs w:val="22"/>
            <w:u w:val="none"/>
            <w:lang w:val="ru-MO"/>
          </w:rPr>
          <w:t>С</w:t>
        </w:r>
        <w:r w:rsidRPr="004A286E">
          <w:rPr>
            <w:rStyle w:val="a3"/>
            <w:rFonts w:ascii="Arial" w:hAnsi="Arial" w:cs="Arial"/>
            <w:color w:val="002060"/>
            <w:sz w:val="22"/>
            <w:szCs w:val="22"/>
            <w:u w:val="none"/>
          </w:rPr>
          <w:t>.18</w:t>
        </w:r>
      </w:hyperlink>
      <w:r w:rsidRPr="004A286E">
        <w:rPr>
          <w:rFonts w:ascii="Arial" w:hAnsi="Arial" w:cs="Arial"/>
          <w:color w:val="002060"/>
          <w:sz w:val="22"/>
          <w:szCs w:val="22"/>
        </w:rPr>
        <w:t>.</w:t>
      </w:r>
    </w:p>
    <w:p w:rsidR="00E940F0" w:rsidRPr="004A286E" w:rsidRDefault="00E940F0" w:rsidP="007B1A02">
      <w:pPr>
        <w:shd w:val="clear" w:color="auto" w:fill="FFFFFF"/>
        <w:tabs>
          <w:tab w:val="left" w:pos="1104"/>
        </w:tabs>
        <w:spacing w:line="276" w:lineRule="auto"/>
        <w:jc w:val="both"/>
        <w:rPr>
          <w:rFonts w:ascii="Arial" w:hAnsi="Arial" w:cs="Arial"/>
          <w:color w:val="002060"/>
          <w:sz w:val="22"/>
          <w:szCs w:val="22"/>
          <w:lang w:val="ru-MO"/>
        </w:rPr>
      </w:pPr>
    </w:p>
    <w:p w:rsidR="003C441F" w:rsidRPr="004A286E" w:rsidRDefault="003C441F" w:rsidP="007B1A02">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При создании многоуровневых (2-х и более уровней) пересадочных узлов с использованием подземного пространства (глубиной от 6 до 60 м и более) целесообразно использовать дополнительные линии эскалаторов, а также лифты и подъемники, обслуживающие инвалидов и другие МГН. В таких градостроительных объектах рекомендуется создавать подземные или полуподземные пешеходные площади с учреждениями обслуживания, билетными кассами и др., приведенные в [</w:t>
      </w:r>
      <w:hyperlink r:id="rId67" w:anchor="б6" w:tooltip="[6] МДС 30-2.2008 " w:history="1">
        <w:r w:rsidR="00E940F0" w:rsidRPr="004A286E">
          <w:rPr>
            <w:rStyle w:val="a3"/>
            <w:rFonts w:ascii="Arial" w:hAnsi="Arial" w:cs="Arial"/>
            <w:color w:val="002060"/>
            <w:sz w:val="22"/>
            <w:szCs w:val="22"/>
            <w:u w:val="none"/>
            <w:lang w:val="ru-MO"/>
          </w:rPr>
          <w:t>7</w:t>
        </w:r>
      </w:hyperlink>
      <w:r w:rsidRPr="004A286E">
        <w:rPr>
          <w:rFonts w:ascii="Arial" w:hAnsi="Arial" w:cs="Arial"/>
          <w:color w:val="002060"/>
          <w:sz w:val="22"/>
          <w:szCs w:val="22"/>
        </w:rPr>
        <w:t>].</w:t>
      </w:r>
    </w:p>
    <w:p w:rsidR="00E940F0" w:rsidRPr="004A286E" w:rsidRDefault="00E940F0" w:rsidP="007B1A02">
      <w:pPr>
        <w:shd w:val="clear" w:color="auto" w:fill="FFFFFF"/>
        <w:spacing w:line="276" w:lineRule="auto"/>
        <w:jc w:val="both"/>
        <w:rPr>
          <w:rFonts w:ascii="Arial" w:hAnsi="Arial" w:cs="Arial"/>
          <w:color w:val="002060"/>
          <w:sz w:val="22"/>
          <w:szCs w:val="22"/>
          <w:lang w:val="ru-MO"/>
        </w:rPr>
      </w:pPr>
    </w:p>
    <w:p w:rsidR="00E940F0" w:rsidRPr="004A286E" w:rsidRDefault="003C441F" w:rsidP="00E940F0">
      <w:pPr>
        <w:shd w:val="clear" w:color="auto" w:fill="FFFFFF"/>
        <w:tabs>
          <w:tab w:val="left" w:pos="1104"/>
        </w:tabs>
        <w:spacing w:line="276" w:lineRule="auto"/>
        <w:jc w:val="both"/>
        <w:rPr>
          <w:rFonts w:ascii="Arial" w:hAnsi="Arial" w:cs="Arial"/>
          <w:color w:val="002060"/>
          <w:sz w:val="22"/>
          <w:szCs w:val="22"/>
          <w:lang w:val="ru-MO"/>
        </w:rPr>
      </w:pPr>
      <w:r w:rsidRPr="00334288">
        <w:rPr>
          <w:rFonts w:ascii="Arial" w:hAnsi="Arial" w:cs="Arial"/>
          <w:b/>
          <w:color w:val="002060"/>
          <w:sz w:val="22"/>
          <w:szCs w:val="22"/>
        </w:rPr>
        <w:t>6.3.4</w:t>
      </w:r>
      <w:proofErr w:type="gramStart"/>
      <w:r w:rsidRPr="004A286E">
        <w:rPr>
          <w:rFonts w:ascii="Arial" w:hAnsi="Arial" w:cs="Arial"/>
          <w:color w:val="002060"/>
          <w:sz w:val="22"/>
          <w:szCs w:val="22"/>
        </w:rPr>
        <w:t xml:space="preserve"> П</w:t>
      </w:r>
      <w:proofErr w:type="gramEnd"/>
      <w:r w:rsidRPr="004A286E">
        <w:rPr>
          <w:rFonts w:ascii="Arial" w:hAnsi="Arial" w:cs="Arial"/>
          <w:color w:val="002060"/>
          <w:sz w:val="22"/>
          <w:szCs w:val="22"/>
        </w:rPr>
        <w:t>ри реконструкции зданий и сооружений пассажирского транспорта необходимо предусматривать доступность для инвалидов всех предназначенных для пассажиров помещений, платформ и переходов.</w:t>
      </w:r>
    </w:p>
    <w:p w:rsidR="00E940F0" w:rsidRPr="004A286E" w:rsidRDefault="00E940F0" w:rsidP="00E940F0">
      <w:pPr>
        <w:shd w:val="clear" w:color="auto" w:fill="FFFFFF"/>
        <w:tabs>
          <w:tab w:val="left" w:pos="1104"/>
        </w:tabs>
        <w:spacing w:line="276" w:lineRule="auto"/>
        <w:jc w:val="both"/>
        <w:rPr>
          <w:rFonts w:ascii="Arial" w:hAnsi="Arial" w:cs="Arial"/>
          <w:color w:val="002060"/>
          <w:sz w:val="22"/>
          <w:szCs w:val="22"/>
          <w:lang w:val="ru-MO"/>
        </w:rPr>
      </w:pPr>
    </w:p>
    <w:p w:rsidR="003C441F" w:rsidRPr="004A286E" w:rsidRDefault="003C441F" w:rsidP="00E940F0">
      <w:pPr>
        <w:shd w:val="clear" w:color="auto" w:fill="FFFFFF"/>
        <w:tabs>
          <w:tab w:val="left" w:pos="1104"/>
        </w:tabs>
        <w:spacing w:line="276" w:lineRule="auto"/>
        <w:jc w:val="both"/>
        <w:rPr>
          <w:rFonts w:ascii="Arial" w:hAnsi="Arial" w:cs="Arial"/>
          <w:color w:val="002060"/>
          <w:sz w:val="22"/>
          <w:szCs w:val="22"/>
          <w:lang w:val="ru-MO"/>
        </w:rPr>
      </w:pPr>
      <w:r w:rsidRPr="004A286E">
        <w:rPr>
          <w:rFonts w:ascii="Arial" w:hAnsi="Arial" w:cs="Arial"/>
          <w:color w:val="002060"/>
          <w:sz w:val="22"/>
          <w:szCs w:val="22"/>
        </w:rPr>
        <w:t>В зонах ожидания транспорта и отдыха пассажиров следует обеспечивать условия оптимального визуального и слухового восприятия инвалидами систем информационного обеспечения в виде светового табло с расписанием движения транспорта и информацией об отправлении и прибытии транспорта, радиообъявлений и т.п.</w:t>
      </w:r>
    </w:p>
    <w:p w:rsidR="00E940F0" w:rsidRPr="004A286E" w:rsidRDefault="00E940F0" w:rsidP="00E940F0">
      <w:pPr>
        <w:shd w:val="clear" w:color="auto" w:fill="FFFFFF"/>
        <w:tabs>
          <w:tab w:val="left" w:pos="1104"/>
        </w:tabs>
        <w:spacing w:line="276" w:lineRule="auto"/>
        <w:jc w:val="both"/>
        <w:rPr>
          <w:rFonts w:ascii="Arial" w:hAnsi="Arial" w:cs="Arial"/>
          <w:color w:val="002060"/>
          <w:sz w:val="22"/>
          <w:szCs w:val="22"/>
          <w:lang w:val="ru-MO"/>
        </w:rPr>
      </w:pPr>
    </w:p>
    <w:p w:rsidR="003C441F" w:rsidRPr="004A286E" w:rsidRDefault="003C441F" w:rsidP="007B1A02">
      <w:pPr>
        <w:shd w:val="clear" w:color="auto" w:fill="FFFFFF"/>
        <w:tabs>
          <w:tab w:val="left" w:pos="1104"/>
        </w:tabs>
        <w:spacing w:line="276" w:lineRule="auto"/>
        <w:jc w:val="both"/>
        <w:rPr>
          <w:rFonts w:ascii="Arial" w:hAnsi="Arial" w:cs="Arial"/>
          <w:color w:val="002060"/>
          <w:sz w:val="22"/>
          <w:szCs w:val="22"/>
          <w:lang w:val="ru-MO"/>
        </w:rPr>
      </w:pPr>
      <w:r w:rsidRPr="00334288">
        <w:rPr>
          <w:rFonts w:ascii="Arial" w:hAnsi="Arial" w:cs="Arial"/>
          <w:b/>
          <w:color w:val="002060"/>
          <w:sz w:val="22"/>
          <w:szCs w:val="22"/>
        </w:rPr>
        <w:t>6.3.5</w:t>
      </w:r>
      <w:r w:rsidRPr="004A286E">
        <w:rPr>
          <w:rFonts w:ascii="Arial" w:hAnsi="Arial" w:cs="Arial"/>
          <w:color w:val="002060"/>
          <w:sz w:val="22"/>
          <w:szCs w:val="22"/>
        </w:rPr>
        <w:t xml:space="preserve"> Тесн</w:t>
      </w:r>
      <w:r w:rsidR="00B86BB4" w:rsidRPr="004A286E">
        <w:rPr>
          <w:rFonts w:ascii="Arial" w:hAnsi="Arial" w:cs="Arial"/>
          <w:color w:val="002060"/>
          <w:sz w:val="22"/>
          <w:szCs w:val="22"/>
          <w:lang w:val="ru-MO"/>
        </w:rPr>
        <w:t>ую</w:t>
      </w:r>
      <w:r w:rsidRPr="004A286E">
        <w:rPr>
          <w:rFonts w:ascii="Arial" w:hAnsi="Arial" w:cs="Arial"/>
          <w:color w:val="002060"/>
          <w:sz w:val="22"/>
          <w:szCs w:val="22"/>
        </w:rPr>
        <w:t xml:space="preserve"> взаимосвязь транспортно-пересадочных узлов с прилегающей территорией и застройкой </w:t>
      </w:r>
      <w:r w:rsidR="006847E0" w:rsidRPr="004A286E">
        <w:rPr>
          <w:rFonts w:ascii="Arial" w:hAnsi="Arial" w:cs="Arial"/>
          <w:color w:val="002060"/>
          <w:sz w:val="22"/>
          <w:szCs w:val="22"/>
          <w:lang w:val="ru-MO"/>
        </w:rPr>
        <w:t>следует отражать</w:t>
      </w:r>
      <w:r w:rsidRPr="004A286E">
        <w:rPr>
          <w:rFonts w:ascii="Arial" w:hAnsi="Arial" w:cs="Arial"/>
          <w:color w:val="002060"/>
          <w:sz w:val="22"/>
          <w:szCs w:val="22"/>
        </w:rPr>
        <w:t xml:space="preserve"> </w:t>
      </w:r>
      <w:r w:rsidR="006847E0" w:rsidRPr="004A286E">
        <w:rPr>
          <w:rFonts w:ascii="Arial" w:hAnsi="Arial" w:cs="Arial"/>
          <w:color w:val="002060"/>
          <w:sz w:val="22"/>
          <w:szCs w:val="22"/>
          <w:lang w:val="ru-MO"/>
        </w:rPr>
        <w:t>в</w:t>
      </w:r>
      <w:r w:rsidRPr="004A286E">
        <w:rPr>
          <w:rFonts w:ascii="Arial" w:hAnsi="Arial" w:cs="Arial"/>
          <w:color w:val="002060"/>
          <w:sz w:val="22"/>
          <w:szCs w:val="22"/>
        </w:rPr>
        <w:t xml:space="preserve"> рациональной планировочной организации и интенсификации использования</w:t>
      </w:r>
      <w:r w:rsidR="006847E0" w:rsidRPr="004A286E">
        <w:rPr>
          <w:rFonts w:ascii="Arial" w:hAnsi="Arial" w:cs="Arial"/>
          <w:color w:val="002060"/>
          <w:sz w:val="22"/>
          <w:szCs w:val="22"/>
          <w:lang w:val="ru-MO"/>
        </w:rPr>
        <w:t xml:space="preserve"> территории</w:t>
      </w:r>
      <w:r w:rsidRPr="004A286E">
        <w:rPr>
          <w:rFonts w:ascii="Arial" w:hAnsi="Arial" w:cs="Arial"/>
          <w:color w:val="002060"/>
          <w:sz w:val="22"/>
          <w:szCs w:val="22"/>
        </w:rPr>
        <w:t xml:space="preserve">, </w:t>
      </w:r>
      <w:r w:rsidR="006847E0" w:rsidRPr="004A286E">
        <w:rPr>
          <w:rFonts w:ascii="Arial" w:hAnsi="Arial" w:cs="Arial"/>
          <w:color w:val="002060"/>
          <w:sz w:val="22"/>
          <w:szCs w:val="22"/>
          <w:lang w:val="ru-MO"/>
        </w:rPr>
        <w:t>с</w:t>
      </w:r>
      <w:r w:rsidRPr="004A286E">
        <w:rPr>
          <w:rFonts w:ascii="Arial" w:hAnsi="Arial" w:cs="Arial"/>
          <w:color w:val="002060"/>
          <w:sz w:val="22"/>
          <w:szCs w:val="22"/>
        </w:rPr>
        <w:t>учет</w:t>
      </w:r>
      <w:r w:rsidR="006847E0" w:rsidRPr="004A286E">
        <w:rPr>
          <w:rFonts w:ascii="Arial" w:hAnsi="Arial" w:cs="Arial"/>
          <w:color w:val="002060"/>
          <w:sz w:val="22"/>
          <w:szCs w:val="22"/>
          <w:lang w:val="ru-MO"/>
        </w:rPr>
        <w:t>ом</w:t>
      </w:r>
      <w:r w:rsidRPr="004A286E">
        <w:rPr>
          <w:rFonts w:ascii="Arial" w:hAnsi="Arial" w:cs="Arial"/>
          <w:color w:val="002060"/>
          <w:sz w:val="22"/>
          <w:szCs w:val="22"/>
        </w:rPr>
        <w:t xml:space="preserve"> требовани</w:t>
      </w:r>
      <w:r w:rsidR="006847E0" w:rsidRPr="004A286E">
        <w:rPr>
          <w:rFonts w:ascii="Arial" w:hAnsi="Arial" w:cs="Arial"/>
          <w:color w:val="002060"/>
          <w:sz w:val="22"/>
          <w:szCs w:val="22"/>
          <w:lang w:val="ru-MO"/>
        </w:rPr>
        <w:t>й</w:t>
      </w:r>
      <w:r w:rsidRPr="004A286E">
        <w:rPr>
          <w:rFonts w:ascii="Arial" w:hAnsi="Arial" w:cs="Arial"/>
          <w:color w:val="002060"/>
          <w:sz w:val="22"/>
          <w:szCs w:val="22"/>
        </w:rPr>
        <w:t xml:space="preserve"> создания удобной безбарьерной среды для инвалидов.</w:t>
      </w:r>
    </w:p>
    <w:p w:rsidR="00B86BB4" w:rsidRPr="004A286E" w:rsidRDefault="00B86BB4" w:rsidP="007B1A02">
      <w:pPr>
        <w:shd w:val="clear" w:color="auto" w:fill="FFFFFF"/>
        <w:tabs>
          <w:tab w:val="left" w:pos="1104"/>
        </w:tabs>
        <w:spacing w:line="276" w:lineRule="auto"/>
        <w:jc w:val="both"/>
        <w:rPr>
          <w:rFonts w:ascii="Arial" w:hAnsi="Arial" w:cs="Arial"/>
          <w:color w:val="002060"/>
          <w:sz w:val="22"/>
          <w:szCs w:val="22"/>
          <w:lang w:val="ru-MO"/>
        </w:rPr>
      </w:pPr>
    </w:p>
    <w:p w:rsidR="003C441F" w:rsidRPr="004A286E" w:rsidRDefault="003C441F" w:rsidP="007B1A02">
      <w:pPr>
        <w:shd w:val="clear" w:color="auto" w:fill="FFFFFF"/>
        <w:tabs>
          <w:tab w:val="left" w:pos="1104"/>
        </w:tabs>
        <w:spacing w:line="276" w:lineRule="auto"/>
        <w:jc w:val="both"/>
        <w:rPr>
          <w:rFonts w:ascii="Arial" w:hAnsi="Arial" w:cs="Arial"/>
          <w:color w:val="002060"/>
          <w:sz w:val="22"/>
          <w:szCs w:val="22"/>
          <w:lang w:val="ru-MO"/>
        </w:rPr>
      </w:pPr>
      <w:r w:rsidRPr="00334288">
        <w:rPr>
          <w:rFonts w:ascii="Arial" w:hAnsi="Arial" w:cs="Arial"/>
          <w:b/>
          <w:color w:val="002060"/>
          <w:sz w:val="22"/>
          <w:szCs w:val="22"/>
        </w:rPr>
        <w:t>6.3.6</w:t>
      </w:r>
      <w:proofErr w:type="gramStart"/>
      <w:r w:rsidRPr="004A286E">
        <w:rPr>
          <w:rFonts w:ascii="Arial" w:hAnsi="Arial" w:cs="Arial"/>
          <w:color w:val="002060"/>
          <w:sz w:val="22"/>
          <w:szCs w:val="22"/>
        </w:rPr>
        <w:t xml:space="preserve"> В</w:t>
      </w:r>
      <w:proofErr w:type="gramEnd"/>
      <w:r w:rsidRPr="004A286E">
        <w:rPr>
          <w:rFonts w:ascii="Arial" w:hAnsi="Arial" w:cs="Arial"/>
          <w:color w:val="002060"/>
          <w:sz w:val="22"/>
          <w:szCs w:val="22"/>
        </w:rPr>
        <w:t xml:space="preserve"> общественно-транспортных центрах, включающих крупные торговые, зрелищные и другие объекты, отмечается наибольшая концентрация пассажиропотоков. Рекомендации по реконструкции таких территорий содержатся в [</w:t>
      </w:r>
      <w:hyperlink r:id="rId68" w:anchor="б6" w:tooltip="[6] МДС 30-2.2008 " w:history="1">
        <w:r w:rsidR="00B86BB4" w:rsidRPr="004A286E">
          <w:rPr>
            <w:rStyle w:val="a3"/>
            <w:rFonts w:ascii="Arial" w:hAnsi="Arial" w:cs="Arial"/>
            <w:color w:val="002060"/>
            <w:sz w:val="22"/>
            <w:szCs w:val="22"/>
            <w:u w:val="none"/>
            <w:lang w:val="ru-MO"/>
          </w:rPr>
          <w:t>7</w:t>
        </w:r>
      </w:hyperlink>
      <w:r w:rsidRPr="004A286E">
        <w:rPr>
          <w:rFonts w:ascii="Arial" w:hAnsi="Arial" w:cs="Arial"/>
          <w:color w:val="002060"/>
          <w:sz w:val="22"/>
          <w:szCs w:val="22"/>
        </w:rPr>
        <w:t>].</w:t>
      </w:r>
    </w:p>
    <w:p w:rsidR="006847E0" w:rsidRPr="004A286E" w:rsidRDefault="006847E0" w:rsidP="007B1A02">
      <w:pPr>
        <w:shd w:val="clear" w:color="auto" w:fill="FFFFFF"/>
        <w:tabs>
          <w:tab w:val="left" w:pos="1104"/>
        </w:tabs>
        <w:spacing w:line="276" w:lineRule="auto"/>
        <w:jc w:val="both"/>
        <w:rPr>
          <w:rFonts w:ascii="Arial" w:hAnsi="Arial" w:cs="Arial"/>
          <w:color w:val="002060"/>
          <w:sz w:val="22"/>
          <w:szCs w:val="22"/>
          <w:lang w:val="ru-MO"/>
        </w:rPr>
      </w:pPr>
    </w:p>
    <w:p w:rsidR="003C441F" w:rsidRPr="004A286E" w:rsidRDefault="003C441F" w:rsidP="007B1A02">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 xml:space="preserve">Для удобства инвалидов здесь следует предусматривать специальные пешеходные зоны, </w:t>
      </w:r>
      <w:r w:rsidRPr="004A286E">
        <w:rPr>
          <w:rFonts w:ascii="Arial" w:hAnsi="Arial" w:cs="Arial"/>
          <w:color w:val="002060"/>
          <w:sz w:val="22"/>
          <w:szCs w:val="22"/>
        </w:rPr>
        <w:lastRenderedPageBreak/>
        <w:t>участки обустроенных для инвалидов пешеходных путей, ограждения, подъемники и другие мероприятия, обеспечивающие удобную для инвалидов среду в зависимости от конкретных условий застройки и рельефа.</w:t>
      </w:r>
    </w:p>
    <w:p w:rsidR="006847E0" w:rsidRPr="004A286E" w:rsidRDefault="006847E0" w:rsidP="007B1A02">
      <w:pPr>
        <w:shd w:val="clear" w:color="auto" w:fill="FFFFFF"/>
        <w:spacing w:line="276" w:lineRule="auto"/>
        <w:jc w:val="both"/>
        <w:rPr>
          <w:rFonts w:ascii="Arial" w:hAnsi="Arial" w:cs="Arial"/>
          <w:color w:val="002060"/>
          <w:sz w:val="22"/>
          <w:szCs w:val="22"/>
          <w:lang w:val="ru-MO"/>
        </w:rPr>
      </w:pPr>
    </w:p>
    <w:p w:rsidR="003C441F" w:rsidRPr="004A286E" w:rsidRDefault="003C441F" w:rsidP="007B1A02">
      <w:pPr>
        <w:shd w:val="clear" w:color="auto" w:fill="FFFFFF"/>
        <w:tabs>
          <w:tab w:val="left" w:pos="1104"/>
        </w:tabs>
        <w:spacing w:line="276" w:lineRule="auto"/>
        <w:jc w:val="both"/>
        <w:rPr>
          <w:rFonts w:ascii="Arial" w:hAnsi="Arial" w:cs="Arial"/>
          <w:color w:val="002060"/>
          <w:sz w:val="22"/>
          <w:szCs w:val="22"/>
          <w:lang w:val="ru-MO"/>
        </w:rPr>
      </w:pPr>
      <w:r w:rsidRPr="00334288">
        <w:rPr>
          <w:rFonts w:ascii="Arial" w:hAnsi="Arial" w:cs="Arial"/>
          <w:b/>
          <w:color w:val="002060"/>
          <w:sz w:val="22"/>
          <w:szCs w:val="22"/>
        </w:rPr>
        <w:t>6.3.7</w:t>
      </w:r>
      <w:proofErr w:type="gramStart"/>
      <w:r w:rsidRPr="004A286E">
        <w:rPr>
          <w:rFonts w:ascii="Arial" w:hAnsi="Arial" w:cs="Arial"/>
          <w:color w:val="002060"/>
          <w:sz w:val="22"/>
          <w:szCs w:val="22"/>
        </w:rPr>
        <w:t xml:space="preserve"> В</w:t>
      </w:r>
      <w:proofErr w:type="gramEnd"/>
      <w:r w:rsidRPr="004A286E">
        <w:rPr>
          <w:rFonts w:ascii="Arial" w:hAnsi="Arial" w:cs="Arial"/>
          <w:color w:val="002060"/>
          <w:sz w:val="22"/>
          <w:szCs w:val="22"/>
        </w:rPr>
        <w:t xml:space="preserve"> структуру общественно-транспортных центров города входят привокзальные площади. Их особенностью является наличие значительных по территории пересадочных зон с расстояниями между остановочными пунктами уличного транспорта и внешнего (магистрального) до 700 м. Количество маршрутов, проходящих по площади, более 20, количество остановок наземного транспорта - 10 и более. Схема организации движения транспорта и пешеходов на привокзальной площади приведена на рисунке </w:t>
      </w:r>
      <w:hyperlink w:anchor="рВ19" w:tooltip="Рисунок В.19 - Организация движения транспорта и пешеходов на привокзальной площади" w:history="1">
        <w:r w:rsidR="006847E0" w:rsidRPr="004A286E">
          <w:rPr>
            <w:rStyle w:val="a3"/>
            <w:rFonts w:ascii="Arial" w:hAnsi="Arial" w:cs="Arial"/>
            <w:color w:val="002060"/>
            <w:sz w:val="22"/>
            <w:szCs w:val="22"/>
            <w:u w:val="none"/>
            <w:lang w:val="ru-MO"/>
          </w:rPr>
          <w:t>С</w:t>
        </w:r>
        <w:r w:rsidRPr="004A286E">
          <w:rPr>
            <w:rStyle w:val="a3"/>
            <w:rFonts w:ascii="Arial" w:hAnsi="Arial" w:cs="Arial"/>
            <w:color w:val="002060"/>
            <w:sz w:val="22"/>
            <w:szCs w:val="22"/>
            <w:u w:val="none"/>
          </w:rPr>
          <w:t>.19</w:t>
        </w:r>
      </w:hyperlink>
      <w:r w:rsidRPr="004A286E">
        <w:rPr>
          <w:rFonts w:ascii="Arial" w:hAnsi="Arial" w:cs="Arial"/>
          <w:color w:val="002060"/>
          <w:sz w:val="22"/>
          <w:szCs w:val="22"/>
        </w:rPr>
        <w:t>. В таких центрах следует предусматривать специальные мероприятия по созданию удобной среды для инвалидов (пешеходные пути, переходы, стоянки автотранспорта и др.).</w:t>
      </w:r>
    </w:p>
    <w:p w:rsidR="006847E0" w:rsidRPr="004A286E" w:rsidRDefault="006847E0" w:rsidP="007B1A02">
      <w:pPr>
        <w:shd w:val="clear" w:color="auto" w:fill="FFFFFF"/>
        <w:tabs>
          <w:tab w:val="left" w:pos="1104"/>
        </w:tabs>
        <w:spacing w:line="276" w:lineRule="auto"/>
        <w:jc w:val="both"/>
        <w:rPr>
          <w:rFonts w:ascii="Arial" w:hAnsi="Arial" w:cs="Arial"/>
          <w:color w:val="002060"/>
          <w:sz w:val="22"/>
          <w:szCs w:val="22"/>
          <w:lang w:val="ru-MO"/>
        </w:rPr>
      </w:pPr>
    </w:p>
    <w:p w:rsidR="003C441F" w:rsidRPr="004A286E" w:rsidRDefault="003C441F" w:rsidP="007B1A02">
      <w:pPr>
        <w:shd w:val="clear" w:color="auto" w:fill="FFFFFF"/>
        <w:tabs>
          <w:tab w:val="left" w:pos="1104"/>
        </w:tabs>
        <w:spacing w:line="276" w:lineRule="auto"/>
        <w:jc w:val="both"/>
        <w:rPr>
          <w:rFonts w:ascii="Arial" w:hAnsi="Arial" w:cs="Arial"/>
          <w:color w:val="002060"/>
          <w:sz w:val="22"/>
          <w:szCs w:val="22"/>
          <w:lang w:val="ru-MO"/>
        </w:rPr>
      </w:pPr>
      <w:r w:rsidRPr="00334288">
        <w:rPr>
          <w:rFonts w:ascii="Arial" w:hAnsi="Arial" w:cs="Arial"/>
          <w:b/>
          <w:color w:val="002060"/>
          <w:sz w:val="22"/>
          <w:szCs w:val="22"/>
        </w:rPr>
        <w:t>6.3.8</w:t>
      </w:r>
      <w:proofErr w:type="gramStart"/>
      <w:r w:rsidRPr="004A286E">
        <w:rPr>
          <w:rFonts w:ascii="Arial" w:hAnsi="Arial" w:cs="Arial"/>
          <w:color w:val="002060"/>
          <w:sz w:val="22"/>
          <w:szCs w:val="22"/>
        </w:rPr>
        <w:t xml:space="preserve"> В</w:t>
      </w:r>
      <w:proofErr w:type="gramEnd"/>
      <w:r w:rsidRPr="004A286E">
        <w:rPr>
          <w:rFonts w:ascii="Arial" w:hAnsi="Arial" w:cs="Arial"/>
          <w:color w:val="002060"/>
          <w:sz w:val="22"/>
          <w:szCs w:val="22"/>
        </w:rPr>
        <w:t xml:space="preserve"> условиях сложных планировочных решений вокзальных комплексов, многофункциональных центров, пересадочных узлов следует предусматривать организацию движения пешеходов и транспорта в двух или нескольких уровнях с использованием тоннелей, эстакад и других сооружений для развязки потоков пешеходов и транспорта. На главных пешеходных путях вокзальных комплексов с пассажиропотоками 25 чел/мин и более и протяженностью более 100 м</w:t>
      </w:r>
      <w:r w:rsidR="006847E0" w:rsidRPr="004A286E">
        <w:rPr>
          <w:rFonts w:ascii="Arial" w:hAnsi="Arial" w:cs="Arial"/>
          <w:color w:val="002060"/>
          <w:sz w:val="22"/>
          <w:szCs w:val="22"/>
          <w:lang w:val="ru-MO"/>
        </w:rPr>
        <w:t>,</w:t>
      </w:r>
      <w:r w:rsidRPr="004A286E">
        <w:rPr>
          <w:rFonts w:ascii="Arial" w:hAnsi="Arial" w:cs="Arial"/>
          <w:color w:val="002060"/>
          <w:sz w:val="22"/>
          <w:szCs w:val="22"/>
        </w:rPr>
        <w:t xml:space="preserve"> в целях облегчения передвижения инвалидов, а также пассажиров с детьми рекомендуется предусматривать движущиеся дорожки, тротуары, рисунки </w:t>
      </w:r>
      <w:hyperlink w:anchor="рВ20" w:tooltip="Рисунок В.20 - Размещение остановочных пунктов взаимодействующих видов транспорта при Т-образной (а) и параллельной (б) схемах" w:history="1">
        <w:r w:rsidR="006847E0" w:rsidRPr="004A286E">
          <w:rPr>
            <w:rStyle w:val="a3"/>
            <w:rFonts w:ascii="Arial" w:hAnsi="Arial" w:cs="Arial"/>
            <w:color w:val="002060"/>
            <w:sz w:val="22"/>
            <w:szCs w:val="22"/>
            <w:u w:val="none"/>
            <w:lang w:val="ru-MO"/>
          </w:rPr>
          <w:t>С</w:t>
        </w:r>
        <w:r w:rsidRPr="004A286E">
          <w:rPr>
            <w:rStyle w:val="a3"/>
            <w:rFonts w:ascii="Arial" w:hAnsi="Arial" w:cs="Arial"/>
            <w:color w:val="002060"/>
            <w:sz w:val="22"/>
            <w:szCs w:val="22"/>
            <w:u w:val="none"/>
          </w:rPr>
          <w:t>.20</w:t>
        </w:r>
      </w:hyperlink>
      <w:r w:rsidR="006847E0" w:rsidRPr="004A286E">
        <w:rPr>
          <w:rStyle w:val="a3"/>
          <w:rFonts w:ascii="Arial" w:hAnsi="Arial" w:cs="Arial"/>
          <w:color w:val="002060"/>
          <w:sz w:val="22"/>
          <w:szCs w:val="22"/>
          <w:u w:val="none"/>
          <w:lang w:val="ru-MO"/>
        </w:rPr>
        <w:t xml:space="preserve"> </w:t>
      </w:r>
      <w:r w:rsidR="006847E0" w:rsidRPr="004A286E">
        <w:rPr>
          <w:rFonts w:ascii="Arial" w:hAnsi="Arial" w:cs="Arial"/>
          <w:color w:val="002060"/>
          <w:sz w:val="22"/>
          <w:szCs w:val="22"/>
        </w:rPr>
        <w:t>÷</w:t>
      </w:r>
      <w:r w:rsidR="006847E0" w:rsidRPr="004A286E">
        <w:rPr>
          <w:rFonts w:ascii="Arial" w:hAnsi="Arial" w:cs="Arial"/>
          <w:color w:val="002060"/>
          <w:sz w:val="22"/>
          <w:szCs w:val="22"/>
          <w:lang w:val="ru-MO"/>
        </w:rPr>
        <w:t xml:space="preserve"> </w:t>
      </w:r>
      <w:hyperlink w:anchor="рВ22" w:tooltip="Рисунок В.22 - Реконструированные железнодорожный вокзал и прилегающая застройка с учетом потребностей инвалидов" w:history="1">
        <w:r w:rsidR="006847E0" w:rsidRPr="004A286E">
          <w:rPr>
            <w:rStyle w:val="a3"/>
            <w:rFonts w:ascii="Arial" w:hAnsi="Arial" w:cs="Arial"/>
            <w:color w:val="002060"/>
            <w:sz w:val="22"/>
            <w:szCs w:val="22"/>
            <w:u w:val="none"/>
            <w:lang w:val="ru-MO"/>
          </w:rPr>
          <w:t>С</w:t>
        </w:r>
        <w:r w:rsidRPr="004A286E">
          <w:rPr>
            <w:rStyle w:val="a3"/>
            <w:rFonts w:ascii="Arial" w:hAnsi="Arial" w:cs="Arial"/>
            <w:color w:val="002060"/>
            <w:sz w:val="22"/>
            <w:szCs w:val="22"/>
            <w:u w:val="none"/>
          </w:rPr>
          <w:t>.22</w:t>
        </w:r>
      </w:hyperlink>
      <w:r w:rsidRPr="004A286E">
        <w:rPr>
          <w:rFonts w:ascii="Arial" w:hAnsi="Arial" w:cs="Arial"/>
          <w:color w:val="002060"/>
          <w:sz w:val="22"/>
          <w:szCs w:val="22"/>
        </w:rPr>
        <w:t>.</w:t>
      </w:r>
    </w:p>
    <w:p w:rsidR="006847E0" w:rsidRPr="004A286E" w:rsidRDefault="006847E0" w:rsidP="007B1A02">
      <w:pPr>
        <w:shd w:val="clear" w:color="auto" w:fill="FFFFFF"/>
        <w:tabs>
          <w:tab w:val="left" w:pos="1104"/>
        </w:tabs>
        <w:spacing w:line="276" w:lineRule="auto"/>
        <w:jc w:val="both"/>
        <w:rPr>
          <w:rFonts w:ascii="Arial" w:hAnsi="Arial" w:cs="Arial"/>
          <w:color w:val="002060"/>
          <w:sz w:val="22"/>
          <w:szCs w:val="22"/>
          <w:lang w:val="ru-MO"/>
        </w:rPr>
      </w:pPr>
    </w:p>
    <w:p w:rsidR="003C441F" w:rsidRPr="004A286E" w:rsidRDefault="003C441F" w:rsidP="007B1A02">
      <w:pPr>
        <w:shd w:val="clear" w:color="auto" w:fill="FFFFFF"/>
        <w:tabs>
          <w:tab w:val="left" w:pos="1104"/>
        </w:tabs>
        <w:spacing w:line="276" w:lineRule="auto"/>
        <w:jc w:val="both"/>
        <w:rPr>
          <w:rFonts w:ascii="Arial" w:hAnsi="Arial" w:cs="Arial"/>
          <w:color w:val="002060"/>
          <w:sz w:val="22"/>
          <w:szCs w:val="22"/>
          <w:lang w:val="ru-MO"/>
        </w:rPr>
      </w:pPr>
      <w:r w:rsidRPr="00334288">
        <w:rPr>
          <w:rFonts w:ascii="Arial" w:hAnsi="Arial" w:cs="Arial"/>
          <w:b/>
          <w:color w:val="002060"/>
          <w:sz w:val="22"/>
          <w:szCs w:val="22"/>
        </w:rPr>
        <w:t>6.3.9</w:t>
      </w:r>
      <w:proofErr w:type="gramStart"/>
      <w:r w:rsidRPr="004A286E">
        <w:rPr>
          <w:rFonts w:ascii="Arial" w:hAnsi="Arial" w:cs="Arial"/>
          <w:color w:val="002060"/>
          <w:sz w:val="22"/>
          <w:szCs w:val="22"/>
        </w:rPr>
        <w:t xml:space="preserve"> В</w:t>
      </w:r>
      <w:proofErr w:type="gramEnd"/>
      <w:r w:rsidRPr="004A286E">
        <w:rPr>
          <w:rFonts w:ascii="Arial" w:hAnsi="Arial" w:cs="Arial"/>
          <w:color w:val="002060"/>
          <w:sz w:val="22"/>
          <w:szCs w:val="22"/>
        </w:rPr>
        <w:t xml:space="preserve"> целях упорядоченного и безопасного передвижения пассажиров, включая инвалидов и лиц старшего возраста, в общественно-транспортных узлах (особенно формирующихся на базе вокзальных комплексов) следует соблюдать следующие основные правила организации главных пешеходных путей:</w:t>
      </w:r>
    </w:p>
    <w:p w:rsidR="006847E0" w:rsidRPr="004A286E" w:rsidRDefault="006847E0" w:rsidP="007B1A02">
      <w:pPr>
        <w:shd w:val="clear" w:color="auto" w:fill="FFFFFF"/>
        <w:tabs>
          <w:tab w:val="left" w:pos="1104"/>
        </w:tabs>
        <w:spacing w:line="276" w:lineRule="auto"/>
        <w:jc w:val="both"/>
        <w:rPr>
          <w:rFonts w:ascii="Arial" w:hAnsi="Arial" w:cs="Arial"/>
          <w:color w:val="002060"/>
          <w:sz w:val="22"/>
          <w:szCs w:val="22"/>
          <w:lang w:val="ru-MO"/>
        </w:rPr>
      </w:pPr>
    </w:p>
    <w:p w:rsidR="003C441F" w:rsidRPr="004A286E" w:rsidRDefault="006847E0" w:rsidP="007B1A02">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 xml:space="preserve">пути пешеходов должны </w:t>
      </w:r>
      <w:proofErr w:type="gramStart"/>
      <w:r w:rsidR="003C441F" w:rsidRPr="004A286E">
        <w:rPr>
          <w:rFonts w:ascii="Arial" w:hAnsi="Arial" w:cs="Arial"/>
          <w:color w:val="002060"/>
          <w:sz w:val="22"/>
          <w:szCs w:val="22"/>
        </w:rPr>
        <w:t>быть</w:t>
      </w:r>
      <w:proofErr w:type="gramEnd"/>
      <w:r w:rsidR="003C441F" w:rsidRPr="004A286E">
        <w:rPr>
          <w:rFonts w:ascii="Arial" w:hAnsi="Arial" w:cs="Arial"/>
          <w:color w:val="002060"/>
          <w:sz w:val="22"/>
          <w:szCs w:val="22"/>
        </w:rPr>
        <w:t xml:space="preserve"> возможно более удобными, короткими и прямыми, без вынужденных подъемов и спусков с поворотом под прямым углом. Средняя длина пешеходного пути пассажиров от остановочных пунктов городского общественного транспорта до места в транспортном средстве (вагон, самолет, судно и др.) не должна превышать 300 м;</w:t>
      </w:r>
    </w:p>
    <w:p w:rsidR="006847E0" w:rsidRPr="004A286E" w:rsidRDefault="006847E0" w:rsidP="007B1A02">
      <w:pPr>
        <w:shd w:val="clear" w:color="auto" w:fill="FFFFFF"/>
        <w:spacing w:line="276" w:lineRule="auto"/>
        <w:jc w:val="both"/>
        <w:rPr>
          <w:rFonts w:ascii="Arial" w:hAnsi="Arial" w:cs="Arial"/>
          <w:color w:val="002060"/>
          <w:sz w:val="22"/>
          <w:szCs w:val="22"/>
          <w:lang w:val="ru-MO"/>
        </w:rPr>
      </w:pPr>
    </w:p>
    <w:p w:rsidR="003C441F" w:rsidRPr="004A286E" w:rsidRDefault="006847E0" w:rsidP="007B1A02">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пути движения пешеходов должны быть безопасными, с минимальным количеством их пересечений с путями движения всех видов городского, служебно-вспомогательного и внешнего транспорта;</w:t>
      </w:r>
    </w:p>
    <w:p w:rsidR="006847E0" w:rsidRPr="004A286E" w:rsidRDefault="006847E0" w:rsidP="007B1A02">
      <w:pPr>
        <w:shd w:val="clear" w:color="auto" w:fill="FFFFFF"/>
        <w:spacing w:line="276" w:lineRule="auto"/>
        <w:jc w:val="both"/>
        <w:rPr>
          <w:rFonts w:ascii="Arial" w:hAnsi="Arial" w:cs="Arial"/>
          <w:color w:val="002060"/>
          <w:sz w:val="22"/>
          <w:szCs w:val="22"/>
          <w:lang w:val="ru-MO"/>
        </w:rPr>
      </w:pPr>
    </w:p>
    <w:p w:rsidR="003C441F" w:rsidRPr="004A286E" w:rsidRDefault="006847E0" w:rsidP="007B1A02">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полное или частичное разделение основных встречных и пересекающихся потоков пассажиров в зданиях и на привокзальной площади;</w:t>
      </w:r>
    </w:p>
    <w:p w:rsidR="006847E0" w:rsidRPr="004A286E" w:rsidRDefault="006847E0" w:rsidP="007B1A02">
      <w:pPr>
        <w:shd w:val="clear" w:color="auto" w:fill="FFFFFF"/>
        <w:spacing w:line="276" w:lineRule="auto"/>
        <w:jc w:val="both"/>
        <w:rPr>
          <w:rFonts w:ascii="Arial" w:hAnsi="Arial" w:cs="Arial"/>
          <w:color w:val="002060"/>
          <w:sz w:val="22"/>
          <w:szCs w:val="22"/>
          <w:lang w:val="ru-MO"/>
        </w:rPr>
      </w:pPr>
    </w:p>
    <w:p w:rsidR="003C441F" w:rsidRPr="004A286E" w:rsidRDefault="006847E0" w:rsidP="007B1A02">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lang w:val="ru-MO"/>
        </w:rPr>
        <w:t xml:space="preserve">− </w:t>
      </w:r>
      <w:r w:rsidR="003C441F" w:rsidRPr="004A286E">
        <w:rPr>
          <w:rFonts w:ascii="Arial" w:hAnsi="Arial" w:cs="Arial"/>
          <w:color w:val="002060"/>
          <w:sz w:val="22"/>
          <w:szCs w:val="22"/>
        </w:rPr>
        <w:t>необходимые пассажирам и посетителям помещения и устройства (на площади, в пассажирском здании, в группе зданий центра) должны быть расположены последовательно с учетом обеспечения удобства их посещения.</w:t>
      </w:r>
    </w:p>
    <w:p w:rsidR="006847E0" w:rsidRPr="004A286E" w:rsidRDefault="006847E0" w:rsidP="007B1A02">
      <w:pPr>
        <w:shd w:val="clear" w:color="auto" w:fill="FFFFFF"/>
        <w:spacing w:line="276" w:lineRule="auto"/>
        <w:jc w:val="both"/>
        <w:rPr>
          <w:rFonts w:ascii="Arial" w:hAnsi="Arial" w:cs="Arial"/>
          <w:color w:val="002060"/>
          <w:sz w:val="22"/>
          <w:szCs w:val="22"/>
          <w:lang w:val="ru-MO"/>
        </w:rPr>
      </w:pPr>
    </w:p>
    <w:p w:rsidR="003C441F" w:rsidRPr="004A286E" w:rsidRDefault="003C441F" w:rsidP="007B1A02">
      <w:pPr>
        <w:shd w:val="clear" w:color="auto" w:fill="FFFFFF"/>
        <w:tabs>
          <w:tab w:val="left" w:pos="1229"/>
        </w:tabs>
        <w:spacing w:line="276" w:lineRule="auto"/>
        <w:jc w:val="both"/>
        <w:rPr>
          <w:rFonts w:ascii="Arial" w:hAnsi="Arial" w:cs="Arial"/>
          <w:color w:val="002060"/>
          <w:sz w:val="22"/>
          <w:szCs w:val="22"/>
          <w:lang w:val="ru-MO"/>
        </w:rPr>
      </w:pPr>
      <w:r w:rsidRPr="00334288">
        <w:rPr>
          <w:rFonts w:ascii="Arial" w:hAnsi="Arial" w:cs="Arial"/>
          <w:b/>
          <w:color w:val="002060"/>
          <w:sz w:val="22"/>
          <w:szCs w:val="22"/>
        </w:rPr>
        <w:t>6.3.10</w:t>
      </w:r>
      <w:proofErr w:type="gramStart"/>
      <w:r w:rsidRPr="004A286E">
        <w:rPr>
          <w:rFonts w:ascii="Arial" w:hAnsi="Arial" w:cs="Arial"/>
          <w:color w:val="002060"/>
          <w:sz w:val="22"/>
          <w:szCs w:val="22"/>
        </w:rPr>
        <w:t xml:space="preserve"> П</w:t>
      </w:r>
      <w:proofErr w:type="gramEnd"/>
      <w:r w:rsidRPr="004A286E">
        <w:rPr>
          <w:rFonts w:ascii="Arial" w:hAnsi="Arial" w:cs="Arial"/>
          <w:color w:val="002060"/>
          <w:sz w:val="22"/>
          <w:szCs w:val="22"/>
        </w:rPr>
        <w:t>ри реконструкции центральных и других общественно-деловых зон города необходимо предусматривать пешеходные зоны (площади, улицы), свободные от движения транспорта и доступные для инвалидов.</w:t>
      </w:r>
    </w:p>
    <w:p w:rsidR="006847E0" w:rsidRPr="004A286E" w:rsidRDefault="006847E0" w:rsidP="007B1A02">
      <w:pPr>
        <w:shd w:val="clear" w:color="auto" w:fill="FFFFFF"/>
        <w:tabs>
          <w:tab w:val="left" w:pos="1229"/>
        </w:tabs>
        <w:spacing w:line="276" w:lineRule="auto"/>
        <w:jc w:val="both"/>
        <w:rPr>
          <w:rFonts w:ascii="Arial" w:hAnsi="Arial" w:cs="Arial"/>
          <w:color w:val="002060"/>
          <w:sz w:val="22"/>
          <w:szCs w:val="22"/>
          <w:lang w:val="ru-MO"/>
        </w:rPr>
      </w:pPr>
    </w:p>
    <w:p w:rsidR="003C441F" w:rsidRPr="004A286E" w:rsidRDefault="003C441F" w:rsidP="007B1A02">
      <w:pPr>
        <w:shd w:val="clear" w:color="auto" w:fill="FFFFFF"/>
        <w:tabs>
          <w:tab w:val="left" w:pos="1229"/>
        </w:tabs>
        <w:spacing w:line="276" w:lineRule="auto"/>
        <w:jc w:val="both"/>
        <w:rPr>
          <w:rFonts w:ascii="Arial" w:hAnsi="Arial" w:cs="Arial"/>
          <w:color w:val="002060"/>
          <w:sz w:val="22"/>
          <w:szCs w:val="22"/>
          <w:lang w:val="ru-MO"/>
        </w:rPr>
      </w:pPr>
      <w:r w:rsidRPr="00334288">
        <w:rPr>
          <w:rFonts w:ascii="Arial" w:hAnsi="Arial" w:cs="Arial"/>
          <w:color w:val="002060"/>
          <w:sz w:val="22"/>
          <w:szCs w:val="22"/>
        </w:rPr>
        <w:t>6.3.11</w:t>
      </w:r>
      <w:r w:rsidRPr="004A286E">
        <w:rPr>
          <w:rFonts w:ascii="Arial" w:hAnsi="Arial" w:cs="Arial"/>
          <w:color w:val="002060"/>
          <w:sz w:val="22"/>
          <w:szCs w:val="22"/>
        </w:rPr>
        <w:t xml:space="preserve"> Пешеходные зоны, расположенные, как правило, в общегородском центре или вблизи него, имеют разнообразные транспортные связи (троллейбус, автобус, такси) с </w:t>
      </w:r>
      <w:r w:rsidRPr="004A286E">
        <w:rPr>
          <w:rFonts w:ascii="Arial" w:hAnsi="Arial" w:cs="Arial"/>
          <w:color w:val="002060"/>
          <w:sz w:val="22"/>
          <w:szCs w:val="22"/>
        </w:rPr>
        <w:lastRenderedPageBreak/>
        <w:t xml:space="preserve">другими территориями города. </w:t>
      </w:r>
      <w:r w:rsidR="0093108E" w:rsidRPr="004A286E">
        <w:rPr>
          <w:rFonts w:ascii="Arial" w:hAnsi="Arial" w:cs="Arial"/>
          <w:color w:val="002060"/>
          <w:sz w:val="22"/>
          <w:szCs w:val="22"/>
          <w:lang w:val="ru-MO"/>
        </w:rPr>
        <w:t>П</w:t>
      </w:r>
      <w:r w:rsidRPr="004A286E">
        <w:rPr>
          <w:rFonts w:ascii="Arial" w:hAnsi="Arial" w:cs="Arial"/>
          <w:color w:val="002060"/>
          <w:sz w:val="22"/>
          <w:szCs w:val="22"/>
        </w:rPr>
        <w:t xml:space="preserve">ункты </w:t>
      </w:r>
      <w:r w:rsidR="0093108E" w:rsidRPr="004A286E">
        <w:rPr>
          <w:rFonts w:ascii="Arial" w:hAnsi="Arial" w:cs="Arial"/>
          <w:color w:val="002060"/>
          <w:sz w:val="22"/>
          <w:szCs w:val="22"/>
          <w:lang w:val="ru-MO"/>
        </w:rPr>
        <w:t>о</w:t>
      </w:r>
      <w:r w:rsidR="0093108E" w:rsidRPr="004A286E">
        <w:rPr>
          <w:rFonts w:ascii="Arial" w:hAnsi="Arial" w:cs="Arial"/>
          <w:color w:val="002060"/>
          <w:sz w:val="22"/>
          <w:szCs w:val="22"/>
        </w:rPr>
        <w:t>станов</w:t>
      </w:r>
      <w:r w:rsidR="0093108E" w:rsidRPr="004A286E">
        <w:rPr>
          <w:rFonts w:ascii="Arial" w:hAnsi="Arial" w:cs="Arial"/>
          <w:color w:val="002060"/>
          <w:sz w:val="22"/>
          <w:szCs w:val="22"/>
          <w:lang w:val="ru-MO"/>
        </w:rPr>
        <w:t>ки</w:t>
      </w:r>
      <w:r w:rsidR="0093108E" w:rsidRPr="004A286E">
        <w:rPr>
          <w:rFonts w:ascii="Arial" w:hAnsi="Arial" w:cs="Arial"/>
          <w:color w:val="002060"/>
          <w:sz w:val="22"/>
          <w:szCs w:val="22"/>
        </w:rPr>
        <w:t xml:space="preserve"> </w:t>
      </w:r>
      <w:r w:rsidRPr="004A286E">
        <w:rPr>
          <w:rFonts w:ascii="Arial" w:hAnsi="Arial" w:cs="Arial"/>
          <w:color w:val="002060"/>
          <w:sz w:val="22"/>
          <w:szCs w:val="22"/>
        </w:rPr>
        <w:t>общественного транспорта должны размещаться соо</w:t>
      </w:r>
      <w:r w:rsidR="0093108E" w:rsidRPr="004A286E">
        <w:rPr>
          <w:rFonts w:ascii="Arial" w:hAnsi="Arial" w:cs="Arial"/>
          <w:color w:val="002060"/>
          <w:sz w:val="22"/>
          <w:szCs w:val="22"/>
          <w:lang w:val="ru-MO"/>
        </w:rPr>
        <w:t>браз</w:t>
      </w:r>
      <w:r w:rsidRPr="004A286E">
        <w:rPr>
          <w:rFonts w:ascii="Arial" w:hAnsi="Arial" w:cs="Arial"/>
          <w:color w:val="002060"/>
          <w:sz w:val="22"/>
          <w:szCs w:val="22"/>
        </w:rPr>
        <w:t xml:space="preserve">но размерам и конфигурации пешеходной зоны по ее периметру таким образом, чтобы обеспечивалась максимальная удаленность </w:t>
      </w:r>
      <w:r w:rsidR="0093108E" w:rsidRPr="004A286E">
        <w:rPr>
          <w:rFonts w:ascii="Arial" w:hAnsi="Arial" w:cs="Arial"/>
          <w:color w:val="002060"/>
          <w:sz w:val="22"/>
          <w:szCs w:val="22"/>
          <w:lang w:val="ru-MO"/>
        </w:rPr>
        <w:t>хотя бы</w:t>
      </w:r>
      <w:r w:rsidRPr="004A286E">
        <w:rPr>
          <w:rFonts w:ascii="Arial" w:hAnsi="Arial" w:cs="Arial"/>
          <w:color w:val="002060"/>
          <w:sz w:val="22"/>
          <w:szCs w:val="22"/>
        </w:rPr>
        <w:t xml:space="preserve"> одного из них в 300 м, что равно нормируемому пешеходному пути для инвалида на кресле-коляске.</w:t>
      </w:r>
    </w:p>
    <w:p w:rsidR="0093108E" w:rsidRPr="004A271D" w:rsidRDefault="0093108E" w:rsidP="007B1A02">
      <w:pPr>
        <w:shd w:val="clear" w:color="auto" w:fill="FFFFFF"/>
        <w:tabs>
          <w:tab w:val="left" w:pos="1229"/>
        </w:tabs>
        <w:spacing w:line="276" w:lineRule="auto"/>
        <w:jc w:val="both"/>
        <w:rPr>
          <w:rFonts w:ascii="Arial" w:hAnsi="Arial" w:cs="Arial"/>
          <w:color w:val="002060"/>
          <w:lang w:val="ru-MO"/>
        </w:rPr>
      </w:pPr>
    </w:p>
    <w:p w:rsidR="003C441F" w:rsidRPr="004A286E" w:rsidRDefault="003C441F" w:rsidP="007B1A02">
      <w:pPr>
        <w:shd w:val="clear" w:color="auto" w:fill="FFFFFF"/>
        <w:tabs>
          <w:tab w:val="left" w:pos="1229"/>
        </w:tabs>
        <w:spacing w:line="276" w:lineRule="auto"/>
        <w:jc w:val="both"/>
        <w:rPr>
          <w:rFonts w:ascii="Arial" w:hAnsi="Arial" w:cs="Arial"/>
          <w:color w:val="002060"/>
          <w:sz w:val="22"/>
          <w:szCs w:val="22"/>
          <w:lang w:val="ru-MO"/>
        </w:rPr>
      </w:pPr>
      <w:r w:rsidRPr="00334288">
        <w:rPr>
          <w:rFonts w:ascii="Arial" w:hAnsi="Arial" w:cs="Arial"/>
          <w:b/>
          <w:color w:val="002060"/>
          <w:sz w:val="22"/>
          <w:szCs w:val="22"/>
        </w:rPr>
        <w:t>6.3.12</w:t>
      </w:r>
      <w:r w:rsidRPr="004A286E">
        <w:rPr>
          <w:rFonts w:ascii="Arial" w:hAnsi="Arial" w:cs="Arial"/>
          <w:color w:val="002060"/>
          <w:sz w:val="22"/>
          <w:szCs w:val="22"/>
        </w:rPr>
        <w:t xml:space="preserve"> Остановки всех видов городского транспорта и стоянки такси должны обеспечивать возможность посадки-высадки пассажиров-инвалидов, пользующихся креслами-колясками. На остановках должна быть хорошо читаемая информация о маршрутах, выполненная укрупненным шрифтом и в контрастном цвете.</w:t>
      </w:r>
    </w:p>
    <w:p w:rsidR="0093108E" w:rsidRPr="004A271D" w:rsidRDefault="0093108E" w:rsidP="007B1A02">
      <w:pPr>
        <w:shd w:val="clear" w:color="auto" w:fill="FFFFFF"/>
        <w:tabs>
          <w:tab w:val="left" w:pos="1229"/>
        </w:tabs>
        <w:spacing w:line="276" w:lineRule="auto"/>
        <w:jc w:val="both"/>
        <w:rPr>
          <w:rFonts w:ascii="Arial" w:hAnsi="Arial" w:cs="Arial"/>
          <w:color w:val="002060"/>
          <w:lang w:val="ru-MO"/>
        </w:rPr>
      </w:pPr>
    </w:p>
    <w:p w:rsidR="003C441F" w:rsidRPr="004A286E" w:rsidRDefault="003C441F" w:rsidP="007B1A02">
      <w:pPr>
        <w:shd w:val="clear" w:color="auto" w:fill="FFFFFF"/>
        <w:tabs>
          <w:tab w:val="left" w:pos="1229"/>
        </w:tabs>
        <w:spacing w:line="276" w:lineRule="auto"/>
        <w:jc w:val="both"/>
        <w:rPr>
          <w:rFonts w:ascii="Arial" w:hAnsi="Arial" w:cs="Arial"/>
          <w:color w:val="002060"/>
          <w:sz w:val="22"/>
          <w:szCs w:val="22"/>
          <w:lang w:val="ru-MO"/>
        </w:rPr>
      </w:pPr>
      <w:r w:rsidRPr="00334288">
        <w:rPr>
          <w:rFonts w:ascii="Arial" w:hAnsi="Arial" w:cs="Arial"/>
          <w:b/>
          <w:color w:val="002060"/>
          <w:sz w:val="22"/>
          <w:szCs w:val="22"/>
        </w:rPr>
        <w:t>6.3.13</w:t>
      </w:r>
      <w:proofErr w:type="gramStart"/>
      <w:r w:rsidRPr="004A286E">
        <w:rPr>
          <w:rFonts w:ascii="Arial" w:hAnsi="Arial" w:cs="Arial"/>
          <w:color w:val="002060"/>
          <w:sz w:val="22"/>
          <w:szCs w:val="22"/>
        </w:rPr>
        <w:t xml:space="preserve"> П</w:t>
      </w:r>
      <w:proofErr w:type="gramEnd"/>
      <w:r w:rsidRPr="004A286E">
        <w:rPr>
          <w:rFonts w:ascii="Arial" w:hAnsi="Arial" w:cs="Arial"/>
          <w:color w:val="002060"/>
          <w:sz w:val="22"/>
          <w:szCs w:val="22"/>
        </w:rPr>
        <w:t xml:space="preserve">ри подземном или полуподземном размещении пешеходной зоны, многофункциональных центров, вокзальных комплексов, пересадочных узлов в плотной городской застройке необходимо предусматривать сооружение подъемников, эскалаторов, лифтов для подъема и спуска МГН, рисунок </w:t>
      </w:r>
      <w:hyperlink w:anchor="рВ11" w:tooltip="Рисунок В.11 - Приемы организации передвижений инвалидов на сложных участках путей" w:history="1">
        <w:r w:rsidR="0093108E" w:rsidRPr="004A286E">
          <w:rPr>
            <w:rStyle w:val="a3"/>
            <w:rFonts w:ascii="Arial" w:hAnsi="Arial" w:cs="Arial"/>
            <w:color w:val="002060"/>
            <w:sz w:val="22"/>
            <w:szCs w:val="22"/>
            <w:u w:val="none"/>
            <w:lang w:val="ru-MO"/>
          </w:rPr>
          <w:t>С</w:t>
        </w:r>
        <w:r w:rsidRPr="004A286E">
          <w:rPr>
            <w:rStyle w:val="a3"/>
            <w:rFonts w:ascii="Arial" w:hAnsi="Arial" w:cs="Arial"/>
            <w:color w:val="002060"/>
            <w:sz w:val="22"/>
            <w:szCs w:val="22"/>
            <w:u w:val="none"/>
          </w:rPr>
          <w:t>.11</w:t>
        </w:r>
      </w:hyperlink>
      <w:r w:rsidRPr="004A286E">
        <w:rPr>
          <w:rFonts w:ascii="Arial" w:hAnsi="Arial" w:cs="Arial"/>
          <w:color w:val="002060"/>
          <w:sz w:val="22"/>
          <w:szCs w:val="22"/>
        </w:rPr>
        <w:t>.</w:t>
      </w:r>
    </w:p>
    <w:p w:rsidR="0093108E" w:rsidRPr="004A271D" w:rsidRDefault="0093108E" w:rsidP="007B1A02">
      <w:pPr>
        <w:shd w:val="clear" w:color="auto" w:fill="FFFFFF"/>
        <w:tabs>
          <w:tab w:val="left" w:pos="1229"/>
        </w:tabs>
        <w:spacing w:line="276" w:lineRule="auto"/>
        <w:jc w:val="both"/>
        <w:rPr>
          <w:rFonts w:ascii="Arial" w:hAnsi="Arial" w:cs="Arial"/>
          <w:color w:val="002060"/>
          <w:lang w:val="ru-MO"/>
        </w:rPr>
      </w:pPr>
    </w:p>
    <w:p w:rsidR="003C441F" w:rsidRPr="004A286E" w:rsidRDefault="003C441F" w:rsidP="007B1A02">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Лестничные марши должны иметь ограждающие устройства, перила и дублироваться пандусами.</w:t>
      </w:r>
    </w:p>
    <w:p w:rsidR="0093108E" w:rsidRPr="004A271D" w:rsidRDefault="0093108E" w:rsidP="004A271D">
      <w:pPr>
        <w:shd w:val="clear" w:color="auto" w:fill="FFFFFF"/>
        <w:spacing w:line="276" w:lineRule="auto"/>
        <w:jc w:val="both"/>
        <w:rPr>
          <w:rFonts w:ascii="Arial" w:hAnsi="Arial" w:cs="Arial"/>
          <w:color w:val="002060"/>
          <w:lang w:val="ro-MO"/>
        </w:rPr>
      </w:pPr>
    </w:p>
    <w:p w:rsidR="003C441F" w:rsidRPr="004A286E" w:rsidRDefault="003C441F" w:rsidP="007B1A02">
      <w:pPr>
        <w:shd w:val="clear" w:color="auto" w:fill="FFFFFF"/>
        <w:tabs>
          <w:tab w:val="left" w:pos="1229"/>
        </w:tabs>
        <w:spacing w:line="276" w:lineRule="auto"/>
        <w:jc w:val="both"/>
        <w:rPr>
          <w:rFonts w:ascii="Arial" w:hAnsi="Arial" w:cs="Arial"/>
          <w:color w:val="002060"/>
          <w:sz w:val="22"/>
          <w:szCs w:val="22"/>
          <w:lang w:val="ru-MO"/>
        </w:rPr>
      </w:pPr>
      <w:r w:rsidRPr="00334288">
        <w:rPr>
          <w:rFonts w:ascii="Arial" w:hAnsi="Arial" w:cs="Arial"/>
          <w:color w:val="002060"/>
          <w:sz w:val="22"/>
          <w:szCs w:val="22"/>
        </w:rPr>
        <w:t>6.3.14</w:t>
      </w:r>
      <w:proofErr w:type="gramStart"/>
      <w:r w:rsidRPr="004A286E">
        <w:rPr>
          <w:rFonts w:ascii="Arial" w:hAnsi="Arial" w:cs="Arial"/>
          <w:color w:val="002060"/>
          <w:sz w:val="22"/>
          <w:szCs w:val="22"/>
        </w:rPr>
        <w:t xml:space="preserve"> У</w:t>
      </w:r>
      <w:proofErr w:type="gramEnd"/>
      <w:r w:rsidRPr="004A286E">
        <w:rPr>
          <w:rFonts w:ascii="Arial" w:hAnsi="Arial" w:cs="Arial"/>
          <w:color w:val="002060"/>
          <w:sz w:val="22"/>
          <w:szCs w:val="22"/>
        </w:rPr>
        <w:t xml:space="preserve"> границ пешеходных зон, кроме остановочных пунктов общественного транспорта, как правило, предусматриваются стоянки для индивидуального транспорта, где следует выделять места для личных транспортных средств инвалидов. Количество таких мест устанавливается согласно </w:t>
      </w:r>
      <w:hyperlink w:anchor="п623" w:tooltip="6.2.3 На открытых стоянках автомобилей, располагаемых в пределах территории жилых районов, а также около учреждений культурно-бытового обслуживания населения, предприятий торговли и отдыха, спортивных зданий и сооружений, мест приложения труда следует выд" w:history="1">
        <w:r w:rsidRPr="004A286E">
          <w:rPr>
            <w:rStyle w:val="a3"/>
            <w:rFonts w:ascii="Arial" w:hAnsi="Arial" w:cs="Arial"/>
            <w:color w:val="002060"/>
            <w:sz w:val="22"/>
            <w:szCs w:val="22"/>
            <w:u w:val="none"/>
          </w:rPr>
          <w:t>6.2.3</w:t>
        </w:r>
      </w:hyperlink>
      <w:r w:rsidRPr="004A286E">
        <w:rPr>
          <w:rFonts w:ascii="Arial" w:hAnsi="Arial" w:cs="Arial"/>
          <w:color w:val="002060"/>
          <w:sz w:val="22"/>
          <w:szCs w:val="22"/>
        </w:rPr>
        <w:t>.</w:t>
      </w:r>
    </w:p>
    <w:p w:rsidR="0093108E" w:rsidRPr="004A271D" w:rsidRDefault="0093108E" w:rsidP="007B1A02">
      <w:pPr>
        <w:shd w:val="clear" w:color="auto" w:fill="FFFFFF"/>
        <w:tabs>
          <w:tab w:val="left" w:pos="1229"/>
        </w:tabs>
        <w:spacing w:line="276" w:lineRule="auto"/>
        <w:jc w:val="both"/>
        <w:rPr>
          <w:rFonts w:ascii="Arial" w:hAnsi="Arial" w:cs="Arial"/>
          <w:color w:val="002060"/>
          <w:lang w:val="ru-MO"/>
        </w:rPr>
      </w:pPr>
    </w:p>
    <w:p w:rsidR="003C441F" w:rsidRPr="004A286E" w:rsidRDefault="003C441F" w:rsidP="007B1A02">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Места, выделенные для стоянки автомобилей инвалидов, должны иметь специальное обозначение.</w:t>
      </w:r>
    </w:p>
    <w:p w:rsidR="0093108E" w:rsidRPr="004A271D" w:rsidRDefault="0093108E" w:rsidP="007B1A02">
      <w:pPr>
        <w:shd w:val="clear" w:color="auto" w:fill="FFFFFF"/>
        <w:spacing w:line="276" w:lineRule="auto"/>
        <w:jc w:val="both"/>
        <w:rPr>
          <w:rFonts w:ascii="Arial" w:hAnsi="Arial" w:cs="Arial"/>
          <w:color w:val="002060"/>
          <w:lang w:val="ru-MO"/>
        </w:rPr>
      </w:pPr>
    </w:p>
    <w:p w:rsidR="003C441F" w:rsidRPr="004A286E" w:rsidRDefault="003C441F" w:rsidP="007B1A02">
      <w:pPr>
        <w:shd w:val="clear" w:color="auto" w:fill="FFFFFF"/>
        <w:tabs>
          <w:tab w:val="left" w:pos="1229"/>
        </w:tabs>
        <w:spacing w:line="276" w:lineRule="auto"/>
        <w:jc w:val="both"/>
        <w:rPr>
          <w:rFonts w:ascii="Arial" w:hAnsi="Arial" w:cs="Arial"/>
          <w:color w:val="002060"/>
          <w:sz w:val="22"/>
          <w:szCs w:val="22"/>
          <w:lang w:val="ru-MO"/>
        </w:rPr>
      </w:pPr>
      <w:r w:rsidRPr="00334288">
        <w:rPr>
          <w:rFonts w:ascii="Arial" w:hAnsi="Arial" w:cs="Arial"/>
          <w:b/>
          <w:color w:val="002060"/>
          <w:sz w:val="22"/>
          <w:szCs w:val="22"/>
        </w:rPr>
        <w:t>6.3.15</w:t>
      </w:r>
      <w:proofErr w:type="gramStart"/>
      <w:r w:rsidRPr="004A286E">
        <w:rPr>
          <w:rFonts w:ascii="Arial" w:hAnsi="Arial" w:cs="Arial"/>
          <w:color w:val="002060"/>
          <w:sz w:val="22"/>
          <w:szCs w:val="22"/>
        </w:rPr>
        <w:t xml:space="preserve"> В</w:t>
      </w:r>
      <w:proofErr w:type="gramEnd"/>
      <w:r w:rsidRPr="004A286E">
        <w:rPr>
          <w:rFonts w:ascii="Arial" w:hAnsi="Arial" w:cs="Arial"/>
          <w:color w:val="002060"/>
          <w:sz w:val="22"/>
          <w:szCs w:val="22"/>
        </w:rPr>
        <w:t xml:space="preserve"> пешеходных зонах (часто торговых улицах), возле остановок общественного транспорта, необходимо предусматривать места (площадки) для отдыха инвалидов. Они должны располагаться равномерно на расстоянии 100 м друг от друга.</w:t>
      </w:r>
    </w:p>
    <w:p w:rsidR="0093108E" w:rsidRPr="004A271D" w:rsidRDefault="0093108E" w:rsidP="007B1A02">
      <w:pPr>
        <w:shd w:val="clear" w:color="auto" w:fill="FFFFFF"/>
        <w:tabs>
          <w:tab w:val="left" w:pos="1229"/>
        </w:tabs>
        <w:spacing w:line="276" w:lineRule="auto"/>
        <w:jc w:val="both"/>
        <w:rPr>
          <w:rFonts w:ascii="Arial" w:hAnsi="Arial" w:cs="Arial"/>
          <w:color w:val="002060"/>
          <w:lang w:val="ru-MO"/>
        </w:rPr>
      </w:pPr>
    </w:p>
    <w:p w:rsidR="003C441F" w:rsidRPr="004A286E" w:rsidRDefault="003C441F" w:rsidP="007B1A02">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На площадках для отдыха должны размещаться скамьи со спинками и место для кресел-колясок. Часть мест для отдыха располагается под навесом для защиты от осадков.</w:t>
      </w:r>
    </w:p>
    <w:p w:rsidR="0093108E" w:rsidRPr="004A271D" w:rsidRDefault="0093108E" w:rsidP="007B1A02">
      <w:pPr>
        <w:shd w:val="clear" w:color="auto" w:fill="FFFFFF"/>
        <w:spacing w:line="276" w:lineRule="auto"/>
        <w:jc w:val="both"/>
        <w:rPr>
          <w:rFonts w:ascii="Arial" w:hAnsi="Arial" w:cs="Arial"/>
          <w:color w:val="002060"/>
          <w:lang w:val="ru-MO"/>
        </w:rPr>
      </w:pPr>
    </w:p>
    <w:p w:rsidR="003C441F" w:rsidRDefault="003C441F" w:rsidP="007B1A02">
      <w:pPr>
        <w:shd w:val="clear" w:color="auto" w:fill="FFFFFF"/>
        <w:spacing w:line="276" w:lineRule="auto"/>
        <w:jc w:val="both"/>
        <w:rPr>
          <w:rFonts w:ascii="Arial" w:hAnsi="Arial" w:cs="Arial"/>
          <w:color w:val="002060"/>
          <w:sz w:val="24"/>
          <w:szCs w:val="24"/>
          <w:lang w:val="ro-MO"/>
        </w:rPr>
      </w:pPr>
      <w:r w:rsidRPr="004A286E">
        <w:rPr>
          <w:rFonts w:ascii="Arial" w:hAnsi="Arial" w:cs="Arial"/>
          <w:color w:val="002060"/>
          <w:sz w:val="22"/>
          <w:szCs w:val="22"/>
        </w:rPr>
        <w:t xml:space="preserve">Пешеходные зоны должны оборудоваться на специально отведенных местах, снабженных хорошо различимыми указателями, различными автоматами: торговые для мелких покупок, газированной воды, размена денег, выдачи информации и др. Возможно выделение территории для устройства площадок просмотра кино- и видеофильмов, которыми могут заинтересоваться инвалиды. Здесь также следует обеспечивать удобный доступ физически ослабленным </w:t>
      </w:r>
      <w:r w:rsidRPr="004A286E">
        <w:rPr>
          <w:rFonts w:ascii="Arial" w:hAnsi="Arial" w:cs="Arial"/>
          <w:color w:val="002060"/>
          <w:sz w:val="24"/>
          <w:szCs w:val="24"/>
        </w:rPr>
        <w:t>лицам.</w:t>
      </w:r>
    </w:p>
    <w:p w:rsidR="004A271D" w:rsidRPr="004A271D" w:rsidRDefault="004A271D" w:rsidP="007B1A02">
      <w:pPr>
        <w:shd w:val="clear" w:color="auto" w:fill="FFFFFF"/>
        <w:spacing w:line="276" w:lineRule="auto"/>
        <w:jc w:val="both"/>
        <w:rPr>
          <w:rFonts w:ascii="Arial" w:hAnsi="Arial" w:cs="Arial"/>
          <w:color w:val="002060"/>
          <w:lang w:val="ro-MO"/>
        </w:rPr>
      </w:pPr>
    </w:p>
    <w:p w:rsidR="003C441F" w:rsidRPr="004A286E" w:rsidRDefault="003C441F" w:rsidP="003C441F">
      <w:pPr>
        <w:pStyle w:val="1"/>
        <w:rPr>
          <w:rFonts w:ascii="Arial" w:eastAsia="Times New Roman" w:hAnsi="Arial"/>
          <w:color w:val="002060"/>
          <w:sz w:val="26"/>
          <w:szCs w:val="26"/>
        </w:rPr>
      </w:pPr>
      <w:bookmarkStart w:id="15" w:name="_Toc376804699"/>
      <w:r w:rsidRPr="004A286E">
        <w:rPr>
          <w:rFonts w:ascii="Arial" w:eastAsia="Times New Roman" w:hAnsi="Arial"/>
          <w:color w:val="002060"/>
          <w:sz w:val="26"/>
          <w:szCs w:val="26"/>
        </w:rPr>
        <w:t>7 Информационное обеспечение</w:t>
      </w:r>
      <w:bookmarkEnd w:id="15"/>
    </w:p>
    <w:p w:rsidR="003C441F" w:rsidRPr="004A286E" w:rsidRDefault="003C441F" w:rsidP="00A5204E">
      <w:pPr>
        <w:shd w:val="clear" w:color="auto" w:fill="FFFFFF"/>
        <w:tabs>
          <w:tab w:val="left" w:pos="926"/>
        </w:tabs>
        <w:spacing w:line="276" w:lineRule="auto"/>
        <w:jc w:val="both"/>
        <w:rPr>
          <w:rFonts w:ascii="Arial" w:hAnsi="Arial" w:cs="Arial"/>
          <w:color w:val="002060"/>
          <w:sz w:val="22"/>
          <w:szCs w:val="22"/>
          <w:lang w:val="ru-MO"/>
        </w:rPr>
      </w:pPr>
      <w:r w:rsidRPr="00334288">
        <w:rPr>
          <w:rFonts w:ascii="Arial" w:hAnsi="Arial" w:cs="Arial"/>
          <w:b/>
          <w:color w:val="002060"/>
          <w:sz w:val="22"/>
          <w:szCs w:val="22"/>
        </w:rPr>
        <w:t>7.1</w:t>
      </w:r>
      <w:r w:rsidRPr="004A286E">
        <w:rPr>
          <w:rFonts w:ascii="Arial" w:hAnsi="Arial" w:cs="Arial"/>
          <w:color w:val="002060"/>
          <w:sz w:val="22"/>
          <w:szCs w:val="22"/>
        </w:rPr>
        <w:t xml:space="preserve"> </w:t>
      </w:r>
      <w:r w:rsidRPr="004A286E">
        <w:rPr>
          <w:rFonts w:ascii="Arial" w:hAnsi="Arial" w:cs="Arial"/>
          <w:color w:val="002060"/>
          <w:sz w:val="22"/>
          <w:szCs w:val="22"/>
          <w:lang w:val="ru-MO"/>
        </w:rPr>
        <w:t>Информационное обеспечение</w:t>
      </w:r>
      <w:r w:rsidR="00A5204E" w:rsidRPr="004A286E">
        <w:rPr>
          <w:rFonts w:ascii="Arial" w:hAnsi="Arial" w:cs="Arial"/>
          <w:color w:val="002060"/>
          <w:sz w:val="22"/>
          <w:szCs w:val="22"/>
          <w:lang w:val="ru-MO"/>
        </w:rPr>
        <w:t xml:space="preserve"> должно включать</w:t>
      </w:r>
      <w:r w:rsidRPr="004A286E">
        <w:rPr>
          <w:rFonts w:ascii="Arial" w:hAnsi="Arial" w:cs="Arial"/>
          <w:color w:val="002060"/>
          <w:sz w:val="22"/>
          <w:szCs w:val="22"/>
          <w:lang w:val="ru-MO"/>
        </w:rPr>
        <w:t xml:space="preserve"> реш</w:t>
      </w:r>
      <w:r w:rsidR="00A5204E" w:rsidRPr="004A286E">
        <w:rPr>
          <w:rFonts w:ascii="Arial" w:hAnsi="Arial" w:cs="Arial"/>
          <w:color w:val="002060"/>
          <w:sz w:val="22"/>
          <w:szCs w:val="22"/>
          <w:lang w:val="ru-MO"/>
        </w:rPr>
        <w:t>ение</w:t>
      </w:r>
      <w:r w:rsidRPr="004A286E">
        <w:rPr>
          <w:rFonts w:ascii="Arial" w:hAnsi="Arial" w:cs="Arial"/>
          <w:color w:val="002060"/>
          <w:sz w:val="22"/>
          <w:szCs w:val="22"/>
          <w:lang w:val="ru-MO"/>
        </w:rPr>
        <w:t xml:space="preserve"> задач</w:t>
      </w:r>
      <w:r w:rsidR="00A5204E" w:rsidRPr="004A286E">
        <w:rPr>
          <w:rFonts w:ascii="Arial" w:hAnsi="Arial" w:cs="Arial"/>
          <w:color w:val="002060"/>
          <w:sz w:val="22"/>
          <w:szCs w:val="22"/>
          <w:lang w:val="ru-MO"/>
        </w:rPr>
        <w:t xml:space="preserve">: по </w:t>
      </w:r>
      <w:r w:rsidRPr="004A286E">
        <w:rPr>
          <w:rFonts w:ascii="Arial" w:hAnsi="Arial" w:cs="Arial"/>
          <w:color w:val="002060"/>
          <w:sz w:val="22"/>
          <w:szCs w:val="22"/>
          <w:lang w:val="ru-MO"/>
        </w:rPr>
        <w:t>обеспеч</w:t>
      </w:r>
      <w:r w:rsidR="00A5204E" w:rsidRPr="004A286E">
        <w:rPr>
          <w:rFonts w:ascii="Arial" w:hAnsi="Arial" w:cs="Arial"/>
          <w:color w:val="002060"/>
          <w:sz w:val="22"/>
          <w:szCs w:val="22"/>
          <w:lang w:val="ru-MO"/>
        </w:rPr>
        <w:t>ению</w:t>
      </w:r>
      <w:r w:rsidRPr="004A286E">
        <w:rPr>
          <w:rFonts w:ascii="Arial" w:hAnsi="Arial" w:cs="Arial"/>
          <w:color w:val="002060"/>
          <w:sz w:val="22"/>
          <w:szCs w:val="22"/>
          <w:lang w:val="ru-MO"/>
        </w:rPr>
        <w:t xml:space="preserve"> общ</w:t>
      </w:r>
      <w:r w:rsidR="00A5204E" w:rsidRPr="004A286E">
        <w:rPr>
          <w:rFonts w:ascii="Arial" w:hAnsi="Arial" w:cs="Arial"/>
          <w:color w:val="002060"/>
          <w:sz w:val="22"/>
          <w:szCs w:val="22"/>
          <w:lang w:val="ru-MO"/>
        </w:rPr>
        <w:t>ей</w:t>
      </w:r>
      <w:r w:rsidRPr="004A286E">
        <w:rPr>
          <w:rFonts w:ascii="Arial" w:hAnsi="Arial" w:cs="Arial"/>
          <w:color w:val="002060"/>
          <w:sz w:val="22"/>
          <w:szCs w:val="22"/>
          <w:lang w:val="ru-MO"/>
        </w:rPr>
        <w:t xml:space="preserve"> ориентаци</w:t>
      </w:r>
      <w:r w:rsidR="00A5204E" w:rsidRPr="004A286E">
        <w:rPr>
          <w:rFonts w:ascii="Arial" w:hAnsi="Arial" w:cs="Arial"/>
          <w:color w:val="002060"/>
          <w:sz w:val="22"/>
          <w:szCs w:val="22"/>
          <w:lang w:val="ru-MO"/>
        </w:rPr>
        <w:t>и</w:t>
      </w:r>
      <w:r w:rsidRPr="004A286E">
        <w:rPr>
          <w:rFonts w:ascii="Arial" w:hAnsi="Arial" w:cs="Arial"/>
          <w:color w:val="002060"/>
          <w:sz w:val="22"/>
          <w:szCs w:val="22"/>
          <w:lang w:val="ru-MO"/>
        </w:rPr>
        <w:t xml:space="preserve"> в структуре города, района, микрорайона, квартала</w:t>
      </w:r>
      <w:r w:rsidR="00A5204E" w:rsidRPr="004A286E">
        <w:rPr>
          <w:rFonts w:ascii="Arial" w:hAnsi="Arial" w:cs="Arial"/>
          <w:color w:val="002060"/>
          <w:sz w:val="22"/>
          <w:szCs w:val="22"/>
          <w:lang w:val="ru-MO"/>
        </w:rPr>
        <w:t xml:space="preserve">; </w:t>
      </w:r>
      <w:r w:rsidRPr="004A286E">
        <w:rPr>
          <w:rFonts w:ascii="Arial" w:hAnsi="Arial" w:cs="Arial"/>
          <w:color w:val="002060"/>
          <w:sz w:val="22"/>
          <w:szCs w:val="22"/>
          <w:lang w:val="ru-MO"/>
        </w:rPr>
        <w:t>предоставл</w:t>
      </w:r>
      <w:r w:rsidR="00A5204E" w:rsidRPr="004A286E">
        <w:rPr>
          <w:rFonts w:ascii="Arial" w:hAnsi="Arial" w:cs="Arial"/>
          <w:color w:val="002060"/>
          <w:sz w:val="22"/>
          <w:szCs w:val="22"/>
          <w:lang w:val="ru-MO"/>
        </w:rPr>
        <w:t>ению</w:t>
      </w:r>
      <w:r w:rsidRPr="004A286E">
        <w:rPr>
          <w:rFonts w:ascii="Arial" w:hAnsi="Arial" w:cs="Arial"/>
          <w:color w:val="002060"/>
          <w:sz w:val="22"/>
          <w:szCs w:val="22"/>
          <w:lang w:val="ru-MO"/>
        </w:rPr>
        <w:t xml:space="preserve"> сведени</w:t>
      </w:r>
      <w:r w:rsidR="00A5204E" w:rsidRPr="004A286E">
        <w:rPr>
          <w:rFonts w:ascii="Arial" w:hAnsi="Arial" w:cs="Arial"/>
          <w:color w:val="002060"/>
          <w:sz w:val="22"/>
          <w:szCs w:val="22"/>
          <w:lang w:val="ru-MO"/>
        </w:rPr>
        <w:t>й</w:t>
      </w:r>
      <w:r w:rsidRPr="004A286E">
        <w:rPr>
          <w:rFonts w:ascii="Arial" w:hAnsi="Arial" w:cs="Arial"/>
          <w:color w:val="002060"/>
          <w:sz w:val="22"/>
          <w:szCs w:val="22"/>
          <w:lang w:val="ru-MO"/>
        </w:rPr>
        <w:t xml:space="preserve"> о местоположении объектов, включая те, которые предназначены или доступны для инвалидов;</w:t>
      </w:r>
      <w:r w:rsidR="00A5204E" w:rsidRPr="004A286E">
        <w:rPr>
          <w:rFonts w:ascii="Arial" w:hAnsi="Arial" w:cs="Arial"/>
          <w:color w:val="002060"/>
          <w:sz w:val="22"/>
          <w:szCs w:val="22"/>
          <w:lang w:val="ru-MO"/>
        </w:rPr>
        <w:t xml:space="preserve"> </w:t>
      </w:r>
      <w:r w:rsidRPr="004A286E">
        <w:rPr>
          <w:rFonts w:ascii="Arial" w:hAnsi="Arial" w:cs="Arial"/>
          <w:color w:val="002060"/>
          <w:sz w:val="22"/>
          <w:szCs w:val="22"/>
          <w:lang w:val="ru-MO"/>
        </w:rPr>
        <w:t>предупрежд</w:t>
      </w:r>
      <w:r w:rsidR="00A5204E" w:rsidRPr="004A286E">
        <w:rPr>
          <w:rFonts w:ascii="Arial" w:hAnsi="Arial" w:cs="Arial"/>
          <w:color w:val="002060"/>
          <w:sz w:val="22"/>
          <w:szCs w:val="22"/>
          <w:lang w:val="ru-MO"/>
        </w:rPr>
        <w:t>ению</w:t>
      </w:r>
      <w:r w:rsidRPr="004A286E">
        <w:rPr>
          <w:rFonts w:ascii="Arial" w:hAnsi="Arial" w:cs="Arial"/>
          <w:color w:val="002060"/>
          <w:sz w:val="22"/>
          <w:szCs w:val="22"/>
          <w:lang w:val="ru-MO"/>
        </w:rPr>
        <w:t xml:space="preserve"> возможных опасностях.</w:t>
      </w:r>
    </w:p>
    <w:p w:rsidR="006A0FE0" w:rsidRPr="004A286E" w:rsidRDefault="006A0FE0" w:rsidP="0093108E">
      <w:pPr>
        <w:shd w:val="clear" w:color="auto" w:fill="FFFFFF"/>
        <w:spacing w:line="276" w:lineRule="auto"/>
        <w:jc w:val="both"/>
        <w:rPr>
          <w:rFonts w:ascii="Arial" w:hAnsi="Arial" w:cs="Arial"/>
          <w:color w:val="002060"/>
          <w:sz w:val="22"/>
          <w:szCs w:val="22"/>
          <w:lang w:val="ru-MO"/>
        </w:rPr>
      </w:pPr>
    </w:p>
    <w:p w:rsidR="003C441F" w:rsidRPr="004A286E" w:rsidRDefault="003C441F" w:rsidP="0093108E">
      <w:pPr>
        <w:shd w:val="clear" w:color="auto" w:fill="FFFFFF"/>
        <w:tabs>
          <w:tab w:val="left" w:pos="926"/>
        </w:tabs>
        <w:spacing w:line="276" w:lineRule="auto"/>
        <w:jc w:val="both"/>
        <w:rPr>
          <w:rFonts w:ascii="Arial" w:hAnsi="Arial" w:cs="Arial"/>
          <w:color w:val="002060"/>
          <w:sz w:val="22"/>
          <w:szCs w:val="22"/>
          <w:lang w:val="ru-MO"/>
        </w:rPr>
      </w:pPr>
      <w:r w:rsidRPr="00334288">
        <w:rPr>
          <w:rFonts w:ascii="Arial" w:hAnsi="Arial" w:cs="Arial"/>
          <w:b/>
          <w:color w:val="002060"/>
          <w:sz w:val="22"/>
          <w:szCs w:val="22"/>
        </w:rPr>
        <w:t>7.2</w:t>
      </w:r>
      <w:r w:rsidRPr="004A286E">
        <w:rPr>
          <w:rFonts w:ascii="Arial" w:hAnsi="Arial" w:cs="Arial"/>
          <w:color w:val="002060"/>
          <w:sz w:val="22"/>
          <w:szCs w:val="22"/>
        </w:rPr>
        <w:t xml:space="preserve"> Необходимо применять единую систему знаков, символов, маркировки, а также крупноразмерных рекламных опознавательных знаков-символов, обозначающих однотипные учреждения или предприятия, либо отдельные зоны с одинаковыми или сходными функциями.</w:t>
      </w:r>
    </w:p>
    <w:p w:rsidR="003C441F" w:rsidRPr="004A286E" w:rsidRDefault="003C441F" w:rsidP="0093108E">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lastRenderedPageBreak/>
        <w:t xml:space="preserve">Все доступные для инвалидов учреждения и места общего пользования должны быть обозначены специальными знаками или символами в виде пиктограмм установленного международного образца согласно </w:t>
      </w:r>
      <w:hyperlink r:id="rId69" w:tooltip="Доступность зданий и сооружений для маломобильных групп населения. Актуализированная редакция СНиП 35-01-2001" w:history="1">
        <w:r w:rsidR="006A0FE0" w:rsidRPr="004A286E">
          <w:rPr>
            <w:rStyle w:val="a3"/>
            <w:rFonts w:ascii="Arial" w:hAnsi="Arial" w:cs="Arial"/>
            <w:color w:val="002060"/>
            <w:sz w:val="22"/>
            <w:szCs w:val="22"/>
            <w:u w:val="none"/>
            <w:lang w:val="ro-MO"/>
          </w:rPr>
          <w:t>NCM</w:t>
        </w:r>
        <w:r w:rsidR="006A0FE0" w:rsidRPr="004A286E">
          <w:rPr>
            <w:rStyle w:val="a3"/>
            <w:rFonts w:ascii="Arial" w:hAnsi="Arial" w:cs="Arial"/>
            <w:color w:val="002060"/>
            <w:sz w:val="22"/>
            <w:szCs w:val="22"/>
            <w:u w:val="none"/>
          </w:rPr>
          <w:t xml:space="preserve"> </w:t>
        </w:r>
        <w:r w:rsidR="006A0FE0" w:rsidRPr="004A286E">
          <w:rPr>
            <w:rStyle w:val="a3"/>
            <w:rFonts w:ascii="Arial" w:hAnsi="Arial" w:cs="Arial"/>
            <w:color w:val="002060"/>
            <w:sz w:val="22"/>
            <w:szCs w:val="22"/>
            <w:u w:val="none"/>
            <w:lang w:val="ro-MO"/>
          </w:rPr>
          <w:t>C.01.06</w:t>
        </w:r>
      </w:hyperlink>
      <w:r w:rsidRPr="004A286E">
        <w:rPr>
          <w:rFonts w:ascii="Arial" w:hAnsi="Arial" w:cs="Arial"/>
          <w:color w:val="002060"/>
          <w:sz w:val="22"/>
          <w:szCs w:val="22"/>
        </w:rPr>
        <w:t>.</w:t>
      </w:r>
    </w:p>
    <w:p w:rsidR="006A0FE0" w:rsidRPr="004A286E" w:rsidRDefault="006A0FE0" w:rsidP="0093108E">
      <w:pPr>
        <w:shd w:val="clear" w:color="auto" w:fill="FFFFFF"/>
        <w:spacing w:line="276" w:lineRule="auto"/>
        <w:jc w:val="both"/>
        <w:rPr>
          <w:rFonts w:ascii="Arial" w:hAnsi="Arial" w:cs="Arial"/>
          <w:color w:val="002060"/>
          <w:sz w:val="22"/>
          <w:szCs w:val="22"/>
          <w:lang w:val="ru-MO"/>
        </w:rPr>
      </w:pPr>
    </w:p>
    <w:p w:rsidR="003C441F" w:rsidRPr="004A286E" w:rsidRDefault="003C441F" w:rsidP="0093108E">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При реконструкции территорий, прилегающих к общественным зданиям, рекомендуется предусматривать дополнительное специальное наружное освещение для выделения элементов входов в здания, рекламных и информационных указателей, а также участков повышенной опасности, открытых лестниц, пандусов и т.п.</w:t>
      </w:r>
    </w:p>
    <w:p w:rsidR="006A0FE0" w:rsidRPr="004A286E" w:rsidRDefault="006A0FE0" w:rsidP="0093108E">
      <w:pPr>
        <w:shd w:val="clear" w:color="auto" w:fill="FFFFFF"/>
        <w:spacing w:line="276" w:lineRule="auto"/>
        <w:jc w:val="both"/>
        <w:rPr>
          <w:rFonts w:ascii="Arial" w:hAnsi="Arial" w:cs="Arial"/>
          <w:color w:val="002060"/>
          <w:sz w:val="22"/>
          <w:szCs w:val="22"/>
          <w:lang w:val="ru-MO"/>
        </w:rPr>
      </w:pPr>
    </w:p>
    <w:p w:rsidR="003C441F" w:rsidRPr="004A286E" w:rsidRDefault="003C441F" w:rsidP="0093108E">
      <w:pPr>
        <w:shd w:val="clear" w:color="auto" w:fill="FFFFFF"/>
        <w:tabs>
          <w:tab w:val="left" w:pos="926"/>
        </w:tabs>
        <w:spacing w:line="276" w:lineRule="auto"/>
        <w:jc w:val="both"/>
        <w:rPr>
          <w:rFonts w:ascii="Arial" w:hAnsi="Arial" w:cs="Arial"/>
          <w:color w:val="002060"/>
          <w:sz w:val="22"/>
          <w:szCs w:val="22"/>
          <w:lang w:val="ru-MO"/>
        </w:rPr>
      </w:pPr>
      <w:r w:rsidRPr="00334288">
        <w:rPr>
          <w:rFonts w:ascii="Arial" w:hAnsi="Arial" w:cs="Arial"/>
          <w:b/>
          <w:color w:val="002060"/>
          <w:sz w:val="22"/>
          <w:szCs w:val="22"/>
        </w:rPr>
        <w:t>7.3</w:t>
      </w:r>
      <w:r w:rsidRPr="004A286E">
        <w:rPr>
          <w:rFonts w:ascii="Arial" w:hAnsi="Arial" w:cs="Arial"/>
          <w:color w:val="002060"/>
          <w:sz w:val="22"/>
          <w:szCs w:val="22"/>
        </w:rPr>
        <w:t xml:space="preserve"> Информация для л</w:t>
      </w:r>
      <w:r w:rsidR="00640C40" w:rsidRPr="004A286E">
        <w:rPr>
          <w:rFonts w:ascii="Arial" w:hAnsi="Arial" w:cs="Arial"/>
          <w:color w:val="002060"/>
          <w:sz w:val="22"/>
          <w:szCs w:val="22"/>
          <w:lang w:val="ru-MO"/>
        </w:rPr>
        <w:t>иц</w:t>
      </w:r>
      <w:r w:rsidRPr="004A286E">
        <w:rPr>
          <w:rFonts w:ascii="Arial" w:hAnsi="Arial" w:cs="Arial"/>
          <w:color w:val="002060"/>
          <w:sz w:val="22"/>
          <w:szCs w:val="22"/>
        </w:rPr>
        <w:t xml:space="preserve"> с недостатками зрения может быть осязательной (тактильной) и звуковой. Осязательная </w:t>
      </w:r>
      <w:r w:rsidR="00A5204E" w:rsidRPr="004A286E">
        <w:rPr>
          <w:rFonts w:ascii="Arial" w:hAnsi="Arial" w:cs="Arial"/>
          <w:color w:val="002060"/>
          <w:sz w:val="22"/>
          <w:szCs w:val="22"/>
          <w:lang w:val="ru-MO"/>
        </w:rPr>
        <w:t>и</w:t>
      </w:r>
      <w:r w:rsidR="00A5204E" w:rsidRPr="004A286E">
        <w:rPr>
          <w:rFonts w:ascii="Arial" w:hAnsi="Arial" w:cs="Arial"/>
          <w:color w:val="002060"/>
          <w:sz w:val="22"/>
          <w:szCs w:val="22"/>
        </w:rPr>
        <w:t xml:space="preserve">нформация </w:t>
      </w:r>
      <w:r w:rsidR="00640C40" w:rsidRPr="004A286E">
        <w:rPr>
          <w:rFonts w:ascii="Arial" w:hAnsi="Arial" w:cs="Arial"/>
          <w:color w:val="002060"/>
          <w:sz w:val="22"/>
          <w:szCs w:val="22"/>
          <w:lang w:val="ru-MO"/>
        </w:rPr>
        <w:t>включ</w:t>
      </w:r>
      <w:r w:rsidRPr="004A286E">
        <w:rPr>
          <w:rFonts w:ascii="Arial" w:hAnsi="Arial" w:cs="Arial"/>
          <w:color w:val="002060"/>
          <w:sz w:val="22"/>
          <w:szCs w:val="22"/>
        </w:rPr>
        <w:t xml:space="preserve">яет устройство рельефной поверхности на участках пути, размещение </w:t>
      </w:r>
      <w:r w:rsidR="00A5204E" w:rsidRPr="004A286E">
        <w:rPr>
          <w:rFonts w:ascii="Arial" w:hAnsi="Arial" w:cs="Arial"/>
          <w:color w:val="002060"/>
          <w:sz w:val="22"/>
          <w:szCs w:val="22"/>
          <w:lang w:val="ru-MO"/>
        </w:rPr>
        <w:t xml:space="preserve">рельефных </w:t>
      </w:r>
      <w:r w:rsidRPr="004A286E">
        <w:rPr>
          <w:rFonts w:ascii="Arial" w:hAnsi="Arial" w:cs="Arial"/>
          <w:color w:val="002060"/>
          <w:sz w:val="22"/>
          <w:szCs w:val="22"/>
        </w:rPr>
        <w:t>(с выпуклыми элементами и обозначениями) схем участков городской территории, планов общественных зданий</w:t>
      </w:r>
      <w:r w:rsidR="00640C40" w:rsidRPr="004A286E">
        <w:rPr>
          <w:rFonts w:ascii="Arial" w:hAnsi="Arial" w:cs="Arial"/>
          <w:color w:val="002060"/>
          <w:sz w:val="22"/>
          <w:szCs w:val="22"/>
          <w:lang w:val="ru-MO"/>
        </w:rPr>
        <w:t>,</w:t>
      </w:r>
      <w:r w:rsidRPr="004A286E">
        <w:rPr>
          <w:rFonts w:ascii="Arial" w:hAnsi="Arial" w:cs="Arial"/>
          <w:color w:val="002060"/>
          <w:sz w:val="22"/>
          <w:szCs w:val="22"/>
        </w:rPr>
        <w:t xml:space="preserve"> на высоте, доступной для осязания рукой, </w:t>
      </w:r>
      <w:r w:rsidR="006A0FE0" w:rsidRPr="004A286E">
        <w:rPr>
          <w:rFonts w:ascii="Arial" w:hAnsi="Arial" w:cs="Arial"/>
          <w:color w:val="002060"/>
          <w:sz w:val="22"/>
          <w:szCs w:val="22"/>
        </w:rPr>
        <w:t>−</w:t>
      </w:r>
      <w:r w:rsidRPr="004A286E">
        <w:rPr>
          <w:rFonts w:ascii="Arial" w:hAnsi="Arial" w:cs="Arial"/>
          <w:color w:val="002060"/>
          <w:sz w:val="22"/>
          <w:szCs w:val="22"/>
        </w:rPr>
        <w:t xml:space="preserve"> </w:t>
      </w:r>
      <w:r w:rsidR="00640C40" w:rsidRPr="004A286E">
        <w:rPr>
          <w:rFonts w:ascii="Arial" w:hAnsi="Arial" w:cs="Arial"/>
          <w:color w:val="002060"/>
          <w:sz w:val="22"/>
          <w:szCs w:val="22"/>
          <w:lang w:val="ru-MO"/>
        </w:rPr>
        <w:t>(</w:t>
      </w:r>
      <w:r w:rsidRPr="004A286E">
        <w:rPr>
          <w:rFonts w:ascii="Arial" w:hAnsi="Arial" w:cs="Arial"/>
          <w:color w:val="002060"/>
          <w:sz w:val="22"/>
          <w:szCs w:val="22"/>
        </w:rPr>
        <w:t>0,5</w:t>
      </w:r>
      <w:r w:rsidR="006A0FE0" w:rsidRPr="004A286E">
        <w:rPr>
          <w:rFonts w:ascii="Arial" w:hAnsi="Arial" w:cs="Arial"/>
          <w:color w:val="002060"/>
          <w:sz w:val="22"/>
          <w:szCs w:val="22"/>
          <w:lang w:val="ru-MO"/>
        </w:rPr>
        <w:t xml:space="preserve"> </w:t>
      </w:r>
      <w:r w:rsidR="006A0FE0" w:rsidRPr="004A286E">
        <w:rPr>
          <w:rFonts w:ascii="Arial" w:hAnsi="Arial" w:cs="Arial"/>
          <w:color w:val="002060"/>
          <w:sz w:val="22"/>
          <w:szCs w:val="22"/>
        </w:rPr>
        <w:t>÷</w:t>
      </w:r>
      <w:r w:rsidR="006A0FE0" w:rsidRPr="004A286E">
        <w:rPr>
          <w:rFonts w:ascii="Arial" w:hAnsi="Arial" w:cs="Arial"/>
          <w:color w:val="002060"/>
          <w:sz w:val="22"/>
          <w:szCs w:val="22"/>
          <w:lang w:val="ru-MO"/>
        </w:rPr>
        <w:t xml:space="preserve"> </w:t>
      </w:r>
      <w:r w:rsidRPr="004A286E">
        <w:rPr>
          <w:rFonts w:ascii="Arial" w:hAnsi="Arial" w:cs="Arial"/>
          <w:color w:val="002060"/>
          <w:sz w:val="22"/>
          <w:szCs w:val="22"/>
        </w:rPr>
        <w:t>1,0</w:t>
      </w:r>
      <w:r w:rsidR="00640C40" w:rsidRPr="004A286E">
        <w:rPr>
          <w:rFonts w:ascii="Arial" w:hAnsi="Arial" w:cs="Arial"/>
          <w:color w:val="002060"/>
          <w:sz w:val="22"/>
          <w:szCs w:val="22"/>
          <w:lang w:val="ru-MO"/>
        </w:rPr>
        <w:t>)</w:t>
      </w:r>
      <w:r w:rsidRPr="004A286E">
        <w:rPr>
          <w:rFonts w:ascii="Arial" w:hAnsi="Arial" w:cs="Arial"/>
          <w:color w:val="002060"/>
          <w:sz w:val="22"/>
          <w:szCs w:val="22"/>
        </w:rPr>
        <w:t xml:space="preserve"> м. На </w:t>
      </w:r>
      <w:r w:rsidR="00640C40" w:rsidRPr="004A286E">
        <w:rPr>
          <w:rFonts w:ascii="Arial" w:hAnsi="Arial" w:cs="Arial"/>
          <w:color w:val="002060"/>
          <w:sz w:val="22"/>
          <w:szCs w:val="22"/>
          <w:lang w:val="ru-MO"/>
        </w:rPr>
        <w:t>э</w:t>
      </w:r>
      <w:r w:rsidRPr="004A286E">
        <w:rPr>
          <w:rFonts w:ascii="Arial" w:hAnsi="Arial" w:cs="Arial"/>
          <w:color w:val="002060"/>
          <w:sz w:val="22"/>
          <w:szCs w:val="22"/>
        </w:rPr>
        <w:t xml:space="preserve">той же высоте должны устанавливаться </w:t>
      </w:r>
      <w:r w:rsidR="00A5204E" w:rsidRPr="004A286E">
        <w:rPr>
          <w:rFonts w:ascii="Arial" w:hAnsi="Arial" w:cs="Arial"/>
          <w:color w:val="002060"/>
          <w:sz w:val="22"/>
          <w:szCs w:val="22"/>
        </w:rPr>
        <w:t xml:space="preserve">таблички </w:t>
      </w:r>
      <w:r w:rsidR="00640C40" w:rsidRPr="004A286E">
        <w:rPr>
          <w:rFonts w:ascii="Arial" w:hAnsi="Arial" w:cs="Arial"/>
          <w:color w:val="002060"/>
          <w:sz w:val="22"/>
          <w:szCs w:val="22"/>
        </w:rPr>
        <w:t xml:space="preserve">наименования учреждений </w:t>
      </w:r>
      <w:r w:rsidR="00640C40" w:rsidRPr="004A286E">
        <w:rPr>
          <w:rFonts w:ascii="Arial" w:hAnsi="Arial" w:cs="Arial"/>
          <w:color w:val="002060"/>
          <w:sz w:val="22"/>
          <w:szCs w:val="22"/>
          <w:lang w:val="ru-MO"/>
        </w:rPr>
        <w:t>(</w:t>
      </w:r>
      <w:r w:rsidRPr="004A286E">
        <w:rPr>
          <w:rFonts w:ascii="Arial" w:hAnsi="Arial" w:cs="Arial"/>
          <w:color w:val="002060"/>
          <w:sz w:val="22"/>
          <w:szCs w:val="22"/>
        </w:rPr>
        <w:t>в первую очередь государственных и муниципальных) с выпуклым текстом.</w:t>
      </w:r>
    </w:p>
    <w:p w:rsidR="006A0FE0" w:rsidRPr="004A286E" w:rsidRDefault="006A0FE0" w:rsidP="0093108E">
      <w:pPr>
        <w:shd w:val="clear" w:color="auto" w:fill="FFFFFF"/>
        <w:tabs>
          <w:tab w:val="left" w:pos="926"/>
        </w:tabs>
        <w:spacing w:line="276" w:lineRule="auto"/>
        <w:jc w:val="both"/>
        <w:rPr>
          <w:rFonts w:ascii="Arial" w:hAnsi="Arial" w:cs="Arial"/>
          <w:color w:val="002060"/>
          <w:sz w:val="22"/>
          <w:szCs w:val="22"/>
          <w:lang w:val="ru-MO"/>
        </w:rPr>
      </w:pPr>
    </w:p>
    <w:p w:rsidR="003C441F" w:rsidRPr="004A286E" w:rsidRDefault="003C441F" w:rsidP="0093108E">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На подходах к лестницам и препятствиям для инвалидов с нарушением зрения следует использовать яркую и контрастную предупреждающую окраску, а также предусматривать сигнальное ограждение опасных участков пути.</w:t>
      </w:r>
    </w:p>
    <w:p w:rsidR="006A0FE0" w:rsidRPr="004A286E" w:rsidRDefault="006A0FE0" w:rsidP="0093108E">
      <w:pPr>
        <w:shd w:val="clear" w:color="auto" w:fill="FFFFFF"/>
        <w:spacing w:line="276" w:lineRule="auto"/>
        <w:jc w:val="both"/>
        <w:rPr>
          <w:rFonts w:ascii="Arial" w:hAnsi="Arial" w:cs="Arial"/>
          <w:color w:val="002060"/>
          <w:sz w:val="22"/>
          <w:szCs w:val="22"/>
          <w:lang w:val="ru-MO"/>
        </w:rPr>
      </w:pPr>
    </w:p>
    <w:p w:rsidR="003C441F" w:rsidRPr="004A286E" w:rsidRDefault="003C441F" w:rsidP="0093108E">
      <w:pPr>
        <w:shd w:val="clear" w:color="auto" w:fill="FFFFFF"/>
        <w:spacing w:line="276" w:lineRule="auto"/>
        <w:jc w:val="both"/>
        <w:rPr>
          <w:rFonts w:ascii="Arial" w:hAnsi="Arial" w:cs="Arial"/>
          <w:color w:val="002060"/>
          <w:sz w:val="22"/>
          <w:szCs w:val="22"/>
          <w:lang w:val="ru-MO"/>
        </w:rPr>
      </w:pPr>
      <w:r w:rsidRPr="004A286E">
        <w:rPr>
          <w:rFonts w:ascii="Arial" w:hAnsi="Arial" w:cs="Arial"/>
          <w:color w:val="002060"/>
          <w:sz w:val="22"/>
          <w:szCs w:val="22"/>
        </w:rPr>
        <w:t>На пешеходных переходах для безопасности передвижения инвалидов с нарушением зрения следует устанавливать звуковую информацию, в том числе светофоры со звуковым сигналом. При этом необходимо устранять другие звуковые помехи и шумы.</w:t>
      </w:r>
    </w:p>
    <w:p w:rsidR="006A0FE0" w:rsidRPr="004A286E" w:rsidRDefault="006A0FE0" w:rsidP="0093108E">
      <w:pPr>
        <w:shd w:val="clear" w:color="auto" w:fill="FFFFFF"/>
        <w:spacing w:line="276" w:lineRule="auto"/>
        <w:jc w:val="both"/>
        <w:rPr>
          <w:rFonts w:ascii="Arial" w:hAnsi="Arial" w:cs="Arial"/>
          <w:color w:val="002060"/>
          <w:sz w:val="22"/>
          <w:szCs w:val="22"/>
          <w:lang w:val="ru-MO"/>
        </w:rPr>
      </w:pPr>
    </w:p>
    <w:p w:rsidR="003C441F" w:rsidRPr="004A286E" w:rsidRDefault="003C441F" w:rsidP="0093108E">
      <w:pPr>
        <w:shd w:val="clear" w:color="auto" w:fill="FFFFFF"/>
        <w:tabs>
          <w:tab w:val="left" w:pos="926"/>
        </w:tabs>
        <w:spacing w:line="276" w:lineRule="auto"/>
        <w:jc w:val="both"/>
        <w:rPr>
          <w:rFonts w:ascii="Arial" w:hAnsi="Arial" w:cs="Arial"/>
          <w:color w:val="002060"/>
          <w:sz w:val="22"/>
          <w:szCs w:val="22"/>
          <w:lang w:val="ru-MO"/>
        </w:rPr>
      </w:pPr>
      <w:r w:rsidRPr="00334288">
        <w:rPr>
          <w:rFonts w:ascii="Arial" w:hAnsi="Arial" w:cs="Arial"/>
          <w:b/>
          <w:color w:val="002060"/>
          <w:sz w:val="22"/>
          <w:szCs w:val="22"/>
        </w:rPr>
        <w:t>7.4</w:t>
      </w:r>
      <w:proofErr w:type="gramStart"/>
      <w:r w:rsidRPr="004A286E">
        <w:rPr>
          <w:rFonts w:ascii="Arial" w:hAnsi="Arial" w:cs="Arial"/>
          <w:color w:val="002060"/>
          <w:sz w:val="22"/>
          <w:szCs w:val="22"/>
        </w:rPr>
        <w:t xml:space="preserve"> Л</w:t>
      </w:r>
      <w:proofErr w:type="gramEnd"/>
      <w:r w:rsidRPr="004A286E">
        <w:rPr>
          <w:rFonts w:ascii="Arial" w:hAnsi="Arial" w:cs="Arial"/>
          <w:color w:val="002060"/>
          <w:sz w:val="22"/>
          <w:szCs w:val="22"/>
        </w:rPr>
        <w:t xml:space="preserve">юбая звуковая информация, в том числе объявления по громкоговорящей связи, на вокзалах и в других местах массового скопления людей, должна дублироваться в виде текстовой информации на табло, дисплеях, мониторах и других визуальных средствах для обеспечения доступности транспортных </w:t>
      </w:r>
      <w:r w:rsidR="006A0FE0" w:rsidRPr="004A286E">
        <w:rPr>
          <w:rFonts w:ascii="Arial" w:hAnsi="Arial" w:cs="Arial"/>
          <w:color w:val="002060"/>
          <w:sz w:val="22"/>
          <w:szCs w:val="22"/>
          <w:lang w:val="ru-MO"/>
        </w:rPr>
        <w:t>сообщен</w:t>
      </w:r>
      <w:r w:rsidRPr="004A286E">
        <w:rPr>
          <w:rFonts w:ascii="Arial" w:hAnsi="Arial" w:cs="Arial"/>
          <w:color w:val="002060"/>
          <w:sz w:val="22"/>
          <w:szCs w:val="22"/>
        </w:rPr>
        <w:t>ий инвалид</w:t>
      </w:r>
      <w:r w:rsidR="006A0FE0" w:rsidRPr="004A286E">
        <w:rPr>
          <w:rFonts w:ascii="Arial" w:hAnsi="Arial" w:cs="Arial"/>
          <w:color w:val="002060"/>
          <w:sz w:val="22"/>
          <w:szCs w:val="22"/>
          <w:lang w:val="ru-MO"/>
        </w:rPr>
        <w:t>ам</w:t>
      </w:r>
      <w:r w:rsidRPr="004A286E">
        <w:rPr>
          <w:rFonts w:ascii="Arial" w:hAnsi="Arial" w:cs="Arial"/>
          <w:color w:val="002060"/>
          <w:sz w:val="22"/>
          <w:szCs w:val="22"/>
        </w:rPr>
        <w:t xml:space="preserve"> с дефектами слуха.</w:t>
      </w:r>
    </w:p>
    <w:p w:rsidR="006A0FE0" w:rsidRPr="004A286E" w:rsidRDefault="006A0FE0" w:rsidP="0093108E">
      <w:pPr>
        <w:shd w:val="clear" w:color="auto" w:fill="FFFFFF"/>
        <w:tabs>
          <w:tab w:val="left" w:pos="926"/>
        </w:tabs>
        <w:spacing w:line="276" w:lineRule="auto"/>
        <w:jc w:val="both"/>
        <w:rPr>
          <w:rFonts w:ascii="Arial" w:hAnsi="Arial" w:cs="Arial"/>
          <w:color w:val="002060"/>
          <w:sz w:val="22"/>
          <w:szCs w:val="22"/>
          <w:lang w:val="ru-MO"/>
        </w:rPr>
      </w:pPr>
    </w:p>
    <w:p w:rsidR="003C441F" w:rsidRPr="004A286E" w:rsidRDefault="003C441F" w:rsidP="0093108E">
      <w:pPr>
        <w:shd w:val="clear" w:color="auto" w:fill="FFFFFF"/>
        <w:tabs>
          <w:tab w:val="left" w:pos="926"/>
        </w:tabs>
        <w:spacing w:line="276" w:lineRule="auto"/>
        <w:jc w:val="both"/>
        <w:rPr>
          <w:rFonts w:ascii="Arial" w:hAnsi="Arial" w:cs="Arial"/>
          <w:color w:val="002060"/>
          <w:sz w:val="22"/>
          <w:szCs w:val="22"/>
          <w:lang w:val="ru-MO"/>
        </w:rPr>
      </w:pPr>
      <w:r w:rsidRPr="00334288">
        <w:rPr>
          <w:rFonts w:ascii="Arial" w:hAnsi="Arial" w:cs="Arial"/>
          <w:b/>
          <w:color w:val="002060"/>
          <w:sz w:val="22"/>
          <w:szCs w:val="22"/>
        </w:rPr>
        <w:t>7.5</w:t>
      </w:r>
      <w:proofErr w:type="gramStart"/>
      <w:r w:rsidRPr="004A286E">
        <w:rPr>
          <w:rFonts w:ascii="Arial" w:hAnsi="Arial" w:cs="Arial"/>
          <w:color w:val="002060"/>
          <w:sz w:val="22"/>
          <w:szCs w:val="22"/>
        </w:rPr>
        <w:t xml:space="preserve"> Н</w:t>
      </w:r>
      <w:proofErr w:type="gramEnd"/>
      <w:r w:rsidRPr="004A286E">
        <w:rPr>
          <w:rFonts w:ascii="Arial" w:hAnsi="Arial" w:cs="Arial"/>
          <w:color w:val="002060"/>
          <w:sz w:val="22"/>
          <w:szCs w:val="22"/>
        </w:rPr>
        <w:t xml:space="preserve">а пешеходных и транспортных </w:t>
      </w:r>
      <w:r w:rsidR="006A0FE0" w:rsidRPr="004A286E">
        <w:rPr>
          <w:rFonts w:ascii="Arial" w:hAnsi="Arial" w:cs="Arial"/>
          <w:color w:val="002060"/>
          <w:sz w:val="22"/>
          <w:szCs w:val="22"/>
          <w:lang w:val="ru-MO"/>
        </w:rPr>
        <w:t>сообщен</w:t>
      </w:r>
      <w:r w:rsidR="006A0FE0" w:rsidRPr="004A286E">
        <w:rPr>
          <w:rFonts w:ascii="Arial" w:hAnsi="Arial" w:cs="Arial"/>
          <w:color w:val="002060"/>
          <w:sz w:val="22"/>
          <w:szCs w:val="22"/>
        </w:rPr>
        <w:t>и</w:t>
      </w:r>
      <w:r w:rsidR="006A0FE0" w:rsidRPr="004A286E">
        <w:rPr>
          <w:rFonts w:ascii="Arial" w:hAnsi="Arial" w:cs="Arial"/>
          <w:color w:val="002060"/>
          <w:sz w:val="22"/>
          <w:szCs w:val="22"/>
          <w:lang w:val="ru-MO"/>
        </w:rPr>
        <w:t>ях</w:t>
      </w:r>
      <w:r w:rsidR="006A0FE0" w:rsidRPr="004A286E">
        <w:rPr>
          <w:rFonts w:ascii="Arial" w:hAnsi="Arial" w:cs="Arial"/>
          <w:color w:val="002060"/>
          <w:sz w:val="22"/>
          <w:szCs w:val="22"/>
        </w:rPr>
        <w:t xml:space="preserve"> </w:t>
      </w:r>
      <w:r w:rsidRPr="004A286E">
        <w:rPr>
          <w:rFonts w:ascii="Arial" w:hAnsi="Arial" w:cs="Arial"/>
          <w:color w:val="002060"/>
          <w:sz w:val="22"/>
          <w:szCs w:val="22"/>
        </w:rPr>
        <w:t>для инвалидов с дефектами слуха должны быть установлены световые (проблесковые) маячки, сигнализирующие об опасном приближении (прибытии) транспортного средства (поезд, автобус, троллейбус, судно и др.) в темное время суток, сумерках и в условиях плохой видимости (дождь, туман, снегопад).</w:t>
      </w:r>
    </w:p>
    <w:p w:rsidR="00D653AF" w:rsidRPr="004A286E" w:rsidRDefault="00D653AF" w:rsidP="0093108E">
      <w:pPr>
        <w:shd w:val="clear" w:color="auto" w:fill="FFFFFF"/>
        <w:tabs>
          <w:tab w:val="left" w:pos="926"/>
        </w:tabs>
        <w:spacing w:line="276" w:lineRule="auto"/>
        <w:jc w:val="both"/>
        <w:rPr>
          <w:rFonts w:ascii="Arial" w:hAnsi="Arial" w:cs="Arial"/>
          <w:color w:val="002060"/>
          <w:sz w:val="22"/>
          <w:szCs w:val="22"/>
          <w:lang w:val="ru-MO"/>
        </w:rPr>
      </w:pPr>
    </w:p>
    <w:p w:rsidR="00D653AF" w:rsidRPr="004A286E" w:rsidRDefault="00D653AF" w:rsidP="0093108E">
      <w:pPr>
        <w:shd w:val="clear" w:color="auto" w:fill="FFFFFF"/>
        <w:tabs>
          <w:tab w:val="left" w:pos="926"/>
        </w:tabs>
        <w:spacing w:line="276" w:lineRule="auto"/>
        <w:jc w:val="both"/>
        <w:rPr>
          <w:rFonts w:ascii="Arial" w:hAnsi="Arial" w:cs="Arial"/>
          <w:color w:val="002060"/>
          <w:sz w:val="22"/>
          <w:szCs w:val="22"/>
          <w:lang w:val="ru-MO"/>
        </w:rPr>
      </w:pPr>
    </w:p>
    <w:p w:rsidR="00D653AF" w:rsidRPr="004A286E" w:rsidRDefault="00D653AF" w:rsidP="0093108E">
      <w:pPr>
        <w:shd w:val="clear" w:color="auto" w:fill="FFFFFF"/>
        <w:tabs>
          <w:tab w:val="left" w:pos="926"/>
        </w:tabs>
        <w:spacing w:line="276" w:lineRule="auto"/>
        <w:jc w:val="both"/>
        <w:rPr>
          <w:rFonts w:ascii="Arial" w:hAnsi="Arial" w:cs="Arial"/>
          <w:color w:val="002060"/>
          <w:sz w:val="22"/>
          <w:szCs w:val="22"/>
          <w:lang w:val="ru-MO"/>
        </w:rPr>
      </w:pPr>
    </w:p>
    <w:p w:rsidR="00D653AF" w:rsidRPr="004A286E" w:rsidRDefault="00D653AF" w:rsidP="0093108E">
      <w:pPr>
        <w:shd w:val="clear" w:color="auto" w:fill="FFFFFF"/>
        <w:tabs>
          <w:tab w:val="left" w:pos="926"/>
        </w:tabs>
        <w:spacing w:line="276" w:lineRule="auto"/>
        <w:jc w:val="both"/>
        <w:rPr>
          <w:rFonts w:ascii="Arial" w:hAnsi="Arial" w:cs="Arial"/>
          <w:color w:val="002060"/>
          <w:sz w:val="22"/>
          <w:szCs w:val="22"/>
          <w:lang w:val="ru-MO"/>
        </w:rPr>
      </w:pPr>
    </w:p>
    <w:p w:rsidR="00D653AF" w:rsidRPr="004A286E" w:rsidRDefault="00D653AF" w:rsidP="0093108E">
      <w:pPr>
        <w:shd w:val="clear" w:color="auto" w:fill="FFFFFF"/>
        <w:tabs>
          <w:tab w:val="left" w:pos="926"/>
        </w:tabs>
        <w:spacing w:line="276" w:lineRule="auto"/>
        <w:jc w:val="both"/>
        <w:rPr>
          <w:rFonts w:ascii="Arial" w:hAnsi="Arial" w:cs="Arial"/>
          <w:color w:val="002060"/>
          <w:sz w:val="22"/>
          <w:szCs w:val="22"/>
          <w:lang w:val="ru-MO"/>
        </w:rPr>
      </w:pPr>
    </w:p>
    <w:p w:rsidR="00D653AF" w:rsidRPr="004A286E" w:rsidRDefault="00D653AF" w:rsidP="0093108E">
      <w:pPr>
        <w:shd w:val="clear" w:color="auto" w:fill="FFFFFF"/>
        <w:tabs>
          <w:tab w:val="left" w:pos="926"/>
        </w:tabs>
        <w:spacing w:line="276" w:lineRule="auto"/>
        <w:jc w:val="both"/>
        <w:rPr>
          <w:rFonts w:ascii="Arial" w:hAnsi="Arial" w:cs="Arial"/>
          <w:color w:val="002060"/>
          <w:sz w:val="22"/>
          <w:szCs w:val="22"/>
          <w:lang w:val="ru-MO"/>
        </w:rPr>
      </w:pPr>
    </w:p>
    <w:p w:rsidR="00D653AF" w:rsidRPr="004A286E" w:rsidRDefault="00D653AF" w:rsidP="0093108E">
      <w:pPr>
        <w:shd w:val="clear" w:color="auto" w:fill="FFFFFF"/>
        <w:tabs>
          <w:tab w:val="left" w:pos="926"/>
        </w:tabs>
        <w:spacing w:line="276" w:lineRule="auto"/>
        <w:jc w:val="both"/>
        <w:rPr>
          <w:rFonts w:ascii="Arial" w:hAnsi="Arial" w:cs="Arial"/>
          <w:color w:val="002060"/>
          <w:sz w:val="22"/>
          <w:szCs w:val="22"/>
          <w:lang w:val="ru-MO"/>
        </w:rPr>
      </w:pPr>
    </w:p>
    <w:p w:rsidR="00D653AF" w:rsidRPr="004A286E" w:rsidRDefault="00D653AF" w:rsidP="0093108E">
      <w:pPr>
        <w:shd w:val="clear" w:color="auto" w:fill="FFFFFF"/>
        <w:tabs>
          <w:tab w:val="left" w:pos="926"/>
        </w:tabs>
        <w:spacing w:line="276" w:lineRule="auto"/>
        <w:jc w:val="both"/>
        <w:rPr>
          <w:rFonts w:ascii="Arial" w:hAnsi="Arial" w:cs="Arial"/>
          <w:color w:val="002060"/>
          <w:sz w:val="22"/>
          <w:szCs w:val="22"/>
          <w:lang w:val="ru-MO"/>
        </w:rPr>
      </w:pPr>
    </w:p>
    <w:p w:rsidR="00D653AF" w:rsidRPr="004A286E" w:rsidRDefault="00D653AF" w:rsidP="0093108E">
      <w:pPr>
        <w:shd w:val="clear" w:color="auto" w:fill="FFFFFF"/>
        <w:tabs>
          <w:tab w:val="left" w:pos="926"/>
        </w:tabs>
        <w:spacing w:line="276" w:lineRule="auto"/>
        <w:jc w:val="both"/>
        <w:rPr>
          <w:rFonts w:ascii="Arial" w:hAnsi="Arial" w:cs="Arial"/>
          <w:color w:val="002060"/>
          <w:sz w:val="22"/>
          <w:szCs w:val="22"/>
          <w:lang w:val="ru-MO"/>
        </w:rPr>
      </w:pPr>
    </w:p>
    <w:p w:rsidR="00D653AF" w:rsidRPr="004A286E" w:rsidRDefault="00D653AF" w:rsidP="0093108E">
      <w:pPr>
        <w:shd w:val="clear" w:color="auto" w:fill="FFFFFF"/>
        <w:tabs>
          <w:tab w:val="left" w:pos="926"/>
        </w:tabs>
        <w:spacing w:line="276" w:lineRule="auto"/>
        <w:jc w:val="both"/>
        <w:rPr>
          <w:rFonts w:ascii="Arial" w:hAnsi="Arial" w:cs="Arial"/>
          <w:color w:val="002060"/>
          <w:sz w:val="22"/>
          <w:szCs w:val="22"/>
          <w:lang w:val="ru-MO"/>
        </w:rPr>
      </w:pPr>
    </w:p>
    <w:p w:rsidR="00D653AF" w:rsidRPr="004A286E" w:rsidRDefault="00D653AF" w:rsidP="0093108E">
      <w:pPr>
        <w:shd w:val="clear" w:color="auto" w:fill="FFFFFF"/>
        <w:tabs>
          <w:tab w:val="left" w:pos="926"/>
        </w:tabs>
        <w:spacing w:line="276" w:lineRule="auto"/>
        <w:jc w:val="both"/>
        <w:rPr>
          <w:rFonts w:ascii="Arial" w:hAnsi="Arial" w:cs="Arial"/>
          <w:color w:val="002060"/>
          <w:sz w:val="22"/>
          <w:szCs w:val="22"/>
          <w:lang w:val="ru-MO"/>
        </w:rPr>
      </w:pPr>
    </w:p>
    <w:p w:rsidR="00D653AF" w:rsidRDefault="00D653AF" w:rsidP="0093108E">
      <w:pPr>
        <w:shd w:val="clear" w:color="auto" w:fill="FFFFFF"/>
        <w:tabs>
          <w:tab w:val="left" w:pos="926"/>
        </w:tabs>
        <w:spacing w:line="276" w:lineRule="auto"/>
        <w:jc w:val="both"/>
        <w:rPr>
          <w:rFonts w:ascii="Arial" w:hAnsi="Arial" w:cs="Arial"/>
          <w:sz w:val="22"/>
          <w:szCs w:val="22"/>
          <w:lang w:val="ru-MO"/>
        </w:rPr>
      </w:pPr>
    </w:p>
    <w:p w:rsidR="00D653AF" w:rsidRDefault="00D653AF" w:rsidP="0093108E">
      <w:pPr>
        <w:shd w:val="clear" w:color="auto" w:fill="FFFFFF"/>
        <w:tabs>
          <w:tab w:val="left" w:pos="926"/>
        </w:tabs>
        <w:spacing w:line="276" w:lineRule="auto"/>
        <w:jc w:val="both"/>
        <w:rPr>
          <w:rFonts w:ascii="Arial" w:hAnsi="Arial" w:cs="Arial"/>
          <w:sz w:val="22"/>
          <w:szCs w:val="22"/>
          <w:lang w:val="ru-MO"/>
        </w:rPr>
      </w:pPr>
    </w:p>
    <w:p w:rsidR="00D653AF" w:rsidRDefault="00D653AF" w:rsidP="0093108E">
      <w:pPr>
        <w:shd w:val="clear" w:color="auto" w:fill="FFFFFF"/>
        <w:tabs>
          <w:tab w:val="left" w:pos="926"/>
        </w:tabs>
        <w:spacing w:line="276" w:lineRule="auto"/>
        <w:jc w:val="both"/>
        <w:rPr>
          <w:rFonts w:ascii="Arial" w:hAnsi="Arial" w:cs="Arial"/>
          <w:sz w:val="22"/>
          <w:szCs w:val="22"/>
          <w:lang w:val="ru-MO"/>
        </w:rPr>
      </w:pPr>
    </w:p>
    <w:p w:rsidR="00D653AF" w:rsidRDefault="00D653AF" w:rsidP="0093108E">
      <w:pPr>
        <w:shd w:val="clear" w:color="auto" w:fill="FFFFFF"/>
        <w:tabs>
          <w:tab w:val="left" w:pos="926"/>
        </w:tabs>
        <w:spacing w:line="276" w:lineRule="auto"/>
        <w:jc w:val="both"/>
        <w:rPr>
          <w:rFonts w:ascii="Arial" w:hAnsi="Arial" w:cs="Arial"/>
          <w:sz w:val="22"/>
          <w:szCs w:val="22"/>
          <w:lang w:val="ru-MO"/>
        </w:rPr>
      </w:pPr>
    </w:p>
    <w:p w:rsidR="00D653AF" w:rsidRDefault="00D653AF" w:rsidP="0093108E">
      <w:pPr>
        <w:shd w:val="clear" w:color="auto" w:fill="FFFFFF"/>
        <w:tabs>
          <w:tab w:val="left" w:pos="926"/>
        </w:tabs>
        <w:spacing w:line="276" w:lineRule="auto"/>
        <w:jc w:val="both"/>
        <w:rPr>
          <w:rFonts w:ascii="Arial" w:hAnsi="Arial" w:cs="Arial"/>
          <w:sz w:val="22"/>
          <w:szCs w:val="22"/>
          <w:lang w:val="ru-MO"/>
        </w:rPr>
      </w:pPr>
    </w:p>
    <w:p w:rsidR="003C441F" w:rsidRPr="004A271D" w:rsidRDefault="003C441F" w:rsidP="004A271D">
      <w:pPr>
        <w:pStyle w:val="1"/>
        <w:spacing w:line="276" w:lineRule="auto"/>
        <w:ind w:firstLine="0"/>
        <w:jc w:val="center"/>
        <w:rPr>
          <w:rFonts w:ascii="Arial" w:eastAsia="Times New Roman" w:hAnsi="Arial"/>
          <w:color w:val="002060"/>
          <w:sz w:val="26"/>
          <w:szCs w:val="26"/>
        </w:rPr>
      </w:pPr>
      <w:bookmarkStart w:id="16" w:name="_Toc376804700"/>
      <w:r w:rsidRPr="004A271D">
        <w:rPr>
          <w:rFonts w:ascii="Arial" w:eastAsia="Times New Roman" w:hAnsi="Arial"/>
          <w:color w:val="002060"/>
          <w:sz w:val="26"/>
          <w:szCs w:val="26"/>
        </w:rPr>
        <w:lastRenderedPageBreak/>
        <w:t>Приложение</w:t>
      </w:r>
      <w:proofErr w:type="gramStart"/>
      <w:r w:rsidRPr="004A271D">
        <w:rPr>
          <w:rFonts w:ascii="Arial" w:eastAsia="Times New Roman" w:hAnsi="Arial"/>
          <w:color w:val="002060"/>
          <w:sz w:val="26"/>
          <w:szCs w:val="26"/>
        </w:rPr>
        <w:t xml:space="preserve"> А</w:t>
      </w:r>
      <w:proofErr w:type="gramEnd"/>
      <w:r w:rsidRPr="004A271D">
        <w:rPr>
          <w:rFonts w:ascii="Arial" w:eastAsia="Times New Roman" w:hAnsi="Arial"/>
          <w:color w:val="002060"/>
          <w:sz w:val="26"/>
          <w:szCs w:val="26"/>
        </w:rPr>
        <w:br/>
        <w:t>(справочное)</w:t>
      </w:r>
      <w:r w:rsidRPr="004A271D">
        <w:rPr>
          <w:rFonts w:ascii="Arial" w:eastAsia="Times New Roman" w:hAnsi="Arial"/>
          <w:color w:val="002060"/>
          <w:sz w:val="26"/>
          <w:szCs w:val="26"/>
        </w:rPr>
        <w:br/>
        <w:t>Требования к проектной документации</w:t>
      </w:r>
      <w:bookmarkEnd w:id="16"/>
    </w:p>
    <w:p w:rsidR="007109A3" w:rsidRPr="004A271D" w:rsidRDefault="007109A3" w:rsidP="004A271D">
      <w:pPr>
        <w:shd w:val="clear" w:color="auto" w:fill="FFFFFF"/>
        <w:spacing w:line="276" w:lineRule="auto"/>
        <w:jc w:val="both"/>
        <w:rPr>
          <w:rFonts w:ascii="Arial" w:hAnsi="Arial" w:cs="Arial"/>
          <w:color w:val="002060"/>
          <w:sz w:val="22"/>
          <w:szCs w:val="22"/>
          <w:lang w:val="ru-MO"/>
        </w:rPr>
      </w:pPr>
    </w:p>
    <w:p w:rsidR="003C441F" w:rsidRPr="004A271D" w:rsidRDefault="003C441F" w:rsidP="004A271D">
      <w:pPr>
        <w:shd w:val="clear" w:color="auto" w:fill="FFFFFF"/>
        <w:spacing w:line="276" w:lineRule="auto"/>
        <w:jc w:val="both"/>
        <w:rPr>
          <w:rFonts w:ascii="Arial" w:hAnsi="Arial" w:cs="Arial"/>
          <w:color w:val="002060"/>
          <w:sz w:val="22"/>
          <w:szCs w:val="22"/>
          <w:lang w:val="ru-MO"/>
        </w:rPr>
      </w:pPr>
      <w:r w:rsidRPr="004A271D">
        <w:rPr>
          <w:rFonts w:ascii="Arial" w:hAnsi="Arial" w:cs="Arial"/>
          <w:color w:val="002060"/>
          <w:sz w:val="22"/>
          <w:szCs w:val="22"/>
        </w:rPr>
        <w:t>А.1 Требования по формированию доступной среды для инвалидов приведены в [</w:t>
      </w:r>
      <w:hyperlink r:id="rId70" w:anchor="б5" w:tooltip="[5] РДС 35-201-99 " w:history="1">
        <w:r w:rsidR="007109A3" w:rsidRPr="004A271D">
          <w:rPr>
            <w:rStyle w:val="a3"/>
            <w:rFonts w:ascii="Arial" w:hAnsi="Arial" w:cs="Arial"/>
            <w:color w:val="002060"/>
            <w:sz w:val="22"/>
            <w:szCs w:val="22"/>
            <w:u w:val="none"/>
            <w:lang w:val="ru-MO"/>
          </w:rPr>
          <w:t>6</w:t>
        </w:r>
      </w:hyperlink>
      <w:r w:rsidRPr="004A271D">
        <w:rPr>
          <w:rFonts w:ascii="Arial" w:hAnsi="Arial" w:cs="Arial"/>
          <w:color w:val="002060"/>
          <w:sz w:val="22"/>
          <w:szCs w:val="22"/>
        </w:rPr>
        <w:t>].</w:t>
      </w:r>
    </w:p>
    <w:p w:rsidR="007109A3" w:rsidRPr="004A271D" w:rsidRDefault="007109A3" w:rsidP="004A271D">
      <w:pPr>
        <w:shd w:val="clear" w:color="auto" w:fill="FFFFFF"/>
        <w:spacing w:line="276" w:lineRule="auto"/>
        <w:jc w:val="both"/>
        <w:rPr>
          <w:rFonts w:ascii="Arial" w:hAnsi="Arial" w:cs="Arial"/>
          <w:color w:val="002060"/>
          <w:sz w:val="22"/>
          <w:szCs w:val="22"/>
          <w:lang w:val="ru-MO"/>
        </w:rPr>
      </w:pPr>
    </w:p>
    <w:p w:rsidR="003C441F" w:rsidRPr="004A271D" w:rsidRDefault="003C441F" w:rsidP="004A271D">
      <w:pPr>
        <w:shd w:val="clear" w:color="auto" w:fill="FFFFFF"/>
        <w:spacing w:line="276" w:lineRule="auto"/>
        <w:jc w:val="both"/>
        <w:rPr>
          <w:rFonts w:ascii="Arial" w:hAnsi="Arial" w:cs="Arial"/>
          <w:color w:val="002060"/>
          <w:sz w:val="22"/>
          <w:szCs w:val="22"/>
          <w:lang w:val="ru-MO"/>
        </w:rPr>
      </w:pPr>
      <w:r w:rsidRPr="004A271D">
        <w:rPr>
          <w:rFonts w:ascii="Arial" w:hAnsi="Arial" w:cs="Arial"/>
          <w:color w:val="002060"/>
          <w:sz w:val="22"/>
          <w:szCs w:val="22"/>
        </w:rPr>
        <w:t>А.2 На стадии генерального плана города и его пригородной зоны (или концепции генерального плана) необходимо определить:</w:t>
      </w:r>
    </w:p>
    <w:p w:rsidR="007109A3" w:rsidRPr="004A271D" w:rsidRDefault="007109A3" w:rsidP="004A271D">
      <w:pPr>
        <w:shd w:val="clear" w:color="auto" w:fill="FFFFFF"/>
        <w:spacing w:line="276" w:lineRule="auto"/>
        <w:jc w:val="both"/>
        <w:rPr>
          <w:rFonts w:ascii="Arial" w:hAnsi="Arial" w:cs="Arial"/>
          <w:color w:val="002060"/>
          <w:sz w:val="22"/>
          <w:szCs w:val="22"/>
          <w:lang w:val="ru-MO"/>
        </w:rPr>
      </w:pPr>
    </w:p>
    <w:p w:rsidR="003C441F" w:rsidRPr="004A271D" w:rsidRDefault="00C90BC4" w:rsidP="004A271D">
      <w:pPr>
        <w:shd w:val="clear" w:color="auto" w:fill="FFFFFF"/>
        <w:spacing w:line="276" w:lineRule="auto"/>
        <w:jc w:val="both"/>
        <w:rPr>
          <w:rFonts w:ascii="Arial" w:hAnsi="Arial" w:cs="Arial"/>
          <w:color w:val="002060"/>
          <w:sz w:val="22"/>
          <w:szCs w:val="22"/>
          <w:lang w:val="ru-MO"/>
        </w:rPr>
      </w:pPr>
      <w:r w:rsidRPr="004A271D">
        <w:rPr>
          <w:rFonts w:ascii="Arial" w:hAnsi="Arial" w:cs="Arial"/>
          <w:color w:val="002060"/>
          <w:sz w:val="22"/>
          <w:szCs w:val="22"/>
          <w:lang w:val="ru-MO"/>
        </w:rPr>
        <w:t xml:space="preserve">− </w:t>
      </w:r>
      <w:r w:rsidR="003C441F" w:rsidRPr="004A271D">
        <w:rPr>
          <w:rFonts w:ascii="Arial" w:hAnsi="Arial" w:cs="Arial"/>
          <w:color w:val="002060"/>
          <w:sz w:val="22"/>
          <w:szCs w:val="22"/>
        </w:rPr>
        <w:t>функциональные зоны и районы, подлежащие первоочередной реконструкции;</w:t>
      </w:r>
    </w:p>
    <w:p w:rsidR="007109A3" w:rsidRPr="004A271D" w:rsidRDefault="007109A3" w:rsidP="004A271D">
      <w:pPr>
        <w:shd w:val="clear" w:color="auto" w:fill="FFFFFF"/>
        <w:spacing w:line="276" w:lineRule="auto"/>
        <w:jc w:val="both"/>
        <w:rPr>
          <w:rFonts w:ascii="Arial" w:hAnsi="Arial" w:cs="Arial"/>
          <w:color w:val="002060"/>
          <w:sz w:val="22"/>
          <w:szCs w:val="22"/>
          <w:lang w:val="ru-MO"/>
        </w:rPr>
      </w:pPr>
    </w:p>
    <w:p w:rsidR="003C441F" w:rsidRPr="004A271D" w:rsidRDefault="00C90BC4" w:rsidP="004A271D">
      <w:pPr>
        <w:shd w:val="clear" w:color="auto" w:fill="FFFFFF"/>
        <w:spacing w:line="276" w:lineRule="auto"/>
        <w:jc w:val="both"/>
        <w:rPr>
          <w:rFonts w:ascii="Arial" w:hAnsi="Arial" w:cs="Arial"/>
          <w:color w:val="002060"/>
          <w:sz w:val="22"/>
          <w:szCs w:val="22"/>
          <w:lang w:val="ru-MO"/>
        </w:rPr>
      </w:pPr>
      <w:r w:rsidRPr="004A271D">
        <w:rPr>
          <w:rFonts w:ascii="Arial" w:hAnsi="Arial" w:cs="Arial"/>
          <w:color w:val="002060"/>
          <w:sz w:val="22"/>
          <w:szCs w:val="22"/>
          <w:lang w:val="ru-MO"/>
        </w:rPr>
        <w:t xml:space="preserve">− </w:t>
      </w:r>
      <w:r w:rsidR="003C441F" w:rsidRPr="004A271D">
        <w:rPr>
          <w:rFonts w:ascii="Arial" w:hAnsi="Arial" w:cs="Arial"/>
          <w:color w:val="002060"/>
          <w:sz w:val="22"/>
          <w:szCs w:val="22"/>
        </w:rPr>
        <w:t>условия размещения в них объектов, наиболее посещаемых инвалидами;</w:t>
      </w:r>
    </w:p>
    <w:p w:rsidR="007109A3" w:rsidRPr="004A271D" w:rsidRDefault="007109A3" w:rsidP="004A271D">
      <w:pPr>
        <w:shd w:val="clear" w:color="auto" w:fill="FFFFFF"/>
        <w:spacing w:line="276" w:lineRule="auto"/>
        <w:jc w:val="both"/>
        <w:rPr>
          <w:rFonts w:ascii="Arial" w:hAnsi="Arial" w:cs="Arial"/>
          <w:color w:val="002060"/>
          <w:sz w:val="22"/>
          <w:szCs w:val="22"/>
          <w:lang w:val="ru-MO"/>
        </w:rPr>
      </w:pPr>
    </w:p>
    <w:p w:rsidR="003C441F" w:rsidRPr="004A271D" w:rsidRDefault="00C90BC4" w:rsidP="004A271D">
      <w:pPr>
        <w:shd w:val="clear" w:color="auto" w:fill="FFFFFF"/>
        <w:spacing w:line="276" w:lineRule="auto"/>
        <w:jc w:val="both"/>
        <w:rPr>
          <w:rFonts w:ascii="Arial" w:hAnsi="Arial" w:cs="Arial"/>
          <w:color w:val="002060"/>
          <w:sz w:val="22"/>
          <w:szCs w:val="22"/>
          <w:lang w:val="ru-MO"/>
        </w:rPr>
      </w:pPr>
      <w:r w:rsidRPr="004A271D">
        <w:rPr>
          <w:rFonts w:ascii="Arial" w:hAnsi="Arial" w:cs="Arial"/>
          <w:color w:val="002060"/>
          <w:sz w:val="22"/>
          <w:szCs w:val="22"/>
          <w:lang w:val="ru-MO"/>
        </w:rPr>
        <w:t xml:space="preserve">− </w:t>
      </w:r>
      <w:r w:rsidR="003C441F" w:rsidRPr="004A271D">
        <w:rPr>
          <w:rFonts w:ascii="Arial" w:hAnsi="Arial" w:cs="Arial"/>
          <w:color w:val="002060"/>
          <w:sz w:val="22"/>
          <w:szCs w:val="22"/>
        </w:rPr>
        <w:t>места приложения труда и обеспечение их доступности;</w:t>
      </w:r>
    </w:p>
    <w:p w:rsidR="007109A3" w:rsidRPr="004A271D" w:rsidRDefault="007109A3" w:rsidP="004A271D">
      <w:pPr>
        <w:shd w:val="clear" w:color="auto" w:fill="FFFFFF"/>
        <w:spacing w:line="276" w:lineRule="auto"/>
        <w:jc w:val="both"/>
        <w:rPr>
          <w:rFonts w:ascii="Arial" w:hAnsi="Arial" w:cs="Arial"/>
          <w:color w:val="002060"/>
          <w:sz w:val="22"/>
          <w:szCs w:val="22"/>
          <w:lang w:val="ru-MO"/>
        </w:rPr>
      </w:pPr>
    </w:p>
    <w:p w:rsidR="003C441F" w:rsidRPr="004A271D" w:rsidRDefault="00C90BC4" w:rsidP="004A271D">
      <w:pPr>
        <w:shd w:val="clear" w:color="auto" w:fill="FFFFFF"/>
        <w:spacing w:line="276" w:lineRule="auto"/>
        <w:jc w:val="both"/>
        <w:rPr>
          <w:rFonts w:ascii="Arial" w:hAnsi="Arial" w:cs="Arial"/>
          <w:color w:val="002060"/>
          <w:sz w:val="22"/>
          <w:szCs w:val="22"/>
          <w:lang w:val="ru-MO"/>
        </w:rPr>
      </w:pPr>
      <w:r w:rsidRPr="004A271D">
        <w:rPr>
          <w:rFonts w:ascii="Arial" w:hAnsi="Arial" w:cs="Arial"/>
          <w:color w:val="002060"/>
          <w:sz w:val="22"/>
          <w:szCs w:val="22"/>
          <w:lang w:val="ru-MO"/>
        </w:rPr>
        <w:t xml:space="preserve">− </w:t>
      </w:r>
      <w:r w:rsidR="003C441F" w:rsidRPr="004A271D">
        <w:rPr>
          <w:rFonts w:ascii="Arial" w:hAnsi="Arial" w:cs="Arial"/>
          <w:color w:val="002060"/>
          <w:sz w:val="22"/>
          <w:szCs w:val="22"/>
        </w:rPr>
        <w:t>рекреационные зоны для обустройства кратковременного загородного отдыха инвалидов;</w:t>
      </w:r>
    </w:p>
    <w:p w:rsidR="007109A3" w:rsidRPr="004A271D" w:rsidRDefault="007109A3" w:rsidP="004A271D">
      <w:pPr>
        <w:shd w:val="clear" w:color="auto" w:fill="FFFFFF"/>
        <w:spacing w:line="276" w:lineRule="auto"/>
        <w:jc w:val="both"/>
        <w:rPr>
          <w:rFonts w:ascii="Arial" w:hAnsi="Arial" w:cs="Arial"/>
          <w:color w:val="002060"/>
          <w:sz w:val="22"/>
          <w:szCs w:val="22"/>
          <w:lang w:val="ru-MO"/>
        </w:rPr>
      </w:pPr>
    </w:p>
    <w:p w:rsidR="003C441F" w:rsidRPr="004A271D" w:rsidRDefault="00C90BC4" w:rsidP="004A271D">
      <w:pPr>
        <w:shd w:val="clear" w:color="auto" w:fill="FFFFFF"/>
        <w:spacing w:line="276" w:lineRule="auto"/>
        <w:jc w:val="both"/>
        <w:rPr>
          <w:rFonts w:ascii="Arial" w:hAnsi="Arial" w:cs="Arial"/>
          <w:color w:val="002060"/>
          <w:sz w:val="22"/>
          <w:szCs w:val="22"/>
          <w:lang w:val="ru-MO"/>
        </w:rPr>
      </w:pPr>
      <w:r w:rsidRPr="004A271D">
        <w:rPr>
          <w:rFonts w:ascii="Arial" w:hAnsi="Arial" w:cs="Arial"/>
          <w:color w:val="002060"/>
          <w:sz w:val="22"/>
          <w:szCs w:val="22"/>
          <w:lang w:val="ru-MO"/>
        </w:rPr>
        <w:t xml:space="preserve">− </w:t>
      </w:r>
      <w:r w:rsidR="003C441F" w:rsidRPr="004A271D">
        <w:rPr>
          <w:rFonts w:ascii="Arial" w:hAnsi="Arial" w:cs="Arial"/>
          <w:color w:val="002060"/>
          <w:sz w:val="22"/>
          <w:szCs w:val="22"/>
        </w:rPr>
        <w:t>основные общественно-транспортные узлы и очередность их реконструкции или нового строительства.</w:t>
      </w:r>
    </w:p>
    <w:p w:rsidR="007109A3" w:rsidRPr="004A271D" w:rsidRDefault="007109A3" w:rsidP="004A271D">
      <w:pPr>
        <w:shd w:val="clear" w:color="auto" w:fill="FFFFFF"/>
        <w:spacing w:line="276" w:lineRule="auto"/>
        <w:jc w:val="both"/>
        <w:rPr>
          <w:rFonts w:ascii="Arial" w:hAnsi="Arial" w:cs="Arial"/>
          <w:color w:val="002060"/>
          <w:sz w:val="22"/>
          <w:szCs w:val="22"/>
          <w:lang w:val="ru-MO"/>
        </w:rPr>
      </w:pPr>
    </w:p>
    <w:p w:rsidR="003C441F" w:rsidRPr="004A271D" w:rsidRDefault="003C441F" w:rsidP="004A271D">
      <w:pPr>
        <w:shd w:val="clear" w:color="auto" w:fill="FFFFFF"/>
        <w:spacing w:line="276" w:lineRule="auto"/>
        <w:jc w:val="both"/>
        <w:rPr>
          <w:rFonts w:ascii="Arial" w:hAnsi="Arial" w:cs="Arial"/>
          <w:color w:val="002060"/>
          <w:sz w:val="22"/>
          <w:szCs w:val="22"/>
          <w:lang w:val="ru-MO"/>
        </w:rPr>
      </w:pPr>
      <w:r w:rsidRPr="004A271D">
        <w:rPr>
          <w:rFonts w:ascii="Arial" w:hAnsi="Arial" w:cs="Arial"/>
          <w:color w:val="002060"/>
          <w:sz w:val="22"/>
          <w:szCs w:val="22"/>
        </w:rPr>
        <w:t>На основе генплана может быть разработана программа создания для инвалидов доступной среды в городе.</w:t>
      </w:r>
    </w:p>
    <w:p w:rsidR="007109A3" w:rsidRPr="004A271D" w:rsidRDefault="007109A3" w:rsidP="004A271D">
      <w:pPr>
        <w:shd w:val="clear" w:color="auto" w:fill="FFFFFF"/>
        <w:spacing w:line="276" w:lineRule="auto"/>
        <w:jc w:val="both"/>
        <w:rPr>
          <w:rFonts w:ascii="Arial" w:hAnsi="Arial" w:cs="Arial"/>
          <w:color w:val="002060"/>
          <w:sz w:val="22"/>
          <w:szCs w:val="22"/>
          <w:lang w:val="ru-MO"/>
        </w:rPr>
      </w:pPr>
    </w:p>
    <w:p w:rsidR="003C441F" w:rsidRPr="004A271D" w:rsidRDefault="003C441F" w:rsidP="004A271D">
      <w:pPr>
        <w:shd w:val="clear" w:color="auto" w:fill="FFFFFF"/>
        <w:spacing w:line="276" w:lineRule="auto"/>
        <w:jc w:val="both"/>
        <w:rPr>
          <w:rFonts w:ascii="Arial" w:hAnsi="Arial" w:cs="Arial"/>
          <w:color w:val="002060"/>
          <w:sz w:val="22"/>
          <w:szCs w:val="22"/>
          <w:lang w:val="ru-MO"/>
        </w:rPr>
      </w:pPr>
      <w:r w:rsidRPr="004A271D">
        <w:rPr>
          <w:rFonts w:ascii="Arial" w:hAnsi="Arial" w:cs="Arial"/>
          <w:color w:val="002060"/>
          <w:sz w:val="22"/>
          <w:szCs w:val="22"/>
        </w:rPr>
        <w:t>А.3 На стадии проекта планировки реконструируемых районов должны решаться вопросы обеспечения инвалидов жилищем, в том числе специализированным, вопросы размещения объектов и организация транспортно-пешеходных связей. Определяется порядок формирования безбарьерных зон, а также основные пешеходные маршруты (подходы к общественным центрам, транспортно-пересадочным узлам и др.), выделяются места и озелененные территории для отдыха инвалидов и лиц старшего возраста.</w:t>
      </w:r>
    </w:p>
    <w:p w:rsidR="00C90BC4" w:rsidRPr="004A271D" w:rsidRDefault="00C90BC4" w:rsidP="004A271D">
      <w:pPr>
        <w:shd w:val="clear" w:color="auto" w:fill="FFFFFF"/>
        <w:spacing w:line="276" w:lineRule="auto"/>
        <w:jc w:val="both"/>
        <w:rPr>
          <w:rFonts w:ascii="Arial" w:hAnsi="Arial" w:cs="Arial"/>
          <w:color w:val="002060"/>
          <w:sz w:val="22"/>
          <w:szCs w:val="22"/>
          <w:lang w:val="ru-MO"/>
        </w:rPr>
      </w:pPr>
    </w:p>
    <w:p w:rsidR="003C441F" w:rsidRPr="004A271D" w:rsidRDefault="003C441F" w:rsidP="004A271D">
      <w:pPr>
        <w:shd w:val="clear" w:color="auto" w:fill="FFFFFF"/>
        <w:spacing w:line="276" w:lineRule="auto"/>
        <w:jc w:val="both"/>
        <w:rPr>
          <w:rFonts w:ascii="Arial" w:hAnsi="Arial" w:cs="Arial"/>
          <w:color w:val="002060"/>
          <w:sz w:val="22"/>
          <w:szCs w:val="22"/>
          <w:lang w:val="ru-MO"/>
        </w:rPr>
      </w:pPr>
      <w:r w:rsidRPr="004A271D">
        <w:rPr>
          <w:rFonts w:ascii="Arial" w:hAnsi="Arial" w:cs="Arial"/>
          <w:color w:val="002060"/>
          <w:sz w:val="22"/>
          <w:szCs w:val="22"/>
        </w:rPr>
        <w:t>Особое внимание необходимо уделить формированию общественных территорий - реконструкции улиц, площадей, пешеходных зон, бульваров, скверов и других озелененных территорий общего пользования, не подлежащих согласно действующему законодательству приватизации и являющихся общедоступными. Заданию на проектирование должно предшествовать предпроектное исследование, конкретизирующее программу создания безбарьерной среды на уровне района реконструкции.</w:t>
      </w:r>
    </w:p>
    <w:p w:rsidR="00C42662" w:rsidRPr="004A271D" w:rsidRDefault="00C42662" w:rsidP="004A271D">
      <w:pPr>
        <w:shd w:val="clear" w:color="auto" w:fill="FFFFFF"/>
        <w:spacing w:line="276" w:lineRule="auto"/>
        <w:jc w:val="both"/>
        <w:rPr>
          <w:rFonts w:ascii="Arial" w:hAnsi="Arial" w:cs="Arial"/>
          <w:color w:val="002060"/>
          <w:sz w:val="22"/>
          <w:szCs w:val="22"/>
          <w:lang w:val="ru-MO"/>
        </w:rPr>
      </w:pPr>
    </w:p>
    <w:p w:rsidR="003C441F" w:rsidRPr="004A271D" w:rsidRDefault="003C441F" w:rsidP="004A271D">
      <w:pPr>
        <w:shd w:val="clear" w:color="auto" w:fill="FFFFFF"/>
        <w:spacing w:line="276" w:lineRule="auto"/>
        <w:jc w:val="both"/>
        <w:rPr>
          <w:rFonts w:ascii="Arial" w:hAnsi="Arial" w:cs="Arial"/>
          <w:color w:val="002060"/>
          <w:sz w:val="22"/>
          <w:szCs w:val="22"/>
          <w:lang w:val="ru-MO"/>
        </w:rPr>
      </w:pPr>
      <w:r w:rsidRPr="004A271D">
        <w:rPr>
          <w:rFonts w:ascii="Arial" w:hAnsi="Arial" w:cs="Arial"/>
          <w:color w:val="002060"/>
          <w:sz w:val="22"/>
          <w:szCs w:val="22"/>
        </w:rPr>
        <w:t>А.4 В проекте планировки отдельного квартала или микрорайона конкретизируются решения по обеспечению доступной для инвалидов среды жизнедеятельности, намечаемые в проектах планировки района.</w:t>
      </w:r>
    </w:p>
    <w:p w:rsidR="00C42662" w:rsidRPr="004A271D" w:rsidRDefault="00C42662" w:rsidP="004A271D">
      <w:pPr>
        <w:shd w:val="clear" w:color="auto" w:fill="FFFFFF"/>
        <w:spacing w:line="276" w:lineRule="auto"/>
        <w:jc w:val="both"/>
        <w:rPr>
          <w:rFonts w:ascii="Arial" w:hAnsi="Arial" w:cs="Arial"/>
          <w:color w:val="002060"/>
          <w:sz w:val="22"/>
          <w:szCs w:val="22"/>
          <w:lang w:val="ru-MO"/>
        </w:rPr>
      </w:pPr>
    </w:p>
    <w:p w:rsidR="003C441F" w:rsidRPr="004A271D" w:rsidRDefault="003C441F" w:rsidP="004A271D">
      <w:pPr>
        <w:shd w:val="clear" w:color="auto" w:fill="FFFFFF"/>
        <w:spacing w:line="276" w:lineRule="auto"/>
        <w:jc w:val="both"/>
        <w:rPr>
          <w:rFonts w:ascii="Arial" w:hAnsi="Arial" w:cs="Arial"/>
          <w:color w:val="002060"/>
          <w:sz w:val="22"/>
          <w:szCs w:val="22"/>
          <w:lang w:val="ru-MO"/>
        </w:rPr>
      </w:pPr>
      <w:r w:rsidRPr="004A271D">
        <w:rPr>
          <w:rFonts w:ascii="Arial" w:hAnsi="Arial" w:cs="Arial"/>
          <w:color w:val="002060"/>
          <w:sz w:val="22"/>
          <w:szCs w:val="22"/>
        </w:rPr>
        <w:t xml:space="preserve">Отличительной характеристикой этого проекта является </w:t>
      </w:r>
      <w:proofErr w:type="gramStart"/>
      <w:r w:rsidRPr="004A271D">
        <w:rPr>
          <w:rFonts w:ascii="Arial" w:hAnsi="Arial" w:cs="Arial"/>
          <w:color w:val="002060"/>
          <w:sz w:val="22"/>
          <w:szCs w:val="22"/>
        </w:rPr>
        <w:t>максимальная</w:t>
      </w:r>
      <w:proofErr w:type="gramEnd"/>
      <w:r w:rsidRPr="004A271D">
        <w:rPr>
          <w:rFonts w:ascii="Arial" w:hAnsi="Arial" w:cs="Arial"/>
          <w:color w:val="002060"/>
          <w:sz w:val="22"/>
          <w:szCs w:val="22"/>
        </w:rPr>
        <w:t xml:space="preserve"> адресность предусматриваемых решений в увязке с возможностями реализации. Обязательным является обеспечение комплексности и завершенности всей системы, формирующей удобную для инвалидов среду.</w:t>
      </w:r>
    </w:p>
    <w:p w:rsidR="00C42662" w:rsidRPr="004A271D" w:rsidRDefault="00C42662" w:rsidP="004A271D">
      <w:pPr>
        <w:shd w:val="clear" w:color="auto" w:fill="FFFFFF"/>
        <w:spacing w:line="276" w:lineRule="auto"/>
        <w:jc w:val="both"/>
        <w:rPr>
          <w:rFonts w:ascii="Arial" w:hAnsi="Arial" w:cs="Arial"/>
          <w:color w:val="002060"/>
          <w:sz w:val="22"/>
          <w:szCs w:val="22"/>
          <w:lang w:val="ru-MO"/>
        </w:rPr>
      </w:pPr>
    </w:p>
    <w:p w:rsidR="003C441F" w:rsidRPr="004A271D" w:rsidRDefault="003C441F" w:rsidP="004A271D">
      <w:pPr>
        <w:shd w:val="clear" w:color="auto" w:fill="FFFFFF"/>
        <w:spacing w:line="276" w:lineRule="auto"/>
        <w:jc w:val="both"/>
        <w:rPr>
          <w:rFonts w:ascii="Arial" w:hAnsi="Arial" w:cs="Arial"/>
          <w:color w:val="002060"/>
          <w:sz w:val="22"/>
          <w:szCs w:val="22"/>
          <w:lang w:val="ru-MO"/>
        </w:rPr>
      </w:pPr>
      <w:r w:rsidRPr="004A271D">
        <w:rPr>
          <w:rFonts w:ascii="Arial" w:hAnsi="Arial" w:cs="Arial"/>
          <w:color w:val="002060"/>
          <w:sz w:val="22"/>
          <w:szCs w:val="22"/>
        </w:rPr>
        <w:t>Рекомендуется проводить предпроектные исследования в целях выявления реально сложившейся системы передвижений населения, условий использования учреждений обслуживания, в том числе инвалидами.</w:t>
      </w:r>
    </w:p>
    <w:p w:rsidR="003C441F" w:rsidRPr="004A271D" w:rsidRDefault="003C441F" w:rsidP="004A271D">
      <w:pPr>
        <w:shd w:val="clear" w:color="auto" w:fill="FFFFFF"/>
        <w:spacing w:line="276" w:lineRule="auto"/>
        <w:jc w:val="both"/>
        <w:rPr>
          <w:rFonts w:ascii="Arial" w:hAnsi="Arial" w:cs="Arial"/>
          <w:color w:val="002060"/>
          <w:sz w:val="22"/>
          <w:szCs w:val="22"/>
          <w:lang w:val="ru-MO"/>
        </w:rPr>
      </w:pPr>
      <w:r w:rsidRPr="004A271D">
        <w:rPr>
          <w:rFonts w:ascii="Arial" w:hAnsi="Arial" w:cs="Arial"/>
          <w:color w:val="002060"/>
          <w:sz w:val="22"/>
          <w:szCs w:val="22"/>
        </w:rPr>
        <w:lastRenderedPageBreak/>
        <w:t>На этой стадии следует уточнить демографическую ситуацию, в том числе относительно инвалидов (места их проживания, возраст, категория инвалидности, семейные условия, профессиональные данные). Это позволит выявить необходимый набор объектов обслуживания и характер коммуникаций к этим объектам. На основании полученных данных следует внести дополнения в задание на проектирование по объектам обслуживания и обеспечения доступности этих объектов для инвалидов.</w:t>
      </w:r>
    </w:p>
    <w:p w:rsidR="00C117A1" w:rsidRPr="004A271D" w:rsidRDefault="00C117A1" w:rsidP="004A271D">
      <w:pPr>
        <w:shd w:val="clear" w:color="auto" w:fill="FFFFFF"/>
        <w:spacing w:line="276" w:lineRule="auto"/>
        <w:jc w:val="both"/>
        <w:rPr>
          <w:rFonts w:ascii="Arial" w:hAnsi="Arial" w:cs="Arial"/>
          <w:color w:val="002060"/>
          <w:sz w:val="22"/>
          <w:szCs w:val="22"/>
          <w:lang w:val="ru-MO"/>
        </w:rPr>
      </w:pPr>
    </w:p>
    <w:p w:rsidR="003C441F" w:rsidRPr="004A271D" w:rsidRDefault="003C441F" w:rsidP="004A271D">
      <w:pPr>
        <w:shd w:val="clear" w:color="auto" w:fill="FFFFFF"/>
        <w:spacing w:line="276" w:lineRule="auto"/>
        <w:jc w:val="both"/>
        <w:rPr>
          <w:rFonts w:ascii="Arial" w:hAnsi="Arial" w:cs="Arial"/>
          <w:color w:val="002060"/>
          <w:sz w:val="22"/>
          <w:szCs w:val="22"/>
          <w:lang w:val="ru-MO"/>
        </w:rPr>
      </w:pPr>
      <w:r w:rsidRPr="004A271D">
        <w:rPr>
          <w:rFonts w:ascii="Arial" w:hAnsi="Arial" w:cs="Arial"/>
          <w:color w:val="002060"/>
          <w:sz w:val="22"/>
          <w:szCs w:val="22"/>
        </w:rPr>
        <w:t>А.5 С учетом конкретной ситуации и намечаемой реконструкции дополняются требования к созданию подъездных путей и оборудования автостоянок для инвалидов, исходя из принципа обеспечения всех инвалидов-автовладельцев автостоянками по месту жительства в пределах нормируемых расстояний доступности.</w:t>
      </w:r>
    </w:p>
    <w:p w:rsidR="00C42662" w:rsidRPr="004A271D" w:rsidRDefault="00C42662" w:rsidP="004A271D">
      <w:pPr>
        <w:shd w:val="clear" w:color="auto" w:fill="FFFFFF"/>
        <w:spacing w:line="276" w:lineRule="auto"/>
        <w:jc w:val="both"/>
        <w:rPr>
          <w:rFonts w:ascii="Arial" w:hAnsi="Arial" w:cs="Arial"/>
          <w:color w:val="002060"/>
          <w:sz w:val="22"/>
          <w:szCs w:val="22"/>
          <w:lang w:val="ru-MO"/>
        </w:rPr>
      </w:pPr>
    </w:p>
    <w:p w:rsidR="003C441F" w:rsidRDefault="003C441F" w:rsidP="004A271D">
      <w:pPr>
        <w:shd w:val="clear" w:color="auto" w:fill="FFFFFF"/>
        <w:spacing w:line="276" w:lineRule="auto"/>
        <w:jc w:val="both"/>
        <w:rPr>
          <w:rFonts w:ascii="Arial" w:hAnsi="Arial" w:cs="Arial"/>
          <w:color w:val="002060"/>
          <w:sz w:val="22"/>
          <w:szCs w:val="22"/>
          <w:lang w:val="ro-MO"/>
        </w:rPr>
      </w:pPr>
      <w:r w:rsidRPr="004A271D">
        <w:rPr>
          <w:rFonts w:ascii="Arial" w:hAnsi="Arial" w:cs="Arial"/>
          <w:color w:val="002060"/>
          <w:sz w:val="22"/>
          <w:szCs w:val="22"/>
        </w:rPr>
        <w:t>А.6 В градостроительную документацию включается раздел «Мероприятия по организации среды для инвалидов» с описанием предлагаемых в проекте решений.</w:t>
      </w:r>
    </w:p>
    <w:p w:rsidR="004A271D" w:rsidRPr="004A271D" w:rsidRDefault="004A271D" w:rsidP="004A271D">
      <w:pPr>
        <w:shd w:val="clear" w:color="auto" w:fill="FFFFFF"/>
        <w:spacing w:line="276" w:lineRule="auto"/>
        <w:jc w:val="both"/>
        <w:rPr>
          <w:rFonts w:ascii="Arial" w:hAnsi="Arial" w:cs="Arial"/>
          <w:color w:val="002060"/>
          <w:sz w:val="22"/>
          <w:szCs w:val="22"/>
          <w:lang w:val="ro-MO"/>
        </w:rPr>
      </w:pPr>
    </w:p>
    <w:p w:rsidR="004A271D" w:rsidRPr="004E4C36" w:rsidRDefault="003C441F" w:rsidP="004A271D">
      <w:pPr>
        <w:shd w:val="clear" w:color="auto" w:fill="FFFFFF"/>
        <w:jc w:val="both"/>
        <w:rPr>
          <w:rFonts w:ascii="Arial" w:hAnsi="Arial" w:cs="Arial"/>
          <w:sz w:val="24"/>
          <w:szCs w:val="24"/>
        </w:rPr>
      </w:pPr>
      <w:r w:rsidRPr="004A271D">
        <w:rPr>
          <w:rFonts w:ascii="Arial" w:hAnsi="Arial" w:cs="Arial"/>
          <w:color w:val="002060"/>
          <w:sz w:val="22"/>
          <w:szCs w:val="22"/>
        </w:rPr>
        <w:t xml:space="preserve">А.7 Рекомендуемая методическая последовательность оценки возможностей города для размещения мест приложения труда и реабилитационных центров для инвалидов приведена в </w:t>
      </w:r>
      <w:hyperlink w:anchor="_Приложение_Б_(справочное)" w:tooltip="Приложение Б (справочное) Оценка возможностей городских поселений для размещения мест приложения труда и реабилитационных центров для инвалидов при реконструкции существующей застройки" w:history="1">
        <w:r w:rsidRPr="004A271D">
          <w:rPr>
            <w:rStyle w:val="a3"/>
            <w:rFonts w:ascii="Arial" w:hAnsi="Arial" w:cs="Arial"/>
            <w:color w:val="002060"/>
            <w:sz w:val="22"/>
            <w:szCs w:val="22"/>
          </w:rPr>
          <w:t xml:space="preserve">приложении </w:t>
        </w:r>
        <w:r w:rsidR="004A271D">
          <w:rPr>
            <w:rStyle w:val="a3"/>
            <w:rFonts w:ascii="Arial" w:hAnsi="Arial" w:cs="Arial"/>
            <w:color w:val="002060"/>
            <w:sz w:val="22"/>
            <w:szCs w:val="22"/>
            <w:lang w:val="ro-MO"/>
          </w:rPr>
          <w:t>B</w:t>
        </w:r>
      </w:hyperlink>
      <w:r w:rsidRPr="004A271D">
        <w:rPr>
          <w:rFonts w:ascii="Arial" w:hAnsi="Arial" w:cs="Arial"/>
          <w:color w:val="002060"/>
          <w:sz w:val="22"/>
          <w:szCs w:val="22"/>
        </w:rPr>
        <w:t>.</w:t>
      </w:r>
      <w:r w:rsidR="004A271D" w:rsidRPr="004A271D">
        <w:rPr>
          <w:rFonts w:ascii="Arial" w:hAnsi="Arial" w:cs="Arial"/>
          <w:sz w:val="24"/>
          <w:szCs w:val="24"/>
        </w:rPr>
        <w:t xml:space="preserve"> </w:t>
      </w:r>
    </w:p>
    <w:p w:rsidR="00C42662" w:rsidRPr="004A271D" w:rsidRDefault="00C42662" w:rsidP="004A271D">
      <w:pPr>
        <w:shd w:val="clear" w:color="auto" w:fill="FFFFFF"/>
        <w:spacing w:line="276" w:lineRule="auto"/>
        <w:jc w:val="both"/>
        <w:rPr>
          <w:rFonts w:ascii="Arial" w:hAnsi="Arial" w:cs="Arial"/>
          <w:color w:val="002060"/>
          <w:sz w:val="22"/>
          <w:szCs w:val="22"/>
          <w:lang w:val="ru-MO"/>
        </w:rPr>
      </w:pPr>
    </w:p>
    <w:p w:rsidR="00C117A1" w:rsidRPr="004A271D" w:rsidRDefault="003C441F" w:rsidP="004A271D">
      <w:pPr>
        <w:shd w:val="clear" w:color="auto" w:fill="FFFFFF"/>
        <w:spacing w:line="276" w:lineRule="auto"/>
        <w:jc w:val="both"/>
        <w:rPr>
          <w:rFonts w:ascii="Arial" w:hAnsi="Arial" w:cs="Arial"/>
          <w:color w:val="002060"/>
          <w:sz w:val="22"/>
          <w:szCs w:val="22"/>
          <w:lang w:val="ru-MO"/>
        </w:rPr>
      </w:pPr>
      <w:r w:rsidRPr="004A271D">
        <w:rPr>
          <w:rFonts w:ascii="Arial" w:hAnsi="Arial" w:cs="Arial"/>
          <w:color w:val="002060"/>
          <w:sz w:val="22"/>
          <w:szCs w:val="22"/>
        </w:rPr>
        <w:t xml:space="preserve">А.8 Составлению задания на реконструкцию промышленного предприятия с учетом потребностей инвалидов должна предшествовать предпроектная аналитическая работа архитекторов, технологов и врачей-реабилитологов. Эта работа может </w:t>
      </w:r>
      <w:r w:rsidR="00C117A1" w:rsidRPr="004A271D">
        <w:rPr>
          <w:rFonts w:ascii="Arial" w:hAnsi="Arial" w:cs="Arial"/>
          <w:color w:val="002060"/>
          <w:sz w:val="22"/>
          <w:szCs w:val="22"/>
          <w:lang w:val="ru-MO"/>
        </w:rPr>
        <w:t xml:space="preserve">включать </w:t>
      </w:r>
      <w:r w:rsidRPr="004A271D">
        <w:rPr>
          <w:rFonts w:ascii="Arial" w:hAnsi="Arial" w:cs="Arial"/>
          <w:color w:val="002060"/>
          <w:sz w:val="22"/>
          <w:szCs w:val="22"/>
        </w:rPr>
        <w:t>направления в зависимости от поставленн</w:t>
      </w:r>
      <w:r w:rsidR="00C117A1" w:rsidRPr="004A271D">
        <w:rPr>
          <w:rFonts w:ascii="Arial" w:hAnsi="Arial" w:cs="Arial"/>
          <w:color w:val="002060"/>
          <w:sz w:val="22"/>
          <w:szCs w:val="22"/>
          <w:lang w:val="ru-MO"/>
        </w:rPr>
        <w:t>ых</w:t>
      </w:r>
      <w:r w:rsidRPr="004A271D">
        <w:rPr>
          <w:rFonts w:ascii="Arial" w:hAnsi="Arial" w:cs="Arial"/>
          <w:color w:val="002060"/>
          <w:sz w:val="22"/>
          <w:szCs w:val="22"/>
        </w:rPr>
        <w:t xml:space="preserve"> задач:</w:t>
      </w:r>
    </w:p>
    <w:p w:rsidR="00C117A1" w:rsidRPr="004A271D" w:rsidRDefault="00C117A1" w:rsidP="004A271D">
      <w:pPr>
        <w:shd w:val="clear" w:color="auto" w:fill="FFFFFF"/>
        <w:spacing w:line="276" w:lineRule="auto"/>
        <w:jc w:val="both"/>
        <w:rPr>
          <w:rFonts w:ascii="Arial" w:hAnsi="Arial" w:cs="Arial"/>
          <w:color w:val="002060"/>
          <w:sz w:val="22"/>
          <w:szCs w:val="22"/>
          <w:lang w:val="ru-MO"/>
        </w:rPr>
      </w:pPr>
    </w:p>
    <w:p w:rsidR="00C117A1" w:rsidRPr="004A271D" w:rsidRDefault="00C117A1" w:rsidP="004A271D">
      <w:pPr>
        <w:shd w:val="clear" w:color="auto" w:fill="FFFFFF"/>
        <w:spacing w:line="276" w:lineRule="auto"/>
        <w:jc w:val="both"/>
        <w:rPr>
          <w:rFonts w:ascii="Arial" w:hAnsi="Arial" w:cs="Arial"/>
          <w:color w:val="002060"/>
          <w:sz w:val="22"/>
          <w:szCs w:val="22"/>
          <w:lang w:val="ru-MO"/>
        </w:rPr>
      </w:pPr>
      <w:r w:rsidRPr="004A271D">
        <w:rPr>
          <w:rFonts w:ascii="Arial" w:hAnsi="Arial" w:cs="Arial"/>
          <w:color w:val="002060"/>
          <w:sz w:val="22"/>
          <w:szCs w:val="22"/>
        </w:rPr>
        <w:t>−</w:t>
      </w:r>
      <w:r w:rsidR="003C441F" w:rsidRPr="004A271D">
        <w:rPr>
          <w:rFonts w:ascii="Arial" w:hAnsi="Arial" w:cs="Arial"/>
          <w:color w:val="002060"/>
          <w:sz w:val="22"/>
          <w:szCs w:val="22"/>
        </w:rPr>
        <w:t xml:space="preserve"> максимальное использование возможностей данного конкретного производства по созданию рабочих мест для инвалидов независимо от мест их проживания;</w:t>
      </w:r>
    </w:p>
    <w:p w:rsidR="00C117A1" w:rsidRPr="004A271D" w:rsidRDefault="00C117A1" w:rsidP="004A271D">
      <w:pPr>
        <w:shd w:val="clear" w:color="auto" w:fill="FFFFFF"/>
        <w:spacing w:line="276" w:lineRule="auto"/>
        <w:jc w:val="both"/>
        <w:rPr>
          <w:rFonts w:ascii="Arial" w:hAnsi="Arial" w:cs="Arial"/>
          <w:color w:val="002060"/>
          <w:sz w:val="22"/>
          <w:szCs w:val="22"/>
          <w:lang w:val="ru-MO"/>
        </w:rPr>
      </w:pPr>
    </w:p>
    <w:p w:rsidR="00C117A1" w:rsidRPr="004A271D" w:rsidRDefault="00C117A1" w:rsidP="004A271D">
      <w:pPr>
        <w:shd w:val="clear" w:color="auto" w:fill="FFFFFF"/>
        <w:spacing w:line="276" w:lineRule="auto"/>
        <w:jc w:val="both"/>
        <w:rPr>
          <w:rFonts w:ascii="Arial" w:hAnsi="Arial" w:cs="Arial"/>
          <w:color w:val="002060"/>
          <w:sz w:val="22"/>
          <w:szCs w:val="22"/>
          <w:lang w:val="ru-MO"/>
        </w:rPr>
      </w:pPr>
      <w:r w:rsidRPr="004A271D">
        <w:rPr>
          <w:rFonts w:ascii="Arial" w:hAnsi="Arial" w:cs="Arial"/>
          <w:color w:val="002060"/>
          <w:sz w:val="22"/>
          <w:szCs w:val="22"/>
          <w:lang w:val="ru-MO"/>
        </w:rPr>
        <w:t>−</w:t>
      </w:r>
      <w:r w:rsidR="003C441F" w:rsidRPr="004A271D">
        <w:rPr>
          <w:rFonts w:ascii="Arial" w:hAnsi="Arial" w:cs="Arial"/>
          <w:color w:val="002060"/>
          <w:sz w:val="22"/>
          <w:szCs w:val="22"/>
        </w:rPr>
        <w:t xml:space="preserve"> максимальное трудоустройство на данном предприятии инвалидов, проживающих в близлежащем жилом районе;</w:t>
      </w:r>
    </w:p>
    <w:p w:rsidR="00C117A1" w:rsidRPr="004A271D" w:rsidRDefault="00C117A1" w:rsidP="004A271D">
      <w:pPr>
        <w:shd w:val="clear" w:color="auto" w:fill="FFFFFF"/>
        <w:spacing w:line="276" w:lineRule="auto"/>
        <w:jc w:val="both"/>
        <w:rPr>
          <w:rFonts w:ascii="Arial" w:hAnsi="Arial" w:cs="Arial"/>
          <w:color w:val="002060"/>
          <w:sz w:val="22"/>
          <w:szCs w:val="22"/>
          <w:lang w:val="ru-MO"/>
        </w:rPr>
      </w:pPr>
    </w:p>
    <w:p w:rsidR="003C441F" w:rsidRPr="004A271D" w:rsidRDefault="00C117A1" w:rsidP="004A271D">
      <w:pPr>
        <w:shd w:val="clear" w:color="auto" w:fill="FFFFFF"/>
        <w:spacing w:line="276" w:lineRule="auto"/>
        <w:jc w:val="both"/>
        <w:rPr>
          <w:rFonts w:ascii="Arial" w:hAnsi="Arial" w:cs="Arial"/>
          <w:color w:val="002060"/>
          <w:sz w:val="22"/>
          <w:szCs w:val="22"/>
          <w:lang w:val="ru-MO"/>
        </w:rPr>
      </w:pPr>
      <w:r w:rsidRPr="004A271D">
        <w:rPr>
          <w:rFonts w:ascii="Arial" w:hAnsi="Arial" w:cs="Arial"/>
          <w:color w:val="002060"/>
          <w:sz w:val="22"/>
          <w:szCs w:val="22"/>
          <w:lang w:val="ru-MO"/>
        </w:rPr>
        <w:t>−</w:t>
      </w:r>
      <w:r w:rsidR="003C441F" w:rsidRPr="004A271D">
        <w:rPr>
          <w:rFonts w:ascii="Arial" w:hAnsi="Arial" w:cs="Arial"/>
          <w:color w:val="002060"/>
          <w:sz w:val="22"/>
          <w:szCs w:val="22"/>
        </w:rPr>
        <w:t xml:space="preserve"> создание специализированного цеха (производственного участка) для труда определенной категории инвалидов и т.п.</w:t>
      </w:r>
    </w:p>
    <w:p w:rsidR="00C42662" w:rsidRPr="004A271D" w:rsidRDefault="00C42662" w:rsidP="004A271D">
      <w:pPr>
        <w:shd w:val="clear" w:color="auto" w:fill="FFFFFF"/>
        <w:spacing w:line="276" w:lineRule="auto"/>
        <w:jc w:val="both"/>
        <w:rPr>
          <w:rFonts w:ascii="Arial" w:hAnsi="Arial" w:cs="Arial"/>
          <w:color w:val="002060"/>
          <w:sz w:val="22"/>
          <w:szCs w:val="22"/>
          <w:lang w:val="ru-MO"/>
        </w:rPr>
      </w:pPr>
    </w:p>
    <w:p w:rsidR="003C441F" w:rsidRPr="004A271D" w:rsidRDefault="003C441F" w:rsidP="004A271D">
      <w:pPr>
        <w:shd w:val="clear" w:color="auto" w:fill="FFFFFF"/>
        <w:spacing w:line="276" w:lineRule="auto"/>
        <w:jc w:val="both"/>
        <w:rPr>
          <w:rFonts w:ascii="Arial" w:hAnsi="Arial" w:cs="Arial"/>
          <w:color w:val="002060"/>
          <w:sz w:val="22"/>
          <w:szCs w:val="22"/>
          <w:lang w:val="ru-MO"/>
        </w:rPr>
      </w:pPr>
      <w:r w:rsidRPr="004A271D">
        <w:rPr>
          <w:rFonts w:ascii="Arial" w:hAnsi="Arial" w:cs="Arial"/>
          <w:color w:val="002060"/>
          <w:sz w:val="22"/>
          <w:szCs w:val="22"/>
        </w:rPr>
        <w:t xml:space="preserve">А.9 Предпроектная работа </w:t>
      </w:r>
      <w:r w:rsidR="00C117A1" w:rsidRPr="004A271D">
        <w:rPr>
          <w:rFonts w:ascii="Arial" w:hAnsi="Arial" w:cs="Arial"/>
          <w:color w:val="002060"/>
          <w:sz w:val="22"/>
          <w:szCs w:val="22"/>
          <w:lang w:val="ru-MO"/>
        </w:rPr>
        <w:t xml:space="preserve">должна включать </w:t>
      </w:r>
      <w:r w:rsidRPr="004A271D">
        <w:rPr>
          <w:rFonts w:ascii="Arial" w:hAnsi="Arial" w:cs="Arial"/>
          <w:color w:val="002060"/>
          <w:sz w:val="22"/>
          <w:szCs w:val="22"/>
        </w:rPr>
        <w:t>следующи</w:t>
      </w:r>
      <w:r w:rsidR="00C117A1" w:rsidRPr="004A271D">
        <w:rPr>
          <w:rFonts w:ascii="Arial" w:hAnsi="Arial" w:cs="Arial"/>
          <w:color w:val="002060"/>
          <w:sz w:val="22"/>
          <w:szCs w:val="22"/>
          <w:lang w:val="ru-MO"/>
        </w:rPr>
        <w:t>е</w:t>
      </w:r>
      <w:r w:rsidRPr="004A271D">
        <w:rPr>
          <w:rFonts w:ascii="Arial" w:hAnsi="Arial" w:cs="Arial"/>
          <w:color w:val="002060"/>
          <w:sz w:val="22"/>
          <w:szCs w:val="22"/>
        </w:rPr>
        <w:t xml:space="preserve"> этап</w:t>
      </w:r>
      <w:r w:rsidR="00C117A1" w:rsidRPr="004A271D">
        <w:rPr>
          <w:rFonts w:ascii="Arial" w:hAnsi="Arial" w:cs="Arial"/>
          <w:color w:val="002060"/>
          <w:sz w:val="22"/>
          <w:szCs w:val="22"/>
          <w:lang w:val="ru-MO"/>
        </w:rPr>
        <w:t>ы</w:t>
      </w:r>
      <w:r w:rsidRPr="004A271D">
        <w:rPr>
          <w:rFonts w:ascii="Arial" w:hAnsi="Arial" w:cs="Arial"/>
          <w:color w:val="002060"/>
          <w:sz w:val="22"/>
          <w:szCs w:val="22"/>
        </w:rPr>
        <w:t>:</w:t>
      </w:r>
    </w:p>
    <w:p w:rsidR="00C42662" w:rsidRPr="004A271D" w:rsidRDefault="00C42662" w:rsidP="004A271D">
      <w:pPr>
        <w:shd w:val="clear" w:color="auto" w:fill="FFFFFF"/>
        <w:spacing w:line="276" w:lineRule="auto"/>
        <w:jc w:val="both"/>
        <w:rPr>
          <w:rFonts w:ascii="Arial" w:hAnsi="Arial" w:cs="Arial"/>
          <w:color w:val="002060"/>
          <w:sz w:val="22"/>
          <w:szCs w:val="22"/>
          <w:lang w:val="ru-MO"/>
        </w:rPr>
      </w:pPr>
    </w:p>
    <w:p w:rsidR="003C441F" w:rsidRPr="004A271D" w:rsidRDefault="00C117A1" w:rsidP="004A271D">
      <w:pPr>
        <w:shd w:val="clear" w:color="auto" w:fill="FFFFFF"/>
        <w:spacing w:line="276" w:lineRule="auto"/>
        <w:jc w:val="both"/>
        <w:rPr>
          <w:rFonts w:ascii="Arial" w:hAnsi="Arial" w:cs="Arial"/>
          <w:color w:val="002060"/>
          <w:sz w:val="22"/>
          <w:szCs w:val="22"/>
          <w:lang w:val="ru-MO"/>
        </w:rPr>
      </w:pPr>
      <w:r w:rsidRPr="004A271D">
        <w:rPr>
          <w:rFonts w:ascii="Arial" w:hAnsi="Arial" w:cs="Arial"/>
          <w:color w:val="002060"/>
          <w:sz w:val="22"/>
          <w:szCs w:val="22"/>
          <w:lang w:val="ru-MO"/>
        </w:rPr>
        <w:t xml:space="preserve">− </w:t>
      </w:r>
      <w:r w:rsidR="003C441F" w:rsidRPr="004A271D">
        <w:rPr>
          <w:rFonts w:ascii="Arial" w:hAnsi="Arial" w:cs="Arial"/>
          <w:color w:val="002060"/>
          <w:sz w:val="22"/>
          <w:szCs w:val="22"/>
        </w:rPr>
        <w:t>выявление профессий и специальностей на данном производстве, пригодных для труда инвалидов проводят совместно технолог и врач-реабилитолог;</w:t>
      </w:r>
    </w:p>
    <w:p w:rsidR="00C42662" w:rsidRPr="004A271D" w:rsidRDefault="00C42662" w:rsidP="004A271D">
      <w:pPr>
        <w:shd w:val="clear" w:color="auto" w:fill="FFFFFF"/>
        <w:spacing w:line="276" w:lineRule="auto"/>
        <w:jc w:val="both"/>
        <w:rPr>
          <w:rFonts w:ascii="Arial" w:hAnsi="Arial" w:cs="Arial"/>
          <w:color w:val="002060"/>
          <w:sz w:val="22"/>
          <w:szCs w:val="22"/>
          <w:lang w:val="ru-MO"/>
        </w:rPr>
      </w:pPr>
    </w:p>
    <w:p w:rsidR="003C441F" w:rsidRPr="004A271D" w:rsidRDefault="00C117A1" w:rsidP="004A271D">
      <w:pPr>
        <w:shd w:val="clear" w:color="auto" w:fill="FFFFFF"/>
        <w:spacing w:line="276" w:lineRule="auto"/>
        <w:jc w:val="both"/>
        <w:rPr>
          <w:rFonts w:ascii="Arial" w:hAnsi="Arial" w:cs="Arial"/>
          <w:color w:val="002060"/>
          <w:sz w:val="22"/>
          <w:szCs w:val="22"/>
          <w:lang w:val="ru-MO"/>
        </w:rPr>
      </w:pPr>
      <w:r w:rsidRPr="004A271D">
        <w:rPr>
          <w:rFonts w:ascii="Arial" w:hAnsi="Arial" w:cs="Arial"/>
          <w:color w:val="002060"/>
          <w:sz w:val="22"/>
          <w:szCs w:val="22"/>
          <w:lang w:val="ru-MO"/>
        </w:rPr>
        <w:t xml:space="preserve">− </w:t>
      </w:r>
      <w:r w:rsidR="003C441F" w:rsidRPr="004A271D">
        <w:rPr>
          <w:rFonts w:ascii="Arial" w:hAnsi="Arial" w:cs="Arial"/>
          <w:color w:val="002060"/>
          <w:sz w:val="22"/>
          <w:szCs w:val="22"/>
        </w:rPr>
        <w:t>определение цехов, производственных участков</w:t>
      </w:r>
      <w:r w:rsidRPr="004A271D">
        <w:rPr>
          <w:rFonts w:ascii="Arial" w:hAnsi="Arial" w:cs="Arial"/>
          <w:color w:val="002060"/>
          <w:sz w:val="22"/>
          <w:szCs w:val="22"/>
          <w:lang w:val="ru-MO"/>
        </w:rPr>
        <w:t>/</w:t>
      </w:r>
      <w:r w:rsidR="003C441F" w:rsidRPr="004A271D">
        <w:rPr>
          <w:rFonts w:ascii="Arial" w:hAnsi="Arial" w:cs="Arial"/>
          <w:color w:val="002060"/>
          <w:sz w:val="22"/>
          <w:szCs w:val="22"/>
        </w:rPr>
        <w:t>помещений, потенциально пригодных для инвалидов</w:t>
      </w:r>
      <w:r w:rsidRPr="004A271D">
        <w:rPr>
          <w:rFonts w:ascii="Arial" w:hAnsi="Arial" w:cs="Arial"/>
          <w:color w:val="002060"/>
          <w:sz w:val="22"/>
          <w:szCs w:val="22"/>
          <w:lang w:val="ru-MO"/>
        </w:rPr>
        <w:t>;</w:t>
      </w:r>
      <w:r w:rsidR="003C441F" w:rsidRPr="004A271D">
        <w:rPr>
          <w:rFonts w:ascii="Arial" w:hAnsi="Arial" w:cs="Arial"/>
          <w:color w:val="002060"/>
          <w:sz w:val="22"/>
          <w:szCs w:val="22"/>
        </w:rPr>
        <w:t xml:space="preserve"> помещений </w:t>
      </w:r>
      <w:r w:rsidRPr="004A271D">
        <w:rPr>
          <w:rFonts w:ascii="Arial" w:hAnsi="Arial" w:cs="Arial"/>
          <w:color w:val="002060"/>
          <w:sz w:val="22"/>
          <w:szCs w:val="22"/>
          <w:lang w:val="ru-MO"/>
        </w:rPr>
        <w:t>еж</w:t>
      </w:r>
      <w:r w:rsidR="003C441F" w:rsidRPr="004A271D">
        <w:rPr>
          <w:rFonts w:ascii="Arial" w:hAnsi="Arial" w:cs="Arial"/>
          <w:color w:val="002060"/>
          <w:sz w:val="22"/>
          <w:szCs w:val="22"/>
        </w:rPr>
        <w:t>едневно посещаемых работающими инвалидами (комнаты приема пищи, бытовые помещения и т.п.), осуществляют технолог и проектировщик;</w:t>
      </w:r>
    </w:p>
    <w:p w:rsidR="00C42662" w:rsidRPr="004A271D" w:rsidRDefault="00C42662" w:rsidP="004A271D">
      <w:pPr>
        <w:shd w:val="clear" w:color="auto" w:fill="FFFFFF"/>
        <w:spacing w:line="276" w:lineRule="auto"/>
        <w:jc w:val="both"/>
        <w:rPr>
          <w:rFonts w:ascii="Arial" w:hAnsi="Arial" w:cs="Arial"/>
          <w:color w:val="002060"/>
          <w:sz w:val="22"/>
          <w:szCs w:val="22"/>
          <w:lang w:val="ru-MO"/>
        </w:rPr>
      </w:pPr>
    </w:p>
    <w:p w:rsidR="003C441F" w:rsidRPr="004A271D" w:rsidRDefault="00C117A1" w:rsidP="004A271D">
      <w:pPr>
        <w:shd w:val="clear" w:color="auto" w:fill="FFFFFF"/>
        <w:spacing w:line="276" w:lineRule="auto"/>
        <w:jc w:val="both"/>
        <w:rPr>
          <w:rFonts w:ascii="Arial" w:hAnsi="Arial" w:cs="Arial"/>
          <w:color w:val="002060"/>
          <w:sz w:val="22"/>
          <w:szCs w:val="22"/>
          <w:lang w:val="ru-MO"/>
        </w:rPr>
      </w:pPr>
      <w:r w:rsidRPr="004A271D">
        <w:rPr>
          <w:rFonts w:ascii="Arial" w:hAnsi="Arial" w:cs="Arial"/>
          <w:color w:val="002060"/>
          <w:sz w:val="22"/>
          <w:szCs w:val="22"/>
          <w:lang w:val="ru-MO"/>
        </w:rPr>
        <w:t xml:space="preserve">− </w:t>
      </w:r>
      <w:r w:rsidR="003C441F" w:rsidRPr="004A271D">
        <w:rPr>
          <w:rFonts w:ascii="Arial" w:hAnsi="Arial" w:cs="Arial"/>
          <w:color w:val="002060"/>
          <w:sz w:val="22"/>
          <w:szCs w:val="22"/>
        </w:rPr>
        <w:t>предварительное определение точек размещения рабочих мест дл</w:t>
      </w:r>
      <w:r w:rsidRPr="004A271D">
        <w:rPr>
          <w:rFonts w:ascii="Arial" w:hAnsi="Arial" w:cs="Arial"/>
          <w:color w:val="002060"/>
          <w:sz w:val="22"/>
          <w:szCs w:val="22"/>
        </w:rPr>
        <w:t>я инвалидов</w:t>
      </w:r>
      <w:r w:rsidR="003C441F" w:rsidRPr="004A271D">
        <w:rPr>
          <w:rFonts w:ascii="Arial" w:hAnsi="Arial" w:cs="Arial"/>
          <w:color w:val="002060"/>
          <w:sz w:val="22"/>
          <w:szCs w:val="22"/>
        </w:rPr>
        <w:t xml:space="preserve"> в технологической схеме производственного процесса на предприятии выполняет технолог;</w:t>
      </w:r>
    </w:p>
    <w:p w:rsidR="00C42662" w:rsidRPr="004A271D" w:rsidRDefault="00C42662" w:rsidP="004A271D">
      <w:pPr>
        <w:shd w:val="clear" w:color="auto" w:fill="FFFFFF"/>
        <w:spacing w:line="276" w:lineRule="auto"/>
        <w:jc w:val="both"/>
        <w:rPr>
          <w:rFonts w:ascii="Arial" w:hAnsi="Arial" w:cs="Arial"/>
          <w:color w:val="002060"/>
          <w:sz w:val="22"/>
          <w:szCs w:val="22"/>
          <w:lang w:val="ru-MO"/>
        </w:rPr>
      </w:pPr>
    </w:p>
    <w:p w:rsidR="003C441F" w:rsidRPr="004A271D" w:rsidRDefault="00C117A1" w:rsidP="004A271D">
      <w:pPr>
        <w:shd w:val="clear" w:color="auto" w:fill="FFFFFF"/>
        <w:spacing w:line="276" w:lineRule="auto"/>
        <w:jc w:val="both"/>
        <w:rPr>
          <w:rFonts w:ascii="Arial" w:hAnsi="Arial" w:cs="Arial"/>
          <w:color w:val="002060"/>
          <w:sz w:val="22"/>
          <w:szCs w:val="22"/>
          <w:lang w:val="ru-MO"/>
        </w:rPr>
      </w:pPr>
      <w:r w:rsidRPr="004A271D">
        <w:rPr>
          <w:rFonts w:ascii="Arial" w:hAnsi="Arial" w:cs="Arial"/>
          <w:color w:val="002060"/>
          <w:sz w:val="22"/>
          <w:szCs w:val="22"/>
          <w:lang w:val="ru-MO"/>
        </w:rPr>
        <w:t xml:space="preserve">− </w:t>
      </w:r>
      <w:r w:rsidR="003C441F" w:rsidRPr="004A271D">
        <w:rPr>
          <w:rFonts w:ascii="Arial" w:hAnsi="Arial" w:cs="Arial"/>
          <w:color w:val="002060"/>
          <w:sz w:val="22"/>
          <w:szCs w:val="22"/>
        </w:rPr>
        <w:t>определение категорий инвалидности, для которых показано трудоустройство на выявленных потенциальных рабочих местах, выполняет врач-реабилитолог;</w:t>
      </w:r>
    </w:p>
    <w:p w:rsidR="00C42662" w:rsidRPr="004A271D" w:rsidRDefault="00C42662" w:rsidP="004A271D">
      <w:pPr>
        <w:shd w:val="clear" w:color="auto" w:fill="FFFFFF"/>
        <w:spacing w:line="276" w:lineRule="auto"/>
        <w:jc w:val="both"/>
        <w:rPr>
          <w:rFonts w:ascii="Arial" w:hAnsi="Arial" w:cs="Arial"/>
          <w:color w:val="002060"/>
          <w:sz w:val="22"/>
          <w:szCs w:val="22"/>
          <w:lang w:val="ru-MO"/>
        </w:rPr>
      </w:pPr>
    </w:p>
    <w:p w:rsidR="003C441F" w:rsidRPr="004A271D" w:rsidRDefault="00C117A1" w:rsidP="004A271D">
      <w:pPr>
        <w:shd w:val="clear" w:color="auto" w:fill="FFFFFF"/>
        <w:spacing w:line="276" w:lineRule="auto"/>
        <w:jc w:val="both"/>
        <w:rPr>
          <w:rFonts w:ascii="Arial" w:hAnsi="Arial" w:cs="Arial"/>
          <w:color w:val="002060"/>
          <w:sz w:val="22"/>
          <w:szCs w:val="22"/>
          <w:lang w:val="ru-MO"/>
        </w:rPr>
      </w:pPr>
      <w:r w:rsidRPr="004A271D">
        <w:rPr>
          <w:rFonts w:ascii="Arial" w:hAnsi="Arial" w:cs="Arial"/>
          <w:color w:val="002060"/>
          <w:sz w:val="22"/>
          <w:szCs w:val="22"/>
          <w:lang w:val="ru-MO"/>
        </w:rPr>
        <w:t xml:space="preserve">− </w:t>
      </w:r>
      <w:r w:rsidR="003C441F" w:rsidRPr="004A271D">
        <w:rPr>
          <w:rFonts w:ascii="Arial" w:hAnsi="Arial" w:cs="Arial"/>
          <w:color w:val="002060"/>
          <w:sz w:val="22"/>
          <w:szCs w:val="22"/>
        </w:rPr>
        <w:t>выявление строительных и планировочных барьеров на путях движения инвалидов к потенциальным рабочим местам, осуществляет проектировщик;</w:t>
      </w:r>
    </w:p>
    <w:p w:rsidR="003C441F" w:rsidRPr="004A271D" w:rsidRDefault="00C117A1" w:rsidP="004A271D">
      <w:pPr>
        <w:shd w:val="clear" w:color="auto" w:fill="FFFFFF"/>
        <w:spacing w:line="276" w:lineRule="auto"/>
        <w:jc w:val="both"/>
        <w:rPr>
          <w:rFonts w:ascii="Arial" w:hAnsi="Arial" w:cs="Arial"/>
          <w:color w:val="002060"/>
          <w:sz w:val="22"/>
          <w:szCs w:val="22"/>
          <w:lang w:val="ru-MO"/>
        </w:rPr>
      </w:pPr>
      <w:r w:rsidRPr="004A271D">
        <w:rPr>
          <w:rFonts w:ascii="Arial" w:hAnsi="Arial" w:cs="Arial"/>
          <w:color w:val="002060"/>
          <w:sz w:val="22"/>
          <w:szCs w:val="22"/>
          <w:lang w:val="ru-MO"/>
        </w:rPr>
        <w:lastRenderedPageBreak/>
        <w:t xml:space="preserve">− </w:t>
      </w:r>
      <w:r w:rsidR="003C441F" w:rsidRPr="004A271D">
        <w:rPr>
          <w:rFonts w:ascii="Arial" w:hAnsi="Arial" w:cs="Arial"/>
          <w:color w:val="002060"/>
          <w:sz w:val="22"/>
          <w:szCs w:val="22"/>
        </w:rPr>
        <w:t>предварительное составление комплекса мероприятий по обеспечению доступности рабочих мест для инвалидов, осуществляют проектировщик и технолог;</w:t>
      </w:r>
    </w:p>
    <w:p w:rsidR="00C42662" w:rsidRPr="004A271D" w:rsidRDefault="00C42662" w:rsidP="004A271D">
      <w:pPr>
        <w:shd w:val="clear" w:color="auto" w:fill="FFFFFF"/>
        <w:spacing w:line="276" w:lineRule="auto"/>
        <w:jc w:val="both"/>
        <w:rPr>
          <w:rFonts w:ascii="Arial" w:hAnsi="Arial" w:cs="Arial"/>
          <w:color w:val="002060"/>
          <w:sz w:val="22"/>
          <w:szCs w:val="22"/>
          <w:lang w:val="ru-MO"/>
        </w:rPr>
      </w:pPr>
    </w:p>
    <w:p w:rsidR="003C441F" w:rsidRPr="004A271D" w:rsidRDefault="00C117A1" w:rsidP="004A271D">
      <w:pPr>
        <w:shd w:val="clear" w:color="auto" w:fill="FFFFFF"/>
        <w:spacing w:line="276" w:lineRule="auto"/>
        <w:jc w:val="both"/>
        <w:rPr>
          <w:rFonts w:ascii="Arial" w:hAnsi="Arial" w:cs="Arial"/>
          <w:color w:val="002060"/>
          <w:sz w:val="22"/>
          <w:szCs w:val="22"/>
          <w:lang w:val="ru-MO"/>
        </w:rPr>
      </w:pPr>
      <w:r w:rsidRPr="004A271D">
        <w:rPr>
          <w:rFonts w:ascii="Arial" w:hAnsi="Arial" w:cs="Arial"/>
          <w:color w:val="002060"/>
          <w:sz w:val="22"/>
          <w:szCs w:val="22"/>
          <w:lang w:val="ru-MO"/>
        </w:rPr>
        <w:t xml:space="preserve">− </w:t>
      </w:r>
      <w:r w:rsidR="003C441F" w:rsidRPr="004A271D">
        <w:rPr>
          <w:rFonts w:ascii="Arial" w:hAnsi="Arial" w:cs="Arial"/>
          <w:color w:val="002060"/>
          <w:sz w:val="22"/>
          <w:szCs w:val="22"/>
        </w:rPr>
        <w:t>предварительная экономическая оценка комплекса мероприятий по реконструкции предприятия для обеспечения рабочими местами инвалидов, осуществляют проектировщик и технолог. Определение обязательных и рекомендуемых реконструктивных мероприятий. Выявление экономически нецелесообразных мероприятий по отдельным рабочим местам;</w:t>
      </w:r>
    </w:p>
    <w:p w:rsidR="00C42662" w:rsidRPr="004A271D" w:rsidRDefault="00C42662" w:rsidP="004A271D">
      <w:pPr>
        <w:shd w:val="clear" w:color="auto" w:fill="FFFFFF"/>
        <w:spacing w:line="276" w:lineRule="auto"/>
        <w:jc w:val="both"/>
        <w:rPr>
          <w:rFonts w:ascii="Arial" w:hAnsi="Arial" w:cs="Arial"/>
          <w:color w:val="002060"/>
          <w:sz w:val="22"/>
          <w:szCs w:val="22"/>
          <w:lang w:val="ru-MO"/>
        </w:rPr>
      </w:pPr>
    </w:p>
    <w:p w:rsidR="003C441F" w:rsidRPr="004A271D" w:rsidRDefault="00321AE2" w:rsidP="004A271D">
      <w:pPr>
        <w:shd w:val="clear" w:color="auto" w:fill="FFFFFF"/>
        <w:spacing w:line="276" w:lineRule="auto"/>
        <w:jc w:val="both"/>
        <w:rPr>
          <w:rFonts w:ascii="Arial" w:hAnsi="Arial" w:cs="Arial"/>
          <w:color w:val="002060"/>
          <w:sz w:val="22"/>
          <w:szCs w:val="22"/>
          <w:lang w:val="ru-MO"/>
        </w:rPr>
      </w:pPr>
      <w:r w:rsidRPr="004A271D">
        <w:rPr>
          <w:rFonts w:ascii="Arial" w:hAnsi="Arial" w:cs="Arial"/>
          <w:color w:val="002060"/>
          <w:sz w:val="22"/>
          <w:szCs w:val="22"/>
          <w:lang w:val="ru-MO"/>
        </w:rPr>
        <w:t xml:space="preserve">− </w:t>
      </w:r>
      <w:r w:rsidR="003C441F" w:rsidRPr="004A271D">
        <w:rPr>
          <w:rFonts w:ascii="Arial" w:hAnsi="Arial" w:cs="Arial"/>
          <w:color w:val="002060"/>
          <w:sz w:val="22"/>
          <w:szCs w:val="22"/>
        </w:rPr>
        <w:t>составление экономически целесообразного и оптимального варианта размещения рабочих мест для инвалидов, осуществляют проектировщик совместно с технологом и врачом-реабилитологом;</w:t>
      </w:r>
    </w:p>
    <w:p w:rsidR="00C42662" w:rsidRPr="004A271D" w:rsidRDefault="00C42662" w:rsidP="004A271D">
      <w:pPr>
        <w:shd w:val="clear" w:color="auto" w:fill="FFFFFF"/>
        <w:spacing w:line="276" w:lineRule="auto"/>
        <w:jc w:val="both"/>
        <w:rPr>
          <w:rFonts w:ascii="Arial" w:hAnsi="Arial" w:cs="Arial"/>
          <w:color w:val="002060"/>
          <w:sz w:val="22"/>
          <w:szCs w:val="22"/>
          <w:lang w:val="ru-MO"/>
        </w:rPr>
      </w:pPr>
    </w:p>
    <w:p w:rsidR="003C441F" w:rsidRPr="004A271D" w:rsidRDefault="00321AE2" w:rsidP="004A271D">
      <w:pPr>
        <w:shd w:val="clear" w:color="auto" w:fill="FFFFFF"/>
        <w:spacing w:line="276" w:lineRule="auto"/>
        <w:jc w:val="both"/>
        <w:rPr>
          <w:rFonts w:ascii="Arial" w:hAnsi="Arial" w:cs="Arial"/>
          <w:color w:val="002060"/>
          <w:sz w:val="22"/>
          <w:szCs w:val="22"/>
          <w:lang w:val="ru-MO"/>
        </w:rPr>
      </w:pPr>
      <w:r w:rsidRPr="004A271D">
        <w:rPr>
          <w:rFonts w:ascii="Arial" w:hAnsi="Arial" w:cs="Arial"/>
          <w:color w:val="002060"/>
          <w:sz w:val="22"/>
          <w:szCs w:val="22"/>
          <w:lang w:val="ru-MO"/>
        </w:rPr>
        <w:t xml:space="preserve">− </w:t>
      </w:r>
      <w:r w:rsidR="003C441F" w:rsidRPr="004A271D">
        <w:rPr>
          <w:rFonts w:ascii="Arial" w:hAnsi="Arial" w:cs="Arial"/>
          <w:color w:val="002060"/>
          <w:sz w:val="22"/>
          <w:szCs w:val="22"/>
        </w:rPr>
        <w:t xml:space="preserve">составление задания </w:t>
      </w:r>
      <w:proofErr w:type="gramStart"/>
      <w:r w:rsidR="003C441F" w:rsidRPr="004A271D">
        <w:rPr>
          <w:rFonts w:ascii="Arial" w:hAnsi="Arial" w:cs="Arial"/>
          <w:color w:val="002060"/>
          <w:sz w:val="22"/>
          <w:szCs w:val="22"/>
        </w:rPr>
        <w:t>на реконструкцию предприятия с учетом потребностей инвалидов на базе оптимальной схемы размещения рабочих мест для инвалидов в структуре</w:t>
      </w:r>
      <w:proofErr w:type="gramEnd"/>
      <w:r w:rsidR="003C441F" w:rsidRPr="004A271D">
        <w:rPr>
          <w:rFonts w:ascii="Arial" w:hAnsi="Arial" w:cs="Arial"/>
          <w:color w:val="002060"/>
          <w:sz w:val="22"/>
          <w:szCs w:val="22"/>
        </w:rPr>
        <w:t xml:space="preserve"> предприятия, выполняют проектировщик</w:t>
      </w:r>
      <w:r w:rsidRPr="004A271D">
        <w:rPr>
          <w:rFonts w:ascii="Arial" w:hAnsi="Arial" w:cs="Arial"/>
          <w:color w:val="002060"/>
          <w:sz w:val="22"/>
          <w:szCs w:val="22"/>
          <w:lang w:val="ru-MO"/>
        </w:rPr>
        <w:t>,</w:t>
      </w:r>
      <w:r w:rsidR="003C441F" w:rsidRPr="004A271D">
        <w:rPr>
          <w:rFonts w:ascii="Arial" w:hAnsi="Arial" w:cs="Arial"/>
          <w:color w:val="002060"/>
          <w:sz w:val="22"/>
          <w:szCs w:val="22"/>
        </w:rPr>
        <w:t xml:space="preserve"> технолог и врач-реабилитолог.</w:t>
      </w:r>
    </w:p>
    <w:p w:rsidR="00C42662" w:rsidRPr="004A271D" w:rsidRDefault="00C42662" w:rsidP="004A271D">
      <w:pPr>
        <w:shd w:val="clear" w:color="auto" w:fill="FFFFFF"/>
        <w:spacing w:line="276" w:lineRule="auto"/>
        <w:jc w:val="both"/>
        <w:rPr>
          <w:rFonts w:ascii="Arial" w:hAnsi="Arial" w:cs="Arial"/>
          <w:color w:val="002060"/>
          <w:sz w:val="22"/>
          <w:szCs w:val="22"/>
          <w:lang w:val="ru-MO"/>
        </w:rPr>
      </w:pPr>
    </w:p>
    <w:p w:rsidR="003C441F" w:rsidRPr="004A271D" w:rsidRDefault="003C441F" w:rsidP="004A271D">
      <w:pPr>
        <w:shd w:val="clear" w:color="auto" w:fill="FFFFFF"/>
        <w:spacing w:line="276" w:lineRule="auto"/>
        <w:jc w:val="both"/>
        <w:rPr>
          <w:rFonts w:ascii="Arial" w:hAnsi="Arial" w:cs="Arial"/>
          <w:color w:val="002060"/>
          <w:sz w:val="22"/>
          <w:szCs w:val="22"/>
          <w:lang w:val="ru-MO"/>
        </w:rPr>
      </w:pPr>
      <w:r w:rsidRPr="004A271D">
        <w:rPr>
          <w:rFonts w:ascii="Arial" w:hAnsi="Arial" w:cs="Arial"/>
          <w:color w:val="002060"/>
          <w:sz w:val="22"/>
          <w:szCs w:val="22"/>
        </w:rPr>
        <w:t>А.10 Комплекс мероприятий по адаптации производственной среды для трудоустройства инвалидов должен быть достаточно гибким и динамичным (</w:t>
      </w:r>
      <w:hyperlink r:id="rId71" w:tooltip="Здания и помещения с местами труда для инвалидов. Правила проектирования" w:history="1">
        <w:proofErr w:type="gramStart"/>
        <w:r w:rsidRPr="004A271D">
          <w:rPr>
            <w:rStyle w:val="a3"/>
            <w:rFonts w:ascii="Arial" w:hAnsi="Arial" w:cs="Arial"/>
            <w:color w:val="002060"/>
            <w:sz w:val="22"/>
            <w:szCs w:val="22"/>
            <w:u w:val="none"/>
          </w:rPr>
          <w:t>С</w:t>
        </w:r>
        <w:r w:rsidR="00321AE2" w:rsidRPr="004A271D">
          <w:rPr>
            <w:rStyle w:val="a3"/>
            <w:rFonts w:ascii="Arial" w:hAnsi="Arial" w:cs="Arial"/>
            <w:color w:val="002060"/>
            <w:sz w:val="22"/>
            <w:szCs w:val="22"/>
            <w:u w:val="none"/>
            <w:lang w:val="ru-MO"/>
          </w:rPr>
          <w:t>Р</w:t>
        </w:r>
        <w:proofErr w:type="gramEnd"/>
        <w:r w:rsidRPr="004A271D">
          <w:rPr>
            <w:rStyle w:val="a3"/>
            <w:rFonts w:ascii="Arial" w:hAnsi="Arial" w:cs="Arial"/>
            <w:color w:val="002060"/>
            <w:sz w:val="22"/>
            <w:szCs w:val="22"/>
            <w:u w:val="none"/>
          </w:rPr>
          <w:t xml:space="preserve"> </w:t>
        </w:r>
        <w:r w:rsidR="00321AE2" w:rsidRPr="004A271D">
          <w:rPr>
            <w:rStyle w:val="a3"/>
            <w:rFonts w:ascii="Arial" w:hAnsi="Arial" w:cs="Arial"/>
            <w:color w:val="002060"/>
            <w:sz w:val="22"/>
            <w:szCs w:val="22"/>
            <w:u w:val="none"/>
            <w:lang w:val="ru-MO"/>
          </w:rPr>
          <w:t>С.0</w:t>
        </w:r>
        <w:r w:rsidRPr="004A271D">
          <w:rPr>
            <w:rStyle w:val="a3"/>
            <w:rFonts w:ascii="Arial" w:hAnsi="Arial" w:cs="Arial"/>
            <w:color w:val="002060"/>
            <w:sz w:val="22"/>
            <w:szCs w:val="22"/>
            <w:u w:val="none"/>
          </w:rPr>
          <w:t>1</w:t>
        </w:r>
        <w:r w:rsidR="00321AE2" w:rsidRPr="004A271D">
          <w:rPr>
            <w:rStyle w:val="a3"/>
            <w:rFonts w:ascii="Arial" w:hAnsi="Arial" w:cs="Arial"/>
            <w:color w:val="002060"/>
            <w:sz w:val="22"/>
            <w:szCs w:val="22"/>
            <w:u w:val="none"/>
            <w:lang w:val="ru-MO"/>
          </w:rPr>
          <w:t>.12</w:t>
        </w:r>
      </w:hyperlink>
      <w:r w:rsidRPr="004A271D">
        <w:rPr>
          <w:rFonts w:ascii="Arial" w:hAnsi="Arial" w:cs="Arial"/>
          <w:color w:val="002060"/>
          <w:sz w:val="22"/>
          <w:szCs w:val="22"/>
        </w:rPr>
        <w:t>).</w:t>
      </w:r>
    </w:p>
    <w:p w:rsidR="00C42662" w:rsidRPr="004A271D" w:rsidRDefault="00C42662" w:rsidP="004A271D">
      <w:pPr>
        <w:shd w:val="clear" w:color="auto" w:fill="FFFFFF"/>
        <w:spacing w:line="276" w:lineRule="auto"/>
        <w:jc w:val="both"/>
        <w:rPr>
          <w:rFonts w:ascii="Arial" w:hAnsi="Arial" w:cs="Arial"/>
          <w:color w:val="002060"/>
          <w:sz w:val="22"/>
          <w:szCs w:val="22"/>
          <w:lang w:val="ru-MO"/>
        </w:rPr>
      </w:pPr>
    </w:p>
    <w:p w:rsidR="003C441F" w:rsidRPr="004A271D" w:rsidRDefault="003C441F" w:rsidP="004A271D">
      <w:pPr>
        <w:shd w:val="clear" w:color="auto" w:fill="FFFFFF"/>
        <w:spacing w:line="276" w:lineRule="auto"/>
        <w:jc w:val="both"/>
        <w:rPr>
          <w:rFonts w:ascii="Arial" w:hAnsi="Arial" w:cs="Arial"/>
          <w:color w:val="002060"/>
          <w:sz w:val="22"/>
          <w:szCs w:val="22"/>
          <w:lang w:val="ru-MO"/>
        </w:rPr>
      </w:pPr>
      <w:r w:rsidRPr="004A271D">
        <w:rPr>
          <w:rFonts w:ascii="Arial" w:hAnsi="Arial" w:cs="Arial"/>
          <w:color w:val="002060"/>
          <w:sz w:val="22"/>
          <w:szCs w:val="22"/>
        </w:rPr>
        <w:t>Рекомендуется в современных социально-экономических условиях специализированные предприятия для инвалидов проектировать, ориентируясь не на одну какую-либо категорию инвалидности, а на все категории, исходя из более полно</w:t>
      </w:r>
      <w:r w:rsidR="00321AE2" w:rsidRPr="004A271D">
        <w:rPr>
          <w:rFonts w:ascii="Arial" w:hAnsi="Arial" w:cs="Arial"/>
          <w:color w:val="002060"/>
          <w:sz w:val="22"/>
          <w:szCs w:val="22"/>
          <w:lang w:val="ru-MO"/>
        </w:rPr>
        <w:t>го</w:t>
      </w:r>
      <w:r w:rsidRPr="004A271D">
        <w:rPr>
          <w:rFonts w:ascii="Arial" w:hAnsi="Arial" w:cs="Arial"/>
          <w:color w:val="002060"/>
          <w:sz w:val="22"/>
          <w:szCs w:val="22"/>
        </w:rPr>
        <w:t xml:space="preserve"> охва</w:t>
      </w:r>
      <w:r w:rsidR="00321AE2" w:rsidRPr="004A271D">
        <w:rPr>
          <w:rFonts w:ascii="Arial" w:hAnsi="Arial" w:cs="Arial"/>
          <w:color w:val="002060"/>
          <w:sz w:val="22"/>
          <w:szCs w:val="22"/>
          <w:lang w:val="ru-MO"/>
        </w:rPr>
        <w:t>та</w:t>
      </w:r>
      <w:r w:rsidRPr="004A271D">
        <w:rPr>
          <w:rFonts w:ascii="Arial" w:hAnsi="Arial" w:cs="Arial"/>
          <w:color w:val="002060"/>
          <w:sz w:val="22"/>
          <w:szCs w:val="22"/>
        </w:rPr>
        <w:t xml:space="preserve"> трудоустройством инвалид</w:t>
      </w:r>
      <w:r w:rsidR="00321AE2" w:rsidRPr="004A271D">
        <w:rPr>
          <w:rFonts w:ascii="Arial" w:hAnsi="Arial" w:cs="Arial"/>
          <w:color w:val="002060"/>
          <w:sz w:val="22"/>
          <w:szCs w:val="22"/>
          <w:lang w:val="ru-MO"/>
        </w:rPr>
        <w:t>ов</w:t>
      </w:r>
      <w:r w:rsidRPr="004A271D">
        <w:rPr>
          <w:rFonts w:ascii="Arial" w:hAnsi="Arial" w:cs="Arial"/>
          <w:color w:val="002060"/>
          <w:sz w:val="22"/>
          <w:szCs w:val="22"/>
        </w:rPr>
        <w:t>, проживающи</w:t>
      </w:r>
      <w:r w:rsidR="00321AE2" w:rsidRPr="004A271D">
        <w:rPr>
          <w:rFonts w:ascii="Arial" w:hAnsi="Arial" w:cs="Arial"/>
          <w:color w:val="002060"/>
          <w:sz w:val="22"/>
          <w:szCs w:val="22"/>
          <w:lang w:val="ru-MO"/>
        </w:rPr>
        <w:t>х</w:t>
      </w:r>
      <w:r w:rsidRPr="004A271D">
        <w:rPr>
          <w:rFonts w:ascii="Arial" w:hAnsi="Arial" w:cs="Arial"/>
          <w:color w:val="002060"/>
          <w:sz w:val="22"/>
          <w:szCs w:val="22"/>
        </w:rPr>
        <w:t xml:space="preserve"> в пределах пешеходной доступности.</w:t>
      </w:r>
    </w:p>
    <w:p w:rsidR="00C42662" w:rsidRPr="004A271D" w:rsidRDefault="00C42662" w:rsidP="004A271D">
      <w:pPr>
        <w:shd w:val="clear" w:color="auto" w:fill="FFFFFF"/>
        <w:spacing w:line="276" w:lineRule="auto"/>
        <w:jc w:val="both"/>
        <w:rPr>
          <w:rFonts w:ascii="Arial" w:hAnsi="Arial" w:cs="Arial"/>
          <w:color w:val="002060"/>
          <w:sz w:val="22"/>
          <w:szCs w:val="22"/>
          <w:lang w:val="ru-MO"/>
        </w:rPr>
      </w:pPr>
    </w:p>
    <w:p w:rsidR="003C441F" w:rsidRPr="004A271D" w:rsidRDefault="003C441F" w:rsidP="004A271D">
      <w:pPr>
        <w:shd w:val="clear" w:color="auto" w:fill="FFFFFF"/>
        <w:spacing w:line="276" w:lineRule="auto"/>
        <w:jc w:val="both"/>
        <w:rPr>
          <w:rFonts w:ascii="Arial" w:hAnsi="Arial" w:cs="Arial"/>
          <w:color w:val="002060"/>
          <w:sz w:val="22"/>
          <w:szCs w:val="22"/>
          <w:lang w:val="ru-MO"/>
        </w:rPr>
      </w:pPr>
      <w:r w:rsidRPr="004A271D">
        <w:rPr>
          <w:rFonts w:ascii="Arial" w:hAnsi="Arial" w:cs="Arial"/>
          <w:color w:val="002060"/>
          <w:sz w:val="22"/>
          <w:szCs w:val="22"/>
        </w:rPr>
        <w:t>А.11 В предпроектные исследования по преобразованию рекреационных зон, рекомендуется включать такие этапы работы, как:</w:t>
      </w:r>
    </w:p>
    <w:p w:rsidR="00C42662" w:rsidRPr="004A271D" w:rsidRDefault="00C42662" w:rsidP="004A271D">
      <w:pPr>
        <w:shd w:val="clear" w:color="auto" w:fill="FFFFFF"/>
        <w:spacing w:line="276" w:lineRule="auto"/>
        <w:jc w:val="both"/>
        <w:rPr>
          <w:rFonts w:ascii="Arial" w:hAnsi="Arial" w:cs="Arial"/>
          <w:color w:val="002060"/>
          <w:sz w:val="22"/>
          <w:szCs w:val="22"/>
          <w:lang w:val="ru-MO"/>
        </w:rPr>
      </w:pPr>
    </w:p>
    <w:p w:rsidR="003C441F" w:rsidRPr="004A271D" w:rsidRDefault="00321AE2" w:rsidP="004A271D">
      <w:pPr>
        <w:shd w:val="clear" w:color="auto" w:fill="FFFFFF"/>
        <w:spacing w:line="276" w:lineRule="auto"/>
        <w:jc w:val="both"/>
        <w:rPr>
          <w:rFonts w:ascii="Arial" w:hAnsi="Arial" w:cs="Arial"/>
          <w:color w:val="002060"/>
          <w:sz w:val="22"/>
          <w:szCs w:val="22"/>
          <w:lang w:val="ru-MO"/>
        </w:rPr>
      </w:pPr>
      <w:r w:rsidRPr="004A271D">
        <w:rPr>
          <w:rFonts w:ascii="Arial" w:hAnsi="Arial" w:cs="Arial"/>
          <w:color w:val="002060"/>
          <w:sz w:val="22"/>
          <w:szCs w:val="22"/>
          <w:lang w:val="ru-MO"/>
        </w:rPr>
        <w:t xml:space="preserve">− </w:t>
      </w:r>
      <w:r w:rsidR="003C441F" w:rsidRPr="004A271D">
        <w:rPr>
          <w:rFonts w:ascii="Arial" w:hAnsi="Arial" w:cs="Arial"/>
          <w:color w:val="002060"/>
          <w:sz w:val="22"/>
          <w:szCs w:val="22"/>
        </w:rPr>
        <w:t>выявление основных объектов, посещаемых инвалидами;</w:t>
      </w:r>
    </w:p>
    <w:p w:rsidR="00C42662" w:rsidRPr="004A271D" w:rsidRDefault="00C42662" w:rsidP="004A271D">
      <w:pPr>
        <w:shd w:val="clear" w:color="auto" w:fill="FFFFFF"/>
        <w:spacing w:line="276" w:lineRule="auto"/>
        <w:jc w:val="both"/>
        <w:rPr>
          <w:rFonts w:ascii="Arial" w:hAnsi="Arial" w:cs="Arial"/>
          <w:color w:val="002060"/>
          <w:sz w:val="22"/>
          <w:szCs w:val="22"/>
          <w:lang w:val="ru-MO"/>
        </w:rPr>
      </w:pPr>
    </w:p>
    <w:p w:rsidR="003C441F" w:rsidRPr="004A271D" w:rsidRDefault="00321AE2" w:rsidP="004A271D">
      <w:pPr>
        <w:shd w:val="clear" w:color="auto" w:fill="FFFFFF"/>
        <w:spacing w:line="276" w:lineRule="auto"/>
        <w:jc w:val="both"/>
        <w:rPr>
          <w:rFonts w:ascii="Arial" w:hAnsi="Arial" w:cs="Arial"/>
          <w:color w:val="002060"/>
          <w:sz w:val="22"/>
          <w:szCs w:val="22"/>
        </w:rPr>
      </w:pPr>
      <w:r w:rsidRPr="004A271D">
        <w:rPr>
          <w:rFonts w:ascii="Arial" w:hAnsi="Arial" w:cs="Arial"/>
          <w:color w:val="002060"/>
          <w:sz w:val="22"/>
          <w:szCs w:val="22"/>
          <w:lang w:val="ru-MO"/>
        </w:rPr>
        <w:t xml:space="preserve">− </w:t>
      </w:r>
      <w:r w:rsidR="003C441F" w:rsidRPr="004A271D">
        <w:rPr>
          <w:rFonts w:ascii="Arial" w:hAnsi="Arial" w:cs="Arial"/>
          <w:color w:val="002060"/>
          <w:sz w:val="22"/>
          <w:szCs w:val="22"/>
        </w:rPr>
        <w:t>анализ условий размещения, доступности этих объектов, качества окружающей среды;</w:t>
      </w:r>
    </w:p>
    <w:p w:rsidR="003C441F" w:rsidRPr="004A271D" w:rsidRDefault="003C441F" w:rsidP="004A271D">
      <w:pPr>
        <w:shd w:val="clear" w:color="auto" w:fill="FFFFFF"/>
        <w:spacing w:line="276" w:lineRule="auto"/>
        <w:jc w:val="both"/>
        <w:rPr>
          <w:rFonts w:ascii="Arial" w:hAnsi="Arial" w:cs="Arial"/>
          <w:color w:val="002060"/>
          <w:sz w:val="22"/>
          <w:szCs w:val="22"/>
          <w:lang w:val="ru-MO"/>
        </w:rPr>
      </w:pPr>
      <w:r w:rsidRPr="004A271D">
        <w:rPr>
          <w:rFonts w:ascii="Arial" w:hAnsi="Arial" w:cs="Arial"/>
          <w:color w:val="002060"/>
          <w:sz w:val="22"/>
          <w:szCs w:val="22"/>
        </w:rPr>
        <w:t>разработка предложений по возможному использованию инвалидами рекреационных объектов, а также необходимому оборудованию, благоустройству и информационному оснащению территории;</w:t>
      </w:r>
    </w:p>
    <w:p w:rsidR="00C42662" w:rsidRPr="004A271D" w:rsidRDefault="00C42662" w:rsidP="004A271D">
      <w:pPr>
        <w:shd w:val="clear" w:color="auto" w:fill="FFFFFF"/>
        <w:spacing w:line="276" w:lineRule="auto"/>
        <w:jc w:val="both"/>
        <w:rPr>
          <w:rFonts w:ascii="Arial" w:hAnsi="Arial" w:cs="Arial"/>
          <w:color w:val="002060"/>
          <w:sz w:val="22"/>
          <w:szCs w:val="22"/>
          <w:lang w:val="ru-MO"/>
        </w:rPr>
      </w:pPr>
    </w:p>
    <w:p w:rsidR="003C441F" w:rsidRPr="004A271D" w:rsidRDefault="00321AE2" w:rsidP="004A271D">
      <w:pPr>
        <w:shd w:val="clear" w:color="auto" w:fill="FFFFFF"/>
        <w:spacing w:line="276" w:lineRule="auto"/>
        <w:jc w:val="both"/>
        <w:rPr>
          <w:rFonts w:ascii="Arial" w:hAnsi="Arial" w:cs="Arial"/>
          <w:color w:val="002060"/>
          <w:sz w:val="22"/>
          <w:szCs w:val="22"/>
          <w:lang w:val="ru-MO"/>
        </w:rPr>
      </w:pPr>
      <w:r w:rsidRPr="004A271D">
        <w:rPr>
          <w:rFonts w:ascii="Arial" w:hAnsi="Arial" w:cs="Arial"/>
          <w:color w:val="002060"/>
          <w:sz w:val="22"/>
          <w:szCs w:val="22"/>
          <w:lang w:val="ru-MO"/>
        </w:rPr>
        <w:t xml:space="preserve">− </w:t>
      </w:r>
      <w:r w:rsidR="003C441F" w:rsidRPr="004A271D">
        <w:rPr>
          <w:rFonts w:ascii="Arial" w:hAnsi="Arial" w:cs="Arial"/>
          <w:color w:val="002060"/>
          <w:sz w:val="22"/>
          <w:szCs w:val="22"/>
        </w:rPr>
        <w:t>разработка модели поэтапного преобразования рекреационной зоны;</w:t>
      </w:r>
    </w:p>
    <w:p w:rsidR="00C42662" w:rsidRPr="004A271D" w:rsidRDefault="00C42662" w:rsidP="004A271D">
      <w:pPr>
        <w:shd w:val="clear" w:color="auto" w:fill="FFFFFF"/>
        <w:spacing w:line="276" w:lineRule="auto"/>
        <w:jc w:val="both"/>
        <w:rPr>
          <w:rFonts w:ascii="Arial" w:hAnsi="Arial" w:cs="Arial"/>
          <w:color w:val="002060"/>
          <w:sz w:val="22"/>
          <w:szCs w:val="22"/>
          <w:lang w:val="ru-MO"/>
        </w:rPr>
      </w:pPr>
    </w:p>
    <w:p w:rsidR="003C441F" w:rsidRPr="004A271D" w:rsidRDefault="00321AE2" w:rsidP="004A271D">
      <w:pPr>
        <w:shd w:val="clear" w:color="auto" w:fill="FFFFFF"/>
        <w:spacing w:line="276" w:lineRule="auto"/>
        <w:jc w:val="both"/>
        <w:rPr>
          <w:rFonts w:ascii="Arial" w:hAnsi="Arial" w:cs="Arial"/>
          <w:color w:val="002060"/>
          <w:sz w:val="22"/>
          <w:szCs w:val="22"/>
          <w:lang w:val="ru-MO"/>
        </w:rPr>
      </w:pPr>
      <w:r w:rsidRPr="004A271D">
        <w:rPr>
          <w:rFonts w:ascii="Arial" w:hAnsi="Arial" w:cs="Arial"/>
          <w:color w:val="002060"/>
          <w:sz w:val="22"/>
          <w:szCs w:val="22"/>
          <w:lang w:val="ru-MO"/>
        </w:rPr>
        <w:t xml:space="preserve">− </w:t>
      </w:r>
      <w:r w:rsidR="003C441F" w:rsidRPr="004A271D">
        <w:rPr>
          <w:rFonts w:ascii="Arial" w:hAnsi="Arial" w:cs="Arial"/>
          <w:color w:val="002060"/>
          <w:sz w:val="22"/>
          <w:szCs w:val="22"/>
        </w:rPr>
        <w:t>разработка задания на реконструкцию (проектирование) рекреационной зоны, адаптируемой к потребностям инвалидов и других маломобильных групп населения.</w:t>
      </w:r>
    </w:p>
    <w:p w:rsidR="00C42662" w:rsidRPr="004A271D" w:rsidRDefault="00C42662" w:rsidP="004A271D">
      <w:pPr>
        <w:shd w:val="clear" w:color="auto" w:fill="FFFFFF"/>
        <w:spacing w:line="276" w:lineRule="auto"/>
        <w:jc w:val="both"/>
        <w:rPr>
          <w:rFonts w:ascii="Arial" w:hAnsi="Arial" w:cs="Arial"/>
          <w:color w:val="002060"/>
          <w:sz w:val="22"/>
          <w:szCs w:val="22"/>
          <w:lang w:val="ru-MO"/>
        </w:rPr>
      </w:pPr>
    </w:p>
    <w:p w:rsidR="003C441F" w:rsidRPr="004A271D" w:rsidRDefault="003C441F" w:rsidP="004A271D">
      <w:pPr>
        <w:shd w:val="clear" w:color="auto" w:fill="FFFFFF"/>
        <w:spacing w:line="276" w:lineRule="auto"/>
        <w:jc w:val="both"/>
        <w:rPr>
          <w:rFonts w:ascii="Arial" w:hAnsi="Arial" w:cs="Arial"/>
          <w:color w:val="002060"/>
          <w:sz w:val="22"/>
          <w:szCs w:val="22"/>
          <w:lang w:val="ru-MO"/>
        </w:rPr>
      </w:pPr>
      <w:r w:rsidRPr="004A271D">
        <w:rPr>
          <w:rFonts w:ascii="Arial" w:hAnsi="Arial" w:cs="Arial"/>
          <w:color w:val="002060"/>
          <w:sz w:val="22"/>
          <w:szCs w:val="22"/>
        </w:rPr>
        <w:t>А.12 Благоустройство внутриквартальных территорий, выполняемое, как правило, жилищно-эксплуатационным управлением, должно осуществляться в соответствии с принятыми проектными решениями. В проектах застройки должны быть конкретно отражены требования обеспечения доступной для инвалидов среды жизнедеятельности, а также последовательность реализации принятых градостроительных решений.</w:t>
      </w:r>
    </w:p>
    <w:p w:rsidR="00C42662" w:rsidRDefault="00C42662" w:rsidP="004A271D">
      <w:pPr>
        <w:shd w:val="clear" w:color="auto" w:fill="FFFFFF"/>
        <w:spacing w:line="276" w:lineRule="auto"/>
        <w:jc w:val="both"/>
        <w:rPr>
          <w:rFonts w:ascii="Arial" w:hAnsi="Arial" w:cs="Arial"/>
          <w:color w:val="002060"/>
          <w:sz w:val="22"/>
          <w:szCs w:val="22"/>
          <w:lang w:val="ro-MO"/>
        </w:rPr>
      </w:pPr>
    </w:p>
    <w:p w:rsidR="00334288" w:rsidRDefault="00334288" w:rsidP="004A271D">
      <w:pPr>
        <w:shd w:val="clear" w:color="auto" w:fill="FFFFFF"/>
        <w:spacing w:line="276" w:lineRule="auto"/>
        <w:jc w:val="both"/>
        <w:rPr>
          <w:rFonts w:ascii="Arial" w:hAnsi="Arial" w:cs="Arial"/>
          <w:color w:val="002060"/>
          <w:sz w:val="22"/>
          <w:szCs w:val="22"/>
          <w:lang w:val="ro-MO"/>
        </w:rPr>
      </w:pPr>
    </w:p>
    <w:p w:rsidR="00334288" w:rsidRPr="00334288" w:rsidRDefault="00334288" w:rsidP="004A271D">
      <w:pPr>
        <w:shd w:val="clear" w:color="auto" w:fill="FFFFFF"/>
        <w:spacing w:line="276" w:lineRule="auto"/>
        <w:jc w:val="both"/>
        <w:rPr>
          <w:rFonts w:ascii="Arial" w:hAnsi="Arial" w:cs="Arial"/>
          <w:color w:val="002060"/>
          <w:sz w:val="22"/>
          <w:szCs w:val="22"/>
          <w:lang w:val="ro-MO"/>
        </w:rPr>
      </w:pPr>
    </w:p>
    <w:p w:rsidR="00321AE2" w:rsidRPr="004A271D" w:rsidRDefault="00321AE2" w:rsidP="004A271D">
      <w:pPr>
        <w:shd w:val="clear" w:color="auto" w:fill="FFFFFF"/>
        <w:spacing w:line="276" w:lineRule="auto"/>
        <w:jc w:val="both"/>
        <w:rPr>
          <w:rFonts w:ascii="Arial" w:hAnsi="Arial" w:cs="Arial"/>
          <w:color w:val="002060"/>
          <w:sz w:val="22"/>
          <w:szCs w:val="22"/>
          <w:lang w:val="ru-MO"/>
        </w:rPr>
      </w:pPr>
    </w:p>
    <w:p w:rsidR="00321AE2" w:rsidRPr="004A271D" w:rsidRDefault="00321AE2" w:rsidP="004A271D">
      <w:pPr>
        <w:shd w:val="clear" w:color="auto" w:fill="FFFFFF"/>
        <w:spacing w:line="276" w:lineRule="auto"/>
        <w:jc w:val="both"/>
        <w:rPr>
          <w:rFonts w:ascii="Arial" w:hAnsi="Arial" w:cs="Arial"/>
          <w:color w:val="002060"/>
          <w:sz w:val="22"/>
          <w:szCs w:val="22"/>
          <w:lang w:val="ru-MO"/>
        </w:rPr>
      </w:pPr>
    </w:p>
    <w:p w:rsidR="003C441F" w:rsidRPr="004E4C36" w:rsidRDefault="0071590C" w:rsidP="003C441F">
      <w:pPr>
        <w:pStyle w:val="1"/>
        <w:ind w:firstLine="0"/>
        <w:jc w:val="center"/>
        <w:rPr>
          <w:rFonts w:ascii="Arial" w:eastAsia="Times New Roman" w:hAnsi="Arial"/>
          <w:szCs w:val="24"/>
        </w:rPr>
      </w:pPr>
      <w:bookmarkStart w:id="17" w:name="_Приложение_Б_(справочное)"/>
      <w:bookmarkStart w:id="18" w:name="_Toc376804701"/>
      <w:bookmarkEnd w:id="17"/>
      <w:r>
        <w:rPr>
          <w:rFonts w:ascii="Arial" w:eastAsia="Times New Roman" w:hAnsi="Arial"/>
          <w:bCs w:val="0"/>
          <w:szCs w:val="24"/>
        </w:rPr>
        <w:lastRenderedPageBreak/>
        <w:t>Приложение</w:t>
      </w:r>
      <w:r>
        <w:rPr>
          <w:rFonts w:ascii="Arial" w:eastAsia="Times New Roman" w:hAnsi="Arial"/>
          <w:bCs w:val="0"/>
          <w:szCs w:val="24"/>
          <w:lang w:val="ru-MO"/>
        </w:rPr>
        <w:t>В</w:t>
      </w:r>
      <w:r w:rsidR="003C441F" w:rsidRPr="004E4C36">
        <w:rPr>
          <w:rFonts w:ascii="Arial" w:eastAsia="Times New Roman" w:hAnsi="Arial"/>
          <w:szCs w:val="24"/>
        </w:rPr>
        <w:br/>
        <w:t>(</w:t>
      </w:r>
      <w:proofErr w:type="gramStart"/>
      <w:r w:rsidR="003C441F" w:rsidRPr="004E4C36">
        <w:rPr>
          <w:rFonts w:ascii="Arial" w:eastAsia="Times New Roman" w:hAnsi="Arial"/>
          <w:szCs w:val="24"/>
        </w:rPr>
        <w:t>справочное</w:t>
      </w:r>
      <w:proofErr w:type="gramEnd"/>
      <w:r w:rsidR="003C441F" w:rsidRPr="004E4C36">
        <w:rPr>
          <w:rFonts w:ascii="Arial" w:eastAsia="Times New Roman" w:hAnsi="Arial"/>
          <w:szCs w:val="24"/>
        </w:rPr>
        <w:t>)</w:t>
      </w:r>
      <w:r w:rsidR="003C441F" w:rsidRPr="004E4C36">
        <w:rPr>
          <w:rFonts w:ascii="Arial" w:eastAsia="Times New Roman" w:hAnsi="Arial"/>
          <w:szCs w:val="24"/>
        </w:rPr>
        <w:br/>
        <w:t>Оценка возможностей городских поселений для размещения мест</w:t>
      </w:r>
      <w:r w:rsidR="003C441F" w:rsidRPr="004E4C36">
        <w:rPr>
          <w:rFonts w:ascii="Arial" w:eastAsia="Times New Roman" w:hAnsi="Arial"/>
          <w:szCs w:val="24"/>
        </w:rPr>
        <w:br/>
        <w:t>приложения труда и реабилитационных центров для инвалидов при</w:t>
      </w:r>
      <w:r w:rsidR="003C441F" w:rsidRPr="004E4C36">
        <w:rPr>
          <w:rFonts w:ascii="Arial" w:eastAsia="Times New Roman" w:hAnsi="Arial"/>
          <w:szCs w:val="24"/>
        </w:rPr>
        <w:br/>
        <w:t>реконструкции существующей застройки</w:t>
      </w:r>
      <w:bookmarkEnd w:id="18"/>
    </w:p>
    <w:p w:rsidR="003C441F" w:rsidRPr="004E4C36" w:rsidRDefault="003C441F" w:rsidP="003C441F">
      <w:pPr>
        <w:shd w:val="clear" w:color="auto" w:fill="FFFFFF"/>
        <w:spacing w:before="120" w:after="120"/>
        <w:jc w:val="both"/>
        <w:rPr>
          <w:rFonts w:ascii="Arial" w:hAnsi="Arial" w:cs="Arial"/>
          <w:sz w:val="24"/>
          <w:szCs w:val="24"/>
        </w:rPr>
      </w:pPr>
      <w:r w:rsidRPr="004E4C36">
        <w:rPr>
          <w:rFonts w:ascii="Arial" w:hAnsi="Arial" w:cs="Arial"/>
          <w:spacing w:val="40"/>
          <w:sz w:val="24"/>
          <w:szCs w:val="24"/>
        </w:rPr>
        <w:t>Таблица</w:t>
      </w:r>
      <w:r w:rsidRPr="004E4C36">
        <w:rPr>
          <w:rFonts w:ascii="Arial" w:hAnsi="Arial" w:cs="Arial"/>
          <w:sz w:val="24"/>
          <w:szCs w:val="24"/>
        </w:rPr>
        <w:t xml:space="preserve"> Б.1</w:t>
      </w:r>
    </w:p>
    <w:tbl>
      <w:tblPr>
        <w:tblW w:w="4870" w:type="pct"/>
        <w:jc w:val="center"/>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2095"/>
        <w:gridCol w:w="3456"/>
        <w:gridCol w:w="3806"/>
      </w:tblGrid>
      <w:tr w:rsidR="003C441F" w:rsidRPr="004E4C36" w:rsidTr="00854C7B">
        <w:trPr>
          <w:jc w:val="center"/>
        </w:trPr>
        <w:tc>
          <w:tcPr>
            <w:tcW w:w="11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C441F" w:rsidRPr="00334288" w:rsidRDefault="003C441F" w:rsidP="00854C7B">
            <w:pPr>
              <w:shd w:val="clear" w:color="auto" w:fill="FFFFFF"/>
              <w:spacing w:line="276" w:lineRule="auto"/>
              <w:ind w:left="-14" w:right="-18" w:hanging="14"/>
              <w:rPr>
                <w:rFonts w:ascii="Arial" w:hAnsi="Arial" w:cs="Arial"/>
                <w:sz w:val="22"/>
                <w:szCs w:val="22"/>
              </w:rPr>
            </w:pPr>
            <w:r w:rsidRPr="00334288">
              <w:rPr>
                <w:rFonts w:ascii="Arial" w:hAnsi="Arial" w:cs="Arial"/>
                <w:sz w:val="22"/>
                <w:szCs w:val="22"/>
              </w:rPr>
              <w:t>Условия</w:t>
            </w:r>
          </w:p>
        </w:tc>
        <w:tc>
          <w:tcPr>
            <w:tcW w:w="18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C441F" w:rsidRPr="00334288" w:rsidRDefault="003C441F" w:rsidP="00854C7B">
            <w:pPr>
              <w:shd w:val="clear" w:color="auto" w:fill="FFFFFF"/>
              <w:spacing w:line="276" w:lineRule="auto"/>
              <w:ind w:left="-31" w:right="-30" w:hanging="14"/>
              <w:rPr>
                <w:rFonts w:ascii="Arial" w:hAnsi="Arial" w:cs="Arial"/>
                <w:sz w:val="22"/>
                <w:szCs w:val="22"/>
              </w:rPr>
            </w:pPr>
            <w:r w:rsidRPr="00334288">
              <w:rPr>
                <w:rFonts w:ascii="Arial" w:hAnsi="Arial" w:cs="Arial"/>
                <w:sz w:val="22"/>
                <w:szCs w:val="22"/>
              </w:rPr>
              <w:t>Общие требования (критерии) к формированию специализиро</w:t>
            </w:r>
            <w:r w:rsidR="00854C7B">
              <w:rPr>
                <w:rFonts w:ascii="Arial" w:hAnsi="Arial" w:cs="Arial"/>
                <w:sz w:val="22"/>
                <w:szCs w:val="22"/>
                <w:lang w:val="ru-MO"/>
              </w:rPr>
              <w:t>-</w:t>
            </w:r>
            <w:r w:rsidRPr="00334288">
              <w:rPr>
                <w:rFonts w:ascii="Arial" w:hAnsi="Arial" w:cs="Arial"/>
                <w:sz w:val="22"/>
                <w:szCs w:val="22"/>
              </w:rPr>
              <w:t>ва</w:t>
            </w:r>
            <w:r w:rsidR="00854C7B">
              <w:rPr>
                <w:rFonts w:ascii="Arial" w:hAnsi="Arial" w:cs="Arial"/>
                <w:sz w:val="22"/>
                <w:szCs w:val="22"/>
                <w:lang w:val="ru-MO"/>
              </w:rPr>
              <w:t>н</w:t>
            </w:r>
            <w:r w:rsidRPr="00334288">
              <w:rPr>
                <w:rFonts w:ascii="Arial" w:hAnsi="Arial" w:cs="Arial"/>
                <w:sz w:val="22"/>
                <w:szCs w:val="22"/>
              </w:rPr>
              <w:t>нных центров (мест приложения труда)</w:t>
            </w:r>
          </w:p>
        </w:tc>
        <w:tc>
          <w:tcPr>
            <w:tcW w:w="203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C441F" w:rsidRPr="00334288" w:rsidRDefault="003C441F" w:rsidP="00854C7B">
            <w:pPr>
              <w:shd w:val="clear" w:color="auto" w:fill="FFFFFF"/>
              <w:spacing w:line="276" w:lineRule="auto"/>
              <w:ind w:left="-14" w:right="-18" w:hanging="14"/>
              <w:rPr>
                <w:rFonts w:ascii="Arial" w:hAnsi="Arial" w:cs="Arial"/>
                <w:sz w:val="22"/>
                <w:szCs w:val="22"/>
              </w:rPr>
            </w:pPr>
            <w:r w:rsidRPr="00334288">
              <w:rPr>
                <w:rFonts w:ascii="Arial" w:hAnsi="Arial" w:cs="Arial"/>
                <w:sz w:val="22"/>
                <w:szCs w:val="22"/>
              </w:rPr>
              <w:t xml:space="preserve">Оценка возможностей городских поселений для размещения </w:t>
            </w:r>
            <w:proofErr w:type="gramStart"/>
            <w:r w:rsidRPr="00334288">
              <w:rPr>
                <w:rFonts w:ascii="Arial" w:hAnsi="Arial" w:cs="Arial"/>
                <w:sz w:val="22"/>
                <w:szCs w:val="22"/>
              </w:rPr>
              <w:t>специ</w:t>
            </w:r>
            <w:r w:rsidR="00854C7B">
              <w:rPr>
                <w:rFonts w:ascii="Arial" w:hAnsi="Arial" w:cs="Arial"/>
                <w:sz w:val="22"/>
                <w:szCs w:val="22"/>
                <w:lang w:val="ru-MO"/>
              </w:rPr>
              <w:t>-</w:t>
            </w:r>
            <w:r w:rsidRPr="00334288">
              <w:rPr>
                <w:rFonts w:ascii="Arial" w:hAnsi="Arial" w:cs="Arial"/>
                <w:sz w:val="22"/>
                <w:szCs w:val="22"/>
              </w:rPr>
              <w:t>ализированных</w:t>
            </w:r>
            <w:proofErr w:type="gramEnd"/>
            <w:r w:rsidRPr="00334288">
              <w:rPr>
                <w:rFonts w:ascii="Arial" w:hAnsi="Arial" w:cs="Arial"/>
                <w:sz w:val="22"/>
                <w:szCs w:val="22"/>
              </w:rPr>
              <w:t xml:space="preserve"> центров (мест при</w:t>
            </w:r>
            <w:r w:rsidR="00854C7B">
              <w:rPr>
                <w:rFonts w:ascii="Arial" w:hAnsi="Arial" w:cs="Arial"/>
                <w:sz w:val="22"/>
                <w:szCs w:val="22"/>
                <w:lang w:val="ru-MO"/>
              </w:rPr>
              <w:t>-</w:t>
            </w:r>
            <w:r w:rsidRPr="00334288">
              <w:rPr>
                <w:rFonts w:ascii="Arial" w:hAnsi="Arial" w:cs="Arial"/>
                <w:sz w:val="22"/>
                <w:szCs w:val="22"/>
              </w:rPr>
              <w:t>ложения труда) для инвалидов</w:t>
            </w:r>
          </w:p>
        </w:tc>
      </w:tr>
      <w:tr w:rsidR="003C441F" w:rsidRPr="004E4C36" w:rsidTr="00854C7B">
        <w:trPr>
          <w:jc w:val="center"/>
        </w:trPr>
        <w:tc>
          <w:tcPr>
            <w:tcW w:w="1119" w:type="pct"/>
            <w:tcBorders>
              <w:top w:val="single" w:sz="4" w:space="0" w:color="auto"/>
              <w:left w:val="single" w:sz="4" w:space="0" w:color="auto"/>
              <w:bottom w:val="single" w:sz="4" w:space="0" w:color="auto"/>
              <w:right w:val="single" w:sz="4" w:space="0" w:color="auto"/>
            </w:tcBorders>
            <w:shd w:val="clear" w:color="auto" w:fill="FFFFFF"/>
            <w:hideMark/>
          </w:tcPr>
          <w:p w:rsidR="003C441F" w:rsidRPr="00334288" w:rsidRDefault="003C441F" w:rsidP="00854C7B">
            <w:pPr>
              <w:shd w:val="clear" w:color="auto" w:fill="FFFFFF"/>
              <w:spacing w:line="276" w:lineRule="auto"/>
              <w:ind w:left="-14" w:right="-18" w:hanging="14"/>
              <w:rPr>
                <w:rFonts w:ascii="Arial" w:hAnsi="Arial" w:cs="Arial"/>
                <w:sz w:val="22"/>
                <w:szCs w:val="22"/>
              </w:rPr>
            </w:pPr>
            <w:r w:rsidRPr="00334288">
              <w:rPr>
                <w:rFonts w:ascii="Arial" w:hAnsi="Arial" w:cs="Arial"/>
                <w:sz w:val="22"/>
                <w:szCs w:val="22"/>
              </w:rPr>
              <w:t>Градостроительные</w:t>
            </w:r>
          </w:p>
          <w:p w:rsidR="003C441F" w:rsidRPr="00334288" w:rsidRDefault="003C441F" w:rsidP="00854C7B">
            <w:pPr>
              <w:shd w:val="clear" w:color="auto" w:fill="FFFFFF"/>
              <w:spacing w:line="276" w:lineRule="auto"/>
              <w:ind w:left="-14" w:right="-18" w:hanging="14"/>
              <w:rPr>
                <w:rFonts w:ascii="Arial" w:hAnsi="Arial" w:cs="Arial"/>
                <w:sz w:val="22"/>
                <w:szCs w:val="22"/>
              </w:rPr>
            </w:pPr>
            <w:r w:rsidRPr="00334288">
              <w:rPr>
                <w:rFonts w:ascii="Arial" w:hAnsi="Arial" w:cs="Arial"/>
                <w:sz w:val="22"/>
                <w:szCs w:val="22"/>
              </w:rPr>
              <w:t>(планировочные)</w:t>
            </w:r>
          </w:p>
        </w:tc>
        <w:tc>
          <w:tcPr>
            <w:tcW w:w="1847" w:type="pct"/>
            <w:tcBorders>
              <w:top w:val="single" w:sz="4" w:space="0" w:color="auto"/>
              <w:left w:val="single" w:sz="4" w:space="0" w:color="auto"/>
              <w:bottom w:val="single" w:sz="4" w:space="0" w:color="auto"/>
              <w:right w:val="single" w:sz="4" w:space="0" w:color="auto"/>
            </w:tcBorders>
            <w:shd w:val="clear" w:color="auto" w:fill="FFFFFF"/>
            <w:hideMark/>
          </w:tcPr>
          <w:p w:rsidR="003C441F" w:rsidRPr="00334288" w:rsidRDefault="003C441F" w:rsidP="00854C7B">
            <w:pPr>
              <w:shd w:val="clear" w:color="auto" w:fill="FFFFFF"/>
              <w:spacing w:line="276" w:lineRule="auto"/>
              <w:ind w:left="-31" w:right="-30" w:hanging="14"/>
              <w:rPr>
                <w:rFonts w:ascii="Arial" w:hAnsi="Arial" w:cs="Arial"/>
                <w:sz w:val="22"/>
                <w:szCs w:val="22"/>
              </w:rPr>
            </w:pPr>
            <w:r w:rsidRPr="00334288">
              <w:rPr>
                <w:rFonts w:ascii="Arial" w:hAnsi="Arial" w:cs="Arial"/>
                <w:sz w:val="22"/>
                <w:szCs w:val="22"/>
              </w:rPr>
              <w:t>Возможность взаимосогласова</w:t>
            </w:r>
            <w:r w:rsidR="00854C7B">
              <w:rPr>
                <w:rFonts w:ascii="Arial" w:hAnsi="Arial" w:cs="Arial"/>
                <w:sz w:val="22"/>
                <w:szCs w:val="22"/>
                <w:lang w:val="ru-MO"/>
              </w:rPr>
              <w:t xml:space="preserve">н </w:t>
            </w:r>
            <w:proofErr w:type="gramStart"/>
            <w:r w:rsidR="00334288">
              <w:rPr>
                <w:rFonts w:ascii="Arial" w:hAnsi="Arial" w:cs="Arial"/>
                <w:sz w:val="22"/>
                <w:szCs w:val="22"/>
                <w:lang w:val="ro-MO"/>
              </w:rPr>
              <w:t>-</w:t>
            </w:r>
            <w:r w:rsidRPr="00334288">
              <w:rPr>
                <w:rFonts w:ascii="Arial" w:hAnsi="Arial" w:cs="Arial"/>
                <w:sz w:val="22"/>
                <w:szCs w:val="22"/>
              </w:rPr>
              <w:t>н</w:t>
            </w:r>
            <w:proofErr w:type="gramEnd"/>
            <w:r w:rsidRPr="00334288">
              <w:rPr>
                <w:rFonts w:ascii="Arial" w:hAnsi="Arial" w:cs="Arial"/>
                <w:sz w:val="22"/>
                <w:szCs w:val="22"/>
              </w:rPr>
              <w:t>ого размещения основных эле</w:t>
            </w:r>
            <w:r w:rsidR="00854C7B">
              <w:rPr>
                <w:rFonts w:ascii="Arial" w:hAnsi="Arial" w:cs="Arial"/>
                <w:sz w:val="22"/>
                <w:szCs w:val="22"/>
                <w:lang w:val="ru-MO"/>
              </w:rPr>
              <w:t>-</w:t>
            </w:r>
            <w:r w:rsidRPr="00334288">
              <w:rPr>
                <w:rFonts w:ascii="Arial" w:hAnsi="Arial" w:cs="Arial"/>
                <w:sz w:val="22"/>
                <w:szCs w:val="22"/>
              </w:rPr>
              <w:t>ментов и функциональных зон</w:t>
            </w:r>
          </w:p>
          <w:p w:rsidR="003C441F" w:rsidRPr="00334288" w:rsidRDefault="003C441F" w:rsidP="00854C7B">
            <w:pPr>
              <w:shd w:val="clear" w:color="auto" w:fill="FFFFFF"/>
              <w:spacing w:line="276" w:lineRule="auto"/>
              <w:ind w:left="-31" w:right="-30" w:hanging="14"/>
              <w:rPr>
                <w:rFonts w:ascii="Arial" w:hAnsi="Arial" w:cs="Arial"/>
                <w:sz w:val="22"/>
                <w:szCs w:val="22"/>
              </w:rPr>
            </w:pPr>
            <w:r w:rsidRPr="00334288">
              <w:rPr>
                <w:rFonts w:ascii="Arial" w:hAnsi="Arial" w:cs="Arial"/>
                <w:sz w:val="22"/>
                <w:szCs w:val="22"/>
              </w:rPr>
              <w:t xml:space="preserve">Возможность создания </w:t>
            </w:r>
            <w:proofErr w:type="gramStart"/>
            <w:r w:rsidRPr="00334288">
              <w:rPr>
                <w:rFonts w:ascii="Arial" w:hAnsi="Arial" w:cs="Arial"/>
                <w:sz w:val="22"/>
                <w:szCs w:val="22"/>
              </w:rPr>
              <w:t>комплек</w:t>
            </w:r>
            <w:r w:rsidR="00321AE2" w:rsidRPr="00334288">
              <w:rPr>
                <w:rFonts w:ascii="Arial" w:hAnsi="Arial" w:cs="Arial"/>
                <w:sz w:val="22"/>
                <w:szCs w:val="22"/>
                <w:lang w:val="ru-MO"/>
              </w:rPr>
              <w:t>-</w:t>
            </w:r>
            <w:r w:rsidRPr="00334288">
              <w:rPr>
                <w:rFonts w:ascii="Arial" w:hAnsi="Arial" w:cs="Arial"/>
                <w:sz w:val="22"/>
                <w:szCs w:val="22"/>
              </w:rPr>
              <w:t>са</w:t>
            </w:r>
            <w:proofErr w:type="gramEnd"/>
            <w:r w:rsidRPr="00334288">
              <w:rPr>
                <w:rFonts w:ascii="Arial" w:hAnsi="Arial" w:cs="Arial"/>
                <w:sz w:val="22"/>
                <w:szCs w:val="22"/>
              </w:rPr>
              <w:t xml:space="preserve"> условий работы, проживания</w:t>
            </w:r>
            <w:r w:rsidR="00854C7B">
              <w:rPr>
                <w:rFonts w:ascii="Arial" w:hAnsi="Arial" w:cs="Arial"/>
                <w:sz w:val="22"/>
                <w:szCs w:val="22"/>
                <w:lang w:val="ru-MO"/>
              </w:rPr>
              <w:t>,</w:t>
            </w:r>
            <w:r w:rsidR="00334288">
              <w:rPr>
                <w:rFonts w:ascii="Arial" w:hAnsi="Arial" w:cs="Arial"/>
                <w:sz w:val="22"/>
                <w:szCs w:val="22"/>
                <w:lang w:val="ro-MO"/>
              </w:rPr>
              <w:t xml:space="preserve"> </w:t>
            </w:r>
            <w:r w:rsidRPr="00334288">
              <w:rPr>
                <w:rFonts w:ascii="Arial" w:hAnsi="Arial" w:cs="Arial"/>
                <w:sz w:val="22"/>
                <w:szCs w:val="22"/>
              </w:rPr>
              <w:t xml:space="preserve"> лечения различных категорий инвалидов</w:t>
            </w:r>
          </w:p>
        </w:tc>
        <w:tc>
          <w:tcPr>
            <w:tcW w:w="2034" w:type="pct"/>
            <w:tcBorders>
              <w:top w:val="single" w:sz="4" w:space="0" w:color="auto"/>
              <w:left w:val="single" w:sz="4" w:space="0" w:color="auto"/>
              <w:bottom w:val="single" w:sz="4" w:space="0" w:color="auto"/>
              <w:right w:val="single" w:sz="4" w:space="0" w:color="auto"/>
            </w:tcBorders>
            <w:shd w:val="clear" w:color="auto" w:fill="FFFFFF"/>
            <w:hideMark/>
          </w:tcPr>
          <w:p w:rsidR="003C441F" w:rsidRPr="00334288" w:rsidRDefault="003C441F" w:rsidP="00854C7B">
            <w:pPr>
              <w:shd w:val="clear" w:color="auto" w:fill="FFFFFF"/>
              <w:spacing w:line="276" w:lineRule="auto"/>
              <w:ind w:left="-14" w:right="-18" w:hanging="14"/>
              <w:rPr>
                <w:rFonts w:ascii="Arial" w:hAnsi="Arial" w:cs="Arial"/>
                <w:sz w:val="22"/>
                <w:szCs w:val="22"/>
              </w:rPr>
            </w:pPr>
            <w:r w:rsidRPr="00334288">
              <w:rPr>
                <w:rFonts w:ascii="Arial" w:hAnsi="Arial" w:cs="Arial"/>
                <w:sz w:val="22"/>
                <w:szCs w:val="22"/>
              </w:rPr>
              <w:t xml:space="preserve">Оценка потенциальных </w:t>
            </w:r>
            <w:proofErr w:type="gramStart"/>
            <w:r w:rsidRPr="00334288">
              <w:rPr>
                <w:rFonts w:ascii="Arial" w:hAnsi="Arial" w:cs="Arial"/>
                <w:sz w:val="22"/>
                <w:szCs w:val="22"/>
              </w:rPr>
              <w:t>территори</w:t>
            </w:r>
            <w:r w:rsidR="00854C7B">
              <w:rPr>
                <w:rFonts w:ascii="Arial" w:hAnsi="Arial" w:cs="Arial"/>
                <w:sz w:val="22"/>
                <w:szCs w:val="22"/>
                <w:lang w:val="ru-MO"/>
              </w:rPr>
              <w:t>-</w:t>
            </w:r>
            <w:r w:rsidRPr="00334288">
              <w:rPr>
                <w:rFonts w:ascii="Arial" w:hAnsi="Arial" w:cs="Arial"/>
                <w:sz w:val="22"/>
                <w:szCs w:val="22"/>
              </w:rPr>
              <w:t>альных</w:t>
            </w:r>
            <w:proofErr w:type="gramEnd"/>
            <w:r w:rsidRPr="00334288">
              <w:rPr>
                <w:rFonts w:ascii="Arial" w:hAnsi="Arial" w:cs="Arial"/>
                <w:sz w:val="22"/>
                <w:szCs w:val="22"/>
              </w:rPr>
              <w:t xml:space="preserve"> ресурсов</w:t>
            </w:r>
          </w:p>
          <w:p w:rsidR="003C441F" w:rsidRPr="00334288" w:rsidRDefault="003C441F" w:rsidP="00854C7B">
            <w:pPr>
              <w:shd w:val="clear" w:color="auto" w:fill="FFFFFF"/>
              <w:spacing w:line="276" w:lineRule="auto"/>
              <w:ind w:left="-14" w:right="-18" w:hanging="14"/>
              <w:rPr>
                <w:rFonts w:ascii="Arial" w:hAnsi="Arial" w:cs="Arial"/>
                <w:sz w:val="22"/>
                <w:szCs w:val="22"/>
              </w:rPr>
            </w:pPr>
            <w:r w:rsidRPr="00334288">
              <w:rPr>
                <w:rFonts w:ascii="Arial" w:hAnsi="Arial" w:cs="Arial"/>
                <w:sz w:val="22"/>
                <w:szCs w:val="22"/>
              </w:rPr>
              <w:t xml:space="preserve">Оценка планировочной </w:t>
            </w:r>
            <w:proofErr w:type="gramStart"/>
            <w:r w:rsidRPr="00334288">
              <w:rPr>
                <w:rFonts w:ascii="Arial" w:hAnsi="Arial" w:cs="Arial"/>
                <w:sz w:val="22"/>
                <w:szCs w:val="22"/>
              </w:rPr>
              <w:t>организа</w:t>
            </w:r>
            <w:r w:rsidR="00854C7B">
              <w:rPr>
                <w:rFonts w:ascii="Arial" w:hAnsi="Arial" w:cs="Arial"/>
                <w:sz w:val="22"/>
                <w:szCs w:val="22"/>
                <w:lang w:val="ru-MO"/>
              </w:rPr>
              <w:t>-</w:t>
            </w:r>
            <w:r w:rsidRPr="00334288">
              <w:rPr>
                <w:rFonts w:ascii="Arial" w:hAnsi="Arial" w:cs="Arial"/>
                <w:sz w:val="22"/>
                <w:szCs w:val="22"/>
              </w:rPr>
              <w:t>ции</w:t>
            </w:r>
            <w:proofErr w:type="gramEnd"/>
            <w:r w:rsidRPr="00334288">
              <w:rPr>
                <w:rFonts w:ascii="Arial" w:hAnsi="Arial" w:cs="Arial"/>
                <w:sz w:val="22"/>
                <w:szCs w:val="22"/>
              </w:rPr>
              <w:t xml:space="preserve"> участка предполагаемого раз</w:t>
            </w:r>
            <w:r w:rsidR="00854C7B">
              <w:rPr>
                <w:rFonts w:ascii="Arial" w:hAnsi="Arial" w:cs="Arial"/>
                <w:sz w:val="22"/>
                <w:szCs w:val="22"/>
                <w:lang w:val="ru-MO"/>
              </w:rPr>
              <w:t>-</w:t>
            </w:r>
            <w:r w:rsidRPr="00334288">
              <w:rPr>
                <w:rFonts w:ascii="Arial" w:hAnsi="Arial" w:cs="Arial"/>
                <w:sz w:val="22"/>
                <w:szCs w:val="22"/>
              </w:rPr>
              <w:t>мещения специализированного центра и возм</w:t>
            </w:r>
            <w:r w:rsidR="00321AE2" w:rsidRPr="00334288">
              <w:rPr>
                <w:rFonts w:ascii="Arial" w:hAnsi="Arial" w:cs="Arial"/>
                <w:sz w:val="22"/>
                <w:szCs w:val="22"/>
                <w:lang w:val="ru-MO"/>
              </w:rPr>
              <w:t>о</w:t>
            </w:r>
            <w:r w:rsidRPr="00334288">
              <w:rPr>
                <w:rFonts w:ascii="Arial" w:hAnsi="Arial" w:cs="Arial"/>
                <w:sz w:val="22"/>
                <w:szCs w:val="22"/>
              </w:rPr>
              <w:t>жности его адапта</w:t>
            </w:r>
            <w:r w:rsidR="00854C7B">
              <w:rPr>
                <w:rFonts w:ascii="Arial" w:hAnsi="Arial" w:cs="Arial"/>
                <w:sz w:val="22"/>
                <w:szCs w:val="22"/>
                <w:lang w:val="ru-MO"/>
              </w:rPr>
              <w:t>-</w:t>
            </w:r>
            <w:r w:rsidRPr="00334288">
              <w:rPr>
                <w:rFonts w:ascii="Arial" w:hAnsi="Arial" w:cs="Arial"/>
                <w:sz w:val="22"/>
                <w:szCs w:val="22"/>
              </w:rPr>
              <w:t>ции к новым функциям</w:t>
            </w:r>
          </w:p>
        </w:tc>
      </w:tr>
      <w:tr w:rsidR="003C441F" w:rsidRPr="004E4C36" w:rsidTr="00854C7B">
        <w:trPr>
          <w:jc w:val="center"/>
        </w:trPr>
        <w:tc>
          <w:tcPr>
            <w:tcW w:w="1119" w:type="pct"/>
            <w:tcBorders>
              <w:top w:val="single" w:sz="4" w:space="0" w:color="auto"/>
              <w:left w:val="single" w:sz="4" w:space="0" w:color="auto"/>
              <w:bottom w:val="single" w:sz="4" w:space="0" w:color="auto"/>
              <w:right w:val="single" w:sz="4" w:space="0" w:color="auto"/>
            </w:tcBorders>
            <w:shd w:val="clear" w:color="auto" w:fill="FFFFFF"/>
            <w:hideMark/>
          </w:tcPr>
          <w:p w:rsidR="003C441F" w:rsidRPr="00334288" w:rsidRDefault="003C441F" w:rsidP="00854C7B">
            <w:pPr>
              <w:shd w:val="clear" w:color="auto" w:fill="FFFFFF"/>
              <w:spacing w:line="276" w:lineRule="auto"/>
              <w:ind w:left="-14" w:right="-18" w:hanging="14"/>
              <w:rPr>
                <w:rFonts w:ascii="Arial" w:hAnsi="Arial" w:cs="Arial"/>
                <w:sz w:val="22"/>
                <w:szCs w:val="22"/>
              </w:rPr>
            </w:pPr>
            <w:r w:rsidRPr="00334288">
              <w:rPr>
                <w:rFonts w:ascii="Arial" w:hAnsi="Arial" w:cs="Arial"/>
                <w:sz w:val="22"/>
                <w:szCs w:val="22"/>
              </w:rPr>
              <w:t>Функционально-хозяйственные условия</w:t>
            </w:r>
          </w:p>
        </w:tc>
        <w:tc>
          <w:tcPr>
            <w:tcW w:w="1847" w:type="pct"/>
            <w:tcBorders>
              <w:top w:val="single" w:sz="4" w:space="0" w:color="auto"/>
              <w:left w:val="single" w:sz="4" w:space="0" w:color="auto"/>
              <w:bottom w:val="single" w:sz="4" w:space="0" w:color="auto"/>
              <w:right w:val="single" w:sz="4" w:space="0" w:color="auto"/>
            </w:tcBorders>
            <w:shd w:val="clear" w:color="auto" w:fill="FFFFFF"/>
            <w:hideMark/>
          </w:tcPr>
          <w:p w:rsidR="003C441F" w:rsidRPr="00334288" w:rsidRDefault="003C441F" w:rsidP="00854C7B">
            <w:pPr>
              <w:shd w:val="clear" w:color="auto" w:fill="FFFFFF"/>
              <w:spacing w:line="276" w:lineRule="auto"/>
              <w:ind w:left="-31" w:right="-30" w:hanging="14"/>
              <w:rPr>
                <w:rFonts w:ascii="Arial" w:hAnsi="Arial" w:cs="Arial"/>
                <w:sz w:val="22"/>
                <w:szCs w:val="22"/>
              </w:rPr>
            </w:pPr>
            <w:r w:rsidRPr="00334288">
              <w:rPr>
                <w:rFonts w:ascii="Arial" w:hAnsi="Arial" w:cs="Arial"/>
                <w:sz w:val="22"/>
                <w:szCs w:val="22"/>
              </w:rPr>
              <w:t xml:space="preserve">Возможность получения </w:t>
            </w:r>
            <w:proofErr w:type="gramStart"/>
            <w:r w:rsidRPr="00334288">
              <w:rPr>
                <w:rFonts w:ascii="Arial" w:hAnsi="Arial" w:cs="Arial"/>
                <w:sz w:val="22"/>
                <w:szCs w:val="22"/>
              </w:rPr>
              <w:t>квали</w:t>
            </w:r>
            <w:r w:rsidR="0071590C" w:rsidRPr="00334288">
              <w:rPr>
                <w:rFonts w:ascii="Arial" w:hAnsi="Arial" w:cs="Arial"/>
                <w:sz w:val="22"/>
                <w:szCs w:val="22"/>
                <w:lang w:val="ru-MO"/>
              </w:rPr>
              <w:t>-</w:t>
            </w:r>
            <w:r w:rsidRPr="00334288">
              <w:rPr>
                <w:rFonts w:ascii="Arial" w:hAnsi="Arial" w:cs="Arial"/>
                <w:sz w:val="22"/>
                <w:szCs w:val="22"/>
              </w:rPr>
              <w:t>фицированной</w:t>
            </w:r>
            <w:proofErr w:type="gramEnd"/>
            <w:r w:rsidRPr="00334288">
              <w:rPr>
                <w:rFonts w:ascii="Arial" w:hAnsi="Arial" w:cs="Arial"/>
                <w:sz w:val="22"/>
                <w:szCs w:val="22"/>
              </w:rPr>
              <w:t xml:space="preserve"> медицинской помощи</w:t>
            </w:r>
          </w:p>
          <w:p w:rsidR="003C441F" w:rsidRPr="00334288" w:rsidRDefault="003C441F" w:rsidP="00854C7B">
            <w:pPr>
              <w:shd w:val="clear" w:color="auto" w:fill="FFFFFF"/>
              <w:spacing w:line="276" w:lineRule="auto"/>
              <w:ind w:left="-31" w:right="-30" w:hanging="14"/>
              <w:rPr>
                <w:rFonts w:ascii="Arial" w:hAnsi="Arial" w:cs="Arial"/>
                <w:sz w:val="22"/>
                <w:szCs w:val="22"/>
              </w:rPr>
            </w:pPr>
            <w:r w:rsidRPr="00334288">
              <w:rPr>
                <w:rFonts w:ascii="Arial" w:hAnsi="Arial" w:cs="Arial"/>
                <w:sz w:val="22"/>
                <w:szCs w:val="22"/>
              </w:rPr>
              <w:t xml:space="preserve">Возможность создания </w:t>
            </w:r>
            <w:proofErr w:type="gramStart"/>
            <w:r w:rsidRPr="00334288">
              <w:rPr>
                <w:rFonts w:ascii="Arial" w:hAnsi="Arial" w:cs="Arial"/>
                <w:sz w:val="22"/>
                <w:szCs w:val="22"/>
              </w:rPr>
              <w:t>различ</w:t>
            </w:r>
            <w:r w:rsidR="0071590C" w:rsidRPr="00334288">
              <w:rPr>
                <w:rFonts w:ascii="Arial" w:hAnsi="Arial" w:cs="Arial"/>
                <w:sz w:val="22"/>
                <w:szCs w:val="22"/>
                <w:lang w:val="ru-MO"/>
              </w:rPr>
              <w:t>-</w:t>
            </w:r>
            <w:r w:rsidRPr="00334288">
              <w:rPr>
                <w:rFonts w:ascii="Arial" w:hAnsi="Arial" w:cs="Arial"/>
                <w:sz w:val="22"/>
                <w:szCs w:val="22"/>
              </w:rPr>
              <w:t>ных</w:t>
            </w:r>
            <w:proofErr w:type="gramEnd"/>
            <w:r w:rsidRPr="00334288">
              <w:rPr>
                <w:rFonts w:ascii="Arial" w:hAnsi="Arial" w:cs="Arial"/>
                <w:sz w:val="22"/>
                <w:szCs w:val="22"/>
              </w:rPr>
              <w:t xml:space="preserve"> форм организации мест при</w:t>
            </w:r>
            <w:r w:rsidR="0071590C" w:rsidRPr="00334288">
              <w:rPr>
                <w:rFonts w:ascii="Arial" w:hAnsi="Arial" w:cs="Arial"/>
                <w:sz w:val="22"/>
                <w:szCs w:val="22"/>
                <w:lang w:val="ru-MO"/>
              </w:rPr>
              <w:t>-</w:t>
            </w:r>
            <w:r w:rsidRPr="00334288">
              <w:rPr>
                <w:rFonts w:ascii="Arial" w:hAnsi="Arial" w:cs="Arial"/>
                <w:sz w:val="22"/>
                <w:szCs w:val="22"/>
              </w:rPr>
              <w:t>ожения труда</w:t>
            </w:r>
          </w:p>
          <w:p w:rsidR="003C441F" w:rsidRPr="00334288" w:rsidRDefault="003C441F" w:rsidP="00854C7B">
            <w:pPr>
              <w:shd w:val="clear" w:color="auto" w:fill="FFFFFF"/>
              <w:spacing w:line="276" w:lineRule="auto"/>
              <w:ind w:left="-31" w:right="-30" w:hanging="14"/>
              <w:rPr>
                <w:rFonts w:ascii="Arial" w:hAnsi="Arial" w:cs="Arial"/>
                <w:sz w:val="22"/>
                <w:szCs w:val="22"/>
              </w:rPr>
            </w:pPr>
            <w:r w:rsidRPr="00334288">
              <w:rPr>
                <w:rFonts w:ascii="Arial" w:hAnsi="Arial" w:cs="Arial"/>
                <w:sz w:val="22"/>
                <w:szCs w:val="22"/>
              </w:rPr>
              <w:t xml:space="preserve">Возможность организации </w:t>
            </w:r>
            <w:proofErr w:type="gramStart"/>
            <w:r w:rsidRPr="00334288">
              <w:rPr>
                <w:rFonts w:ascii="Arial" w:hAnsi="Arial" w:cs="Arial"/>
                <w:sz w:val="22"/>
                <w:szCs w:val="22"/>
              </w:rPr>
              <w:t>нес</w:t>
            </w:r>
            <w:r w:rsidR="0071590C" w:rsidRPr="00334288">
              <w:rPr>
                <w:rFonts w:ascii="Arial" w:hAnsi="Arial" w:cs="Arial"/>
                <w:sz w:val="22"/>
                <w:szCs w:val="22"/>
                <w:lang w:val="ru-MO"/>
              </w:rPr>
              <w:t>-</w:t>
            </w:r>
            <w:r w:rsidRPr="00334288">
              <w:rPr>
                <w:rFonts w:ascii="Arial" w:hAnsi="Arial" w:cs="Arial"/>
                <w:sz w:val="22"/>
                <w:szCs w:val="22"/>
              </w:rPr>
              <w:t>кольких</w:t>
            </w:r>
            <w:proofErr w:type="gramEnd"/>
            <w:r w:rsidRPr="00334288">
              <w:rPr>
                <w:rFonts w:ascii="Arial" w:hAnsi="Arial" w:cs="Arial"/>
                <w:sz w:val="22"/>
                <w:szCs w:val="22"/>
              </w:rPr>
              <w:t xml:space="preserve"> видов деятельности</w:t>
            </w:r>
          </w:p>
          <w:p w:rsidR="003C441F" w:rsidRPr="00334288" w:rsidRDefault="003C441F" w:rsidP="00854C7B">
            <w:pPr>
              <w:shd w:val="clear" w:color="auto" w:fill="FFFFFF"/>
              <w:spacing w:line="276" w:lineRule="auto"/>
              <w:ind w:left="-31" w:right="-30" w:hanging="14"/>
              <w:rPr>
                <w:rFonts w:ascii="Arial" w:hAnsi="Arial" w:cs="Arial"/>
                <w:sz w:val="22"/>
                <w:szCs w:val="22"/>
              </w:rPr>
            </w:pPr>
            <w:r w:rsidRPr="00334288">
              <w:rPr>
                <w:rFonts w:ascii="Arial" w:hAnsi="Arial" w:cs="Arial"/>
                <w:sz w:val="22"/>
                <w:szCs w:val="22"/>
              </w:rPr>
              <w:t xml:space="preserve">Возможность получения </w:t>
            </w:r>
            <w:proofErr w:type="gramStart"/>
            <w:r w:rsidRPr="00334288">
              <w:rPr>
                <w:rFonts w:ascii="Arial" w:hAnsi="Arial" w:cs="Arial"/>
                <w:sz w:val="22"/>
                <w:szCs w:val="22"/>
              </w:rPr>
              <w:t>необхо</w:t>
            </w:r>
            <w:r w:rsidR="0071590C" w:rsidRPr="00334288">
              <w:rPr>
                <w:rFonts w:ascii="Arial" w:hAnsi="Arial" w:cs="Arial"/>
                <w:sz w:val="22"/>
                <w:szCs w:val="22"/>
                <w:lang w:val="ru-MO"/>
              </w:rPr>
              <w:t>-</w:t>
            </w:r>
            <w:r w:rsidRPr="00334288">
              <w:rPr>
                <w:rFonts w:ascii="Arial" w:hAnsi="Arial" w:cs="Arial"/>
                <w:sz w:val="22"/>
                <w:szCs w:val="22"/>
              </w:rPr>
              <w:t>димой</w:t>
            </w:r>
            <w:proofErr w:type="gramEnd"/>
            <w:r w:rsidRPr="00334288">
              <w:rPr>
                <w:rFonts w:ascii="Arial" w:hAnsi="Arial" w:cs="Arial"/>
                <w:sz w:val="22"/>
                <w:szCs w:val="22"/>
              </w:rPr>
              <w:t xml:space="preserve"> (второй) профессии</w:t>
            </w:r>
          </w:p>
        </w:tc>
        <w:tc>
          <w:tcPr>
            <w:tcW w:w="2034" w:type="pct"/>
            <w:tcBorders>
              <w:top w:val="single" w:sz="4" w:space="0" w:color="auto"/>
              <w:left w:val="single" w:sz="4" w:space="0" w:color="auto"/>
              <w:bottom w:val="single" w:sz="4" w:space="0" w:color="auto"/>
              <w:right w:val="single" w:sz="4" w:space="0" w:color="auto"/>
            </w:tcBorders>
            <w:shd w:val="clear" w:color="auto" w:fill="FFFFFF"/>
            <w:hideMark/>
          </w:tcPr>
          <w:p w:rsidR="003C441F" w:rsidRPr="00334288" w:rsidRDefault="003C441F" w:rsidP="00854C7B">
            <w:pPr>
              <w:shd w:val="clear" w:color="auto" w:fill="FFFFFF"/>
              <w:spacing w:line="276" w:lineRule="auto"/>
              <w:ind w:left="-14" w:right="-18" w:hanging="14"/>
              <w:rPr>
                <w:rFonts w:ascii="Arial" w:hAnsi="Arial" w:cs="Arial"/>
                <w:sz w:val="22"/>
                <w:szCs w:val="22"/>
              </w:rPr>
            </w:pPr>
            <w:r w:rsidRPr="00334288">
              <w:rPr>
                <w:rFonts w:ascii="Arial" w:hAnsi="Arial" w:cs="Arial"/>
                <w:sz w:val="22"/>
                <w:szCs w:val="22"/>
              </w:rPr>
              <w:t>Выявление количества инвалидов, нуждающихся в реабилитации, их категория, существующая трудовая специализация</w:t>
            </w:r>
          </w:p>
          <w:p w:rsidR="003C441F" w:rsidRPr="00334288" w:rsidRDefault="003C441F" w:rsidP="00854C7B">
            <w:pPr>
              <w:shd w:val="clear" w:color="auto" w:fill="FFFFFF"/>
              <w:spacing w:line="276" w:lineRule="auto"/>
              <w:ind w:left="-14" w:right="-18" w:hanging="14"/>
              <w:rPr>
                <w:rFonts w:ascii="Arial" w:hAnsi="Arial" w:cs="Arial"/>
                <w:sz w:val="22"/>
                <w:szCs w:val="22"/>
              </w:rPr>
            </w:pPr>
            <w:r w:rsidRPr="00334288">
              <w:rPr>
                <w:rFonts w:ascii="Arial" w:hAnsi="Arial" w:cs="Arial"/>
                <w:sz w:val="22"/>
                <w:szCs w:val="22"/>
              </w:rPr>
              <w:t xml:space="preserve">Выявление потенциала </w:t>
            </w:r>
            <w:proofErr w:type="gramStart"/>
            <w:r w:rsidRPr="00334288">
              <w:rPr>
                <w:rFonts w:ascii="Arial" w:hAnsi="Arial" w:cs="Arial"/>
                <w:sz w:val="22"/>
                <w:szCs w:val="22"/>
              </w:rPr>
              <w:t>существую</w:t>
            </w:r>
            <w:r w:rsidR="00334288">
              <w:rPr>
                <w:rFonts w:ascii="Arial" w:hAnsi="Arial" w:cs="Arial"/>
                <w:sz w:val="22"/>
                <w:szCs w:val="22"/>
                <w:lang w:val="ro-MO"/>
              </w:rPr>
              <w:t>-</w:t>
            </w:r>
            <w:r w:rsidRPr="00334288">
              <w:rPr>
                <w:rFonts w:ascii="Arial" w:hAnsi="Arial" w:cs="Arial"/>
                <w:sz w:val="22"/>
                <w:szCs w:val="22"/>
              </w:rPr>
              <w:t>щего</w:t>
            </w:r>
            <w:proofErr w:type="gramEnd"/>
            <w:r w:rsidRPr="00334288">
              <w:rPr>
                <w:rFonts w:ascii="Arial" w:hAnsi="Arial" w:cs="Arial"/>
                <w:sz w:val="22"/>
                <w:szCs w:val="22"/>
              </w:rPr>
              <w:t xml:space="preserve"> специализированного медици</w:t>
            </w:r>
            <w:r w:rsidR="00854C7B">
              <w:rPr>
                <w:rFonts w:ascii="Arial" w:hAnsi="Arial" w:cs="Arial"/>
                <w:sz w:val="22"/>
                <w:szCs w:val="22"/>
                <w:lang w:val="ru-MO"/>
              </w:rPr>
              <w:t>-</w:t>
            </w:r>
            <w:r w:rsidRPr="00334288">
              <w:rPr>
                <w:rFonts w:ascii="Arial" w:hAnsi="Arial" w:cs="Arial"/>
                <w:sz w:val="22"/>
                <w:szCs w:val="22"/>
              </w:rPr>
              <w:t>нского персонала</w:t>
            </w:r>
          </w:p>
          <w:p w:rsidR="003C441F" w:rsidRPr="00334288" w:rsidRDefault="003C441F" w:rsidP="00854C7B">
            <w:pPr>
              <w:shd w:val="clear" w:color="auto" w:fill="FFFFFF"/>
              <w:spacing w:line="276" w:lineRule="auto"/>
              <w:ind w:left="-14" w:right="-18" w:hanging="14"/>
              <w:rPr>
                <w:rFonts w:ascii="Arial" w:hAnsi="Arial" w:cs="Arial"/>
                <w:sz w:val="22"/>
                <w:szCs w:val="22"/>
              </w:rPr>
            </w:pPr>
            <w:r w:rsidRPr="00334288">
              <w:rPr>
                <w:rFonts w:ascii="Arial" w:hAnsi="Arial" w:cs="Arial"/>
                <w:sz w:val="22"/>
                <w:szCs w:val="22"/>
              </w:rPr>
              <w:t>Выявление потенциала существую</w:t>
            </w:r>
            <w:r w:rsidR="0071590C" w:rsidRPr="00334288">
              <w:rPr>
                <w:rFonts w:ascii="Arial" w:hAnsi="Arial" w:cs="Arial"/>
                <w:sz w:val="22"/>
                <w:szCs w:val="22"/>
                <w:lang w:val="ru-MO"/>
              </w:rPr>
              <w:t>-</w:t>
            </w:r>
            <w:r w:rsidRPr="00334288">
              <w:rPr>
                <w:rFonts w:ascii="Arial" w:hAnsi="Arial" w:cs="Arial"/>
                <w:sz w:val="22"/>
                <w:szCs w:val="22"/>
              </w:rPr>
              <w:t xml:space="preserve">щих </w:t>
            </w:r>
            <w:proofErr w:type="gramStart"/>
            <w:r w:rsidRPr="00334288">
              <w:rPr>
                <w:rFonts w:ascii="Arial" w:hAnsi="Arial" w:cs="Arial"/>
                <w:sz w:val="22"/>
                <w:szCs w:val="22"/>
              </w:rPr>
              <w:t>специальных</w:t>
            </w:r>
            <w:proofErr w:type="gramEnd"/>
            <w:r w:rsidRPr="00334288">
              <w:rPr>
                <w:rFonts w:ascii="Arial" w:hAnsi="Arial" w:cs="Arial"/>
                <w:sz w:val="22"/>
                <w:szCs w:val="22"/>
              </w:rPr>
              <w:t xml:space="preserve"> учебных заведе</w:t>
            </w:r>
            <w:r w:rsidR="00334288">
              <w:rPr>
                <w:rFonts w:ascii="Arial" w:hAnsi="Arial" w:cs="Arial"/>
                <w:sz w:val="22"/>
                <w:szCs w:val="22"/>
                <w:lang w:val="ro-MO"/>
              </w:rPr>
              <w:t>-</w:t>
            </w:r>
            <w:r w:rsidRPr="00334288">
              <w:rPr>
                <w:rFonts w:ascii="Arial" w:hAnsi="Arial" w:cs="Arial"/>
                <w:sz w:val="22"/>
                <w:szCs w:val="22"/>
              </w:rPr>
              <w:t>ний</w:t>
            </w:r>
          </w:p>
          <w:p w:rsidR="003C441F" w:rsidRPr="00334288" w:rsidRDefault="003C441F" w:rsidP="00854C7B">
            <w:pPr>
              <w:shd w:val="clear" w:color="auto" w:fill="FFFFFF"/>
              <w:spacing w:line="276" w:lineRule="auto"/>
              <w:ind w:left="-14" w:right="-18" w:hanging="14"/>
              <w:rPr>
                <w:rFonts w:ascii="Arial" w:hAnsi="Arial" w:cs="Arial"/>
                <w:sz w:val="22"/>
                <w:szCs w:val="22"/>
              </w:rPr>
            </w:pPr>
            <w:proofErr w:type="gramStart"/>
            <w:r w:rsidRPr="00334288">
              <w:rPr>
                <w:rFonts w:ascii="Arial" w:hAnsi="Arial" w:cs="Arial"/>
                <w:sz w:val="22"/>
                <w:szCs w:val="22"/>
              </w:rPr>
              <w:t>Оценка существующей специализа</w:t>
            </w:r>
            <w:r w:rsidR="00854C7B">
              <w:rPr>
                <w:rFonts w:ascii="Arial" w:hAnsi="Arial" w:cs="Arial"/>
                <w:sz w:val="22"/>
                <w:szCs w:val="22"/>
                <w:lang w:val="ru-MO"/>
              </w:rPr>
              <w:t>-ц</w:t>
            </w:r>
            <w:r w:rsidRPr="00334288">
              <w:rPr>
                <w:rFonts w:ascii="Arial" w:hAnsi="Arial" w:cs="Arial"/>
                <w:sz w:val="22"/>
                <w:szCs w:val="22"/>
              </w:rPr>
              <w:t>ии города (района) Наличие пред</w:t>
            </w:r>
            <w:r w:rsidR="00854C7B">
              <w:rPr>
                <w:rFonts w:ascii="Arial" w:hAnsi="Arial" w:cs="Arial"/>
                <w:sz w:val="22"/>
                <w:szCs w:val="22"/>
                <w:lang w:val="ru-MO"/>
              </w:rPr>
              <w:t>-</w:t>
            </w:r>
            <w:r w:rsidRPr="00334288">
              <w:rPr>
                <w:rFonts w:ascii="Arial" w:hAnsi="Arial" w:cs="Arial"/>
                <w:sz w:val="22"/>
                <w:szCs w:val="22"/>
              </w:rPr>
              <w:t>приятий, соответствующих предпо</w:t>
            </w:r>
            <w:r w:rsidR="00854C7B">
              <w:rPr>
                <w:rFonts w:ascii="Arial" w:hAnsi="Arial" w:cs="Arial"/>
                <w:sz w:val="22"/>
                <w:szCs w:val="22"/>
                <w:lang w:val="ru-MO"/>
              </w:rPr>
              <w:t>-</w:t>
            </w:r>
            <w:r w:rsidRPr="00334288">
              <w:rPr>
                <w:rFonts w:ascii="Arial" w:hAnsi="Arial" w:cs="Arial"/>
                <w:sz w:val="22"/>
                <w:szCs w:val="22"/>
              </w:rPr>
              <w:t>лагаемому профилю занятости, вы</w:t>
            </w:r>
            <w:r w:rsidR="00854C7B">
              <w:rPr>
                <w:rFonts w:ascii="Arial" w:hAnsi="Arial" w:cs="Arial"/>
                <w:sz w:val="22"/>
                <w:szCs w:val="22"/>
                <w:lang w:val="ru-MO"/>
              </w:rPr>
              <w:t>-</w:t>
            </w:r>
            <w:r w:rsidRPr="00334288">
              <w:rPr>
                <w:rFonts w:ascii="Arial" w:hAnsi="Arial" w:cs="Arial"/>
                <w:sz w:val="22"/>
                <w:szCs w:val="22"/>
              </w:rPr>
              <w:t>явление профессий и специально</w:t>
            </w:r>
            <w:r w:rsidR="00854C7B">
              <w:rPr>
                <w:rFonts w:ascii="Arial" w:hAnsi="Arial" w:cs="Arial"/>
                <w:sz w:val="22"/>
                <w:szCs w:val="22"/>
                <w:lang w:val="ru-MO"/>
              </w:rPr>
              <w:t>с-</w:t>
            </w:r>
            <w:r w:rsidRPr="00334288">
              <w:rPr>
                <w:rFonts w:ascii="Arial" w:hAnsi="Arial" w:cs="Arial"/>
                <w:sz w:val="22"/>
                <w:szCs w:val="22"/>
              </w:rPr>
              <w:t>тей на данном производстве, при</w:t>
            </w:r>
            <w:r w:rsidR="00854C7B">
              <w:rPr>
                <w:rFonts w:ascii="Arial" w:hAnsi="Arial" w:cs="Arial"/>
                <w:sz w:val="22"/>
                <w:szCs w:val="22"/>
                <w:lang w:val="ru-MO"/>
              </w:rPr>
              <w:t>-</w:t>
            </w:r>
            <w:r w:rsidRPr="00334288">
              <w:rPr>
                <w:rFonts w:ascii="Arial" w:hAnsi="Arial" w:cs="Arial"/>
                <w:sz w:val="22"/>
                <w:szCs w:val="22"/>
              </w:rPr>
              <w:t>годных для труда инвалидов</w:t>
            </w:r>
            <w:proofErr w:type="gramEnd"/>
          </w:p>
        </w:tc>
      </w:tr>
      <w:tr w:rsidR="003C441F" w:rsidRPr="004E4C36" w:rsidTr="00854C7B">
        <w:trPr>
          <w:jc w:val="center"/>
        </w:trPr>
        <w:tc>
          <w:tcPr>
            <w:tcW w:w="1119" w:type="pct"/>
            <w:tcBorders>
              <w:top w:val="single" w:sz="4" w:space="0" w:color="auto"/>
              <w:left w:val="single" w:sz="4" w:space="0" w:color="auto"/>
              <w:bottom w:val="single" w:sz="4" w:space="0" w:color="auto"/>
              <w:right w:val="single" w:sz="4" w:space="0" w:color="auto"/>
            </w:tcBorders>
            <w:shd w:val="clear" w:color="auto" w:fill="FFFFFF"/>
            <w:hideMark/>
          </w:tcPr>
          <w:p w:rsidR="003C441F" w:rsidRPr="00334288" w:rsidRDefault="003C441F" w:rsidP="00854C7B">
            <w:pPr>
              <w:shd w:val="clear" w:color="auto" w:fill="FFFFFF"/>
              <w:spacing w:line="276" w:lineRule="auto"/>
              <w:ind w:left="-14" w:right="-18" w:hanging="14"/>
              <w:rPr>
                <w:rFonts w:ascii="Arial" w:hAnsi="Arial" w:cs="Arial"/>
                <w:sz w:val="22"/>
                <w:szCs w:val="22"/>
              </w:rPr>
            </w:pPr>
            <w:r w:rsidRPr="00334288">
              <w:rPr>
                <w:rFonts w:ascii="Arial" w:hAnsi="Arial" w:cs="Arial"/>
                <w:sz w:val="22"/>
                <w:szCs w:val="22"/>
              </w:rPr>
              <w:t>Уровень развития городской среды</w:t>
            </w:r>
          </w:p>
        </w:tc>
        <w:tc>
          <w:tcPr>
            <w:tcW w:w="1847" w:type="pct"/>
            <w:tcBorders>
              <w:top w:val="single" w:sz="4" w:space="0" w:color="auto"/>
              <w:left w:val="single" w:sz="4" w:space="0" w:color="auto"/>
              <w:bottom w:val="single" w:sz="4" w:space="0" w:color="auto"/>
              <w:right w:val="single" w:sz="4" w:space="0" w:color="auto"/>
            </w:tcBorders>
            <w:shd w:val="clear" w:color="auto" w:fill="FFFFFF"/>
            <w:hideMark/>
          </w:tcPr>
          <w:p w:rsidR="003C441F" w:rsidRPr="00334288" w:rsidRDefault="003C441F" w:rsidP="00854C7B">
            <w:pPr>
              <w:shd w:val="clear" w:color="auto" w:fill="FFFFFF"/>
              <w:spacing w:line="276" w:lineRule="auto"/>
              <w:ind w:left="-14" w:right="-18" w:hanging="14"/>
              <w:rPr>
                <w:rFonts w:ascii="Arial" w:hAnsi="Arial" w:cs="Arial"/>
                <w:sz w:val="22"/>
                <w:szCs w:val="22"/>
              </w:rPr>
            </w:pPr>
            <w:r w:rsidRPr="00334288">
              <w:rPr>
                <w:rFonts w:ascii="Arial" w:hAnsi="Arial" w:cs="Arial"/>
                <w:sz w:val="22"/>
                <w:szCs w:val="22"/>
              </w:rPr>
              <w:t xml:space="preserve">Возможность обеспечения </w:t>
            </w:r>
            <w:proofErr w:type="gramStart"/>
            <w:r w:rsidRPr="00334288">
              <w:rPr>
                <w:rFonts w:ascii="Arial" w:hAnsi="Arial" w:cs="Arial"/>
                <w:sz w:val="22"/>
                <w:szCs w:val="22"/>
              </w:rPr>
              <w:t>вы</w:t>
            </w:r>
            <w:r w:rsidR="00854C7B">
              <w:rPr>
                <w:rFonts w:ascii="Arial" w:hAnsi="Arial" w:cs="Arial"/>
                <w:sz w:val="22"/>
                <w:szCs w:val="22"/>
                <w:lang w:val="ru-MO"/>
              </w:rPr>
              <w:t>-</w:t>
            </w:r>
            <w:r w:rsidRPr="00334288">
              <w:rPr>
                <w:rFonts w:ascii="Arial" w:hAnsi="Arial" w:cs="Arial"/>
                <w:sz w:val="22"/>
                <w:szCs w:val="22"/>
              </w:rPr>
              <w:t>сокого</w:t>
            </w:r>
            <w:proofErr w:type="gramEnd"/>
            <w:r w:rsidRPr="00334288">
              <w:rPr>
                <w:rFonts w:ascii="Arial" w:hAnsi="Arial" w:cs="Arial"/>
                <w:sz w:val="22"/>
                <w:szCs w:val="22"/>
              </w:rPr>
              <w:t xml:space="preserve"> уровня социального обслуживания</w:t>
            </w:r>
          </w:p>
          <w:p w:rsidR="003C441F" w:rsidRPr="00334288" w:rsidRDefault="003C441F" w:rsidP="00854C7B">
            <w:pPr>
              <w:shd w:val="clear" w:color="auto" w:fill="FFFFFF"/>
              <w:spacing w:line="276" w:lineRule="auto"/>
              <w:ind w:left="-14" w:right="-18" w:hanging="14"/>
              <w:rPr>
                <w:rFonts w:ascii="Arial" w:hAnsi="Arial" w:cs="Arial"/>
                <w:sz w:val="22"/>
                <w:szCs w:val="22"/>
              </w:rPr>
            </w:pPr>
            <w:r w:rsidRPr="00334288">
              <w:rPr>
                <w:rFonts w:ascii="Arial" w:hAnsi="Arial" w:cs="Arial"/>
                <w:sz w:val="22"/>
                <w:szCs w:val="22"/>
              </w:rPr>
              <w:t>Наличие развитой инфраструктуры</w:t>
            </w:r>
          </w:p>
        </w:tc>
        <w:tc>
          <w:tcPr>
            <w:tcW w:w="2034" w:type="pct"/>
            <w:tcBorders>
              <w:top w:val="single" w:sz="4" w:space="0" w:color="auto"/>
              <w:left w:val="single" w:sz="4" w:space="0" w:color="auto"/>
              <w:bottom w:val="single" w:sz="4" w:space="0" w:color="auto"/>
              <w:right w:val="single" w:sz="4" w:space="0" w:color="auto"/>
            </w:tcBorders>
            <w:shd w:val="clear" w:color="auto" w:fill="FFFFFF"/>
            <w:hideMark/>
          </w:tcPr>
          <w:p w:rsidR="003C441F" w:rsidRPr="00334288" w:rsidRDefault="003C441F" w:rsidP="00854C7B">
            <w:pPr>
              <w:shd w:val="clear" w:color="auto" w:fill="FFFFFF"/>
              <w:spacing w:line="276" w:lineRule="auto"/>
              <w:ind w:left="-14" w:right="-18" w:hanging="14"/>
              <w:rPr>
                <w:rFonts w:ascii="Arial" w:hAnsi="Arial" w:cs="Arial"/>
                <w:sz w:val="22"/>
                <w:szCs w:val="22"/>
              </w:rPr>
            </w:pPr>
            <w:r w:rsidRPr="00334288">
              <w:rPr>
                <w:rFonts w:ascii="Arial" w:hAnsi="Arial" w:cs="Arial"/>
                <w:sz w:val="22"/>
                <w:szCs w:val="22"/>
              </w:rPr>
              <w:t xml:space="preserve">Оценка совокупности объектов </w:t>
            </w:r>
            <w:proofErr w:type="gramStart"/>
            <w:r w:rsidRPr="00334288">
              <w:rPr>
                <w:rFonts w:ascii="Arial" w:hAnsi="Arial" w:cs="Arial"/>
                <w:sz w:val="22"/>
                <w:szCs w:val="22"/>
              </w:rPr>
              <w:t>со</w:t>
            </w:r>
            <w:r w:rsidR="00854C7B">
              <w:rPr>
                <w:rFonts w:ascii="Arial" w:hAnsi="Arial" w:cs="Arial"/>
                <w:sz w:val="22"/>
                <w:szCs w:val="22"/>
                <w:lang w:val="ru-MO"/>
              </w:rPr>
              <w:t>-</w:t>
            </w:r>
            <w:r w:rsidRPr="00334288">
              <w:rPr>
                <w:rFonts w:ascii="Arial" w:hAnsi="Arial" w:cs="Arial"/>
                <w:sz w:val="22"/>
                <w:szCs w:val="22"/>
              </w:rPr>
              <w:t>циальной</w:t>
            </w:r>
            <w:proofErr w:type="gramEnd"/>
            <w:r w:rsidRPr="00334288">
              <w:rPr>
                <w:rFonts w:ascii="Arial" w:hAnsi="Arial" w:cs="Arial"/>
                <w:sz w:val="22"/>
                <w:szCs w:val="22"/>
              </w:rPr>
              <w:t xml:space="preserve"> инфраструктуры</w:t>
            </w:r>
          </w:p>
          <w:p w:rsidR="003C441F" w:rsidRPr="00334288" w:rsidRDefault="003C441F" w:rsidP="00854C7B">
            <w:pPr>
              <w:shd w:val="clear" w:color="auto" w:fill="FFFFFF"/>
              <w:spacing w:line="276" w:lineRule="auto"/>
              <w:ind w:left="-14" w:right="-18" w:hanging="14"/>
              <w:rPr>
                <w:rFonts w:ascii="Arial" w:hAnsi="Arial" w:cs="Arial"/>
                <w:sz w:val="22"/>
                <w:szCs w:val="22"/>
              </w:rPr>
            </w:pPr>
            <w:r w:rsidRPr="00334288">
              <w:rPr>
                <w:rFonts w:ascii="Arial" w:hAnsi="Arial" w:cs="Arial"/>
                <w:sz w:val="22"/>
                <w:szCs w:val="22"/>
              </w:rPr>
              <w:t>Оценка потенциала инженерно-тра</w:t>
            </w:r>
            <w:r w:rsidR="00854C7B">
              <w:rPr>
                <w:rFonts w:ascii="Arial" w:hAnsi="Arial" w:cs="Arial"/>
                <w:sz w:val="22"/>
                <w:szCs w:val="22"/>
                <w:lang w:val="ru-MO"/>
              </w:rPr>
              <w:t>-</w:t>
            </w:r>
            <w:r w:rsidRPr="00334288">
              <w:rPr>
                <w:rFonts w:ascii="Arial" w:hAnsi="Arial" w:cs="Arial"/>
                <w:sz w:val="22"/>
                <w:szCs w:val="22"/>
              </w:rPr>
              <w:t xml:space="preserve">нспортной инфраструктуры и их </w:t>
            </w:r>
            <w:proofErr w:type="gramStart"/>
            <w:r w:rsidRPr="00334288">
              <w:rPr>
                <w:rFonts w:ascii="Arial" w:hAnsi="Arial" w:cs="Arial"/>
                <w:sz w:val="22"/>
                <w:szCs w:val="22"/>
              </w:rPr>
              <w:t>со</w:t>
            </w:r>
            <w:r w:rsidR="00854C7B">
              <w:rPr>
                <w:rFonts w:ascii="Arial" w:hAnsi="Arial" w:cs="Arial"/>
                <w:sz w:val="22"/>
                <w:szCs w:val="22"/>
                <w:lang w:val="ru-MO"/>
              </w:rPr>
              <w:t>-</w:t>
            </w:r>
            <w:r w:rsidRPr="00334288">
              <w:rPr>
                <w:rFonts w:ascii="Arial" w:hAnsi="Arial" w:cs="Arial"/>
                <w:sz w:val="22"/>
                <w:szCs w:val="22"/>
              </w:rPr>
              <w:t>ответствие</w:t>
            </w:r>
            <w:proofErr w:type="gramEnd"/>
            <w:r w:rsidRPr="00334288">
              <w:rPr>
                <w:rFonts w:ascii="Arial" w:hAnsi="Arial" w:cs="Arial"/>
                <w:sz w:val="22"/>
                <w:szCs w:val="22"/>
              </w:rPr>
              <w:t xml:space="preserve"> требованиям развития спе</w:t>
            </w:r>
            <w:r w:rsidR="00854C7B">
              <w:rPr>
                <w:rFonts w:ascii="Arial" w:hAnsi="Arial" w:cs="Arial"/>
                <w:sz w:val="22"/>
                <w:szCs w:val="22"/>
                <w:lang w:val="ru-MO"/>
              </w:rPr>
              <w:t>-</w:t>
            </w:r>
            <w:r w:rsidRPr="00334288">
              <w:rPr>
                <w:rFonts w:ascii="Arial" w:hAnsi="Arial" w:cs="Arial"/>
                <w:sz w:val="22"/>
                <w:szCs w:val="22"/>
              </w:rPr>
              <w:t>циализированного центра</w:t>
            </w:r>
          </w:p>
        </w:tc>
      </w:tr>
      <w:tr w:rsidR="003C441F" w:rsidRPr="004E4C36" w:rsidTr="00854C7B">
        <w:trPr>
          <w:jc w:val="center"/>
        </w:trPr>
        <w:tc>
          <w:tcPr>
            <w:tcW w:w="1119" w:type="pct"/>
            <w:tcBorders>
              <w:top w:val="single" w:sz="4" w:space="0" w:color="auto"/>
              <w:left w:val="single" w:sz="4" w:space="0" w:color="auto"/>
              <w:bottom w:val="single" w:sz="4" w:space="0" w:color="auto"/>
              <w:right w:val="single" w:sz="4" w:space="0" w:color="auto"/>
            </w:tcBorders>
            <w:shd w:val="clear" w:color="auto" w:fill="FFFFFF"/>
            <w:hideMark/>
          </w:tcPr>
          <w:p w:rsidR="003C441F" w:rsidRPr="00334288" w:rsidRDefault="003C441F" w:rsidP="00854C7B">
            <w:pPr>
              <w:shd w:val="clear" w:color="auto" w:fill="FFFFFF"/>
              <w:spacing w:line="276" w:lineRule="auto"/>
              <w:ind w:left="-14" w:right="-18" w:hanging="14"/>
              <w:rPr>
                <w:rFonts w:ascii="Arial" w:hAnsi="Arial" w:cs="Arial"/>
                <w:sz w:val="22"/>
                <w:szCs w:val="22"/>
              </w:rPr>
            </w:pPr>
            <w:r w:rsidRPr="00334288">
              <w:rPr>
                <w:rFonts w:ascii="Arial" w:hAnsi="Arial" w:cs="Arial"/>
                <w:sz w:val="22"/>
                <w:szCs w:val="22"/>
              </w:rPr>
              <w:t>Состояние окружающей среды</w:t>
            </w:r>
          </w:p>
        </w:tc>
        <w:tc>
          <w:tcPr>
            <w:tcW w:w="1847" w:type="pct"/>
            <w:tcBorders>
              <w:top w:val="single" w:sz="4" w:space="0" w:color="auto"/>
              <w:left w:val="single" w:sz="4" w:space="0" w:color="auto"/>
              <w:bottom w:val="single" w:sz="4" w:space="0" w:color="auto"/>
              <w:right w:val="single" w:sz="4" w:space="0" w:color="auto"/>
            </w:tcBorders>
            <w:shd w:val="clear" w:color="auto" w:fill="FFFFFF"/>
            <w:hideMark/>
          </w:tcPr>
          <w:p w:rsidR="003C441F" w:rsidRPr="00334288" w:rsidRDefault="003C441F" w:rsidP="00854C7B">
            <w:pPr>
              <w:shd w:val="clear" w:color="auto" w:fill="FFFFFF"/>
              <w:spacing w:line="276" w:lineRule="auto"/>
              <w:ind w:left="-14" w:right="-18" w:hanging="14"/>
              <w:rPr>
                <w:rFonts w:ascii="Arial" w:hAnsi="Arial" w:cs="Arial"/>
                <w:sz w:val="22"/>
                <w:szCs w:val="22"/>
              </w:rPr>
            </w:pPr>
            <w:r w:rsidRPr="00334288">
              <w:rPr>
                <w:rFonts w:ascii="Arial" w:hAnsi="Arial" w:cs="Arial"/>
                <w:sz w:val="22"/>
                <w:szCs w:val="22"/>
              </w:rPr>
              <w:t>Благоприятная экологическая обстановка:</w:t>
            </w:r>
          </w:p>
          <w:p w:rsidR="003C441F" w:rsidRPr="00334288" w:rsidRDefault="003C441F" w:rsidP="00854C7B">
            <w:pPr>
              <w:shd w:val="clear" w:color="auto" w:fill="FFFFFF"/>
              <w:spacing w:line="276" w:lineRule="auto"/>
              <w:ind w:left="-14" w:right="-18" w:hanging="14"/>
              <w:rPr>
                <w:rFonts w:ascii="Arial" w:hAnsi="Arial" w:cs="Arial"/>
                <w:sz w:val="22"/>
                <w:szCs w:val="22"/>
              </w:rPr>
            </w:pPr>
            <w:r w:rsidRPr="00334288">
              <w:rPr>
                <w:rFonts w:ascii="Arial" w:hAnsi="Arial" w:cs="Arial"/>
                <w:sz w:val="22"/>
                <w:szCs w:val="22"/>
              </w:rPr>
              <w:t xml:space="preserve">Отсутствие загрязнения </w:t>
            </w:r>
            <w:proofErr w:type="gramStart"/>
            <w:r w:rsidRPr="00334288">
              <w:rPr>
                <w:rFonts w:ascii="Arial" w:hAnsi="Arial" w:cs="Arial"/>
                <w:sz w:val="22"/>
                <w:szCs w:val="22"/>
              </w:rPr>
              <w:t>воздуш</w:t>
            </w:r>
            <w:r w:rsidR="0071590C" w:rsidRPr="00334288">
              <w:rPr>
                <w:rFonts w:ascii="Arial" w:hAnsi="Arial" w:cs="Arial"/>
                <w:sz w:val="22"/>
                <w:szCs w:val="22"/>
                <w:lang w:val="ru-MO"/>
              </w:rPr>
              <w:t>-</w:t>
            </w:r>
            <w:r w:rsidRPr="00334288">
              <w:rPr>
                <w:rFonts w:ascii="Arial" w:hAnsi="Arial" w:cs="Arial"/>
                <w:sz w:val="22"/>
                <w:szCs w:val="22"/>
              </w:rPr>
              <w:t>ного</w:t>
            </w:r>
            <w:proofErr w:type="gramEnd"/>
            <w:r w:rsidRPr="00334288">
              <w:rPr>
                <w:rFonts w:ascii="Arial" w:hAnsi="Arial" w:cs="Arial"/>
                <w:sz w:val="22"/>
                <w:szCs w:val="22"/>
              </w:rPr>
              <w:t xml:space="preserve"> и водного бассейна</w:t>
            </w:r>
          </w:p>
          <w:p w:rsidR="003C441F" w:rsidRPr="00334288" w:rsidRDefault="003C441F" w:rsidP="00854C7B">
            <w:pPr>
              <w:shd w:val="clear" w:color="auto" w:fill="FFFFFF"/>
              <w:spacing w:line="276" w:lineRule="auto"/>
              <w:ind w:left="-14" w:right="-18" w:hanging="14"/>
              <w:rPr>
                <w:rFonts w:ascii="Arial" w:hAnsi="Arial" w:cs="Arial"/>
                <w:sz w:val="22"/>
                <w:szCs w:val="22"/>
              </w:rPr>
            </w:pPr>
            <w:r w:rsidRPr="00334288">
              <w:rPr>
                <w:rFonts w:ascii="Arial" w:hAnsi="Arial" w:cs="Arial"/>
                <w:sz w:val="22"/>
                <w:szCs w:val="22"/>
              </w:rPr>
              <w:t xml:space="preserve">Наличие рекреационных </w:t>
            </w:r>
            <w:proofErr w:type="gramStart"/>
            <w:r w:rsidRPr="00334288">
              <w:rPr>
                <w:rFonts w:ascii="Arial" w:hAnsi="Arial" w:cs="Arial"/>
                <w:sz w:val="22"/>
                <w:szCs w:val="22"/>
              </w:rPr>
              <w:t>ресур</w:t>
            </w:r>
            <w:r w:rsidR="0071590C" w:rsidRPr="00334288">
              <w:rPr>
                <w:rFonts w:ascii="Arial" w:hAnsi="Arial" w:cs="Arial"/>
                <w:sz w:val="22"/>
                <w:szCs w:val="22"/>
                <w:lang w:val="ru-MO"/>
              </w:rPr>
              <w:t>-</w:t>
            </w:r>
            <w:r w:rsidRPr="00334288">
              <w:rPr>
                <w:rFonts w:ascii="Arial" w:hAnsi="Arial" w:cs="Arial"/>
                <w:sz w:val="22"/>
                <w:szCs w:val="22"/>
              </w:rPr>
              <w:t>сов</w:t>
            </w:r>
            <w:proofErr w:type="gramEnd"/>
            <w:r w:rsidRPr="00334288">
              <w:rPr>
                <w:rFonts w:ascii="Arial" w:hAnsi="Arial" w:cs="Arial"/>
                <w:sz w:val="22"/>
                <w:szCs w:val="22"/>
              </w:rPr>
              <w:t xml:space="preserve"> (зеленых массивов, водных поверхностей и т.п.)</w:t>
            </w:r>
          </w:p>
          <w:p w:rsidR="003C441F" w:rsidRPr="00334288" w:rsidRDefault="003C441F" w:rsidP="00854C7B">
            <w:pPr>
              <w:shd w:val="clear" w:color="auto" w:fill="FFFFFF"/>
              <w:spacing w:line="276" w:lineRule="auto"/>
              <w:ind w:left="-14" w:right="-18" w:hanging="14"/>
              <w:rPr>
                <w:rFonts w:ascii="Arial" w:hAnsi="Arial" w:cs="Arial"/>
                <w:sz w:val="22"/>
                <w:szCs w:val="22"/>
              </w:rPr>
            </w:pPr>
            <w:r w:rsidRPr="00334288">
              <w:rPr>
                <w:rFonts w:ascii="Arial" w:hAnsi="Arial" w:cs="Arial"/>
                <w:sz w:val="22"/>
                <w:szCs w:val="22"/>
              </w:rPr>
              <w:t>Возможность организации кратковременного отдыха</w:t>
            </w:r>
          </w:p>
        </w:tc>
        <w:tc>
          <w:tcPr>
            <w:tcW w:w="2034" w:type="pct"/>
            <w:tcBorders>
              <w:top w:val="single" w:sz="4" w:space="0" w:color="auto"/>
              <w:left w:val="single" w:sz="4" w:space="0" w:color="auto"/>
              <w:bottom w:val="single" w:sz="4" w:space="0" w:color="auto"/>
              <w:right w:val="single" w:sz="4" w:space="0" w:color="auto"/>
            </w:tcBorders>
            <w:shd w:val="clear" w:color="auto" w:fill="FFFFFF"/>
            <w:hideMark/>
          </w:tcPr>
          <w:p w:rsidR="003C441F" w:rsidRPr="00334288" w:rsidRDefault="003C441F" w:rsidP="00854C7B">
            <w:pPr>
              <w:shd w:val="clear" w:color="auto" w:fill="FFFFFF"/>
              <w:spacing w:line="276" w:lineRule="auto"/>
              <w:ind w:left="-14" w:right="-18" w:hanging="14"/>
              <w:rPr>
                <w:rFonts w:ascii="Arial" w:hAnsi="Arial" w:cs="Arial"/>
                <w:sz w:val="22"/>
                <w:szCs w:val="22"/>
              </w:rPr>
            </w:pPr>
            <w:r w:rsidRPr="00334288">
              <w:rPr>
                <w:rFonts w:ascii="Arial" w:hAnsi="Arial" w:cs="Arial"/>
                <w:sz w:val="22"/>
                <w:szCs w:val="22"/>
              </w:rPr>
              <w:t xml:space="preserve">Оценка уровня загрязнения </w:t>
            </w:r>
            <w:proofErr w:type="gramStart"/>
            <w:r w:rsidRPr="00334288">
              <w:rPr>
                <w:rFonts w:ascii="Arial" w:hAnsi="Arial" w:cs="Arial"/>
                <w:sz w:val="22"/>
                <w:szCs w:val="22"/>
              </w:rPr>
              <w:t>воздушно</w:t>
            </w:r>
            <w:r w:rsidR="0071590C" w:rsidRPr="00334288">
              <w:rPr>
                <w:rFonts w:ascii="Arial" w:hAnsi="Arial" w:cs="Arial"/>
                <w:sz w:val="22"/>
                <w:szCs w:val="22"/>
                <w:lang w:val="ru-MO"/>
              </w:rPr>
              <w:t>-</w:t>
            </w:r>
            <w:r w:rsidRPr="00334288">
              <w:rPr>
                <w:rFonts w:ascii="Arial" w:hAnsi="Arial" w:cs="Arial"/>
                <w:sz w:val="22"/>
                <w:szCs w:val="22"/>
              </w:rPr>
              <w:t>го</w:t>
            </w:r>
            <w:proofErr w:type="gramEnd"/>
            <w:r w:rsidRPr="00334288">
              <w:rPr>
                <w:rFonts w:ascii="Arial" w:hAnsi="Arial" w:cs="Arial"/>
                <w:sz w:val="22"/>
                <w:szCs w:val="22"/>
              </w:rPr>
              <w:t xml:space="preserve"> и водного ресурсов</w:t>
            </w:r>
          </w:p>
          <w:p w:rsidR="003C441F" w:rsidRPr="00334288" w:rsidRDefault="003C441F" w:rsidP="00854C7B">
            <w:pPr>
              <w:shd w:val="clear" w:color="auto" w:fill="FFFFFF"/>
              <w:spacing w:line="276" w:lineRule="auto"/>
              <w:ind w:left="-14" w:right="-18" w:hanging="14"/>
              <w:rPr>
                <w:rFonts w:ascii="Arial" w:hAnsi="Arial" w:cs="Arial"/>
                <w:sz w:val="22"/>
                <w:szCs w:val="22"/>
              </w:rPr>
            </w:pPr>
            <w:r w:rsidRPr="00334288">
              <w:rPr>
                <w:rFonts w:ascii="Arial" w:hAnsi="Arial" w:cs="Arial"/>
                <w:sz w:val="22"/>
                <w:szCs w:val="22"/>
              </w:rPr>
              <w:t>Выявление рекреационных ресурсов</w:t>
            </w:r>
          </w:p>
          <w:p w:rsidR="003C441F" w:rsidRPr="00334288" w:rsidRDefault="003C441F" w:rsidP="00854C7B">
            <w:pPr>
              <w:shd w:val="clear" w:color="auto" w:fill="FFFFFF"/>
              <w:spacing w:line="276" w:lineRule="auto"/>
              <w:ind w:left="-14" w:right="-18" w:hanging="14"/>
              <w:rPr>
                <w:rFonts w:ascii="Arial" w:hAnsi="Arial" w:cs="Arial"/>
                <w:sz w:val="22"/>
                <w:szCs w:val="22"/>
              </w:rPr>
            </w:pPr>
            <w:r w:rsidRPr="00334288">
              <w:rPr>
                <w:rFonts w:ascii="Arial" w:hAnsi="Arial" w:cs="Arial"/>
                <w:sz w:val="22"/>
                <w:szCs w:val="22"/>
              </w:rPr>
              <w:t xml:space="preserve">Выявление наличия объектов </w:t>
            </w:r>
            <w:proofErr w:type="gramStart"/>
            <w:r w:rsidRPr="00334288">
              <w:rPr>
                <w:rFonts w:ascii="Arial" w:hAnsi="Arial" w:cs="Arial"/>
                <w:sz w:val="22"/>
                <w:szCs w:val="22"/>
              </w:rPr>
              <w:t>кратко</w:t>
            </w:r>
            <w:r w:rsidR="0071590C" w:rsidRPr="00334288">
              <w:rPr>
                <w:rFonts w:ascii="Arial" w:hAnsi="Arial" w:cs="Arial"/>
                <w:sz w:val="22"/>
                <w:szCs w:val="22"/>
                <w:lang w:val="ru-MO"/>
              </w:rPr>
              <w:t>-</w:t>
            </w:r>
            <w:r w:rsidRPr="00334288">
              <w:rPr>
                <w:rFonts w:ascii="Arial" w:hAnsi="Arial" w:cs="Arial"/>
                <w:sz w:val="22"/>
                <w:szCs w:val="22"/>
              </w:rPr>
              <w:t>временного</w:t>
            </w:r>
            <w:proofErr w:type="gramEnd"/>
            <w:r w:rsidRPr="00334288">
              <w:rPr>
                <w:rFonts w:ascii="Arial" w:hAnsi="Arial" w:cs="Arial"/>
                <w:sz w:val="22"/>
                <w:szCs w:val="22"/>
              </w:rPr>
              <w:t xml:space="preserve"> и длительного отдыха</w:t>
            </w:r>
          </w:p>
        </w:tc>
      </w:tr>
    </w:tbl>
    <w:p w:rsidR="00E300E2" w:rsidRPr="00854C7B" w:rsidRDefault="00E300E2" w:rsidP="00E300E2">
      <w:pPr>
        <w:rPr>
          <w:color w:val="002060"/>
          <w:lang w:val="ro-MO"/>
        </w:rPr>
      </w:pPr>
      <w:bookmarkStart w:id="19" w:name="_Toc376804702"/>
    </w:p>
    <w:p w:rsidR="003C441F" w:rsidRPr="00854C7B" w:rsidRDefault="003C441F" w:rsidP="003C441F">
      <w:pPr>
        <w:pStyle w:val="1"/>
        <w:ind w:firstLine="0"/>
        <w:jc w:val="center"/>
        <w:rPr>
          <w:rFonts w:ascii="Arial" w:eastAsia="Times New Roman" w:hAnsi="Arial"/>
          <w:color w:val="002060"/>
          <w:szCs w:val="24"/>
        </w:rPr>
      </w:pPr>
      <w:r w:rsidRPr="00854C7B">
        <w:rPr>
          <w:rFonts w:ascii="Arial" w:eastAsia="Times New Roman" w:hAnsi="Arial"/>
          <w:bCs w:val="0"/>
          <w:color w:val="002060"/>
          <w:szCs w:val="24"/>
        </w:rPr>
        <w:t>Приложение</w:t>
      </w:r>
      <w:proofErr w:type="gramStart"/>
      <w:r w:rsidRPr="00854C7B">
        <w:rPr>
          <w:rFonts w:ascii="Arial" w:eastAsia="Times New Roman" w:hAnsi="Arial"/>
          <w:bCs w:val="0"/>
          <w:color w:val="002060"/>
          <w:szCs w:val="24"/>
        </w:rPr>
        <w:t xml:space="preserve"> </w:t>
      </w:r>
      <w:r w:rsidR="0071590C" w:rsidRPr="00854C7B">
        <w:rPr>
          <w:rFonts w:ascii="Arial" w:eastAsia="Times New Roman" w:hAnsi="Arial"/>
          <w:bCs w:val="0"/>
          <w:color w:val="002060"/>
          <w:szCs w:val="24"/>
          <w:lang w:val="ru-MO"/>
        </w:rPr>
        <w:t>С</w:t>
      </w:r>
      <w:proofErr w:type="gramEnd"/>
      <w:r w:rsidRPr="00854C7B">
        <w:rPr>
          <w:rFonts w:ascii="Arial" w:eastAsia="Times New Roman" w:hAnsi="Arial"/>
          <w:color w:val="002060"/>
          <w:szCs w:val="24"/>
        </w:rPr>
        <w:br/>
        <w:t>(справочное)</w:t>
      </w:r>
      <w:r w:rsidRPr="00854C7B">
        <w:rPr>
          <w:rFonts w:ascii="Arial" w:eastAsia="Times New Roman" w:hAnsi="Arial"/>
          <w:color w:val="002060"/>
          <w:szCs w:val="24"/>
        </w:rPr>
        <w:br/>
        <w:t>Примеры решений при проектировании безбарьерной городской среды</w:t>
      </w:r>
      <w:r w:rsidRPr="00854C7B">
        <w:rPr>
          <w:rFonts w:ascii="Arial" w:eastAsia="Times New Roman" w:hAnsi="Arial"/>
          <w:color w:val="002060"/>
          <w:szCs w:val="24"/>
        </w:rPr>
        <w:br/>
        <w:t>для МГН</w:t>
      </w:r>
      <w:bookmarkEnd w:id="19"/>
    </w:p>
    <w:p w:rsidR="003C441F" w:rsidRPr="00854C7B" w:rsidRDefault="003C441F" w:rsidP="003C441F">
      <w:pPr>
        <w:shd w:val="clear" w:color="auto" w:fill="FFFFFF"/>
        <w:spacing w:before="120" w:after="120"/>
        <w:jc w:val="center"/>
        <w:rPr>
          <w:rFonts w:ascii="Arial" w:hAnsi="Arial" w:cs="Arial"/>
          <w:color w:val="002060"/>
          <w:sz w:val="24"/>
          <w:szCs w:val="24"/>
        </w:rPr>
      </w:pPr>
      <w:bookmarkStart w:id="20" w:name="рВ1"/>
      <w:r w:rsidRPr="00854C7B">
        <w:rPr>
          <w:rFonts w:ascii="Arial" w:hAnsi="Arial" w:cs="Arial"/>
          <w:noProof/>
          <w:color w:val="002060"/>
          <w:sz w:val="24"/>
          <w:szCs w:val="24"/>
          <w:lang w:val="ru-MO" w:eastAsia="ru-MO"/>
        </w:rPr>
        <w:drawing>
          <wp:inline distT="0" distB="0" distL="0" distR="0" wp14:anchorId="1F66018A" wp14:editId="2755C774">
            <wp:extent cx="4720590" cy="6464300"/>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a:stretch>
                      <a:fillRect/>
                    </a:stretch>
                  </pic:blipFill>
                  <pic:spPr bwMode="auto">
                    <a:xfrm>
                      <a:off x="0" y="0"/>
                      <a:ext cx="4720590" cy="6464300"/>
                    </a:xfrm>
                    <a:prstGeom prst="rect">
                      <a:avLst/>
                    </a:prstGeom>
                    <a:noFill/>
                    <a:ln w="9525">
                      <a:noFill/>
                      <a:miter lim="800000"/>
                      <a:headEnd/>
                      <a:tailEnd/>
                    </a:ln>
                  </pic:spPr>
                </pic:pic>
              </a:graphicData>
            </a:graphic>
          </wp:inline>
        </w:drawing>
      </w:r>
      <w:bookmarkEnd w:id="20"/>
    </w:p>
    <w:p w:rsidR="003C441F" w:rsidRPr="00854C7B" w:rsidRDefault="003C441F" w:rsidP="003C441F">
      <w:pPr>
        <w:shd w:val="clear" w:color="auto" w:fill="FFFFFF"/>
        <w:spacing w:before="120" w:after="120"/>
        <w:jc w:val="center"/>
        <w:rPr>
          <w:rFonts w:ascii="Arial" w:hAnsi="Arial" w:cs="Arial"/>
          <w:color w:val="002060"/>
          <w:sz w:val="21"/>
          <w:szCs w:val="21"/>
        </w:rPr>
      </w:pPr>
      <w:r w:rsidRPr="00854C7B">
        <w:rPr>
          <w:rFonts w:ascii="Arial" w:hAnsi="Arial" w:cs="Arial"/>
          <w:i/>
          <w:iCs/>
          <w:color w:val="002060"/>
          <w:sz w:val="21"/>
          <w:szCs w:val="21"/>
        </w:rPr>
        <w:t xml:space="preserve">1 </w:t>
      </w:r>
      <w:r w:rsidRPr="00854C7B">
        <w:rPr>
          <w:rFonts w:ascii="Arial" w:hAnsi="Arial" w:cs="Arial"/>
          <w:color w:val="002060"/>
          <w:sz w:val="21"/>
          <w:szCs w:val="21"/>
        </w:rPr>
        <w:t xml:space="preserve">- дома с размещением группы квартир для инвалидов; </w:t>
      </w:r>
      <w:r w:rsidRPr="00854C7B">
        <w:rPr>
          <w:rFonts w:ascii="Arial" w:hAnsi="Arial" w:cs="Arial"/>
          <w:i/>
          <w:iCs/>
          <w:color w:val="002060"/>
          <w:sz w:val="21"/>
          <w:szCs w:val="21"/>
        </w:rPr>
        <w:t xml:space="preserve">2 </w:t>
      </w:r>
      <w:r w:rsidRPr="00854C7B">
        <w:rPr>
          <w:rFonts w:ascii="Arial" w:hAnsi="Arial" w:cs="Arial"/>
          <w:color w:val="002060"/>
          <w:sz w:val="21"/>
          <w:szCs w:val="21"/>
        </w:rPr>
        <w:t>- квартирный дом для инвалидов с центром</w:t>
      </w:r>
      <w:r w:rsidR="00E300E2" w:rsidRPr="00854C7B">
        <w:rPr>
          <w:rFonts w:ascii="Arial" w:hAnsi="Arial" w:cs="Arial"/>
          <w:color w:val="002060"/>
          <w:sz w:val="21"/>
          <w:szCs w:val="21"/>
          <w:lang w:val="ro-MO"/>
        </w:rPr>
        <w:t xml:space="preserve"> </w:t>
      </w:r>
      <w:r w:rsidRPr="00854C7B">
        <w:rPr>
          <w:rFonts w:ascii="Arial" w:hAnsi="Arial" w:cs="Arial"/>
          <w:color w:val="002060"/>
          <w:sz w:val="21"/>
          <w:szCs w:val="21"/>
        </w:rPr>
        <w:t xml:space="preserve">социального обслуживания; </w:t>
      </w:r>
      <w:r w:rsidRPr="00854C7B">
        <w:rPr>
          <w:rFonts w:ascii="Arial" w:hAnsi="Arial" w:cs="Arial"/>
          <w:i/>
          <w:iCs/>
          <w:color w:val="002060"/>
          <w:sz w:val="21"/>
          <w:szCs w:val="21"/>
        </w:rPr>
        <w:t xml:space="preserve">3 - </w:t>
      </w:r>
      <w:r w:rsidRPr="00854C7B">
        <w:rPr>
          <w:rFonts w:ascii="Arial" w:hAnsi="Arial" w:cs="Arial"/>
          <w:color w:val="002060"/>
          <w:sz w:val="21"/>
          <w:szCs w:val="21"/>
        </w:rPr>
        <w:t xml:space="preserve">поликлиника; </w:t>
      </w:r>
      <w:r w:rsidRPr="00854C7B">
        <w:rPr>
          <w:rFonts w:ascii="Arial" w:hAnsi="Arial" w:cs="Arial"/>
          <w:i/>
          <w:iCs/>
          <w:color w:val="002060"/>
          <w:sz w:val="21"/>
          <w:szCs w:val="21"/>
        </w:rPr>
        <w:t xml:space="preserve">4 - </w:t>
      </w:r>
      <w:r w:rsidRPr="00854C7B">
        <w:rPr>
          <w:rFonts w:ascii="Arial" w:hAnsi="Arial" w:cs="Arial"/>
          <w:color w:val="002060"/>
          <w:sz w:val="21"/>
          <w:szCs w:val="21"/>
        </w:rPr>
        <w:t>блоки учреждений обслуживания с местами</w:t>
      </w:r>
      <w:r w:rsidR="00E300E2" w:rsidRPr="00854C7B">
        <w:rPr>
          <w:rFonts w:ascii="Arial" w:hAnsi="Arial" w:cs="Arial"/>
          <w:color w:val="002060"/>
          <w:sz w:val="21"/>
          <w:szCs w:val="21"/>
          <w:lang w:val="ro-MO"/>
        </w:rPr>
        <w:t xml:space="preserve"> </w:t>
      </w:r>
      <w:r w:rsidRPr="00854C7B">
        <w:rPr>
          <w:rFonts w:ascii="Arial" w:hAnsi="Arial" w:cs="Arial"/>
          <w:color w:val="002060"/>
          <w:sz w:val="21"/>
          <w:szCs w:val="21"/>
        </w:rPr>
        <w:t xml:space="preserve">приложения труда и гаражами для инвалидов; </w:t>
      </w:r>
      <w:r w:rsidRPr="00854C7B">
        <w:rPr>
          <w:rFonts w:ascii="Arial" w:hAnsi="Arial" w:cs="Arial"/>
          <w:i/>
          <w:iCs/>
          <w:color w:val="002060"/>
          <w:sz w:val="21"/>
          <w:szCs w:val="21"/>
        </w:rPr>
        <w:t xml:space="preserve">5 - </w:t>
      </w:r>
      <w:r w:rsidRPr="00854C7B">
        <w:rPr>
          <w:rFonts w:ascii="Arial" w:hAnsi="Arial" w:cs="Arial"/>
          <w:color w:val="002060"/>
          <w:sz w:val="21"/>
          <w:szCs w:val="21"/>
        </w:rPr>
        <w:t xml:space="preserve">пешеходные улицы; </w:t>
      </w:r>
      <w:r w:rsidRPr="00854C7B">
        <w:rPr>
          <w:rFonts w:ascii="Arial" w:hAnsi="Arial" w:cs="Arial"/>
          <w:i/>
          <w:iCs/>
          <w:color w:val="002060"/>
          <w:sz w:val="21"/>
          <w:szCs w:val="21"/>
        </w:rPr>
        <w:t xml:space="preserve">6 - </w:t>
      </w:r>
      <w:r w:rsidRPr="00854C7B">
        <w:rPr>
          <w:rFonts w:ascii="Arial" w:hAnsi="Arial" w:cs="Arial"/>
          <w:color w:val="002060"/>
          <w:sz w:val="21"/>
          <w:szCs w:val="21"/>
        </w:rPr>
        <w:t>оборудованные переходы</w:t>
      </w:r>
    </w:p>
    <w:p w:rsidR="003C441F" w:rsidRPr="00854C7B" w:rsidRDefault="003C441F" w:rsidP="003C441F">
      <w:pPr>
        <w:shd w:val="clear" w:color="auto" w:fill="FFFFFF"/>
        <w:spacing w:before="120" w:after="120"/>
        <w:jc w:val="center"/>
        <w:rPr>
          <w:rFonts w:ascii="Arial" w:hAnsi="Arial" w:cs="Arial"/>
          <w:b/>
          <w:color w:val="002060"/>
          <w:sz w:val="22"/>
          <w:szCs w:val="22"/>
        </w:rPr>
      </w:pPr>
      <w:r w:rsidRPr="00854C7B">
        <w:rPr>
          <w:rFonts w:ascii="Arial" w:hAnsi="Arial" w:cs="Arial"/>
          <w:b/>
          <w:i/>
          <w:iCs/>
          <w:color w:val="002060"/>
          <w:sz w:val="22"/>
          <w:szCs w:val="22"/>
        </w:rPr>
        <w:t xml:space="preserve">Рисунок </w:t>
      </w:r>
      <w:r w:rsidR="00E300E2" w:rsidRPr="00854C7B">
        <w:rPr>
          <w:rFonts w:ascii="Arial" w:hAnsi="Arial" w:cs="Arial"/>
          <w:b/>
          <w:i/>
          <w:iCs/>
          <w:color w:val="002060"/>
          <w:sz w:val="22"/>
          <w:szCs w:val="22"/>
          <w:lang w:val="ro-MO"/>
        </w:rPr>
        <w:t>C</w:t>
      </w:r>
      <w:r w:rsidRPr="00854C7B">
        <w:rPr>
          <w:rFonts w:ascii="Arial" w:hAnsi="Arial" w:cs="Arial"/>
          <w:b/>
          <w:i/>
          <w:iCs/>
          <w:color w:val="002060"/>
          <w:sz w:val="22"/>
          <w:szCs w:val="22"/>
        </w:rPr>
        <w:t xml:space="preserve">.1 - </w:t>
      </w:r>
      <w:r w:rsidRPr="00854C7B">
        <w:rPr>
          <w:rFonts w:ascii="Arial" w:hAnsi="Arial" w:cs="Arial"/>
          <w:b/>
          <w:color w:val="002060"/>
          <w:sz w:val="22"/>
          <w:szCs w:val="22"/>
        </w:rPr>
        <w:t>Пример реконструкции крупной жилой зоны в районе массовой</w:t>
      </w:r>
      <w:r w:rsidRPr="00854C7B">
        <w:rPr>
          <w:rFonts w:ascii="Arial" w:hAnsi="Arial" w:cs="Arial"/>
          <w:b/>
          <w:color w:val="002060"/>
          <w:sz w:val="22"/>
          <w:szCs w:val="22"/>
        </w:rPr>
        <w:br/>
        <w:t>типовой застройки 60-70-х годов с учетом потребностей инвалидов</w:t>
      </w:r>
    </w:p>
    <w:p w:rsidR="003C441F" w:rsidRPr="00854C7B" w:rsidRDefault="003C441F" w:rsidP="003C441F">
      <w:pPr>
        <w:shd w:val="clear" w:color="auto" w:fill="FFFFFF"/>
        <w:spacing w:before="120" w:after="120"/>
        <w:jc w:val="center"/>
        <w:rPr>
          <w:rFonts w:ascii="Arial" w:hAnsi="Arial" w:cs="Arial"/>
          <w:color w:val="002060"/>
          <w:sz w:val="24"/>
          <w:szCs w:val="24"/>
        </w:rPr>
      </w:pPr>
      <w:bookmarkStart w:id="21" w:name="рВ2"/>
      <w:r w:rsidRPr="00854C7B">
        <w:rPr>
          <w:rFonts w:ascii="Arial" w:hAnsi="Arial" w:cs="Arial"/>
          <w:noProof/>
          <w:color w:val="002060"/>
          <w:sz w:val="24"/>
          <w:szCs w:val="24"/>
          <w:lang w:val="ru-MO" w:eastAsia="ru-MO"/>
        </w:rPr>
        <w:lastRenderedPageBreak/>
        <w:drawing>
          <wp:inline distT="0" distB="0" distL="0" distR="0" wp14:anchorId="20D16916" wp14:editId="1CB93075">
            <wp:extent cx="4561205" cy="717677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srcRect/>
                    <a:stretch>
                      <a:fillRect/>
                    </a:stretch>
                  </pic:blipFill>
                  <pic:spPr bwMode="auto">
                    <a:xfrm>
                      <a:off x="0" y="0"/>
                      <a:ext cx="4561205" cy="7176770"/>
                    </a:xfrm>
                    <a:prstGeom prst="rect">
                      <a:avLst/>
                    </a:prstGeom>
                    <a:noFill/>
                    <a:ln w="9525">
                      <a:noFill/>
                      <a:miter lim="800000"/>
                      <a:headEnd/>
                      <a:tailEnd/>
                    </a:ln>
                  </pic:spPr>
                </pic:pic>
              </a:graphicData>
            </a:graphic>
          </wp:inline>
        </w:drawing>
      </w:r>
      <w:bookmarkEnd w:id="21"/>
    </w:p>
    <w:p w:rsidR="003C441F" w:rsidRPr="00854C7B" w:rsidRDefault="003C441F" w:rsidP="006B3E69">
      <w:pPr>
        <w:shd w:val="clear" w:color="auto" w:fill="FFFFFF"/>
        <w:spacing w:before="120" w:after="120"/>
        <w:jc w:val="center"/>
        <w:rPr>
          <w:rFonts w:ascii="Arial" w:hAnsi="Arial" w:cs="Arial"/>
          <w:color w:val="002060"/>
          <w:sz w:val="21"/>
          <w:szCs w:val="21"/>
        </w:rPr>
      </w:pPr>
      <w:proofErr w:type="gramStart"/>
      <w:r w:rsidRPr="00854C7B">
        <w:rPr>
          <w:rFonts w:ascii="Arial" w:hAnsi="Arial" w:cs="Arial"/>
          <w:i/>
          <w:iCs/>
          <w:color w:val="002060"/>
          <w:sz w:val="21"/>
          <w:szCs w:val="21"/>
        </w:rPr>
        <w:t xml:space="preserve">1 </w:t>
      </w:r>
      <w:r w:rsidRPr="00854C7B">
        <w:rPr>
          <w:rFonts w:ascii="Arial" w:hAnsi="Arial" w:cs="Arial"/>
          <w:color w:val="002060"/>
          <w:sz w:val="21"/>
          <w:szCs w:val="21"/>
        </w:rPr>
        <w:t>- группа квартир с приквартирными участками для инвалидов на креслах-колясках в первом этаже</w:t>
      </w:r>
      <w:r w:rsidR="006B3E69" w:rsidRPr="00854C7B">
        <w:rPr>
          <w:rFonts w:ascii="Arial" w:hAnsi="Arial" w:cs="Arial"/>
          <w:color w:val="002060"/>
          <w:sz w:val="21"/>
          <w:szCs w:val="21"/>
          <w:lang w:val="ru-MO"/>
        </w:rPr>
        <w:t xml:space="preserve"> </w:t>
      </w:r>
      <w:r w:rsidRPr="00854C7B">
        <w:rPr>
          <w:rFonts w:ascii="Arial" w:hAnsi="Arial" w:cs="Arial"/>
          <w:color w:val="002060"/>
          <w:sz w:val="21"/>
          <w:szCs w:val="21"/>
        </w:rPr>
        <w:t xml:space="preserve">многоквартирного дома после его капитального ремонта и модернизации; </w:t>
      </w:r>
      <w:r w:rsidRPr="00854C7B">
        <w:rPr>
          <w:rFonts w:ascii="Arial" w:hAnsi="Arial" w:cs="Arial"/>
          <w:i/>
          <w:iCs/>
          <w:color w:val="002060"/>
          <w:sz w:val="21"/>
          <w:szCs w:val="21"/>
        </w:rPr>
        <w:t xml:space="preserve">2 - </w:t>
      </w:r>
      <w:r w:rsidRPr="00854C7B">
        <w:rPr>
          <w:rFonts w:ascii="Arial" w:hAnsi="Arial" w:cs="Arial"/>
          <w:color w:val="002060"/>
          <w:sz w:val="21"/>
          <w:szCs w:val="21"/>
        </w:rPr>
        <w:t>квартиры повышенной</w:t>
      </w:r>
      <w:r w:rsidR="006B3E69" w:rsidRPr="00854C7B">
        <w:rPr>
          <w:rFonts w:ascii="Arial" w:hAnsi="Arial" w:cs="Arial"/>
          <w:color w:val="002060"/>
          <w:sz w:val="21"/>
          <w:szCs w:val="21"/>
          <w:lang w:val="ru-MO"/>
        </w:rPr>
        <w:t xml:space="preserve"> </w:t>
      </w:r>
      <w:r w:rsidRPr="00854C7B">
        <w:rPr>
          <w:rFonts w:ascii="Arial" w:hAnsi="Arial" w:cs="Arial"/>
          <w:color w:val="002060"/>
          <w:sz w:val="21"/>
          <w:szCs w:val="21"/>
        </w:rPr>
        <w:t>комфортности для инвалидов в пристройках, возводимых на коммерческой основе;</w:t>
      </w:r>
      <w:r w:rsidR="00403340" w:rsidRPr="00854C7B">
        <w:rPr>
          <w:rFonts w:ascii="Arial" w:hAnsi="Arial" w:cs="Arial"/>
          <w:color w:val="002060"/>
          <w:sz w:val="21"/>
          <w:szCs w:val="21"/>
          <w:lang w:val="ru-MO"/>
        </w:rPr>
        <w:t xml:space="preserve"> </w:t>
      </w:r>
      <w:r w:rsidRPr="00854C7B">
        <w:rPr>
          <w:rFonts w:ascii="Arial" w:hAnsi="Arial" w:cs="Arial"/>
          <w:i/>
          <w:iCs/>
          <w:color w:val="002060"/>
          <w:sz w:val="21"/>
          <w:szCs w:val="21"/>
        </w:rPr>
        <w:t xml:space="preserve">3 </w:t>
      </w:r>
      <w:r w:rsidR="00403340" w:rsidRPr="00854C7B">
        <w:rPr>
          <w:rFonts w:ascii="Arial" w:hAnsi="Arial" w:cs="Arial"/>
          <w:color w:val="002060"/>
          <w:sz w:val="21"/>
          <w:szCs w:val="21"/>
        </w:rPr>
        <w:t>–</w:t>
      </w:r>
      <w:r w:rsidRPr="00854C7B">
        <w:rPr>
          <w:rFonts w:ascii="Arial" w:hAnsi="Arial" w:cs="Arial"/>
          <w:color w:val="002060"/>
          <w:sz w:val="21"/>
          <w:szCs w:val="21"/>
        </w:rPr>
        <w:t xml:space="preserve"> переоборудо</w:t>
      </w:r>
      <w:r w:rsidR="006B3E69" w:rsidRPr="00854C7B">
        <w:rPr>
          <w:rFonts w:ascii="Arial" w:hAnsi="Arial" w:cs="Arial"/>
          <w:color w:val="002060"/>
          <w:sz w:val="21"/>
          <w:szCs w:val="21"/>
          <w:lang w:val="ru-MO"/>
        </w:rPr>
        <w:t>-</w:t>
      </w:r>
      <w:r w:rsidRPr="00854C7B">
        <w:rPr>
          <w:rFonts w:ascii="Arial" w:hAnsi="Arial" w:cs="Arial"/>
          <w:color w:val="002060"/>
          <w:sz w:val="21"/>
          <w:szCs w:val="21"/>
        </w:rPr>
        <w:t>ванный блок учреждений обслуживания с помещениями для трудовой деятельности и</w:t>
      </w:r>
      <w:r w:rsidR="00403340" w:rsidRPr="00854C7B">
        <w:rPr>
          <w:rFonts w:ascii="Arial" w:hAnsi="Arial" w:cs="Arial"/>
          <w:color w:val="002060"/>
          <w:sz w:val="21"/>
          <w:szCs w:val="21"/>
          <w:lang w:val="ru-MO"/>
        </w:rPr>
        <w:t xml:space="preserve"> </w:t>
      </w:r>
      <w:r w:rsidRPr="00854C7B">
        <w:rPr>
          <w:rFonts w:ascii="Arial" w:hAnsi="Arial" w:cs="Arial"/>
          <w:color w:val="002060"/>
          <w:sz w:val="21"/>
          <w:szCs w:val="21"/>
        </w:rPr>
        <w:t xml:space="preserve">гаражами для инвалидов; </w:t>
      </w:r>
      <w:r w:rsidRPr="00854C7B">
        <w:rPr>
          <w:rFonts w:ascii="Arial" w:hAnsi="Arial" w:cs="Arial"/>
          <w:i/>
          <w:iCs/>
          <w:color w:val="002060"/>
          <w:sz w:val="21"/>
          <w:szCs w:val="21"/>
        </w:rPr>
        <w:t xml:space="preserve">4 - </w:t>
      </w:r>
      <w:r w:rsidRPr="00854C7B">
        <w:rPr>
          <w:rFonts w:ascii="Arial" w:hAnsi="Arial" w:cs="Arial"/>
          <w:color w:val="002060"/>
          <w:sz w:val="21"/>
          <w:szCs w:val="21"/>
        </w:rPr>
        <w:t>медицинский центр в первом этаже возводимого здания;</w:t>
      </w:r>
      <w:proofErr w:type="gramEnd"/>
      <w:r w:rsidRPr="00854C7B">
        <w:rPr>
          <w:rFonts w:ascii="Arial" w:hAnsi="Arial" w:cs="Arial"/>
          <w:color w:val="002060"/>
          <w:sz w:val="21"/>
          <w:szCs w:val="21"/>
        </w:rPr>
        <w:t xml:space="preserve"> </w:t>
      </w:r>
      <w:r w:rsidRPr="00854C7B">
        <w:rPr>
          <w:rFonts w:ascii="Arial" w:hAnsi="Arial" w:cs="Arial"/>
          <w:i/>
          <w:iCs/>
          <w:color w:val="002060"/>
          <w:sz w:val="21"/>
          <w:szCs w:val="21"/>
        </w:rPr>
        <w:t xml:space="preserve">5 </w:t>
      </w:r>
      <w:r w:rsidR="00403340" w:rsidRPr="00854C7B">
        <w:rPr>
          <w:rFonts w:ascii="Arial" w:hAnsi="Arial" w:cs="Arial"/>
          <w:i/>
          <w:iCs/>
          <w:color w:val="002060"/>
          <w:sz w:val="21"/>
          <w:szCs w:val="21"/>
        </w:rPr>
        <w:t>–</w:t>
      </w:r>
      <w:r w:rsidRPr="00854C7B">
        <w:rPr>
          <w:rFonts w:ascii="Arial" w:hAnsi="Arial" w:cs="Arial"/>
          <w:i/>
          <w:iCs/>
          <w:color w:val="002060"/>
          <w:sz w:val="21"/>
          <w:szCs w:val="21"/>
        </w:rPr>
        <w:t xml:space="preserve"> </w:t>
      </w:r>
      <w:r w:rsidRPr="00854C7B">
        <w:rPr>
          <w:rFonts w:ascii="Arial" w:hAnsi="Arial" w:cs="Arial"/>
          <w:color w:val="002060"/>
          <w:sz w:val="21"/>
          <w:szCs w:val="21"/>
        </w:rPr>
        <w:t>офисы</w:t>
      </w:r>
      <w:r w:rsidR="00403340" w:rsidRPr="00854C7B">
        <w:rPr>
          <w:rFonts w:ascii="Arial" w:hAnsi="Arial" w:cs="Arial"/>
          <w:color w:val="002060"/>
          <w:sz w:val="21"/>
          <w:szCs w:val="21"/>
          <w:lang w:val="ru-MO"/>
        </w:rPr>
        <w:t xml:space="preserve"> </w:t>
      </w:r>
      <w:r w:rsidRPr="00854C7B">
        <w:rPr>
          <w:rFonts w:ascii="Arial" w:hAnsi="Arial" w:cs="Arial"/>
          <w:color w:val="002060"/>
          <w:sz w:val="21"/>
          <w:szCs w:val="21"/>
        </w:rPr>
        <w:t xml:space="preserve">в первом этаже возводимого здания; </w:t>
      </w:r>
      <w:r w:rsidRPr="00854C7B">
        <w:rPr>
          <w:rFonts w:ascii="Arial" w:hAnsi="Arial" w:cs="Arial"/>
          <w:i/>
          <w:iCs/>
          <w:color w:val="002060"/>
          <w:sz w:val="21"/>
          <w:szCs w:val="21"/>
        </w:rPr>
        <w:t xml:space="preserve">6 </w:t>
      </w:r>
      <w:r w:rsidRPr="00854C7B">
        <w:rPr>
          <w:rFonts w:ascii="Arial" w:hAnsi="Arial" w:cs="Arial"/>
          <w:color w:val="002060"/>
          <w:sz w:val="21"/>
          <w:szCs w:val="21"/>
        </w:rPr>
        <w:t>- оздоровительный центр с комплексом для инвалидов</w:t>
      </w:r>
    </w:p>
    <w:p w:rsidR="003C441F" w:rsidRPr="00854C7B" w:rsidRDefault="003C441F" w:rsidP="003C441F">
      <w:pPr>
        <w:shd w:val="clear" w:color="auto" w:fill="FFFFFF"/>
        <w:spacing w:before="120" w:after="120"/>
        <w:jc w:val="center"/>
        <w:rPr>
          <w:rFonts w:ascii="Arial" w:hAnsi="Arial" w:cs="Arial"/>
          <w:b/>
          <w:color w:val="002060"/>
          <w:sz w:val="22"/>
          <w:szCs w:val="22"/>
        </w:rPr>
      </w:pPr>
      <w:r w:rsidRPr="00854C7B">
        <w:rPr>
          <w:rFonts w:ascii="Arial" w:hAnsi="Arial" w:cs="Arial"/>
          <w:b/>
          <w:i/>
          <w:iCs/>
          <w:color w:val="002060"/>
          <w:sz w:val="22"/>
          <w:szCs w:val="22"/>
        </w:rPr>
        <w:t xml:space="preserve">Рисунок </w:t>
      </w:r>
      <w:r w:rsidR="00E300E2" w:rsidRPr="00854C7B">
        <w:rPr>
          <w:rFonts w:ascii="Arial" w:hAnsi="Arial" w:cs="Arial"/>
          <w:b/>
          <w:i/>
          <w:iCs/>
          <w:color w:val="002060"/>
          <w:sz w:val="22"/>
          <w:szCs w:val="22"/>
          <w:lang w:val="ro-MO"/>
        </w:rPr>
        <w:t>C</w:t>
      </w:r>
      <w:r w:rsidRPr="00854C7B">
        <w:rPr>
          <w:rFonts w:ascii="Arial" w:hAnsi="Arial" w:cs="Arial"/>
          <w:b/>
          <w:i/>
          <w:iCs/>
          <w:color w:val="002060"/>
          <w:sz w:val="22"/>
          <w:szCs w:val="22"/>
        </w:rPr>
        <w:t xml:space="preserve">.2 - </w:t>
      </w:r>
      <w:r w:rsidRPr="00854C7B">
        <w:rPr>
          <w:rFonts w:ascii="Arial" w:hAnsi="Arial" w:cs="Arial"/>
          <w:b/>
          <w:color w:val="002060"/>
          <w:sz w:val="22"/>
          <w:szCs w:val="22"/>
        </w:rPr>
        <w:t>Функционально-планировочная организация жилой группы</w:t>
      </w:r>
      <w:r w:rsidRPr="00854C7B">
        <w:rPr>
          <w:rFonts w:ascii="Arial" w:hAnsi="Arial" w:cs="Arial"/>
          <w:b/>
          <w:color w:val="002060"/>
          <w:sz w:val="22"/>
          <w:szCs w:val="22"/>
        </w:rPr>
        <w:br/>
        <w:t>в районе массовой типовой застройки с учетом потребностей инвалидов</w:t>
      </w:r>
    </w:p>
    <w:p w:rsidR="003C441F" w:rsidRPr="00854C7B" w:rsidRDefault="003C441F" w:rsidP="003C441F">
      <w:pPr>
        <w:shd w:val="clear" w:color="auto" w:fill="FFFFFF"/>
        <w:spacing w:before="120" w:after="120"/>
        <w:jc w:val="center"/>
        <w:rPr>
          <w:rFonts w:ascii="Arial" w:hAnsi="Arial" w:cs="Arial"/>
          <w:color w:val="002060"/>
          <w:sz w:val="24"/>
          <w:szCs w:val="24"/>
        </w:rPr>
      </w:pPr>
      <w:bookmarkStart w:id="22" w:name="рВ3"/>
      <w:r w:rsidRPr="00854C7B">
        <w:rPr>
          <w:rFonts w:ascii="Arial" w:hAnsi="Arial" w:cs="Arial"/>
          <w:noProof/>
          <w:color w:val="002060"/>
          <w:sz w:val="24"/>
          <w:szCs w:val="24"/>
          <w:lang w:val="ru-MO" w:eastAsia="ru-MO"/>
        </w:rPr>
        <w:lastRenderedPageBreak/>
        <w:drawing>
          <wp:inline distT="0" distB="0" distL="0" distR="0" wp14:anchorId="0784CC94" wp14:editId="0CA8F59A">
            <wp:extent cx="5730875" cy="6581775"/>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srcRect/>
                    <a:stretch>
                      <a:fillRect/>
                    </a:stretch>
                  </pic:blipFill>
                  <pic:spPr bwMode="auto">
                    <a:xfrm>
                      <a:off x="0" y="0"/>
                      <a:ext cx="5730875" cy="6581775"/>
                    </a:xfrm>
                    <a:prstGeom prst="rect">
                      <a:avLst/>
                    </a:prstGeom>
                    <a:noFill/>
                    <a:ln w="9525">
                      <a:noFill/>
                      <a:miter lim="800000"/>
                      <a:headEnd/>
                      <a:tailEnd/>
                    </a:ln>
                  </pic:spPr>
                </pic:pic>
              </a:graphicData>
            </a:graphic>
          </wp:inline>
        </w:drawing>
      </w:r>
      <w:bookmarkEnd w:id="22"/>
    </w:p>
    <w:p w:rsidR="00E300E2" w:rsidRPr="00854C7B" w:rsidRDefault="003C441F" w:rsidP="003C441F">
      <w:pPr>
        <w:shd w:val="clear" w:color="auto" w:fill="FFFFFF"/>
        <w:spacing w:before="120" w:after="120"/>
        <w:jc w:val="center"/>
        <w:rPr>
          <w:rFonts w:ascii="Arial" w:hAnsi="Arial" w:cs="Arial"/>
          <w:color w:val="002060"/>
          <w:sz w:val="21"/>
          <w:szCs w:val="21"/>
          <w:lang w:val="ro-MO"/>
        </w:rPr>
      </w:pPr>
      <w:r w:rsidRPr="00854C7B">
        <w:rPr>
          <w:rFonts w:ascii="Arial" w:hAnsi="Arial" w:cs="Arial"/>
          <w:i/>
          <w:color w:val="002060"/>
          <w:sz w:val="21"/>
          <w:szCs w:val="21"/>
        </w:rPr>
        <w:t>1</w:t>
      </w:r>
      <w:r w:rsidRPr="00854C7B">
        <w:rPr>
          <w:rFonts w:ascii="Arial" w:hAnsi="Arial" w:cs="Arial"/>
          <w:color w:val="002060"/>
          <w:sz w:val="21"/>
          <w:szCs w:val="21"/>
        </w:rPr>
        <w:t xml:space="preserve"> - частичное использование площадей в жилом здании преимущественно в зоне первого этажа без использования площадей земельного участка; </w:t>
      </w:r>
      <w:r w:rsidRPr="00854C7B">
        <w:rPr>
          <w:rFonts w:ascii="Arial" w:hAnsi="Arial" w:cs="Arial"/>
          <w:i/>
          <w:iCs/>
          <w:color w:val="002060"/>
          <w:sz w:val="21"/>
          <w:szCs w:val="21"/>
        </w:rPr>
        <w:t xml:space="preserve">2 - </w:t>
      </w:r>
      <w:r w:rsidRPr="00854C7B">
        <w:rPr>
          <w:rFonts w:ascii="Arial" w:hAnsi="Arial" w:cs="Arial"/>
          <w:color w:val="002060"/>
          <w:sz w:val="21"/>
          <w:szCs w:val="21"/>
        </w:rPr>
        <w:t xml:space="preserve">использование поперечного и бокового зданий при совместном с жильцами использовании двора; </w:t>
      </w:r>
      <w:r w:rsidRPr="00854C7B">
        <w:rPr>
          <w:rFonts w:ascii="Arial" w:hAnsi="Arial" w:cs="Arial"/>
          <w:i/>
          <w:iCs/>
          <w:color w:val="002060"/>
          <w:sz w:val="21"/>
          <w:szCs w:val="21"/>
        </w:rPr>
        <w:t xml:space="preserve">3 - </w:t>
      </w:r>
      <w:r w:rsidRPr="00854C7B">
        <w:rPr>
          <w:rFonts w:ascii="Arial" w:hAnsi="Arial" w:cs="Arial"/>
          <w:color w:val="002060"/>
          <w:sz w:val="21"/>
          <w:szCs w:val="21"/>
        </w:rPr>
        <w:t>полное использование жилого земельного участк</w:t>
      </w:r>
      <w:proofErr w:type="gramStart"/>
      <w:r w:rsidRPr="00854C7B">
        <w:rPr>
          <w:rFonts w:ascii="Arial" w:hAnsi="Arial" w:cs="Arial"/>
          <w:color w:val="002060"/>
          <w:sz w:val="21"/>
          <w:szCs w:val="21"/>
        </w:rPr>
        <w:t>а(</w:t>
      </w:r>
      <w:proofErr w:type="gramEnd"/>
      <w:r w:rsidRPr="00854C7B">
        <w:rPr>
          <w:rFonts w:ascii="Arial" w:hAnsi="Arial" w:cs="Arial"/>
          <w:color w:val="002060"/>
          <w:sz w:val="21"/>
          <w:szCs w:val="21"/>
        </w:rPr>
        <w:t>относительно редкое явление)</w:t>
      </w:r>
    </w:p>
    <w:p w:rsidR="003C441F" w:rsidRPr="00854C7B" w:rsidRDefault="003C441F" w:rsidP="003C441F">
      <w:pPr>
        <w:shd w:val="clear" w:color="auto" w:fill="FFFFFF"/>
        <w:spacing w:before="120" w:after="120"/>
        <w:jc w:val="center"/>
        <w:rPr>
          <w:rFonts w:ascii="Arial" w:hAnsi="Arial" w:cs="Arial"/>
          <w:color w:val="002060"/>
          <w:sz w:val="21"/>
          <w:szCs w:val="21"/>
        </w:rPr>
      </w:pPr>
      <w:proofErr w:type="gramStart"/>
      <w:r w:rsidRPr="00854C7B">
        <w:rPr>
          <w:rFonts w:ascii="Arial" w:hAnsi="Arial" w:cs="Arial"/>
          <w:i/>
          <w:iCs/>
          <w:color w:val="002060"/>
          <w:sz w:val="21"/>
          <w:szCs w:val="21"/>
        </w:rPr>
        <w:t xml:space="preserve">а - </w:t>
      </w:r>
      <w:r w:rsidRPr="00854C7B">
        <w:rPr>
          <w:rFonts w:ascii="Arial" w:hAnsi="Arial" w:cs="Arial"/>
          <w:color w:val="002060"/>
          <w:sz w:val="21"/>
          <w:szCs w:val="21"/>
        </w:rPr>
        <w:t xml:space="preserve">расположение на участке жилой застройки; </w:t>
      </w:r>
      <w:r w:rsidRPr="00854C7B">
        <w:rPr>
          <w:rFonts w:ascii="Arial" w:hAnsi="Arial" w:cs="Arial"/>
          <w:i/>
          <w:iCs/>
          <w:color w:val="002060"/>
          <w:sz w:val="21"/>
          <w:szCs w:val="21"/>
        </w:rPr>
        <w:t xml:space="preserve">б - </w:t>
      </w:r>
      <w:r w:rsidRPr="00854C7B">
        <w:rPr>
          <w:rFonts w:ascii="Arial" w:hAnsi="Arial" w:cs="Arial"/>
          <w:color w:val="002060"/>
          <w:sz w:val="21"/>
          <w:szCs w:val="21"/>
        </w:rPr>
        <w:t>расположение нескольких предприятий в жилыхдомах (</w:t>
      </w:r>
      <w:r w:rsidRPr="00854C7B">
        <w:rPr>
          <w:rFonts w:ascii="Arial" w:hAnsi="Arial" w:cs="Arial"/>
          <w:i/>
          <w:color w:val="002060"/>
          <w:sz w:val="21"/>
          <w:szCs w:val="21"/>
        </w:rPr>
        <w:t>1</w:t>
      </w:r>
      <w:r w:rsidRPr="00854C7B">
        <w:rPr>
          <w:rFonts w:ascii="Arial" w:hAnsi="Arial" w:cs="Arial"/>
          <w:color w:val="002060"/>
          <w:sz w:val="21"/>
          <w:szCs w:val="21"/>
        </w:rPr>
        <w:t xml:space="preserve">); </w:t>
      </w:r>
      <w:r w:rsidRPr="00854C7B">
        <w:rPr>
          <w:rFonts w:ascii="Arial" w:hAnsi="Arial" w:cs="Arial"/>
          <w:i/>
          <w:iCs/>
          <w:color w:val="002060"/>
          <w:sz w:val="21"/>
          <w:szCs w:val="21"/>
        </w:rPr>
        <w:t xml:space="preserve">в - </w:t>
      </w:r>
      <w:r w:rsidRPr="00854C7B">
        <w:rPr>
          <w:rFonts w:ascii="Arial" w:hAnsi="Arial" w:cs="Arial"/>
          <w:color w:val="002060"/>
          <w:sz w:val="21"/>
          <w:szCs w:val="21"/>
        </w:rPr>
        <w:t xml:space="preserve">комбинированное размещение форм </w:t>
      </w:r>
      <w:r w:rsidRPr="00854C7B">
        <w:rPr>
          <w:rFonts w:ascii="Arial" w:hAnsi="Arial" w:cs="Arial"/>
          <w:i/>
          <w:iCs/>
          <w:color w:val="002060"/>
          <w:sz w:val="21"/>
          <w:szCs w:val="21"/>
        </w:rPr>
        <w:t xml:space="preserve">1, 2, 3; г - </w:t>
      </w:r>
      <w:r w:rsidRPr="00854C7B">
        <w:rPr>
          <w:rFonts w:ascii="Arial" w:hAnsi="Arial" w:cs="Arial"/>
          <w:color w:val="002060"/>
          <w:sz w:val="21"/>
          <w:szCs w:val="21"/>
        </w:rPr>
        <w:t>групповое расположение форм 2, 3;</w:t>
      </w:r>
      <w:r w:rsidRPr="00854C7B">
        <w:rPr>
          <w:rFonts w:ascii="Arial" w:hAnsi="Arial" w:cs="Arial"/>
          <w:i/>
          <w:iCs/>
          <w:color w:val="002060"/>
          <w:sz w:val="21"/>
          <w:szCs w:val="21"/>
        </w:rPr>
        <w:t xml:space="preserve">д - </w:t>
      </w:r>
      <w:r w:rsidRPr="00854C7B">
        <w:rPr>
          <w:rFonts w:ascii="Arial" w:hAnsi="Arial" w:cs="Arial"/>
          <w:color w:val="002060"/>
          <w:sz w:val="21"/>
          <w:szCs w:val="21"/>
        </w:rPr>
        <w:t xml:space="preserve">группа, расположенная в квартале жилой застройки; </w:t>
      </w:r>
      <w:r w:rsidRPr="00854C7B">
        <w:rPr>
          <w:rFonts w:ascii="Arial" w:hAnsi="Arial" w:cs="Arial"/>
          <w:i/>
          <w:iCs/>
          <w:color w:val="002060"/>
          <w:sz w:val="21"/>
          <w:szCs w:val="21"/>
        </w:rPr>
        <w:t xml:space="preserve">г - </w:t>
      </w:r>
      <w:r w:rsidRPr="00854C7B">
        <w:rPr>
          <w:rFonts w:ascii="Arial" w:hAnsi="Arial" w:cs="Arial"/>
          <w:color w:val="002060"/>
          <w:sz w:val="21"/>
          <w:szCs w:val="21"/>
        </w:rPr>
        <w:t xml:space="preserve">несколько групп, расположенных в кварталежилой застройки; </w:t>
      </w:r>
      <w:r w:rsidRPr="00854C7B">
        <w:rPr>
          <w:rFonts w:ascii="Arial" w:hAnsi="Arial" w:cs="Arial"/>
          <w:i/>
          <w:iCs/>
          <w:color w:val="002060"/>
          <w:sz w:val="21"/>
          <w:szCs w:val="21"/>
        </w:rPr>
        <w:t xml:space="preserve">ж </w:t>
      </w:r>
      <w:r w:rsidRPr="00854C7B">
        <w:rPr>
          <w:rFonts w:ascii="Arial" w:hAnsi="Arial" w:cs="Arial"/>
          <w:color w:val="002060"/>
          <w:sz w:val="21"/>
          <w:szCs w:val="21"/>
        </w:rPr>
        <w:t xml:space="preserve">- квартал смешанной застройки; </w:t>
      </w:r>
      <w:r w:rsidRPr="00854C7B">
        <w:rPr>
          <w:rFonts w:ascii="Arial" w:hAnsi="Arial" w:cs="Arial"/>
          <w:i/>
          <w:iCs/>
          <w:color w:val="002060"/>
          <w:sz w:val="21"/>
          <w:szCs w:val="21"/>
        </w:rPr>
        <w:t xml:space="preserve">и </w:t>
      </w:r>
      <w:r w:rsidRPr="00854C7B">
        <w:rPr>
          <w:rFonts w:ascii="Arial" w:hAnsi="Arial" w:cs="Arial"/>
          <w:color w:val="002060"/>
          <w:sz w:val="21"/>
          <w:szCs w:val="21"/>
        </w:rPr>
        <w:t>- компактное центральное расположение группыпредприятий в квартале смешанной застройки</w:t>
      </w:r>
      <w:proofErr w:type="gramEnd"/>
    </w:p>
    <w:p w:rsidR="003C441F" w:rsidRPr="00854C7B" w:rsidRDefault="003C441F" w:rsidP="00E300E2">
      <w:pPr>
        <w:shd w:val="clear" w:color="auto" w:fill="FFFFFF"/>
        <w:jc w:val="center"/>
        <w:rPr>
          <w:rFonts w:ascii="Arial" w:hAnsi="Arial" w:cs="Arial"/>
          <w:color w:val="002060"/>
          <w:sz w:val="22"/>
          <w:szCs w:val="22"/>
        </w:rPr>
      </w:pPr>
      <w:r w:rsidRPr="00854C7B">
        <w:rPr>
          <w:rFonts w:ascii="Arial" w:hAnsi="Arial" w:cs="Arial"/>
          <w:i/>
          <w:iCs/>
          <w:color w:val="002060"/>
          <w:sz w:val="22"/>
          <w:szCs w:val="22"/>
        </w:rPr>
        <w:t xml:space="preserve">Рисунок В.3 - </w:t>
      </w:r>
      <w:r w:rsidRPr="00854C7B">
        <w:rPr>
          <w:rFonts w:ascii="Arial" w:hAnsi="Arial" w:cs="Arial"/>
          <w:color w:val="002060"/>
          <w:sz w:val="22"/>
          <w:szCs w:val="22"/>
        </w:rPr>
        <w:t>Формирование районов смешанной застройки</w:t>
      </w:r>
    </w:p>
    <w:p w:rsidR="003C441F" w:rsidRPr="00854C7B" w:rsidRDefault="003C441F" w:rsidP="00E300E2">
      <w:pPr>
        <w:shd w:val="clear" w:color="auto" w:fill="FFFFFF"/>
        <w:jc w:val="center"/>
        <w:rPr>
          <w:rFonts w:ascii="Arial" w:hAnsi="Arial" w:cs="Arial"/>
          <w:color w:val="002060"/>
          <w:sz w:val="22"/>
          <w:szCs w:val="22"/>
        </w:rPr>
      </w:pPr>
      <w:r w:rsidRPr="00854C7B">
        <w:rPr>
          <w:rFonts w:ascii="Arial" w:hAnsi="Arial" w:cs="Arial"/>
          <w:color w:val="002060"/>
          <w:sz w:val="22"/>
          <w:szCs w:val="22"/>
        </w:rPr>
        <w:t>Посадка на кресле-коляске в транспортное средство (автобус)</w:t>
      </w:r>
    </w:p>
    <w:p w:rsidR="003C441F" w:rsidRPr="00854C7B" w:rsidRDefault="003C441F" w:rsidP="003C441F">
      <w:pPr>
        <w:shd w:val="clear" w:color="auto" w:fill="FFFFFF"/>
        <w:spacing w:before="120" w:after="120"/>
        <w:jc w:val="center"/>
        <w:rPr>
          <w:rFonts w:ascii="Arial" w:hAnsi="Arial" w:cs="Arial"/>
          <w:color w:val="002060"/>
          <w:sz w:val="24"/>
          <w:szCs w:val="24"/>
        </w:rPr>
      </w:pPr>
      <w:bookmarkStart w:id="23" w:name="рВ4"/>
      <w:r w:rsidRPr="00854C7B">
        <w:rPr>
          <w:rFonts w:ascii="Arial" w:hAnsi="Arial" w:cs="Arial"/>
          <w:noProof/>
          <w:color w:val="002060"/>
          <w:sz w:val="24"/>
          <w:szCs w:val="24"/>
          <w:lang w:val="ru-MO" w:eastAsia="ru-MO"/>
        </w:rPr>
        <w:lastRenderedPageBreak/>
        <w:drawing>
          <wp:inline distT="0" distB="0" distL="0" distR="0" wp14:anchorId="48E2D263" wp14:editId="40ADF7B5">
            <wp:extent cx="5667375" cy="461454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a:stretch>
                      <a:fillRect/>
                    </a:stretch>
                  </pic:blipFill>
                  <pic:spPr bwMode="auto">
                    <a:xfrm>
                      <a:off x="0" y="0"/>
                      <a:ext cx="5667375" cy="4614545"/>
                    </a:xfrm>
                    <a:prstGeom prst="rect">
                      <a:avLst/>
                    </a:prstGeom>
                    <a:noFill/>
                    <a:ln w="9525">
                      <a:noFill/>
                      <a:miter lim="800000"/>
                      <a:headEnd/>
                      <a:tailEnd/>
                    </a:ln>
                  </pic:spPr>
                </pic:pic>
              </a:graphicData>
            </a:graphic>
          </wp:inline>
        </w:drawing>
      </w:r>
      <w:bookmarkEnd w:id="23"/>
    </w:p>
    <w:p w:rsidR="003C441F" w:rsidRPr="00854C7B" w:rsidRDefault="003C441F" w:rsidP="003C441F">
      <w:pPr>
        <w:shd w:val="clear" w:color="auto" w:fill="FFFFFF"/>
        <w:tabs>
          <w:tab w:val="left" w:pos="8947"/>
        </w:tabs>
        <w:spacing w:before="120" w:after="120"/>
        <w:jc w:val="center"/>
        <w:rPr>
          <w:rFonts w:ascii="Arial" w:hAnsi="Arial" w:cs="Arial"/>
          <w:color w:val="002060"/>
          <w:sz w:val="21"/>
          <w:szCs w:val="21"/>
        </w:rPr>
      </w:pPr>
      <w:r w:rsidRPr="00854C7B">
        <w:rPr>
          <w:rFonts w:ascii="Arial" w:hAnsi="Arial" w:cs="Arial"/>
          <w:i/>
          <w:iCs/>
          <w:color w:val="002060"/>
          <w:sz w:val="21"/>
          <w:szCs w:val="21"/>
        </w:rPr>
        <w:t>1</w:t>
      </w:r>
      <w:r w:rsidRPr="00854C7B">
        <w:rPr>
          <w:rFonts w:ascii="Arial" w:hAnsi="Arial" w:cs="Arial"/>
          <w:iCs/>
          <w:color w:val="002060"/>
          <w:sz w:val="21"/>
          <w:szCs w:val="21"/>
        </w:rPr>
        <w:t xml:space="preserve"> - производственный комплекс; 2, 3 - складские помещения; 4 - компрессорная; 5 - котельная;</w:t>
      </w:r>
      <w:r w:rsidR="00E300E2" w:rsidRPr="00854C7B">
        <w:rPr>
          <w:rFonts w:ascii="Arial" w:hAnsi="Arial" w:cs="Arial"/>
          <w:iCs/>
          <w:color w:val="002060"/>
          <w:sz w:val="21"/>
          <w:szCs w:val="21"/>
          <w:lang w:val="ro-MO"/>
        </w:rPr>
        <w:t xml:space="preserve">  </w:t>
      </w:r>
      <w:r w:rsidRPr="00854C7B">
        <w:rPr>
          <w:rFonts w:ascii="Arial" w:hAnsi="Arial" w:cs="Arial"/>
          <w:iCs/>
          <w:color w:val="002060"/>
          <w:sz w:val="21"/>
          <w:szCs w:val="21"/>
        </w:rPr>
        <w:t xml:space="preserve">6 - производственный комплекс; 7 - сварочное отделение; 8, 9 - трансформаторные подстанции; </w:t>
      </w:r>
      <w:r w:rsidRPr="00854C7B">
        <w:rPr>
          <w:rFonts w:ascii="Arial" w:hAnsi="Arial" w:cs="Arial"/>
          <w:i/>
          <w:iCs/>
          <w:color w:val="002060"/>
          <w:sz w:val="21"/>
          <w:szCs w:val="21"/>
        </w:rPr>
        <w:t xml:space="preserve">10 - </w:t>
      </w:r>
      <w:r w:rsidRPr="00854C7B">
        <w:rPr>
          <w:rFonts w:ascii="Arial" w:hAnsi="Arial" w:cs="Arial"/>
          <w:color w:val="002060"/>
          <w:sz w:val="21"/>
          <w:szCs w:val="21"/>
        </w:rPr>
        <w:t xml:space="preserve">складские помещения; </w:t>
      </w:r>
      <w:r w:rsidRPr="00854C7B">
        <w:rPr>
          <w:rFonts w:ascii="Arial" w:hAnsi="Arial" w:cs="Arial"/>
          <w:i/>
          <w:iCs/>
          <w:color w:val="002060"/>
          <w:sz w:val="21"/>
          <w:szCs w:val="21"/>
        </w:rPr>
        <w:t xml:space="preserve">11 </w:t>
      </w:r>
      <w:r w:rsidRPr="00854C7B">
        <w:rPr>
          <w:rFonts w:ascii="Arial" w:hAnsi="Arial" w:cs="Arial"/>
          <w:color w:val="002060"/>
          <w:sz w:val="21"/>
          <w:szCs w:val="21"/>
        </w:rPr>
        <w:t xml:space="preserve">- административный корпус; </w:t>
      </w:r>
      <w:r w:rsidRPr="00854C7B">
        <w:rPr>
          <w:rFonts w:ascii="Arial" w:hAnsi="Arial" w:cs="Arial"/>
          <w:i/>
          <w:iCs/>
          <w:color w:val="002060"/>
          <w:sz w:val="21"/>
          <w:szCs w:val="21"/>
        </w:rPr>
        <w:t xml:space="preserve">12, </w:t>
      </w:r>
      <w:r w:rsidRPr="00854C7B">
        <w:rPr>
          <w:rFonts w:ascii="Arial" w:hAnsi="Arial" w:cs="Arial"/>
          <w:i/>
          <w:color w:val="002060"/>
          <w:sz w:val="21"/>
          <w:szCs w:val="21"/>
        </w:rPr>
        <w:t>13</w:t>
      </w:r>
      <w:r w:rsidRPr="00854C7B">
        <w:rPr>
          <w:rFonts w:ascii="Arial" w:hAnsi="Arial" w:cs="Arial"/>
          <w:color w:val="002060"/>
          <w:sz w:val="21"/>
          <w:szCs w:val="21"/>
        </w:rPr>
        <w:t xml:space="preserve"> - жилые дома</w:t>
      </w:r>
    </w:p>
    <w:p w:rsidR="003C441F" w:rsidRPr="00854C7B" w:rsidRDefault="003C441F" w:rsidP="003C441F">
      <w:pPr>
        <w:shd w:val="clear" w:color="auto" w:fill="FFFFFF"/>
        <w:spacing w:before="120" w:after="120"/>
        <w:jc w:val="center"/>
        <w:rPr>
          <w:rFonts w:ascii="Arial" w:hAnsi="Arial" w:cs="Arial"/>
          <w:color w:val="002060"/>
          <w:sz w:val="22"/>
          <w:szCs w:val="22"/>
        </w:rPr>
      </w:pPr>
      <w:r w:rsidRPr="00854C7B">
        <w:rPr>
          <w:rFonts w:ascii="Arial" w:hAnsi="Arial" w:cs="Arial"/>
          <w:b/>
          <w:bCs/>
          <w:i/>
          <w:iCs/>
          <w:color w:val="002060"/>
          <w:sz w:val="22"/>
          <w:szCs w:val="22"/>
        </w:rPr>
        <w:t xml:space="preserve">Рисунок </w:t>
      </w:r>
      <w:r w:rsidR="00E300E2" w:rsidRPr="00854C7B">
        <w:rPr>
          <w:rFonts w:ascii="Arial" w:hAnsi="Arial" w:cs="Arial"/>
          <w:b/>
          <w:bCs/>
          <w:i/>
          <w:iCs/>
          <w:color w:val="002060"/>
          <w:sz w:val="22"/>
          <w:szCs w:val="22"/>
          <w:lang w:val="ro-MO"/>
        </w:rPr>
        <w:t>C</w:t>
      </w:r>
      <w:r w:rsidRPr="00854C7B">
        <w:rPr>
          <w:rFonts w:ascii="Arial" w:hAnsi="Arial" w:cs="Arial"/>
          <w:b/>
          <w:bCs/>
          <w:i/>
          <w:iCs/>
          <w:color w:val="002060"/>
          <w:sz w:val="22"/>
          <w:szCs w:val="22"/>
        </w:rPr>
        <w:t xml:space="preserve">.4 - </w:t>
      </w:r>
      <w:r w:rsidRPr="00854C7B">
        <w:rPr>
          <w:rFonts w:ascii="Arial" w:hAnsi="Arial" w:cs="Arial"/>
          <w:b/>
          <w:bCs/>
          <w:color w:val="002060"/>
          <w:sz w:val="22"/>
          <w:szCs w:val="22"/>
        </w:rPr>
        <w:t>Размещение ориентирующих устройств на предприятии для слепых</w:t>
      </w:r>
      <w:r w:rsidRPr="00854C7B">
        <w:rPr>
          <w:rFonts w:ascii="Arial" w:hAnsi="Arial" w:cs="Arial"/>
          <w:color w:val="002060"/>
          <w:sz w:val="22"/>
          <w:szCs w:val="22"/>
        </w:rPr>
        <w:br/>
      </w:r>
      <w:r w:rsidRPr="00854C7B">
        <w:rPr>
          <w:rFonts w:ascii="Arial" w:hAnsi="Arial" w:cs="Arial"/>
          <w:b/>
          <w:bCs/>
          <w:color w:val="002060"/>
          <w:sz w:val="22"/>
          <w:szCs w:val="22"/>
        </w:rPr>
        <w:t>и слабовидящих инвалидов</w:t>
      </w:r>
    </w:p>
    <w:p w:rsidR="003C441F" w:rsidRPr="00854C7B" w:rsidRDefault="003C441F" w:rsidP="003C441F">
      <w:pPr>
        <w:shd w:val="clear" w:color="auto" w:fill="FFFFFF"/>
        <w:spacing w:before="120" w:after="120"/>
        <w:jc w:val="center"/>
        <w:rPr>
          <w:rFonts w:ascii="Arial" w:hAnsi="Arial" w:cs="Arial"/>
          <w:color w:val="002060"/>
          <w:sz w:val="24"/>
          <w:szCs w:val="24"/>
        </w:rPr>
      </w:pPr>
      <w:bookmarkStart w:id="24" w:name="рВ5"/>
      <w:r w:rsidRPr="00854C7B">
        <w:rPr>
          <w:rFonts w:ascii="Arial" w:hAnsi="Arial" w:cs="Arial"/>
          <w:noProof/>
          <w:color w:val="002060"/>
          <w:sz w:val="24"/>
          <w:szCs w:val="24"/>
          <w:lang w:val="ru-MO" w:eastAsia="ru-MO"/>
        </w:rPr>
        <w:lastRenderedPageBreak/>
        <w:drawing>
          <wp:inline distT="0" distB="0" distL="0" distR="0" wp14:anchorId="6D04A920" wp14:editId="66D930AD">
            <wp:extent cx="5518150" cy="5986145"/>
            <wp:effectExtent l="1905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srcRect/>
                    <a:stretch>
                      <a:fillRect/>
                    </a:stretch>
                  </pic:blipFill>
                  <pic:spPr bwMode="auto">
                    <a:xfrm>
                      <a:off x="0" y="0"/>
                      <a:ext cx="5518150" cy="5986145"/>
                    </a:xfrm>
                    <a:prstGeom prst="rect">
                      <a:avLst/>
                    </a:prstGeom>
                    <a:noFill/>
                    <a:ln w="9525">
                      <a:noFill/>
                      <a:miter lim="800000"/>
                      <a:headEnd/>
                      <a:tailEnd/>
                    </a:ln>
                  </pic:spPr>
                </pic:pic>
              </a:graphicData>
            </a:graphic>
          </wp:inline>
        </w:drawing>
      </w:r>
      <w:bookmarkEnd w:id="24"/>
    </w:p>
    <w:p w:rsidR="003C441F" w:rsidRPr="00854C7B" w:rsidRDefault="003C441F" w:rsidP="003C441F">
      <w:pPr>
        <w:shd w:val="clear" w:color="auto" w:fill="FFFFFF"/>
        <w:spacing w:before="120" w:after="120"/>
        <w:jc w:val="center"/>
        <w:rPr>
          <w:rFonts w:ascii="Arial" w:hAnsi="Arial" w:cs="Arial"/>
          <w:color w:val="002060"/>
          <w:sz w:val="21"/>
          <w:szCs w:val="21"/>
        </w:rPr>
      </w:pPr>
      <w:r w:rsidRPr="00854C7B">
        <w:rPr>
          <w:rFonts w:ascii="Arial" w:hAnsi="Arial" w:cs="Arial"/>
          <w:i/>
          <w:iCs/>
          <w:color w:val="002060"/>
          <w:sz w:val="21"/>
          <w:szCs w:val="21"/>
        </w:rPr>
        <w:t xml:space="preserve">1 - </w:t>
      </w:r>
      <w:r w:rsidRPr="00854C7B">
        <w:rPr>
          <w:rFonts w:ascii="Arial" w:hAnsi="Arial" w:cs="Arial"/>
          <w:color w:val="002060"/>
          <w:sz w:val="21"/>
          <w:szCs w:val="21"/>
        </w:rPr>
        <w:t xml:space="preserve">остановка общественного транспорта; </w:t>
      </w:r>
      <w:r w:rsidRPr="00854C7B">
        <w:rPr>
          <w:rFonts w:ascii="Arial" w:hAnsi="Arial" w:cs="Arial"/>
          <w:i/>
          <w:iCs/>
          <w:color w:val="002060"/>
          <w:sz w:val="21"/>
          <w:szCs w:val="21"/>
        </w:rPr>
        <w:t xml:space="preserve">2 - </w:t>
      </w:r>
      <w:r w:rsidRPr="00854C7B">
        <w:rPr>
          <w:rFonts w:ascii="Arial" w:hAnsi="Arial" w:cs="Arial"/>
          <w:color w:val="002060"/>
          <w:sz w:val="21"/>
          <w:szCs w:val="21"/>
        </w:rPr>
        <w:t xml:space="preserve">подземный переход с пандусом; </w:t>
      </w:r>
      <w:r w:rsidRPr="00854C7B">
        <w:rPr>
          <w:rFonts w:ascii="Arial" w:hAnsi="Arial" w:cs="Arial"/>
          <w:i/>
          <w:iCs/>
          <w:color w:val="002060"/>
          <w:sz w:val="21"/>
          <w:szCs w:val="21"/>
        </w:rPr>
        <w:t xml:space="preserve">3 - </w:t>
      </w:r>
      <w:r w:rsidRPr="00854C7B">
        <w:rPr>
          <w:rFonts w:ascii="Arial" w:hAnsi="Arial" w:cs="Arial"/>
          <w:color w:val="002060"/>
          <w:sz w:val="21"/>
          <w:szCs w:val="21"/>
        </w:rPr>
        <w:t>стоянка личного</w:t>
      </w:r>
      <w:r w:rsidR="00E300E2" w:rsidRPr="00854C7B">
        <w:rPr>
          <w:rFonts w:ascii="Arial" w:hAnsi="Arial" w:cs="Arial"/>
          <w:color w:val="002060"/>
          <w:sz w:val="21"/>
          <w:szCs w:val="21"/>
          <w:lang w:val="ro-MO"/>
        </w:rPr>
        <w:t xml:space="preserve"> </w:t>
      </w:r>
      <w:r w:rsidRPr="00854C7B">
        <w:rPr>
          <w:rFonts w:ascii="Arial" w:hAnsi="Arial" w:cs="Arial"/>
          <w:color w:val="002060"/>
          <w:sz w:val="21"/>
          <w:szCs w:val="21"/>
        </w:rPr>
        <w:t xml:space="preserve">автотранспорта; </w:t>
      </w:r>
      <w:r w:rsidRPr="00854C7B">
        <w:rPr>
          <w:rFonts w:ascii="Arial" w:hAnsi="Arial" w:cs="Arial"/>
          <w:i/>
          <w:iCs/>
          <w:color w:val="002060"/>
          <w:sz w:val="21"/>
          <w:szCs w:val="21"/>
        </w:rPr>
        <w:t xml:space="preserve">4 - </w:t>
      </w:r>
      <w:r w:rsidRPr="00854C7B">
        <w:rPr>
          <w:rFonts w:ascii="Arial" w:hAnsi="Arial" w:cs="Arial"/>
          <w:color w:val="002060"/>
          <w:sz w:val="21"/>
          <w:szCs w:val="21"/>
        </w:rPr>
        <w:t xml:space="preserve">городская магистраль; </w:t>
      </w:r>
      <w:r w:rsidRPr="00854C7B">
        <w:rPr>
          <w:rFonts w:ascii="Arial" w:hAnsi="Arial" w:cs="Arial"/>
          <w:i/>
          <w:iCs/>
          <w:color w:val="002060"/>
          <w:sz w:val="21"/>
          <w:szCs w:val="21"/>
        </w:rPr>
        <w:t xml:space="preserve">5 - </w:t>
      </w:r>
      <w:r w:rsidRPr="00854C7B">
        <w:rPr>
          <w:rFonts w:ascii="Arial" w:hAnsi="Arial" w:cs="Arial"/>
          <w:color w:val="002060"/>
          <w:sz w:val="21"/>
          <w:szCs w:val="21"/>
        </w:rPr>
        <w:t>территория специализированного предприятия</w:t>
      </w:r>
    </w:p>
    <w:p w:rsidR="003C441F" w:rsidRPr="00854C7B" w:rsidRDefault="003C441F" w:rsidP="003C441F">
      <w:pPr>
        <w:shd w:val="clear" w:color="auto" w:fill="FFFFFF"/>
        <w:spacing w:before="120" w:after="120"/>
        <w:jc w:val="center"/>
        <w:rPr>
          <w:rFonts w:ascii="Arial" w:hAnsi="Arial" w:cs="Arial"/>
          <w:b/>
          <w:color w:val="002060"/>
          <w:sz w:val="22"/>
          <w:szCs w:val="22"/>
        </w:rPr>
      </w:pPr>
      <w:r w:rsidRPr="00854C7B">
        <w:rPr>
          <w:rFonts w:ascii="Arial" w:hAnsi="Arial" w:cs="Arial"/>
          <w:b/>
          <w:i/>
          <w:iCs/>
          <w:color w:val="002060"/>
          <w:sz w:val="22"/>
          <w:szCs w:val="22"/>
        </w:rPr>
        <w:t xml:space="preserve">Рисунок </w:t>
      </w:r>
      <w:r w:rsidR="00E300E2" w:rsidRPr="00854C7B">
        <w:rPr>
          <w:rFonts w:ascii="Arial" w:hAnsi="Arial" w:cs="Arial"/>
          <w:b/>
          <w:i/>
          <w:iCs/>
          <w:color w:val="002060"/>
          <w:sz w:val="22"/>
          <w:szCs w:val="22"/>
          <w:lang w:val="ro-MO"/>
        </w:rPr>
        <w:t>C</w:t>
      </w:r>
      <w:r w:rsidRPr="00854C7B">
        <w:rPr>
          <w:rFonts w:ascii="Arial" w:hAnsi="Arial" w:cs="Arial"/>
          <w:b/>
          <w:i/>
          <w:iCs/>
          <w:color w:val="002060"/>
          <w:sz w:val="22"/>
          <w:szCs w:val="22"/>
        </w:rPr>
        <w:t xml:space="preserve">.5 - </w:t>
      </w:r>
      <w:r w:rsidRPr="00854C7B">
        <w:rPr>
          <w:rFonts w:ascii="Arial" w:hAnsi="Arial" w:cs="Arial"/>
          <w:b/>
          <w:color w:val="002060"/>
          <w:sz w:val="22"/>
          <w:szCs w:val="22"/>
        </w:rPr>
        <w:t>Элементы предзаводской территории</w:t>
      </w:r>
    </w:p>
    <w:p w:rsidR="003C441F" w:rsidRPr="00854C7B" w:rsidRDefault="003C441F" w:rsidP="003C441F">
      <w:pPr>
        <w:shd w:val="clear" w:color="auto" w:fill="FFFFFF"/>
        <w:spacing w:before="120" w:after="120"/>
        <w:jc w:val="center"/>
        <w:rPr>
          <w:rFonts w:ascii="Arial" w:hAnsi="Arial" w:cs="Arial"/>
          <w:color w:val="002060"/>
          <w:sz w:val="24"/>
          <w:szCs w:val="24"/>
        </w:rPr>
      </w:pPr>
      <w:bookmarkStart w:id="25" w:name="рВ6"/>
      <w:r w:rsidRPr="00854C7B">
        <w:rPr>
          <w:rFonts w:ascii="Arial" w:hAnsi="Arial" w:cs="Arial"/>
          <w:noProof/>
          <w:color w:val="002060"/>
          <w:sz w:val="24"/>
          <w:szCs w:val="24"/>
          <w:lang w:val="ru-MO" w:eastAsia="ru-MO"/>
        </w:rPr>
        <w:lastRenderedPageBreak/>
        <w:drawing>
          <wp:inline distT="0" distB="0" distL="0" distR="0" wp14:anchorId="352D4706" wp14:editId="250A736B">
            <wp:extent cx="5656580" cy="6762115"/>
            <wp:effectExtent l="1905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srcRect/>
                    <a:stretch>
                      <a:fillRect/>
                    </a:stretch>
                  </pic:blipFill>
                  <pic:spPr bwMode="auto">
                    <a:xfrm>
                      <a:off x="0" y="0"/>
                      <a:ext cx="5656580" cy="6762115"/>
                    </a:xfrm>
                    <a:prstGeom prst="rect">
                      <a:avLst/>
                    </a:prstGeom>
                    <a:noFill/>
                    <a:ln w="9525">
                      <a:noFill/>
                      <a:miter lim="800000"/>
                      <a:headEnd/>
                      <a:tailEnd/>
                    </a:ln>
                  </pic:spPr>
                </pic:pic>
              </a:graphicData>
            </a:graphic>
          </wp:inline>
        </w:drawing>
      </w:r>
      <w:bookmarkEnd w:id="25"/>
    </w:p>
    <w:p w:rsidR="003C441F" w:rsidRPr="00854C7B" w:rsidRDefault="003C441F" w:rsidP="003C441F">
      <w:pPr>
        <w:shd w:val="clear" w:color="auto" w:fill="FFFFFF"/>
        <w:spacing w:before="120" w:after="120"/>
        <w:jc w:val="center"/>
        <w:rPr>
          <w:rFonts w:ascii="Arial" w:hAnsi="Arial" w:cs="Arial"/>
          <w:color w:val="002060"/>
          <w:sz w:val="21"/>
          <w:szCs w:val="21"/>
        </w:rPr>
      </w:pPr>
      <w:r w:rsidRPr="00854C7B">
        <w:rPr>
          <w:rFonts w:ascii="Arial" w:hAnsi="Arial" w:cs="Arial"/>
          <w:i/>
          <w:iCs/>
          <w:color w:val="002060"/>
          <w:sz w:val="21"/>
          <w:szCs w:val="21"/>
        </w:rPr>
        <w:t xml:space="preserve">1 - </w:t>
      </w:r>
      <w:r w:rsidRPr="00854C7B">
        <w:rPr>
          <w:rFonts w:ascii="Arial" w:hAnsi="Arial" w:cs="Arial"/>
          <w:color w:val="002060"/>
          <w:sz w:val="21"/>
          <w:szCs w:val="21"/>
        </w:rPr>
        <w:t xml:space="preserve">светофор со звуковым маяком; </w:t>
      </w:r>
      <w:r w:rsidRPr="00854C7B">
        <w:rPr>
          <w:rFonts w:ascii="Arial" w:hAnsi="Arial" w:cs="Arial"/>
          <w:i/>
          <w:iCs/>
          <w:color w:val="002060"/>
          <w:sz w:val="21"/>
          <w:szCs w:val="21"/>
        </w:rPr>
        <w:t xml:space="preserve">2 - </w:t>
      </w:r>
      <w:r w:rsidRPr="00854C7B">
        <w:rPr>
          <w:rFonts w:ascii="Arial" w:hAnsi="Arial" w:cs="Arial"/>
          <w:color w:val="002060"/>
          <w:sz w:val="21"/>
          <w:szCs w:val="21"/>
        </w:rPr>
        <w:t xml:space="preserve">островок безопасности; </w:t>
      </w:r>
      <w:r w:rsidRPr="00854C7B">
        <w:rPr>
          <w:rFonts w:ascii="Arial" w:hAnsi="Arial" w:cs="Arial"/>
          <w:i/>
          <w:iCs/>
          <w:color w:val="002060"/>
          <w:sz w:val="21"/>
          <w:szCs w:val="21"/>
        </w:rPr>
        <w:t xml:space="preserve">3 </w:t>
      </w:r>
      <w:r w:rsidRPr="00854C7B">
        <w:rPr>
          <w:rFonts w:ascii="Arial" w:hAnsi="Arial" w:cs="Arial"/>
          <w:color w:val="002060"/>
          <w:sz w:val="21"/>
          <w:szCs w:val="21"/>
        </w:rPr>
        <w:t>- участки тротуара с рельефным покрытием</w:t>
      </w:r>
    </w:p>
    <w:p w:rsidR="003C441F" w:rsidRPr="00854C7B" w:rsidRDefault="003C441F" w:rsidP="003C441F">
      <w:pPr>
        <w:shd w:val="clear" w:color="auto" w:fill="FFFFFF"/>
        <w:spacing w:before="120" w:after="120"/>
        <w:jc w:val="center"/>
        <w:rPr>
          <w:rFonts w:ascii="Arial" w:hAnsi="Arial" w:cs="Arial"/>
          <w:b/>
          <w:color w:val="002060"/>
          <w:sz w:val="22"/>
          <w:szCs w:val="22"/>
        </w:rPr>
      </w:pPr>
      <w:r w:rsidRPr="00854C7B">
        <w:rPr>
          <w:rFonts w:ascii="Arial" w:hAnsi="Arial" w:cs="Arial"/>
          <w:b/>
          <w:i/>
          <w:iCs/>
          <w:color w:val="002060"/>
          <w:sz w:val="22"/>
          <w:szCs w:val="22"/>
        </w:rPr>
        <w:t xml:space="preserve">Рисунок </w:t>
      </w:r>
      <w:r w:rsidR="00E300E2" w:rsidRPr="00854C7B">
        <w:rPr>
          <w:rFonts w:ascii="Arial" w:hAnsi="Arial" w:cs="Arial"/>
          <w:b/>
          <w:i/>
          <w:iCs/>
          <w:color w:val="002060"/>
          <w:sz w:val="22"/>
          <w:szCs w:val="22"/>
          <w:lang w:val="ro-MO"/>
        </w:rPr>
        <w:t>C</w:t>
      </w:r>
      <w:r w:rsidRPr="00854C7B">
        <w:rPr>
          <w:rFonts w:ascii="Arial" w:hAnsi="Arial" w:cs="Arial"/>
          <w:b/>
          <w:i/>
          <w:iCs/>
          <w:color w:val="002060"/>
          <w:sz w:val="22"/>
          <w:szCs w:val="22"/>
        </w:rPr>
        <w:t xml:space="preserve">.6 - </w:t>
      </w:r>
      <w:r w:rsidRPr="00854C7B">
        <w:rPr>
          <w:rFonts w:ascii="Arial" w:hAnsi="Arial" w:cs="Arial"/>
          <w:b/>
          <w:color w:val="002060"/>
          <w:sz w:val="22"/>
          <w:szCs w:val="22"/>
        </w:rPr>
        <w:t>Оборудование регулируемого наземного перехода для инвалидов</w:t>
      </w:r>
    </w:p>
    <w:p w:rsidR="003C441F" w:rsidRPr="00854C7B" w:rsidRDefault="003C441F" w:rsidP="003C441F">
      <w:pPr>
        <w:shd w:val="clear" w:color="auto" w:fill="FFFFFF"/>
        <w:spacing w:before="120" w:after="120"/>
        <w:jc w:val="center"/>
        <w:rPr>
          <w:rFonts w:ascii="Arial" w:hAnsi="Arial" w:cs="Arial"/>
          <w:color w:val="002060"/>
          <w:sz w:val="24"/>
          <w:szCs w:val="24"/>
        </w:rPr>
      </w:pPr>
      <w:bookmarkStart w:id="26" w:name="рВ7"/>
      <w:r w:rsidRPr="00854C7B">
        <w:rPr>
          <w:rFonts w:ascii="Arial" w:hAnsi="Arial" w:cs="Arial"/>
          <w:noProof/>
          <w:color w:val="002060"/>
          <w:sz w:val="24"/>
          <w:szCs w:val="24"/>
          <w:lang w:val="ru-MO" w:eastAsia="ru-MO"/>
        </w:rPr>
        <w:lastRenderedPageBreak/>
        <w:drawing>
          <wp:inline distT="0" distB="0" distL="0" distR="0" wp14:anchorId="1CFA993A" wp14:editId="54D5193D">
            <wp:extent cx="3489350" cy="296102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srcRect/>
                    <a:stretch>
                      <a:fillRect/>
                    </a:stretch>
                  </pic:blipFill>
                  <pic:spPr bwMode="auto">
                    <a:xfrm>
                      <a:off x="0" y="0"/>
                      <a:ext cx="3499468" cy="2969612"/>
                    </a:xfrm>
                    <a:prstGeom prst="rect">
                      <a:avLst/>
                    </a:prstGeom>
                    <a:noFill/>
                    <a:ln w="9525">
                      <a:noFill/>
                      <a:miter lim="800000"/>
                      <a:headEnd/>
                      <a:tailEnd/>
                    </a:ln>
                  </pic:spPr>
                </pic:pic>
              </a:graphicData>
            </a:graphic>
          </wp:inline>
        </w:drawing>
      </w:r>
      <w:bookmarkEnd w:id="26"/>
    </w:p>
    <w:p w:rsidR="003C441F" w:rsidRPr="00854C7B" w:rsidRDefault="003C441F" w:rsidP="003C441F">
      <w:pPr>
        <w:shd w:val="clear" w:color="auto" w:fill="FFFFFF"/>
        <w:spacing w:before="120" w:after="120"/>
        <w:jc w:val="center"/>
        <w:rPr>
          <w:rFonts w:ascii="Arial" w:hAnsi="Arial" w:cs="Arial"/>
          <w:b/>
          <w:color w:val="002060"/>
        </w:rPr>
      </w:pPr>
      <w:r w:rsidRPr="00854C7B">
        <w:rPr>
          <w:rFonts w:ascii="Arial" w:hAnsi="Arial" w:cs="Arial"/>
          <w:b/>
          <w:i/>
          <w:iCs/>
          <w:color w:val="002060"/>
        </w:rPr>
        <w:t xml:space="preserve">Рисунок </w:t>
      </w:r>
      <w:r w:rsidR="00E300E2" w:rsidRPr="00854C7B">
        <w:rPr>
          <w:rFonts w:ascii="Arial" w:hAnsi="Arial" w:cs="Arial"/>
          <w:b/>
          <w:i/>
          <w:iCs/>
          <w:color w:val="002060"/>
          <w:lang w:val="ro-MO"/>
        </w:rPr>
        <w:t>C</w:t>
      </w:r>
      <w:r w:rsidRPr="00854C7B">
        <w:rPr>
          <w:rFonts w:ascii="Arial" w:hAnsi="Arial" w:cs="Arial"/>
          <w:b/>
          <w:i/>
          <w:iCs/>
          <w:color w:val="002060"/>
        </w:rPr>
        <w:t xml:space="preserve">.7 - </w:t>
      </w:r>
      <w:r w:rsidRPr="00854C7B">
        <w:rPr>
          <w:rFonts w:ascii="Arial" w:hAnsi="Arial" w:cs="Arial"/>
          <w:b/>
          <w:color w:val="002060"/>
        </w:rPr>
        <w:t>Главный вход на предприятия с портиком и колоннадой,</w:t>
      </w:r>
      <w:r w:rsidR="006B3E69" w:rsidRPr="00854C7B">
        <w:rPr>
          <w:rFonts w:ascii="Arial" w:hAnsi="Arial" w:cs="Arial"/>
          <w:b/>
          <w:color w:val="002060"/>
          <w:lang w:val="ru-MO"/>
        </w:rPr>
        <w:t xml:space="preserve"> </w:t>
      </w:r>
      <w:r w:rsidRPr="00854C7B">
        <w:rPr>
          <w:rFonts w:ascii="Arial" w:hAnsi="Arial" w:cs="Arial"/>
          <w:b/>
          <w:color w:val="002060"/>
        </w:rPr>
        <w:t xml:space="preserve">создающими светотень - ориентир для </w:t>
      </w:r>
      <w:proofErr w:type="gramStart"/>
      <w:r w:rsidRPr="00854C7B">
        <w:rPr>
          <w:rFonts w:ascii="Arial" w:hAnsi="Arial" w:cs="Arial"/>
          <w:b/>
          <w:color w:val="002060"/>
        </w:rPr>
        <w:t>слабовидящих</w:t>
      </w:r>
      <w:proofErr w:type="gramEnd"/>
    </w:p>
    <w:p w:rsidR="00E300E2" w:rsidRPr="00854C7B" w:rsidRDefault="00E300E2" w:rsidP="003C441F">
      <w:pPr>
        <w:shd w:val="clear" w:color="auto" w:fill="FFFFFF"/>
        <w:spacing w:before="120" w:after="120"/>
        <w:jc w:val="center"/>
        <w:rPr>
          <w:rFonts w:ascii="Arial" w:hAnsi="Arial" w:cs="Arial"/>
          <w:noProof/>
          <w:color w:val="002060"/>
          <w:sz w:val="24"/>
          <w:szCs w:val="24"/>
          <w:lang w:val="ro-MO" w:eastAsia="ru-MO"/>
        </w:rPr>
      </w:pPr>
      <w:bookmarkStart w:id="27" w:name="рВ8"/>
    </w:p>
    <w:p w:rsidR="003C441F" w:rsidRPr="00854C7B" w:rsidRDefault="003C441F" w:rsidP="003C441F">
      <w:pPr>
        <w:shd w:val="clear" w:color="auto" w:fill="FFFFFF"/>
        <w:spacing w:before="120" w:after="120"/>
        <w:jc w:val="center"/>
        <w:rPr>
          <w:rFonts w:ascii="Arial" w:hAnsi="Arial" w:cs="Arial"/>
          <w:color w:val="002060"/>
          <w:sz w:val="24"/>
          <w:szCs w:val="24"/>
        </w:rPr>
      </w:pPr>
      <w:r w:rsidRPr="00854C7B">
        <w:rPr>
          <w:rFonts w:ascii="Arial" w:hAnsi="Arial" w:cs="Arial"/>
          <w:noProof/>
          <w:color w:val="002060"/>
          <w:sz w:val="24"/>
          <w:szCs w:val="24"/>
          <w:lang w:val="ru-MO" w:eastAsia="ru-MO"/>
        </w:rPr>
        <w:drawing>
          <wp:inline distT="0" distB="0" distL="0" distR="0" wp14:anchorId="0E362AD4" wp14:editId="4F15CF8C">
            <wp:extent cx="3760013" cy="487284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srcRect/>
                    <a:stretch>
                      <a:fillRect/>
                    </a:stretch>
                  </pic:blipFill>
                  <pic:spPr bwMode="auto">
                    <a:xfrm>
                      <a:off x="0" y="0"/>
                      <a:ext cx="3767980" cy="4883166"/>
                    </a:xfrm>
                    <a:prstGeom prst="rect">
                      <a:avLst/>
                    </a:prstGeom>
                    <a:noFill/>
                    <a:ln w="9525">
                      <a:noFill/>
                      <a:miter lim="800000"/>
                      <a:headEnd/>
                      <a:tailEnd/>
                    </a:ln>
                  </pic:spPr>
                </pic:pic>
              </a:graphicData>
            </a:graphic>
          </wp:inline>
        </w:drawing>
      </w:r>
      <w:bookmarkEnd w:id="27"/>
    </w:p>
    <w:p w:rsidR="003C441F" w:rsidRPr="00854C7B" w:rsidRDefault="003C441F" w:rsidP="003C441F">
      <w:pPr>
        <w:shd w:val="clear" w:color="auto" w:fill="FFFFFF"/>
        <w:spacing w:before="120" w:after="120"/>
        <w:jc w:val="center"/>
        <w:rPr>
          <w:rFonts w:ascii="Arial" w:hAnsi="Arial" w:cs="Arial"/>
          <w:b/>
          <w:color w:val="002060"/>
          <w:sz w:val="22"/>
          <w:szCs w:val="22"/>
        </w:rPr>
      </w:pPr>
      <w:r w:rsidRPr="00854C7B">
        <w:rPr>
          <w:rFonts w:ascii="Arial" w:hAnsi="Arial" w:cs="Arial"/>
          <w:b/>
          <w:i/>
          <w:iCs/>
          <w:color w:val="002060"/>
          <w:sz w:val="22"/>
          <w:szCs w:val="22"/>
        </w:rPr>
        <w:t xml:space="preserve">Рисунок </w:t>
      </w:r>
      <w:r w:rsidR="00E300E2" w:rsidRPr="00854C7B">
        <w:rPr>
          <w:rFonts w:ascii="Arial" w:hAnsi="Arial" w:cs="Arial"/>
          <w:b/>
          <w:i/>
          <w:iCs/>
          <w:color w:val="002060"/>
          <w:sz w:val="22"/>
          <w:szCs w:val="22"/>
          <w:lang w:val="ro-MO"/>
        </w:rPr>
        <w:t>C</w:t>
      </w:r>
      <w:r w:rsidRPr="00854C7B">
        <w:rPr>
          <w:rFonts w:ascii="Arial" w:hAnsi="Arial" w:cs="Arial"/>
          <w:b/>
          <w:i/>
          <w:iCs/>
          <w:color w:val="002060"/>
          <w:sz w:val="22"/>
          <w:szCs w:val="22"/>
        </w:rPr>
        <w:t xml:space="preserve">.8 - </w:t>
      </w:r>
      <w:r w:rsidRPr="00854C7B">
        <w:rPr>
          <w:rFonts w:ascii="Arial" w:hAnsi="Arial" w:cs="Arial"/>
          <w:b/>
          <w:color w:val="002060"/>
          <w:sz w:val="22"/>
          <w:szCs w:val="22"/>
        </w:rPr>
        <w:t>Устройство переходов через внутризаводские проезды</w:t>
      </w:r>
    </w:p>
    <w:p w:rsidR="003C441F" w:rsidRPr="00854C7B" w:rsidRDefault="003C441F" w:rsidP="003C441F">
      <w:pPr>
        <w:shd w:val="clear" w:color="auto" w:fill="FFFFFF"/>
        <w:spacing w:before="120" w:after="120"/>
        <w:jc w:val="center"/>
        <w:rPr>
          <w:rFonts w:ascii="Arial" w:hAnsi="Arial" w:cs="Arial"/>
          <w:color w:val="002060"/>
          <w:sz w:val="24"/>
          <w:szCs w:val="24"/>
        </w:rPr>
      </w:pPr>
      <w:bookmarkStart w:id="28" w:name="рВ9"/>
      <w:r w:rsidRPr="00854C7B">
        <w:rPr>
          <w:rFonts w:ascii="Arial" w:hAnsi="Arial" w:cs="Arial"/>
          <w:noProof/>
          <w:color w:val="002060"/>
          <w:sz w:val="24"/>
          <w:szCs w:val="24"/>
          <w:lang w:val="ru-MO" w:eastAsia="ru-MO"/>
        </w:rPr>
        <w:lastRenderedPageBreak/>
        <w:drawing>
          <wp:inline distT="0" distB="0" distL="0" distR="0" wp14:anchorId="12C8011C" wp14:editId="1DDF3B15">
            <wp:extent cx="5699125" cy="615632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srcRect/>
                    <a:stretch>
                      <a:fillRect/>
                    </a:stretch>
                  </pic:blipFill>
                  <pic:spPr bwMode="auto">
                    <a:xfrm>
                      <a:off x="0" y="0"/>
                      <a:ext cx="5699125" cy="6156325"/>
                    </a:xfrm>
                    <a:prstGeom prst="rect">
                      <a:avLst/>
                    </a:prstGeom>
                    <a:noFill/>
                    <a:ln w="9525">
                      <a:noFill/>
                      <a:miter lim="800000"/>
                      <a:headEnd/>
                      <a:tailEnd/>
                    </a:ln>
                  </pic:spPr>
                </pic:pic>
              </a:graphicData>
            </a:graphic>
          </wp:inline>
        </w:drawing>
      </w:r>
      <w:bookmarkEnd w:id="28"/>
    </w:p>
    <w:p w:rsidR="003C441F" w:rsidRPr="00854C7B" w:rsidRDefault="003C441F" w:rsidP="003C441F">
      <w:pPr>
        <w:shd w:val="clear" w:color="auto" w:fill="FFFFFF"/>
        <w:spacing w:before="120" w:after="120"/>
        <w:jc w:val="center"/>
        <w:rPr>
          <w:rFonts w:ascii="Arial" w:hAnsi="Arial" w:cs="Arial"/>
          <w:color w:val="002060"/>
          <w:sz w:val="21"/>
          <w:szCs w:val="21"/>
        </w:rPr>
      </w:pPr>
      <w:r w:rsidRPr="00854C7B">
        <w:rPr>
          <w:rFonts w:ascii="Arial" w:hAnsi="Arial" w:cs="Arial"/>
          <w:i/>
          <w:iCs/>
          <w:color w:val="002060"/>
          <w:sz w:val="21"/>
          <w:szCs w:val="21"/>
        </w:rPr>
        <w:t xml:space="preserve">а - </w:t>
      </w:r>
      <w:r w:rsidRPr="00854C7B">
        <w:rPr>
          <w:rFonts w:ascii="Arial" w:hAnsi="Arial" w:cs="Arial"/>
          <w:color w:val="002060"/>
          <w:sz w:val="21"/>
          <w:szCs w:val="21"/>
        </w:rPr>
        <w:t>площадка для волейбола</w:t>
      </w:r>
      <w:r w:rsidRPr="00854C7B">
        <w:rPr>
          <w:rFonts w:ascii="Arial" w:hAnsi="Arial" w:cs="Arial"/>
          <w:color w:val="002060"/>
          <w:sz w:val="21"/>
          <w:szCs w:val="21"/>
        </w:rPr>
        <w:br/>
      </w:r>
      <w:r w:rsidRPr="00854C7B">
        <w:rPr>
          <w:rFonts w:ascii="Arial" w:hAnsi="Arial" w:cs="Arial"/>
          <w:i/>
          <w:color w:val="002060"/>
          <w:sz w:val="21"/>
          <w:szCs w:val="21"/>
        </w:rPr>
        <w:t>1</w:t>
      </w:r>
      <w:r w:rsidRPr="00854C7B">
        <w:rPr>
          <w:rFonts w:ascii="Arial" w:hAnsi="Arial" w:cs="Arial"/>
          <w:color w:val="002060"/>
          <w:sz w:val="21"/>
          <w:szCs w:val="21"/>
        </w:rPr>
        <w:t xml:space="preserve"> - центральная линия; </w:t>
      </w:r>
      <w:r w:rsidRPr="00854C7B">
        <w:rPr>
          <w:rFonts w:ascii="Arial" w:hAnsi="Arial" w:cs="Arial"/>
          <w:i/>
          <w:iCs/>
          <w:color w:val="002060"/>
          <w:sz w:val="21"/>
          <w:szCs w:val="21"/>
        </w:rPr>
        <w:t xml:space="preserve">2 - </w:t>
      </w:r>
      <w:r w:rsidRPr="00854C7B">
        <w:rPr>
          <w:rFonts w:ascii="Arial" w:hAnsi="Arial" w:cs="Arial"/>
          <w:color w:val="002060"/>
          <w:sz w:val="21"/>
          <w:szCs w:val="21"/>
        </w:rPr>
        <w:t>сетка</w:t>
      </w:r>
    </w:p>
    <w:p w:rsidR="003C441F" w:rsidRPr="00854C7B" w:rsidRDefault="003C441F" w:rsidP="003C441F">
      <w:pPr>
        <w:shd w:val="clear" w:color="auto" w:fill="FFFFFF"/>
        <w:spacing w:before="120" w:after="120"/>
        <w:jc w:val="center"/>
        <w:rPr>
          <w:rFonts w:ascii="Arial" w:hAnsi="Arial" w:cs="Arial"/>
          <w:color w:val="002060"/>
          <w:sz w:val="21"/>
          <w:szCs w:val="21"/>
        </w:rPr>
      </w:pPr>
      <w:proofErr w:type="gramStart"/>
      <w:r w:rsidRPr="00854C7B">
        <w:rPr>
          <w:rFonts w:ascii="Arial" w:hAnsi="Arial" w:cs="Arial"/>
          <w:i/>
          <w:iCs/>
          <w:color w:val="002060"/>
          <w:sz w:val="21"/>
          <w:szCs w:val="21"/>
        </w:rPr>
        <w:t>б</w:t>
      </w:r>
      <w:proofErr w:type="gramEnd"/>
      <w:r w:rsidRPr="00854C7B">
        <w:rPr>
          <w:rFonts w:ascii="Arial" w:hAnsi="Arial" w:cs="Arial"/>
          <w:i/>
          <w:iCs/>
          <w:color w:val="002060"/>
          <w:sz w:val="21"/>
          <w:szCs w:val="21"/>
        </w:rPr>
        <w:t xml:space="preserve"> </w:t>
      </w:r>
      <w:r w:rsidRPr="00854C7B">
        <w:rPr>
          <w:rFonts w:ascii="Arial" w:hAnsi="Arial" w:cs="Arial"/>
          <w:color w:val="002060"/>
          <w:sz w:val="21"/>
          <w:szCs w:val="21"/>
        </w:rPr>
        <w:t>- ориентиры на пешеходных дорожках в зонах отдыха на открытом воздухе</w:t>
      </w:r>
      <w:r w:rsidRPr="00854C7B">
        <w:rPr>
          <w:rFonts w:ascii="Arial" w:hAnsi="Arial" w:cs="Arial"/>
          <w:color w:val="002060"/>
          <w:sz w:val="21"/>
          <w:szCs w:val="21"/>
        </w:rPr>
        <w:br/>
      </w:r>
      <w:r w:rsidRPr="00854C7B">
        <w:rPr>
          <w:rFonts w:ascii="Arial" w:hAnsi="Arial" w:cs="Arial"/>
          <w:i/>
          <w:iCs/>
          <w:color w:val="002060"/>
          <w:sz w:val="21"/>
          <w:szCs w:val="21"/>
        </w:rPr>
        <w:t xml:space="preserve">1, 2, 5 </w:t>
      </w:r>
      <w:r w:rsidRPr="00854C7B">
        <w:rPr>
          <w:rFonts w:ascii="Arial" w:hAnsi="Arial" w:cs="Arial"/>
          <w:color w:val="002060"/>
          <w:sz w:val="21"/>
          <w:szCs w:val="21"/>
        </w:rPr>
        <w:t>- ориентирующая фактура дорожек на углах (</w:t>
      </w:r>
      <w:r w:rsidRPr="00854C7B">
        <w:rPr>
          <w:rFonts w:ascii="Arial" w:hAnsi="Arial" w:cs="Arial"/>
          <w:i/>
          <w:color w:val="002060"/>
          <w:sz w:val="21"/>
          <w:szCs w:val="21"/>
        </w:rPr>
        <w:t>1</w:t>
      </w:r>
      <w:r w:rsidRPr="00854C7B">
        <w:rPr>
          <w:rFonts w:ascii="Arial" w:hAnsi="Arial" w:cs="Arial"/>
          <w:color w:val="002060"/>
          <w:sz w:val="21"/>
          <w:szCs w:val="21"/>
        </w:rPr>
        <w:t>), на основных направлениях (</w:t>
      </w:r>
      <w:r w:rsidRPr="00854C7B">
        <w:rPr>
          <w:rFonts w:ascii="Arial" w:hAnsi="Arial" w:cs="Arial"/>
          <w:i/>
          <w:color w:val="002060"/>
          <w:sz w:val="21"/>
          <w:szCs w:val="21"/>
        </w:rPr>
        <w:t>2</w:t>
      </w:r>
      <w:r w:rsidRPr="00854C7B">
        <w:rPr>
          <w:rFonts w:ascii="Arial" w:hAnsi="Arial" w:cs="Arial"/>
          <w:color w:val="002060"/>
          <w:sz w:val="21"/>
          <w:szCs w:val="21"/>
        </w:rPr>
        <w:t>),</w:t>
      </w:r>
      <w:r w:rsidRPr="00854C7B">
        <w:rPr>
          <w:rFonts w:ascii="Arial" w:hAnsi="Arial" w:cs="Arial"/>
          <w:color w:val="002060"/>
          <w:sz w:val="21"/>
          <w:szCs w:val="21"/>
        </w:rPr>
        <w:br/>
        <w:t>на перекрестках (</w:t>
      </w:r>
      <w:r w:rsidRPr="00854C7B">
        <w:rPr>
          <w:rFonts w:ascii="Arial" w:hAnsi="Arial" w:cs="Arial"/>
          <w:i/>
          <w:color w:val="002060"/>
          <w:sz w:val="21"/>
          <w:szCs w:val="21"/>
        </w:rPr>
        <w:t>5</w:t>
      </w:r>
      <w:r w:rsidRPr="00854C7B">
        <w:rPr>
          <w:rFonts w:ascii="Arial" w:hAnsi="Arial" w:cs="Arial"/>
          <w:color w:val="002060"/>
          <w:sz w:val="21"/>
          <w:szCs w:val="21"/>
        </w:rPr>
        <w:t xml:space="preserve">); </w:t>
      </w:r>
      <w:r w:rsidRPr="00854C7B">
        <w:rPr>
          <w:rFonts w:ascii="Arial" w:hAnsi="Arial" w:cs="Arial"/>
          <w:i/>
          <w:iCs/>
          <w:color w:val="002060"/>
          <w:sz w:val="21"/>
          <w:szCs w:val="21"/>
        </w:rPr>
        <w:t xml:space="preserve">3 - </w:t>
      </w:r>
      <w:r w:rsidRPr="00854C7B">
        <w:rPr>
          <w:rFonts w:ascii="Arial" w:hAnsi="Arial" w:cs="Arial"/>
          <w:color w:val="002060"/>
          <w:sz w:val="21"/>
          <w:szCs w:val="21"/>
        </w:rPr>
        <w:t>элементы визуальной информации (стенки, посадки);</w:t>
      </w:r>
      <w:r w:rsidRPr="00854C7B">
        <w:rPr>
          <w:rFonts w:ascii="Arial" w:hAnsi="Arial" w:cs="Arial"/>
          <w:color w:val="002060"/>
          <w:sz w:val="21"/>
          <w:szCs w:val="21"/>
        </w:rPr>
        <w:br/>
      </w:r>
      <w:r w:rsidRPr="00854C7B">
        <w:rPr>
          <w:rFonts w:ascii="Arial" w:hAnsi="Arial" w:cs="Arial"/>
          <w:i/>
          <w:iCs/>
          <w:color w:val="002060"/>
          <w:sz w:val="21"/>
          <w:szCs w:val="21"/>
        </w:rPr>
        <w:t xml:space="preserve">4 - </w:t>
      </w:r>
      <w:r w:rsidRPr="00854C7B">
        <w:rPr>
          <w:rFonts w:ascii="Arial" w:hAnsi="Arial" w:cs="Arial"/>
          <w:color w:val="002060"/>
          <w:sz w:val="21"/>
          <w:szCs w:val="21"/>
        </w:rPr>
        <w:t>направляющий поручень</w:t>
      </w:r>
    </w:p>
    <w:p w:rsidR="003C441F" w:rsidRPr="00854C7B" w:rsidRDefault="003C441F" w:rsidP="003C441F">
      <w:pPr>
        <w:shd w:val="clear" w:color="auto" w:fill="FFFFFF"/>
        <w:spacing w:before="120" w:after="120"/>
        <w:jc w:val="center"/>
        <w:rPr>
          <w:rFonts w:ascii="Arial" w:hAnsi="Arial" w:cs="Arial"/>
          <w:b/>
          <w:color w:val="002060"/>
          <w:sz w:val="22"/>
          <w:szCs w:val="22"/>
        </w:rPr>
      </w:pPr>
      <w:r w:rsidRPr="00854C7B">
        <w:rPr>
          <w:rFonts w:ascii="Arial" w:hAnsi="Arial" w:cs="Arial"/>
          <w:b/>
          <w:i/>
          <w:iCs/>
          <w:color w:val="002060"/>
          <w:sz w:val="22"/>
          <w:szCs w:val="22"/>
        </w:rPr>
        <w:t xml:space="preserve">Рисунок </w:t>
      </w:r>
      <w:r w:rsidR="00E300E2" w:rsidRPr="00854C7B">
        <w:rPr>
          <w:rFonts w:ascii="Arial" w:hAnsi="Arial" w:cs="Arial"/>
          <w:b/>
          <w:i/>
          <w:iCs/>
          <w:color w:val="002060"/>
          <w:sz w:val="22"/>
          <w:szCs w:val="22"/>
          <w:lang w:val="ro-MO"/>
        </w:rPr>
        <w:t>C</w:t>
      </w:r>
      <w:r w:rsidRPr="00854C7B">
        <w:rPr>
          <w:rFonts w:ascii="Arial" w:hAnsi="Arial" w:cs="Arial"/>
          <w:b/>
          <w:i/>
          <w:iCs/>
          <w:color w:val="002060"/>
          <w:sz w:val="22"/>
          <w:szCs w:val="22"/>
        </w:rPr>
        <w:t xml:space="preserve">.9 - </w:t>
      </w:r>
      <w:r w:rsidRPr="00854C7B">
        <w:rPr>
          <w:rFonts w:ascii="Arial" w:hAnsi="Arial" w:cs="Arial"/>
          <w:b/>
          <w:color w:val="002060"/>
          <w:sz w:val="22"/>
          <w:szCs w:val="22"/>
        </w:rPr>
        <w:t>Площадка для отдыха на открытом воздухе</w:t>
      </w:r>
    </w:p>
    <w:p w:rsidR="003C441F" w:rsidRPr="00854C7B" w:rsidRDefault="003C441F" w:rsidP="003C441F">
      <w:pPr>
        <w:shd w:val="clear" w:color="auto" w:fill="FFFFFF"/>
        <w:spacing w:before="120" w:after="120"/>
        <w:jc w:val="center"/>
        <w:rPr>
          <w:rFonts w:ascii="Arial" w:hAnsi="Arial" w:cs="Arial"/>
          <w:color w:val="002060"/>
          <w:sz w:val="24"/>
          <w:szCs w:val="24"/>
        </w:rPr>
      </w:pPr>
      <w:bookmarkStart w:id="29" w:name="рВ10"/>
      <w:r w:rsidRPr="00854C7B">
        <w:rPr>
          <w:rFonts w:ascii="Arial" w:hAnsi="Arial" w:cs="Arial"/>
          <w:noProof/>
          <w:color w:val="002060"/>
          <w:sz w:val="24"/>
          <w:szCs w:val="24"/>
          <w:lang w:val="ru-MO" w:eastAsia="ru-MO"/>
        </w:rPr>
        <w:lastRenderedPageBreak/>
        <w:drawing>
          <wp:inline distT="0" distB="0" distL="0" distR="0" wp14:anchorId="17EA590B" wp14:editId="1466A841">
            <wp:extent cx="5582285" cy="484822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print"/>
                    <a:srcRect/>
                    <a:stretch>
                      <a:fillRect/>
                    </a:stretch>
                  </pic:blipFill>
                  <pic:spPr bwMode="auto">
                    <a:xfrm>
                      <a:off x="0" y="0"/>
                      <a:ext cx="5582285" cy="4848225"/>
                    </a:xfrm>
                    <a:prstGeom prst="rect">
                      <a:avLst/>
                    </a:prstGeom>
                    <a:noFill/>
                    <a:ln w="9525">
                      <a:noFill/>
                      <a:miter lim="800000"/>
                      <a:headEnd/>
                      <a:tailEnd/>
                    </a:ln>
                  </pic:spPr>
                </pic:pic>
              </a:graphicData>
            </a:graphic>
          </wp:inline>
        </w:drawing>
      </w:r>
      <w:bookmarkEnd w:id="29"/>
    </w:p>
    <w:p w:rsidR="003C441F" w:rsidRPr="00854C7B" w:rsidRDefault="003C441F" w:rsidP="003C441F">
      <w:pPr>
        <w:shd w:val="clear" w:color="auto" w:fill="FFFFFF"/>
        <w:spacing w:before="120" w:after="120"/>
        <w:jc w:val="center"/>
        <w:rPr>
          <w:rFonts w:ascii="Arial" w:hAnsi="Arial" w:cs="Arial"/>
          <w:color w:val="002060"/>
          <w:sz w:val="21"/>
          <w:szCs w:val="21"/>
        </w:rPr>
      </w:pPr>
      <w:proofErr w:type="gramStart"/>
      <w:r w:rsidRPr="00854C7B">
        <w:rPr>
          <w:rFonts w:ascii="Arial" w:hAnsi="Arial" w:cs="Arial"/>
          <w:i/>
          <w:color w:val="002060"/>
          <w:sz w:val="21"/>
          <w:szCs w:val="21"/>
        </w:rPr>
        <w:t>1</w:t>
      </w:r>
      <w:r w:rsidRPr="00854C7B">
        <w:rPr>
          <w:rFonts w:ascii="Arial" w:hAnsi="Arial" w:cs="Arial"/>
          <w:color w:val="002060"/>
          <w:sz w:val="21"/>
          <w:szCs w:val="21"/>
        </w:rPr>
        <w:t xml:space="preserve"> - тропа, обустроенная для инвалидов; </w:t>
      </w:r>
      <w:r w:rsidRPr="00854C7B">
        <w:rPr>
          <w:rFonts w:ascii="Arial" w:hAnsi="Arial" w:cs="Arial"/>
          <w:i/>
          <w:iCs/>
          <w:color w:val="002060"/>
          <w:sz w:val="21"/>
          <w:szCs w:val="21"/>
        </w:rPr>
        <w:t xml:space="preserve">2 </w:t>
      </w:r>
      <w:r w:rsidRPr="00854C7B">
        <w:rPr>
          <w:rFonts w:ascii="Arial" w:hAnsi="Arial" w:cs="Arial"/>
          <w:color w:val="002060"/>
          <w:sz w:val="21"/>
          <w:szCs w:val="21"/>
        </w:rPr>
        <w:t xml:space="preserve">- информация; </w:t>
      </w:r>
      <w:r w:rsidRPr="00854C7B">
        <w:rPr>
          <w:rFonts w:ascii="Arial" w:hAnsi="Arial" w:cs="Arial"/>
          <w:i/>
          <w:iCs/>
          <w:color w:val="002060"/>
          <w:sz w:val="21"/>
          <w:szCs w:val="21"/>
        </w:rPr>
        <w:t xml:space="preserve">3 - </w:t>
      </w:r>
      <w:r w:rsidRPr="00854C7B">
        <w:rPr>
          <w:rFonts w:ascii="Arial" w:hAnsi="Arial" w:cs="Arial"/>
          <w:color w:val="002060"/>
          <w:sz w:val="21"/>
          <w:szCs w:val="21"/>
        </w:rPr>
        <w:t xml:space="preserve">автостоянка; </w:t>
      </w:r>
      <w:r w:rsidRPr="00854C7B">
        <w:rPr>
          <w:rFonts w:ascii="Arial" w:hAnsi="Arial" w:cs="Arial"/>
          <w:i/>
          <w:iCs/>
          <w:color w:val="002060"/>
          <w:sz w:val="21"/>
          <w:szCs w:val="21"/>
        </w:rPr>
        <w:t xml:space="preserve">4 </w:t>
      </w:r>
      <w:r w:rsidRPr="00854C7B">
        <w:rPr>
          <w:rFonts w:ascii="Arial" w:hAnsi="Arial" w:cs="Arial"/>
          <w:color w:val="002060"/>
          <w:sz w:val="21"/>
          <w:szCs w:val="21"/>
        </w:rPr>
        <w:t xml:space="preserve">- инвалиды; </w:t>
      </w:r>
      <w:r w:rsidRPr="00854C7B">
        <w:rPr>
          <w:rFonts w:ascii="Arial" w:hAnsi="Arial" w:cs="Arial"/>
          <w:i/>
          <w:iCs/>
          <w:color w:val="002060"/>
          <w:sz w:val="21"/>
          <w:szCs w:val="21"/>
        </w:rPr>
        <w:t xml:space="preserve">5 </w:t>
      </w:r>
      <w:r w:rsidRPr="00854C7B">
        <w:rPr>
          <w:rFonts w:ascii="Arial" w:hAnsi="Arial" w:cs="Arial"/>
          <w:color w:val="002060"/>
          <w:sz w:val="21"/>
          <w:szCs w:val="21"/>
        </w:rPr>
        <w:t>- туалет;</w:t>
      </w:r>
      <w:r w:rsidRPr="00854C7B">
        <w:rPr>
          <w:rFonts w:ascii="Arial" w:hAnsi="Arial" w:cs="Arial"/>
          <w:i/>
          <w:iCs/>
          <w:color w:val="002060"/>
          <w:sz w:val="21"/>
          <w:szCs w:val="21"/>
        </w:rPr>
        <w:t xml:space="preserve">6 - </w:t>
      </w:r>
      <w:r w:rsidRPr="00854C7B">
        <w:rPr>
          <w:rFonts w:ascii="Arial" w:hAnsi="Arial" w:cs="Arial"/>
          <w:color w:val="002060"/>
          <w:sz w:val="21"/>
          <w:szCs w:val="21"/>
        </w:rPr>
        <w:t xml:space="preserve">площадка для отдыха; 7 - купальня; </w:t>
      </w:r>
      <w:r w:rsidRPr="00854C7B">
        <w:rPr>
          <w:rFonts w:ascii="Arial" w:hAnsi="Arial" w:cs="Arial"/>
          <w:i/>
          <w:iCs/>
          <w:color w:val="002060"/>
          <w:sz w:val="21"/>
          <w:szCs w:val="21"/>
        </w:rPr>
        <w:t xml:space="preserve">8- </w:t>
      </w:r>
      <w:r w:rsidRPr="00854C7B">
        <w:rPr>
          <w:rFonts w:ascii="Arial" w:hAnsi="Arial" w:cs="Arial"/>
          <w:color w:val="002060"/>
          <w:sz w:val="21"/>
          <w:szCs w:val="21"/>
        </w:rPr>
        <w:t xml:space="preserve">костровая площадка; 9 - пешеходный мост; </w:t>
      </w:r>
      <w:r w:rsidRPr="00854C7B">
        <w:rPr>
          <w:rFonts w:ascii="Arial" w:hAnsi="Arial" w:cs="Arial"/>
          <w:i/>
          <w:iCs/>
          <w:color w:val="002060"/>
          <w:sz w:val="21"/>
          <w:szCs w:val="21"/>
        </w:rPr>
        <w:t xml:space="preserve">10 - </w:t>
      </w:r>
      <w:r w:rsidRPr="00854C7B">
        <w:rPr>
          <w:rFonts w:ascii="Arial" w:hAnsi="Arial" w:cs="Arial"/>
          <w:color w:val="002060"/>
          <w:sz w:val="21"/>
          <w:szCs w:val="21"/>
        </w:rPr>
        <w:t xml:space="preserve">площадкадля наблюдений; </w:t>
      </w:r>
      <w:r w:rsidRPr="00854C7B">
        <w:rPr>
          <w:rFonts w:ascii="Arial" w:hAnsi="Arial" w:cs="Arial"/>
          <w:i/>
          <w:color w:val="002060"/>
          <w:sz w:val="21"/>
          <w:szCs w:val="21"/>
        </w:rPr>
        <w:t>11</w:t>
      </w:r>
      <w:r w:rsidRPr="00854C7B">
        <w:rPr>
          <w:rFonts w:ascii="Arial" w:hAnsi="Arial" w:cs="Arial"/>
          <w:color w:val="002060"/>
          <w:sz w:val="21"/>
          <w:szCs w:val="21"/>
        </w:rPr>
        <w:t xml:space="preserve"> - видовая площадка; </w:t>
      </w:r>
      <w:r w:rsidRPr="00854C7B">
        <w:rPr>
          <w:rFonts w:ascii="Arial" w:hAnsi="Arial" w:cs="Arial"/>
          <w:i/>
          <w:iCs/>
          <w:color w:val="002060"/>
          <w:sz w:val="21"/>
          <w:szCs w:val="21"/>
        </w:rPr>
        <w:t xml:space="preserve">12 </w:t>
      </w:r>
      <w:r w:rsidRPr="00854C7B">
        <w:rPr>
          <w:rFonts w:ascii="Arial" w:hAnsi="Arial" w:cs="Arial"/>
          <w:color w:val="002060"/>
          <w:sz w:val="21"/>
          <w:szCs w:val="21"/>
        </w:rPr>
        <w:t xml:space="preserve">- тропа; </w:t>
      </w:r>
      <w:r w:rsidRPr="00854C7B">
        <w:rPr>
          <w:rFonts w:ascii="Arial" w:hAnsi="Arial" w:cs="Arial"/>
          <w:i/>
          <w:iCs/>
          <w:color w:val="002060"/>
          <w:sz w:val="21"/>
          <w:szCs w:val="21"/>
        </w:rPr>
        <w:t xml:space="preserve">13 - </w:t>
      </w:r>
      <w:r w:rsidRPr="00854C7B">
        <w:rPr>
          <w:rFonts w:ascii="Arial" w:hAnsi="Arial" w:cs="Arial"/>
          <w:color w:val="002060"/>
          <w:sz w:val="21"/>
          <w:szCs w:val="21"/>
        </w:rPr>
        <w:t xml:space="preserve">длина тропы; </w:t>
      </w:r>
      <w:r w:rsidRPr="00854C7B">
        <w:rPr>
          <w:rFonts w:ascii="Arial" w:hAnsi="Arial" w:cs="Arial"/>
          <w:i/>
          <w:iCs/>
          <w:color w:val="002060"/>
          <w:sz w:val="21"/>
          <w:szCs w:val="21"/>
        </w:rPr>
        <w:t xml:space="preserve">14 </w:t>
      </w:r>
      <w:r w:rsidRPr="00854C7B">
        <w:rPr>
          <w:rFonts w:ascii="Arial" w:hAnsi="Arial" w:cs="Arial"/>
          <w:color w:val="002060"/>
          <w:sz w:val="21"/>
          <w:szCs w:val="21"/>
        </w:rPr>
        <w:t>- маркеры на тропе</w:t>
      </w:r>
      <w:proofErr w:type="gramEnd"/>
    </w:p>
    <w:p w:rsidR="003C441F" w:rsidRPr="00854C7B" w:rsidRDefault="003C441F" w:rsidP="003C441F">
      <w:pPr>
        <w:shd w:val="clear" w:color="auto" w:fill="FFFFFF"/>
        <w:spacing w:before="120" w:after="120"/>
        <w:jc w:val="center"/>
        <w:rPr>
          <w:rFonts w:ascii="Arial" w:hAnsi="Arial" w:cs="Arial"/>
          <w:b/>
          <w:color w:val="002060"/>
          <w:sz w:val="22"/>
          <w:szCs w:val="22"/>
        </w:rPr>
      </w:pPr>
      <w:r w:rsidRPr="00854C7B">
        <w:rPr>
          <w:rFonts w:ascii="Arial" w:hAnsi="Arial" w:cs="Arial"/>
          <w:b/>
          <w:i/>
          <w:iCs/>
          <w:color w:val="002060"/>
          <w:sz w:val="22"/>
          <w:szCs w:val="22"/>
        </w:rPr>
        <w:t xml:space="preserve">Рисунок </w:t>
      </w:r>
      <w:r w:rsidR="00E300E2" w:rsidRPr="00854C7B">
        <w:rPr>
          <w:rFonts w:ascii="Arial" w:hAnsi="Arial" w:cs="Arial"/>
          <w:b/>
          <w:i/>
          <w:iCs/>
          <w:color w:val="002060"/>
          <w:sz w:val="22"/>
          <w:szCs w:val="22"/>
          <w:lang w:val="ro-MO"/>
        </w:rPr>
        <w:t>C</w:t>
      </w:r>
      <w:r w:rsidRPr="00854C7B">
        <w:rPr>
          <w:rFonts w:ascii="Arial" w:hAnsi="Arial" w:cs="Arial"/>
          <w:b/>
          <w:i/>
          <w:iCs/>
          <w:color w:val="002060"/>
          <w:sz w:val="22"/>
          <w:szCs w:val="22"/>
        </w:rPr>
        <w:t xml:space="preserve">.10 - </w:t>
      </w:r>
      <w:r w:rsidRPr="00854C7B">
        <w:rPr>
          <w:rFonts w:ascii="Arial" w:hAnsi="Arial" w:cs="Arial"/>
          <w:b/>
          <w:color w:val="002060"/>
          <w:sz w:val="22"/>
          <w:szCs w:val="22"/>
        </w:rPr>
        <w:t>Схема организации природной тропы</w:t>
      </w:r>
    </w:p>
    <w:p w:rsidR="003C441F" w:rsidRPr="00854C7B" w:rsidRDefault="003C441F" w:rsidP="003C441F">
      <w:pPr>
        <w:shd w:val="clear" w:color="auto" w:fill="FFFFFF"/>
        <w:spacing w:before="120" w:after="120"/>
        <w:jc w:val="center"/>
        <w:rPr>
          <w:rFonts w:ascii="Arial" w:hAnsi="Arial" w:cs="Arial"/>
          <w:color w:val="002060"/>
          <w:sz w:val="24"/>
          <w:szCs w:val="24"/>
        </w:rPr>
      </w:pPr>
      <w:bookmarkStart w:id="30" w:name="рВ11"/>
      <w:r w:rsidRPr="00854C7B">
        <w:rPr>
          <w:rFonts w:ascii="Arial" w:hAnsi="Arial" w:cs="Arial"/>
          <w:noProof/>
          <w:color w:val="002060"/>
          <w:sz w:val="24"/>
          <w:szCs w:val="24"/>
          <w:lang w:val="ru-MO" w:eastAsia="ru-MO"/>
        </w:rPr>
        <w:lastRenderedPageBreak/>
        <w:drawing>
          <wp:inline distT="0" distB="0" distL="0" distR="0" wp14:anchorId="4151945D" wp14:editId="71B589F3">
            <wp:extent cx="5262880" cy="712406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cstate="print"/>
                    <a:srcRect/>
                    <a:stretch>
                      <a:fillRect/>
                    </a:stretch>
                  </pic:blipFill>
                  <pic:spPr bwMode="auto">
                    <a:xfrm>
                      <a:off x="0" y="0"/>
                      <a:ext cx="5262880" cy="7124065"/>
                    </a:xfrm>
                    <a:prstGeom prst="rect">
                      <a:avLst/>
                    </a:prstGeom>
                    <a:noFill/>
                    <a:ln w="9525">
                      <a:noFill/>
                      <a:miter lim="800000"/>
                      <a:headEnd/>
                      <a:tailEnd/>
                    </a:ln>
                  </pic:spPr>
                </pic:pic>
              </a:graphicData>
            </a:graphic>
          </wp:inline>
        </w:drawing>
      </w:r>
      <w:bookmarkEnd w:id="30"/>
    </w:p>
    <w:p w:rsidR="003C441F" w:rsidRPr="00854C7B" w:rsidRDefault="003C441F" w:rsidP="003C441F">
      <w:pPr>
        <w:shd w:val="clear" w:color="auto" w:fill="FFFFFF"/>
        <w:spacing w:before="120" w:after="120"/>
        <w:jc w:val="center"/>
        <w:rPr>
          <w:rFonts w:ascii="Arial" w:hAnsi="Arial" w:cs="Arial"/>
          <w:b/>
          <w:color w:val="002060"/>
          <w:sz w:val="22"/>
          <w:szCs w:val="22"/>
        </w:rPr>
      </w:pPr>
      <w:r w:rsidRPr="00854C7B">
        <w:rPr>
          <w:rFonts w:ascii="Arial" w:hAnsi="Arial" w:cs="Arial"/>
          <w:b/>
          <w:i/>
          <w:iCs/>
          <w:color w:val="002060"/>
          <w:sz w:val="22"/>
          <w:szCs w:val="22"/>
        </w:rPr>
        <w:t xml:space="preserve">Рисунок </w:t>
      </w:r>
      <w:r w:rsidR="00E300E2" w:rsidRPr="00854C7B">
        <w:rPr>
          <w:rFonts w:ascii="Arial" w:hAnsi="Arial" w:cs="Arial"/>
          <w:b/>
          <w:i/>
          <w:iCs/>
          <w:color w:val="002060"/>
          <w:sz w:val="22"/>
          <w:szCs w:val="22"/>
          <w:lang w:val="ro-MO"/>
        </w:rPr>
        <w:t>C</w:t>
      </w:r>
      <w:r w:rsidRPr="00854C7B">
        <w:rPr>
          <w:rFonts w:ascii="Arial" w:hAnsi="Arial" w:cs="Arial"/>
          <w:b/>
          <w:i/>
          <w:iCs/>
          <w:color w:val="002060"/>
          <w:sz w:val="22"/>
          <w:szCs w:val="22"/>
        </w:rPr>
        <w:t xml:space="preserve">.11 </w:t>
      </w:r>
      <w:r w:rsidRPr="00854C7B">
        <w:rPr>
          <w:rFonts w:ascii="Arial" w:hAnsi="Arial" w:cs="Arial"/>
          <w:b/>
          <w:color w:val="002060"/>
          <w:sz w:val="22"/>
          <w:szCs w:val="22"/>
        </w:rPr>
        <w:t>- Приемы организации передвижений инвалидов на сложных участках путей</w:t>
      </w:r>
    </w:p>
    <w:p w:rsidR="003C441F" w:rsidRPr="00854C7B" w:rsidRDefault="003C441F" w:rsidP="003C441F">
      <w:pPr>
        <w:shd w:val="clear" w:color="auto" w:fill="FFFFFF"/>
        <w:spacing w:before="120" w:after="120"/>
        <w:jc w:val="center"/>
        <w:rPr>
          <w:rFonts w:ascii="Arial" w:hAnsi="Arial" w:cs="Arial"/>
          <w:color w:val="002060"/>
          <w:sz w:val="24"/>
          <w:szCs w:val="24"/>
        </w:rPr>
      </w:pPr>
      <w:bookmarkStart w:id="31" w:name="рВ12"/>
      <w:r w:rsidRPr="00854C7B">
        <w:rPr>
          <w:rFonts w:ascii="Arial" w:hAnsi="Arial" w:cs="Arial"/>
          <w:noProof/>
          <w:color w:val="002060"/>
          <w:sz w:val="24"/>
          <w:szCs w:val="24"/>
          <w:lang w:val="ru-MO" w:eastAsia="ru-MO"/>
        </w:rPr>
        <w:lastRenderedPageBreak/>
        <w:drawing>
          <wp:inline distT="0" distB="0" distL="0" distR="0" wp14:anchorId="5C7A2B22" wp14:editId="55D59AEE">
            <wp:extent cx="5167630" cy="709168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cstate="print"/>
                    <a:srcRect/>
                    <a:stretch>
                      <a:fillRect/>
                    </a:stretch>
                  </pic:blipFill>
                  <pic:spPr bwMode="auto">
                    <a:xfrm>
                      <a:off x="0" y="0"/>
                      <a:ext cx="5167630" cy="7091680"/>
                    </a:xfrm>
                    <a:prstGeom prst="rect">
                      <a:avLst/>
                    </a:prstGeom>
                    <a:noFill/>
                    <a:ln w="9525">
                      <a:noFill/>
                      <a:miter lim="800000"/>
                      <a:headEnd/>
                      <a:tailEnd/>
                    </a:ln>
                  </pic:spPr>
                </pic:pic>
              </a:graphicData>
            </a:graphic>
          </wp:inline>
        </w:drawing>
      </w:r>
      <w:bookmarkEnd w:id="31"/>
    </w:p>
    <w:p w:rsidR="00E300E2" w:rsidRPr="00854C7B" w:rsidRDefault="00E300E2" w:rsidP="003C441F">
      <w:pPr>
        <w:shd w:val="clear" w:color="auto" w:fill="FFFFFF"/>
        <w:spacing w:before="120" w:after="120"/>
        <w:jc w:val="center"/>
        <w:rPr>
          <w:rFonts w:ascii="Arial" w:hAnsi="Arial" w:cs="Arial"/>
          <w:b/>
          <w:i/>
          <w:iCs/>
          <w:color w:val="002060"/>
          <w:sz w:val="22"/>
          <w:szCs w:val="22"/>
          <w:lang w:val="ro-MO"/>
        </w:rPr>
      </w:pPr>
    </w:p>
    <w:p w:rsidR="003C441F" w:rsidRPr="00854C7B" w:rsidRDefault="003C441F" w:rsidP="003C441F">
      <w:pPr>
        <w:shd w:val="clear" w:color="auto" w:fill="FFFFFF"/>
        <w:spacing w:before="120" w:after="120"/>
        <w:jc w:val="center"/>
        <w:rPr>
          <w:rFonts w:ascii="Arial" w:hAnsi="Arial" w:cs="Arial"/>
          <w:b/>
          <w:color w:val="002060"/>
          <w:sz w:val="22"/>
          <w:szCs w:val="22"/>
        </w:rPr>
      </w:pPr>
      <w:r w:rsidRPr="00854C7B">
        <w:rPr>
          <w:rFonts w:ascii="Arial" w:hAnsi="Arial" w:cs="Arial"/>
          <w:b/>
          <w:i/>
          <w:iCs/>
          <w:color w:val="002060"/>
          <w:sz w:val="22"/>
          <w:szCs w:val="22"/>
        </w:rPr>
        <w:t xml:space="preserve">Рисунок В.12 - </w:t>
      </w:r>
      <w:r w:rsidRPr="00854C7B">
        <w:rPr>
          <w:rFonts w:ascii="Arial" w:hAnsi="Arial" w:cs="Arial"/>
          <w:b/>
          <w:color w:val="002060"/>
          <w:sz w:val="22"/>
          <w:szCs w:val="22"/>
        </w:rPr>
        <w:t>Приемы организации движения пассажиров</w:t>
      </w:r>
      <w:r w:rsidRPr="00854C7B">
        <w:rPr>
          <w:rFonts w:ascii="Arial" w:hAnsi="Arial" w:cs="Arial"/>
          <w:b/>
          <w:color w:val="002060"/>
          <w:sz w:val="22"/>
          <w:szCs w:val="22"/>
        </w:rPr>
        <w:br/>
        <w:t>в вокзальных комплексах различного назначения</w:t>
      </w:r>
    </w:p>
    <w:p w:rsidR="003C441F" w:rsidRPr="00854C7B" w:rsidRDefault="003C441F" w:rsidP="003C441F">
      <w:pPr>
        <w:shd w:val="clear" w:color="auto" w:fill="FFFFFF"/>
        <w:spacing w:before="120" w:after="120"/>
        <w:jc w:val="center"/>
        <w:rPr>
          <w:rFonts w:ascii="Arial" w:hAnsi="Arial" w:cs="Arial"/>
          <w:color w:val="002060"/>
          <w:sz w:val="24"/>
          <w:szCs w:val="24"/>
        </w:rPr>
      </w:pPr>
      <w:bookmarkStart w:id="32" w:name="рВ13"/>
      <w:r w:rsidRPr="00854C7B">
        <w:rPr>
          <w:rFonts w:ascii="Arial" w:hAnsi="Arial" w:cs="Arial"/>
          <w:noProof/>
          <w:color w:val="002060"/>
          <w:sz w:val="24"/>
          <w:szCs w:val="24"/>
          <w:lang w:val="ru-MO" w:eastAsia="ru-MO"/>
        </w:rPr>
        <w:lastRenderedPageBreak/>
        <w:drawing>
          <wp:inline distT="0" distB="0" distL="0" distR="0" wp14:anchorId="7EA585A8" wp14:editId="2F057F22">
            <wp:extent cx="5412105" cy="430593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srcRect/>
                    <a:stretch>
                      <a:fillRect/>
                    </a:stretch>
                  </pic:blipFill>
                  <pic:spPr bwMode="auto">
                    <a:xfrm>
                      <a:off x="0" y="0"/>
                      <a:ext cx="5412105" cy="4305935"/>
                    </a:xfrm>
                    <a:prstGeom prst="rect">
                      <a:avLst/>
                    </a:prstGeom>
                    <a:noFill/>
                    <a:ln w="9525">
                      <a:noFill/>
                      <a:miter lim="800000"/>
                      <a:headEnd/>
                      <a:tailEnd/>
                    </a:ln>
                  </pic:spPr>
                </pic:pic>
              </a:graphicData>
            </a:graphic>
          </wp:inline>
        </w:drawing>
      </w:r>
      <w:bookmarkEnd w:id="32"/>
    </w:p>
    <w:p w:rsidR="006A15D8" w:rsidRPr="00854C7B" w:rsidRDefault="006A15D8" w:rsidP="003C441F">
      <w:pPr>
        <w:shd w:val="clear" w:color="auto" w:fill="FFFFFF"/>
        <w:spacing w:before="120" w:after="120"/>
        <w:jc w:val="center"/>
        <w:rPr>
          <w:rFonts w:ascii="Arial" w:hAnsi="Arial" w:cs="Arial"/>
          <w:i/>
          <w:color w:val="002060"/>
          <w:sz w:val="21"/>
          <w:szCs w:val="21"/>
          <w:lang w:val="ro-MO"/>
        </w:rPr>
      </w:pPr>
    </w:p>
    <w:p w:rsidR="003C441F" w:rsidRPr="00854C7B" w:rsidRDefault="003C441F" w:rsidP="003C441F">
      <w:pPr>
        <w:shd w:val="clear" w:color="auto" w:fill="FFFFFF"/>
        <w:spacing w:before="120" w:after="120"/>
        <w:jc w:val="center"/>
        <w:rPr>
          <w:rFonts w:ascii="Arial" w:hAnsi="Arial" w:cs="Arial"/>
          <w:color w:val="002060"/>
          <w:sz w:val="21"/>
          <w:szCs w:val="21"/>
          <w:lang w:val="ro-MO"/>
        </w:rPr>
      </w:pPr>
      <w:proofErr w:type="gramStart"/>
      <w:r w:rsidRPr="00854C7B">
        <w:rPr>
          <w:rFonts w:ascii="Arial" w:hAnsi="Arial" w:cs="Arial"/>
          <w:i/>
          <w:color w:val="002060"/>
          <w:sz w:val="21"/>
          <w:szCs w:val="21"/>
        </w:rPr>
        <w:t>1</w:t>
      </w:r>
      <w:r w:rsidRPr="00854C7B">
        <w:rPr>
          <w:rFonts w:ascii="Arial" w:hAnsi="Arial" w:cs="Arial"/>
          <w:color w:val="002060"/>
          <w:sz w:val="21"/>
          <w:szCs w:val="21"/>
        </w:rPr>
        <w:t xml:space="preserve"> - здание автовокзала; </w:t>
      </w:r>
      <w:r w:rsidRPr="00854C7B">
        <w:rPr>
          <w:rFonts w:ascii="Arial" w:hAnsi="Arial" w:cs="Arial"/>
          <w:i/>
          <w:iCs/>
          <w:color w:val="002060"/>
          <w:sz w:val="21"/>
          <w:szCs w:val="21"/>
        </w:rPr>
        <w:t xml:space="preserve">2 - </w:t>
      </w:r>
      <w:r w:rsidRPr="00854C7B">
        <w:rPr>
          <w:rFonts w:ascii="Arial" w:hAnsi="Arial" w:cs="Arial"/>
          <w:color w:val="002060"/>
          <w:sz w:val="21"/>
          <w:szCs w:val="21"/>
        </w:rPr>
        <w:t xml:space="preserve">перрон прибытия; </w:t>
      </w:r>
      <w:r w:rsidRPr="00854C7B">
        <w:rPr>
          <w:rFonts w:ascii="Arial" w:hAnsi="Arial" w:cs="Arial"/>
          <w:i/>
          <w:iCs/>
          <w:color w:val="002060"/>
          <w:sz w:val="21"/>
          <w:szCs w:val="21"/>
        </w:rPr>
        <w:t xml:space="preserve">3 - </w:t>
      </w:r>
      <w:r w:rsidRPr="00854C7B">
        <w:rPr>
          <w:rFonts w:ascii="Arial" w:hAnsi="Arial" w:cs="Arial"/>
          <w:color w:val="002060"/>
          <w:sz w:val="21"/>
          <w:szCs w:val="21"/>
        </w:rPr>
        <w:t xml:space="preserve">перрон отправления; </w:t>
      </w:r>
      <w:r w:rsidRPr="00854C7B">
        <w:rPr>
          <w:rFonts w:ascii="Arial" w:hAnsi="Arial" w:cs="Arial"/>
          <w:i/>
          <w:iCs/>
          <w:color w:val="002060"/>
          <w:sz w:val="21"/>
          <w:szCs w:val="21"/>
        </w:rPr>
        <w:t xml:space="preserve">4 - </w:t>
      </w:r>
      <w:r w:rsidRPr="00854C7B">
        <w:rPr>
          <w:rFonts w:ascii="Arial" w:hAnsi="Arial" w:cs="Arial"/>
          <w:color w:val="002060"/>
          <w:sz w:val="21"/>
          <w:szCs w:val="21"/>
        </w:rPr>
        <w:t>закрепленные посты</w:t>
      </w:r>
      <w:r w:rsidRPr="00854C7B">
        <w:rPr>
          <w:rFonts w:ascii="Arial" w:hAnsi="Arial" w:cs="Arial"/>
          <w:color w:val="002060"/>
          <w:sz w:val="21"/>
          <w:szCs w:val="21"/>
        </w:rPr>
        <w:br/>
        <w:t xml:space="preserve">транзитных автобусов; </w:t>
      </w:r>
      <w:r w:rsidRPr="00854C7B">
        <w:rPr>
          <w:rFonts w:ascii="Arial" w:hAnsi="Arial" w:cs="Arial"/>
          <w:i/>
          <w:iCs/>
          <w:color w:val="002060"/>
          <w:sz w:val="21"/>
          <w:szCs w:val="21"/>
        </w:rPr>
        <w:t xml:space="preserve">5 - </w:t>
      </w:r>
      <w:r w:rsidRPr="00854C7B">
        <w:rPr>
          <w:rFonts w:ascii="Arial" w:hAnsi="Arial" w:cs="Arial"/>
          <w:color w:val="002060"/>
          <w:sz w:val="21"/>
          <w:szCs w:val="21"/>
        </w:rPr>
        <w:t xml:space="preserve">площадка межрейсового отстоя автобусов; </w:t>
      </w:r>
      <w:r w:rsidRPr="00854C7B">
        <w:rPr>
          <w:rFonts w:ascii="Arial" w:hAnsi="Arial" w:cs="Arial"/>
          <w:i/>
          <w:iCs/>
          <w:color w:val="002060"/>
          <w:sz w:val="21"/>
          <w:szCs w:val="21"/>
        </w:rPr>
        <w:t xml:space="preserve">6- </w:t>
      </w:r>
      <w:r w:rsidRPr="00854C7B">
        <w:rPr>
          <w:rFonts w:ascii="Arial" w:hAnsi="Arial" w:cs="Arial"/>
          <w:color w:val="002060"/>
          <w:sz w:val="21"/>
          <w:szCs w:val="21"/>
        </w:rPr>
        <w:t>эстакада для осмотра</w:t>
      </w:r>
      <w:r w:rsidRPr="00854C7B">
        <w:rPr>
          <w:rFonts w:ascii="Arial" w:hAnsi="Arial" w:cs="Arial"/>
          <w:color w:val="002060"/>
          <w:sz w:val="21"/>
          <w:szCs w:val="21"/>
        </w:rPr>
        <w:br/>
        <w:t xml:space="preserve">автобусов; 7 - стоянка автомобилей такси; </w:t>
      </w:r>
      <w:r w:rsidRPr="00854C7B">
        <w:rPr>
          <w:rFonts w:ascii="Arial" w:hAnsi="Arial" w:cs="Arial"/>
          <w:i/>
          <w:iCs/>
          <w:color w:val="002060"/>
          <w:sz w:val="21"/>
          <w:szCs w:val="21"/>
        </w:rPr>
        <w:t xml:space="preserve">8 - </w:t>
      </w:r>
      <w:r w:rsidRPr="00854C7B">
        <w:rPr>
          <w:rFonts w:ascii="Arial" w:hAnsi="Arial" w:cs="Arial"/>
          <w:color w:val="002060"/>
          <w:sz w:val="21"/>
          <w:szCs w:val="21"/>
        </w:rPr>
        <w:t>стоянка индивидуальных автомобилей с выделением мест</w:t>
      </w:r>
      <w:r w:rsidR="006A15D8" w:rsidRPr="00854C7B">
        <w:rPr>
          <w:rFonts w:ascii="Arial" w:hAnsi="Arial" w:cs="Arial"/>
          <w:color w:val="002060"/>
          <w:sz w:val="21"/>
          <w:szCs w:val="21"/>
          <w:lang w:val="ro-MO"/>
        </w:rPr>
        <w:t xml:space="preserve"> </w:t>
      </w:r>
      <w:r w:rsidRPr="00854C7B">
        <w:rPr>
          <w:rFonts w:ascii="Arial" w:hAnsi="Arial" w:cs="Arial"/>
          <w:color w:val="002060"/>
          <w:sz w:val="21"/>
          <w:szCs w:val="21"/>
        </w:rPr>
        <w:t xml:space="preserve">для автотранспорта инвалидов; </w:t>
      </w:r>
      <w:r w:rsidRPr="00854C7B">
        <w:rPr>
          <w:rFonts w:ascii="Arial" w:hAnsi="Arial" w:cs="Arial"/>
          <w:i/>
          <w:iCs/>
          <w:color w:val="002060"/>
          <w:sz w:val="21"/>
          <w:szCs w:val="21"/>
        </w:rPr>
        <w:t xml:space="preserve">9 - </w:t>
      </w:r>
      <w:r w:rsidRPr="00854C7B">
        <w:rPr>
          <w:rFonts w:ascii="Arial" w:hAnsi="Arial" w:cs="Arial"/>
          <w:color w:val="002060"/>
          <w:sz w:val="21"/>
          <w:szCs w:val="21"/>
        </w:rPr>
        <w:t xml:space="preserve">зона культурного обслуживания, питания и др.; </w:t>
      </w:r>
      <w:r w:rsidRPr="00854C7B">
        <w:rPr>
          <w:rFonts w:ascii="Arial" w:hAnsi="Arial" w:cs="Arial"/>
          <w:i/>
          <w:iCs/>
          <w:color w:val="002060"/>
          <w:sz w:val="21"/>
          <w:szCs w:val="21"/>
        </w:rPr>
        <w:t xml:space="preserve">10 - </w:t>
      </w:r>
      <w:r w:rsidRPr="00854C7B">
        <w:rPr>
          <w:rFonts w:ascii="Arial" w:hAnsi="Arial" w:cs="Arial"/>
          <w:color w:val="002060"/>
          <w:sz w:val="21"/>
          <w:szCs w:val="21"/>
        </w:rPr>
        <w:t>офисы;</w:t>
      </w:r>
      <w:r w:rsidR="006A15D8" w:rsidRPr="00854C7B">
        <w:rPr>
          <w:rFonts w:ascii="Arial" w:hAnsi="Arial" w:cs="Arial"/>
          <w:color w:val="002060"/>
          <w:sz w:val="21"/>
          <w:szCs w:val="21"/>
          <w:lang w:val="ro-MO"/>
        </w:rPr>
        <w:t xml:space="preserve"> </w:t>
      </w:r>
      <w:r w:rsidRPr="00854C7B">
        <w:rPr>
          <w:rFonts w:ascii="Arial" w:hAnsi="Arial" w:cs="Arial"/>
          <w:i/>
          <w:color w:val="002060"/>
          <w:sz w:val="21"/>
          <w:szCs w:val="21"/>
        </w:rPr>
        <w:t>11</w:t>
      </w:r>
      <w:r w:rsidRPr="00854C7B">
        <w:rPr>
          <w:rFonts w:ascii="Arial" w:hAnsi="Arial" w:cs="Arial"/>
          <w:color w:val="002060"/>
          <w:sz w:val="21"/>
          <w:szCs w:val="21"/>
        </w:rPr>
        <w:t xml:space="preserve"> - гостиница; </w:t>
      </w:r>
      <w:r w:rsidRPr="00854C7B">
        <w:rPr>
          <w:rFonts w:ascii="Arial" w:hAnsi="Arial" w:cs="Arial"/>
          <w:i/>
          <w:iCs/>
          <w:color w:val="002060"/>
          <w:sz w:val="21"/>
          <w:szCs w:val="21"/>
        </w:rPr>
        <w:t xml:space="preserve">12 - </w:t>
      </w:r>
      <w:r w:rsidRPr="00854C7B">
        <w:rPr>
          <w:rFonts w:ascii="Arial" w:hAnsi="Arial" w:cs="Arial"/>
          <w:color w:val="002060"/>
          <w:sz w:val="21"/>
          <w:szCs w:val="21"/>
        </w:rPr>
        <w:t>пешеходная галерея с движущейся дорожкой и эскалатором;</w:t>
      </w:r>
      <w:proofErr w:type="gramEnd"/>
      <w:r w:rsidRPr="00854C7B">
        <w:rPr>
          <w:rFonts w:ascii="Arial" w:hAnsi="Arial" w:cs="Arial"/>
          <w:color w:val="002060"/>
          <w:sz w:val="21"/>
          <w:szCs w:val="21"/>
        </w:rPr>
        <w:t xml:space="preserve"> </w:t>
      </w:r>
      <w:r w:rsidRPr="00854C7B">
        <w:rPr>
          <w:rFonts w:ascii="Arial" w:hAnsi="Arial" w:cs="Arial"/>
          <w:i/>
          <w:iCs/>
          <w:color w:val="002060"/>
          <w:sz w:val="21"/>
          <w:szCs w:val="21"/>
        </w:rPr>
        <w:t xml:space="preserve">13 </w:t>
      </w:r>
      <w:r w:rsidR="006A15D8" w:rsidRPr="00854C7B">
        <w:rPr>
          <w:rFonts w:ascii="Arial" w:hAnsi="Arial" w:cs="Arial"/>
          <w:i/>
          <w:iCs/>
          <w:color w:val="002060"/>
          <w:sz w:val="21"/>
          <w:szCs w:val="21"/>
        </w:rPr>
        <w:t>–</w:t>
      </w:r>
      <w:r w:rsidRPr="00854C7B">
        <w:rPr>
          <w:rFonts w:ascii="Arial" w:hAnsi="Arial" w:cs="Arial"/>
          <w:i/>
          <w:iCs/>
          <w:color w:val="002060"/>
          <w:sz w:val="21"/>
          <w:szCs w:val="21"/>
        </w:rPr>
        <w:t xml:space="preserve"> </w:t>
      </w:r>
      <w:r w:rsidRPr="00854C7B">
        <w:rPr>
          <w:rFonts w:ascii="Arial" w:hAnsi="Arial" w:cs="Arial"/>
          <w:color w:val="002060"/>
          <w:sz w:val="21"/>
          <w:szCs w:val="21"/>
        </w:rPr>
        <w:t>остановка</w:t>
      </w:r>
      <w:r w:rsidR="006A15D8" w:rsidRPr="00854C7B">
        <w:rPr>
          <w:rFonts w:ascii="Arial" w:hAnsi="Arial" w:cs="Arial"/>
          <w:color w:val="002060"/>
          <w:sz w:val="21"/>
          <w:szCs w:val="21"/>
          <w:lang w:val="ro-MO"/>
        </w:rPr>
        <w:t xml:space="preserve"> </w:t>
      </w:r>
      <w:r w:rsidRPr="00854C7B">
        <w:rPr>
          <w:rFonts w:ascii="Arial" w:hAnsi="Arial" w:cs="Arial"/>
          <w:color w:val="002060"/>
          <w:sz w:val="21"/>
          <w:szCs w:val="21"/>
        </w:rPr>
        <w:t xml:space="preserve">бщественного транспорта; </w:t>
      </w:r>
      <w:r w:rsidRPr="00854C7B">
        <w:rPr>
          <w:rFonts w:ascii="Arial" w:hAnsi="Arial" w:cs="Arial"/>
          <w:i/>
          <w:iCs/>
          <w:color w:val="002060"/>
          <w:sz w:val="21"/>
          <w:szCs w:val="21"/>
        </w:rPr>
        <w:t xml:space="preserve">14 </w:t>
      </w:r>
      <w:r w:rsidR="006A15D8" w:rsidRPr="00854C7B">
        <w:rPr>
          <w:rFonts w:ascii="Arial" w:hAnsi="Arial" w:cs="Arial"/>
          <w:i/>
          <w:iCs/>
          <w:color w:val="002060"/>
          <w:sz w:val="21"/>
          <w:szCs w:val="21"/>
        </w:rPr>
        <w:t>–</w:t>
      </w:r>
      <w:r w:rsidRPr="00854C7B">
        <w:rPr>
          <w:rFonts w:ascii="Arial" w:hAnsi="Arial" w:cs="Arial"/>
          <w:i/>
          <w:iCs/>
          <w:color w:val="002060"/>
          <w:sz w:val="21"/>
          <w:szCs w:val="21"/>
        </w:rPr>
        <w:t xml:space="preserve"> </w:t>
      </w:r>
      <w:r w:rsidRPr="00854C7B">
        <w:rPr>
          <w:rFonts w:ascii="Arial" w:hAnsi="Arial" w:cs="Arial"/>
          <w:color w:val="002060"/>
          <w:sz w:val="21"/>
          <w:szCs w:val="21"/>
        </w:rPr>
        <w:t>автостоянка</w:t>
      </w:r>
    </w:p>
    <w:p w:rsidR="006A15D8" w:rsidRPr="00854C7B" w:rsidRDefault="006A15D8" w:rsidP="003C441F">
      <w:pPr>
        <w:shd w:val="clear" w:color="auto" w:fill="FFFFFF"/>
        <w:spacing w:before="120" w:after="120"/>
        <w:jc w:val="center"/>
        <w:rPr>
          <w:rFonts w:ascii="Arial" w:hAnsi="Arial" w:cs="Arial"/>
          <w:color w:val="002060"/>
          <w:sz w:val="21"/>
          <w:szCs w:val="21"/>
          <w:lang w:val="ro-MO"/>
        </w:rPr>
      </w:pPr>
    </w:p>
    <w:p w:rsidR="003C441F" w:rsidRPr="00854C7B" w:rsidRDefault="003C441F" w:rsidP="003C441F">
      <w:pPr>
        <w:shd w:val="clear" w:color="auto" w:fill="FFFFFF"/>
        <w:spacing w:before="120" w:after="120"/>
        <w:jc w:val="center"/>
        <w:rPr>
          <w:rFonts w:ascii="Arial" w:hAnsi="Arial" w:cs="Arial"/>
          <w:b/>
          <w:color w:val="002060"/>
          <w:sz w:val="22"/>
          <w:szCs w:val="22"/>
        </w:rPr>
      </w:pPr>
      <w:r w:rsidRPr="00854C7B">
        <w:rPr>
          <w:rFonts w:ascii="Arial" w:hAnsi="Arial" w:cs="Arial"/>
          <w:b/>
          <w:i/>
          <w:iCs/>
          <w:color w:val="002060"/>
          <w:sz w:val="22"/>
          <w:szCs w:val="22"/>
        </w:rPr>
        <w:t xml:space="preserve">Рисунок </w:t>
      </w:r>
      <w:r w:rsidR="006A15D8" w:rsidRPr="00854C7B">
        <w:rPr>
          <w:rFonts w:ascii="Arial" w:hAnsi="Arial" w:cs="Arial"/>
          <w:b/>
          <w:i/>
          <w:iCs/>
          <w:color w:val="002060"/>
          <w:sz w:val="22"/>
          <w:szCs w:val="22"/>
          <w:lang w:val="ro-MO"/>
        </w:rPr>
        <w:t>C</w:t>
      </w:r>
      <w:r w:rsidRPr="00854C7B">
        <w:rPr>
          <w:rFonts w:ascii="Arial" w:hAnsi="Arial" w:cs="Arial"/>
          <w:b/>
          <w:i/>
          <w:iCs/>
          <w:color w:val="002060"/>
          <w:sz w:val="22"/>
          <w:szCs w:val="22"/>
        </w:rPr>
        <w:t xml:space="preserve">.13 </w:t>
      </w:r>
      <w:r w:rsidRPr="00854C7B">
        <w:rPr>
          <w:rFonts w:ascii="Arial" w:hAnsi="Arial" w:cs="Arial"/>
          <w:b/>
          <w:color w:val="002060"/>
          <w:sz w:val="22"/>
          <w:szCs w:val="22"/>
        </w:rPr>
        <w:t>- Реконструкция застройки на территории общественного центра</w:t>
      </w:r>
      <w:r w:rsidRPr="00854C7B">
        <w:rPr>
          <w:rFonts w:ascii="Arial" w:hAnsi="Arial" w:cs="Arial"/>
          <w:b/>
          <w:color w:val="002060"/>
          <w:sz w:val="22"/>
          <w:szCs w:val="22"/>
        </w:rPr>
        <w:br/>
        <w:t>с автовокзалом</w:t>
      </w:r>
    </w:p>
    <w:p w:rsidR="003C441F" w:rsidRPr="00854C7B" w:rsidRDefault="003C441F" w:rsidP="003C441F">
      <w:pPr>
        <w:shd w:val="clear" w:color="auto" w:fill="FFFFFF"/>
        <w:spacing w:before="120" w:after="120"/>
        <w:jc w:val="center"/>
        <w:rPr>
          <w:rFonts w:ascii="Arial" w:hAnsi="Arial" w:cs="Arial"/>
          <w:color w:val="002060"/>
          <w:sz w:val="24"/>
          <w:szCs w:val="24"/>
        </w:rPr>
      </w:pPr>
      <w:bookmarkStart w:id="33" w:name="рВ14"/>
      <w:r w:rsidRPr="00854C7B">
        <w:rPr>
          <w:rFonts w:ascii="Arial" w:hAnsi="Arial" w:cs="Arial"/>
          <w:noProof/>
          <w:color w:val="002060"/>
          <w:sz w:val="24"/>
          <w:szCs w:val="24"/>
          <w:lang w:val="ru-MO" w:eastAsia="ru-MO"/>
        </w:rPr>
        <w:lastRenderedPageBreak/>
        <w:drawing>
          <wp:inline distT="0" distB="0" distL="0" distR="0" wp14:anchorId="00EB13FF" wp14:editId="556ACC8A">
            <wp:extent cx="5325466" cy="353421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cstate="print"/>
                    <a:srcRect/>
                    <a:stretch>
                      <a:fillRect/>
                    </a:stretch>
                  </pic:blipFill>
                  <pic:spPr bwMode="auto">
                    <a:xfrm>
                      <a:off x="0" y="0"/>
                      <a:ext cx="5338133" cy="3542620"/>
                    </a:xfrm>
                    <a:prstGeom prst="rect">
                      <a:avLst/>
                    </a:prstGeom>
                    <a:noFill/>
                    <a:ln w="9525">
                      <a:noFill/>
                      <a:miter lim="800000"/>
                      <a:headEnd/>
                      <a:tailEnd/>
                    </a:ln>
                  </pic:spPr>
                </pic:pic>
              </a:graphicData>
            </a:graphic>
          </wp:inline>
        </w:drawing>
      </w:r>
      <w:bookmarkEnd w:id="33"/>
    </w:p>
    <w:p w:rsidR="003C441F" w:rsidRPr="00854C7B" w:rsidRDefault="003C441F" w:rsidP="00403340">
      <w:pPr>
        <w:shd w:val="clear" w:color="auto" w:fill="FFFFFF"/>
        <w:spacing w:before="120"/>
        <w:jc w:val="center"/>
        <w:rPr>
          <w:rFonts w:ascii="Arial" w:hAnsi="Arial" w:cs="Arial"/>
          <w:color w:val="002060"/>
        </w:rPr>
      </w:pPr>
      <w:r w:rsidRPr="00854C7B">
        <w:rPr>
          <w:rFonts w:ascii="Arial" w:hAnsi="Arial" w:cs="Arial"/>
          <w:i/>
          <w:iCs/>
          <w:color w:val="002060"/>
        </w:rPr>
        <w:t xml:space="preserve">1 - </w:t>
      </w:r>
      <w:r w:rsidRPr="00854C7B">
        <w:rPr>
          <w:rFonts w:ascii="Arial" w:hAnsi="Arial" w:cs="Arial"/>
          <w:color w:val="002060"/>
        </w:rPr>
        <w:t xml:space="preserve">морской вокзал; </w:t>
      </w:r>
      <w:r w:rsidRPr="00854C7B">
        <w:rPr>
          <w:rFonts w:ascii="Arial" w:hAnsi="Arial" w:cs="Arial"/>
          <w:i/>
          <w:iCs/>
          <w:color w:val="002060"/>
        </w:rPr>
        <w:t xml:space="preserve">2 - </w:t>
      </w:r>
      <w:r w:rsidRPr="00854C7B">
        <w:rPr>
          <w:rFonts w:ascii="Arial" w:hAnsi="Arial" w:cs="Arial"/>
          <w:color w:val="002060"/>
        </w:rPr>
        <w:t xml:space="preserve">платформа; </w:t>
      </w:r>
      <w:r w:rsidRPr="00854C7B">
        <w:rPr>
          <w:rFonts w:ascii="Arial" w:hAnsi="Arial" w:cs="Arial"/>
          <w:i/>
          <w:iCs/>
          <w:color w:val="002060"/>
        </w:rPr>
        <w:t xml:space="preserve">3 - </w:t>
      </w:r>
      <w:r w:rsidRPr="00854C7B">
        <w:rPr>
          <w:rFonts w:ascii="Arial" w:hAnsi="Arial" w:cs="Arial"/>
          <w:color w:val="002060"/>
        </w:rPr>
        <w:t xml:space="preserve">административно-гостиничные корпуса; </w:t>
      </w:r>
      <w:r w:rsidRPr="00854C7B">
        <w:rPr>
          <w:rFonts w:ascii="Arial" w:hAnsi="Arial" w:cs="Arial"/>
          <w:i/>
          <w:iCs/>
          <w:color w:val="002060"/>
        </w:rPr>
        <w:t xml:space="preserve">4 - </w:t>
      </w:r>
      <w:r w:rsidRPr="00854C7B">
        <w:rPr>
          <w:rFonts w:ascii="Arial" w:hAnsi="Arial" w:cs="Arial"/>
          <w:color w:val="002060"/>
        </w:rPr>
        <w:t>вертикальные</w:t>
      </w:r>
      <w:r w:rsidRPr="00854C7B">
        <w:rPr>
          <w:rFonts w:ascii="Arial" w:hAnsi="Arial" w:cs="Arial"/>
          <w:color w:val="002060"/>
        </w:rPr>
        <w:br/>
        <w:t xml:space="preserve">коммуникации (лифты, подъемники); </w:t>
      </w:r>
      <w:r w:rsidRPr="00854C7B">
        <w:rPr>
          <w:rFonts w:ascii="Arial" w:hAnsi="Arial" w:cs="Arial"/>
          <w:i/>
          <w:iCs/>
          <w:color w:val="002060"/>
        </w:rPr>
        <w:t xml:space="preserve">5 - </w:t>
      </w:r>
      <w:r w:rsidRPr="00854C7B">
        <w:rPr>
          <w:rFonts w:ascii="Arial" w:hAnsi="Arial" w:cs="Arial"/>
          <w:color w:val="002060"/>
        </w:rPr>
        <w:t xml:space="preserve">перспективное строительство; </w:t>
      </w:r>
      <w:r w:rsidRPr="00854C7B">
        <w:rPr>
          <w:rFonts w:ascii="Arial" w:hAnsi="Arial" w:cs="Arial"/>
          <w:i/>
          <w:iCs/>
          <w:color w:val="002060"/>
        </w:rPr>
        <w:t xml:space="preserve">6 - </w:t>
      </w:r>
      <w:r w:rsidRPr="00854C7B">
        <w:rPr>
          <w:rFonts w:ascii="Arial" w:hAnsi="Arial" w:cs="Arial"/>
          <w:color w:val="002060"/>
        </w:rPr>
        <w:t>открытые автостоянки;</w:t>
      </w:r>
      <w:r w:rsidRPr="00854C7B">
        <w:rPr>
          <w:rFonts w:ascii="Arial" w:hAnsi="Arial" w:cs="Arial"/>
          <w:color w:val="002060"/>
        </w:rPr>
        <w:br/>
        <w:t xml:space="preserve">7 - парковая зона; </w:t>
      </w:r>
      <w:r w:rsidRPr="00854C7B">
        <w:rPr>
          <w:rFonts w:ascii="Arial" w:hAnsi="Arial" w:cs="Arial"/>
          <w:i/>
          <w:iCs/>
          <w:color w:val="002060"/>
        </w:rPr>
        <w:t xml:space="preserve">8 - </w:t>
      </w:r>
      <w:r w:rsidRPr="00854C7B">
        <w:rPr>
          <w:rFonts w:ascii="Arial" w:hAnsi="Arial" w:cs="Arial"/>
          <w:color w:val="002060"/>
        </w:rPr>
        <w:t xml:space="preserve">стоянки общественного транспорта; </w:t>
      </w:r>
      <w:r w:rsidRPr="00854C7B">
        <w:rPr>
          <w:rFonts w:ascii="Arial" w:hAnsi="Arial" w:cs="Arial"/>
          <w:i/>
          <w:iCs/>
          <w:color w:val="002060"/>
        </w:rPr>
        <w:t xml:space="preserve">9 - </w:t>
      </w:r>
      <w:r w:rsidRPr="00854C7B">
        <w:rPr>
          <w:rFonts w:ascii="Arial" w:hAnsi="Arial" w:cs="Arial"/>
          <w:color w:val="002060"/>
        </w:rPr>
        <w:t xml:space="preserve">пирсы для малых судов; </w:t>
      </w:r>
      <w:r w:rsidRPr="00854C7B">
        <w:rPr>
          <w:rFonts w:ascii="Arial" w:hAnsi="Arial" w:cs="Arial"/>
          <w:i/>
          <w:iCs/>
          <w:color w:val="002060"/>
        </w:rPr>
        <w:t xml:space="preserve">10 - </w:t>
      </w:r>
      <w:r w:rsidRPr="00854C7B">
        <w:rPr>
          <w:rFonts w:ascii="Arial" w:hAnsi="Arial" w:cs="Arial"/>
          <w:color w:val="002060"/>
        </w:rPr>
        <w:t>ресторан;</w:t>
      </w:r>
      <w:r w:rsidR="0071590C" w:rsidRPr="00854C7B">
        <w:rPr>
          <w:rFonts w:ascii="Arial" w:hAnsi="Arial" w:cs="Arial"/>
          <w:color w:val="002060"/>
          <w:lang w:val="ru-MO"/>
        </w:rPr>
        <w:t xml:space="preserve"> </w:t>
      </w:r>
      <w:r w:rsidRPr="00854C7B">
        <w:rPr>
          <w:rFonts w:ascii="Arial" w:hAnsi="Arial" w:cs="Arial"/>
          <w:i/>
          <w:iCs/>
          <w:color w:val="002060"/>
        </w:rPr>
        <w:t xml:space="preserve">11 </w:t>
      </w:r>
      <w:r w:rsidRPr="00854C7B">
        <w:rPr>
          <w:rFonts w:ascii="Arial" w:hAnsi="Arial" w:cs="Arial"/>
          <w:color w:val="002060"/>
        </w:rPr>
        <w:t>- основной причал</w:t>
      </w:r>
    </w:p>
    <w:p w:rsidR="003C441F" w:rsidRPr="00854C7B" w:rsidRDefault="003C441F" w:rsidP="003C441F">
      <w:pPr>
        <w:shd w:val="clear" w:color="auto" w:fill="FFFFFF"/>
        <w:spacing w:before="120" w:after="120"/>
        <w:jc w:val="center"/>
        <w:rPr>
          <w:rFonts w:ascii="Arial" w:hAnsi="Arial" w:cs="Arial"/>
          <w:b/>
          <w:color w:val="002060"/>
        </w:rPr>
      </w:pPr>
      <w:r w:rsidRPr="00854C7B">
        <w:rPr>
          <w:rFonts w:ascii="Arial" w:hAnsi="Arial" w:cs="Arial"/>
          <w:b/>
          <w:i/>
          <w:iCs/>
          <w:color w:val="002060"/>
        </w:rPr>
        <w:t xml:space="preserve">Рисунок В.14 - </w:t>
      </w:r>
      <w:r w:rsidRPr="00854C7B">
        <w:rPr>
          <w:rFonts w:ascii="Arial" w:hAnsi="Arial" w:cs="Arial"/>
          <w:b/>
          <w:color w:val="002060"/>
        </w:rPr>
        <w:t>Реконструкция застройки на территории общественного центра с морским вокзалом</w:t>
      </w:r>
    </w:p>
    <w:p w:rsidR="003C441F" w:rsidRPr="00854C7B" w:rsidRDefault="003C441F" w:rsidP="003C441F">
      <w:pPr>
        <w:shd w:val="clear" w:color="auto" w:fill="FFFFFF"/>
        <w:spacing w:before="120" w:after="120"/>
        <w:jc w:val="center"/>
        <w:rPr>
          <w:rFonts w:ascii="Arial" w:hAnsi="Arial" w:cs="Arial"/>
          <w:color w:val="002060"/>
          <w:sz w:val="24"/>
          <w:szCs w:val="24"/>
        </w:rPr>
      </w:pPr>
      <w:bookmarkStart w:id="34" w:name="рВ15"/>
      <w:r w:rsidRPr="00854C7B">
        <w:rPr>
          <w:rFonts w:ascii="Arial" w:hAnsi="Arial" w:cs="Arial"/>
          <w:noProof/>
          <w:color w:val="002060"/>
          <w:sz w:val="24"/>
          <w:szCs w:val="24"/>
          <w:lang w:val="ru-MO" w:eastAsia="ru-MO"/>
        </w:rPr>
        <w:drawing>
          <wp:inline distT="0" distB="0" distL="0" distR="0" wp14:anchorId="7D35BF18" wp14:editId="11F0F5C8">
            <wp:extent cx="5479085" cy="360250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cstate="print"/>
                    <a:srcRect/>
                    <a:stretch>
                      <a:fillRect/>
                    </a:stretch>
                  </pic:blipFill>
                  <pic:spPr bwMode="auto">
                    <a:xfrm>
                      <a:off x="0" y="0"/>
                      <a:ext cx="5480724" cy="3603582"/>
                    </a:xfrm>
                    <a:prstGeom prst="rect">
                      <a:avLst/>
                    </a:prstGeom>
                    <a:noFill/>
                    <a:ln w="9525">
                      <a:noFill/>
                      <a:miter lim="800000"/>
                      <a:headEnd/>
                      <a:tailEnd/>
                    </a:ln>
                  </pic:spPr>
                </pic:pic>
              </a:graphicData>
            </a:graphic>
          </wp:inline>
        </w:drawing>
      </w:r>
      <w:bookmarkEnd w:id="34"/>
    </w:p>
    <w:p w:rsidR="003C441F" w:rsidRPr="00854C7B" w:rsidRDefault="003C441F" w:rsidP="0071590C">
      <w:pPr>
        <w:shd w:val="clear" w:color="auto" w:fill="FFFFFF"/>
        <w:jc w:val="center"/>
        <w:rPr>
          <w:rFonts w:ascii="Arial" w:hAnsi="Arial" w:cs="Arial"/>
          <w:color w:val="002060"/>
          <w:sz w:val="21"/>
          <w:szCs w:val="21"/>
        </w:rPr>
      </w:pPr>
      <w:proofErr w:type="gramStart"/>
      <w:r w:rsidRPr="00854C7B">
        <w:rPr>
          <w:rFonts w:ascii="Arial" w:hAnsi="Arial" w:cs="Arial"/>
          <w:i/>
          <w:iCs/>
          <w:color w:val="002060"/>
          <w:sz w:val="21"/>
          <w:szCs w:val="21"/>
        </w:rPr>
        <w:t xml:space="preserve">1 - </w:t>
      </w:r>
      <w:r w:rsidRPr="00854C7B">
        <w:rPr>
          <w:rFonts w:ascii="Arial" w:hAnsi="Arial" w:cs="Arial"/>
          <w:color w:val="002060"/>
          <w:sz w:val="21"/>
          <w:szCs w:val="21"/>
        </w:rPr>
        <w:t xml:space="preserve">железнодорожный вокзал; </w:t>
      </w:r>
      <w:r w:rsidRPr="00854C7B">
        <w:rPr>
          <w:rFonts w:ascii="Arial" w:hAnsi="Arial" w:cs="Arial"/>
          <w:i/>
          <w:iCs/>
          <w:color w:val="002060"/>
          <w:sz w:val="21"/>
          <w:szCs w:val="21"/>
        </w:rPr>
        <w:t xml:space="preserve">2 </w:t>
      </w:r>
      <w:r w:rsidRPr="00854C7B">
        <w:rPr>
          <w:rFonts w:ascii="Arial" w:hAnsi="Arial" w:cs="Arial"/>
          <w:color w:val="002060"/>
          <w:sz w:val="21"/>
          <w:szCs w:val="21"/>
        </w:rPr>
        <w:t xml:space="preserve">- автовокзал; </w:t>
      </w:r>
      <w:r w:rsidRPr="00854C7B">
        <w:rPr>
          <w:rFonts w:ascii="Arial" w:hAnsi="Arial" w:cs="Arial"/>
          <w:i/>
          <w:iCs/>
          <w:color w:val="002060"/>
          <w:sz w:val="21"/>
          <w:szCs w:val="21"/>
        </w:rPr>
        <w:t xml:space="preserve">3 </w:t>
      </w:r>
      <w:r w:rsidRPr="00854C7B">
        <w:rPr>
          <w:rFonts w:ascii="Arial" w:hAnsi="Arial" w:cs="Arial"/>
          <w:color w:val="002060"/>
          <w:sz w:val="21"/>
          <w:szCs w:val="21"/>
        </w:rPr>
        <w:t xml:space="preserve">- площадь-мост; </w:t>
      </w:r>
      <w:r w:rsidRPr="00854C7B">
        <w:rPr>
          <w:rFonts w:ascii="Arial" w:hAnsi="Arial" w:cs="Arial"/>
          <w:i/>
          <w:iCs/>
          <w:color w:val="002060"/>
          <w:sz w:val="21"/>
          <w:szCs w:val="21"/>
        </w:rPr>
        <w:t xml:space="preserve">4 </w:t>
      </w:r>
      <w:r w:rsidRPr="00854C7B">
        <w:rPr>
          <w:rFonts w:ascii="Arial" w:hAnsi="Arial" w:cs="Arial"/>
          <w:color w:val="002060"/>
          <w:sz w:val="21"/>
          <w:szCs w:val="21"/>
        </w:rPr>
        <w:t>- станция метрополитена;</w:t>
      </w:r>
      <w:r w:rsidRPr="00854C7B">
        <w:rPr>
          <w:rFonts w:ascii="Arial" w:hAnsi="Arial" w:cs="Arial"/>
          <w:color w:val="002060"/>
          <w:sz w:val="21"/>
          <w:szCs w:val="21"/>
        </w:rPr>
        <w:br/>
      </w:r>
      <w:r w:rsidRPr="00854C7B">
        <w:rPr>
          <w:rFonts w:ascii="Arial" w:hAnsi="Arial" w:cs="Arial"/>
          <w:i/>
          <w:iCs/>
          <w:color w:val="002060"/>
          <w:sz w:val="21"/>
          <w:szCs w:val="21"/>
        </w:rPr>
        <w:t xml:space="preserve">5 - </w:t>
      </w:r>
      <w:r w:rsidRPr="00854C7B">
        <w:rPr>
          <w:rFonts w:ascii="Arial" w:hAnsi="Arial" w:cs="Arial"/>
          <w:color w:val="002060"/>
          <w:sz w:val="21"/>
          <w:szCs w:val="21"/>
        </w:rPr>
        <w:t xml:space="preserve">вертикальные коммуникации (лифты, подъемники, эскалаторы); </w:t>
      </w:r>
      <w:r w:rsidRPr="00854C7B">
        <w:rPr>
          <w:rFonts w:ascii="Arial" w:hAnsi="Arial" w:cs="Arial"/>
          <w:i/>
          <w:iCs/>
          <w:color w:val="002060"/>
          <w:sz w:val="21"/>
          <w:szCs w:val="21"/>
        </w:rPr>
        <w:t xml:space="preserve">6 - </w:t>
      </w:r>
      <w:r w:rsidRPr="00854C7B">
        <w:rPr>
          <w:rFonts w:ascii="Arial" w:hAnsi="Arial" w:cs="Arial"/>
          <w:color w:val="002060"/>
          <w:sz w:val="21"/>
          <w:szCs w:val="21"/>
        </w:rPr>
        <w:t>офисы; 7 - городские магистрали;</w:t>
      </w:r>
      <w:r w:rsidR="0071590C" w:rsidRPr="00854C7B">
        <w:rPr>
          <w:rFonts w:ascii="Arial" w:hAnsi="Arial" w:cs="Arial"/>
          <w:color w:val="002060"/>
          <w:sz w:val="21"/>
          <w:szCs w:val="21"/>
          <w:lang w:val="ru-MO"/>
        </w:rPr>
        <w:t xml:space="preserve"> </w:t>
      </w:r>
      <w:r w:rsidRPr="00854C7B">
        <w:rPr>
          <w:rFonts w:ascii="Arial" w:hAnsi="Arial" w:cs="Arial"/>
          <w:i/>
          <w:iCs/>
          <w:color w:val="002060"/>
          <w:sz w:val="21"/>
          <w:szCs w:val="21"/>
        </w:rPr>
        <w:t xml:space="preserve">8 - </w:t>
      </w:r>
      <w:r w:rsidRPr="00854C7B">
        <w:rPr>
          <w:rFonts w:ascii="Arial" w:hAnsi="Arial" w:cs="Arial"/>
          <w:color w:val="002060"/>
          <w:sz w:val="21"/>
          <w:szCs w:val="21"/>
        </w:rPr>
        <w:t xml:space="preserve">перспективные строительные площадки; </w:t>
      </w:r>
      <w:r w:rsidRPr="00854C7B">
        <w:rPr>
          <w:rFonts w:ascii="Arial" w:hAnsi="Arial" w:cs="Arial"/>
          <w:i/>
          <w:iCs/>
          <w:color w:val="002060"/>
          <w:sz w:val="21"/>
          <w:szCs w:val="21"/>
        </w:rPr>
        <w:t xml:space="preserve">9 - </w:t>
      </w:r>
      <w:r w:rsidRPr="00854C7B">
        <w:rPr>
          <w:rFonts w:ascii="Arial" w:hAnsi="Arial" w:cs="Arial"/>
          <w:color w:val="002060"/>
          <w:sz w:val="21"/>
          <w:szCs w:val="21"/>
        </w:rPr>
        <w:t>стоянки автомобилей</w:t>
      </w:r>
      <w:proofErr w:type="gramEnd"/>
    </w:p>
    <w:p w:rsidR="003C441F" w:rsidRPr="00854C7B" w:rsidRDefault="003C441F" w:rsidP="003C441F">
      <w:pPr>
        <w:shd w:val="clear" w:color="auto" w:fill="FFFFFF"/>
        <w:spacing w:before="120" w:after="120"/>
        <w:jc w:val="center"/>
        <w:rPr>
          <w:rFonts w:ascii="Arial" w:hAnsi="Arial" w:cs="Arial"/>
          <w:b/>
          <w:color w:val="002060"/>
          <w:sz w:val="22"/>
          <w:szCs w:val="22"/>
        </w:rPr>
      </w:pPr>
      <w:r w:rsidRPr="00854C7B">
        <w:rPr>
          <w:rFonts w:ascii="Arial" w:hAnsi="Arial" w:cs="Arial"/>
          <w:b/>
          <w:i/>
          <w:iCs/>
          <w:color w:val="002060"/>
          <w:sz w:val="22"/>
          <w:szCs w:val="22"/>
        </w:rPr>
        <w:t xml:space="preserve">Рисунок </w:t>
      </w:r>
      <w:r w:rsidR="006A15D8" w:rsidRPr="00854C7B">
        <w:rPr>
          <w:rFonts w:ascii="Arial" w:hAnsi="Arial" w:cs="Arial"/>
          <w:b/>
          <w:i/>
          <w:iCs/>
          <w:color w:val="002060"/>
          <w:sz w:val="22"/>
          <w:szCs w:val="22"/>
          <w:lang w:val="ro-MO"/>
        </w:rPr>
        <w:t>C</w:t>
      </w:r>
      <w:r w:rsidRPr="00854C7B">
        <w:rPr>
          <w:rFonts w:ascii="Arial" w:hAnsi="Arial" w:cs="Arial"/>
          <w:b/>
          <w:i/>
          <w:iCs/>
          <w:color w:val="002060"/>
          <w:sz w:val="22"/>
          <w:szCs w:val="22"/>
        </w:rPr>
        <w:t xml:space="preserve">.15 - </w:t>
      </w:r>
      <w:r w:rsidRPr="00854C7B">
        <w:rPr>
          <w:rFonts w:ascii="Arial" w:hAnsi="Arial" w:cs="Arial"/>
          <w:b/>
          <w:color w:val="002060"/>
          <w:sz w:val="22"/>
          <w:szCs w:val="22"/>
        </w:rPr>
        <w:t>Реконструкция застройки на территории общественного центра</w:t>
      </w:r>
      <w:r w:rsidRPr="00854C7B">
        <w:rPr>
          <w:rFonts w:ascii="Arial" w:hAnsi="Arial" w:cs="Arial"/>
          <w:b/>
          <w:color w:val="002060"/>
          <w:sz w:val="22"/>
          <w:szCs w:val="22"/>
        </w:rPr>
        <w:br/>
        <w:t>с железнодорожно-атобусным вокзалом</w:t>
      </w:r>
    </w:p>
    <w:p w:rsidR="003C441F" w:rsidRPr="00854C7B" w:rsidRDefault="003C441F" w:rsidP="003C441F">
      <w:pPr>
        <w:shd w:val="clear" w:color="auto" w:fill="FFFFFF"/>
        <w:spacing w:before="120" w:after="120"/>
        <w:jc w:val="center"/>
        <w:rPr>
          <w:rFonts w:ascii="Arial" w:hAnsi="Arial" w:cs="Arial"/>
          <w:color w:val="002060"/>
          <w:sz w:val="24"/>
          <w:szCs w:val="24"/>
        </w:rPr>
      </w:pPr>
      <w:bookmarkStart w:id="35" w:name="рВ16"/>
      <w:r w:rsidRPr="00854C7B">
        <w:rPr>
          <w:rFonts w:ascii="Arial" w:hAnsi="Arial" w:cs="Arial"/>
          <w:noProof/>
          <w:color w:val="002060"/>
          <w:sz w:val="24"/>
          <w:szCs w:val="24"/>
          <w:lang w:val="ru-MO" w:eastAsia="ru-MO"/>
        </w:rPr>
        <w:lastRenderedPageBreak/>
        <w:drawing>
          <wp:inline distT="0" distB="0" distL="0" distR="0" wp14:anchorId="6411A916" wp14:editId="14908A03">
            <wp:extent cx="5592445" cy="5029200"/>
            <wp:effectExtent l="1905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cstate="print"/>
                    <a:srcRect/>
                    <a:stretch>
                      <a:fillRect/>
                    </a:stretch>
                  </pic:blipFill>
                  <pic:spPr bwMode="auto">
                    <a:xfrm>
                      <a:off x="0" y="0"/>
                      <a:ext cx="5592445" cy="5029200"/>
                    </a:xfrm>
                    <a:prstGeom prst="rect">
                      <a:avLst/>
                    </a:prstGeom>
                    <a:noFill/>
                    <a:ln w="9525">
                      <a:noFill/>
                      <a:miter lim="800000"/>
                      <a:headEnd/>
                      <a:tailEnd/>
                    </a:ln>
                  </pic:spPr>
                </pic:pic>
              </a:graphicData>
            </a:graphic>
          </wp:inline>
        </w:drawing>
      </w:r>
      <w:bookmarkEnd w:id="35"/>
    </w:p>
    <w:p w:rsidR="003C441F" w:rsidRPr="00854C7B" w:rsidRDefault="003C441F" w:rsidP="00403340">
      <w:pPr>
        <w:shd w:val="clear" w:color="auto" w:fill="FFFFFF"/>
        <w:spacing w:before="120"/>
        <w:ind w:right="-81"/>
        <w:jc w:val="center"/>
        <w:rPr>
          <w:rFonts w:ascii="Arial" w:hAnsi="Arial" w:cs="Arial"/>
          <w:color w:val="002060"/>
          <w:sz w:val="21"/>
          <w:szCs w:val="21"/>
        </w:rPr>
      </w:pPr>
      <w:r w:rsidRPr="00854C7B">
        <w:rPr>
          <w:rFonts w:ascii="Arial" w:hAnsi="Arial" w:cs="Arial"/>
          <w:i/>
          <w:iCs/>
          <w:color w:val="002060"/>
          <w:sz w:val="21"/>
          <w:szCs w:val="21"/>
        </w:rPr>
        <w:t xml:space="preserve">1 </w:t>
      </w:r>
      <w:r w:rsidRPr="00854C7B">
        <w:rPr>
          <w:rFonts w:ascii="Arial" w:hAnsi="Arial" w:cs="Arial"/>
          <w:color w:val="002060"/>
          <w:sz w:val="21"/>
          <w:szCs w:val="21"/>
        </w:rPr>
        <w:t xml:space="preserve">- железнодорожные пути; </w:t>
      </w:r>
      <w:r w:rsidRPr="00854C7B">
        <w:rPr>
          <w:rFonts w:ascii="Arial" w:hAnsi="Arial" w:cs="Arial"/>
          <w:i/>
          <w:iCs/>
          <w:color w:val="002060"/>
          <w:sz w:val="21"/>
          <w:szCs w:val="21"/>
        </w:rPr>
        <w:t xml:space="preserve">2 - </w:t>
      </w:r>
      <w:r w:rsidRPr="00854C7B">
        <w:rPr>
          <w:rFonts w:ascii="Arial" w:hAnsi="Arial" w:cs="Arial"/>
          <w:color w:val="002060"/>
          <w:sz w:val="21"/>
          <w:szCs w:val="21"/>
        </w:rPr>
        <w:t xml:space="preserve">пути метрополитена; </w:t>
      </w:r>
      <w:r w:rsidRPr="00854C7B">
        <w:rPr>
          <w:rFonts w:ascii="Arial" w:hAnsi="Arial" w:cs="Arial"/>
          <w:i/>
          <w:iCs/>
          <w:color w:val="002060"/>
          <w:sz w:val="21"/>
          <w:szCs w:val="21"/>
        </w:rPr>
        <w:t xml:space="preserve">3 - </w:t>
      </w:r>
      <w:r w:rsidRPr="00854C7B">
        <w:rPr>
          <w:rFonts w:ascii="Arial" w:hAnsi="Arial" w:cs="Arial"/>
          <w:color w:val="002060"/>
          <w:sz w:val="21"/>
          <w:szCs w:val="21"/>
        </w:rPr>
        <w:t xml:space="preserve">платформы железной дороги; </w:t>
      </w:r>
      <w:r w:rsidRPr="00854C7B">
        <w:rPr>
          <w:rFonts w:ascii="Arial" w:hAnsi="Arial" w:cs="Arial"/>
          <w:i/>
          <w:iCs/>
          <w:color w:val="002060"/>
          <w:sz w:val="21"/>
          <w:szCs w:val="21"/>
        </w:rPr>
        <w:t xml:space="preserve">4 </w:t>
      </w:r>
      <w:r w:rsidR="00403340" w:rsidRPr="00854C7B">
        <w:rPr>
          <w:rFonts w:ascii="Arial" w:hAnsi="Arial" w:cs="Arial"/>
          <w:i/>
          <w:iCs/>
          <w:color w:val="002060"/>
          <w:sz w:val="21"/>
          <w:szCs w:val="21"/>
        </w:rPr>
        <w:t>–</w:t>
      </w:r>
      <w:r w:rsidRPr="00854C7B">
        <w:rPr>
          <w:rFonts w:ascii="Arial" w:hAnsi="Arial" w:cs="Arial"/>
          <w:i/>
          <w:iCs/>
          <w:color w:val="002060"/>
          <w:sz w:val="21"/>
          <w:szCs w:val="21"/>
        </w:rPr>
        <w:t xml:space="preserve"> </w:t>
      </w:r>
      <w:r w:rsidRPr="00854C7B">
        <w:rPr>
          <w:rFonts w:ascii="Arial" w:hAnsi="Arial" w:cs="Arial"/>
          <w:color w:val="002060"/>
          <w:sz w:val="21"/>
          <w:szCs w:val="21"/>
        </w:rPr>
        <w:t>платформы</w:t>
      </w:r>
      <w:r w:rsidR="00403340" w:rsidRPr="00854C7B">
        <w:rPr>
          <w:rFonts w:ascii="Arial" w:hAnsi="Arial" w:cs="Arial"/>
          <w:color w:val="002060"/>
          <w:sz w:val="21"/>
          <w:szCs w:val="21"/>
          <w:lang w:val="ru-MO"/>
        </w:rPr>
        <w:t xml:space="preserve"> </w:t>
      </w:r>
      <w:r w:rsidRPr="00854C7B">
        <w:rPr>
          <w:rFonts w:ascii="Arial" w:hAnsi="Arial" w:cs="Arial"/>
          <w:color w:val="002060"/>
          <w:sz w:val="21"/>
          <w:szCs w:val="21"/>
        </w:rPr>
        <w:t xml:space="preserve">метрополитена; </w:t>
      </w:r>
      <w:r w:rsidRPr="00854C7B">
        <w:rPr>
          <w:rFonts w:ascii="Arial" w:hAnsi="Arial" w:cs="Arial"/>
          <w:i/>
          <w:iCs/>
          <w:color w:val="002060"/>
          <w:sz w:val="21"/>
          <w:szCs w:val="21"/>
        </w:rPr>
        <w:t xml:space="preserve">5 - </w:t>
      </w:r>
      <w:r w:rsidRPr="00854C7B">
        <w:rPr>
          <w:rFonts w:ascii="Arial" w:hAnsi="Arial" w:cs="Arial"/>
          <w:color w:val="002060"/>
          <w:sz w:val="21"/>
          <w:szCs w:val="21"/>
        </w:rPr>
        <w:t xml:space="preserve">остановочные пункты городского транспорта; </w:t>
      </w:r>
      <w:r w:rsidRPr="00854C7B">
        <w:rPr>
          <w:rFonts w:ascii="Arial" w:hAnsi="Arial" w:cs="Arial"/>
          <w:i/>
          <w:iCs/>
          <w:color w:val="002060"/>
          <w:sz w:val="21"/>
          <w:szCs w:val="21"/>
        </w:rPr>
        <w:t xml:space="preserve">6 - </w:t>
      </w:r>
      <w:r w:rsidRPr="00854C7B">
        <w:rPr>
          <w:rFonts w:ascii="Arial" w:hAnsi="Arial" w:cs="Arial"/>
          <w:color w:val="002060"/>
          <w:sz w:val="21"/>
          <w:szCs w:val="21"/>
        </w:rPr>
        <w:t>подземные переходы,</w:t>
      </w:r>
      <w:r w:rsidR="00403340" w:rsidRPr="00854C7B">
        <w:rPr>
          <w:rFonts w:ascii="Arial" w:hAnsi="Arial" w:cs="Arial"/>
          <w:color w:val="002060"/>
          <w:sz w:val="21"/>
          <w:szCs w:val="21"/>
          <w:lang w:val="ru-MO"/>
        </w:rPr>
        <w:t xml:space="preserve"> </w:t>
      </w:r>
      <w:proofErr w:type="gramStart"/>
      <w:r w:rsidRPr="00854C7B">
        <w:rPr>
          <w:rFonts w:ascii="Arial" w:hAnsi="Arial" w:cs="Arial"/>
          <w:color w:val="002060"/>
          <w:sz w:val="21"/>
          <w:szCs w:val="21"/>
        </w:rPr>
        <w:t>оборудо</w:t>
      </w:r>
      <w:r w:rsidR="00403340" w:rsidRPr="00854C7B">
        <w:rPr>
          <w:rFonts w:ascii="Arial" w:hAnsi="Arial" w:cs="Arial"/>
          <w:color w:val="002060"/>
          <w:sz w:val="21"/>
          <w:szCs w:val="21"/>
          <w:lang w:val="ru-MO"/>
        </w:rPr>
        <w:t>-</w:t>
      </w:r>
      <w:r w:rsidRPr="00854C7B">
        <w:rPr>
          <w:rFonts w:ascii="Arial" w:hAnsi="Arial" w:cs="Arial"/>
          <w:color w:val="002060"/>
          <w:sz w:val="21"/>
          <w:szCs w:val="21"/>
        </w:rPr>
        <w:t>ванные</w:t>
      </w:r>
      <w:proofErr w:type="gramEnd"/>
      <w:r w:rsidRPr="00854C7B">
        <w:rPr>
          <w:rFonts w:ascii="Arial" w:hAnsi="Arial" w:cs="Arial"/>
          <w:color w:val="002060"/>
          <w:sz w:val="21"/>
          <w:szCs w:val="21"/>
        </w:rPr>
        <w:t xml:space="preserve"> лестницами с пандусом, подъемниками, эскалаторами (на входах-выходах метро);</w:t>
      </w:r>
      <w:r w:rsidR="00403340" w:rsidRPr="00854C7B">
        <w:rPr>
          <w:rFonts w:ascii="Arial" w:hAnsi="Arial" w:cs="Arial"/>
          <w:color w:val="002060"/>
          <w:sz w:val="21"/>
          <w:szCs w:val="21"/>
          <w:lang w:val="ru-MO"/>
        </w:rPr>
        <w:t xml:space="preserve"> </w:t>
      </w:r>
      <w:r w:rsidRPr="00854C7B">
        <w:rPr>
          <w:rFonts w:ascii="Arial" w:hAnsi="Arial" w:cs="Arial"/>
          <w:color w:val="002060"/>
          <w:sz w:val="21"/>
          <w:szCs w:val="21"/>
        </w:rPr>
        <w:t xml:space="preserve">7 </w:t>
      </w:r>
      <w:r w:rsidR="00403340" w:rsidRPr="00854C7B">
        <w:rPr>
          <w:rFonts w:ascii="Arial" w:hAnsi="Arial" w:cs="Arial"/>
          <w:color w:val="002060"/>
          <w:sz w:val="21"/>
          <w:szCs w:val="21"/>
        </w:rPr>
        <w:t>–</w:t>
      </w:r>
      <w:r w:rsidRPr="00854C7B">
        <w:rPr>
          <w:rFonts w:ascii="Arial" w:hAnsi="Arial" w:cs="Arial"/>
          <w:color w:val="002060"/>
          <w:sz w:val="21"/>
          <w:szCs w:val="21"/>
        </w:rPr>
        <w:t xml:space="preserve"> город</w:t>
      </w:r>
      <w:r w:rsidR="00403340" w:rsidRPr="00854C7B">
        <w:rPr>
          <w:rFonts w:ascii="Arial" w:hAnsi="Arial" w:cs="Arial"/>
          <w:color w:val="002060"/>
          <w:sz w:val="21"/>
          <w:szCs w:val="21"/>
          <w:lang w:val="ru-MO"/>
        </w:rPr>
        <w:t>-</w:t>
      </w:r>
      <w:r w:rsidRPr="00854C7B">
        <w:rPr>
          <w:rFonts w:ascii="Arial" w:hAnsi="Arial" w:cs="Arial"/>
          <w:color w:val="002060"/>
          <w:sz w:val="21"/>
          <w:szCs w:val="21"/>
        </w:rPr>
        <w:t>ская автомагистраль</w:t>
      </w:r>
    </w:p>
    <w:p w:rsidR="003C441F" w:rsidRPr="00854C7B" w:rsidRDefault="003C441F" w:rsidP="00403340">
      <w:pPr>
        <w:shd w:val="clear" w:color="auto" w:fill="FFFFFF"/>
        <w:spacing w:after="120"/>
        <w:jc w:val="center"/>
        <w:rPr>
          <w:rFonts w:ascii="Arial" w:hAnsi="Arial" w:cs="Arial"/>
          <w:b/>
          <w:color w:val="002060"/>
          <w:sz w:val="22"/>
          <w:szCs w:val="22"/>
        </w:rPr>
      </w:pPr>
      <w:r w:rsidRPr="00854C7B">
        <w:rPr>
          <w:rFonts w:ascii="Arial" w:hAnsi="Arial" w:cs="Arial"/>
          <w:b/>
          <w:i/>
          <w:iCs/>
          <w:color w:val="002060"/>
          <w:sz w:val="22"/>
          <w:szCs w:val="22"/>
        </w:rPr>
        <w:t xml:space="preserve">Рисунок </w:t>
      </w:r>
      <w:r w:rsidR="006A15D8" w:rsidRPr="00854C7B">
        <w:rPr>
          <w:rFonts w:ascii="Arial" w:hAnsi="Arial" w:cs="Arial"/>
          <w:b/>
          <w:i/>
          <w:iCs/>
          <w:color w:val="002060"/>
          <w:sz w:val="22"/>
          <w:szCs w:val="22"/>
          <w:lang w:val="ro-MO"/>
        </w:rPr>
        <w:t>C</w:t>
      </w:r>
      <w:r w:rsidRPr="00854C7B">
        <w:rPr>
          <w:rFonts w:ascii="Arial" w:hAnsi="Arial" w:cs="Arial"/>
          <w:b/>
          <w:i/>
          <w:iCs/>
          <w:color w:val="002060"/>
          <w:sz w:val="22"/>
          <w:szCs w:val="22"/>
        </w:rPr>
        <w:t xml:space="preserve">.16 </w:t>
      </w:r>
      <w:r w:rsidRPr="00854C7B">
        <w:rPr>
          <w:rFonts w:ascii="Arial" w:hAnsi="Arial" w:cs="Arial"/>
          <w:b/>
          <w:color w:val="002060"/>
          <w:sz w:val="22"/>
          <w:szCs w:val="22"/>
        </w:rPr>
        <w:t>- Совмещенный узел пересадки метрополитен - железная дорога</w:t>
      </w:r>
    </w:p>
    <w:p w:rsidR="003C441F" w:rsidRPr="00854C7B" w:rsidRDefault="003C441F" w:rsidP="003C441F">
      <w:pPr>
        <w:shd w:val="clear" w:color="auto" w:fill="FFFFFF"/>
        <w:spacing w:before="120" w:after="120"/>
        <w:jc w:val="center"/>
        <w:rPr>
          <w:rFonts w:ascii="Arial" w:hAnsi="Arial" w:cs="Arial"/>
          <w:color w:val="002060"/>
          <w:sz w:val="24"/>
          <w:szCs w:val="24"/>
        </w:rPr>
      </w:pPr>
      <w:bookmarkStart w:id="36" w:name="рВ17"/>
      <w:r w:rsidRPr="00854C7B">
        <w:rPr>
          <w:rFonts w:ascii="Arial" w:hAnsi="Arial" w:cs="Arial"/>
          <w:noProof/>
          <w:color w:val="002060"/>
          <w:sz w:val="24"/>
          <w:szCs w:val="24"/>
          <w:lang w:val="ru-MO" w:eastAsia="ru-MO"/>
        </w:rPr>
        <w:drawing>
          <wp:inline distT="0" distB="0" distL="0" distR="0" wp14:anchorId="080B407A" wp14:editId="32B54251">
            <wp:extent cx="5741670" cy="224345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cstate="print"/>
                    <a:srcRect/>
                    <a:stretch>
                      <a:fillRect/>
                    </a:stretch>
                  </pic:blipFill>
                  <pic:spPr bwMode="auto">
                    <a:xfrm>
                      <a:off x="0" y="0"/>
                      <a:ext cx="5741670" cy="2243455"/>
                    </a:xfrm>
                    <a:prstGeom prst="rect">
                      <a:avLst/>
                    </a:prstGeom>
                    <a:noFill/>
                    <a:ln w="9525">
                      <a:noFill/>
                      <a:miter lim="800000"/>
                      <a:headEnd/>
                      <a:tailEnd/>
                    </a:ln>
                  </pic:spPr>
                </pic:pic>
              </a:graphicData>
            </a:graphic>
          </wp:inline>
        </w:drawing>
      </w:r>
      <w:bookmarkEnd w:id="36"/>
    </w:p>
    <w:p w:rsidR="003C441F" w:rsidRPr="00854C7B" w:rsidRDefault="003C441F" w:rsidP="006A15D8">
      <w:pPr>
        <w:shd w:val="clear" w:color="auto" w:fill="FFFFFF"/>
        <w:spacing w:before="120"/>
        <w:ind w:right="-60"/>
        <w:jc w:val="center"/>
        <w:rPr>
          <w:rFonts w:ascii="Arial" w:hAnsi="Arial" w:cs="Arial"/>
          <w:color w:val="002060"/>
          <w:sz w:val="21"/>
          <w:szCs w:val="21"/>
        </w:rPr>
      </w:pPr>
      <w:r w:rsidRPr="00854C7B">
        <w:rPr>
          <w:rFonts w:ascii="Arial" w:hAnsi="Arial" w:cs="Arial"/>
          <w:i/>
          <w:iCs/>
          <w:color w:val="002060"/>
          <w:sz w:val="21"/>
          <w:szCs w:val="21"/>
        </w:rPr>
        <w:t xml:space="preserve">1, 2 - </w:t>
      </w:r>
      <w:r w:rsidRPr="00854C7B">
        <w:rPr>
          <w:rFonts w:ascii="Arial" w:hAnsi="Arial" w:cs="Arial"/>
          <w:color w:val="002060"/>
          <w:sz w:val="21"/>
          <w:szCs w:val="21"/>
        </w:rPr>
        <w:t xml:space="preserve">пути железнодорожной станции; </w:t>
      </w:r>
      <w:r w:rsidRPr="00854C7B">
        <w:rPr>
          <w:rFonts w:ascii="Arial" w:hAnsi="Arial" w:cs="Arial"/>
          <w:i/>
          <w:iCs/>
          <w:color w:val="002060"/>
          <w:sz w:val="21"/>
          <w:szCs w:val="21"/>
        </w:rPr>
        <w:t xml:space="preserve">3 - </w:t>
      </w:r>
      <w:r w:rsidRPr="00854C7B">
        <w:rPr>
          <w:rFonts w:ascii="Arial" w:hAnsi="Arial" w:cs="Arial"/>
          <w:color w:val="002060"/>
          <w:sz w:val="21"/>
          <w:szCs w:val="21"/>
        </w:rPr>
        <w:t xml:space="preserve">пути метрополитена; </w:t>
      </w:r>
      <w:r w:rsidRPr="00854C7B">
        <w:rPr>
          <w:rFonts w:ascii="Arial" w:hAnsi="Arial" w:cs="Arial"/>
          <w:i/>
          <w:iCs/>
          <w:color w:val="002060"/>
          <w:sz w:val="21"/>
          <w:szCs w:val="21"/>
        </w:rPr>
        <w:t xml:space="preserve">4, 5 - </w:t>
      </w:r>
      <w:r w:rsidRPr="00854C7B">
        <w:rPr>
          <w:rFonts w:ascii="Arial" w:hAnsi="Arial" w:cs="Arial"/>
          <w:color w:val="002060"/>
          <w:sz w:val="21"/>
          <w:szCs w:val="21"/>
        </w:rPr>
        <w:t>платформы метрополитена;</w:t>
      </w:r>
      <w:r w:rsidR="00403340" w:rsidRPr="00854C7B">
        <w:rPr>
          <w:rFonts w:ascii="Arial" w:hAnsi="Arial" w:cs="Arial"/>
          <w:color w:val="002060"/>
          <w:sz w:val="21"/>
          <w:szCs w:val="21"/>
          <w:lang w:val="ru-MO"/>
        </w:rPr>
        <w:t xml:space="preserve"> </w:t>
      </w:r>
      <w:r w:rsidRPr="00854C7B">
        <w:rPr>
          <w:rFonts w:ascii="Arial" w:hAnsi="Arial" w:cs="Arial"/>
          <w:i/>
          <w:iCs/>
          <w:color w:val="002060"/>
          <w:sz w:val="21"/>
          <w:szCs w:val="21"/>
        </w:rPr>
        <w:t xml:space="preserve">6, 7 - </w:t>
      </w:r>
      <w:r w:rsidRPr="00854C7B">
        <w:rPr>
          <w:rFonts w:ascii="Arial" w:hAnsi="Arial" w:cs="Arial"/>
          <w:color w:val="002060"/>
          <w:sz w:val="21"/>
          <w:szCs w:val="21"/>
        </w:rPr>
        <w:t xml:space="preserve">платформы железнодорожной станции; </w:t>
      </w:r>
      <w:r w:rsidRPr="00854C7B">
        <w:rPr>
          <w:rFonts w:ascii="Arial" w:hAnsi="Arial" w:cs="Arial"/>
          <w:i/>
          <w:iCs/>
          <w:color w:val="002060"/>
          <w:sz w:val="21"/>
          <w:szCs w:val="21"/>
        </w:rPr>
        <w:t xml:space="preserve">8, 9 - </w:t>
      </w:r>
      <w:r w:rsidRPr="00854C7B">
        <w:rPr>
          <w:rFonts w:ascii="Arial" w:hAnsi="Arial" w:cs="Arial"/>
          <w:color w:val="002060"/>
          <w:sz w:val="21"/>
          <w:szCs w:val="21"/>
        </w:rPr>
        <w:t>подземные переходы, соединяющие платформы</w:t>
      </w:r>
      <w:r w:rsidR="00403340" w:rsidRPr="00854C7B">
        <w:rPr>
          <w:rFonts w:ascii="Arial" w:hAnsi="Arial" w:cs="Arial"/>
          <w:color w:val="002060"/>
          <w:sz w:val="21"/>
          <w:szCs w:val="21"/>
          <w:lang w:val="ru-MO"/>
        </w:rPr>
        <w:t xml:space="preserve"> </w:t>
      </w:r>
      <w:r w:rsidRPr="00854C7B">
        <w:rPr>
          <w:rFonts w:ascii="Arial" w:hAnsi="Arial" w:cs="Arial"/>
          <w:color w:val="002060"/>
          <w:sz w:val="21"/>
          <w:szCs w:val="21"/>
        </w:rPr>
        <w:t xml:space="preserve">с выходом в город; </w:t>
      </w:r>
      <w:r w:rsidRPr="00854C7B">
        <w:rPr>
          <w:rFonts w:ascii="Arial" w:hAnsi="Arial" w:cs="Arial"/>
          <w:i/>
          <w:iCs/>
          <w:color w:val="002060"/>
          <w:sz w:val="21"/>
          <w:szCs w:val="21"/>
        </w:rPr>
        <w:t xml:space="preserve">10 </w:t>
      </w:r>
      <w:r w:rsidRPr="00854C7B">
        <w:rPr>
          <w:rFonts w:ascii="Arial" w:hAnsi="Arial" w:cs="Arial"/>
          <w:color w:val="002060"/>
          <w:sz w:val="21"/>
          <w:szCs w:val="21"/>
        </w:rPr>
        <w:t xml:space="preserve">- лестницы, оборудованные пандусом; </w:t>
      </w:r>
      <w:r w:rsidRPr="00854C7B">
        <w:rPr>
          <w:rFonts w:ascii="Arial" w:hAnsi="Arial" w:cs="Arial"/>
          <w:i/>
          <w:iCs/>
          <w:color w:val="002060"/>
          <w:sz w:val="21"/>
          <w:szCs w:val="21"/>
        </w:rPr>
        <w:t xml:space="preserve">11 - </w:t>
      </w:r>
      <w:r w:rsidRPr="00854C7B">
        <w:rPr>
          <w:rFonts w:ascii="Arial" w:hAnsi="Arial" w:cs="Arial"/>
          <w:color w:val="002060"/>
          <w:sz w:val="21"/>
          <w:szCs w:val="21"/>
        </w:rPr>
        <w:t>лестницы, оборудованные эскалатором</w:t>
      </w:r>
      <w:r w:rsidR="00403340" w:rsidRPr="00854C7B">
        <w:rPr>
          <w:rFonts w:ascii="Arial" w:hAnsi="Arial" w:cs="Arial"/>
          <w:color w:val="002060"/>
          <w:sz w:val="21"/>
          <w:szCs w:val="21"/>
          <w:lang w:val="ru-MO"/>
        </w:rPr>
        <w:t xml:space="preserve"> </w:t>
      </w:r>
      <w:r w:rsidRPr="00854C7B">
        <w:rPr>
          <w:rFonts w:ascii="Arial" w:hAnsi="Arial" w:cs="Arial"/>
          <w:color w:val="002060"/>
          <w:sz w:val="21"/>
          <w:szCs w:val="21"/>
        </w:rPr>
        <w:t>или подъемником</w:t>
      </w:r>
    </w:p>
    <w:p w:rsidR="003C441F" w:rsidRPr="00854C7B" w:rsidRDefault="003C441F" w:rsidP="006A15D8">
      <w:pPr>
        <w:shd w:val="clear" w:color="auto" w:fill="FFFFFF"/>
        <w:jc w:val="center"/>
        <w:rPr>
          <w:rFonts w:ascii="Arial" w:hAnsi="Arial" w:cs="Arial"/>
          <w:b/>
          <w:color w:val="002060"/>
          <w:sz w:val="22"/>
          <w:szCs w:val="22"/>
        </w:rPr>
      </w:pPr>
      <w:r w:rsidRPr="00854C7B">
        <w:rPr>
          <w:rFonts w:ascii="Arial" w:hAnsi="Arial" w:cs="Arial"/>
          <w:b/>
          <w:i/>
          <w:iCs/>
          <w:color w:val="002060"/>
          <w:sz w:val="22"/>
          <w:szCs w:val="22"/>
        </w:rPr>
        <w:t xml:space="preserve">Рисунок </w:t>
      </w:r>
      <w:r w:rsidR="006A15D8" w:rsidRPr="00854C7B">
        <w:rPr>
          <w:rFonts w:ascii="Arial" w:hAnsi="Arial" w:cs="Arial"/>
          <w:b/>
          <w:i/>
          <w:iCs/>
          <w:color w:val="002060"/>
          <w:sz w:val="22"/>
          <w:szCs w:val="22"/>
          <w:lang w:val="ro-MO"/>
        </w:rPr>
        <w:t>C</w:t>
      </w:r>
      <w:r w:rsidRPr="00854C7B">
        <w:rPr>
          <w:rFonts w:ascii="Arial" w:hAnsi="Arial" w:cs="Arial"/>
          <w:b/>
          <w:i/>
          <w:iCs/>
          <w:color w:val="002060"/>
          <w:sz w:val="22"/>
          <w:szCs w:val="22"/>
        </w:rPr>
        <w:t xml:space="preserve">.17 - </w:t>
      </w:r>
      <w:r w:rsidRPr="00854C7B">
        <w:rPr>
          <w:rFonts w:ascii="Arial" w:hAnsi="Arial" w:cs="Arial"/>
          <w:b/>
          <w:color w:val="002060"/>
          <w:sz w:val="22"/>
          <w:szCs w:val="22"/>
        </w:rPr>
        <w:t>Организация пересадочного узла при совмещении станций</w:t>
      </w:r>
      <w:r w:rsidRPr="00854C7B">
        <w:rPr>
          <w:rFonts w:ascii="Arial" w:hAnsi="Arial" w:cs="Arial"/>
          <w:b/>
          <w:color w:val="002060"/>
          <w:sz w:val="22"/>
          <w:szCs w:val="22"/>
        </w:rPr>
        <w:br/>
        <w:t>железной дороги и метрополитена с учетом потребностей инвалидов</w:t>
      </w:r>
    </w:p>
    <w:p w:rsidR="003C441F" w:rsidRPr="00854C7B" w:rsidRDefault="003C441F" w:rsidP="003C441F">
      <w:pPr>
        <w:shd w:val="clear" w:color="auto" w:fill="FFFFFF"/>
        <w:spacing w:before="120" w:after="120"/>
        <w:jc w:val="center"/>
        <w:rPr>
          <w:rFonts w:ascii="Arial" w:hAnsi="Arial" w:cs="Arial"/>
          <w:color w:val="002060"/>
          <w:sz w:val="24"/>
          <w:szCs w:val="24"/>
        </w:rPr>
      </w:pPr>
      <w:bookmarkStart w:id="37" w:name="рВ18"/>
      <w:r w:rsidRPr="00854C7B">
        <w:rPr>
          <w:rFonts w:ascii="Arial" w:hAnsi="Arial" w:cs="Arial"/>
          <w:noProof/>
          <w:color w:val="002060"/>
          <w:sz w:val="24"/>
          <w:szCs w:val="24"/>
          <w:lang w:val="ru-MO" w:eastAsia="ru-MO"/>
        </w:rPr>
        <w:lastRenderedPageBreak/>
        <w:drawing>
          <wp:inline distT="0" distB="0" distL="0" distR="0" wp14:anchorId="6EBDE787" wp14:editId="0668188A">
            <wp:extent cx="5699125" cy="299847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cstate="print"/>
                    <a:srcRect/>
                    <a:stretch>
                      <a:fillRect/>
                    </a:stretch>
                  </pic:blipFill>
                  <pic:spPr bwMode="auto">
                    <a:xfrm>
                      <a:off x="0" y="0"/>
                      <a:ext cx="5699125" cy="2998470"/>
                    </a:xfrm>
                    <a:prstGeom prst="rect">
                      <a:avLst/>
                    </a:prstGeom>
                    <a:noFill/>
                    <a:ln w="9525">
                      <a:noFill/>
                      <a:miter lim="800000"/>
                      <a:headEnd/>
                      <a:tailEnd/>
                    </a:ln>
                  </pic:spPr>
                </pic:pic>
              </a:graphicData>
            </a:graphic>
          </wp:inline>
        </w:drawing>
      </w:r>
      <w:bookmarkEnd w:id="37"/>
    </w:p>
    <w:p w:rsidR="003C441F" w:rsidRPr="00854C7B" w:rsidRDefault="003C441F" w:rsidP="003C441F">
      <w:pPr>
        <w:shd w:val="clear" w:color="auto" w:fill="FFFFFF"/>
        <w:spacing w:before="120" w:after="120"/>
        <w:jc w:val="center"/>
        <w:rPr>
          <w:rFonts w:ascii="Arial" w:hAnsi="Arial" w:cs="Arial"/>
          <w:color w:val="002060"/>
          <w:sz w:val="21"/>
          <w:szCs w:val="21"/>
        </w:rPr>
      </w:pPr>
      <w:r w:rsidRPr="00854C7B">
        <w:rPr>
          <w:rFonts w:ascii="Arial" w:hAnsi="Arial" w:cs="Arial"/>
          <w:i/>
          <w:iCs/>
          <w:color w:val="002060"/>
          <w:sz w:val="21"/>
          <w:szCs w:val="21"/>
        </w:rPr>
        <w:t xml:space="preserve">1 - </w:t>
      </w:r>
      <w:r w:rsidRPr="00854C7B">
        <w:rPr>
          <w:rFonts w:ascii="Arial" w:hAnsi="Arial" w:cs="Arial"/>
          <w:color w:val="002060"/>
          <w:sz w:val="21"/>
          <w:szCs w:val="21"/>
        </w:rPr>
        <w:t xml:space="preserve">пассажирский вокзал; </w:t>
      </w:r>
      <w:r w:rsidRPr="00854C7B">
        <w:rPr>
          <w:rFonts w:ascii="Arial" w:hAnsi="Arial" w:cs="Arial"/>
          <w:i/>
          <w:iCs/>
          <w:color w:val="002060"/>
          <w:sz w:val="21"/>
          <w:szCs w:val="21"/>
        </w:rPr>
        <w:t xml:space="preserve">2 - </w:t>
      </w:r>
      <w:r w:rsidRPr="00854C7B">
        <w:rPr>
          <w:rFonts w:ascii="Arial" w:hAnsi="Arial" w:cs="Arial"/>
          <w:color w:val="002060"/>
          <w:sz w:val="21"/>
          <w:szCs w:val="21"/>
        </w:rPr>
        <w:t xml:space="preserve">зал ожидания; </w:t>
      </w:r>
      <w:r w:rsidRPr="00854C7B">
        <w:rPr>
          <w:rFonts w:ascii="Arial" w:hAnsi="Arial" w:cs="Arial"/>
          <w:i/>
          <w:iCs/>
          <w:color w:val="002060"/>
          <w:sz w:val="21"/>
          <w:szCs w:val="21"/>
        </w:rPr>
        <w:t xml:space="preserve">3 - </w:t>
      </w:r>
      <w:r w:rsidRPr="00854C7B">
        <w:rPr>
          <w:rFonts w:ascii="Arial" w:hAnsi="Arial" w:cs="Arial"/>
          <w:color w:val="002060"/>
          <w:sz w:val="21"/>
          <w:szCs w:val="21"/>
        </w:rPr>
        <w:t xml:space="preserve">кафе; </w:t>
      </w:r>
      <w:r w:rsidRPr="00854C7B">
        <w:rPr>
          <w:rFonts w:ascii="Arial" w:hAnsi="Arial" w:cs="Arial"/>
          <w:i/>
          <w:iCs/>
          <w:color w:val="002060"/>
          <w:sz w:val="21"/>
          <w:szCs w:val="21"/>
        </w:rPr>
        <w:t xml:space="preserve">4 - </w:t>
      </w:r>
      <w:r w:rsidRPr="00854C7B">
        <w:rPr>
          <w:rFonts w:ascii="Arial" w:hAnsi="Arial" w:cs="Arial"/>
          <w:color w:val="002060"/>
          <w:sz w:val="21"/>
          <w:szCs w:val="21"/>
        </w:rPr>
        <w:t xml:space="preserve">кассы; 5 - багажное отделение; </w:t>
      </w:r>
      <w:r w:rsidRPr="00854C7B">
        <w:rPr>
          <w:rFonts w:ascii="Arial" w:hAnsi="Arial" w:cs="Arial"/>
          <w:i/>
          <w:iCs/>
          <w:color w:val="002060"/>
          <w:sz w:val="21"/>
          <w:szCs w:val="21"/>
        </w:rPr>
        <w:t xml:space="preserve">6 - </w:t>
      </w:r>
      <w:r w:rsidRPr="00854C7B">
        <w:rPr>
          <w:rFonts w:ascii="Arial" w:hAnsi="Arial" w:cs="Arial"/>
          <w:color w:val="002060"/>
          <w:sz w:val="21"/>
          <w:szCs w:val="21"/>
        </w:rPr>
        <w:t xml:space="preserve">почтамт;7 - хозяйственный двор; </w:t>
      </w:r>
      <w:r w:rsidRPr="00854C7B">
        <w:rPr>
          <w:rFonts w:ascii="Arial" w:hAnsi="Arial" w:cs="Arial"/>
          <w:i/>
          <w:iCs/>
          <w:color w:val="002060"/>
          <w:sz w:val="21"/>
          <w:szCs w:val="21"/>
        </w:rPr>
        <w:t xml:space="preserve">8 - </w:t>
      </w:r>
      <w:r w:rsidRPr="00854C7B">
        <w:rPr>
          <w:rFonts w:ascii="Arial" w:hAnsi="Arial" w:cs="Arial"/>
          <w:color w:val="002060"/>
          <w:sz w:val="21"/>
          <w:szCs w:val="21"/>
        </w:rPr>
        <w:t xml:space="preserve">платформы; </w:t>
      </w:r>
      <w:r w:rsidRPr="00854C7B">
        <w:rPr>
          <w:rFonts w:ascii="Arial" w:hAnsi="Arial" w:cs="Arial"/>
          <w:i/>
          <w:color w:val="002060"/>
          <w:sz w:val="21"/>
          <w:szCs w:val="21"/>
        </w:rPr>
        <w:t>9</w:t>
      </w:r>
      <w:r w:rsidRPr="00854C7B">
        <w:rPr>
          <w:rFonts w:ascii="Arial" w:hAnsi="Arial" w:cs="Arial"/>
          <w:color w:val="002060"/>
          <w:sz w:val="21"/>
          <w:szCs w:val="21"/>
        </w:rPr>
        <w:t xml:space="preserve"> - привокзальная площадь; </w:t>
      </w:r>
      <w:r w:rsidRPr="00854C7B">
        <w:rPr>
          <w:rFonts w:ascii="Arial" w:hAnsi="Arial" w:cs="Arial"/>
          <w:i/>
          <w:iCs/>
          <w:color w:val="002060"/>
          <w:sz w:val="21"/>
          <w:szCs w:val="21"/>
        </w:rPr>
        <w:t xml:space="preserve">10 - </w:t>
      </w:r>
      <w:r w:rsidRPr="00854C7B">
        <w:rPr>
          <w:rFonts w:ascii="Arial" w:hAnsi="Arial" w:cs="Arial"/>
          <w:color w:val="002060"/>
          <w:sz w:val="21"/>
          <w:szCs w:val="21"/>
        </w:rPr>
        <w:t xml:space="preserve">автостанция; </w:t>
      </w:r>
      <w:r w:rsidRPr="00854C7B">
        <w:rPr>
          <w:rFonts w:ascii="Arial" w:hAnsi="Arial" w:cs="Arial"/>
          <w:i/>
          <w:iCs/>
          <w:color w:val="002060"/>
          <w:sz w:val="21"/>
          <w:szCs w:val="21"/>
        </w:rPr>
        <w:t xml:space="preserve">11 - </w:t>
      </w:r>
      <w:r w:rsidRPr="00854C7B">
        <w:rPr>
          <w:rFonts w:ascii="Arial" w:hAnsi="Arial" w:cs="Arial"/>
          <w:color w:val="002060"/>
          <w:sz w:val="21"/>
          <w:szCs w:val="21"/>
        </w:rPr>
        <w:t>лестницы</w:t>
      </w:r>
      <w:proofErr w:type="gramStart"/>
      <w:r w:rsidRPr="00854C7B">
        <w:rPr>
          <w:rFonts w:ascii="Arial" w:hAnsi="Arial" w:cs="Arial"/>
          <w:color w:val="002060"/>
          <w:sz w:val="21"/>
          <w:szCs w:val="21"/>
        </w:rPr>
        <w:t>,о</w:t>
      </w:r>
      <w:proofErr w:type="gramEnd"/>
      <w:r w:rsidRPr="00854C7B">
        <w:rPr>
          <w:rFonts w:ascii="Arial" w:hAnsi="Arial" w:cs="Arial"/>
          <w:color w:val="002060"/>
          <w:sz w:val="21"/>
          <w:szCs w:val="21"/>
        </w:rPr>
        <w:t>борудованные подъемником</w:t>
      </w:r>
    </w:p>
    <w:p w:rsidR="003C441F" w:rsidRPr="00854C7B" w:rsidRDefault="003C441F" w:rsidP="003C441F">
      <w:pPr>
        <w:shd w:val="clear" w:color="auto" w:fill="FFFFFF"/>
        <w:spacing w:before="120" w:after="120"/>
        <w:jc w:val="center"/>
        <w:rPr>
          <w:rFonts w:ascii="Arial" w:hAnsi="Arial" w:cs="Arial"/>
          <w:b/>
          <w:color w:val="002060"/>
          <w:sz w:val="22"/>
          <w:szCs w:val="22"/>
        </w:rPr>
      </w:pPr>
      <w:r w:rsidRPr="00854C7B">
        <w:rPr>
          <w:rFonts w:ascii="Arial" w:hAnsi="Arial" w:cs="Arial"/>
          <w:b/>
          <w:i/>
          <w:iCs/>
          <w:color w:val="002060"/>
          <w:sz w:val="22"/>
          <w:szCs w:val="22"/>
        </w:rPr>
        <w:t xml:space="preserve">Рисунок </w:t>
      </w:r>
      <w:r w:rsidR="006A15D8" w:rsidRPr="00854C7B">
        <w:rPr>
          <w:rFonts w:ascii="Arial" w:hAnsi="Arial" w:cs="Arial"/>
          <w:b/>
          <w:i/>
          <w:iCs/>
          <w:color w:val="002060"/>
          <w:sz w:val="22"/>
          <w:szCs w:val="22"/>
          <w:lang w:val="ro-MO"/>
        </w:rPr>
        <w:t>C</w:t>
      </w:r>
      <w:r w:rsidRPr="00854C7B">
        <w:rPr>
          <w:rFonts w:ascii="Arial" w:hAnsi="Arial" w:cs="Arial"/>
          <w:b/>
          <w:i/>
          <w:iCs/>
          <w:color w:val="002060"/>
          <w:sz w:val="22"/>
          <w:szCs w:val="22"/>
        </w:rPr>
        <w:t xml:space="preserve">.18 - </w:t>
      </w:r>
      <w:r w:rsidRPr="00854C7B">
        <w:rPr>
          <w:rFonts w:ascii="Arial" w:hAnsi="Arial" w:cs="Arial"/>
          <w:b/>
          <w:color w:val="002060"/>
          <w:sz w:val="22"/>
          <w:szCs w:val="22"/>
        </w:rPr>
        <w:t>Реконструированный вокзальный комплекс</w:t>
      </w:r>
    </w:p>
    <w:p w:rsidR="003C441F" w:rsidRPr="00854C7B" w:rsidRDefault="003C441F" w:rsidP="003C441F">
      <w:pPr>
        <w:shd w:val="clear" w:color="auto" w:fill="FFFFFF"/>
        <w:spacing w:before="120" w:after="120"/>
        <w:jc w:val="center"/>
        <w:rPr>
          <w:rFonts w:ascii="Arial" w:hAnsi="Arial" w:cs="Arial"/>
          <w:color w:val="002060"/>
          <w:sz w:val="24"/>
          <w:szCs w:val="24"/>
        </w:rPr>
      </w:pPr>
      <w:bookmarkStart w:id="38" w:name="рВ19"/>
      <w:r w:rsidRPr="00854C7B">
        <w:rPr>
          <w:rFonts w:ascii="Arial" w:hAnsi="Arial" w:cs="Arial"/>
          <w:noProof/>
          <w:color w:val="002060"/>
          <w:sz w:val="24"/>
          <w:szCs w:val="24"/>
          <w:lang w:val="ru-MO" w:eastAsia="ru-MO"/>
        </w:rPr>
        <w:lastRenderedPageBreak/>
        <w:drawing>
          <wp:inline distT="0" distB="0" distL="0" distR="0" wp14:anchorId="62820839" wp14:editId="31826559">
            <wp:extent cx="5730875" cy="7432040"/>
            <wp:effectExtent l="1905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cstate="print"/>
                    <a:srcRect/>
                    <a:stretch>
                      <a:fillRect/>
                    </a:stretch>
                  </pic:blipFill>
                  <pic:spPr bwMode="auto">
                    <a:xfrm>
                      <a:off x="0" y="0"/>
                      <a:ext cx="5730875" cy="7432040"/>
                    </a:xfrm>
                    <a:prstGeom prst="rect">
                      <a:avLst/>
                    </a:prstGeom>
                    <a:noFill/>
                    <a:ln w="9525">
                      <a:noFill/>
                      <a:miter lim="800000"/>
                      <a:headEnd/>
                      <a:tailEnd/>
                    </a:ln>
                  </pic:spPr>
                </pic:pic>
              </a:graphicData>
            </a:graphic>
          </wp:inline>
        </w:drawing>
      </w:r>
      <w:bookmarkEnd w:id="38"/>
    </w:p>
    <w:p w:rsidR="003C441F" w:rsidRPr="00854C7B" w:rsidRDefault="003C441F" w:rsidP="003C441F">
      <w:pPr>
        <w:shd w:val="clear" w:color="auto" w:fill="FFFFFF"/>
        <w:tabs>
          <w:tab w:val="left" w:pos="2016"/>
        </w:tabs>
        <w:spacing w:before="120" w:after="120"/>
        <w:jc w:val="center"/>
        <w:rPr>
          <w:rFonts w:ascii="Arial" w:hAnsi="Arial" w:cs="Arial"/>
          <w:color w:val="002060"/>
          <w:sz w:val="21"/>
          <w:szCs w:val="21"/>
        </w:rPr>
      </w:pPr>
      <w:r w:rsidRPr="00854C7B">
        <w:rPr>
          <w:rFonts w:ascii="Arial" w:hAnsi="Arial" w:cs="Arial"/>
          <w:i/>
          <w:iCs/>
          <w:color w:val="002060"/>
          <w:sz w:val="21"/>
          <w:szCs w:val="21"/>
        </w:rPr>
        <w:t>1</w:t>
      </w:r>
      <w:r w:rsidRPr="00854C7B">
        <w:rPr>
          <w:rFonts w:ascii="Arial" w:hAnsi="Arial" w:cs="Arial"/>
          <w:iCs/>
          <w:color w:val="002060"/>
          <w:sz w:val="21"/>
          <w:szCs w:val="21"/>
        </w:rPr>
        <w:t xml:space="preserve"> - железнодорожный вокзал; </w:t>
      </w:r>
      <w:r w:rsidRPr="00854C7B">
        <w:rPr>
          <w:rFonts w:ascii="Arial" w:hAnsi="Arial" w:cs="Arial"/>
          <w:i/>
          <w:iCs/>
          <w:color w:val="002060"/>
          <w:sz w:val="21"/>
          <w:szCs w:val="21"/>
        </w:rPr>
        <w:t>2</w:t>
      </w:r>
      <w:r w:rsidRPr="00854C7B">
        <w:rPr>
          <w:rFonts w:ascii="Arial" w:hAnsi="Arial" w:cs="Arial"/>
          <w:iCs/>
          <w:color w:val="002060"/>
          <w:sz w:val="21"/>
          <w:szCs w:val="21"/>
        </w:rPr>
        <w:t xml:space="preserve"> - автовокзал; </w:t>
      </w:r>
      <w:r w:rsidRPr="00854C7B">
        <w:rPr>
          <w:rFonts w:ascii="Arial" w:hAnsi="Arial" w:cs="Arial"/>
          <w:i/>
          <w:iCs/>
          <w:color w:val="002060"/>
          <w:sz w:val="21"/>
          <w:szCs w:val="21"/>
        </w:rPr>
        <w:t>3</w:t>
      </w:r>
      <w:r w:rsidRPr="00854C7B">
        <w:rPr>
          <w:rFonts w:ascii="Arial" w:hAnsi="Arial" w:cs="Arial"/>
          <w:iCs/>
          <w:color w:val="002060"/>
          <w:sz w:val="21"/>
          <w:szCs w:val="21"/>
        </w:rPr>
        <w:t xml:space="preserve"> - аэровокзал; </w:t>
      </w:r>
      <w:r w:rsidRPr="00854C7B">
        <w:rPr>
          <w:rFonts w:ascii="Arial" w:hAnsi="Arial" w:cs="Arial"/>
          <w:i/>
          <w:iCs/>
          <w:color w:val="002060"/>
          <w:sz w:val="21"/>
          <w:szCs w:val="21"/>
        </w:rPr>
        <w:t>4</w:t>
      </w:r>
      <w:r w:rsidRPr="00854C7B">
        <w:rPr>
          <w:rFonts w:ascii="Arial" w:hAnsi="Arial" w:cs="Arial"/>
          <w:iCs/>
          <w:color w:val="002060"/>
          <w:sz w:val="21"/>
          <w:szCs w:val="21"/>
        </w:rPr>
        <w:t xml:space="preserve"> - разворотное кольцо троллейбуса;</w:t>
      </w:r>
      <w:r w:rsidR="006A15D8" w:rsidRPr="00854C7B">
        <w:rPr>
          <w:rFonts w:ascii="Arial" w:hAnsi="Arial" w:cs="Arial"/>
          <w:iCs/>
          <w:color w:val="002060"/>
          <w:sz w:val="21"/>
          <w:szCs w:val="21"/>
          <w:lang w:val="ro-MO"/>
        </w:rPr>
        <w:t xml:space="preserve"> </w:t>
      </w:r>
      <w:r w:rsidRPr="00854C7B">
        <w:rPr>
          <w:rFonts w:ascii="Arial" w:hAnsi="Arial" w:cs="Arial"/>
          <w:i/>
          <w:iCs/>
          <w:color w:val="002060"/>
          <w:sz w:val="21"/>
          <w:szCs w:val="21"/>
        </w:rPr>
        <w:t>5</w:t>
      </w:r>
      <w:r w:rsidRPr="00854C7B">
        <w:rPr>
          <w:rFonts w:ascii="Arial" w:hAnsi="Arial" w:cs="Arial"/>
          <w:iCs/>
          <w:color w:val="002060"/>
          <w:sz w:val="21"/>
          <w:szCs w:val="21"/>
        </w:rPr>
        <w:t xml:space="preserve"> - автостоянки; </w:t>
      </w:r>
      <w:r w:rsidRPr="00854C7B">
        <w:rPr>
          <w:rFonts w:ascii="Arial" w:hAnsi="Arial" w:cs="Arial"/>
          <w:i/>
          <w:iCs/>
          <w:color w:val="002060"/>
          <w:sz w:val="21"/>
          <w:szCs w:val="21"/>
        </w:rPr>
        <w:t>6</w:t>
      </w:r>
      <w:r w:rsidRPr="00854C7B">
        <w:rPr>
          <w:rFonts w:ascii="Arial" w:hAnsi="Arial" w:cs="Arial"/>
          <w:color w:val="002060"/>
          <w:sz w:val="21"/>
          <w:szCs w:val="21"/>
        </w:rPr>
        <w:t xml:space="preserve"> - подземные пешеходные переходы, оборудованные лифтом; </w:t>
      </w:r>
      <w:r w:rsidRPr="00854C7B">
        <w:rPr>
          <w:rFonts w:ascii="Arial" w:hAnsi="Arial" w:cs="Arial"/>
          <w:i/>
          <w:color w:val="002060"/>
          <w:sz w:val="21"/>
          <w:szCs w:val="21"/>
        </w:rPr>
        <w:t>7</w:t>
      </w:r>
      <w:r w:rsidRPr="00854C7B">
        <w:rPr>
          <w:rFonts w:ascii="Arial" w:hAnsi="Arial" w:cs="Arial"/>
          <w:color w:val="002060"/>
          <w:sz w:val="21"/>
          <w:szCs w:val="21"/>
        </w:rPr>
        <w:t xml:space="preserve"> - пешеходные</w:t>
      </w:r>
      <w:r w:rsidRPr="00854C7B">
        <w:rPr>
          <w:rFonts w:ascii="Arial" w:hAnsi="Arial" w:cs="Arial"/>
          <w:color w:val="002060"/>
          <w:sz w:val="21"/>
          <w:szCs w:val="21"/>
        </w:rPr>
        <w:br/>
        <w:t xml:space="preserve">переходы и пути, обустроенные для передвижения инвалидов; </w:t>
      </w:r>
      <w:r w:rsidRPr="00854C7B">
        <w:rPr>
          <w:rFonts w:ascii="Arial" w:hAnsi="Arial" w:cs="Arial"/>
          <w:i/>
          <w:iCs/>
          <w:color w:val="002060"/>
          <w:sz w:val="21"/>
          <w:szCs w:val="21"/>
        </w:rPr>
        <w:t xml:space="preserve">8 </w:t>
      </w:r>
      <w:r w:rsidRPr="00854C7B">
        <w:rPr>
          <w:rFonts w:ascii="Arial" w:hAnsi="Arial" w:cs="Arial"/>
          <w:color w:val="002060"/>
          <w:sz w:val="21"/>
          <w:szCs w:val="21"/>
        </w:rPr>
        <w:t xml:space="preserve">- гостиница; </w:t>
      </w:r>
      <w:r w:rsidRPr="00854C7B">
        <w:rPr>
          <w:rFonts w:ascii="Arial" w:hAnsi="Arial" w:cs="Arial"/>
          <w:i/>
          <w:iCs/>
          <w:color w:val="002060"/>
          <w:sz w:val="21"/>
          <w:szCs w:val="21"/>
        </w:rPr>
        <w:t xml:space="preserve">9 - </w:t>
      </w:r>
      <w:r w:rsidRPr="00854C7B">
        <w:rPr>
          <w:rFonts w:ascii="Arial" w:hAnsi="Arial" w:cs="Arial"/>
          <w:color w:val="002060"/>
          <w:sz w:val="21"/>
          <w:szCs w:val="21"/>
        </w:rPr>
        <w:t>озеленение</w:t>
      </w:r>
    </w:p>
    <w:p w:rsidR="003C441F" w:rsidRPr="00854C7B" w:rsidRDefault="003C441F" w:rsidP="003C441F">
      <w:pPr>
        <w:shd w:val="clear" w:color="auto" w:fill="FFFFFF"/>
        <w:spacing w:before="120" w:after="120"/>
        <w:jc w:val="center"/>
        <w:rPr>
          <w:rFonts w:ascii="Arial" w:hAnsi="Arial" w:cs="Arial"/>
          <w:b/>
          <w:color w:val="002060"/>
          <w:sz w:val="22"/>
          <w:szCs w:val="22"/>
        </w:rPr>
      </w:pPr>
      <w:r w:rsidRPr="00854C7B">
        <w:rPr>
          <w:rFonts w:ascii="Arial" w:hAnsi="Arial" w:cs="Arial"/>
          <w:b/>
          <w:i/>
          <w:iCs/>
          <w:color w:val="002060"/>
          <w:sz w:val="22"/>
          <w:szCs w:val="22"/>
        </w:rPr>
        <w:t xml:space="preserve">Рисунок </w:t>
      </w:r>
      <w:r w:rsidR="006A15D8" w:rsidRPr="00854C7B">
        <w:rPr>
          <w:rFonts w:ascii="Arial" w:hAnsi="Arial" w:cs="Arial"/>
          <w:b/>
          <w:i/>
          <w:iCs/>
          <w:color w:val="002060"/>
          <w:sz w:val="22"/>
          <w:szCs w:val="22"/>
          <w:lang w:val="ro-MO"/>
        </w:rPr>
        <w:t>C</w:t>
      </w:r>
      <w:r w:rsidRPr="00854C7B">
        <w:rPr>
          <w:rFonts w:ascii="Arial" w:hAnsi="Arial" w:cs="Arial"/>
          <w:b/>
          <w:i/>
          <w:iCs/>
          <w:color w:val="002060"/>
          <w:sz w:val="22"/>
          <w:szCs w:val="22"/>
        </w:rPr>
        <w:t xml:space="preserve">.19 - </w:t>
      </w:r>
      <w:r w:rsidRPr="00854C7B">
        <w:rPr>
          <w:rFonts w:ascii="Arial" w:hAnsi="Arial" w:cs="Arial"/>
          <w:b/>
          <w:color w:val="002060"/>
          <w:sz w:val="22"/>
          <w:szCs w:val="22"/>
        </w:rPr>
        <w:t>Организация движения транспорта и пешеходов на привокзальной площади</w:t>
      </w:r>
    </w:p>
    <w:p w:rsidR="003C441F" w:rsidRPr="00854C7B" w:rsidRDefault="003C441F" w:rsidP="003C441F">
      <w:pPr>
        <w:shd w:val="clear" w:color="auto" w:fill="FFFFFF"/>
        <w:spacing w:before="120" w:after="120"/>
        <w:jc w:val="center"/>
        <w:rPr>
          <w:rFonts w:ascii="Arial" w:hAnsi="Arial" w:cs="Arial"/>
          <w:color w:val="002060"/>
          <w:sz w:val="24"/>
          <w:szCs w:val="24"/>
        </w:rPr>
      </w:pPr>
      <w:bookmarkStart w:id="39" w:name="рВ20"/>
      <w:r w:rsidRPr="00854C7B">
        <w:rPr>
          <w:rFonts w:ascii="Arial" w:hAnsi="Arial" w:cs="Arial"/>
          <w:noProof/>
          <w:color w:val="002060"/>
          <w:sz w:val="24"/>
          <w:szCs w:val="24"/>
          <w:lang w:val="ru-MO" w:eastAsia="ru-MO"/>
        </w:rPr>
        <w:lastRenderedPageBreak/>
        <w:drawing>
          <wp:inline distT="0" distB="0" distL="0" distR="0" wp14:anchorId="7276DDB9" wp14:editId="5524EC9B">
            <wp:extent cx="5645785" cy="421068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1" cstate="print"/>
                    <a:srcRect/>
                    <a:stretch>
                      <a:fillRect/>
                    </a:stretch>
                  </pic:blipFill>
                  <pic:spPr bwMode="auto">
                    <a:xfrm>
                      <a:off x="0" y="0"/>
                      <a:ext cx="5645785" cy="4210685"/>
                    </a:xfrm>
                    <a:prstGeom prst="rect">
                      <a:avLst/>
                    </a:prstGeom>
                    <a:noFill/>
                    <a:ln w="9525">
                      <a:noFill/>
                      <a:miter lim="800000"/>
                      <a:headEnd/>
                      <a:tailEnd/>
                    </a:ln>
                  </pic:spPr>
                </pic:pic>
              </a:graphicData>
            </a:graphic>
          </wp:inline>
        </w:drawing>
      </w:r>
      <w:bookmarkEnd w:id="39"/>
    </w:p>
    <w:p w:rsidR="003C441F" w:rsidRPr="00854C7B" w:rsidRDefault="003C441F" w:rsidP="003C441F">
      <w:pPr>
        <w:shd w:val="clear" w:color="auto" w:fill="FFFFFF"/>
        <w:spacing w:before="120" w:after="120"/>
        <w:jc w:val="center"/>
        <w:rPr>
          <w:rFonts w:ascii="Arial" w:hAnsi="Arial" w:cs="Arial"/>
          <w:color w:val="002060"/>
          <w:sz w:val="21"/>
          <w:szCs w:val="21"/>
        </w:rPr>
      </w:pPr>
      <w:r w:rsidRPr="00854C7B">
        <w:rPr>
          <w:rFonts w:ascii="Arial" w:hAnsi="Arial" w:cs="Arial"/>
          <w:i/>
          <w:color w:val="002060"/>
          <w:sz w:val="21"/>
          <w:szCs w:val="21"/>
        </w:rPr>
        <w:t>1</w:t>
      </w:r>
      <w:r w:rsidRPr="00854C7B">
        <w:rPr>
          <w:rFonts w:ascii="Arial" w:hAnsi="Arial" w:cs="Arial"/>
          <w:color w:val="002060"/>
          <w:sz w:val="21"/>
          <w:szCs w:val="21"/>
        </w:rPr>
        <w:t xml:space="preserve"> - лестницы, обустроенные пандусом; </w:t>
      </w:r>
      <w:r w:rsidRPr="00854C7B">
        <w:rPr>
          <w:rFonts w:ascii="Arial" w:hAnsi="Arial" w:cs="Arial"/>
          <w:i/>
          <w:iCs/>
          <w:color w:val="002060"/>
          <w:sz w:val="21"/>
          <w:szCs w:val="21"/>
        </w:rPr>
        <w:t xml:space="preserve">2 </w:t>
      </w:r>
      <w:r w:rsidRPr="00854C7B">
        <w:rPr>
          <w:rFonts w:ascii="Arial" w:hAnsi="Arial" w:cs="Arial"/>
          <w:color w:val="002060"/>
          <w:sz w:val="21"/>
          <w:szCs w:val="21"/>
        </w:rPr>
        <w:t xml:space="preserve">- вход-выход с устройством подъемника; </w:t>
      </w:r>
      <w:r w:rsidRPr="00854C7B">
        <w:rPr>
          <w:rFonts w:ascii="Arial" w:hAnsi="Arial" w:cs="Arial"/>
          <w:i/>
          <w:iCs/>
          <w:color w:val="002060"/>
          <w:sz w:val="21"/>
          <w:szCs w:val="21"/>
        </w:rPr>
        <w:t xml:space="preserve">3 </w:t>
      </w:r>
      <w:r w:rsidRPr="00854C7B">
        <w:rPr>
          <w:rFonts w:ascii="Arial" w:hAnsi="Arial" w:cs="Arial"/>
          <w:color w:val="002060"/>
          <w:sz w:val="21"/>
          <w:szCs w:val="21"/>
        </w:rPr>
        <w:t>- вход-выход</w:t>
      </w:r>
      <w:r w:rsidRPr="00854C7B">
        <w:rPr>
          <w:rFonts w:ascii="Arial" w:hAnsi="Arial" w:cs="Arial"/>
          <w:color w:val="002060"/>
          <w:sz w:val="21"/>
          <w:szCs w:val="21"/>
        </w:rPr>
        <w:br/>
        <w:t>с устройством эскалатора</w:t>
      </w:r>
    </w:p>
    <w:p w:rsidR="003C441F" w:rsidRPr="00854C7B" w:rsidRDefault="003C441F" w:rsidP="003C441F">
      <w:pPr>
        <w:shd w:val="clear" w:color="auto" w:fill="FFFFFF"/>
        <w:spacing w:before="120" w:after="120"/>
        <w:jc w:val="center"/>
        <w:rPr>
          <w:rFonts w:ascii="Arial" w:hAnsi="Arial" w:cs="Arial"/>
          <w:b/>
          <w:color w:val="002060"/>
          <w:sz w:val="22"/>
          <w:szCs w:val="22"/>
        </w:rPr>
      </w:pPr>
      <w:r w:rsidRPr="00854C7B">
        <w:rPr>
          <w:rFonts w:ascii="Arial" w:hAnsi="Arial" w:cs="Arial"/>
          <w:b/>
          <w:i/>
          <w:iCs/>
          <w:color w:val="002060"/>
          <w:sz w:val="22"/>
          <w:szCs w:val="22"/>
        </w:rPr>
        <w:t xml:space="preserve">Рисунок </w:t>
      </w:r>
      <w:r w:rsidR="006A15D8" w:rsidRPr="00854C7B">
        <w:rPr>
          <w:rFonts w:ascii="Arial" w:hAnsi="Arial" w:cs="Arial"/>
          <w:b/>
          <w:i/>
          <w:iCs/>
          <w:color w:val="002060"/>
          <w:sz w:val="22"/>
          <w:szCs w:val="22"/>
          <w:lang w:val="ro-MO"/>
        </w:rPr>
        <w:t>C</w:t>
      </w:r>
      <w:r w:rsidRPr="00854C7B">
        <w:rPr>
          <w:rFonts w:ascii="Arial" w:hAnsi="Arial" w:cs="Arial"/>
          <w:b/>
          <w:i/>
          <w:iCs/>
          <w:color w:val="002060"/>
          <w:sz w:val="22"/>
          <w:szCs w:val="22"/>
        </w:rPr>
        <w:t xml:space="preserve">.20 - </w:t>
      </w:r>
      <w:r w:rsidRPr="00854C7B">
        <w:rPr>
          <w:rFonts w:ascii="Arial" w:hAnsi="Arial" w:cs="Arial"/>
          <w:b/>
          <w:color w:val="002060"/>
          <w:sz w:val="22"/>
          <w:szCs w:val="22"/>
        </w:rPr>
        <w:t>Размещение остановочных пунктов взаимодействующих видов</w:t>
      </w:r>
      <w:r w:rsidRPr="00854C7B">
        <w:rPr>
          <w:rFonts w:ascii="Arial" w:hAnsi="Arial" w:cs="Arial"/>
          <w:b/>
          <w:color w:val="002060"/>
          <w:sz w:val="22"/>
          <w:szCs w:val="22"/>
        </w:rPr>
        <w:br/>
        <w:t xml:space="preserve">транспорта при Т-образной </w:t>
      </w:r>
      <w:r w:rsidRPr="00854C7B">
        <w:rPr>
          <w:rFonts w:ascii="Arial" w:hAnsi="Arial" w:cs="Arial"/>
          <w:b/>
          <w:i/>
          <w:iCs/>
          <w:color w:val="002060"/>
          <w:sz w:val="22"/>
          <w:szCs w:val="22"/>
        </w:rPr>
        <w:t xml:space="preserve">(а) </w:t>
      </w:r>
      <w:r w:rsidRPr="00854C7B">
        <w:rPr>
          <w:rFonts w:ascii="Arial" w:hAnsi="Arial" w:cs="Arial"/>
          <w:b/>
          <w:color w:val="002060"/>
          <w:sz w:val="22"/>
          <w:szCs w:val="22"/>
        </w:rPr>
        <w:t xml:space="preserve">и параллельной </w:t>
      </w:r>
      <w:r w:rsidRPr="00854C7B">
        <w:rPr>
          <w:rFonts w:ascii="Arial" w:hAnsi="Arial" w:cs="Arial"/>
          <w:b/>
          <w:i/>
          <w:iCs/>
          <w:color w:val="002060"/>
          <w:sz w:val="22"/>
          <w:szCs w:val="22"/>
        </w:rPr>
        <w:t xml:space="preserve">(б) </w:t>
      </w:r>
      <w:r w:rsidRPr="00854C7B">
        <w:rPr>
          <w:rFonts w:ascii="Arial" w:hAnsi="Arial" w:cs="Arial"/>
          <w:b/>
          <w:color w:val="002060"/>
          <w:sz w:val="22"/>
          <w:szCs w:val="22"/>
        </w:rPr>
        <w:t>схемах</w:t>
      </w:r>
    </w:p>
    <w:p w:rsidR="003C441F" w:rsidRPr="00854C7B" w:rsidRDefault="003C441F" w:rsidP="003C441F">
      <w:pPr>
        <w:shd w:val="clear" w:color="auto" w:fill="FFFFFF"/>
        <w:spacing w:before="120" w:after="120"/>
        <w:jc w:val="center"/>
        <w:rPr>
          <w:rFonts w:ascii="Arial" w:hAnsi="Arial" w:cs="Arial"/>
          <w:color w:val="002060"/>
          <w:sz w:val="24"/>
          <w:szCs w:val="24"/>
        </w:rPr>
      </w:pPr>
      <w:bookmarkStart w:id="40" w:name="рВ21"/>
      <w:r w:rsidRPr="00854C7B">
        <w:rPr>
          <w:rFonts w:ascii="Arial" w:hAnsi="Arial" w:cs="Arial"/>
          <w:noProof/>
          <w:color w:val="002060"/>
          <w:sz w:val="24"/>
          <w:szCs w:val="24"/>
          <w:lang w:val="ru-MO" w:eastAsia="ru-MO"/>
        </w:rPr>
        <w:lastRenderedPageBreak/>
        <w:drawing>
          <wp:inline distT="0" distB="0" distL="0" distR="0" wp14:anchorId="0495CD74" wp14:editId="01F79823">
            <wp:extent cx="5422900" cy="6996430"/>
            <wp:effectExtent l="1905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2" cstate="print"/>
                    <a:srcRect/>
                    <a:stretch>
                      <a:fillRect/>
                    </a:stretch>
                  </pic:blipFill>
                  <pic:spPr bwMode="auto">
                    <a:xfrm>
                      <a:off x="0" y="0"/>
                      <a:ext cx="5422900" cy="6996430"/>
                    </a:xfrm>
                    <a:prstGeom prst="rect">
                      <a:avLst/>
                    </a:prstGeom>
                    <a:noFill/>
                    <a:ln w="9525">
                      <a:noFill/>
                      <a:miter lim="800000"/>
                      <a:headEnd/>
                      <a:tailEnd/>
                    </a:ln>
                  </pic:spPr>
                </pic:pic>
              </a:graphicData>
            </a:graphic>
          </wp:inline>
        </w:drawing>
      </w:r>
      <w:bookmarkEnd w:id="40"/>
    </w:p>
    <w:p w:rsidR="003C441F" w:rsidRPr="00854C7B" w:rsidRDefault="003C441F" w:rsidP="003C441F">
      <w:pPr>
        <w:shd w:val="clear" w:color="auto" w:fill="FFFFFF"/>
        <w:spacing w:before="120" w:after="120"/>
        <w:jc w:val="center"/>
        <w:rPr>
          <w:rFonts w:ascii="Arial" w:hAnsi="Arial" w:cs="Arial"/>
          <w:color w:val="002060"/>
          <w:sz w:val="21"/>
          <w:szCs w:val="21"/>
        </w:rPr>
      </w:pPr>
      <w:r w:rsidRPr="00854C7B">
        <w:rPr>
          <w:rFonts w:ascii="Arial" w:hAnsi="Arial" w:cs="Arial"/>
          <w:i/>
          <w:iCs/>
          <w:color w:val="002060"/>
          <w:sz w:val="21"/>
          <w:szCs w:val="21"/>
        </w:rPr>
        <w:t xml:space="preserve">1 </w:t>
      </w:r>
      <w:r w:rsidRPr="00854C7B">
        <w:rPr>
          <w:rFonts w:ascii="Arial" w:hAnsi="Arial" w:cs="Arial"/>
          <w:color w:val="002060"/>
          <w:sz w:val="21"/>
          <w:szCs w:val="21"/>
        </w:rPr>
        <w:t xml:space="preserve">- операционный зал; </w:t>
      </w:r>
      <w:r w:rsidRPr="00854C7B">
        <w:rPr>
          <w:rFonts w:ascii="Arial" w:hAnsi="Arial" w:cs="Arial"/>
          <w:i/>
          <w:iCs/>
          <w:color w:val="002060"/>
          <w:sz w:val="21"/>
          <w:szCs w:val="21"/>
        </w:rPr>
        <w:t xml:space="preserve">2 </w:t>
      </w:r>
      <w:r w:rsidRPr="00854C7B">
        <w:rPr>
          <w:rFonts w:ascii="Arial" w:hAnsi="Arial" w:cs="Arial"/>
          <w:color w:val="002060"/>
          <w:sz w:val="21"/>
          <w:szCs w:val="21"/>
        </w:rPr>
        <w:t xml:space="preserve">- зал вылета; </w:t>
      </w:r>
      <w:r w:rsidRPr="00854C7B">
        <w:rPr>
          <w:rFonts w:ascii="Arial" w:hAnsi="Arial" w:cs="Arial"/>
          <w:i/>
          <w:iCs/>
          <w:color w:val="002060"/>
          <w:sz w:val="21"/>
          <w:szCs w:val="21"/>
        </w:rPr>
        <w:t xml:space="preserve">3 - </w:t>
      </w:r>
      <w:r w:rsidRPr="00854C7B">
        <w:rPr>
          <w:rFonts w:ascii="Arial" w:hAnsi="Arial" w:cs="Arial"/>
          <w:color w:val="002060"/>
          <w:sz w:val="21"/>
          <w:szCs w:val="21"/>
        </w:rPr>
        <w:t xml:space="preserve">посадочные сооружения; </w:t>
      </w:r>
      <w:r w:rsidRPr="00854C7B">
        <w:rPr>
          <w:rFonts w:ascii="Arial" w:hAnsi="Arial" w:cs="Arial"/>
          <w:i/>
          <w:iCs/>
          <w:color w:val="002060"/>
          <w:sz w:val="21"/>
          <w:szCs w:val="21"/>
        </w:rPr>
        <w:t xml:space="preserve">4 - </w:t>
      </w:r>
      <w:r w:rsidRPr="00854C7B">
        <w:rPr>
          <w:rFonts w:ascii="Arial" w:hAnsi="Arial" w:cs="Arial"/>
          <w:color w:val="002060"/>
          <w:sz w:val="21"/>
          <w:szCs w:val="21"/>
        </w:rPr>
        <w:t>сектор для отдыха физически</w:t>
      </w:r>
      <w:r w:rsidR="006A15D8" w:rsidRPr="00854C7B">
        <w:rPr>
          <w:rFonts w:ascii="Arial" w:hAnsi="Arial" w:cs="Arial"/>
          <w:color w:val="002060"/>
          <w:sz w:val="21"/>
          <w:szCs w:val="21"/>
          <w:lang w:val="ro-MO"/>
        </w:rPr>
        <w:t xml:space="preserve"> </w:t>
      </w:r>
      <w:r w:rsidRPr="00854C7B">
        <w:rPr>
          <w:rFonts w:ascii="Arial" w:hAnsi="Arial" w:cs="Arial"/>
          <w:color w:val="002060"/>
          <w:sz w:val="21"/>
          <w:szCs w:val="21"/>
        </w:rPr>
        <w:t xml:space="preserve">ослабленных лиц, инвалидов; </w:t>
      </w:r>
      <w:r w:rsidRPr="00854C7B">
        <w:rPr>
          <w:rFonts w:ascii="Arial" w:hAnsi="Arial" w:cs="Arial"/>
          <w:i/>
          <w:iCs/>
          <w:color w:val="002060"/>
          <w:sz w:val="21"/>
          <w:szCs w:val="21"/>
        </w:rPr>
        <w:t xml:space="preserve">5 - </w:t>
      </w:r>
      <w:r w:rsidRPr="00854C7B">
        <w:rPr>
          <w:rFonts w:ascii="Arial" w:hAnsi="Arial" w:cs="Arial"/>
          <w:color w:val="002060"/>
          <w:sz w:val="21"/>
          <w:szCs w:val="21"/>
        </w:rPr>
        <w:t>сектор «Интурист»</w:t>
      </w:r>
    </w:p>
    <w:p w:rsidR="003C441F" w:rsidRPr="00854C7B" w:rsidRDefault="003C441F" w:rsidP="003C441F">
      <w:pPr>
        <w:shd w:val="clear" w:color="auto" w:fill="FFFFFF"/>
        <w:spacing w:before="120" w:after="120"/>
        <w:jc w:val="center"/>
        <w:rPr>
          <w:rFonts w:ascii="Arial" w:hAnsi="Arial" w:cs="Arial"/>
          <w:b/>
          <w:color w:val="002060"/>
          <w:sz w:val="22"/>
          <w:szCs w:val="22"/>
        </w:rPr>
      </w:pPr>
      <w:r w:rsidRPr="00854C7B">
        <w:rPr>
          <w:rFonts w:ascii="Arial" w:hAnsi="Arial" w:cs="Arial"/>
          <w:b/>
          <w:i/>
          <w:iCs/>
          <w:color w:val="002060"/>
          <w:sz w:val="22"/>
          <w:szCs w:val="22"/>
        </w:rPr>
        <w:t xml:space="preserve">Рисунок </w:t>
      </w:r>
      <w:r w:rsidR="006A15D8" w:rsidRPr="00854C7B">
        <w:rPr>
          <w:rFonts w:ascii="Arial" w:hAnsi="Arial" w:cs="Arial"/>
          <w:b/>
          <w:i/>
          <w:iCs/>
          <w:color w:val="002060"/>
          <w:sz w:val="22"/>
          <w:szCs w:val="22"/>
          <w:lang w:val="ro-MO"/>
        </w:rPr>
        <w:t>C</w:t>
      </w:r>
      <w:r w:rsidRPr="00854C7B">
        <w:rPr>
          <w:rFonts w:ascii="Arial" w:hAnsi="Arial" w:cs="Arial"/>
          <w:b/>
          <w:i/>
          <w:iCs/>
          <w:color w:val="002060"/>
          <w:sz w:val="22"/>
          <w:szCs w:val="22"/>
        </w:rPr>
        <w:t xml:space="preserve">.21 - </w:t>
      </w:r>
      <w:r w:rsidRPr="00854C7B">
        <w:rPr>
          <w:rFonts w:ascii="Arial" w:hAnsi="Arial" w:cs="Arial"/>
          <w:b/>
          <w:color w:val="002060"/>
          <w:sz w:val="22"/>
          <w:szCs w:val="22"/>
        </w:rPr>
        <w:t>Организация движения пассажиров в аэровокзале</w:t>
      </w:r>
    </w:p>
    <w:p w:rsidR="003C441F" w:rsidRPr="00854C7B" w:rsidRDefault="003C441F" w:rsidP="003C441F">
      <w:pPr>
        <w:shd w:val="clear" w:color="auto" w:fill="FFFFFF"/>
        <w:spacing w:before="120" w:after="120"/>
        <w:jc w:val="center"/>
        <w:rPr>
          <w:rFonts w:ascii="Arial" w:hAnsi="Arial" w:cs="Arial"/>
          <w:color w:val="002060"/>
          <w:sz w:val="24"/>
          <w:szCs w:val="24"/>
        </w:rPr>
      </w:pPr>
      <w:bookmarkStart w:id="41" w:name="рВ22"/>
      <w:r w:rsidRPr="00854C7B">
        <w:rPr>
          <w:rFonts w:ascii="Arial" w:hAnsi="Arial" w:cs="Arial"/>
          <w:noProof/>
          <w:color w:val="002060"/>
          <w:sz w:val="24"/>
          <w:szCs w:val="24"/>
          <w:lang w:val="ru-MO" w:eastAsia="ru-MO"/>
        </w:rPr>
        <w:lastRenderedPageBreak/>
        <w:drawing>
          <wp:inline distT="0" distB="0" distL="0" distR="0" wp14:anchorId="129424A6" wp14:editId="584EB50B">
            <wp:extent cx="5847715" cy="5730875"/>
            <wp:effectExtent l="1905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3" cstate="print"/>
                    <a:srcRect/>
                    <a:stretch>
                      <a:fillRect/>
                    </a:stretch>
                  </pic:blipFill>
                  <pic:spPr bwMode="auto">
                    <a:xfrm>
                      <a:off x="0" y="0"/>
                      <a:ext cx="5847715" cy="5730875"/>
                    </a:xfrm>
                    <a:prstGeom prst="rect">
                      <a:avLst/>
                    </a:prstGeom>
                    <a:noFill/>
                    <a:ln w="9525">
                      <a:noFill/>
                      <a:miter lim="800000"/>
                      <a:headEnd/>
                      <a:tailEnd/>
                    </a:ln>
                  </pic:spPr>
                </pic:pic>
              </a:graphicData>
            </a:graphic>
          </wp:inline>
        </w:drawing>
      </w:r>
      <w:bookmarkEnd w:id="41"/>
    </w:p>
    <w:p w:rsidR="003C441F" w:rsidRPr="00854C7B" w:rsidRDefault="003C441F" w:rsidP="003C441F">
      <w:pPr>
        <w:shd w:val="clear" w:color="auto" w:fill="FFFFFF"/>
        <w:spacing w:before="120" w:after="120"/>
        <w:jc w:val="center"/>
        <w:rPr>
          <w:rFonts w:ascii="Arial" w:hAnsi="Arial" w:cs="Arial"/>
          <w:b/>
          <w:color w:val="002060"/>
          <w:sz w:val="22"/>
          <w:szCs w:val="22"/>
          <w:lang w:val="ru-MO"/>
        </w:rPr>
      </w:pPr>
      <w:r w:rsidRPr="00854C7B">
        <w:rPr>
          <w:rFonts w:ascii="Arial" w:hAnsi="Arial" w:cs="Arial"/>
          <w:b/>
          <w:i/>
          <w:iCs/>
          <w:color w:val="002060"/>
          <w:sz w:val="22"/>
          <w:szCs w:val="22"/>
        </w:rPr>
        <w:t xml:space="preserve">Рисунок </w:t>
      </w:r>
      <w:r w:rsidR="006A15D8" w:rsidRPr="00854C7B">
        <w:rPr>
          <w:rFonts w:ascii="Arial" w:hAnsi="Arial" w:cs="Arial"/>
          <w:b/>
          <w:i/>
          <w:iCs/>
          <w:color w:val="002060"/>
          <w:sz w:val="22"/>
          <w:szCs w:val="22"/>
          <w:lang w:val="ro-MO"/>
        </w:rPr>
        <w:t>C</w:t>
      </w:r>
      <w:r w:rsidRPr="00854C7B">
        <w:rPr>
          <w:rFonts w:ascii="Arial" w:hAnsi="Arial" w:cs="Arial"/>
          <w:b/>
          <w:i/>
          <w:iCs/>
          <w:color w:val="002060"/>
          <w:sz w:val="22"/>
          <w:szCs w:val="22"/>
        </w:rPr>
        <w:t xml:space="preserve">.22 - </w:t>
      </w:r>
      <w:proofErr w:type="gramStart"/>
      <w:r w:rsidRPr="00854C7B">
        <w:rPr>
          <w:rFonts w:ascii="Arial" w:hAnsi="Arial" w:cs="Arial"/>
          <w:b/>
          <w:color w:val="002060"/>
          <w:sz w:val="22"/>
          <w:szCs w:val="22"/>
        </w:rPr>
        <w:t>Реконструированные</w:t>
      </w:r>
      <w:proofErr w:type="gramEnd"/>
      <w:r w:rsidRPr="00854C7B">
        <w:rPr>
          <w:rFonts w:ascii="Arial" w:hAnsi="Arial" w:cs="Arial"/>
          <w:b/>
          <w:color w:val="002060"/>
          <w:sz w:val="22"/>
          <w:szCs w:val="22"/>
        </w:rPr>
        <w:t xml:space="preserve"> железнодорожный вокзал</w:t>
      </w:r>
      <w:r w:rsidRPr="00854C7B">
        <w:rPr>
          <w:rFonts w:ascii="Arial" w:hAnsi="Arial" w:cs="Arial"/>
          <w:b/>
          <w:color w:val="002060"/>
          <w:sz w:val="22"/>
          <w:szCs w:val="22"/>
        </w:rPr>
        <w:br/>
        <w:t>и прилегающая застройка с учетом потребностей инвалидов</w:t>
      </w:r>
    </w:p>
    <w:p w:rsidR="006B3E69" w:rsidRPr="00854C7B" w:rsidRDefault="006B3E69" w:rsidP="003C441F">
      <w:pPr>
        <w:shd w:val="clear" w:color="auto" w:fill="FFFFFF"/>
        <w:spacing w:before="120" w:after="120"/>
        <w:jc w:val="center"/>
        <w:rPr>
          <w:rFonts w:ascii="Arial" w:hAnsi="Arial" w:cs="Arial"/>
          <w:b/>
          <w:color w:val="002060"/>
          <w:lang w:val="ru-MO"/>
        </w:rPr>
      </w:pPr>
    </w:p>
    <w:p w:rsidR="006B3E69" w:rsidRPr="00854C7B" w:rsidRDefault="006B3E69" w:rsidP="003C441F">
      <w:pPr>
        <w:shd w:val="clear" w:color="auto" w:fill="FFFFFF"/>
        <w:spacing w:before="120" w:after="120"/>
        <w:jc w:val="center"/>
        <w:rPr>
          <w:rFonts w:ascii="Arial" w:hAnsi="Arial" w:cs="Arial"/>
          <w:b/>
          <w:color w:val="002060"/>
          <w:lang w:val="ru-MO"/>
        </w:rPr>
      </w:pPr>
    </w:p>
    <w:p w:rsidR="006B3E69" w:rsidRPr="00854C7B" w:rsidRDefault="006B3E69" w:rsidP="003C441F">
      <w:pPr>
        <w:shd w:val="clear" w:color="auto" w:fill="FFFFFF"/>
        <w:spacing w:before="120" w:after="120"/>
        <w:jc w:val="center"/>
        <w:rPr>
          <w:rFonts w:ascii="Arial" w:hAnsi="Arial" w:cs="Arial"/>
          <w:b/>
          <w:color w:val="002060"/>
          <w:lang w:val="ru-MO"/>
        </w:rPr>
      </w:pPr>
    </w:p>
    <w:p w:rsidR="006B3E69" w:rsidRPr="00854C7B" w:rsidRDefault="006B3E69" w:rsidP="003C441F">
      <w:pPr>
        <w:shd w:val="clear" w:color="auto" w:fill="FFFFFF"/>
        <w:spacing w:before="120" w:after="120"/>
        <w:jc w:val="center"/>
        <w:rPr>
          <w:rFonts w:ascii="Arial" w:hAnsi="Arial" w:cs="Arial"/>
          <w:b/>
          <w:color w:val="002060"/>
          <w:lang w:val="ru-MO"/>
        </w:rPr>
      </w:pPr>
    </w:p>
    <w:p w:rsidR="006B3E69" w:rsidRPr="00854C7B" w:rsidRDefault="006B3E69" w:rsidP="003C441F">
      <w:pPr>
        <w:shd w:val="clear" w:color="auto" w:fill="FFFFFF"/>
        <w:spacing w:before="120" w:after="120"/>
        <w:jc w:val="center"/>
        <w:rPr>
          <w:rFonts w:ascii="Arial" w:hAnsi="Arial" w:cs="Arial"/>
          <w:b/>
          <w:color w:val="002060"/>
          <w:lang w:val="ru-MO"/>
        </w:rPr>
      </w:pPr>
    </w:p>
    <w:p w:rsidR="006B3E69" w:rsidRPr="00854C7B" w:rsidRDefault="006B3E69" w:rsidP="003C441F">
      <w:pPr>
        <w:shd w:val="clear" w:color="auto" w:fill="FFFFFF"/>
        <w:spacing w:before="120" w:after="120"/>
        <w:jc w:val="center"/>
        <w:rPr>
          <w:rFonts w:ascii="Arial" w:hAnsi="Arial" w:cs="Arial"/>
          <w:b/>
          <w:color w:val="002060"/>
          <w:lang w:val="ru-MO"/>
        </w:rPr>
      </w:pPr>
    </w:p>
    <w:p w:rsidR="006B3E69" w:rsidRPr="00854C7B" w:rsidRDefault="006B3E69" w:rsidP="003C441F">
      <w:pPr>
        <w:shd w:val="clear" w:color="auto" w:fill="FFFFFF"/>
        <w:spacing w:before="120" w:after="120"/>
        <w:jc w:val="center"/>
        <w:rPr>
          <w:rFonts w:ascii="Arial" w:hAnsi="Arial" w:cs="Arial"/>
          <w:b/>
          <w:color w:val="002060"/>
          <w:lang w:val="ru-MO"/>
        </w:rPr>
      </w:pPr>
    </w:p>
    <w:p w:rsidR="006B3E69" w:rsidRPr="00854C7B" w:rsidRDefault="006B3E69" w:rsidP="003C441F">
      <w:pPr>
        <w:shd w:val="clear" w:color="auto" w:fill="FFFFFF"/>
        <w:spacing w:before="120" w:after="120"/>
        <w:jc w:val="center"/>
        <w:rPr>
          <w:rFonts w:ascii="Arial" w:hAnsi="Arial" w:cs="Arial"/>
          <w:b/>
          <w:color w:val="002060"/>
          <w:lang w:val="ru-MO"/>
        </w:rPr>
      </w:pPr>
    </w:p>
    <w:p w:rsidR="006B3E69" w:rsidRPr="00854C7B" w:rsidRDefault="006B3E69" w:rsidP="003C441F">
      <w:pPr>
        <w:shd w:val="clear" w:color="auto" w:fill="FFFFFF"/>
        <w:spacing w:before="120" w:after="120"/>
        <w:jc w:val="center"/>
        <w:rPr>
          <w:rFonts w:ascii="Arial" w:hAnsi="Arial" w:cs="Arial"/>
          <w:b/>
          <w:color w:val="002060"/>
          <w:lang w:val="ru-MO"/>
        </w:rPr>
      </w:pPr>
    </w:p>
    <w:p w:rsidR="006B3E69" w:rsidRPr="00854C7B" w:rsidRDefault="006B3E69" w:rsidP="003C441F">
      <w:pPr>
        <w:shd w:val="clear" w:color="auto" w:fill="FFFFFF"/>
        <w:spacing w:before="120" w:after="120"/>
        <w:jc w:val="center"/>
        <w:rPr>
          <w:rFonts w:ascii="Arial" w:hAnsi="Arial" w:cs="Arial"/>
          <w:b/>
          <w:color w:val="002060"/>
          <w:lang w:val="ru-MO"/>
        </w:rPr>
      </w:pPr>
    </w:p>
    <w:p w:rsidR="006B3E69" w:rsidRPr="00854C7B" w:rsidRDefault="006B3E69" w:rsidP="003C441F">
      <w:pPr>
        <w:shd w:val="clear" w:color="auto" w:fill="FFFFFF"/>
        <w:spacing w:before="120" w:after="120"/>
        <w:jc w:val="center"/>
        <w:rPr>
          <w:rFonts w:ascii="Arial" w:hAnsi="Arial" w:cs="Arial"/>
          <w:b/>
          <w:color w:val="002060"/>
          <w:lang w:val="ru-MO"/>
        </w:rPr>
      </w:pPr>
    </w:p>
    <w:p w:rsidR="006B3E69" w:rsidRPr="00854C7B" w:rsidRDefault="006B3E69" w:rsidP="003C441F">
      <w:pPr>
        <w:shd w:val="clear" w:color="auto" w:fill="FFFFFF"/>
        <w:spacing w:before="120" w:after="120"/>
        <w:jc w:val="center"/>
        <w:rPr>
          <w:rFonts w:ascii="Arial" w:hAnsi="Arial" w:cs="Arial"/>
          <w:b/>
          <w:color w:val="002060"/>
          <w:lang w:val="ru-MO"/>
        </w:rPr>
      </w:pPr>
    </w:p>
    <w:p w:rsidR="006B3E69" w:rsidRPr="00854C7B" w:rsidRDefault="006B3E69" w:rsidP="003C441F">
      <w:pPr>
        <w:shd w:val="clear" w:color="auto" w:fill="FFFFFF"/>
        <w:spacing w:before="120" w:after="120"/>
        <w:jc w:val="center"/>
        <w:rPr>
          <w:rFonts w:ascii="Arial" w:hAnsi="Arial" w:cs="Arial"/>
          <w:b/>
          <w:color w:val="002060"/>
          <w:lang w:val="ru-MO"/>
        </w:rPr>
      </w:pPr>
    </w:p>
    <w:p w:rsidR="006B3E69" w:rsidRPr="00854C7B" w:rsidRDefault="006B3E69" w:rsidP="003C441F">
      <w:pPr>
        <w:shd w:val="clear" w:color="auto" w:fill="FFFFFF"/>
        <w:spacing w:before="120" w:after="120"/>
        <w:jc w:val="center"/>
        <w:rPr>
          <w:rFonts w:ascii="Arial" w:hAnsi="Arial" w:cs="Arial"/>
          <w:b/>
          <w:color w:val="002060"/>
          <w:lang w:val="ru-MO"/>
        </w:rPr>
      </w:pPr>
    </w:p>
    <w:p w:rsidR="006B3E69" w:rsidRDefault="006B3E69" w:rsidP="003C441F">
      <w:pPr>
        <w:shd w:val="clear" w:color="auto" w:fill="FFFFFF"/>
        <w:spacing w:before="120" w:after="120"/>
        <w:jc w:val="center"/>
        <w:rPr>
          <w:rFonts w:ascii="Arial" w:hAnsi="Arial" w:cs="Arial"/>
          <w:b/>
          <w:lang w:val="ru-MO"/>
        </w:rPr>
      </w:pPr>
    </w:p>
    <w:p w:rsidR="006B3E69" w:rsidRPr="006B3E69" w:rsidRDefault="006B3E69" w:rsidP="003C441F">
      <w:pPr>
        <w:shd w:val="clear" w:color="auto" w:fill="FFFFFF"/>
        <w:spacing w:before="120" w:after="120"/>
        <w:jc w:val="center"/>
        <w:rPr>
          <w:rFonts w:ascii="Arial" w:hAnsi="Arial" w:cs="Arial"/>
          <w:b/>
          <w:lang w:val="ru-MO"/>
        </w:rPr>
      </w:pPr>
    </w:p>
    <w:p w:rsidR="003C441F" w:rsidRPr="004E4C36" w:rsidRDefault="003C441F" w:rsidP="003C441F">
      <w:pPr>
        <w:pStyle w:val="1"/>
        <w:ind w:firstLine="0"/>
        <w:jc w:val="center"/>
        <w:rPr>
          <w:rFonts w:ascii="Arial" w:eastAsia="Times New Roman" w:hAnsi="Arial"/>
          <w:szCs w:val="24"/>
        </w:rPr>
      </w:pPr>
      <w:bookmarkStart w:id="42" w:name="_Toc376804703"/>
      <w:r w:rsidRPr="004E4C36">
        <w:rPr>
          <w:rFonts w:ascii="Arial" w:eastAsia="Times New Roman" w:hAnsi="Arial"/>
          <w:bCs w:val="0"/>
          <w:szCs w:val="24"/>
        </w:rPr>
        <w:t>Библиография</w:t>
      </w:r>
      <w:bookmarkEnd w:id="42"/>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
        <w:gridCol w:w="245"/>
        <w:gridCol w:w="8794"/>
      </w:tblGrid>
      <w:tr w:rsidR="00D353F8" w:rsidTr="00D353F8">
        <w:tc>
          <w:tcPr>
            <w:tcW w:w="430" w:type="dxa"/>
          </w:tcPr>
          <w:p w:rsidR="00D353F8" w:rsidRPr="00D653AF" w:rsidRDefault="00D353F8" w:rsidP="00D353F8">
            <w:pPr>
              <w:ind w:right="-88"/>
              <w:jc w:val="both"/>
              <w:rPr>
                <w:rFonts w:ascii="Arial" w:hAnsi="Arial" w:cs="Arial"/>
                <w:b/>
                <w:sz w:val="22"/>
                <w:szCs w:val="22"/>
              </w:rPr>
            </w:pPr>
            <w:bookmarkStart w:id="43" w:name="б5"/>
            <w:bookmarkEnd w:id="43"/>
            <w:r w:rsidRPr="00D653AF">
              <w:rPr>
                <w:rFonts w:ascii="Arial" w:hAnsi="Arial" w:cs="Arial"/>
                <w:b/>
                <w:sz w:val="22"/>
                <w:szCs w:val="22"/>
              </w:rPr>
              <w:t>[1]</w:t>
            </w:r>
          </w:p>
        </w:tc>
        <w:tc>
          <w:tcPr>
            <w:tcW w:w="245" w:type="dxa"/>
          </w:tcPr>
          <w:p w:rsidR="00D353F8" w:rsidRDefault="00D353F8" w:rsidP="00D353F8">
            <w:pPr>
              <w:ind w:left="-80" w:right="-88"/>
              <w:jc w:val="both"/>
              <w:rPr>
                <w:rFonts w:ascii="Arial" w:hAnsi="Arial" w:cs="Arial"/>
                <w:sz w:val="24"/>
                <w:szCs w:val="24"/>
              </w:rPr>
            </w:pPr>
          </w:p>
        </w:tc>
        <w:tc>
          <w:tcPr>
            <w:tcW w:w="8794" w:type="dxa"/>
          </w:tcPr>
          <w:p w:rsidR="00D353F8" w:rsidRPr="00D353F8" w:rsidRDefault="00DD733E" w:rsidP="00CB6787">
            <w:pPr>
              <w:shd w:val="clear" w:color="auto" w:fill="FFFFFF"/>
              <w:ind w:left="-87"/>
              <w:jc w:val="both"/>
              <w:rPr>
                <w:rFonts w:ascii="Arial" w:hAnsi="Arial" w:cs="Arial"/>
                <w:sz w:val="22"/>
                <w:szCs w:val="22"/>
              </w:rPr>
            </w:pPr>
            <w:hyperlink r:id="rId94" w:tooltip="Учреждения социального обслуживания маломобильных групп населения. Правила расчета и размещения" w:history="1">
              <w:r w:rsidR="00D353F8" w:rsidRPr="00D353F8">
                <w:rPr>
                  <w:rStyle w:val="a3"/>
                  <w:rFonts w:ascii="Arial" w:hAnsi="Arial" w:cs="Arial"/>
                  <w:sz w:val="22"/>
                  <w:szCs w:val="22"/>
                  <w:u w:val="none"/>
                </w:rPr>
                <w:t>СП 141.13330.2012</w:t>
              </w:r>
            </w:hyperlink>
            <w:r w:rsidR="00D353F8" w:rsidRPr="00D353F8">
              <w:rPr>
                <w:rFonts w:ascii="Arial" w:hAnsi="Arial" w:cs="Arial"/>
                <w:sz w:val="22"/>
                <w:szCs w:val="22"/>
              </w:rPr>
              <w:t xml:space="preserve"> Учреждения социального обслуживания маломобильных групп населения. Правила расчета и размещения</w:t>
            </w:r>
          </w:p>
          <w:p w:rsidR="00D353F8" w:rsidRPr="00CB6787" w:rsidRDefault="00D353F8" w:rsidP="00D353F8">
            <w:pPr>
              <w:ind w:left="-80" w:right="-88"/>
              <w:jc w:val="both"/>
              <w:rPr>
                <w:rFonts w:ascii="Arial" w:hAnsi="Arial" w:cs="Arial"/>
                <w:sz w:val="14"/>
                <w:szCs w:val="14"/>
              </w:rPr>
            </w:pPr>
          </w:p>
        </w:tc>
      </w:tr>
      <w:tr w:rsidR="00D353F8" w:rsidTr="00D353F8">
        <w:tc>
          <w:tcPr>
            <w:tcW w:w="430" w:type="dxa"/>
          </w:tcPr>
          <w:p w:rsidR="00D353F8" w:rsidRPr="00D653AF" w:rsidRDefault="00CB6787" w:rsidP="00D353F8">
            <w:pPr>
              <w:ind w:right="-88"/>
              <w:jc w:val="both"/>
              <w:rPr>
                <w:rFonts w:ascii="Arial" w:hAnsi="Arial" w:cs="Arial"/>
                <w:b/>
                <w:sz w:val="22"/>
                <w:szCs w:val="22"/>
              </w:rPr>
            </w:pPr>
            <w:r w:rsidRPr="00D653AF">
              <w:rPr>
                <w:rFonts w:ascii="Arial" w:hAnsi="Arial" w:cs="Arial"/>
                <w:b/>
                <w:sz w:val="22"/>
                <w:szCs w:val="22"/>
              </w:rPr>
              <w:t>[2]</w:t>
            </w:r>
          </w:p>
        </w:tc>
        <w:tc>
          <w:tcPr>
            <w:tcW w:w="245" w:type="dxa"/>
          </w:tcPr>
          <w:p w:rsidR="00D353F8" w:rsidRDefault="00D353F8" w:rsidP="00D353F8">
            <w:pPr>
              <w:ind w:left="-80" w:right="-88"/>
              <w:jc w:val="both"/>
              <w:rPr>
                <w:rFonts w:ascii="Arial" w:hAnsi="Arial" w:cs="Arial"/>
                <w:sz w:val="24"/>
                <w:szCs w:val="24"/>
              </w:rPr>
            </w:pPr>
          </w:p>
        </w:tc>
        <w:tc>
          <w:tcPr>
            <w:tcW w:w="8794" w:type="dxa"/>
          </w:tcPr>
          <w:p w:rsidR="00D353F8" w:rsidRDefault="00DD733E" w:rsidP="00D353F8">
            <w:pPr>
              <w:ind w:left="-80" w:right="-88"/>
              <w:jc w:val="both"/>
              <w:rPr>
                <w:rFonts w:ascii="Arial" w:hAnsi="Arial" w:cs="Arial"/>
                <w:sz w:val="22"/>
                <w:szCs w:val="22"/>
                <w:lang w:val="ro-MO"/>
              </w:rPr>
            </w:pPr>
            <w:hyperlink r:id="rId95" w:tooltip="Устройства отображения информации по системе шрифта Брайля. Общие технические условия" w:history="1">
              <w:r w:rsidR="00CB6787" w:rsidRPr="00CB6787">
                <w:rPr>
                  <w:rStyle w:val="a3"/>
                  <w:rFonts w:ascii="Arial" w:hAnsi="Arial" w:cs="Arial"/>
                  <w:sz w:val="22"/>
                  <w:szCs w:val="22"/>
                  <w:u w:val="none"/>
                </w:rPr>
                <w:t xml:space="preserve">ГОСТ </w:t>
              </w:r>
              <w:proofErr w:type="gramStart"/>
              <w:r w:rsidR="00CB6787" w:rsidRPr="00CB6787">
                <w:rPr>
                  <w:rStyle w:val="a3"/>
                  <w:rFonts w:ascii="Arial" w:hAnsi="Arial" w:cs="Arial"/>
                  <w:sz w:val="22"/>
                  <w:szCs w:val="22"/>
                  <w:u w:val="none"/>
                </w:rPr>
                <w:t>Р</w:t>
              </w:r>
              <w:proofErr w:type="gramEnd"/>
              <w:r w:rsidR="00CB6787" w:rsidRPr="00CB6787">
                <w:rPr>
                  <w:rStyle w:val="a3"/>
                  <w:rFonts w:ascii="Arial" w:hAnsi="Arial" w:cs="Arial"/>
                  <w:sz w:val="22"/>
                  <w:szCs w:val="22"/>
                  <w:u w:val="none"/>
                </w:rPr>
                <w:t xml:space="preserve"> 50918-96</w:t>
              </w:r>
            </w:hyperlink>
            <w:r w:rsidR="00CB6787" w:rsidRPr="00CB6787">
              <w:rPr>
                <w:rFonts w:ascii="Arial" w:hAnsi="Arial" w:cs="Arial"/>
                <w:sz w:val="22"/>
                <w:szCs w:val="22"/>
              </w:rPr>
              <w:t xml:space="preserve"> Устройства отображения информации по системе шрифта Брайля. Общие технические условия</w:t>
            </w:r>
          </w:p>
          <w:p w:rsidR="00CB6787" w:rsidRPr="00CB6787" w:rsidRDefault="00CB6787" w:rsidP="00D353F8">
            <w:pPr>
              <w:ind w:left="-80" w:right="-88"/>
              <w:jc w:val="both"/>
              <w:rPr>
                <w:rFonts w:ascii="Arial" w:hAnsi="Arial" w:cs="Arial"/>
                <w:sz w:val="14"/>
                <w:szCs w:val="14"/>
                <w:lang w:val="ro-MO"/>
              </w:rPr>
            </w:pPr>
          </w:p>
        </w:tc>
      </w:tr>
      <w:tr w:rsidR="00D353F8" w:rsidTr="00D353F8">
        <w:tc>
          <w:tcPr>
            <w:tcW w:w="430" w:type="dxa"/>
          </w:tcPr>
          <w:p w:rsidR="00D353F8" w:rsidRPr="00D653AF" w:rsidRDefault="00CB6787" w:rsidP="00D353F8">
            <w:pPr>
              <w:ind w:right="-88"/>
              <w:jc w:val="both"/>
              <w:rPr>
                <w:rFonts w:ascii="Arial" w:hAnsi="Arial" w:cs="Arial"/>
                <w:b/>
                <w:sz w:val="24"/>
                <w:szCs w:val="24"/>
              </w:rPr>
            </w:pPr>
            <w:r w:rsidRPr="00D653AF">
              <w:rPr>
                <w:rFonts w:ascii="Arial" w:hAnsi="Arial" w:cs="Arial"/>
                <w:b/>
                <w:sz w:val="22"/>
                <w:szCs w:val="22"/>
              </w:rPr>
              <w:t>[3]</w:t>
            </w:r>
          </w:p>
        </w:tc>
        <w:tc>
          <w:tcPr>
            <w:tcW w:w="245" w:type="dxa"/>
          </w:tcPr>
          <w:p w:rsidR="00D353F8" w:rsidRDefault="00D353F8" w:rsidP="00D353F8">
            <w:pPr>
              <w:ind w:left="-80" w:right="-88"/>
              <w:jc w:val="both"/>
              <w:rPr>
                <w:rFonts w:ascii="Arial" w:hAnsi="Arial" w:cs="Arial"/>
                <w:sz w:val="24"/>
                <w:szCs w:val="24"/>
              </w:rPr>
            </w:pPr>
          </w:p>
        </w:tc>
        <w:tc>
          <w:tcPr>
            <w:tcW w:w="8794" w:type="dxa"/>
          </w:tcPr>
          <w:p w:rsidR="00CB6787" w:rsidRPr="00CB6787" w:rsidRDefault="00DD733E" w:rsidP="00CB6787">
            <w:pPr>
              <w:shd w:val="clear" w:color="auto" w:fill="FFFFFF"/>
              <w:ind w:left="-101" w:firstLine="14"/>
              <w:jc w:val="both"/>
              <w:rPr>
                <w:rFonts w:ascii="Arial" w:hAnsi="Arial" w:cs="Arial"/>
                <w:sz w:val="22"/>
                <w:szCs w:val="22"/>
              </w:rPr>
            </w:pPr>
            <w:hyperlink r:id="rId96" w:tooltip="Средства связи и информации технические общего пользования, доступные для инвалидов. Классификация. Требования доступности и безопасности" w:history="1">
              <w:r w:rsidR="00CB6787" w:rsidRPr="00CB6787">
                <w:rPr>
                  <w:rStyle w:val="a3"/>
                  <w:rFonts w:ascii="Arial" w:hAnsi="Arial" w:cs="Arial"/>
                  <w:sz w:val="22"/>
                  <w:szCs w:val="22"/>
                  <w:u w:val="none"/>
                </w:rPr>
                <w:t xml:space="preserve">ГОСТ </w:t>
              </w:r>
              <w:proofErr w:type="gramStart"/>
              <w:r w:rsidR="00CB6787" w:rsidRPr="00CB6787">
                <w:rPr>
                  <w:rStyle w:val="a3"/>
                  <w:rFonts w:ascii="Arial" w:hAnsi="Arial" w:cs="Arial"/>
                  <w:sz w:val="22"/>
                  <w:szCs w:val="22"/>
                  <w:u w:val="none"/>
                </w:rPr>
                <w:t>Р</w:t>
              </w:r>
              <w:proofErr w:type="gramEnd"/>
              <w:r w:rsidR="00CB6787" w:rsidRPr="00CB6787">
                <w:rPr>
                  <w:rStyle w:val="a3"/>
                  <w:rFonts w:ascii="Arial" w:hAnsi="Arial" w:cs="Arial"/>
                  <w:sz w:val="22"/>
                  <w:szCs w:val="22"/>
                  <w:u w:val="none"/>
                </w:rPr>
                <w:t xml:space="preserve"> 51671-2000</w:t>
              </w:r>
            </w:hyperlink>
            <w:r w:rsidR="00CB6787" w:rsidRPr="00CB6787">
              <w:rPr>
                <w:rFonts w:ascii="Arial" w:hAnsi="Arial" w:cs="Arial"/>
                <w:sz w:val="22"/>
                <w:szCs w:val="22"/>
              </w:rPr>
              <w:t xml:space="preserve"> Средства связи и информации технические общего пользования, доступные для инвалидов. Классификация. Требования доступности и безопасности</w:t>
            </w:r>
          </w:p>
          <w:p w:rsidR="00D353F8" w:rsidRPr="00CB6787" w:rsidRDefault="00D353F8" w:rsidP="00D353F8">
            <w:pPr>
              <w:ind w:left="-80" w:right="-88"/>
              <w:jc w:val="both"/>
              <w:rPr>
                <w:rFonts w:ascii="Arial" w:hAnsi="Arial" w:cs="Arial"/>
                <w:sz w:val="14"/>
                <w:szCs w:val="14"/>
              </w:rPr>
            </w:pPr>
          </w:p>
        </w:tc>
      </w:tr>
      <w:tr w:rsidR="00D353F8" w:rsidTr="00D353F8">
        <w:tc>
          <w:tcPr>
            <w:tcW w:w="430" w:type="dxa"/>
          </w:tcPr>
          <w:p w:rsidR="00D353F8" w:rsidRPr="00D653AF" w:rsidRDefault="00CB6787" w:rsidP="00D353F8">
            <w:pPr>
              <w:ind w:right="-88"/>
              <w:jc w:val="both"/>
              <w:rPr>
                <w:rFonts w:ascii="Arial" w:hAnsi="Arial" w:cs="Arial"/>
                <w:b/>
                <w:sz w:val="24"/>
                <w:szCs w:val="24"/>
              </w:rPr>
            </w:pPr>
            <w:r w:rsidRPr="00D653AF">
              <w:rPr>
                <w:rFonts w:ascii="Arial" w:hAnsi="Arial" w:cs="Arial"/>
                <w:b/>
                <w:sz w:val="22"/>
                <w:szCs w:val="22"/>
              </w:rPr>
              <w:t>[4]</w:t>
            </w:r>
          </w:p>
        </w:tc>
        <w:tc>
          <w:tcPr>
            <w:tcW w:w="245" w:type="dxa"/>
          </w:tcPr>
          <w:p w:rsidR="00D353F8" w:rsidRDefault="00D353F8" w:rsidP="00D353F8">
            <w:pPr>
              <w:ind w:left="-80" w:right="-88"/>
              <w:jc w:val="both"/>
              <w:rPr>
                <w:rFonts w:ascii="Arial" w:hAnsi="Arial" w:cs="Arial"/>
                <w:sz w:val="24"/>
                <w:szCs w:val="24"/>
              </w:rPr>
            </w:pPr>
          </w:p>
        </w:tc>
        <w:tc>
          <w:tcPr>
            <w:tcW w:w="8794" w:type="dxa"/>
          </w:tcPr>
          <w:p w:rsidR="00D353F8" w:rsidRDefault="00DD733E" w:rsidP="00D353F8">
            <w:pPr>
              <w:ind w:left="-80" w:right="-88"/>
              <w:jc w:val="both"/>
              <w:rPr>
                <w:rFonts w:ascii="Arial" w:hAnsi="Arial" w:cs="Arial"/>
                <w:sz w:val="22"/>
                <w:szCs w:val="22"/>
                <w:lang w:val="ro-MO"/>
              </w:rPr>
            </w:pPr>
            <w:hyperlink r:id="rId97" w:tooltip="Социальное обслуживание населения. Термины и определения" w:history="1">
              <w:r w:rsidR="00CB6787" w:rsidRPr="00CB6787">
                <w:rPr>
                  <w:rStyle w:val="a3"/>
                  <w:rFonts w:ascii="Arial" w:hAnsi="Arial" w:cs="Arial"/>
                  <w:sz w:val="22"/>
                  <w:szCs w:val="22"/>
                  <w:u w:val="none"/>
                </w:rPr>
                <w:t xml:space="preserve">ГОСТ </w:t>
              </w:r>
              <w:proofErr w:type="gramStart"/>
              <w:r w:rsidR="00CB6787" w:rsidRPr="00CB6787">
                <w:rPr>
                  <w:rStyle w:val="a3"/>
                  <w:rFonts w:ascii="Arial" w:hAnsi="Arial" w:cs="Arial"/>
                  <w:sz w:val="22"/>
                  <w:szCs w:val="22"/>
                  <w:u w:val="none"/>
                </w:rPr>
                <w:t>Р</w:t>
              </w:r>
              <w:proofErr w:type="gramEnd"/>
              <w:r w:rsidR="00CB6787" w:rsidRPr="00CB6787">
                <w:rPr>
                  <w:rStyle w:val="a3"/>
                  <w:rFonts w:ascii="Arial" w:hAnsi="Arial" w:cs="Arial"/>
                  <w:sz w:val="22"/>
                  <w:szCs w:val="22"/>
                  <w:u w:val="none"/>
                </w:rPr>
                <w:t xml:space="preserve"> 52495-2005</w:t>
              </w:r>
            </w:hyperlink>
            <w:r w:rsidR="00CB6787" w:rsidRPr="00CB6787">
              <w:rPr>
                <w:rFonts w:ascii="Arial" w:hAnsi="Arial" w:cs="Arial"/>
                <w:sz w:val="22"/>
                <w:szCs w:val="22"/>
              </w:rPr>
              <w:t xml:space="preserve"> Социальное обслуживание населения. Термины и определения</w:t>
            </w:r>
          </w:p>
          <w:p w:rsidR="00CB6787" w:rsidRPr="00CB6787" w:rsidRDefault="00CB6787" w:rsidP="00D353F8">
            <w:pPr>
              <w:ind w:left="-80" w:right="-88"/>
              <w:jc w:val="both"/>
              <w:rPr>
                <w:rFonts w:ascii="Arial" w:hAnsi="Arial" w:cs="Arial"/>
                <w:sz w:val="14"/>
                <w:szCs w:val="14"/>
                <w:lang w:val="ro-MO"/>
              </w:rPr>
            </w:pPr>
          </w:p>
        </w:tc>
      </w:tr>
      <w:tr w:rsidR="00D353F8" w:rsidTr="00D353F8">
        <w:tc>
          <w:tcPr>
            <w:tcW w:w="430" w:type="dxa"/>
          </w:tcPr>
          <w:p w:rsidR="00D353F8" w:rsidRPr="00D653AF" w:rsidRDefault="00CB6787" w:rsidP="00D353F8">
            <w:pPr>
              <w:ind w:right="-88"/>
              <w:jc w:val="both"/>
              <w:rPr>
                <w:rFonts w:ascii="Arial" w:hAnsi="Arial" w:cs="Arial"/>
                <w:b/>
                <w:sz w:val="24"/>
                <w:szCs w:val="24"/>
              </w:rPr>
            </w:pPr>
            <w:r w:rsidRPr="00D653AF">
              <w:rPr>
                <w:rFonts w:ascii="Arial" w:hAnsi="Arial" w:cs="Arial"/>
                <w:b/>
                <w:sz w:val="22"/>
                <w:szCs w:val="22"/>
              </w:rPr>
              <w:t>[5]</w:t>
            </w:r>
          </w:p>
        </w:tc>
        <w:tc>
          <w:tcPr>
            <w:tcW w:w="245" w:type="dxa"/>
          </w:tcPr>
          <w:p w:rsidR="00D353F8" w:rsidRDefault="00D353F8" w:rsidP="00D353F8">
            <w:pPr>
              <w:ind w:left="-80" w:right="-88"/>
              <w:jc w:val="both"/>
              <w:rPr>
                <w:rFonts w:ascii="Arial" w:hAnsi="Arial" w:cs="Arial"/>
                <w:sz w:val="24"/>
                <w:szCs w:val="24"/>
              </w:rPr>
            </w:pPr>
          </w:p>
        </w:tc>
        <w:tc>
          <w:tcPr>
            <w:tcW w:w="8794" w:type="dxa"/>
          </w:tcPr>
          <w:p w:rsidR="00D353F8" w:rsidRDefault="00DD733E" w:rsidP="00D353F8">
            <w:pPr>
              <w:ind w:left="-80" w:right="-88"/>
              <w:jc w:val="both"/>
              <w:rPr>
                <w:rFonts w:ascii="Arial" w:hAnsi="Arial" w:cs="Arial"/>
                <w:sz w:val="22"/>
                <w:szCs w:val="22"/>
                <w:lang w:val="ro-MO"/>
              </w:rPr>
            </w:pPr>
            <w:hyperlink r:id="rId98" w:tooltip="Социальное обслуживание населения. Типы учреждений социального обслуживания граждан пожилого возраста и инвалидов" w:history="1">
              <w:r w:rsidR="00CB6787" w:rsidRPr="00CB6787">
                <w:rPr>
                  <w:rStyle w:val="a3"/>
                  <w:rFonts w:ascii="Arial" w:hAnsi="Arial" w:cs="Arial"/>
                  <w:sz w:val="22"/>
                  <w:szCs w:val="22"/>
                  <w:u w:val="none"/>
                </w:rPr>
                <w:t xml:space="preserve">ГОСТ </w:t>
              </w:r>
              <w:proofErr w:type="gramStart"/>
              <w:r w:rsidR="00CB6787" w:rsidRPr="00CB6787">
                <w:rPr>
                  <w:rStyle w:val="a3"/>
                  <w:rFonts w:ascii="Arial" w:hAnsi="Arial" w:cs="Arial"/>
                  <w:sz w:val="22"/>
                  <w:szCs w:val="22"/>
                  <w:u w:val="none"/>
                </w:rPr>
                <w:t>Р</w:t>
              </w:r>
              <w:proofErr w:type="gramEnd"/>
              <w:r w:rsidR="00CB6787" w:rsidRPr="00CB6787">
                <w:rPr>
                  <w:rStyle w:val="a3"/>
                  <w:rFonts w:ascii="Arial" w:hAnsi="Arial" w:cs="Arial"/>
                  <w:sz w:val="22"/>
                  <w:szCs w:val="22"/>
                  <w:u w:val="none"/>
                </w:rPr>
                <w:t xml:space="preserve"> 52880-2007</w:t>
              </w:r>
            </w:hyperlink>
            <w:r w:rsidR="00CB6787" w:rsidRPr="00CB6787">
              <w:rPr>
                <w:rFonts w:ascii="Arial" w:hAnsi="Arial" w:cs="Arial"/>
                <w:sz w:val="22"/>
                <w:szCs w:val="22"/>
              </w:rPr>
              <w:t xml:space="preserve"> Социальное обслуживание населения. Типы учреждений социального обслуживания граждан пожилого возраста и инвалидов</w:t>
            </w:r>
          </w:p>
          <w:p w:rsidR="00CB6787" w:rsidRPr="00CB6787" w:rsidRDefault="00CB6787" w:rsidP="00D353F8">
            <w:pPr>
              <w:ind w:left="-80" w:right="-88"/>
              <w:jc w:val="both"/>
              <w:rPr>
                <w:rFonts w:ascii="Arial" w:hAnsi="Arial" w:cs="Arial"/>
                <w:sz w:val="14"/>
                <w:szCs w:val="14"/>
                <w:lang w:val="ro-MO"/>
              </w:rPr>
            </w:pPr>
          </w:p>
        </w:tc>
      </w:tr>
      <w:tr w:rsidR="00D353F8" w:rsidTr="00D353F8">
        <w:tc>
          <w:tcPr>
            <w:tcW w:w="430" w:type="dxa"/>
          </w:tcPr>
          <w:p w:rsidR="00D353F8" w:rsidRPr="00D653AF" w:rsidRDefault="00CB6787" w:rsidP="00D353F8">
            <w:pPr>
              <w:ind w:right="-88"/>
              <w:jc w:val="both"/>
              <w:rPr>
                <w:rFonts w:ascii="Arial" w:hAnsi="Arial" w:cs="Arial"/>
                <w:b/>
                <w:sz w:val="24"/>
                <w:szCs w:val="24"/>
              </w:rPr>
            </w:pPr>
            <w:r w:rsidRPr="00D653AF">
              <w:rPr>
                <w:rFonts w:ascii="Arial" w:hAnsi="Arial" w:cs="Arial"/>
                <w:b/>
                <w:sz w:val="22"/>
                <w:szCs w:val="22"/>
              </w:rPr>
              <w:t>[</w:t>
            </w:r>
            <w:r w:rsidRPr="00D653AF">
              <w:rPr>
                <w:rFonts w:ascii="Arial" w:hAnsi="Arial" w:cs="Arial"/>
                <w:b/>
                <w:sz w:val="22"/>
                <w:szCs w:val="22"/>
                <w:lang w:val="ro-MO"/>
              </w:rPr>
              <w:t>6</w:t>
            </w:r>
            <w:r w:rsidRPr="00D653AF">
              <w:rPr>
                <w:rFonts w:ascii="Arial" w:hAnsi="Arial" w:cs="Arial"/>
                <w:b/>
                <w:sz w:val="22"/>
                <w:szCs w:val="22"/>
              </w:rPr>
              <w:t>]</w:t>
            </w:r>
          </w:p>
        </w:tc>
        <w:tc>
          <w:tcPr>
            <w:tcW w:w="245" w:type="dxa"/>
          </w:tcPr>
          <w:p w:rsidR="00D353F8" w:rsidRDefault="00D353F8" w:rsidP="00D353F8">
            <w:pPr>
              <w:ind w:left="-80" w:right="-88"/>
              <w:jc w:val="both"/>
              <w:rPr>
                <w:rFonts w:ascii="Arial" w:hAnsi="Arial" w:cs="Arial"/>
                <w:sz w:val="24"/>
                <w:szCs w:val="24"/>
              </w:rPr>
            </w:pPr>
          </w:p>
        </w:tc>
        <w:tc>
          <w:tcPr>
            <w:tcW w:w="8794" w:type="dxa"/>
          </w:tcPr>
          <w:p w:rsidR="00CB6787" w:rsidRPr="00CB6787" w:rsidRDefault="00DD733E" w:rsidP="00CB6787">
            <w:pPr>
              <w:shd w:val="clear" w:color="auto" w:fill="FFFFFF"/>
              <w:ind w:left="-87"/>
              <w:jc w:val="both"/>
              <w:rPr>
                <w:rFonts w:ascii="Arial" w:hAnsi="Arial" w:cs="Arial"/>
                <w:sz w:val="22"/>
                <w:szCs w:val="22"/>
              </w:rPr>
            </w:pPr>
            <w:hyperlink r:id="rId99" w:tooltip="Порядок реализации требований доступности для инвалидов к объектам социальной инфраструктуры" w:history="1">
              <w:r w:rsidR="00CB6787" w:rsidRPr="00CB6787">
                <w:rPr>
                  <w:rStyle w:val="a3"/>
                  <w:rFonts w:ascii="Arial" w:hAnsi="Arial" w:cs="Arial"/>
                  <w:sz w:val="22"/>
                  <w:szCs w:val="22"/>
                  <w:u w:val="none"/>
                </w:rPr>
                <w:t>РДС 35-201-99</w:t>
              </w:r>
            </w:hyperlink>
            <w:r w:rsidR="00CB6787" w:rsidRPr="00CB6787">
              <w:rPr>
                <w:rFonts w:ascii="Arial" w:hAnsi="Arial" w:cs="Arial"/>
                <w:sz w:val="22"/>
                <w:szCs w:val="22"/>
              </w:rPr>
              <w:t xml:space="preserve"> Порядок реализации требований доступности для инвалидов к объектам социальной инфраструктуры</w:t>
            </w:r>
          </w:p>
          <w:p w:rsidR="00D353F8" w:rsidRPr="00CB6787" w:rsidRDefault="00D353F8" w:rsidP="00D353F8">
            <w:pPr>
              <w:ind w:left="-80" w:right="-88"/>
              <w:jc w:val="both"/>
              <w:rPr>
                <w:rFonts w:ascii="Arial" w:hAnsi="Arial" w:cs="Arial"/>
                <w:sz w:val="14"/>
                <w:szCs w:val="14"/>
              </w:rPr>
            </w:pPr>
          </w:p>
        </w:tc>
      </w:tr>
      <w:tr w:rsidR="00D353F8" w:rsidTr="00D353F8">
        <w:tc>
          <w:tcPr>
            <w:tcW w:w="430" w:type="dxa"/>
          </w:tcPr>
          <w:p w:rsidR="00D353F8" w:rsidRPr="00D653AF" w:rsidRDefault="00CB6787" w:rsidP="00D353F8">
            <w:pPr>
              <w:ind w:right="-88"/>
              <w:jc w:val="both"/>
              <w:rPr>
                <w:rFonts w:ascii="Arial" w:hAnsi="Arial" w:cs="Arial"/>
                <w:b/>
                <w:sz w:val="24"/>
                <w:szCs w:val="24"/>
              </w:rPr>
            </w:pPr>
            <w:r w:rsidRPr="00D653AF">
              <w:rPr>
                <w:rFonts w:ascii="Arial" w:hAnsi="Arial" w:cs="Arial"/>
                <w:b/>
                <w:sz w:val="22"/>
                <w:szCs w:val="22"/>
              </w:rPr>
              <w:t>[</w:t>
            </w:r>
            <w:r w:rsidRPr="00D653AF">
              <w:rPr>
                <w:rFonts w:ascii="Arial" w:hAnsi="Arial" w:cs="Arial"/>
                <w:b/>
                <w:sz w:val="22"/>
                <w:szCs w:val="22"/>
                <w:lang w:val="ro-MO"/>
              </w:rPr>
              <w:t>7</w:t>
            </w:r>
            <w:r w:rsidRPr="00D653AF">
              <w:rPr>
                <w:rFonts w:ascii="Arial" w:hAnsi="Arial" w:cs="Arial"/>
                <w:b/>
                <w:sz w:val="22"/>
                <w:szCs w:val="22"/>
              </w:rPr>
              <w:t>]</w:t>
            </w:r>
          </w:p>
        </w:tc>
        <w:tc>
          <w:tcPr>
            <w:tcW w:w="245" w:type="dxa"/>
          </w:tcPr>
          <w:p w:rsidR="00D353F8" w:rsidRDefault="00D353F8" w:rsidP="00D353F8">
            <w:pPr>
              <w:ind w:left="-80" w:right="-88"/>
              <w:jc w:val="both"/>
              <w:rPr>
                <w:rFonts w:ascii="Arial" w:hAnsi="Arial" w:cs="Arial"/>
                <w:sz w:val="24"/>
                <w:szCs w:val="24"/>
              </w:rPr>
            </w:pPr>
          </w:p>
        </w:tc>
        <w:tc>
          <w:tcPr>
            <w:tcW w:w="8794" w:type="dxa"/>
          </w:tcPr>
          <w:p w:rsidR="00D353F8" w:rsidRDefault="00DD733E" w:rsidP="00CB6787">
            <w:pPr>
              <w:ind w:left="-80" w:right="-88"/>
              <w:jc w:val="both"/>
              <w:rPr>
                <w:rFonts w:ascii="Arial" w:hAnsi="Arial" w:cs="Arial"/>
                <w:sz w:val="24"/>
                <w:szCs w:val="24"/>
              </w:rPr>
            </w:pPr>
            <w:hyperlink r:id="rId100" w:tooltip="Рекомендации по модернизации транспортной системы городов" w:history="1">
              <w:r w:rsidR="00CB6787" w:rsidRPr="00CB6787">
                <w:rPr>
                  <w:rStyle w:val="a3"/>
                  <w:rFonts w:ascii="Arial" w:hAnsi="Arial" w:cs="Arial"/>
                  <w:sz w:val="22"/>
                  <w:szCs w:val="22"/>
                  <w:u w:val="none"/>
                </w:rPr>
                <w:t>МДС 30-2.2008</w:t>
              </w:r>
            </w:hyperlink>
            <w:r w:rsidR="00CB6787" w:rsidRPr="00CB6787">
              <w:rPr>
                <w:rFonts w:ascii="Arial" w:hAnsi="Arial" w:cs="Arial"/>
                <w:sz w:val="22"/>
                <w:szCs w:val="22"/>
              </w:rPr>
              <w:t xml:space="preserve"> Рекомендации по модернизации транспортной системы городов</w:t>
            </w:r>
          </w:p>
        </w:tc>
      </w:tr>
    </w:tbl>
    <w:p w:rsidR="003C441F" w:rsidRDefault="003C441F" w:rsidP="003C441F">
      <w:pPr>
        <w:shd w:val="clear" w:color="auto" w:fill="FFFFFF"/>
        <w:ind w:firstLine="284"/>
        <w:jc w:val="both"/>
        <w:rPr>
          <w:rFonts w:ascii="Arial" w:hAnsi="Arial" w:cs="Arial"/>
          <w:sz w:val="24"/>
          <w:szCs w:val="24"/>
          <w:lang w:val="ru-MO"/>
        </w:rPr>
      </w:pPr>
      <w:bookmarkStart w:id="44" w:name="б6"/>
      <w:bookmarkEnd w:id="44"/>
    </w:p>
    <w:p w:rsidR="00D653AF" w:rsidRDefault="00D653AF" w:rsidP="003C441F">
      <w:pPr>
        <w:shd w:val="clear" w:color="auto" w:fill="FFFFFF"/>
        <w:ind w:firstLine="284"/>
        <w:jc w:val="both"/>
        <w:rPr>
          <w:rFonts w:ascii="Arial" w:hAnsi="Arial" w:cs="Arial"/>
          <w:sz w:val="24"/>
          <w:szCs w:val="24"/>
          <w:lang w:val="ru-MO"/>
        </w:rPr>
      </w:pPr>
    </w:p>
    <w:p w:rsidR="00D653AF" w:rsidRDefault="00B67E5B" w:rsidP="003C441F">
      <w:pPr>
        <w:shd w:val="clear" w:color="auto" w:fill="FFFFFF"/>
        <w:ind w:firstLine="284"/>
        <w:jc w:val="both"/>
        <w:rPr>
          <w:rFonts w:ascii="Arial" w:hAnsi="Arial" w:cs="Arial"/>
          <w:sz w:val="24"/>
          <w:szCs w:val="24"/>
          <w:lang w:val="ru-MO"/>
        </w:rPr>
      </w:pPr>
      <w:proofErr w:type="gramStart"/>
      <w:r w:rsidRPr="00B67E5B">
        <w:rPr>
          <w:rFonts w:ascii="Arial" w:hAnsi="Arial" w:cs="Arial"/>
          <w:sz w:val="24"/>
          <w:szCs w:val="24"/>
          <w:lang w:val="ru-MO"/>
        </w:rPr>
        <w:t>Ключевые слова: инвалиды, маломобильные группы населения, городская застройка, жилые зоны, производственные зоны, рекреационные зоны, пешеходные коммуникации, транспортное обслуживание, транспортно-пересадочные узлы</w:t>
      </w:r>
      <w:proofErr w:type="gramEnd"/>
    </w:p>
    <w:p w:rsidR="00D653AF" w:rsidRDefault="00D653AF" w:rsidP="003C441F">
      <w:pPr>
        <w:shd w:val="clear" w:color="auto" w:fill="FFFFFF"/>
        <w:ind w:firstLine="284"/>
        <w:jc w:val="both"/>
        <w:rPr>
          <w:rFonts w:ascii="Arial" w:hAnsi="Arial" w:cs="Arial"/>
          <w:sz w:val="24"/>
          <w:szCs w:val="24"/>
          <w:lang w:val="ru-MO"/>
        </w:rPr>
      </w:pPr>
    </w:p>
    <w:p w:rsidR="00D653AF" w:rsidRPr="00D653AF" w:rsidRDefault="00D653AF" w:rsidP="003C441F">
      <w:pPr>
        <w:shd w:val="clear" w:color="auto" w:fill="FFFFFF"/>
        <w:ind w:firstLine="284"/>
        <w:jc w:val="both"/>
        <w:rPr>
          <w:rFonts w:ascii="Arial" w:hAnsi="Arial" w:cs="Arial"/>
          <w:sz w:val="24"/>
          <w:szCs w:val="24"/>
          <w:lang w:val="ru-MO"/>
        </w:rPr>
      </w:pPr>
    </w:p>
    <w:p w:rsidR="003C441F" w:rsidRPr="004E4C36" w:rsidRDefault="003C441F" w:rsidP="003C441F">
      <w:pPr>
        <w:shd w:val="clear" w:color="auto" w:fill="FFFFFF"/>
        <w:spacing w:before="120" w:after="120"/>
        <w:ind w:firstLine="284"/>
        <w:jc w:val="both"/>
        <w:rPr>
          <w:rFonts w:ascii="Arial" w:hAnsi="Arial" w:cs="Arial"/>
          <w:sz w:val="24"/>
          <w:szCs w:val="24"/>
        </w:rPr>
      </w:pPr>
    </w:p>
    <w:p w:rsidR="00F23149" w:rsidRDefault="00F23149">
      <w:pPr>
        <w:shd w:val="clear" w:color="auto" w:fill="FFFFFF"/>
        <w:ind w:firstLine="284"/>
        <w:jc w:val="both"/>
        <w:rPr>
          <w:rFonts w:ascii="Arial" w:hAnsi="Arial" w:cs="Arial"/>
          <w:sz w:val="24"/>
          <w:szCs w:val="24"/>
          <w:lang w:val="ru-MO"/>
        </w:rPr>
      </w:pPr>
    </w:p>
    <w:p w:rsidR="006B3E69" w:rsidRDefault="006B3E69">
      <w:pPr>
        <w:shd w:val="clear" w:color="auto" w:fill="FFFFFF"/>
        <w:ind w:firstLine="284"/>
        <w:jc w:val="both"/>
        <w:rPr>
          <w:rFonts w:ascii="Arial" w:hAnsi="Arial" w:cs="Arial"/>
          <w:sz w:val="24"/>
          <w:szCs w:val="24"/>
          <w:lang w:val="ru-MO"/>
        </w:rPr>
      </w:pPr>
    </w:p>
    <w:p w:rsidR="006B3E69" w:rsidRDefault="006B3E69">
      <w:pPr>
        <w:shd w:val="clear" w:color="auto" w:fill="FFFFFF"/>
        <w:ind w:firstLine="284"/>
        <w:jc w:val="both"/>
        <w:rPr>
          <w:rFonts w:ascii="Arial" w:hAnsi="Arial" w:cs="Arial"/>
          <w:sz w:val="24"/>
          <w:szCs w:val="24"/>
          <w:lang w:val="ru-MO"/>
        </w:rPr>
      </w:pPr>
    </w:p>
    <w:p w:rsidR="006B3E69" w:rsidRDefault="006B3E69">
      <w:pPr>
        <w:shd w:val="clear" w:color="auto" w:fill="FFFFFF"/>
        <w:ind w:firstLine="284"/>
        <w:jc w:val="both"/>
        <w:rPr>
          <w:rFonts w:ascii="Arial" w:hAnsi="Arial" w:cs="Arial"/>
          <w:sz w:val="24"/>
          <w:szCs w:val="24"/>
          <w:lang w:val="ru-MO"/>
        </w:rPr>
      </w:pPr>
    </w:p>
    <w:p w:rsidR="006B3E69" w:rsidRDefault="006B3E69">
      <w:pPr>
        <w:shd w:val="clear" w:color="auto" w:fill="FFFFFF"/>
        <w:ind w:firstLine="284"/>
        <w:jc w:val="both"/>
        <w:rPr>
          <w:rFonts w:ascii="Arial" w:hAnsi="Arial" w:cs="Arial"/>
          <w:sz w:val="24"/>
          <w:szCs w:val="24"/>
          <w:lang w:val="ru-MO"/>
        </w:rPr>
      </w:pPr>
    </w:p>
    <w:p w:rsidR="006B3E69" w:rsidRDefault="006B3E69">
      <w:pPr>
        <w:shd w:val="clear" w:color="auto" w:fill="FFFFFF"/>
        <w:ind w:firstLine="284"/>
        <w:jc w:val="both"/>
        <w:rPr>
          <w:rFonts w:ascii="Arial" w:hAnsi="Arial" w:cs="Arial"/>
          <w:sz w:val="24"/>
          <w:szCs w:val="24"/>
          <w:lang w:val="ru-MO"/>
        </w:rPr>
      </w:pPr>
    </w:p>
    <w:p w:rsidR="006B3E69" w:rsidRDefault="006B3E69">
      <w:pPr>
        <w:shd w:val="clear" w:color="auto" w:fill="FFFFFF"/>
        <w:ind w:firstLine="284"/>
        <w:jc w:val="both"/>
        <w:rPr>
          <w:rFonts w:ascii="Arial" w:hAnsi="Arial" w:cs="Arial"/>
          <w:sz w:val="24"/>
          <w:szCs w:val="24"/>
          <w:lang w:val="ru-MO"/>
        </w:rPr>
      </w:pPr>
    </w:p>
    <w:p w:rsidR="006B3E69" w:rsidRDefault="006B3E69">
      <w:pPr>
        <w:shd w:val="clear" w:color="auto" w:fill="FFFFFF"/>
        <w:ind w:firstLine="284"/>
        <w:jc w:val="both"/>
        <w:rPr>
          <w:rFonts w:ascii="Arial" w:hAnsi="Arial" w:cs="Arial"/>
          <w:sz w:val="24"/>
          <w:szCs w:val="24"/>
          <w:lang w:val="ru-MO"/>
        </w:rPr>
      </w:pPr>
    </w:p>
    <w:p w:rsidR="006B3E69" w:rsidRDefault="006B3E69">
      <w:pPr>
        <w:shd w:val="clear" w:color="auto" w:fill="FFFFFF"/>
        <w:ind w:firstLine="284"/>
        <w:jc w:val="both"/>
        <w:rPr>
          <w:rFonts w:ascii="Arial" w:hAnsi="Arial" w:cs="Arial"/>
          <w:sz w:val="24"/>
          <w:szCs w:val="24"/>
          <w:lang w:val="ru-MO"/>
        </w:rPr>
      </w:pPr>
    </w:p>
    <w:p w:rsidR="006B3E69" w:rsidRDefault="006B3E69">
      <w:pPr>
        <w:shd w:val="clear" w:color="auto" w:fill="FFFFFF"/>
        <w:ind w:firstLine="284"/>
        <w:jc w:val="both"/>
        <w:rPr>
          <w:rFonts w:ascii="Arial" w:hAnsi="Arial" w:cs="Arial"/>
          <w:sz w:val="24"/>
          <w:szCs w:val="24"/>
          <w:lang w:val="ru-MO"/>
        </w:rPr>
      </w:pPr>
    </w:p>
    <w:p w:rsidR="006B3E69" w:rsidRDefault="006B3E69">
      <w:pPr>
        <w:shd w:val="clear" w:color="auto" w:fill="FFFFFF"/>
        <w:ind w:firstLine="284"/>
        <w:jc w:val="both"/>
        <w:rPr>
          <w:rFonts w:ascii="Arial" w:hAnsi="Arial" w:cs="Arial"/>
          <w:sz w:val="24"/>
          <w:szCs w:val="24"/>
          <w:lang w:val="ru-MO"/>
        </w:rPr>
      </w:pPr>
    </w:p>
    <w:p w:rsidR="006B3E69" w:rsidRDefault="006B3E69">
      <w:pPr>
        <w:shd w:val="clear" w:color="auto" w:fill="FFFFFF"/>
        <w:ind w:firstLine="284"/>
        <w:jc w:val="both"/>
        <w:rPr>
          <w:rFonts w:ascii="Arial" w:hAnsi="Arial" w:cs="Arial"/>
          <w:sz w:val="24"/>
          <w:szCs w:val="24"/>
          <w:lang w:val="ru-MO"/>
        </w:rPr>
      </w:pPr>
    </w:p>
    <w:p w:rsidR="006B3E69" w:rsidRDefault="006B3E69">
      <w:pPr>
        <w:shd w:val="clear" w:color="auto" w:fill="FFFFFF"/>
        <w:ind w:firstLine="284"/>
        <w:jc w:val="both"/>
        <w:rPr>
          <w:rFonts w:ascii="Arial" w:hAnsi="Arial" w:cs="Arial"/>
          <w:sz w:val="24"/>
          <w:szCs w:val="24"/>
          <w:lang w:val="ru-MO"/>
        </w:rPr>
      </w:pPr>
    </w:p>
    <w:p w:rsidR="006B3E69" w:rsidRDefault="006B3E69">
      <w:pPr>
        <w:shd w:val="clear" w:color="auto" w:fill="FFFFFF"/>
        <w:ind w:firstLine="284"/>
        <w:jc w:val="both"/>
        <w:rPr>
          <w:rFonts w:ascii="Arial" w:hAnsi="Arial" w:cs="Arial"/>
          <w:sz w:val="24"/>
          <w:szCs w:val="24"/>
          <w:lang w:val="ru-MO"/>
        </w:rPr>
      </w:pPr>
    </w:p>
    <w:p w:rsidR="006B3E69" w:rsidRDefault="006B3E69">
      <w:pPr>
        <w:shd w:val="clear" w:color="auto" w:fill="FFFFFF"/>
        <w:ind w:firstLine="284"/>
        <w:jc w:val="both"/>
        <w:rPr>
          <w:rFonts w:ascii="Arial" w:hAnsi="Arial" w:cs="Arial"/>
          <w:sz w:val="24"/>
          <w:szCs w:val="24"/>
          <w:lang w:val="ru-MO"/>
        </w:rPr>
      </w:pPr>
    </w:p>
    <w:p w:rsidR="006B3E69" w:rsidRDefault="006B3E69">
      <w:pPr>
        <w:shd w:val="clear" w:color="auto" w:fill="FFFFFF"/>
        <w:ind w:firstLine="284"/>
        <w:jc w:val="both"/>
        <w:rPr>
          <w:rFonts w:ascii="Arial" w:hAnsi="Arial" w:cs="Arial"/>
          <w:sz w:val="24"/>
          <w:szCs w:val="24"/>
          <w:lang w:val="ru-MO"/>
        </w:rPr>
      </w:pPr>
    </w:p>
    <w:p w:rsidR="006B3E69" w:rsidRDefault="006B3E69">
      <w:pPr>
        <w:shd w:val="clear" w:color="auto" w:fill="FFFFFF"/>
        <w:ind w:firstLine="284"/>
        <w:jc w:val="both"/>
        <w:rPr>
          <w:rFonts w:ascii="Arial" w:hAnsi="Arial" w:cs="Arial"/>
          <w:sz w:val="24"/>
          <w:szCs w:val="24"/>
          <w:lang w:val="ru-MO"/>
        </w:rPr>
      </w:pPr>
    </w:p>
    <w:p w:rsidR="006B3E69" w:rsidRDefault="006B3E69">
      <w:pPr>
        <w:shd w:val="clear" w:color="auto" w:fill="FFFFFF"/>
        <w:ind w:firstLine="284"/>
        <w:jc w:val="both"/>
        <w:rPr>
          <w:rFonts w:ascii="Arial" w:hAnsi="Arial" w:cs="Arial"/>
          <w:sz w:val="24"/>
          <w:szCs w:val="24"/>
          <w:lang w:val="ru-MO"/>
        </w:rPr>
      </w:pPr>
    </w:p>
    <w:p w:rsidR="006B3E69" w:rsidRDefault="006B3E69">
      <w:pPr>
        <w:shd w:val="clear" w:color="auto" w:fill="FFFFFF"/>
        <w:ind w:firstLine="284"/>
        <w:jc w:val="both"/>
        <w:rPr>
          <w:rFonts w:ascii="Arial" w:hAnsi="Arial" w:cs="Arial"/>
          <w:sz w:val="24"/>
          <w:szCs w:val="24"/>
          <w:lang w:val="ru-MO"/>
        </w:rPr>
      </w:pPr>
    </w:p>
    <w:p w:rsidR="006B3E69" w:rsidRDefault="006B3E69">
      <w:pPr>
        <w:shd w:val="clear" w:color="auto" w:fill="FFFFFF"/>
        <w:ind w:firstLine="284"/>
        <w:jc w:val="both"/>
        <w:rPr>
          <w:rFonts w:ascii="Arial" w:hAnsi="Arial" w:cs="Arial"/>
          <w:sz w:val="24"/>
          <w:szCs w:val="24"/>
          <w:lang w:val="ru-MO"/>
        </w:rPr>
      </w:pPr>
    </w:p>
    <w:p w:rsidR="006B3E69" w:rsidRDefault="006B3E69">
      <w:pPr>
        <w:shd w:val="clear" w:color="auto" w:fill="FFFFFF"/>
        <w:ind w:firstLine="284"/>
        <w:jc w:val="both"/>
        <w:rPr>
          <w:rFonts w:ascii="Arial" w:hAnsi="Arial" w:cs="Arial"/>
          <w:sz w:val="24"/>
          <w:szCs w:val="24"/>
          <w:lang w:val="ru-MO"/>
        </w:rPr>
      </w:pPr>
    </w:p>
    <w:p w:rsidR="006B3E69" w:rsidRDefault="006B3E69">
      <w:pPr>
        <w:shd w:val="clear" w:color="auto" w:fill="FFFFFF"/>
        <w:ind w:firstLine="284"/>
        <w:jc w:val="both"/>
        <w:rPr>
          <w:rFonts w:ascii="Arial" w:hAnsi="Arial" w:cs="Arial"/>
          <w:sz w:val="24"/>
          <w:szCs w:val="24"/>
          <w:lang w:val="ru-MO"/>
        </w:rPr>
      </w:pPr>
    </w:p>
    <w:p w:rsidR="00A943E7" w:rsidRDefault="00A943E7" w:rsidP="00FD0CCF">
      <w:pPr>
        <w:shd w:val="clear" w:color="auto" w:fill="FFFFFF"/>
        <w:spacing w:before="120" w:after="120"/>
        <w:jc w:val="center"/>
        <w:rPr>
          <w:rFonts w:ascii="Arial" w:hAnsi="Arial" w:cs="Arial"/>
          <w:b/>
          <w:lang w:val="ro-MO"/>
        </w:rPr>
      </w:pPr>
      <w:bookmarkStart w:id="45" w:name="_Toc377901170"/>
    </w:p>
    <w:p w:rsidR="00A943E7" w:rsidRPr="006B3E69" w:rsidRDefault="00A943E7" w:rsidP="006B3E69">
      <w:pPr>
        <w:shd w:val="clear" w:color="auto" w:fill="FFFFFF"/>
        <w:spacing w:before="120" w:after="120"/>
        <w:rPr>
          <w:rFonts w:ascii="Arial" w:hAnsi="Arial" w:cs="Arial"/>
          <w:b/>
          <w:sz w:val="26"/>
          <w:szCs w:val="26"/>
          <w:lang w:val="ro-MO"/>
        </w:rPr>
      </w:pPr>
      <w:r w:rsidRPr="006B3E69">
        <w:rPr>
          <w:rFonts w:ascii="Arial" w:hAnsi="Arial" w:cs="Arial"/>
          <w:b/>
          <w:sz w:val="26"/>
          <w:szCs w:val="26"/>
        </w:rPr>
        <w:lastRenderedPageBreak/>
        <w:t>Содержание</w:t>
      </w:r>
    </w:p>
    <w:p w:rsidR="00A943E7" w:rsidRPr="00313AB3" w:rsidRDefault="00A943E7" w:rsidP="00A943E7">
      <w:pPr>
        <w:shd w:val="clear" w:color="auto" w:fill="FFFFFF"/>
        <w:rPr>
          <w:rFonts w:ascii="Arial" w:hAnsi="Arial"/>
          <w:b/>
          <w:sz w:val="30"/>
          <w:szCs w:val="30"/>
          <w:lang w:val="ro-RO"/>
        </w:rPr>
      </w:pPr>
    </w:p>
    <w:p w:rsidR="00A943E7" w:rsidRPr="00313AB3" w:rsidRDefault="00A943E7" w:rsidP="00D653AF">
      <w:pPr>
        <w:shd w:val="clear" w:color="auto" w:fill="FFFFFF"/>
        <w:ind w:right="206"/>
        <w:jc w:val="right"/>
        <w:rPr>
          <w:rFonts w:ascii="Arial" w:hAnsi="Arial"/>
          <w:sz w:val="24"/>
          <w:szCs w:val="24"/>
          <w:lang w:val="ro-RO"/>
        </w:rPr>
      </w:pPr>
      <w:r>
        <w:rPr>
          <w:rFonts w:ascii="Arial" w:hAnsi="Arial"/>
          <w:sz w:val="24"/>
          <w:szCs w:val="24"/>
          <w:lang w:val="ro-RO"/>
        </w:rPr>
        <w:t>Pag.</w:t>
      </w:r>
    </w:p>
    <w:tbl>
      <w:tblPr>
        <w:tblW w:w="0" w:type="auto"/>
        <w:tblLook w:val="04A0" w:firstRow="1" w:lastRow="0" w:firstColumn="1" w:lastColumn="0" w:noHBand="0" w:noVBand="1"/>
      </w:tblPr>
      <w:tblGrid>
        <w:gridCol w:w="534"/>
        <w:gridCol w:w="8363"/>
        <w:gridCol w:w="617"/>
      </w:tblGrid>
      <w:tr w:rsidR="00A943E7" w:rsidRPr="00FE5FA7" w:rsidTr="003C441F">
        <w:tc>
          <w:tcPr>
            <w:tcW w:w="534" w:type="dxa"/>
          </w:tcPr>
          <w:p w:rsidR="00A943E7" w:rsidRPr="00FE5FA7" w:rsidRDefault="00A943E7" w:rsidP="003C441F">
            <w:pPr>
              <w:spacing w:line="360" w:lineRule="auto"/>
              <w:rPr>
                <w:rFonts w:ascii="Arial" w:hAnsi="Arial" w:cs="Arial"/>
                <w:b/>
                <w:sz w:val="24"/>
                <w:szCs w:val="24"/>
                <w:lang w:val="en-US"/>
              </w:rPr>
            </w:pPr>
          </w:p>
        </w:tc>
        <w:tc>
          <w:tcPr>
            <w:tcW w:w="8363" w:type="dxa"/>
          </w:tcPr>
          <w:p w:rsidR="00A943E7" w:rsidRPr="006B3E69" w:rsidRDefault="006B3E69" w:rsidP="003C441F">
            <w:pPr>
              <w:spacing w:line="360" w:lineRule="auto"/>
              <w:jc w:val="both"/>
              <w:rPr>
                <w:rFonts w:ascii="Arial" w:hAnsi="Arial" w:cs="Arial"/>
                <w:b/>
                <w:sz w:val="24"/>
                <w:szCs w:val="24"/>
                <w:lang w:val="ru-MO"/>
              </w:rPr>
            </w:pPr>
            <w:r>
              <w:rPr>
                <w:rFonts w:ascii="Arial" w:hAnsi="Arial" w:cs="Arial"/>
                <w:bCs/>
                <w:color w:val="002060"/>
                <w:sz w:val="24"/>
                <w:szCs w:val="24"/>
                <w:lang w:val="ru-MO"/>
              </w:rPr>
              <w:t>Введените</w:t>
            </w:r>
          </w:p>
        </w:tc>
        <w:tc>
          <w:tcPr>
            <w:tcW w:w="523" w:type="dxa"/>
          </w:tcPr>
          <w:p w:rsidR="00A943E7" w:rsidRPr="00D604C5" w:rsidRDefault="00D604C5" w:rsidP="003C441F">
            <w:pPr>
              <w:spacing w:line="360" w:lineRule="auto"/>
              <w:jc w:val="right"/>
              <w:rPr>
                <w:rFonts w:ascii="Arial" w:hAnsi="Arial" w:cs="Arial"/>
                <w:sz w:val="24"/>
                <w:szCs w:val="24"/>
                <w:lang w:val="ru-MO"/>
              </w:rPr>
            </w:pPr>
            <w:r w:rsidRPr="00D604C5">
              <w:rPr>
                <w:rFonts w:ascii="Arial" w:hAnsi="Arial" w:cs="Arial"/>
                <w:sz w:val="24"/>
                <w:szCs w:val="24"/>
                <w:lang w:val="ru-MO"/>
              </w:rPr>
              <w:t>50</w:t>
            </w:r>
          </w:p>
        </w:tc>
      </w:tr>
      <w:tr w:rsidR="00A943E7" w:rsidRPr="00FE5FA7" w:rsidTr="003C441F">
        <w:tc>
          <w:tcPr>
            <w:tcW w:w="534" w:type="dxa"/>
          </w:tcPr>
          <w:p w:rsidR="00A943E7" w:rsidRPr="00FE5FA7" w:rsidRDefault="00A943E7" w:rsidP="003C441F">
            <w:pPr>
              <w:spacing w:line="360" w:lineRule="auto"/>
              <w:rPr>
                <w:rFonts w:ascii="Arial" w:hAnsi="Arial" w:cs="Arial"/>
                <w:sz w:val="24"/>
                <w:szCs w:val="24"/>
              </w:rPr>
            </w:pPr>
            <w:r w:rsidRPr="00FE5FA7">
              <w:rPr>
                <w:rFonts w:ascii="Arial" w:hAnsi="Arial" w:cs="Arial"/>
                <w:sz w:val="24"/>
                <w:szCs w:val="24"/>
              </w:rPr>
              <w:t>1</w:t>
            </w:r>
          </w:p>
        </w:tc>
        <w:tc>
          <w:tcPr>
            <w:tcW w:w="8363" w:type="dxa"/>
          </w:tcPr>
          <w:p w:rsidR="00A943E7" w:rsidRPr="00FE5FA7" w:rsidRDefault="00DD733E" w:rsidP="006B3E69">
            <w:pPr>
              <w:spacing w:line="360" w:lineRule="auto"/>
              <w:jc w:val="both"/>
              <w:rPr>
                <w:rFonts w:ascii="Arial" w:hAnsi="Arial" w:cs="Arial"/>
                <w:sz w:val="24"/>
                <w:szCs w:val="24"/>
                <w:lang w:val="ro-RO"/>
              </w:rPr>
            </w:pPr>
            <w:hyperlink w:anchor="_Toc376804686" w:history="1">
              <w:r w:rsidR="006B3E69" w:rsidRPr="006B3E69">
                <w:rPr>
                  <w:rStyle w:val="a3"/>
                  <w:rFonts w:ascii="Arial" w:hAnsi="Arial" w:cs="Arial"/>
                  <w:noProof/>
                  <w:sz w:val="24"/>
                  <w:szCs w:val="24"/>
                  <w:u w:val="none"/>
                </w:rPr>
                <w:t>Область применения</w:t>
              </w:r>
            </w:hyperlink>
          </w:p>
        </w:tc>
        <w:tc>
          <w:tcPr>
            <w:tcW w:w="523" w:type="dxa"/>
          </w:tcPr>
          <w:p w:rsidR="00A943E7" w:rsidRPr="00D604C5" w:rsidRDefault="00D604C5" w:rsidP="003C441F">
            <w:pPr>
              <w:spacing w:line="360" w:lineRule="auto"/>
              <w:jc w:val="right"/>
              <w:rPr>
                <w:rFonts w:ascii="Arial" w:hAnsi="Arial" w:cs="Arial"/>
                <w:sz w:val="24"/>
                <w:szCs w:val="24"/>
                <w:lang w:val="ru-MO"/>
              </w:rPr>
            </w:pPr>
            <w:r w:rsidRPr="00D604C5">
              <w:rPr>
                <w:rFonts w:ascii="Arial" w:hAnsi="Arial" w:cs="Arial"/>
                <w:sz w:val="24"/>
                <w:szCs w:val="24"/>
                <w:lang w:val="ru-MO"/>
              </w:rPr>
              <w:t>51</w:t>
            </w:r>
          </w:p>
        </w:tc>
      </w:tr>
      <w:tr w:rsidR="00A943E7" w:rsidRPr="00FE5FA7" w:rsidTr="003C441F">
        <w:tc>
          <w:tcPr>
            <w:tcW w:w="534" w:type="dxa"/>
          </w:tcPr>
          <w:p w:rsidR="00A943E7" w:rsidRPr="00FE5FA7" w:rsidRDefault="00A943E7" w:rsidP="003C441F">
            <w:pPr>
              <w:spacing w:line="360" w:lineRule="auto"/>
              <w:rPr>
                <w:rFonts w:ascii="Arial" w:hAnsi="Arial" w:cs="Arial"/>
                <w:sz w:val="24"/>
                <w:szCs w:val="24"/>
              </w:rPr>
            </w:pPr>
            <w:r w:rsidRPr="00FE5FA7">
              <w:rPr>
                <w:rFonts w:ascii="Arial" w:hAnsi="Arial" w:cs="Arial"/>
                <w:sz w:val="24"/>
                <w:szCs w:val="24"/>
              </w:rPr>
              <w:t>2</w:t>
            </w:r>
          </w:p>
        </w:tc>
        <w:tc>
          <w:tcPr>
            <w:tcW w:w="8363" w:type="dxa"/>
          </w:tcPr>
          <w:p w:rsidR="00A943E7" w:rsidRPr="006B3E69" w:rsidRDefault="00DD733E" w:rsidP="006B3E69">
            <w:pPr>
              <w:spacing w:line="360" w:lineRule="auto"/>
              <w:jc w:val="both"/>
              <w:rPr>
                <w:rFonts w:ascii="Arial" w:hAnsi="Arial" w:cs="Arial"/>
                <w:sz w:val="24"/>
                <w:szCs w:val="24"/>
                <w:lang w:val="ro-RO"/>
              </w:rPr>
            </w:pPr>
            <w:hyperlink w:anchor="_Toc376804687" w:history="1">
              <w:r w:rsidR="006B3E69" w:rsidRPr="006B3E69">
                <w:rPr>
                  <w:rStyle w:val="a3"/>
                  <w:rFonts w:ascii="Arial" w:hAnsi="Arial" w:cs="Arial"/>
                  <w:noProof/>
                  <w:sz w:val="24"/>
                  <w:szCs w:val="24"/>
                  <w:u w:val="none"/>
                </w:rPr>
                <w:t>Нормативные ссылки</w:t>
              </w:r>
            </w:hyperlink>
          </w:p>
        </w:tc>
        <w:tc>
          <w:tcPr>
            <w:tcW w:w="523" w:type="dxa"/>
          </w:tcPr>
          <w:p w:rsidR="00A943E7" w:rsidRPr="00D604C5" w:rsidRDefault="00D604C5" w:rsidP="003C441F">
            <w:pPr>
              <w:spacing w:line="360" w:lineRule="auto"/>
              <w:jc w:val="right"/>
              <w:rPr>
                <w:rFonts w:ascii="Arial" w:hAnsi="Arial" w:cs="Arial"/>
                <w:sz w:val="24"/>
                <w:szCs w:val="24"/>
                <w:lang w:val="ru-MO"/>
              </w:rPr>
            </w:pPr>
            <w:r>
              <w:rPr>
                <w:rFonts w:ascii="Arial" w:hAnsi="Arial" w:cs="Arial"/>
                <w:sz w:val="24"/>
                <w:szCs w:val="24"/>
                <w:lang w:val="ru-MO"/>
              </w:rPr>
              <w:t>51</w:t>
            </w:r>
          </w:p>
        </w:tc>
      </w:tr>
      <w:tr w:rsidR="00A943E7" w:rsidRPr="00FE5FA7" w:rsidTr="003C441F">
        <w:tc>
          <w:tcPr>
            <w:tcW w:w="534" w:type="dxa"/>
          </w:tcPr>
          <w:p w:rsidR="00A943E7" w:rsidRPr="00FE5FA7" w:rsidRDefault="00A943E7" w:rsidP="003C441F">
            <w:pPr>
              <w:spacing w:line="360" w:lineRule="auto"/>
              <w:rPr>
                <w:rFonts w:ascii="Arial" w:hAnsi="Arial" w:cs="Arial"/>
                <w:sz w:val="24"/>
                <w:szCs w:val="24"/>
              </w:rPr>
            </w:pPr>
            <w:r w:rsidRPr="00FE5FA7">
              <w:rPr>
                <w:rFonts w:ascii="Arial" w:hAnsi="Arial" w:cs="Arial"/>
                <w:sz w:val="24"/>
                <w:szCs w:val="24"/>
              </w:rPr>
              <w:t>3</w:t>
            </w:r>
          </w:p>
        </w:tc>
        <w:tc>
          <w:tcPr>
            <w:tcW w:w="8363" w:type="dxa"/>
          </w:tcPr>
          <w:p w:rsidR="00A943E7" w:rsidRPr="00FE5FA7" w:rsidRDefault="006B3E69" w:rsidP="003C441F">
            <w:pPr>
              <w:spacing w:line="360" w:lineRule="auto"/>
              <w:jc w:val="both"/>
              <w:rPr>
                <w:rFonts w:ascii="Arial" w:hAnsi="Arial" w:cs="Arial"/>
                <w:sz w:val="24"/>
                <w:szCs w:val="24"/>
                <w:lang w:val="ro-RO"/>
              </w:rPr>
            </w:pPr>
            <w:r>
              <w:rPr>
                <w:rFonts w:ascii="Arial" w:hAnsi="Arial" w:cs="Arial"/>
                <w:sz w:val="24"/>
                <w:szCs w:val="24"/>
                <w:lang w:val="ru-MO"/>
              </w:rPr>
              <w:t xml:space="preserve">Понятия и </w:t>
            </w:r>
            <w:r w:rsidRPr="006B3E69">
              <w:rPr>
                <w:rFonts w:ascii="Arial" w:hAnsi="Arial" w:cs="Arial"/>
                <w:sz w:val="24"/>
                <w:szCs w:val="24"/>
                <w:lang w:val="ro-RO"/>
              </w:rPr>
              <w:t>определени</w:t>
            </w:r>
          </w:p>
        </w:tc>
        <w:tc>
          <w:tcPr>
            <w:tcW w:w="523" w:type="dxa"/>
          </w:tcPr>
          <w:p w:rsidR="00A943E7" w:rsidRPr="00D604C5" w:rsidRDefault="00D604C5" w:rsidP="003C441F">
            <w:pPr>
              <w:spacing w:line="360" w:lineRule="auto"/>
              <w:jc w:val="right"/>
              <w:rPr>
                <w:rFonts w:ascii="Arial" w:hAnsi="Arial" w:cs="Arial"/>
                <w:sz w:val="24"/>
                <w:szCs w:val="24"/>
                <w:lang w:val="ru-MO"/>
              </w:rPr>
            </w:pPr>
            <w:r>
              <w:rPr>
                <w:rFonts w:ascii="Arial" w:hAnsi="Arial" w:cs="Arial"/>
                <w:sz w:val="24"/>
                <w:szCs w:val="24"/>
                <w:lang w:val="ru-MO"/>
              </w:rPr>
              <w:t>51</w:t>
            </w:r>
          </w:p>
        </w:tc>
      </w:tr>
      <w:tr w:rsidR="00A943E7" w:rsidRPr="00FE5FA7" w:rsidTr="003C441F">
        <w:tc>
          <w:tcPr>
            <w:tcW w:w="534" w:type="dxa"/>
          </w:tcPr>
          <w:p w:rsidR="00A943E7" w:rsidRPr="00FE5FA7" w:rsidRDefault="00A943E7" w:rsidP="003C441F">
            <w:pPr>
              <w:spacing w:line="360" w:lineRule="auto"/>
              <w:rPr>
                <w:rFonts w:ascii="Arial" w:hAnsi="Arial" w:cs="Arial"/>
                <w:sz w:val="24"/>
                <w:szCs w:val="24"/>
              </w:rPr>
            </w:pPr>
            <w:r w:rsidRPr="00FE5FA7">
              <w:rPr>
                <w:rFonts w:ascii="Arial" w:hAnsi="Arial" w:cs="Arial"/>
                <w:sz w:val="24"/>
                <w:szCs w:val="24"/>
              </w:rPr>
              <w:t>4</w:t>
            </w:r>
          </w:p>
        </w:tc>
        <w:tc>
          <w:tcPr>
            <w:tcW w:w="8363" w:type="dxa"/>
          </w:tcPr>
          <w:p w:rsidR="00A943E7" w:rsidRPr="006B3E69" w:rsidRDefault="006B3E69" w:rsidP="006B3E69">
            <w:pPr>
              <w:spacing w:line="360" w:lineRule="auto"/>
              <w:jc w:val="both"/>
              <w:rPr>
                <w:rFonts w:ascii="Arial" w:hAnsi="Arial" w:cs="Arial"/>
                <w:sz w:val="24"/>
                <w:szCs w:val="24"/>
                <w:lang w:val="ru-MO"/>
              </w:rPr>
            </w:pPr>
            <w:r w:rsidRPr="006B3E69">
              <w:rPr>
                <w:rFonts w:ascii="Arial" w:hAnsi="Arial" w:cs="Arial"/>
                <w:sz w:val="24"/>
                <w:szCs w:val="24"/>
                <w:lang w:val="ru-MO"/>
              </w:rPr>
              <w:t xml:space="preserve">Основные положения </w:t>
            </w:r>
          </w:p>
        </w:tc>
        <w:tc>
          <w:tcPr>
            <w:tcW w:w="523" w:type="dxa"/>
          </w:tcPr>
          <w:p w:rsidR="00A943E7" w:rsidRPr="00D604C5" w:rsidRDefault="00D604C5" w:rsidP="003C441F">
            <w:pPr>
              <w:spacing w:line="360" w:lineRule="auto"/>
              <w:jc w:val="right"/>
              <w:rPr>
                <w:rFonts w:ascii="Arial" w:hAnsi="Arial" w:cs="Arial"/>
                <w:sz w:val="24"/>
                <w:szCs w:val="24"/>
                <w:lang w:val="ru-MO"/>
              </w:rPr>
            </w:pPr>
            <w:r>
              <w:rPr>
                <w:rFonts w:ascii="Arial" w:hAnsi="Arial" w:cs="Arial"/>
                <w:sz w:val="24"/>
                <w:szCs w:val="24"/>
                <w:lang w:val="ru-MO"/>
              </w:rPr>
              <w:t>51</w:t>
            </w:r>
          </w:p>
        </w:tc>
      </w:tr>
      <w:tr w:rsidR="00A943E7" w:rsidRPr="006B3E69" w:rsidTr="003C441F">
        <w:tc>
          <w:tcPr>
            <w:tcW w:w="534" w:type="dxa"/>
          </w:tcPr>
          <w:p w:rsidR="00A943E7" w:rsidRPr="00FE5FA7" w:rsidRDefault="00A943E7" w:rsidP="003C441F">
            <w:pPr>
              <w:spacing w:line="360" w:lineRule="auto"/>
              <w:rPr>
                <w:rFonts w:ascii="Arial" w:hAnsi="Arial" w:cs="Arial"/>
                <w:sz w:val="24"/>
                <w:szCs w:val="24"/>
              </w:rPr>
            </w:pPr>
            <w:r w:rsidRPr="00FE5FA7">
              <w:rPr>
                <w:rFonts w:ascii="Arial" w:hAnsi="Arial" w:cs="Arial"/>
                <w:sz w:val="24"/>
                <w:szCs w:val="24"/>
              </w:rPr>
              <w:t>5</w:t>
            </w:r>
          </w:p>
        </w:tc>
        <w:tc>
          <w:tcPr>
            <w:tcW w:w="8363" w:type="dxa"/>
          </w:tcPr>
          <w:p w:rsidR="00A943E7" w:rsidRPr="00FE5FA7" w:rsidRDefault="006B3E69" w:rsidP="006B3E69">
            <w:pPr>
              <w:spacing w:line="360" w:lineRule="auto"/>
              <w:jc w:val="both"/>
              <w:rPr>
                <w:rFonts w:ascii="Arial" w:hAnsi="Arial" w:cs="Arial"/>
                <w:sz w:val="24"/>
                <w:szCs w:val="24"/>
                <w:lang w:val="ro-RO"/>
              </w:rPr>
            </w:pPr>
            <w:r w:rsidRPr="006B3E69">
              <w:rPr>
                <w:rFonts w:ascii="Arial" w:hAnsi="Arial" w:cs="Arial"/>
                <w:bCs/>
                <w:color w:val="002060"/>
                <w:sz w:val="24"/>
                <w:szCs w:val="24"/>
                <w:lang w:val="ro-MO"/>
              </w:rPr>
              <w:t xml:space="preserve">Планировка и застройка преобразуемых территорий и зон </w:t>
            </w:r>
          </w:p>
        </w:tc>
        <w:tc>
          <w:tcPr>
            <w:tcW w:w="523" w:type="dxa"/>
          </w:tcPr>
          <w:p w:rsidR="00A943E7" w:rsidRPr="00D604C5" w:rsidRDefault="00D604C5" w:rsidP="003C441F">
            <w:pPr>
              <w:spacing w:line="360" w:lineRule="auto"/>
              <w:jc w:val="right"/>
              <w:rPr>
                <w:rFonts w:ascii="Arial" w:hAnsi="Arial" w:cs="Arial"/>
                <w:sz w:val="24"/>
                <w:szCs w:val="24"/>
                <w:lang w:val="ru-MO"/>
              </w:rPr>
            </w:pPr>
            <w:r>
              <w:rPr>
                <w:rFonts w:ascii="Arial" w:hAnsi="Arial" w:cs="Arial"/>
                <w:sz w:val="24"/>
                <w:szCs w:val="24"/>
                <w:lang w:val="ru-MO"/>
              </w:rPr>
              <w:t>54</w:t>
            </w:r>
          </w:p>
        </w:tc>
      </w:tr>
      <w:tr w:rsidR="00A943E7" w:rsidRPr="00FE5FA7" w:rsidTr="003C441F">
        <w:tc>
          <w:tcPr>
            <w:tcW w:w="534" w:type="dxa"/>
          </w:tcPr>
          <w:p w:rsidR="00A943E7" w:rsidRPr="006B3E69" w:rsidRDefault="00A943E7" w:rsidP="003C441F">
            <w:pPr>
              <w:spacing w:line="360" w:lineRule="auto"/>
              <w:rPr>
                <w:rFonts w:ascii="Arial" w:hAnsi="Arial" w:cs="Arial"/>
                <w:sz w:val="24"/>
                <w:szCs w:val="24"/>
              </w:rPr>
            </w:pPr>
          </w:p>
        </w:tc>
        <w:tc>
          <w:tcPr>
            <w:tcW w:w="8363" w:type="dxa"/>
          </w:tcPr>
          <w:p w:rsidR="00A943E7" w:rsidRPr="00E018E1" w:rsidRDefault="00DD733E" w:rsidP="00E018E1">
            <w:pPr>
              <w:spacing w:line="360" w:lineRule="auto"/>
              <w:jc w:val="both"/>
              <w:rPr>
                <w:rFonts w:ascii="Arial" w:hAnsi="Arial" w:cs="Arial"/>
                <w:sz w:val="24"/>
                <w:szCs w:val="24"/>
                <w:lang w:val="ro-MO"/>
              </w:rPr>
            </w:pPr>
            <w:hyperlink w:anchor="_Toc376804691" w:history="1">
              <w:r w:rsidR="006B3E69" w:rsidRPr="00E018E1">
                <w:rPr>
                  <w:rStyle w:val="a3"/>
                  <w:rFonts w:ascii="Arial" w:hAnsi="Arial" w:cs="Arial"/>
                  <w:noProof/>
                  <w:sz w:val="24"/>
                  <w:szCs w:val="24"/>
                  <w:u w:val="none"/>
                </w:rPr>
                <w:t>5.1 Жилые зоны</w:t>
              </w:r>
            </w:hyperlink>
          </w:p>
        </w:tc>
        <w:tc>
          <w:tcPr>
            <w:tcW w:w="523" w:type="dxa"/>
          </w:tcPr>
          <w:p w:rsidR="00A943E7" w:rsidRPr="00D604C5" w:rsidRDefault="00D604C5" w:rsidP="003C441F">
            <w:pPr>
              <w:spacing w:line="360" w:lineRule="auto"/>
              <w:jc w:val="right"/>
              <w:rPr>
                <w:rFonts w:ascii="Arial" w:hAnsi="Arial" w:cs="Arial"/>
                <w:sz w:val="24"/>
                <w:szCs w:val="24"/>
                <w:lang w:val="ru-MO"/>
              </w:rPr>
            </w:pPr>
            <w:r>
              <w:rPr>
                <w:rFonts w:ascii="Arial" w:hAnsi="Arial" w:cs="Arial"/>
                <w:sz w:val="24"/>
                <w:szCs w:val="24"/>
                <w:lang w:val="ru-MO"/>
              </w:rPr>
              <w:t>54</w:t>
            </w:r>
          </w:p>
        </w:tc>
      </w:tr>
      <w:tr w:rsidR="00A943E7" w:rsidRPr="00FE5FA7" w:rsidTr="003C441F">
        <w:tc>
          <w:tcPr>
            <w:tcW w:w="534" w:type="dxa"/>
          </w:tcPr>
          <w:p w:rsidR="00A943E7" w:rsidRPr="00FE5FA7" w:rsidRDefault="00A943E7" w:rsidP="003C441F">
            <w:pPr>
              <w:spacing w:line="360" w:lineRule="auto"/>
              <w:rPr>
                <w:rFonts w:ascii="Arial" w:hAnsi="Arial" w:cs="Arial"/>
                <w:sz w:val="24"/>
                <w:szCs w:val="24"/>
              </w:rPr>
            </w:pPr>
          </w:p>
        </w:tc>
        <w:tc>
          <w:tcPr>
            <w:tcW w:w="8363" w:type="dxa"/>
          </w:tcPr>
          <w:p w:rsidR="00A943E7" w:rsidRPr="00142D8C" w:rsidRDefault="00E018E1" w:rsidP="00E018E1">
            <w:pPr>
              <w:spacing w:line="360" w:lineRule="auto"/>
              <w:jc w:val="both"/>
              <w:rPr>
                <w:rFonts w:ascii="Arial" w:hAnsi="Arial" w:cs="Arial"/>
                <w:sz w:val="24"/>
                <w:szCs w:val="24"/>
                <w:lang w:val="ro-MO"/>
              </w:rPr>
            </w:pPr>
            <w:r w:rsidRPr="00E018E1">
              <w:rPr>
                <w:rFonts w:ascii="Arial" w:hAnsi="Arial" w:cs="Arial"/>
                <w:bCs/>
                <w:color w:val="002060"/>
                <w:sz w:val="24"/>
                <w:szCs w:val="24"/>
                <w:lang w:val="ro-RO"/>
              </w:rPr>
              <w:t xml:space="preserve">5.2 Система общественного обслуживани </w:t>
            </w:r>
          </w:p>
        </w:tc>
        <w:tc>
          <w:tcPr>
            <w:tcW w:w="523" w:type="dxa"/>
          </w:tcPr>
          <w:p w:rsidR="00A943E7" w:rsidRPr="00D604C5" w:rsidRDefault="00D604C5" w:rsidP="003C441F">
            <w:pPr>
              <w:spacing w:line="360" w:lineRule="auto"/>
              <w:jc w:val="right"/>
              <w:rPr>
                <w:rFonts w:ascii="Arial" w:hAnsi="Arial" w:cs="Arial"/>
                <w:sz w:val="24"/>
                <w:szCs w:val="24"/>
                <w:lang w:val="ru-MO"/>
              </w:rPr>
            </w:pPr>
            <w:r>
              <w:rPr>
                <w:rFonts w:ascii="Arial" w:hAnsi="Arial" w:cs="Arial"/>
                <w:sz w:val="24"/>
                <w:szCs w:val="24"/>
                <w:lang w:val="ru-MO"/>
              </w:rPr>
              <w:t>56</w:t>
            </w:r>
          </w:p>
        </w:tc>
      </w:tr>
      <w:tr w:rsidR="00A943E7" w:rsidRPr="00142D8C" w:rsidTr="003C441F">
        <w:tc>
          <w:tcPr>
            <w:tcW w:w="534" w:type="dxa"/>
            <w:vAlign w:val="center"/>
          </w:tcPr>
          <w:p w:rsidR="00A943E7" w:rsidRPr="00A4562B" w:rsidRDefault="00A943E7" w:rsidP="003C441F">
            <w:pPr>
              <w:jc w:val="both"/>
              <w:rPr>
                <w:rFonts w:ascii="Arial" w:hAnsi="Arial" w:cs="Arial"/>
                <w:b/>
                <w:bCs/>
                <w:color w:val="002060"/>
                <w:sz w:val="24"/>
                <w:szCs w:val="24"/>
              </w:rPr>
            </w:pPr>
          </w:p>
        </w:tc>
        <w:tc>
          <w:tcPr>
            <w:tcW w:w="8363" w:type="dxa"/>
          </w:tcPr>
          <w:p w:rsidR="00A943E7" w:rsidRPr="00FD4649" w:rsidRDefault="00DD733E" w:rsidP="00E018E1">
            <w:pPr>
              <w:jc w:val="both"/>
              <w:rPr>
                <w:rFonts w:ascii="Arial" w:hAnsi="Arial" w:cs="Arial"/>
                <w:bCs/>
                <w:color w:val="002060"/>
                <w:sz w:val="24"/>
                <w:szCs w:val="24"/>
                <w:lang w:val="en-US"/>
              </w:rPr>
            </w:pPr>
            <w:hyperlink w:anchor="_Toc376804693" w:history="1">
              <w:r w:rsidR="00E018E1" w:rsidRPr="00E018E1">
                <w:rPr>
                  <w:rStyle w:val="a3"/>
                  <w:rFonts w:ascii="Arial" w:hAnsi="Arial" w:cs="Arial"/>
                  <w:noProof/>
                  <w:sz w:val="24"/>
                  <w:szCs w:val="24"/>
                  <w:u w:val="none"/>
                </w:rPr>
                <w:t>5.3 Производственные зоны</w:t>
              </w:r>
            </w:hyperlink>
            <w:r w:rsidR="00A943E7" w:rsidRPr="00FD4649">
              <w:rPr>
                <w:rFonts w:ascii="Arial" w:hAnsi="Arial" w:cs="Arial"/>
                <w:bCs/>
                <w:color w:val="002060"/>
                <w:sz w:val="24"/>
                <w:szCs w:val="24"/>
                <w:lang w:val="en-US"/>
              </w:rPr>
              <w:t>.</w:t>
            </w:r>
          </w:p>
        </w:tc>
        <w:tc>
          <w:tcPr>
            <w:tcW w:w="523" w:type="dxa"/>
          </w:tcPr>
          <w:p w:rsidR="00A943E7" w:rsidRPr="00D604C5" w:rsidRDefault="00D604C5" w:rsidP="003C441F">
            <w:pPr>
              <w:spacing w:line="360" w:lineRule="auto"/>
              <w:jc w:val="right"/>
              <w:rPr>
                <w:rFonts w:ascii="Arial" w:hAnsi="Arial" w:cs="Arial"/>
                <w:sz w:val="24"/>
                <w:szCs w:val="24"/>
                <w:lang w:val="ru-MO"/>
              </w:rPr>
            </w:pPr>
            <w:r>
              <w:rPr>
                <w:rFonts w:ascii="Arial" w:hAnsi="Arial" w:cs="Arial"/>
                <w:sz w:val="24"/>
                <w:szCs w:val="24"/>
                <w:lang w:val="ru-MO"/>
              </w:rPr>
              <w:t>63</w:t>
            </w:r>
          </w:p>
        </w:tc>
      </w:tr>
      <w:tr w:rsidR="00A943E7" w:rsidRPr="00E018E1" w:rsidTr="003C441F">
        <w:tc>
          <w:tcPr>
            <w:tcW w:w="534" w:type="dxa"/>
            <w:vAlign w:val="center"/>
          </w:tcPr>
          <w:p w:rsidR="00A943E7" w:rsidRPr="00142D8C" w:rsidRDefault="00A943E7" w:rsidP="003C441F">
            <w:pPr>
              <w:jc w:val="both"/>
              <w:rPr>
                <w:rFonts w:ascii="Arial" w:hAnsi="Arial" w:cs="Arial"/>
                <w:b/>
                <w:bCs/>
                <w:color w:val="002060"/>
                <w:sz w:val="24"/>
                <w:szCs w:val="24"/>
                <w:lang w:val="en-US"/>
              </w:rPr>
            </w:pPr>
          </w:p>
        </w:tc>
        <w:tc>
          <w:tcPr>
            <w:tcW w:w="8363" w:type="dxa"/>
          </w:tcPr>
          <w:p w:rsidR="00A943E7" w:rsidRPr="00C516B4" w:rsidRDefault="00DD733E" w:rsidP="00E018E1">
            <w:pPr>
              <w:pStyle w:val="21"/>
              <w:tabs>
                <w:tab w:val="right" w:leader="dot" w:pos="9631"/>
              </w:tabs>
              <w:ind w:left="0"/>
              <w:rPr>
                <w:rFonts w:ascii="Arial" w:hAnsi="Arial" w:cs="Arial"/>
                <w:bCs/>
                <w:color w:val="002060"/>
                <w:sz w:val="24"/>
                <w:szCs w:val="24"/>
                <w:lang w:val="ro-RO"/>
              </w:rPr>
            </w:pPr>
            <w:hyperlink w:anchor="_Toc376804694" w:history="1">
              <w:r w:rsidR="00E018E1" w:rsidRPr="00D653AF">
                <w:rPr>
                  <w:rStyle w:val="a3"/>
                  <w:rFonts w:ascii="Arial" w:hAnsi="Arial" w:cs="Arial"/>
                  <w:noProof/>
                  <w:sz w:val="24"/>
                  <w:szCs w:val="24"/>
                  <w:u w:val="none"/>
                  <w:lang w:val="en-US"/>
                </w:rPr>
                <w:t xml:space="preserve">5.4 </w:t>
              </w:r>
              <w:r w:rsidR="00E018E1" w:rsidRPr="00D653AF">
                <w:rPr>
                  <w:rStyle w:val="a3"/>
                  <w:rFonts w:ascii="Arial" w:hAnsi="Arial" w:cs="Arial"/>
                  <w:noProof/>
                  <w:sz w:val="24"/>
                  <w:szCs w:val="24"/>
                  <w:u w:val="none"/>
                </w:rPr>
                <w:t>Рекреационные</w:t>
              </w:r>
              <w:r w:rsidR="00E018E1" w:rsidRPr="00D653AF">
                <w:rPr>
                  <w:rStyle w:val="a3"/>
                  <w:rFonts w:ascii="Arial" w:hAnsi="Arial" w:cs="Arial"/>
                  <w:noProof/>
                  <w:sz w:val="24"/>
                  <w:szCs w:val="24"/>
                  <w:u w:val="none"/>
                  <w:lang w:val="en-US"/>
                </w:rPr>
                <w:t xml:space="preserve"> </w:t>
              </w:r>
              <w:r w:rsidR="00E018E1" w:rsidRPr="00D653AF">
                <w:rPr>
                  <w:rStyle w:val="a3"/>
                  <w:rFonts w:ascii="Arial" w:hAnsi="Arial" w:cs="Arial"/>
                  <w:noProof/>
                  <w:sz w:val="24"/>
                  <w:szCs w:val="24"/>
                  <w:u w:val="none"/>
                </w:rPr>
                <w:t>зоны</w:t>
              </w:r>
            </w:hyperlink>
          </w:p>
        </w:tc>
        <w:tc>
          <w:tcPr>
            <w:tcW w:w="523" w:type="dxa"/>
          </w:tcPr>
          <w:p w:rsidR="00A943E7" w:rsidRPr="00D604C5" w:rsidRDefault="00D604C5" w:rsidP="003C441F">
            <w:pPr>
              <w:spacing w:line="360" w:lineRule="auto"/>
              <w:jc w:val="right"/>
              <w:rPr>
                <w:rFonts w:ascii="Arial" w:hAnsi="Arial" w:cs="Arial"/>
                <w:sz w:val="24"/>
                <w:szCs w:val="24"/>
                <w:lang w:val="ru-MO"/>
              </w:rPr>
            </w:pPr>
            <w:r>
              <w:rPr>
                <w:rFonts w:ascii="Arial" w:hAnsi="Arial" w:cs="Arial"/>
                <w:sz w:val="24"/>
                <w:szCs w:val="24"/>
                <w:lang w:val="ru-MO"/>
              </w:rPr>
              <w:t>65</w:t>
            </w:r>
          </w:p>
        </w:tc>
      </w:tr>
      <w:tr w:rsidR="00A943E7" w:rsidRPr="00E018E1" w:rsidTr="003C441F">
        <w:tc>
          <w:tcPr>
            <w:tcW w:w="534" w:type="dxa"/>
            <w:vAlign w:val="center"/>
          </w:tcPr>
          <w:p w:rsidR="00A943E7" w:rsidRPr="00C516B4" w:rsidRDefault="00A943E7" w:rsidP="003C441F">
            <w:pPr>
              <w:jc w:val="both"/>
              <w:rPr>
                <w:rFonts w:ascii="Arial" w:hAnsi="Arial" w:cs="Arial"/>
                <w:b/>
                <w:bCs/>
                <w:color w:val="002060"/>
                <w:sz w:val="24"/>
                <w:szCs w:val="24"/>
                <w:lang w:val="en-US"/>
              </w:rPr>
            </w:pPr>
            <w:r w:rsidRPr="00142D8C">
              <w:rPr>
                <w:rFonts w:ascii="Arial" w:hAnsi="Arial" w:cs="Arial"/>
                <w:bCs/>
                <w:color w:val="002060"/>
                <w:sz w:val="24"/>
                <w:szCs w:val="24"/>
                <w:lang w:val="en-US"/>
              </w:rPr>
              <w:t>6.</w:t>
            </w:r>
          </w:p>
        </w:tc>
        <w:tc>
          <w:tcPr>
            <w:tcW w:w="8363" w:type="dxa"/>
          </w:tcPr>
          <w:p w:rsidR="00E018E1" w:rsidRPr="00E018E1" w:rsidRDefault="00E018E1" w:rsidP="00E018E1">
            <w:pPr>
              <w:jc w:val="both"/>
              <w:rPr>
                <w:rFonts w:ascii="Arial" w:hAnsi="Arial" w:cs="Arial"/>
                <w:sz w:val="6"/>
                <w:szCs w:val="6"/>
                <w:lang w:val="ru-MO"/>
              </w:rPr>
            </w:pPr>
          </w:p>
          <w:p w:rsidR="00A943E7" w:rsidRPr="00E018E1" w:rsidRDefault="00DD733E" w:rsidP="00E018E1">
            <w:pPr>
              <w:jc w:val="both"/>
              <w:rPr>
                <w:rFonts w:ascii="Arial" w:hAnsi="Arial" w:cs="Arial"/>
                <w:bCs/>
                <w:color w:val="002060"/>
                <w:sz w:val="24"/>
                <w:szCs w:val="24"/>
                <w:lang w:val="ro-RO"/>
              </w:rPr>
            </w:pPr>
            <w:hyperlink w:anchor="_Toc376804695" w:history="1">
              <w:r w:rsidR="00E018E1" w:rsidRPr="00E018E1">
                <w:rPr>
                  <w:rStyle w:val="a3"/>
                  <w:rFonts w:ascii="Arial" w:hAnsi="Arial" w:cs="Arial"/>
                  <w:noProof/>
                  <w:sz w:val="24"/>
                  <w:szCs w:val="24"/>
                  <w:u w:val="none"/>
                  <w:lang w:val="ro-RO"/>
                </w:rPr>
                <w:t>Транспортные и пешеходные коммуникации</w:t>
              </w:r>
            </w:hyperlink>
            <w:r w:rsidR="00E018E1" w:rsidRPr="00E018E1">
              <w:rPr>
                <w:rStyle w:val="a3"/>
                <w:rFonts w:ascii="Arial" w:hAnsi="Arial" w:cs="Arial"/>
                <w:noProof/>
                <w:sz w:val="24"/>
                <w:szCs w:val="24"/>
                <w:u w:val="none"/>
                <w:lang w:val="ro-RO"/>
              </w:rPr>
              <w:t xml:space="preserve"> </w:t>
            </w:r>
          </w:p>
        </w:tc>
        <w:tc>
          <w:tcPr>
            <w:tcW w:w="523" w:type="dxa"/>
          </w:tcPr>
          <w:p w:rsidR="00A943E7" w:rsidRPr="00D604C5" w:rsidRDefault="00D604C5" w:rsidP="003C441F">
            <w:pPr>
              <w:spacing w:line="360" w:lineRule="auto"/>
              <w:jc w:val="right"/>
              <w:rPr>
                <w:rFonts w:ascii="Arial" w:hAnsi="Arial" w:cs="Arial"/>
                <w:sz w:val="24"/>
                <w:szCs w:val="24"/>
                <w:lang w:val="ru-MO"/>
              </w:rPr>
            </w:pPr>
            <w:r>
              <w:rPr>
                <w:rFonts w:ascii="Arial" w:hAnsi="Arial" w:cs="Arial"/>
                <w:sz w:val="24"/>
                <w:szCs w:val="24"/>
                <w:lang w:val="ru-MO"/>
              </w:rPr>
              <w:t>69</w:t>
            </w:r>
          </w:p>
        </w:tc>
      </w:tr>
      <w:tr w:rsidR="00A943E7" w:rsidRPr="00E018E1" w:rsidTr="003C441F">
        <w:tc>
          <w:tcPr>
            <w:tcW w:w="534" w:type="dxa"/>
            <w:vAlign w:val="center"/>
          </w:tcPr>
          <w:p w:rsidR="00A943E7" w:rsidRPr="00E018E1" w:rsidRDefault="00A943E7" w:rsidP="003C441F">
            <w:pPr>
              <w:jc w:val="both"/>
              <w:rPr>
                <w:rFonts w:ascii="Arial" w:hAnsi="Arial" w:cs="Arial"/>
                <w:b/>
                <w:bCs/>
                <w:color w:val="002060"/>
                <w:sz w:val="24"/>
                <w:szCs w:val="24"/>
                <w:lang w:val="ro-RO"/>
              </w:rPr>
            </w:pPr>
          </w:p>
        </w:tc>
        <w:tc>
          <w:tcPr>
            <w:tcW w:w="8363" w:type="dxa"/>
          </w:tcPr>
          <w:p w:rsidR="00E018E1" w:rsidRPr="00E018E1" w:rsidRDefault="00E018E1" w:rsidP="00E018E1">
            <w:pPr>
              <w:pStyle w:val="11"/>
              <w:rPr>
                <w:sz w:val="6"/>
                <w:szCs w:val="6"/>
              </w:rPr>
            </w:pPr>
          </w:p>
          <w:p w:rsidR="00A943E7" w:rsidRPr="00E018E1" w:rsidRDefault="00DD733E" w:rsidP="00E018E1">
            <w:pPr>
              <w:jc w:val="both"/>
              <w:rPr>
                <w:rFonts w:ascii="Arial" w:hAnsi="Arial" w:cs="Arial"/>
                <w:bCs/>
                <w:color w:val="002060"/>
                <w:sz w:val="24"/>
                <w:szCs w:val="24"/>
                <w:lang w:val="ro-RO"/>
              </w:rPr>
            </w:pPr>
            <w:hyperlink w:anchor="_Toc376804696" w:history="1">
              <w:r w:rsidR="00E018E1" w:rsidRPr="00E018E1">
                <w:rPr>
                  <w:rStyle w:val="a3"/>
                  <w:rFonts w:ascii="Arial" w:hAnsi="Arial" w:cs="Arial"/>
                  <w:noProof/>
                  <w:sz w:val="24"/>
                  <w:szCs w:val="24"/>
                  <w:u w:val="none"/>
                </w:rPr>
                <w:t>6.1 Пешеходные коммуникации</w:t>
              </w:r>
            </w:hyperlink>
            <w:r w:rsidR="00E018E1" w:rsidRPr="00E018E1">
              <w:rPr>
                <w:rStyle w:val="a3"/>
                <w:rFonts w:ascii="Arial" w:hAnsi="Arial" w:cs="Arial"/>
                <w:noProof/>
                <w:sz w:val="24"/>
                <w:szCs w:val="24"/>
                <w:u w:val="none"/>
                <w:lang w:val="ru-MO"/>
              </w:rPr>
              <w:t xml:space="preserve"> </w:t>
            </w:r>
          </w:p>
        </w:tc>
        <w:tc>
          <w:tcPr>
            <w:tcW w:w="523" w:type="dxa"/>
          </w:tcPr>
          <w:p w:rsidR="00A943E7" w:rsidRPr="00D604C5" w:rsidRDefault="00D604C5" w:rsidP="003C441F">
            <w:pPr>
              <w:spacing w:line="360" w:lineRule="auto"/>
              <w:jc w:val="right"/>
              <w:rPr>
                <w:rFonts w:ascii="Arial" w:hAnsi="Arial" w:cs="Arial"/>
                <w:sz w:val="24"/>
                <w:szCs w:val="24"/>
                <w:lang w:val="ru-MO"/>
              </w:rPr>
            </w:pPr>
            <w:r>
              <w:rPr>
                <w:rFonts w:ascii="Arial" w:hAnsi="Arial" w:cs="Arial"/>
                <w:sz w:val="24"/>
                <w:szCs w:val="24"/>
                <w:lang w:val="ru-MO"/>
              </w:rPr>
              <w:t>69</w:t>
            </w:r>
          </w:p>
        </w:tc>
      </w:tr>
      <w:tr w:rsidR="00A943E7" w:rsidRPr="00E018E1" w:rsidTr="003C441F">
        <w:tc>
          <w:tcPr>
            <w:tcW w:w="534" w:type="dxa"/>
            <w:vAlign w:val="center"/>
          </w:tcPr>
          <w:p w:rsidR="00A943E7" w:rsidRPr="00C516B4" w:rsidRDefault="00A943E7" w:rsidP="003C441F">
            <w:pPr>
              <w:jc w:val="both"/>
              <w:rPr>
                <w:rFonts w:ascii="Arial" w:hAnsi="Arial" w:cs="Arial"/>
                <w:b/>
                <w:bCs/>
                <w:color w:val="002060"/>
                <w:sz w:val="24"/>
                <w:szCs w:val="24"/>
                <w:lang w:val="en-US"/>
              </w:rPr>
            </w:pPr>
          </w:p>
        </w:tc>
        <w:tc>
          <w:tcPr>
            <w:tcW w:w="8363" w:type="dxa"/>
          </w:tcPr>
          <w:p w:rsidR="00E018E1" w:rsidRPr="00E018E1" w:rsidRDefault="00E018E1" w:rsidP="00E018E1">
            <w:pPr>
              <w:pStyle w:val="11"/>
              <w:rPr>
                <w:sz w:val="6"/>
                <w:szCs w:val="6"/>
                <w:lang w:val="ru-MO"/>
              </w:rPr>
            </w:pPr>
          </w:p>
          <w:p w:rsidR="00A943E7" w:rsidRPr="00E018E1" w:rsidRDefault="00DD733E" w:rsidP="00E018E1">
            <w:pPr>
              <w:pStyle w:val="11"/>
              <w:rPr>
                <w:bCs/>
                <w:color w:val="002060"/>
                <w:u w:val="single"/>
              </w:rPr>
            </w:pPr>
            <w:hyperlink w:anchor="_Toc376804697" w:history="1">
              <w:r w:rsidR="00E018E1" w:rsidRPr="00E018E1">
                <w:rPr>
                  <w:rStyle w:val="a3"/>
                  <w:u w:val="none"/>
                </w:rPr>
                <w:t>6.2. Транспортное обслуживание</w:t>
              </w:r>
            </w:hyperlink>
          </w:p>
        </w:tc>
        <w:tc>
          <w:tcPr>
            <w:tcW w:w="523" w:type="dxa"/>
          </w:tcPr>
          <w:p w:rsidR="00A943E7" w:rsidRPr="00D604C5" w:rsidRDefault="00D604C5" w:rsidP="003C441F">
            <w:pPr>
              <w:spacing w:line="360" w:lineRule="auto"/>
              <w:jc w:val="right"/>
              <w:rPr>
                <w:rFonts w:ascii="Arial" w:hAnsi="Arial" w:cs="Arial"/>
                <w:sz w:val="24"/>
                <w:szCs w:val="24"/>
                <w:lang w:val="ru-MO"/>
              </w:rPr>
            </w:pPr>
            <w:r>
              <w:rPr>
                <w:rFonts w:ascii="Arial" w:hAnsi="Arial" w:cs="Arial"/>
                <w:sz w:val="24"/>
                <w:szCs w:val="24"/>
                <w:lang w:val="ru-MO"/>
              </w:rPr>
              <w:t>69</w:t>
            </w:r>
          </w:p>
        </w:tc>
      </w:tr>
      <w:tr w:rsidR="00A943E7" w:rsidRPr="00E018E1" w:rsidTr="003C441F">
        <w:tc>
          <w:tcPr>
            <w:tcW w:w="534" w:type="dxa"/>
            <w:vAlign w:val="center"/>
          </w:tcPr>
          <w:p w:rsidR="00A943E7" w:rsidRPr="00C516B4" w:rsidRDefault="00A943E7" w:rsidP="003C441F">
            <w:pPr>
              <w:jc w:val="both"/>
              <w:rPr>
                <w:rFonts w:ascii="Arial" w:hAnsi="Arial" w:cs="Arial"/>
                <w:b/>
                <w:bCs/>
                <w:color w:val="002060"/>
                <w:sz w:val="24"/>
                <w:szCs w:val="24"/>
                <w:lang w:val="en-US"/>
              </w:rPr>
            </w:pPr>
          </w:p>
        </w:tc>
        <w:tc>
          <w:tcPr>
            <w:tcW w:w="8363" w:type="dxa"/>
          </w:tcPr>
          <w:p w:rsidR="00A943E7" w:rsidRPr="00C516B4" w:rsidRDefault="00A943E7" w:rsidP="00E018E1">
            <w:pPr>
              <w:jc w:val="both"/>
              <w:rPr>
                <w:rFonts w:ascii="Arial" w:hAnsi="Arial" w:cs="Arial"/>
                <w:bCs/>
                <w:color w:val="002060"/>
                <w:sz w:val="24"/>
                <w:szCs w:val="24"/>
                <w:lang w:val="ro-RO"/>
              </w:rPr>
            </w:pPr>
            <w:r w:rsidRPr="00E018E1">
              <w:rPr>
                <w:rFonts w:ascii="Arial" w:hAnsi="Arial" w:cs="Arial"/>
                <w:bCs/>
                <w:color w:val="002060"/>
                <w:sz w:val="24"/>
                <w:szCs w:val="24"/>
                <w:lang w:val="ru-MO"/>
              </w:rPr>
              <w:t xml:space="preserve">6.3 </w:t>
            </w:r>
            <w:r w:rsidR="00E018E1" w:rsidRPr="00E018E1">
              <w:rPr>
                <w:rFonts w:ascii="Arial" w:hAnsi="Arial" w:cs="Arial"/>
                <w:bCs/>
                <w:color w:val="002060"/>
                <w:sz w:val="24"/>
                <w:szCs w:val="24"/>
                <w:lang w:val="ru-MO"/>
              </w:rPr>
              <w:t>Транспортно-пересадочные и общественно-транспортные узлы</w:t>
            </w:r>
            <w:r w:rsidRPr="00E018E1">
              <w:rPr>
                <w:rFonts w:ascii="Arial" w:hAnsi="Arial" w:cs="Arial"/>
                <w:bCs/>
                <w:color w:val="002060"/>
                <w:sz w:val="24"/>
                <w:szCs w:val="24"/>
                <w:lang w:val="ru-MO"/>
              </w:rPr>
              <w:t>.</w:t>
            </w:r>
          </w:p>
        </w:tc>
        <w:tc>
          <w:tcPr>
            <w:tcW w:w="523" w:type="dxa"/>
          </w:tcPr>
          <w:p w:rsidR="00A943E7" w:rsidRPr="00D604C5" w:rsidRDefault="00D604C5" w:rsidP="00D604C5">
            <w:pPr>
              <w:spacing w:line="360" w:lineRule="auto"/>
              <w:jc w:val="right"/>
              <w:rPr>
                <w:rFonts w:ascii="Arial" w:hAnsi="Arial" w:cs="Arial"/>
                <w:sz w:val="24"/>
                <w:szCs w:val="24"/>
                <w:lang w:val="ru-MO"/>
              </w:rPr>
            </w:pPr>
            <w:r>
              <w:rPr>
                <w:rFonts w:ascii="Arial" w:hAnsi="Arial" w:cs="Arial"/>
                <w:sz w:val="24"/>
                <w:szCs w:val="24"/>
                <w:lang w:val="ru-MO"/>
              </w:rPr>
              <w:t>72</w:t>
            </w:r>
          </w:p>
        </w:tc>
      </w:tr>
      <w:tr w:rsidR="00A943E7" w:rsidRPr="00142D8C" w:rsidTr="003C441F">
        <w:tc>
          <w:tcPr>
            <w:tcW w:w="534" w:type="dxa"/>
            <w:vAlign w:val="center"/>
          </w:tcPr>
          <w:p w:rsidR="00A943E7" w:rsidRPr="00265C11" w:rsidRDefault="00A943E7" w:rsidP="003C441F">
            <w:pPr>
              <w:jc w:val="both"/>
              <w:rPr>
                <w:rFonts w:ascii="Arial" w:hAnsi="Arial" w:cs="Arial"/>
                <w:b/>
                <w:bCs/>
                <w:color w:val="002060"/>
                <w:sz w:val="24"/>
                <w:szCs w:val="24"/>
              </w:rPr>
            </w:pPr>
            <w:r>
              <w:rPr>
                <w:rFonts w:ascii="Arial" w:hAnsi="Arial" w:cs="Arial"/>
                <w:b/>
                <w:bCs/>
                <w:color w:val="002060"/>
                <w:sz w:val="24"/>
                <w:szCs w:val="24"/>
              </w:rPr>
              <w:t>7</w:t>
            </w:r>
          </w:p>
        </w:tc>
        <w:tc>
          <w:tcPr>
            <w:tcW w:w="8363" w:type="dxa"/>
          </w:tcPr>
          <w:p w:rsidR="00E018E1" w:rsidRPr="00E018E1" w:rsidRDefault="00E018E1" w:rsidP="003C441F">
            <w:pPr>
              <w:jc w:val="both"/>
              <w:rPr>
                <w:rFonts w:ascii="Arial" w:hAnsi="Arial" w:cs="Arial"/>
                <w:bCs/>
                <w:color w:val="002060"/>
                <w:sz w:val="6"/>
                <w:szCs w:val="6"/>
                <w:lang w:val="ru-MO"/>
              </w:rPr>
            </w:pPr>
          </w:p>
          <w:p w:rsidR="00A943E7" w:rsidRPr="00210C63" w:rsidRDefault="00DD733E" w:rsidP="00E018E1">
            <w:pPr>
              <w:jc w:val="both"/>
              <w:rPr>
                <w:rFonts w:ascii="Arial" w:hAnsi="Arial" w:cs="Arial"/>
                <w:bCs/>
                <w:color w:val="002060"/>
                <w:sz w:val="24"/>
                <w:szCs w:val="24"/>
                <w:lang w:val="ro-RO"/>
              </w:rPr>
            </w:pPr>
            <w:hyperlink w:anchor="_Toc376804699" w:history="1">
              <w:r w:rsidR="00E018E1" w:rsidRPr="00E018E1">
                <w:rPr>
                  <w:rStyle w:val="a3"/>
                  <w:rFonts w:ascii="Arial" w:hAnsi="Arial" w:cs="Arial"/>
                  <w:noProof/>
                  <w:sz w:val="24"/>
                  <w:szCs w:val="24"/>
                  <w:u w:val="none"/>
                </w:rPr>
                <w:t>7 Информационное обеспечение</w:t>
              </w:r>
            </w:hyperlink>
            <w:r w:rsidR="00A943E7">
              <w:rPr>
                <w:rFonts w:ascii="Arial" w:hAnsi="Arial" w:cs="Arial"/>
                <w:bCs/>
                <w:color w:val="002060"/>
                <w:sz w:val="24"/>
                <w:szCs w:val="24"/>
                <w:lang w:val="ro-RO"/>
              </w:rPr>
              <w:t>.</w:t>
            </w:r>
          </w:p>
        </w:tc>
        <w:tc>
          <w:tcPr>
            <w:tcW w:w="523" w:type="dxa"/>
          </w:tcPr>
          <w:p w:rsidR="00A943E7" w:rsidRPr="00D604C5" w:rsidRDefault="00D604C5" w:rsidP="00D604C5">
            <w:pPr>
              <w:spacing w:line="360" w:lineRule="auto"/>
              <w:jc w:val="right"/>
              <w:rPr>
                <w:rFonts w:ascii="Arial" w:hAnsi="Arial" w:cs="Arial"/>
                <w:sz w:val="24"/>
                <w:szCs w:val="24"/>
                <w:lang w:val="ru-MO"/>
              </w:rPr>
            </w:pPr>
            <w:r>
              <w:rPr>
                <w:rFonts w:ascii="Arial" w:hAnsi="Arial" w:cs="Arial"/>
                <w:sz w:val="24"/>
                <w:szCs w:val="24"/>
                <w:lang w:val="ru-MO"/>
              </w:rPr>
              <w:t>75</w:t>
            </w:r>
          </w:p>
        </w:tc>
      </w:tr>
      <w:tr w:rsidR="00A943E7" w:rsidRPr="00D653AF" w:rsidTr="003C441F">
        <w:tc>
          <w:tcPr>
            <w:tcW w:w="534" w:type="dxa"/>
            <w:vAlign w:val="center"/>
          </w:tcPr>
          <w:p w:rsidR="00A943E7" w:rsidRPr="00A4562B" w:rsidRDefault="00A943E7" w:rsidP="003C441F">
            <w:pPr>
              <w:ind w:right="-80"/>
              <w:jc w:val="both"/>
              <w:rPr>
                <w:rFonts w:ascii="Arial" w:hAnsi="Arial" w:cs="Arial"/>
                <w:bCs/>
                <w:color w:val="002060"/>
                <w:sz w:val="24"/>
                <w:szCs w:val="24"/>
              </w:rPr>
            </w:pPr>
          </w:p>
        </w:tc>
        <w:tc>
          <w:tcPr>
            <w:tcW w:w="8363" w:type="dxa"/>
          </w:tcPr>
          <w:p w:rsidR="00A943E7" w:rsidRDefault="00A943E7" w:rsidP="003C441F">
            <w:pPr>
              <w:ind w:right="-80"/>
              <w:jc w:val="both"/>
              <w:rPr>
                <w:rFonts w:ascii="Arial" w:hAnsi="Arial" w:cs="Arial"/>
                <w:bCs/>
                <w:color w:val="002060"/>
                <w:sz w:val="24"/>
                <w:szCs w:val="24"/>
                <w:lang w:val="ru-MO"/>
              </w:rPr>
            </w:pPr>
            <w:r w:rsidRPr="007A66BF">
              <w:rPr>
                <w:rFonts w:ascii="Arial" w:hAnsi="Arial" w:cs="Arial"/>
                <w:b/>
                <w:bCs/>
                <w:color w:val="002060"/>
                <w:sz w:val="24"/>
                <w:szCs w:val="24"/>
              </w:rPr>
              <w:t>Приложение А</w:t>
            </w:r>
            <w:r>
              <w:rPr>
                <w:rFonts w:ascii="Arial" w:hAnsi="Arial" w:cs="Arial"/>
                <w:bCs/>
                <w:color w:val="002060"/>
                <w:sz w:val="24"/>
                <w:szCs w:val="24"/>
              </w:rPr>
              <w:t xml:space="preserve"> (</w:t>
            </w:r>
            <w:r>
              <w:rPr>
                <w:rFonts w:ascii="Arial" w:hAnsi="Arial" w:cs="Arial"/>
                <w:bCs/>
                <w:color w:val="002060"/>
                <w:sz w:val="24"/>
                <w:szCs w:val="24"/>
                <w:lang w:val="ro-MO"/>
              </w:rPr>
              <w:t>c</w:t>
            </w:r>
            <w:r>
              <w:rPr>
                <w:rFonts w:ascii="Arial" w:hAnsi="Arial" w:cs="Arial"/>
                <w:bCs/>
                <w:color w:val="002060"/>
                <w:sz w:val="24"/>
                <w:szCs w:val="24"/>
                <w:lang w:val="ru-MO"/>
              </w:rPr>
              <w:t>правочное</w:t>
            </w:r>
            <w:proofErr w:type="gramStart"/>
            <w:r>
              <w:rPr>
                <w:rFonts w:ascii="Arial" w:hAnsi="Arial" w:cs="Arial"/>
                <w:bCs/>
                <w:color w:val="002060"/>
                <w:sz w:val="24"/>
                <w:szCs w:val="24"/>
              </w:rPr>
              <w:t>)Т</w:t>
            </w:r>
            <w:proofErr w:type="gramEnd"/>
            <w:r>
              <w:rPr>
                <w:rFonts w:ascii="Arial" w:hAnsi="Arial" w:cs="Arial"/>
                <w:bCs/>
                <w:color w:val="002060"/>
                <w:sz w:val="24"/>
                <w:szCs w:val="24"/>
              </w:rPr>
              <w:t xml:space="preserve">ребования к </w:t>
            </w:r>
            <w:r>
              <w:rPr>
                <w:rFonts w:ascii="Arial" w:hAnsi="Arial" w:cs="Arial"/>
                <w:bCs/>
                <w:color w:val="002060"/>
                <w:sz w:val="24"/>
                <w:szCs w:val="24"/>
                <w:lang w:val="ru-MO"/>
              </w:rPr>
              <w:t>проектной документации</w:t>
            </w:r>
            <w:r w:rsidRPr="00BB5A24">
              <w:rPr>
                <w:rFonts w:ascii="Arial" w:hAnsi="Arial" w:cs="Arial"/>
                <w:b/>
                <w:bCs/>
                <w:color w:val="002060"/>
                <w:sz w:val="24"/>
                <w:szCs w:val="24"/>
              </w:rPr>
              <w:t xml:space="preserve"> </w:t>
            </w:r>
            <w:r w:rsidRPr="00C73990">
              <w:rPr>
                <w:rFonts w:ascii="Arial" w:hAnsi="Arial" w:cs="Arial"/>
                <w:b/>
                <w:bCs/>
                <w:color w:val="002060"/>
                <w:sz w:val="24"/>
                <w:szCs w:val="24"/>
                <w:lang w:val="en-US"/>
              </w:rPr>
              <w:t>Anex</w:t>
            </w:r>
            <w:r w:rsidRPr="00B57077">
              <w:rPr>
                <w:rFonts w:ascii="Arial" w:hAnsi="Arial" w:cs="Arial"/>
                <w:b/>
                <w:bCs/>
                <w:color w:val="002060"/>
                <w:sz w:val="24"/>
                <w:szCs w:val="24"/>
                <w:lang w:val="en-US"/>
              </w:rPr>
              <w:t>a</w:t>
            </w:r>
            <w:r w:rsidRPr="00D653AF">
              <w:rPr>
                <w:rFonts w:ascii="Arial" w:hAnsi="Arial" w:cs="Arial"/>
                <w:b/>
                <w:bCs/>
                <w:color w:val="002060"/>
                <w:sz w:val="24"/>
                <w:szCs w:val="24"/>
              </w:rPr>
              <w:t xml:space="preserve"> </w:t>
            </w:r>
            <w:r w:rsidRPr="00B57077">
              <w:rPr>
                <w:rFonts w:ascii="Arial" w:hAnsi="Arial" w:cs="Arial"/>
                <w:b/>
                <w:bCs/>
                <w:color w:val="002060"/>
                <w:sz w:val="24"/>
                <w:szCs w:val="24"/>
                <w:lang w:val="en-US"/>
              </w:rPr>
              <w:t>A</w:t>
            </w:r>
            <w:r w:rsidRPr="00D653AF">
              <w:rPr>
                <w:rFonts w:ascii="Arial" w:hAnsi="Arial" w:cs="Arial"/>
                <w:b/>
                <w:bCs/>
                <w:color w:val="002060"/>
                <w:sz w:val="24"/>
                <w:szCs w:val="24"/>
              </w:rPr>
              <w:t xml:space="preserve"> </w:t>
            </w:r>
            <w:r w:rsidRPr="00D653AF">
              <w:rPr>
                <w:rFonts w:ascii="Arial" w:hAnsi="Arial" w:cs="Arial"/>
                <w:bCs/>
                <w:color w:val="002060"/>
                <w:sz w:val="24"/>
                <w:szCs w:val="24"/>
              </w:rPr>
              <w:t>(</w:t>
            </w:r>
            <w:r w:rsidRPr="00B57077">
              <w:rPr>
                <w:rFonts w:ascii="Arial" w:hAnsi="Arial" w:cs="Arial"/>
                <w:bCs/>
                <w:color w:val="002060"/>
                <w:sz w:val="24"/>
                <w:szCs w:val="24"/>
                <w:lang w:val="en-US"/>
              </w:rPr>
              <w:t>informa</w:t>
            </w:r>
            <w:r w:rsidRPr="00D653AF">
              <w:rPr>
                <w:rFonts w:ascii="Arial" w:hAnsi="Arial" w:cs="Arial"/>
                <w:bCs/>
                <w:color w:val="002060"/>
                <w:sz w:val="24"/>
                <w:szCs w:val="24"/>
              </w:rPr>
              <w:t>ț</w:t>
            </w:r>
            <w:r w:rsidRPr="00B57077">
              <w:rPr>
                <w:rFonts w:ascii="Arial" w:hAnsi="Arial" w:cs="Arial"/>
                <w:bCs/>
                <w:color w:val="002060"/>
                <w:sz w:val="24"/>
                <w:szCs w:val="24"/>
                <w:lang w:val="en-US"/>
              </w:rPr>
              <w:t>ional</w:t>
            </w:r>
            <w:r w:rsidRPr="00D653AF">
              <w:rPr>
                <w:rFonts w:ascii="Arial" w:hAnsi="Arial" w:cs="Arial"/>
                <w:bCs/>
                <w:color w:val="002060"/>
                <w:sz w:val="24"/>
                <w:szCs w:val="24"/>
              </w:rPr>
              <w:t xml:space="preserve">ă) </w:t>
            </w:r>
            <w:r w:rsidRPr="00036D35">
              <w:rPr>
                <w:rFonts w:ascii="Arial" w:hAnsi="Arial" w:cs="Arial"/>
                <w:bCs/>
                <w:color w:val="002060"/>
                <w:sz w:val="24"/>
                <w:szCs w:val="24"/>
                <w:lang w:val="en-US"/>
              </w:rPr>
              <w:t>Cerin</w:t>
            </w:r>
            <w:r w:rsidRPr="00D653AF">
              <w:rPr>
                <w:rFonts w:ascii="Arial" w:hAnsi="Arial" w:cs="Arial"/>
                <w:bCs/>
                <w:color w:val="002060"/>
                <w:sz w:val="24"/>
                <w:szCs w:val="24"/>
              </w:rPr>
              <w:t>ț</w:t>
            </w:r>
            <w:r w:rsidRPr="00036D35">
              <w:rPr>
                <w:rFonts w:ascii="Arial" w:hAnsi="Arial" w:cs="Arial"/>
                <w:bCs/>
                <w:color w:val="002060"/>
                <w:sz w:val="24"/>
                <w:szCs w:val="24"/>
                <w:lang w:val="en-US"/>
              </w:rPr>
              <w:t>e</w:t>
            </w:r>
            <w:r w:rsidRPr="00D653AF">
              <w:rPr>
                <w:rFonts w:ascii="Arial" w:hAnsi="Arial" w:cs="Arial"/>
                <w:bCs/>
                <w:color w:val="002060"/>
                <w:sz w:val="24"/>
                <w:szCs w:val="24"/>
              </w:rPr>
              <w:t xml:space="preserve"> </w:t>
            </w:r>
            <w:r w:rsidRPr="00036D35">
              <w:rPr>
                <w:rFonts w:ascii="Arial" w:hAnsi="Arial" w:cs="Arial"/>
                <w:bCs/>
                <w:color w:val="002060"/>
                <w:sz w:val="24"/>
                <w:szCs w:val="24"/>
                <w:lang w:val="en-US"/>
              </w:rPr>
              <w:t>fa</w:t>
            </w:r>
            <w:r w:rsidRPr="00D653AF">
              <w:rPr>
                <w:rFonts w:ascii="Arial" w:hAnsi="Arial" w:cs="Arial"/>
                <w:bCs/>
                <w:color w:val="002060"/>
                <w:sz w:val="24"/>
                <w:szCs w:val="24"/>
              </w:rPr>
              <w:t xml:space="preserve">ță </w:t>
            </w:r>
            <w:r w:rsidRPr="00036D35">
              <w:rPr>
                <w:rFonts w:ascii="Arial" w:hAnsi="Arial" w:cs="Arial"/>
                <w:bCs/>
                <w:color w:val="002060"/>
                <w:sz w:val="24"/>
                <w:szCs w:val="24"/>
                <w:lang w:val="en-US"/>
              </w:rPr>
              <w:t>de</w:t>
            </w:r>
            <w:r w:rsidRPr="00D653AF">
              <w:rPr>
                <w:rFonts w:ascii="Arial" w:hAnsi="Arial" w:cs="Arial"/>
                <w:bCs/>
                <w:color w:val="002060"/>
                <w:sz w:val="24"/>
                <w:szCs w:val="24"/>
              </w:rPr>
              <w:t xml:space="preserve"> </w:t>
            </w:r>
            <w:r>
              <w:rPr>
                <w:rFonts w:ascii="Arial" w:hAnsi="Arial" w:cs="Arial"/>
                <w:bCs/>
                <w:color w:val="002060"/>
                <w:sz w:val="24"/>
                <w:szCs w:val="24"/>
                <w:lang w:val="ro-MO"/>
              </w:rPr>
              <w:t>documentația de proiect</w:t>
            </w:r>
            <w:r w:rsidRPr="00D653AF">
              <w:rPr>
                <w:rFonts w:ascii="Arial" w:hAnsi="Arial" w:cs="Arial"/>
                <w:bCs/>
                <w:color w:val="002060"/>
                <w:sz w:val="24"/>
                <w:szCs w:val="24"/>
              </w:rPr>
              <w:t>.</w:t>
            </w:r>
          </w:p>
          <w:p w:rsidR="00D604C5" w:rsidRPr="00D604C5" w:rsidRDefault="00D604C5" w:rsidP="003C441F">
            <w:pPr>
              <w:ind w:right="-80"/>
              <w:jc w:val="both"/>
              <w:rPr>
                <w:rFonts w:ascii="Arial" w:hAnsi="Arial" w:cs="Arial"/>
                <w:bCs/>
                <w:color w:val="002060"/>
                <w:sz w:val="14"/>
                <w:szCs w:val="14"/>
                <w:lang w:val="ru-MO"/>
              </w:rPr>
            </w:pPr>
          </w:p>
        </w:tc>
        <w:tc>
          <w:tcPr>
            <w:tcW w:w="523" w:type="dxa"/>
          </w:tcPr>
          <w:p w:rsidR="00A943E7" w:rsidRPr="00D604C5" w:rsidRDefault="00D604C5" w:rsidP="00D604C5">
            <w:pPr>
              <w:spacing w:line="360" w:lineRule="auto"/>
              <w:jc w:val="right"/>
              <w:rPr>
                <w:rFonts w:ascii="Arial" w:hAnsi="Arial" w:cs="Arial"/>
                <w:sz w:val="24"/>
                <w:szCs w:val="24"/>
                <w:lang w:val="ru-MO"/>
              </w:rPr>
            </w:pPr>
            <w:r>
              <w:rPr>
                <w:rFonts w:ascii="Arial" w:hAnsi="Arial" w:cs="Arial"/>
                <w:sz w:val="24"/>
                <w:szCs w:val="24"/>
                <w:lang w:val="ru-MO"/>
              </w:rPr>
              <w:t>77</w:t>
            </w:r>
          </w:p>
        </w:tc>
      </w:tr>
      <w:tr w:rsidR="00A943E7" w:rsidRPr="00D653AF" w:rsidTr="003C441F">
        <w:tc>
          <w:tcPr>
            <w:tcW w:w="534" w:type="dxa"/>
            <w:vAlign w:val="center"/>
          </w:tcPr>
          <w:p w:rsidR="00A943E7" w:rsidRPr="00D653AF" w:rsidRDefault="00A943E7" w:rsidP="003C441F">
            <w:pPr>
              <w:ind w:right="-80"/>
              <w:jc w:val="both"/>
              <w:rPr>
                <w:rFonts w:ascii="Arial" w:hAnsi="Arial" w:cs="Arial"/>
                <w:bCs/>
                <w:color w:val="002060"/>
                <w:sz w:val="24"/>
                <w:szCs w:val="24"/>
              </w:rPr>
            </w:pPr>
          </w:p>
        </w:tc>
        <w:tc>
          <w:tcPr>
            <w:tcW w:w="8363" w:type="dxa"/>
          </w:tcPr>
          <w:p w:rsidR="00A943E7" w:rsidRPr="00D604C5" w:rsidRDefault="00A943E7" w:rsidP="00D604C5">
            <w:pPr>
              <w:ind w:right="-80"/>
              <w:jc w:val="both"/>
              <w:rPr>
                <w:rFonts w:ascii="Arial" w:hAnsi="Arial" w:cs="Arial"/>
                <w:b/>
                <w:bCs/>
                <w:color w:val="002060"/>
                <w:sz w:val="24"/>
                <w:szCs w:val="24"/>
                <w:lang w:val="ru-MO"/>
              </w:rPr>
            </w:pPr>
            <w:r w:rsidRPr="00D604C5">
              <w:rPr>
                <w:rFonts w:ascii="Arial" w:hAnsi="Arial" w:cs="Arial"/>
                <w:b/>
                <w:bCs/>
                <w:color w:val="002060"/>
                <w:sz w:val="24"/>
                <w:szCs w:val="24"/>
              </w:rPr>
              <w:t xml:space="preserve">Приложение </w:t>
            </w:r>
            <w:r w:rsidRPr="00D604C5">
              <w:rPr>
                <w:rFonts w:ascii="Arial" w:hAnsi="Arial" w:cs="Arial"/>
                <w:b/>
                <w:bCs/>
                <w:color w:val="002060"/>
                <w:sz w:val="24"/>
                <w:szCs w:val="24"/>
                <w:lang w:val="ro-MO"/>
              </w:rPr>
              <w:t>B</w:t>
            </w:r>
            <w:r w:rsidRPr="00D604C5">
              <w:rPr>
                <w:rFonts w:ascii="Arial" w:hAnsi="Arial" w:cs="Arial"/>
                <w:bCs/>
                <w:color w:val="002060"/>
                <w:sz w:val="24"/>
                <w:szCs w:val="24"/>
              </w:rPr>
              <w:t xml:space="preserve"> (справочное)</w:t>
            </w:r>
            <w:r w:rsidRPr="00D604C5">
              <w:rPr>
                <w:rFonts w:ascii="Arial" w:hAnsi="Arial" w:cs="Arial"/>
                <w:bCs/>
                <w:color w:val="002060"/>
                <w:sz w:val="24"/>
                <w:szCs w:val="24"/>
                <w:lang w:val="ro-MO"/>
              </w:rPr>
              <w:t xml:space="preserve"> </w:t>
            </w:r>
            <w:r w:rsidR="00D653AF" w:rsidRPr="00D604C5">
              <w:rPr>
                <w:rFonts w:ascii="Arial" w:hAnsi="Arial"/>
                <w:color w:val="002060"/>
                <w:sz w:val="24"/>
                <w:szCs w:val="24"/>
              </w:rPr>
              <w:t xml:space="preserve">Оценка возможностей городских </w:t>
            </w:r>
            <w:proofErr w:type="gramStart"/>
            <w:r w:rsidR="00D653AF" w:rsidRPr="00D604C5">
              <w:rPr>
                <w:rFonts w:ascii="Arial" w:hAnsi="Arial"/>
                <w:color w:val="002060"/>
                <w:sz w:val="24"/>
                <w:szCs w:val="24"/>
              </w:rPr>
              <w:t>поселе</w:t>
            </w:r>
            <w:r w:rsidR="00D604C5" w:rsidRPr="00D604C5">
              <w:rPr>
                <w:rFonts w:ascii="Arial" w:hAnsi="Arial"/>
                <w:color w:val="002060"/>
                <w:sz w:val="24"/>
                <w:szCs w:val="24"/>
                <w:lang w:val="ru-MO"/>
              </w:rPr>
              <w:t>-</w:t>
            </w:r>
            <w:r w:rsidR="00D653AF" w:rsidRPr="00D604C5">
              <w:rPr>
                <w:rFonts w:ascii="Arial" w:hAnsi="Arial"/>
                <w:color w:val="002060"/>
                <w:sz w:val="24"/>
                <w:szCs w:val="24"/>
              </w:rPr>
              <w:t>ний</w:t>
            </w:r>
            <w:proofErr w:type="gramEnd"/>
            <w:r w:rsidR="00D653AF" w:rsidRPr="00D604C5">
              <w:rPr>
                <w:rFonts w:ascii="Arial" w:hAnsi="Arial"/>
                <w:color w:val="002060"/>
                <w:sz w:val="24"/>
                <w:szCs w:val="24"/>
              </w:rPr>
              <w:t xml:space="preserve"> для размещения мест</w:t>
            </w:r>
            <w:r w:rsidR="00D653AF" w:rsidRPr="00D604C5">
              <w:rPr>
                <w:rFonts w:ascii="Arial" w:hAnsi="Arial"/>
                <w:color w:val="002060"/>
                <w:sz w:val="24"/>
                <w:szCs w:val="24"/>
                <w:lang w:val="ru-MO"/>
              </w:rPr>
              <w:t xml:space="preserve"> </w:t>
            </w:r>
            <w:r w:rsidR="00D653AF" w:rsidRPr="00D604C5">
              <w:rPr>
                <w:rFonts w:ascii="Arial" w:hAnsi="Arial"/>
                <w:color w:val="002060"/>
                <w:sz w:val="24"/>
                <w:szCs w:val="24"/>
              </w:rPr>
              <w:t>приложения труда и реабилитационных центров для инвалидов при</w:t>
            </w:r>
            <w:r w:rsidR="00D653AF" w:rsidRPr="00D604C5">
              <w:rPr>
                <w:rFonts w:ascii="Arial" w:hAnsi="Arial"/>
                <w:color w:val="002060"/>
                <w:sz w:val="24"/>
                <w:szCs w:val="24"/>
                <w:lang w:val="ru-MO"/>
              </w:rPr>
              <w:t xml:space="preserve"> </w:t>
            </w:r>
            <w:r w:rsidR="00D653AF" w:rsidRPr="00D604C5">
              <w:rPr>
                <w:rFonts w:ascii="Arial" w:hAnsi="Arial"/>
                <w:color w:val="002060"/>
                <w:sz w:val="24"/>
                <w:szCs w:val="24"/>
              </w:rPr>
              <w:t>реконструкции существующей застройки</w:t>
            </w:r>
            <w:r w:rsidR="00D653AF" w:rsidRPr="00D604C5">
              <w:rPr>
                <w:rFonts w:ascii="Arial" w:hAnsi="Arial" w:cs="Arial"/>
                <w:b/>
                <w:bCs/>
                <w:color w:val="002060"/>
                <w:sz w:val="24"/>
                <w:szCs w:val="24"/>
              </w:rPr>
              <w:t xml:space="preserve"> </w:t>
            </w:r>
          </w:p>
          <w:p w:rsidR="00D604C5" w:rsidRPr="00D604C5" w:rsidRDefault="00D604C5" w:rsidP="00D604C5">
            <w:pPr>
              <w:ind w:right="-80"/>
              <w:jc w:val="both"/>
              <w:rPr>
                <w:rFonts w:ascii="Arial" w:hAnsi="Arial" w:cs="Arial"/>
                <w:bCs/>
                <w:color w:val="002060"/>
                <w:sz w:val="14"/>
                <w:szCs w:val="14"/>
                <w:lang w:val="ru-MO"/>
              </w:rPr>
            </w:pPr>
          </w:p>
        </w:tc>
        <w:tc>
          <w:tcPr>
            <w:tcW w:w="523" w:type="dxa"/>
          </w:tcPr>
          <w:p w:rsidR="00A943E7" w:rsidRPr="00D604C5" w:rsidRDefault="00D604C5" w:rsidP="003C441F">
            <w:pPr>
              <w:spacing w:line="360" w:lineRule="auto"/>
              <w:jc w:val="right"/>
              <w:rPr>
                <w:rFonts w:ascii="Arial" w:hAnsi="Arial" w:cs="Arial"/>
                <w:sz w:val="24"/>
                <w:szCs w:val="24"/>
                <w:lang w:val="ru-MO"/>
              </w:rPr>
            </w:pPr>
            <w:r>
              <w:rPr>
                <w:rFonts w:ascii="Arial" w:hAnsi="Arial" w:cs="Arial"/>
                <w:sz w:val="24"/>
                <w:szCs w:val="24"/>
                <w:lang w:val="ru-MO"/>
              </w:rPr>
              <w:t>80</w:t>
            </w:r>
          </w:p>
        </w:tc>
      </w:tr>
      <w:tr w:rsidR="00A943E7" w:rsidRPr="00D653AF" w:rsidTr="003C441F">
        <w:tc>
          <w:tcPr>
            <w:tcW w:w="534" w:type="dxa"/>
            <w:vAlign w:val="center"/>
          </w:tcPr>
          <w:p w:rsidR="00A943E7" w:rsidRPr="00D653AF" w:rsidRDefault="00A943E7" w:rsidP="003C441F">
            <w:pPr>
              <w:ind w:right="-80"/>
              <w:jc w:val="both"/>
              <w:rPr>
                <w:rFonts w:ascii="Arial" w:hAnsi="Arial" w:cs="Arial"/>
                <w:b/>
                <w:bCs/>
                <w:color w:val="002060"/>
                <w:sz w:val="24"/>
                <w:szCs w:val="24"/>
              </w:rPr>
            </w:pPr>
          </w:p>
        </w:tc>
        <w:tc>
          <w:tcPr>
            <w:tcW w:w="8363" w:type="dxa"/>
          </w:tcPr>
          <w:p w:rsidR="00A943E7" w:rsidRPr="00D604C5" w:rsidRDefault="00A943E7" w:rsidP="00D653AF">
            <w:pPr>
              <w:ind w:right="-80"/>
              <w:jc w:val="both"/>
              <w:rPr>
                <w:rFonts w:ascii="Arial" w:hAnsi="Arial" w:cs="Arial"/>
                <w:b/>
                <w:bCs/>
                <w:color w:val="002060"/>
                <w:sz w:val="24"/>
                <w:szCs w:val="24"/>
                <w:lang w:val="ru-MO"/>
              </w:rPr>
            </w:pPr>
            <w:r w:rsidRPr="00D604C5">
              <w:rPr>
                <w:rFonts w:ascii="Arial" w:hAnsi="Arial" w:cs="Arial"/>
                <w:b/>
                <w:bCs/>
                <w:color w:val="002060"/>
                <w:sz w:val="24"/>
                <w:szCs w:val="24"/>
              </w:rPr>
              <w:t xml:space="preserve">Приложение </w:t>
            </w:r>
            <w:r w:rsidRPr="00D604C5">
              <w:rPr>
                <w:rFonts w:ascii="Arial" w:hAnsi="Arial" w:cs="Arial"/>
                <w:b/>
                <w:bCs/>
                <w:color w:val="002060"/>
                <w:sz w:val="24"/>
                <w:szCs w:val="24"/>
                <w:lang w:val="ro-MO"/>
              </w:rPr>
              <w:t>C</w:t>
            </w:r>
            <w:r w:rsidRPr="00D604C5">
              <w:rPr>
                <w:rFonts w:ascii="Arial" w:hAnsi="Arial" w:cs="Arial"/>
                <w:bCs/>
                <w:color w:val="002060"/>
                <w:sz w:val="24"/>
                <w:szCs w:val="24"/>
              </w:rPr>
              <w:t xml:space="preserve"> (справочное)</w:t>
            </w:r>
            <w:r w:rsidRPr="00D604C5">
              <w:rPr>
                <w:rFonts w:ascii="Arial" w:hAnsi="Arial" w:cs="Arial"/>
                <w:bCs/>
                <w:color w:val="002060"/>
                <w:sz w:val="24"/>
                <w:szCs w:val="24"/>
                <w:lang w:val="ro-MO"/>
              </w:rPr>
              <w:t xml:space="preserve"> </w:t>
            </w:r>
            <w:r w:rsidR="00D653AF" w:rsidRPr="00D604C5">
              <w:rPr>
                <w:rFonts w:ascii="Arial" w:hAnsi="Arial"/>
                <w:color w:val="002060"/>
                <w:sz w:val="24"/>
                <w:szCs w:val="24"/>
              </w:rPr>
              <w:t>Примеры решений при проектировании безбарьерной городской среды</w:t>
            </w:r>
            <w:r w:rsidR="00D653AF" w:rsidRPr="00D604C5">
              <w:rPr>
                <w:rFonts w:ascii="Arial" w:hAnsi="Arial"/>
                <w:color w:val="002060"/>
                <w:sz w:val="24"/>
                <w:szCs w:val="24"/>
                <w:lang w:val="ru-MO"/>
              </w:rPr>
              <w:t xml:space="preserve"> </w:t>
            </w:r>
            <w:r w:rsidR="00D653AF" w:rsidRPr="00D604C5">
              <w:rPr>
                <w:rFonts w:ascii="Arial" w:hAnsi="Arial"/>
                <w:color w:val="002060"/>
                <w:sz w:val="24"/>
                <w:szCs w:val="24"/>
              </w:rPr>
              <w:t>для МГН</w:t>
            </w:r>
            <w:r w:rsidR="00D653AF" w:rsidRPr="00D604C5">
              <w:rPr>
                <w:rFonts w:ascii="Arial" w:hAnsi="Arial" w:cs="Arial"/>
                <w:b/>
                <w:bCs/>
                <w:color w:val="002060"/>
                <w:sz w:val="24"/>
                <w:szCs w:val="24"/>
              </w:rPr>
              <w:t xml:space="preserve"> </w:t>
            </w:r>
          </w:p>
          <w:p w:rsidR="00D604C5" w:rsidRPr="00D604C5" w:rsidRDefault="00D604C5" w:rsidP="00D653AF">
            <w:pPr>
              <w:ind w:right="-80"/>
              <w:jc w:val="both"/>
              <w:rPr>
                <w:rFonts w:ascii="Arial" w:hAnsi="Arial" w:cs="Arial"/>
                <w:bCs/>
                <w:color w:val="002060"/>
                <w:sz w:val="14"/>
                <w:szCs w:val="14"/>
                <w:lang w:val="ru-MO"/>
              </w:rPr>
            </w:pPr>
          </w:p>
        </w:tc>
        <w:tc>
          <w:tcPr>
            <w:tcW w:w="523" w:type="dxa"/>
          </w:tcPr>
          <w:p w:rsidR="00A943E7" w:rsidRPr="00D604C5" w:rsidRDefault="00D604C5" w:rsidP="003C441F">
            <w:pPr>
              <w:spacing w:line="360" w:lineRule="auto"/>
              <w:jc w:val="right"/>
              <w:rPr>
                <w:rFonts w:ascii="Arial" w:hAnsi="Arial" w:cs="Arial"/>
                <w:sz w:val="24"/>
                <w:szCs w:val="24"/>
                <w:lang w:val="ru-MO"/>
              </w:rPr>
            </w:pPr>
            <w:r>
              <w:rPr>
                <w:rFonts w:ascii="Arial" w:hAnsi="Arial" w:cs="Arial"/>
                <w:sz w:val="24"/>
                <w:szCs w:val="24"/>
                <w:lang w:val="ru-MO"/>
              </w:rPr>
              <w:t>81</w:t>
            </w:r>
          </w:p>
        </w:tc>
      </w:tr>
      <w:tr w:rsidR="00A943E7" w:rsidRPr="00FE5FA7" w:rsidTr="003C441F">
        <w:tc>
          <w:tcPr>
            <w:tcW w:w="534" w:type="dxa"/>
            <w:vAlign w:val="center"/>
          </w:tcPr>
          <w:p w:rsidR="00A943E7" w:rsidRPr="007A66BF" w:rsidRDefault="00A943E7" w:rsidP="003C441F">
            <w:pPr>
              <w:ind w:right="-80"/>
              <w:jc w:val="both"/>
              <w:rPr>
                <w:rFonts w:ascii="Arial" w:hAnsi="Arial" w:cs="Arial"/>
                <w:b/>
                <w:bCs/>
                <w:color w:val="002060"/>
                <w:sz w:val="24"/>
                <w:szCs w:val="24"/>
              </w:rPr>
            </w:pPr>
          </w:p>
        </w:tc>
        <w:tc>
          <w:tcPr>
            <w:tcW w:w="8363" w:type="dxa"/>
          </w:tcPr>
          <w:p w:rsidR="00D653AF" w:rsidRPr="00D604C5" w:rsidRDefault="00D653AF" w:rsidP="00D653AF">
            <w:pPr>
              <w:jc w:val="both"/>
              <w:rPr>
                <w:rFonts w:ascii="Arial" w:hAnsi="Arial" w:cs="Arial"/>
                <w:bCs/>
                <w:color w:val="002060"/>
                <w:sz w:val="6"/>
                <w:szCs w:val="6"/>
                <w:lang w:val="ru-MO"/>
              </w:rPr>
            </w:pPr>
          </w:p>
          <w:p w:rsidR="00A943E7" w:rsidRPr="00D604C5" w:rsidRDefault="00D653AF" w:rsidP="00D653AF">
            <w:pPr>
              <w:jc w:val="both"/>
              <w:rPr>
                <w:rFonts w:ascii="Arial" w:hAnsi="Arial" w:cs="Arial"/>
                <w:bCs/>
                <w:color w:val="002060"/>
                <w:sz w:val="24"/>
                <w:szCs w:val="24"/>
              </w:rPr>
            </w:pPr>
            <w:r w:rsidRPr="00D604C5">
              <w:rPr>
                <w:rFonts w:ascii="Arial" w:hAnsi="Arial" w:cs="Arial"/>
                <w:bCs/>
                <w:color w:val="002060"/>
                <w:sz w:val="24"/>
                <w:szCs w:val="24"/>
                <w:lang w:val="ru-MO"/>
              </w:rPr>
              <w:t>Б</w:t>
            </w:r>
            <w:r w:rsidR="00A943E7" w:rsidRPr="00D604C5">
              <w:rPr>
                <w:rFonts w:ascii="Arial" w:hAnsi="Arial" w:cs="Arial"/>
                <w:bCs/>
                <w:color w:val="002060"/>
                <w:sz w:val="24"/>
                <w:szCs w:val="24"/>
              </w:rPr>
              <w:t>иблиография</w:t>
            </w:r>
          </w:p>
        </w:tc>
        <w:tc>
          <w:tcPr>
            <w:tcW w:w="523" w:type="dxa"/>
          </w:tcPr>
          <w:p w:rsidR="00A943E7" w:rsidRPr="00D604C5" w:rsidRDefault="00D604C5" w:rsidP="003C441F">
            <w:pPr>
              <w:spacing w:line="360" w:lineRule="auto"/>
              <w:jc w:val="right"/>
              <w:rPr>
                <w:rFonts w:ascii="Arial" w:hAnsi="Arial" w:cs="Arial"/>
                <w:sz w:val="24"/>
                <w:szCs w:val="24"/>
                <w:lang w:val="ru-MO"/>
              </w:rPr>
            </w:pPr>
            <w:r>
              <w:rPr>
                <w:rFonts w:ascii="Arial" w:hAnsi="Arial" w:cs="Arial"/>
                <w:sz w:val="24"/>
                <w:szCs w:val="24"/>
                <w:lang w:val="ru-MO"/>
              </w:rPr>
              <w:t>100</w:t>
            </w:r>
          </w:p>
        </w:tc>
      </w:tr>
      <w:tr w:rsidR="00A943E7" w:rsidRPr="003B0DF0" w:rsidTr="003C441F">
        <w:tc>
          <w:tcPr>
            <w:tcW w:w="534" w:type="dxa"/>
          </w:tcPr>
          <w:p w:rsidR="00A943E7" w:rsidRPr="00FE5FA7" w:rsidRDefault="00A943E7" w:rsidP="003C441F">
            <w:pPr>
              <w:spacing w:line="360" w:lineRule="auto"/>
              <w:jc w:val="center"/>
              <w:rPr>
                <w:rFonts w:ascii="Arial" w:hAnsi="Arial" w:cs="Arial"/>
                <w:sz w:val="24"/>
                <w:szCs w:val="24"/>
                <w:lang w:val="en-US"/>
              </w:rPr>
            </w:pPr>
          </w:p>
        </w:tc>
        <w:tc>
          <w:tcPr>
            <w:tcW w:w="8363" w:type="dxa"/>
          </w:tcPr>
          <w:p w:rsidR="00D653AF" w:rsidRPr="00D604C5" w:rsidRDefault="00D653AF" w:rsidP="00D653AF">
            <w:pPr>
              <w:spacing w:line="276" w:lineRule="auto"/>
              <w:jc w:val="both"/>
              <w:rPr>
                <w:rFonts w:ascii="Arial" w:hAnsi="Arial"/>
                <w:color w:val="002060"/>
                <w:sz w:val="6"/>
                <w:szCs w:val="6"/>
                <w:lang w:val="en-US"/>
              </w:rPr>
            </w:pPr>
          </w:p>
          <w:p w:rsidR="00A943E7" w:rsidRPr="00D604C5" w:rsidRDefault="00D604C5" w:rsidP="00D653AF">
            <w:pPr>
              <w:spacing w:line="276" w:lineRule="auto"/>
              <w:jc w:val="both"/>
              <w:rPr>
                <w:rFonts w:ascii="Arial" w:hAnsi="Arial" w:cs="Arial"/>
                <w:color w:val="002060"/>
                <w:sz w:val="24"/>
                <w:szCs w:val="24"/>
                <w:lang w:val="ru-MO"/>
              </w:rPr>
            </w:pPr>
            <w:r w:rsidRPr="00D604C5">
              <w:rPr>
                <w:rFonts w:ascii="Arial" w:hAnsi="Arial"/>
                <w:color w:val="002060"/>
                <w:sz w:val="24"/>
                <w:szCs w:val="24"/>
                <w:lang w:val="ru-MO"/>
              </w:rPr>
              <w:t>Содержание</w:t>
            </w:r>
          </w:p>
        </w:tc>
        <w:tc>
          <w:tcPr>
            <w:tcW w:w="523" w:type="dxa"/>
          </w:tcPr>
          <w:p w:rsidR="00A943E7" w:rsidRPr="00D604C5" w:rsidRDefault="00D604C5" w:rsidP="003C441F">
            <w:pPr>
              <w:spacing w:line="360" w:lineRule="auto"/>
              <w:jc w:val="right"/>
              <w:rPr>
                <w:rFonts w:ascii="Arial" w:hAnsi="Arial" w:cs="Arial"/>
                <w:sz w:val="24"/>
                <w:szCs w:val="24"/>
                <w:lang w:val="ru-MO"/>
              </w:rPr>
            </w:pPr>
            <w:r>
              <w:rPr>
                <w:rFonts w:ascii="Arial" w:hAnsi="Arial" w:cs="Arial"/>
                <w:sz w:val="24"/>
                <w:szCs w:val="24"/>
                <w:lang w:val="ru-MO"/>
              </w:rPr>
              <w:t>101</w:t>
            </w:r>
          </w:p>
        </w:tc>
      </w:tr>
    </w:tbl>
    <w:p w:rsidR="00A943E7" w:rsidRPr="00A943E7" w:rsidRDefault="00A943E7" w:rsidP="00A943E7">
      <w:pPr>
        <w:shd w:val="clear" w:color="auto" w:fill="FFFFFF"/>
        <w:spacing w:before="120" w:after="120"/>
        <w:jc w:val="center"/>
        <w:rPr>
          <w:rFonts w:ascii="Arial" w:hAnsi="Arial" w:cs="Arial"/>
          <w:b/>
          <w:sz w:val="24"/>
          <w:szCs w:val="24"/>
          <w:lang w:val="ro-MO"/>
        </w:rPr>
      </w:pPr>
    </w:p>
    <w:bookmarkEnd w:id="45"/>
    <w:p w:rsidR="00AC57F5" w:rsidRDefault="00AC57F5" w:rsidP="00FD7326">
      <w:pPr>
        <w:spacing w:before="120" w:after="240"/>
        <w:jc w:val="center"/>
        <w:rPr>
          <w:rFonts w:ascii="Arial" w:hAnsi="Arial" w:cs="Arial"/>
          <w:sz w:val="24"/>
          <w:szCs w:val="24"/>
          <w:lang w:val="ru-MO"/>
        </w:rPr>
      </w:pPr>
    </w:p>
    <w:p w:rsidR="00D653AF" w:rsidRDefault="00D653AF" w:rsidP="00FD7326">
      <w:pPr>
        <w:spacing w:before="120" w:after="240"/>
        <w:jc w:val="center"/>
        <w:rPr>
          <w:rFonts w:ascii="Arial" w:hAnsi="Arial" w:cs="Arial"/>
          <w:sz w:val="24"/>
          <w:szCs w:val="24"/>
          <w:lang w:val="ru-MO"/>
        </w:rPr>
      </w:pPr>
    </w:p>
    <w:p w:rsidR="00D653AF" w:rsidRDefault="00D653AF" w:rsidP="00FD7326">
      <w:pPr>
        <w:spacing w:before="120" w:after="240"/>
        <w:jc w:val="center"/>
        <w:rPr>
          <w:rFonts w:ascii="Arial" w:hAnsi="Arial" w:cs="Arial"/>
          <w:sz w:val="24"/>
          <w:szCs w:val="24"/>
          <w:lang w:val="ru-MO"/>
        </w:rPr>
      </w:pPr>
    </w:p>
    <w:p w:rsidR="00D653AF" w:rsidRDefault="00D653AF" w:rsidP="00FD7326">
      <w:pPr>
        <w:spacing w:before="120" w:after="240"/>
        <w:jc w:val="center"/>
        <w:rPr>
          <w:rFonts w:ascii="Arial" w:hAnsi="Arial" w:cs="Arial"/>
          <w:sz w:val="24"/>
          <w:szCs w:val="24"/>
          <w:lang w:val="ru-MO"/>
        </w:rPr>
      </w:pPr>
    </w:p>
    <w:p w:rsidR="00D653AF" w:rsidRDefault="00D653AF" w:rsidP="00FD7326">
      <w:pPr>
        <w:spacing w:before="120" w:after="240"/>
        <w:jc w:val="center"/>
        <w:rPr>
          <w:rFonts w:ascii="Arial" w:hAnsi="Arial" w:cs="Arial"/>
          <w:sz w:val="24"/>
          <w:szCs w:val="24"/>
          <w:lang w:val="ru-MO"/>
        </w:rPr>
      </w:pPr>
    </w:p>
    <w:p w:rsidR="00D653AF" w:rsidRPr="00D653AF" w:rsidRDefault="00D653AF" w:rsidP="00FD7326">
      <w:pPr>
        <w:spacing w:before="120" w:after="240"/>
        <w:jc w:val="center"/>
        <w:rPr>
          <w:rFonts w:ascii="Arial" w:hAnsi="Arial" w:cs="Arial"/>
          <w:sz w:val="24"/>
          <w:szCs w:val="24"/>
          <w:lang w:val="ru-MO"/>
        </w:rPr>
      </w:pPr>
    </w:p>
    <w:p w:rsidR="00AC57F5" w:rsidRDefault="00AC57F5" w:rsidP="00FD7326">
      <w:pPr>
        <w:spacing w:before="120" w:after="240"/>
        <w:jc w:val="center"/>
        <w:rPr>
          <w:rFonts w:ascii="Arial" w:hAnsi="Arial" w:cs="Arial"/>
          <w:sz w:val="24"/>
          <w:szCs w:val="24"/>
        </w:rPr>
      </w:pPr>
    </w:p>
    <w:p w:rsidR="00FD7326" w:rsidRPr="0093348E" w:rsidRDefault="00FD7326" w:rsidP="00FD7326">
      <w:pPr>
        <w:spacing w:before="120" w:after="240"/>
        <w:jc w:val="center"/>
        <w:rPr>
          <w:rFonts w:ascii="Arial" w:hAnsi="Arial" w:cs="Arial"/>
          <w:color w:val="002060"/>
          <w:sz w:val="24"/>
          <w:szCs w:val="24"/>
          <w:lang w:val="en-US"/>
        </w:rPr>
      </w:pPr>
      <w:r w:rsidRPr="0093348E">
        <w:rPr>
          <w:rFonts w:ascii="Arial" w:hAnsi="Arial" w:cs="Arial"/>
          <w:color w:val="002060"/>
          <w:sz w:val="24"/>
          <w:szCs w:val="24"/>
          <w:lang w:val="en-US"/>
        </w:rPr>
        <w:lastRenderedPageBreak/>
        <w:t>Membrii Comitetului tehnic CT-C 05 "</w:t>
      </w:r>
      <w:r w:rsidRPr="0093348E">
        <w:rPr>
          <w:rFonts w:ascii="Arial" w:hAnsi="Arial" w:cs="Arial"/>
          <w:bCs/>
          <w:color w:val="002060"/>
          <w:sz w:val="24"/>
          <w:szCs w:val="24"/>
          <w:lang w:val="en-US"/>
        </w:rPr>
        <w:t>Construcţii civile, industriale şi agrozootehnice,</w:t>
      </w:r>
      <w:r w:rsidRPr="0093348E">
        <w:rPr>
          <w:rFonts w:ascii="Arial" w:hAnsi="Arial" w:cs="Arial"/>
          <w:color w:val="002060"/>
          <w:sz w:val="24"/>
          <w:szCs w:val="24"/>
          <w:lang w:val="en-US" w:eastAsia="en-US"/>
        </w:rPr>
        <w:t xml:space="preserve"> </w:t>
      </w:r>
      <w:r w:rsidRPr="0093348E">
        <w:rPr>
          <w:rFonts w:ascii="Arial" w:hAnsi="Arial" w:cs="Arial"/>
          <w:bCs/>
          <w:color w:val="002060"/>
          <w:sz w:val="24"/>
          <w:szCs w:val="24"/>
          <w:lang w:val="en-US"/>
        </w:rPr>
        <w:t>care au acceptat proiectul documentului normativ</w:t>
      </w:r>
      <w:r w:rsidRPr="0093348E">
        <w:rPr>
          <w:rFonts w:ascii="Arial" w:hAnsi="Arial" w:cs="Arial"/>
          <w:color w:val="002060"/>
          <w:sz w:val="24"/>
          <w:szCs w:val="24"/>
          <w:lang w:val="en-US"/>
        </w:rPr>
        <w:t>:</w:t>
      </w:r>
    </w:p>
    <w:p w:rsidR="00FD7326" w:rsidRPr="0093348E" w:rsidRDefault="00FD7326" w:rsidP="00FD7326">
      <w:pPr>
        <w:rPr>
          <w:rFonts w:ascii="Arial" w:hAnsi="Arial" w:cs="Arial"/>
          <w:color w:val="002060"/>
          <w:sz w:val="24"/>
          <w:szCs w:val="24"/>
          <w:lang w:val="en-US"/>
        </w:rPr>
      </w:pPr>
    </w:p>
    <w:tbl>
      <w:tblPr>
        <w:tblW w:w="0" w:type="auto"/>
        <w:tblLook w:val="04A0" w:firstRow="1" w:lastRow="0" w:firstColumn="1" w:lastColumn="0" w:noHBand="0" w:noVBand="1"/>
      </w:tblPr>
      <w:tblGrid>
        <w:gridCol w:w="1657"/>
        <w:gridCol w:w="2987"/>
        <w:gridCol w:w="4985"/>
      </w:tblGrid>
      <w:tr w:rsidR="0093348E" w:rsidRPr="0093348E" w:rsidTr="00B67E5B">
        <w:tc>
          <w:tcPr>
            <w:tcW w:w="1657" w:type="dxa"/>
          </w:tcPr>
          <w:p w:rsidR="00FD7326" w:rsidRPr="0093348E" w:rsidRDefault="00FD7326" w:rsidP="003C4F6D">
            <w:pPr>
              <w:rPr>
                <w:rFonts w:ascii="Arial" w:hAnsi="Arial" w:cs="Arial"/>
                <w:color w:val="002060"/>
                <w:sz w:val="24"/>
                <w:szCs w:val="24"/>
              </w:rPr>
            </w:pPr>
            <w:r w:rsidRPr="0093348E">
              <w:rPr>
                <w:rFonts w:ascii="Arial" w:hAnsi="Arial" w:cs="Arial"/>
                <w:color w:val="002060"/>
                <w:sz w:val="24"/>
                <w:szCs w:val="24"/>
              </w:rPr>
              <w:t>Preşedinte</w:t>
            </w:r>
          </w:p>
        </w:tc>
        <w:tc>
          <w:tcPr>
            <w:tcW w:w="2987" w:type="dxa"/>
          </w:tcPr>
          <w:p w:rsidR="00FD7326" w:rsidRPr="0093348E" w:rsidRDefault="00FD7326" w:rsidP="009F7F31">
            <w:pPr>
              <w:ind w:right="-87" w:hanging="119"/>
              <w:rPr>
                <w:rFonts w:ascii="Arial" w:hAnsi="Arial" w:cs="Arial"/>
                <w:color w:val="002060"/>
                <w:sz w:val="24"/>
                <w:szCs w:val="24"/>
              </w:rPr>
            </w:pPr>
            <w:r w:rsidRPr="0093348E">
              <w:rPr>
                <w:rFonts w:ascii="Arial" w:hAnsi="Arial" w:cs="Arial"/>
                <w:color w:val="002060"/>
                <w:sz w:val="24"/>
                <w:szCs w:val="24"/>
              </w:rPr>
              <w:t>POVAR Iurie</w:t>
            </w:r>
          </w:p>
        </w:tc>
        <w:tc>
          <w:tcPr>
            <w:tcW w:w="4985" w:type="dxa"/>
          </w:tcPr>
          <w:p w:rsidR="00FD7326" w:rsidRPr="0093348E" w:rsidRDefault="00B67E5B" w:rsidP="003C4F6D">
            <w:pPr>
              <w:rPr>
                <w:rFonts w:ascii="Arial" w:hAnsi="Arial" w:cs="Arial"/>
                <w:color w:val="002060"/>
                <w:sz w:val="24"/>
                <w:szCs w:val="24"/>
                <w:lang w:val="ro-MO"/>
              </w:rPr>
            </w:pPr>
            <w:r w:rsidRPr="0093348E">
              <w:rPr>
                <w:rFonts w:ascii="Arial" w:hAnsi="Arial" w:cs="Arial"/>
                <w:color w:val="002060"/>
                <w:sz w:val="24"/>
                <w:szCs w:val="24"/>
                <w:lang w:val="ro-MO"/>
              </w:rPr>
              <w:t>Arhitect</w:t>
            </w:r>
          </w:p>
        </w:tc>
      </w:tr>
      <w:tr w:rsidR="0093348E" w:rsidRPr="0093348E" w:rsidTr="00B67E5B">
        <w:tc>
          <w:tcPr>
            <w:tcW w:w="1657" w:type="dxa"/>
          </w:tcPr>
          <w:p w:rsidR="00FD7326" w:rsidRPr="0093348E" w:rsidRDefault="00FD7326" w:rsidP="003C4F6D">
            <w:pPr>
              <w:rPr>
                <w:rFonts w:ascii="Arial" w:hAnsi="Arial" w:cs="Arial"/>
                <w:color w:val="002060"/>
                <w:sz w:val="24"/>
                <w:szCs w:val="24"/>
              </w:rPr>
            </w:pPr>
          </w:p>
        </w:tc>
        <w:tc>
          <w:tcPr>
            <w:tcW w:w="2987" w:type="dxa"/>
          </w:tcPr>
          <w:p w:rsidR="00FD7326" w:rsidRPr="0093348E" w:rsidRDefault="00FD7326" w:rsidP="009F7F31">
            <w:pPr>
              <w:ind w:right="-87" w:hanging="119"/>
              <w:rPr>
                <w:rFonts w:ascii="Arial" w:hAnsi="Arial" w:cs="Arial"/>
                <w:color w:val="002060"/>
                <w:sz w:val="24"/>
                <w:szCs w:val="24"/>
              </w:rPr>
            </w:pPr>
          </w:p>
        </w:tc>
        <w:tc>
          <w:tcPr>
            <w:tcW w:w="4985" w:type="dxa"/>
          </w:tcPr>
          <w:p w:rsidR="00FD7326" w:rsidRPr="0093348E" w:rsidRDefault="00FD7326" w:rsidP="003C4F6D">
            <w:pPr>
              <w:rPr>
                <w:rFonts w:ascii="Arial" w:hAnsi="Arial" w:cs="Arial"/>
                <w:color w:val="002060"/>
                <w:sz w:val="24"/>
                <w:szCs w:val="24"/>
              </w:rPr>
            </w:pPr>
          </w:p>
        </w:tc>
      </w:tr>
      <w:tr w:rsidR="0093348E" w:rsidRPr="0093348E" w:rsidTr="00B67E5B">
        <w:tc>
          <w:tcPr>
            <w:tcW w:w="1657" w:type="dxa"/>
          </w:tcPr>
          <w:p w:rsidR="009F7F31" w:rsidRPr="0093348E" w:rsidRDefault="00FD7326" w:rsidP="003C4F6D">
            <w:pPr>
              <w:rPr>
                <w:rFonts w:ascii="Arial" w:hAnsi="Arial" w:cs="Arial"/>
                <w:color w:val="002060"/>
                <w:sz w:val="24"/>
                <w:szCs w:val="24"/>
                <w:lang w:val="ro-RO"/>
              </w:rPr>
            </w:pPr>
            <w:r w:rsidRPr="0093348E">
              <w:rPr>
                <w:rFonts w:ascii="Arial" w:hAnsi="Arial" w:cs="Arial"/>
                <w:color w:val="002060"/>
                <w:sz w:val="24"/>
                <w:szCs w:val="24"/>
              </w:rPr>
              <w:t>Secretar</w:t>
            </w:r>
            <w:r w:rsidR="009F7F31" w:rsidRPr="0093348E">
              <w:rPr>
                <w:rFonts w:ascii="Arial" w:hAnsi="Arial" w:cs="Arial"/>
                <w:color w:val="002060"/>
                <w:sz w:val="24"/>
                <w:szCs w:val="24"/>
                <w:lang w:val="ro-RO"/>
              </w:rPr>
              <w:t>,</w:t>
            </w:r>
          </w:p>
          <w:p w:rsidR="00FD7326" w:rsidRPr="0093348E" w:rsidRDefault="009F7F31" w:rsidP="003C4F6D">
            <w:pPr>
              <w:rPr>
                <w:rFonts w:ascii="Arial" w:hAnsi="Arial" w:cs="Arial"/>
                <w:color w:val="002060"/>
                <w:sz w:val="24"/>
                <w:szCs w:val="24"/>
                <w:lang w:val="ro-RO"/>
              </w:rPr>
            </w:pPr>
            <w:r w:rsidRPr="0093348E">
              <w:rPr>
                <w:rFonts w:ascii="Arial" w:hAnsi="Arial" w:cs="Arial"/>
                <w:color w:val="002060"/>
                <w:sz w:val="24"/>
                <w:szCs w:val="24"/>
                <w:lang w:val="ro-RO"/>
              </w:rPr>
              <w:t>membru</w:t>
            </w:r>
          </w:p>
        </w:tc>
        <w:tc>
          <w:tcPr>
            <w:tcW w:w="2987" w:type="dxa"/>
          </w:tcPr>
          <w:p w:rsidR="00FD7326" w:rsidRPr="0093348E" w:rsidRDefault="00FD7326" w:rsidP="009F7F31">
            <w:pPr>
              <w:ind w:right="-87" w:hanging="119"/>
              <w:rPr>
                <w:rFonts w:ascii="Arial" w:hAnsi="Arial" w:cs="Arial"/>
                <w:color w:val="002060"/>
                <w:sz w:val="24"/>
                <w:szCs w:val="24"/>
              </w:rPr>
            </w:pPr>
            <w:r w:rsidRPr="0093348E">
              <w:rPr>
                <w:rFonts w:ascii="Arial" w:hAnsi="Arial" w:cs="Arial"/>
                <w:color w:val="002060"/>
                <w:sz w:val="24"/>
                <w:szCs w:val="24"/>
              </w:rPr>
              <w:t>EREMEEV Petru</w:t>
            </w:r>
          </w:p>
        </w:tc>
        <w:tc>
          <w:tcPr>
            <w:tcW w:w="4985" w:type="dxa"/>
          </w:tcPr>
          <w:p w:rsidR="00FD7326" w:rsidRPr="0093348E" w:rsidRDefault="00B67E5B" w:rsidP="003C4F6D">
            <w:pPr>
              <w:rPr>
                <w:rFonts w:ascii="Arial" w:hAnsi="Arial" w:cs="Arial"/>
                <w:color w:val="002060"/>
                <w:sz w:val="24"/>
                <w:szCs w:val="24"/>
                <w:lang w:val="en-US"/>
              </w:rPr>
            </w:pPr>
            <w:r w:rsidRPr="0093348E">
              <w:rPr>
                <w:rFonts w:ascii="Arial" w:hAnsi="Arial" w:cs="Arial"/>
                <w:color w:val="002060"/>
                <w:sz w:val="24"/>
                <w:szCs w:val="24"/>
                <w:lang w:val="en-US"/>
              </w:rPr>
              <w:t>Inginer-constructor-tehnolog</w:t>
            </w:r>
          </w:p>
        </w:tc>
      </w:tr>
      <w:tr w:rsidR="0093348E" w:rsidRPr="0093348E" w:rsidTr="00B67E5B">
        <w:tc>
          <w:tcPr>
            <w:tcW w:w="1657" w:type="dxa"/>
          </w:tcPr>
          <w:p w:rsidR="00FD7326" w:rsidRPr="0093348E" w:rsidRDefault="00FD7326" w:rsidP="003C4F6D">
            <w:pPr>
              <w:rPr>
                <w:rFonts w:ascii="Arial" w:hAnsi="Arial" w:cs="Arial"/>
                <w:color w:val="002060"/>
                <w:sz w:val="24"/>
                <w:szCs w:val="24"/>
                <w:lang w:val="en-US"/>
              </w:rPr>
            </w:pPr>
          </w:p>
        </w:tc>
        <w:tc>
          <w:tcPr>
            <w:tcW w:w="2987" w:type="dxa"/>
          </w:tcPr>
          <w:p w:rsidR="00FD7326" w:rsidRPr="0093348E" w:rsidRDefault="00FD7326" w:rsidP="009F7F31">
            <w:pPr>
              <w:ind w:right="-87" w:hanging="119"/>
              <w:rPr>
                <w:rFonts w:ascii="Arial" w:hAnsi="Arial" w:cs="Arial"/>
                <w:color w:val="002060"/>
                <w:sz w:val="24"/>
                <w:szCs w:val="24"/>
                <w:lang w:val="en-US"/>
              </w:rPr>
            </w:pPr>
          </w:p>
        </w:tc>
        <w:tc>
          <w:tcPr>
            <w:tcW w:w="4985" w:type="dxa"/>
          </w:tcPr>
          <w:p w:rsidR="00FD7326" w:rsidRPr="0093348E" w:rsidRDefault="00FD7326" w:rsidP="003C4F6D">
            <w:pPr>
              <w:rPr>
                <w:rFonts w:ascii="Arial" w:hAnsi="Arial" w:cs="Arial"/>
                <w:color w:val="002060"/>
                <w:sz w:val="24"/>
                <w:szCs w:val="24"/>
                <w:lang w:val="en-US"/>
              </w:rPr>
            </w:pPr>
          </w:p>
        </w:tc>
      </w:tr>
      <w:tr w:rsidR="0093348E" w:rsidRPr="00D40279" w:rsidTr="00B67E5B">
        <w:tc>
          <w:tcPr>
            <w:tcW w:w="1657" w:type="dxa"/>
          </w:tcPr>
          <w:p w:rsidR="00FD7326" w:rsidRPr="0093348E" w:rsidRDefault="00FD7326" w:rsidP="003C4F6D">
            <w:pPr>
              <w:rPr>
                <w:rFonts w:ascii="Arial" w:hAnsi="Arial" w:cs="Arial"/>
                <w:color w:val="002060"/>
                <w:sz w:val="24"/>
                <w:szCs w:val="24"/>
              </w:rPr>
            </w:pPr>
            <w:r w:rsidRPr="0093348E">
              <w:rPr>
                <w:rFonts w:ascii="Arial" w:hAnsi="Arial" w:cs="Arial"/>
                <w:color w:val="002060"/>
                <w:sz w:val="24"/>
                <w:szCs w:val="24"/>
              </w:rPr>
              <w:t>Membri</w:t>
            </w:r>
          </w:p>
        </w:tc>
        <w:tc>
          <w:tcPr>
            <w:tcW w:w="2987" w:type="dxa"/>
          </w:tcPr>
          <w:p w:rsidR="00FD7326" w:rsidRPr="0093348E" w:rsidRDefault="00FD7326" w:rsidP="009F7F31">
            <w:pPr>
              <w:ind w:right="-87" w:hanging="119"/>
              <w:rPr>
                <w:rFonts w:ascii="Arial" w:hAnsi="Arial" w:cs="Arial"/>
                <w:color w:val="002060"/>
                <w:sz w:val="24"/>
                <w:szCs w:val="24"/>
              </w:rPr>
            </w:pPr>
            <w:r w:rsidRPr="0093348E">
              <w:rPr>
                <w:rFonts w:ascii="Arial" w:hAnsi="Arial" w:cs="Arial"/>
                <w:color w:val="002060"/>
                <w:sz w:val="24"/>
                <w:szCs w:val="24"/>
              </w:rPr>
              <w:t>LIUNENKO Iurie</w:t>
            </w:r>
          </w:p>
        </w:tc>
        <w:tc>
          <w:tcPr>
            <w:tcW w:w="4985" w:type="dxa"/>
          </w:tcPr>
          <w:p w:rsidR="00FD7326" w:rsidRPr="0093348E" w:rsidRDefault="00B67E5B" w:rsidP="003C4F6D">
            <w:pPr>
              <w:rPr>
                <w:rFonts w:ascii="Arial" w:hAnsi="Arial" w:cs="Arial"/>
                <w:color w:val="002060"/>
                <w:sz w:val="24"/>
                <w:szCs w:val="24"/>
                <w:lang w:val="en-US"/>
              </w:rPr>
            </w:pPr>
            <w:r w:rsidRPr="0093348E">
              <w:rPr>
                <w:rFonts w:ascii="Arial" w:eastAsia="Calibri" w:hAnsi="Arial" w:cs="Arial"/>
                <w:color w:val="002060"/>
                <w:sz w:val="24"/>
                <w:szCs w:val="24"/>
                <w:lang w:val="en-US" w:eastAsia="en-US"/>
              </w:rPr>
              <w:t>Cand. Șt. Tehnice, Inginer-</w:t>
            </w:r>
            <w:r w:rsidRPr="0093348E">
              <w:rPr>
                <w:rFonts w:ascii="Arial" w:eastAsia="Calibri" w:hAnsi="Arial" w:cs="Arial"/>
                <w:color w:val="002060"/>
                <w:sz w:val="24"/>
                <w:szCs w:val="24"/>
                <w:lang w:eastAsia="en-US"/>
              </w:rPr>
              <w:t>с</w:t>
            </w:r>
            <w:r w:rsidRPr="0093348E">
              <w:rPr>
                <w:rFonts w:ascii="Arial" w:eastAsia="Calibri" w:hAnsi="Arial" w:cs="Arial"/>
                <w:color w:val="002060"/>
                <w:sz w:val="24"/>
                <w:szCs w:val="24"/>
                <w:lang w:val="en-US" w:eastAsia="en-US"/>
              </w:rPr>
              <w:t>onstructor</w:t>
            </w:r>
          </w:p>
        </w:tc>
      </w:tr>
      <w:tr w:rsidR="0093348E" w:rsidRPr="00D40279" w:rsidTr="00B67E5B">
        <w:tc>
          <w:tcPr>
            <w:tcW w:w="1657" w:type="dxa"/>
          </w:tcPr>
          <w:p w:rsidR="00FD7326" w:rsidRPr="0093348E" w:rsidRDefault="00FD7326" w:rsidP="003C4F6D">
            <w:pPr>
              <w:rPr>
                <w:rFonts w:ascii="Arial" w:hAnsi="Arial" w:cs="Arial"/>
                <w:color w:val="002060"/>
                <w:sz w:val="24"/>
                <w:szCs w:val="24"/>
                <w:lang w:val="en-US"/>
              </w:rPr>
            </w:pPr>
          </w:p>
        </w:tc>
        <w:tc>
          <w:tcPr>
            <w:tcW w:w="2987" w:type="dxa"/>
          </w:tcPr>
          <w:p w:rsidR="00FD7326" w:rsidRPr="0093348E" w:rsidRDefault="00FD7326" w:rsidP="009F7F31">
            <w:pPr>
              <w:ind w:right="-87" w:hanging="119"/>
              <w:rPr>
                <w:rFonts w:ascii="Arial" w:hAnsi="Arial" w:cs="Arial"/>
                <w:color w:val="002060"/>
                <w:sz w:val="24"/>
                <w:szCs w:val="24"/>
                <w:lang w:val="en-US"/>
              </w:rPr>
            </w:pPr>
          </w:p>
        </w:tc>
        <w:tc>
          <w:tcPr>
            <w:tcW w:w="4985" w:type="dxa"/>
          </w:tcPr>
          <w:p w:rsidR="00FD7326" w:rsidRPr="0093348E" w:rsidRDefault="00FD7326" w:rsidP="003C4F6D">
            <w:pPr>
              <w:rPr>
                <w:rFonts w:ascii="Arial" w:hAnsi="Arial" w:cs="Arial"/>
                <w:color w:val="002060"/>
                <w:sz w:val="24"/>
                <w:szCs w:val="24"/>
                <w:lang w:val="en-US"/>
              </w:rPr>
            </w:pPr>
          </w:p>
        </w:tc>
      </w:tr>
      <w:tr w:rsidR="0093348E" w:rsidRPr="0093348E" w:rsidTr="00B67E5B">
        <w:tc>
          <w:tcPr>
            <w:tcW w:w="1657" w:type="dxa"/>
          </w:tcPr>
          <w:p w:rsidR="00FD7326" w:rsidRPr="0093348E" w:rsidRDefault="00FD7326" w:rsidP="003C4F6D">
            <w:pPr>
              <w:rPr>
                <w:rFonts w:ascii="Arial" w:hAnsi="Arial" w:cs="Arial"/>
                <w:color w:val="002060"/>
                <w:sz w:val="24"/>
                <w:szCs w:val="24"/>
                <w:lang w:val="en-US"/>
              </w:rPr>
            </w:pPr>
          </w:p>
        </w:tc>
        <w:tc>
          <w:tcPr>
            <w:tcW w:w="2987" w:type="dxa"/>
          </w:tcPr>
          <w:p w:rsidR="00FD7326" w:rsidRPr="0093348E" w:rsidRDefault="00FD7326" w:rsidP="009F7F31">
            <w:pPr>
              <w:ind w:right="-87" w:hanging="119"/>
              <w:rPr>
                <w:rFonts w:ascii="Arial" w:hAnsi="Arial" w:cs="Arial"/>
                <w:color w:val="002060"/>
                <w:sz w:val="24"/>
                <w:szCs w:val="24"/>
              </w:rPr>
            </w:pPr>
            <w:r w:rsidRPr="0093348E">
              <w:rPr>
                <w:rFonts w:ascii="Arial" w:hAnsi="Arial" w:cs="Arial"/>
                <w:color w:val="002060"/>
                <w:sz w:val="24"/>
                <w:szCs w:val="24"/>
              </w:rPr>
              <w:t>ŞEVCENCO Alexandru</w:t>
            </w:r>
          </w:p>
        </w:tc>
        <w:tc>
          <w:tcPr>
            <w:tcW w:w="4985" w:type="dxa"/>
          </w:tcPr>
          <w:p w:rsidR="00FD7326" w:rsidRPr="0093348E" w:rsidRDefault="00B67E5B" w:rsidP="003C4F6D">
            <w:pPr>
              <w:rPr>
                <w:rFonts w:ascii="Arial" w:hAnsi="Arial" w:cs="Arial"/>
                <w:color w:val="002060"/>
                <w:sz w:val="24"/>
                <w:szCs w:val="24"/>
                <w:lang w:val="en-US"/>
              </w:rPr>
            </w:pPr>
            <w:r w:rsidRPr="0093348E">
              <w:rPr>
                <w:rFonts w:ascii="Arial" w:hAnsi="Arial" w:cs="Arial"/>
                <w:color w:val="002060"/>
                <w:sz w:val="24"/>
                <w:szCs w:val="24"/>
                <w:lang w:val="en-US"/>
              </w:rPr>
              <w:t>Inginer-constructor</w:t>
            </w:r>
          </w:p>
        </w:tc>
      </w:tr>
      <w:tr w:rsidR="0093348E" w:rsidRPr="0093348E" w:rsidTr="00B67E5B">
        <w:tc>
          <w:tcPr>
            <w:tcW w:w="1657" w:type="dxa"/>
          </w:tcPr>
          <w:p w:rsidR="00FD7326" w:rsidRPr="0093348E" w:rsidRDefault="00FD7326" w:rsidP="003C4F6D">
            <w:pPr>
              <w:rPr>
                <w:rFonts w:ascii="Arial" w:hAnsi="Arial" w:cs="Arial"/>
                <w:color w:val="002060"/>
                <w:sz w:val="24"/>
                <w:szCs w:val="24"/>
                <w:lang w:val="en-US"/>
              </w:rPr>
            </w:pPr>
          </w:p>
        </w:tc>
        <w:tc>
          <w:tcPr>
            <w:tcW w:w="2987" w:type="dxa"/>
          </w:tcPr>
          <w:p w:rsidR="00FD7326" w:rsidRPr="0093348E" w:rsidRDefault="00FD7326" w:rsidP="009F7F31">
            <w:pPr>
              <w:ind w:right="-87" w:hanging="119"/>
              <w:rPr>
                <w:rFonts w:ascii="Arial" w:hAnsi="Arial" w:cs="Arial"/>
                <w:color w:val="002060"/>
                <w:sz w:val="24"/>
                <w:szCs w:val="24"/>
                <w:lang w:val="en-US"/>
              </w:rPr>
            </w:pPr>
          </w:p>
        </w:tc>
        <w:tc>
          <w:tcPr>
            <w:tcW w:w="4985" w:type="dxa"/>
          </w:tcPr>
          <w:p w:rsidR="00FD7326" w:rsidRPr="0093348E" w:rsidRDefault="00FD7326" w:rsidP="003C4F6D">
            <w:pPr>
              <w:rPr>
                <w:rFonts w:ascii="Arial" w:hAnsi="Arial" w:cs="Arial"/>
                <w:color w:val="002060"/>
                <w:sz w:val="24"/>
                <w:szCs w:val="24"/>
                <w:lang w:val="en-US"/>
              </w:rPr>
            </w:pPr>
          </w:p>
        </w:tc>
      </w:tr>
      <w:tr w:rsidR="0093348E" w:rsidRPr="0093348E" w:rsidTr="00B67E5B">
        <w:tc>
          <w:tcPr>
            <w:tcW w:w="1657" w:type="dxa"/>
          </w:tcPr>
          <w:p w:rsidR="00FD7326" w:rsidRPr="0093348E" w:rsidRDefault="00FD7326" w:rsidP="003C4F6D">
            <w:pPr>
              <w:rPr>
                <w:rFonts w:ascii="Arial" w:hAnsi="Arial" w:cs="Arial"/>
                <w:color w:val="002060"/>
                <w:sz w:val="24"/>
                <w:szCs w:val="24"/>
                <w:lang w:val="en-US"/>
              </w:rPr>
            </w:pPr>
          </w:p>
        </w:tc>
        <w:tc>
          <w:tcPr>
            <w:tcW w:w="2987" w:type="dxa"/>
          </w:tcPr>
          <w:p w:rsidR="00FD7326" w:rsidRPr="0093348E" w:rsidRDefault="00FD7326" w:rsidP="009F7F31">
            <w:pPr>
              <w:ind w:right="-87" w:hanging="119"/>
              <w:rPr>
                <w:rFonts w:ascii="Arial" w:hAnsi="Arial" w:cs="Arial"/>
                <w:color w:val="002060"/>
                <w:sz w:val="24"/>
                <w:szCs w:val="24"/>
              </w:rPr>
            </w:pPr>
            <w:r w:rsidRPr="0093348E">
              <w:rPr>
                <w:rFonts w:ascii="Arial" w:hAnsi="Arial" w:cs="Arial"/>
                <w:color w:val="002060"/>
                <w:sz w:val="24"/>
                <w:szCs w:val="24"/>
              </w:rPr>
              <w:t>HOMA Stepan</w:t>
            </w:r>
          </w:p>
        </w:tc>
        <w:tc>
          <w:tcPr>
            <w:tcW w:w="4985" w:type="dxa"/>
          </w:tcPr>
          <w:p w:rsidR="00FD7326" w:rsidRPr="0093348E" w:rsidRDefault="00B67E5B" w:rsidP="003C4F6D">
            <w:pPr>
              <w:rPr>
                <w:rFonts w:ascii="Arial" w:hAnsi="Arial" w:cs="Arial"/>
                <w:color w:val="002060"/>
                <w:sz w:val="24"/>
                <w:szCs w:val="24"/>
              </w:rPr>
            </w:pPr>
            <w:r w:rsidRPr="0093348E">
              <w:rPr>
                <w:rFonts w:ascii="Arial" w:hAnsi="Arial" w:cs="Arial"/>
                <w:color w:val="002060"/>
                <w:sz w:val="24"/>
                <w:szCs w:val="24"/>
              </w:rPr>
              <w:t>Arhitect</w:t>
            </w:r>
          </w:p>
        </w:tc>
      </w:tr>
      <w:tr w:rsidR="0093348E" w:rsidRPr="0093348E" w:rsidTr="00B67E5B">
        <w:tc>
          <w:tcPr>
            <w:tcW w:w="1657" w:type="dxa"/>
          </w:tcPr>
          <w:p w:rsidR="00FD7326" w:rsidRPr="0093348E" w:rsidRDefault="00FD7326" w:rsidP="003C4F6D">
            <w:pPr>
              <w:rPr>
                <w:rFonts w:ascii="Arial" w:hAnsi="Arial" w:cs="Arial"/>
                <w:color w:val="002060"/>
                <w:sz w:val="24"/>
                <w:szCs w:val="24"/>
              </w:rPr>
            </w:pPr>
          </w:p>
        </w:tc>
        <w:tc>
          <w:tcPr>
            <w:tcW w:w="2987" w:type="dxa"/>
          </w:tcPr>
          <w:p w:rsidR="00FD7326" w:rsidRPr="0093348E" w:rsidRDefault="00FD7326" w:rsidP="009F7F31">
            <w:pPr>
              <w:ind w:right="-87" w:hanging="119"/>
              <w:rPr>
                <w:rFonts w:ascii="Arial" w:hAnsi="Arial" w:cs="Arial"/>
                <w:color w:val="002060"/>
                <w:sz w:val="24"/>
                <w:szCs w:val="24"/>
              </w:rPr>
            </w:pPr>
          </w:p>
        </w:tc>
        <w:tc>
          <w:tcPr>
            <w:tcW w:w="4985" w:type="dxa"/>
          </w:tcPr>
          <w:p w:rsidR="00FD7326" w:rsidRPr="0093348E" w:rsidRDefault="00FD7326" w:rsidP="003C4F6D">
            <w:pPr>
              <w:rPr>
                <w:rFonts w:ascii="Arial" w:hAnsi="Arial" w:cs="Arial"/>
                <w:color w:val="002060"/>
                <w:sz w:val="24"/>
                <w:szCs w:val="24"/>
              </w:rPr>
            </w:pPr>
          </w:p>
        </w:tc>
      </w:tr>
      <w:tr w:rsidR="0093348E" w:rsidRPr="0093348E" w:rsidTr="00B67E5B">
        <w:tc>
          <w:tcPr>
            <w:tcW w:w="1657" w:type="dxa"/>
          </w:tcPr>
          <w:p w:rsidR="00FD7326" w:rsidRPr="0093348E" w:rsidRDefault="00FD7326" w:rsidP="003C4F6D">
            <w:pPr>
              <w:rPr>
                <w:rFonts w:ascii="Arial" w:hAnsi="Arial" w:cs="Arial"/>
                <w:color w:val="002060"/>
                <w:sz w:val="24"/>
                <w:szCs w:val="24"/>
              </w:rPr>
            </w:pPr>
          </w:p>
        </w:tc>
        <w:tc>
          <w:tcPr>
            <w:tcW w:w="2987" w:type="dxa"/>
          </w:tcPr>
          <w:p w:rsidR="00FD7326" w:rsidRPr="0093348E" w:rsidRDefault="00FD7326" w:rsidP="009F7F31">
            <w:pPr>
              <w:ind w:right="-87" w:hanging="119"/>
              <w:rPr>
                <w:rFonts w:ascii="Arial" w:hAnsi="Arial" w:cs="Arial"/>
                <w:color w:val="002060"/>
                <w:sz w:val="24"/>
                <w:szCs w:val="24"/>
              </w:rPr>
            </w:pPr>
            <w:r w:rsidRPr="0093348E">
              <w:rPr>
                <w:rFonts w:ascii="Arial" w:hAnsi="Arial" w:cs="Arial"/>
                <w:color w:val="002060"/>
                <w:sz w:val="24"/>
                <w:szCs w:val="24"/>
              </w:rPr>
              <w:t>POPOV Grigore</w:t>
            </w:r>
          </w:p>
        </w:tc>
        <w:tc>
          <w:tcPr>
            <w:tcW w:w="4985" w:type="dxa"/>
          </w:tcPr>
          <w:p w:rsidR="00FD7326" w:rsidRPr="0093348E" w:rsidRDefault="00B67E5B" w:rsidP="00B67E5B">
            <w:pPr>
              <w:rPr>
                <w:rFonts w:ascii="Arial" w:hAnsi="Arial" w:cs="Arial"/>
                <w:color w:val="002060"/>
                <w:sz w:val="24"/>
                <w:szCs w:val="24"/>
              </w:rPr>
            </w:pPr>
            <w:r w:rsidRPr="0093348E">
              <w:rPr>
                <w:rFonts w:ascii="Arial" w:hAnsi="Arial" w:cs="Arial"/>
                <w:color w:val="002060"/>
                <w:sz w:val="24"/>
                <w:szCs w:val="24"/>
              </w:rPr>
              <w:t>Inginer-constructor</w:t>
            </w:r>
            <w:r w:rsidRPr="0093348E">
              <w:rPr>
                <w:rFonts w:ascii="Arial" w:hAnsi="Arial" w:cs="Arial"/>
                <w:color w:val="002060"/>
                <w:sz w:val="24"/>
                <w:szCs w:val="24"/>
                <w:lang w:val="ro-MO"/>
              </w:rPr>
              <w:t>,</w:t>
            </w:r>
            <w:r w:rsidRPr="0093348E">
              <w:rPr>
                <w:rFonts w:ascii="Arial" w:hAnsi="Arial" w:cs="Arial"/>
                <w:color w:val="002060"/>
                <w:sz w:val="24"/>
                <w:szCs w:val="24"/>
              </w:rPr>
              <w:t xml:space="preserve"> </w:t>
            </w:r>
            <w:r w:rsidRPr="0093348E">
              <w:rPr>
                <w:rFonts w:ascii="Arial" w:hAnsi="Arial" w:cs="Arial"/>
                <w:color w:val="002060"/>
                <w:sz w:val="24"/>
                <w:szCs w:val="24"/>
                <w:lang w:val="ro-MO"/>
              </w:rPr>
              <w:t>e</w:t>
            </w:r>
            <w:r w:rsidR="00FD7326" w:rsidRPr="0093348E">
              <w:rPr>
                <w:rFonts w:ascii="Arial" w:hAnsi="Arial" w:cs="Arial"/>
                <w:color w:val="002060"/>
                <w:sz w:val="24"/>
                <w:szCs w:val="24"/>
              </w:rPr>
              <w:t>xpert tehnic</w:t>
            </w:r>
          </w:p>
        </w:tc>
      </w:tr>
      <w:tr w:rsidR="0093348E" w:rsidRPr="0093348E" w:rsidTr="00B67E5B">
        <w:tc>
          <w:tcPr>
            <w:tcW w:w="1657" w:type="dxa"/>
          </w:tcPr>
          <w:p w:rsidR="00FD7326" w:rsidRPr="0093348E" w:rsidRDefault="00FD7326" w:rsidP="003C4F6D">
            <w:pPr>
              <w:rPr>
                <w:rFonts w:ascii="Arial" w:hAnsi="Arial" w:cs="Arial"/>
                <w:color w:val="002060"/>
                <w:sz w:val="24"/>
                <w:szCs w:val="24"/>
              </w:rPr>
            </w:pPr>
          </w:p>
        </w:tc>
        <w:tc>
          <w:tcPr>
            <w:tcW w:w="2987" w:type="dxa"/>
          </w:tcPr>
          <w:p w:rsidR="00FD7326" w:rsidRPr="0093348E" w:rsidRDefault="00FD7326" w:rsidP="009F7F31">
            <w:pPr>
              <w:ind w:right="-87" w:hanging="119"/>
              <w:rPr>
                <w:rFonts w:ascii="Arial" w:hAnsi="Arial" w:cs="Arial"/>
                <w:color w:val="002060"/>
                <w:sz w:val="24"/>
                <w:szCs w:val="24"/>
              </w:rPr>
            </w:pPr>
          </w:p>
        </w:tc>
        <w:tc>
          <w:tcPr>
            <w:tcW w:w="4985" w:type="dxa"/>
          </w:tcPr>
          <w:p w:rsidR="00FD7326" w:rsidRPr="0093348E" w:rsidRDefault="00FD7326" w:rsidP="003C4F6D">
            <w:pPr>
              <w:rPr>
                <w:rFonts w:ascii="Arial" w:hAnsi="Arial" w:cs="Arial"/>
                <w:color w:val="002060"/>
                <w:sz w:val="24"/>
                <w:szCs w:val="24"/>
              </w:rPr>
            </w:pPr>
          </w:p>
        </w:tc>
      </w:tr>
      <w:tr w:rsidR="0093348E" w:rsidRPr="0093348E" w:rsidTr="00B67E5B">
        <w:tc>
          <w:tcPr>
            <w:tcW w:w="1657" w:type="dxa"/>
          </w:tcPr>
          <w:p w:rsidR="00FD7326" w:rsidRPr="0093348E" w:rsidRDefault="00FD7326" w:rsidP="003C4F6D">
            <w:pPr>
              <w:rPr>
                <w:rFonts w:ascii="Arial" w:hAnsi="Arial" w:cs="Arial"/>
                <w:color w:val="002060"/>
                <w:sz w:val="24"/>
                <w:szCs w:val="24"/>
              </w:rPr>
            </w:pPr>
          </w:p>
        </w:tc>
        <w:tc>
          <w:tcPr>
            <w:tcW w:w="2987" w:type="dxa"/>
          </w:tcPr>
          <w:p w:rsidR="00FD7326" w:rsidRPr="0093348E" w:rsidRDefault="00FD7326" w:rsidP="009F7F31">
            <w:pPr>
              <w:ind w:right="-87" w:hanging="119"/>
              <w:rPr>
                <w:rFonts w:ascii="Arial" w:hAnsi="Arial" w:cs="Arial"/>
                <w:color w:val="002060"/>
                <w:sz w:val="24"/>
                <w:szCs w:val="24"/>
              </w:rPr>
            </w:pPr>
            <w:r w:rsidRPr="0093348E">
              <w:rPr>
                <w:rFonts w:ascii="Arial" w:hAnsi="Arial" w:cs="Arial"/>
                <w:color w:val="002060"/>
                <w:sz w:val="24"/>
                <w:szCs w:val="24"/>
              </w:rPr>
              <w:t>ZOLOTUHINA Svetlana</w:t>
            </w:r>
          </w:p>
        </w:tc>
        <w:tc>
          <w:tcPr>
            <w:tcW w:w="4985" w:type="dxa"/>
          </w:tcPr>
          <w:p w:rsidR="00FD7326" w:rsidRPr="0093348E" w:rsidRDefault="00B67E5B" w:rsidP="003C4F6D">
            <w:pPr>
              <w:rPr>
                <w:rFonts w:ascii="Arial" w:hAnsi="Arial" w:cs="Arial"/>
                <w:color w:val="002060"/>
                <w:sz w:val="24"/>
                <w:szCs w:val="24"/>
              </w:rPr>
            </w:pPr>
            <w:r w:rsidRPr="0093348E">
              <w:rPr>
                <w:rFonts w:ascii="Arial" w:hAnsi="Arial" w:cs="Arial"/>
                <w:color w:val="002060"/>
                <w:sz w:val="24"/>
                <w:szCs w:val="24"/>
              </w:rPr>
              <w:t>Arhitect</w:t>
            </w:r>
          </w:p>
        </w:tc>
      </w:tr>
      <w:tr w:rsidR="0093348E" w:rsidRPr="0093348E" w:rsidTr="00B67E5B">
        <w:tc>
          <w:tcPr>
            <w:tcW w:w="1657" w:type="dxa"/>
          </w:tcPr>
          <w:p w:rsidR="00FD7326" w:rsidRPr="0093348E" w:rsidRDefault="00FD7326" w:rsidP="003C4F6D">
            <w:pPr>
              <w:rPr>
                <w:rFonts w:ascii="Arial" w:hAnsi="Arial" w:cs="Arial"/>
                <w:color w:val="002060"/>
                <w:sz w:val="24"/>
                <w:szCs w:val="24"/>
              </w:rPr>
            </w:pPr>
          </w:p>
        </w:tc>
        <w:tc>
          <w:tcPr>
            <w:tcW w:w="2987" w:type="dxa"/>
          </w:tcPr>
          <w:p w:rsidR="00FD7326" w:rsidRPr="0093348E" w:rsidRDefault="00FD7326" w:rsidP="009F7F31">
            <w:pPr>
              <w:ind w:right="-87" w:hanging="119"/>
              <w:rPr>
                <w:rFonts w:ascii="Arial" w:hAnsi="Arial" w:cs="Arial"/>
                <w:color w:val="002060"/>
                <w:sz w:val="24"/>
                <w:szCs w:val="24"/>
              </w:rPr>
            </w:pPr>
          </w:p>
        </w:tc>
        <w:tc>
          <w:tcPr>
            <w:tcW w:w="4985" w:type="dxa"/>
          </w:tcPr>
          <w:p w:rsidR="00FD7326" w:rsidRPr="0093348E" w:rsidRDefault="00FD7326" w:rsidP="003C4F6D">
            <w:pPr>
              <w:rPr>
                <w:rFonts w:ascii="Arial" w:hAnsi="Arial" w:cs="Arial"/>
                <w:color w:val="002060"/>
                <w:sz w:val="24"/>
                <w:szCs w:val="24"/>
              </w:rPr>
            </w:pPr>
          </w:p>
        </w:tc>
      </w:tr>
      <w:tr w:rsidR="0093348E" w:rsidRPr="0093348E" w:rsidTr="00B67E5B">
        <w:tc>
          <w:tcPr>
            <w:tcW w:w="1657" w:type="dxa"/>
          </w:tcPr>
          <w:p w:rsidR="00FD7326" w:rsidRPr="0093348E" w:rsidRDefault="00FD7326" w:rsidP="003C4F6D">
            <w:pPr>
              <w:rPr>
                <w:rFonts w:ascii="Arial" w:hAnsi="Arial" w:cs="Arial"/>
                <w:color w:val="002060"/>
                <w:sz w:val="24"/>
                <w:szCs w:val="24"/>
              </w:rPr>
            </w:pPr>
          </w:p>
        </w:tc>
        <w:tc>
          <w:tcPr>
            <w:tcW w:w="2987" w:type="dxa"/>
          </w:tcPr>
          <w:p w:rsidR="00FD7326" w:rsidRPr="0093348E" w:rsidRDefault="00FD7326" w:rsidP="009F7F31">
            <w:pPr>
              <w:ind w:right="-87" w:hanging="119"/>
              <w:rPr>
                <w:rFonts w:ascii="Arial" w:hAnsi="Arial" w:cs="Arial"/>
                <w:color w:val="002060"/>
                <w:sz w:val="24"/>
                <w:szCs w:val="24"/>
              </w:rPr>
            </w:pPr>
            <w:r w:rsidRPr="0093348E">
              <w:rPr>
                <w:rFonts w:ascii="Arial" w:hAnsi="Arial" w:cs="Arial"/>
                <w:color w:val="002060"/>
                <w:sz w:val="24"/>
                <w:szCs w:val="24"/>
              </w:rPr>
              <w:t>CARLOV Vladimir</w:t>
            </w:r>
          </w:p>
        </w:tc>
        <w:tc>
          <w:tcPr>
            <w:tcW w:w="4985" w:type="dxa"/>
          </w:tcPr>
          <w:p w:rsidR="00FD7326" w:rsidRPr="0093348E" w:rsidRDefault="00B67E5B" w:rsidP="003C4F6D">
            <w:pPr>
              <w:rPr>
                <w:rFonts w:ascii="Arial" w:hAnsi="Arial" w:cs="Arial"/>
                <w:color w:val="002060"/>
                <w:sz w:val="24"/>
                <w:szCs w:val="24"/>
                <w:lang w:val="ro-MO"/>
              </w:rPr>
            </w:pPr>
            <w:r w:rsidRPr="0093348E">
              <w:rPr>
                <w:rFonts w:ascii="Arial" w:hAnsi="Arial" w:cs="Arial"/>
                <w:color w:val="002060"/>
                <w:sz w:val="24"/>
                <w:szCs w:val="24"/>
                <w:lang w:val="ro-MO"/>
              </w:rPr>
              <w:t>Inginer</w:t>
            </w:r>
          </w:p>
        </w:tc>
      </w:tr>
      <w:tr w:rsidR="0093348E" w:rsidRPr="0093348E" w:rsidTr="00B67E5B">
        <w:tc>
          <w:tcPr>
            <w:tcW w:w="1657" w:type="dxa"/>
          </w:tcPr>
          <w:p w:rsidR="00FD7326" w:rsidRPr="0093348E" w:rsidRDefault="00FD7326" w:rsidP="003C4F6D">
            <w:pPr>
              <w:rPr>
                <w:rFonts w:ascii="Arial" w:hAnsi="Arial" w:cs="Arial"/>
                <w:color w:val="002060"/>
                <w:sz w:val="24"/>
                <w:szCs w:val="24"/>
              </w:rPr>
            </w:pPr>
          </w:p>
        </w:tc>
        <w:tc>
          <w:tcPr>
            <w:tcW w:w="2987" w:type="dxa"/>
          </w:tcPr>
          <w:p w:rsidR="00FD7326" w:rsidRPr="0093348E" w:rsidRDefault="00FD7326" w:rsidP="009F7F31">
            <w:pPr>
              <w:ind w:right="-87" w:hanging="119"/>
              <w:rPr>
                <w:rFonts w:ascii="Arial" w:hAnsi="Arial" w:cs="Arial"/>
                <w:color w:val="002060"/>
                <w:sz w:val="24"/>
                <w:szCs w:val="24"/>
              </w:rPr>
            </w:pPr>
          </w:p>
        </w:tc>
        <w:tc>
          <w:tcPr>
            <w:tcW w:w="4985" w:type="dxa"/>
          </w:tcPr>
          <w:p w:rsidR="00FD7326" w:rsidRPr="0093348E" w:rsidRDefault="00FD7326" w:rsidP="003C4F6D">
            <w:pPr>
              <w:rPr>
                <w:rFonts w:ascii="Arial" w:hAnsi="Arial" w:cs="Arial"/>
                <w:color w:val="002060"/>
                <w:sz w:val="24"/>
                <w:szCs w:val="24"/>
              </w:rPr>
            </w:pPr>
          </w:p>
        </w:tc>
      </w:tr>
      <w:tr w:rsidR="0093348E" w:rsidRPr="0093348E" w:rsidTr="00B67E5B">
        <w:tc>
          <w:tcPr>
            <w:tcW w:w="1657" w:type="dxa"/>
          </w:tcPr>
          <w:p w:rsidR="00FD7326" w:rsidRPr="0093348E" w:rsidRDefault="00FD7326" w:rsidP="003C4F6D">
            <w:pPr>
              <w:rPr>
                <w:rFonts w:ascii="Arial" w:hAnsi="Arial" w:cs="Arial"/>
                <w:color w:val="002060"/>
                <w:sz w:val="24"/>
                <w:szCs w:val="24"/>
              </w:rPr>
            </w:pPr>
          </w:p>
        </w:tc>
        <w:tc>
          <w:tcPr>
            <w:tcW w:w="2987" w:type="dxa"/>
          </w:tcPr>
          <w:p w:rsidR="00FD7326" w:rsidRPr="0093348E" w:rsidRDefault="00FD7326" w:rsidP="009F7F31">
            <w:pPr>
              <w:ind w:right="-87" w:hanging="119"/>
              <w:rPr>
                <w:rFonts w:ascii="Arial" w:hAnsi="Arial" w:cs="Arial"/>
                <w:color w:val="002060"/>
                <w:sz w:val="24"/>
                <w:szCs w:val="24"/>
              </w:rPr>
            </w:pPr>
            <w:r w:rsidRPr="0093348E">
              <w:rPr>
                <w:rFonts w:ascii="Arial" w:hAnsi="Arial" w:cs="Arial"/>
                <w:color w:val="002060"/>
                <w:sz w:val="24"/>
                <w:szCs w:val="24"/>
              </w:rPr>
              <w:t>ALCAZ Vasile</w:t>
            </w:r>
          </w:p>
        </w:tc>
        <w:tc>
          <w:tcPr>
            <w:tcW w:w="4985" w:type="dxa"/>
          </w:tcPr>
          <w:p w:rsidR="00B67E5B" w:rsidRPr="0093348E" w:rsidRDefault="00B67E5B" w:rsidP="00B67E5B">
            <w:pPr>
              <w:rPr>
                <w:rFonts w:ascii="Arial" w:hAnsi="Arial" w:cs="Arial"/>
                <w:color w:val="002060"/>
                <w:sz w:val="24"/>
                <w:szCs w:val="24"/>
                <w:lang w:val="en-US"/>
              </w:rPr>
            </w:pPr>
            <w:r w:rsidRPr="0093348E">
              <w:rPr>
                <w:rFonts w:ascii="Arial" w:hAnsi="Arial" w:cs="Arial"/>
                <w:color w:val="002060"/>
                <w:sz w:val="24"/>
                <w:szCs w:val="24"/>
                <w:lang w:val="en-US"/>
              </w:rPr>
              <w:t>Inginer, doctor habilitat</w:t>
            </w:r>
            <w:r w:rsidR="00CD06DB" w:rsidRPr="0093348E">
              <w:rPr>
                <w:rFonts w:ascii="Arial" w:hAnsi="Arial" w:cs="Arial"/>
                <w:color w:val="002060"/>
                <w:sz w:val="24"/>
                <w:szCs w:val="24"/>
                <w:lang w:val="en-US"/>
              </w:rPr>
              <w:t xml:space="preserve"> </w:t>
            </w:r>
          </w:p>
          <w:p w:rsidR="00FD7326" w:rsidRPr="0093348E" w:rsidRDefault="00FD7326" w:rsidP="00CD06DB">
            <w:pPr>
              <w:rPr>
                <w:rFonts w:ascii="Arial" w:hAnsi="Arial" w:cs="Arial"/>
                <w:color w:val="002060"/>
                <w:sz w:val="24"/>
                <w:szCs w:val="24"/>
                <w:lang w:val="en-US"/>
              </w:rPr>
            </w:pPr>
          </w:p>
        </w:tc>
      </w:tr>
      <w:tr w:rsidR="0093348E" w:rsidRPr="0093348E" w:rsidTr="00B67E5B">
        <w:tc>
          <w:tcPr>
            <w:tcW w:w="1657" w:type="dxa"/>
          </w:tcPr>
          <w:p w:rsidR="00FD7326" w:rsidRPr="0093348E" w:rsidRDefault="00FD7326" w:rsidP="003C4F6D">
            <w:pPr>
              <w:rPr>
                <w:rFonts w:ascii="Arial" w:hAnsi="Arial" w:cs="Arial"/>
                <w:color w:val="002060"/>
                <w:sz w:val="24"/>
                <w:szCs w:val="24"/>
                <w:lang w:val="en-US"/>
              </w:rPr>
            </w:pPr>
          </w:p>
        </w:tc>
        <w:tc>
          <w:tcPr>
            <w:tcW w:w="2987" w:type="dxa"/>
          </w:tcPr>
          <w:p w:rsidR="00FD7326" w:rsidRPr="0093348E" w:rsidRDefault="00FD7326" w:rsidP="009F7F31">
            <w:pPr>
              <w:ind w:right="-87" w:hanging="119"/>
              <w:rPr>
                <w:rFonts w:ascii="Arial" w:hAnsi="Arial" w:cs="Arial"/>
                <w:color w:val="002060"/>
                <w:sz w:val="24"/>
                <w:szCs w:val="24"/>
                <w:lang w:val="en-US"/>
              </w:rPr>
            </w:pPr>
          </w:p>
        </w:tc>
        <w:tc>
          <w:tcPr>
            <w:tcW w:w="4985" w:type="dxa"/>
          </w:tcPr>
          <w:p w:rsidR="00FD7326" w:rsidRPr="0093348E" w:rsidRDefault="00FD7326" w:rsidP="003C4F6D">
            <w:pPr>
              <w:rPr>
                <w:rFonts w:ascii="Arial" w:hAnsi="Arial" w:cs="Arial"/>
                <w:color w:val="002060"/>
                <w:sz w:val="24"/>
                <w:szCs w:val="24"/>
                <w:lang w:val="en-US"/>
              </w:rPr>
            </w:pPr>
          </w:p>
        </w:tc>
      </w:tr>
      <w:tr w:rsidR="0093348E" w:rsidRPr="0093348E" w:rsidTr="00B67E5B">
        <w:tc>
          <w:tcPr>
            <w:tcW w:w="1657" w:type="dxa"/>
          </w:tcPr>
          <w:p w:rsidR="00FD7326" w:rsidRPr="0093348E" w:rsidRDefault="00FD7326" w:rsidP="003C4F6D">
            <w:pPr>
              <w:rPr>
                <w:rFonts w:ascii="Arial" w:hAnsi="Arial" w:cs="Arial"/>
                <w:color w:val="002060"/>
                <w:sz w:val="24"/>
                <w:szCs w:val="24"/>
                <w:lang w:val="en-US"/>
              </w:rPr>
            </w:pPr>
          </w:p>
        </w:tc>
        <w:tc>
          <w:tcPr>
            <w:tcW w:w="2987" w:type="dxa"/>
          </w:tcPr>
          <w:p w:rsidR="00FD7326" w:rsidRPr="0093348E" w:rsidRDefault="00FD7326" w:rsidP="009F7F31">
            <w:pPr>
              <w:ind w:right="-87" w:hanging="119"/>
              <w:rPr>
                <w:rFonts w:ascii="Arial" w:hAnsi="Arial" w:cs="Arial"/>
                <w:color w:val="002060"/>
                <w:sz w:val="24"/>
                <w:szCs w:val="24"/>
              </w:rPr>
            </w:pPr>
            <w:r w:rsidRPr="0093348E">
              <w:rPr>
                <w:rFonts w:ascii="Arial" w:hAnsi="Arial" w:cs="Arial"/>
                <w:color w:val="002060"/>
                <w:sz w:val="24"/>
                <w:szCs w:val="24"/>
              </w:rPr>
              <w:t>BUNDUCHI Elena</w:t>
            </w:r>
          </w:p>
        </w:tc>
        <w:tc>
          <w:tcPr>
            <w:tcW w:w="4985" w:type="dxa"/>
          </w:tcPr>
          <w:p w:rsidR="00FD7326" w:rsidRPr="0093348E" w:rsidRDefault="0093348E" w:rsidP="0093348E">
            <w:pPr>
              <w:rPr>
                <w:rFonts w:ascii="Arial" w:hAnsi="Arial" w:cs="Arial"/>
                <w:color w:val="002060"/>
                <w:sz w:val="24"/>
                <w:szCs w:val="24"/>
                <w:lang w:val="en-US"/>
              </w:rPr>
            </w:pPr>
            <w:r w:rsidRPr="0093348E">
              <w:rPr>
                <w:rFonts w:ascii="Arial" w:hAnsi="Arial" w:cs="Arial"/>
                <w:color w:val="002060"/>
                <w:sz w:val="24"/>
                <w:szCs w:val="24"/>
                <w:lang w:val="en-US"/>
              </w:rPr>
              <w:t>Medic - sanitar</w:t>
            </w:r>
          </w:p>
        </w:tc>
      </w:tr>
      <w:tr w:rsidR="0093348E" w:rsidRPr="0093348E" w:rsidTr="00B67E5B">
        <w:tc>
          <w:tcPr>
            <w:tcW w:w="1657" w:type="dxa"/>
          </w:tcPr>
          <w:p w:rsidR="00FD7326" w:rsidRPr="0093348E" w:rsidRDefault="00FD7326" w:rsidP="003C4F6D">
            <w:pPr>
              <w:rPr>
                <w:rFonts w:ascii="Arial" w:hAnsi="Arial" w:cs="Arial"/>
                <w:color w:val="002060"/>
                <w:sz w:val="24"/>
                <w:szCs w:val="24"/>
                <w:lang w:val="en-US"/>
              </w:rPr>
            </w:pPr>
          </w:p>
        </w:tc>
        <w:tc>
          <w:tcPr>
            <w:tcW w:w="2987" w:type="dxa"/>
          </w:tcPr>
          <w:p w:rsidR="00FD7326" w:rsidRPr="0093348E" w:rsidRDefault="00FD7326" w:rsidP="009F7F31">
            <w:pPr>
              <w:ind w:right="-87" w:hanging="119"/>
              <w:rPr>
                <w:rFonts w:ascii="Arial" w:hAnsi="Arial" w:cs="Arial"/>
                <w:color w:val="002060"/>
                <w:sz w:val="24"/>
                <w:szCs w:val="24"/>
                <w:lang w:val="en-US"/>
              </w:rPr>
            </w:pPr>
          </w:p>
        </w:tc>
        <w:tc>
          <w:tcPr>
            <w:tcW w:w="4985" w:type="dxa"/>
          </w:tcPr>
          <w:p w:rsidR="00FD7326" w:rsidRPr="0093348E" w:rsidRDefault="00FD7326" w:rsidP="003C4F6D">
            <w:pPr>
              <w:rPr>
                <w:rFonts w:ascii="Arial" w:hAnsi="Arial" w:cs="Arial"/>
                <w:color w:val="002060"/>
                <w:sz w:val="24"/>
                <w:szCs w:val="24"/>
                <w:lang w:val="en-US"/>
              </w:rPr>
            </w:pPr>
          </w:p>
        </w:tc>
      </w:tr>
      <w:tr w:rsidR="0093348E" w:rsidRPr="0093348E" w:rsidTr="00B67E5B">
        <w:tc>
          <w:tcPr>
            <w:tcW w:w="1657" w:type="dxa"/>
          </w:tcPr>
          <w:p w:rsidR="00FD7326" w:rsidRPr="0093348E" w:rsidRDefault="00FD7326" w:rsidP="003C4F6D">
            <w:pPr>
              <w:rPr>
                <w:rFonts w:ascii="Arial" w:hAnsi="Arial" w:cs="Arial"/>
                <w:color w:val="002060"/>
                <w:sz w:val="24"/>
                <w:szCs w:val="24"/>
                <w:lang w:val="en-US"/>
              </w:rPr>
            </w:pPr>
          </w:p>
        </w:tc>
        <w:tc>
          <w:tcPr>
            <w:tcW w:w="2987" w:type="dxa"/>
          </w:tcPr>
          <w:p w:rsidR="00FD7326" w:rsidRPr="0093348E" w:rsidRDefault="00FD7326" w:rsidP="009F7F31">
            <w:pPr>
              <w:ind w:right="-87" w:hanging="119"/>
              <w:rPr>
                <w:rFonts w:ascii="Arial" w:hAnsi="Arial" w:cs="Arial"/>
                <w:color w:val="002060"/>
                <w:sz w:val="24"/>
                <w:szCs w:val="24"/>
              </w:rPr>
            </w:pPr>
            <w:r w:rsidRPr="0093348E">
              <w:rPr>
                <w:rFonts w:ascii="Arial" w:hAnsi="Arial" w:cs="Arial"/>
                <w:color w:val="002060"/>
                <w:sz w:val="24"/>
                <w:szCs w:val="24"/>
              </w:rPr>
              <w:t>DAMASCHIN Igor</w:t>
            </w:r>
          </w:p>
        </w:tc>
        <w:tc>
          <w:tcPr>
            <w:tcW w:w="4985" w:type="dxa"/>
          </w:tcPr>
          <w:p w:rsidR="00FD7326" w:rsidRPr="0093348E" w:rsidRDefault="00B67E5B" w:rsidP="003C4F6D">
            <w:pPr>
              <w:rPr>
                <w:rFonts w:ascii="Arial" w:hAnsi="Arial" w:cs="Arial"/>
                <w:color w:val="002060"/>
                <w:sz w:val="24"/>
                <w:szCs w:val="24"/>
              </w:rPr>
            </w:pPr>
            <w:r w:rsidRPr="0093348E">
              <w:rPr>
                <w:rFonts w:ascii="Arial" w:hAnsi="Arial" w:cs="Arial"/>
                <w:color w:val="002060"/>
                <w:sz w:val="24"/>
                <w:szCs w:val="24"/>
              </w:rPr>
              <w:t>Inginer-constructor</w:t>
            </w:r>
          </w:p>
        </w:tc>
      </w:tr>
      <w:tr w:rsidR="0093348E" w:rsidRPr="0093348E" w:rsidTr="00B67E5B">
        <w:tc>
          <w:tcPr>
            <w:tcW w:w="1657" w:type="dxa"/>
          </w:tcPr>
          <w:p w:rsidR="009F7F31" w:rsidRPr="0093348E" w:rsidRDefault="009F7F31" w:rsidP="003C4F6D">
            <w:pPr>
              <w:rPr>
                <w:rFonts w:ascii="Arial" w:hAnsi="Arial" w:cs="Arial"/>
                <w:color w:val="002060"/>
                <w:sz w:val="24"/>
                <w:szCs w:val="24"/>
                <w:lang w:val="en-US"/>
              </w:rPr>
            </w:pPr>
          </w:p>
        </w:tc>
        <w:tc>
          <w:tcPr>
            <w:tcW w:w="2987" w:type="dxa"/>
          </w:tcPr>
          <w:p w:rsidR="009F7F31" w:rsidRPr="0093348E" w:rsidRDefault="009F7F31" w:rsidP="009F7F31">
            <w:pPr>
              <w:ind w:right="-87" w:hanging="119"/>
              <w:rPr>
                <w:rFonts w:ascii="Arial" w:hAnsi="Arial" w:cs="Arial"/>
                <w:color w:val="002060"/>
                <w:sz w:val="24"/>
                <w:szCs w:val="24"/>
              </w:rPr>
            </w:pPr>
          </w:p>
        </w:tc>
        <w:tc>
          <w:tcPr>
            <w:tcW w:w="4985" w:type="dxa"/>
          </w:tcPr>
          <w:p w:rsidR="009F7F31" w:rsidRPr="0093348E" w:rsidRDefault="009F7F31" w:rsidP="003C4F6D">
            <w:pPr>
              <w:rPr>
                <w:rFonts w:ascii="Arial" w:hAnsi="Arial" w:cs="Arial"/>
                <w:color w:val="002060"/>
                <w:sz w:val="24"/>
                <w:szCs w:val="24"/>
              </w:rPr>
            </w:pPr>
          </w:p>
        </w:tc>
      </w:tr>
      <w:tr w:rsidR="0093348E" w:rsidRPr="0093348E" w:rsidTr="00B67E5B">
        <w:tc>
          <w:tcPr>
            <w:tcW w:w="1657" w:type="dxa"/>
          </w:tcPr>
          <w:p w:rsidR="009F7F31" w:rsidRPr="0093348E" w:rsidRDefault="009F7F31" w:rsidP="003C4F6D">
            <w:pPr>
              <w:rPr>
                <w:rFonts w:ascii="Arial" w:hAnsi="Arial" w:cs="Arial"/>
                <w:color w:val="002060"/>
                <w:sz w:val="24"/>
                <w:szCs w:val="24"/>
              </w:rPr>
            </w:pPr>
            <w:r w:rsidRPr="0093348E">
              <w:rPr>
                <w:rFonts w:ascii="Arial" w:hAnsi="Arial" w:cs="Arial"/>
                <w:color w:val="002060"/>
                <w:sz w:val="24"/>
                <w:szCs w:val="24"/>
              </w:rPr>
              <w:t>Reprezentant al MDRC</w:t>
            </w:r>
          </w:p>
        </w:tc>
        <w:tc>
          <w:tcPr>
            <w:tcW w:w="2987" w:type="dxa"/>
          </w:tcPr>
          <w:p w:rsidR="009F7F31" w:rsidRPr="0093348E" w:rsidRDefault="00D653AF" w:rsidP="009F7F31">
            <w:pPr>
              <w:ind w:right="-87" w:hanging="119"/>
              <w:rPr>
                <w:rFonts w:ascii="Arial" w:hAnsi="Arial" w:cs="Arial"/>
                <w:color w:val="002060"/>
                <w:sz w:val="24"/>
                <w:szCs w:val="24"/>
                <w:lang w:val="ro-RO"/>
              </w:rPr>
            </w:pPr>
            <w:r w:rsidRPr="0093348E">
              <w:rPr>
                <w:rFonts w:ascii="Arial" w:hAnsi="Arial" w:cs="Arial"/>
                <w:color w:val="002060"/>
                <w:sz w:val="24"/>
                <w:szCs w:val="24"/>
                <w:lang w:val="ro-RO"/>
              </w:rPr>
              <w:t>Spasov Anatolii</w:t>
            </w:r>
          </w:p>
        </w:tc>
        <w:tc>
          <w:tcPr>
            <w:tcW w:w="4985" w:type="dxa"/>
          </w:tcPr>
          <w:p w:rsidR="009F7F31" w:rsidRPr="0093348E" w:rsidRDefault="0093348E" w:rsidP="0093348E">
            <w:pPr>
              <w:rPr>
                <w:rFonts w:ascii="Arial" w:hAnsi="Arial" w:cs="Arial"/>
                <w:color w:val="002060"/>
                <w:sz w:val="24"/>
                <w:szCs w:val="24"/>
                <w:lang w:val="en-US"/>
              </w:rPr>
            </w:pPr>
            <w:r w:rsidRPr="0093348E">
              <w:rPr>
                <w:rFonts w:ascii="Arial" w:hAnsi="Arial" w:cs="Arial"/>
                <w:color w:val="002060"/>
                <w:sz w:val="24"/>
                <w:szCs w:val="24"/>
                <w:lang w:val="en-US"/>
              </w:rPr>
              <w:t>Arhitect</w:t>
            </w:r>
          </w:p>
        </w:tc>
      </w:tr>
    </w:tbl>
    <w:p w:rsidR="00FD7326" w:rsidRPr="0093348E" w:rsidRDefault="00FD7326" w:rsidP="00D653AF">
      <w:pPr>
        <w:spacing w:line="276" w:lineRule="auto"/>
        <w:rPr>
          <w:rFonts w:ascii="Arial" w:hAnsi="Arial" w:cs="Arial"/>
          <w:color w:val="002060"/>
          <w:sz w:val="24"/>
          <w:szCs w:val="24"/>
          <w:lang w:val="en-US"/>
        </w:rPr>
      </w:pPr>
    </w:p>
    <w:p w:rsidR="00FD7326" w:rsidRPr="0093348E" w:rsidRDefault="00FD7326" w:rsidP="00D653AF">
      <w:pPr>
        <w:spacing w:line="276" w:lineRule="auto"/>
        <w:jc w:val="both"/>
        <w:rPr>
          <w:rFonts w:ascii="Arial" w:hAnsi="Arial" w:cs="Arial"/>
          <w:color w:val="002060"/>
          <w:sz w:val="22"/>
          <w:szCs w:val="22"/>
          <w:lang w:val="ro-RO"/>
        </w:rPr>
      </w:pPr>
    </w:p>
    <w:p w:rsidR="009F7F31" w:rsidRPr="0093348E" w:rsidRDefault="009F7F31" w:rsidP="00D653AF">
      <w:pPr>
        <w:spacing w:line="276" w:lineRule="auto"/>
        <w:jc w:val="both"/>
        <w:rPr>
          <w:rFonts w:ascii="Arial" w:hAnsi="Arial" w:cs="Arial"/>
          <w:color w:val="002060"/>
          <w:sz w:val="22"/>
          <w:szCs w:val="22"/>
          <w:lang w:val="ro-RO"/>
        </w:rPr>
      </w:pPr>
    </w:p>
    <w:p w:rsidR="009F7F31" w:rsidRPr="0093348E" w:rsidRDefault="009F7F31" w:rsidP="00D653AF">
      <w:pPr>
        <w:spacing w:line="276" w:lineRule="auto"/>
        <w:jc w:val="both"/>
        <w:rPr>
          <w:rFonts w:ascii="Arial" w:hAnsi="Arial" w:cs="Arial"/>
          <w:color w:val="002060"/>
          <w:sz w:val="22"/>
          <w:szCs w:val="22"/>
          <w:lang w:val="ro-RO"/>
        </w:rPr>
      </w:pPr>
    </w:p>
    <w:p w:rsidR="009F7F31" w:rsidRPr="0093348E" w:rsidRDefault="009F7F31" w:rsidP="00D653AF">
      <w:pPr>
        <w:spacing w:line="276" w:lineRule="auto"/>
        <w:jc w:val="both"/>
        <w:rPr>
          <w:rFonts w:ascii="Arial" w:hAnsi="Arial" w:cs="Arial"/>
          <w:color w:val="002060"/>
          <w:sz w:val="22"/>
          <w:szCs w:val="22"/>
          <w:lang w:val="ro-RO"/>
        </w:rPr>
      </w:pPr>
    </w:p>
    <w:p w:rsidR="009F7F31" w:rsidRPr="0093348E" w:rsidRDefault="009F7F31" w:rsidP="00D653AF">
      <w:pPr>
        <w:spacing w:line="276" w:lineRule="auto"/>
        <w:jc w:val="both"/>
        <w:rPr>
          <w:rFonts w:ascii="Arial" w:hAnsi="Arial" w:cs="Arial"/>
          <w:color w:val="002060"/>
          <w:sz w:val="22"/>
          <w:szCs w:val="22"/>
          <w:lang w:val="ro-RO"/>
        </w:rPr>
      </w:pPr>
    </w:p>
    <w:p w:rsidR="00C94ACB" w:rsidRPr="0093348E" w:rsidRDefault="00C94ACB" w:rsidP="00D653AF">
      <w:pPr>
        <w:spacing w:line="276" w:lineRule="auto"/>
        <w:jc w:val="both"/>
        <w:rPr>
          <w:rFonts w:ascii="Arial" w:hAnsi="Arial" w:cs="Arial"/>
          <w:color w:val="002060"/>
          <w:sz w:val="22"/>
          <w:szCs w:val="22"/>
          <w:lang w:val="ro-RO"/>
        </w:rPr>
      </w:pPr>
    </w:p>
    <w:p w:rsidR="00C94ACB" w:rsidRPr="0093348E" w:rsidRDefault="00C94ACB" w:rsidP="00D653AF">
      <w:pPr>
        <w:spacing w:line="276" w:lineRule="auto"/>
        <w:jc w:val="both"/>
        <w:rPr>
          <w:rFonts w:ascii="Arial" w:hAnsi="Arial" w:cs="Arial"/>
          <w:color w:val="002060"/>
          <w:sz w:val="22"/>
          <w:szCs w:val="22"/>
          <w:lang w:val="ro-RO"/>
        </w:rPr>
      </w:pPr>
    </w:p>
    <w:p w:rsidR="00C94ACB" w:rsidRPr="0093348E" w:rsidRDefault="00C94ACB" w:rsidP="00D653AF">
      <w:pPr>
        <w:spacing w:line="276" w:lineRule="auto"/>
        <w:jc w:val="both"/>
        <w:rPr>
          <w:rFonts w:ascii="Arial" w:hAnsi="Arial" w:cs="Arial"/>
          <w:color w:val="002060"/>
          <w:sz w:val="22"/>
          <w:szCs w:val="22"/>
          <w:lang w:val="ro-RO"/>
        </w:rPr>
      </w:pPr>
    </w:p>
    <w:p w:rsidR="00C94ACB" w:rsidRPr="0093348E" w:rsidRDefault="00C94ACB" w:rsidP="00D653AF">
      <w:pPr>
        <w:spacing w:line="276" w:lineRule="auto"/>
        <w:jc w:val="both"/>
        <w:rPr>
          <w:rFonts w:ascii="Arial" w:hAnsi="Arial" w:cs="Arial"/>
          <w:color w:val="002060"/>
          <w:sz w:val="22"/>
          <w:szCs w:val="22"/>
          <w:lang w:val="ro-RO"/>
        </w:rPr>
      </w:pPr>
    </w:p>
    <w:p w:rsidR="00C94ACB" w:rsidRPr="0093348E" w:rsidRDefault="00C94ACB" w:rsidP="00D653AF">
      <w:pPr>
        <w:spacing w:line="276" w:lineRule="auto"/>
        <w:jc w:val="both"/>
        <w:rPr>
          <w:rFonts w:ascii="Arial" w:hAnsi="Arial" w:cs="Arial"/>
          <w:color w:val="002060"/>
          <w:sz w:val="22"/>
          <w:szCs w:val="22"/>
          <w:lang w:val="ro-RO"/>
        </w:rPr>
      </w:pPr>
    </w:p>
    <w:p w:rsidR="009F7F31" w:rsidRPr="0093348E" w:rsidRDefault="009F7F31" w:rsidP="00D653AF">
      <w:pPr>
        <w:spacing w:line="276" w:lineRule="auto"/>
        <w:jc w:val="both"/>
        <w:rPr>
          <w:rFonts w:ascii="Arial" w:hAnsi="Arial" w:cs="Arial"/>
          <w:color w:val="002060"/>
          <w:sz w:val="22"/>
          <w:szCs w:val="22"/>
          <w:lang w:val="ro-RO"/>
        </w:rPr>
      </w:pPr>
    </w:p>
    <w:p w:rsidR="009F7F31" w:rsidRDefault="009F7F31" w:rsidP="00D653AF">
      <w:pPr>
        <w:spacing w:line="276" w:lineRule="auto"/>
        <w:jc w:val="both"/>
        <w:rPr>
          <w:rFonts w:ascii="Arial" w:hAnsi="Arial" w:cs="Arial"/>
          <w:color w:val="002060"/>
          <w:sz w:val="22"/>
          <w:szCs w:val="22"/>
          <w:lang w:val="ro-RO"/>
        </w:rPr>
      </w:pPr>
    </w:p>
    <w:p w:rsidR="0093348E" w:rsidRDefault="0093348E" w:rsidP="00D653AF">
      <w:pPr>
        <w:spacing w:line="276" w:lineRule="auto"/>
        <w:jc w:val="both"/>
        <w:rPr>
          <w:rFonts w:ascii="Arial" w:hAnsi="Arial" w:cs="Arial"/>
          <w:color w:val="002060"/>
          <w:sz w:val="22"/>
          <w:szCs w:val="22"/>
          <w:lang w:val="ro-RO"/>
        </w:rPr>
      </w:pPr>
    </w:p>
    <w:p w:rsidR="0093348E" w:rsidRDefault="0093348E" w:rsidP="00D653AF">
      <w:pPr>
        <w:spacing w:line="276" w:lineRule="auto"/>
        <w:jc w:val="both"/>
        <w:rPr>
          <w:rFonts w:ascii="Arial" w:hAnsi="Arial" w:cs="Arial"/>
          <w:color w:val="002060"/>
          <w:sz w:val="22"/>
          <w:szCs w:val="22"/>
          <w:lang w:val="ro-RO"/>
        </w:rPr>
      </w:pPr>
    </w:p>
    <w:p w:rsidR="0093348E" w:rsidRDefault="0093348E" w:rsidP="00D653AF">
      <w:pPr>
        <w:spacing w:line="276" w:lineRule="auto"/>
        <w:jc w:val="both"/>
        <w:rPr>
          <w:rFonts w:ascii="Arial" w:hAnsi="Arial" w:cs="Arial"/>
          <w:color w:val="002060"/>
          <w:sz w:val="22"/>
          <w:szCs w:val="22"/>
          <w:lang w:val="ro-RO"/>
        </w:rPr>
      </w:pPr>
    </w:p>
    <w:p w:rsidR="0093348E" w:rsidRDefault="0093348E" w:rsidP="00D653AF">
      <w:pPr>
        <w:spacing w:line="276" w:lineRule="auto"/>
        <w:jc w:val="both"/>
        <w:rPr>
          <w:rFonts w:ascii="Arial" w:hAnsi="Arial" w:cs="Arial"/>
          <w:color w:val="002060"/>
          <w:sz w:val="22"/>
          <w:szCs w:val="22"/>
          <w:lang w:val="ro-RO"/>
        </w:rPr>
      </w:pPr>
    </w:p>
    <w:p w:rsidR="0093348E" w:rsidRDefault="0093348E" w:rsidP="00D653AF">
      <w:pPr>
        <w:spacing w:line="276" w:lineRule="auto"/>
        <w:jc w:val="both"/>
        <w:rPr>
          <w:rFonts w:ascii="Arial" w:hAnsi="Arial" w:cs="Arial"/>
          <w:color w:val="002060"/>
          <w:sz w:val="22"/>
          <w:szCs w:val="22"/>
          <w:lang w:val="ro-RO"/>
        </w:rPr>
      </w:pPr>
    </w:p>
    <w:p w:rsidR="0093348E" w:rsidRDefault="0093348E" w:rsidP="00D653AF">
      <w:pPr>
        <w:spacing w:line="276" w:lineRule="auto"/>
        <w:jc w:val="both"/>
        <w:rPr>
          <w:rFonts w:ascii="Arial" w:hAnsi="Arial" w:cs="Arial"/>
          <w:color w:val="002060"/>
          <w:sz w:val="22"/>
          <w:szCs w:val="22"/>
          <w:lang w:val="ro-RO"/>
        </w:rPr>
      </w:pPr>
    </w:p>
    <w:p w:rsidR="0093348E" w:rsidRDefault="0093348E" w:rsidP="00D653AF">
      <w:pPr>
        <w:spacing w:line="276" w:lineRule="auto"/>
        <w:jc w:val="both"/>
        <w:rPr>
          <w:rFonts w:ascii="Arial" w:hAnsi="Arial" w:cs="Arial"/>
          <w:color w:val="002060"/>
          <w:sz w:val="22"/>
          <w:szCs w:val="22"/>
          <w:lang w:val="ro-RO"/>
        </w:rPr>
      </w:pPr>
    </w:p>
    <w:p w:rsidR="0093348E" w:rsidRDefault="0093348E" w:rsidP="00D653AF">
      <w:pPr>
        <w:spacing w:line="276" w:lineRule="auto"/>
        <w:jc w:val="both"/>
        <w:rPr>
          <w:rFonts w:ascii="Arial" w:hAnsi="Arial" w:cs="Arial"/>
          <w:color w:val="002060"/>
          <w:sz w:val="22"/>
          <w:szCs w:val="22"/>
          <w:lang w:val="ro-RO"/>
        </w:rPr>
      </w:pPr>
    </w:p>
    <w:p w:rsidR="00FD7326" w:rsidRPr="00D604C5" w:rsidRDefault="00FD7326" w:rsidP="00FD7326">
      <w:pPr>
        <w:spacing w:before="720"/>
        <w:jc w:val="both"/>
        <w:rPr>
          <w:rFonts w:ascii="Arial" w:hAnsi="Arial" w:cs="Arial"/>
          <w:color w:val="002060"/>
          <w:sz w:val="24"/>
          <w:szCs w:val="24"/>
          <w:lang w:val="ro-MO"/>
        </w:rPr>
      </w:pPr>
      <w:r w:rsidRPr="0093348E">
        <w:rPr>
          <w:rFonts w:ascii="Arial" w:hAnsi="Arial" w:cs="Arial"/>
          <w:color w:val="002060"/>
          <w:sz w:val="24"/>
          <w:szCs w:val="24"/>
          <w:lang w:val="ro-MO"/>
        </w:rPr>
        <w:lastRenderedPageBreak/>
        <w:t>Utilizatorii documentului normativ sînt responsabili</w:t>
      </w:r>
      <w:r w:rsidRPr="00CD06DB">
        <w:rPr>
          <w:rFonts w:ascii="Arial" w:hAnsi="Arial" w:cs="Arial"/>
          <w:sz w:val="24"/>
          <w:szCs w:val="24"/>
          <w:lang w:val="ro-MO"/>
        </w:rPr>
        <w:t xml:space="preserve"> </w:t>
      </w:r>
      <w:r w:rsidRPr="00D604C5">
        <w:rPr>
          <w:rFonts w:ascii="Arial" w:hAnsi="Arial" w:cs="Arial"/>
          <w:color w:val="002060"/>
          <w:sz w:val="24"/>
          <w:szCs w:val="24"/>
          <w:lang w:val="ro-MO"/>
        </w:rPr>
        <w:t>de aplicarea corectă a acestuia. Este important ca utilizatorii documentelor normative să se asigure că sînt în posesia ultimei ediţii şi a tuturor amendamentelor.</w:t>
      </w:r>
    </w:p>
    <w:p w:rsidR="00FD7326" w:rsidRPr="00D604C5" w:rsidRDefault="00FD7326" w:rsidP="00FD7326">
      <w:pPr>
        <w:jc w:val="both"/>
        <w:rPr>
          <w:rFonts w:ascii="Arial" w:hAnsi="Arial" w:cs="Arial"/>
          <w:color w:val="002060"/>
          <w:sz w:val="24"/>
          <w:szCs w:val="24"/>
          <w:lang w:val="ro-MO"/>
        </w:rPr>
      </w:pPr>
    </w:p>
    <w:p w:rsidR="00FD7326" w:rsidRPr="00D604C5" w:rsidRDefault="00FD7326" w:rsidP="00FD7326">
      <w:pPr>
        <w:jc w:val="both"/>
        <w:rPr>
          <w:rFonts w:ascii="Arial" w:hAnsi="Arial" w:cs="Arial"/>
          <w:color w:val="002060"/>
          <w:sz w:val="24"/>
          <w:szCs w:val="24"/>
          <w:lang w:val="ro-MO"/>
        </w:rPr>
      </w:pPr>
      <w:r w:rsidRPr="00D604C5">
        <w:rPr>
          <w:rFonts w:ascii="Arial" w:hAnsi="Arial" w:cs="Arial"/>
          <w:color w:val="002060"/>
          <w:sz w:val="24"/>
          <w:szCs w:val="24"/>
          <w:lang w:val="ro-MO"/>
        </w:rPr>
        <w:t>Informaţiile referitoare la documentele normative (data aplicării, modificării, anulării etc.) sînt publicate în "Monitorul Oficial al Republicii Moldova", Catalogul documentelor normative în construcţii, în publicaţii periodice ale organului central de specialitate al administraţiei publice în domeniul construcţiilor, pe Portalul Naţional "e</w:t>
      </w:r>
      <w:r w:rsidR="00015B9F" w:rsidRPr="00D604C5">
        <w:rPr>
          <w:rFonts w:ascii="Arial" w:hAnsi="Arial" w:cs="Arial"/>
          <w:color w:val="002060"/>
          <w:sz w:val="24"/>
          <w:szCs w:val="24"/>
          <w:lang w:val="ro-MO"/>
        </w:rPr>
        <w:t xml:space="preserve"> – </w:t>
      </w:r>
      <w:r w:rsidRPr="00D604C5">
        <w:rPr>
          <w:rFonts w:ascii="Arial" w:hAnsi="Arial" w:cs="Arial"/>
          <w:color w:val="002060"/>
          <w:sz w:val="24"/>
          <w:szCs w:val="24"/>
          <w:lang w:val="ro-MO"/>
        </w:rPr>
        <w:t>Documente normative în construcţii" (www.ednc.gov.md), precum şi în alte publicaţii periodice specializate (numai după publicare în Monitorul Oficial al Republicii Moldova, cu prezentarea referinţelor la acesta).</w:t>
      </w:r>
    </w:p>
    <w:p w:rsidR="00FD7326" w:rsidRPr="00D604C5" w:rsidRDefault="00FD7326" w:rsidP="00FD7326">
      <w:pPr>
        <w:rPr>
          <w:rFonts w:ascii="Arial" w:hAnsi="Arial" w:cs="Arial"/>
          <w:color w:val="002060"/>
          <w:sz w:val="24"/>
          <w:szCs w:val="24"/>
          <w:lang w:val="ro-MO"/>
        </w:rPr>
      </w:pPr>
    </w:p>
    <w:p w:rsidR="00FD7326" w:rsidRPr="00D604C5" w:rsidRDefault="00FD7326" w:rsidP="00FD7326">
      <w:pPr>
        <w:rPr>
          <w:rFonts w:ascii="Arial" w:hAnsi="Arial" w:cs="Arial"/>
          <w:color w:val="002060"/>
          <w:sz w:val="24"/>
          <w:szCs w:val="24"/>
          <w:lang w:val="ro-MO"/>
        </w:rPr>
      </w:pPr>
    </w:p>
    <w:p w:rsidR="00FD7326" w:rsidRPr="00D604C5" w:rsidRDefault="00FD7326" w:rsidP="00FD7326">
      <w:pPr>
        <w:jc w:val="both"/>
        <w:rPr>
          <w:rFonts w:ascii="Arial" w:hAnsi="Arial" w:cs="Arial"/>
          <w:color w:val="002060"/>
          <w:sz w:val="24"/>
          <w:szCs w:val="24"/>
          <w:lang w:val="ro-MO"/>
        </w:rPr>
      </w:pPr>
      <w:r w:rsidRPr="00D604C5">
        <w:rPr>
          <w:rFonts w:ascii="Arial" w:hAnsi="Arial" w:cs="Arial"/>
          <w:color w:val="002060"/>
          <w:sz w:val="24"/>
          <w:szCs w:val="24"/>
          <w:lang w:val="ro-MO"/>
        </w:rPr>
        <w:t>Amendamente după publicare:</w:t>
      </w:r>
    </w:p>
    <w:p w:rsidR="00FD7326" w:rsidRPr="00D604C5" w:rsidRDefault="00FD7326" w:rsidP="00FD7326">
      <w:pPr>
        <w:jc w:val="both"/>
        <w:rPr>
          <w:rFonts w:ascii="Arial" w:hAnsi="Arial" w:cs="Arial"/>
          <w:color w:val="002060"/>
          <w:sz w:val="24"/>
          <w:szCs w:val="24"/>
          <w:lang w:val="ro-M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7"/>
        <w:gridCol w:w="3119"/>
        <w:gridCol w:w="3022"/>
      </w:tblGrid>
      <w:tr w:rsidR="00FD7326" w:rsidRPr="00D604C5" w:rsidTr="003C4F6D">
        <w:trPr>
          <w:trHeight w:val="284"/>
        </w:trPr>
        <w:tc>
          <w:tcPr>
            <w:tcW w:w="3037" w:type="dxa"/>
            <w:tcBorders>
              <w:bottom w:val="single" w:sz="4" w:space="0" w:color="auto"/>
            </w:tcBorders>
            <w:vAlign w:val="center"/>
          </w:tcPr>
          <w:p w:rsidR="00FD7326" w:rsidRPr="00D604C5" w:rsidRDefault="00FD7326" w:rsidP="003C4F6D">
            <w:pPr>
              <w:jc w:val="center"/>
              <w:rPr>
                <w:rFonts w:ascii="Arial" w:hAnsi="Arial" w:cs="Arial"/>
                <w:b/>
                <w:color w:val="002060"/>
                <w:sz w:val="24"/>
                <w:szCs w:val="24"/>
                <w:lang w:val="ro-MO"/>
              </w:rPr>
            </w:pPr>
            <w:r w:rsidRPr="00D604C5">
              <w:rPr>
                <w:rFonts w:ascii="Arial" w:hAnsi="Arial" w:cs="Arial"/>
                <w:b/>
                <w:color w:val="002060"/>
                <w:sz w:val="24"/>
                <w:szCs w:val="24"/>
                <w:lang w:val="ro-MO"/>
              </w:rPr>
              <w:t>Indicativul amendamentului</w:t>
            </w:r>
          </w:p>
        </w:tc>
        <w:tc>
          <w:tcPr>
            <w:tcW w:w="3119" w:type="dxa"/>
            <w:tcBorders>
              <w:bottom w:val="single" w:sz="4" w:space="0" w:color="auto"/>
            </w:tcBorders>
            <w:vAlign w:val="center"/>
          </w:tcPr>
          <w:p w:rsidR="00FD7326" w:rsidRPr="00D604C5" w:rsidRDefault="00FD7326" w:rsidP="003C4F6D">
            <w:pPr>
              <w:jc w:val="center"/>
              <w:rPr>
                <w:rFonts w:ascii="Arial" w:hAnsi="Arial" w:cs="Arial"/>
                <w:b/>
                <w:color w:val="002060"/>
                <w:sz w:val="24"/>
                <w:szCs w:val="24"/>
                <w:lang w:val="ro-MO"/>
              </w:rPr>
            </w:pPr>
            <w:r w:rsidRPr="00D604C5">
              <w:rPr>
                <w:rFonts w:ascii="Arial" w:hAnsi="Arial" w:cs="Arial"/>
                <w:b/>
                <w:color w:val="002060"/>
                <w:sz w:val="24"/>
                <w:szCs w:val="24"/>
                <w:lang w:val="ro-MO"/>
              </w:rPr>
              <w:t>Publicat</w:t>
            </w:r>
          </w:p>
        </w:tc>
        <w:tc>
          <w:tcPr>
            <w:tcW w:w="3022" w:type="dxa"/>
            <w:tcBorders>
              <w:bottom w:val="single" w:sz="4" w:space="0" w:color="auto"/>
            </w:tcBorders>
            <w:vAlign w:val="center"/>
          </w:tcPr>
          <w:p w:rsidR="00FD7326" w:rsidRPr="00D604C5" w:rsidRDefault="00FD7326" w:rsidP="003C4F6D">
            <w:pPr>
              <w:jc w:val="center"/>
              <w:rPr>
                <w:rFonts w:ascii="Arial" w:hAnsi="Arial" w:cs="Arial"/>
                <w:b/>
                <w:color w:val="002060"/>
                <w:sz w:val="24"/>
                <w:szCs w:val="24"/>
                <w:lang w:val="ro-MO"/>
              </w:rPr>
            </w:pPr>
            <w:r w:rsidRPr="00D604C5">
              <w:rPr>
                <w:rFonts w:ascii="Arial" w:hAnsi="Arial" w:cs="Arial"/>
                <w:b/>
                <w:color w:val="002060"/>
                <w:sz w:val="24"/>
                <w:szCs w:val="24"/>
                <w:lang w:val="ro-MO"/>
              </w:rPr>
              <w:t>Punctele modificate</w:t>
            </w:r>
          </w:p>
        </w:tc>
      </w:tr>
      <w:tr w:rsidR="00FD7326" w:rsidRPr="00D604C5" w:rsidTr="003C4F6D">
        <w:trPr>
          <w:trHeight w:val="284"/>
        </w:trPr>
        <w:tc>
          <w:tcPr>
            <w:tcW w:w="3037" w:type="dxa"/>
            <w:tcBorders>
              <w:bottom w:val="nil"/>
            </w:tcBorders>
            <w:vAlign w:val="center"/>
          </w:tcPr>
          <w:p w:rsidR="00FD7326" w:rsidRPr="00D604C5" w:rsidRDefault="00FD7326" w:rsidP="003C4F6D">
            <w:pPr>
              <w:jc w:val="center"/>
              <w:rPr>
                <w:rFonts w:ascii="Arial" w:hAnsi="Arial" w:cs="Arial"/>
                <w:color w:val="002060"/>
                <w:sz w:val="24"/>
                <w:szCs w:val="24"/>
                <w:lang w:val="ro-MO"/>
              </w:rPr>
            </w:pPr>
          </w:p>
          <w:p w:rsidR="00FD7326" w:rsidRPr="00D604C5" w:rsidRDefault="00FD7326" w:rsidP="003C4F6D">
            <w:pPr>
              <w:jc w:val="center"/>
              <w:rPr>
                <w:rFonts w:ascii="Arial" w:hAnsi="Arial" w:cs="Arial"/>
                <w:color w:val="002060"/>
                <w:sz w:val="24"/>
                <w:szCs w:val="24"/>
                <w:lang w:val="ro-MO"/>
              </w:rPr>
            </w:pPr>
          </w:p>
          <w:p w:rsidR="00FD7326" w:rsidRPr="00D604C5" w:rsidRDefault="00FD7326" w:rsidP="003C4F6D">
            <w:pPr>
              <w:jc w:val="center"/>
              <w:rPr>
                <w:rFonts w:ascii="Arial" w:hAnsi="Arial" w:cs="Arial"/>
                <w:color w:val="002060"/>
                <w:sz w:val="24"/>
                <w:szCs w:val="24"/>
                <w:lang w:val="ro-MO"/>
              </w:rPr>
            </w:pPr>
          </w:p>
          <w:p w:rsidR="00FD7326" w:rsidRPr="00D604C5" w:rsidRDefault="00FD7326" w:rsidP="003C4F6D">
            <w:pPr>
              <w:jc w:val="center"/>
              <w:rPr>
                <w:rFonts w:ascii="Arial" w:hAnsi="Arial" w:cs="Arial"/>
                <w:color w:val="002060"/>
                <w:sz w:val="24"/>
                <w:szCs w:val="24"/>
                <w:lang w:val="ro-MO"/>
              </w:rPr>
            </w:pPr>
          </w:p>
          <w:p w:rsidR="00FD7326" w:rsidRPr="00D604C5" w:rsidRDefault="00FD7326" w:rsidP="003C4F6D">
            <w:pPr>
              <w:jc w:val="center"/>
              <w:rPr>
                <w:rFonts w:ascii="Arial" w:hAnsi="Arial" w:cs="Arial"/>
                <w:color w:val="002060"/>
                <w:sz w:val="24"/>
                <w:szCs w:val="24"/>
                <w:lang w:val="ro-MO"/>
              </w:rPr>
            </w:pPr>
          </w:p>
          <w:p w:rsidR="00FD7326" w:rsidRPr="00D604C5" w:rsidRDefault="00FD7326" w:rsidP="003C4F6D">
            <w:pPr>
              <w:jc w:val="center"/>
              <w:rPr>
                <w:rFonts w:ascii="Arial" w:hAnsi="Arial" w:cs="Arial"/>
                <w:color w:val="002060"/>
                <w:sz w:val="24"/>
                <w:szCs w:val="24"/>
                <w:lang w:val="ro-MO"/>
              </w:rPr>
            </w:pPr>
          </w:p>
          <w:p w:rsidR="00FD7326" w:rsidRPr="00D604C5" w:rsidRDefault="00FD7326" w:rsidP="003C4F6D">
            <w:pPr>
              <w:jc w:val="center"/>
              <w:rPr>
                <w:rFonts w:ascii="Arial" w:hAnsi="Arial" w:cs="Arial"/>
                <w:color w:val="002060"/>
                <w:sz w:val="24"/>
                <w:szCs w:val="24"/>
                <w:lang w:val="ro-MO"/>
              </w:rPr>
            </w:pPr>
          </w:p>
          <w:p w:rsidR="00FD7326" w:rsidRPr="00D604C5" w:rsidRDefault="00FD7326" w:rsidP="003C4F6D">
            <w:pPr>
              <w:jc w:val="center"/>
              <w:rPr>
                <w:rFonts w:ascii="Arial" w:hAnsi="Arial" w:cs="Arial"/>
                <w:color w:val="002060"/>
                <w:sz w:val="24"/>
                <w:szCs w:val="24"/>
                <w:lang w:val="ro-MO"/>
              </w:rPr>
            </w:pPr>
          </w:p>
          <w:p w:rsidR="00FD7326" w:rsidRPr="00D604C5" w:rsidRDefault="00FD7326" w:rsidP="003C4F6D">
            <w:pPr>
              <w:jc w:val="center"/>
              <w:rPr>
                <w:rFonts w:ascii="Arial" w:hAnsi="Arial" w:cs="Arial"/>
                <w:color w:val="002060"/>
                <w:sz w:val="24"/>
                <w:szCs w:val="24"/>
                <w:lang w:val="ro-MO"/>
              </w:rPr>
            </w:pPr>
          </w:p>
          <w:p w:rsidR="00FD7326" w:rsidRPr="00D604C5" w:rsidRDefault="00FD7326" w:rsidP="003C4F6D">
            <w:pPr>
              <w:jc w:val="center"/>
              <w:rPr>
                <w:rFonts w:ascii="Arial" w:hAnsi="Arial" w:cs="Arial"/>
                <w:color w:val="002060"/>
                <w:sz w:val="24"/>
                <w:szCs w:val="24"/>
                <w:lang w:val="ro-MO"/>
              </w:rPr>
            </w:pPr>
          </w:p>
          <w:p w:rsidR="00FD7326" w:rsidRPr="00D604C5" w:rsidRDefault="00FD7326" w:rsidP="003C4F6D">
            <w:pPr>
              <w:jc w:val="center"/>
              <w:rPr>
                <w:rFonts w:ascii="Arial" w:hAnsi="Arial" w:cs="Arial"/>
                <w:color w:val="002060"/>
                <w:sz w:val="24"/>
                <w:szCs w:val="24"/>
                <w:lang w:val="ro-MO"/>
              </w:rPr>
            </w:pPr>
          </w:p>
          <w:p w:rsidR="00FD7326" w:rsidRPr="00D604C5" w:rsidRDefault="00FD7326" w:rsidP="003C4F6D">
            <w:pPr>
              <w:jc w:val="center"/>
              <w:rPr>
                <w:rFonts w:ascii="Arial" w:hAnsi="Arial" w:cs="Arial"/>
                <w:color w:val="002060"/>
                <w:sz w:val="24"/>
                <w:szCs w:val="24"/>
                <w:lang w:val="ro-MO"/>
              </w:rPr>
            </w:pPr>
          </w:p>
          <w:p w:rsidR="00FD7326" w:rsidRPr="00D604C5" w:rsidRDefault="00FD7326" w:rsidP="003C4F6D">
            <w:pPr>
              <w:rPr>
                <w:rFonts w:ascii="Arial" w:hAnsi="Arial" w:cs="Arial"/>
                <w:color w:val="002060"/>
                <w:sz w:val="24"/>
                <w:szCs w:val="24"/>
                <w:lang w:val="ro-MO"/>
              </w:rPr>
            </w:pPr>
          </w:p>
        </w:tc>
        <w:tc>
          <w:tcPr>
            <w:tcW w:w="3119" w:type="dxa"/>
            <w:tcBorders>
              <w:bottom w:val="nil"/>
            </w:tcBorders>
            <w:vAlign w:val="center"/>
          </w:tcPr>
          <w:p w:rsidR="00FD7326" w:rsidRPr="00D604C5" w:rsidRDefault="00FD7326" w:rsidP="003C4F6D">
            <w:pPr>
              <w:jc w:val="center"/>
              <w:rPr>
                <w:rFonts w:ascii="Arial" w:hAnsi="Arial" w:cs="Arial"/>
                <w:color w:val="002060"/>
                <w:sz w:val="24"/>
                <w:szCs w:val="24"/>
                <w:lang w:val="ro-MO"/>
              </w:rPr>
            </w:pPr>
          </w:p>
        </w:tc>
        <w:tc>
          <w:tcPr>
            <w:tcW w:w="3022" w:type="dxa"/>
            <w:tcBorders>
              <w:bottom w:val="nil"/>
            </w:tcBorders>
            <w:vAlign w:val="center"/>
          </w:tcPr>
          <w:p w:rsidR="00FD7326" w:rsidRPr="00D604C5" w:rsidRDefault="00FD7326" w:rsidP="003C4F6D">
            <w:pPr>
              <w:jc w:val="center"/>
              <w:rPr>
                <w:rFonts w:ascii="Arial" w:hAnsi="Arial" w:cs="Arial"/>
                <w:color w:val="002060"/>
                <w:sz w:val="24"/>
                <w:szCs w:val="24"/>
                <w:lang w:val="ro-MO"/>
              </w:rPr>
            </w:pPr>
          </w:p>
        </w:tc>
      </w:tr>
    </w:tbl>
    <w:p w:rsidR="00FD7326" w:rsidRPr="00CD06DB" w:rsidRDefault="00FD7326" w:rsidP="00C94ACB">
      <w:pPr>
        <w:spacing w:line="276" w:lineRule="auto"/>
        <w:jc w:val="both"/>
        <w:rPr>
          <w:rFonts w:ascii="Arial" w:hAnsi="Arial" w:cs="Arial"/>
          <w:sz w:val="24"/>
          <w:szCs w:val="24"/>
        </w:rPr>
      </w:pPr>
    </w:p>
    <w:p w:rsidR="00FD7326" w:rsidRPr="00CD06DB" w:rsidRDefault="00FD7326" w:rsidP="00C94ACB">
      <w:pPr>
        <w:spacing w:line="276" w:lineRule="auto"/>
        <w:jc w:val="both"/>
        <w:rPr>
          <w:rFonts w:ascii="Arial" w:hAnsi="Arial" w:cs="Arial"/>
          <w:sz w:val="24"/>
          <w:szCs w:val="24"/>
        </w:rPr>
      </w:pPr>
    </w:p>
    <w:p w:rsidR="00FD7326" w:rsidRPr="00CD06DB" w:rsidRDefault="00FD7326" w:rsidP="00C94ACB">
      <w:pPr>
        <w:spacing w:line="276" w:lineRule="auto"/>
        <w:jc w:val="both"/>
        <w:rPr>
          <w:rFonts w:ascii="Arial" w:hAnsi="Arial" w:cs="Arial"/>
          <w:sz w:val="24"/>
          <w:szCs w:val="24"/>
        </w:rPr>
      </w:pPr>
    </w:p>
    <w:p w:rsidR="00FD7326" w:rsidRDefault="00FD7326" w:rsidP="00C94ACB">
      <w:pPr>
        <w:spacing w:line="276" w:lineRule="auto"/>
        <w:jc w:val="both"/>
        <w:rPr>
          <w:rFonts w:ascii="Arial" w:hAnsi="Arial" w:cs="Arial"/>
          <w:sz w:val="24"/>
          <w:szCs w:val="24"/>
          <w:lang w:val="ro-MO"/>
        </w:rPr>
      </w:pPr>
    </w:p>
    <w:p w:rsidR="00C94ACB" w:rsidRDefault="00C94ACB" w:rsidP="00C94ACB">
      <w:pPr>
        <w:spacing w:line="276" w:lineRule="auto"/>
        <w:jc w:val="both"/>
        <w:rPr>
          <w:rFonts w:ascii="Arial" w:hAnsi="Arial" w:cs="Arial"/>
          <w:sz w:val="24"/>
          <w:szCs w:val="24"/>
          <w:lang w:val="ro-MO"/>
        </w:rPr>
      </w:pPr>
    </w:p>
    <w:p w:rsidR="00C94ACB" w:rsidRDefault="00C94ACB" w:rsidP="00C94ACB">
      <w:pPr>
        <w:spacing w:line="276" w:lineRule="auto"/>
        <w:jc w:val="both"/>
        <w:rPr>
          <w:rFonts w:ascii="Arial" w:hAnsi="Arial" w:cs="Arial"/>
          <w:sz w:val="24"/>
          <w:szCs w:val="24"/>
          <w:lang w:val="ro-MO"/>
        </w:rPr>
      </w:pPr>
    </w:p>
    <w:p w:rsidR="00C94ACB" w:rsidRDefault="00C94ACB" w:rsidP="00C94ACB">
      <w:pPr>
        <w:spacing w:line="276" w:lineRule="auto"/>
        <w:jc w:val="both"/>
        <w:rPr>
          <w:rFonts w:ascii="Arial" w:hAnsi="Arial" w:cs="Arial"/>
          <w:sz w:val="24"/>
          <w:szCs w:val="24"/>
          <w:lang w:val="ro-MO"/>
        </w:rPr>
      </w:pPr>
    </w:p>
    <w:p w:rsidR="00C94ACB" w:rsidRDefault="00C94ACB" w:rsidP="00C94ACB">
      <w:pPr>
        <w:spacing w:line="276" w:lineRule="auto"/>
        <w:jc w:val="both"/>
        <w:rPr>
          <w:rFonts w:ascii="Arial" w:hAnsi="Arial" w:cs="Arial"/>
          <w:sz w:val="24"/>
          <w:szCs w:val="24"/>
          <w:lang w:val="ro-MO"/>
        </w:rPr>
      </w:pPr>
    </w:p>
    <w:p w:rsidR="00C94ACB" w:rsidRDefault="00C94ACB" w:rsidP="00C94ACB">
      <w:pPr>
        <w:spacing w:line="276" w:lineRule="auto"/>
        <w:jc w:val="both"/>
        <w:rPr>
          <w:rFonts w:ascii="Arial" w:hAnsi="Arial" w:cs="Arial"/>
          <w:sz w:val="24"/>
          <w:szCs w:val="24"/>
          <w:lang w:val="ro-MO"/>
        </w:rPr>
      </w:pPr>
    </w:p>
    <w:p w:rsidR="00C94ACB" w:rsidRDefault="00C94ACB" w:rsidP="00C94ACB">
      <w:pPr>
        <w:spacing w:line="276" w:lineRule="auto"/>
        <w:jc w:val="both"/>
        <w:rPr>
          <w:rFonts w:ascii="Arial" w:hAnsi="Arial" w:cs="Arial"/>
          <w:sz w:val="24"/>
          <w:szCs w:val="24"/>
          <w:lang w:val="ro-MO"/>
        </w:rPr>
      </w:pPr>
    </w:p>
    <w:p w:rsidR="00C94ACB" w:rsidRDefault="00C94ACB" w:rsidP="00C94ACB">
      <w:pPr>
        <w:spacing w:line="276" w:lineRule="auto"/>
        <w:jc w:val="both"/>
        <w:rPr>
          <w:rFonts w:ascii="Arial" w:hAnsi="Arial" w:cs="Arial"/>
          <w:sz w:val="24"/>
          <w:szCs w:val="24"/>
          <w:lang w:val="ro-MO"/>
        </w:rPr>
      </w:pPr>
    </w:p>
    <w:p w:rsidR="00C94ACB" w:rsidRDefault="00C94ACB" w:rsidP="00C94ACB">
      <w:pPr>
        <w:spacing w:line="276" w:lineRule="auto"/>
        <w:jc w:val="both"/>
        <w:rPr>
          <w:rFonts w:ascii="Arial" w:hAnsi="Arial" w:cs="Arial"/>
          <w:sz w:val="24"/>
          <w:szCs w:val="24"/>
          <w:lang w:val="ro-MO"/>
        </w:rPr>
      </w:pPr>
    </w:p>
    <w:p w:rsidR="00C94ACB" w:rsidRDefault="00C94ACB" w:rsidP="00C94ACB">
      <w:pPr>
        <w:spacing w:line="276" w:lineRule="auto"/>
        <w:jc w:val="both"/>
        <w:rPr>
          <w:rFonts w:ascii="Arial" w:hAnsi="Arial" w:cs="Arial"/>
          <w:sz w:val="24"/>
          <w:szCs w:val="24"/>
          <w:lang w:val="ro-MO"/>
        </w:rPr>
      </w:pPr>
    </w:p>
    <w:p w:rsidR="00C94ACB" w:rsidRDefault="00C94ACB" w:rsidP="00C94ACB">
      <w:pPr>
        <w:spacing w:line="276" w:lineRule="auto"/>
        <w:jc w:val="both"/>
        <w:rPr>
          <w:rFonts w:ascii="Arial" w:hAnsi="Arial" w:cs="Arial"/>
          <w:sz w:val="24"/>
          <w:szCs w:val="24"/>
          <w:lang w:val="ro-MO"/>
        </w:rPr>
      </w:pPr>
    </w:p>
    <w:p w:rsidR="00C94ACB" w:rsidRDefault="00C94ACB" w:rsidP="00C94ACB">
      <w:pPr>
        <w:spacing w:line="276" w:lineRule="auto"/>
        <w:jc w:val="both"/>
        <w:rPr>
          <w:rFonts w:ascii="Arial" w:hAnsi="Arial" w:cs="Arial"/>
          <w:sz w:val="24"/>
          <w:szCs w:val="24"/>
          <w:lang w:val="ro-MO"/>
        </w:rPr>
      </w:pPr>
    </w:p>
    <w:p w:rsidR="00C94ACB" w:rsidRDefault="00C94ACB" w:rsidP="00C94ACB">
      <w:pPr>
        <w:spacing w:line="276" w:lineRule="auto"/>
        <w:jc w:val="both"/>
        <w:rPr>
          <w:rFonts w:ascii="Arial" w:hAnsi="Arial" w:cs="Arial"/>
          <w:sz w:val="24"/>
          <w:szCs w:val="24"/>
          <w:lang w:val="ro-MO"/>
        </w:rPr>
      </w:pPr>
    </w:p>
    <w:p w:rsidR="00C94ACB" w:rsidRDefault="00C94ACB" w:rsidP="00C94ACB">
      <w:pPr>
        <w:spacing w:line="276" w:lineRule="auto"/>
        <w:jc w:val="both"/>
        <w:rPr>
          <w:rFonts w:ascii="Arial" w:hAnsi="Arial" w:cs="Arial"/>
          <w:sz w:val="24"/>
          <w:szCs w:val="24"/>
          <w:lang w:val="ro-MO"/>
        </w:rPr>
      </w:pPr>
    </w:p>
    <w:p w:rsidR="00C94ACB" w:rsidRDefault="00C94ACB" w:rsidP="00C94ACB">
      <w:pPr>
        <w:spacing w:line="276" w:lineRule="auto"/>
        <w:jc w:val="both"/>
        <w:rPr>
          <w:rFonts w:ascii="Arial" w:hAnsi="Arial" w:cs="Arial"/>
          <w:sz w:val="24"/>
          <w:szCs w:val="24"/>
          <w:lang w:val="ro-MO"/>
        </w:rPr>
      </w:pPr>
    </w:p>
    <w:p w:rsidR="00C94ACB" w:rsidRDefault="00C94ACB" w:rsidP="00C94ACB">
      <w:pPr>
        <w:spacing w:line="276" w:lineRule="auto"/>
        <w:jc w:val="both"/>
        <w:rPr>
          <w:rFonts w:ascii="Arial" w:hAnsi="Arial" w:cs="Arial"/>
          <w:sz w:val="24"/>
          <w:szCs w:val="24"/>
          <w:lang w:val="ro-MO"/>
        </w:rPr>
      </w:pPr>
    </w:p>
    <w:p w:rsidR="00C94ACB" w:rsidRPr="00D604C5" w:rsidRDefault="00C94ACB" w:rsidP="00C94ACB">
      <w:pPr>
        <w:spacing w:line="276" w:lineRule="auto"/>
        <w:jc w:val="both"/>
        <w:rPr>
          <w:rFonts w:ascii="Arial" w:hAnsi="Arial" w:cs="Arial"/>
          <w:color w:val="002060"/>
          <w:sz w:val="24"/>
          <w:szCs w:val="24"/>
          <w:lang w:val="ro-MO"/>
        </w:rPr>
      </w:pPr>
    </w:p>
    <w:p w:rsidR="00C94ACB" w:rsidRPr="00D604C5" w:rsidRDefault="00C94ACB" w:rsidP="00C94ACB">
      <w:pPr>
        <w:spacing w:line="276" w:lineRule="auto"/>
        <w:jc w:val="both"/>
        <w:rPr>
          <w:rFonts w:ascii="Arial" w:hAnsi="Arial" w:cs="Arial"/>
          <w:color w:val="002060"/>
          <w:sz w:val="24"/>
          <w:szCs w:val="24"/>
          <w:lang w:val="ro-MO"/>
        </w:rPr>
      </w:pPr>
    </w:p>
    <w:p w:rsidR="00C94ACB" w:rsidRPr="00D604C5" w:rsidRDefault="00C94ACB" w:rsidP="00C94ACB">
      <w:pPr>
        <w:spacing w:line="276" w:lineRule="auto"/>
        <w:jc w:val="both"/>
        <w:rPr>
          <w:rFonts w:ascii="Arial" w:hAnsi="Arial" w:cs="Arial"/>
          <w:color w:val="002060"/>
          <w:sz w:val="24"/>
          <w:szCs w:val="24"/>
          <w:lang w:val="ro-MO"/>
        </w:rPr>
      </w:pPr>
    </w:p>
    <w:p w:rsidR="00C94ACB" w:rsidRPr="00D604C5" w:rsidRDefault="00C94ACB" w:rsidP="00C94ACB">
      <w:pPr>
        <w:spacing w:line="276" w:lineRule="auto"/>
        <w:jc w:val="both"/>
        <w:rPr>
          <w:rFonts w:ascii="Arial" w:hAnsi="Arial" w:cs="Arial"/>
          <w:color w:val="002060"/>
          <w:sz w:val="24"/>
          <w:szCs w:val="24"/>
          <w:lang w:val="ro-MO"/>
        </w:rPr>
      </w:pPr>
    </w:p>
    <w:p w:rsidR="00C94ACB" w:rsidRPr="00D604C5" w:rsidRDefault="00C94ACB" w:rsidP="00C94ACB">
      <w:pPr>
        <w:spacing w:line="276" w:lineRule="auto"/>
        <w:jc w:val="both"/>
        <w:rPr>
          <w:rFonts w:ascii="Arial" w:hAnsi="Arial" w:cs="Arial"/>
          <w:color w:val="002060"/>
          <w:sz w:val="24"/>
          <w:szCs w:val="24"/>
          <w:lang w:val="ro-MO"/>
        </w:rPr>
      </w:pPr>
    </w:p>
    <w:p w:rsidR="00C94ACB" w:rsidRPr="00D604C5" w:rsidRDefault="00C94ACB" w:rsidP="00C94ACB">
      <w:pPr>
        <w:spacing w:line="276" w:lineRule="auto"/>
        <w:jc w:val="both"/>
        <w:rPr>
          <w:rFonts w:ascii="Arial" w:hAnsi="Arial" w:cs="Arial"/>
          <w:color w:val="002060"/>
          <w:sz w:val="24"/>
          <w:szCs w:val="24"/>
          <w:lang w:val="ro-MO"/>
        </w:rPr>
      </w:pPr>
    </w:p>
    <w:p w:rsidR="00C94ACB" w:rsidRPr="00D604C5" w:rsidRDefault="00C94ACB" w:rsidP="00C94ACB">
      <w:pPr>
        <w:spacing w:line="276" w:lineRule="auto"/>
        <w:jc w:val="both"/>
        <w:rPr>
          <w:rFonts w:ascii="Arial" w:hAnsi="Arial" w:cs="Arial"/>
          <w:color w:val="002060"/>
          <w:sz w:val="24"/>
          <w:szCs w:val="24"/>
          <w:lang w:val="ro-MO"/>
        </w:rPr>
      </w:pPr>
    </w:p>
    <w:p w:rsidR="00C94ACB" w:rsidRPr="00D604C5" w:rsidRDefault="00C94ACB" w:rsidP="00C94ACB">
      <w:pPr>
        <w:spacing w:line="276" w:lineRule="auto"/>
        <w:jc w:val="both"/>
        <w:rPr>
          <w:rFonts w:ascii="Arial" w:hAnsi="Arial" w:cs="Arial"/>
          <w:color w:val="002060"/>
          <w:sz w:val="24"/>
          <w:szCs w:val="24"/>
          <w:lang w:val="ro-MO"/>
        </w:rPr>
      </w:pPr>
    </w:p>
    <w:p w:rsidR="00C94ACB" w:rsidRPr="00D604C5" w:rsidRDefault="00C94ACB" w:rsidP="00C94ACB">
      <w:pPr>
        <w:spacing w:line="276" w:lineRule="auto"/>
        <w:jc w:val="both"/>
        <w:rPr>
          <w:rFonts w:ascii="Arial" w:hAnsi="Arial" w:cs="Arial"/>
          <w:color w:val="002060"/>
          <w:sz w:val="24"/>
          <w:szCs w:val="24"/>
          <w:lang w:val="ro-MO"/>
        </w:rPr>
      </w:pPr>
    </w:p>
    <w:p w:rsidR="00C94ACB" w:rsidRPr="00D604C5" w:rsidRDefault="00C94ACB" w:rsidP="00C94ACB">
      <w:pPr>
        <w:spacing w:line="276" w:lineRule="auto"/>
        <w:jc w:val="both"/>
        <w:rPr>
          <w:rFonts w:ascii="Arial" w:hAnsi="Arial" w:cs="Arial"/>
          <w:color w:val="002060"/>
          <w:sz w:val="24"/>
          <w:szCs w:val="24"/>
          <w:lang w:val="ro-MO"/>
        </w:rPr>
      </w:pPr>
    </w:p>
    <w:p w:rsidR="00C94ACB" w:rsidRPr="00D604C5" w:rsidRDefault="00C94ACB" w:rsidP="00C94ACB">
      <w:pPr>
        <w:spacing w:line="276" w:lineRule="auto"/>
        <w:jc w:val="both"/>
        <w:rPr>
          <w:rFonts w:ascii="Arial" w:hAnsi="Arial" w:cs="Arial"/>
          <w:color w:val="002060"/>
          <w:sz w:val="24"/>
          <w:szCs w:val="24"/>
          <w:lang w:val="ro-MO"/>
        </w:rPr>
      </w:pPr>
    </w:p>
    <w:p w:rsidR="00C94ACB" w:rsidRPr="00D604C5" w:rsidRDefault="00C94ACB" w:rsidP="00C94ACB">
      <w:pPr>
        <w:spacing w:line="276" w:lineRule="auto"/>
        <w:jc w:val="both"/>
        <w:rPr>
          <w:rFonts w:ascii="Arial" w:hAnsi="Arial" w:cs="Arial"/>
          <w:color w:val="002060"/>
          <w:sz w:val="24"/>
          <w:szCs w:val="24"/>
          <w:lang w:val="ro-MO"/>
        </w:rPr>
      </w:pPr>
    </w:p>
    <w:p w:rsidR="00C94ACB" w:rsidRPr="00D604C5" w:rsidRDefault="00C94ACB" w:rsidP="00C94ACB">
      <w:pPr>
        <w:spacing w:line="276" w:lineRule="auto"/>
        <w:jc w:val="both"/>
        <w:rPr>
          <w:rFonts w:ascii="Arial" w:hAnsi="Arial" w:cs="Arial"/>
          <w:color w:val="002060"/>
          <w:sz w:val="24"/>
          <w:szCs w:val="24"/>
          <w:lang w:val="ro-MO"/>
        </w:rPr>
      </w:pPr>
    </w:p>
    <w:p w:rsidR="00C94ACB" w:rsidRPr="00D604C5" w:rsidRDefault="00C94ACB" w:rsidP="00C94ACB">
      <w:pPr>
        <w:spacing w:line="276" w:lineRule="auto"/>
        <w:jc w:val="both"/>
        <w:rPr>
          <w:rFonts w:ascii="Arial" w:hAnsi="Arial" w:cs="Arial"/>
          <w:color w:val="002060"/>
          <w:sz w:val="24"/>
          <w:szCs w:val="24"/>
          <w:lang w:val="ro-MO"/>
        </w:rPr>
      </w:pPr>
    </w:p>
    <w:p w:rsidR="00C94ACB" w:rsidRPr="00D604C5" w:rsidRDefault="00C94ACB" w:rsidP="00C94ACB">
      <w:pPr>
        <w:spacing w:line="276" w:lineRule="auto"/>
        <w:jc w:val="both"/>
        <w:rPr>
          <w:rFonts w:ascii="Arial" w:hAnsi="Arial" w:cs="Arial"/>
          <w:color w:val="002060"/>
          <w:sz w:val="24"/>
          <w:szCs w:val="24"/>
          <w:lang w:val="ro-MO"/>
        </w:rPr>
      </w:pPr>
    </w:p>
    <w:p w:rsidR="00C94ACB" w:rsidRPr="00D604C5" w:rsidRDefault="00C94ACB" w:rsidP="00C94ACB">
      <w:pPr>
        <w:spacing w:line="276" w:lineRule="auto"/>
        <w:jc w:val="both"/>
        <w:rPr>
          <w:rFonts w:ascii="Arial" w:hAnsi="Arial" w:cs="Arial"/>
          <w:color w:val="002060"/>
          <w:sz w:val="24"/>
          <w:szCs w:val="24"/>
          <w:lang w:val="ro-MO"/>
        </w:rPr>
      </w:pPr>
    </w:p>
    <w:p w:rsidR="00C94ACB" w:rsidRPr="00D604C5" w:rsidRDefault="00C94ACB" w:rsidP="00C94ACB">
      <w:pPr>
        <w:spacing w:line="276" w:lineRule="auto"/>
        <w:jc w:val="both"/>
        <w:rPr>
          <w:rFonts w:ascii="Arial" w:hAnsi="Arial" w:cs="Arial"/>
          <w:color w:val="002060"/>
          <w:sz w:val="24"/>
          <w:szCs w:val="24"/>
          <w:lang w:val="ro-MO"/>
        </w:rPr>
      </w:pPr>
    </w:p>
    <w:p w:rsidR="00C94ACB" w:rsidRPr="00D604C5" w:rsidRDefault="00C94ACB" w:rsidP="00C94ACB">
      <w:pPr>
        <w:spacing w:line="276" w:lineRule="auto"/>
        <w:jc w:val="both"/>
        <w:rPr>
          <w:rFonts w:ascii="Arial" w:hAnsi="Arial" w:cs="Arial"/>
          <w:color w:val="002060"/>
          <w:sz w:val="24"/>
          <w:szCs w:val="24"/>
          <w:lang w:val="ro-MO"/>
        </w:rPr>
      </w:pPr>
    </w:p>
    <w:p w:rsidR="00C94ACB" w:rsidRPr="00D604C5" w:rsidRDefault="00C94ACB" w:rsidP="00C94ACB">
      <w:pPr>
        <w:spacing w:line="276" w:lineRule="auto"/>
        <w:jc w:val="both"/>
        <w:rPr>
          <w:rFonts w:ascii="Arial" w:hAnsi="Arial" w:cs="Arial"/>
          <w:color w:val="002060"/>
          <w:sz w:val="24"/>
          <w:szCs w:val="24"/>
          <w:lang w:val="ro-MO"/>
        </w:rPr>
      </w:pPr>
    </w:p>
    <w:p w:rsidR="00C94ACB" w:rsidRPr="00D604C5" w:rsidRDefault="00C94ACB" w:rsidP="00C94ACB">
      <w:pPr>
        <w:spacing w:line="276" w:lineRule="auto"/>
        <w:jc w:val="both"/>
        <w:rPr>
          <w:rFonts w:ascii="Arial" w:hAnsi="Arial" w:cs="Arial"/>
          <w:color w:val="002060"/>
          <w:sz w:val="24"/>
          <w:szCs w:val="24"/>
          <w:lang w:val="ro-MO"/>
        </w:rPr>
      </w:pPr>
    </w:p>
    <w:p w:rsidR="00C94ACB" w:rsidRPr="00D604C5" w:rsidRDefault="00C94ACB" w:rsidP="00C94ACB">
      <w:pPr>
        <w:spacing w:line="276" w:lineRule="auto"/>
        <w:jc w:val="both"/>
        <w:rPr>
          <w:rFonts w:ascii="Arial" w:hAnsi="Arial" w:cs="Arial"/>
          <w:color w:val="002060"/>
          <w:sz w:val="24"/>
          <w:szCs w:val="24"/>
          <w:lang w:val="ro-MO"/>
        </w:rPr>
      </w:pPr>
    </w:p>
    <w:p w:rsidR="00C94ACB" w:rsidRPr="00D604C5" w:rsidRDefault="00C94ACB" w:rsidP="00C94ACB">
      <w:pPr>
        <w:spacing w:line="276" w:lineRule="auto"/>
        <w:jc w:val="both"/>
        <w:rPr>
          <w:rFonts w:ascii="Arial" w:hAnsi="Arial" w:cs="Arial"/>
          <w:color w:val="002060"/>
          <w:sz w:val="24"/>
          <w:szCs w:val="24"/>
          <w:lang w:val="ro-MO"/>
        </w:rPr>
      </w:pPr>
    </w:p>
    <w:p w:rsidR="00C94ACB" w:rsidRPr="00D604C5" w:rsidRDefault="00C94ACB" w:rsidP="00C94ACB">
      <w:pPr>
        <w:spacing w:line="276" w:lineRule="auto"/>
        <w:jc w:val="both"/>
        <w:rPr>
          <w:rFonts w:ascii="Arial" w:hAnsi="Arial" w:cs="Arial"/>
          <w:color w:val="002060"/>
          <w:sz w:val="24"/>
          <w:szCs w:val="24"/>
          <w:lang w:val="ro-MO"/>
        </w:rPr>
      </w:pPr>
    </w:p>
    <w:p w:rsidR="00FD7326" w:rsidRPr="00D604C5" w:rsidRDefault="00FD7326" w:rsidP="00C94ACB">
      <w:pPr>
        <w:spacing w:line="276" w:lineRule="auto"/>
        <w:jc w:val="both"/>
        <w:rPr>
          <w:rFonts w:ascii="Arial" w:hAnsi="Arial" w:cs="Arial"/>
          <w:color w:val="002060"/>
        </w:rPr>
      </w:pPr>
    </w:p>
    <w:p w:rsidR="00FD7326" w:rsidRPr="00D604C5" w:rsidRDefault="00FD7326" w:rsidP="00FD7326">
      <w:pPr>
        <w:jc w:val="center"/>
        <w:rPr>
          <w:rFonts w:ascii="Arial" w:hAnsi="Arial" w:cs="Arial"/>
          <w:i/>
          <w:color w:val="002060"/>
          <w:sz w:val="22"/>
          <w:szCs w:val="22"/>
          <w:lang w:val="en-US"/>
        </w:rPr>
      </w:pPr>
      <w:r w:rsidRPr="00D604C5">
        <w:rPr>
          <w:rFonts w:ascii="Arial" w:hAnsi="Arial" w:cs="Arial"/>
          <w:i/>
          <w:color w:val="002060"/>
          <w:sz w:val="22"/>
          <w:szCs w:val="22"/>
          <w:lang w:val="en-US"/>
        </w:rPr>
        <w:t>Ediție oficială</w:t>
      </w:r>
    </w:p>
    <w:p w:rsidR="00FD7326" w:rsidRPr="00D604C5" w:rsidRDefault="00FD7326" w:rsidP="00FD7326">
      <w:pPr>
        <w:jc w:val="center"/>
        <w:rPr>
          <w:rFonts w:ascii="Arial" w:hAnsi="Arial" w:cs="Arial"/>
          <w:b/>
          <w:color w:val="002060"/>
          <w:sz w:val="24"/>
          <w:szCs w:val="24"/>
          <w:lang w:val="en-US"/>
        </w:rPr>
      </w:pPr>
      <w:r w:rsidRPr="00D604C5">
        <w:rPr>
          <w:rFonts w:ascii="Arial" w:hAnsi="Arial" w:cs="Arial"/>
          <w:b/>
          <w:color w:val="002060"/>
          <w:sz w:val="24"/>
          <w:szCs w:val="24"/>
          <w:lang w:val="en-US"/>
        </w:rPr>
        <w:t xml:space="preserve">COD PRACTIC ÎN CONSTRUCŢII </w:t>
      </w:r>
      <w:r w:rsidRPr="00D604C5">
        <w:rPr>
          <w:rFonts w:ascii="Arial" w:hAnsi="Arial" w:cs="Arial"/>
          <w:b/>
          <w:color w:val="002060"/>
          <w:sz w:val="24"/>
          <w:szCs w:val="24"/>
          <w:lang w:val="en-US"/>
        </w:rPr>
        <w:tab/>
      </w:r>
    </w:p>
    <w:p w:rsidR="00FD7326" w:rsidRPr="00D604C5" w:rsidRDefault="00FD7326" w:rsidP="00FD7326">
      <w:pPr>
        <w:jc w:val="center"/>
        <w:rPr>
          <w:rFonts w:ascii="Arial" w:hAnsi="Arial" w:cs="Arial"/>
          <w:b/>
          <w:color w:val="002060"/>
          <w:sz w:val="24"/>
          <w:szCs w:val="24"/>
          <w:lang w:val="en-US"/>
        </w:rPr>
      </w:pPr>
      <w:r w:rsidRPr="00D604C5">
        <w:rPr>
          <w:rFonts w:ascii="Arial" w:hAnsi="Arial" w:cs="Arial"/>
          <w:b/>
          <w:color w:val="002060"/>
          <w:sz w:val="24"/>
          <w:szCs w:val="24"/>
          <w:lang w:val="en-US"/>
        </w:rPr>
        <w:t xml:space="preserve">CP </w:t>
      </w:r>
      <w:r w:rsidRPr="00D604C5">
        <w:rPr>
          <w:rFonts w:ascii="Arial" w:hAnsi="Arial" w:cs="Arial"/>
          <w:b/>
          <w:color w:val="002060"/>
          <w:sz w:val="24"/>
          <w:szCs w:val="24"/>
        </w:rPr>
        <w:t>С</w:t>
      </w:r>
      <w:r w:rsidRPr="00D604C5">
        <w:rPr>
          <w:rFonts w:ascii="Arial" w:hAnsi="Arial" w:cs="Arial"/>
          <w:b/>
          <w:color w:val="002060"/>
          <w:sz w:val="24"/>
          <w:szCs w:val="24"/>
          <w:lang w:val="en-US"/>
        </w:rPr>
        <w:t>.01.02:2017</w:t>
      </w:r>
    </w:p>
    <w:p w:rsidR="00FD7326" w:rsidRPr="00D604C5" w:rsidRDefault="00FD7326" w:rsidP="00FD7326">
      <w:pPr>
        <w:jc w:val="center"/>
        <w:rPr>
          <w:rFonts w:ascii="Arial" w:hAnsi="Arial" w:cs="Arial"/>
          <w:b/>
          <w:color w:val="002060"/>
          <w:sz w:val="24"/>
          <w:szCs w:val="24"/>
          <w:lang w:val="en-US"/>
        </w:rPr>
      </w:pPr>
      <w:r w:rsidRPr="00D604C5">
        <w:rPr>
          <w:rFonts w:ascii="Arial" w:hAnsi="Arial" w:cs="Arial"/>
          <w:b/>
          <w:color w:val="002060"/>
          <w:sz w:val="24"/>
          <w:szCs w:val="24"/>
          <w:lang w:val="en-US"/>
        </w:rPr>
        <w:t>Construcţii civile</w:t>
      </w:r>
    </w:p>
    <w:p w:rsidR="00FD7326" w:rsidRPr="00D604C5" w:rsidRDefault="00FD7326" w:rsidP="00C94ACB">
      <w:pPr>
        <w:pStyle w:val="CTENG"/>
        <w:spacing w:before="0" w:line="240" w:lineRule="auto"/>
        <w:ind w:left="1418" w:right="1134"/>
        <w:jc w:val="center"/>
        <w:rPr>
          <w:rStyle w:val="hps"/>
          <w:rFonts w:ascii="Arial" w:hAnsi="Arial" w:cs="Arial"/>
          <w:color w:val="002060"/>
          <w:sz w:val="24"/>
          <w:szCs w:val="24"/>
        </w:rPr>
      </w:pPr>
      <w:r w:rsidRPr="00D604C5">
        <w:rPr>
          <w:rFonts w:ascii="Arial" w:hAnsi="Arial" w:cs="Arial"/>
          <w:b/>
          <w:bCs/>
          <w:color w:val="002060"/>
          <w:sz w:val="24"/>
          <w:szCs w:val="24"/>
          <w:lang w:val="ro-MO"/>
        </w:rPr>
        <w:t>„</w:t>
      </w:r>
      <w:r w:rsidR="00C94ACB" w:rsidRPr="00D604C5">
        <w:rPr>
          <w:rFonts w:ascii="Arial" w:hAnsi="Arial" w:cs="Arial"/>
          <w:b/>
          <w:bCs/>
          <w:color w:val="002060"/>
          <w:sz w:val="26"/>
          <w:szCs w:val="26"/>
          <w:lang w:val="ro-RO"/>
        </w:rPr>
        <w:t>Mediu urban. Reguli de proiectare accesibile pentru persoane cu dizabilități.</w:t>
      </w:r>
      <w:r w:rsidRPr="00D604C5">
        <w:rPr>
          <w:rFonts w:ascii="Arial" w:hAnsi="Arial" w:cs="Arial"/>
          <w:b/>
          <w:bCs/>
          <w:color w:val="002060"/>
          <w:sz w:val="24"/>
          <w:szCs w:val="24"/>
          <w:lang w:val="ro-MO"/>
        </w:rPr>
        <w:t>”</w:t>
      </w:r>
    </w:p>
    <w:p w:rsidR="00FD7326" w:rsidRPr="00D604C5" w:rsidRDefault="00FD7326" w:rsidP="00FD7326">
      <w:pPr>
        <w:jc w:val="center"/>
        <w:rPr>
          <w:rFonts w:ascii="Arial" w:hAnsi="Arial" w:cs="Arial"/>
          <w:color w:val="002060"/>
          <w:lang w:val="en-US"/>
        </w:rPr>
      </w:pPr>
    </w:p>
    <w:p w:rsidR="00FD7326" w:rsidRPr="00D604C5" w:rsidRDefault="00FD7326" w:rsidP="00FD7326">
      <w:pPr>
        <w:jc w:val="center"/>
        <w:rPr>
          <w:rFonts w:ascii="Arial" w:hAnsi="Arial" w:cs="Arial"/>
          <w:color w:val="002060"/>
          <w:sz w:val="22"/>
          <w:szCs w:val="22"/>
          <w:lang w:val="en-US"/>
        </w:rPr>
      </w:pPr>
      <w:proofErr w:type="gramStart"/>
      <w:r w:rsidRPr="00D604C5">
        <w:rPr>
          <w:rFonts w:ascii="Arial" w:hAnsi="Arial" w:cs="Arial"/>
          <w:color w:val="002060"/>
          <w:sz w:val="22"/>
          <w:szCs w:val="22"/>
          <w:lang w:val="en-US"/>
        </w:rPr>
        <w:t>Responsabil de ediție ing.</w:t>
      </w:r>
      <w:proofErr w:type="gramEnd"/>
      <w:r w:rsidRPr="00D604C5">
        <w:rPr>
          <w:rFonts w:ascii="Arial" w:hAnsi="Arial" w:cs="Arial"/>
          <w:color w:val="002060"/>
          <w:sz w:val="22"/>
          <w:szCs w:val="22"/>
          <w:lang w:val="en-US"/>
        </w:rPr>
        <w:t xml:space="preserve"> L. Cușnir</w:t>
      </w:r>
    </w:p>
    <w:p w:rsidR="00FD7326" w:rsidRPr="00D604C5" w:rsidRDefault="00FD7326" w:rsidP="00FD7326">
      <w:pPr>
        <w:jc w:val="center"/>
        <w:rPr>
          <w:rFonts w:ascii="Arial" w:hAnsi="Arial" w:cs="Arial"/>
          <w:color w:val="002060"/>
          <w:sz w:val="22"/>
          <w:szCs w:val="22"/>
          <w:lang w:val="en-US"/>
        </w:rP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2"/>
      </w:tblGrid>
      <w:tr w:rsidR="00FD7326" w:rsidRPr="00D604C5" w:rsidTr="003C4F6D">
        <w:tc>
          <w:tcPr>
            <w:tcW w:w="6662" w:type="dxa"/>
            <w:tcBorders>
              <w:left w:val="nil"/>
              <w:right w:val="nil"/>
            </w:tcBorders>
            <w:shd w:val="clear" w:color="auto" w:fill="auto"/>
          </w:tcPr>
          <w:p w:rsidR="00FD7326" w:rsidRPr="00D604C5" w:rsidRDefault="00FD7326" w:rsidP="003C4F6D">
            <w:pPr>
              <w:spacing w:before="120" w:after="120"/>
              <w:jc w:val="center"/>
              <w:rPr>
                <w:rFonts w:ascii="Arial" w:hAnsi="Arial" w:cs="Arial"/>
                <w:color w:val="002060"/>
                <w:sz w:val="22"/>
                <w:szCs w:val="22"/>
              </w:rPr>
            </w:pPr>
            <w:r w:rsidRPr="00D604C5">
              <w:rPr>
                <w:rFonts w:ascii="Arial" w:hAnsi="Arial" w:cs="Arial"/>
                <w:color w:val="002060"/>
                <w:sz w:val="22"/>
                <w:szCs w:val="22"/>
              </w:rPr>
              <w:t>Tiraj ____ ex. Comanda nr. _____</w:t>
            </w:r>
          </w:p>
        </w:tc>
      </w:tr>
    </w:tbl>
    <w:p w:rsidR="00FD7326" w:rsidRPr="00D604C5" w:rsidRDefault="00FD7326" w:rsidP="00FD7326">
      <w:pPr>
        <w:jc w:val="center"/>
        <w:rPr>
          <w:rFonts w:ascii="Arial" w:hAnsi="Arial" w:cs="Arial"/>
          <w:color w:val="002060"/>
          <w:sz w:val="22"/>
          <w:szCs w:val="22"/>
        </w:rPr>
      </w:pPr>
    </w:p>
    <w:p w:rsidR="00FD7326" w:rsidRPr="00D604C5" w:rsidRDefault="00FD7326" w:rsidP="00FD7326">
      <w:pPr>
        <w:jc w:val="center"/>
        <w:rPr>
          <w:rFonts w:ascii="Arial" w:hAnsi="Arial" w:cs="Arial"/>
          <w:b/>
          <w:color w:val="002060"/>
          <w:sz w:val="22"/>
          <w:szCs w:val="22"/>
          <w:lang w:val="en-US"/>
        </w:rPr>
      </w:pPr>
      <w:r w:rsidRPr="00D604C5">
        <w:rPr>
          <w:rFonts w:ascii="Arial" w:hAnsi="Arial" w:cs="Arial"/>
          <w:b/>
          <w:color w:val="002060"/>
          <w:sz w:val="22"/>
          <w:szCs w:val="22"/>
          <w:lang w:val="en-US"/>
        </w:rPr>
        <w:t>Tipărit ICȘ</w:t>
      </w:r>
      <w:proofErr w:type="gramStart"/>
      <w:r w:rsidRPr="00D604C5">
        <w:rPr>
          <w:rFonts w:ascii="Arial" w:hAnsi="Arial" w:cs="Arial"/>
          <w:b/>
          <w:color w:val="002060"/>
          <w:sz w:val="22"/>
          <w:szCs w:val="22"/>
          <w:lang w:val="en-US"/>
        </w:rPr>
        <w:t>C ”</w:t>
      </w:r>
      <w:proofErr w:type="gramEnd"/>
      <w:r w:rsidRPr="00D604C5">
        <w:rPr>
          <w:rFonts w:ascii="Arial" w:hAnsi="Arial" w:cs="Arial"/>
          <w:b/>
          <w:color w:val="002060"/>
          <w:sz w:val="22"/>
          <w:szCs w:val="22"/>
          <w:lang w:val="en-US"/>
        </w:rPr>
        <w:t>INCERCOM” Î.S.</w:t>
      </w:r>
    </w:p>
    <w:p w:rsidR="00FD7326" w:rsidRPr="00D604C5" w:rsidRDefault="00FD7326" w:rsidP="00FD7326">
      <w:pPr>
        <w:jc w:val="center"/>
        <w:rPr>
          <w:rFonts w:ascii="Arial" w:hAnsi="Arial" w:cs="Arial"/>
          <w:b/>
          <w:color w:val="002060"/>
          <w:sz w:val="22"/>
          <w:szCs w:val="22"/>
        </w:rPr>
      </w:pPr>
      <w:r w:rsidRPr="00D604C5">
        <w:rPr>
          <w:rFonts w:ascii="Arial" w:hAnsi="Arial" w:cs="Arial"/>
          <w:b/>
          <w:color w:val="002060"/>
          <w:sz w:val="22"/>
          <w:szCs w:val="22"/>
        </w:rPr>
        <w:t>Str. Independenței 6/1</w:t>
      </w:r>
    </w:p>
    <w:p w:rsidR="00FD7326" w:rsidRPr="00D604C5" w:rsidRDefault="00FD7326" w:rsidP="00FD7326">
      <w:pPr>
        <w:jc w:val="center"/>
        <w:rPr>
          <w:rFonts w:ascii="Arial" w:hAnsi="Arial" w:cs="Arial"/>
          <w:b/>
          <w:color w:val="002060"/>
          <w:sz w:val="22"/>
          <w:szCs w:val="22"/>
        </w:rPr>
      </w:pPr>
      <w:r w:rsidRPr="00D604C5">
        <w:rPr>
          <w:rFonts w:ascii="Arial" w:hAnsi="Arial" w:cs="Arial"/>
          <w:b/>
          <w:color w:val="002060"/>
          <w:sz w:val="22"/>
          <w:szCs w:val="22"/>
        </w:rPr>
        <w:t>www.incercom.md</w:t>
      </w:r>
    </w:p>
    <w:p w:rsidR="00FD7326" w:rsidRPr="00D604C5" w:rsidRDefault="00FD7326">
      <w:pPr>
        <w:shd w:val="clear" w:color="auto" w:fill="FFFFFF"/>
        <w:ind w:firstLine="284"/>
        <w:jc w:val="both"/>
        <w:rPr>
          <w:rFonts w:ascii="Arial" w:hAnsi="Arial" w:cs="Arial"/>
          <w:color w:val="002060"/>
          <w:sz w:val="22"/>
          <w:szCs w:val="22"/>
        </w:rPr>
      </w:pPr>
    </w:p>
    <w:sectPr w:rsidR="00FD7326" w:rsidRPr="00D604C5" w:rsidSect="002743E0">
      <w:footerReference w:type="default" r:id="rId101"/>
      <w:pgSz w:w="11909" w:h="16834"/>
      <w:pgMar w:top="1134" w:right="964" w:bottom="1134" w:left="1418" w:header="567"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733E" w:rsidRDefault="00DD733E" w:rsidP="00DC784B">
      <w:r>
        <w:separator/>
      </w:r>
    </w:p>
  </w:endnote>
  <w:endnote w:type="continuationSeparator" w:id="0">
    <w:p w:rsidR="00DD733E" w:rsidRDefault="00DD733E" w:rsidP="00DC7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48E" w:rsidRPr="002104F7" w:rsidRDefault="0093348E">
    <w:pPr>
      <w:pStyle w:val="a8"/>
      <w:jc w:val="center"/>
      <w:rPr>
        <w:rFonts w:ascii="Arial" w:hAnsi="Arial" w:cs="Arial"/>
      </w:rPr>
    </w:pPr>
    <w:r w:rsidRPr="002104F7">
      <w:rPr>
        <w:rFonts w:ascii="Arial" w:hAnsi="Arial" w:cs="Arial"/>
      </w:rPr>
      <w:fldChar w:fldCharType="begin"/>
    </w:r>
    <w:r w:rsidRPr="002104F7">
      <w:rPr>
        <w:rFonts w:ascii="Arial" w:hAnsi="Arial" w:cs="Arial"/>
      </w:rPr>
      <w:instrText xml:space="preserve"> PAGE   \* MERGEFORMAT </w:instrText>
    </w:r>
    <w:r w:rsidRPr="002104F7">
      <w:rPr>
        <w:rFonts w:ascii="Arial" w:hAnsi="Arial" w:cs="Arial"/>
      </w:rPr>
      <w:fldChar w:fldCharType="separate"/>
    </w:r>
    <w:r w:rsidR="00D40279">
      <w:rPr>
        <w:rFonts w:ascii="Arial" w:hAnsi="Arial" w:cs="Arial"/>
        <w:noProof/>
      </w:rPr>
      <w:t>IV</w:t>
    </w:r>
    <w:r w:rsidRPr="002104F7">
      <w:rPr>
        <w:rFonts w:ascii="Arial" w:hAnsi="Arial" w:cs="Arial"/>
      </w:rPr>
      <w:fldChar w:fldCharType="end"/>
    </w:r>
  </w:p>
  <w:p w:rsidR="0093348E" w:rsidRPr="00973741" w:rsidRDefault="0093348E" w:rsidP="005B52CB">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13094"/>
      <w:docPartObj>
        <w:docPartGallery w:val="Page Numbers (Bottom of Page)"/>
        <w:docPartUnique/>
      </w:docPartObj>
    </w:sdtPr>
    <w:sdtEndPr>
      <w:rPr>
        <w:rFonts w:ascii="Arial" w:hAnsi="Arial" w:cs="Arial"/>
        <w:sz w:val="22"/>
        <w:szCs w:val="22"/>
      </w:rPr>
    </w:sdtEndPr>
    <w:sdtContent>
      <w:p w:rsidR="0093348E" w:rsidRPr="002104F7" w:rsidRDefault="0093348E">
        <w:pPr>
          <w:pStyle w:val="a8"/>
          <w:jc w:val="center"/>
          <w:rPr>
            <w:rFonts w:ascii="Arial" w:hAnsi="Arial" w:cs="Arial"/>
            <w:sz w:val="22"/>
            <w:szCs w:val="22"/>
          </w:rPr>
        </w:pPr>
        <w:r w:rsidRPr="002104F7">
          <w:rPr>
            <w:rFonts w:ascii="Arial" w:hAnsi="Arial" w:cs="Arial"/>
            <w:sz w:val="22"/>
            <w:szCs w:val="22"/>
          </w:rPr>
          <w:fldChar w:fldCharType="begin"/>
        </w:r>
        <w:r w:rsidRPr="002104F7">
          <w:rPr>
            <w:rFonts w:ascii="Arial" w:hAnsi="Arial" w:cs="Arial"/>
            <w:sz w:val="22"/>
            <w:szCs w:val="22"/>
          </w:rPr>
          <w:instrText xml:space="preserve"> PAGE   \* MERGEFORMAT </w:instrText>
        </w:r>
        <w:r w:rsidRPr="002104F7">
          <w:rPr>
            <w:rFonts w:ascii="Arial" w:hAnsi="Arial" w:cs="Arial"/>
            <w:sz w:val="22"/>
            <w:szCs w:val="22"/>
          </w:rPr>
          <w:fldChar w:fldCharType="separate"/>
        </w:r>
        <w:r w:rsidR="00D40279">
          <w:rPr>
            <w:rFonts w:ascii="Arial" w:hAnsi="Arial" w:cs="Arial"/>
            <w:noProof/>
            <w:sz w:val="22"/>
            <w:szCs w:val="22"/>
          </w:rPr>
          <w:t>7</w:t>
        </w:r>
        <w:r w:rsidRPr="002104F7">
          <w:rPr>
            <w:rFonts w:ascii="Arial" w:hAnsi="Arial" w:cs="Arial"/>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733E" w:rsidRDefault="00DD733E" w:rsidP="00DC784B">
      <w:r>
        <w:separator/>
      </w:r>
    </w:p>
  </w:footnote>
  <w:footnote w:type="continuationSeparator" w:id="0">
    <w:p w:rsidR="00DD733E" w:rsidRDefault="00DD733E" w:rsidP="00DC78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48E" w:rsidRPr="002104F7" w:rsidRDefault="0093348E" w:rsidP="005B52CB">
    <w:pPr>
      <w:pStyle w:val="a6"/>
      <w:jc w:val="center"/>
      <w:rPr>
        <w:rFonts w:ascii="Arial" w:hAnsi="Arial" w:cs="Arial"/>
        <w:b/>
        <w:sz w:val="22"/>
        <w:szCs w:val="22"/>
      </w:rPr>
    </w:pPr>
    <w:r w:rsidRPr="002104F7">
      <w:rPr>
        <w:rFonts w:ascii="Arial" w:hAnsi="Arial" w:cs="Arial"/>
        <w:b/>
        <w:sz w:val="22"/>
        <w:szCs w:val="22"/>
        <w:lang w:val="ro-RO"/>
      </w:rPr>
      <w:t>CP C.01.</w:t>
    </w:r>
    <w:r>
      <w:rPr>
        <w:rFonts w:ascii="Arial" w:hAnsi="Arial" w:cs="Arial"/>
        <w:b/>
        <w:sz w:val="22"/>
        <w:szCs w:val="22"/>
        <w:lang w:val="ro-RO"/>
      </w:rPr>
      <w:t>13</w:t>
    </w:r>
    <w:r w:rsidRPr="002104F7">
      <w:rPr>
        <w:rFonts w:ascii="Arial" w:hAnsi="Arial" w:cs="Arial"/>
        <w:b/>
        <w:sz w:val="22"/>
        <w:szCs w:val="22"/>
        <w:lang w:val="ro-RO"/>
      </w:rPr>
      <w:t>:201</w:t>
    </w:r>
    <w:r w:rsidR="00D40279">
      <w:rPr>
        <w:rFonts w:ascii="Arial" w:hAnsi="Arial" w:cs="Arial"/>
        <w:b/>
        <w:sz w:val="22"/>
        <w:szCs w:val="22"/>
        <w:lang w:val="ro-RO"/>
      </w:rPr>
      <w:t>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69221E"/>
    <w:multiLevelType w:val="hybridMultilevel"/>
    <w:tmpl w:val="C0D64C0E"/>
    <w:lvl w:ilvl="0" w:tplc="6426A11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0D70021"/>
    <w:multiLevelType w:val="hybridMultilevel"/>
    <w:tmpl w:val="D94A68A6"/>
    <w:lvl w:ilvl="0" w:tplc="CC52E506">
      <w:start w:val="1"/>
      <w:numFmt w:val="bullet"/>
      <w:lvlText w:val="-"/>
      <w:lvlJc w:val="left"/>
      <w:pPr>
        <w:ind w:left="332" w:hanging="360"/>
      </w:pPr>
      <w:rPr>
        <w:rFonts w:ascii="Arial" w:eastAsia="Times New Roman" w:hAnsi="Arial" w:cs="Arial" w:hint="default"/>
      </w:rPr>
    </w:lvl>
    <w:lvl w:ilvl="1" w:tplc="04090003" w:tentative="1">
      <w:start w:val="1"/>
      <w:numFmt w:val="bullet"/>
      <w:lvlText w:val="o"/>
      <w:lvlJc w:val="left"/>
      <w:pPr>
        <w:ind w:left="1052" w:hanging="360"/>
      </w:pPr>
      <w:rPr>
        <w:rFonts w:ascii="Courier New" w:hAnsi="Courier New" w:cs="Courier New" w:hint="default"/>
      </w:rPr>
    </w:lvl>
    <w:lvl w:ilvl="2" w:tplc="04090005" w:tentative="1">
      <w:start w:val="1"/>
      <w:numFmt w:val="bullet"/>
      <w:lvlText w:val=""/>
      <w:lvlJc w:val="left"/>
      <w:pPr>
        <w:ind w:left="1772" w:hanging="360"/>
      </w:pPr>
      <w:rPr>
        <w:rFonts w:ascii="Wingdings" w:hAnsi="Wingdings" w:hint="default"/>
      </w:rPr>
    </w:lvl>
    <w:lvl w:ilvl="3" w:tplc="04090001" w:tentative="1">
      <w:start w:val="1"/>
      <w:numFmt w:val="bullet"/>
      <w:lvlText w:val=""/>
      <w:lvlJc w:val="left"/>
      <w:pPr>
        <w:ind w:left="2492" w:hanging="360"/>
      </w:pPr>
      <w:rPr>
        <w:rFonts w:ascii="Symbol" w:hAnsi="Symbol" w:hint="default"/>
      </w:rPr>
    </w:lvl>
    <w:lvl w:ilvl="4" w:tplc="04090003" w:tentative="1">
      <w:start w:val="1"/>
      <w:numFmt w:val="bullet"/>
      <w:lvlText w:val="o"/>
      <w:lvlJc w:val="left"/>
      <w:pPr>
        <w:ind w:left="3212" w:hanging="360"/>
      </w:pPr>
      <w:rPr>
        <w:rFonts w:ascii="Courier New" w:hAnsi="Courier New" w:cs="Courier New" w:hint="default"/>
      </w:rPr>
    </w:lvl>
    <w:lvl w:ilvl="5" w:tplc="04090005" w:tentative="1">
      <w:start w:val="1"/>
      <w:numFmt w:val="bullet"/>
      <w:lvlText w:val=""/>
      <w:lvlJc w:val="left"/>
      <w:pPr>
        <w:ind w:left="3932" w:hanging="360"/>
      </w:pPr>
      <w:rPr>
        <w:rFonts w:ascii="Wingdings" w:hAnsi="Wingdings" w:hint="default"/>
      </w:rPr>
    </w:lvl>
    <w:lvl w:ilvl="6" w:tplc="04090001" w:tentative="1">
      <w:start w:val="1"/>
      <w:numFmt w:val="bullet"/>
      <w:lvlText w:val=""/>
      <w:lvlJc w:val="left"/>
      <w:pPr>
        <w:ind w:left="4652" w:hanging="360"/>
      </w:pPr>
      <w:rPr>
        <w:rFonts w:ascii="Symbol" w:hAnsi="Symbol" w:hint="default"/>
      </w:rPr>
    </w:lvl>
    <w:lvl w:ilvl="7" w:tplc="04090003" w:tentative="1">
      <w:start w:val="1"/>
      <w:numFmt w:val="bullet"/>
      <w:lvlText w:val="o"/>
      <w:lvlJc w:val="left"/>
      <w:pPr>
        <w:ind w:left="5372" w:hanging="360"/>
      </w:pPr>
      <w:rPr>
        <w:rFonts w:ascii="Courier New" w:hAnsi="Courier New" w:cs="Courier New" w:hint="default"/>
      </w:rPr>
    </w:lvl>
    <w:lvl w:ilvl="8" w:tplc="04090005" w:tentative="1">
      <w:start w:val="1"/>
      <w:numFmt w:val="bullet"/>
      <w:lvlText w:val=""/>
      <w:lvlJc w:val="left"/>
      <w:pPr>
        <w:ind w:left="6092" w:hanging="360"/>
      </w:pPr>
      <w:rPr>
        <w:rFonts w:ascii="Wingdings" w:hAnsi="Wingdings" w:hint="default"/>
      </w:rPr>
    </w:lvl>
  </w:abstractNum>
  <w:abstractNum w:abstractNumId="2">
    <w:nsid w:val="7E8A3D5F"/>
    <w:multiLevelType w:val="multilevel"/>
    <w:tmpl w:val="675828EA"/>
    <w:lvl w:ilvl="0">
      <w:start w:val="1"/>
      <w:numFmt w:val="decimal"/>
      <w:lvlText w:val="%1"/>
      <w:lvlJc w:val="left"/>
      <w:pPr>
        <w:ind w:left="495" w:hanging="495"/>
      </w:pPr>
      <w:rPr>
        <w:rFonts w:hint="default"/>
        <w:b w:val="0"/>
      </w:rPr>
    </w:lvl>
    <w:lvl w:ilvl="1">
      <w:start w:val="1"/>
      <w:numFmt w:val="decimal"/>
      <w:lvlText w:val="%1.%2"/>
      <w:lvlJc w:val="left"/>
      <w:pPr>
        <w:ind w:left="779" w:hanging="495"/>
      </w:pPr>
      <w:rPr>
        <w:rFonts w:hint="default"/>
        <w:b w:val="0"/>
      </w:rPr>
    </w:lvl>
    <w:lvl w:ilvl="2">
      <w:start w:val="1"/>
      <w:numFmt w:val="decimal"/>
      <w:lvlText w:val="%1.%2.%3"/>
      <w:lvlJc w:val="left"/>
      <w:pPr>
        <w:ind w:left="1288" w:hanging="720"/>
      </w:pPr>
      <w:rPr>
        <w:rFonts w:hint="default"/>
        <w:b w:val="0"/>
      </w:rPr>
    </w:lvl>
    <w:lvl w:ilvl="3">
      <w:start w:val="1"/>
      <w:numFmt w:val="decimal"/>
      <w:lvlText w:val="%1.%2.%3.%4"/>
      <w:lvlJc w:val="left"/>
      <w:pPr>
        <w:ind w:left="1932" w:hanging="1080"/>
      </w:pPr>
      <w:rPr>
        <w:rFonts w:hint="default"/>
        <w:b w:val="0"/>
      </w:rPr>
    </w:lvl>
    <w:lvl w:ilvl="4">
      <w:start w:val="1"/>
      <w:numFmt w:val="decimal"/>
      <w:lvlText w:val="%1.%2.%3.%4.%5"/>
      <w:lvlJc w:val="left"/>
      <w:pPr>
        <w:ind w:left="2216" w:hanging="1080"/>
      </w:pPr>
      <w:rPr>
        <w:rFonts w:hint="default"/>
        <w:b w:val="0"/>
      </w:rPr>
    </w:lvl>
    <w:lvl w:ilvl="5">
      <w:start w:val="1"/>
      <w:numFmt w:val="decimal"/>
      <w:lvlText w:val="%1.%2.%3.%4.%5.%6"/>
      <w:lvlJc w:val="left"/>
      <w:pPr>
        <w:ind w:left="2860" w:hanging="1440"/>
      </w:pPr>
      <w:rPr>
        <w:rFonts w:hint="default"/>
        <w:b w:val="0"/>
      </w:rPr>
    </w:lvl>
    <w:lvl w:ilvl="6">
      <w:start w:val="1"/>
      <w:numFmt w:val="decimal"/>
      <w:lvlText w:val="%1.%2.%3.%4.%5.%6.%7"/>
      <w:lvlJc w:val="left"/>
      <w:pPr>
        <w:ind w:left="3144" w:hanging="1440"/>
      </w:pPr>
      <w:rPr>
        <w:rFonts w:hint="default"/>
        <w:b w:val="0"/>
      </w:rPr>
    </w:lvl>
    <w:lvl w:ilvl="7">
      <w:start w:val="1"/>
      <w:numFmt w:val="decimal"/>
      <w:lvlText w:val="%1.%2.%3.%4.%5.%6.%7.%8"/>
      <w:lvlJc w:val="left"/>
      <w:pPr>
        <w:ind w:left="3788" w:hanging="1800"/>
      </w:pPr>
      <w:rPr>
        <w:rFonts w:hint="default"/>
        <w:b w:val="0"/>
      </w:rPr>
    </w:lvl>
    <w:lvl w:ilvl="8">
      <w:start w:val="1"/>
      <w:numFmt w:val="decimal"/>
      <w:lvlText w:val="%1.%2.%3.%4.%5.%6.%7.%8.%9"/>
      <w:lvlJc w:val="left"/>
      <w:pPr>
        <w:ind w:left="4072" w:hanging="1800"/>
      </w:pPr>
      <w:rPr>
        <w:rFonts w:hint="default"/>
        <w:b w:val="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grammar="clean"/>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2D768F"/>
    <w:rsid w:val="000044CB"/>
    <w:rsid w:val="00010119"/>
    <w:rsid w:val="0001096E"/>
    <w:rsid w:val="00015B9F"/>
    <w:rsid w:val="00030AEF"/>
    <w:rsid w:val="000348F3"/>
    <w:rsid w:val="00036D35"/>
    <w:rsid w:val="0004501C"/>
    <w:rsid w:val="00062A4B"/>
    <w:rsid w:val="000857AE"/>
    <w:rsid w:val="000A4128"/>
    <w:rsid w:val="000C0DA0"/>
    <w:rsid w:val="000D2F04"/>
    <w:rsid w:val="000F01F5"/>
    <w:rsid w:val="000F2D00"/>
    <w:rsid w:val="00112E32"/>
    <w:rsid w:val="00142D8C"/>
    <w:rsid w:val="001A407D"/>
    <w:rsid w:val="001A6123"/>
    <w:rsid w:val="001B1F3F"/>
    <w:rsid w:val="001C52EB"/>
    <w:rsid w:val="001C61DC"/>
    <w:rsid w:val="001D0433"/>
    <w:rsid w:val="001D791F"/>
    <w:rsid w:val="001E0938"/>
    <w:rsid w:val="001E1D62"/>
    <w:rsid w:val="00202899"/>
    <w:rsid w:val="002104F7"/>
    <w:rsid w:val="00210C63"/>
    <w:rsid w:val="00230303"/>
    <w:rsid w:val="00237C2C"/>
    <w:rsid w:val="0024318D"/>
    <w:rsid w:val="00262D33"/>
    <w:rsid w:val="002641DC"/>
    <w:rsid w:val="002704B2"/>
    <w:rsid w:val="002743E0"/>
    <w:rsid w:val="00281131"/>
    <w:rsid w:val="002B59C3"/>
    <w:rsid w:val="002C0FB6"/>
    <w:rsid w:val="002D396A"/>
    <w:rsid w:val="002D45F6"/>
    <w:rsid w:val="002D768F"/>
    <w:rsid w:val="00313AB3"/>
    <w:rsid w:val="00313DD8"/>
    <w:rsid w:val="00321AE2"/>
    <w:rsid w:val="00334288"/>
    <w:rsid w:val="00356908"/>
    <w:rsid w:val="00362375"/>
    <w:rsid w:val="00364C72"/>
    <w:rsid w:val="003822A2"/>
    <w:rsid w:val="003B0DF0"/>
    <w:rsid w:val="003C441F"/>
    <w:rsid w:val="003C4F6D"/>
    <w:rsid w:val="003E3052"/>
    <w:rsid w:val="003E79BA"/>
    <w:rsid w:val="003F150F"/>
    <w:rsid w:val="00403340"/>
    <w:rsid w:val="00405533"/>
    <w:rsid w:val="0040599F"/>
    <w:rsid w:val="00432767"/>
    <w:rsid w:val="00432CF8"/>
    <w:rsid w:val="004378D3"/>
    <w:rsid w:val="00452425"/>
    <w:rsid w:val="00452AF2"/>
    <w:rsid w:val="004A271D"/>
    <w:rsid w:val="004A286E"/>
    <w:rsid w:val="004A4F69"/>
    <w:rsid w:val="004B487D"/>
    <w:rsid w:val="004E0F2D"/>
    <w:rsid w:val="00500C9D"/>
    <w:rsid w:val="00537D0C"/>
    <w:rsid w:val="0054296E"/>
    <w:rsid w:val="00561501"/>
    <w:rsid w:val="005B52CB"/>
    <w:rsid w:val="005C4DD8"/>
    <w:rsid w:val="006027AE"/>
    <w:rsid w:val="00626AEB"/>
    <w:rsid w:val="00640C40"/>
    <w:rsid w:val="006535A2"/>
    <w:rsid w:val="006847E0"/>
    <w:rsid w:val="006874FE"/>
    <w:rsid w:val="00690FAE"/>
    <w:rsid w:val="00697D4E"/>
    <w:rsid w:val="006A0FE0"/>
    <w:rsid w:val="006A15D8"/>
    <w:rsid w:val="006B3E69"/>
    <w:rsid w:val="006C76FB"/>
    <w:rsid w:val="006D5533"/>
    <w:rsid w:val="00706E3F"/>
    <w:rsid w:val="007109A3"/>
    <w:rsid w:val="0071590C"/>
    <w:rsid w:val="007211D9"/>
    <w:rsid w:val="00723459"/>
    <w:rsid w:val="0075415C"/>
    <w:rsid w:val="0077120C"/>
    <w:rsid w:val="007757C1"/>
    <w:rsid w:val="007802F8"/>
    <w:rsid w:val="00785C43"/>
    <w:rsid w:val="007970FC"/>
    <w:rsid w:val="007A723F"/>
    <w:rsid w:val="007B1A02"/>
    <w:rsid w:val="007B4643"/>
    <w:rsid w:val="007E0721"/>
    <w:rsid w:val="007E10AF"/>
    <w:rsid w:val="007E7C37"/>
    <w:rsid w:val="00810CB5"/>
    <w:rsid w:val="008427E9"/>
    <w:rsid w:val="00851682"/>
    <w:rsid w:val="00854C7B"/>
    <w:rsid w:val="008575A6"/>
    <w:rsid w:val="00893898"/>
    <w:rsid w:val="008B25BE"/>
    <w:rsid w:val="008B7DBF"/>
    <w:rsid w:val="008C1160"/>
    <w:rsid w:val="008C30E5"/>
    <w:rsid w:val="008F6608"/>
    <w:rsid w:val="00907873"/>
    <w:rsid w:val="00913B46"/>
    <w:rsid w:val="0093108E"/>
    <w:rsid w:val="0093348E"/>
    <w:rsid w:val="00944E7D"/>
    <w:rsid w:val="009465C0"/>
    <w:rsid w:val="009716F4"/>
    <w:rsid w:val="009776FE"/>
    <w:rsid w:val="00996E45"/>
    <w:rsid w:val="009B272F"/>
    <w:rsid w:val="009B4777"/>
    <w:rsid w:val="009B6831"/>
    <w:rsid w:val="009C0E01"/>
    <w:rsid w:val="009E4233"/>
    <w:rsid w:val="009F6C4B"/>
    <w:rsid w:val="009F7F31"/>
    <w:rsid w:val="00A01B52"/>
    <w:rsid w:val="00A379D5"/>
    <w:rsid w:val="00A5204E"/>
    <w:rsid w:val="00A62A35"/>
    <w:rsid w:val="00A726AA"/>
    <w:rsid w:val="00A81D24"/>
    <w:rsid w:val="00A943E7"/>
    <w:rsid w:val="00A97A5C"/>
    <w:rsid w:val="00AA3A8C"/>
    <w:rsid w:val="00AC3D1B"/>
    <w:rsid w:val="00AC57F5"/>
    <w:rsid w:val="00AE27A4"/>
    <w:rsid w:val="00AE2A35"/>
    <w:rsid w:val="00AF0368"/>
    <w:rsid w:val="00B11111"/>
    <w:rsid w:val="00B401EE"/>
    <w:rsid w:val="00B44392"/>
    <w:rsid w:val="00B50912"/>
    <w:rsid w:val="00B57077"/>
    <w:rsid w:val="00B67E5B"/>
    <w:rsid w:val="00B813B2"/>
    <w:rsid w:val="00B86BB4"/>
    <w:rsid w:val="00B935E3"/>
    <w:rsid w:val="00B9408E"/>
    <w:rsid w:val="00B966AC"/>
    <w:rsid w:val="00B97DDC"/>
    <w:rsid w:val="00BA2211"/>
    <w:rsid w:val="00BA5A6A"/>
    <w:rsid w:val="00BB5A24"/>
    <w:rsid w:val="00BC5248"/>
    <w:rsid w:val="00BE2AA5"/>
    <w:rsid w:val="00BF0CAA"/>
    <w:rsid w:val="00BF17EF"/>
    <w:rsid w:val="00C11315"/>
    <w:rsid w:val="00C117A1"/>
    <w:rsid w:val="00C3018A"/>
    <w:rsid w:val="00C42662"/>
    <w:rsid w:val="00C516B4"/>
    <w:rsid w:val="00C8200B"/>
    <w:rsid w:val="00C849A9"/>
    <w:rsid w:val="00C90BC4"/>
    <w:rsid w:val="00C94ACB"/>
    <w:rsid w:val="00C951A2"/>
    <w:rsid w:val="00CA3EA0"/>
    <w:rsid w:val="00CB6787"/>
    <w:rsid w:val="00CB7331"/>
    <w:rsid w:val="00CD06DB"/>
    <w:rsid w:val="00CD34D3"/>
    <w:rsid w:val="00CD65E7"/>
    <w:rsid w:val="00D03346"/>
    <w:rsid w:val="00D261AA"/>
    <w:rsid w:val="00D353F8"/>
    <w:rsid w:val="00D40279"/>
    <w:rsid w:val="00D46834"/>
    <w:rsid w:val="00D604C5"/>
    <w:rsid w:val="00D653AF"/>
    <w:rsid w:val="00D72E32"/>
    <w:rsid w:val="00D76162"/>
    <w:rsid w:val="00D76A3E"/>
    <w:rsid w:val="00D76CC8"/>
    <w:rsid w:val="00DB132E"/>
    <w:rsid w:val="00DC0EFE"/>
    <w:rsid w:val="00DC784B"/>
    <w:rsid w:val="00DD733E"/>
    <w:rsid w:val="00E018E1"/>
    <w:rsid w:val="00E300E2"/>
    <w:rsid w:val="00E31BD2"/>
    <w:rsid w:val="00E42E6E"/>
    <w:rsid w:val="00E46082"/>
    <w:rsid w:val="00E64B78"/>
    <w:rsid w:val="00E71AE9"/>
    <w:rsid w:val="00E84DAB"/>
    <w:rsid w:val="00E940F0"/>
    <w:rsid w:val="00E94643"/>
    <w:rsid w:val="00EB6B9D"/>
    <w:rsid w:val="00EC63B9"/>
    <w:rsid w:val="00ED09C2"/>
    <w:rsid w:val="00EE2D35"/>
    <w:rsid w:val="00EF7E1E"/>
    <w:rsid w:val="00F06106"/>
    <w:rsid w:val="00F10149"/>
    <w:rsid w:val="00F151E9"/>
    <w:rsid w:val="00F23149"/>
    <w:rsid w:val="00F45D45"/>
    <w:rsid w:val="00F507A6"/>
    <w:rsid w:val="00F52C2C"/>
    <w:rsid w:val="00F56C83"/>
    <w:rsid w:val="00F8337E"/>
    <w:rsid w:val="00F9749B"/>
    <w:rsid w:val="00FC1853"/>
    <w:rsid w:val="00FD0CCF"/>
    <w:rsid w:val="00FD3F06"/>
    <w:rsid w:val="00FD4649"/>
    <w:rsid w:val="00FD7326"/>
    <w:rsid w:val="00FE2FF5"/>
    <w:rsid w:val="00FE5F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B7DBF"/>
    <w:pPr>
      <w:widowControl w:val="0"/>
      <w:autoSpaceDE w:val="0"/>
      <w:autoSpaceDN w:val="0"/>
      <w:adjustRightInd w:val="0"/>
    </w:pPr>
  </w:style>
  <w:style w:type="paragraph" w:styleId="1">
    <w:name w:val="heading 1"/>
    <w:basedOn w:val="a"/>
    <w:next w:val="a"/>
    <w:link w:val="10"/>
    <w:qFormat/>
    <w:rsid w:val="008B7DBF"/>
    <w:pPr>
      <w:keepNext/>
      <w:spacing w:before="120" w:after="120"/>
      <w:ind w:firstLine="284"/>
      <w:jc w:val="both"/>
      <w:outlineLvl w:val="0"/>
    </w:pPr>
    <w:rPr>
      <w:rFonts w:eastAsiaTheme="minorEastAsia" w:cs="Arial"/>
      <w:b/>
      <w:bCs/>
      <w:kern w:val="32"/>
      <w:sz w:val="24"/>
      <w:szCs w:val="32"/>
    </w:rPr>
  </w:style>
  <w:style w:type="paragraph" w:styleId="2">
    <w:name w:val="heading 2"/>
    <w:basedOn w:val="a"/>
    <w:next w:val="a"/>
    <w:link w:val="20"/>
    <w:qFormat/>
    <w:rsid w:val="008B7DBF"/>
    <w:pPr>
      <w:keepNext/>
      <w:spacing w:before="120" w:after="120"/>
      <w:ind w:firstLine="284"/>
      <w:jc w:val="both"/>
      <w:outlineLvl w:val="1"/>
    </w:pPr>
    <w:rPr>
      <w:rFonts w:eastAsiaTheme="minorEastAsia" w:cs="Arial"/>
      <w:b/>
      <w:bCs/>
      <w:i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8B7DBF"/>
    <w:rPr>
      <w:color w:val="0000FF"/>
      <w:u w:val="single"/>
    </w:rPr>
  </w:style>
  <w:style w:type="character" w:styleId="a4">
    <w:name w:val="FollowedHyperlink"/>
    <w:basedOn w:val="a0"/>
    <w:rsid w:val="008B7DBF"/>
    <w:rPr>
      <w:color w:val="800080"/>
      <w:u w:val="single"/>
    </w:rPr>
  </w:style>
  <w:style w:type="character" w:customStyle="1" w:styleId="10">
    <w:name w:val="Заголовок 1 Знак"/>
    <w:basedOn w:val="a0"/>
    <w:link w:val="1"/>
    <w:rsid w:val="008B7DB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8B7DBF"/>
    <w:rPr>
      <w:rFonts w:asciiTheme="majorHAnsi" w:eastAsiaTheme="majorEastAsia" w:hAnsiTheme="majorHAnsi" w:cstheme="majorBidi"/>
      <w:b/>
      <w:bCs/>
      <w:color w:val="4F81BD" w:themeColor="accent1"/>
      <w:sz w:val="26"/>
      <w:szCs w:val="26"/>
    </w:rPr>
  </w:style>
  <w:style w:type="paragraph" w:styleId="11">
    <w:name w:val="toc 1"/>
    <w:basedOn w:val="a"/>
    <w:next w:val="a"/>
    <w:autoRedefine/>
    <w:uiPriority w:val="39"/>
    <w:qFormat/>
    <w:rsid w:val="00E018E1"/>
    <w:pPr>
      <w:tabs>
        <w:tab w:val="right" w:leader="dot" w:pos="9631"/>
      </w:tabs>
      <w:ind w:right="29"/>
      <w:jc w:val="both"/>
    </w:pPr>
    <w:rPr>
      <w:rFonts w:ascii="Arial" w:hAnsi="Arial" w:cs="Arial"/>
      <w:noProof/>
      <w:sz w:val="24"/>
      <w:szCs w:val="24"/>
      <w:lang w:val="ro-RO"/>
    </w:rPr>
  </w:style>
  <w:style w:type="paragraph" w:styleId="21">
    <w:name w:val="toc 2"/>
    <w:basedOn w:val="a"/>
    <w:next w:val="a"/>
    <w:autoRedefine/>
    <w:semiHidden/>
    <w:rsid w:val="008B7DBF"/>
    <w:pPr>
      <w:ind w:left="200"/>
    </w:pPr>
  </w:style>
  <w:style w:type="table" w:styleId="a5">
    <w:name w:val="Table Grid"/>
    <w:basedOn w:val="a1"/>
    <w:uiPriority w:val="59"/>
    <w:rsid w:val="008B7DB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rsid w:val="00DC784B"/>
    <w:pPr>
      <w:tabs>
        <w:tab w:val="center" w:pos="4677"/>
        <w:tab w:val="right" w:pos="9355"/>
      </w:tabs>
    </w:pPr>
  </w:style>
  <w:style w:type="character" w:customStyle="1" w:styleId="a7">
    <w:name w:val="Верхний колонтитул Знак"/>
    <w:basedOn w:val="a0"/>
    <w:link w:val="a6"/>
    <w:uiPriority w:val="99"/>
    <w:rsid w:val="00DC784B"/>
  </w:style>
  <w:style w:type="paragraph" w:styleId="a8">
    <w:name w:val="footer"/>
    <w:basedOn w:val="a"/>
    <w:link w:val="a9"/>
    <w:uiPriority w:val="99"/>
    <w:rsid w:val="00DC784B"/>
    <w:pPr>
      <w:tabs>
        <w:tab w:val="center" w:pos="4677"/>
        <w:tab w:val="right" w:pos="9355"/>
      </w:tabs>
    </w:pPr>
  </w:style>
  <w:style w:type="character" w:customStyle="1" w:styleId="a9">
    <w:name w:val="Нижний колонтитул Знак"/>
    <w:basedOn w:val="a0"/>
    <w:link w:val="a8"/>
    <w:uiPriority w:val="99"/>
    <w:rsid w:val="00DC784B"/>
  </w:style>
  <w:style w:type="paragraph" w:styleId="aa">
    <w:name w:val="Balloon Text"/>
    <w:basedOn w:val="a"/>
    <w:link w:val="ab"/>
    <w:rsid w:val="00DC784B"/>
    <w:rPr>
      <w:rFonts w:ascii="Tahoma" w:hAnsi="Tahoma" w:cs="Tahoma"/>
      <w:sz w:val="16"/>
      <w:szCs w:val="16"/>
    </w:rPr>
  </w:style>
  <w:style w:type="character" w:customStyle="1" w:styleId="ab">
    <w:name w:val="Текст выноски Знак"/>
    <w:basedOn w:val="a0"/>
    <w:link w:val="aa"/>
    <w:rsid w:val="00DC784B"/>
    <w:rPr>
      <w:rFonts w:ascii="Tahoma" w:hAnsi="Tahoma" w:cs="Tahoma"/>
      <w:sz w:val="16"/>
      <w:szCs w:val="16"/>
    </w:rPr>
  </w:style>
  <w:style w:type="paragraph" w:styleId="ac">
    <w:name w:val="List Paragraph"/>
    <w:basedOn w:val="a"/>
    <w:uiPriority w:val="34"/>
    <w:qFormat/>
    <w:rsid w:val="005B52CB"/>
    <w:pPr>
      <w:widowControl/>
      <w:autoSpaceDE/>
      <w:autoSpaceDN/>
      <w:adjustRightInd/>
      <w:ind w:left="720"/>
    </w:pPr>
    <w:rPr>
      <w:rFonts w:ascii="Calibri" w:eastAsia="Calibri" w:hAnsi="Calibri" w:cs="Calibri"/>
      <w:sz w:val="24"/>
      <w:szCs w:val="24"/>
      <w:lang w:val="en-US" w:eastAsia="en-US"/>
    </w:rPr>
  </w:style>
  <w:style w:type="character" w:customStyle="1" w:styleId="FontStyle143">
    <w:name w:val="Font Style143"/>
    <w:basedOn w:val="a0"/>
    <w:uiPriority w:val="99"/>
    <w:rsid w:val="005B52CB"/>
    <w:rPr>
      <w:rFonts w:ascii="Times New Roman" w:hAnsi="Times New Roman" w:cs="Times New Roman"/>
      <w:sz w:val="20"/>
      <w:szCs w:val="20"/>
    </w:rPr>
  </w:style>
  <w:style w:type="character" w:customStyle="1" w:styleId="FontStyle142">
    <w:name w:val="Font Style142"/>
    <w:basedOn w:val="a0"/>
    <w:uiPriority w:val="99"/>
    <w:rsid w:val="005B52CB"/>
    <w:rPr>
      <w:rFonts w:ascii="Times New Roman" w:hAnsi="Times New Roman" w:cs="Times New Roman"/>
      <w:b/>
      <w:bCs/>
      <w:sz w:val="20"/>
      <w:szCs w:val="20"/>
    </w:rPr>
  </w:style>
  <w:style w:type="character" w:customStyle="1" w:styleId="FontStyle149">
    <w:name w:val="Font Style149"/>
    <w:basedOn w:val="a0"/>
    <w:uiPriority w:val="99"/>
    <w:rsid w:val="005B52CB"/>
    <w:rPr>
      <w:rFonts w:ascii="Times New Roman" w:hAnsi="Times New Roman" w:cs="Times New Roman"/>
      <w:b/>
      <w:bCs/>
      <w:sz w:val="18"/>
      <w:szCs w:val="18"/>
    </w:rPr>
  </w:style>
  <w:style w:type="paragraph" w:customStyle="1" w:styleId="Style25">
    <w:name w:val="Style25"/>
    <w:basedOn w:val="a"/>
    <w:uiPriority w:val="99"/>
    <w:rsid w:val="005B52CB"/>
    <w:pPr>
      <w:jc w:val="center"/>
    </w:pPr>
    <w:rPr>
      <w:sz w:val="24"/>
      <w:szCs w:val="24"/>
    </w:rPr>
  </w:style>
  <w:style w:type="character" w:customStyle="1" w:styleId="hps">
    <w:name w:val="hps"/>
    <w:rsid w:val="00A81D24"/>
  </w:style>
  <w:style w:type="paragraph" w:customStyle="1" w:styleId="CTENG">
    <w:name w:val="CT ENG"/>
    <w:aliases w:val="RUS1"/>
    <w:basedOn w:val="a"/>
    <w:rsid w:val="00A81D24"/>
    <w:pPr>
      <w:widowControl/>
      <w:tabs>
        <w:tab w:val="left" w:pos="1701"/>
      </w:tabs>
      <w:autoSpaceDE/>
      <w:autoSpaceDN/>
      <w:adjustRightInd/>
      <w:spacing w:before="60" w:line="18" w:lineRule="atLeast"/>
    </w:pPr>
    <w:rPr>
      <w:sz w:val="22"/>
      <w:lang w:val="en-GB"/>
    </w:rPr>
  </w:style>
  <w:style w:type="paragraph" w:customStyle="1" w:styleId="Normal1">
    <w:name w:val="Normal1"/>
    <w:rsid w:val="00281131"/>
  </w:style>
  <w:style w:type="paragraph" w:customStyle="1" w:styleId="Semnatar">
    <w:name w:val="Semnatar"/>
    <w:basedOn w:val="a"/>
    <w:link w:val="SemnatarChar"/>
    <w:rsid w:val="00281131"/>
    <w:pPr>
      <w:widowControl/>
      <w:tabs>
        <w:tab w:val="left" w:pos="6521"/>
      </w:tabs>
      <w:autoSpaceDE/>
      <w:autoSpaceDN/>
      <w:adjustRightInd/>
    </w:pPr>
    <w:rPr>
      <w:b/>
      <w:noProof/>
      <w:sz w:val="28"/>
      <w:szCs w:val="28"/>
      <w:lang w:val="ro-RO"/>
    </w:rPr>
  </w:style>
  <w:style w:type="character" w:customStyle="1" w:styleId="SemnatarChar">
    <w:name w:val="Semnatar Char"/>
    <w:link w:val="Semnatar"/>
    <w:rsid w:val="00281131"/>
    <w:rPr>
      <w:b/>
      <w:noProof/>
      <w:sz w:val="28"/>
      <w:szCs w:val="28"/>
      <w:lang w:val="ro-RO"/>
    </w:rPr>
  </w:style>
  <w:style w:type="character" w:customStyle="1" w:styleId="22">
    <w:name w:val="Основной текст (2) + Полужирный"/>
    <w:basedOn w:val="a0"/>
    <w:rsid w:val="004378D3"/>
    <w:rPr>
      <w:b/>
      <w:bCs/>
      <w:color w:val="000000"/>
      <w:spacing w:val="0"/>
      <w:w w:val="100"/>
      <w:position w:val="0"/>
      <w:sz w:val="28"/>
      <w:szCs w:val="28"/>
      <w:shd w:val="clear" w:color="auto" w:fill="FFFFFF"/>
      <w:lang w:val="ro-RO" w:eastAsia="ro-RO" w:bidi="ro-RO"/>
    </w:rPr>
  </w:style>
  <w:style w:type="paragraph" w:styleId="ad">
    <w:name w:val="No Spacing"/>
    <w:uiPriority w:val="99"/>
    <w:qFormat/>
    <w:rsid w:val="003C441F"/>
    <w:pPr>
      <w:suppressAutoHyphens/>
    </w:pPr>
    <w:rPr>
      <w:rFonts w:ascii="Calibri" w:eastAsia="Calibri" w:hAnsi="Calibri"/>
      <w:sz w:val="22"/>
      <w:szCs w:val="2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277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hyperlink" Target="file:///C:\Users\1\AppData\Local\Temp\data\docs\system\66067\52912.htm" TargetMode="External"/><Relationship Id="rId47" Type="http://schemas.openxmlformats.org/officeDocument/2006/relationships/hyperlink" Target="file:///C:\Users\1\AppData\Local\Temp\data\docs\system\66067\62229.htm" TargetMode="External"/><Relationship Id="rId63" Type="http://schemas.openxmlformats.org/officeDocument/2006/relationships/hyperlink" Target="file:///C:\Users\1\AppData\Local\Temp\data\docs\system\66067\59318.htm" TargetMode="External"/><Relationship Id="rId68" Type="http://schemas.openxmlformats.org/officeDocument/2006/relationships/hyperlink" Target="&#1056;&#1077;&#1082;&#1086;&#1084;&#1077;&#1085;&#1076;&#1072;&#1094;&#1080;&#1080;" TargetMode="External"/><Relationship Id="rId84" Type="http://schemas.openxmlformats.org/officeDocument/2006/relationships/image" Target="media/image35.png"/><Relationship Id="rId89" Type="http://schemas.openxmlformats.org/officeDocument/2006/relationships/image" Target="media/image40.png"/><Relationship Id="rId16" Type="http://schemas.openxmlformats.org/officeDocument/2006/relationships/image" Target="media/image3.png"/><Relationship Id="rId11" Type="http://schemas.openxmlformats.org/officeDocument/2006/relationships/hyperlink" Target="file:///C:\Users\1\AppData\Local\Temp\data\docs\system\66067\59318.htm" TargetMode="External"/><Relationship Id="rId32" Type="http://schemas.openxmlformats.org/officeDocument/2006/relationships/image" Target="media/image19.png"/><Relationship Id="rId37" Type="http://schemas.openxmlformats.org/officeDocument/2006/relationships/hyperlink" Target="file:///C:\Users\1\AppData\Local\Temp\data\docs\system\66067\36388.htm" TargetMode="External"/><Relationship Id="rId53" Type="http://schemas.openxmlformats.org/officeDocument/2006/relationships/hyperlink" Target="file:///C:\Users\1\AppData\Local\Temp\data\docs\system\66067\66066.htm" TargetMode="External"/><Relationship Id="rId58" Type="http://schemas.openxmlformats.org/officeDocument/2006/relationships/hyperlink" Target="file:///C:\Users\1\AppData\Local\Temp\data\docs\system\66067\66065.htm" TargetMode="External"/><Relationship Id="rId74" Type="http://schemas.openxmlformats.org/officeDocument/2006/relationships/image" Target="media/image25.png"/><Relationship Id="rId79" Type="http://schemas.openxmlformats.org/officeDocument/2006/relationships/image" Target="media/image30.png"/><Relationship Id="rId102"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41.png"/><Relationship Id="rId95" Type="http://schemas.openxmlformats.org/officeDocument/2006/relationships/hyperlink" Target="file:///C:\Users\1\AppData\Local\Temp\data\docs\system\66067\36388.htm" TargetMode="Externa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hyperlink" Target="file:///C:\Users\1\AppData\Local\Temp\data\docs\system\66067\59318.htm" TargetMode="External"/><Relationship Id="rId48" Type="http://schemas.openxmlformats.org/officeDocument/2006/relationships/hyperlink" Target="file:///C:\Users\1\AppData\Local\Temp\data\docs\system\66067\59318.htm" TargetMode="External"/><Relationship Id="rId64" Type="http://schemas.openxmlformats.org/officeDocument/2006/relationships/hyperlink" Target="file:///C:\Users\1\AppData\Local\Temp\data\docs\system\66067\62229.htm" TargetMode="External"/><Relationship Id="rId69" Type="http://schemas.openxmlformats.org/officeDocument/2006/relationships/hyperlink" Target="file:///C:\Users\1\AppData\Local\Temp\data\docs\system\66067\62229.htm" TargetMode="External"/><Relationship Id="rId80" Type="http://schemas.openxmlformats.org/officeDocument/2006/relationships/image" Target="media/image31.png"/><Relationship Id="rId85" Type="http://schemas.openxmlformats.org/officeDocument/2006/relationships/image" Target="media/image36.png"/><Relationship Id="rId12" Type="http://schemas.openxmlformats.org/officeDocument/2006/relationships/hyperlink" Target="file:///C:\Users\1\AppData\Local\Temp\data\docs\system\66067\45717.htm"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file:///C:\Users\1\AppData\Local\Temp\data\docs\system\66067\40361.htm" TargetMode="External"/><Relationship Id="rId46" Type="http://schemas.openxmlformats.org/officeDocument/2006/relationships/hyperlink" Target="file:///C:\Users\1\AppData\Local\Temp\data\docs\system\66067\40361.htm" TargetMode="External"/><Relationship Id="rId59" Type="http://schemas.openxmlformats.org/officeDocument/2006/relationships/hyperlink" Target="file:///C:\Users\1\AppData\Local\Temp\data\docs\system\66067\66065.htm" TargetMode="External"/><Relationship Id="rId67" Type="http://schemas.openxmlformats.org/officeDocument/2006/relationships/hyperlink" Target="&#1056;&#1077;&#1082;&#1086;&#1084;&#1077;&#1085;&#1076;&#1072;&#1094;&#1080;&#1080;" TargetMode="External"/><Relationship Id="rId103"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yperlink" Target="file:///C:\Users\1\AppData\Local\Temp\data\docs\system\66067\4579.htm" TargetMode="External"/><Relationship Id="rId54" Type="http://schemas.openxmlformats.org/officeDocument/2006/relationships/hyperlink" Target="file:///C:\Users\1\AppData\Local\Temp\data\docs\system\66067\36388.htm" TargetMode="External"/><Relationship Id="rId62" Type="http://schemas.openxmlformats.org/officeDocument/2006/relationships/hyperlink" Target="file:///C:\Users\1\AppData\Local\Temp\data\docs\system\66067\62229.htm" TargetMode="External"/><Relationship Id="rId70" Type="http://schemas.openxmlformats.org/officeDocument/2006/relationships/hyperlink" Target="&#1055;&#1086;&#1088;&#1103;&#1076;&#1086;&#1082;" TargetMode="External"/><Relationship Id="rId75" Type="http://schemas.openxmlformats.org/officeDocument/2006/relationships/image" Target="media/image26.png"/><Relationship Id="rId83" Type="http://schemas.openxmlformats.org/officeDocument/2006/relationships/image" Target="media/image34.png"/><Relationship Id="rId88" Type="http://schemas.openxmlformats.org/officeDocument/2006/relationships/image" Target="media/image39.png"/><Relationship Id="rId91" Type="http://schemas.openxmlformats.org/officeDocument/2006/relationships/image" Target="media/image42.png"/><Relationship Id="rId96" Type="http://schemas.openxmlformats.org/officeDocument/2006/relationships/hyperlink" Target="file:///C:\Users\1\AppData\Local\Temp\data\docs\system\66067\40361.ht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file:///C:\Users\1\AppData\Local\Temp\data\docs\system\66067\66066.htm" TargetMode="External"/><Relationship Id="rId49" Type="http://schemas.openxmlformats.org/officeDocument/2006/relationships/hyperlink" Target="&#1055;&#1086;&#1088;&#1103;&#1076;&#1086;&#1082;" TargetMode="External"/><Relationship Id="rId57" Type="http://schemas.openxmlformats.org/officeDocument/2006/relationships/hyperlink" Target="file:///C:\Users\1\AppData\Local\Temp\data\docs\system\66067\62229.htm" TargetMode="External"/><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hyperlink" Target="file:///C:\Users\1\AppData\Local\Temp\data\docs\system\66067\45717.htm" TargetMode="External"/><Relationship Id="rId52" Type="http://schemas.openxmlformats.org/officeDocument/2006/relationships/hyperlink" Target="file:///C:\Users\1\AppData\Local\Temp\data\docs\system\66067\66066.htm" TargetMode="External"/><Relationship Id="rId60" Type="http://schemas.openxmlformats.org/officeDocument/2006/relationships/hyperlink" Target="file:///C:\Users\1\AppData\Local\Temp\data\docs\system\66067\62229.htm" TargetMode="External"/><Relationship Id="rId65" Type="http://schemas.openxmlformats.org/officeDocument/2006/relationships/hyperlink" Target="file:///C:\Users\1\AppData\Local\Temp\data\docs\system\66067\62229.htm" TargetMode="External"/><Relationship Id="rId73" Type="http://schemas.openxmlformats.org/officeDocument/2006/relationships/image" Target="media/image24.png"/><Relationship Id="rId78" Type="http://schemas.openxmlformats.org/officeDocument/2006/relationships/image" Target="media/image29.png"/><Relationship Id="rId81" Type="http://schemas.openxmlformats.org/officeDocument/2006/relationships/image" Target="media/image32.png"/><Relationship Id="rId86" Type="http://schemas.openxmlformats.org/officeDocument/2006/relationships/image" Target="media/image37.png"/><Relationship Id="rId94" Type="http://schemas.openxmlformats.org/officeDocument/2006/relationships/hyperlink" Target="file:///C:\Users\1\AppData\Local\Temp\data\docs\system\66067\66066.htm" TargetMode="External"/><Relationship Id="rId99" Type="http://schemas.openxmlformats.org/officeDocument/2006/relationships/hyperlink" Target="file:///C:\Users\1\AppData\Local\Temp\data\docs\system\66067\4579.htm" TargetMode="External"/><Relationship Id="rId10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file:///C:\Users\1\AppData\Local\Temp\data\docs\system\66067\51751.htm" TargetMode="External"/><Relationship Id="rId18" Type="http://schemas.openxmlformats.org/officeDocument/2006/relationships/image" Target="media/image5.png"/><Relationship Id="rId39" Type="http://schemas.openxmlformats.org/officeDocument/2006/relationships/hyperlink" Target="file:///C:\Users\1\AppData\Local\Temp\data\docs\system\66067\45717.htm" TargetMode="External"/><Relationship Id="rId34" Type="http://schemas.openxmlformats.org/officeDocument/2006/relationships/image" Target="media/image21.png"/><Relationship Id="rId50" Type="http://schemas.openxmlformats.org/officeDocument/2006/relationships/hyperlink" Target="file:///C:\Users\1\AppData\Local\Temp\data\docs\system\66067\66065.htm" TargetMode="External"/><Relationship Id="rId55" Type="http://schemas.openxmlformats.org/officeDocument/2006/relationships/hyperlink" Target="file:///C:\Users\1\AppData\Local\Temp\data\docs\system\66067\59265.htm" TargetMode="External"/><Relationship Id="rId76" Type="http://schemas.openxmlformats.org/officeDocument/2006/relationships/image" Target="media/image27.png"/><Relationship Id="rId97" Type="http://schemas.openxmlformats.org/officeDocument/2006/relationships/hyperlink" Target="file:///C:\Users\1\AppData\Local\Temp\data\docs\system\66067\45717.htm" TargetMode="External"/><Relationship Id="rId7" Type="http://schemas.openxmlformats.org/officeDocument/2006/relationships/footnotes" Target="footnotes.xml"/><Relationship Id="rId71" Type="http://schemas.openxmlformats.org/officeDocument/2006/relationships/hyperlink" Target="file:///C:\Users\1\AppData\Local\Temp\data\docs\system\66067\66059.htm" TargetMode="External"/><Relationship Id="rId92"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hyperlink" Target="file:///C:\Users\1\AppData\Local\Temp\data\docs\system\66067\51751.htm" TargetMode="External"/><Relationship Id="rId45" Type="http://schemas.openxmlformats.org/officeDocument/2006/relationships/hyperlink" Target="file:///C:\Users\1\AppData\Local\Temp\data\docs\system\66067\51751.htm" TargetMode="External"/><Relationship Id="rId66" Type="http://schemas.openxmlformats.org/officeDocument/2006/relationships/hyperlink" Target="&#1056;&#1077;&#1082;&#1086;&#1084;&#1077;&#1085;&#1076;&#1072;&#1094;&#1080;&#1080;" TargetMode="External"/><Relationship Id="rId87" Type="http://schemas.openxmlformats.org/officeDocument/2006/relationships/image" Target="media/image38.png"/><Relationship Id="rId61" Type="http://schemas.openxmlformats.org/officeDocument/2006/relationships/hyperlink" Target="file:///C:\Users\1\AppData\Local\Temp\data\docs\system\66067\62229.htm" TargetMode="External"/><Relationship Id="rId82" Type="http://schemas.openxmlformats.org/officeDocument/2006/relationships/image" Target="media/image33.pn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hyperlink" Target="file:///C:\Users\1\AppData\Local\Temp\data\docs\system\66067\66065.htm" TargetMode="External"/><Relationship Id="rId77" Type="http://schemas.openxmlformats.org/officeDocument/2006/relationships/image" Target="media/image28.png"/><Relationship Id="rId100" Type="http://schemas.openxmlformats.org/officeDocument/2006/relationships/hyperlink" Target="file:///C:\Users\1\AppData\Local\Temp\data\docs\system\66067\52912.htm" TargetMode="External"/><Relationship Id="rId8" Type="http://schemas.openxmlformats.org/officeDocument/2006/relationships/endnotes" Target="endnotes.xml"/><Relationship Id="rId51" Type="http://schemas.openxmlformats.org/officeDocument/2006/relationships/hyperlink" Target="file:///C:\Users\1\AppData\Local\Temp\data\docs\system\66067\62229.htm" TargetMode="External"/><Relationship Id="rId72" Type="http://schemas.openxmlformats.org/officeDocument/2006/relationships/image" Target="media/image23.png"/><Relationship Id="rId93" Type="http://schemas.openxmlformats.org/officeDocument/2006/relationships/image" Target="media/image44.png"/><Relationship Id="rId98" Type="http://schemas.openxmlformats.org/officeDocument/2006/relationships/hyperlink" Target="file:///C:\Users\1\AppData\Local\Temp\data\docs\system\66067\51751.htm"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E8478C-973D-4DF9-8D32-4EC1225E3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7474</TotalTime>
  <Pages>108</Pages>
  <Words>30710</Words>
  <Characters>175051</Characters>
  <Application>Microsoft Office Word</Application>
  <DocSecurity>0</DocSecurity>
  <Lines>1458</Lines>
  <Paragraphs>410</Paragraphs>
  <ScaleCrop>false</ScaleCrop>
  <HeadingPairs>
    <vt:vector size="2" baseType="variant">
      <vt:variant>
        <vt:lpstr>Название</vt:lpstr>
      </vt:variant>
      <vt:variant>
        <vt:i4>1</vt:i4>
      </vt:variant>
    </vt:vector>
  </HeadingPairs>
  <TitlesOfParts>
    <vt:vector size="1" baseType="lpstr">
      <vt:lpstr>СП 136.13330.2012</vt:lpstr>
    </vt:vector>
  </TitlesOfParts>
  <Company>СтройКонсультант</Company>
  <LinksUpToDate>false</LinksUpToDate>
  <CharactersWithSpaces>205351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 136.13330.2012</dc:title>
  <dc:creator>СтройКонсультант</dc:creator>
  <cp:lastModifiedBy>Пётр</cp:lastModifiedBy>
  <cp:revision>55</cp:revision>
  <cp:lastPrinted>2016-09-09T14:58:00Z</cp:lastPrinted>
  <dcterms:created xsi:type="dcterms:W3CDTF">2016-04-14T11:53:00Z</dcterms:created>
  <dcterms:modified xsi:type="dcterms:W3CDTF">2018-07-23T06:24:00Z</dcterms:modified>
</cp:coreProperties>
</file>