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DA318" w14:textId="77777777" w:rsidR="00CB5BA1" w:rsidRPr="00501ED9" w:rsidRDefault="00CB5BA1" w:rsidP="00CB5BA1">
      <w:pPr>
        <w:spacing w:after="0" w:line="240" w:lineRule="auto"/>
        <w:ind w:left="-425" w:firstLine="425"/>
        <w:jc w:val="right"/>
        <w:rPr>
          <w:rFonts w:ascii="Calibri" w:eastAsia="Calibri" w:hAnsi="Calibri" w:cs="Calibri"/>
          <w:color w:val="000000"/>
          <w:sz w:val="24"/>
          <w:szCs w:val="24"/>
          <w:lang w:val="it-IT"/>
        </w:rPr>
      </w:pPr>
      <w:bookmarkStart w:id="0" w:name="_GoBack"/>
      <w:bookmarkEnd w:id="0"/>
      <w:r w:rsidRPr="00501ED9">
        <w:rPr>
          <w:rFonts w:ascii="Times New Roman" w:eastAsia="Calibri" w:hAnsi="Times New Roman" w:cs="Times New Roman"/>
          <w:i/>
          <w:color w:val="000000"/>
          <w:sz w:val="24"/>
          <w:szCs w:val="24"/>
          <w:lang w:val="it-IT"/>
        </w:rPr>
        <w:t>Proiect</w:t>
      </w:r>
    </w:p>
    <w:p w14:paraId="3546ABE2" w14:textId="77777777" w:rsidR="00CB5BA1" w:rsidRPr="00501ED9" w:rsidRDefault="00CB5BA1" w:rsidP="00CB5BA1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it-IT"/>
        </w:rPr>
      </w:pPr>
    </w:p>
    <w:p w14:paraId="733CC09C" w14:textId="77777777" w:rsidR="00CB5BA1" w:rsidRPr="006A5C36" w:rsidRDefault="00CB5BA1" w:rsidP="00CB5BA1">
      <w:pPr>
        <w:spacing w:after="0" w:line="240" w:lineRule="auto"/>
        <w:ind w:left="-425" w:firstLine="425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</w:p>
    <w:p w14:paraId="7CB613C2" w14:textId="77777777" w:rsidR="00CB5BA1" w:rsidRPr="006A5C36" w:rsidRDefault="00CB5BA1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GUVERNUL REPUBLICII MOLDOVA</w:t>
      </w:r>
    </w:p>
    <w:p w14:paraId="7020F9AD" w14:textId="77777777" w:rsidR="00CB5BA1" w:rsidRPr="006A5C36" w:rsidRDefault="00CB5BA1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</w:p>
    <w:p w14:paraId="3C1759F5" w14:textId="77777777" w:rsidR="00CB5BA1" w:rsidRPr="006A5C36" w:rsidRDefault="00CB5BA1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H O T Ă R Î R E nr. _____</w:t>
      </w:r>
    </w:p>
    <w:p w14:paraId="66E2EC6F" w14:textId="77777777" w:rsidR="00CB5BA1" w:rsidRPr="006A5C36" w:rsidRDefault="00CB5BA1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din ____________2018</w:t>
      </w:r>
    </w:p>
    <w:p w14:paraId="2A9555C3" w14:textId="77777777" w:rsidR="00CB5BA1" w:rsidRPr="006A5C36" w:rsidRDefault="00CB5BA1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</w:p>
    <w:p w14:paraId="3E07E1D9" w14:textId="77777777" w:rsidR="000E7B3D" w:rsidRPr="006A5C36" w:rsidRDefault="000E7B3D" w:rsidP="00CB5BA1">
      <w:pPr>
        <w:tabs>
          <w:tab w:val="left" w:pos="426"/>
        </w:tabs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  <w:lang w:val="it-IT"/>
        </w:rPr>
      </w:pPr>
    </w:p>
    <w:p w14:paraId="4F700AA9" w14:textId="17126A77" w:rsidR="000E7B3D" w:rsidRPr="006A5C36" w:rsidRDefault="000E7B3D" w:rsidP="00CB5BA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</w:pPr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 xml:space="preserve">pentru aprobarea Planului de acţiuni anticorupţie </w:t>
      </w:r>
      <w:bookmarkStart w:id="1" w:name="_Hlk519266214"/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în domeniul sănătăţii şi asigurării obligatorii de asistenţă medicală pentru an</w:t>
      </w:r>
      <w:r w:rsidR="00871E98"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ii</w:t>
      </w:r>
      <w:r w:rsidRPr="006A5C36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 xml:space="preserve"> 2018-2020</w:t>
      </w:r>
      <w:bookmarkEnd w:id="1"/>
    </w:p>
    <w:p w14:paraId="2F81E09F" w14:textId="2936A3D2" w:rsidR="00A30CC0" w:rsidRPr="006A5C36" w:rsidRDefault="00A30CC0" w:rsidP="00A30CC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Hotărîrii Parlamentului nr.56 din 30 martie 2017 privind aprobarea Strategiei </w:t>
      </w:r>
      <w:r w:rsidR="00E93843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naționale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integritate şi </w:t>
      </w:r>
      <w:r w:rsidR="00E93843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anticorupție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anii 2017-2020 (Monitorul Oficial al Republicii Moldova, 2017, nr.216-228, art.354), Guvernul</w:t>
      </w:r>
    </w:p>
    <w:p w14:paraId="24930702" w14:textId="77777777" w:rsidR="00A30CC0" w:rsidRPr="006A5C36" w:rsidRDefault="00A30CC0" w:rsidP="00A30CC0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A5C3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HOTĂRĂŞTE:</w:t>
      </w:r>
    </w:p>
    <w:p w14:paraId="3780AA00" w14:textId="32E4F0C4" w:rsidR="00A30CC0" w:rsidRPr="006A5C36" w:rsidRDefault="00A30CC0" w:rsidP="00A30CC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1. Se aprobă Planul sectorial de </w:t>
      </w:r>
      <w:r w:rsidR="001A5EAD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acțiuni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A5EAD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anticorupție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domeniul </w:t>
      </w:r>
      <w:r w:rsidR="001A5EAD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sănătății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asigurării obligatorii de </w:t>
      </w:r>
      <w:r w:rsidR="001A5EAD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asistență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medicală pentru an</w:t>
      </w:r>
      <w:r w:rsidR="00871E98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ii</w:t>
      </w: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2018-2020 (se anexează).</w:t>
      </w:r>
    </w:p>
    <w:p w14:paraId="712B9442" w14:textId="181F7CC7" w:rsidR="00A30CC0" w:rsidRPr="006A5C36" w:rsidRDefault="00CB5BA1" w:rsidP="000951C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2. </w:t>
      </w:r>
      <w:r w:rsidR="00A30CC0" w:rsidRPr="006A5C3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Controlul asupra executării prezentei hotărîri se pune în sarcina </w:t>
      </w:r>
      <w:r w:rsidR="00A30CC0" w:rsidRPr="006A5C36">
        <w:rPr>
          <w:rFonts w:ascii="Times New Roman" w:eastAsia="Times New Roman" w:hAnsi="Times New Roman" w:cs="Times New Roman"/>
          <w:sz w:val="28"/>
          <w:szCs w:val="28"/>
          <w:lang w:val="ro-RO"/>
        </w:rPr>
        <w:t>Ministerului Sănătății, Muncii și Protecției Sociale.</w:t>
      </w:r>
    </w:p>
    <w:p w14:paraId="0ADA70F2" w14:textId="77777777" w:rsidR="00CB5BA1" w:rsidRPr="006A5C36" w:rsidRDefault="00CB5BA1" w:rsidP="00CB5BA1">
      <w:pPr>
        <w:rPr>
          <w:rFonts w:ascii="Calibri" w:eastAsia="Calibri" w:hAnsi="Calibri" w:cs="Times New Roman"/>
          <w:sz w:val="28"/>
          <w:szCs w:val="28"/>
          <w:lang w:val="ro-RO"/>
        </w:rPr>
      </w:pPr>
    </w:p>
    <w:p w14:paraId="792BB77F" w14:textId="2A26F75C" w:rsidR="00501ED9" w:rsidRPr="006A5C36" w:rsidRDefault="00A30CC0" w:rsidP="000951CC">
      <w:pPr>
        <w:ind w:firstLine="567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PRIM-MINISTR</w:t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CB5BA1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Pavel </w:t>
      </w:r>
      <w:r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FILIP</w:t>
      </w:r>
    </w:p>
    <w:p w14:paraId="1E3D06C0" w14:textId="7E132F91" w:rsidR="00A30CC0" w:rsidRPr="006A5C36" w:rsidRDefault="00A30CC0" w:rsidP="000951CC">
      <w:pPr>
        <w:spacing w:before="120" w:after="0"/>
        <w:ind w:firstLine="567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Contrasemnează:</w:t>
      </w:r>
    </w:p>
    <w:p w14:paraId="1D2B7D33" w14:textId="14498005" w:rsidR="00CB5BA1" w:rsidRPr="006A5C36" w:rsidRDefault="00CB5BA1" w:rsidP="000951CC">
      <w:pPr>
        <w:ind w:firstLine="567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Ministru</w:t>
      </w:r>
      <w:r w:rsidR="00A30CC0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Sănătății, Muncii și Protecției Sociale</w:t>
      </w:r>
      <w:r w:rsidR="001A5EAD"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6A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Svetlana Cebotari</w:t>
      </w:r>
    </w:p>
    <w:sectPr w:rsidR="00CB5BA1" w:rsidRPr="006A5C36" w:rsidSect="006A5C36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A1"/>
    <w:rsid w:val="000951CC"/>
    <w:rsid w:val="000E7B3D"/>
    <w:rsid w:val="00110AB3"/>
    <w:rsid w:val="001A5EAD"/>
    <w:rsid w:val="00337762"/>
    <w:rsid w:val="00501ED9"/>
    <w:rsid w:val="00581FC2"/>
    <w:rsid w:val="006A5C36"/>
    <w:rsid w:val="007B3610"/>
    <w:rsid w:val="00871E98"/>
    <w:rsid w:val="008A2FDC"/>
    <w:rsid w:val="008C087F"/>
    <w:rsid w:val="00A30CC0"/>
    <w:rsid w:val="00A638F7"/>
    <w:rsid w:val="00BD2B3C"/>
    <w:rsid w:val="00BF6909"/>
    <w:rsid w:val="00C1306B"/>
    <w:rsid w:val="00C52D59"/>
    <w:rsid w:val="00CB5BA1"/>
    <w:rsid w:val="00E9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4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Țîrdea</dc:creator>
  <cp:lastModifiedBy>Ana Bucur</cp:lastModifiedBy>
  <cp:revision>2</cp:revision>
  <cp:lastPrinted>2018-07-24T13:20:00Z</cp:lastPrinted>
  <dcterms:created xsi:type="dcterms:W3CDTF">2018-07-26T06:18:00Z</dcterms:created>
  <dcterms:modified xsi:type="dcterms:W3CDTF">2018-07-26T06:18:00Z</dcterms:modified>
</cp:coreProperties>
</file>