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D52" w:rsidRDefault="00370D52" w:rsidP="0035073D">
      <w:pPr>
        <w:spacing w:after="0"/>
        <w:ind w:left="-57" w:firstLine="567"/>
        <w:jc w:val="center"/>
        <w:rPr>
          <w:rFonts w:ascii="Times New Roman" w:hAnsi="Times New Roman" w:cs="Times New Roman"/>
          <w:b/>
          <w:sz w:val="28"/>
          <w:szCs w:val="28"/>
          <w:lang w:val="ro-MD"/>
        </w:rPr>
      </w:pPr>
      <w:bookmarkStart w:id="0" w:name="_GoBack"/>
      <w:bookmarkEnd w:id="0"/>
    </w:p>
    <w:p w:rsidR="000D3ED9" w:rsidRPr="0035073D" w:rsidRDefault="00337EE9" w:rsidP="0035073D">
      <w:pPr>
        <w:spacing w:after="0"/>
        <w:ind w:left="-57" w:firstLine="567"/>
        <w:jc w:val="center"/>
        <w:rPr>
          <w:rFonts w:ascii="Times New Roman" w:hAnsi="Times New Roman" w:cs="Times New Roman"/>
          <w:b/>
          <w:sz w:val="28"/>
          <w:szCs w:val="28"/>
          <w:lang w:val="ro-MD"/>
        </w:rPr>
      </w:pPr>
      <w:r w:rsidRPr="0035073D">
        <w:rPr>
          <w:rFonts w:ascii="Times New Roman" w:hAnsi="Times New Roman" w:cs="Times New Roman"/>
          <w:b/>
          <w:sz w:val="28"/>
          <w:szCs w:val="28"/>
          <w:lang w:val="ro-MD"/>
        </w:rPr>
        <w:t>Notă informativă</w:t>
      </w:r>
      <w:r w:rsidR="00044944" w:rsidRPr="0035073D">
        <w:rPr>
          <w:rFonts w:ascii="Times New Roman" w:hAnsi="Times New Roman" w:cs="Times New Roman"/>
          <w:b/>
          <w:sz w:val="28"/>
          <w:szCs w:val="28"/>
          <w:lang w:val="ro-MD"/>
        </w:rPr>
        <w:t xml:space="preserve"> </w:t>
      </w:r>
    </w:p>
    <w:p w:rsidR="006904F9" w:rsidRPr="0035073D" w:rsidRDefault="006904F9" w:rsidP="0035073D">
      <w:pPr>
        <w:spacing w:after="0"/>
        <w:ind w:left="-57" w:firstLine="567"/>
        <w:jc w:val="center"/>
        <w:rPr>
          <w:rFonts w:ascii="Times New Roman" w:hAnsi="Times New Roman" w:cs="Times New Roman"/>
          <w:b/>
          <w:bCs/>
          <w:sz w:val="28"/>
          <w:szCs w:val="28"/>
          <w:lang w:val="ro-MD" w:eastAsia="ru-RU"/>
        </w:rPr>
      </w:pPr>
      <w:r w:rsidRPr="0035073D">
        <w:rPr>
          <w:rFonts w:ascii="Times New Roman" w:hAnsi="Times New Roman" w:cs="Times New Roman"/>
          <w:b/>
          <w:sz w:val="28"/>
          <w:szCs w:val="28"/>
          <w:lang w:val="ro-MD"/>
        </w:rPr>
        <w:t xml:space="preserve">la proiectul hotărârii </w:t>
      </w:r>
      <w:r w:rsidR="004E78AD">
        <w:rPr>
          <w:rFonts w:ascii="Times New Roman" w:hAnsi="Times New Roman" w:cs="Times New Roman"/>
          <w:b/>
          <w:sz w:val="28"/>
          <w:szCs w:val="28"/>
          <w:lang w:val="ro-MD"/>
        </w:rPr>
        <w:t>de</w:t>
      </w:r>
      <w:r w:rsidRPr="0035073D">
        <w:rPr>
          <w:rFonts w:ascii="Times New Roman" w:hAnsi="Times New Roman" w:cs="Times New Roman"/>
          <w:b/>
          <w:sz w:val="28"/>
          <w:szCs w:val="28"/>
          <w:lang w:val="ro-MD"/>
        </w:rPr>
        <w:t xml:space="preserve"> Guvern c</w:t>
      </w:r>
      <w:r w:rsidRPr="0035073D">
        <w:rPr>
          <w:rFonts w:ascii="Times New Roman" w:hAnsi="Times New Roman" w:cs="Times New Roman"/>
          <w:b/>
          <w:sz w:val="28"/>
          <w:szCs w:val="28"/>
          <w:lang w:val="ro-MD" w:eastAsia="ru-RU"/>
        </w:rPr>
        <w:t xml:space="preserve">u privire la </w:t>
      </w:r>
      <w:r w:rsidR="00465CD3" w:rsidRPr="0035073D">
        <w:rPr>
          <w:rFonts w:ascii="Times New Roman" w:hAnsi="Times New Roman" w:cs="Times New Roman"/>
          <w:b/>
          <w:sz w:val="28"/>
          <w:szCs w:val="28"/>
          <w:lang w:val="ro-MD" w:eastAsia="ru-RU"/>
        </w:rPr>
        <w:t>modificarea Hotărîrii Guvern</w:t>
      </w:r>
      <w:r w:rsidR="004E78AD">
        <w:rPr>
          <w:rFonts w:ascii="Times New Roman" w:hAnsi="Times New Roman" w:cs="Times New Roman"/>
          <w:b/>
          <w:sz w:val="28"/>
          <w:szCs w:val="28"/>
          <w:lang w:val="ro-MD" w:eastAsia="ru-RU"/>
        </w:rPr>
        <w:t>ului</w:t>
      </w:r>
      <w:r w:rsidR="00465CD3" w:rsidRPr="0035073D">
        <w:rPr>
          <w:rFonts w:ascii="Times New Roman" w:hAnsi="Times New Roman" w:cs="Times New Roman"/>
          <w:b/>
          <w:sz w:val="28"/>
          <w:szCs w:val="28"/>
          <w:lang w:val="ro-MD" w:eastAsia="ru-RU"/>
        </w:rPr>
        <w:t xml:space="preserve"> nr.482 din 25.06.2014</w:t>
      </w:r>
      <w:r w:rsidRPr="0035073D">
        <w:rPr>
          <w:rFonts w:ascii="Times New Roman" w:hAnsi="Times New Roman" w:cs="Times New Roman"/>
          <w:b/>
          <w:bCs/>
          <w:sz w:val="28"/>
          <w:szCs w:val="28"/>
          <w:lang w:val="ro-MD" w:eastAsia="ru-RU"/>
        </w:rPr>
        <w:t xml:space="preserve"> </w:t>
      </w:r>
    </w:p>
    <w:p w:rsidR="006904F9" w:rsidRPr="0035073D" w:rsidRDefault="006904F9" w:rsidP="0035073D">
      <w:pPr>
        <w:spacing w:after="0"/>
        <w:ind w:left="-57" w:firstLine="567"/>
        <w:jc w:val="center"/>
        <w:rPr>
          <w:rFonts w:ascii="Times New Roman" w:hAnsi="Times New Roman" w:cs="Times New Roman"/>
          <w:b/>
          <w:bCs/>
          <w:sz w:val="28"/>
          <w:szCs w:val="28"/>
          <w:lang w:val="ro-MD" w:eastAsia="ru-RU"/>
        </w:rPr>
      </w:pPr>
    </w:p>
    <w:p w:rsidR="00912DDB" w:rsidRPr="0035073D" w:rsidRDefault="006904F9" w:rsidP="0035073D">
      <w:pPr>
        <w:spacing w:after="0" w:line="240" w:lineRule="auto"/>
        <w:ind w:left="-57" w:firstLine="567"/>
        <w:jc w:val="both"/>
        <w:rPr>
          <w:rFonts w:ascii="Times New Roman" w:eastAsia="Times New Roman" w:hAnsi="Times New Roman" w:cs="Times New Roman"/>
          <w:sz w:val="28"/>
          <w:szCs w:val="28"/>
          <w:lang w:val="ro-MD" w:eastAsia="ru-RU"/>
        </w:rPr>
      </w:pPr>
      <w:r w:rsidRPr="0035073D">
        <w:rPr>
          <w:rFonts w:ascii="Times New Roman" w:hAnsi="Times New Roman" w:cs="Times New Roman"/>
          <w:sz w:val="28"/>
          <w:szCs w:val="28"/>
          <w:lang w:val="ro-MD" w:eastAsia="ru-RU"/>
        </w:rPr>
        <w:t>Ministerul Economiei</w:t>
      </w:r>
      <w:r w:rsidR="00437617" w:rsidRPr="0035073D">
        <w:rPr>
          <w:rFonts w:ascii="Times New Roman" w:hAnsi="Times New Roman" w:cs="Times New Roman"/>
          <w:sz w:val="28"/>
          <w:szCs w:val="28"/>
          <w:lang w:val="ro-MD" w:eastAsia="ru-RU"/>
        </w:rPr>
        <w:t xml:space="preserve"> și Infrastructurii</w:t>
      </w:r>
      <w:r w:rsidR="004E78AD">
        <w:rPr>
          <w:rFonts w:ascii="Times New Roman" w:hAnsi="Times New Roman" w:cs="Times New Roman"/>
          <w:sz w:val="28"/>
          <w:szCs w:val="28"/>
          <w:lang w:val="ro-MD" w:eastAsia="ru-RU"/>
        </w:rPr>
        <w:t>,</w:t>
      </w:r>
      <w:r w:rsidRPr="0035073D">
        <w:rPr>
          <w:rFonts w:ascii="Times New Roman" w:hAnsi="Times New Roman" w:cs="Times New Roman"/>
          <w:sz w:val="28"/>
          <w:szCs w:val="28"/>
          <w:lang w:val="ro-MD" w:eastAsia="ru-RU"/>
        </w:rPr>
        <w:t xml:space="preserve"> în comun cu Agenția Proprietății Publice a elaborat p</w:t>
      </w:r>
      <w:r w:rsidRPr="0035073D">
        <w:rPr>
          <w:rFonts w:ascii="Times New Roman" w:hAnsi="Times New Roman" w:cs="Times New Roman"/>
          <w:sz w:val="28"/>
          <w:szCs w:val="28"/>
          <w:lang w:val="ro-MD"/>
        </w:rPr>
        <w:t>roiectul hotărârii de Guvern c</w:t>
      </w:r>
      <w:r w:rsidRPr="0035073D">
        <w:rPr>
          <w:rFonts w:ascii="Times New Roman" w:hAnsi="Times New Roman" w:cs="Times New Roman"/>
          <w:sz w:val="28"/>
          <w:szCs w:val="28"/>
          <w:lang w:val="ro-MD" w:eastAsia="ru-RU"/>
        </w:rPr>
        <w:t xml:space="preserve">u privire la </w:t>
      </w:r>
      <w:r w:rsidR="00465CD3" w:rsidRPr="0035073D">
        <w:rPr>
          <w:rFonts w:ascii="Times New Roman" w:hAnsi="Times New Roman" w:cs="Times New Roman"/>
          <w:sz w:val="28"/>
          <w:szCs w:val="28"/>
          <w:lang w:val="ro-MD" w:eastAsia="ru-RU"/>
        </w:rPr>
        <w:t>modificarea Hotărîrii Guvern</w:t>
      </w:r>
      <w:r w:rsidR="004E78AD">
        <w:rPr>
          <w:rFonts w:ascii="Times New Roman" w:hAnsi="Times New Roman" w:cs="Times New Roman"/>
          <w:sz w:val="28"/>
          <w:szCs w:val="28"/>
          <w:lang w:val="ro-MD" w:eastAsia="ru-RU"/>
        </w:rPr>
        <w:t>ului</w:t>
      </w:r>
      <w:r w:rsidR="00465CD3" w:rsidRPr="0035073D">
        <w:rPr>
          <w:rFonts w:ascii="Times New Roman" w:hAnsi="Times New Roman" w:cs="Times New Roman"/>
          <w:sz w:val="28"/>
          <w:szCs w:val="28"/>
          <w:lang w:val="ro-MD" w:eastAsia="ru-RU"/>
        </w:rPr>
        <w:t xml:space="preserve"> nr.482 din 25.06.2014</w:t>
      </w:r>
      <w:r w:rsidR="001005C0" w:rsidRPr="0035073D">
        <w:rPr>
          <w:rFonts w:ascii="Times New Roman" w:eastAsia="Times New Roman" w:hAnsi="Times New Roman" w:cs="Times New Roman"/>
          <w:sz w:val="28"/>
          <w:szCs w:val="28"/>
          <w:lang w:val="ro-MD" w:eastAsia="ru-RU"/>
        </w:rPr>
        <w:t xml:space="preserve"> privind scutirea unor agenţi economici de plata dividendelor sau defalcarea în bugetul de stat a unei părţi din profitul net obţinut în anul 2013</w:t>
      </w:r>
      <w:r w:rsidR="00465CD3" w:rsidRPr="0035073D">
        <w:rPr>
          <w:rFonts w:ascii="Times New Roman" w:hAnsi="Times New Roman" w:cs="Times New Roman"/>
          <w:sz w:val="28"/>
          <w:szCs w:val="28"/>
          <w:lang w:val="ro-MD" w:eastAsia="ru-RU"/>
        </w:rPr>
        <w:t xml:space="preserve">, </w:t>
      </w:r>
      <w:r w:rsidR="004E78AD">
        <w:rPr>
          <w:rFonts w:ascii="Times New Roman" w:hAnsi="Times New Roman" w:cs="Times New Roman"/>
          <w:sz w:val="28"/>
          <w:szCs w:val="28"/>
          <w:lang w:val="ro-MD" w:eastAsia="ru-RU"/>
        </w:rPr>
        <w:t>prin care se propune</w:t>
      </w:r>
      <w:r w:rsidR="00465CD3" w:rsidRPr="0035073D">
        <w:rPr>
          <w:rFonts w:ascii="Times New Roman" w:hAnsi="Times New Roman" w:cs="Times New Roman"/>
          <w:bCs/>
          <w:sz w:val="28"/>
          <w:szCs w:val="28"/>
          <w:lang w:val="ro-MD" w:eastAsia="ru-RU"/>
        </w:rPr>
        <w:t xml:space="preserve"> excluder</w:t>
      </w:r>
      <w:r w:rsidR="004E78AD">
        <w:rPr>
          <w:rFonts w:ascii="Times New Roman" w:hAnsi="Times New Roman" w:cs="Times New Roman"/>
          <w:bCs/>
          <w:sz w:val="28"/>
          <w:szCs w:val="28"/>
          <w:lang w:val="ro-MD" w:eastAsia="ru-RU"/>
        </w:rPr>
        <w:t>ea</w:t>
      </w:r>
      <w:r w:rsidR="00465CD3" w:rsidRPr="0035073D">
        <w:rPr>
          <w:rFonts w:ascii="Times New Roman" w:hAnsi="Times New Roman" w:cs="Times New Roman"/>
          <w:bCs/>
          <w:sz w:val="28"/>
          <w:szCs w:val="28"/>
          <w:lang w:val="ro-MD" w:eastAsia="ru-RU"/>
        </w:rPr>
        <w:t xml:space="preserve"> </w:t>
      </w:r>
      <w:r w:rsidR="00465CD3" w:rsidRPr="0035073D">
        <w:rPr>
          <w:rFonts w:ascii="Times New Roman" w:hAnsi="Times New Roman" w:cs="Times New Roman"/>
          <w:sz w:val="28"/>
          <w:szCs w:val="28"/>
          <w:lang w:val="ro-MD"/>
        </w:rPr>
        <w:t>S.A.”Combinatul de Panificație din Chișinău ”Franzeluța”</w:t>
      </w:r>
      <w:r w:rsidR="00912DDB" w:rsidRPr="0035073D">
        <w:rPr>
          <w:rFonts w:ascii="Times New Roman" w:hAnsi="Times New Roman" w:cs="Times New Roman"/>
          <w:sz w:val="28"/>
          <w:szCs w:val="28"/>
          <w:lang w:val="ro-MD"/>
        </w:rPr>
        <w:t xml:space="preserve"> (S.A.”Franzeluța”)</w:t>
      </w:r>
      <w:r w:rsidR="00465CD3" w:rsidRPr="0035073D">
        <w:rPr>
          <w:rFonts w:ascii="Times New Roman" w:hAnsi="Times New Roman" w:cs="Times New Roman"/>
          <w:sz w:val="28"/>
          <w:szCs w:val="28"/>
          <w:lang w:val="ro-MD"/>
        </w:rPr>
        <w:t xml:space="preserve"> din lista agenților economici scutiți de la plata dividendelor din</w:t>
      </w:r>
      <w:r w:rsidR="005B5ABB" w:rsidRPr="0035073D">
        <w:rPr>
          <w:rFonts w:ascii="Times New Roman" w:hAnsi="Times New Roman" w:cs="Times New Roman"/>
          <w:bCs/>
          <w:sz w:val="28"/>
          <w:szCs w:val="28"/>
          <w:lang w:val="ro-MD" w:eastAsia="ru-RU"/>
        </w:rPr>
        <w:t xml:space="preserve"> </w:t>
      </w:r>
      <w:r w:rsidR="00465CD3" w:rsidRPr="0035073D">
        <w:rPr>
          <w:rFonts w:ascii="Times New Roman" w:hAnsi="Times New Roman" w:cs="Times New Roman"/>
          <w:bCs/>
          <w:sz w:val="28"/>
          <w:szCs w:val="28"/>
          <w:lang w:val="ro-MD" w:eastAsia="ru-RU"/>
        </w:rPr>
        <w:t>profitul net obținut în anul 2013</w:t>
      </w:r>
      <w:r w:rsidR="00465CD3" w:rsidRPr="0035073D">
        <w:rPr>
          <w:rFonts w:ascii="Times New Roman" w:eastAsia="Times New Roman" w:hAnsi="Times New Roman" w:cs="Times New Roman"/>
          <w:sz w:val="28"/>
          <w:szCs w:val="28"/>
          <w:lang w:val="ro-MD" w:eastAsia="ru-RU"/>
        </w:rPr>
        <w:t xml:space="preserve">. </w:t>
      </w:r>
    </w:p>
    <w:p w:rsidR="00235790" w:rsidRPr="0035073D" w:rsidRDefault="00912DDB" w:rsidP="0035073D">
      <w:pPr>
        <w:spacing w:after="0" w:line="240" w:lineRule="auto"/>
        <w:ind w:left="-57" w:firstLine="567"/>
        <w:jc w:val="both"/>
        <w:rPr>
          <w:rFonts w:ascii="Times New Roman" w:hAnsi="Times New Roman" w:cs="Times New Roman"/>
          <w:sz w:val="28"/>
          <w:szCs w:val="28"/>
          <w:lang w:val="ro-MD" w:eastAsia="ru-RU"/>
        </w:rPr>
      </w:pPr>
      <w:r w:rsidRPr="0035073D">
        <w:rPr>
          <w:rFonts w:ascii="Times New Roman" w:eastAsia="Times New Roman" w:hAnsi="Times New Roman" w:cs="Times New Roman"/>
          <w:sz w:val="28"/>
          <w:szCs w:val="28"/>
          <w:lang w:val="ro-MD" w:eastAsia="ru-RU"/>
        </w:rPr>
        <w:t xml:space="preserve">Propunerea </w:t>
      </w:r>
      <w:r w:rsidR="00465CD3" w:rsidRPr="0035073D">
        <w:rPr>
          <w:rFonts w:ascii="Times New Roman" w:eastAsia="Times New Roman" w:hAnsi="Times New Roman" w:cs="Times New Roman"/>
          <w:sz w:val="28"/>
          <w:szCs w:val="28"/>
          <w:lang w:val="ro-MD" w:eastAsia="ru-RU"/>
        </w:rPr>
        <w:t xml:space="preserve">rezultă din imposibilitatea </w:t>
      </w:r>
      <w:r w:rsidR="004E78AD">
        <w:rPr>
          <w:rFonts w:ascii="Times New Roman" w:eastAsia="Times New Roman" w:hAnsi="Times New Roman" w:cs="Times New Roman"/>
          <w:sz w:val="28"/>
          <w:szCs w:val="28"/>
          <w:lang w:val="ro-MD" w:eastAsia="ru-RU"/>
        </w:rPr>
        <w:t>îndeplini</w:t>
      </w:r>
      <w:r w:rsidR="00465CD3" w:rsidRPr="0035073D">
        <w:rPr>
          <w:rFonts w:ascii="Times New Roman" w:eastAsia="Times New Roman" w:hAnsi="Times New Roman" w:cs="Times New Roman"/>
          <w:sz w:val="28"/>
          <w:szCs w:val="28"/>
          <w:lang w:val="ro-MD" w:eastAsia="ru-RU"/>
        </w:rPr>
        <w:t xml:space="preserve">rii de către </w:t>
      </w:r>
      <w:r w:rsidRPr="0035073D">
        <w:rPr>
          <w:rFonts w:ascii="Times New Roman" w:hAnsi="Times New Roman" w:cs="Times New Roman"/>
          <w:sz w:val="28"/>
          <w:szCs w:val="28"/>
          <w:lang w:val="ro-MD"/>
        </w:rPr>
        <w:t xml:space="preserve">S.A.”Franzeluța” </w:t>
      </w:r>
      <w:r w:rsidR="00465CD3" w:rsidRPr="0035073D">
        <w:rPr>
          <w:rFonts w:ascii="Times New Roman" w:eastAsia="Times New Roman" w:hAnsi="Times New Roman" w:cs="Times New Roman"/>
          <w:sz w:val="28"/>
          <w:szCs w:val="28"/>
          <w:lang w:val="ro-MD" w:eastAsia="ru-RU"/>
        </w:rPr>
        <w:t>a</w:t>
      </w:r>
      <w:r w:rsidRPr="0035073D">
        <w:rPr>
          <w:rFonts w:ascii="Times New Roman" w:eastAsia="Times New Roman" w:hAnsi="Times New Roman" w:cs="Times New Roman"/>
          <w:sz w:val="28"/>
          <w:szCs w:val="28"/>
          <w:lang w:val="ro-MD" w:eastAsia="ru-RU"/>
        </w:rPr>
        <w:t xml:space="preserve"> deciziei adunării generale extraordinar</w:t>
      </w:r>
      <w:r w:rsidR="00235790" w:rsidRPr="0035073D">
        <w:rPr>
          <w:rFonts w:ascii="Times New Roman" w:eastAsia="Times New Roman" w:hAnsi="Times New Roman" w:cs="Times New Roman"/>
          <w:sz w:val="28"/>
          <w:szCs w:val="28"/>
          <w:lang w:val="ro-MD" w:eastAsia="ru-RU"/>
        </w:rPr>
        <w:t>e a acționarilor din 21.08.2014</w:t>
      </w:r>
      <w:r w:rsidRPr="0035073D">
        <w:rPr>
          <w:rFonts w:ascii="Times New Roman" w:eastAsia="Times New Roman" w:hAnsi="Times New Roman" w:cs="Times New Roman"/>
          <w:sz w:val="28"/>
          <w:szCs w:val="28"/>
          <w:lang w:val="ro-MD" w:eastAsia="ru-RU"/>
        </w:rPr>
        <w:t xml:space="preserve"> </w:t>
      </w:r>
      <w:r w:rsidR="00235790" w:rsidRPr="0035073D">
        <w:rPr>
          <w:rFonts w:ascii="Times New Roman" w:hAnsi="Times New Roman" w:cs="Times New Roman"/>
          <w:sz w:val="28"/>
          <w:szCs w:val="28"/>
          <w:lang w:val="ro-MD"/>
        </w:rPr>
        <w:t xml:space="preserve">privind utilizarea profitului net pentru investirea în vederea dezvoltării producţiei, cu capitalizarea obligatorie a acestuia (majorarea capitalului social), </w:t>
      </w:r>
      <w:r w:rsidRPr="0035073D">
        <w:rPr>
          <w:rFonts w:ascii="Times New Roman" w:eastAsia="Times New Roman" w:hAnsi="Times New Roman" w:cs="Times New Roman"/>
          <w:sz w:val="28"/>
          <w:szCs w:val="28"/>
          <w:lang w:val="ro-MD" w:eastAsia="ru-RU"/>
        </w:rPr>
        <w:t>promovată de Ministerul Agriculturii și Industriei Alimentare</w:t>
      </w:r>
      <w:r w:rsidR="00370D52">
        <w:rPr>
          <w:rFonts w:ascii="Times New Roman" w:eastAsia="Times New Roman" w:hAnsi="Times New Roman" w:cs="Times New Roman"/>
          <w:sz w:val="28"/>
          <w:szCs w:val="28"/>
          <w:lang w:val="ro-MD" w:eastAsia="ru-RU"/>
        </w:rPr>
        <w:t>,</w:t>
      </w:r>
      <w:r w:rsidRPr="0035073D">
        <w:rPr>
          <w:rFonts w:ascii="Times New Roman" w:eastAsia="Times New Roman" w:hAnsi="Times New Roman" w:cs="Times New Roman"/>
          <w:sz w:val="28"/>
          <w:szCs w:val="28"/>
          <w:lang w:val="ro-MD" w:eastAsia="ru-RU"/>
        </w:rPr>
        <w:t xml:space="preserve"> în corespundere cu </w:t>
      </w:r>
      <w:r w:rsidR="00465CD3" w:rsidRPr="0035073D">
        <w:rPr>
          <w:rFonts w:ascii="Times New Roman" w:eastAsia="Times New Roman" w:hAnsi="Times New Roman" w:cs="Times New Roman"/>
          <w:sz w:val="28"/>
          <w:szCs w:val="28"/>
          <w:lang w:val="ro-MD" w:eastAsia="ru-RU"/>
        </w:rPr>
        <w:t xml:space="preserve">pct. 2 din </w:t>
      </w:r>
      <w:r w:rsidRPr="0035073D">
        <w:rPr>
          <w:rFonts w:ascii="Times New Roman" w:hAnsi="Times New Roman" w:cs="Times New Roman"/>
          <w:sz w:val="28"/>
          <w:szCs w:val="28"/>
          <w:lang w:val="ro-MD" w:eastAsia="ru-RU"/>
        </w:rPr>
        <w:t>Hotărîrea Guvern</w:t>
      </w:r>
      <w:r w:rsidR="004E78AD">
        <w:rPr>
          <w:rFonts w:ascii="Times New Roman" w:hAnsi="Times New Roman" w:cs="Times New Roman"/>
          <w:sz w:val="28"/>
          <w:szCs w:val="28"/>
          <w:lang w:val="ro-MD" w:eastAsia="ru-RU"/>
        </w:rPr>
        <w:t>ului</w:t>
      </w:r>
      <w:r w:rsidRPr="0035073D">
        <w:rPr>
          <w:rFonts w:ascii="Times New Roman" w:hAnsi="Times New Roman" w:cs="Times New Roman"/>
          <w:sz w:val="28"/>
          <w:szCs w:val="28"/>
          <w:lang w:val="ro-MD" w:eastAsia="ru-RU"/>
        </w:rPr>
        <w:t xml:space="preserve"> nr.482/2014</w:t>
      </w:r>
      <w:r w:rsidR="00235790" w:rsidRPr="0035073D">
        <w:rPr>
          <w:rFonts w:ascii="Times New Roman" w:hAnsi="Times New Roman" w:cs="Times New Roman"/>
          <w:sz w:val="28"/>
          <w:szCs w:val="28"/>
          <w:lang w:val="ro-MD" w:eastAsia="ru-RU"/>
        </w:rPr>
        <w:t xml:space="preserve">. </w:t>
      </w:r>
    </w:p>
    <w:p w:rsidR="00D43C4F" w:rsidRPr="0035073D" w:rsidRDefault="004E78AD" w:rsidP="0035073D">
      <w:pPr>
        <w:spacing w:after="0" w:line="240" w:lineRule="auto"/>
        <w:ind w:left="-57" w:firstLine="567"/>
        <w:jc w:val="both"/>
        <w:rPr>
          <w:rFonts w:ascii="Times New Roman" w:hAnsi="Times New Roman" w:cs="Times New Roman"/>
          <w:sz w:val="28"/>
          <w:szCs w:val="28"/>
          <w:lang w:val="ro-MD"/>
        </w:rPr>
      </w:pPr>
      <w:r>
        <w:rPr>
          <w:rFonts w:ascii="Times New Roman" w:hAnsi="Times New Roman" w:cs="Times New Roman"/>
          <w:sz w:val="28"/>
          <w:szCs w:val="28"/>
          <w:lang w:val="ro-MD"/>
        </w:rPr>
        <w:t>Reliefă</w:t>
      </w:r>
      <w:r w:rsidR="00D43C4F" w:rsidRPr="0035073D">
        <w:rPr>
          <w:rFonts w:ascii="Times New Roman" w:hAnsi="Times New Roman" w:cs="Times New Roman"/>
          <w:sz w:val="28"/>
          <w:szCs w:val="28"/>
          <w:lang w:val="ro-MD"/>
        </w:rPr>
        <w:t>m că</w:t>
      </w:r>
      <w:r w:rsidR="002E0596" w:rsidRPr="0035073D">
        <w:rPr>
          <w:rFonts w:ascii="Times New Roman" w:hAnsi="Times New Roman" w:cs="Times New Roman"/>
          <w:sz w:val="28"/>
          <w:szCs w:val="28"/>
          <w:lang w:val="ro-MD"/>
        </w:rPr>
        <w:t>,</w:t>
      </w:r>
      <w:r w:rsidR="00D43C4F" w:rsidRPr="0035073D">
        <w:rPr>
          <w:rFonts w:ascii="Times New Roman" w:hAnsi="Times New Roman" w:cs="Times New Roman"/>
          <w:sz w:val="28"/>
          <w:szCs w:val="28"/>
          <w:lang w:val="ro-MD"/>
        </w:rPr>
        <w:t xml:space="preserve"> pentru anul 2013, S.A.”Franzel</w:t>
      </w:r>
      <w:r w:rsidR="009260C1" w:rsidRPr="0035073D">
        <w:rPr>
          <w:rFonts w:ascii="Times New Roman" w:hAnsi="Times New Roman" w:cs="Times New Roman"/>
          <w:sz w:val="28"/>
          <w:szCs w:val="28"/>
          <w:lang w:val="ro-MD"/>
        </w:rPr>
        <w:t>u</w:t>
      </w:r>
      <w:r w:rsidR="00D43C4F" w:rsidRPr="0035073D">
        <w:rPr>
          <w:rFonts w:ascii="Times New Roman" w:hAnsi="Times New Roman" w:cs="Times New Roman"/>
          <w:sz w:val="28"/>
          <w:szCs w:val="28"/>
          <w:lang w:val="ro-MD"/>
        </w:rPr>
        <w:t xml:space="preserve">ța” a obținut profit net în sumă de 10 973 028 lei. </w:t>
      </w:r>
      <w:r w:rsidR="002E0596" w:rsidRPr="0035073D">
        <w:rPr>
          <w:rFonts w:ascii="Times New Roman" w:hAnsi="Times New Roman" w:cs="Times New Roman"/>
          <w:sz w:val="28"/>
          <w:szCs w:val="28"/>
          <w:lang w:val="ro-MD"/>
        </w:rPr>
        <w:t xml:space="preserve">În cadrul </w:t>
      </w:r>
      <w:r w:rsidR="00D43C4F" w:rsidRPr="0035073D">
        <w:rPr>
          <w:rFonts w:ascii="Times New Roman" w:hAnsi="Times New Roman" w:cs="Times New Roman"/>
          <w:sz w:val="28"/>
          <w:szCs w:val="28"/>
          <w:lang w:val="ro-MD"/>
        </w:rPr>
        <w:t>adunării generale ordinare anuale a acţionarilor din 30 mai 2014 (proces-verbal nr.22),</w:t>
      </w:r>
      <w:r w:rsidR="002E0596" w:rsidRPr="0035073D">
        <w:rPr>
          <w:rFonts w:ascii="Times New Roman" w:hAnsi="Times New Roman" w:cs="Times New Roman"/>
          <w:sz w:val="28"/>
          <w:szCs w:val="28"/>
          <w:lang w:val="ro-MD"/>
        </w:rPr>
        <w:t xml:space="preserve"> în corespundere cu </w:t>
      </w:r>
      <w:r w:rsidR="00D43C4F" w:rsidRPr="0035073D">
        <w:rPr>
          <w:rFonts w:ascii="Times New Roman" w:hAnsi="Times New Roman" w:cs="Times New Roman"/>
          <w:sz w:val="28"/>
          <w:szCs w:val="28"/>
          <w:lang w:val="ro-MD"/>
        </w:rPr>
        <w:t>prevederil</w:t>
      </w:r>
      <w:r w:rsidR="002E0596" w:rsidRPr="0035073D">
        <w:rPr>
          <w:rFonts w:ascii="Times New Roman" w:hAnsi="Times New Roman" w:cs="Times New Roman"/>
          <w:sz w:val="28"/>
          <w:szCs w:val="28"/>
          <w:lang w:val="ro-MD"/>
        </w:rPr>
        <w:t>e</w:t>
      </w:r>
      <w:r w:rsidR="00D43C4F" w:rsidRPr="0035073D">
        <w:rPr>
          <w:rFonts w:ascii="Times New Roman" w:hAnsi="Times New Roman" w:cs="Times New Roman"/>
          <w:sz w:val="28"/>
          <w:szCs w:val="28"/>
          <w:lang w:val="ro-MD"/>
        </w:rPr>
        <w:t xml:space="preserve"> Hotărârii Guvernului nr.110 din 23.02.2011 ”Cu privire la unele aspecte ce ţin de repartizarea profitului net anual al societăţilor pe acţiuni cu cotă de participare a statului şi al întreprinderilor de stat”, </w:t>
      </w:r>
      <w:r w:rsidR="002E0596" w:rsidRPr="0035073D">
        <w:rPr>
          <w:rFonts w:ascii="Times New Roman" w:hAnsi="Times New Roman" w:cs="Times New Roman"/>
          <w:sz w:val="28"/>
          <w:szCs w:val="28"/>
          <w:lang w:val="ro-MD"/>
        </w:rPr>
        <w:t xml:space="preserve">a fost adoptată decizia </w:t>
      </w:r>
      <w:r>
        <w:rPr>
          <w:rFonts w:ascii="Times New Roman" w:hAnsi="Times New Roman" w:cs="Times New Roman"/>
          <w:sz w:val="28"/>
          <w:szCs w:val="28"/>
          <w:lang w:val="ro-MD"/>
        </w:rPr>
        <w:t>privind</w:t>
      </w:r>
      <w:r w:rsidR="002E0596" w:rsidRPr="0035073D">
        <w:rPr>
          <w:rFonts w:ascii="Times New Roman" w:hAnsi="Times New Roman" w:cs="Times New Roman"/>
          <w:sz w:val="28"/>
          <w:szCs w:val="28"/>
          <w:lang w:val="ro-MD"/>
        </w:rPr>
        <w:t xml:space="preserve"> repartiza</w:t>
      </w:r>
      <w:r>
        <w:rPr>
          <w:rFonts w:ascii="Times New Roman" w:hAnsi="Times New Roman" w:cs="Times New Roman"/>
          <w:sz w:val="28"/>
          <w:szCs w:val="28"/>
          <w:lang w:val="ro-MD"/>
        </w:rPr>
        <w:t>rea</w:t>
      </w:r>
      <w:r w:rsidR="002E0596" w:rsidRPr="0035073D">
        <w:rPr>
          <w:rFonts w:ascii="Times New Roman" w:hAnsi="Times New Roman" w:cs="Times New Roman"/>
          <w:sz w:val="28"/>
          <w:szCs w:val="28"/>
          <w:lang w:val="ro-MD"/>
        </w:rPr>
        <w:t xml:space="preserve"> pentru  plata dividendelor </w:t>
      </w:r>
      <w:r w:rsidR="00D43C4F" w:rsidRPr="0035073D">
        <w:rPr>
          <w:rFonts w:ascii="Times New Roman" w:hAnsi="Times New Roman" w:cs="Times New Roman"/>
          <w:sz w:val="28"/>
          <w:szCs w:val="28"/>
          <w:lang w:val="ro-MD"/>
        </w:rPr>
        <w:t xml:space="preserve">25% din profitul </w:t>
      </w:r>
      <w:r w:rsidR="002E0596" w:rsidRPr="0035073D">
        <w:rPr>
          <w:rFonts w:ascii="Times New Roman" w:hAnsi="Times New Roman" w:cs="Times New Roman"/>
          <w:sz w:val="28"/>
          <w:szCs w:val="28"/>
          <w:lang w:val="ro-MD"/>
        </w:rPr>
        <w:t>net obținut în 2013</w:t>
      </w:r>
      <w:r w:rsidR="00D43C4F" w:rsidRPr="0035073D">
        <w:rPr>
          <w:rFonts w:ascii="Times New Roman" w:hAnsi="Times New Roman" w:cs="Times New Roman"/>
          <w:sz w:val="28"/>
          <w:szCs w:val="28"/>
          <w:lang w:val="ro-MD"/>
        </w:rPr>
        <w:t>.  Dat fiind că</w:t>
      </w:r>
      <w:r w:rsidR="002E0596" w:rsidRPr="0035073D">
        <w:rPr>
          <w:rFonts w:ascii="Times New Roman" w:hAnsi="Times New Roman" w:cs="Times New Roman"/>
          <w:sz w:val="28"/>
          <w:szCs w:val="28"/>
          <w:lang w:val="ro-MD"/>
        </w:rPr>
        <w:t>,</w:t>
      </w:r>
      <w:r w:rsidR="00D43C4F" w:rsidRPr="0035073D">
        <w:rPr>
          <w:rFonts w:ascii="Times New Roman" w:hAnsi="Times New Roman" w:cs="Times New Roman"/>
          <w:sz w:val="28"/>
          <w:szCs w:val="28"/>
          <w:lang w:val="ro-MD"/>
        </w:rPr>
        <w:t xml:space="preserve"> în conformitate cu Statutul S.A. „Franzeluţa”, societatea are plasate trei tipuri de acţiuni (ordinare nominative</w:t>
      </w:r>
      <w:r w:rsidR="002E0596" w:rsidRPr="0035073D">
        <w:rPr>
          <w:rFonts w:ascii="Times New Roman" w:hAnsi="Times New Roman" w:cs="Times New Roman"/>
          <w:sz w:val="28"/>
          <w:szCs w:val="28"/>
          <w:lang w:val="ro-MD"/>
        </w:rPr>
        <w:t>,</w:t>
      </w:r>
      <w:r w:rsidR="00D43C4F" w:rsidRPr="0035073D">
        <w:rPr>
          <w:rFonts w:ascii="Times New Roman" w:hAnsi="Times New Roman" w:cs="Times New Roman"/>
          <w:sz w:val="28"/>
          <w:szCs w:val="28"/>
          <w:lang w:val="ro-MD"/>
        </w:rPr>
        <w:t xml:space="preserve"> preferenţiale nominative clasa I cu dividend fixat și de clasa II cu dividend nefixat), adunarea generală a acționarilor a stabilit următorul cuantum şi mărime a dividendelor pe o acţiune de fiecare clasă aflată în circulaţie:</w:t>
      </w:r>
    </w:p>
    <w:p w:rsidR="00D43C4F" w:rsidRPr="0035073D" w:rsidRDefault="00D43C4F" w:rsidP="0035073D">
      <w:pPr>
        <w:pStyle w:val="ListParagraph"/>
        <w:spacing w:after="0" w:line="240" w:lineRule="auto"/>
        <w:ind w:left="-57" w:firstLine="567"/>
        <w:jc w:val="both"/>
        <w:rPr>
          <w:rFonts w:ascii="Times New Roman" w:hAnsi="Times New Roman" w:cs="Times New Roman"/>
          <w:sz w:val="28"/>
          <w:szCs w:val="28"/>
          <w:lang w:val="ro-MD"/>
        </w:rPr>
      </w:pPr>
      <w:r w:rsidRPr="0035073D">
        <w:rPr>
          <w:rFonts w:ascii="Times New Roman" w:hAnsi="Times New Roman" w:cs="Times New Roman"/>
          <w:sz w:val="28"/>
          <w:szCs w:val="28"/>
          <w:lang w:val="ro-MD"/>
        </w:rPr>
        <w:t xml:space="preserve">- pentru o acţiune preferenţială nominativă de clasa I cu dividend fixat </w:t>
      </w:r>
      <w:r w:rsidR="002E0596" w:rsidRPr="0035073D">
        <w:rPr>
          <w:rFonts w:ascii="Times New Roman" w:hAnsi="Times New Roman" w:cs="Times New Roman"/>
          <w:sz w:val="28"/>
          <w:szCs w:val="28"/>
          <w:lang w:val="ro-MD"/>
        </w:rPr>
        <w:t>-100</w:t>
      </w:r>
      <w:r w:rsidRPr="0035073D">
        <w:rPr>
          <w:rFonts w:ascii="Times New Roman" w:hAnsi="Times New Roman" w:cs="Times New Roman"/>
          <w:sz w:val="28"/>
          <w:szCs w:val="28"/>
          <w:lang w:val="ro-MD"/>
        </w:rPr>
        <w:t>000 lei sau 0,1 le</w:t>
      </w:r>
      <w:r w:rsidR="005E770E">
        <w:rPr>
          <w:rFonts w:ascii="Times New Roman" w:hAnsi="Times New Roman" w:cs="Times New Roman"/>
          <w:sz w:val="28"/>
          <w:szCs w:val="28"/>
          <w:lang w:val="ro-MD"/>
        </w:rPr>
        <w:t>i</w:t>
      </w:r>
      <w:r w:rsidRPr="0035073D">
        <w:rPr>
          <w:rFonts w:ascii="Times New Roman" w:hAnsi="Times New Roman" w:cs="Times New Roman"/>
          <w:sz w:val="28"/>
          <w:szCs w:val="28"/>
          <w:lang w:val="ro-MD"/>
        </w:rPr>
        <w:t xml:space="preserve"> per acţiune;</w:t>
      </w:r>
    </w:p>
    <w:p w:rsidR="00D43C4F" w:rsidRPr="0035073D" w:rsidRDefault="00D43C4F" w:rsidP="0035073D">
      <w:pPr>
        <w:pStyle w:val="ListParagraph"/>
        <w:spacing w:after="0" w:line="240" w:lineRule="auto"/>
        <w:ind w:left="-57" w:firstLine="567"/>
        <w:jc w:val="both"/>
        <w:rPr>
          <w:rFonts w:ascii="Times New Roman" w:hAnsi="Times New Roman" w:cs="Times New Roman"/>
          <w:sz w:val="28"/>
          <w:szCs w:val="28"/>
          <w:lang w:val="ro-MD"/>
        </w:rPr>
      </w:pPr>
      <w:r w:rsidRPr="0035073D">
        <w:rPr>
          <w:rFonts w:ascii="Times New Roman" w:hAnsi="Times New Roman" w:cs="Times New Roman"/>
          <w:sz w:val="28"/>
          <w:szCs w:val="28"/>
          <w:lang w:val="ro-MD"/>
        </w:rPr>
        <w:t>- pentru o acţiune preferenţială nominativă de clasa II cu divide</w:t>
      </w:r>
      <w:r w:rsidR="005E770E">
        <w:rPr>
          <w:rFonts w:ascii="Times New Roman" w:hAnsi="Times New Roman" w:cs="Times New Roman"/>
          <w:sz w:val="28"/>
          <w:szCs w:val="28"/>
          <w:lang w:val="ro-MD"/>
        </w:rPr>
        <w:t>nd nefixat - 61975,35 lei sau 0,</w:t>
      </w:r>
      <w:r w:rsidRPr="0035073D">
        <w:rPr>
          <w:rFonts w:ascii="Times New Roman" w:hAnsi="Times New Roman" w:cs="Times New Roman"/>
          <w:sz w:val="28"/>
          <w:szCs w:val="28"/>
          <w:lang w:val="ro-MD"/>
        </w:rPr>
        <w:t>0725 le</w:t>
      </w:r>
      <w:r w:rsidR="005E770E">
        <w:rPr>
          <w:rFonts w:ascii="Times New Roman" w:hAnsi="Times New Roman" w:cs="Times New Roman"/>
          <w:sz w:val="28"/>
          <w:szCs w:val="28"/>
          <w:lang w:val="ro-MD"/>
        </w:rPr>
        <w:t>i</w:t>
      </w:r>
      <w:r w:rsidRPr="0035073D">
        <w:rPr>
          <w:rFonts w:ascii="Times New Roman" w:hAnsi="Times New Roman" w:cs="Times New Roman"/>
          <w:sz w:val="28"/>
          <w:szCs w:val="28"/>
          <w:lang w:val="ro-MD"/>
        </w:rPr>
        <w:t xml:space="preserve"> per acţiune;</w:t>
      </w:r>
    </w:p>
    <w:p w:rsidR="00D43C4F" w:rsidRPr="0035073D" w:rsidRDefault="00D43C4F" w:rsidP="0035073D">
      <w:pPr>
        <w:pStyle w:val="ListParagraph"/>
        <w:spacing w:after="0" w:line="240" w:lineRule="auto"/>
        <w:ind w:left="-57" w:firstLine="567"/>
        <w:jc w:val="both"/>
        <w:rPr>
          <w:rFonts w:ascii="Times New Roman" w:hAnsi="Times New Roman" w:cs="Times New Roman"/>
          <w:sz w:val="28"/>
          <w:szCs w:val="28"/>
          <w:lang w:val="ro-MD"/>
        </w:rPr>
      </w:pPr>
      <w:r w:rsidRPr="0035073D">
        <w:rPr>
          <w:rFonts w:ascii="Times New Roman" w:hAnsi="Times New Roman" w:cs="Times New Roman"/>
          <w:sz w:val="28"/>
          <w:szCs w:val="28"/>
          <w:lang w:val="ro-MD"/>
        </w:rPr>
        <w:t>- pentru o acţiune ordinară - 2581281, 65 lei sau 1, 4503 lei per acţiune.</w:t>
      </w:r>
    </w:p>
    <w:p w:rsidR="002E0596" w:rsidRPr="0035073D" w:rsidRDefault="00190BA7" w:rsidP="0035073D">
      <w:pPr>
        <w:spacing w:after="0" w:line="240" w:lineRule="auto"/>
        <w:ind w:left="-57" w:firstLine="567"/>
        <w:jc w:val="both"/>
        <w:rPr>
          <w:rFonts w:ascii="Times New Roman" w:hAnsi="Times New Roman" w:cs="Times New Roman"/>
          <w:sz w:val="28"/>
          <w:szCs w:val="28"/>
          <w:lang w:val="ro-MD"/>
        </w:rPr>
      </w:pPr>
      <w:r w:rsidRPr="0035073D">
        <w:rPr>
          <w:rFonts w:ascii="Times New Roman" w:hAnsi="Times New Roman" w:cs="Times New Roman"/>
          <w:sz w:val="28"/>
          <w:szCs w:val="28"/>
          <w:lang w:val="ro-MD"/>
        </w:rPr>
        <w:t>Ulterior, î</w:t>
      </w:r>
      <w:r w:rsidR="00D43C4F" w:rsidRPr="0035073D">
        <w:rPr>
          <w:rFonts w:ascii="Times New Roman" w:hAnsi="Times New Roman" w:cs="Times New Roman"/>
          <w:sz w:val="28"/>
          <w:szCs w:val="28"/>
          <w:lang w:val="ro-MD"/>
        </w:rPr>
        <w:t xml:space="preserve">n scopul executării Hotărârii Guvernului nr.482 din 25 iunie 2014 privind scutirea unor agenţi economici de plata dividendelor sau defalcarea în bugetul de stat a unei părţi din profitul net obţinut în anul 2013, prin hotărârea adunării generale extraordinare din 21.08.2014 a fost modificată decizia adunării generale din 30 mai 2014 cu privire la repartizarea profitului net al anului 2013, </w:t>
      </w:r>
      <w:r w:rsidRPr="0035073D">
        <w:rPr>
          <w:rFonts w:ascii="Times New Roman" w:hAnsi="Times New Roman" w:cs="Times New Roman"/>
          <w:sz w:val="28"/>
          <w:szCs w:val="28"/>
          <w:lang w:val="ro-MD"/>
        </w:rPr>
        <w:t>menținând</w:t>
      </w:r>
      <w:r w:rsidR="00D43C4F" w:rsidRPr="0035073D">
        <w:rPr>
          <w:rFonts w:ascii="Times New Roman" w:hAnsi="Times New Roman" w:cs="Times New Roman"/>
          <w:sz w:val="28"/>
          <w:szCs w:val="28"/>
          <w:lang w:val="ro-MD"/>
        </w:rPr>
        <w:t xml:space="preserve"> ac</w:t>
      </w:r>
      <w:r w:rsidRPr="0035073D">
        <w:rPr>
          <w:rFonts w:ascii="Times New Roman" w:hAnsi="Times New Roman" w:cs="Times New Roman"/>
          <w:sz w:val="28"/>
          <w:szCs w:val="28"/>
          <w:lang w:val="ro-MD"/>
        </w:rPr>
        <w:t>h</w:t>
      </w:r>
      <w:r w:rsidR="00D43C4F" w:rsidRPr="0035073D">
        <w:rPr>
          <w:rFonts w:ascii="Times New Roman" w:hAnsi="Times New Roman" w:cs="Times New Roman"/>
          <w:sz w:val="28"/>
          <w:szCs w:val="28"/>
          <w:lang w:val="ro-MD"/>
        </w:rPr>
        <w:t xml:space="preserve">itarea dividendelor </w:t>
      </w:r>
      <w:r w:rsidR="009260C1" w:rsidRPr="0035073D">
        <w:rPr>
          <w:rFonts w:ascii="Times New Roman" w:hAnsi="Times New Roman" w:cs="Times New Roman"/>
          <w:sz w:val="28"/>
          <w:szCs w:val="28"/>
          <w:lang w:val="ro-MD"/>
        </w:rPr>
        <w:t xml:space="preserve">pentru </w:t>
      </w:r>
      <w:r w:rsidR="00D43C4F" w:rsidRPr="0035073D">
        <w:rPr>
          <w:rFonts w:ascii="Times New Roman" w:hAnsi="Times New Roman" w:cs="Times New Roman"/>
          <w:sz w:val="28"/>
          <w:szCs w:val="28"/>
          <w:lang w:val="ro-MD"/>
        </w:rPr>
        <w:t>acţiuni</w:t>
      </w:r>
      <w:r w:rsidR="009260C1" w:rsidRPr="0035073D">
        <w:rPr>
          <w:rFonts w:ascii="Times New Roman" w:hAnsi="Times New Roman" w:cs="Times New Roman"/>
          <w:sz w:val="28"/>
          <w:szCs w:val="28"/>
          <w:lang w:val="ro-MD"/>
        </w:rPr>
        <w:t>le</w:t>
      </w:r>
      <w:r w:rsidR="00D43C4F" w:rsidRPr="0035073D">
        <w:rPr>
          <w:rFonts w:ascii="Times New Roman" w:hAnsi="Times New Roman" w:cs="Times New Roman"/>
          <w:sz w:val="28"/>
          <w:szCs w:val="28"/>
          <w:lang w:val="ro-MD"/>
        </w:rPr>
        <w:t xml:space="preserve"> preferenţiale cu dividende fixate ș</w:t>
      </w:r>
      <w:r w:rsidR="009260C1" w:rsidRPr="0035073D">
        <w:rPr>
          <w:rFonts w:ascii="Times New Roman" w:hAnsi="Times New Roman" w:cs="Times New Roman"/>
          <w:sz w:val="28"/>
          <w:szCs w:val="28"/>
          <w:lang w:val="ro-MD"/>
        </w:rPr>
        <w:t xml:space="preserve">i dividende nefixate  în sumă de </w:t>
      </w:r>
      <w:r w:rsidR="00D43C4F" w:rsidRPr="0035073D">
        <w:rPr>
          <w:rFonts w:ascii="Times New Roman" w:hAnsi="Times New Roman" w:cs="Times New Roman"/>
          <w:sz w:val="28"/>
          <w:szCs w:val="28"/>
          <w:lang w:val="ro-MD"/>
        </w:rPr>
        <w:t>161 975,35 lei</w:t>
      </w:r>
      <w:r w:rsidR="009260C1" w:rsidRPr="0035073D">
        <w:rPr>
          <w:rFonts w:ascii="Times New Roman" w:hAnsi="Times New Roman" w:cs="Times New Roman"/>
          <w:sz w:val="28"/>
          <w:szCs w:val="28"/>
          <w:lang w:val="ro-MD"/>
        </w:rPr>
        <w:t xml:space="preserve"> (1,48%)</w:t>
      </w:r>
      <w:r w:rsidR="002E0596" w:rsidRPr="0035073D">
        <w:rPr>
          <w:rFonts w:ascii="Times New Roman" w:hAnsi="Times New Roman" w:cs="Times New Roman"/>
          <w:sz w:val="28"/>
          <w:szCs w:val="28"/>
          <w:lang w:val="ro-MD"/>
        </w:rPr>
        <w:t>. S</w:t>
      </w:r>
      <w:r w:rsidR="009260C1" w:rsidRPr="0035073D">
        <w:rPr>
          <w:rFonts w:ascii="Times New Roman" w:hAnsi="Times New Roman" w:cs="Times New Roman"/>
          <w:sz w:val="28"/>
          <w:szCs w:val="28"/>
          <w:lang w:val="ro-MD"/>
        </w:rPr>
        <w:t>uma de 2 581 281,65</w:t>
      </w:r>
      <w:r w:rsidR="002E0596" w:rsidRPr="0035073D">
        <w:rPr>
          <w:rFonts w:ascii="Times New Roman" w:hAnsi="Times New Roman" w:cs="Times New Roman"/>
          <w:sz w:val="28"/>
          <w:szCs w:val="28"/>
          <w:lang w:val="ro-MD"/>
        </w:rPr>
        <w:t xml:space="preserve"> lei</w:t>
      </w:r>
      <w:r w:rsidR="009260C1" w:rsidRPr="0035073D">
        <w:rPr>
          <w:rFonts w:ascii="Times New Roman" w:hAnsi="Times New Roman" w:cs="Times New Roman"/>
          <w:sz w:val="28"/>
          <w:szCs w:val="28"/>
          <w:lang w:val="ro-MD"/>
        </w:rPr>
        <w:t xml:space="preserve"> (23,52</w:t>
      </w:r>
      <w:r w:rsidR="00D43C4F" w:rsidRPr="0035073D">
        <w:rPr>
          <w:rFonts w:ascii="Times New Roman" w:hAnsi="Times New Roman" w:cs="Times New Roman"/>
          <w:sz w:val="28"/>
          <w:szCs w:val="28"/>
          <w:lang w:val="ro-MD"/>
        </w:rPr>
        <w:t>%</w:t>
      </w:r>
      <w:r w:rsidR="009260C1" w:rsidRPr="0035073D">
        <w:rPr>
          <w:rFonts w:ascii="Times New Roman" w:hAnsi="Times New Roman" w:cs="Times New Roman"/>
          <w:sz w:val="28"/>
          <w:szCs w:val="28"/>
          <w:lang w:val="ro-MD"/>
        </w:rPr>
        <w:t xml:space="preserve">) </w:t>
      </w:r>
      <w:r w:rsidR="00EA4EA6" w:rsidRPr="0035073D">
        <w:rPr>
          <w:rFonts w:ascii="Times New Roman" w:hAnsi="Times New Roman" w:cs="Times New Roman"/>
          <w:sz w:val="28"/>
          <w:szCs w:val="28"/>
          <w:lang w:val="ro-MD"/>
        </w:rPr>
        <w:t xml:space="preserve">a fost </w:t>
      </w:r>
      <w:r w:rsidR="00D43C4F" w:rsidRPr="0035073D">
        <w:rPr>
          <w:rFonts w:ascii="Times New Roman" w:hAnsi="Times New Roman" w:cs="Times New Roman"/>
          <w:sz w:val="28"/>
          <w:szCs w:val="28"/>
          <w:lang w:val="ro-MD"/>
        </w:rPr>
        <w:t>îndreptat</w:t>
      </w:r>
      <w:r w:rsidR="00EA4EA6" w:rsidRPr="0035073D">
        <w:rPr>
          <w:rFonts w:ascii="Times New Roman" w:hAnsi="Times New Roman" w:cs="Times New Roman"/>
          <w:sz w:val="28"/>
          <w:szCs w:val="28"/>
          <w:lang w:val="ro-MD"/>
        </w:rPr>
        <w:t>ă</w:t>
      </w:r>
      <w:r w:rsidR="00D43C4F" w:rsidRPr="0035073D">
        <w:rPr>
          <w:rFonts w:ascii="Times New Roman" w:hAnsi="Times New Roman" w:cs="Times New Roman"/>
          <w:sz w:val="28"/>
          <w:szCs w:val="28"/>
          <w:lang w:val="ro-MD"/>
        </w:rPr>
        <w:t xml:space="preserve"> la fondul de dezvoltare </w:t>
      </w:r>
      <w:r w:rsidR="002E0596" w:rsidRPr="0035073D">
        <w:rPr>
          <w:rFonts w:ascii="Times New Roman" w:hAnsi="Times New Roman" w:cs="Times New Roman"/>
          <w:sz w:val="28"/>
          <w:szCs w:val="28"/>
          <w:lang w:val="ro-MD"/>
        </w:rPr>
        <w:t>a</w:t>
      </w:r>
      <w:r w:rsidR="004E78AD">
        <w:rPr>
          <w:rFonts w:ascii="Times New Roman" w:hAnsi="Times New Roman" w:cs="Times New Roman"/>
          <w:sz w:val="28"/>
          <w:szCs w:val="28"/>
          <w:lang w:val="ro-MD"/>
        </w:rPr>
        <w:t>l</w:t>
      </w:r>
      <w:r w:rsidR="002E0596" w:rsidRPr="0035073D">
        <w:rPr>
          <w:rFonts w:ascii="Times New Roman" w:hAnsi="Times New Roman" w:cs="Times New Roman"/>
          <w:sz w:val="28"/>
          <w:szCs w:val="28"/>
          <w:lang w:val="ro-MD"/>
        </w:rPr>
        <w:t xml:space="preserve"> societăți </w:t>
      </w:r>
      <w:r w:rsidR="00EA4EA6" w:rsidRPr="0035073D">
        <w:rPr>
          <w:rFonts w:ascii="Times New Roman" w:hAnsi="Times New Roman" w:cs="Times New Roman"/>
          <w:sz w:val="28"/>
          <w:szCs w:val="28"/>
          <w:lang w:val="ro-MD"/>
        </w:rPr>
        <w:t>cu</w:t>
      </w:r>
      <w:r w:rsidR="00D43C4F" w:rsidRPr="0035073D">
        <w:rPr>
          <w:rFonts w:ascii="Times New Roman" w:hAnsi="Times New Roman" w:cs="Times New Roman"/>
          <w:sz w:val="28"/>
          <w:szCs w:val="28"/>
          <w:lang w:val="ro-MD"/>
        </w:rPr>
        <w:t xml:space="preserve"> majorarea obligato</w:t>
      </w:r>
      <w:r w:rsidR="00EA4EA6" w:rsidRPr="0035073D">
        <w:rPr>
          <w:rFonts w:ascii="Times New Roman" w:hAnsi="Times New Roman" w:cs="Times New Roman"/>
          <w:sz w:val="28"/>
          <w:szCs w:val="28"/>
          <w:lang w:val="ro-MD"/>
        </w:rPr>
        <w:t>rie a capitalului social.</w:t>
      </w:r>
      <w:r w:rsidRPr="0035073D">
        <w:rPr>
          <w:rFonts w:ascii="Times New Roman" w:hAnsi="Times New Roman" w:cs="Times New Roman"/>
          <w:sz w:val="28"/>
          <w:szCs w:val="28"/>
          <w:lang w:val="ro-MD"/>
        </w:rPr>
        <w:t xml:space="preserve"> </w:t>
      </w:r>
    </w:p>
    <w:p w:rsidR="00EA4EA6" w:rsidRPr="0035073D" w:rsidRDefault="00190BA7" w:rsidP="0035073D">
      <w:pPr>
        <w:spacing w:after="0" w:line="240" w:lineRule="auto"/>
        <w:ind w:left="-57" w:firstLine="567"/>
        <w:jc w:val="both"/>
        <w:rPr>
          <w:rFonts w:ascii="Times New Roman" w:hAnsi="Times New Roman" w:cs="Times New Roman"/>
          <w:sz w:val="28"/>
          <w:szCs w:val="28"/>
          <w:lang w:val="ro-MD"/>
        </w:rPr>
      </w:pPr>
      <w:r w:rsidRPr="0035073D">
        <w:rPr>
          <w:rFonts w:ascii="Times New Roman" w:hAnsi="Times New Roman" w:cs="Times New Roman"/>
          <w:sz w:val="28"/>
          <w:szCs w:val="28"/>
          <w:lang w:val="ro-MD"/>
        </w:rPr>
        <w:t>Ținînd cont de prevederile art.</w:t>
      </w:r>
      <w:r w:rsidR="00CC7A61" w:rsidRPr="0035073D">
        <w:rPr>
          <w:rFonts w:ascii="Times New Roman" w:hAnsi="Times New Roman" w:cs="Times New Roman"/>
          <w:sz w:val="28"/>
          <w:szCs w:val="28"/>
          <w:lang w:val="ro-MD"/>
        </w:rPr>
        <w:t xml:space="preserve">12 alin. (6) </w:t>
      </w:r>
      <w:r w:rsidRPr="0035073D">
        <w:rPr>
          <w:rFonts w:ascii="Times New Roman" w:hAnsi="Times New Roman" w:cs="Times New Roman"/>
          <w:sz w:val="28"/>
          <w:szCs w:val="28"/>
          <w:lang w:val="ro-MD"/>
        </w:rPr>
        <w:t>d</w:t>
      </w:r>
      <w:r w:rsidR="00CC7A61" w:rsidRPr="0035073D">
        <w:rPr>
          <w:rFonts w:ascii="Times New Roman" w:hAnsi="Times New Roman" w:cs="Times New Roman"/>
          <w:sz w:val="28"/>
          <w:szCs w:val="28"/>
          <w:lang w:val="ro-MD"/>
        </w:rPr>
        <w:t>i</w:t>
      </w:r>
      <w:r w:rsidRPr="0035073D">
        <w:rPr>
          <w:rFonts w:ascii="Times New Roman" w:hAnsi="Times New Roman" w:cs="Times New Roman"/>
          <w:sz w:val="28"/>
          <w:szCs w:val="28"/>
          <w:lang w:val="ro-MD"/>
        </w:rPr>
        <w:t>n Legea nr.</w:t>
      </w:r>
      <w:r w:rsidR="00CC7A61" w:rsidRPr="0035073D">
        <w:rPr>
          <w:rFonts w:ascii="Times New Roman" w:hAnsi="Times New Roman" w:cs="Times New Roman"/>
          <w:sz w:val="28"/>
          <w:szCs w:val="28"/>
          <w:lang w:val="ro-MD"/>
        </w:rPr>
        <w:t xml:space="preserve">1134-XIII din 02.04.1997 privind societățile pe acțiuni, </w:t>
      </w:r>
      <w:r w:rsidR="002E0596" w:rsidRPr="0035073D">
        <w:rPr>
          <w:rFonts w:ascii="Times New Roman" w:hAnsi="Times New Roman" w:cs="Times New Roman"/>
          <w:sz w:val="28"/>
          <w:szCs w:val="28"/>
          <w:lang w:val="ro-MD"/>
        </w:rPr>
        <w:t xml:space="preserve">care stabilește </w:t>
      </w:r>
      <w:r w:rsidR="00CC7A61" w:rsidRPr="0035073D">
        <w:rPr>
          <w:rFonts w:ascii="Times New Roman" w:hAnsi="Times New Roman" w:cs="Times New Roman"/>
          <w:sz w:val="28"/>
          <w:szCs w:val="28"/>
          <w:lang w:val="ro-MD"/>
        </w:rPr>
        <w:t xml:space="preserve">că prețul nominal al unei </w:t>
      </w:r>
      <w:r w:rsidR="00CC7A61" w:rsidRPr="0035073D">
        <w:rPr>
          <w:rFonts w:ascii="Times New Roman" w:hAnsi="Times New Roman" w:cs="Times New Roman"/>
          <w:sz w:val="28"/>
          <w:szCs w:val="28"/>
          <w:lang w:val="ro-MD"/>
        </w:rPr>
        <w:lastRenderedPageBreak/>
        <w:t>acțiuni trebuie să se împartă la un leu, s</w:t>
      </w:r>
      <w:r w:rsidRPr="0035073D">
        <w:rPr>
          <w:rFonts w:ascii="Times New Roman" w:hAnsi="Times New Roman" w:cs="Times New Roman"/>
          <w:sz w:val="28"/>
          <w:szCs w:val="28"/>
          <w:lang w:val="ro-MD"/>
        </w:rPr>
        <w:t>uma îndreptată spre majorarea capitalului social</w:t>
      </w:r>
      <w:r w:rsidR="00CC7A61" w:rsidRPr="0035073D">
        <w:rPr>
          <w:rFonts w:ascii="Times New Roman" w:hAnsi="Times New Roman" w:cs="Times New Roman"/>
          <w:sz w:val="28"/>
          <w:szCs w:val="28"/>
          <w:lang w:val="ro-MD"/>
        </w:rPr>
        <w:t xml:space="preserve"> </w:t>
      </w:r>
      <w:r w:rsidR="002E0596" w:rsidRPr="0035073D">
        <w:rPr>
          <w:rFonts w:ascii="Times New Roman" w:hAnsi="Times New Roman" w:cs="Times New Roman"/>
          <w:sz w:val="28"/>
          <w:szCs w:val="28"/>
          <w:lang w:val="ro-MD"/>
        </w:rPr>
        <w:t xml:space="preserve">al S.A. „Franzeluţa” </w:t>
      </w:r>
      <w:r w:rsidR="00CC7A61" w:rsidRPr="0035073D">
        <w:rPr>
          <w:rFonts w:ascii="Times New Roman" w:hAnsi="Times New Roman" w:cs="Times New Roman"/>
          <w:sz w:val="28"/>
          <w:szCs w:val="28"/>
          <w:lang w:val="ro-MD"/>
        </w:rPr>
        <w:t>nu a fost suficientă pentru mărirea valorii nominale a acțiunilor ordinare plasate</w:t>
      </w:r>
      <w:r w:rsidR="002E0596" w:rsidRPr="0035073D">
        <w:rPr>
          <w:rFonts w:ascii="Times New Roman" w:hAnsi="Times New Roman" w:cs="Times New Roman"/>
          <w:sz w:val="28"/>
          <w:szCs w:val="28"/>
          <w:lang w:val="ro-MD"/>
        </w:rPr>
        <w:t xml:space="preserve">. </w:t>
      </w:r>
      <w:r w:rsidR="004E78AD">
        <w:rPr>
          <w:rFonts w:ascii="Times New Roman" w:hAnsi="Times New Roman" w:cs="Times New Roman"/>
          <w:sz w:val="28"/>
          <w:szCs w:val="28"/>
          <w:lang w:val="ro-MD"/>
        </w:rPr>
        <w:t>La fel, n</w:t>
      </w:r>
      <w:r w:rsidR="00370D52">
        <w:rPr>
          <w:rFonts w:ascii="Times New Roman" w:hAnsi="Times New Roman" w:cs="Times New Roman"/>
          <w:sz w:val="28"/>
          <w:szCs w:val="28"/>
          <w:lang w:val="ro-MD"/>
        </w:rPr>
        <w:t xml:space="preserve">ici </w:t>
      </w:r>
      <w:r w:rsidR="00CC7A61" w:rsidRPr="0035073D">
        <w:rPr>
          <w:rFonts w:ascii="Times New Roman" w:hAnsi="Times New Roman" w:cs="Times New Roman"/>
          <w:sz w:val="28"/>
          <w:szCs w:val="28"/>
          <w:lang w:val="ro-MD"/>
        </w:rPr>
        <w:t xml:space="preserve">plasarea de acțiuni ordinare ale emisiunii suplimentare </w:t>
      </w:r>
      <w:r w:rsidR="0085354C" w:rsidRPr="0035073D">
        <w:rPr>
          <w:rFonts w:ascii="Times New Roman" w:hAnsi="Times New Roman" w:cs="Times New Roman"/>
          <w:sz w:val="28"/>
          <w:szCs w:val="28"/>
          <w:lang w:val="ro-MD"/>
        </w:rPr>
        <w:t>nu rezolva situația creată</w:t>
      </w:r>
      <w:r w:rsidR="00370D52">
        <w:rPr>
          <w:rFonts w:ascii="Times New Roman" w:hAnsi="Times New Roman" w:cs="Times New Roman"/>
          <w:sz w:val="28"/>
          <w:szCs w:val="28"/>
          <w:lang w:val="ro-MD"/>
        </w:rPr>
        <w:t>,</w:t>
      </w:r>
      <w:r w:rsidR="0085354C" w:rsidRPr="0035073D">
        <w:rPr>
          <w:rFonts w:ascii="Times New Roman" w:hAnsi="Times New Roman" w:cs="Times New Roman"/>
          <w:sz w:val="28"/>
          <w:szCs w:val="28"/>
          <w:lang w:val="ro-MD"/>
        </w:rPr>
        <w:t xml:space="preserve"> deoarece acțiunile plasate nu puteau fi repartizate proporționa</w:t>
      </w:r>
      <w:r w:rsidR="004E78AD">
        <w:rPr>
          <w:rFonts w:ascii="Times New Roman" w:hAnsi="Times New Roman" w:cs="Times New Roman"/>
          <w:sz w:val="28"/>
          <w:szCs w:val="28"/>
          <w:lang w:val="ro-MD"/>
        </w:rPr>
        <w:t>l</w:t>
      </w:r>
      <w:r w:rsidR="0085354C" w:rsidRPr="0035073D">
        <w:rPr>
          <w:rFonts w:ascii="Times New Roman" w:hAnsi="Times New Roman" w:cs="Times New Roman"/>
          <w:sz w:val="28"/>
          <w:szCs w:val="28"/>
          <w:lang w:val="ro-MD"/>
        </w:rPr>
        <w:t xml:space="preserve"> între acționari, dat fiind numărul mare al acestora (</w:t>
      </w:r>
      <w:r w:rsidR="00CC7A61" w:rsidRPr="0035073D">
        <w:rPr>
          <w:rFonts w:ascii="Times New Roman" w:hAnsi="Times New Roman" w:cs="Times New Roman"/>
          <w:sz w:val="28"/>
          <w:szCs w:val="28"/>
          <w:lang w:val="ro-MD"/>
        </w:rPr>
        <w:t xml:space="preserve">15 persoane juridice şi 1423 persoane fizice). </w:t>
      </w:r>
    </w:p>
    <w:p w:rsidR="00D43C4F" w:rsidRPr="0035073D" w:rsidRDefault="00CC7A61" w:rsidP="0035073D">
      <w:pPr>
        <w:spacing w:after="0" w:line="240" w:lineRule="auto"/>
        <w:ind w:left="-57" w:firstLine="567"/>
        <w:jc w:val="both"/>
        <w:rPr>
          <w:rFonts w:ascii="Times New Roman" w:hAnsi="Times New Roman" w:cs="Times New Roman"/>
          <w:sz w:val="28"/>
          <w:szCs w:val="28"/>
          <w:lang w:val="ro-MD"/>
        </w:rPr>
      </w:pPr>
      <w:r w:rsidRPr="0035073D">
        <w:rPr>
          <w:rFonts w:ascii="Times New Roman" w:hAnsi="Times New Roman" w:cs="Times New Roman"/>
          <w:sz w:val="28"/>
          <w:szCs w:val="28"/>
          <w:lang w:val="ro-MD"/>
        </w:rPr>
        <w:t>Totodată, r</w:t>
      </w:r>
      <w:r w:rsidR="00D43C4F" w:rsidRPr="0035073D">
        <w:rPr>
          <w:rFonts w:ascii="Times New Roman" w:hAnsi="Times New Roman" w:cs="Times New Roman"/>
          <w:sz w:val="28"/>
          <w:szCs w:val="28"/>
          <w:lang w:val="ro-MD"/>
        </w:rPr>
        <w:t>eieşind din faptul că</w:t>
      </w:r>
      <w:r w:rsidR="004E78AD">
        <w:rPr>
          <w:rFonts w:ascii="Times New Roman" w:hAnsi="Times New Roman" w:cs="Times New Roman"/>
          <w:sz w:val="28"/>
          <w:szCs w:val="28"/>
          <w:lang w:val="ro-MD"/>
        </w:rPr>
        <w:t>,</w:t>
      </w:r>
      <w:r w:rsidR="00D43C4F" w:rsidRPr="0035073D">
        <w:rPr>
          <w:rFonts w:ascii="Times New Roman" w:hAnsi="Times New Roman" w:cs="Times New Roman"/>
          <w:sz w:val="28"/>
          <w:szCs w:val="28"/>
          <w:lang w:val="ro-MD"/>
        </w:rPr>
        <w:t xml:space="preserve"> capitalul social al S.A. „Franzeluţa” (37 450 040 lei), este constituit din 3 clase de acţiuni</w:t>
      </w:r>
      <w:r w:rsidRPr="0035073D">
        <w:rPr>
          <w:rFonts w:ascii="Times New Roman" w:hAnsi="Times New Roman" w:cs="Times New Roman"/>
          <w:sz w:val="28"/>
          <w:szCs w:val="28"/>
          <w:lang w:val="ro-MD"/>
        </w:rPr>
        <w:t>,</w:t>
      </w:r>
      <w:r w:rsidR="00D43C4F" w:rsidRPr="0035073D">
        <w:rPr>
          <w:rFonts w:ascii="Times New Roman" w:hAnsi="Times New Roman" w:cs="Times New Roman"/>
          <w:sz w:val="28"/>
          <w:szCs w:val="28"/>
          <w:lang w:val="ro-MD"/>
        </w:rPr>
        <w:t xml:space="preserve"> </w:t>
      </w:r>
      <w:r w:rsidRPr="0035073D">
        <w:rPr>
          <w:rFonts w:ascii="Times New Roman" w:hAnsi="Times New Roman" w:cs="Times New Roman"/>
          <w:sz w:val="28"/>
          <w:szCs w:val="28"/>
          <w:lang w:val="ro-MD"/>
        </w:rPr>
        <w:t>î</w:t>
      </w:r>
      <w:r w:rsidR="00D43C4F" w:rsidRPr="0035073D">
        <w:rPr>
          <w:rFonts w:ascii="Times New Roman" w:hAnsi="Times New Roman" w:cs="Times New Roman"/>
          <w:sz w:val="28"/>
          <w:szCs w:val="28"/>
          <w:lang w:val="ro-MD"/>
        </w:rPr>
        <w:t xml:space="preserve">n cazul în care societatea </w:t>
      </w:r>
      <w:r w:rsidRPr="0035073D">
        <w:rPr>
          <w:rFonts w:ascii="Times New Roman" w:hAnsi="Times New Roman" w:cs="Times New Roman"/>
          <w:sz w:val="28"/>
          <w:szCs w:val="28"/>
          <w:lang w:val="ro-MD"/>
        </w:rPr>
        <w:t>adoptă</w:t>
      </w:r>
      <w:r w:rsidR="00D43C4F" w:rsidRPr="0035073D">
        <w:rPr>
          <w:rFonts w:ascii="Times New Roman" w:hAnsi="Times New Roman" w:cs="Times New Roman"/>
          <w:sz w:val="28"/>
          <w:szCs w:val="28"/>
          <w:lang w:val="ro-MD"/>
        </w:rPr>
        <w:t xml:space="preserve"> decizia de </w:t>
      </w:r>
      <w:r w:rsidRPr="0035073D">
        <w:rPr>
          <w:rFonts w:ascii="Times New Roman" w:hAnsi="Times New Roman" w:cs="Times New Roman"/>
          <w:sz w:val="28"/>
          <w:szCs w:val="28"/>
          <w:lang w:val="ro-MD"/>
        </w:rPr>
        <w:t>a utiliza</w:t>
      </w:r>
      <w:r w:rsidR="00D43C4F" w:rsidRPr="0035073D">
        <w:rPr>
          <w:rFonts w:ascii="Times New Roman" w:hAnsi="Times New Roman" w:cs="Times New Roman"/>
          <w:sz w:val="28"/>
          <w:szCs w:val="28"/>
          <w:lang w:val="ro-MD"/>
        </w:rPr>
        <w:t xml:space="preserve"> o parte din capitalul propriu (în sumă 34 868 759 lei) </w:t>
      </w:r>
      <w:r w:rsidR="004E78AD">
        <w:rPr>
          <w:rFonts w:ascii="Times New Roman" w:hAnsi="Times New Roman" w:cs="Times New Roman"/>
          <w:sz w:val="28"/>
          <w:szCs w:val="28"/>
          <w:lang w:val="ro-MD"/>
        </w:rPr>
        <w:t>pentru</w:t>
      </w:r>
      <w:r w:rsidR="00D43C4F" w:rsidRPr="0035073D">
        <w:rPr>
          <w:rFonts w:ascii="Times New Roman" w:hAnsi="Times New Roman" w:cs="Times New Roman"/>
          <w:sz w:val="28"/>
          <w:szCs w:val="28"/>
          <w:lang w:val="ro-MD"/>
        </w:rPr>
        <w:t xml:space="preserve"> majorarea capitalului social</w:t>
      </w:r>
      <w:r w:rsidR="004E78AD">
        <w:rPr>
          <w:rFonts w:ascii="Times New Roman" w:hAnsi="Times New Roman" w:cs="Times New Roman"/>
          <w:sz w:val="28"/>
          <w:szCs w:val="28"/>
          <w:lang w:val="ro-MD"/>
        </w:rPr>
        <w:t>,</w:t>
      </w:r>
      <w:r w:rsidR="00D43C4F" w:rsidRPr="0035073D">
        <w:rPr>
          <w:rFonts w:ascii="Times New Roman" w:hAnsi="Times New Roman" w:cs="Times New Roman"/>
          <w:sz w:val="28"/>
          <w:szCs w:val="28"/>
          <w:lang w:val="ro-MD"/>
        </w:rPr>
        <w:t xml:space="preserve"> atunci, potrivit prevederilor art. 44 alin. (6) din Legea nr.1134-XIII din 02.04.1997 acesta urmează să fie repartizat între toţi acţionarii societăţii, în corespundere cu clasele şi proporţional numărului de acţiuni care le aparţin, inclusiv şi deţinătorilor de acţiuni preferenţiale cărora le-au fost achitate dividendele pentru anul 2013.</w:t>
      </w:r>
      <w:r w:rsidR="002E0596" w:rsidRPr="0035073D">
        <w:rPr>
          <w:rFonts w:ascii="Times New Roman" w:hAnsi="Times New Roman" w:cs="Times New Roman"/>
          <w:sz w:val="28"/>
          <w:szCs w:val="28"/>
          <w:lang w:val="ro-MD"/>
        </w:rPr>
        <w:t xml:space="preserve"> Drept rezultat</w:t>
      </w:r>
      <w:r w:rsidR="004E78AD">
        <w:rPr>
          <w:rFonts w:ascii="Times New Roman" w:hAnsi="Times New Roman" w:cs="Times New Roman"/>
          <w:sz w:val="28"/>
          <w:szCs w:val="28"/>
          <w:lang w:val="ro-MD"/>
        </w:rPr>
        <w:t>,</w:t>
      </w:r>
      <w:r w:rsidR="002E0596" w:rsidRPr="0035073D">
        <w:rPr>
          <w:rFonts w:ascii="Times New Roman" w:hAnsi="Times New Roman" w:cs="Times New Roman"/>
          <w:sz w:val="28"/>
          <w:szCs w:val="28"/>
          <w:lang w:val="ro-MD"/>
        </w:rPr>
        <w:t xml:space="preserve"> s</w:t>
      </w:r>
      <w:r w:rsidR="004E78AD">
        <w:rPr>
          <w:rFonts w:ascii="Times New Roman" w:hAnsi="Times New Roman" w:cs="Times New Roman"/>
          <w:sz w:val="28"/>
          <w:szCs w:val="28"/>
          <w:lang w:val="ro-MD"/>
        </w:rPr>
        <w:t>e</w:t>
      </w:r>
      <w:r w:rsidR="002E0596" w:rsidRPr="0035073D">
        <w:rPr>
          <w:rFonts w:ascii="Times New Roman" w:hAnsi="Times New Roman" w:cs="Times New Roman"/>
          <w:sz w:val="28"/>
          <w:szCs w:val="28"/>
          <w:lang w:val="ro-MD"/>
        </w:rPr>
        <w:t xml:space="preserve"> micșorează ponderea valorii acțiunilor ordinare în capitalul social al societății.  </w:t>
      </w:r>
      <w:r w:rsidR="00D43C4F" w:rsidRPr="0035073D">
        <w:rPr>
          <w:rFonts w:ascii="Times New Roman" w:hAnsi="Times New Roman" w:cs="Times New Roman"/>
          <w:sz w:val="28"/>
          <w:szCs w:val="28"/>
          <w:lang w:val="ro-MD"/>
        </w:rPr>
        <w:t>În</w:t>
      </w:r>
      <w:r w:rsidR="004E78AD">
        <w:rPr>
          <w:rFonts w:ascii="Times New Roman" w:hAnsi="Times New Roman" w:cs="Times New Roman"/>
          <w:sz w:val="28"/>
          <w:szCs w:val="28"/>
          <w:lang w:val="ro-MD"/>
        </w:rPr>
        <w:t>tru</w:t>
      </w:r>
      <w:r w:rsidR="00D43C4F" w:rsidRPr="0035073D">
        <w:rPr>
          <w:rFonts w:ascii="Times New Roman" w:hAnsi="Times New Roman" w:cs="Times New Roman"/>
          <w:sz w:val="28"/>
          <w:szCs w:val="28"/>
          <w:lang w:val="ro-MD"/>
        </w:rPr>
        <w:t xml:space="preserve"> evit</w:t>
      </w:r>
      <w:r w:rsidR="004E78AD">
        <w:rPr>
          <w:rFonts w:ascii="Times New Roman" w:hAnsi="Times New Roman" w:cs="Times New Roman"/>
          <w:sz w:val="28"/>
          <w:szCs w:val="28"/>
          <w:lang w:val="ro-MD"/>
        </w:rPr>
        <w:t>area</w:t>
      </w:r>
      <w:r w:rsidR="00D43C4F" w:rsidRPr="0035073D">
        <w:rPr>
          <w:rFonts w:ascii="Times New Roman" w:hAnsi="Times New Roman" w:cs="Times New Roman"/>
          <w:sz w:val="28"/>
          <w:szCs w:val="28"/>
          <w:lang w:val="ro-MD"/>
        </w:rPr>
        <w:t xml:space="preserve"> lezării interes</w:t>
      </w:r>
      <w:r w:rsidR="00370D52">
        <w:rPr>
          <w:rFonts w:ascii="Times New Roman" w:hAnsi="Times New Roman" w:cs="Times New Roman"/>
          <w:sz w:val="28"/>
          <w:szCs w:val="28"/>
          <w:lang w:val="ro-MD"/>
        </w:rPr>
        <w:t>elor</w:t>
      </w:r>
      <w:r w:rsidR="00D43C4F" w:rsidRPr="0035073D">
        <w:rPr>
          <w:rFonts w:ascii="Times New Roman" w:hAnsi="Times New Roman" w:cs="Times New Roman"/>
          <w:sz w:val="28"/>
          <w:szCs w:val="28"/>
          <w:lang w:val="ro-MD"/>
        </w:rPr>
        <w:t xml:space="preserve"> deţinătorilor de acţiuni ordinare</w:t>
      </w:r>
      <w:r w:rsidR="002E0596" w:rsidRPr="0035073D">
        <w:rPr>
          <w:rFonts w:ascii="Times New Roman" w:hAnsi="Times New Roman" w:cs="Times New Roman"/>
          <w:sz w:val="28"/>
          <w:szCs w:val="28"/>
          <w:lang w:val="ro-MD"/>
        </w:rPr>
        <w:t xml:space="preserve">, </w:t>
      </w:r>
      <w:r w:rsidR="00D43C4F" w:rsidRPr="0035073D">
        <w:rPr>
          <w:rFonts w:ascii="Times New Roman" w:hAnsi="Times New Roman" w:cs="Times New Roman"/>
          <w:sz w:val="28"/>
          <w:szCs w:val="28"/>
          <w:lang w:val="ro-MD"/>
        </w:rPr>
        <w:t xml:space="preserve">inclusiv </w:t>
      </w:r>
      <w:r w:rsidR="002E0596" w:rsidRPr="0035073D">
        <w:rPr>
          <w:rFonts w:ascii="Times New Roman" w:hAnsi="Times New Roman" w:cs="Times New Roman"/>
          <w:sz w:val="28"/>
          <w:szCs w:val="28"/>
          <w:lang w:val="ro-MD"/>
        </w:rPr>
        <w:t xml:space="preserve">ale statului, se </w:t>
      </w:r>
      <w:r w:rsidR="00D43C4F" w:rsidRPr="0035073D">
        <w:rPr>
          <w:rFonts w:ascii="Times New Roman" w:hAnsi="Times New Roman" w:cs="Times New Roman"/>
          <w:sz w:val="28"/>
          <w:szCs w:val="28"/>
          <w:lang w:val="ro-MD"/>
        </w:rPr>
        <w:t xml:space="preserve">propune modificarea Hotărârii Guvernului nr.482 din 25 iunie 2014 în vederea excluderii S.A. ”Franzeluţa ” din lista agenţilor economici scutiţi de defalcarea în bugetul de stat a unei părţi din profitul net în anul 2013, fapt ce v-a permite achitarea din profitul nerepartizat al anului 2013 </w:t>
      </w:r>
      <w:r w:rsidR="002E0596" w:rsidRPr="0035073D">
        <w:rPr>
          <w:rFonts w:ascii="Times New Roman" w:hAnsi="Times New Roman" w:cs="Times New Roman"/>
          <w:sz w:val="28"/>
          <w:szCs w:val="28"/>
          <w:lang w:val="ro-MD"/>
        </w:rPr>
        <w:t xml:space="preserve">a </w:t>
      </w:r>
      <w:r w:rsidR="00D43C4F" w:rsidRPr="0035073D">
        <w:rPr>
          <w:rFonts w:ascii="Times New Roman" w:hAnsi="Times New Roman" w:cs="Times New Roman"/>
          <w:sz w:val="28"/>
          <w:szCs w:val="28"/>
          <w:lang w:val="ro-MD"/>
        </w:rPr>
        <w:t>dividendelor deţinătorilor de acţiuni ordinare</w:t>
      </w:r>
      <w:r w:rsidR="002E0596" w:rsidRPr="0035073D">
        <w:rPr>
          <w:rFonts w:ascii="Times New Roman" w:hAnsi="Times New Roman" w:cs="Times New Roman"/>
          <w:sz w:val="28"/>
          <w:szCs w:val="28"/>
          <w:lang w:val="ro-MD"/>
        </w:rPr>
        <w:t>, inclusiv și statului</w:t>
      </w:r>
      <w:r w:rsidR="00D43C4F" w:rsidRPr="0035073D">
        <w:rPr>
          <w:rFonts w:ascii="Times New Roman" w:hAnsi="Times New Roman" w:cs="Times New Roman"/>
          <w:sz w:val="28"/>
          <w:szCs w:val="28"/>
          <w:lang w:val="ro-MD"/>
        </w:rPr>
        <w:t xml:space="preserve">. </w:t>
      </w:r>
    </w:p>
    <w:p w:rsidR="003F4707" w:rsidRPr="0035073D" w:rsidRDefault="003F4707" w:rsidP="0035073D">
      <w:pPr>
        <w:spacing w:after="0" w:line="240" w:lineRule="auto"/>
        <w:ind w:left="-57" w:firstLine="567"/>
        <w:jc w:val="both"/>
        <w:rPr>
          <w:rFonts w:ascii="Times New Roman" w:hAnsi="Times New Roman" w:cs="Times New Roman"/>
          <w:bCs/>
          <w:sz w:val="28"/>
          <w:szCs w:val="28"/>
          <w:lang w:val="ro-MD" w:eastAsia="ru-RU"/>
        </w:rPr>
      </w:pPr>
      <w:r w:rsidRPr="0035073D">
        <w:rPr>
          <w:rFonts w:ascii="Times New Roman" w:hAnsi="Times New Roman" w:cs="Times New Roman"/>
          <w:bCs/>
          <w:sz w:val="28"/>
          <w:szCs w:val="28"/>
          <w:lang w:val="ro-MD" w:eastAsia="ru-RU"/>
        </w:rPr>
        <w:t>Realizarea proiectului dat nu implică cheltuieli financiare publice și nu conține prevederi de reglementare a activității de întreprinzător în contextul Legii cu privire la principiile de bază de reglementare a activității de întreprinzător nr. 235-XVI din 20.07.2006, astfel decăzând necesitatea examinării acestuia de Grupul de lucru pentru reglementarea activității de întreprinzător.</w:t>
      </w:r>
    </w:p>
    <w:p w:rsidR="003F4707" w:rsidRPr="0035073D" w:rsidRDefault="003F4707" w:rsidP="0035073D">
      <w:pPr>
        <w:spacing w:after="0" w:line="240" w:lineRule="auto"/>
        <w:ind w:left="-57" w:firstLine="567"/>
        <w:jc w:val="both"/>
        <w:rPr>
          <w:rFonts w:ascii="Times New Roman" w:hAnsi="Times New Roman" w:cs="Times New Roman"/>
          <w:bCs/>
          <w:sz w:val="28"/>
          <w:szCs w:val="28"/>
          <w:lang w:val="ro-MD" w:eastAsia="ru-RU"/>
        </w:rPr>
      </w:pPr>
      <w:r w:rsidRPr="0035073D">
        <w:rPr>
          <w:rFonts w:ascii="Times New Roman" w:hAnsi="Times New Roman" w:cs="Times New Roman"/>
          <w:bCs/>
          <w:sz w:val="28"/>
          <w:szCs w:val="28"/>
          <w:lang w:val="ro-MD" w:eastAsia="ru-RU"/>
        </w:rPr>
        <w:t>Proiectul este supus dezbaterilor publice, fiind plasat pe pagina web a Ministerului Economiei</w:t>
      </w:r>
      <w:r w:rsidR="00446D62" w:rsidRPr="0035073D">
        <w:rPr>
          <w:rFonts w:ascii="Times New Roman" w:hAnsi="Times New Roman" w:cs="Times New Roman"/>
          <w:bCs/>
          <w:sz w:val="28"/>
          <w:szCs w:val="28"/>
          <w:lang w:val="ro-MD" w:eastAsia="ru-RU"/>
        </w:rPr>
        <w:t xml:space="preserve"> și Infrastructurii</w:t>
      </w:r>
      <w:r w:rsidRPr="0035073D">
        <w:rPr>
          <w:rFonts w:ascii="Times New Roman" w:hAnsi="Times New Roman" w:cs="Times New Roman"/>
          <w:bCs/>
          <w:sz w:val="28"/>
          <w:szCs w:val="28"/>
          <w:lang w:val="ro-MD" w:eastAsia="ru-RU"/>
        </w:rPr>
        <w:t xml:space="preserve">, </w:t>
      </w:r>
      <w:hyperlink r:id="rId6" w:history="1">
        <w:r w:rsidRPr="0035073D">
          <w:rPr>
            <w:rFonts w:ascii="Times New Roman" w:hAnsi="Times New Roman" w:cs="Times New Roman"/>
            <w:bCs/>
            <w:sz w:val="28"/>
            <w:szCs w:val="28"/>
            <w:lang w:val="ro-MD" w:eastAsia="ru-RU"/>
          </w:rPr>
          <w:t>www.mec.gov.md</w:t>
        </w:r>
      </w:hyperlink>
      <w:r w:rsidRPr="0035073D">
        <w:rPr>
          <w:rFonts w:ascii="Times New Roman" w:hAnsi="Times New Roman" w:cs="Times New Roman"/>
          <w:bCs/>
          <w:sz w:val="28"/>
          <w:szCs w:val="28"/>
          <w:lang w:val="ro-MD" w:eastAsia="ru-RU"/>
        </w:rPr>
        <w:t>, la compartimentul Transparența/</w:t>
      </w:r>
      <w:r w:rsidR="00446D62" w:rsidRPr="0035073D">
        <w:rPr>
          <w:rFonts w:ascii="Times New Roman" w:hAnsi="Times New Roman" w:cs="Times New Roman"/>
          <w:bCs/>
          <w:sz w:val="28"/>
          <w:szCs w:val="28"/>
          <w:lang w:val="ro-MD" w:eastAsia="ru-RU"/>
        </w:rPr>
        <w:t xml:space="preserve"> </w:t>
      </w:r>
      <w:r w:rsidRPr="0035073D">
        <w:rPr>
          <w:rFonts w:ascii="Times New Roman" w:hAnsi="Times New Roman" w:cs="Times New Roman"/>
          <w:bCs/>
          <w:sz w:val="28"/>
          <w:szCs w:val="28"/>
          <w:lang w:val="ro-MD" w:eastAsia="ru-RU"/>
        </w:rPr>
        <w:t>Anunțuri privind consultările publice.</w:t>
      </w:r>
    </w:p>
    <w:p w:rsidR="006904F9" w:rsidRPr="0035073D" w:rsidRDefault="003F4707" w:rsidP="0035073D">
      <w:pPr>
        <w:spacing w:after="0" w:line="240" w:lineRule="auto"/>
        <w:ind w:left="-57" w:firstLine="567"/>
        <w:jc w:val="both"/>
        <w:rPr>
          <w:rFonts w:ascii="Times New Roman" w:hAnsi="Times New Roman" w:cs="Times New Roman"/>
          <w:bCs/>
          <w:sz w:val="28"/>
          <w:szCs w:val="28"/>
          <w:lang w:val="ro-MD" w:eastAsia="ru-RU"/>
        </w:rPr>
      </w:pPr>
      <w:r w:rsidRPr="0035073D">
        <w:rPr>
          <w:rFonts w:ascii="Times New Roman" w:hAnsi="Times New Roman" w:cs="Times New Roman"/>
          <w:bCs/>
          <w:sz w:val="28"/>
          <w:szCs w:val="28"/>
          <w:lang w:val="ro-MD" w:eastAsia="ru-RU"/>
        </w:rPr>
        <w:t xml:space="preserve">În contextul celor expuse, Ministerul Economiei </w:t>
      </w:r>
      <w:r w:rsidR="007274AC" w:rsidRPr="0035073D">
        <w:rPr>
          <w:rFonts w:ascii="Times New Roman" w:hAnsi="Times New Roman" w:cs="Times New Roman"/>
          <w:bCs/>
          <w:sz w:val="28"/>
          <w:szCs w:val="28"/>
          <w:lang w:val="ro-MD" w:eastAsia="ru-RU"/>
        </w:rPr>
        <w:t xml:space="preserve">și Infrastructurii </w:t>
      </w:r>
      <w:r w:rsidRPr="0035073D">
        <w:rPr>
          <w:rFonts w:ascii="Times New Roman" w:hAnsi="Times New Roman" w:cs="Times New Roman"/>
          <w:bCs/>
          <w:sz w:val="28"/>
          <w:szCs w:val="28"/>
          <w:lang w:val="ro-MD" w:eastAsia="ru-RU"/>
        </w:rPr>
        <w:t xml:space="preserve">prezintă spre examinare și </w:t>
      </w:r>
      <w:r w:rsidR="00370D52">
        <w:rPr>
          <w:rFonts w:ascii="Times New Roman" w:hAnsi="Times New Roman" w:cs="Times New Roman"/>
          <w:bCs/>
          <w:sz w:val="28"/>
          <w:szCs w:val="28"/>
          <w:lang w:val="ro-MD" w:eastAsia="ru-RU"/>
        </w:rPr>
        <w:t>expertizare</w:t>
      </w:r>
      <w:r w:rsidR="002E0596" w:rsidRPr="0035073D">
        <w:rPr>
          <w:rFonts w:ascii="Times New Roman" w:hAnsi="Times New Roman" w:cs="Times New Roman"/>
          <w:bCs/>
          <w:sz w:val="28"/>
          <w:szCs w:val="28"/>
          <w:lang w:val="ro-MD" w:eastAsia="ru-RU"/>
        </w:rPr>
        <w:t xml:space="preserve"> </w:t>
      </w:r>
      <w:r w:rsidRPr="0035073D">
        <w:rPr>
          <w:rFonts w:ascii="Times New Roman" w:hAnsi="Times New Roman" w:cs="Times New Roman"/>
          <w:bCs/>
          <w:sz w:val="28"/>
          <w:szCs w:val="28"/>
          <w:lang w:val="ro-MD" w:eastAsia="ru-RU"/>
        </w:rPr>
        <w:t xml:space="preserve">proiectul hotărârii de Guvern </w:t>
      </w:r>
      <w:r w:rsidR="002E0596" w:rsidRPr="0035073D">
        <w:rPr>
          <w:rFonts w:ascii="Times New Roman" w:hAnsi="Times New Roman" w:cs="Times New Roman"/>
          <w:sz w:val="28"/>
          <w:szCs w:val="28"/>
          <w:lang w:val="ro-MD"/>
        </w:rPr>
        <w:t>c</w:t>
      </w:r>
      <w:r w:rsidR="002E0596" w:rsidRPr="0035073D">
        <w:rPr>
          <w:rFonts w:ascii="Times New Roman" w:hAnsi="Times New Roman" w:cs="Times New Roman"/>
          <w:sz w:val="28"/>
          <w:szCs w:val="28"/>
          <w:lang w:val="ro-MD" w:eastAsia="ru-RU"/>
        </w:rPr>
        <w:t>u privire la modificarea Hotărîrii Guvern</w:t>
      </w:r>
      <w:r w:rsidR="004E78AD">
        <w:rPr>
          <w:rFonts w:ascii="Times New Roman" w:hAnsi="Times New Roman" w:cs="Times New Roman"/>
          <w:sz w:val="28"/>
          <w:szCs w:val="28"/>
          <w:lang w:val="ro-MD" w:eastAsia="ru-RU"/>
        </w:rPr>
        <w:t>ului</w:t>
      </w:r>
      <w:r w:rsidR="002E0596" w:rsidRPr="0035073D">
        <w:rPr>
          <w:rFonts w:ascii="Times New Roman" w:hAnsi="Times New Roman" w:cs="Times New Roman"/>
          <w:sz w:val="28"/>
          <w:szCs w:val="28"/>
          <w:lang w:val="ro-MD" w:eastAsia="ru-RU"/>
        </w:rPr>
        <w:t xml:space="preserve"> nr.482 din 25.06.2014</w:t>
      </w:r>
      <w:r w:rsidRPr="0035073D">
        <w:rPr>
          <w:rFonts w:ascii="Times New Roman" w:hAnsi="Times New Roman" w:cs="Times New Roman"/>
          <w:bCs/>
          <w:sz w:val="28"/>
          <w:szCs w:val="28"/>
          <w:lang w:val="ro-MD" w:eastAsia="ru-RU"/>
        </w:rPr>
        <w:t>.</w:t>
      </w:r>
    </w:p>
    <w:p w:rsidR="006904F9" w:rsidRPr="0035073D" w:rsidRDefault="006904F9" w:rsidP="0035073D">
      <w:pPr>
        <w:spacing w:after="0"/>
        <w:ind w:left="-57" w:firstLine="567"/>
        <w:jc w:val="both"/>
        <w:rPr>
          <w:rFonts w:ascii="Times New Roman" w:hAnsi="Times New Roman" w:cs="Times New Roman"/>
          <w:sz w:val="28"/>
          <w:szCs w:val="28"/>
          <w:lang w:val="ro-MD"/>
        </w:rPr>
      </w:pPr>
    </w:p>
    <w:p w:rsidR="00D47839" w:rsidRDefault="00D47839" w:rsidP="0035073D">
      <w:pPr>
        <w:spacing w:after="0"/>
        <w:ind w:left="-57" w:firstLine="567"/>
        <w:jc w:val="both"/>
        <w:rPr>
          <w:rFonts w:ascii="Times New Roman" w:hAnsi="Times New Roman" w:cs="Times New Roman"/>
          <w:sz w:val="28"/>
          <w:szCs w:val="28"/>
          <w:lang w:val="ro-MD"/>
        </w:rPr>
      </w:pPr>
    </w:p>
    <w:p w:rsidR="00B902F5" w:rsidRPr="0035073D" w:rsidRDefault="00B902F5" w:rsidP="0035073D">
      <w:pPr>
        <w:spacing w:after="0"/>
        <w:ind w:left="-57" w:firstLine="567"/>
        <w:jc w:val="both"/>
        <w:rPr>
          <w:rFonts w:ascii="Times New Roman" w:hAnsi="Times New Roman" w:cs="Times New Roman"/>
          <w:sz w:val="28"/>
          <w:szCs w:val="28"/>
          <w:lang w:val="ro-MD"/>
        </w:rPr>
      </w:pPr>
    </w:p>
    <w:p w:rsidR="00370D52" w:rsidRDefault="00FA5E4C" w:rsidP="0035073D">
      <w:pPr>
        <w:tabs>
          <w:tab w:val="left" w:pos="567"/>
          <w:tab w:val="left" w:pos="851"/>
        </w:tabs>
        <w:spacing w:after="0" w:line="240" w:lineRule="auto"/>
        <w:ind w:left="-57" w:firstLine="567"/>
        <w:rPr>
          <w:rFonts w:ascii="Times New Roman" w:hAnsi="Times New Roman"/>
          <w:b/>
          <w:bCs/>
          <w:sz w:val="28"/>
          <w:szCs w:val="28"/>
          <w:lang w:val="ro-MD"/>
        </w:rPr>
      </w:pPr>
      <w:r>
        <w:rPr>
          <w:rFonts w:ascii="Times New Roman" w:hAnsi="Times New Roman"/>
          <w:b/>
          <w:bCs/>
          <w:sz w:val="28"/>
          <w:szCs w:val="28"/>
          <w:lang w:val="ro-MD"/>
        </w:rPr>
        <w:t>Ministru</w:t>
      </w:r>
      <w:r w:rsidR="00B902F5" w:rsidRPr="00370D52">
        <w:rPr>
          <w:rFonts w:ascii="Times New Roman" w:hAnsi="Times New Roman"/>
          <w:b/>
          <w:bCs/>
          <w:sz w:val="28"/>
          <w:szCs w:val="28"/>
          <w:lang w:val="ro-MD"/>
        </w:rPr>
        <w:t xml:space="preserve"> </w:t>
      </w:r>
      <w:r w:rsidR="00B902F5" w:rsidRPr="00370D52">
        <w:rPr>
          <w:rFonts w:ascii="Times New Roman" w:hAnsi="Times New Roman"/>
          <w:b/>
          <w:bCs/>
          <w:sz w:val="28"/>
          <w:szCs w:val="28"/>
          <w:lang w:val="ro-MD"/>
        </w:rPr>
        <w:tab/>
      </w:r>
      <w:r w:rsidR="00B902F5" w:rsidRPr="00370D52">
        <w:rPr>
          <w:rFonts w:ascii="Times New Roman" w:hAnsi="Times New Roman"/>
          <w:b/>
          <w:bCs/>
          <w:sz w:val="28"/>
          <w:szCs w:val="28"/>
          <w:lang w:val="ro-MD"/>
        </w:rPr>
        <w:tab/>
      </w:r>
      <w:r w:rsidR="00B902F5" w:rsidRPr="00370D52">
        <w:rPr>
          <w:rFonts w:ascii="Times New Roman" w:hAnsi="Times New Roman"/>
          <w:b/>
          <w:bCs/>
          <w:sz w:val="28"/>
          <w:szCs w:val="28"/>
          <w:lang w:val="ro-MD"/>
        </w:rPr>
        <w:tab/>
      </w:r>
      <w:r w:rsidR="00B902F5" w:rsidRPr="00370D52">
        <w:rPr>
          <w:rFonts w:ascii="Times New Roman" w:hAnsi="Times New Roman"/>
          <w:b/>
          <w:bCs/>
          <w:sz w:val="28"/>
          <w:szCs w:val="28"/>
          <w:lang w:val="ro-MD"/>
        </w:rPr>
        <w:tab/>
      </w:r>
      <w:r w:rsidR="00B902F5" w:rsidRPr="00370D52">
        <w:rPr>
          <w:rFonts w:ascii="Times New Roman" w:hAnsi="Times New Roman"/>
          <w:b/>
          <w:bCs/>
          <w:sz w:val="28"/>
          <w:szCs w:val="28"/>
          <w:lang w:val="ro-MD"/>
        </w:rPr>
        <w:tab/>
      </w:r>
      <w:r w:rsidR="00B902F5" w:rsidRPr="00370D52">
        <w:rPr>
          <w:rFonts w:ascii="Times New Roman" w:hAnsi="Times New Roman"/>
          <w:b/>
          <w:bCs/>
          <w:sz w:val="28"/>
          <w:szCs w:val="28"/>
          <w:lang w:val="ro-MD"/>
        </w:rPr>
        <w:tab/>
      </w:r>
      <w:r w:rsidR="00370D52">
        <w:rPr>
          <w:rFonts w:ascii="Times New Roman" w:hAnsi="Times New Roman"/>
          <w:b/>
          <w:bCs/>
          <w:sz w:val="28"/>
          <w:szCs w:val="28"/>
          <w:lang w:val="ro-MD"/>
        </w:rPr>
        <w:t xml:space="preserve">Chiril </w:t>
      </w:r>
      <w:proofErr w:type="spellStart"/>
      <w:r w:rsidR="00370D52">
        <w:rPr>
          <w:rFonts w:ascii="Times New Roman" w:hAnsi="Times New Roman"/>
          <w:b/>
          <w:bCs/>
          <w:sz w:val="28"/>
          <w:szCs w:val="28"/>
          <w:lang w:val="ro-MD"/>
        </w:rPr>
        <w:t>Gaburici</w:t>
      </w:r>
      <w:proofErr w:type="spellEnd"/>
    </w:p>
    <w:p w:rsidR="002941F3" w:rsidRPr="00370D52" w:rsidRDefault="002941F3" w:rsidP="0035073D">
      <w:pPr>
        <w:tabs>
          <w:tab w:val="left" w:pos="567"/>
          <w:tab w:val="left" w:pos="851"/>
        </w:tabs>
        <w:spacing w:after="0" w:line="240" w:lineRule="auto"/>
        <w:ind w:left="-57" w:firstLine="567"/>
        <w:rPr>
          <w:rFonts w:ascii="Times New Roman" w:hAnsi="Times New Roman" w:cs="Times New Roman"/>
          <w:sz w:val="28"/>
          <w:szCs w:val="28"/>
          <w:lang w:val="ro-MD"/>
        </w:rPr>
      </w:pPr>
      <w:r w:rsidRPr="00370D52">
        <w:rPr>
          <w:rFonts w:ascii="Times New Roman" w:hAnsi="Times New Roman" w:cs="Times New Roman"/>
          <w:b/>
          <w:bCs/>
          <w:sz w:val="28"/>
          <w:szCs w:val="28"/>
          <w:lang w:val="ro-MD"/>
        </w:rPr>
        <w:tab/>
      </w:r>
    </w:p>
    <w:sectPr w:rsidR="002941F3" w:rsidRPr="00370D52" w:rsidSect="00C6588B">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E111D5"/>
    <w:multiLevelType w:val="hybridMultilevel"/>
    <w:tmpl w:val="C14CFE66"/>
    <w:lvl w:ilvl="0" w:tplc="52503334">
      <w:start w:val="1"/>
      <w:numFmt w:val="decimal"/>
      <w:lvlText w:val="%1."/>
      <w:lvlJc w:val="left"/>
      <w:pPr>
        <w:ind w:left="1503" w:hanging="936"/>
      </w:pPr>
      <w:rPr>
        <w:rFonts w:ascii="Times New Roman" w:eastAsia="Times New Roman" w:hAnsi="Times New Roman" w:cs="Times New Roman"/>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5F411560"/>
    <w:multiLevelType w:val="hybridMultilevel"/>
    <w:tmpl w:val="957EAE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F9"/>
    <w:rsid w:val="000157BA"/>
    <w:rsid w:val="00044944"/>
    <w:rsid w:val="0005100B"/>
    <w:rsid w:val="000D3ED9"/>
    <w:rsid w:val="001005C0"/>
    <w:rsid w:val="00106834"/>
    <w:rsid w:val="00112C55"/>
    <w:rsid w:val="00126CE3"/>
    <w:rsid w:val="00190BA7"/>
    <w:rsid w:val="00192FA5"/>
    <w:rsid w:val="001A0589"/>
    <w:rsid w:val="00223541"/>
    <w:rsid w:val="00235790"/>
    <w:rsid w:val="0026414C"/>
    <w:rsid w:val="002941F3"/>
    <w:rsid w:val="002B605B"/>
    <w:rsid w:val="002D60AD"/>
    <w:rsid w:val="002E0596"/>
    <w:rsid w:val="00337EE9"/>
    <w:rsid w:val="0035073D"/>
    <w:rsid w:val="00370D52"/>
    <w:rsid w:val="003F4707"/>
    <w:rsid w:val="00424996"/>
    <w:rsid w:val="00437617"/>
    <w:rsid w:val="00446D62"/>
    <w:rsid w:val="00465CD3"/>
    <w:rsid w:val="004E63C6"/>
    <w:rsid w:val="004E78AD"/>
    <w:rsid w:val="005475C0"/>
    <w:rsid w:val="00567021"/>
    <w:rsid w:val="00595FF7"/>
    <w:rsid w:val="005A540B"/>
    <w:rsid w:val="005B5ABB"/>
    <w:rsid w:val="005C0123"/>
    <w:rsid w:val="005E770E"/>
    <w:rsid w:val="006377EA"/>
    <w:rsid w:val="00657170"/>
    <w:rsid w:val="00666006"/>
    <w:rsid w:val="006904F9"/>
    <w:rsid w:val="006C52A4"/>
    <w:rsid w:val="006C5D15"/>
    <w:rsid w:val="00711F77"/>
    <w:rsid w:val="0071415A"/>
    <w:rsid w:val="007274AC"/>
    <w:rsid w:val="007638AD"/>
    <w:rsid w:val="0078244D"/>
    <w:rsid w:val="007B64EA"/>
    <w:rsid w:val="007C7B8F"/>
    <w:rsid w:val="007D707F"/>
    <w:rsid w:val="007F692A"/>
    <w:rsid w:val="007F6E49"/>
    <w:rsid w:val="0085354C"/>
    <w:rsid w:val="008809B1"/>
    <w:rsid w:val="008E0C67"/>
    <w:rsid w:val="009047E4"/>
    <w:rsid w:val="00911F2D"/>
    <w:rsid w:val="00912DDB"/>
    <w:rsid w:val="00916808"/>
    <w:rsid w:val="009218D2"/>
    <w:rsid w:val="009260C1"/>
    <w:rsid w:val="0099724E"/>
    <w:rsid w:val="009F028E"/>
    <w:rsid w:val="00A52FEB"/>
    <w:rsid w:val="00AF62FD"/>
    <w:rsid w:val="00B35184"/>
    <w:rsid w:val="00B902F5"/>
    <w:rsid w:val="00B92BA3"/>
    <w:rsid w:val="00BA4FDB"/>
    <w:rsid w:val="00BA54E6"/>
    <w:rsid w:val="00BB4C97"/>
    <w:rsid w:val="00C6588B"/>
    <w:rsid w:val="00CC7A61"/>
    <w:rsid w:val="00D43C4F"/>
    <w:rsid w:val="00D47839"/>
    <w:rsid w:val="00D610CF"/>
    <w:rsid w:val="00D63EF1"/>
    <w:rsid w:val="00E07F29"/>
    <w:rsid w:val="00E503CE"/>
    <w:rsid w:val="00E55286"/>
    <w:rsid w:val="00E72803"/>
    <w:rsid w:val="00E90512"/>
    <w:rsid w:val="00E90F21"/>
    <w:rsid w:val="00EA4EA6"/>
    <w:rsid w:val="00EB2301"/>
    <w:rsid w:val="00F0172F"/>
    <w:rsid w:val="00F20393"/>
    <w:rsid w:val="00F817AC"/>
    <w:rsid w:val="00FA5E4C"/>
    <w:rsid w:val="00FE5B42"/>
    <w:rsid w:val="00FF0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87949-3C30-471C-8CC8-1CFF7F52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
    <w:name w:val="cp"/>
    <w:basedOn w:val="Normal"/>
    <w:rsid w:val="00F817AC"/>
    <w:pPr>
      <w:spacing w:after="0" w:line="240" w:lineRule="auto"/>
      <w:jc w:val="center"/>
    </w:pPr>
    <w:rPr>
      <w:rFonts w:ascii="Times New Roman" w:eastAsia="Times New Roman" w:hAnsi="Times New Roman" w:cs="Times New Roman"/>
      <w:b/>
      <w:bCs/>
      <w:sz w:val="24"/>
      <w:szCs w:val="24"/>
      <w:lang w:eastAsia="ru-RU"/>
    </w:rPr>
  </w:style>
  <w:style w:type="paragraph" w:customStyle="1" w:styleId="cb">
    <w:name w:val="cb"/>
    <w:basedOn w:val="Normal"/>
    <w:rsid w:val="00F817AC"/>
    <w:pPr>
      <w:spacing w:after="0" w:line="240" w:lineRule="auto"/>
      <w:jc w:val="center"/>
    </w:pPr>
    <w:rPr>
      <w:rFonts w:ascii="Times New Roman" w:eastAsia="Times New Roman" w:hAnsi="Times New Roman" w:cs="Times New Roman"/>
      <w:b/>
      <w:bCs/>
      <w:sz w:val="24"/>
      <w:szCs w:val="24"/>
      <w:lang w:eastAsia="ru-RU"/>
    </w:rPr>
  </w:style>
  <w:style w:type="character" w:styleId="Hyperlink">
    <w:name w:val="Hyperlink"/>
    <w:basedOn w:val="DefaultParagraphFont"/>
    <w:uiPriority w:val="99"/>
    <w:semiHidden/>
    <w:unhideWhenUsed/>
    <w:rsid w:val="00F817AC"/>
    <w:rPr>
      <w:color w:val="0000FF"/>
      <w:u w:val="single"/>
    </w:rPr>
  </w:style>
  <w:style w:type="paragraph" w:styleId="BalloonText">
    <w:name w:val="Balloon Text"/>
    <w:basedOn w:val="Normal"/>
    <w:link w:val="BalloonTextChar"/>
    <w:uiPriority w:val="99"/>
    <w:semiHidden/>
    <w:unhideWhenUsed/>
    <w:rsid w:val="00294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1F3"/>
    <w:rPr>
      <w:rFonts w:ascii="Segoe UI" w:hAnsi="Segoe UI" w:cs="Segoe UI"/>
      <w:sz w:val="18"/>
      <w:szCs w:val="18"/>
    </w:rPr>
  </w:style>
  <w:style w:type="paragraph" w:styleId="NormalWeb">
    <w:name w:val="Normal (Web)"/>
    <w:basedOn w:val="Normal"/>
    <w:uiPriority w:val="99"/>
    <w:unhideWhenUsed/>
    <w:rsid w:val="008809B1"/>
    <w:pPr>
      <w:spacing w:after="0" w:line="240" w:lineRule="auto"/>
      <w:ind w:firstLine="567"/>
      <w:jc w:val="both"/>
    </w:pPr>
    <w:rPr>
      <w:rFonts w:ascii="Times New Roman" w:eastAsia="Times New Roman" w:hAnsi="Times New Roman" w:cs="Times New Roman"/>
      <w:sz w:val="24"/>
      <w:szCs w:val="24"/>
      <w:lang w:eastAsia="ru-RU"/>
    </w:rPr>
  </w:style>
  <w:style w:type="paragraph" w:styleId="ListParagraph">
    <w:name w:val="List Paragraph"/>
    <w:basedOn w:val="Normal"/>
    <w:uiPriority w:val="99"/>
    <w:qFormat/>
    <w:rsid w:val="009F028E"/>
    <w:pPr>
      <w:ind w:left="720"/>
      <w:contextualSpacing/>
    </w:pPr>
  </w:style>
  <w:style w:type="paragraph" w:styleId="NoSpacing">
    <w:name w:val="No Spacing"/>
    <w:uiPriority w:val="1"/>
    <w:qFormat/>
    <w:rsid w:val="00BA4FD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409662">
      <w:bodyDiv w:val="1"/>
      <w:marLeft w:val="0"/>
      <w:marRight w:val="0"/>
      <w:marTop w:val="0"/>
      <w:marBottom w:val="0"/>
      <w:divBdr>
        <w:top w:val="none" w:sz="0" w:space="0" w:color="auto"/>
        <w:left w:val="none" w:sz="0" w:space="0" w:color="auto"/>
        <w:bottom w:val="none" w:sz="0" w:space="0" w:color="auto"/>
        <w:right w:val="none" w:sz="0" w:space="0" w:color="auto"/>
      </w:divBdr>
    </w:div>
    <w:div w:id="1047416041">
      <w:bodyDiv w:val="1"/>
      <w:marLeft w:val="0"/>
      <w:marRight w:val="0"/>
      <w:marTop w:val="0"/>
      <w:marBottom w:val="0"/>
      <w:divBdr>
        <w:top w:val="none" w:sz="0" w:space="0" w:color="auto"/>
        <w:left w:val="none" w:sz="0" w:space="0" w:color="auto"/>
        <w:bottom w:val="none" w:sz="0" w:space="0" w:color="auto"/>
        <w:right w:val="none" w:sz="0" w:space="0" w:color="auto"/>
      </w:divBdr>
    </w:div>
    <w:div w:id="1315601268">
      <w:bodyDiv w:val="1"/>
      <w:marLeft w:val="0"/>
      <w:marRight w:val="0"/>
      <w:marTop w:val="0"/>
      <w:marBottom w:val="0"/>
      <w:divBdr>
        <w:top w:val="none" w:sz="0" w:space="0" w:color="auto"/>
        <w:left w:val="none" w:sz="0" w:space="0" w:color="auto"/>
        <w:bottom w:val="none" w:sz="0" w:space="0" w:color="auto"/>
        <w:right w:val="none" w:sz="0" w:space="0" w:color="auto"/>
      </w:divBdr>
    </w:div>
    <w:div w:id="13855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c.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12012-3BBE-4B13-BBDB-814039AF7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4825</Characters>
  <Application>Microsoft Office Word</Application>
  <DocSecurity>0</DocSecurity>
  <Lines>40</Lines>
  <Paragraphs>11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Botoc</dc:creator>
  <cp:lastModifiedBy>Operator</cp:lastModifiedBy>
  <cp:revision>2</cp:revision>
  <cp:lastPrinted>2018-06-06T14:14:00Z</cp:lastPrinted>
  <dcterms:created xsi:type="dcterms:W3CDTF">2018-07-19T06:40:00Z</dcterms:created>
  <dcterms:modified xsi:type="dcterms:W3CDTF">2018-07-19T06:40:00Z</dcterms:modified>
</cp:coreProperties>
</file>