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9B" w:rsidRDefault="00DB4F9B" w:rsidP="00DB4F9B">
      <w:pPr>
        <w:ind w:firstLine="0"/>
        <w:jc w:val="center"/>
        <w:rPr>
          <w:b/>
          <w:sz w:val="28"/>
          <w:szCs w:val="28"/>
          <w:lang w:val="ro-RO"/>
        </w:rPr>
      </w:pPr>
      <w:r w:rsidRPr="00DF4A72">
        <w:rPr>
          <w:b/>
          <w:sz w:val="28"/>
          <w:szCs w:val="28"/>
          <w:lang w:val="ro-RO"/>
        </w:rPr>
        <w:t xml:space="preserve">Notă Informativă la proiectul </w:t>
      </w:r>
      <w:r w:rsidR="008935DD">
        <w:rPr>
          <w:b/>
          <w:sz w:val="28"/>
          <w:szCs w:val="28"/>
          <w:lang w:val="ro-RO"/>
        </w:rPr>
        <w:t>H</w:t>
      </w:r>
      <w:r>
        <w:rPr>
          <w:b/>
          <w:sz w:val="28"/>
          <w:szCs w:val="28"/>
          <w:lang w:val="ro-RO"/>
        </w:rPr>
        <w:t>otărârii de Guvern</w:t>
      </w:r>
    </w:p>
    <w:p w:rsidR="00DB4F9B" w:rsidRPr="00CD1D11" w:rsidRDefault="00DB4F9B" w:rsidP="00DB4F9B">
      <w:pPr>
        <w:ind w:firstLine="0"/>
        <w:jc w:val="center"/>
        <w:rPr>
          <w:b/>
          <w:sz w:val="28"/>
          <w:szCs w:val="28"/>
          <w:lang w:val="ro-RO"/>
        </w:rPr>
      </w:pPr>
      <w:r>
        <w:rPr>
          <w:b/>
          <w:sz w:val="28"/>
          <w:szCs w:val="28"/>
          <w:lang w:val="ro-RO"/>
        </w:rPr>
        <w:t>c</w:t>
      </w:r>
      <w:r w:rsidRPr="002013F9">
        <w:rPr>
          <w:b/>
          <w:sz w:val="28"/>
          <w:szCs w:val="28"/>
          <w:lang w:val="ro-RO"/>
        </w:rPr>
        <w:t xml:space="preserve">u privire la </w:t>
      </w:r>
      <w:r w:rsidRPr="00DB4F9B">
        <w:rPr>
          <w:b/>
          <w:sz w:val="28"/>
          <w:szCs w:val="28"/>
          <w:lang w:val="ro-RO"/>
        </w:rPr>
        <w:t>transmiterea unei întreprinderi de stat</w:t>
      </w:r>
    </w:p>
    <w:p w:rsidR="00DB4F9B" w:rsidRDefault="00DB4F9B" w:rsidP="00DB4F9B">
      <w:pPr>
        <w:jc w:val="center"/>
        <w:rPr>
          <w:b/>
          <w:sz w:val="28"/>
          <w:szCs w:val="28"/>
          <w:lang w:val="ro-RO"/>
        </w:rPr>
      </w:pPr>
    </w:p>
    <w:p w:rsidR="00DB4F9B" w:rsidRPr="00DF4A72" w:rsidRDefault="00DB4F9B" w:rsidP="00DB4F9B">
      <w:pPr>
        <w:jc w:val="center"/>
        <w:rPr>
          <w:b/>
          <w:sz w:val="28"/>
          <w:szCs w:val="28"/>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DB4F9B"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DB4F9B" w:rsidRPr="00DF4A72" w:rsidRDefault="00DB4F9B" w:rsidP="008F6015">
            <w:pPr>
              <w:numPr>
                <w:ilvl w:val="3"/>
                <w:numId w:val="1"/>
              </w:numPr>
              <w:tabs>
                <w:tab w:val="left" w:pos="284"/>
                <w:tab w:val="left" w:pos="1196"/>
              </w:tabs>
              <w:ind w:left="0" w:firstLine="709"/>
              <w:rPr>
                <w:rFonts w:eastAsia="Calibri"/>
                <w:b/>
                <w:sz w:val="28"/>
                <w:szCs w:val="28"/>
                <w:lang w:val="ro-MO"/>
              </w:rPr>
            </w:pPr>
            <w:r w:rsidRPr="00DF4A72">
              <w:rPr>
                <w:b/>
                <w:sz w:val="28"/>
                <w:szCs w:val="28"/>
                <w:lang w:val="ro-MO"/>
              </w:rPr>
              <w:t>Denumirea autorului şi, după caz, a participanţilor la elaborarea proiectului</w:t>
            </w:r>
          </w:p>
        </w:tc>
      </w:tr>
      <w:tr w:rsidR="00DB4F9B" w:rsidRPr="002013F9" w:rsidTr="008F6015">
        <w:tc>
          <w:tcPr>
            <w:tcW w:w="5000" w:type="pct"/>
            <w:tcBorders>
              <w:top w:val="single" w:sz="4" w:space="0" w:color="auto"/>
              <w:left w:val="single" w:sz="4" w:space="0" w:color="auto"/>
              <w:bottom w:val="single" w:sz="4" w:space="0" w:color="auto"/>
              <w:right w:val="single" w:sz="4" w:space="0" w:color="auto"/>
            </w:tcBorders>
          </w:tcPr>
          <w:p w:rsidR="00DB4F9B" w:rsidRPr="00DF4A72" w:rsidRDefault="00DB4F9B" w:rsidP="008F6015">
            <w:pPr>
              <w:tabs>
                <w:tab w:val="left" w:pos="884"/>
                <w:tab w:val="left" w:pos="1196"/>
              </w:tabs>
              <w:rPr>
                <w:rFonts w:eastAsia="Calibri"/>
                <w:sz w:val="28"/>
                <w:szCs w:val="28"/>
                <w:lang w:val="ro-MO"/>
              </w:rPr>
            </w:pPr>
          </w:p>
          <w:p w:rsidR="00DB4F9B" w:rsidRPr="00DF4A72" w:rsidRDefault="00DB4F9B" w:rsidP="008F6015">
            <w:pPr>
              <w:tabs>
                <w:tab w:val="left" w:pos="884"/>
                <w:tab w:val="left" w:pos="1196"/>
              </w:tabs>
              <w:rPr>
                <w:rFonts w:eastAsia="Calibri"/>
                <w:sz w:val="28"/>
                <w:szCs w:val="28"/>
                <w:lang w:val="ro-MO"/>
              </w:rPr>
            </w:pPr>
            <w:r w:rsidRPr="00DF4A72">
              <w:rPr>
                <w:rFonts w:eastAsia="Calibri"/>
                <w:sz w:val="28"/>
                <w:szCs w:val="28"/>
                <w:lang w:val="ro-MO"/>
              </w:rPr>
              <w:t xml:space="preserve">Proiectul </w:t>
            </w:r>
            <w:r>
              <w:rPr>
                <w:rFonts w:eastAsia="Calibri"/>
                <w:sz w:val="28"/>
                <w:szCs w:val="28"/>
                <w:lang w:val="ro-MO"/>
              </w:rPr>
              <w:t xml:space="preserve">Hotărârii de Guvern </w:t>
            </w:r>
            <w:r w:rsidR="00E8359C" w:rsidRPr="00E8359C">
              <w:rPr>
                <w:rFonts w:eastAsia="Calibri"/>
                <w:sz w:val="28"/>
                <w:szCs w:val="28"/>
                <w:lang w:val="ro-MO"/>
              </w:rPr>
              <w:t>cu privire la transmiterea unei întreprinderi de stat</w:t>
            </w:r>
            <w:r w:rsidRPr="00DF4A72">
              <w:rPr>
                <w:rFonts w:eastAsia="Calibri"/>
                <w:sz w:val="28"/>
                <w:szCs w:val="28"/>
                <w:lang w:val="ro-MO"/>
              </w:rPr>
              <w:t xml:space="preserve"> a fost elaborat și se înaintează </w:t>
            </w:r>
            <w:r>
              <w:rPr>
                <w:rFonts w:eastAsia="Calibri"/>
                <w:sz w:val="28"/>
                <w:szCs w:val="28"/>
                <w:lang w:val="ro-MO"/>
              </w:rPr>
              <w:t xml:space="preserve">spre </w:t>
            </w:r>
            <w:r w:rsidR="00576CED">
              <w:rPr>
                <w:rFonts w:eastAsia="Calibri"/>
                <w:sz w:val="28"/>
                <w:szCs w:val="28"/>
                <w:lang w:val="ro-MO"/>
              </w:rPr>
              <w:t xml:space="preserve">promovare </w:t>
            </w:r>
            <w:r w:rsidRPr="00DF4A72">
              <w:rPr>
                <w:rFonts w:eastAsia="Calibri"/>
                <w:sz w:val="28"/>
                <w:szCs w:val="28"/>
                <w:lang w:val="ro-MO"/>
              </w:rPr>
              <w:t xml:space="preserve">de </w:t>
            </w:r>
            <w:r>
              <w:rPr>
                <w:rFonts w:eastAsia="Calibri"/>
                <w:sz w:val="28"/>
                <w:szCs w:val="28"/>
                <w:lang w:val="ro-MO"/>
              </w:rPr>
              <w:t xml:space="preserve">către </w:t>
            </w:r>
            <w:r w:rsidRPr="00DF4A72">
              <w:rPr>
                <w:rFonts w:eastAsia="Calibri"/>
                <w:sz w:val="28"/>
                <w:szCs w:val="28"/>
                <w:lang w:val="ro-MO"/>
              </w:rPr>
              <w:t>Ministerul Sănătății, Muncii și Protecției Sociale.</w:t>
            </w:r>
          </w:p>
          <w:p w:rsidR="00DB4F9B" w:rsidRPr="00DF4A72" w:rsidRDefault="00DB4F9B" w:rsidP="008F6015">
            <w:pPr>
              <w:tabs>
                <w:tab w:val="left" w:pos="884"/>
                <w:tab w:val="left" w:pos="1196"/>
              </w:tabs>
              <w:rPr>
                <w:rFonts w:eastAsia="Calibri"/>
                <w:sz w:val="28"/>
                <w:szCs w:val="28"/>
                <w:lang w:val="ro-MO"/>
              </w:rPr>
            </w:pP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DB4F9B" w:rsidRPr="00DF4A72" w:rsidRDefault="00DB4F9B" w:rsidP="008F6015">
            <w:pPr>
              <w:tabs>
                <w:tab w:val="left" w:pos="884"/>
                <w:tab w:val="left" w:pos="1196"/>
              </w:tabs>
              <w:rPr>
                <w:rFonts w:eastAsia="Calibri"/>
                <w:b/>
                <w:sz w:val="28"/>
                <w:szCs w:val="28"/>
                <w:lang w:val="ro-MO"/>
              </w:rPr>
            </w:pPr>
            <w:r w:rsidRPr="00DF4A72">
              <w:rPr>
                <w:b/>
                <w:sz w:val="28"/>
                <w:szCs w:val="28"/>
                <w:lang w:val="ro-MO"/>
              </w:rPr>
              <w:t>2. Condiţiile ce au impus elaborarea proiectului de act normativ şi finalităţile urmărite</w:t>
            </w: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tcPr>
          <w:p w:rsidR="00DB4F9B" w:rsidRPr="00DF4A72" w:rsidRDefault="00DB4F9B" w:rsidP="008F6015">
            <w:pPr>
              <w:tabs>
                <w:tab w:val="left" w:pos="884"/>
                <w:tab w:val="left" w:pos="1196"/>
              </w:tabs>
              <w:rPr>
                <w:rFonts w:eastAsia="Calibri"/>
                <w:sz w:val="28"/>
                <w:szCs w:val="28"/>
                <w:lang w:val="ro-MO"/>
              </w:rPr>
            </w:pPr>
          </w:p>
          <w:p w:rsidR="00DB4F9B" w:rsidRPr="006E1D5E" w:rsidRDefault="00DB4F9B" w:rsidP="008F6015">
            <w:pPr>
              <w:ind w:firstLine="851"/>
              <w:rPr>
                <w:sz w:val="28"/>
                <w:szCs w:val="28"/>
                <w:lang w:val="ro-RO"/>
              </w:rPr>
            </w:pPr>
            <w:r w:rsidRPr="006E1D5E">
              <w:rPr>
                <w:sz w:val="28"/>
                <w:szCs w:val="28"/>
                <w:lang w:val="ro-RO"/>
              </w:rPr>
              <w:t xml:space="preserve">Prin </w:t>
            </w:r>
            <w:proofErr w:type="spellStart"/>
            <w:r w:rsidRPr="006E1D5E">
              <w:rPr>
                <w:sz w:val="28"/>
                <w:szCs w:val="28"/>
                <w:lang w:val="ro-RO"/>
              </w:rPr>
              <w:t>Hotărîrea</w:t>
            </w:r>
            <w:proofErr w:type="spellEnd"/>
            <w:r w:rsidRPr="006E1D5E">
              <w:rPr>
                <w:sz w:val="28"/>
                <w:szCs w:val="28"/>
                <w:lang w:val="ro-RO"/>
              </w:rPr>
              <w:t xml:space="preserve"> Parlamentului nr. 189 din 21 iulie 2017 privind aprobarea Listei ministerelor</w:t>
            </w:r>
            <w:r>
              <w:rPr>
                <w:sz w:val="28"/>
                <w:szCs w:val="28"/>
                <w:lang w:val="ro-RO"/>
              </w:rPr>
              <w:t xml:space="preserve"> </w:t>
            </w:r>
            <w:r w:rsidRPr="006E1D5E">
              <w:rPr>
                <w:sz w:val="28"/>
                <w:szCs w:val="28"/>
                <w:lang w:val="ro-RO"/>
              </w:rPr>
              <w:t>(Monitorul Oficial al Republicii Mol</w:t>
            </w:r>
            <w:r>
              <w:rPr>
                <w:sz w:val="28"/>
                <w:szCs w:val="28"/>
                <w:lang w:val="ro-RO"/>
              </w:rPr>
              <w:t>dova, 2017</w:t>
            </w:r>
            <w:r w:rsidRPr="006E1D5E">
              <w:rPr>
                <w:sz w:val="28"/>
                <w:szCs w:val="28"/>
                <w:lang w:val="ro-RO"/>
              </w:rPr>
              <w:t xml:space="preserve">, nr. </w:t>
            </w:r>
            <w:r>
              <w:rPr>
                <w:sz w:val="28"/>
                <w:szCs w:val="28"/>
                <w:lang w:val="ro-RO"/>
              </w:rPr>
              <w:t>265–273</w:t>
            </w:r>
            <w:r w:rsidRPr="006E1D5E">
              <w:rPr>
                <w:sz w:val="28"/>
                <w:szCs w:val="28"/>
                <w:lang w:val="ro-RO"/>
              </w:rPr>
              <w:t>, art.</w:t>
            </w:r>
            <w:r>
              <w:rPr>
                <w:sz w:val="28"/>
                <w:szCs w:val="28"/>
                <w:lang w:val="ro-RO"/>
              </w:rPr>
              <w:t xml:space="preserve"> 444</w:t>
            </w:r>
            <w:r w:rsidRPr="006E1D5E">
              <w:rPr>
                <w:sz w:val="28"/>
                <w:szCs w:val="28"/>
                <w:lang w:val="ro-RO"/>
              </w:rPr>
              <w:t>), în temeiul art. 7 lit. c) din Legea nr. 136 din 7 iulie 2017 cu privire la Guvern (Monitorul Oficial al Republicii Moldova, 2017, nr. 252, art.412) şi art.10 din Legea nr. 98 din 4 mai 2012 privind administrația publică centrală de specialitate (Monitorul Oficial al Republicii Moldova, 2012, nr. 160-164, art.537) a fost aprobată lista nouă a ministerelor.</w:t>
            </w:r>
          </w:p>
          <w:p w:rsidR="00DB4F9B" w:rsidRPr="006E1D5E" w:rsidRDefault="00DB4F9B" w:rsidP="008F6015">
            <w:pPr>
              <w:ind w:firstLine="851"/>
              <w:rPr>
                <w:sz w:val="28"/>
                <w:szCs w:val="28"/>
                <w:lang w:val="ro-RO"/>
              </w:rPr>
            </w:pPr>
            <w:r w:rsidRPr="006E1D5E">
              <w:rPr>
                <w:sz w:val="28"/>
                <w:szCs w:val="28"/>
                <w:lang w:val="ro-RO"/>
              </w:rPr>
              <w:t xml:space="preserve">Conform punctului 4 din </w:t>
            </w:r>
            <w:proofErr w:type="spellStart"/>
            <w:r w:rsidRPr="006E1D5E">
              <w:rPr>
                <w:sz w:val="28"/>
                <w:szCs w:val="28"/>
                <w:lang w:val="ro-RO"/>
              </w:rPr>
              <w:t>Hotărîrea</w:t>
            </w:r>
            <w:proofErr w:type="spellEnd"/>
            <w:r w:rsidRPr="006E1D5E">
              <w:rPr>
                <w:sz w:val="28"/>
                <w:szCs w:val="28"/>
                <w:lang w:val="ro-RO"/>
              </w:rPr>
              <w:t xml:space="preserve"> Guvernului nr. 594 din 26 iulie 2017 cu privire la restructurarea administrației publice centrale de specialitate (Monitorul Oficial al Republicii Moldova, 2017, nr. 265–273, art. 683) se modifică denumirea Ministerului Muncii, Protecției Sociale și Familiei în Ministerul Sănătății, Muncii și Protecției Sociale, care se reorganizează prin absorbția Ministerului Sănătății, devenind succesor de drepturi și obligații al acestuia. Potrivit punctului 8 </w:t>
            </w:r>
            <w:proofErr w:type="spellStart"/>
            <w:r w:rsidRPr="006E1D5E">
              <w:rPr>
                <w:sz w:val="28"/>
                <w:szCs w:val="28"/>
                <w:lang w:val="ro-RO"/>
              </w:rPr>
              <w:t>subpc</w:t>
            </w:r>
            <w:r w:rsidR="00576CED">
              <w:rPr>
                <w:sz w:val="28"/>
                <w:szCs w:val="28"/>
                <w:lang w:val="ro-RO"/>
              </w:rPr>
              <w:t>t</w:t>
            </w:r>
            <w:proofErr w:type="spellEnd"/>
            <w:r w:rsidR="00576CED">
              <w:rPr>
                <w:sz w:val="28"/>
                <w:szCs w:val="28"/>
                <w:lang w:val="ro-RO"/>
              </w:rPr>
              <w:t xml:space="preserve">. 5) din </w:t>
            </w:r>
            <w:proofErr w:type="spellStart"/>
            <w:r w:rsidR="00576CED">
              <w:rPr>
                <w:sz w:val="28"/>
                <w:szCs w:val="28"/>
                <w:lang w:val="ro-RO"/>
              </w:rPr>
              <w:t>hotărîrea</w:t>
            </w:r>
            <w:proofErr w:type="spellEnd"/>
            <w:r w:rsidR="00576CED">
              <w:rPr>
                <w:sz w:val="28"/>
                <w:szCs w:val="28"/>
                <w:lang w:val="ro-RO"/>
              </w:rPr>
              <w:t xml:space="preserve"> menționată</w:t>
            </w:r>
            <w:r w:rsidRPr="006E1D5E">
              <w:rPr>
                <w:sz w:val="28"/>
                <w:szCs w:val="28"/>
                <w:lang w:val="ro-RO"/>
              </w:rPr>
              <w:t>, ministerele vor prezenta Cancelariei de Stat propuneri de ajustare a actelor normative ale Parlamentului și, respectiv, ale Guvernului</w:t>
            </w:r>
            <w:r w:rsidR="00576CED">
              <w:rPr>
                <w:sz w:val="28"/>
                <w:szCs w:val="28"/>
                <w:lang w:val="ro-RO"/>
              </w:rPr>
              <w:t>,</w:t>
            </w:r>
            <w:r w:rsidRPr="006E1D5E">
              <w:rPr>
                <w:sz w:val="28"/>
                <w:szCs w:val="28"/>
                <w:lang w:val="ro-RO"/>
              </w:rPr>
              <w:t xml:space="preserve"> în contextul modificării listei ministerelor.</w:t>
            </w:r>
          </w:p>
          <w:p w:rsidR="00DB4F9B" w:rsidRDefault="00DB4F9B" w:rsidP="008F6015">
            <w:pPr>
              <w:ind w:firstLine="851"/>
              <w:rPr>
                <w:sz w:val="28"/>
                <w:szCs w:val="28"/>
                <w:lang w:val="ro-RO"/>
              </w:rPr>
            </w:pPr>
            <w:r w:rsidRPr="006E1D5E">
              <w:rPr>
                <w:sz w:val="28"/>
                <w:szCs w:val="28"/>
                <w:lang w:val="ro-RO"/>
              </w:rPr>
              <w:t xml:space="preserve">La data de 30 august 2017 a fost aprobată </w:t>
            </w:r>
            <w:proofErr w:type="spellStart"/>
            <w:r w:rsidRPr="006E1D5E">
              <w:rPr>
                <w:sz w:val="28"/>
                <w:szCs w:val="28"/>
                <w:lang w:val="ro-RO"/>
              </w:rPr>
              <w:t>Hotîrîrea</w:t>
            </w:r>
            <w:proofErr w:type="spellEnd"/>
            <w:r w:rsidRPr="006E1D5E">
              <w:rPr>
                <w:sz w:val="28"/>
                <w:szCs w:val="28"/>
                <w:lang w:val="ro-RO"/>
              </w:rPr>
              <w:t xml:space="preserve"> Guvernului nr. 694 cu privire la organizarea şi funcţionarea Ministerului Sănătății, Muncii și Protecției Sociale (Monitorul Oficial al Republicii Moldova</w:t>
            </w:r>
            <w:r>
              <w:rPr>
                <w:sz w:val="28"/>
                <w:szCs w:val="28"/>
                <w:lang w:val="ro-RO"/>
              </w:rPr>
              <w:t>, 2017, nr. 322–328, art. 796).</w:t>
            </w:r>
          </w:p>
          <w:p w:rsidR="00DB4F9B" w:rsidRDefault="00DB4F9B" w:rsidP="00576CED">
            <w:pPr>
              <w:rPr>
                <w:sz w:val="28"/>
                <w:szCs w:val="28"/>
                <w:lang w:val="ro-RO"/>
              </w:rPr>
            </w:pPr>
            <w:r>
              <w:rPr>
                <w:sz w:val="28"/>
                <w:szCs w:val="28"/>
                <w:lang w:val="ro-RO"/>
              </w:rPr>
              <w:t xml:space="preserve">Conform prevederilor </w:t>
            </w:r>
            <w:r w:rsidR="00576CED" w:rsidRPr="00576CED">
              <w:rPr>
                <w:sz w:val="28"/>
                <w:szCs w:val="28"/>
                <w:lang w:val="ro-RO"/>
              </w:rPr>
              <w:t xml:space="preserve">art. </w:t>
            </w:r>
            <w:r w:rsidR="00576CED">
              <w:rPr>
                <w:sz w:val="28"/>
                <w:szCs w:val="28"/>
                <w:lang w:val="ro-RO"/>
              </w:rPr>
              <w:t>6 alin. (1) lit. a</w:t>
            </w:r>
            <w:r w:rsidR="00576CED">
              <w:rPr>
                <w:sz w:val="28"/>
                <w:szCs w:val="28"/>
                <w:vertAlign w:val="superscript"/>
                <w:lang w:val="ro-RO"/>
              </w:rPr>
              <w:t>1</w:t>
            </w:r>
            <w:r w:rsidR="00576CED" w:rsidRPr="00576CED">
              <w:rPr>
                <w:sz w:val="28"/>
                <w:szCs w:val="28"/>
                <w:lang w:val="ro-RO"/>
              </w:rPr>
              <w:t xml:space="preserve">) din Legea nr. 121–XVI din 4 mai 2007 privind administrarea şi </w:t>
            </w:r>
            <w:proofErr w:type="spellStart"/>
            <w:r w:rsidR="00576CED" w:rsidRPr="00576CED">
              <w:rPr>
                <w:sz w:val="28"/>
                <w:szCs w:val="28"/>
                <w:lang w:val="ro-RO"/>
              </w:rPr>
              <w:t>deetatizarea</w:t>
            </w:r>
            <w:proofErr w:type="spellEnd"/>
            <w:r w:rsidR="00576CED" w:rsidRPr="00576CED">
              <w:rPr>
                <w:sz w:val="28"/>
                <w:szCs w:val="28"/>
                <w:lang w:val="ro-RO"/>
              </w:rPr>
              <w:t xml:space="preserve"> proprietăţii publice (Monitorul Oficial al Republicii Moldova, 2007, nr. 90–93, art. 401), cu modificările şi completările ulterioare</w:t>
            </w:r>
            <w:r w:rsidR="00576CED">
              <w:rPr>
                <w:sz w:val="28"/>
                <w:szCs w:val="28"/>
                <w:lang w:val="ro-RO"/>
              </w:rPr>
              <w:t>, î</w:t>
            </w:r>
            <w:r w:rsidR="00576CED" w:rsidRPr="00576CED">
              <w:rPr>
                <w:sz w:val="28"/>
                <w:szCs w:val="28"/>
                <w:lang w:val="ro-RO"/>
              </w:rPr>
              <w:t>n domeniul administrării proprietăţii publice</w:t>
            </w:r>
            <w:r w:rsidR="00576CED">
              <w:rPr>
                <w:sz w:val="28"/>
                <w:szCs w:val="28"/>
                <w:lang w:val="ro-RO"/>
              </w:rPr>
              <w:t xml:space="preserve">, de competenţa Guvernului sunt </w:t>
            </w:r>
            <w:r w:rsidR="00576CED" w:rsidRPr="00576CED">
              <w:rPr>
                <w:sz w:val="28"/>
                <w:szCs w:val="28"/>
                <w:lang w:val="ro-RO"/>
              </w:rPr>
              <w:t xml:space="preserve">adoptarea </w:t>
            </w:r>
            <w:proofErr w:type="spellStart"/>
            <w:r w:rsidR="00576CED" w:rsidRPr="00576CED">
              <w:rPr>
                <w:sz w:val="28"/>
                <w:szCs w:val="28"/>
                <w:lang w:val="ro-RO"/>
              </w:rPr>
              <w:t>hotărîrilor</w:t>
            </w:r>
            <w:proofErr w:type="spellEnd"/>
            <w:r w:rsidR="00576CED" w:rsidRPr="00576CED">
              <w:rPr>
                <w:sz w:val="28"/>
                <w:szCs w:val="28"/>
                <w:lang w:val="ro-RO"/>
              </w:rPr>
              <w:t xml:space="preserve"> privind trecerea întreprinderilor de stat şi a bunurilor imobile proprietate publică a statului din administrarea unei autorităţi a administraţiei publice centrale în administrarea altei autorităţi a administraţiei publice centrale</w:t>
            </w:r>
            <w:r w:rsidR="00576CED">
              <w:rPr>
                <w:sz w:val="28"/>
                <w:szCs w:val="28"/>
                <w:lang w:val="ro-RO"/>
              </w:rPr>
              <w:t xml:space="preserve">. </w:t>
            </w:r>
            <w:r>
              <w:rPr>
                <w:sz w:val="28"/>
                <w:szCs w:val="28"/>
                <w:lang w:val="ro-RO"/>
              </w:rPr>
              <w:t xml:space="preserve">Potrivit art. </w:t>
            </w:r>
            <w:r w:rsidR="00E8359C">
              <w:rPr>
                <w:sz w:val="28"/>
                <w:szCs w:val="28"/>
                <w:lang w:val="ro-RO"/>
              </w:rPr>
              <w:t>14 alin. (4) lit. c) din</w:t>
            </w:r>
            <w:r w:rsidR="00576CED">
              <w:rPr>
                <w:sz w:val="28"/>
                <w:szCs w:val="28"/>
                <w:lang w:val="ro-RO"/>
              </w:rPr>
              <w:t xml:space="preserve"> aceeași Lege</w:t>
            </w:r>
            <w:r w:rsidR="00E8359C">
              <w:rPr>
                <w:noProof/>
                <w:sz w:val="28"/>
                <w:szCs w:val="28"/>
                <w:lang w:val="ro-RO" w:eastAsia="en-GB"/>
              </w:rPr>
              <w:t>, h</w:t>
            </w:r>
            <w:r w:rsidR="00E8359C" w:rsidRPr="00E8359C">
              <w:rPr>
                <w:noProof/>
                <w:sz w:val="28"/>
                <w:szCs w:val="28"/>
                <w:lang w:val="ro-RO" w:eastAsia="en-GB"/>
              </w:rPr>
              <w:t xml:space="preserve">otărîrile de transmitere a întreprinderilor de stat, subdiviziunilor lor sau a bunurilor distincte proprietate a statului se adoptă de </w:t>
            </w:r>
            <w:r w:rsidR="00E8359C" w:rsidRPr="00E8359C">
              <w:rPr>
                <w:noProof/>
                <w:sz w:val="28"/>
                <w:szCs w:val="28"/>
                <w:lang w:val="ro-RO" w:eastAsia="en-GB"/>
              </w:rPr>
              <w:lastRenderedPageBreak/>
              <w:t>Guvern în cazul</w:t>
            </w:r>
            <w:r w:rsidR="00E8359C">
              <w:rPr>
                <w:noProof/>
                <w:sz w:val="28"/>
                <w:szCs w:val="28"/>
                <w:lang w:val="ro-RO" w:eastAsia="en-GB"/>
              </w:rPr>
              <w:t xml:space="preserve"> </w:t>
            </w:r>
            <w:r w:rsidR="00E8359C" w:rsidRPr="00E8359C">
              <w:rPr>
                <w:noProof/>
                <w:sz w:val="28"/>
                <w:szCs w:val="28"/>
                <w:lang w:val="ro-RO" w:eastAsia="en-GB"/>
              </w:rPr>
              <w:t>schimbării subordonării întreprinderilor de stat, societăţilor comerciale cu capital de stat, subdiviziunilor lor şi bunurilor imobile proprietate a statului în legătură cu reorganizarea autorităţilor administraţiei publice centrale</w:t>
            </w:r>
            <w:r w:rsidR="00E8359C">
              <w:rPr>
                <w:noProof/>
                <w:sz w:val="28"/>
                <w:szCs w:val="28"/>
                <w:lang w:val="ro-RO" w:eastAsia="en-GB"/>
              </w:rPr>
              <w:t>.</w:t>
            </w:r>
          </w:p>
          <w:p w:rsidR="006828EF" w:rsidRDefault="00156BA4" w:rsidP="006828EF">
            <w:pPr>
              <w:rPr>
                <w:sz w:val="28"/>
                <w:szCs w:val="28"/>
                <w:lang w:val="ro-RO"/>
              </w:rPr>
            </w:pPr>
            <w:r>
              <w:rPr>
                <w:sz w:val="28"/>
                <w:szCs w:val="28"/>
                <w:lang w:val="ro-RO"/>
              </w:rPr>
              <w:t>Î</w:t>
            </w:r>
            <w:r w:rsidR="006828EF">
              <w:rPr>
                <w:sz w:val="28"/>
                <w:szCs w:val="28"/>
                <w:lang w:val="ro-RO"/>
              </w:rPr>
              <w:t xml:space="preserve">n conformitate cu punctul 4 din </w:t>
            </w:r>
            <w:r w:rsidRPr="006E1D5E">
              <w:rPr>
                <w:sz w:val="28"/>
                <w:szCs w:val="28"/>
                <w:lang w:val="ro-RO"/>
              </w:rPr>
              <w:t>Hotărârea</w:t>
            </w:r>
            <w:r w:rsidR="006828EF" w:rsidRPr="006E1D5E">
              <w:rPr>
                <w:sz w:val="28"/>
                <w:szCs w:val="28"/>
                <w:lang w:val="ro-RO"/>
              </w:rPr>
              <w:t xml:space="preserve"> Guvernului nr. </w:t>
            </w:r>
            <w:r w:rsidR="006828EF">
              <w:rPr>
                <w:sz w:val="28"/>
                <w:szCs w:val="28"/>
                <w:lang w:val="ro-RO"/>
              </w:rPr>
              <w:t>902 din 06</w:t>
            </w:r>
            <w:r w:rsidR="006828EF" w:rsidRPr="006E1D5E">
              <w:rPr>
                <w:sz w:val="28"/>
                <w:szCs w:val="28"/>
                <w:lang w:val="ro-RO"/>
              </w:rPr>
              <w:t xml:space="preserve"> </w:t>
            </w:r>
            <w:r w:rsidR="006828EF">
              <w:rPr>
                <w:sz w:val="28"/>
                <w:szCs w:val="28"/>
                <w:lang w:val="ro-RO"/>
              </w:rPr>
              <w:t xml:space="preserve">noiembrie </w:t>
            </w:r>
            <w:r w:rsidR="006828EF" w:rsidRPr="006E1D5E">
              <w:rPr>
                <w:sz w:val="28"/>
                <w:szCs w:val="28"/>
                <w:lang w:val="ro-RO"/>
              </w:rPr>
              <w:t xml:space="preserve">2017 cu privire la </w:t>
            </w:r>
            <w:r w:rsidR="006828EF" w:rsidRPr="006828EF">
              <w:rPr>
                <w:sz w:val="28"/>
                <w:szCs w:val="28"/>
                <w:lang w:val="ro-RO"/>
              </w:rPr>
              <w:t>privire la organizarea şi funcţionarea</w:t>
            </w:r>
            <w:r w:rsidR="006828EF">
              <w:rPr>
                <w:sz w:val="28"/>
                <w:szCs w:val="28"/>
                <w:lang w:val="ro-RO"/>
              </w:rPr>
              <w:t xml:space="preserve"> </w:t>
            </w:r>
            <w:r w:rsidR="006828EF" w:rsidRPr="006828EF">
              <w:rPr>
                <w:sz w:val="28"/>
                <w:szCs w:val="28"/>
                <w:lang w:val="ro-RO"/>
              </w:rPr>
              <w:t>Agenţiei Proprietății Publice</w:t>
            </w:r>
            <w:r w:rsidR="006828EF" w:rsidRPr="006E1D5E">
              <w:rPr>
                <w:sz w:val="28"/>
                <w:szCs w:val="28"/>
                <w:lang w:val="ro-RO"/>
              </w:rPr>
              <w:t xml:space="preserve"> (Monitorul Oficial al Republicii Moldova, 2017, nr. </w:t>
            </w:r>
            <w:r w:rsidR="006828EF">
              <w:rPr>
                <w:sz w:val="28"/>
                <w:szCs w:val="28"/>
                <w:lang w:val="ro-RO"/>
              </w:rPr>
              <w:t>390–</w:t>
            </w:r>
            <w:r w:rsidR="006828EF" w:rsidRPr="006828EF">
              <w:rPr>
                <w:sz w:val="28"/>
                <w:szCs w:val="28"/>
                <w:lang w:val="ro-RO"/>
              </w:rPr>
              <w:t>395</w:t>
            </w:r>
            <w:r w:rsidR="006828EF" w:rsidRPr="006E1D5E">
              <w:rPr>
                <w:sz w:val="28"/>
                <w:szCs w:val="28"/>
                <w:lang w:val="ro-RO"/>
              </w:rPr>
              <w:t>, art.</w:t>
            </w:r>
            <w:r w:rsidR="006828EF">
              <w:rPr>
                <w:sz w:val="28"/>
                <w:szCs w:val="28"/>
                <w:lang w:val="ro-RO"/>
              </w:rPr>
              <w:t xml:space="preserve"> 1011</w:t>
            </w:r>
            <w:r w:rsidR="006828EF" w:rsidRPr="006E1D5E">
              <w:rPr>
                <w:sz w:val="28"/>
                <w:szCs w:val="28"/>
                <w:lang w:val="ro-RO"/>
              </w:rPr>
              <w:t>)</w:t>
            </w:r>
            <w:r w:rsidR="006828EF">
              <w:rPr>
                <w:sz w:val="28"/>
                <w:szCs w:val="28"/>
                <w:lang w:val="ro-RO"/>
              </w:rPr>
              <w:t>, m</w:t>
            </w:r>
            <w:r w:rsidR="006828EF" w:rsidRPr="006828EF">
              <w:rPr>
                <w:sz w:val="28"/>
                <w:szCs w:val="28"/>
                <w:lang w:val="ro-RO"/>
              </w:rPr>
              <w:t xml:space="preserve">inisterele, alte autorităţi administrative centrale din subordinea Guvernului, precum şi autorităţile administrative din subordinea acestora, în termen de 6 luni de la data intrării în vigoare a prezentei </w:t>
            </w:r>
            <w:proofErr w:type="spellStart"/>
            <w:r w:rsidR="006828EF" w:rsidRPr="006828EF">
              <w:rPr>
                <w:sz w:val="28"/>
                <w:szCs w:val="28"/>
                <w:lang w:val="ro-RO"/>
              </w:rPr>
              <w:t>hotărîri</w:t>
            </w:r>
            <w:proofErr w:type="spellEnd"/>
            <w:r w:rsidR="006828EF" w:rsidRPr="006828EF">
              <w:rPr>
                <w:sz w:val="28"/>
                <w:szCs w:val="28"/>
                <w:lang w:val="ro-RO"/>
              </w:rPr>
              <w:t xml:space="preserve">, vor transmite întreprinderile de stat în care exercită funcţia de fondator Agenţiei Proprietăţii Publice, în conformitate cu prevederile Regulamentului cu privire la modul de transmitere a bunurilor proprietate publică, aprobat prin </w:t>
            </w:r>
            <w:proofErr w:type="spellStart"/>
            <w:r w:rsidR="006828EF" w:rsidRPr="006828EF">
              <w:rPr>
                <w:sz w:val="28"/>
                <w:szCs w:val="28"/>
                <w:lang w:val="ro-RO"/>
              </w:rPr>
              <w:t>Hotărîrea</w:t>
            </w:r>
            <w:proofErr w:type="spellEnd"/>
            <w:r w:rsidR="006828EF" w:rsidRPr="006828EF">
              <w:rPr>
                <w:sz w:val="28"/>
                <w:szCs w:val="28"/>
                <w:lang w:val="ro-RO"/>
              </w:rPr>
              <w:t xml:space="preserve"> Guvernului nr.</w:t>
            </w:r>
            <w:r w:rsidR="006828EF">
              <w:rPr>
                <w:sz w:val="28"/>
                <w:szCs w:val="28"/>
                <w:lang w:val="ro-RO"/>
              </w:rPr>
              <w:t xml:space="preserve"> </w:t>
            </w:r>
            <w:r w:rsidR="006828EF" w:rsidRPr="006828EF">
              <w:rPr>
                <w:sz w:val="28"/>
                <w:szCs w:val="28"/>
                <w:lang w:val="ro-RO"/>
              </w:rPr>
              <w:t xml:space="preserve">901 </w:t>
            </w:r>
            <w:r w:rsidR="00550166" w:rsidRPr="00550166">
              <w:rPr>
                <w:sz w:val="28"/>
                <w:szCs w:val="28"/>
                <w:lang w:val="ro-RO"/>
              </w:rPr>
              <w:t>din 31 decembrie 2015.</w:t>
            </w:r>
          </w:p>
          <w:p w:rsidR="00DB4F9B" w:rsidRDefault="006828EF" w:rsidP="006828EF">
            <w:pPr>
              <w:rPr>
                <w:sz w:val="28"/>
                <w:szCs w:val="28"/>
                <w:lang w:val="ro-RO"/>
              </w:rPr>
            </w:pPr>
            <w:r>
              <w:rPr>
                <w:sz w:val="28"/>
                <w:szCs w:val="28"/>
                <w:lang w:val="ro-RO"/>
              </w:rPr>
              <w:t>În baza actelor legislati</w:t>
            </w:r>
            <w:r w:rsidR="001F18B2">
              <w:rPr>
                <w:sz w:val="28"/>
                <w:szCs w:val="28"/>
                <w:lang w:val="ro-RO"/>
              </w:rPr>
              <w:t xml:space="preserve">ve și normative prenotate, Ministerul Sănătății, Muncii și Protecției Sociale inițiază procedurile de transmitere către Agenția Proprietății Publice a </w:t>
            </w:r>
            <w:r w:rsidR="00156BA4">
              <w:rPr>
                <w:sz w:val="28"/>
                <w:szCs w:val="28"/>
                <w:lang w:val="ro-RO"/>
              </w:rPr>
              <w:t>Întreprinderii</w:t>
            </w:r>
            <w:r w:rsidR="00156BA4" w:rsidRPr="00156BA4">
              <w:rPr>
                <w:sz w:val="28"/>
                <w:szCs w:val="28"/>
                <w:lang w:val="ro-RO"/>
              </w:rPr>
              <w:t xml:space="preserve"> de Stat Întreprinderea Republicană de Producție și Comerț “MOLDA” (IDNO 1004600019281)</w:t>
            </w:r>
            <w:r w:rsidR="00156BA4">
              <w:rPr>
                <w:sz w:val="28"/>
                <w:szCs w:val="28"/>
                <w:lang w:val="ro-RO"/>
              </w:rPr>
              <w:t>.</w:t>
            </w:r>
          </w:p>
          <w:p w:rsidR="00DB4F9B" w:rsidRDefault="00DB4F9B" w:rsidP="00653229">
            <w:pPr>
              <w:tabs>
                <w:tab w:val="left" w:pos="2580"/>
              </w:tabs>
              <w:ind w:firstLine="0"/>
              <w:rPr>
                <w:sz w:val="28"/>
                <w:szCs w:val="28"/>
                <w:lang w:val="ro-RO"/>
              </w:rPr>
            </w:pPr>
            <w:bookmarkStart w:id="0" w:name="_GoBack"/>
            <w:bookmarkEnd w:id="0"/>
          </w:p>
          <w:p w:rsidR="00DB4F9B" w:rsidRPr="00DF4A72" w:rsidRDefault="00DB4F9B" w:rsidP="008F6015">
            <w:pPr>
              <w:rPr>
                <w:rFonts w:eastAsia="Calibri"/>
                <w:sz w:val="28"/>
                <w:szCs w:val="28"/>
                <w:lang w:val="ro-MO"/>
              </w:rPr>
            </w:pP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DB4F9B" w:rsidRPr="00DF4A72" w:rsidRDefault="00DB4F9B" w:rsidP="008F6015">
            <w:pPr>
              <w:tabs>
                <w:tab w:val="left" w:pos="884"/>
                <w:tab w:val="left" w:pos="1196"/>
              </w:tabs>
              <w:rPr>
                <w:rFonts w:eastAsia="Calibri"/>
                <w:b/>
                <w:sz w:val="28"/>
                <w:szCs w:val="28"/>
                <w:lang w:val="ro-MO"/>
              </w:rPr>
            </w:pPr>
            <w:r>
              <w:rPr>
                <w:b/>
                <w:sz w:val="28"/>
                <w:szCs w:val="28"/>
                <w:lang w:val="ro-MO"/>
              </w:rPr>
              <w:lastRenderedPageBreak/>
              <w:t>3</w:t>
            </w:r>
            <w:r w:rsidRPr="00DF4A72">
              <w:rPr>
                <w:b/>
                <w:sz w:val="28"/>
                <w:szCs w:val="28"/>
                <w:lang w:val="ro-MO"/>
              </w:rPr>
              <w:t>. Princip</w:t>
            </w:r>
            <w:r>
              <w:rPr>
                <w:b/>
                <w:sz w:val="28"/>
                <w:szCs w:val="28"/>
                <w:lang w:val="ro-MO"/>
              </w:rPr>
              <w:t xml:space="preserve">alele prevederi ale proiectului și </w:t>
            </w:r>
            <w:r w:rsidRPr="00DF4A72">
              <w:rPr>
                <w:b/>
                <w:sz w:val="28"/>
                <w:szCs w:val="28"/>
                <w:lang w:val="ro-MO"/>
              </w:rPr>
              <w:t>evidenţierea elementelor noi</w:t>
            </w:r>
          </w:p>
        </w:tc>
      </w:tr>
      <w:tr w:rsidR="00DB4F9B" w:rsidRPr="00A6491B" w:rsidTr="008F6015">
        <w:tc>
          <w:tcPr>
            <w:tcW w:w="5000" w:type="pct"/>
            <w:tcBorders>
              <w:top w:val="single" w:sz="4" w:space="0" w:color="auto"/>
              <w:left w:val="single" w:sz="4" w:space="0" w:color="auto"/>
              <w:bottom w:val="single" w:sz="4" w:space="0" w:color="auto"/>
              <w:right w:val="single" w:sz="4" w:space="0" w:color="auto"/>
            </w:tcBorders>
          </w:tcPr>
          <w:p w:rsidR="00DB4F9B" w:rsidRPr="00DF4A72" w:rsidRDefault="00DB4F9B" w:rsidP="008F6015">
            <w:pPr>
              <w:tabs>
                <w:tab w:val="left" w:pos="884"/>
                <w:tab w:val="left" w:pos="1196"/>
              </w:tabs>
              <w:rPr>
                <w:rFonts w:eastAsia="Calibri"/>
                <w:sz w:val="28"/>
                <w:szCs w:val="28"/>
                <w:lang w:val="ro-MO"/>
              </w:rPr>
            </w:pPr>
          </w:p>
          <w:p w:rsidR="00156BA4" w:rsidRDefault="00DB4F9B" w:rsidP="00156BA4">
            <w:pPr>
              <w:ind w:firstLine="851"/>
              <w:rPr>
                <w:noProof/>
                <w:sz w:val="28"/>
                <w:szCs w:val="28"/>
                <w:lang w:val="ro-RO" w:eastAsia="en-GB"/>
              </w:rPr>
            </w:pPr>
            <w:r w:rsidRPr="00FB11B1">
              <w:rPr>
                <w:sz w:val="28"/>
                <w:szCs w:val="28"/>
                <w:lang w:val="ro-RO"/>
              </w:rPr>
              <w:t xml:space="preserve">Proiectul </w:t>
            </w:r>
            <w:r w:rsidRPr="00A6491B">
              <w:rPr>
                <w:sz w:val="28"/>
                <w:szCs w:val="28"/>
                <w:lang w:val="ro-RO"/>
              </w:rPr>
              <w:t xml:space="preserve">hotărârii </w:t>
            </w:r>
            <w:r w:rsidRPr="00094EA9">
              <w:rPr>
                <w:sz w:val="28"/>
                <w:szCs w:val="28"/>
                <w:lang w:val="ro-RO"/>
              </w:rPr>
              <w:t xml:space="preserve">de Guvern cu privire la </w:t>
            </w:r>
            <w:r w:rsidR="00156BA4">
              <w:rPr>
                <w:sz w:val="28"/>
                <w:szCs w:val="28"/>
                <w:lang w:val="ro-RO"/>
              </w:rPr>
              <w:t xml:space="preserve">transmiterea unei întreprinderi de stat, prevede </w:t>
            </w:r>
            <w:r w:rsidR="00156BA4" w:rsidRPr="00334979">
              <w:rPr>
                <w:noProof/>
                <w:sz w:val="28"/>
                <w:szCs w:val="28"/>
                <w:lang w:val="ro-RO" w:eastAsia="en-GB"/>
              </w:rPr>
              <w:t>transmite</w:t>
            </w:r>
            <w:r w:rsidR="00156BA4">
              <w:rPr>
                <w:noProof/>
                <w:sz w:val="28"/>
                <w:szCs w:val="28"/>
                <w:lang w:val="ro-RO" w:eastAsia="en-GB"/>
              </w:rPr>
              <w:t>rea</w:t>
            </w:r>
            <w:r w:rsidR="00156BA4">
              <w:rPr>
                <w:noProof/>
                <w:sz w:val="28"/>
                <w:szCs w:val="28"/>
                <w:lang w:val="ro-RO" w:eastAsia="en-GB"/>
              </w:rPr>
              <w:t>, cu titlu gratuit,</w:t>
            </w:r>
            <w:r w:rsidR="00156BA4" w:rsidRPr="00334979">
              <w:rPr>
                <w:noProof/>
                <w:sz w:val="28"/>
                <w:szCs w:val="28"/>
                <w:lang w:val="ro-RO" w:eastAsia="en-GB"/>
              </w:rPr>
              <w:t xml:space="preserve"> din administrarea Ministerului Sănătății, Muncii și Protecției Sociale în administrarea Agenției Proprietății </w:t>
            </w:r>
            <w:r w:rsidR="00156BA4">
              <w:rPr>
                <w:noProof/>
                <w:sz w:val="28"/>
                <w:szCs w:val="28"/>
                <w:lang w:val="ro-RO" w:eastAsia="en-GB"/>
              </w:rPr>
              <w:t xml:space="preserve">a </w:t>
            </w:r>
            <w:r w:rsidR="00156BA4" w:rsidRPr="00334979">
              <w:rPr>
                <w:noProof/>
                <w:sz w:val="28"/>
                <w:szCs w:val="28"/>
                <w:lang w:val="ro-RO" w:eastAsia="en-GB"/>
              </w:rPr>
              <w:t>Întreprinder</w:t>
            </w:r>
            <w:r w:rsidR="00156BA4">
              <w:rPr>
                <w:noProof/>
                <w:sz w:val="28"/>
                <w:szCs w:val="28"/>
                <w:lang w:val="ro-RO" w:eastAsia="en-GB"/>
              </w:rPr>
              <w:t>ii</w:t>
            </w:r>
            <w:r w:rsidR="00156BA4" w:rsidRPr="00334979">
              <w:rPr>
                <w:noProof/>
                <w:sz w:val="28"/>
                <w:szCs w:val="28"/>
                <w:lang w:val="ro-RO" w:eastAsia="en-GB"/>
              </w:rPr>
              <w:t xml:space="preserve"> de Stat Întreprindere</w:t>
            </w:r>
            <w:r w:rsidR="00156BA4">
              <w:rPr>
                <w:noProof/>
                <w:sz w:val="28"/>
                <w:szCs w:val="28"/>
                <w:lang w:val="ro-RO" w:eastAsia="en-GB"/>
              </w:rPr>
              <w:t>a</w:t>
            </w:r>
            <w:r w:rsidR="00156BA4" w:rsidRPr="00334979">
              <w:rPr>
                <w:noProof/>
                <w:sz w:val="28"/>
                <w:szCs w:val="28"/>
                <w:lang w:val="ro-RO" w:eastAsia="en-GB"/>
              </w:rPr>
              <w:t xml:space="preserve"> Republicană de Producție și Comerț “MOLDA” (IDNO 1004600019281)</w:t>
            </w:r>
            <w:r w:rsidR="00156BA4">
              <w:rPr>
                <w:noProof/>
                <w:sz w:val="28"/>
                <w:szCs w:val="28"/>
                <w:lang w:val="ro-RO" w:eastAsia="en-GB"/>
              </w:rPr>
              <w:t>.</w:t>
            </w:r>
          </w:p>
          <w:p w:rsidR="00156BA4" w:rsidRDefault="00156BA4" w:rsidP="00156BA4">
            <w:pPr>
              <w:ind w:firstLine="851"/>
              <w:rPr>
                <w:noProof/>
                <w:sz w:val="28"/>
                <w:szCs w:val="28"/>
                <w:lang w:val="ro-RO" w:eastAsia="en-GB"/>
              </w:rPr>
            </w:pPr>
            <w:r>
              <w:rPr>
                <w:noProof/>
                <w:sz w:val="28"/>
                <w:szCs w:val="28"/>
                <w:lang w:val="ro-RO" w:eastAsia="en-GB"/>
              </w:rPr>
              <w:t xml:space="preserve">Agenția Proprietății Publice </w:t>
            </w:r>
            <w:r>
              <w:rPr>
                <w:noProof/>
                <w:sz w:val="28"/>
                <w:szCs w:val="28"/>
                <w:lang w:val="ro-RO" w:eastAsia="en-GB"/>
              </w:rPr>
              <w:t>urmează, din momentul efectuării tuturor procedurilor de transmitere, să exercite</w:t>
            </w:r>
            <w:r w:rsidRPr="00334979">
              <w:rPr>
                <w:noProof/>
                <w:sz w:val="28"/>
                <w:szCs w:val="28"/>
                <w:lang w:val="ro-RO" w:eastAsia="en-GB"/>
              </w:rPr>
              <w:t xml:space="preserve"> funcţiile de fondator al </w:t>
            </w:r>
            <w:r>
              <w:rPr>
                <w:noProof/>
                <w:sz w:val="28"/>
                <w:szCs w:val="28"/>
                <w:lang w:val="ro-RO" w:eastAsia="en-GB"/>
              </w:rPr>
              <w:t>Întreprinderii</w:t>
            </w:r>
            <w:r w:rsidRPr="00334979">
              <w:rPr>
                <w:noProof/>
                <w:sz w:val="28"/>
                <w:szCs w:val="28"/>
                <w:lang w:val="ro-RO" w:eastAsia="en-GB"/>
              </w:rPr>
              <w:t xml:space="preserve"> de Stat Întreprinderea Republicană de Producție și Comerț “MOLDA”</w:t>
            </w:r>
            <w:r>
              <w:rPr>
                <w:noProof/>
                <w:sz w:val="28"/>
                <w:szCs w:val="28"/>
                <w:lang w:val="ro-RO" w:eastAsia="en-GB"/>
              </w:rPr>
              <w:t xml:space="preserve">, </w:t>
            </w:r>
            <w:r w:rsidRPr="00334979">
              <w:rPr>
                <w:noProof/>
                <w:sz w:val="28"/>
                <w:szCs w:val="28"/>
                <w:lang w:val="ro-RO" w:eastAsia="en-GB"/>
              </w:rPr>
              <w:t>şi</w:t>
            </w:r>
            <w:r>
              <w:rPr>
                <w:noProof/>
                <w:sz w:val="28"/>
                <w:szCs w:val="28"/>
                <w:lang w:val="ro-RO" w:eastAsia="en-GB"/>
              </w:rPr>
              <w:t xml:space="preserve">, în același timp, urmează să asigure </w:t>
            </w:r>
            <w:r w:rsidRPr="00334979">
              <w:rPr>
                <w:noProof/>
                <w:sz w:val="28"/>
                <w:szCs w:val="28"/>
                <w:lang w:val="ro-RO" w:eastAsia="en-GB"/>
              </w:rPr>
              <w:t>operarea modificărilor necesare în documentele de constituire</w:t>
            </w:r>
            <w:r>
              <w:rPr>
                <w:noProof/>
                <w:sz w:val="28"/>
                <w:szCs w:val="28"/>
                <w:lang w:val="ro-RO" w:eastAsia="en-GB"/>
              </w:rPr>
              <w:t>.</w:t>
            </w:r>
          </w:p>
          <w:p w:rsidR="00DB4F9B" w:rsidRPr="00FB11B1" w:rsidRDefault="00156BA4" w:rsidP="00156BA4">
            <w:pPr>
              <w:ind w:firstLine="851"/>
              <w:rPr>
                <w:sz w:val="28"/>
                <w:szCs w:val="28"/>
                <w:lang w:val="ro-RO"/>
              </w:rPr>
            </w:pPr>
            <w:r w:rsidRPr="00334979">
              <w:rPr>
                <w:noProof/>
                <w:sz w:val="28"/>
                <w:szCs w:val="28"/>
                <w:lang w:val="ro-RO" w:eastAsia="en-GB"/>
              </w:rPr>
              <w:t>Ministerul Sănătății, Muncii și Protecției Sociale, în comun cu Agenția Proprietății Publice, în termen de 30 zile, va institui comisia de transmitere, care va asigura transmiterea</w:t>
            </w:r>
            <w:r>
              <w:rPr>
                <w:noProof/>
                <w:sz w:val="28"/>
                <w:szCs w:val="28"/>
                <w:lang w:val="ro-RO" w:eastAsia="en-GB"/>
              </w:rPr>
              <w:t xml:space="preserve"> </w:t>
            </w:r>
            <w:r>
              <w:rPr>
                <w:noProof/>
                <w:sz w:val="28"/>
                <w:szCs w:val="28"/>
                <w:lang w:val="ro-RO" w:eastAsia="en-GB"/>
              </w:rPr>
              <w:t>Întreprinderii</w:t>
            </w:r>
            <w:r w:rsidRPr="00334979">
              <w:rPr>
                <w:noProof/>
                <w:sz w:val="28"/>
                <w:szCs w:val="28"/>
                <w:lang w:val="ro-RO" w:eastAsia="en-GB"/>
              </w:rPr>
              <w:t xml:space="preserve"> de Stat Întreprinderea Republicană de Producție și Comerț “MOLDA”, în conformitate cu prevederile Regulamentului cu privire la modul de transmitere a bunurilor proprietate publică, aprobat prin Hotărîrea Guvernului nr. 901 din 31 decembrie 2015 (Monitorul Oficial al Republicii Moldova 2016, nr. 1, art. 2)</w:t>
            </w:r>
            <w:r>
              <w:rPr>
                <w:noProof/>
                <w:sz w:val="28"/>
                <w:szCs w:val="28"/>
                <w:lang w:val="ro-RO" w:eastAsia="en-GB"/>
              </w:rPr>
              <w:t>, cu modificările și completările ulterioare</w:t>
            </w:r>
            <w:r w:rsidRPr="00334979">
              <w:rPr>
                <w:noProof/>
                <w:sz w:val="28"/>
                <w:szCs w:val="28"/>
                <w:lang w:val="ro-RO" w:eastAsia="en-GB"/>
              </w:rPr>
              <w:t>.</w:t>
            </w:r>
          </w:p>
          <w:p w:rsidR="00DB4F9B" w:rsidRPr="00DF4A72" w:rsidRDefault="00DB4F9B" w:rsidP="008F6015">
            <w:pPr>
              <w:tabs>
                <w:tab w:val="left" w:pos="884"/>
                <w:tab w:val="left" w:pos="1196"/>
              </w:tabs>
              <w:rPr>
                <w:rFonts w:eastAsia="Calibri"/>
                <w:sz w:val="28"/>
                <w:szCs w:val="28"/>
                <w:lang w:val="ro-MO"/>
              </w:rPr>
            </w:pP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DB4F9B" w:rsidRPr="00DF4A72" w:rsidRDefault="00DB4F9B" w:rsidP="008F6015">
            <w:pPr>
              <w:tabs>
                <w:tab w:val="left" w:pos="884"/>
                <w:tab w:val="left" w:pos="1196"/>
              </w:tabs>
              <w:rPr>
                <w:rFonts w:eastAsia="Calibri"/>
                <w:b/>
                <w:sz w:val="28"/>
                <w:szCs w:val="28"/>
                <w:lang w:val="ro-MO"/>
              </w:rPr>
            </w:pPr>
            <w:r>
              <w:rPr>
                <w:b/>
                <w:sz w:val="28"/>
                <w:szCs w:val="28"/>
                <w:lang w:val="ro-MO"/>
              </w:rPr>
              <w:t>4. Fundamentarea economico–</w:t>
            </w:r>
            <w:r w:rsidRPr="00DF4A72">
              <w:rPr>
                <w:b/>
                <w:sz w:val="28"/>
                <w:szCs w:val="28"/>
                <w:lang w:val="ro-MO"/>
              </w:rPr>
              <w:t>financiară</w:t>
            </w: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tcPr>
          <w:p w:rsidR="00DB4F9B" w:rsidRPr="00DF4A72" w:rsidRDefault="00DB4F9B" w:rsidP="008F6015">
            <w:pPr>
              <w:tabs>
                <w:tab w:val="left" w:pos="884"/>
                <w:tab w:val="left" w:pos="1196"/>
              </w:tabs>
              <w:rPr>
                <w:rFonts w:eastAsia="Calibri"/>
                <w:sz w:val="28"/>
                <w:szCs w:val="28"/>
                <w:lang w:val="ro-MO"/>
              </w:rPr>
            </w:pPr>
          </w:p>
          <w:p w:rsidR="00DB4F9B" w:rsidRPr="00A6491B" w:rsidRDefault="00DB4F9B" w:rsidP="008F6015">
            <w:pPr>
              <w:tabs>
                <w:tab w:val="left" w:pos="884"/>
                <w:tab w:val="left" w:pos="1196"/>
              </w:tabs>
              <w:rPr>
                <w:sz w:val="28"/>
                <w:szCs w:val="28"/>
                <w:lang w:val="ro-RO"/>
              </w:rPr>
            </w:pPr>
            <w:r>
              <w:rPr>
                <w:sz w:val="28"/>
                <w:szCs w:val="28"/>
                <w:lang w:val="ro-MO"/>
              </w:rPr>
              <w:t xml:space="preserve">Pentru </w:t>
            </w:r>
            <w:r>
              <w:rPr>
                <w:sz w:val="28"/>
                <w:szCs w:val="28"/>
                <w:lang w:val="ro-RO"/>
              </w:rPr>
              <w:t>i</w:t>
            </w:r>
            <w:r w:rsidRPr="00DF4A72">
              <w:rPr>
                <w:sz w:val="28"/>
                <w:szCs w:val="28"/>
                <w:lang w:val="ro-RO"/>
              </w:rPr>
              <w:t>mplementarea</w:t>
            </w:r>
            <w:r>
              <w:rPr>
                <w:sz w:val="28"/>
                <w:szCs w:val="28"/>
                <w:lang w:val="ro-RO"/>
              </w:rPr>
              <w:t xml:space="preserve"> proiectului </w:t>
            </w:r>
            <w:r w:rsidRPr="00A6491B">
              <w:rPr>
                <w:sz w:val="28"/>
                <w:szCs w:val="28"/>
                <w:lang w:val="ro-RO"/>
              </w:rPr>
              <w:t xml:space="preserve">hotărârii de Guvern </w:t>
            </w:r>
            <w:r w:rsidRPr="00CA4138">
              <w:rPr>
                <w:sz w:val="28"/>
                <w:szCs w:val="28"/>
                <w:lang w:val="ro-RO"/>
              </w:rPr>
              <w:t xml:space="preserve">cu privire la </w:t>
            </w:r>
            <w:r w:rsidR="00156BA4">
              <w:rPr>
                <w:sz w:val="28"/>
                <w:szCs w:val="28"/>
                <w:lang w:val="ro-RO"/>
              </w:rPr>
              <w:lastRenderedPageBreak/>
              <w:t>transmiterea unei</w:t>
            </w:r>
            <w:r>
              <w:rPr>
                <w:sz w:val="28"/>
                <w:szCs w:val="28"/>
                <w:lang w:val="ro-RO"/>
              </w:rPr>
              <w:t xml:space="preserve"> întreprinderi de stat, persoanele juridice vizate prin prezenta hotărâre urmează să suporte cheltuielile indispensabile înregistrării de stat a procedurilor legate de </w:t>
            </w:r>
            <w:r w:rsidR="00156BA4">
              <w:rPr>
                <w:sz w:val="28"/>
                <w:szCs w:val="28"/>
                <w:lang w:val="ro-RO"/>
              </w:rPr>
              <w:t xml:space="preserve">transmiterea </w:t>
            </w:r>
            <w:r>
              <w:rPr>
                <w:sz w:val="28"/>
                <w:szCs w:val="28"/>
                <w:lang w:val="ro-RO"/>
              </w:rPr>
              <w:t>de către Agenția Servicii Publice</w:t>
            </w:r>
            <w:r w:rsidR="00156BA4">
              <w:rPr>
                <w:sz w:val="28"/>
                <w:szCs w:val="28"/>
                <w:lang w:val="ro-RO"/>
              </w:rPr>
              <w:t xml:space="preserve"> a </w:t>
            </w:r>
            <w:r>
              <w:rPr>
                <w:sz w:val="28"/>
                <w:szCs w:val="28"/>
                <w:lang w:val="ro-RO"/>
              </w:rPr>
              <w:t>, conform tarifelor aprobate</w:t>
            </w:r>
            <w:r w:rsidRPr="00DF4A72">
              <w:rPr>
                <w:sz w:val="28"/>
                <w:szCs w:val="28"/>
                <w:lang w:val="ro-RO"/>
              </w:rPr>
              <w:t>.</w:t>
            </w:r>
          </w:p>
          <w:p w:rsidR="00DB4F9B" w:rsidRPr="00DF4A72" w:rsidRDefault="00DB4F9B" w:rsidP="008F6015">
            <w:pPr>
              <w:tabs>
                <w:tab w:val="left" w:pos="884"/>
                <w:tab w:val="left" w:pos="1196"/>
              </w:tabs>
              <w:rPr>
                <w:rFonts w:eastAsia="Calibri"/>
                <w:sz w:val="28"/>
                <w:szCs w:val="28"/>
                <w:lang w:val="ro-MO"/>
              </w:rPr>
            </w:pP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hideMark/>
          </w:tcPr>
          <w:p w:rsidR="00DB4F9B" w:rsidRPr="00DF4A72" w:rsidRDefault="00DB4F9B" w:rsidP="008F6015">
            <w:pPr>
              <w:tabs>
                <w:tab w:val="left" w:pos="884"/>
                <w:tab w:val="left" w:pos="1196"/>
              </w:tabs>
              <w:rPr>
                <w:rFonts w:eastAsia="Calibri"/>
                <w:b/>
                <w:sz w:val="28"/>
                <w:szCs w:val="28"/>
                <w:lang w:val="ro-MO"/>
              </w:rPr>
            </w:pPr>
            <w:r>
              <w:rPr>
                <w:b/>
                <w:sz w:val="28"/>
                <w:szCs w:val="28"/>
                <w:lang w:val="ro-MO"/>
              </w:rPr>
              <w:lastRenderedPageBreak/>
              <w:t>5</w:t>
            </w:r>
            <w:r w:rsidRPr="00DF4A72">
              <w:rPr>
                <w:b/>
                <w:sz w:val="28"/>
                <w:szCs w:val="28"/>
                <w:lang w:val="ro-MO"/>
              </w:rPr>
              <w:t>. Modul de încorporare a actului în cadrul normativ în vigoare</w:t>
            </w: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tcPr>
          <w:p w:rsidR="00DB4F9B" w:rsidRPr="00DF4A72" w:rsidRDefault="00DB4F9B" w:rsidP="008F6015">
            <w:pPr>
              <w:tabs>
                <w:tab w:val="left" w:pos="884"/>
                <w:tab w:val="left" w:pos="1196"/>
              </w:tabs>
              <w:rPr>
                <w:rFonts w:eastAsia="Calibri"/>
                <w:sz w:val="28"/>
                <w:szCs w:val="28"/>
                <w:lang w:val="ro-MO"/>
              </w:rPr>
            </w:pPr>
          </w:p>
          <w:p w:rsidR="00DB4F9B" w:rsidRPr="00DF4A72" w:rsidRDefault="00DB4F9B" w:rsidP="008F6015">
            <w:pPr>
              <w:tabs>
                <w:tab w:val="left" w:pos="884"/>
                <w:tab w:val="left" w:pos="1196"/>
              </w:tabs>
              <w:rPr>
                <w:rFonts w:eastAsia="Calibri"/>
                <w:sz w:val="28"/>
                <w:szCs w:val="28"/>
                <w:lang w:val="ro-MO"/>
              </w:rPr>
            </w:pPr>
            <w:r w:rsidRPr="00DF4A72">
              <w:rPr>
                <w:rFonts w:eastAsia="Calibri"/>
                <w:sz w:val="28"/>
                <w:szCs w:val="28"/>
                <w:lang w:val="ro-MO"/>
              </w:rPr>
              <w:t xml:space="preserve">Aprobarea </w:t>
            </w:r>
            <w:r w:rsidRPr="005958DF">
              <w:rPr>
                <w:rFonts w:eastAsia="Calibri"/>
                <w:sz w:val="28"/>
                <w:szCs w:val="28"/>
                <w:lang w:val="ro-MO"/>
              </w:rPr>
              <w:t xml:space="preserve">proiectului hotărârii de Guvern </w:t>
            </w:r>
            <w:r w:rsidR="00156BA4" w:rsidRPr="00156BA4">
              <w:rPr>
                <w:rFonts w:eastAsia="Calibri"/>
                <w:sz w:val="28"/>
                <w:szCs w:val="28"/>
                <w:lang w:val="ro-MO"/>
              </w:rPr>
              <w:t>cu privire la transmiterea unei întreprinderi de stat</w:t>
            </w:r>
            <w:r>
              <w:rPr>
                <w:rFonts w:eastAsia="Calibri"/>
                <w:sz w:val="28"/>
                <w:szCs w:val="28"/>
                <w:lang w:val="ro-MO"/>
              </w:rPr>
              <w:t>,</w:t>
            </w:r>
            <w:r w:rsidR="00156BA4">
              <w:rPr>
                <w:rFonts w:eastAsia="Calibri"/>
                <w:sz w:val="28"/>
                <w:szCs w:val="28"/>
                <w:lang w:val="ro-MO"/>
              </w:rPr>
              <w:t xml:space="preserve"> va impune modificarea </w:t>
            </w:r>
            <w:r w:rsidR="00156BA4">
              <w:rPr>
                <w:noProof/>
                <w:sz w:val="28"/>
                <w:szCs w:val="28"/>
                <w:lang w:val="ro-RO" w:eastAsia="en-GB"/>
              </w:rPr>
              <w:t>Hotărîrii</w:t>
            </w:r>
            <w:r w:rsidR="00156BA4" w:rsidRPr="00334979">
              <w:rPr>
                <w:noProof/>
                <w:sz w:val="28"/>
                <w:szCs w:val="28"/>
                <w:lang w:val="ro-RO" w:eastAsia="en-GB"/>
              </w:rPr>
              <w:t xml:space="preserve"> Guvernului nr. 397 din 31 mai 2011 „Pentru aprobarea Regulamentului privind organizarea și funcționarea Ministerului Sănătății, structurii şi efectivului–limită ale aparatului central al acestuia” (Monitorul Oficial al Republicii Moldova, 2011, nr. 95, art. 458)</w:t>
            </w:r>
            <w:r w:rsidR="00156BA4">
              <w:rPr>
                <w:noProof/>
                <w:sz w:val="28"/>
                <w:szCs w:val="28"/>
                <w:lang w:val="ro-RO" w:eastAsia="en-GB"/>
              </w:rPr>
              <w:t>, d</w:t>
            </w:r>
            <w:r w:rsidR="00156BA4" w:rsidRPr="00156BA4">
              <w:rPr>
                <w:noProof/>
                <w:sz w:val="28"/>
                <w:szCs w:val="28"/>
                <w:lang w:val="ro-RO" w:eastAsia="en-GB"/>
              </w:rPr>
              <w:t>in anexa nr. 5 la</w:t>
            </w:r>
            <w:r w:rsidR="00156BA4">
              <w:rPr>
                <w:noProof/>
                <w:sz w:val="28"/>
                <w:szCs w:val="28"/>
                <w:lang w:val="ro-RO" w:eastAsia="en-GB"/>
              </w:rPr>
              <w:t xml:space="preserve"> care se va exclude prima poziție</w:t>
            </w:r>
            <w:r w:rsidRPr="00DF4A72">
              <w:rPr>
                <w:rFonts w:eastAsia="Calibri"/>
                <w:sz w:val="28"/>
                <w:szCs w:val="28"/>
                <w:lang w:val="ro-RO"/>
              </w:rPr>
              <w:t>.</w:t>
            </w:r>
          </w:p>
          <w:p w:rsidR="00DB4F9B" w:rsidRPr="00DF4A72" w:rsidRDefault="00DB4F9B" w:rsidP="008F6015">
            <w:pPr>
              <w:tabs>
                <w:tab w:val="left" w:pos="884"/>
                <w:tab w:val="left" w:pos="1196"/>
              </w:tabs>
              <w:rPr>
                <w:rFonts w:eastAsia="Calibri"/>
                <w:sz w:val="28"/>
                <w:szCs w:val="28"/>
                <w:lang w:val="ro-MO"/>
              </w:rPr>
            </w:pPr>
          </w:p>
        </w:tc>
      </w:tr>
      <w:tr w:rsidR="00DB4F9B" w:rsidRPr="00DF4A72" w:rsidTr="008F6015">
        <w:tc>
          <w:tcPr>
            <w:tcW w:w="5000" w:type="pct"/>
            <w:tcBorders>
              <w:top w:val="single" w:sz="4" w:space="0" w:color="auto"/>
              <w:left w:val="single" w:sz="4" w:space="0" w:color="auto"/>
              <w:bottom w:val="single" w:sz="4" w:space="0" w:color="auto"/>
              <w:right w:val="single" w:sz="4" w:space="0" w:color="auto"/>
            </w:tcBorders>
          </w:tcPr>
          <w:p w:rsidR="00DB4F9B" w:rsidRPr="006B0F7C" w:rsidRDefault="00DB4F9B" w:rsidP="008F6015">
            <w:pPr>
              <w:tabs>
                <w:tab w:val="left" w:pos="884"/>
                <w:tab w:val="left" w:pos="1196"/>
              </w:tabs>
              <w:ind w:firstLine="709"/>
              <w:rPr>
                <w:rFonts w:eastAsia="Calibri"/>
                <w:b/>
                <w:sz w:val="28"/>
                <w:szCs w:val="28"/>
                <w:lang w:val="ro-MO"/>
              </w:rPr>
            </w:pPr>
            <w:r w:rsidRPr="005958DF">
              <w:rPr>
                <w:rFonts w:eastAsia="Calibri"/>
                <w:b/>
                <w:sz w:val="28"/>
                <w:szCs w:val="28"/>
                <w:lang w:val="ro-MO"/>
              </w:rPr>
              <w:t xml:space="preserve">6. </w:t>
            </w:r>
            <w:r w:rsidRPr="005958DF">
              <w:rPr>
                <w:b/>
                <w:sz w:val="28"/>
                <w:szCs w:val="28"/>
                <w:lang w:val="ro-MO"/>
              </w:rPr>
              <w:t>Avizarea şi consultarea publică a proiectului</w:t>
            </w:r>
          </w:p>
        </w:tc>
      </w:tr>
      <w:tr w:rsidR="00DB4F9B" w:rsidRPr="005958DF" w:rsidTr="008F6015">
        <w:tc>
          <w:tcPr>
            <w:tcW w:w="5000" w:type="pct"/>
            <w:tcBorders>
              <w:top w:val="single" w:sz="4" w:space="0" w:color="auto"/>
              <w:left w:val="single" w:sz="4" w:space="0" w:color="auto"/>
              <w:bottom w:val="single" w:sz="4" w:space="0" w:color="auto"/>
              <w:right w:val="single" w:sz="4" w:space="0" w:color="auto"/>
            </w:tcBorders>
          </w:tcPr>
          <w:p w:rsidR="00DB4F9B" w:rsidRDefault="00DB4F9B" w:rsidP="008F6015">
            <w:pPr>
              <w:tabs>
                <w:tab w:val="left" w:pos="884"/>
                <w:tab w:val="left" w:pos="1196"/>
              </w:tabs>
              <w:rPr>
                <w:rFonts w:eastAsia="Calibri"/>
                <w:sz w:val="28"/>
                <w:szCs w:val="28"/>
                <w:lang w:val="ro-MO"/>
              </w:rPr>
            </w:pPr>
          </w:p>
          <w:p w:rsidR="00DB4F9B" w:rsidRDefault="00DB4F9B" w:rsidP="008F6015">
            <w:pPr>
              <w:tabs>
                <w:tab w:val="left" w:pos="884"/>
                <w:tab w:val="left" w:pos="1196"/>
              </w:tabs>
              <w:rPr>
                <w:rFonts w:eastAsia="Calibri"/>
                <w:sz w:val="28"/>
                <w:szCs w:val="28"/>
                <w:lang w:val="ro-MO"/>
              </w:rPr>
            </w:pPr>
            <w:r>
              <w:rPr>
                <w:rFonts w:eastAsia="Calibri"/>
                <w:sz w:val="28"/>
                <w:szCs w:val="28"/>
                <w:lang w:val="ro-MO"/>
              </w:rPr>
              <w:t xml:space="preserve">Proiectul </w:t>
            </w:r>
            <w:r w:rsidRPr="005958DF">
              <w:rPr>
                <w:rFonts w:eastAsia="Calibri"/>
                <w:sz w:val="28"/>
                <w:szCs w:val="28"/>
                <w:lang w:val="ro-MO"/>
              </w:rPr>
              <w:t xml:space="preserve">hotărârii de Guvern </w:t>
            </w:r>
            <w:r w:rsidRPr="00CA4138">
              <w:rPr>
                <w:rFonts w:eastAsia="Calibri"/>
                <w:sz w:val="28"/>
                <w:szCs w:val="28"/>
                <w:lang w:val="ro-MO"/>
              </w:rPr>
              <w:t xml:space="preserve">cu privire </w:t>
            </w:r>
            <w:r w:rsidR="00156BA4" w:rsidRPr="00156BA4">
              <w:rPr>
                <w:rFonts w:eastAsia="Calibri"/>
                <w:sz w:val="28"/>
                <w:szCs w:val="28"/>
                <w:lang w:val="ro-MO"/>
              </w:rPr>
              <w:t>la transmiterea unei întreprinderi de stat</w:t>
            </w:r>
            <w:r w:rsidR="00156BA4">
              <w:rPr>
                <w:rFonts w:eastAsia="Calibri"/>
                <w:sz w:val="28"/>
                <w:szCs w:val="28"/>
                <w:lang w:val="ro-MO"/>
              </w:rPr>
              <w:t>,</w:t>
            </w:r>
            <w:r>
              <w:rPr>
                <w:rFonts w:eastAsia="Calibri"/>
                <w:sz w:val="28"/>
                <w:szCs w:val="28"/>
                <w:lang w:val="ro-MO"/>
              </w:rPr>
              <w:t xml:space="preserve"> urmează să fie înaintat pentru avizare Ministerului Finanțelor, Ministerului Economiei și Infrastructurii, Agenției Proprietății Publice și Centrului pentru Implementare Reformelor.</w:t>
            </w:r>
          </w:p>
          <w:p w:rsidR="00DB4F9B" w:rsidRDefault="00156BA4" w:rsidP="008F6015">
            <w:pPr>
              <w:tabs>
                <w:tab w:val="left" w:pos="884"/>
                <w:tab w:val="left" w:pos="1196"/>
              </w:tabs>
              <w:rPr>
                <w:rFonts w:eastAsia="Calibri"/>
                <w:sz w:val="28"/>
                <w:szCs w:val="28"/>
                <w:lang w:val="ro-MO"/>
              </w:rPr>
            </w:pPr>
            <w:r>
              <w:rPr>
                <w:rFonts w:eastAsia="Calibri"/>
                <w:sz w:val="28"/>
                <w:szCs w:val="28"/>
                <w:lang w:val="ro-MO"/>
              </w:rPr>
              <w:t>Concomitent</w:t>
            </w:r>
            <w:r w:rsidR="00DB4F9B">
              <w:rPr>
                <w:rFonts w:eastAsia="Calibri"/>
                <w:sz w:val="28"/>
                <w:szCs w:val="28"/>
                <w:lang w:val="ro-MO"/>
              </w:rPr>
              <w:t>, proiectul respectiv a fost plasat spre consultare publică de către M</w:t>
            </w:r>
            <w:r>
              <w:rPr>
                <w:rFonts w:eastAsia="Calibri"/>
                <w:sz w:val="28"/>
                <w:szCs w:val="28"/>
                <w:lang w:val="ro-MO"/>
              </w:rPr>
              <w:t>inisterul Sănătății, Muncii și P</w:t>
            </w:r>
            <w:r w:rsidR="00DB4F9B">
              <w:rPr>
                <w:rFonts w:eastAsia="Calibri"/>
                <w:sz w:val="28"/>
                <w:szCs w:val="28"/>
                <w:lang w:val="ro-MO"/>
              </w:rPr>
              <w:t>rotecției Sociale în ordinea prevederilor Legii nr. 239/2008 privind transparența în procesul decizional.</w:t>
            </w:r>
          </w:p>
          <w:p w:rsidR="00DB4F9B" w:rsidRDefault="00DB4F9B" w:rsidP="008F6015">
            <w:pPr>
              <w:tabs>
                <w:tab w:val="left" w:pos="884"/>
                <w:tab w:val="left" w:pos="1196"/>
              </w:tabs>
              <w:rPr>
                <w:rFonts w:eastAsia="Calibri"/>
                <w:sz w:val="28"/>
                <w:szCs w:val="28"/>
                <w:lang w:val="ro-MO"/>
              </w:rPr>
            </w:pPr>
          </w:p>
        </w:tc>
      </w:tr>
    </w:tbl>
    <w:p w:rsidR="00DB4F9B" w:rsidRPr="00DF4A72" w:rsidRDefault="00DB4F9B" w:rsidP="00DB4F9B">
      <w:pPr>
        <w:jc w:val="center"/>
        <w:rPr>
          <w:b/>
          <w:sz w:val="28"/>
          <w:szCs w:val="28"/>
          <w:lang w:val="ro-MO"/>
        </w:rPr>
      </w:pPr>
    </w:p>
    <w:p w:rsidR="00DB4F9B" w:rsidRPr="00DF4A72" w:rsidRDefault="00DB4F9B" w:rsidP="00DB4F9B">
      <w:pPr>
        <w:rPr>
          <w:b/>
          <w:sz w:val="28"/>
          <w:szCs w:val="28"/>
          <w:lang w:val="ro-MO"/>
        </w:rPr>
      </w:pPr>
    </w:p>
    <w:p w:rsidR="00DB4F9B" w:rsidRDefault="00DB4F9B" w:rsidP="00DB4F9B">
      <w:r w:rsidRPr="00DF4A72">
        <w:rPr>
          <w:b/>
          <w:sz w:val="28"/>
          <w:szCs w:val="28"/>
          <w:lang w:val="ro-RO"/>
        </w:rPr>
        <w:t xml:space="preserve">Ministru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w:t>
      </w:r>
      <w:r>
        <w:rPr>
          <w:b/>
          <w:sz w:val="28"/>
          <w:szCs w:val="28"/>
          <w:lang w:val="ro-RO"/>
        </w:rPr>
        <w:t xml:space="preserve">   </w:t>
      </w:r>
      <w:r w:rsidRPr="00DF4A72">
        <w:rPr>
          <w:b/>
          <w:sz w:val="28"/>
          <w:szCs w:val="28"/>
          <w:lang w:val="ro-RO"/>
        </w:rPr>
        <w:t xml:space="preserve">  Svetlana CEBOTARI</w:t>
      </w:r>
    </w:p>
    <w:p w:rsidR="005D4EE5" w:rsidRDefault="005D4EE5"/>
    <w:sectPr w:rsidR="005D4EE5" w:rsidSect="008209A0">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9B"/>
    <w:rsid w:val="00156BA4"/>
    <w:rsid w:val="001F18B2"/>
    <w:rsid w:val="00550166"/>
    <w:rsid w:val="00576CED"/>
    <w:rsid w:val="005D4EE5"/>
    <w:rsid w:val="00653229"/>
    <w:rsid w:val="006828EF"/>
    <w:rsid w:val="008935DD"/>
    <w:rsid w:val="00BD1FCA"/>
    <w:rsid w:val="00DB4F9B"/>
    <w:rsid w:val="00E8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9B"/>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9B"/>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7</cp:revision>
  <cp:lastPrinted>2018-07-10T14:35:00Z</cp:lastPrinted>
  <dcterms:created xsi:type="dcterms:W3CDTF">2018-07-10T14:03:00Z</dcterms:created>
  <dcterms:modified xsi:type="dcterms:W3CDTF">2018-07-10T14:41:00Z</dcterms:modified>
</cp:coreProperties>
</file>