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3D8" w:rsidRPr="00735CFF" w:rsidRDefault="00735CFF" w:rsidP="000E32B8">
      <w:pPr>
        <w:pStyle w:val="Bodytext61"/>
        <w:shd w:val="clear" w:color="auto" w:fill="auto"/>
        <w:spacing w:before="0" w:after="0" w:line="240" w:lineRule="auto"/>
        <w:ind w:firstLine="0"/>
        <w:rPr>
          <w:sz w:val="24"/>
          <w:szCs w:val="24"/>
          <w:lang w:val="ro-RO" w:eastAsia="ro-RO"/>
        </w:rPr>
      </w:pPr>
      <w:bookmarkStart w:id="0" w:name="bookmark632"/>
      <w:r w:rsidRPr="0059786D">
        <w:rPr>
          <w:sz w:val="24"/>
          <w:szCs w:val="24"/>
          <w:lang w:val="ro-RO" w:eastAsia="ro-RO"/>
        </w:rPr>
        <w:t>ANEXA II</w:t>
      </w:r>
    </w:p>
    <w:p w:rsidR="00F513D8" w:rsidRPr="005F556B" w:rsidRDefault="00F513D8" w:rsidP="000975B7">
      <w:pPr>
        <w:pStyle w:val="Bodytext61"/>
        <w:shd w:val="clear" w:color="auto" w:fill="auto"/>
        <w:tabs>
          <w:tab w:val="left" w:pos="851"/>
          <w:tab w:val="left" w:pos="1698"/>
        </w:tabs>
        <w:spacing w:before="0" w:after="0" w:line="240" w:lineRule="auto"/>
        <w:ind w:firstLine="0"/>
        <w:rPr>
          <w:rStyle w:val="Heading30"/>
          <w:i w:val="0"/>
          <w:sz w:val="24"/>
          <w:szCs w:val="24"/>
          <w:lang w:val="ro-RO" w:eastAsia="ro-RO"/>
        </w:rPr>
      </w:pPr>
      <w:r w:rsidRPr="005F556B">
        <w:rPr>
          <w:rStyle w:val="Heading30"/>
          <w:bCs w:val="0"/>
          <w:i w:val="0"/>
          <w:sz w:val="24"/>
          <w:szCs w:val="24"/>
          <w:lang w:val="ro-RO" w:eastAsia="ro-RO"/>
        </w:rPr>
        <w:t>CERIN</w:t>
      </w:r>
      <w:r w:rsidRPr="005F556B">
        <w:rPr>
          <w:rStyle w:val="Heading32"/>
          <w:bCs w:val="0"/>
          <w:i w:val="0"/>
          <w:sz w:val="24"/>
          <w:szCs w:val="24"/>
          <w:lang w:val="ro-RO" w:eastAsia="ro-RO"/>
        </w:rPr>
        <w:t>Ţ</w:t>
      </w:r>
      <w:r w:rsidRPr="005F556B">
        <w:rPr>
          <w:rStyle w:val="Heading30"/>
          <w:bCs w:val="0"/>
          <w:i w:val="0"/>
          <w:sz w:val="24"/>
          <w:szCs w:val="24"/>
          <w:lang w:val="ro-RO" w:eastAsia="ro-RO"/>
        </w:rPr>
        <w:t>E APLICABILE ORGANIZA</w:t>
      </w:r>
      <w:r w:rsidRPr="005F556B">
        <w:rPr>
          <w:rStyle w:val="Heading32"/>
          <w:bCs w:val="0"/>
          <w:i w:val="0"/>
          <w:sz w:val="24"/>
          <w:szCs w:val="24"/>
          <w:lang w:val="ro-RO" w:eastAsia="ro-RO"/>
        </w:rPr>
        <w:t>Ţ</w:t>
      </w:r>
      <w:r w:rsidRPr="005F556B">
        <w:rPr>
          <w:rStyle w:val="Heading30"/>
          <w:bCs w:val="0"/>
          <w:i w:val="0"/>
          <w:sz w:val="24"/>
          <w:szCs w:val="24"/>
          <w:lang w:val="ro-RO" w:eastAsia="ro-RO"/>
        </w:rPr>
        <w:t>IILOR PENTRU PERSONALUL</w:t>
      </w:r>
      <w:bookmarkEnd w:id="0"/>
    </w:p>
    <w:p w:rsidR="00F513D8" w:rsidRPr="005F556B" w:rsidRDefault="00F513D8" w:rsidP="000975B7">
      <w:pPr>
        <w:pStyle w:val="Bodytext61"/>
        <w:shd w:val="clear" w:color="auto" w:fill="auto"/>
        <w:tabs>
          <w:tab w:val="left" w:pos="851"/>
          <w:tab w:val="left" w:pos="1698"/>
        </w:tabs>
        <w:spacing w:before="0" w:after="0" w:line="240" w:lineRule="auto"/>
        <w:ind w:firstLine="0"/>
        <w:rPr>
          <w:rStyle w:val="Heading30"/>
          <w:i w:val="0"/>
          <w:sz w:val="24"/>
          <w:szCs w:val="24"/>
          <w:lang w:val="ro-RO" w:eastAsia="ro-RO"/>
        </w:rPr>
      </w:pPr>
      <w:r w:rsidRPr="005F556B">
        <w:rPr>
          <w:rStyle w:val="Heading30"/>
          <w:i w:val="0"/>
          <w:sz w:val="24"/>
          <w:szCs w:val="24"/>
          <w:lang w:val="ro-RO" w:eastAsia="ro-RO"/>
        </w:rPr>
        <w:t>NAVIGANT</w:t>
      </w:r>
      <w:bookmarkStart w:id="1" w:name="bookmark634"/>
    </w:p>
    <w:p w:rsidR="00F513D8" w:rsidRDefault="00F513D8" w:rsidP="000975B7">
      <w:pPr>
        <w:pStyle w:val="Bodytext61"/>
        <w:shd w:val="clear" w:color="auto" w:fill="auto"/>
        <w:tabs>
          <w:tab w:val="left" w:pos="851"/>
          <w:tab w:val="left" w:pos="1698"/>
        </w:tabs>
        <w:spacing w:before="0" w:after="0" w:line="240" w:lineRule="auto"/>
        <w:ind w:firstLine="0"/>
        <w:rPr>
          <w:rStyle w:val="Heading32NotItalic"/>
          <w:bCs w:val="0"/>
          <w:sz w:val="24"/>
          <w:szCs w:val="24"/>
          <w:lang w:val="ro-RO" w:eastAsia="ro-RO"/>
        </w:rPr>
      </w:pPr>
      <w:r w:rsidRPr="005B0E3F">
        <w:rPr>
          <w:rStyle w:val="Heading32NotItalic"/>
          <w:bCs w:val="0"/>
          <w:sz w:val="24"/>
          <w:szCs w:val="24"/>
          <w:lang w:val="ro-RO" w:eastAsia="ro-RO"/>
        </w:rPr>
        <w:t>[PARTEA ORA]</w:t>
      </w:r>
    </w:p>
    <w:p w:rsidR="0059786D" w:rsidRPr="005B0E3F" w:rsidRDefault="0059786D" w:rsidP="000975B7">
      <w:pPr>
        <w:pStyle w:val="Bodytext61"/>
        <w:shd w:val="clear" w:color="auto" w:fill="auto"/>
        <w:tabs>
          <w:tab w:val="left" w:pos="851"/>
          <w:tab w:val="left" w:pos="1698"/>
        </w:tabs>
        <w:spacing w:before="0" w:after="0" w:line="240" w:lineRule="auto"/>
        <w:ind w:firstLine="0"/>
        <w:rPr>
          <w:rStyle w:val="Heading32NotItalic"/>
          <w:sz w:val="24"/>
          <w:szCs w:val="24"/>
          <w:lang w:val="ro-RO" w:eastAsia="ro-RO"/>
        </w:rPr>
      </w:pPr>
    </w:p>
    <w:p w:rsidR="00F513D8" w:rsidRPr="005B0E3F" w:rsidRDefault="00F513D8" w:rsidP="000975B7">
      <w:pPr>
        <w:pStyle w:val="Bodytext61"/>
        <w:shd w:val="clear" w:color="auto" w:fill="auto"/>
        <w:tabs>
          <w:tab w:val="left" w:pos="851"/>
          <w:tab w:val="left" w:pos="1698"/>
        </w:tabs>
        <w:spacing w:before="0" w:after="0" w:line="240" w:lineRule="auto"/>
        <w:ind w:firstLine="0"/>
        <w:rPr>
          <w:rStyle w:val="Heading32NotBold3"/>
          <w:b w:val="0"/>
          <w:sz w:val="24"/>
          <w:szCs w:val="24"/>
          <w:lang w:val="ro-RO" w:eastAsia="ro-RO"/>
        </w:rPr>
      </w:pPr>
      <w:r w:rsidRPr="005B0E3F">
        <w:rPr>
          <w:rStyle w:val="Heading32NotBold3"/>
          <w:b w:val="0"/>
          <w:bCs w:val="0"/>
          <w:sz w:val="24"/>
          <w:szCs w:val="24"/>
          <w:lang w:val="ro-RO" w:eastAsia="ro-RO"/>
        </w:rPr>
        <w:t>SUBPARTEA GEN</w:t>
      </w:r>
    </w:p>
    <w:p w:rsidR="00F513D8" w:rsidRPr="005B0E3F" w:rsidRDefault="00F513D8" w:rsidP="000975B7">
      <w:pPr>
        <w:pStyle w:val="Bodytext61"/>
        <w:shd w:val="clear" w:color="auto" w:fill="auto"/>
        <w:tabs>
          <w:tab w:val="left" w:pos="851"/>
          <w:tab w:val="left" w:pos="1698"/>
        </w:tabs>
        <w:spacing w:before="0" w:after="0" w:line="240" w:lineRule="auto"/>
        <w:ind w:firstLine="0"/>
        <w:rPr>
          <w:rStyle w:val="Heading322"/>
          <w:i/>
          <w:sz w:val="24"/>
          <w:szCs w:val="24"/>
          <w:lang w:val="ro-RO" w:eastAsia="ro-RO"/>
        </w:rPr>
      </w:pPr>
      <w:r w:rsidRPr="005B0E3F">
        <w:rPr>
          <w:rStyle w:val="Heading322"/>
          <w:bCs w:val="0"/>
          <w:i/>
          <w:sz w:val="24"/>
          <w:szCs w:val="24"/>
          <w:lang w:val="ro-RO" w:eastAsia="ro-RO"/>
        </w:rPr>
        <w:t xml:space="preserve">CERINŢE GENERALE </w:t>
      </w:r>
    </w:p>
    <w:p w:rsidR="00F513D8" w:rsidRPr="005B0E3F" w:rsidRDefault="00F513D8" w:rsidP="000975B7">
      <w:pPr>
        <w:pStyle w:val="Bodytext61"/>
        <w:shd w:val="clear" w:color="auto" w:fill="auto"/>
        <w:tabs>
          <w:tab w:val="left" w:pos="851"/>
          <w:tab w:val="left" w:pos="1698"/>
        </w:tabs>
        <w:spacing w:before="0" w:after="0" w:line="240" w:lineRule="auto"/>
        <w:ind w:firstLine="0"/>
        <w:rPr>
          <w:rStyle w:val="Heading32NotBold2"/>
          <w:b w:val="0"/>
          <w:i/>
          <w:sz w:val="24"/>
          <w:szCs w:val="24"/>
          <w:lang w:val="ro-RO" w:eastAsia="ro-RO"/>
        </w:rPr>
      </w:pPr>
      <w:r w:rsidRPr="005B0E3F">
        <w:rPr>
          <w:rStyle w:val="Heading32NotBold2"/>
          <w:b w:val="0"/>
          <w:bCs w:val="0"/>
          <w:i/>
          <w:sz w:val="24"/>
          <w:szCs w:val="24"/>
          <w:lang w:val="ro-RO" w:eastAsia="ro-RO"/>
        </w:rPr>
        <w:t>SECŢIUNEA I</w:t>
      </w:r>
      <w:bookmarkStart w:id="2" w:name="bookmark635"/>
      <w:bookmarkEnd w:id="1"/>
    </w:p>
    <w:p w:rsidR="00F513D8" w:rsidRPr="005B0E3F" w:rsidRDefault="00F513D8" w:rsidP="000975B7">
      <w:pPr>
        <w:pStyle w:val="Bodytext61"/>
        <w:shd w:val="clear" w:color="auto" w:fill="auto"/>
        <w:tabs>
          <w:tab w:val="left" w:pos="851"/>
          <w:tab w:val="left" w:pos="1698"/>
        </w:tabs>
        <w:spacing w:before="0" w:after="0" w:line="240" w:lineRule="auto"/>
        <w:ind w:firstLine="0"/>
        <w:rPr>
          <w:rStyle w:val="Heading322"/>
          <w:i/>
          <w:sz w:val="24"/>
          <w:szCs w:val="24"/>
          <w:lang w:val="ro-RO" w:eastAsia="ro-RO"/>
        </w:rPr>
      </w:pPr>
      <w:r w:rsidRPr="005B0E3F">
        <w:rPr>
          <w:rStyle w:val="Heading322"/>
          <w:bCs w:val="0"/>
          <w:i/>
          <w:sz w:val="24"/>
          <w:szCs w:val="24"/>
          <w:lang w:val="ro-RO" w:eastAsia="ro-RO"/>
        </w:rPr>
        <w:t>Generalităţi</w:t>
      </w:r>
      <w:bookmarkStart w:id="3" w:name="bookmark636"/>
      <w:bookmarkEnd w:id="2"/>
    </w:p>
    <w:p w:rsidR="00BC2B63" w:rsidRPr="00051737" w:rsidRDefault="00BC2B63" w:rsidP="00051737">
      <w:pPr>
        <w:pStyle w:val="Bodytext61"/>
        <w:shd w:val="clear" w:color="auto" w:fill="auto"/>
        <w:tabs>
          <w:tab w:val="left" w:pos="1698"/>
        </w:tabs>
        <w:spacing w:before="0" w:after="0" w:line="240" w:lineRule="auto"/>
        <w:ind w:firstLine="0"/>
        <w:jc w:val="both"/>
        <w:rPr>
          <w:rStyle w:val="Heading30"/>
          <w:bCs w:val="0"/>
          <w:i w:val="0"/>
          <w:sz w:val="24"/>
          <w:szCs w:val="24"/>
          <w:lang w:val="ro-RO" w:eastAsia="ro-RO"/>
        </w:rPr>
      </w:pPr>
    </w:p>
    <w:p w:rsidR="00F513D8" w:rsidRPr="00CF491A" w:rsidRDefault="00F513D8" w:rsidP="000975B7">
      <w:pPr>
        <w:pStyle w:val="Bodytext61"/>
        <w:shd w:val="clear" w:color="auto" w:fill="auto"/>
        <w:tabs>
          <w:tab w:val="left" w:pos="851"/>
          <w:tab w:val="left" w:pos="1698"/>
        </w:tabs>
        <w:spacing w:before="0" w:after="0" w:line="240" w:lineRule="auto"/>
        <w:ind w:firstLine="0"/>
        <w:jc w:val="both"/>
        <w:rPr>
          <w:bCs/>
          <w:i w:val="0"/>
          <w:iCs w:val="0"/>
          <w:sz w:val="24"/>
          <w:szCs w:val="24"/>
          <w:shd w:val="clear" w:color="auto" w:fill="FFFFFF"/>
          <w:lang w:val="ro-RO" w:eastAsia="ro-RO"/>
        </w:rPr>
      </w:pPr>
      <w:r w:rsidRPr="00CF491A">
        <w:rPr>
          <w:rStyle w:val="Heading30"/>
          <w:bCs w:val="0"/>
          <w:i w:val="0"/>
          <w:sz w:val="24"/>
          <w:szCs w:val="24"/>
          <w:lang w:val="ro-RO" w:eastAsia="ro-RO"/>
        </w:rPr>
        <w:t>ORA.GEN.105 Autoritatea competent</w:t>
      </w:r>
      <w:r w:rsidRPr="00CF491A">
        <w:rPr>
          <w:rStyle w:val="Heading32"/>
          <w:bCs w:val="0"/>
          <w:i w:val="0"/>
          <w:sz w:val="24"/>
          <w:szCs w:val="24"/>
          <w:lang w:val="ro-RO" w:eastAsia="ro-RO"/>
        </w:rPr>
        <w:t>ă</w:t>
      </w:r>
      <w:bookmarkEnd w:id="3"/>
    </w:p>
    <w:p w:rsidR="002F1DD1" w:rsidRPr="005F556B" w:rsidRDefault="00F513D8" w:rsidP="00051737">
      <w:pPr>
        <w:pStyle w:val="BodyText1"/>
        <w:shd w:val="clear" w:color="auto" w:fill="auto"/>
        <w:spacing w:before="0" w:after="0" w:line="240" w:lineRule="auto"/>
        <w:ind w:firstLine="0"/>
        <w:rPr>
          <w:sz w:val="24"/>
          <w:szCs w:val="24"/>
          <w:lang w:val="ro-RO" w:eastAsia="ro-RO"/>
        </w:rPr>
      </w:pPr>
      <w:r w:rsidRPr="00051737">
        <w:rPr>
          <w:sz w:val="24"/>
          <w:szCs w:val="24"/>
          <w:lang w:val="ro-RO" w:eastAsia="ro-RO"/>
        </w:rPr>
        <w:t xml:space="preserve">In </w:t>
      </w:r>
      <w:r w:rsidRPr="001B6F70">
        <w:rPr>
          <w:sz w:val="24"/>
          <w:szCs w:val="24"/>
          <w:lang w:val="ro-RO" w:eastAsia="ro-RO"/>
        </w:rPr>
        <w:t xml:space="preserve">sensul prezentei părţi autoritatea competentă </w:t>
      </w:r>
      <w:r w:rsidR="00CF491A" w:rsidRPr="001B6F70">
        <w:rPr>
          <w:sz w:val="24"/>
          <w:szCs w:val="24"/>
          <w:lang w:val="ro-RO" w:eastAsia="ro-RO"/>
        </w:rPr>
        <w:t xml:space="preserve">este Autoritatea Aeronautică Civilă a Republicii Moldova (în continuare AAC) </w:t>
      </w:r>
      <w:r w:rsidRPr="001B6F70">
        <w:rPr>
          <w:sz w:val="24"/>
          <w:szCs w:val="24"/>
          <w:lang w:val="ro-RO" w:eastAsia="ro-RO"/>
        </w:rPr>
        <w:t>care exercită supravegherea</w:t>
      </w:r>
      <w:r w:rsidRPr="002C06D2">
        <w:rPr>
          <w:sz w:val="24"/>
          <w:szCs w:val="24"/>
          <w:lang w:val="ro-RO" w:eastAsia="ro-RO"/>
        </w:rPr>
        <w:t xml:space="preserve"> asupra</w:t>
      </w:r>
      <w:r w:rsidR="0054202B">
        <w:rPr>
          <w:sz w:val="24"/>
          <w:szCs w:val="24"/>
          <w:lang w:val="ro-RO" w:eastAsia="ro-RO"/>
        </w:rPr>
        <w:t xml:space="preserve"> </w:t>
      </w:r>
      <w:r w:rsidRPr="002C06D2">
        <w:rPr>
          <w:sz w:val="24"/>
          <w:szCs w:val="24"/>
          <w:lang w:val="ro-RO" w:eastAsia="ro-RO"/>
        </w:rPr>
        <w:t xml:space="preserve">organizaţiilor supuse unei obligaţii de </w:t>
      </w:r>
      <w:r w:rsidRPr="001B6F70">
        <w:rPr>
          <w:sz w:val="24"/>
          <w:szCs w:val="24"/>
          <w:lang w:val="ro-RO" w:eastAsia="ro-RO"/>
        </w:rPr>
        <w:t>certificare</w:t>
      </w:r>
      <w:bookmarkStart w:id="4" w:name="bookmark637"/>
      <w:r w:rsidR="002C6E0A">
        <w:rPr>
          <w:sz w:val="24"/>
          <w:szCs w:val="24"/>
          <w:lang w:val="ro-RO" w:eastAsia="ro-RO"/>
        </w:rPr>
        <w:t>.</w:t>
      </w:r>
    </w:p>
    <w:p w:rsidR="00BC2B63" w:rsidRDefault="00BC2B63" w:rsidP="00051737">
      <w:pPr>
        <w:pStyle w:val="BodyText1"/>
        <w:shd w:val="clear" w:color="auto" w:fill="auto"/>
        <w:spacing w:before="0" w:after="0" w:line="240" w:lineRule="auto"/>
        <w:ind w:firstLine="0"/>
        <w:jc w:val="left"/>
        <w:rPr>
          <w:rStyle w:val="Heading30"/>
          <w:bCs w:val="0"/>
          <w:sz w:val="24"/>
          <w:szCs w:val="24"/>
          <w:lang w:val="ro-RO" w:eastAsia="ro-RO"/>
        </w:rPr>
      </w:pPr>
    </w:p>
    <w:p w:rsidR="00F513D8" w:rsidRDefault="00F513D8" w:rsidP="0003300A">
      <w:pPr>
        <w:pStyle w:val="BodyText1"/>
        <w:shd w:val="clear" w:color="auto" w:fill="auto"/>
        <w:spacing w:before="0" w:after="0" w:line="240" w:lineRule="auto"/>
        <w:ind w:firstLine="0"/>
        <w:jc w:val="left"/>
        <w:rPr>
          <w:rStyle w:val="Heading30"/>
          <w:bCs w:val="0"/>
          <w:sz w:val="24"/>
          <w:szCs w:val="24"/>
          <w:lang w:val="ro-RO" w:eastAsia="ro-RO"/>
        </w:rPr>
      </w:pPr>
      <w:r w:rsidRPr="00735CFF">
        <w:rPr>
          <w:rStyle w:val="Heading30"/>
          <w:bCs w:val="0"/>
          <w:sz w:val="24"/>
          <w:szCs w:val="24"/>
          <w:lang w:val="ro-RO" w:eastAsia="ro-RO"/>
        </w:rPr>
        <w:t>ORA.GEN.115 Solicitarea unui certificat de organiza</w:t>
      </w:r>
      <w:r w:rsidRPr="00735CFF">
        <w:rPr>
          <w:rStyle w:val="Heading32"/>
          <w:bCs w:val="0"/>
          <w:sz w:val="24"/>
          <w:szCs w:val="24"/>
          <w:lang w:val="ro-RO" w:eastAsia="ro-RO"/>
        </w:rPr>
        <w:t>ţ</w:t>
      </w:r>
      <w:r w:rsidRPr="00735CFF">
        <w:rPr>
          <w:rStyle w:val="Heading30"/>
          <w:bCs w:val="0"/>
          <w:sz w:val="24"/>
          <w:szCs w:val="24"/>
          <w:lang w:val="ro-RO" w:eastAsia="ro-RO"/>
        </w:rPr>
        <w:t>ie</w:t>
      </w:r>
      <w:bookmarkEnd w:id="4"/>
    </w:p>
    <w:p w:rsidR="0054202B" w:rsidRDefault="00F513D8" w:rsidP="0035458C">
      <w:pPr>
        <w:pStyle w:val="BodyText1"/>
        <w:numPr>
          <w:ilvl w:val="0"/>
          <w:numId w:val="24"/>
        </w:numPr>
        <w:shd w:val="clear" w:color="auto" w:fill="auto"/>
        <w:spacing w:before="0" w:after="0" w:line="240" w:lineRule="auto"/>
        <w:rPr>
          <w:sz w:val="24"/>
          <w:szCs w:val="24"/>
          <w:lang w:val="ro-RO"/>
        </w:rPr>
      </w:pPr>
      <w:r w:rsidRPr="005F556B">
        <w:rPr>
          <w:sz w:val="24"/>
          <w:szCs w:val="24"/>
          <w:lang w:val="ro-RO" w:eastAsia="ro-RO"/>
        </w:rPr>
        <w:t xml:space="preserve">Cererea de certificat </w:t>
      </w:r>
      <w:r w:rsidRPr="0054202B">
        <w:rPr>
          <w:sz w:val="24"/>
          <w:szCs w:val="24"/>
          <w:lang w:val="ro-RO" w:eastAsia="ro-RO"/>
        </w:rPr>
        <w:t xml:space="preserve">de organizaţie sau de modificare a unui certificat existent se realizează în forma şi modul stabilite de </w:t>
      </w:r>
      <w:r w:rsidR="00735CFF" w:rsidRPr="0054202B">
        <w:rPr>
          <w:sz w:val="24"/>
          <w:szCs w:val="24"/>
          <w:lang w:val="ro-RO" w:eastAsia="ro-RO"/>
        </w:rPr>
        <w:t>AAC</w:t>
      </w:r>
      <w:r w:rsidR="00BC2B63" w:rsidRPr="0054202B">
        <w:rPr>
          <w:sz w:val="24"/>
          <w:szCs w:val="24"/>
          <w:lang w:val="ro-RO" w:eastAsia="ro-RO"/>
        </w:rPr>
        <w:t xml:space="preserve"> </w:t>
      </w:r>
      <w:r w:rsidRPr="0054202B">
        <w:rPr>
          <w:sz w:val="24"/>
          <w:szCs w:val="24"/>
          <w:lang w:val="ro-RO" w:eastAsia="ro-RO"/>
        </w:rPr>
        <w:t xml:space="preserve">ţinând cont de cerinţele aplicabile din </w:t>
      </w:r>
      <w:r w:rsidR="00853515">
        <w:rPr>
          <w:sz w:val="24"/>
          <w:szCs w:val="24"/>
          <w:lang w:val="ro-RO" w:eastAsia="ro-RO"/>
        </w:rPr>
        <w:t xml:space="preserve">prezentul </w:t>
      </w:r>
      <w:r w:rsidR="00EA3225" w:rsidRPr="0054202B">
        <w:rPr>
          <w:sz w:val="24"/>
          <w:szCs w:val="24"/>
          <w:lang w:val="ro-RO" w:eastAsia="ro-RO"/>
        </w:rPr>
        <w:t>Regulament</w:t>
      </w:r>
      <w:r w:rsidR="00853515">
        <w:rPr>
          <w:sz w:val="24"/>
          <w:szCs w:val="24"/>
          <w:lang w:val="ro-RO" w:eastAsia="ro-RO"/>
        </w:rPr>
        <w:t>.</w:t>
      </w:r>
      <w:r w:rsidR="00ED0AE6">
        <w:rPr>
          <w:sz w:val="24"/>
          <w:szCs w:val="24"/>
          <w:lang w:val="ro-RO" w:eastAsia="ro-RO"/>
        </w:rPr>
        <w:t xml:space="preserve"> </w:t>
      </w:r>
    </w:p>
    <w:p w:rsidR="002F1DD1" w:rsidRPr="0054202B" w:rsidRDefault="00F513D8" w:rsidP="0035458C">
      <w:pPr>
        <w:pStyle w:val="BodyText1"/>
        <w:numPr>
          <w:ilvl w:val="0"/>
          <w:numId w:val="24"/>
        </w:numPr>
        <w:shd w:val="clear" w:color="auto" w:fill="auto"/>
        <w:spacing w:before="0" w:after="0" w:line="240" w:lineRule="auto"/>
        <w:rPr>
          <w:sz w:val="24"/>
          <w:szCs w:val="24"/>
          <w:lang w:val="ro-RO"/>
        </w:rPr>
      </w:pPr>
      <w:r w:rsidRPr="0054202B">
        <w:rPr>
          <w:sz w:val="24"/>
          <w:szCs w:val="24"/>
          <w:lang w:val="ro-RO" w:eastAsia="ro-RO"/>
        </w:rPr>
        <w:t xml:space="preserve">Solicitanţii unui prim certificat furnizează </w:t>
      </w:r>
      <w:r w:rsidR="00BC2B63" w:rsidRPr="0054202B">
        <w:rPr>
          <w:sz w:val="24"/>
          <w:szCs w:val="24"/>
          <w:lang w:val="ro-RO" w:eastAsia="ro-RO"/>
        </w:rPr>
        <w:t xml:space="preserve">AAC </w:t>
      </w:r>
      <w:r w:rsidRPr="0054202B">
        <w:rPr>
          <w:sz w:val="24"/>
          <w:szCs w:val="24"/>
          <w:lang w:val="ro-RO" w:eastAsia="ro-RO"/>
        </w:rPr>
        <w:t xml:space="preserve">o documentaţie care demonstrează modul în care aceştia se vor conforma cerinţelor stabilite în </w:t>
      </w:r>
      <w:r w:rsidR="00853515">
        <w:rPr>
          <w:sz w:val="24"/>
          <w:szCs w:val="24"/>
          <w:lang w:val="ro-RO" w:eastAsia="ro-RO"/>
        </w:rPr>
        <w:t>prezentul regulament</w:t>
      </w:r>
      <w:r w:rsidRPr="0054202B">
        <w:rPr>
          <w:sz w:val="24"/>
          <w:szCs w:val="24"/>
          <w:lang w:val="ro-RO" w:eastAsia="ro-RO"/>
        </w:rPr>
        <w:t xml:space="preserve">. O astfel de documentaţie include o procedură care descrie modul în care se vor gestiona schimbările ce nu necesită o aprobare prealabilă şi cum se vor notifica acestea </w:t>
      </w:r>
      <w:r w:rsidR="00BC2B63" w:rsidRPr="0054202B">
        <w:rPr>
          <w:sz w:val="24"/>
          <w:szCs w:val="24"/>
          <w:lang w:val="ro-RO" w:eastAsia="ro-RO"/>
        </w:rPr>
        <w:t>AAC</w:t>
      </w:r>
      <w:r w:rsidRPr="0054202B">
        <w:rPr>
          <w:sz w:val="24"/>
          <w:szCs w:val="24"/>
          <w:lang w:val="ro-RO" w:eastAsia="ro-RO"/>
        </w:rPr>
        <w:t>.</w:t>
      </w:r>
      <w:bookmarkStart w:id="5" w:name="bookmark638"/>
    </w:p>
    <w:p w:rsidR="00BC2B63" w:rsidRDefault="00BC2B63" w:rsidP="00051737">
      <w:pPr>
        <w:pStyle w:val="BodyText1"/>
        <w:shd w:val="clear" w:color="auto" w:fill="auto"/>
        <w:spacing w:before="0" w:after="0" w:line="240" w:lineRule="auto"/>
        <w:ind w:firstLine="0"/>
        <w:jc w:val="left"/>
        <w:rPr>
          <w:rStyle w:val="Heading30"/>
          <w:bCs w:val="0"/>
          <w:sz w:val="24"/>
          <w:szCs w:val="24"/>
          <w:lang w:val="ro-RO" w:eastAsia="ro-RO"/>
        </w:rPr>
      </w:pPr>
    </w:p>
    <w:p w:rsidR="00F513D8" w:rsidRDefault="00F513D8" w:rsidP="00051737">
      <w:pPr>
        <w:pStyle w:val="BodyText1"/>
        <w:shd w:val="clear" w:color="auto" w:fill="auto"/>
        <w:spacing w:before="0" w:after="0" w:line="240" w:lineRule="auto"/>
        <w:ind w:firstLine="0"/>
        <w:jc w:val="left"/>
        <w:rPr>
          <w:rStyle w:val="Heading30"/>
          <w:bCs w:val="0"/>
          <w:sz w:val="24"/>
          <w:szCs w:val="24"/>
          <w:lang w:val="ro-RO" w:eastAsia="ro-RO"/>
        </w:rPr>
      </w:pPr>
      <w:r w:rsidRPr="00BC2B63">
        <w:rPr>
          <w:rStyle w:val="Heading30"/>
          <w:bCs w:val="0"/>
          <w:sz w:val="24"/>
          <w:szCs w:val="24"/>
          <w:lang w:val="ro-RO" w:eastAsia="ro-RO"/>
        </w:rPr>
        <w:t>ORA.GEN.120 Mijloace de conformitate</w:t>
      </w:r>
      <w:bookmarkEnd w:id="5"/>
    </w:p>
    <w:p w:rsidR="0054202B" w:rsidRPr="0054202B" w:rsidRDefault="00F513D8" w:rsidP="0035458C">
      <w:pPr>
        <w:pStyle w:val="BodyText1"/>
        <w:numPr>
          <w:ilvl w:val="0"/>
          <w:numId w:val="25"/>
        </w:numPr>
        <w:shd w:val="clear" w:color="auto" w:fill="auto"/>
        <w:spacing w:before="0" w:after="0" w:line="240" w:lineRule="auto"/>
        <w:rPr>
          <w:sz w:val="24"/>
          <w:szCs w:val="24"/>
          <w:lang w:val="ro-RO" w:eastAsia="ro-RO"/>
        </w:rPr>
      </w:pPr>
      <w:r w:rsidRPr="005F556B">
        <w:rPr>
          <w:sz w:val="24"/>
          <w:szCs w:val="24"/>
          <w:lang w:val="ro-RO" w:eastAsia="ro-RO"/>
        </w:rPr>
        <w:t xml:space="preserve">Pentru a obţine </w:t>
      </w:r>
      <w:r w:rsidRPr="0054202B">
        <w:rPr>
          <w:sz w:val="24"/>
          <w:szCs w:val="24"/>
          <w:lang w:val="ro-RO" w:eastAsia="ro-RO"/>
        </w:rPr>
        <w:t xml:space="preserve">conformitatea cu </w:t>
      </w:r>
      <w:r w:rsidR="00853515">
        <w:rPr>
          <w:sz w:val="24"/>
          <w:szCs w:val="24"/>
          <w:lang w:val="ro-RO" w:eastAsia="ro-RO"/>
        </w:rPr>
        <w:t xml:space="preserve">prezentul </w:t>
      </w:r>
      <w:r w:rsidR="00EA3225" w:rsidRPr="0054202B">
        <w:rPr>
          <w:sz w:val="24"/>
          <w:szCs w:val="24"/>
          <w:lang w:val="ro-RO" w:eastAsia="ro-RO"/>
        </w:rPr>
        <w:t>Regulament</w:t>
      </w:r>
      <w:r w:rsidRPr="0054202B">
        <w:rPr>
          <w:sz w:val="24"/>
          <w:szCs w:val="24"/>
          <w:lang w:val="ro-RO" w:eastAsia="ro-RO"/>
        </w:rPr>
        <w:t xml:space="preserve">, o organizaţie poate utiliza mijloace de conformitate alternative la AMC adoptate de </w:t>
      </w:r>
      <w:r w:rsidR="00BC2B63" w:rsidRPr="0054202B">
        <w:rPr>
          <w:sz w:val="24"/>
          <w:szCs w:val="24"/>
          <w:lang w:val="ro-RO" w:eastAsia="ro-RO"/>
        </w:rPr>
        <w:t>AAC</w:t>
      </w:r>
      <w:r w:rsidRPr="0054202B">
        <w:rPr>
          <w:sz w:val="24"/>
          <w:szCs w:val="24"/>
          <w:lang w:val="ro-RO" w:eastAsia="ro-RO"/>
        </w:rPr>
        <w:t>.</w:t>
      </w:r>
    </w:p>
    <w:p w:rsidR="002F1DD1" w:rsidRPr="0054202B" w:rsidRDefault="002F1DD1" w:rsidP="0035458C">
      <w:pPr>
        <w:pStyle w:val="BodyText1"/>
        <w:numPr>
          <w:ilvl w:val="0"/>
          <w:numId w:val="25"/>
        </w:numPr>
        <w:shd w:val="clear" w:color="auto" w:fill="auto"/>
        <w:spacing w:before="0" w:after="0" w:line="240" w:lineRule="auto"/>
        <w:rPr>
          <w:sz w:val="24"/>
          <w:szCs w:val="24"/>
          <w:lang w:val="ro-RO" w:eastAsia="ro-RO"/>
        </w:rPr>
      </w:pPr>
      <w:r w:rsidRPr="0054202B">
        <w:rPr>
          <w:sz w:val="24"/>
          <w:szCs w:val="24"/>
          <w:lang w:val="ro-RO" w:eastAsia="ro-RO"/>
        </w:rPr>
        <w:t xml:space="preserve">Atunci când o organizaţie doreşte să utilizeze un mijloc de conformitate alternativ, înainte de a-l implementa aceasta furnizează </w:t>
      </w:r>
      <w:r w:rsidR="00BC2B63" w:rsidRPr="0054202B">
        <w:rPr>
          <w:sz w:val="24"/>
          <w:szCs w:val="24"/>
          <w:lang w:val="ro-RO" w:eastAsia="ro-RO"/>
        </w:rPr>
        <w:t xml:space="preserve">AAC </w:t>
      </w:r>
      <w:r w:rsidRPr="0054202B">
        <w:rPr>
          <w:sz w:val="24"/>
          <w:szCs w:val="24"/>
          <w:lang w:val="ro-RO" w:eastAsia="ro-RO"/>
        </w:rPr>
        <w:t>o descriere completă a mijlocului de conformitate alternativ. Descrierea include orice revizuiri ale manualelor sau procedurilor care ar putea fi relevante, precum şi o evaluare care demonstrează că se respectă</w:t>
      </w:r>
      <w:r w:rsidR="00853515">
        <w:rPr>
          <w:sz w:val="24"/>
          <w:szCs w:val="24"/>
          <w:lang w:val="ro-RO" w:eastAsia="ro-RO"/>
        </w:rPr>
        <w:t xml:space="preserve"> prezentul</w:t>
      </w:r>
      <w:r w:rsidRPr="0054202B">
        <w:rPr>
          <w:sz w:val="24"/>
          <w:szCs w:val="24"/>
          <w:lang w:val="ro-RO" w:eastAsia="ro-RO"/>
        </w:rPr>
        <w:t xml:space="preserve"> </w:t>
      </w:r>
      <w:r w:rsidR="00EA3225" w:rsidRPr="0054202B">
        <w:rPr>
          <w:sz w:val="24"/>
          <w:szCs w:val="24"/>
          <w:lang w:val="ro-RO" w:eastAsia="ro-RO"/>
        </w:rPr>
        <w:t>Regulament</w:t>
      </w:r>
      <w:r w:rsidRPr="0054202B">
        <w:rPr>
          <w:sz w:val="24"/>
          <w:szCs w:val="24"/>
          <w:lang w:val="ro-RO" w:eastAsia="ro-RO"/>
        </w:rPr>
        <w:t>.</w:t>
      </w:r>
    </w:p>
    <w:p w:rsidR="0090471C" w:rsidRPr="005F556B" w:rsidRDefault="002F1DD1" w:rsidP="0054202B">
      <w:pPr>
        <w:pStyle w:val="BodyText1"/>
        <w:shd w:val="clear" w:color="auto" w:fill="auto"/>
        <w:spacing w:before="0" w:after="0" w:line="240" w:lineRule="auto"/>
        <w:ind w:left="360" w:firstLine="0"/>
        <w:rPr>
          <w:sz w:val="24"/>
          <w:szCs w:val="24"/>
          <w:lang w:val="ro-RO" w:eastAsia="ro-RO"/>
        </w:rPr>
      </w:pPr>
      <w:r w:rsidRPr="005F556B">
        <w:rPr>
          <w:sz w:val="24"/>
          <w:szCs w:val="24"/>
          <w:lang w:val="ro-RO" w:eastAsia="ro-RO"/>
        </w:rPr>
        <w:t xml:space="preserve">Organizaţia poate pune în aplicare aceste </w:t>
      </w:r>
      <w:r w:rsidRPr="0054202B">
        <w:rPr>
          <w:sz w:val="24"/>
          <w:szCs w:val="24"/>
          <w:lang w:val="ro-RO" w:eastAsia="ro-RO"/>
        </w:rPr>
        <w:t xml:space="preserve">mijloace de conformitate alternative sub rezerva aprobării prealabile de către </w:t>
      </w:r>
      <w:r w:rsidR="00BC2B63" w:rsidRPr="0054202B">
        <w:rPr>
          <w:sz w:val="24"/>
          <w:szCs w:val="24"/>
          <w:lang w:val="ro-RO" w:eastAsia="ro-RO"/>
        </w:rPr>
        <w:t xml:space="preserve">AAC </w:t>
      </w:r>
      <w:r w:rsidRPr="0054202B">
        <w:rPr>
          <w:sz w:val="24"/>
          <w:szCs w:val="24"/>
          <w:lang w:val="ro-RO" w:eastAsia="ro-RO"/>
        </w:rPr>
        <w:t>şi la primir</w:t>
      </w:r>
      <w:r w:rsidRPr="005F556B">
        <w:rPr>
          <w:sz w:val="24"/>
          <w:szCs w:val="24"/>
          <w:lang w:val="ro-RO" w:eastAsia="ro-RO"/>
        </w:rPr>
        <w:t>ea informării prevăzute la ARA.GEN.120 litera (d).</w:t>
      </w:r>
      <w:bookmarkStart w:id="6" w:name="bookmark640"/>
    </w:p>
    <w:p w:rsidR="00BC2B63" w:rsidRDefault="00BC2B63" w:rsidP="00051737">
      <w:pPr>
        <w:pStyle w:val="BodyText1"/>
        <w:shd w:val="clear" w:color="auto" w:fill="auto"/>
        <w:spacing w:before="0" w:after="0" w:line="240" w:lineRule="auto"/>
        <w:ind w:firstLine="0"/>
        <w:rPr>
          <w:rStyle w:val="Heading429"/>
          <w:sz w:val="24"/>
          <w:szCs w:val="24"/>
          <w:lang w:val="ro-RO" w:eastAsia="ro-RO"/>
        </w:rPr>
      </w:pPr>
    </w:p>
    <w:p w:rsidR="002F1DD1" w:rsidRPr="005F556B" w:rsidRDefault="002F1DD1" w:rsidP="0003300A">
      <w:pPr>
        <w:pStyle w:val="BodyText1"/>
        <w:shd w:val="clear" w:color="auto" w:fill="auto"/>
        <w:spacing w:before="0" w:after="0" w:line="240" w:lineRule="auto"/>
        <w:ind w:firstLine="0"/>
        <w:jc w:val="left"/>
        <w:rPr>
          <w:sz w:val="24"/>
          <w:szCs w:val="24"/>
          <w:lang w:val="ro-RO"/>
        </w:rPr>
      </w:pPr>
      <w:r w:rsidRPr="005F556B">
        <w:rPr>
          <w:rStyle w:val="Heading429"/>
          <w:sz w:val="24"/>
          <w:szCs w:val="24"/>
          <w:lang w:val="ro-RO" w:eastAsia="ro-RO"/>
        </w:rPr>
        <w:t>ORA.GEN.125 Condi</w:t>
      </w:r>
      <w:r w:rsidRPr="005F556B">
        <w:rPr>
          <w:rStyle w:val="Heading428"/>
          <w:b w:val="0"/>
          <w:bCs w:val="0"/>
          <w:sz w:val="24"/>
          <w:szCs w:val="24"/>
          <w:lang w:val="ro-RO" w:eastAsia="ro-RO"/>
        </w:rPr>
        <w:t>ţ</w:t>
      </w:r>
      <w:r w:rsidRPr="005F556B">
        <w:rPr>
          <w:rStyle w:val="Heading429"/>
          <w:sz w:val="24"/>
          <w:szCs w:val="24"/>
          <w:lang w:val="ro-RO" w:eastAsia="ro-RO"/>
        </w:rPr>
        <w:t>ii de aprobare</w:t>
      </w:r>
      <w:r w:rsidRPr="005F556B">
        <w:rPr>
          <w:rStyle w:val="Heading428"/>
          <w:b w:val="0"/>
          <w:bCs w:val="0"/>
          <w:sz w:val="24"/>
          <w:szCs w:val="24"/>
          <w:lang w:val="ro-RO" w:eastAsia="ro-RO"/>
        </w:rPr>
        <w:t xml:space="preserve"> ş</w:t>
      </w:r>
      <w:r w:rsidRPr="005F556B">
        <w:rPr>
          <w:rStyle w:val="Heading429"/>
          <w:sz w:val="24"/>
          <w:szCs w:val="24"/>
          <w:lang w:val="ro-RO" w:eastAsia="ro-RO"/>
        </w:rPr>
        <w:t>i privilegiile unei organiza</w:t>
      </w:r>
      <w:r w:rsidRPr="005F556B">
        <w:rPr>
          <w:rStyle w:val="Heading428"/>
          <w:b w:val="0"/>
          <w:bCs w:val="0"/>
          <w:sz w:val="24"/>
          <w:szCs w:val="24"/>
          <w:lang w:val="ro-RO" w:eastAsia="ro-RO"/>
        </w:rPr>
        <w:t>ţ</w:t>
      </w:r>
      <w:r w:rsidRPr="005F556B">
        <w:rPr>
          <w:rStyle w:val="Heading429"/>
          <w:sz w:val="24"/>
          <w:szCs w:val="24"/>
          <w:lang w:val="ro-RO" w:eastAsia="ro-RO"/>
        </w:rPr>
        <w:t>ii</w:t>
      </w:r>
      <w:bookmarkEnd w:id="6"/>
    </w:p>
    <w:p w:rsidR="0090471C" w:rsidRPr="005F556B" w:rsidRDefault="002F1DD1" w:rsidP="000975B7">
      <w:pPr>
        <w:pStyle w:val="BodyText1"/>
        <w:shd w:val="clear" w:color="auto" w:fill="auto"/>
        <w:tabs>
          <w:tab w:val="left" w:pos="851"/>
        </w:tabs>
        <w:spacing w:before="0" w:after="0" w:line="240" w:lineRule="auto"/>
        <w:ind w:firstLine="0"/>
        <w:rPr>
          <w:sz w:val="24"/>
          <w:szCs w:val="24"/>
          <w:lang w:val="ro-RO" w:eastAsia="ro-RO"/>
        </w:rPr>
      </w:pPr>
      <w:r w:rsidRPr="005F556B">
        <w:rPr>
          <w:sz w:val="24"/>
          <w:szCs w:val="24"/>
          <w:lang w:val="ro-RO" w:eastAsia="ro-RO"/>
        </w:rPr>
        <w:t>O organizaţie certificată respectă sfera şi privilegiile definite în condiţiile de aprobare anexate la certificatul organizaţiei.</w:t>
      </w:r>
      <w:bookmarkStart w:id="7" w:name="bookmark641"/>
    </w:p>
    <w:p w:rsidR="00BC2B63" w:rsidRDefault="00BC2B63" w:rsidP="000975B7">
      <w:pPr>
        <w:pStyle w:val="BodyText1"/>
        <w:shd w:val="clear" w:color="auto" w:fill="auto"/>
        <w:tabs>
          <w:tab w:val="left" w:pos="851"/>
        </w:tabs>
        <w:spacing w:before="0" w:after="0" w:line="240" w:lineRule="auto"/>
        <w:ind w:firstLine="0"/>
        <w:rPr>
          <w:rStyle w:val="Heading429"/>
          <w:sz w:val="24"/>
          <w:szCs w:val="24"/>
          <w:lang w:val="ro-RO" w:eastAsia="ro-RO"/>
        </w:rPr>
      </w:pPr>
    </w:p>
    <w:p w:rsidR="002F1DD1" w:rsidRDefault="002F1DD1" w:rsidP="0003300A">
      <w:pPr>
        <w:pStyle w:val="BodyText1"/>
        <w:shd w:val="clear" w:color="auto" w:fill="auto"/>
        <w:spacing w:before="0" w:after="0" w:line="240" w:lineRule="auto"/>
        <w:ind w:firstLine="0"/>
        <w:jc w:val="left"/>
        <w:rPr>
          <w:rStyle w:val="Heading429"/>
          <w:sz w:val="24"/>
          <w:szCs w:val="24"/>
          <w:lang w:val="ro-RO" w:eastAsia="ro-RO"/>
        </w:rPr>
      </w:pPr>
      <w:r w:rsidRPr="005F556B">
        <w:rPr>
          <w:rStyle w:val="Heading429"/>
          <w:sz w:val="24"/>
          <w:szCs w:val="24"/>
          <w:lang w:val="ro-RO" w:eastAsia="ro-RO"/>
        </w:rPr>
        <w:t>ORA.GEN.130 Schimb</w:t>
      </w:r>
      <w:r w:rsidRPr="005F556B">
        <w:rPr>
          <w:rStyle w:val="Heading428"/>
          <w:b w:val="0"/>
          <w:bCs w:val="0"/>
          <w:sz w:val="24"/>
          <w:szCs w:val="24"/>
          <w:lang w:val="ro-RO" w:eastAsia="ro-RO"/>
        </w:rPr>
        <w:t>ă</w:t>
      </w:r>
      <w:r w:rsidRPr="005F556B">
        <w:rPr>
          <w:rStyle w:val="Heading429"/>
          <w:sz w:val="24"/>
          <w:szCs w:val="24"/>
          <w:lang w:val="ro-RO" w:eastAsia="ro-RO"/>
        </w:rPr>
        <w:t>rile aduse organiza</w:t>
      </w:r>
      <w:r w:rsidRPr="005F556B">
        <w:rPr>
          <w:rStyle w:val="Heading428"/>
          <w:b w:val="0"/>
          <w:bCs w:val="0"/>
          <w:sz w:val="24"/>
          <w:szCs w:val="24"/>
          <w:lang w:val="ro-RO" w:eastAsia="ro-RO"/>
        </w:rPr>
        <w:t>ţ</w:t>
      </w:r>
      <w:r w:rsidRPr="005F556B">
        <w:rPr>
          <w:rStyle w:val="Heading429"/>
          <w:sz w:val="24"/>
          <w:szCs w:val="24"/>
          <w:lang w:val="ro-RO" w:eastAsia="ro-RO"/>
        </w:rPr>
        <w:t>iilor</w:t>
      </w:r>
      <w:bookmarkEnd w:id="7"/>
    </w:p>
    <w:p w:rsidR="002F1DD1" w:rsidRPr="005F556B" w:rsidRDefault="002F1DD1" w:rsidP="0035458C">
      <w:pPr>
        <w:pStyle w:val="BodyText1"/>
        <w:numPr>
          <w:ilvl w:val="0"/>
          <w:numId w:val="26"/>
        </w:numPr>
        <w:shd w:val="clear" w:color="auto" w:fill="auto"/>
        <w:spacing w:before="0" w:after="0" w:line="240" w:lineRule="auto"/>
        <w:rPr>
          <w:sz w:val="24"/>
          <w:szCs w:val="24"/>
          <w:lang w:val="ro-RO"/>
        </w:rPr>
      </w:pPr>
      <w:r w:rsidRPr="005F556B">
        <w:rPr>
          <w:sz w:val="24"/>
          <w:szCs w:val="24"/>
          <w:lang w:val="ro-RO" w:eastAsia="ro-RO"/>
        </w:rPr>
        <w:t>Orice schimbare care afectează:</w:t>
      </w:r>
    </w:p>
    <w:p w:rsidR="002F1DD1" w:rsidRPr="005F556B" w:rsidRDefault="002F1DD1" w:rsidP="0035458C">
      <w:pPr>
        <w:pStyle w:val="BodyText1"/>
        <w:numPr>
          <w:ilvl w:val="5"/>
          <w:numId w:val="7"/>
        </w:numPr>
        <w:shd w:val="clear" w:color="auto" w:fill="auto"/>
        <w:spacing w:before="0" w:after="0" w:line="240" w:lineRule="auto"/>
        <w:ind w:left="993" w:hanging="567"/>
        <w:rPr>
          <w:sz w:val="24"/>
          <w:szCs w:val="24"/>
          <w:lang w:val="ro-RO"/>
        </w:rPr>
      </w:pPr>
      <w:r w:rsidRPr="005F556B">
        <w:rPr>
          <w:sz w:val="24"/>
          <w:szCs w:val="24"/>
          <w:lang w:val="ro-RO" w:eastAsia="ro-RO"/>
        </w:rPr>
        <w:t>sfera certificatului sau condiţiile de aprobare ale unei organizaţii; sau</w:t>
      </w:r>
    </w:p>
    <w:p w:rsidR="000E32B8" w:rsidRDefault="002F1DD1" w:rsidP="0035458C">
      <w:pPr>
        <w:pStyle w:val="BodyText1"/>
        <w:numPr>
          <w:ilvl w:val="5"/>
          <w:numId w:val="7"/>
        </w:numPr>
        <w:shd w:val="clear" w:color="auto" w:fill="auto"/>
        <w:spacing w:before="0" w:after="0" w:line="240" w:lineRule="auto"/>
        <w:ind w:left="993" w:hanging="567"/>
        <w:rPr>
          <w:sz w:val="24"/>
          <w:szCs w:val="24"/>
          <w:lang w:val="ro-RO" w:eastAsia="ro-RO"/>
        </w:rPr>
      </w:pPr>
      <w:r w:rsidRPr="005F556B">
        <w:rPr>
          <w:sz w:val="24"/>
          <w:szCs w:val="24"/>
          <w:lang w:val="ro-RO" w:eastAsia="ro-RO"/>
        </w:rPr>
        <w:t xml:space="preserve">oricare dintre elementele sistemului de management al organizaţiei prevăzut la ORA.GEN.200 litera (a) punctele </w:t>
      </w:r>
      <w:r w:rsidR="000E32B8">
        <w:rPr>
          <w:sz w:val="24"/>
          <w:szCs w:val="24"/>
          <w:lang w:val="ro-RO" w:eastAsia="ro-RO"/>
        </w:rPr>
        <w:t>(</w:t>
      </w:r>
      <w:r w:rsidRPr="005F556B">
        <w:rPr>
          <w:sz w:val="24"/>
          <w:szCs w:val="24"/>
          <w:lang w:val="ro-RO" w:eastAsia="ro-RO"/>
        </w:rPr>
        <w:t>1</w:t>
      </w:r>
      <w:r w:rsidR="000E32B8">
        <w:rPr>
          <w:sz w:val="24"/>
          <w:szCs w:val="24"/>
          <w:lang w:val="ro-RO" w:eastAsia="ro-RO"/>
        </w:rPr>
        <w:t>)</w:t>
      </w:r>
      <w:r w:rsidRPr="005F556B">
        <w:rPr>
          <w:sz w:val="24"/>
          <w:szCs w:val="24"/>
          <w:lang w:val="ro-RO" w:eastAsia="ro-RO"/>
        </w:rPr>
        <w:t xml:space="preserve"> şi </w:t>
      </w:r>
      <w:r w:rsidR="000E32B8">
        <w:rPr>
          <w:sz w:val="24"/>
          <w:szCs w:val="24"/>
          <w:lang w:val="ro-RO" w:eastAsia="ro-RO"/>
        </w:rPr>
        <w:t>(</w:t>
      </w:r>
      <w:r w:rsidRPr="005F556B">
        <w:rPr>
          <w:sz w:val="24"/>
          <w:szCs w:val="24"/>
          <w:lang w:val="ro-RO" w:eastAsia="ro-RO"/>
        </w:rPr>
        <w:t>2</w:t>
      </w:r>
      <w:r w:rsidR="000E32B8">
        <w:rPr>
          <w:sz w:val="24"/>
          <w:szCs w:val="24"/>
          <w:lang w:val="ro-RO" w:eastAsia="ro-RO"/>
        </w:rPr>
        <w:t>)</w:t>
      </w:r>
      <w:r w:rsidRPr="005F556B">
        <w:rPr>
          <w:sz w:val="24"/>
          <w:szCs w:val="24"/>
          <w:lang w:val="ro-RO" w:eastAsia="ro-RO"/>
        </w:rPr>
        <w:t>,</w:t>
      </w:r>
    </w:p>
    <w:p w:rsidR="002F1DD1" w:rsidRPr="0054202B" w:rsidRDefault="002F1DD1" w:rsidP="0003300A">
      <w:pPr>
        <w:pStyle w:val="BodyText1"/>
        <w:shd w:val="clear" w:color="auto" w:fill="auto"/>
        <w:spacing w:before="0" w:after="0" w:line="240" w:lineRule="auto"/>
        <w:ind w:firstLine="0"/>
        <w:rPr>
          <w:sz w:val="24"/>
          <w:szCs w:val="24"/>
          <w:lang w:val="ro-RO"/>
        </w:rPr>
      </w:pPr>
      <w:r w:rsidRPr="005F556B">
        <w:rPr>
          <w:sz w:val="24"/>
          <w:szCs w:val="24"/>
          <w:lang w:val="ro-RO" w:eastAsia="ro-RO"/>
        </w:rPr>
        <w:t xml:space="preserve">necesită aprobarea </w:t>
      </w:r>
      <w:r w:rsidRPr="0054202B">
        <w:rPr>
          <w:sz w:val="24"/>
          <w:szCs w:val="24"/>
          <w:lang w:val="ro-RO" w:eastAsia="ro-RO"/>
        </w:rPr>
        <w:t xml:space="preserve">prealabilă a </w:t>
      </w:r>
      <w:r w:rsidR="0003300A" w:rsidRPr="0054202B">
        <w:rPr>
          <w:sz w:val="24"/>
          <w:szCs w:val="24"/>
          <w:lang w:val="ro-RO" w:eastAsia="ro-RO"/>
        </w:rPr>
        <w:t>AAC</w:t>
      </w:r>
      <w:r w:rsidRPr="0054202B">
        <w:rPr>
          <w:sz w:val="24"/>
          <w:szCs w:val="24"/>
          <w:lang w:val="ro-RO" w:eastAsia="ro-RO"/>
        </w:rPr>
        <w:t>.</w:t>
      </w:r>
    </w:p>
    <w:p w:rsidR="002F1DD1" w:rsidRPr="0054202B" w:rsidRDefault="002F1DD1" w:rsidP="0035458C">
      <w:pPr>
        <w:pStyle w:val="BodyText1"/>
        <w:numPr>
          <w:ilvl w:val="0"/>
          <w:numId w:val="26"/>
        </w:numPr>
        <w:shd w:val="clear" w:color="auto" w:fill="auto"/>
        <w:spacing w:before="0" w:after="0" w:line="240" w:lineRule="auto"/>
        <w:rPr>
          <w:sz w:val="24"/>
          <w:szCs w:val="24"/>
          <w:lang w:val="ro-RO"/>
        </w:rPr>
      </w:pPr>
      <w:r w:rsidRPr="0054202B">
        <w:rPr>
          <w:sz w:val="24"/>
          <w:szCs w:val="24"/>
          <w:lang w:val="ro-RO" w:eastAsia="ro-RO"/>
        </w:rPr>
        <w:t xml:space="preserve">Pentru orice schimbări care necesită o aprobare </w:t>
      </w:r>
      <w:r w:rsidRPr="00746F75">
        <w:rPr>
          <w:sz w:val="24"/>
          <w:szCs w:val="24"/>
          <w:lang w:val="ro-RO" w:eastAsia="ro-RO"/>
        </w:rPr>
        <w:t>prealabilă în conformitate cu</w:t>
      </w:r>
      <w:r w:rsidR="00853515">
        <w:rPr>
          <w:sz w:val="24"/>
          <w:szCs w:val="24"/>
          <w:lang w:val="ro-RO" w:eastAsia="ro-RO"/>
        </w:rPr>
        <w:t xml:space="preserve"> prezentul</w:t>
      </w:r>
      <w:r w:rsidRPr="00746F75">
        <w:rPr>
          <w:sz w:val="24"/>
          <w:szCs w:val="24"/>
          <w:lang w:val="ro-RO" w:eastAsia="ro-RO"/>
        </w:rPr>
        <w:t xml:space="preserve"> </w:t>
      </w:r>
      <w:r w:rsidR="00EA3225" w:rsidRPr="00746F75">
        <w:rPr>
          <w:sz w:val="24"/>
          <w:szCs w:val="24"/>
          <w:lang w:val="ro-RO" w:eastAsia="ro-RO"/>
        </w:rPr>
        <w:t>Regulament</w:t>
      </w:r>
      <w:r w:rsidRPr="00746F75">
        <w:rPr>
          <w:sz w:val="24"/>
          <w:szCs w:val="24"/>
          <w:lang w:val="ro-RO" w:eastAsia="ro-RO"/>
        </w:rPr>
        <w:t xml:space="preserve">, organizaţia solicită şi obţine o aprobare din partea </w:t>
      </w:r>
      <w:r w:rsidR="00BC2B63" w:rsidRPr="00746F75">
        <w:rPr>
          <w:sz w:val="24"/>
          <w:szCs w:val="24"/>
          <w:lang w:val="ro-RO" w:eastAsia="ro-RO"/>
        </w:rPr>
        <w:t>AAC</w:t>
      </w:r>
      <w:r w:rsidRPr="00746F75">
        <w:rPr>
          <w:sz w:val="24"/>
          <w:szCs w:val="24"/>
          <w:lang w:val="ro-RO" w:eastAsia="ro-RO"/>
        </w:rPr>
        <w:t xml:space="preserve">. Cererea se face înainte ca orice astfel de schimbare să aibă loc, pentru a permite </w:t>
      </w:r>
      <w:r w:rsidR="00BC2B63" w:rsidRPr="00746F75">
        <w:rPr>
          <w:sz w:val="24"/>
          <w:szCs w:val="24"/>
          <w:lang w:val="ro-RO" w:eastAsia="ro-RO"/>
        </w:rPr>
        <w:t xml:space="preserve">AAC </w:t>
      </w:r>
      <w:r w:rsidRPr="00746F75">
        <w:rPr>
          <w:sz w:val="24"/>
          <w:szCs w:val="24"/>
          <w:lang w:val="ro-RO" w:eastAsia="ro-RO"/>
        </w:rPr>
        <w:t xml:space="preserve">să determine menţinerea conformităţii cu </w:t>
      </w:r>
      <w:r w:rsidR="00853515">
        <w:rPr>
          <w:sz w:val="24"/>
          <w:szCs w:val="24"/>
          <w:lang w:val="ro-RO" w:eastAsia="ro-RO"/>
        </w:rPr>
        <w:t xml:space="preserve">prezentul </w:t>
      </w:r>
      <w:r w:rsidR="00EA3225" w:rsidRPr="00746F75">
        <w:rPr>
          <w:sz w:val="24"/>
          <w:szCs w:val="24"/>
          <w:lang w:val="ro-RO" w:eastAsia="ro-RO"/>
        </w:rPr>
        <w:t>Regulament</w:t>
      </w:r>
      <w:r w:rsidRPr="0054202B">
        <w:rPr>
          <w:sz w:val="24"/>
          <w:szCs w:val="24"/>
          <w:lang w:val="ro-RO" w:eastAsia="ro-RO"/>
        </w:rPr>
        <w:t xml:space="preserve"> şi să modifice, dacă este necesar, certificatul organizaţiei şi condiţiile de aprobare asociate anexate la acesta.</w:t>
      </w:r>
    </w:p>
    <w:p w:rsidR="002F1DD1" w:rsidRPr="0054202B" w:rsidRDefault="002F1DD1" w:rsidP="0054202B">
      <w:pPr>
        <w:pStyle w:val="BodyText1"/>
        <w:shd w:val="clear" w:color="auto" w:fill="auto"/>
        <w:spacing w:before="0" w:after="0" w:line="240" w:lineRule="auto"/>
        <w:ind w:left="360" w:firstLine="0"/>
        <w:rPr>
          <w:sz w:val="24"/>
          <w:szCs w:val="24"/>
          <w:lang w:val="ro-RO"/>
        </w:rPr>
      </w:pPr>
      <w:r w:rsidRPr="0054202B">
        <w:rPr>
          <w:sz w:val="24"/>
          <w:szCs w:val="24"/>
          <w:lang w:val="ro-RO" w:eastAsia="ro-RO"/>
        </w:rPr>
        <w:t xml:space="preserve">Organizaţia furnizează </w:t>
      </w:r>
      <w:r w:rsidR="00901BFC" w:rsidRPr="0054202B">
        <w:rPr>
          <w:sz w:val="24"/>
          <w:szCs w:val="24"/>
          <w:lang w:val="ro-RO" w:eastAsia="ro-RO"/>
        </w:rPr>
        <w:t xml:space="preserve">AAC </w:t>
      </w:r>
      <w:r w:rsidRPr="0054202B">
        <w:rPr>
          <w:sz w:val="24"/>
          <w:szCs w:val="24"/>
          <w:lang w:val="ro-RO" w:eastAsia="ro-RO"/>
        </w:rPr>
        <w:t>orice documentaţie relevantă.</w:t>
      </w:r>
    </w:p>
    <w:p w:rsidR="002F1DD1" w:rsidRPr="0054202B" w:rsidRDefault="002F1DD1" w:rsidP="0054202B">
      <w:pPr>
        <w:pStyle w:val="BodyText1"/>
        <w:shd w:val="clear" w:color="auto" w:fill="auto"/>
        <w:spacing w:before="0" w:after="0" w:line="240" w:lineRule="auto"/>
        <w:ind w:left="360" w:firstLine="0"/>
        <w:rPr>
          <w:sz w:val="24"/>
          <w:szCs w:val="24"/>
          <w:lang w:val="ro-RO"/>
        </w:rPr>
      </w:pPr>
      <w:r w:rsidRPr="0054202B">
        <w:rPr>
          <w:sz w:val="24"/>
          <w:szCs w:val="24"/>
          <w:lang w:val="ro-RO" w:eastAsia="ro-RO"/>
        </w:rPr>
        <w:lastRenderedPageBreak/>
        <w:t xml:space="preserve">Schimbarea se realizează numai la primirea aprobării oficiale a </w:t>
      </w:r>
      <w:r w:rsidR="00901BFC" w:rsidRPr="0054202B">
        <w:rPr>
          <w:sz w:val="24"/>
          <w:szCs w:val="24"/>
          <w:lang w:val="ro-RO" w:eastAsia="ro-RO"/>
        </w:rPr>
        <w:t xml:space="preserve">AAC </w:t>
      </w:r>
      <w:r w:rsidRPr="0054202B">
        <w:rPr>
          <w:sz w:val="24"/>
          <w:szCs w:val="24"/>
          <w:lang w:val="ro-RO" w:eastAsia="ro-RO"/>
        </w:rPr>
        <w:t>în conformitate cu ARA.GEN.330.</w:t>
      </w:r>
    </w:p>
    <w:p w:rsidR="002F1DD1" w:rsidRPr="0054202B" w:rsidRDefault="002F1DD1" w:rsidP="0054202B">
      <w:pPr>
        <w:pStyle w:val="BodyText1"/>
        <w:shd w:val="clear" w:color="auto" w:fill="auto"/>
        <w:spacing w:before="0" w:after="0" w:line="240" w:lineRule="auto"/>
        <w:ind w:left="360" w:firstLine="0"/>
        <w:rPr>
          <w:sz w:val="24"/>
          <w:szCs w:val="24"/>
          <w:lang w:val="ro-RO"/>
        </w:rPr>
      </w:pPr>
      <w:r w:rsidRPr="0054202B">
        <w:rPr>
          <w:sz w:val="24"/>
          <w:szCs w:val="24"/>
          <w:lang w:val="ro-RO" w:eastAsia="ro-RO"/>
        </w:rPr>
        <w:t xml:space="preserve">In timpul acestor schimbări, organizaţia îşi desfăşoară activitatea în condiţiile prevăzute de </w:t>
      </w:r>
      <w:r w:rsidR="00901BFC" w:rsidRPr="0054202B">
        <w:rPr>
          <w:sz w:val="24"/>
          <w:szCs w:val="24"/>
          <w:lang w:val="ro-RO" w:eastAsia="ro-RO"/>
        </w:rPr>
        <w:t>AAC</w:t>
      </w:r>
      <w:r w:rsidRPr="0054202B">
        <w:rPr>
          <w:sz w:val="24"/>
          <w:szCs w:val="24"/>
          <w:lang w:val="ro-RO" w:eastAsia="ro-RO"/>
        </w:rPr>
        <w:t>, după caz.</w:t>
      </w:r>
    </w:p>
    <w:p w:rsidR="0090471C" w:rsidRPr="005F556B" w:rsidRDefault="002F1DD1" w:rsidP="0035458C">
      <w:pPr>
        <w:pStyle w:val="BodyText1"/>
        <w:numPr>
          <w:ilvl w:val="0"/>
          <w:numId w:val="26"/>
        </w:numPr>
        <w:shd w:val="clear" w:color="auto" w:fill="auto"/>
        <w:spacing w:before="0" w:after="0" w:line="240" w:lineRule="auto"/>
        <w:rPr>
          <w:sz w:val="24"/>
          <w:szCs w:val="24"/>
          <w:lang w:val="ro-RO"/>
        </w:rPr>
      </w:pPr>
      <w:r w:rsidRPr="0054202B">
        <w:rPr>
          <w:sz w:val="24"/>
          <w:szCs w:val="24"/>
          <w:lang w:val="ro-RO" w:eastAsia="ro-RO"/>
        </w:rPr>
        <w:t xml:space="preserve">Toate schimbările care nu necesită o aprobare prealabilă se gestionează şi se notifică </w:t>
      </w:r>
      <w:r w:rsidR="00901BFC" w:rsidRPr="0054202B">
        <w:rPr>
          <w:sz w:val="24"/>
          <w:szCs w:val="24"/>
          <w:lang w:val="ro-RO" w:eastAsia="ro-RO"/>
        </w:rPr>
        <w:t xml:space="preserve">AAC </w:t>
      </w:r>
      <w:r w:rsidRPr="0054202B">
        <w:rPr>
          <w:sz w:val="24"/>
          <w:szCs w:val="24"/>
          <w:lang w:val="ro-RO" w:eastAsia="ro-RO"/>
        </w:rPr>
        <w:t xml:space="preserve">în modul definit în procedura aprobată de </w:t>
      </w:r>
      <w:r w:rsidR="00901BFC" w:rsidRPr="0054202B">
        <w:rPr>
          <w:sz w:val="24"/>
          <w:szCs w:val="24"/>
          <w:lang w:val="ro-RO" w:eastAsia="ro-RO"/>
        </w:rPr>
        <w:t xml:space="preserve">AAC </w:t>
      </w:r>
      <w:r w:rsidRPr="0054202B">
        <w:rPr>
          <w:sz w:val="24"/>
          <w:szCs w:val="24"/>
          <w:lang w:val="ro-RO" w:eastAsia="ro-RO"/>
        </w:rPr>
        <w:t>în</w:t>
      </w:r>
      <w:r w:rsidRPr="005F556B">
        <w:rPr>
          <w:sz w:val="24"/>
          <w:szCs w:val="24"/>
          <w:lang w:val="ro-RO" w:eastAsia="ro-RO"/>
        </w:rPr>
        <w:t xml:space="preserve"> conformitate cu ARA.GEN.310 litera (c).</w:t>
      </w:r>
      <w:bookmarkStart w:id="8" w:name="bookmark642"/>
    </w:p>
    <w:p w:rsidR="00901BFC" w:rsidRDefault="00901BFC" w:rsidP="000975B7">
      <w:pPr>
        <w:pStyle w:val="BodyText1"/>
        <w:shd w:val="clear" w:color="auto" w:fill="auto"/>
        <w:tabs>
          <w:tab w:val="left" w:pos="851"/>
          <w:tab w:val="left" w:pos="938"/>
        </w:tabs>
        <w:spacing w:before="0" w:after="0" w:line="240" w:lineRule="auto"/>
        <w:ind w:firstLine="0"/>
        <w:rPr>
          <w:rStyle w:val="Heading429"/>
          <w:bCs w:val="0"/>
          <w:sz w:val="24"/>
          <w:szCs w:val="24"/>
          <w:lang w:val="ro-RO" w:eastAsia="ro-RO"/>
        </w:rPr>
      </w:pPr>
    </w:p>
    <w:p w:rsidR="002F1DD1" w:rsidRDefault="002F1DD1" w:rsidP="0003300A">
      <w:pPr>
        <w:pStyle w:val="BodyText1"/>
        <w:shd w:val="clear" w:color="auto" w:fill="auto"/>
        <w:spacing w:before="0" w:after="0" w:line="240" w:lineRule="auto"/>
        <w:ind w:firstLine="0"/>
        <w:jc w:val="left"/>
        <w:rPr>
          <w:rStyle w:val="Heading429"/>
          <w:bCs w:val="0"/>
          <w:sz w:val="24"/>
          <w:szCs w:val="24"/>
          <w:lang w:val="ro-RO" w:eastAsia="ro-RO"/>
        </w:rPr>
      </w:pPr>
      <w:r w:rsidRPr="005F556B">
        <w:rPr>
          <w:rStyle w:val="Heading429"/>
          <w:bCs w:val="0"/>
          <w:sz w:val="24"/>
          <w:szCs w:val="24"/>
          <w:lang w:val="ro-RO" w:eastAsia="ro-RO"/>
        </w:rPr>
        <w:t>ORA.GEN.135 Men</w:t>
      </w:r>
      <w:r w:rsidRPr="005F556B">
        <w:rPr>
          <w:rStyle w:val="Heading428"/>
          <w:bCs w:val="0"/>
          <w:sz w:val="24"/>
          <w:szCs w:val="24"/>
          <w:lang w:val="ro-RO" w:eastAsia="ro-RO"/>
        </w:rPr>
        <w:t>ţ</w:t>
      </w:r>
      <w:r w:rsidRPr="005F556B">
        <w:rPr>
          <w:rStyle w:val="Heading429"/>
          <w:bCs w:val="0"/>
          <w:sz w:val="24"/>
          <w:szCs w:val="24"/>
          <w:lang w:val="ro-RO" w:eastAsia="ro-RO"/>
        </w:rPr>
        <w:t>inerea valabilit</w:t>
      </w:r>
      <w:r w:rsidRPr="005F556B">
        <w:rPr>
          <w:rStyle w:val="Heading428"/>
          <w:bCs w:val="0"/>
          <w:sz w:val="24"/>
          <w:szCs w:val="24"/>
          <w:lang w:val="ro-RO" w:eastAsia="ro-RO"/>
        </w:rPr>
        <w:t>ăţ</w:t>
      </w:r>
      <w:r w:rsidRPr="005F556B">
        <w:rPr>
          <w:rStyle w:val="Heading429"/>
          <w:bCs w:val="0"/>
          <w:sz w:val="24"/>
          <w:szCs w:val="24"/>
          <w:lang w:val="ro-RO" w:eastAsia="ro-RO"/>
        </w:rPr>
        <w:t>ii</w:t>
      </w:r>
      <w:bookmarkEnd w:id="8"/>
    </w:p>
    <w:p w:rsidR="0090471C" w:rsidRPr="005F556B" w:rsidRDefault="002F1DD1" w:rsidP="0054202B">
      <w:pPr>
        <w:pStyle w:val="BodyText1"/>
        <w:shd w:val="clear" w:color="auto" w:fill="auto"/>
        <w:spacing w:before="0" w:after="0" w:line="240" w:lineRule="auto"/>
        <w:ind w:firstLine="0"/>
        <w:rPr>
          <w:sz w:val="24"/>
          <w:szCs w:val="24"/>
          <w:lang w:val="ro-RO"/>
        </w:rPr>
      </w:pPr>
      <w:r w:rsidRPr="005F556B">
        <w:rPr>
          <w:sz w:val="24"/>
          <w:szCs w:val="24"/>
          <w:lang w:val="ro-RO" w:eastAsia="ro-RO"/>
        </w:rPr>
        <w:t xml:space="preserve">Certificatul organizaţiei </w:t>
      </w:r>
      <w:r w:rsidR="0054202B">
        <w:rPr>
          <w:sz w:val="24"/>
          <w:szCs w:val="24"/>
          <w:lang w:val="ro-RO" w:eastAsia="ro-RO"/>
        </w:rPr>
        <w:t xml:space="preserve">rămâne valabil cu condiţia ca </w:t>
      </w:r>
      <w:r w:rsidRPr="0054202B">
        <w:rPr>
          <w:sz w:val="24"/>
          <w:szCs w:val="24"/>
          <w:lang w:val="ro-RO" w:eastAsia="ro-RO"/>
        </w:rPr>
        <w:t xml:space="preserve">organizaţia să respecte în continuare cerinţele relevante din </w:t>
      </w:r>
      <w:r w:rsidR="00853515">
        <w:rPr>
          <w:sz w:val="24"/>
          <w:szCs w:val="24"/>
          <w:lang w:val="ro-RO" w:eastAsia="ro-RO"/>
        </w:rPr>
        <w:t xml:space="preserve">prezentul </w:t>
      </w:r>
      <w:r w:rsidR="00EA3225" w:rsidRPr="0054202B">
        <w:rPr>
          <w:sz w:val="24"/>
          <w:szCs w:val="24"/>
          <w:lang w:val="ro-RO" w:eastAsia="ro-RO"/>
        </w:rPr>
        <w:t>Regulament</w:t>
      </w:r>
      <w:r w:rsidRPr="0054202B">
        <w:rPr>
          <w:sz w:val="24"/>
          <w:szCs w:val="24"/>
          <w:lang w:val="ro-RO" w:eastAsia="ro-RO"/>
        </w:rPr>
        <w:t>, ţinând cont de prevederile referitoare</w:t>
      </w:r>
      <w:r w:rsidRPr="005F556B">
        <w:rPr>
          <w:sz w:val="24"/>
          <w:szCs w:val="24"/>
          <w:lang w:val="ro-RO" w:eastAsia="ro-RO"/>
        </w:rPr>
        <w:t xml:space="preserve"> la tratarea constatărilor conform punctului ORA.GEN.150;</w:t>
      </w:r>
      <w:bookmarkStart w:id="9" w:name="bookmark644"/>
    </w:p>
    <w:p w:rsidR="0003300A" w:rsidRDefault="0003300A" w:rsidP="0003300A">
      <w:pPr>
        <w:pStyle w:val="BodyText1"/>
        <w:shd w:val="clear" w:color="auto" w:fill="auto"/>
        <w:tabs>
          <w:tab w:val="left" w:pos="1117"/>
        </w:tabs>
        <w:spacing w:before="0" w:after="0" w:line="240" w:lineRule="auto"/>
        <w:ind w:firstLine="0"/>
        <w:jc w:val="left"/>
        <w:rPr>
          <w:rStyle w:val="Heading427"/>
          <w:sz w:val="24"/>
          <w:szCs w:val="24"/>
          <w:lang w:val="ro-RO" w:eastAsia="ro-RO"/>
        </w:rPr>
      </w:pPr>
    </w:p>
    <w:p w:rsidR="0090471C" w:rsidRDefault="0090471C" w:rsidP="0003300A">
      <w:pPr>
        <w:pStyle w:val="BodyText1"/>
        <w:shd w:val="clear" w:color="auto" w:fill="auto"/>
        <w:tabs>
          <w:tab w:val="left" w:pos="1117"/>
        </w:tabs>
        <w:spacing w:before="0" w:after="0" w:line="240" w:lineRule="auto"/>
        <w:ind w:firstLine="0"/>
        <w:jc w:val="left"/>
        <w:rPr>
          <w:rStyle w:val="Heading427"/>
          <w:sz w:val="24"/>
          <w:szCs w:val="24"/>
          <w:lang w:val="ro-RO" w:eastAsia="ro-RO"/>
        </w:rPr>
      </w:pPr>
      <w:r w:rsidRPr="005F556B">
        <w:rPr>
          <w:rStyle w:val="Heading427"/>
          <w:sz w:val="24"/>
          <w:szCs w:val="24"/>
          <w:lang w:val="ro-RO" w:eastAsia="ro-RO"/>
        </w:rPr>
        <w:t>ORA.GEN. 140 Accesul</w:t>
      </w:r>
      <w:bookmarkEnd w:id="9"/>
    </w:p>
    <w:p w:rsidR="0090471C" w:rsidRPr="005F556B" w:rsidRDefault="0090471C" w:rsidP="0003300A">
      <w:pPr>
        <w:pStyle w:val="BodyText1"/>
        <w:shd w:val="clear" w:color="auto" w:fill="auto"/>
        <w:spacing w:before="0" w:after="0" w:line="240" w:lineRule="auto"/>
        <w:ind w:firstLine="0"/>
        <w:rPr>
          <w:sz w:val="24"/>
          <w:szCs w:val="24"/>
          <w:lang w:val="ro-RO"/>
        </w:rPr>
      </w:pPr>
      <w:r w:rsidRPr="0054202B">
        <w:rPr>
          <w:sz w:val="24"/>
          <w:szCs w:val="24"/>
          <w:lang w:val="ro-RO" w:eastAsia="ro-RO"/>
        </w:rPr>
        <w:t xml:space="preserve">In scopul stabilirii conformităţii cu cerinţele relevante din </w:t>
      </w:r>
      <w:r w:rsidR="00853515">
        <w:rPr>
          <w:sz w:val="24"/>
          <w:szCs w:val="24"/>
          <w:lang w:val="ro-RO" w:eastAsia="ro-RO"/>
        </w:rPr>
        <w:t xml:space="preserve">prezentul </w:t>
      </w:r>
      <w:r w:rsidR="00EA3225" w:rsidRPr="0054202B">
        <w:rPr>
          <w:sz w:val="24"/>
          <w:szCs w:val="24"/>
          <w:lang w:val="ro-RO" w:eastAsia="ro-RO"/>
        </w:rPr>
        <w:t>Regulament</w:t>
      </w:r>
      <w:r w:rsidRPr="0054202B">
        <w:rPr>
          <w:sz w:val="24"/>
          <w:szCs w:val="24"/>
          <w:lang w:val="ro-RO" w:eastAsia="ro-RO"/>
        </w:rPr>
        <w:t>, organizaţia acordă acces la întreaga</w:t>
      </w:r>
      <w:r w:rsidR="00901BFC" w:rsidRPr="0054202B">
        <w:rPr>
          <w:sz w:val="24"/>
          <w:szCs w:val="24"/>
          <w:lang w:val="ro-RO" w:eastAsia="ro-RO"/>
        </w:rPr>
        <w:t xml:space="preserve"> </w:t>
      </w:r>
      <w:r w:rsidRPr="0054202B">
        <w:rPr>
          <w:sz w:val="24"/>
          <w:szCs w:val="24"/>
          <w:lang w:val="ro-RO" w:eastAsia="ro-RO"/>
        </w:rPr>
        <w:t>bază materială, la toate aeronavele, documentele, evidenţele, datele, procedurile</w:t>
      </w:r>
      <w:r w:rsidR="00901BFC" w:rsidRPr="0054202B">
        <w:rPr>
          <w:sz w:val="24"/>
          <w:szCs w:val="24"/>
          <w:lang w:val="ro-RO" w:eastAsia="ro-RO"/>
        </w:rPr>
        <w:t xml:space="preserve"> </w:t>
      </w:r>
      <w:r w:rsidRPr="0054202B">
        <w:rPr>
          <w:sz w:val="24"/>
          <w:szCs w:val="24"/>
          <w:lang w:val="ro-RO" w:eastAsia="ro-RO"/>
        </w:rPr>
        <w:t>sau la alte materiale relevante pentru activitatea sa care face obiectul certificării,</w:t>
      </w:r>
      <w:r w:rsidR="00901BFC" w:rsidRPr="0054202B">
        <w:rPr>
          <w:sz w:val="24"/>
          <w:szCs w:val="24"/>
          <w:lang w:val="ro-RO" w:eastAsia="ro-RO"/>
        </w:rPr>
        <w:t xml:space="preserve"> </w:t>
      </w:r>
      <w:r w:rsidRPr="0054202B">
        <w:rPr>
          <w:sz w:val="24"/>
          <w:szCs w:val="24"/>
          <w:lang w:val="ro-RO" w:eastAsia="ro-RO"/>
        </w:rPr>
        <w:t>fie că este contractată sau nu, oricărei persoane autorizate de</w:t>
      </w:r>
      <w:r w:rsidR="002D54C2" w:rsidRPr="0054202B">
        <w:rPr>
          <w:sz w:val="24"/>
          <w:szCs w:val="24"/>
          <w:lang w:val="ro-RO" w:eastAsia="ro-RO"/>
        </w:rPr>
        <w:t xml:space="preserve"> AAC</w:t>
      </w:r>
      <w:r w:rsidR="0054202B">
        <w:rPr>
          <w:sz w:val="24"/>
          <w:szCs w:val="24"/>
          <w:lang w:val="ro-RO" w:eastAsia="ro-RO"/>
        </w:rPr>
        <w:t>.</w:t>
      </w:r>
      <w:bookmarkStart w:id="10" w:name="bookmark645"/>
    </w:p>
    <w:p w:rsidR="00147264" w:rsidRDefault="00147264" w:rsidP="000975B7">
      <w:pPr>
        <w:pStyle w:val="BodyText1"/>
        <w:shd w:val="clear" w:color="auto" w:fill="auto"/>
        <w:tabs>
          <w:tab w:val="left" w:pos="851"/>
          <w:tab w:val="left" w:pos="938"/>
          <w:tab w:val="center" w:pos="4677"/>
        </w:tabs>
        <w:spacing w:before="0" w:after="0" w:line="240" w:lineRule="auto"/>
        <w:ind w:firstLine="0"/>
        <w:jc w:val="left"/>
        <w:rPr>
          <w:rStyle w:val="Heading427"/>
          <w:sz w:val="24"/>
          <w:szCs w:val="24"/>
          <w:lang w:val="ro-RO" w:eastAsia="ro-RO"/>
        </w:rPr>
      </w:pPr>
    </w:p>
    <w:p w:rsidR="0090471C" w:rsidRDefault="0090471C" w:rsidP="0003300A">
      <w:pPr>
        <w:pStyle w:val="BodyText1"/>
        <w:shd w:val="clear" w:color="auto" w:fill="auto"/>
        <w:spacing w:before="0" w:after="0" w:line="240" w:lineRule="auto"/>
        <w:ind w:firstLine="0"/>
        <w:jc w:val="left"/>
        <w:rPr>
          <w:rStyle w:val="Heading427"/>
          <w:sz w:val="24"/>
          <w:szCs w:val="24"/>
          <w:lang w:val="ro-RO" w:eastAsia="ro-RO"/>
        </w:rPr>
      </w:pPr>
      <w:r w:rsidRPr="005F556B">
        <w:rPr>
          <w:rStyle w:val="Heading427"/>
          <w:sz w:val="24"/>
          <w:szCs w:val="24"/>
          <w:lang w:val="ro-RO" w:eastAsia="ro-RO"/>
        </w:rPr>
        <w:t>ORA.GEN.150 Constat</w:t>
      </w:r>
      <w:r w:rsidRPr="005F556B">
        <w:rPr>
          <w:rStyle w:val="Heading426"/>
          <w:sz w:val="24"/>
          <w:szCs w:val="24"/>
          <w:lang w:val="ro-RO" w:eastAsia="ro-RO"/>
        </w:rPr>
        <w:t>ă</w:t>
      </w:r>
      <w:r w:rsidRPr="005F556B">
        <w:rPr>
          <w:rStyle w:val="Heading427"/>
          <w:sz w:val="24"/>
          <w:szCs w:val="24"/>
          <w:lang w:val="ro-RO" w:eastAsia="ro-RO"/>
        </w:rPr>
        <w:t>ri</w:t>
      </w:r>
      <w:bookmarkEnd w:id="10"/>
    </w:p>
    <w:p w:rsidR="0090471C" w:rsidRPr="005B6262" w:rsidRDefault="0090471C" w:rsidP="0003300A">
      <w:pPr>
        <w:pStyle w:val="BodyText1"/>
        <w:shd w:val="clear" w:color="auto" w:fill="auto"/>
        <w:spacing w:before="0" w:after="0" w:line="240" w:lineRule="auto"/>
        <w:ind w:firstLine="0"/>
        <w:rPr>
          <w:sz w:val="24"/>
          <w:szCs w:val="24"/>
          <w:lang w:val="ro-RO"/>
        </w:rPr>
      </w:pPr>
      <w:r w:rsidRPr="005B6262">
        <w:rPr>
          <w:sz w:val="24"/>
          <w:szCs w:val="24"/>
          <w:lang w:val="ro-RO" w:eastAsia="ro-RO"/>
        </w:rPr>
        <w:t>După primirea unei notificări a constatărilor, organizaţia:</w:t>
      </w:r>
    </w:p>
    <w:p w:rsidR="0090471C" w:rsidRDefault="0090471C" w:rsidP="0035458C">
      <w:pPr>
        <w:pStyle w:val="BodyText1"/>
        <w:numPr>
          <w:ilvl w:val="0"/>
          <w:numId w:val="27"/>
        </w:numPr>
        <w:shd w:val="clear" w:color="auto" w:fill="auto"/>
        <w:spacing w:before="0" w:after="0" w:line="240" w:lineRule="auto"/>
        <w:rPr>
          <w:sz w:val="24"/>
          <w:szCs w:val="24"/>
          <w:lang w:val="ro-RO"/>
        </w:rPr>
      </w:pPr>
      <w:r w:rsidRPr="005B6262">
        <w:rPr>
          <w:sz w:val="24"/>
          <w:szCs w:val="24"/>
          <w:lang w:val="ro-RO" w:eastAsia="ro-RO"/>
        </w:rPr>
        <w:t>determină cauza care stă la baza neconformităţii;</w:t>
      </w:r>
    </w:p>
    <w:p w:rsidR="0090471C" w:rsidRDefault="0090471C" w:rsidP="0035458C">
      <w:pPr>
        <w:pStyle w:val="BodyText1"/>
        <w:numPr>
          <w:ilvl w:val="0"/>
          <w:numId w:val="27"/>
        </w:numPr>
        <w:shd w:val="clear" w:color="auto" w:fill="auto"/>
        <w:tabs>
          <w:tab w:val="left" w:pos="938"/>
        </w:tabs>
        <w:spacing w:before="0" w:after="0" w:line="240" w:lineRule="auto"/>
        <w:rPr>
          <w:sz w:val="24"/>
          <w:szCs w:val="24"/>
          <w:lang w:val="ro-RO"/>
        </w:rPr>
      </w:pPr>
      <w:r w:rsidRPr="005B6262">
        <w:rPr>
          <w:sz w:val="24"/>
          <w:szCs w:val="24"/>
          <w:lang w:val="ro-RO" w:eastAsia="ro-RO"/>
        </w:rPr>
        <w:t>defineşte un plan de acţiuni corective; şi</w:t>
      </w:r>
      <w:r w:rsidR="00ED0AE6">
        <w:rPr>
          <w:sz w:val="24"/>
          <w:szCs w:val="24"/>
          <w:lang w:val="ro-RO" w:eastAsia="ro-RO"/>
        </w:rPr>
        <w:t xml:space="preserve"> </w:t>
      </w:r>
    </w:p>
    <w:p w:rsidR="00805C2F" w:rsidRPr="005B6262" w:rsidRDefault="0090471C" w:rsidP="0035458C">
      <w:pPr>
        <w:pStyle w:val="BodyText1"/>
        <w:numPr>
          <w:ilvl w:val="0"/>
          <w:numId w:val="27"/>
        </w:numPr>
        <w:shd w:val="clear" w:color="auto" w:fill="auto"/>
        <w:tabs>
          <w:tab w:val="left" w:pos="938"/>
        </w:tabs>
        <w:spacing w:before="0" w:after="0" w:line="240" w:lineRule="auto"/>
        <w:rPr>
          <w:sz w:val="24"/>
          <w:szCs w:val="24"/>
          <w:lang w:val="ro-RO"/>
        </w:rPr>
      </w:pPr>
      <w:r w:rsidRPr="005B6262">
        <w:rPr>
          <w:sz w:val="24"/>
          <w:szCs w:val="24"/>
          <w:lang w:val="ro-RO" w:eastAsia="ro-RO"/>
        </w:rPr>
        <w:t xml:space="preserve">demonstrează implementarea acţiunilor corective într-un mod satisfăcător pentru </w:t>
      </w:r>
      <w:r w:rsidR="00EA4A93" w:rsidRPr="005B6262">
        <w:rPr>
          <w:sz w:val="24"/>
          <w:szCs w:val="24"/>
          <w:lang w:val="ro-RO" w:eastAsia="ro-RO"/>
        </w:rPr>
        <w:t>AAC</w:t>
      </w:r>
      <w:r w:rsidRPr="005B6262">
        <w:rPr>
          <w:sz w:val="24"/>
          <w:szCs w:val="24"/>
          <w:lang w:val="ro-RO" w:eastAsia="ro-RO"/>
        </w:rPr>
        <w:t xml:space="preserve">, într-un termen convenit cu </w:t>
      </w:r>
      <w:r w:rsidR="00EA4A93" w:rsidRPr="005B6262">
        <w:rPr>
          <w:sz w:val="24"/>
          <w:szCs w:val="24"/>
          <w:lang w:val="ro-RO" w:eastAsia="ro-RO"/>
        </w:rPr>
        <w:t>AAC</w:t>
      </w:r>
      <w:r w:rsidRPr="005B6262">
        <w:rPr>
          <w:sz w:val="24"/>
          <w:szCs w:val="24"/>
          <w:lang w:val="ro-RO" w:eastAsia="ro-RO"/>
        </w:rPr>
        <w:t>, definit la ARA.GEN.350 litera (d).</w:t>
      </w:r>
      <w:bookmarkStart w:id="11" w:name="bookmark646"/>
    </w:p>
    <w:p w:rsidR="00805C2F" w:rsidRPr="005F556B" w:rsidRDefault="00805C2F" w:rsidP="000975B7">
      <w:pPr>
        <w:pStyle w:val="BodyText1"/>
        <w:shd w:val="clear" w:color="auto" w:fill="auto"/>
        <w:tabs>
          <w:tab w:val="left" w:pos="851"/>
          <w:tab w:val="left" w:pos="938"/>
        </w:tabs>
        <w:spacing w:before="0" w:after="0" w:line="240" w:lineRule="auto"/>
        <w:ind w:firstLine="0"/>
        <w:rPr>
          <w:sz w:val="24"/>
          <w:szCs w:val="24"/>
          <w:lang w:val="ro-RO" w:eastAsia="ro-RO"/>
        </w:rPr>
      </w:pPr>
    </w:p>
    <w:p w:rsidR="0090471C" w:rsidRDefault="0090471C" w:rsidP="0003300A">
      <w:pPr>
        <w:pStyle w:val="BodyText1"/>
        <w:shd w:val="clear" w:color="auto" w:fill="auto"/>
        <w:tabs>
          <w:tab w:val="left" w:pos="851"/>
        </w:tabs>
        <w:spacing w:before="0" w:after="0" w:line="240" w:lineRule="auto"/>
        <w:ind w:firstLine="0"/>
        <w:jc w:val="left"/>
        <w:rPr>
          <w:rStyle w:val="Heading426"/>
          <w:sz w:val="24"/>
          <w:szCs w:val="24"/>
          <w:lang w:val="ro-RO" w:eastAsia="ro-RO"/>
        </w:rPr>
      </w:pPr>
      <w:r w:rsidRPr="005F556B">
        <w:rPr>
          <w:rStyle w:val="Heading427"/>
          <w:sz w:val="24"/>
          <w:szCs w:val="24"/>
          <w:lang w:val="ro-RO" w:eastAsia="ro-RO"/>
        </w:rPr>
        <w:t>ORA.GEN.155 Reac</w:t>
      </w:r>
      <w:r w:rsidRPr="005F556B">
        <w:rPr>
          <w:rStyle w:val="Heading426"/>
          <w:sz w:val="24"/>
          <w:szCs w:val="24"/>
          <w:lang w:val="ro-RO" w:eastAsia="ro-RO"/>
        </w:rPr>
        <w:t>ţ</w:t>
      </w:r>
      <w:r w:rsidRPr="005F556B">
        <w:rPr>
          <w:rStyle w:val="Heading427"/>
          <w:sz w:val="24"/>
          <w:szCs w:val="24"/>
          <w:lang w:val="ro-RO" w:eastAsia="ro-RO"/>
        </w:rPr>
        <w:t>ia imediat</w:t>
      </w:r>
      <w:r w:rsidRPr="005F556B">
        <w:rPr>
          <w:rStyle w:val="Heading426"/>
          <w:sz w:val="24"/>
          <w:szCs w:val="24"/>
          <w:lang w:val="ro-RO" w:eastAsia="ro-RO"/>
        </w:rPr>
        <w:t>ă</w:t>
      </w:r>
      <w:r w:rsidRPr="005F556B">
        <w:rPr>
          <w:rStyle w:val="Heading427"/>
          <w:sz w:val="24"/>
          <w:szCs w:val="24"/>
          <w:lang w:val="ro-RO" w:eastAsia="ro-RO"/>
        </w:rPr>
        <w:t xml:space="preserve"> la o problem</w:t>
      </w:r>
      <w:r w:rsidRPr="005F556B">
        <w:rPr>
          <w:rStyle w:val="Heading426"/>
          <w:sz w:val="24"/>
          <w:szCs w:val="24"/>
          <w:lang w:val="ro-RO" w:eastAsia="ro-RO"/>
        </w:rPr>
        <w:t>ă</w:t>
      </w:r>
      <w:r w:rsidRPr="005F556B">
        <w:rPr>
          <w:rStyle w:val="Heading427"/>
          <w:sz w:val="24"/>
          <w:szCs w:val="24"/>
          <w:lang w:val="ro-RO" w:eastAsia="ro-RO"/>
        </w:rPr>
        <w:t xml:space="preserve"> de siguran</w:t>
      </w:r>
      <w:r w:rsidRPr="005F556B">
        <w:rPr>
          <w:rStyle w:val="Heading426"/>
          <w:sz w:val="24"/>
          <w:szCs w:val="24"/>
          <w:lang w:val="ro-RO" w:eastAsia="ro-RO"/>
        </w:rPr>
        <w:t>ţă</w:t>
      </w:r>
      <w:bookmarkEnd w:id="11"/>
    </w:p>
    <w:p w:rsidR="0090471C" w:rsidRPr="005F556B" w:rsidRDefault="0090471C" w:rsidP="0003300A">
      <w:pPr>
        <w:pStyle w:val="BodyText1"/>
        <w:shd w:val="clear" w:color="auto" w:fill="auto"/>
        <w:spacing w:before="0" w:after="0" w:line="240" w:lineRule="auto"/>
        <w:ind w:firstLine="0"/>
        <w:rPr>
          <w:sz w:val="24"/>
          <w:szCs w:val="24"/>
          <w:lang w:val="ro-RO"/>
        </w:rPr>
      </w:pPr>
      <w:r w:rsidRPr="005F556B">
        <w:rPr>
          <w:sz w:val="24"/>
          <w:szCs w:val="24"/>
          <w:lang w:val="ro-RO" w:eastAsia="ro-RO"/>
        </w:rPr>
        <w:t>Organizaţia pune în aplicare:</w:t>
      </w:r>
    </w:p>
    <w:p w:rsidR="005B6262" w:rsidRDefault="0090471C" w:rsidP="0035458C">
      <w:pPr>
        <w:pStyle w:val="BodyText1"/>
        <w:numPr>
          <w:ilvl w:val="0"/>
          <w:numId w:val="28"/>
        </w:numPr>
        <w:shd w:val="clear" w:color="auto" w:fill="auto"/>
        <w:spacing w:before="0" w:after="0" w:line="240" w:lineRule="auto"/>
        <w:rPr>
          <w:sz w:val="24"/>
          <w:szCs w:val="24"/>
          <w:lang w:val="ro-RO"/>
        </w:rPr>
      </w:pPr>
      <w:r w:rsidRPr="005F556B">
        <w:rPr>
          <w:sz w:val="24"/>
          <w:szCs w:val="24"/>
          <w:lang w:val="ro-RO" w:eastAsia="ro-RO"/>
        </w:rPr>
        <w:t xml:space="preserve">orice măsură de siguranţă impusă </w:t>
      </w:r>
      <w:r w:rsidRPr="005B6262">
        <w:rPr>
          <w:sz w:val="24"/>
          <w:szCs w:val="24"/>
          <w:lang w:val="ro-RO" w:eastAsia="ro-RO"/>
        </w:rPr>
        <w:t xml:space="preserve">de </w:t>
      </w:r>
      <w:r w:rsidR="00BE6B02" w:rsidRPr="005B6262">
        <w:rPr>
          <w:sz w:val="24"/>
          <w:szCs w:val="24"/>
          <w:lang w:val="ro-RO" w:eastAsia="ro-RO"/>
        </w:rPr>
        <w:t xml:space="preserve">AAC </w:t>
      </w:r>
      <w:r w:rsidRPr="005B6262">
        <w:rPr>
          <w:sz w:val="24"/>
          <w:szCs w:val="24"/>
          <w:lang w:val="ro-RO" w:eastAsia="ro-RO"/>
        </w:rPr>
        <w:t xml:space="preserve">în conformitate cu ARA.GEN.135 litera </w:t>
      </w:r>
      <w:r w:rsidR="00521884" w:rsidRPr="005B6262">
        <w:rPr>
          <w:sz w:val="24"/>
          <w:szCs w:val="24"/>
          <w:lang w:val="ro-RO" w:eastAsia="ro-RO"/>
        </w:rPr>
        <w:t xml:space="preserve"> (b)</w:t>
      </w:r>
      <w:r w:rsidRPr="005B6262">
        <w:rPr>
          <w:sz w:val="24"/>
          <w:szCs w:val="24"/>
          <w:lang w:val="ro-RO" w:eastAsia="ro-RO"/>
        </w:rPr>
        <w:t>;</w:t>
      </w:r>
      <w:r w:rsidRPr="005F556B">
        <w:rPr>
          <w:sz w:val="24"/>
          <w:szCs w:val="24"/>
          <w:lang w:val="ro-RO" w:eastAsia="ro-RO"/>
        </w:rPr>
        <w:t xml:space="preserve"> şi</w:t>
      </w:r>
    </w:p>
    <w:p w:rsidR="00805C2F" w:rsidRPr="005B6262" w:rsidRDefault="0090471C" w:rsidP="0035458C">
      <w:pPr>
        <w:pStyle w:val="BodyText1"/>
        <w:numPr>
          <w:ilvl w:val="0"/>
          <w:numId w:val="28"/>
        </w:numPr>
        <w:shd w:val="clear" w:color="auto" w:fill="auto"/>
        <w:spacing w:before="0" w:after="0" w:line="240" w:lineRule="auto"/>
        <w:rPr>
          <w:sz w:val="24"/>
          <w:szCs w:val="24"/>
          <w:lang w:val="ro-RO"/>
        </w:rPr>
      </w:pPr>
      <w:r w:rsidRPr="005B6262">
        <w:rPr>
          <w:sz w:val="24"/>
          <w:szCs w:val="24"/>
          <w:lang w:val="ro-RO" w:eastAsia="ro-RO"/>
        </w:rPr>
        <w:t xml:space="preserve">orice informaţie obligatorie relevantă în materie de siguranţă emisă de </w:t>
      </w:r>
      <w:r w:rsidR="00BE6B02" w:rsidRPr="005B6262">
        <w:rPr>
          <w:sz w:val="24"/>
          <w:szCs w:val="24"/>
          <w:lang w:val="ro-RO" w:eastAsia="ro-RO"/>
        </w:rPr>
        <w:t>AAC</w:t>
      </w:r>
      <w:r w:rsidRPr="005B6262">
        <w:rPr>
          <w:sz w:val="24"/>
          <w:szCs w:val="24"/>
          <w:lang w:val="ro-RO" w:eastAsia="ro-RO"/>
        </w:rPr>
        <w:t>, inclusiv directivele privind navigabilitatea.</w:t>
      </w:r>
      <w:bookmarkStart w:id="12" w:name="bookmark647"/>
    </w:p>
    <w:p w:rsidR="00BE6B02" w:rsidRDefault="00BE6B02" w:rsidP="00051737">
      <w:pPr>
        <w:pStyle w:val="BodyText1"/>
        <w:shd w:val="clear" w:color="auto" w:fill="auto"/>
        <w:spacing w:before="0" w:after="0" w:line="240" w:lineRule="auto"/>
        <w:ind w:firstLine="0"/>
        <w:jc w:val="left"/>
        <w:rPr>
          <w:rStyle w:val="Heading427"/>
          <w:b w:val="0"/>
          <w:bCs w:val="0"/>
          <w:sz w:val="24"/>
          <w:szCs w:val="24"/>
          <w:lang w:val="ro-RO" w:eastAsia="ro-RO"/>
        </w:rPr>
      </w:pPr>
    </w:p>
    <w:p w:rsidR="0090471C" w:rsidRDefault="0090471C" w:rsidP="0003300A">
      <w:pPr>
        <w:pStyle w:val="BodyText1"/>
        <w:shd w:val="clear" w:color="auto" w:fill="auto"/>
        <w:spacing w:before="0" w:after="0" w:line="240" w:lineRule="auto"/>
        <w:ind w:firstLine="0"/>
        <w:jc w:val="left"/>
        <w:rPr>
          <w:rStyle w:val="Heading427"/>
          <w:bCs w:val="0"/>
          <w:sz w:val="24"/>
          <w:szCs w:val="24"/>
          <w:lang w:val="ro-RO" w:eastAsia="ro-RO"/>
        </w:rPr>
      </w:pPr>
      <w:r w:rsidRPr="00BE6B02">
        <w:rPr>
          <w:rStyle w:val="Heading427"/>
          <w:bCs w:val="0"/>
          <w:sz w:val="24"/>
          <w:szCs w:val="24"/>
          <w:lang w:val="ro-RO" w:eastAsia="ro-RO"/>
        </w:rPr>
        <w:t>ORA.GEN.160 Raportarea evenimentelor</w:t>
      </w:r>
      <w:bookmarkEnd w:id="12"/>
    </w:p>
    <w:p w:rsidR="005B6262" w:rsidRPr="005B6262" w:rsidRDefault="0090471C" w:rsidP="0035458C">
      <w:pPr>
        <w:pStyle w:val="BodyText1"/>
        <w:numPr>
          <w:ilvl w:val="0"/>
          <w:numId w:val="29"/>
        </w:numPr>
        <w:shd w:val="clear" w:color="auto" w:fill="auto"/>
        <w:spacing w:before="0" w:after="0" w:line="240" w:lineRule="auto"/>
        <w:rPr>
          <w:sz w:val="24"/>
          <w:szCs w:val="24"/>
          <w:lang w:val="ro-RO" w:eastAsia="ro-RO"/>
        </w:rPr>
      </w:pPr>
      <w:r w:rsidRPr="005F556B">
        <w:rPr>
          <w:sz w:val="24"/>
          <w:szCs w:val="24"/>
          <w:lang w:val="ro-RO" w:eastAsia="ro-RO"/>
        </w:rPr>
        <w:t xml:space="preserve">Organizaţia </w:t>
      </w:r>
      <w:r w:rsidRPr="005B6262">
        <w:rPr>
          <w:sz w:val="24"/>
          <w:szCs w:val="24"/>
          <w:lang w:val="ro-RO" w:eastAsia="ro-RO"/>
        </w:rPr>
        <w:t xml:space="preserve">raportează </w:t>
      </w:r>
      <w:r w:rsidR="00BE6B02" w:rsidRPr="005B6262">
        <w:rPr>
          <w:sz w:val="24"/>
          <w:szCs w:val="24"/>
          <w:lang w:val="ro-RO" w:eastAsia="ro-RO"/>
        </w:rPr>
        <w:t xml:space="preserve">AAC </w:t>
      </w:r>
      <w:r w:rsidRPr="005B6262">
        <w:rPr>
          <w:sz w:val="24"/>
          <w:szCs w:val="24"/>
          <w:lang w:val="ro-RO" w:eastAsia="ro-RO"/>
        </w:rPr>
        <w:t>şi oricărei alte organizaţii care trebuie informată conform dispoziţiilor statului operatorului, orice accid</w:t>
      </w:r>
      <w:r w:rsidR="005B6262" w:rsidRPr="005B6262">
        <w:rPr>
          <w:sz w:val="24"/>
          <w:szCs w:val="24"/>
          <w:lang w:val="ro-RO" w:eastAsia="ro-RO"/>
        </w:rPr>
        <w:t>ent, incident grav şi eveniment.</w:t>
      </w:r>
      <w:r w:rsidRPr="005B6262">
        <w:rPr>
          <w:sz w:val="24"/>
          <w:szCs w:val="24"/>
          <w:lang w:val="ro-RO" w:eastAsia="ro-RO"/>
        </w:rPr>
        <w:t xml:space="preserve"> </w:t>
      </w:r>
    </w:p>
    <w:p w:rsidR="005B6262" w:rsidRDefault="00F361A6" w:rsidP="0035458C">
      <w:pPr>
        <w:pStyle w:val="BodyText1"/>
        <w:numPr>
          <w:ilvl w:val="0"/>
          <w:numId w:val="29"/>
        </w:numPr>
        <w:shd w:val="clear" w:color="auto" w:fill="auto"/>
        <w:spacing w:before="0" w:after="0" w:line="240" w:lineRule="auto"/>
        <w:rPr>
          <w:sz w:val="24"/>
          <w:szCs w:val="24"/>
          <w:lang w:val="ro-RO" w:eastAsia="ro-RO"/>
        </w:rPr>
      </w:pPr>
      <w:r w:rsidRPr="005B6262">
        <w:rPr>
          <w:sz w:val="24"/>
          <w:szCs w:val="24"/>
          <w:lang w:val="ro-RO" w:eastAsia="ro-RO"/>
        </w:rPr>
        <w:t xml:space="preserve">Fără a aduce atingere literei (a), organizaţia raportează </w:t>
      </w:r>
      <w:r w:rsidR="00BE6B02" w:rsidRPr="005B6262">
        <w:rPr>
          <w:sz w:val="24"/>
          <w:szCs w:val="24"/>
          <w:lang w:val="ro-RO" w:eastAsia="ro-RO"/>
        </w:rPr>
        <w:t xml:space="preserve">AAC </w:t>
      </w:r>
      <w:r w:rsidRPr="005B6262">
        <w:rPr>
          <w:sz w:val="24"/>
          <w:szCs w:val="24"/>
          <w:lang w:val="ro-RO" w:eastAsia="ro-RO"/>
        </w:rPr>
        <w:t xml:space="preserve">şi organizaţiei responsabile cu proiectarea aeronavei orice incident, defecţiune, defect tehnic, depăşire a limitelor tehnice, eveniment care ar atrage atenţia asupra existenţei unor informaţii incorecte, incomplete sau ambigue în datele stabilite în conformitate cu </w:t>
      </w:r>
      <w:r w:rsidR="00CC1FB9">
        <w:rPr>
          <w:sz w:val="24"/>
          <w:szCs w:val="24"/>
          <w:lang w:val="ro-RO" w:eastAsia="ro-RO"/>
        </w:rPr>
        <w:t xml:space="preserve">legislaţia naţională în domeniul navigabilităţii iniţiale </w:t>
      </w:r>
      <w:r w:rsidRPr="005B6262">
        <w:rPr>
          <w:sz w:val="24"/>
          <w:szCs w:val="24"/>
          <w:lang w:val="ro-RO" w:eastAsia="ro-RO"/>
        </w:rPr>
        <w:t>sau orice altă circumstanţă anormală care a pus sau ar fi putut pune în pericol exploatarea aeronavei în condiţii de siguranţă şi care nu a dus la producerea unui accident sau a unui incident grav.</w:t>
      </w:r>
    </w:p>
    <w:p w:rsidR="005B6262" w:rsidRDefault="005B6262" w:rsidP="0035458C">
      <w:pPr>
        <w:pStyle w:val="BodyText1"/>
        <w:numPr>
          <w:ilvl w:val="0"/>
          <w:numId w:val="29"/>
        </w:numPr>
        <w:shd w:val="clear" w:color="auto" w:fill="auto"/>
        <w:spacing w:before="0" w:after="0" w:line="240" w:lineRule="auto"/>
        <w:rPr>
          <w:sz w:val="24"/>
          <w:szCs w:val="24"/>
          <w:lang w:val="ro-RO" w:eastAsia="ro-RO"/>
        </w:rPr>
      </w:pPr>
      <w:r>
        <w:rPr>
          <w:sz w:val="24"/>
          <w:szCs w:val="24"/>
          <w:lang w:val="ro-RO" w:eastAsia="ro-RO"/>
        </w:rPr>
        <w:t>R</w:t>
      </w:r>
      <w:r w:rsidR="003A43D9" w:rsidRPr="005B6262">
        <w:rPr>
          <w:sz w:val="24"/>
          <w:szCs w:val="24"/>
          <w:lang w:val="ro-RO" w:eastAsia="ro-RO"/>
        </w:rPr>
        <w:t xml:space="preserve">apoartele menţionate la literele (a) şi (b) se realizează în forma şi modul stabilite de </w:t>
      </w:r>
      <w:r w:rsidR="00BE6B02" w:rsidRPr="005B6262">
        <w:rPr>
          <w:sz w:val="24"/>
          <w:szCs w:val="24"/>
          <w:lang w:val="ro-RO" w:eastAsia="ro-RO"/>
        </w:rPr>
        <w:t xml:space="preserve">AAC </w:t>
      </w:r>
      <w:r w:rsidR="003A43D9" w:rsidRPr="005B6262">
        <w:rPr>
          <w:sz w:val="24"/>
          <w:szCs w:val="24"/>
          <w:lang w:val="ro-RO" w:eastAsia="ro-RO"/>
        </w:rPr>
        <w:t>şi conţin toate informaţiile pertinente referitoare la situaţia sesizată de organizaţie.</w:t>
      </w:r>
    </w:p>
    <w:p w:rsidR="005B6262" w:rsidRDefault="003A43D9" w:rsidP="0035458C">
      <w:pPr>
        <w:pStyle w:val="BodyText1"/>
        <w:numPr>
          <w:ilvl w:val="0"/>
          <w:numId w:val="29"/>
        </w:numPr>
        <w:shd w:val="clear" w:color="auto" w:fill="auto"/>
        <w:spacing w:before="0" w:after="0" w:line="240" w:lineRule="auto"/>
        <w:rPr>
          <w:sz w:val="24"/>
          <w:szCs w:val="24"/>
          <w:lang w:val="ro-RO" w:eastAsia="ro-RO"/>
        </w:rPr>
      </w:pPr>
      <w:r w:rsidRPr="005B6262">
        <w:rPr>
          <w:sz w:val="24"/>
          <w:szCs w:val="24"/>
          <w:lang w:val="ro-RO" w:eastAsia="ro-RO"/>
        </w:rPr>
        <w:t>Rapoartele se realizează cât mai curând posibil, însă în orice caz în termen de 72 de ore de la momentul identificării de către organizaţie a situaţiei la care face referire raportul, cu excepţia cazului în care există circumstanţe excepţionale care împiedică acest lucru.</w:t>
      </w:r>
    </w:p>
    <w:p w:rsidR="003A43D9" w:rsidRPr="005B6262" w:rsidRDefault="003A43D9" w:rsidP="0035458C">
      <w:pPr>
        <w:pStyle w:val="BodyText1"/>
        <w:numPr>
          <w:ilvl w:val="0"/>
          <w:numId w:val="29"/>
        </w:numPr>
        <w:shd w:val="clear" w:color="auto" w:fill="auto"/>
        <w:spacing w:before="0" w:after="0" w:line="240" w:lineRule="auto"/>
        <w:rPr>
          <w:sz w:val="24"/>
          <w:szCs w:val="24"/>
          <w:lang w:val="ro-RO" w:eastAsia="ro-RO"/>
        </w:rPr>
      </w:pPr>
      <w:r w:rsidRPr="005B6262">
        <w:rPr>
          <w:sz w:val="24"/>
          <w:szCs w:val="24"/>
          <w:lang w:val="ro-RO" w:eastAsia="ro-RO"/>
        </w:rPr>
        <w:t xml:space="preserve">Acolo unde este cazul, organizaţia realizează un raport de urmărire pentru a furniza detalii despre măsurile pe care intenţionează să le ia pentru a preveni evenimente similare pe viitor, imediat ce aceste măsuri au fost identificate. Acest raport se realizează în forma şi modul stabilite de </w:t>
      </w:r>
      <w:r w:rsidR="00BE6B02" w:rsidRPr="005B6262">
        <w:rPr>
          <w:sz w:val="24"/>
          <w:szCs w:val="24"/>
          <w:lang w:val="ro-RO" w:eastAsia="ro-RO"/>
        </w:rPr>
        <w:t>AAC</w:t>
      </w:r>
      <w:r w:rsidRPr="005B6262">
        <w:rPr>
          <w:sz w:val="24"/>
          <w:szCs w:val="24"/>
          <w:lang w:val="ro-RO" w:eastAsia="ro-RO"/>
        </w:rPr>
        <w:t>.</w:t>
      </w:r>
    </w:p>
    <w:p w:rsidR="00921F44" w:rsidRDefault="00921F44" w:rsidP="000975B7">
      <w:pPr>
        <w:pStyle w:val="Bodytext21"/>
        <w:shd w:val="clear" w:color="auto" w:fill="auto"/>
        <w:tabs>
          <w:tab w:val="left" w:pos="851"/>
        </w:tabs>
        <w:spacing w:after="0" w:line="240" w:lineRule="auto"/>
        <w:jc w:val="center"/>
        <w:rPr>
          <w:rStyle w:val="Bodytext2NotBold1"/>
          <w:sz w:val="24"/>
          <w:szCs w:val="24"/>
          <w:lang w:val="ro-RO" w:eastAsia="ro-RO"/>
        </w:rPr>
      </w:pPr>
    </w:p>
    <w:p w:rsidR="00C71ED1" w:rsidRPr="005F556B" w:rsidRDefault="003A43D9" w:rsidP="000975B7">
      <w:pPr>
        <w:pStyle w:val="Bodytext21"/>
        <w:shd w:val="clear" w:color="auto" w:fill="auto"/>
        <w:tabs>
          <w:tab w:val="left" w:pos="851"/>
        </w:tabs>
        <w:spacing w:after="0" w:line="240" w:lineRule="auto"/>
        <w:jc w:val="center"/>
        <w:rPr>
          <w:rStyle w:val="Bodytext2NotBold1"/>
          <w:sz w:val="24"/>
          <w:szCs w:val="24"/>
          <w:lang w:val="ro-RO" w:eastAsia="ro-RO"/>
        </w:rPr>
      </w:pPr>
      <w:r w:rsidRPr="005F556B">
        <w:rPr>
          <w:rStyle w:val="Bodytext2NotBold1"/>
          <w:sz w:val="24"/>
          <w:szCs w:val="24"/>
          <w:lang w:val="ro-RO" w:eastAsia="ro-RO"/>
        </w:rPr>
        <w:t xml:space="preserve">SECŢIUNEA II </w:t>
      </w:r>
    </w:p>
    <w:p w:rsidR="00C71ED1" w:rsidRDefault="003A43D9" w:rsidP="000975B7">
      <w:pPr>
        <w:pStyle w:val="Bodytext21"/>
        <w:shd w:val="clear" w:color="auto" w:fill="auto"/>
        <w:tabs>
          <w:tab w:val="left" w:pos="851"/>
        </w:tabs>
        <w:spacing w:after="0" w:line="240" w:lineRule="auto"/>
        <w:jc w:val="center"/>
        <w:rPr>
          <w:rStyle w:val="Bodytext2Italic2"/>
          <w:b/>
          <w:sz w:val="24"/>
          <w:szCs w:val="24"/>
          <w:lang w:val="ro-RO" w:eastAsia="ro-RO"/>
        </w:rPr>
      </w:pPr>
      <w:r w:rsidRPr="00921F44">
        <w:rPr>
          <w:rStyle w:val="Bodytext2Italic2"/>
          <w:b/>
          <w:sz w:val="24"/>
          <w:szCs w:val="24"/>
          <w:lang w:val="ro-RO" w:eastAsia="ro-RO"/>
        </w:rPr>
        <w:lastRenderedPageBreak/>
        <w:t>Managementul</w:t>
      </w:r>
    </w:p>
    <w:p w:rsidR="00921F44" w:rsidRPr="00921F44" w:rsidRDefault="00921F44" w:rsidP="000975B7">
      <w:pPr>
        <w:pStyle w:val="Bodytext21"/>
        <w:shd w:val="clear" w:color="auto" w:fill="auto"/>
        <w:tabs>
          <w:tab w:val="left" w:pos="851"/>
        </w:tabs>
        <w:spacing w:after="0" w:line="240" w:lineRule="auto"/>
        <w:jc w:val="center"/>
        <w:rPr>
          <w:rStyle w:val="Bodytext2Italic2"/>
          <w:b/>
          <w:sz w:val="24"/>
          <w:szCs w:val="24"/>
          <w:lang w:val="ro-RO" w:eastAsia="ro-RO"/>
        </w:rPr>
      </w:pPr>
    </w:p>
    <w:p w:rsidR="003A43D9" w:rsidRDefault="003A43D9" w:rsidP="00D347BD">
      <w:pPr>
        <w:pStyle w:val="Bodytext21"/>
        <w:shd w:val="clear" w:color="auto" w:fill="auto"/>
        <w:spacing w:after="0" w:line="240" w:lineRule="auto"/>
        <w:rPr>
          <w:rStyle w:val="Bodytext20"/>
          <w:b/>
          <w:sz w:val="24"/>
          <w:szCs w:val="24"/>
          <w:lang w:val="ro-RO" w:eastAsia="ro-RO"/>
        </w:rPr>
      </w:pPr>
      <w:r w:rsidRPr="00921F44">
        <w:rPr>
          <w:rStyle w:val="Bodytext20"/>
          <w:b/>
          <w:sz w:val="24"/>
          <w:szCs w:val="24"/>
          <w:lang w:val="ro-RO" w:eastAsia="ro-RO"/>
        </w:rPr>
        <w:t>ORA.GEN.200 Sistemul de management</w:t>
      </w:r>
    </w:p>
    <w:p w:rsidR="003A43D9" w:rsidRPr="005F556B" w:rsidRDefault="003A43D9" w:rsidP="0035458C">
      <w:pPr>
        <w:pStyle w:val="BodyText1"/>
        <w:numPr>
          <w:ilvl w:val="0"/>
          <w:numId w:val="30"/>
        </w:numPr>
        <w:shd w:val="clear" w:color="auto" w:fill="auto"/>
        <w:spacing w:before="0" w:after="0" w:line="240" w:lineRule="auto"/>
        <w:rPr>
          <w:sz w:val="24"/>
          <w:szCs w:val="24"/>
          <w:lang w:val="ro-RO"/>
        </w:rPr>
      </w:pPr>
      <w:r w:rsidRPr="005F556B">
        <w:rPr>
          <w:sz w:val="24"/>
          <w:szCs w:val="24"/>
          <w:lang w:val="ro-RO" w:eastAsia="ro-RO"/>
        </w:rPr>
        <w:t>Organizaţia instituie, pune în aplicare şi menţine un sistem de management care include:</w:t>
      </w:r>
    </w:p>
    <w:p w:rsidR="0032384F" w:rsidRDefault="003A43D9" w:rsidP="0035458C">
      <w:pPr>
        <w:pStyle w:val="BodyText1"/>
        <w:numPr>
          <w:ilvl w:val="0"/>
          <w:numId w:val="8"/>
        </w:numPr>
        <w:shd w:val="clear" w:color="auto" w:fill="auto"/>
        <w:spacing w:before="0" w:after="0" w:line="240" w:lineRule="auto"/>
        <w:ind w:left="851" w:hanging="425"/>
        <w:rPr>
          <w:sz w:val="24"/>
          <w:szCs w:val="24"/>
          <w:lang w:val="ro-RO"/>
        </w:rPr>
      </w:pPr>
      <w:r w:rsidRPr="0032384F">
        <w:rPr>
          <w:sz w:val="24"/>
          <w:szCs w:val="24"/>
          <w:lang w:val="ro-RO" w:eastAsia="ro-RO"/>
        </w:rPr>
        <w:t>responsabilităţi şi răspunderi clar definite pentru întreaga organizaţie, inclusiv răspunderea directă în materie de siguranţă a cadrului de conducere responsabil;</w:t>
      </w:r>
    </w:p>
    <w:p w:rsidR="0032384F" w:rsidRDefault="003A43D9" w:rsidP="0035458C">
      <w:pPr>
        <w:pStyle w:val="BodyText1"/>
        <w:numPr>
          <w:ilvl w:val="0"/>
          <w:numId w:val="8"/>
        </w:numPr>
        <w:shd w:val="clear" w:color="auto" w:fill="auto"/>
        <w:spacing w:before="0" w:after="0" w:line="240" w:lineRule="auto"/>
        <w:ind w:left="851" w:hanging="425"/>
        <w:rPr>
          <w:sz w:val="24"/>
          <w:szCs w:val="24"/>
          <w:lang w:val="ro-RO"/>
        </w:rPr>
      </w:pPr>
      <w:r w:rsidRPr="0032384F">
        <w:rPr>
          <w:sz w:val="24"/>
          <w:szCs w:val="24"/>
          <w:lang w:val="ro-RO" w:eastAsia="ro-RO"/>
        </w:rPr>
        <w:t>o descriere a filozofiilor şi principiilor generale ale organizaţiei în materie de siguranţă, denumite generic „politica de siguranţă";</w:t>
      </w:r>
    </w:p>
    <w:p w:rsidR="0032384F" w:rsidRDefault="003A43D9" w:rsidP="0035458C">
      <w:pPr>
        <w:pStyle w:val="BodyText1"/>
        <w:numPr>
          <w:ilvl w:val="0"/>
          <w:numId w:val="8"/>
        </w:numPr>
        <w:shd w:val="clear" w:color="auto" w:fill="auto"/>
        <w:spacing w:before="0" w:after="0" w:line="240" w:lineRule="auto"/>
        <w:ind w:left="851" w:hanging="425"/>
        <w:rPr>
          <w:sz w:val="24"/>
          <w:szCs w:val="24"/>
          <w:lang w:val="ro-RO"/>
        </w:rPr>
      </w:pPr>
      <w:r w:rsidRPr="0032384F">
        <w:rPr>
          <w:sz w:val="24"/>
          <w:szCs w:val="24"/>
          <w:lang w:val="ro-RO" w:eastAsia="ro-RO"/>
        </w:rPr>
        <w:t>identificarea pericolelor care ameninţă siguranţa aviaţiei, generate de activităţile organizaţiei, evaluarea acestora şi managementul riscurilor asociate, inclusiv luarea de măsuri în vederea reducerii riscului şi a verificării eficacităţii acestora;</w:t>
      </w:r>
    </w:p>
    <w:p w:rsidR="0032384F" w:rsidRDefault="003A43D9" w:rsidP="0035458C">
      <w:pPr>
        <w:pStyle w:val="BodyText1"/>
        <w:numPr>
          <w:ilvl w:val="0"/>
          <w:numId w:val="8"/>
        </w:numPr>
        <w:shd w:val="clear" w:color="auto" w:fill="auto"/>
        <w:spacing w:before="0" w:after="0" w:line="240" w:lineRule="auto"/>
        <w:ind w:left="851" w:hanging="425"/>
        <w:rPr>
          <w:sz w:val="24"/>
          <w:szCs w:val="24"/>
          <w:lang w:val="ro-RO"/>
        </w:rPr>
      </w:pPr>
      <w:r w:rsidRPr="0032384F">
        <w:rPr>
          <w:sz w:val="24"/>
          <w:szCs w:val="24"/>
          <w:lang w:val="ro-RO" w:eastAsia="ro-RO"/>
        </w:rPr>
        <w:t>menţinerea nivelului de pregătire şi de competenţă al personalului pentru a-i permite acestuia să îşi execute sarcinile;</w:t>
      </w:r>
    </w:p>
    <w:p w:rsidR="0032384F" w:rsidRDefault="003A43D9" w:rsidP="0035458C">
      <w:pPr>
        <w:pStyle w:val="BodyText1"/>
        <w:numPr>
          <w:ilvl w:val="0"/>
          <w:numId w:val="8"/>
        </w:numPr>
        <w:shd w:val="clear" w:color="auto" w:fill="auto"/>
        <w:spacing w:before="0" w:after="0" w:line="240" w:lineRule="auto"/>
        <w:ind w:left="851" w:hanging="425"/>
        <w:rPr>
          <w:sz w:val="24"/>
          <w:szCs w:val="24"/>
          <w:lang w:val="ro-RO"/>
        </w:rPr>
      </w:pPr>
      <w:r w:rsidRPr="0032384F">
        <w:rPr>
          <w:sz w:val="24"/>
          <w:szCs w:val="24"/>
          <w:lang w:val="ro-RO" w:eastAsia="ro-RO"/>
        </w:rPr>
        <w:t>documentarea tuturor proceselor-cheie ale sistemului de management, inclusiv un proces menit să facă personalul conştient de responsabilităţile sale şi procedura de modificare a acestei documentaţii;</w:t>
      </w:r>
    </w:p>
    <w:p w:rsidR="0032384F" w:rsidRDefault="003A43D9" w:rsidP="0035458C">
      <w:pPr>
        <w:pStyle w:val="BodyText1"/>
        <w:numPr>
          <w:ilvl w:val="0"/>
          <w:numId w:val="8"/>
        </w:numPr>
        <w:shd w:val="clear" w:color="auto" w:fill="auto"/>
        <w:spacing w:before="0" w:after="0" w:line="240" w:lineRule="auto"/>
        <w:ind w:left="851" w:hanging="425"/>
        <w:rPr>
          <w:sz w:val="24"/>
          <w:szCs w:val="24"/>
          <w:lang w:val="ro-RO" w:eastAsia="ro-RO"/>
        </w:rPr>
      </w:pPr>
      <w:r w:rsidRPr="0032384F">
        <w:rPr>
          <w:sz w:val="24"/>
          <w:szCs w:val="24"/>
          <w:lang w:val="ro-RO" w:eastAsia="ro-RO"/>
        </w:rPr>
        <w:t xml:space="preserve">o funcţie de monitorizare a conformităţii organizaţiei cu cerinţele </w:t>
      </w:r>
      <w:r w:rsidRPr="0032384F">
        <w:rPr>
          <w:sz w:val="24"/>
          <w:szCs w:val="24"/>
          <w:lang w:val="ro-RO" w:eastAsia="fr-FR"/>
        </w:rPr>
        <w:t>relevante.</w:t>
      </w:r>
      <w:r w:rsidRPr="0032384F">
        <w:rPr>
          <w:sz w:val="24"/>
          <w:szCs w:val="24"/>
          <w:lang w:val="ro-RO" w:eastAsia="ro-RO"/>
        </w:rPr>
        <w:t xml:space="preserve"> Monitorizarea conformităţii cuprinde un sistem de transmitere a constatărilor către cadrul de conducere responsabil în vederea asigurării implementării efective a unor acţiuni corective, după caz; şi</w:t>
      </w:r>
    </w:p>
    <w:p w:rsidR="003A43D9" w:rsidRPr="0032384F" w:rsidRDefault="003A43D9" w:rsidP="0035458C">
      <w:pPr>
        <w:pStyle w:val="BodyText1"/>
        <w:numPr>
          <w:ilvl w:val="0"/>
          <w:numId w:val="8"/>
        </w:numPr>
        <w:shd w:val="clear" w:color="auto" w:fill="auto"/>
        <w:spacing w:before="0" w:after="0" w:line="240" w:lineRule="auto"/>
        <w:ind w:left="851" w:hanging="425"/>
        <w:rPr>
          <w:sz w:val="24"/>
          <w:szCs w:val="24"/>
          <w:lang w:val="ro-RO" w:eastAsia="ro-RO"/>
        </w:rPr>
      </w:pPr>
      <w:r w:rsidRPr="0032384F">
        <w:rPr>
          <w:sz w:val="24"/>
          <w:szCs w:val="24"/>
          <w:lang w:val="ro-RO" w:eastAsia="ro-RO"/>
        </w:rPr>
        <w:t xml:space="preserve">toate cerinţele suplimentare prevăzute în </w:t>
      </w:r>
      <w:proofErr w:type="spellStart"/>
      <w:r w:rsidRPr="0032384F">
        <w:rPr>
          <w:sz w:val="24"/>
          <w:szCs w:val="24"/>
          <w:lang w:val="ro-RO" w:eastAsia="ro-RO"/>
        </w:rPr>
        <w:t>subpărţile</w:t>
      </w:r>
      <w:proofErr w:type="spellEnd"/>
      <w:r w:rsidRPr="0032384F">
        <w:rPr>
          <w:sz w:val="24"/>
          <w:szCs w:val="24"/>
          <w:lang w:val="ro-RO" w:eastAsia="ro-RO"/>
        </w:rPr>
        <w:t xml:space="preserve"> relevante din prezenta parte sau din alte părţi aplicabile.</w:t>
      </w:r>
    </w:p>
    <w:p w:rsidR="00AC2660" w:rsidRPr="005F556B" w:rsidRDefault="003A43D9" w:rsidP="0035458C">
      <w:pPr>
        <w:pStyle w:val="BodyText1"/>
        <w:numPr>
          <w:ilvl w:val="0"/>
          <w:numId w:val="30"/>
        </w:numPr>
        <w:shd w:val="clear" w:color="auto" w:fill="auto"/>
        <w:spacing w:before="0" w:after="0" w:line="240" w:lineRule="auto"/>
        <w:rPr>
          <w:sz w:val="24"/>
          <w:szCs w:val="24"/>
          <w:lang w:val="ro-RO" w:eastAsia="ro-RO"/>
        </w:rPr>
      </w:pPr>
      <w:r w:rsidRPr="005F556B">
        <w:rPr>
          <w:sz w:val="24"/>
          <w:szCs w:val="24"/>
          <w:lang w:val="ro-RO" w:eastAsia="ro-RO"/>
        </w:rPr>
        <w:t>Sistemul de management corespunde mărimii organizaţiei şi naturii şi complexităţii activităţilor sale, ţinând cont de pericolele şi riscurile asociate inerente acestor activităţi.</w:t>
      </w:r>
      <w:bookmarkStart w:id="13" w:name="bookmark649"/>
    </w:p>
    <w:p w:rsidR="00F32DD6" w:rsidRDefault="00F32DD6" w:rsidP="000975B7">
      <w:pPr>
        <w:pStyle w:val="BodyText1"/>
        <w:shd w:val="clear" w:color="auto" w:fill="auto"/>
        <w:tabs>
          <w:tab w:val="left" w:pos="851"/>
          <w:tab w:val="left" w:pos="943"/>
        </w:tabs>
        <w:spacing w:before="0" w:after="0" w:line="240" w:lineRule="auto"/>
        <w:ind w:firstLine="0"/>
        <w:rPr>
          <w:rStyle w:val="Heading425"/>
          <w:b w:val="0"/>
          <w:bCs w:val="0"/>
          <w:sz w:val="24"/>
          <w:szCs w:val="24"/>
          <w:lang w:val="ro-RO" w:eastAsia="ro-RO"/>
        </w:rPr>
      </w:pPr>
    </w:p>
    <w:p w:rsidR="005B6262" w:rsidRDefault="003A43D9" w:rsidP="005B6262">
      <w:pPr>
        <w:pStyle w:val="BodyText1"/>
        <w:shd w:val="clear" w:color="auto" w:fill="auto"/>
        <w:spacing w:before="0" w:after="0" w:line="240" w:lineRule="auto"/>
        <w:ind w:firstLine="0"/>
        <w:jc w:val="left"/>
        <w:rPr>
          <w:rStyle w:val="Heading425"/>
          <w:bCs w:val="0"/>
          <w:sz w:val="24"/>
          <w:szCs w:val="24"/>
          <w:lang w:val="ro-RO" w:eastAsia="ro-RO"/>
        </w:rPr>
      </w:pPr>
      <w:r w:rsidRPr="000975B7">
        <w:rPr>
          <w:rStyle w:val="Heading425"/>
          <w:bCs w:val="0"/>
          <w:sz w:val="24"/>
          <w:szCs w:val="24"/>
          <w:lang w:val="ro-RO" w:eastAsia="ro-RO"/>
        </w:rPr>
        <w:t>ORA.GEN.205 Activit</w:t>
      </w:r>
      <w:r w:rsidRPr="000975B7">
        <w:rPr>
          <w:rStyle w:val="Heading424"/>
          <w:bCs w:val="0"/>
          <w:sz w:val="24"/>
          <w:szCs w:val="24"/>
          <w:lang w:val="ro-RO" w:eastAsia="ro-RO"/>
        </w:rPr>
        <w:t>ăţ</w:t>
      </w:r>
      <w:r w:rsidRPr="000975B7">
        <w:rPr>
          <w:rStyle w:val="Heading425"/>
          <w:bCs w:val="0"/>
          <w:sz w:val="24"/>
          <w:szCs w:val="24"/>
          <w:lang w:val="ro-RO" w:eastAsia="ro-RO"/>
        </w:rPr>
        <w:t>i contractate</w:t>
      </w:r>
      <w:bookmarkEnd w:id="13"/>
    </w:p>
    <w:p w:rsidR="005B6262" w:rsidRPr="005B6262" w:rsidRDefault="003A43D9" w:rsidP="0035458C">
      <w:pPr>
        <w:pStyle w:val="BodyText1"/>
        <w:numPr>
          <w:ilvl w:val="0"/>
          <w:numId w:val="31"/>
        </w:numPr>
        <w:shd w:val="clear" w:color="auto" w:fill="auto"/>
        <w:spacing w:before="0" w:after="0" w:line="240" w:lineRule="auto"/>
        <w:rPr>
          <w:b/>
          <w:sz w:val="24"/>
          <w:szCs w:val="24"/>
          <w:shd w:val="clear" w:color="auto" w:fill="FFFFFF"/>
          <w:lang w:val="ro-RO" w:eastAsia="ro-RO"/>
        </w:rPr>
      </w:pPr>
      <w:r w:rsidRPr="005F556B">
        <w:rPr>
          <w:sz w:val="24"/>
          <w:szCs w:val="24"/>
          <w:lang w:val="ro-RO" w:eastAsia="ro-RO"/>
        </w:rPr>
        <w:t>Activităţile contractate includ toate activităţile din sfera aprobării organizaţiei care sunt desfăşurate de o altă organizaţie, care este certificată la rândul ei să desfăşoare astfel de activităţi sau, dacă nu este certificată, îşi desfăşoară activitatea în temeiul aprobării organizaţiei contractante.</w:t>
      </w:r>
      <w:r w:rsidR="00AC2660" w:rsidRPr="005F556B">
        <w:rPr>
          <w:sz w:val="24"/>
          <w:szCs w:val="24"/>
          <w:lang w:val="ro-RO" w:eastAsia="ro-RO"/>
        </w:rPr>
        <w:t xml:space="preserve"> Atunci când contractează sau achiziţionează orice parte a activităţii sale, organizaţia se asigură că serviciul sau produsul contractat sau achiziţionat respectă cerinţele aplicabile.</w:t>
      </w:r>
    </w:p>
    <w:p w:rsidR="00AC2660" w:rsidRPr="005B6262" w:rsidRDefault="00AC2660" w:rsidP="0035458C">
      <w:pPr>
        <w:pStyle w:val="BodyText1"/>
        <w:numPr>
          <w:ilvl w:val="0"/>
          <w:numId w:val="31"/>
        </w:numPr>
        <w:shd w:val="clear" w:color="auto" w:fill="auto"/>
        <w:spacing w:before="0" w:after="0" w:line="240" w:lineRule="auto"/>
        <w:rPr>
          <w:b/>
          <w:sz w:val="24"/>
          <w:szCs w:val="24"/>
          <w:shd w:val="clear" w:color="auto" w:fill="FFFFFF"/>
          <w:lang w:val="ro-RO" w:eastAsia="ro-RO"/>
        </w:rPr>
      </w:pPr>
      <w:r w:rsidRPr="005B6262">
        <w:rPr>
          <w:sz w:val="24"/>
          <w:szCs w:val="24"/>
          <w:lang w:val="ro-RO" w:eastAsia="ro-RO"/>
        </w:rPr>
        <w:t xml:space="preserve">Atunci când organizaţia certificată </w:t>
      </w:r>
      <w:proofErr w:type="spellStart"/>
      <w:r w:rsidRPr="005B6262">
        <w:rPr>
          <w:sz w:val="24"/>
          <w:szCs w:val="24"/>
          <w:lang w:val="ro-RO" w:eastAsia="ro-RO"/>
        </w:rPr>
        <w:t>externalizează</w:t>
      </w:r>
      <w:proofErr w:type="spellEnd"/>
      <w:r w:rsidRPr="005B6262">
        <w:rPr>
          <w:sz w:val="24"/>
          <w:szCs w:val="24"/>
          <w:lang w:val="ro-RO" w:eastAsia="ro-RO"/>
        </w:rPr>
        <w:t xml:space="preserve"> orice parte a activităţii sale către o organizaţie care nu este la rândul său certificată în conformitate cu prezenta parte să desfăşoare o astfel de activitate, organizaţia contractată îşi desfăşoară activitatea în temeiul aprobării organizaţiei contractante. Organizaţia contractantă se asigură că </w:t>
      </w:r>
      <w:r w:rsidR="00433604" w:rsidRPr="005B6262">
        <w:rPr>
          <w:sz w:val="24"/>
          <w:szCs w:val="24"/>
          <w:lang w:val="ro-RO" w:eastAsia="ro-RO"/>
        </w:rPr>
        <w:t xml:space="preserve">AAC </w:t>
      </w:r>
      <w:r w:rsidRPr="005B6262">
        <w:rPr>
          <w:sz w:val="24"/>
          <w:szCs w:val="24"/>
          <w:lang w:val="ro-RO" w:eastAsia="ro-RO"/>
        </w:rPr>
        <w:t>i se acordă acces la organizaţia contractată pentru a determina menţinerea conformităţii cu cerinţele aplicabile.</w:t>
      </w:r>
      <w:bookmarkStart w:id="14" w:name="bookmark650"/>
    </w:p>
    <w:p w:rsidR="000975B7" w:rsidRDefault="000975B7" w:rsidP="00051737">
      <w:pPr>
        <w:pStyle w:val="BodyText1"/>
        <w:shd w:val="clear" w:color="auto" w:fill="auto"/>
        <w:spacing w:before="0" w:after="0" w:line="240" w:lineRule="auto"/>
        <w:ind w:firstLine="0"/>
        <w:rPr>
          <w:rStyle w:val="Heading425"/>
          <w:b w:val="0"/>
          <w:bCs w:val="0"/>
          <w:sz w:val="24"/>
          <w:szCs w:val="24"/>
          <w:lang w:val="ro-RO" w:eastAsia="ro-RO"/>
        </w:rPr>
      </w:pPr>
    </w:p>
    <w:p w:rsidR="00AC2660" w:rsidRDefault="00AC2660" w:rsidP="00554FA2">
      <w:pPr>
        <w:pStyle w:val="BodyText1"/>
        <w:shd w:val="clear" w:color="auto" w:fill="auto"/>
        <w:spacing w:before="0" w:after="0" w:line="240" w:lineRule="auto"/>
        <w:ind w:firstLine="0"/>
        <w:jc w:val="left"/>
        <w:rPr>
          <w:rStyle w:val="Heading425"/>
          <w:bCs w:val="0"/>
          <w:sz w:val="24"/>
          <w:szCs w:val="24"/>
          <w:lang w:val="ro-RO" w:eastAsia="ro-RO"/>
        </w:rPr>
      </w:pPr>
      <w:r w:rsidRPr="000975B7">
        <w:rPr>
          <w:rStyle w:val="Heading425"/>
          <w:bCs w:val="0"/>
          <w:sz w:val="24"/>
          <w:szCs w:val="24"/>
          <w:lang w:val="ro-RO" w:eastAsia="ro-RO"/>
        </w:rPr>
        <w:t>ORA.GEN.210 Cerin</w:t>
      </w:r>
      <w:r w:rsidRPr="000975B7">
        <w:rPr>
          <w:rStyle w:val="Heading424"/>
          <w:bCs w:val="0"/>
          <w:sz w:val="24"/>
          <w:szCs w:val="24"/>
          <w:lang w:val="ro-RO" w:eastAsia="ro-RO"/>
        </w:rPr>
        <w:t>ţ</w:t>
      </w:r>
      <w:r w:rsidRPr="000975B7">
        <w:rPr>
          <w:rStyle w:val="Heading425"/>
          <w:bCs w:val="0"/>
          <w:sz w:val="24"/>
          <w:szCs w:val="24"/>
          <w:lang w:val="ro-RO" w:eastAsia="ro-RO"/>
        </w:rPr>
        <w:t>e privind personalul</w:t>
      </w:r>
      <w:bookmarkEnd w:id="14"/>
    </w:p>
    <w:p w:rsidR="00AC2660" w:rsidRPr="005F556B" w:rsidRDefault="00AC2660" w:rsidP="0035458C">
      <w:pPr>
        <w:pStyle w:val="BodyText1"/>
        <w:numPr>
          <w:ilvl w:val="0"/>
          <w:numId w:val="32"/>
        </w:numPr>
        <w:shd w:val="clear" w:color="auto" w:fill="auto"/>
        <w:spacing w:before="0" w:after="0" w:line="240" w:lineRule="auto"/>
        <w:rPr>
          <w:sz w:val="24"/>
          <w:szCs w:val="24"/>
          <w:lang w:val="ro-RO"/>
        </w:rPr>
      </w:pPr>
      <w:r w:rsidRPr="005F556B">
        <w:rPr>
          <w:sz w:val="24"/>
          <w:szCs w:val="24"/>
          <w:lang w:val="ro-RO" w:eastAsia="ro-RO"/>
        </w:rPr>
        <w:t>Organizaţia numeşte un cadru de conducere responsabil, care deţine autoritatea în ceea ce priveşte asigurarea faptului că toate activităţile pot fi finanţate şi executate în conformitate cu cerinţele aplicabile. Cadrul de conducere responsabil poartă răspunderea pentru instituirea şi menţinerea unui sistem de management eficace.</w:t>
      </w:r>
    </w:p>
    <w:p w:rsidR="00AC2660" w:rsidRPr="005F556B" w:rsidRDefault="00AC2660" w:rsidP="0035458C">
      <w:pPr>
        <w:pStyle w:val="BodyText1"/>
        <w:numPr>
          <w:ilvl w:val="0"/>
          <w:numId w:val="32"/>
        </w:numPr>
        <w:shd w:val="clear" w:color="auto" w:fill="auto"/>
        <w:tabs>
          <w:tab w:val="left" w:pos="938"/>
        </w:tabs>
        <w:spacing w:before="0" w:after="0" w:line="240" w:lineRule="auto"/>
        <w:rPr>
          <w:sz w:val="24"/>
          <w:szCs w:val="24"/>
          <w:lang w:val="ro-RO"/>
        </w:rPr>
      </w:pPr>
      <w:r w:rsidRPr="005F556B">
        <w:rPr>
          <w:sz w:val="24"/>
          <w:szCs w:val="24"/>
          <w:lang w:val="ro-RO" w:eastAsia="ro-RO"/>
        </w:rPr>
        <w:t>Organizaţia desemnează o persoană sau un grup de persoane care au răspunderea de a se asigura că organizaţia respectă în continuare cerinţele aplicabile. Respectiva persoană sau respectivele persoane răspund în ultimă instanţă în faţa cadrului de conducere responsabil.</w:t>
      </w:r>
    </w:p>
    <w:p w:rsidR="00AC2660" w:rsidRPr="005F556B" w:rsidRDefault="00AC2660" w:rsidP="0035458C">
      <w:pPr>
        <w:pStyle w:val="BodyText1"/>
        <w:numPr>
          <w:ilvl w:val="0"/>
          <w:numId w:val="32"/>
        </w:numPr>
        <w:shd w:val="clear" w:color="auto" w:fill="auto"/>
        <w:tabs>
          <w:tab w:val="left" w:pos="938"/>
        </w:tabs>
        <w:spacing w:before="0" w:after="0" w:line="240" w:lineRule="auto"/>
        <w:rPr>
          <w:sz w:val="24"/>
          <w:szCs w:val="24"/>
          <w:lang w:val="ro-RO"/>
        </w:rPr>
      </w:pPr>
      <w:r w:rsidRPr="005F556B">
        <w:rPr>
          <w:sz w:val="24"/>
          <w:szCs w:val="24"/>
          <w:lang w:val="ro-RO" w:eastAsia="ro-RO"/>
        </w:rPr>
        <w:t>Organizaţia deţine suficient personal calificat pentru sarcinile planificate şi pentru activităţile care trebuie desfăşurate în conformitate cu cerinţele aplicabile.</w:t>
      </w:r>
    </w:p>
    <w:p w:rsidR="00AC2660" w:rsidRPr="005F556B" w:rsidRDefault="00AC2660" w:rsidP="0035458C">
      <w:pPr>
        <w:pStyle w:val="BodyText1"/>
        <w:numPr>
          <w:ilvl w:val="0"/>
          <w:numId w:val="32"/>
        </w:numPr>
        <w:shd w:val="clear" w:color="auto" w:fill="auto"/>
        <w:tabs>
          <w:tab w:val="left" w:pos="938"/>
        </w:tabs>
        <w:spacing w:before="0" w:after="0" w:line="240" w:lineRule="auto"/>
        <w:rPr>
          <w:sz w:val="24"/>
          <w:szCs w:val="24"/>
          <w:lang w:val="ro-RO"/>
        </w:rPr>
      </w:pPr>
      <w:r w:rsidRPr="005F556B">
        <w:rPr>
          <w:sz w:val="24"/>
          <w:szCs w:val="24"/>
          <w:lang w:val="ro-RO" w:eastAsia="ro-RO"/>
        </w:rPr>
        <w:t>Organizaţia ţine evidenţe corespunzătoare privind experienţa, calificarea şi pregătirea personalului pentru a dovedi conformitatea cu litera (c).</w:t>
      </w:r>
    </w:p>
    <w:p w:rsidR="00AC2660" w:rsidRPr="005F556B" w:rsidRDefault="00AC2660" w:rsidP="0035458C">
      <w:pPr>
        <w:pStyle w:val="BodyText1"/>
        <w:numPr>
          <w:ilvl w:val="0"/>
          <w:numId w:val="32"/>
        </w:numPr>
        <w:shd w:val="clear" w:color="auto" w:fill="auto"/>
        <w:tabs>
          <w:tab w:val="left" w:pos="938"/>
        </w:tabs>
        <w:spacing w:before="0" w:after="0" w:line="240" w:lineRule="auto"/>
        <w:rPr>
          <w:sz w:val="24"/>
          <w:szCs w:val="24"/>
          <w:lang w:val="ro-RO" w:eastAsia="ro-RO"/>
        </w:rPr>
      </w:pPr>
      <w:r w:rsidRPr="005F556B">
        <w:rPr>
          <w:sz w:val="24"/>
          <w:szCs w:val="24"/>
          <w:lang w:val="ro-RO" w:eastAsia="ro-RO"/>
        </w:rPr>
        <w:lastRenderedPageBreak/>
        <w:t>Organizaţia se asigură că întregul personal cunoaşte normele şi procedurile relevante pentru executarea atribuţiilor sale.</w:t>
      </w:r>
      <w:bookmarkStart w:id="15" w:name="bookmark652"/>
    </w:p>
    <w:p w:rsidR="00BE131E" w:rsidRDefault="00BE131E" w:rsidP="00051737">
      <w:pPr>
        <w:pStyle w:val="BodyText1"/>
        <w:shd w:val="clear" w:color="auto" w:fill="auto"/>
        <w:spacing w:before="0" w:after="0" w:line="240" w:lineRule="auto"/>
        <w:ind w:firstLine="0"/>
        <w:rPr>
          <w:rStyle w:val="Heading423"/>
          <w:b w:val="0"/>
          <w:bCs w:val="0"/>
          <w:sz w:val="24"/>
          <w:szCs w:val="24"/>
          <w:lang w:val="ro-RO" w:eastAsia="ro-RO"/>
        </w:rPr>
      </w:pPr>
    </w:p>
    <w:p w:rsidR="00AC2660" w:rsidRDefault="00AC2660" w:rsidP="00554FA2">
      <w:pPr>
        <w:pStyle w:val="BodyText1"/>
        <w:shd w:val="clear" w:color="auto" w:fill="auto"/>
        <w:spacing w:before="0" w:after="0" w:line="240" w:lineRule="auto"/>
        <w:ind w:firstLine="0"/>
        <w:jc w:val="left"/>
        <w:rPr>
          <w:rStyle w:val="Heading422"/>
          <w:bCs w:val="0"/>
          <w:sz w:val="24"/>
          <w:szCs w:val="24"/>
          <w:lang w:val="ro-RO" w:eastAsia="ro-RO"/>
        </w:rPr>
      </w:pPr>
      <w:r w:rsidRPr="000975B7">
        <w:rPr>
          <w:rStyle w:val="Heading423"/>
          <w:bCs w:val="0"/>
          <w:sz w:val="24"/>
          <w:szCs w:val="24"/>
          <w:lang w:val="ro-RO" w:eastAsia="ro-RO"/>
        </w:rPr>
        <w:t>ORA.GEN.215 Cerin</w:t>
      </w:r>
      <w:r w:rsidRPr="000975B7">
        <w:rPr>
          <w:rStyle w:val="Heading422"/>
          <w:bCs w:val="0"/>
          <w:sz w:val="24"/>
          <w:szCs w:val="24"/>
          <w:lang w:val="ro-RO" w:eastAsia="ro-RO"/>
        </w:rPr>
        <w:t>ţ</w:t>
      </w:r>
      <w:r w:rsidRPr="000975B7">
        <w:rPr>
          <w:rStyle w:val="Heading423"/>
          <w:bCs w:val="0"/>
          <w:sz w:val="24"/>
          <w:szCs w:val="24"/>
          <w:lang w:val="ro-RO" w:eastAsia="ro-RO"/>
        </w:rPr>
        <w:t>e privind baza material</w:t>
      </w:r>
      <w:r w:rsidRPr="000975B7">
        <w:rPr>
          <w:rStyle w:val="Heading422"/>
          <w:bCs w:val="0"/>
          <w:sz w:val="24"/>
          <w:szCs w:val="24"/>
          <w:lang w:val="ro-RO" w:eastAsia="ro-RO"/>
        </w:rPr>
        <w:t>ă</w:t>
      </w:r>
      <w:bookmarkEnd w:id="15"/>
    </w:p>
    <w:p w:rsidR="004826AB" w:rsidRPr="005F556B" w:rsidRDefault="00AC2660" w:rsidP="00554FA2">
      <w:pPr>
        <w:pStyle w:val="BodyText1"/>
        <w:shd w:val="clear" w:color="auto" w:fill="auto"/>
        <w:spacing w:before="0" w:after="0" w:line="240" w:lineRule="auto"/>
        <w:ind w:firstLine="0"/>
        <w:rPr>
          <w:sz w:val="24"/>
          <w:szCs w:val="24"/>
          <w:lang w:val="ro-RO" w:eastAsia="ro-RO"/>
        </w:rPr>
      </w:pPr>
      <w:r w:rsidRPr="005F556B">
        <w:rPr>
          <w:sz w:val="24"/>
          <w:szCs w:val="24"/>
          <w:lang w:val="ro-RO" w:eastAsia="ro-RO"/>
        </w:rPr>
        <w:t>Organizaţia deţine o bază materială care să permită desfăşurarea şi managementul tuturor sarcinilor planificate şi al activităţilor în conformitate cu cerinţele aplicabile.</w:t>
      </w:r>
      <w:bookmarkStart w:id="16" w:name="bookmark653"/>
    </w:p>
    <w:p w:rsidR="000975B7" w:rsidRDefault="000975B7" w:rsidP="000975B7">
      <w:pPr>
        <w:pStyle w:val="BodyText1"/>
        <w:shd w:val="clear" w:color="auto" w:fill="auto"/>
        <w:tabs>
          <w:tab w:val="left" w:pos="851"/>
        </w:tabs>
        <w:spacing w:before="0" w:after="0" w:line="240" w:lineRule="auto"/>
        <w:ind w:firstLine="0"/>
        <w:rPr>
          <w:rStyle w:val="Heading423"/>
          <w:b w:val="0"/>
          <w:bCs w:val="0"/>
          <w:sz w:val="24"/>
          <w:szCs w:val="24"/>
          <w:lang w:val="ro-RO" w:eastAsia="ro-RO"/>
        </w:rPr>
      </w:pPr>
    </w:p>
    <w:p w:rsidR="00AC2660" w:rsidRDefault="00AC2660" w:rsidP="00554FA2">
      <w:pPr>
        <w:pStyle w:val="BodyText1"/>
        <w:shd w:val="clear" w:color="auto" w:fill="auto"/>
        <w:spacing w:before="0" w:after="0" w:line="240" w:lineRule="auto"/>
        <w:ind w:firstLine="0"/>
        <w:jc w:val="left"/>
        <w:rPr>
          <w:rStyle w:val="Heading423"/>
          <w:bCs w:val="0"/>
          <w:sz w:val="24"/>
          <w:szCs w:val="24"/>
          <w:lang w:val="ro-RO" w:eastAsia="ro-RO"/>
        </w:rPr>
      </w:pPr>
      <w:r w:rsidRPr="000975B7">
        <w:rPr>
          <w:rStyle w:val="Heading423"/>
          <w:bCs w:val="0"/>
          <w:sz w:val="24"/>
          <w:szCs w:val="24"/>
          <w:lang w:val="ro-RO" w:eastAsia="ro-RO"/>
        </w:rPr>
        <w:t>ORA.GEN.220 Eviden</w:t>
      </w:r>
      <w:r w:rsidRPr="000975B7">
        <w:rPr>
          <w:rStyle w:val="Heading422"/>
          <w:bCs w:val="0"/>
          <w:sz w:val="24"/>
          <w:szCs w:val="24"/>
          <w:lang w:val="ro-RO" w:eastAsia="ro-RO"/>
        </w:rPr>
        <w:t>ţ</w:t>
      </w:r>
      <w:r w:rsidRPr="000975B7">
        <w:rPr>
          <w:rStyle w:val="Heading423"/>
          <w:bCs w:val="0"/>
          <w:sz w:val="24"/>
          <w:szCs w:val="24"/>
          <w:lang w:val="ro-RO" w:eastAsia="ro-RO"/>
        </w:rPr>
        <w:t>a documentelor</w:t>
      </w:r>
      <w:bookmarkEnd w:id="16"/>
    </w:p>
    <w:p w:rsidR="00AC2660" w:rsidRPr="005F556B" w:rsidRDefault="00AC2660" w:rsidP="0035458C">
      <w:pPr>
        <w:pStyle w:val="BodyText1"/>
        <w:numPr>
          <w:ilvl w:val="0"/>
          <w:numId w:val="33"/>
        </w:numPr>
        <w:shd w:val="clear" w:color="auto" w:fill="auto"/>
        <w:spacing w:before="0" w:after="0" w:line="240" w:lineRule="auto"/>
        <w:rPr>
          <w:sz w:val="24"/>
          <w:szCs w:val="24"/>
          <w:lang w:val="ro-RO"/>
        </w:rPr>
      </w:pPr>
      <w:r w:rsidRPr="005F556B">
        <w:rPr>
          <w:sz w:val="24"/>
          <w:szCs w:val="24"/>
          <w:lang w:val="ro-RO" w:eastAsia="ro-RO"/>
        </w:rPr>
        <w:t>Organizaţia instituie un sistem de evidenţă a documentelor care permite stocarea adecvată şi trasabilitatea sigură a tuturor activităţilor desfăşurate şi care acoperă în special toate elementele indicate la ORA.GEN.200.</w:t>
      </w:r>
    </w:p>
    <w:p w:rsidR="00AC2660" w:rsidRPr="005F556B" w:rsidRDefault="00AC2660" w:rsidP="0035458C">
      <w:pPr>
        <w:pStyle w:val="BodyText1"/>
        <w:numPr>
          <w:ilvl w:val="0"/>
          <w:numId w:val="33"/>
        </w:numPr>
        <w:shd w:val="clear" w:color="auto" w:fill="auto"/>
        <w:spacing w:before="0" w:after="0" w:line="240" w:lineRule="auto"/>
        <w:rPr>
          <w:sz w:val="24"/>
          <w:szCs w:val="24"/>
          <w:lang w:val="ro-RO"/>
        </w:rPr>
      </w:pPr>
      <w:r w:rsidRPr="005F556B">
        <w:rPr>
          <w:sz w:val="24"/>
          <w:szCs w:val="24"/>
          <w:lang w:val="ro-RO" w:eastAsia="ro-RO"/>
        </w:rPr>
        <w:t>Formatul evidenţelor se specifică în procedurile organizaţiei.</w:t>
      </w:r>
    </w:p>
    <w:p w:rsidR="00AC2660" w:rsidRPr="005F556B" w:rsidRDefault="00AC2660" w:rsidP="0035458C">
      <w:pPr>
        <w:pStyle w:val="BodyText1"/>
        <w:numPr>
          <w:ilvl w:val="0"/>
          <w:numId w:val="33"/>
        </w:numPr>
        <w:shd w:val="clear" w:color="auto" w:fill="auto"/>
        <w:spacing w:before="0" w:after="0" w:line="240" w:lineRule="auto"/>
        <w:rPr>
          <w:sz w:val="24"/>
          <w:szCs w:val="24"/>
          <w:lang w:val="ro-RO"/>
        </w:rPr>
      </w:pPr>
      <w:r w:rsidRPr="005F556B">
        <w:rPr>
          <w:sz w:val="24"/>
          <w:szCs w:val="24"/>
          <w:lang w:val="ro-RO" w:eastAsia="ro-RO"/>
        </w:rPr>
        <w:t>Documentele păstrate în evidenţă se stochează într-un mod care asigură protecţia împotriva deteriorării, alterării şi furtului.</w:t>
      </w:r>
    </w:p>
    <w:p w:rsidR="00143FAF" w:rsidRPr="005F556B" w:rsidRDefault="00143FAF" w:rsidP="000975B7">
      <w:pPr>
        <w:pStyle w:val="Bodytext71"/>
        <w:shd w:val="clear" w:color="auto" w:fill="auto"/>
        <w:tabs>
          <w:tab w:val="left" w:pos="851"/>
        </w:tabs>
        <w:spacing w:before="0" w:line="240" w:lineRule="auto"/>
        <w:ind w:firstLine="0"/>
        <w:jc w:val="both"/>
        <w:rPr>
          <w:rStyle w:val="Bodytext7NotBold"/>
          <w:sz w:val="24"/>
          <w:szCs w:val="24"/>
          <w:lang w:val="ro-RO" w:eastAsia="ro-RO"/>
        </w:rPr>
      </w:pPr>
    </w:p>
    <w:p w:rsidR="00143FAF" w:rsidRPr="005F556B" w:rsidRDefault="00143FAF" w:rsidP="000975B7">
      <w:pPr>
        <w:pStyle w:val="Bodytext71"/>
        <w:shd w:val="clear" w:color="auto" w:fill="auto"/>
        <w:tabs>
          <w:tab w:val="left" w:pos="851"/>
        </w:tabs>
        <w:spacing w:before="0" w:line="240" w:lineRule="auto"/>
        <w:ind w:firstLine="0"/>
        <w:jc w:val="both"/>
        <w:rPr>
          <w:rStyle w:val="Bodytext7NotBold"/>
          <w:sz w:val="24"/>
          <w:szCs w:val="24"/>
          <w:lang w:val="ro-RO" w:eastAsia="ro-RO"/>
        </w:rPr>
      </w:pPr>
    </w:p>
    <w:p w:rsidR="00143FAF" w:rsidRPr="005F556B" w:rsidRDefault="00AC2660" w:rsidP="000975B7">
      <w:pPr>
        <w:pStyle w:val="Bodytext71"/>
        <w:shd w:val="clear" w:color="auto" w:fill="auto"/>
        <w:tabs>
          <w:tab w:val="left" w:pos="851"/>
        </w:tabs>
        <w:spacing w:before="0" w:line="240" w:lineRule="auto"/>
        <w:ind w:firstLine="0"/>
        <w:rPr>
          <w:rStyle w:val="Bodytext7NotBold"/>
          <w:sz w:val="24"/>
          <w:szCs w:val="24"/>
          <w:lang w:val="ro-RO" w:eastAsia="ro-RO"/>
        </w:rPr>
      </w:pPr>
      <w:r w:rsidRPr="005F556B">
        <w:rPr>
          <w:rStyle w:val="Bodytext7NotBold"/>
          <w:sz w:val="24"/>
          <w:szCs w:val="24"/>
          <w:lang w:val="ro-RO" w:eastAsia="ro-RO"/>
        </w:rPr>
        <w:t>SUBPARTEA ATO</w:t>
      </w:r>
    </w:p>
    <w:p w:rsidR="00143FAF" w:rsidRPr="000975B7" w:rsidRDefault="00AC2660" w:rsidP="000975B7">
      <w:pPr>
        <w:pStyle w:val="Bodytext71"/>
        <w:shd w:val="clear" w:color="auto" w:fill="auto"/>
        <w:tabs>
          <w:tab w:val="left" w:pos="851"/>
        </w:tabs>
        <w:spacing w:before="0" w:line="240" w:lineRule="auto"/>
        <w:ind w:firstLine="0"/>
        <w:rPr>
          <w:rStyle w:val="Bodytext70"/>
          <w:b/>
          <w:sz w:val="24"/>
          <w:szCs w:val="24"/>
          <w:lang w:val="ro-RO" w:eastAsia="ro-RO"/>
        </w:rPr>
      </w:pPr>
      <w:r w:rsidRPr="000975B7">
        <w:rPr>
          <w:rStyle w:val="Bodytext70"/>
          <w:b/>
          <w:sz w:val="24"/>
          <w:szCs w:val="24"/>
          <w:lang w:val="ro-RO" w:eastAsia="ro-RO"/>
        </w:rPr>
        <w:t>ORGANIZAŢII DE PREGĂTIRE APROBATE</w:t>
      </w:r>
    </w:p>
    <w:p w:rsidR="00143FAF" w:rsidRPr="005B0E3F" w:rsidRDefault="00AC2660" w:rsidP="000975B7">
      <w:pPr>
        <w:pStyle w:val="Bodytext71"/>
        <w:shd w:val="clear" w:color="auto" w:fill="auto"/>
        <w:tabs>
          <w:tab w:val="left" w:pos="851"/>
        </w:tabs>
        <w:spacing w:before="0" w:line="240" w:lineRule="auto"/>
        <w:ind w:firstLine="0"/>
        <w:rPr>
          <w:rStyle w:val="Bodytext7NotBold10"/>
          <w:i/>
          <w:sz w:val="24"/>
          <w:szCs w:val="24"/>
          <w:lang w:val="ro-RO" w:eastAsia="ro-RO"/>
        </w:rPr>
      </w:pPr>
      <w:r w:rsidRPr="005B0E3F">
        <w:rPr>
          <w:rStyle w:val="Bodytext7NotBold10"/>
          <w:i/>
          <w:sz w:val="24"/>
          <w:szCs w:val="24"/>
          <w:lang w:val="ro-RO" w:eastAsia="ro-RO"/>
        </w:rPr>
        <w:t>SECŢIUNEA I</w:t>
      </w:r>
    </w:p>
    <w:p w:rsidR="00143FAF" w:rsidRPr="000975B7" w:rsidRDefault="00AC2660" w:rsidP="000975B7">
      <w:pPr>
        <w:pStyle w:val="Bodytext71"/>
        <w:shd w:val="clear" w:color="auto" w:fill="auto"/>
        <w:tabs>
          <w:tab w:val="left" w:pos="851"/>
        </w:tabs>
        <w:spacing w:before="0" w:line="240" w:lineRule="auto"/>
        <w:ind w:firstLine="0"/>
        <w:rPr>
          <w:rStyle w:val="Bodytext70"/>
          <w:b/>
          <w:i/>
          <w:sz w:val="24"/>
          <w:szCs w:val="24"/>
          <w:lang w:val="ro-RO" w:eastAsia="ro-RO"/>
        </w:rPr>
      </w:pPr>
      <w:r w:rsidRPr="000975B7">
        <w:rPr>
          <w:rStyle w:val="Bodytext70"/>
          <w:b/>
          <w:i/>
          <w:sz w:val="24"/>
          <w:szCs w:val="24"/>
          <w:lang w:val="ro-RO" w:eastAsia="ro-RO"/>
        </w:rPr>
        <w:t>Generalităţi</w:t>
      </w:r>
    </w:p>
    <w:p w:rsidR="000975B7" w:rsidRDefault="000975B7" w:rsidP="000975B7">
      <w:pPr>
        <w:pStyle w:val="Bodytext71"/>
        <w:shd w:val="clear" w:color="auto" w:fill="auto"/>
        <w:tabs>
          <w:tab w:val="left" w:pos="851"/>
        </w:tabs>
        <w:spacing w:before="0" w:line="240" w:lineRule="auto"/>
        <w:ind w:firstLine="0"/>
        <w:jc w:val="both"/>
        <w:rPr>
          <w:rStyle w:val="Bodytext7NotItalic2"/>
          <w:sz w:val="24"/>
          <w:szCs w:val="24"/>
          <w:lang w:val="ro-RO" w:eastAsia="ro-RO"/>
        </w:rPr>
      </w:pPr>
    </w:p>
    <w:p w:rsidR="00AC2660" w:rsidRDefault="00AC2660" w:rsidP="00554FA2">
      <w:pPr>
        <w:pStyle w:val="Bodytext71"/>
        <w:shd w:val="clear" w:color="auto" w:fill="auto"/>
        <w:spacing w:before="0" w:line="240" w:lineRule="auto"/>
        <w:ind w:firstLine="0"/>
        <w:jc w:val="left"/>
        <w:rPr>
          <w:rStyle w:val="Bodytext7NotItalic2"/>
          <w:b/>
          <w:sz w:val="24"/>
          <w:szCs w:val="24"/>
          <w:lang w:val="ro-RO" w:eastAsia="ro-RO"/>
        </w:rPr>
      </w:pPr>
      <w:r w:rsidRPr="000975B7">
        <w:rPr>
          <w:rStyle w:val="Bodytext7NotItalic2"/>
          <w:b/>
          <w:sz w:val="24"/>
          <w:szCs w:val="24"/>
          <w:lang w:val="ro-RO" w:eastAsia="ro-RO"/>
        </w:rPr>
        <w:t>ORA.ATO.100 Domeniul de aplicare</w:t>
      </w:r>
    </w:p>
    <w:p w:rsidR="00143FAF" w:rsidRPr="005F556B" w:rsidRDefault="00AC2660" w:rsidP="00554FA2">
      <w:pPr>
        <w:pStyle w:val="BodyText1"/>
        <w:shd w:val="clear" w:color="auto" w:fill="auto"/>
        <w:spacing w:before="0" w:after="0" w:line="240" w:lineRule="auto"/>
        <w:ind w:firstLine="0"/>
        <w:rPr>
          <w:sz w:val="24"/>
          <w:szCs w:val="24"/>
          <w:lang w:val="ro-RO" w:eastAsia="ro-RO"/>
        </w:rPr>
      </w:pPr>
      <w:r w:rsidRPr="005B6262">
        <w:rPr>
          <w:sz w:val="24"/>
          <w:szCs w:val="24"/>
          <w:lang w:val="ro-RO" w:eastAsia="ro-RO"/>
        </w:rPr>
        <w:t xml:space="preserve">Prezenta </w:t>
      </w:r>
      <w:proofErr w:type="spellStart"/>
      <w:r w:rsidRPr="005B6262">
        <w:rPr>
          <w:sz w:val="24"/>
          <w:szCs w:val="24"/>
          <w:lang w:val="ro-RO" w:eastAsia="ro-RO"/>
        </w:rPr>
        <w:t>subparte</w:t>
      </w:r>
      <w:proofErr w:type="spellEnd"/>
      <w:r w:rsidRPr="005B6262">
        <w:rPr>
          <w:sz w:val="24"/>
          <w:szCs w:val="24"/>
          <w:lang w:val="ro-RO" w:eastAsia="ro-RO"/>
        </w:rPr>
        <w:t xml:space="preserve"> stabileşte cerinţele ce trebuie îndeplinite de organizaţiile care furnizează cursuri de pregătire pentru </w:t>
      </w:r>
      <w:r w:rsidR="00F012D3" w:rsidRPr="005B6262">
        <w:rPr>
          <w:sz w:val="24"/>
          <w:szCs w:val="24"/>
          <w:lang w:val="ro-RO" w:eastAsia="ro-RO"/>
        </w:rPr>
        <w:t xml:space="preserve">certificate </w:t>
      </w:r>
      <w:r w:rsidRPr="005B6262">
        <w:rPr>
          <w:sz w:val="24"/>
          <w:szCs w:val="24"/>
          <w:lang w:val="ro-RO" w:eastAsia="ro-RO"/>
        </w:rPr>
        <w:t>de pilot şi pentru calificările şi certificatele asociate</w:t>
      </w:r>
      <w:r w:rsidR="00E26493" w:rsidRPr="005B6262">
        <w:rPr>
          <w:sz w:val="24"/>
          <w:szCs w:val="24"/>
          <w:lang w:val="ro-RO" w:eastAsia="ro-RO"/>
        </w:rPr>
        <w:t xml:space="preserve"> (de instructor şi/sau de examinator)</w:t>
      </w:r>
      <w:r w:rsidRPr="005B6262">
        <w:rPr>
          <w:sz w:val="24"/>
          <w:szCs w:val="24"/>
          <w:lang w:val="ro-RO" w:eastAsia="ro-RO"/>
        </w:rPr>
        <w:t>.</w:t>
      </w:r>
      <w:bookmarkStart w:id="17" w:name="bookmark654"/>
    </w:p>
    <w:p w:rsidR="000975B7" w:rsidRDefault="000975B7" w:rsidP="000975B7">
      <w:pPr>
        <w:pStyle w:val="BodyText1"/>
        <w:shd w:val="clear" w:color="auto" w:fill="auto"/>
        <w:tabs>
          <w:tab w:val="left" w:pos="851"/>
        </w:tabs>
        <w:spacing w:before="0" w:after="0" w:line="240" w:lineRule="auto"/>
        <w:ind w:firstLine="0"/>
        <w:rPr>
          <w:rStyle w:val="Heading423"/>
          <w:b w:val="0"/>
          <w:bCs w:val="0"/>
          <w:sz w:val="24"/>
          <w:szCs w:val="24"/>
          <w:lang w:val="ro-RO" w:eastAsia="ro-RO"/>
        </w:rPr>
      </w:pPr>
    </w:p>
    <w:p w:rsidR="00AC2660" w:rsidRDefault="00AC2660" w:rsidP="00554FA2">
      <w:pPr>
        <w:pStyle w:val="BodyText1"/>
        <w:shd w:val="clear" w:color="auto" w:fill="auto"/>
        <w:spacing w:before="0" w:after="0" w:line="240" w:lineRule="auto"/>
        <w:ind w:firstLine="0"/>
        <w:jc w:val="left"/>
        <w:rPr>
          <w:rStyle w:val="Heading423"/>
          <w:bCs w:val="0"/>
          <w:sz w:val="24"/>
          <w:szCs w:val="24"/>
          <w:lang w:val="ro-RO" w:eastAsia="ro-RO"/>
        </w:rPr>
      </w:pPr>
      <w:r w:rsidRPr="000975B7">
        <w:rPr>
          <w:rStyle w:val="Heading423"/>
          <w:bCs w:val="0"/>
          <w:sz w:val="24"/>
          <w:szCs w:val="24"/>
          <w:lang w:val="ro-RO" w:eastAsia="ro-RO"/>
        </w:rPr>
        <w:t>ORA.ATO.105 Depunerea cererilor</w:t>
      </w:r>
      <w:bookmarkEnd w:id="17"/>
    </w:p>
    <w:p w:rsidR="00AC2660" w:rsidRPr="005F556B" w:rsidRDefault="00AC2660" w:rsidP="0035458C">
      <w:pPr>
        <w:pStyle w:val="BodyText1"/>
        <w:numPr>
          <w:ilvl w:val="0"/>
          <w:numId w:val="35"/>
        </w:numPr>
        <w:shd w:val="clear" w:color="auto" w:fill="auto"/>
        <w:spacing w:before="0" w:after="0" w:line="240" w:lineRule="auto"/>
        <w:rPr>
          <w:sz w:val="24"/>
          <w:szCs w:val="24"/>
          <w:lang w:val="ro-RO"/>
        </w:rPr>
      </w:pPr>
      <w:r w:rsidRPr="005F556B">
        <w:rPr>
          <w:sz w:val="24"/>
          <w:szCs w:val="24"/>
          <w:lang w:val="ro-RO" w:eastAsia="ro-RO"/>
        </w:rPr>
        <w:t xml:space="preserve">Persoanele care solicită eliberarea unui certificat de organizaţie de pregătire aprobată (ATO) </w:t>
      </w:r>
      <w:r w:rsidRPr="00BE610B">
        <w:rPr>
          <w:sz w:val="24"/>
          <w:szCs w:val="24"/>
          <w:lang w:val="ro-RO" w:eastAsia="ro-RO"/>
        </w:rPr>
        <w:t xml:space="preserve">furnizează </w:t>
      </w:r>
      <w:r w:rsidR="000975B7" w:rsidRPr="00BE610B">
        <w:rPr>
          <w:sz w:val="24"/>
          <w:szCs w:val="24"/>
          <w:lang w:val="ro-RO" w:eastAsia="ro-RO"/>
        </w:rPr>
        <w:t>AAC</w:t>
      </w:r>
      <w:r w:rsidRPr="00BE610B">
        <w:rPr>
          <w:sz w:val="24"/>
          <w:szCs w:val="24"/>
          <w:lang w:val="ro-RO" w:eastAsia="ro-RO"/>
        </w:rPr>
        <w:t>:</w:t>
      </w:r>
    </w:p>
    <w:p w:rsidR="00AC2660" w:rsidRPr="005F556B" w:rsidRDefault="00AC2660" w:rsidP="0035458C">
      <w:pPr>
        <w:pStyle w:val="BodyText1"/>
        <w:numPr>
          <w:ilvl w:val="0"/>
          <w:numId w:val="9"/>
        </w:numPr>
        <w:shd w:val="clear" w:color="auto" w:fill="auto"/>
        <w:spacing w:before="0" w:after="0" w:line="240" w:lineRule="auto"/>
        <w:rPr>
          <w:sz w:val="24"/>
          <w:szCs w:val="24"/>
          <w:lang w:val="ro-RO"/>
        </w:rPr>
      </w:pPr>
      <w:r w:rsidRPr="005F556B">
        <w:rPr>
          <w:sz w:val="24"/>
          <w:szCs w:val="24"/>
          <w:lang w:val="ro-RO" w:eastAsia="ro-RO"/>
        </w:rPr>
        <w:t>următoarele informaţii:</w:t>
      </w:r>
    </w:p>
    <w:p w:rsidR="00BE610B" w:rsidRDefault="00AC2660" w:rsidP="0035458C">
      <w:pPr>
        <w:pStyle w:val="BodyText1"/>
        <w:numPr>
          <w:ilvl w:val="0"/>
          <w:numId w:val="34"/>
        </w:numPr>
        <w:shd w:val="clear" w:color="auto" w:fill="auto"/>
        <w:spacing w:before="0" w:after="0" w:line="240" w:lineRule="auto"/>
        <w:ind w:left="1276" w:hanging="142"/>
        <w:rPr>
          <w:sz w:val="24"/>
          <w:szCs w:val="24"/>
          <w:lang w:val="ro-RO"/>
        </w:rPr>
      </w:pPr>
      <w:r w:rsidRPr="005F556B">
        <w:rPr>
          <w:sz w:val="24"/>
          <w:szCs w:val="24"/>
          <w:lang w:val="ro-RO" w:eastAsia="ro-RO"/>
        </w:rPr>
        <w:t>denumirea şi adresa organizaţiei de pregătire;</w:t>
      </w:r>
    </w:p>
    <w:p w:rsidR="00BE610B" w:rsidRDefault="00AC2660" w:rsidP="0035458C">
      <w:pPr>
        <w:pStyle w:val="BodyText1"/>
        <w:numPr>
          <w:ilvl w:val="0"/>
          <w:numId w:val="34"/>
        </w:numPr>
        <w:shd w:val="clear" w:color="auto" w:fill="auto"/>
        <w:spacing w:before="0" w:after="0" w:line="240" w:lineRule="auto"/>
        <w:ind w:left="1276" w:hanging="142"/>
        <w:rPr>
          <w:sz w:val="24"/>
          <w:szCs w:val="24"/>
          <w:lang w:val="ro-RO"/>
        </w:rPr>
      </w:pPr>
      <w:r w:rsidRPr="00BE610B">
        <w:rPr>
          <w:sz w:val="24"/>
          <w:szCs w:val="24"/>
          <w:lang w:val="ro-RO" w:eastAsia="ro-RO"/>
        </w:rPr>
        <w:t>data la care se intenţionează începerea activităţii;</w:t>
      </w:r>
    </w:p>
    <w:p w:rsidR="00BE610B" w:rsidRDefault="00AC2660" w:rsidP="0035458C">
      <w:pPr>
        <w:pStyle w:val="BodyText1"/>
        <w:numPr>
          <w:ilvl w:val="0"/>
          <w:numId w:val="34"/>
        </w:numPr>
        <w:shd w:val="clear" w:color="auto" w:fill="auto"/>
        <w:spacing w:before="0" w:after="0" w:line="240" w:lineRule="auto"/>
        <w:ind w:left="1276" w:hanging="142"/>
        <w:rPr>
          <w:sz w:val="24"/>
          <w:szCs w:val="24"/>
          <w:lang w:val="ro-RO"/>
        </w:rPr>
      </w:pPr>
      <w:r w:rsidRPr="00BE610B">
        <w:rPr>
          <w:sz w:val="24"/>
          <w:szCs w:val="24"/>
          <w:lang w:val="ro-RO" w:eastAsia="ro-RO"/>
        </w:rPr>
        <w:t>detaliile personale şi calificările responsabilului cu pregătirea (HT), ale instructorului (instructorilor) de zbor, ale instructorilor care asigură pregătirea pe echipamente de pregătire sintetică pentru zbor şi ale instructorului (instructorilor) care asigură pregătirea teoretică;</w:t>
      </w:r>
    </w:p>
    <w:p w:rsidR="00BE610B" w:rsidRDefault="00AC2660" w:rsidP="0035458C">
      <w:pPr>
        <w:pStyle w:val="BodyText1"/>
        <w:numPr>
          <w:ilvl w:val="0"/>
          <w:numId w:val="34"/>
        </w:numPr>
        <w:shd w:val="clear" w:color="auto" w:fill="auto"/>
        <w:spacing w:before="0" w:after="0" w:line="240" w:lineRule="auto"/>
        <w:ind w:left="1276" w:hanging="142"/>
        <w:rPr>
          <w:sz w:val="24"/>
          <w:szCs w:val="24"/>
          <w:lang w:val="ro-RO"/>
        </w:rPr>
      </w:pPr>
      <w:r w:rsidRPr="00BE610B">
        <w:rPr>
          <w:sz w:val="24"/>
          <w:szCs w:val="24"/>
          <w:lang w:val="ro-RO" w:eastAsia="ro-RO"/>
        </w:rPr>
        <w:t>numele şi adresa (adresele) aerodromului (aerodromurilor) şi/sau ale bazei (bazelor) de operare unde se desfăşoară pregătirea;</w:t>
      </w:r>
    </w:p>
    <w:p w:rsidR="00BE610B" w:rsidRDefault="00AC2660" w:rsidP="0035458C">
      <w:pPr>
        <w:pStyle w:val="BodyText1"/>
        <w:numPr>
          <w:ilvl w:val="0"/>
          <w:numId w:val="34"/>
        </w:numPr>
        <w:shd w:val="clear" w:color="auto" w:fill="auto"/>
        <w:spacing w:before="0" w:after="0" w:line="240" w:lineRule="auto"/>
        <w:ind w:left="1276" w:hanging="142"/>
        <w:rPr>
          <w:sz w:val="24"/>
          <w:szCs w:val="24"/>
          <w:lang w:val="ro-RO"/>
        </w:rPr>
      </w:pPr>
      <w:r w:rsidRPr="00BE610B">
        <w:rPr>
          <w:sz w:val="24"/>
          <w:szCs w:val="24"/>
          <w:lang w:val="ro-RO" w:eastAsia="ro-RO"/>
        </w:rPr>
        <w:t>lista aeronavelor care urmează să fie exploatate în cadrul pregătirii, inclusiv grupa, clasa sau tipul, numărul de înmatriculare, proprietarii şi categoria certificatului de navigabilitate ale acestora, după caz;</w:t>
      </w:r>
    </w:p>
    <w:p w:rsidR="00BE610B" w:rsidRDefault="00AC2660" w:rsidP="0035458C">
      <w:pPr>
        <w:pStyle w:val="BodyText1"/>
        <w:numPr>
          <w:ilvl w:val="0"/>
          <w:numId w:val="34"/>
        </w:numPr>
        <w:shd w:val="clear" w:color="auto" w:fill="auto"/>
        <w:spacing w:before="0" w:after="0" w:line="240" w:lineRule="auto"/>
        <w:ind w:left="1276" w:hanging="142"/>
        <w:rPr>
          <w:sz w:val="24"/>
          <w:szCs w:val="24"/>
          <w:lang w:val="ro-RO"/>
        </w:rPr>
      </w:pPr>
      <w:r w:rsidRPr="00BE610B">
        <w:rPr>
          <w:sz w:val="24"/>
          <w:szCs w:val="24"/>
          <w:lang w:val="ro-RO" w:eastAsia="ro-RO"/>
        </w:rPr>
        <w:t>lista echipamentelor de pregătire sintetică pentru zbor (FSTD) pe care organizaţia de pregătire intenţionează să le utilizeze, după caz;</w:t>
      </w:r>
    </w:p>
    <w:p w:rsidR="007D302B" w:rsidRDefault="007D302B" w:rsidP="0035458C">
      <w:pPr>
        <w:pStyle w:val="BodyText1"/>
        <w:numPr>
          <w:ilvl w:val="0"/>
          <w:numId w:val="34"/>
        </w:numPr>
        <w:shd w:val="clear" w:color="auto" w:fill="auto"/>
        <w:spacing w:before="0" w:after="0" w:line="240" w:lineRule="auto"/>
        <w:ind w:left="1276" w:hanging="142"/>
        <w:rPr>
          <w:sz w:val="24"/>
          <w:szCs w:val="24"/>
          <w:lang w:val="ro-RO"/>
        </w:rPr>
      </w:pPr>
      <w:r w:rsidRPr="00BE610B">
        <w:rPr>
          <w:sz w:val="24"/>
          <w:szCs w:val="24"/>
          <w:lang w:val="ro-RO" w:eastAsia="ro-RO"/>
        </w:rPr>
        <w:t>tipul de pregătire pe care organizaţia de pregătire doreşte să îl furnizeze şi programul de pregătire corespunzător; şi</w:t>
      </w:r>
    </w:p>
    <w:p w:rsidR="00BE610B" w:rsidRDefault="007D302B" w:rsidP="0035458C">
      <w:pPr>
        <w:pStyle w:val="BodyText1"/>
        <w:numPr>
          <w:ilvl w:val="0"/>
          <w:numId w:val="9"/>
        </w:numPr>
        <w:shd w:val="clear" w:color="auto" w:fill="auto"/>
        <w:spacing w:before="0" w:after="0" w:line="240" w:lineRule="auto"/>
        <w:rPr>
          <w:sz w:val="24"/>
          <w:szCs w:val="24"/>
          <w:lang w:val="ro-RO"/>
        </w:rPr>
      </w:pPr>
      <w:r w:rsidRPr="00BE610B">
        <w:rPr>
          <w:sz w:val="24"/>
          <w:szCs w:val="24"/>
          <w:lang w:val="ro-RO" w:eastAsia="ro-RO"/>
        </w:rPr>
        <w:t>manualele de operaţiuni şi de pregătire.</w:t>
      </w:r>
    </w:p>
    <w:p w:rsidR="007D302B" w:rsidRPr="00BE610B" w:rsidRDefault="007D302B" w:rsidP="0035458C">
      <w:pPr>
        <w:pStyle w:val="BodyText1"/>
        <w:numPr>
          <w:ilvl w:val="0"/>
          <w:numId w:val="35"/>
        </w:numPr>
        <w:shd w:val="clear" w:color="auto" w:fill="auto"/>
        <w:spacing w:before="0" w:after="0" w:line="240" w:lineRule="auto"/>
        <w:rPr>
          <w:sz w:val="24"/>
          <w:szCs w:val="24"/>
          <w:lang w:val="ro-RO"/>
        </w:rPr>
      </w:pPr>
      <w:r w:rsidRPr="00BE610B">
        <w:rPr>
          <w:sz w:val="24"/>
          <w:szCs w:val="24"/>
          <w:lang w:val="ro-RO" w:eastAsia="ro-RO"/>
        </w:rPr>
        <w:t xml:space="preserve">Organizaţiile de pregătire pentru zbor de încercare. Fără a aduce atingere literei (a) punctul 1 subpunctele </w:t>
      </w:r>
      <w:proofErr w:type="spellStart"/>
      <w:r w:rsidRPr="00BE610B">
        <w:rPr>
          <w:sz w:val="24"/>
          <w:szCs w:val="24"/>
          <w:lang w:val="ro-RO" w:eastAsia="ro-RO"/>
        </w:rPr>
        <w:t>iv</w:t>
      </w:r>
      <w:proofErr w:type="spellEnd"/>
      <w:r w:rsidRPr="00BE610B">
        <w:rPr>
          <w:sz w:val="24"/>
          <w:szCs w:val="24"/>
          <w:lang w:val="ro-RO" w:eastAsia="ro-RO"/>
        </w:rPr>
        <w:t xml:space="preserve"> şi v, organizaţiile de pregătire care furnizează cursuri de pregătire pentru zbor de încercare trebuie să furnizeze doar:</w:t>
      </w:r>
    </w:p>
    <w:p w:rsidR="007D302B" w:rsidRPr="00BE610B" w:rsidRDefault="007D302B" w:rsidP="0035458C">
      <w:pPr>
        <w:pStyle w:val="BodyText1"/>
        <w:numPr>
          <w:ilvl w:val="5"/>
          <w:numId w:val="10"/>
        </w:numPr>
        <w:shd w:val="clear" w:color="auto" w:fill="auto"/>
        <w:spacing w:before="0" w:after="0" w:line="240" w:lineRule="auto"/>
        <w:ind w:left="851" w:hanging="425"/>
        <w:rPr>
          <w:sz w:val="24"/>
          <w:szCs w:val="24"/>
          <w:lang w:val="ro-RO"/>
        </w:rPr>
      </w:pPr>
      <w:r w:rsidRPr="00BE610B">
        <w:rPr>
          <w:sz w:val="24"/>
          <w:szCs w:val="24"/>
          <w:lang w:val="ro-RO" w:eastAsia="ro-RO"/>
        </w:rPr>
        <w:t>numele şi adresa (adresele) aerodromurilor şi/sau ale bazei (bazelor) de operare principale unde se desfăşoară pregătirea; şi</w:t>
      </w:r>
    </w:p>
    <w:p w:rsidR="00BE610B" w:rsidRDefault="007D302B" w:rsidP="0035458C">
      <w:pPr>
        <w:pStyle w:val="BodyText1"/>
        <w:numPr>
          <w:ilvl w:val="5"/>
          <w:numId w:val="10"/>
        </w:numPr>
        <w:shd w:val="clear" w:color="auto" w:fill="auto"/>
        <w:spacing w:before="0" w:after="0" w:line="240" w:lineRule="auto"/>
        <w:ind w:left="851" w:hanging="425"/>
        <w:rPr>
          <w:sz w:val="24"/>
          <w:szCs w:val="24"/>
          <w:lang w:val="ro-RO"/>
        </w:rPr>
      </w:pPr>
      <w:r w:rsidRPr="00BE610B">
        <w:rPr>
          <w:sz w:val="24"/>
          <w:szCs w:val="24"/>
          <w:lang w:val="ro-RO" w:eastAsia="ro-RO"/>
        </w:rPr>
        <w:lastRenderedPageBreak/>
        <w:t>o listă a tipurilor sau categoriilor de aeronavă care urmează să fie utilizate în cadrul pregătirii pentru zbor de încercare.</w:t>
      </w:r>
    </w:p>
    <w:p w:rsidR="007D302B" w:rsidRPr="00BE610B" w:rsidRDefault="007D302B" w:rsidP="0035458C">
      <w:pPr>
        <w:pStyle w:val="BodyText1"/>
        <w:numPr>
          <w:ilvl w:val="0"/>
          <w:numId w:val="35"/>
        </w:numPr>
        <w:shd w:val="clear" w:color="auto" w:fill="auto"/>
        <w:spacing w:before="0" w:after="0" w:line="240" w:lineRule="auto"/>
        <w:rPr>
          <w:sz w:val="24"/>
          <w:szCs w:val="24"/>
          <w:lang w:val="ro-RO"/>
        </w:rPr>
      </w:pPr>
      <w:r w:rsidRPr="00BE610B">
        <w:rPr>
          <w:sz w:val="24"/>
          <w:szCs w:val="24"/>
          <w:lang w:val="ro-RO" w:eastAsia="ro-RO"/>
        </w:rPr>
        <w:t xml:space="preserve">In cazul unei modificări a certificatului, solicitanţii furnizează </w:t>
      </w:r>
      <w:r w:rsidR="000975B7" w:rsidRPr="00BE610B">
        <w:rPr>
          <w:sz w:val="24"/>
          <w:szCs w:val="24"/>
          <w:lang w:val="ro-RO" w:eastAsia="ro-RO"/>
        </w:rPr>
        <w:t xml:space="preserve">AAC </w:t>
      </w:r>
      <w:r w:rsidRPr="00BE610B">
        <w:rPr>
          <w:sz w:val="24"/>
          <w:szCs w:val="24"/>
          <w:lang w:val="ro-RO" w:eastAsia="ro-RO"/>
        </w:rPr>
        <w:t>părţile relevante din informaţiile şi documentele menţionate la litera (a).</w:t>
      </w:r>
      <w:bookmarkStart w:id="18" w:name="bookmark656"/>
    </w:p>
    <w:p w:rsidR="000975B7" w:rsidRDefault="000975B7" w:rsidP="000975B7">
      <w:pPr>
        <w:pStyle w:val="BodyText1"/>
        <w:shd w:val="clear" w:color="auto" w:fill="auto"/>
        <w:tabs>
          <w:tab w:val="left" w:pos="851"/>
        </w:tabs>
        <w:spacing w:before="0" w:after="0" w:line="240" w:lineRule="auto"/>
        <w:ind w:firstLine="0"/>
        <w:rPr>
          <w:rStyle w:val="Heading421"/>
          <w:sz w:val="24"/>
          <w:szCs w:val="24"/>
          <w:lang w:val="ro-RO"/>
        </w:rPr>
      </w:pPr>
    </w:p>
    <w:p w:rsidR="007D302B" w:rsidRDefault="007D302B" w:rsidP="00554FA2">
      <w:pPr>
        <w:pStyle w:val="BodyText1"/>
        <w:shd w:val="clear" w:color="auto" w:fill="auto"/>
        <w:spacing w:before="0" w:after="0" w:line="240" w:lineRule="auto"/>
        <w:ind w:firstLine="0"/>
        <w:jc w:val="left"/>
        <w:rPr>
          <w:rStyle w:val="Heading421"/>
          <w:sz w:val="24"/>
          <w:szCs w:val="24"/>
          <w:lang w:val="ro-RO" w:eastAsia="ro-RO"/>
        </w:rPr>
      </w:pPr>
      <w:r w:rsidRPr="005F556B">
        <w:rPr>
          <w:rStyle w:val="Heading421"/>
          <w:sz w:val="24"/>
          <w:szCs w:val="24"/>
          <w:lang w:val="ro-RO"/>
        </w:rPr>
        <w:t xml:space="preserve">ORA.ATO.110 </w:t>
      </w:r>
      <w:r w:rsidRPr="005F556B">
        <w:rPr>
          <w:rStyle w:val="Heading421"/>
          <w:sz w:val="24"/>
          <w:szCs w:val="24"/>
          <w:lang w:val="ro-RO" w:eastAsia="ro-RO"/>
        </w:rPr>
        <w:t>Cerin</w:t>
      </w:r>
      <w:r w:rsidRPr="005F556B">
        <w:rPr>
          <w:rStyle w:val="Heading420"/>
          <w:sz w:val="24"/>
          <w:szCs w:val="24"/>
          <w:lang w:val="ro-RO" w:eastAsia="ro-RO"/>
        </w:rPr>
        <w:t>ţ</w:t>
      </w:r>
      <w:r w:rsidRPr="005F556B">
        <w:rPr>
          <w:rStyle w:val="Heading421"/>
          <w:sz w:val="24"/>
          <w:szCs w:val="24"/>
          <w:lang w:val="ro-RO" w:eastAsia="ro-RO"/>
        </w:rPr>
        <w:t>e privind personalul</w:t>
      </w:r>
      <w:bookmarkEnd w:id="18"/>
    </w:p>
    <w:p w:rsidR="00BE610B" w:rsidRDefault="007D302B" w:rsidP="0035458C">
      <w:pPr>
        <w:pStyle w:val="BodyText1"/>
        <w:numPr>
          <w:ilvl w:val="1"/>
          <w:numId w:val="8"/>
        </w:numPr>
        <w:shd w:val="clear" w:color="auto" w:fill="auto"/>
        <w:spacing w:before="0" w:after="0" w:line="240" w:lineRule="auto"/>
        <w:ind w:left="426" w:hanging="338"/>
        <w:rPr>
          <w:sz w:val="24"/>
          <w:szCs w:val="24"/>
          <w:lang w:val="ro-RO" w:eastAsia="ro-RO"/>
        </w:rPr>
      </w:pPr>
      <w:r w:rsidRPr="005F556B">
        <w:rPr>
          <w:sz w:val="24"/>
          <w:szCs w:val="24"/>
          <w:lang w:val="ro-RO" w:eastAsia="ro-RO"/>
        </w:rPr>
        <w:t>Se desemnează un HT. HT dispune de o experienţă vastă ca instructor în domeniile relevante pentru pregătirea furnizată de ATO şi de bune capacităţi manageriale.</w:t>
      </w:r>
    </w:p>
    <w:p w:rsidR="007D302B" w:rsidRPr="00BE610B" w:rsidRDefault="007D302B" w:rsidP="0035458C">
      <w:pPr>
        <w:pStyle w:val="BodyText1"/>
        <w:numPr>
          <w:ilvl w:val="1"/>
          <w:numId w:val="8"/>
        </w:numPr>
        <w:shd w:val="clear" w:color="auto" w:fill="auto"/>
        <w:spacing w:before="0" w:after="0" w:line="240" w:lineRule="auto"/>
        <w:ind w:left="426" w:hanging="338"/>
        <w:rPr>
          <w:sz w:val="24"/>
          <w:szCs w:val="24"/>
          <w:lang w:val="ro-RO" w:eastAsia="ro-RO"/>
        </w:rPr>
      </w:pPr>
      <w:r w:rsidRPr="00BE610B">
        <w:rPr>
          <w:sz w:val="24"/>
          <w:szCs w:val="24"/>
          <w:lang w:val="ro-RO" w:eastAsia="ro-RO"/>
        </w:rPr>
        <w:t>Responsabilităţile HT includ:</w:t>
      </w:r>
    </w:p>
    <w:p w:rsidR="007D302B" w:rsidRPr="00820589" w:rsidRDefault="007D302B" w:rsidP="0035458C">
      <w:pPr>
        <w:pStyle w:val="BodyText1"/>
        <w:numPr>
          <w:ilvl w:val="1"/>
          <w:numId w:val="11"/>
        </w:numPr>
        <w:shd w:val="clear" w:color="auto" w:fill="auto"/>
        <w:spacing w:before="0" w:after="0" w:line="240" w:lineRule="auto"/>
        <w:ind w:left="851" w:hanging="425"/>
        <w:rPr>
          <w:sz w:val="24"/>
          <w:szCs w:val="24"/>
          <w:lang w:val="ro-RO"/>
        </w:rPr>
      </w:pPr>
      <w:r w:rsidRPr="005F556B">
        <w:rPr>
          <w:sz w:val="24"/>
          <w:szCs w:val="24"/>
          <w:lang w:val="ro-RO" w:eastAsia="ro-RO"/>
        </w:rPr>
        <w:t xml:space="preserve">asigurarea faptului că pregătirea </w:t>
      </w:r>
      <w:r w:rsidRPr="00820589">
        <w:rPr>
          <w:sz w:val="24"/>
          <w:szCs w:val="24"/>
          <w:lang w:val="ro-RO" w:eastAsia="ro-RO"/>
        </w:rPr>
        <w:t xml:space="preserve">furnizată este în conformitate cu partea FCL şi, în cazul pregătirii pentru zbor de încercare, că s-au determinat cerinţele relevante din </w:t>
      </w:r>
      <w:r w:rsidR="00CC1FB9">
        <w:rPr>
          <w:sz w:val="24"/>
          <w:szCs w:val="24"/>
          <w:lang w:val="ro-RO" w:eastAsia="ro-RO"/>
        </w:rPr>
        <w:t>legislaţia naţională în domeniul navigabilităţii iniţiale</w:t>
      </w:r>
      <w:r w:rsidR="00CC1FB9" w:rsidRPr="00820589">
        <w:rPr>
          <w:sz w:val="24"/>
          <w:szCs w:val="24"/>
          <w:lang w:val="ro-RO" w:eastAsia="ro-RO"/>
        </w:rPr>
        <w:t xml:space="preserve"> </w:t>
      </w:r>
      <w:r w:rsidRPr="00820589">
        <w:rPr>
          <w:sz w:val="24"/>
          <w:szCs w:val="24"/>
          <w:lang w:val="ro-RO" w:eastAsia="ro-RO"/>
        </w:rPr>
        <w:t>şi programul de pregătire;</w:t>
      </w:r>
    </w:p>
    <w:p w:rsidR="007D302B" w:rsidRPr="005F556B" w:rsidRDefault="007D302B" w:rsidP="0035458C">
      <w:pPr>
        <w:pStyle w:val="BodyText1"/>
        <w:numPr>
          <w:ilvl w:val="1"/>
          <w:numId w:val="11"/>
        </w:numPr>
        <w:shd w:val="clear" w:color="auto" w:fill="auto"/>
        <w:spacing w:before="0" w:after="0" w:line="240" w:lineRule="auto"/>
        <w:ind w:left="851" w:hanging="425"/>
        <w:rPr>
          <w:sz w:val="24"/>
          <w:szCs w:val="24"/>
          <w:lang w:val="ro-RO"/>
        </w:rPr>
      </w:pPr>
      <w:r w:rsidRPr="00820589">
        <w:rPr>
          <w:sz w:val="24"/>
          <w:szCs w:val="24"/>
          <w:lang w:val="ro-RO" w:eastAsia="ro-RO"/>
        </w:rPr>
        <w:t>asigurarea integrării satisfăcătoare a cursurilor de pregătire practică pe o aeronavă sau pe un echipament de pregătire sintetică pentru zbor</w:t>
      </w:r>
      <w:r w:rsidRPr="005F556B">
        <w:rPr>
          <w:sz w:val="24"/>
          <w:szCs w:val="24"/>
          <w:lang w:val="ro-RO" w:eastAsia="ro-RO"/>
        </w:rPr>
        <w:t xml:space="preserve"> (FSTD) şi a instructajului teoretic; şi</w:t>
      </w:r>
    </w:p>
    <w:p w:rsidR="007D302B" w:rsidRPr="005F556B" w:rsidRDefault="007D302B" w:rsidP="0035458C">
      <w:pPr>
        <w:pStyle w:val="BodyText1"/>
        <w:numPr>
          <w:ilvl w:val="1"/>
          <w:numId w:val="11"/>
        </w:numPr>
        <w:shd w:val="clear" w:color="auto" w:fill="auto"/>
        <w:spacing w:before="0" w:after="0" w:line="240" w:lineRule="auto"/>
        <w:ind w:left="851" w:hanging="425"/>
        <w:rPr>
          <w:sz w:val="24"/>
          <w:szCs w:val="24"/>
          <w:lang w:val="ro-RO"/>
        </w:rPr>
      </w:pPr>
      <w:r w:rsidRPr="005F556B">
        <w:rPr>
          <w:sz w:val="24"/>
          <w:szCs w:val="24"/>
          <w:lang w:val="ro-RO" w:eastAsia="ro-RO"/>
        </w:rPr>
        <w:t>supravegherea progresului fiecărui student în parte.</w:t>
      </w:r>
    </w:p>
    <w:p w:rsidR="007D302B" w:rsidRPr="005F556B" w:rsidRDefault="007D302B" w:rsidP="0035458C">
      <w:pPr>
        <w:pStyle w:val="BodyText1"/>
        <w:numPr>
          <w:ilvl w:val="1"/>
          <w:numId w:val="8"/>
        </w:numPr>
        <w:shd w:val="clear" w:color="auto" w:fill="auto"/>
        <w:spacing w:before="0" w:after="0" w:line="240" w:lineRule="auto"/>
        <w:ind w:left="426" w:hanging="338"/>
        <w:rPr>
          <w:sz w:val="24"/>
          <w:szCs w:val="24"/>
          <w:lang w:val="ro-RO"/>
        </w:rPr>
      </w:pPr>
      <w:r w:rsidRPr="005F556B">
        <w:rPr>
          <w:sz w:val="24"/>
          <w:szCs w:val="24"/>
          <w:lang w:val="ro-RO" w:eastAsia="ro-RO"/>
        </w:rPr>
        <w:t>Instructorii care asigură pregătirea teoretică dispun de:</w:t>
      </w:r>
    </w:p>
    <w:p w:rsidR="007D302B" w:rsidRPr="005F556B" w:rsidRDefault="007D302B" w:rsidP="0035458C">
      <w:pPr>
        <w:pStyle w:val="BodyText1"/>
        <w:numPr>
          <w:ilvl w:val="1"/>
          <w:numId w:val="12"/>
        </w:numPr>
        <w:shd w:val="clear" w:color="auto" w:fill="auto"/>
        <w:spacing w:before="0" w:after="0" w:line="240" w:lineRule="auto"/>
        <w:ind w:left="851" w:hanging="425"/>
        <w:rPr>
          <w:sz w:val="24"/>
          <w:szCs w:val="24"/>
          <w:lang w:val="ro-RO"/>
        </w:rPr>
      </w:pPr>
      <w:r w:rsidRPr="005F556B">
        <w:rPr>
          <w:sz w:val="24"/>
          <w:szCs w:val="24"/>
          <w:lang w:val="ro-RO" w:eastAsia="ro-RO"/>
        </w:rPr>
        <w:t>experienţă practică în aviaţie în domeniile relevante pentru pregătirea furnizată şi au absolvit un curs de pregătire în tehnici de instructaj; sau</w:t>
      </w:r>
    </w:p>
    <w:p w:rsidR="007D302B" w:rsidRPr="005F556B" w:rsidRDefault="007D302B" w:rsidP="0035458C">
      <w:pPr>
        <w:pStyle w:val="BodyText1"/>
        <w:numPr>
          <w:ilvl w:val="1"/>
          <w:numId w:val="12"/>
        </w:numPr>
        <w:shd w:val="clear" w:color="auto" w:fill="auto"/>
        <w:spacing w:before="0" w:after="0" w:line="240" w:lineRule="auto"/>
        <w:ind w:left="851" w:hanging="425"/>
        <w:rPr>
          <w:sz w:val="24"/>
          <w:szCs w:val="24"/>
          <w:lang w:val="ro-RO"/>
        </w:rPr>
      </w:pPr>
      <w:r w:rsidRPr="005F556B">
        <w:rPr>
          <w:sz w:val="24"/>
          <w:szCs w:val="24"/>
          <w:lang w:val="ro-RO" w:eastAsia="ro-RO"/>
        </w:rPr>
        <w:t>experienţă anterioară în furnizarea de instructaje teoretice şi o pregătire teoretică adecvată în domeniul în care vor furniza instructajul teoretic.</w:t>
      </w:r>
    </w:p>
    <w:p w:rsidR="007D302B" w:rsidRPr="005F556B" w:rsidRDefault="007D302B" w:rsidP="0035458C">
      <w:pPr>
        <w:pStyle w:val="BodyText1"/>
        <w:numPr>
          <w:ilvl w:val="0"/>
          <w:numId w:val="35"/>
        </w:numPr>
        <w:shd w:val="clear" w:color="auto" w:fill="auto"/>
        <w:spacing w:before="0" w:after="0" w:line="240" w:lineRule="auto"/>
        <w:rPr>
          <w:sz w:val="24"/>
          <w:szCs w:val="24"/>
          <w:lang w:val="ro-RO"/>
        </w:rPr>
      </w:pPr>
      <w:r w:rsidRPr="005F556B">
        <w:rPr>
          <w:sz w:val="24"/>
          <w:szCs w:val="24"/>
          <w:lang w:val="ro-RO" w:eastAsia="ro-RO"/>
        </w:rPr>
        <w:t>Instructorii de zbor şi instructorii care asigură pregătirea pe echipamente de pregătire sintetică pentru zbor deţin calificările prevăzute în partea FCL pentru tipul de pregătire pe care o furnizează.</w:t>
      </w:r>
      <w:bookmarkStart w:id="19" w:name="bookmark657"/>
    </w:p>
    <w:p w:rsidR="000975B7" w:rsidRDefault="000975B7" w:rsidP="000975B7">
      <w:pPr>
        <w:pStyle w:val="BodyText1"/>
        <w:shd w:val="clear" w:color="auto" w:fill="auto"/>
        <w:tabs>
          <w:tab w:val="left" w:pos="851"/>
          <w:tab w:val="left" w:pos="938"/>
        </w:tabs>
        <w:spacing w:before="0" w:after="0" w:line="240" w:lineRule="auto"/>
        <w:ind w:firstLine="0"/>
        <w:rPr>
          <w:rStyle w:val="Heading421"/>
          <w:sz w:val="24"/>
          <w:szCs w:val="24"/>
          <w:lang w:val="ro-RO" w:eastAsia="ro-RO"/>
        </w:rPr>
      </w:pPr>
    </w:p>
    <w:p w:rsidR="007D302B" w:rsidRDefault="007D302B" w:rsidP="000975B7">
      <w:pPr>
        <w:pStyle w:val="BodyText1"/>
        <w:shd w:val="clear" w:color="auto" w:fill="auto"/>
        <w:spacing w:before="0" w:after="0" w:line="240" w:lineRule="auto"/>
        <w:ind w:firstLine="0"/>
        <w:jc w:val="left"/>
        <w:rPr>
          <w:rStyle w:val="Heading421"/>
          <w:sz w:val="24"/>
          <w:szCs w:val="24"/>
          <w:lang w:val="ro-RO" w:eastAsia="ro-RO"/>
        </w:rPr>
      </w:pPr>
      <w:r w:rsidRPr="005F556B">
        <w:rPr>
          <w:rStyle w:val="Heading421"/>
          <w:sz w:val="24"/>
          <w:szCs w:val="24"/>
          <w:lang w:val="ro-RO" w:eastAsia="ro-RO"/>
        </w:rPr>
        <w:t>ORA.ATO.120 Eviden</w:t>
      </w:r>
      <w:r w:rsidRPr="005F556B">
        <w:rPr>
          <w:rStyle w:val="Heading420"/>
          <w:sz w:val="24"/>
          <w:szCs w:val="24"/>
          <w:lang w:val="ro-RO" w:eastAsia="ro-RO"/>
        </w:rPr>
        <w:t>ţ</w:t>
      </w:r>
      <w:r w:rsidRPr="005F556B">
        <w:rPr>
          <w:rStyle w:val="Heading421"/>
          <w:sz w:val="24"/>
          <w:szCs w:val="24"/>
          <w:lang w:val="ro-RO" w:eastAsia="ro-RO"/>
        </w:rPr>
        <w:t>a documentelor</w:t>
      </w:r>
      <w:bookmarkEnd w:id="19"/>
    </w:p>
    <w:p w:rsidR="007D302B" w:rsidRPr="00820589" w:rsidRDefault="007D302B" w:rsidP="00E32DD5">
      <w:pPr>
        <w:pStyle w:val="BodyText1"/>
        <w:shd w:val="clear" w:color="auto" w:fill="auto"/>
        <w:spacing w:before="0" w:after="0" w:line="240" w:lineRule="auto"/>
        <w:ind w:firstLine="0"/>
        <w:rPr>
          <w:sz w:val="24"/>
          <w:szCs w:val="24"/>
          <w:lang w:val="ro-RO"/>
        </w:rPr>
      </w:pPr>
      <w:r w:rsidRPr="005F556B">
        <w:rPr>
          <w:sz w:val="24"/>
          <w:szCs w:val="24"/>
          <w:lang w:val="ro-RO" w:eastAsia="ro-RO"/>
        </w:rPr>
        <w:t xml:space="preserve">Următoarele </w:t>
      </w:r>
      <w:r w:rsidRPr="00820589">
        <w:rPr>
          <w:sz w:val="24"/>
          <w:szCs w:val="24"/>
          <w:lang w:val="ro-RO" w:eastAsia="ro-RO"/>
        </w:rPr>
        <w:t>evidenţe se păstrează pentru o perioadă de cel puţin trei ani de la absolvirea cursului de pregătire:</w:t>
      </w:r>
    </w:p>
    <w:p w:rsidR="007D302B" w:rsidRPr="00820589" w:rsidRDefault="007D302B" w:rsidP="0035458C">
      <w:pPr>
        <w:pStyle w:val="BodyText1"/>
        <w:numPr>
          <w:ilvl w:val="0"/>
          <w:numId w:val="36"/>
        </w:numPr>
        <w:shd w:val="clear" w:color="auto" w:fill="auto"/>
        <w:spacing w:before="0" w:after="0" w:line="240" w:lineRule="auto"/>
        <w:rPr>
          <w:sz w:val="24"/>
          <w:szCs w:val="24"/>
          <w:lang w:val="ro-RO"/>
        </w:rPr>
      </w:pPr>
      <w:r w:rsidRPr="00820589">
        <w:rPr>
          <w:sz w:val="24"/>
          <w:szCs w:val="24"/>
          <w:lang w:val="ro-RO" w:eastAsia="ro-RO"/>
        </w:rPr>
        <w:t>detaliile pregătirii la sol, ale pregătirii practice în zbor şi în simulatoare de zbor de care a beneficiat fiecare student;</w:t>
      </w:r>
    </w:p>
    <w:p w:rsidR="007D302B" w:rsidRPr="00820589" w:rsidRDefault="007D302B" w:rsidP="0035458C">
      <w:pPr>
        <w:pStyle w:val="BodyText1"/>
        <w:numPr>
          <w:ilvl w:val="0"/>
          <w:numId w:val="36"/>
        </w:numPr>
        <w:shd w:val="clear" w:color="auto" w:fill="auto"/>
        <w:tabs>
          <w:tab w:val="left" w:pos="938"/>
        </w:tabs>
        <w:spacing w:before="0" w:after="0" w:line="240" w:lineRule="auto"/>
        <w:rPr>
          <w:sz w:val="24"/>
          <w:szCs w:val="24"/>
          <w:lang w:val="ro-RO"/>
        </w:rPr>
      </w:pPr>
      <w:r w:rsidRPr="00820589">
        <w:rPr>
          <w:sz w:val="24"/>
          <w:szCs w:val="24"/>
          <w:lang w:val="ro-RO" w:eastAsia="ro-RO"/>
        </w:rPr>
        <w:t>rapoartele de progres periodice şi detaliate întocmite de instructori, inclusiv evaluările, zborurile de încercare periodice în vederea evaluării progresului şi examinările la sol; şi</w:t>
      </w:r>
    </w:p>
    <w:p w:rsidR="007D302B" w:rsidRPr="00820589" w:rsidRDefault="007D302B" w:rsidP="0035458C">
      <w:pPr>
        <w:pStyle w:val="BodyText1"/>
        <w:numPr>
          <w:ilvl w:val="0"/>
          <w:numId w:val="36"/>
        </w:numPr>
        <w:shd w:val="clear" w:color="auto" w:fill="auto"/>
        <w:spacing w:before="0" w:after="0" w:line="240" w:lineRule="auto"/>
        <w:rPr>
          <w:sz w:val="24"/>
          <w:szCs w:val="24"/>
          <w:lang w:val="ro-RO" w:eastAsia="ro-RO"/>
        </w:rPr>
      </w:pPr>
      <w:r w:rsidRPr="00820589">
        <w:rPr>
          <w:sz w:val="24"/>
          <w:szCs w:val="24"/>
          <w:lang w:val="ro-RO" w:eastAsia="ro-RO"/>
        </w:rPr>
        <w:t xml:space="preserve">informaţiile privind </w:t>
      </w:r>
      <w:r w:rsidR="00F012D3" w:rsidRPr="00820589">
        <w:rPr>
          <w:sz w:val="24"/>
          <w:szCs w:val="24"/>
          <w:lang w:val="ro-RO" w:eastAsia="ro-RO"/>
        </w:rPr>
        <w:t xml:space="preserve">certificatele </w:t>
      </w:r>
      <w:r w:rsidRPr="00820589">
        <w:rPr>
          <w:sz w:val="24"/>
          <w:szCs w:val="24"/>
          <w:lang w:val="ro-RO" w:eastAsia="ro-RO"/>
        </w:rPr>
        <w:t xml:space="preserve">şi calificările şi certificatele asociate </w:t>
      </w:r>
      <w:r w:rsidR="00E32DD5" w:rsidRPr="00820589">
        <w:rPr>
          <w:sz w:val="24"/>
          <w:szCs w:val="24"/>
          <w:lang w:val="ro-RO" w:eastAsia="ro-RO"/>
        </w:rPr>
        <w:t xml:space="preserve">(de instructor </w:t>
      </w:r>
      <w:r w:rsidR="005120F8" w:rsidRPr="00820589">
        <w:rPr>
          <w:sz w:val="24"/>
          <w:szCs w:val="24"/>
          <w:lang w:val="ro-RO" w:eastAsia="ro-RO"/>
        </w:rPr>
        <w:t xml:space="preserve">şi/sau de examinator) </w:t>
      </w:r>
      <w:r w:rsidRPr="00820589">
        <w:rPr>
          <w:sz w:val="24"/>
          <w:szCs w:val="24"/>
          <w:lang w:val="ro-RO" w:eastAsia="ro-RO"/>
        </w:rPr>
        <w:t>ale studenţilor, inclusiv datele la care expiră certificatele medicale şi calificările.</w:t>
      </w:r>
      <w:bookmarkStart w:id="20" w:name="bookmark659"/>
    </w:p>
    <w:p w:rsidR="007C0F6B" w:rsidRPr="00820589" w:rsidRDefault="007C0F6B" w:rsidP="00051737">
      <w:pPr>
        <w:pStyle w:val="BodyText1"/>
        <w:shd w:val="clear" w:color="auto" w:fill="auto"/>
        <w:spacing w:before="0" w:after="0" w:line="240" w:lineRule="auto"/>
        <w:ind w:firstLine="0"/>
        <w:jc w:val="left"/>
        <w:rPr>
          <w:rStyle w:val="Heading419"/>
          <w:bCs w:val="0"/>
          <w:sz w:val="24"/>
          <w:szCs w:val="24"/>
          <w:lang w:val="ro-RO" w:eastAsia="ro-RO"/>
        </w:rPr>
      </w:pPr>
    </w:p>
    <w:p w:rsidR="007D302B" w:rsidRDefault="007D302B" w:rsidP="007C0F6B">
      <w:pPr>
        <w:pStyle w:val="BodyText1"/>
        <w:shd w:val="clear" w:color="auto" w:fill="auto"/>
        <w:spacing w:before="0" w:after="0" w:line="240" w:lineRule="auto"/>
        <w:ind w:firstLine="0"/>
        <w:jc w:val="left"/>
        <w:rPr>
          <w:rStyle w:val="Heading419"/>
          <w:bCs w:val="0"/>
          <w:sz w:val="24"/>
          <w:szCs w:val="24"/>
          <w:lang w:val="ro-RO" w:eastAsia="ro-RO"/>
        </w:rPr>
      </w:pPr>
      <w:r w:rsidRPr="007C0F6B">
        <w:rPr>
          <w:rStyle w:val="Heading419"/>
          <w:bCs w:val="0"/>
          <w:sz w:val="24"/>
          <w:szCs w:val="24"/>
          <w:lang w:val="ro-RO" w:eastAsia="ro-RO"/>
        </w:rPr>
        <w:t>ORA.ATO.125 Programul de preg</w:t>
      </w:r>
      <w:r w:rsidRPr="007C0F6B">
        <w:rPr>
          <w:rStyle w:val="Heading418"/>
          <w:sz w:val="24"/>
          <w:szCs w:val="24"/>
          <w:lang w:val="ro-RO" w:eastAsia="ro-RO"/>
        </w:rPr>
        <w:t>ă</w:t>
      </w:r>
      <w:r w:rsidRPr="007C0F6B">
        <w:rPr>
          <w:rStyle w:val="Heading419"/>
          <w:bCs w:val="0"/>
          <w:sz w:val="24"/>
          <w:szCs w:val="24"/>
          <w:lang w:val="ro-RO" w:eastAsia="ro-RO"/>
        </w:rPr>
        <w:t>tire</w:t>
      </w:r>
      <w:bookmarkEnd w:id="20"/>
    </w:p>
    <w:p w:rsidR="007D302B" w:rsidRDefault="007D302B" w:rsidP="0035458C">
      <w:pPr>
        <w:pStyle w:val="BodyText1"/>
        <w:numPr>
          <w:ilvl w:val="0"/>
          <w:numId w:val="37"/>
        </w:numPr>
        <w:shd w:val="clear" w:color="auto" w:fill="auto"/>
        <w:spacing w:before="0" w:after="0" w:line="240" w:lineRule="auto"/>
        <w:rPr>
          <w:sz w:val="24"/>
          <w:szCs w:val="24"/>
          <w:lang w:val="ro-RO"/>
        </w:rPr>
      </w:pPr>
      <w:r w:rsidRPr="005F556B">
        <w:rPr>
          <w:sz w:val="24"/>
          <w:szCs w:val="24"/>
          <w:lang w:val="ro-RO" w:eastAsia="ro-RO"/>
        </w:rPr>
        <w:t xml:space="preserve">Se elaborează un program de </w:t>
      </w:r>
      <w:r w:rsidRPr="00820589">
        <w:rPr>
          <w:sz w:val="24"/>
          <w:szCs w:val="24"/>
          <w:lang w:val="ro-RO" w:eastAsia="ro-RO"/>
        </w:rPr>
        <w:t>pregătire pentru fiecare tip de curs oferit.</w:t>
      </w:r>
    </w:p>
    <w:p w:rsidR="007D302B" w:rsidRPr="00820589" w:rsidRDefault="007D302B" w:rsidP="0035458C">
      <w:pPr>
        <w:pStyle w:val="BodyText1"/>
        <w:numPr>
          <w:ilvl w:val="0"/>
          <w:numId w:val="37"/>
        </w:numPr>
        <w:shd w:val="clear" w:color="auto" w:fill="auto"/>
        <w:spacing w:before="0" w:after="0" w:line="240" w:lineRule="auto"/>
        <w:rPr>
          <w:sz w:val="24"/>
          <w:szCs w:val="24"/>
          <w:lang w:val="ro-RO"/>
        </w:rPr>
      </w:pPr>
      <w:r w:rsidRPr="00820589">
        <w:rPr>
          <w:sz w:val="24"/>
          <w:szCs w:val="24"/>
          <w:lang w:val="ro-RO" w:eastAsia="ro-RO"/>
        </w:rPr>
        <w:t xml:space="preserve">Programul de pregătire respectă cerinţele părţii FCL şi, în cazul cursurilor de pregătire pentru zbor de încercare, cerinţele relevante </w:t>
      </w:r>
      <w:r w:rsidR="00CC1FB9">
        <w:rPr>
          <w:sz w:val="24"/>
          <w:szCs w:val="24"/>
          <w:lang w:val="ro-RO" w:eastAsia="ro-RO"/>
        </w:rPr>
        <w:t>din</w:t>
      </w:r>
      <w:r w:rsidR="00CC1FB9" w:rsidRPr="005B6262">
        <w:rPr>
          <w:sz w:val="24"/>
          <w:szCs w:val="24"/>
          <w:lang w:val="ro-RO" w:eastAsia="ro-RO"/>
        </w:rPr>
        <w:t xml:space="preserve"> </w:t>
      </w:r>
      <w:r w:rsidR="00CC1FB9">
        <w:rPr>
          <w:sz w:val="24"/>
          <w:szCs w:val="24"/>
          <w:lang w:val="ro-RO" w:eastAsia="ro-RO"/>
        </w:rPr>
        <w:t>legislaţia naţională în domeniul navigabilităţii iniţiale</w:t>
      </w:r>
      <w:r w:rsidRPr="00820589">
        <w:rPr>
          <w:sz w:val="24"/>
          <w:szCs w:val="24"/>
          <w:lang w:val="ro-RO" w:eastAsia="ro-RO"/>
        </w:rPr>
        <w:t>.</w:t>
      </w:r>
      <w:bookmarkStart w:id="21" w:name="bookmark660"/>
    </w:p>
    <w:p w:rsidR="00CB5B64" w:rsidRDefault="00CB5B64" w:rsidP="007C0F6B">
      <w:pPr>
        <w:pStyle w:val="BodyText1"/>
        <w:shd w:val="clear" w:color="auto" w:fill="auto"/>
        <w:tabs>
          <w:tab w:val="left" w:pos="851"/>
          <w:tab w:val="left" w:pos="938"/>
        </w:tabs>
        <w:spacing w:before="0" w:after="0" w:line="240" w:lineRule="auto"/>
        <w:ind w:firstLine="0"/>
        <w:jc w:val="left"/>
        <w:rPr>
          <w:rStyle w:val="Heading419"/>
          <w:sz w:val="24"/>
          <w:szCs w:val="24"/>
          <w:lang w:val="ro-RO" w:eastAsia="ro-RO"/>
        </w:rPr>
      </w:pPr>
    </w:p>
    <w:p w:rsidR="007D302B" w:rsidRDefault="007D302B" w:rsidP="00B15065">
      <w:pPr>
        <w:pStyle w:val="BodyText1"/>
        <w:shd w:val="clear" w:color="auto" w:fill="auto"/>
        <w:spacing w:before="0" w:after="0" w:line="240" w:lineRule="auto"/>
        <w:ind w:firstLine="0"/>
        <w:jc w:val="left"/>
        <w:rPr>
          <w:rStyle w:val="Heading419"/>
          <w:sz w:val="24"/>
          <w:szCs w:val="24"/>
          <w:lang w:val="ro-RO" w:eastAsia="ro-RO"/>
        </w:rPr>
      </w:pPr>
      <w:r w:rsidRPr="005F556B">
        <w:rPr>
          <w:rStyle w:val="Heading419"/>
          <w:sz w:val="24"/>
          <w:szCs w:val="24"/>
          <w:lang w:val="ro-RO" w:eastAsia="ro-RO"/>
        </w:rPr>
        <w:t>ORA.ATO.130 Manualul de preg</w:t>
      </w:r>
      <w:r w:rsidRPr="005F556B">
        <w:rPr>
          <w:rStyle w:val="Heading418"/>
          <w:sz w:val="24"/>
          <w:szCs w:val="24"/>
          <w:lang w:val="ro-RO" w:eastAsia="ro-RO"/>
        </w:rPr>
        <w:t>ă</w:t>
      </w:r>
      <w:r w:rsidRPr="005F556B">
        <w:rPr>
          <w:rStyle w:val="Heading419"/>
          <w:sz w:val="24"/>
          <w:szCs w:val="24"/>
          <w:lang w:val="ro-RO" w:eastAsia="ro-RO"/>
        </w:rPr>
        <w:t>tire</w:t>
      </w:r>
      <w:r w:rsidRPr="005F556B">
        <w:rPr>
          <w:rStyle w:val="Heading418"/>
          <w:sz w:val="24"/>
          <w:szCs w:val="24"/>
          <w:lang w:val="ro-RO" w:eastAsia="ro-RO"/>
        </w:rPr>
        <w:t xml:space="preserve"> ş</w:t>
      </w:r>
      <w:r w:rsidRPr="005F556B">
        <w:rPr>
          <w:rStyle w:val="Heading419"/>
          <w:sz w:val="24"/>
          <w:szCs w:val="24"/>
          <w:lang w:val="ro-RO" w:eastAsia="ro-RO"/>
        </w:rPr>
        <w:t>i manualul de opera</w:t>
      </w:r>
      <w:r w:rsidRPr="005F556B">
        <w:rPr>
          <w:rStyle w:val="Heading418"/>
          <w:sz w:val="24"/>
          <w:szCs w:val="24"/>
          <w:lang w:val="ro-RO" w:eastAsia="ro-RO"/>
        </w:rPr>
        <w:t>ţ</w:t>
      </w:r>
      <w:r w:rsidRPr="005F556B">
        <w:rPr>
          <w:rStyle w:val="Heading419"/>
          <w:sz w:val="24"/>
          <w:szCs w:val="24"/>
          <w:lang w:val="ro-RO" w:eastAsia="ro-RO"/>
        </w:rPr>
        <w:t>iuni</w:t>
      </w:r>
      <w:bookmarkEnd w:id="21"/>
    </w:p>
    <w:p w:rsidR="007D302B" w:rsidRPr="00820589" w:rsidRDefault="007D302B" w:rsidP="0035458C">
      <w:pPr>
        <w:pStyle w:val="BodyText1"/>
        <w:numPr>
          <w:ilvl w:val="0"/>
          <w:numId w:val="38"/>
        </w:numPr>
        <w:shd w:val="clear" w:color="auto" w:fill="auto"/>
        <w:spacing w:before="0" w:after="0" w:line="240" w:lineRule="auto"/>
        <w:rPr>
          <w:sz w:val="24"/>
          <w:szCs w:val="24"/>
          <w:lang w:val="ro-RO"/>
        </w:rPr>
      </w:pPr>
      <w:r w:rsidRPr="00820589">
        <w:rPr>
          <w:sz w:val="24"/>
          <w:szCs w:val="24"/>
          <w:lang w:val="ro-RO" w:eastAsia="ro-RO"/>
        </w:rPr>
        <w:t>ATO elaborează şi menţine un manual de pregătire şi un manual de operaţiuni cuprinzând informaţii şi instrucţiuni care să permită personalului să îşi execute atribuţiile şi care să ofere îndrumări studenţilor privind modul în care trebuie respectate cerinţele cursului.</w:t>
      </w:r>
    </w:p>
    <w:p w:rsidR="007D302B" w:rsidRPr="00820589" w:rsidRDefault="007D302B" w:rsidP="0035458C">
      <w:pPr>
        <w:pStyle w:val="BodyText1"/>
        <w:numPr>
          <w:ilvl w:val="0"/>
          <w:numId w:val="38"/>
        </w:numPr>
        <w:shd w:val="clear" w:color="auto" w:fill="auto"/>
        <w:spacing w:before="0" w:after="0" w:line="240" w:lineRule="auto"/>
        <w:rPr>
          <w:sz w:val="24"/>
          <w:szCs w:val="24"/>
          <w:lang w:val="ro-RO"/>
        </w:rPr>
      </w:pPr>
      <w:r w:rsidRPr="00820589">
        <w:rPr>
          <w:sz w:val="24"/>
          <w:szCs w:val="24"/>
          <w:lang w:val="ro-RO" w:eastAsia="ro-RO"/>
        </w:rPr>
        <w:t>ATO pune la dispoziţia personalului său şi, după caz, la dispoziţia studenţilor informaţiile conţinute în manualul de pregătire, în manualul de operaţiuni şi în documentaţia de aprobare a ATO.</w:t>
      </w:r>
    </w:p>
    <w:p w:rsidR="007D302B" w:rsidRPr="00820589" w:rsidRDefault="007D302B" w:rsidP="0035458C">
      <w:pPr>
        <w:pStyle w:val="BodyText1"/>
        <w:numPr>
          <w:ilvl w:val="0"/>
          <w:numId w:val="38"/>
        </w:numPr>
        <w:shd w:val="clear" w:color="auto" w:fill="auto"/>
        <w:spacing w:before="0" w:after="0" w:line="240" w:lineRule="auto"/>
        <w:rPr>
          <w:sz w:val="24"/>
          <w:szCs w:val="24"/>
          <w:lang w:val="ro-RO"/>
        </w:rPr>
      </w:pPr>
      <w:r w:rsidRPr="00820589">
        <w:rPr>
          <w:sz w:val="24"/>
          <w:szCs w:val="24"/>
          <w:lang w:val="ro-RO" w:eastAsia="ro-RO"/>
        </w:rPr>
        <w:t xml:space="preserve">In cazul ATO care furnizează cursuri de pregătire pentru zbor de încercare, manualul de operaţiuni respectă cerinţele privind manualul de operaţiuni pentru zbor de încercare prevăzut în </w:t>
      </w:r>
      <w:r w:rsidR="00CC1FB9">
        <w:rPr>
          <w:sz w:val="24"/>
          <w:szCs w:val="24"/>
          <w:lang w:val="ro-RO" w:eastAsia="ro-RO"/>
        </w:rPr>
        <w:t>legislaţia naţională în domeniul navigabilităţii iniţiale</w:t>
      </w:r>
      <w:r w:rsidRPr="00820589">
        <w:rPr>
          <w:sz w:val="24"/>
          <w:szCs w:val="24"/>
          <w:lang w:val="ro-RO" w:eastAsia="ro-RO"/>
        </w:rPr>
        <w:t>.</w:t>
      </w:r>
    </w:p>
    <w:p w:rsidR="007D302B" w:rsidRPr="00820589" w:rsidRDefault="007D302B" w:rsidP="0035458C">
      <w:pPr>
        <w:pStyle w:val="BodyText1"/>
        <w:numPr>
          <w:ilvl w:val="0"/>
          <w:numId w:val="38"/>
        </w:numPr>
        <w:shd w:val="clear" w:color="auto" w:fill="auto"/>
        <w:spacing w:before="0" w:after="0" w:line="240" w:lineRule="auto"/>
        <w:rPr>
          <w:sz w:val="24"/>
          <w:szCs w:val="24"/>
          <w:lang w:val="ro-RO"/>
        </w:rPr>
      </w:pPr>
      <w:r w:rsidRPr="00820589">
        <w:rPr>
          <w:sz w:val="24"/>
          <w:szCs w:val="24"/>
          <w:lang w:val="ro-RO" w:eastAsia="ro-RO"/>
        </w:rPr>
        <w:lastRenderedPageBreak/>
        <w:t>Manualul de operaţiuni stabileşte sisteme de limitare a timpului de zbor pentru instructorii de zbor, inclusiv numărul maxim de ore de zbor, numărul maxim de ore de zbor în serviciu şi timpul de odihnă minim între sesiunile de instructaj în conformitate cu partea ORO.</w:t>
      </w:r>
      <w:bookmarkStart w:id="22" w:name="bookmark661"/>
    </w:p>
    <w:p w:rsidR="007C0F6B" w:rsidRDefault="007C0F6B" w:rsidP="007C0F6B">
      <w:pPr>
        <w:pStyle w:val="BodyText1"/>
        <w:shd w:val="clear" w:color="auto" w:fill="auto"/>
        <w:spacing w:before="0" w:after="0" w:line="240" w:lineRule="auto"/>
        <w:ind w:firstLine="0"/>
        <w:jc w:val="left"/>
        <w:rPr>
          <w:rStyle w:val="Heading419"/>
          <w:sz w:val="24"/>
          <w:szCs w:val="24"/>
          <w:lang w:val="ro-RO" w:eastAsia="ro-RO"/>
        </w:rPr>
      </w:pPr>
    </w:p>
    <w:p w:rsidR="007D302B" w:rsidRDefault="007D302B" w:rsidP="007C0F6B">
      <w:pPr>
        <w:pStyle w:val="BodyText1"/>
        <w:shd w:val="clear" w:color="auto" w:fill="auto"/>
        <w:spacing w:before="0" w:after="0" w:line="240" w:lineRule="auto"/>
        <w:ind w:firstLine="0"/>
        <w:jc w:val="left"/>
        <w:rPr>
          <w:rStyle w:val="Heading419"/>
          <w:sz w:val="24"/>
          <w:szCs w:val="24"/>
          <w:lang w:val="ro-RO" w:eastAsia="ro-RO"/>
        </w:rPr>
      </w:pPr>
      <w:r w:rsidRPr="005F556B">
        <w:rPr>
          <w:rStyle w:val="Heading419"/>
          <w:sz w:val="24"/>
          <w:szCs w:val="24"/>
          <w:lang w:val="ro-RO" w:eastAsia="ro-RO"/>
        </w:rPr>
        <w:t>ORA.ATO.135 Aeronave de antrenament</w:t>
      </w:r>
      <w:r w:rsidRPr="005F556B">
        <w:rPr>
          <w:rStyle w:val="Heading418"/>
          <w:sz w:val="24"/>
          <w:szCs w:val="24"/>
          <w:lang w:val="ro-RO" w:eastAsia="ro-RO"/>
        </w:rPr>
        <w:t xml:space="preserve"> ş</w:t>
      </w:r>
      <w:r w:rsidRPr="005F556B">
        <w:rPr>
          <w:rStyle w:val="Heading419"/>
          <w:sz w:val="24"/>
          <w:szCs w:val="24"/>
          <w:lang w:val="ro-RO" w:eastAsia="ro-RO"/>
        </w:rPr>
        <w:t>i FSTD</w:t>
      </w:r>
      <w:bookmarkEnd w:id="22"/>
    </w:p>
    <w:p w:rsidR="00820589" w:rsidRDefault="007D302B" w:rsidP="0035458C">
      <w:pPr>
        <w:pStyle w:val="BodyText1"/>
        <w:numPr>
          <w:ilvl w:val="0"/>
          <w:numId w:val="39"/>
        </w:numPr>
        <w:shd w:val="clear" w:color="auto" w:fill="auto"/>
        <w:spacing w:before="0" w:after="0" w:line="240" w:lineRule="auto"/>
        <w:rPr>
          <w:sz w:val="24"/>
          <w:szCs w:val="24"/>
          <w:lang w:val="ro-RO"/>
        </w:rPr>
      </w:pPr>
      <w:r w:rsidRPr="005F556B">
        <w:rPr>
          <w:sz w:val="24"/>
          <w:szCs w:val="24"/>
          <w:lang w:val="ro-RO" w:eastAsia="ro-RO"/>
        </w:rPr>
        <w:t>ATO utilizează o flotă adecvată de aeronave de antrenament sau FSTD adecvate pentru cursurile de pregătire furnizate.</w:t>
      </w:r>
    </w:p>
    <w:p w:rsidR="007D302B" w:rsidRPr="00820589" w:rsidRDefault="007D302B" w:rsidP="0035458C">
      <w:pPr>
        <w:pStyle w:val="BodyText1"/>
        <w:numPr>
          <w:ilvl w:val="0"/>
          <w:numId w:val="39"/>
        </w:numPr>
        <w:shd w:val="clear" w:color="auto" w:fill="auto"/>
        <w:spacing w:before="0" w:after="0" w:line="240" w:lineRule="auto"/>
        <w:rPr>
          <w:sz w:val="24"/>
          <w:szCs w:val="24"/>
          <w:lang w:val="ro-RO"/>
        </w:rPr>
      </w:pPr>
      <w:r w:rsidRPr="00820589">
        <w:rPr>
          <w:sz w:val="24"/>
          <w:szCs w:val="24"/>
          <w:lang w:val="ro-RO" w:eastAsia="ro-RO"/>
        </w:rPr>
        <w:t xml:space="preserve">ATO furnizează cursuri de pregătire în FSTD dacă demonstrează </w:t>
      </w:r>
      <w:r w:rsidR="00CB5B64" w:rsidRPr="00820589">
        <w:rPr>
          <w:sz w:val="24"/>
          <w:szCs w:val="24"/>
          <w:lang w:val="ro-RO" w:eastAsia="ro-RO"/>
        </w:rPr>
        <w:t>AAC</w:t>
      </w:r>
      <w:r w:rsidRPr="00820589">
        <w:rPr>
          <w:sz w:val="24"/>
          <w:szCs w:val="24"/>
          <w:lang w:val="ro-RO" w:eastAsia="ro-RO"/>
        </w:rPr>
        <w:t>:</w:t>
      </w:r>
    </w:p>
    <w:p w:rsidR="007D302B" w:rsidRPr="005F556B" w:rsidRDefault="007D302B" w:rsidP="0035458C">
      <w:pPr>
        <w:pStyle w:val="BodyText1"/>
        <w:numPr>
          <w:ilvl w:val="4"/>
          <w:numId w:val="13"/>
        </w:numPr>
        <w:shd w:val="clear" w:color="auto" w:fill="auto"/>
        <w:spacing w:before="0" w:after="0" w:line="240" w:lineRule="auto"/>
        <w:ind w:left="851" w:hanging="425"/>
        <w:rPr>
          <w:sz w:val="24"/>
          <w:szCs w:val="24"/>
          <w:lang w:val="ro-RO"/>
        </w:rPr>
      </w:pPr>
      <w:r w:rsidRPr="005F556B">
        <w:rPr>
          <w:sz w:val="24"/>
          <w:szCs w:val="24"/>
          <w:lang w:val="ro-RO" w:eastAsia="ro-RO"/>
        </w:rPr>
        <w:t>concordanţa între specificaţiile FSTD şi programul de pregătire asociat;</w:t>
      </w:r>
    </w:p>
    <w:p w:rsidR="007D302B" w:rsidRPr="005F556B" w:rsidRDefault="007D302B" w:rsidP="0035458C">
      <w:pPr>
        <w:pStyle w:val="BodyText1"/>
        <w:numPr>
          <w:ilvl w:val="4"/>
          <w:numId w:val="13"/>
        </w:numPr>
        <w:shd w:val="clear" w:color="auto" w:fill="auto"/>
        <w:spacing w:before="0" w:after="0" w:line="240" w:lineRule="auto"/>
        <w:ind w:left="851" w:hanging="425"/>
        <w:rPr>
          <w:sz w:val="24"/>
          <w:szCs w:val="24"/>
          <w:lang w:val="ro-RO"/>
        </w:rPr>
      </w:pPr>
      <w:r w:rsidRPr="005F556B">
        <w:rPr>
          <w:sz w:val="24"/>
          <w:szCs w:val="24"/>
          <w:lang w:val="ro-RO" w:eastAsia="ro-RO"/>
        </w:rPr>
        <w:t>că FSTD utilizate respectă cerinţele relevante ale părţii FCL;</w:t>
      </w:r>
    </w:p>
    <w:p w:rsidR="007D302B" w:rsidRPr="005F556B" w:rsidRDefault="007D302B" w:rsidP="0035458C">
      <w:pPr>
        <w:pStyle w:val="BodyText1"/>
        <w:numPr>
          <w:ilvl w:val="4"/>
          <w:numId w:val="13"/>
        </w:numPr>
        <w:shd w:val="clear" w:color="auto" w:fill="auto"/>
        <w:spacing w:before="0" w:after="0" w:line="240" w:lineRule="auto"/>
        <w:ind w:left="851" w:hanging="425"/>
        <w:rPr>
          <w:sz w:val="24"/>
          <w:szCs w:val="24"/>
          <w:lang w:val="ro-RO"/>
        </w:rPr>
      </w:pPr>
      <w:r w:rsidRPr="005F556B">
        <w:rPr>
          <w:sz w:val="24"/>
          <w:szCs w:val="24"/>
          <w:lang w:val="ro-RO" w:eastAsia="ro-RO"/>
        </w:rPr>
        <w:t>în cazul simulatoarelor complete de zbor (FFS), că FFS reprezintă în mod adecvat tipul de aeronavă relevant; şi</w:t>
      </w:r>
    </w:p>
    <w:p w:rsidR="007D302B" w:rsidRPr="005F556B" w:rsidRDefault="007D302B" w:rsidP="0035458C">
      <w:pPr>
        <w:pStyle w:val="BodyText1"/>
        <w:numPr>
          <w:ilvl w:val="4"/>
          <w:numId w:val="13"/>
        </w:numPr>
        <w:shd w:val="clear" w:color="auto" w:fill="auto"/>
        <w:spacing w:before="0" w:after="0" w:line="240" w:lineRule="auto"/>
        <w:ind w:left="851" w:hanging="425"/>
        <w:rPr>
          <w:sz w:val="24"/>
          <w:szCs w:val="24"/>
          <w:lang w:val="ro-RO"/>
        </w:rPr>
      </w:pPr>
      <w:r w:rsidRPr="005F556B">
        <w:rPr>
          <w:sz w:val="24"/>
          <w:szCs w:val="24"/>
          <w:lang w:val="ro-RO" w:eastAsia="ro-RO"/>
        </w:rPr>
        <w:t>că a instituit un sistem pentru a monitoriza în mod adecvat schimbările aduse FSTD şi pentru a se asigura că respectivele schimbări nu afectează gradul de adecvare al programului de pregătire.</w:t>
      </w:r>
    </w:p>
    <w:p w:rsidR="00820589" w:rsidRPr="00820589" w:rsidRDefault="007D302B" w:rsidP="0035458C">
      <w:pPr>
        <w:pStyle w:val="BodyText1"/>
        <w:numPr>
          <w:ilvl w:val="0"/>
          <w:numId w:val="39"/>
        </w:numPr>
        <w:shd w:val="clear" w:color="auto" w:fill="auto"/>
        <w:tabs>
          <w:tab w:val="left" w:pos="938"/>
        </w:tabs>
        <w:spacing w:before="0" w:after="0" w:line="240" w:lineRule="auto"/>
        <w:rPr>
          <w:sz w:val="24"/>
          <w:szCs w:val="24"/>
          <w:lang w:val="ro-RO"/>
        </w:rPr>
      </w:pPr>
      <w:r w:rsidRPr="005F556B">
        <w:rPr>
          <w:sz w:val="24"/>
          <w:szCs w:val="24"/>
          <w:lang w:val="ro-RO" w:eastAsia="ro-RO"/>
        </w:rPr>
        <w:t xml:space="preserve">Dacă aeronava utilizată pentru testul de îndemânare este de un alt tip decât FFS utilizat pentru pregătirea practică la vedere, creditul maxim se limitează la cel alocat pentru echipamentul de pregătire pentru procedurile </w:t>
      </w:r>
      <w:r w:rsidRPr="00820589">
        <w:rPr>
          <w:sz w:val="24"/>
          <w:szCs w:val="24"/>
          <w:lang w:val="ro-RO" w:eastAsia="ro-RO"/>
        </w:rPr>
        <w:t>de zbor şi navigaţie II (FNPT II) pentru avioane şi FNPT II/III pentru elicoptere în programul relevant de pregătire practică.</w:t>
      </w:r>
    </w:p>
    <w:p w:rsidR="008D2C49" w:rsidRPr="00820589" w:rsidRDefault="007D302B" w:rsidP="0035458C">
      <w:pPr>
        <w:pStyle w:val="BodyText1"/>
        <w:numPr>
          <w:ilvl w:val="0"/>
          <w:numId w:val="39"/>
        </w:numPr>
        <w:shd w:val="clear" w:color="auto" w:fill="auto"/>
        <w:tabs>
          <w:tab w:val="left" w:pos="938"/>
        </w:tabs>
        <w:spacing w:before="0" w:after="0" w:line="240" w:lineRule="auto"/>
        <w:rPr>
          <w:sz w:val="24"/>
          <w:szCs w:val="24"/>
          <w:lang w:val="ro-RO"/>
        </w:rPr>
      </w:pPr>
      <w:r w:rsidRPr="00820589">
        <w:rPr>
          <w:sz w:val="24"/>
          <w:szCs w:val="24"/>
          <w:lang w:val="ro-RO" w:eastAsia="ro-RO"/>
        </w:rPr>
        <w:t>Organizaţiile de pregătire pentru zbor de încercare. Aeronavele utilizate pentru cursurile de pregătire pentru zbor de încercare se echipează în mod corespunzător cu instrumente pentru zborurile de încercare, în funcţie de obiectivul pregătirii.</w:t>
      </w:r>
      <w:bookmarkStart w:id="23" w:name="bookmark662"/>
    </w:p>
    <w:p w:rsidR="007C0F6B" w:rsidRDefault="007C0F6B" w:rsidP="000975B7">
      <w:pPr>
        <w:pStyle w:val="BodyText1"/>
        <w:shd w:val="clear" w:color="auto" w:fill="auto"/>
        <w:tabs>
          <w:tab w:val="left" w:pos="851"/>
          <w:tab w:val="left" w:pos="938"/>
        </w:tabs>
        <w:spacing w:before="0" w:after="0" w:line="240" w:lineRule="auto"/>
        <w:ind w:firstLine="0"/>
        <w:rPr>
          <w:rStyle w:val="Heading419"/>
          <w:sz w:val="24"/>
          <w:szCs w:val="24"/>
          <w:lang w:val="ro-RO" w:eastAsia="ro-RO"/>
        </w:rPr>
      </w:pPr>
    </w:p>
    <w:p w:rsidR="007D302B" w:rsidRPr="005F556B" w:rsidRDefault="007D302B" w:rsidP="007C0F6B">
      <w:pPr>
        <w:pStyle w:val="BodyText1"/>
        <w:shd w:val="clear" w:color="auto" w:fill="auto"/>
        <w:spacing w:before="0" w:after="0" w:line="240" w:lineRule="auto"/>
        <w:ind w:firstLine="0"/>
        <w:jc w:val="left"/>
        <w:rPr>
          <w:sz w:val="24"/>
          <w:szCs w:val="24"/>
          <w:lang w:val="ro-RO"/>
        </w:rPr>
      </w:pPr>
      <w:r w:rsidRPr="005F556B">
        <w:rPr>
          <w:rStyle w:val="Heading419"/>
          <w:sz w:val="24"/>
          <w:szCs w:val="24"/>
          <w:lang w:val="ro-RO" w:eastAsia="ro-RO"/>
        </w:rPr>
        <w:t>ORA.ATO.140 Aerodromuri</w:t>
      </w:r>
      <w:r w:rsidRPr="005F556B">
        <w:rPr>
          <w:rStyle w:val="Heading418"/>
          <w:sz w:val="24"/>
          <w:szCs w:val="24"/>
          <w:lang w:val="ro-RO" w:eastAsia="ro-RO"/>
        </w:rPr>
        <w:t xml:space="preserve"> ş</w:t>
      </w:r>
      <w:r w:rsidRPr="005F556B">
        <w:rPr>
          <w:rStyle w:val="Heading419"/>
          <w:sz w:val="24"/>
          <w:szCs w:val="24"/>
          <w:lang w:val="ro-RO" w:eastAsia="ro-RO"/>
        </w:rPr>
        <w:t>i baze de operare</w:t>
      </w:r>
      <w:bookmarkEnd w:id="23"/>
    </w:p>
    <w:p w:rsidR="008D2C49" w:rsidRPr="005F556B" w:rsidRDefault="007D302B" w:rsidP="00435E0A">
      <w:pPr>
        <w:pStyle w:val="BodyText1"/>
        <w:shd w:val="clear" w:color="auto" w:fill="auto"/>
        <w:spacing w:before="0" w:after="0" w:line="240" w:lineRule="auto"/>
        <w:ind w:firstLine="0"/>
        <w:rPr>
          <w:sz w:val="24"/>
          <w:szCs w:val="24"/>
          <w:lang w:val="ro-RO" w:eastAsia="ro-RO"/>
        </w:rPr>
      </w:pPr>
      <w:r w:rsidRPr="005F556B">
        <w:rPr>
          <w:sz w:val="24"/>
          <w:szCs w:val="24"/>
          <w:lang w:val="ro-RO" w:eastAsia="ro-RO"/>
        </w:rPr>
        <w:t>Atunci când furnizează cursuri de pregătire practică pe o aeronavă, ATO</w:t>
      </w:r>
      <w:r w:rsidR="008D2C49" w:rsidRPr="005F556B">
        <w:rPr>
          <w:sz w:val="24"/>
          <w:szCs w:val="24"/>
          <w:lang w:val="ro-RO" w:eastAsia="ro-RO"/>
        </w:rPr>
        <w:t xml:space="preserve"> </w:t>
      </w:r>
      <w:r w:rsidRPr="005F556B">
        <w:rPr>
          <w:sz w:val="24"/>
          <w:szCs w:val="24"/>
          <w:lang w:val="ro-RO" w:eastAsia="ro-RO"/>
        </w:rPr>
        <w:t>utilizează aerodromuri sau baze de operare care dispun de dotările şi caracteristicile adecvate pentru a permite antrenamentul la manevrele relevante, ţinând cont</w:t>
      </w:r>
      <w:r w:rsidR="008D2C49" w:rsidRPr="005F556B">
        <w:rPr>
          <w:sz w:val="24"/>
          <w:szCs w:val="24"/>
          <w:lang w:val="ro-RO" w:eastAsia="ro-RO"/>
        </w:rPr>
        <w:t xml:space="preserve"> </w:t>
      </w:r>
      <w:r w:rsidRPr="005F556B">
        <w:rPr>
          <w:sz w:val="24"/>
          <w:szCs w:val="24"/>
          <w:lang w:val="ro-RO" w:eastAsia="ro-RO"/>
        </w:rPr>
        <w:t>de pregătirea furnizată şi de categoria şi tipul de aeronavă utilizat.</w:t>
      </w:r>
      <w:bookmarkStart w:id="24" w:name="bookmark664"/>
    </w:p>
    <w:p w:rsidR="007C0F6B" w:rsidRDefault="007C0F6B" w:rsidP="000975B7">
      <w:pPr>
        <w:pStyle w:val="BodyText1"/>
        <w:shd w:val="clear" w:color="auto" w:fill="auto"/>
        <w:tabs>
          <w:tab w:val="left" w:pos="851"/>
        </w:tabs>
        <w:spacing w:before="0" w:after="0" w:line="240" w:lineRule="auto"/>
        <w:ind w:firstLine="0"/>
        <w:rPr>
          <w:rStyle w:val="Heading417"/>
          <w:sz w:val="24"/>
          <w:szCs w:val="24"/>
          <w:lang w:val="ro-RO" w:eastAsia="ro-RO"/>
        </w:rPr>
      </w:pPr>
    </w:p>
    <w:p w:rsidR="008D2C49" w:rsidRDefault="008D2C49" w:rsidP="007C0F6B">
      <w:pPr>
        <w:pStyle w:val="BodyText1"/>
        <w:shd w:val="clear" w:color="auto" w:fill="auto"/>
        <w:spacing w:before="0" w:after="0" w:line="240" w:lineRule="auto"/>
        <w:ind w:firstLine="0"/>
        <w:jc w:val="left"/>
        <w:rPr>
          <w:rStyle w:val="Heading417"/>
          <w:sz w:val="24"/>
          <w:szCs w:val="24"/>
          <w:lang w:val="ro-RO" w:eastAsia="ro-RO"/>
        </w:rPr>
      </w:pPr>
      <w:r w:rsidRPr="005F556B">
        <w:rPr>
          <w:rStyle w:val="Heading417"/>
          <w:sz w:val="24"/>
          <w:szCs w:val="24"/>
          <w:lang w:val="ro-RO" w:eastAsia="ro-RO"/>
        </w:rPr>
        <w:t>ORA.ATO.145 Condi</w:t>
      </w:r>
      <w:r w:rsidRPr="005F556B">
        <w:rPr>
          <w:rStyle w:val="Heading416"/>
          <w:b w:val="0"/>
          <w:bCs w:val="0"/>
          <w:sz w:val="24"/>
          <w:szCs w:val="24"/>
          <w:lang w:val="ro-RO" w:eastAsia="ro-RO"/>
        </w:rPr>
        <w:t>ţ</w:t>
      </w:r>
      <w:r w:rsidRPr="005F556B">
        <w:rPr>
          <w:rStyle w:val="Heading417"/>
          <w:sz w:val="24"/>
          <w:szCs w:val="24"/>
          <w:lang w:val="ro-RO" w:eastAsia="ro-RO"/>
        </w:rPr>
        <w:t>ii prealabile pentru preg</w:t>
      </w:r>
      <w:r w:rsidRPr="005F556B">
        <w:rPr>
          <w:rStyle w:val="Heading416"/>
          <w:b w:val="0"/>
          <w:bCs w:val="0"/>
          <w:sz w:val="24"/>
          <w:szCs w:val="24"/>
          <w:lang w:val="ro-RO" w:eastAsia="ro-RO"/>
        </w:rPr>
        <w:t>ă</w:t>
      </w:r>
      <w:r w:rsidRPr="005F556B">
        <w:rPr>
          <w:rStyle w:val="Heading417"/>
          <w:sz w:val="24"/>
          <w:szCs w:val="24"/>
          <w:lang w:val="ro-RO" w:eastAsia="ro-RO"/>
        </w:rPr>
        <w:t>tire</w:t>
      </w:r>
      <w:bookmarkEnd w:id="24"/>
    </w:p>
    <w:p w:rsidR="00820589" w:rsidRPr="00820589" w:rsidRDefault="008D2C49" w:rsidP="0035458C">
      <w:pPr>
        <w:pStyle w:val="BodyText1"/>
        <w:numPr>
          <w:ilvl w:val="0"/>
          <w:numId w:val="40"/>
        </w:numPr>
        <w:shd w:val="clear" w:color="auto" w:fill="auto"/>
        <w:spacing w:before="0" w:after="0" w:line="240" w:lineRule="auto"/>
        <w:rPr>
          <w:sz w:val="24"/>
          <w:szCs w:val="24"/>
          <w:lang w:val="ro-RO"/>
        </w:rPr>
      </w:pPr>
      <w:r w:rsidRPr="005F556B">
        <w:rPr>
          <w:sz w:val="24"/>
          <w:szCs w:val="24"/>
          <w:lang w:val="ro-RO" w:eastAsia="ro-RO"/>
        </w:rPr>
        <w:t xml:space="preserve">ATO se asigură că studenţii îndeplinesc toate condiţiile prealabile pentru pregătire stabilite în partea Medical, în partea FCL şi, dacă este cazul, definite în datele stabilite în conformitate </w:t>
      </w:r>
      <w:r w:rsidRPr="00820589">
        <w:rPr>
          <w:sz w:val="24"/>
          <w:szCs w:val="24"/>
          <w:lang w:val="ro-RO" w:eastAsia="ro-RO"/>
        </w:rPr>
        <w:t xml:space="preserve">cu </w:t>
      </w:r>
      <w:r w:rsidR="00CC1FB9">
        <w:rPr>
          <w:sz w:val="24"/>
          <w:szCs w:val="24"/>
          <w:lang w:val="ro-RO" w:eastAsia="ro-RO"/>
        </w:rPr>
        <w:t>legislaţia naţională în domeniul navigabilităţii iniţiale</w:t>
      </w:r>
      <w:r w:rsidRPr="00820589">
        <w:rPr>
          <w:sz w:val="24"/>
          <w:szCs w:val="24"/>
          <w:lang w:val="ro-RO" w:eastAsia="ro-RO"/>
        </w:rPr>
        <w:t>.</w:t>
      </w:r>
    </w:p>
    <w:p w:rsidR="008D2C49" w:rsidRPr="00820589" w:rsidRDefault="008D2C49" w:rsidP="0035458C">
      <w:pPr>
        <w:pStyle w:val="BodyText1"/>
        <w:numPr>
          <w:ilvl w:val="0"/>
          <w:numId w:val="40"/>
        </w:numPr>
        <w:shd w:val="clear" w:color="auto" w:fill="auto"/>
        <w:spacing w:before="0" w:after="0" w:line="240" w:lineRule="auto"/>
        <w:rPr>
          <w:sz w:val="24"/>
          <w:szCs w:val="24"/>
          <w:lang w:val="ro-RO"/>
        </w:rPr>
      </w:pPr>
      <w:r w:rsidRPr="00820589">
        <w:rPr>
          <w:sz w:val="24"/>
          <w:szCs w:val="24"/>
          <w:lang w:val="ro-RO" w:eastAsia="ro-RO"/>
        </w:rPr>
        <w:t xml:space="preserve">In cazul ATO care furnizează cursuri de pregătire pentru zbor de încercare, studenţii îndeplinesc toate condiţiile prealabile pentru pregătire prevăzute în </w:t>
      </w:r>
      <w:r w:rsidR="00CC1FB9">
        <w:rPr>
          <w:sz w:val="24"/>
          <w:szCs w:val="24"/>
          <w:lang w:val="ro-RO" w:eastAsia="ro-RO"/>
        </w:rPr>
        <w:t>legislaţia naţională în domeniul navigabilităţii iniţiale</w:t>
      </w:r>
      <w:r w:rsidRPr="00820589">
        <w:rPr>
          <w:sz w:val="24"/>
          <w:szCs w:val="24"/>
          <w:lang w:val="ro-RO" w:eastAsia="ro-RO"/>
        </w:rPr>
        <w:t>.</w:t>
      </w:r>
      <w:bookmarkStart w:id="25" w:name="bookmark665"/>
    </w:p>
    <w:p w:rsidR="007C0F6B" w:rsidRDefault="007C0F6B" w:rsidP="007C0F6B">
      <w:pPr>
        <w:pStyle w:val="BodyText1"/>
        <w:shd w:val="clear" w:color="auto" w:fill="auto"/>
        <w:spacing w:before="0" w:after="0" w:line="240" w:lineRule="auto"/>
        <w:ind w:firstLine="0"/>
        <w:jc w:val="left"/>
        <w:rPr>
          <w:rStyle w:val="Heading417"/>
          <w:sz w:val="24"/>
          <w:szCs w:val="24"/>
          <w:lang w:val="ro-RO" w:eastAsia="ro-RO"/>
        </w:rPr>
      </w:pPr>
    </w:p>
    <w:p w:rsidR="00CB5B64" w:rsidRDefault="00CB5B64" w:rsidP="007C0F6B">
      <w:pPr>
        <w:pStyle w:val="BodyText1"/>
        <w:shd w:val="clear" w:color="auto" w:fill="auto"/>
        <w:spacing w:before="0" w:after="0" w:line="240" w:lineRule="auto"/>
        <w:ind w:firstLine="0"/>
        <w:jc w:val="left"/>
        <w:rPr>
          <w:rStyle w:val="Heading417"/>
          <w:sz w:val="24"/>
          <w:szCs w:val="24"/>
          <w:lang w:val="ro-RO" w:eastAsia="ro-RO"/>
        </w:rPr>
      </w:pPr>
    </w:p>
    <w:p w:rsidR="008D2C49" w:rsidRPr="005F556B" w:rsidRDefault="008D2C49" w:rsidP="007C0F6B">
      <w:pPr>
        <w:pStyle w:val="BodyText1"/>
        <w:shd w:val="clear" w:color="auto" w:fill="auto"/>
        <w:spacing w:before="0" w:after="0" w:line="240" w:lineRule="auto"/>
        <w:ind w:firstLine="0"/>
        <w:jc w:val="left"/>
        <w:rPr>
          <w:sz w:val="24"/>
          <w:szCs w:val="24"/>
          <w:lang w:val="ro-RO"/>
        </w:rPr>
      </w:pPr>
      <w:r w:rsidRPr="005F556B">
        <w:rPr>
          <w:rStyle w:val="Heading417"/>
          <w:sz w:val="24"/>
          <w:szCs w:val="24"/>
          <w:lang w:val="ro-RO" w:eastAsia="ro-RO"/>
        </w:rPr>
        <w:t>ORA.ATO.150 Preg</w:t>
      </w:r>
      <w:r w:rsidRPr="005F556B">
        <w:rPr>
          <w:rStyle w:val="Heading416"/>
          <w:sz w:val="24"/>
          <w:szCs w:val="24"/>
          <w:lang w:val="ro-RO" w:eastAsia="ro-RO"/>
        </w:rPr>
        <w:t>ă</w:t>
      </w:r>
      <w:r w:rsidRPr="005F556B">
        <w:rPr>
          <w:rStyle w:val="Heading417"/>
          <w:sz w:val="24"/>
          <w:szCs w:val="24"/>
          <w:lang w:val="ro-RO" w:eastAsia="ro-RO"/>
        </w:rPr>
        <w:t xml:space="preserve">tirea </w:t>
      </w:r>
      <w:r w:rsidRPr="00746F75">
        <w:rPr>
          <w:rStyle w:val="Heading417"/>
          <w:sz w:val="24"/>
          <w:szCs w:val="24"/>
          <w:lang w:val="ro-RO" w:eastAsia="ro-RO"/>
        </w:rPr>
        <w:t>în</w:t>
      </w:r>
      <w:r w:rsidRPr="00746F75">
        <w:rPr>
          <w:rStyle w:val="Heading416"/>
          <w:sz w:val="24"/>
          <w:szCs w:val="24"/>
          <w:lang w:val="ro-RO" w:eastAsia="ro-RO"/>
        </w:rPr>
        <w:t xml:space="preserve"> </w:t>
      </w:r>
      <w:r w:rsidR="007C0F6B" w:rsidRPr="00746F75">
        <w:rPr>
          <w:rStyle w:val="Heading416"/>
          <w:sz w:val="24"/>
          <w:szCs w:val="24"/>
          <w:lang w:val="ro-RO" w:eastAsia="ro-RO"/>
        </w:rPr>
        <w:t xml:space="preserve">alte </w:t>
      </w:r>
      <w:r w:rsidRPr="00746F75">
        <w:rPr>
          <w:rStyle w:val="Heading416"/>
          <w:sz w:val="24"/>
          <w:szCs w:val="24"/>
          <w:lang w:val="ro-RO" w:eastAsia="ro-RO"/>
        </w:rPr>
        <w:t>ţă</w:t>
      </w:r>
      <w:r w:rsidRPr="00746F75">
        <w:rPr>
          <w:rStyle w:val="Heading417"/>
          <w:sz w:val="24"/>
          <w:szCs w:val="24"/>
          <w:lang w:val="ro-RO" w:eastAsia="ro-RO"/>
        </w:rPr>
        <w:t>ri</w:t>
      </w:r>
      <w:r w:rsidRPr="005F556B">
        <w:rPr>
          <w:rStyle w:val="Heading417"/>
          <w:sz w:val="24"/>
          <w:szCs w:val="24"/>
          <w:lang w:val="ro-RO" w:eastAsia="ro-RO"/>
        </w:rPr>
        <w:t xml:space="preserve"> </w:t>
      </w:r>
      <w:bookmarkEnd w:id="25"/>
    </w:p>
    <w:p w:rsidR="008D2C49" w:rsidRPr="005F556B" w:rsidRDefault="008D2C49" w:rsidP="00435E0A">
      <w:pPr>
        <w:pStyle w:val="BodyText1"/>
        <w:shd w:val="clear" w:color="auto" w:fill="auto"/>
        <w:spacing w:before="0" w:after="0" w:line="240" w:lineRule="auto"/>
        <w:ind w:firstLine="0"/>
        <w:rPr>
          <w:sz w:val="24"/>
          <w:szCs w:val="24"/>
          <w:lang w:val="ro-RO"/>
        </w:rPr>
      </w:pPr>
      <w:r w:rsidRPr="005F556B">
        <w:rPr>
          <w:sz w:val="24"/>
          <w:szCs w:val="24"/>
          <w:lang w:val="ro-RO" w:eastAsia="ro-RO"/>
        </w:rPr>
        <w:t xml:space="preserve">Atunci când ATO este </w:t>
      </w:r>
      <w:r w:rsidRPr="00746F75">
        <w:rPr>
          <w:sz w:val="24"/>
          <w:szCs w:val="24"/>
          <w:lang w:val="ro-RO" w:eastAsia="ro-RO"/>
        </w:rPr>
        <w:t>aprobată pentru furnizarea de cursuri de pregătire pentru</w:t>
      </w:r>
      <w:r w:rsidR="007C0F6B" w:rsidRPr="00746F75">
        <w:rPr>
          <w:sz w:val="24"/>
          <w:szCs w:val="24"/>
          <w:lang w:val="ro-RO" w:eastAsia="ro-RO"/>
        </w:rPr>
        <w:t xml:space="preserve"> </w:t>
      </w:r>
      <w:r w:rsidRPr="00746F75">
        <w:rPr>
          <w:sz w:val="24"/>
          <w:szCs w:val="24"/>
          <w:lang w:val="ro-RO" w:eastAsia="ro-RO"/>
        </w:rPr>
        <w:t xml:space="preserve">calificarea de zbor instrumental (IR) în </w:t>
      </w:r>
      <w:r w:rsidR="007C0F6B" w:rsidRPr="00746F75">
        <w:rPr>
          <w:sz w:val="24"/>
          <w:szCs w:val="24"/>
          <w:lang w:val="ro-RO" w:eastAsia="ro-RO"/>
        </w:rPr>
        <w:t xml:space="preserve">alte </w:t>
      </w:r>
      <w:r w:rsidRPr="00746F75">
        <w:rPr>
          <w:sz w:val="24"/>
          <w:szCs w:val="24"/>
          <w:lang w:val="ro-RO" w:eastAsia="ro-RO"/>
        </w:rPr>
        <w:t>ţări:</w:t>
      </w:r>
    </w:p>
    <w:p w:rsidR="008D2C49" w:rsidRPr="005F556B" w:rsidRDefault="008D2C49" w:rsidP="0035458C">
      <w:pPr>
        <w:pStyle w:val="BodyText1"/>
        <w:numPr>
          <w:ilvl w:val="0"/>
          <w:numId w:val="41"/>
        </w:numPr>
        <w:shd w:val="clear" w:color="auto" w:fill="auto"/>
        <w:spacing w:before="0" w:after="0" w:line="240" w:lineRule="auto"/>
        <w:rPr>
          <w:sz w:val="24"/>
          <w:szCs w:val="24"/>
          <w:lang w:val="ro-RO" w:eastAsia="ro-RO"/>
        </w:rPr>
      </w:pPr>
      <w:r w:rsidRPr="005F556B">
        <w:rPr>
          <w:sz w:val="24"/>
          <w:szCs w:val="24"/>
          <w:lang w:val="ro-RO" w:eastAsia="ro-RO"/>
        </w:rPr>
        <w:t xml:space="preserve">programul de pregătire include zboruri de aclimatizare în </w:t>
      </w:r>
      <w:r w:rsidR="007C0F6B" w:rsidRPr="00746F75">
        <w:rPr>
          <w:sz w:val="24"/>
          <w:szCs w:val="24"/>
          <w:lang w:val="ro-RO" w:eastAsia="ro-RO"/>
        </w:rPr>
        <w:t>Republica Moldova</w:t>
      </w:r>
      <w:r w:rsidR="007C0F6B">
        <w:rPr>
          <w:sz w:val="24"/>
          <w:szCs w:val="24"/>
          <w:lang w:val="ro-RO" w:eastAsia="ro-RO"/>
        </w:rPr>
        <w:t xml:space="preserve"> </w:t>
      </w:r>
      <w:r w:rsidRPr="005F556B">
        <w:rPr>
          <w:sz w:val="24"/>
          <w:szCs w:val="24"/>
          <w:lang w:val="ro-RO" w:eastAsia="ro-RO"/>
        </w:rPr>
        <w:t>înainte de susţinerea testului de îndemânare IR; şi</w:t>
      </w:r>
    </w:p>
    <w:p w:rsidR="008D2C49" w:rsidRPr="005F556B" w:rsidRDefault="008D2C49" w:rsidP="0035458C">
      <w:pPr>
        <w:pStyle w:val="BodyText1"/>
        <w:numPr>
          <w:ilvl w:val="0"/>
          <w:numId w:val="41"/>
        </w:numPr>
        <w:shd w:val="clear" w:color="auto" w:fill="auto"/>
        <w:spacing w:before="0" w:after="0" w:line="240" w:lineRule="auto"/>
        <w:rPr>
          <w:sz w:val="24"/>
          <w:szCs w:val="24"/>
          <w:lang w:val="ro-RO" w:eastAsia="ro-RO"/>
        </w:rPr>
      </w:pPr>
      <w:r w:rsidRPr="005F556B">
        <w:rPr>
          <w:sz w:val="24"/>
          <w:szCs w:val="24"/>
          <w:lang w:val="ro-RO" w:eastAsia="ro-RO"/>
        </w:rPr>
        <w:t xml:space="preserve">testul de îndemânare IR se susţine în </w:t>
      </w:r>
      <w:r w:rsidR="00F012D3" w:rsidRPr="00746F75">
        <w:rPr>
          <w:sz w:val="24"/>
          <w:szCs w:val="24"/>
          <w:lang w:val="ro-RO" w:eastAsia="ro-RO"/>
        </w:rPr>
        <w:t>Republica Moldova</w:t>
      </w:r>
      <w:r w:rsidRPr="005F556B">
        <w:rPr>
          <w:sz w:val="24"/>
          <w:szCs w:val="24"/>
          <w:lang w:val="ro-RO" w:eastAsia="ro-RO"/>
        </w:rPr>
        <w:t>.</w:t>
      </w:r>
    </w:p>
    <w:p w:rsidR="00F012D3" w:rsidRDefault="00F012D3" w:rsidP="000975B7">
      <w:pPr>
        <w:pStyle w:val="Bodytext61"/>
        <w:shd w:val="clear" w:color="auto" w:fill="auto"/>
        <w:tabs>
          <w:tab w:val="left" w:pos="851"/>
        </w:tabs>
        <w:spacing w:before="0" w:after="0" w:line="240" w:lineRule="auto"/>
        <w:ind w:firstLine="0"/>
        <w:rPr>
          <w:sz w:val="24"/>
          <w:szCs w:val="24"/>
          <w:lang w:val="ro-RO" w:eastAsia="ro-RO"/>
        </w:rPr>
      </w:pPr>
    </w:p>
    <w:p w:rsidR="008D2C49" w:rsidRPr="005F556B" w:rsidRDefault="008D2C49" w:rsidP="000975B7">
      <w:pPr>
        <w:pStyle w:val="Bodytext61"/>
        <w:shd w:val="clear" w:color="auto" w:fill="auto"/>
        <w:tabs>
          <w:tab w:val="left" w:pos="851"/>
        </w:tabs>
        <w:spacing w:before="0" w:after="0" w:line="240" w:lineRule="auto"/>
        <w:ind w:firstLine="0"/>
        <w:rPr>
          <w:sz w:val="24"/>
          <w:szCs w:val="24"/>
          <w:lang w:val="ro-RO"/>
        </w:rPr>
      </w:pPr>
      <w:r w:rsidRPr="005F556B">
        <w:rPr>
          <w:sz w:val="24"/>
          <w:szCs w:val="24"/>
          <w:lang w:val="ro-RO" w:eastAsia="ro-RO"/>
        </w:rPr>
        <w:t>SECŢIUNEA II</w:t>
      </w:r>
    </w:p>
    <w:p w:rsidR="00CB5B64" w:rsidRDefault="00CB5B64" w:rsidP="000975B7">
      <w:pPr>
        <w:pStyle w:val="Bodytext71"/>
        <w:shd w:val="clear" w:color="auto" w:fill="auto"/>
        <w:tabs>
          <w:tab w:val="left" w:pos="851"/>
        </w:tabs>
        <w:spacing w:before="0" w:line="240" w:lineRule="auto"/>
        <w:ind w:firstLine="0"/>
        <w:rPr>
          <w:rStyle w:val="Bodytext70"/>
          <w:b/>
          <w:sz w:val="24"/>
          <w:szCs w:val="24"/>
          <w:lang w:val="ro-RO" w:eastAsia="ro-RO"/>
        </w:rPr>
      </w:pPr>
    </w:p>
    <w:p w:rsidR="008D2C49" w:rsidRPr="00F012D3" w:rsidRDefault="008D2C49" w:rsidP="000975B7">
      <w:pPr>
        <w:pStyle w:val="Bodytext71"/>
        <w:shd w:val="clear" w:color="auto" w:fill="auto"/>
        <w:tabs>
          <w:tab w:val="left" w:pos="851"/>
        </w:tabs>
        <w:spacing w:before="0" w:line="240" w:lineRule="auto"/>
        <w:ind w:firstLine="0"/>
        <w:rPr>
          <w:rStyle w:val="Bodytext70"/>
          <w:b/>
          <w:sz w:val="24"/>
          <w:szCs w:val="24"/>
          <w:lang w:val="ro-RO" w:eastAsia="ro-RO"/>
        </w:rPr>
      </w:pPr>
      <w:r w:rsidRPr="00F012D3">
        <w:rPr>
          <w:rStyle w:val="Bodytext70"/>
          <w:b/>
          <w:sz w:val="24"/>
          <w:szCs w:val="24"/>
          <w:lang w:val="ro-RO" w:eastAsia="ro-RO"/>
        </w:rPr>
        <w:t xml:space="preserve">Cerinţe suplimentare aplicabile ATO care furnizează cursuri de pregătire pentru CPL, MPL si ATPL si pentru calificările </w:t>
      </w:r>
      <w:r w:rsidRPr="00CB5B64">
        <w:rPr>
          <w:rStyle w:val="Bodytext70"/>
          <w:b/>
          <w:sz w:val="24"/>
          <w:szCs w:val="24"/>
          <w:lang w:val="ro-RO" w:eastAsia="ro-RO"/>
        </w:rPr>
        <w:t>si certificatele</w:t>
      </w:r>
      <w:r w:rsidRPr="00F012D3">
        <w:rPr>
          <w:rStyle w:val="Bodytext70"/>
          <w:b/>
          <w:sz w:val="24"/>
          <w:szCs w:val="24"/>
          <w:lang w:val="ro-RO" w:eastAsia="ro-RO"/>
        </w:rPr>
        <w:t xml:space="preserve"> </w:t>
      </w:r>
      <w:bookmarkStart w:id="26" w:name="bookmark666"/>
      <w:r w:rsidR="00162EE5" w:rsidRPr="00F012D3">
        <w:rPr>
          <w:rStyle w:val="Bodytext70"/>
          <w:b/>
          <w:sz w:val="24"/>
          <w:szCs w:val="24"/>
          <w:lang w:val="ro-RO" w:eastAsia="ro-RO"/>
        </w:rPr>
        <w:t>asociate</w:t>
      </w:r>
    </w:p>
    <w:p w:rsidR="00F012D3" w:rsidRDefault="00F012D3" w:rsidP="000975B7">
      <w:pPr>
        <w:pStyle w:val="Bodytext71"/>
        <w:shd w:val="clear" w:color="auto" w:fill="auto"/>
        <w:tabs>
          <w:tab w:val="left" w:pos="851"/>
        </w:tabs>
        <w:spacing w:before="0" w:line="240" w:lineRule="auto"/>
        <w:ind w:firstLine="0"/>
        <w:jc w:val="both"/>
        <w:rPr>
          <w:rStyle w:val="Heading417"/>
          <w:b/>
          <w:bCs/>
          <w:i w:val="0"/>
          <w:sz w:val="24"/>
          <w:szCs w:val="24"/>
          <w:lang w:val="ro-RO" w:eastAsia="ro-RO"/>
        </w:rPr>
      </w:pPr>
    </w:p>
    <w:p w:rsidR="008D2C49" w:rsidRDefault="008D2C49" w:rsidP="00435E0A">
      <w:pPr>
        <w:pStyle w:val="Bodytext71"/>
        <w:shd w:val="clear" w:color="auto" w:fill="auto"/>
        <w:spacing w:before="0" w:line="240" w:lineRule="auto"/>
        <w:ind w:firstLine="0"/>
        <w:jc w:val="left"/>
        <w:rPr>
          <w:rStyle w:val="Heading417"/>
          <w:b/>
          <w:bCs/>
          <w:i w:val="0"/>
          <w:sz w:val="24"/>
          <w:szCs w:val="24"/>
          <w:lang w:val="ro-RO" w:eastAsia="ro-RO"/>
        </w:rPr>
      </w:pPr>
      <w:r w:rsidRPr="005F556B">
        <w:rPr>
          <w:rStyle w:val="Heading417"/>
          <w:b/>
          <w:bCs/>
          <w:i w:val="0"/>
          <w:sz w:val="24"/>
          <w:szCs w:val="24"/>
          <w:lang w:val="ro-RO" w:eastAsia="ro-RO"/>
        </w:rPr>
        <w:t>ORA.ATO.210 Cerin</w:t>
      </w:r>
      <w:r w:rsidRPr="005F556B">
        <w:rPr>
          <w:rStyle w:val="Heading416"/>
          <w:i w:val="0"/>
          <w:sz w:val="24"/>
          <w:szCs w:val="24"/>
          <w:lang w:val="ro-RO" w:eastAsia="ro-RO"/>
        </w:rPr>
        <w:t>ţ</w:t>
      </w:r>
      <w:r w:rsidRPr="005F556B">
        <w:rPr>
          <w:rStyle w:val="Heading417"/>
          <w:b/>
          <w:bCs/>
          <w:i w:val="0"/>
          <w:sz w:val="24"/>
          <w:szCs w:val="24"/>
          <w:lang w:val="ro-RO" w:eastAsia="ro-RO"/>
        </w:rPr>
        <w:t>e privind personalul</w:t>
      </w:r>
      <w:bookmarkEnd w:id="26"/>
    </w:p>
    <w:p w:rsidR="00F012D3" w:rsidRPr="005F556B" w:rsidRDefault="00F012D3" w:rsidP="00F012D3">
      <w:pPr>
        <w:pStyle w:val="Bodytext71"/>
        <w:shd w:val="clear" w:color="auto" w:fill="auto"/>
        <w:tabs>
          <w:tab w:val="left" w:pos="851"/>
        </w:tabs>
        <w:spacing w:before="0" w:line="240" w:lineRule="auto"/>
        <w:ind w:firstLine="0"/>
        <w:jc w:val="left"/>
        <w:rPr>
          <w:i w:val="0"/>
          <w:sz w:val="24"/>
          <w:szCs w:val="24"/>
          <w:lang w:val="ro-RO"/>
        </w:rPr>
      </w:pPr>
    </w:p>
    <w:p w:rsidR="00746F75" w:rsidRDefault="008D2C49" w:rsidP="0035458C">
      <w:pPr>
        <w:pStyle w:val="BodyText1"/>
        <w:numPr>
          <w:ilvl w:val="0"/>
          <w:numId w:val="1"/>
        </w:numPr>
        <w:shd w:val="clear" w:color="auto" w:fill="auto"/>
        <w:spacing w:before="0" w:after="0" w:line="240" w:lineRule="auto"/>
        <w:ind w:left="426" w:hanging="426"/>
        <w:rPr>
          <w:sz w:val="24"/>
          <w:szCs w:val="24"/>
          <w:lang w:val="ro-RO"/>
        </w:rPr>
      </w:pPr>
      <w:r w:rsidRPr="00746F75">
        <w:rPr>
          <w:rStyle w:val="BodytextItalic"/>
          <w:sz w:val="24"/>
          <w:szCs w:val="24"/>
          <w:lang w:val="ro-RO" w:eastAsia="ro-RO"/>
        </w:rPr>
        <w:lastRenderedPageBreak/>
        <w:t>Responsabilul cu pregătirea (HT).</w:t>
      </w:r>
      <w:r w:rsidRPr="00746F75">
        <w:rPr>
          <w:sz w:val="24"/>
          <w:szCs w:val="24"/>
          <w:lang w:val="ro-RO" w:eastAsia="ro-RO"/>
        </w:rPr>
        <w:t xml:space="preserve"> Cu excepţia ATO care furnizează cursuri de pregătire pentru zbor de încercare, HT desemnat dispune de o experienţă vastă în domeniul pregătirii în calitate de instructor pentru obţinerea </w:t>
      </w:r>
      <w:r w:rsidR="00F012D3" w:rsidRPr="00746F75">
        <w:rPr>
          <w:sz w:val="24"/>
          <w:szCs w:val="24"/>
          <w:lang w:val="ro-RO" w:eastAsia="ro-RO"/>
        </w:rPr>
        <w:t xml:space="preserve">certificatelor </w:t>
      </w:r>
      <w:r w:rsidRPr="00746F75">
        <w:rPr>
          <w:sz w:val="24"/>
          <w:szCs w:val="24"/>
          <w:lang w:val="ro-RO" w:eastAsia="ro-RO"/>
        </w:rPr>
        <w:t xml:space="preserve">de pilot profesionist şi a calificărilor sau certificatelor </w:t>
      </w:r>
      <w:r w:rsidR="00435E0A" w:rsidRPr="00746F75">
        <w:rPr>
          <w:sz w:val="24"/>
          <w:szCs w:val="24"/>
          <w:lang w:val="ro-RO" w:eastAsia="ro-RO"/>
        </w:rPr>
        <w:t xml:space="preserve">(de instructor şi/sau de examinator) </w:t>
      </w:r>
      <w:r w:rsidRPr="00746F75">
        <w:rPr>
          <w:sz w:val="24"/>
          <w:szCs w:val="24"/>
          <w:lang w:val="ro-RO" w:eastAsia="ro-RO"/>
        </w:rPr>
        <w:t>asociate.</w:t>
      </w:r>
    </w:p>
    <w:p w:rsidR="00746F75" w:rsidRDefault="008D2C49" w:rsidP="0035458C">
      <w:pPr>
        <w:pStyle w:val="BodyText1"/>
        <w:numPr>
          <w:ilvl w:val="0"/>
          <w:numId w:val="1"/>
        </w:numPr>
        <w:shd w:val="clear" w:color="auto" w:fill="auto"/>
        <w:spacing w:before="0" w:after="0" w:line="240" w:lineRule="auto"/>
        <w:ind w:left="426" w:hanging="426"/>
        <w:rPr>
          <w:sz w:val="24"/>
          <w:szCs w:val="24"/>
          <w:lang w:val="ro-RO"/>
        </w:rPr>
      </w:pPr>
      <w:r w:rsidRPr="00746F75">
        <w:rPr>
          <w:rStyle w:val="BodytextItalic"/>
          <w:sz w:val="24"/>
          <w:szCs w:val="24"/>
          <w:lang w:val="ro-RO" w:eastAsia="ro-RO"/>
        </w:rPr>
        <w:t>Instructor şef de zbor (CFI).</w:t>
      </w:r>
      <w:r w:rsidRPr="00746F75">
        <w:rPr>
          <w:sz w:val="24"/>
          <w:szCs w:val="24"/>
          <w:lang w:val="ro-RO" w:eastAsia="ro-RO"/>
        </w:rPr>
        <w:t xml:space="preserve"> ATO care furnizează instruire practică desemnează un CFI responsabil cu supravegherea instructorilor de zbor şi a instructorilor de pregătire sintetică, precum şi cu standardizarea întregii instruiri practice şi sintetice pentru zbor. CFI deţine </w:t>
      </w:r>
      <w:r w:rsidR="00F012D3" w:rsidRPr="00746F75">
        <w:rPr>
          <w:sz w:val="24"/>
          <w:szCs w:val="24"/>
          <w:lang w:val="ro-RO" w:eastAsia="ro-RO"/>
        </w:rPr>
        <w:t xml:space="preserve">certificat </w:t>
      </w:r>
      <w:r w:rsidRPr="00746F75">
        <w:rPr>
          <w:sz w:val="24"/>
          <w:szCs w:val="24"/>
          <w:lang w:val="ro-RO" w:eastAsia="ro-RO"/>
        </w:rPr>
        <w:t xml:space="preserve">de pilot </w:t>
      </w:r>
      <w:r w:rsidRPr="00746F75">
        <w:rPr>
          <w:sz w:val="24"/>
          <w:szCs w:val="24"/>
          <w:lang w:val="ro-RO" w:eastAsia="de-DE"/>
        </w:rPr>
        <w:t>profesionist</w:t>
      </w:r>
      <w:r w:rsidRPr="00746F75">
        <w:rPr>
          <w:sz w:val="24"/>
          <w:szCs w:val="24"/>
          <w:lang w:val="ro-RO" w:eastAsia="ro-RO"/>
        </w:rPr>
        <w:t xml:space="preserve"> de cel mai înalt grad şi calificările </w:t>
      </w:r>
      <w:r w:rsidR="00435E0A" w:rsidRPr="00746F75">
        <w:rPr>
          <w:sz w:val="24"/>
          <w:szCs w:val="24"/>
          <w:lang w:val="ro-RO" w:eastAsia="ro-RO"/>
        </w:rPr>
        <w:t xml:space="preserve">(de instructor şi/sau de examinator) </w:t>
      </w:r>
      <w:r w:rsidRPr="00746F75">
        <w:rPr>
          <w:sz w:val="24"/>
          <w:szCs w:val="24"/>
          <w:lang w:val="ro-RO" w:eastAsia="ro-RO"/>
        </w:rPr>
        <w:t>asociate sub raportul cursurilor de pregătire practică realizate şi deţine un certificat de instructor cu privilegiul de a asigura instruire pentru cel puţin unul dintre cursurile de pregătire furnizate.</w:t>
      </w:r>
    </w:p>
    <w:p w:rsidR="008D2C49" w:rsidRPr="00746F75" w:rsidRDefault="008D2C49" w:rsidP="0035458C">
      <w:pPr>
        <w:pStyle w:val="BodyText1"/>
        <w:numPr>
          <w:ilvl w:val="0"/>
          <w:numId w:val="1"/>
        </w:numPr>
        <w:shd w:val="clear" w:color="auto" w:fill="auto"/>
        <w:spacing w:before="0" w:after="0" w:line="240" w:lineRule="auto"/>
        <w:ind w:left="426" w:hanging="426"/>
        <w:rPr>
          <w:sz w:val="24"/>
          <w:szCs w:val="24"/>
          <w:lang w:val="ro-RO"/>
        </w:rPr>
      </w:pPr>
      <w:r w:rsidRPr="00746F75">
        <w:rPr>
          <w:rStyle w:val="BodytextItalic"/>
          <w:sz w:val="24"/>
          <w:szCs w:val="24"/>
          <w:lang w:val="ro-RO" w:eastAsia="ro-RO"/>
        </w:rPr>
        <w:t>Instructor şef de pregătire teoretică (CTKI).</w:t>
      </w:r>
      <w:r w:rsidRPr="00746F75">
        <w:rPr>
          <w:sz w:val="24"/>
          <w:szCs w:val="24"/>
          <w:lang w:val="ro-RO" w:eastAsia="ro-RO"/>
        </w:rPr>
        <w:t xml:space="preserve"> ATO care furnizează instruire teoretică desemnează un CTKI care este responsabil cu supravegherea tuturor instructorilor ce asigură pregătirea teoretică şi cu standardizarea întregii instruiri teoretice. CTKI dispune de o experienţă vastă ca instructor de pregătire teoretică în domeniile relevante pentru pregătirea furnizată de ATO.</w:t>
      </w:r>
      <w:bookmarkStart w:id="27" w:name="bookmark667"/>
    </w:p>
    <w:p w:rsidR="000340CA" w:rsidRDefault="000340CA" w:rsidP="000340CA">
      <w:pPr>
        <w:pStyle w:val="BodyText1"/>
        <w:shd w:val="clear" w:color="auto" w:fill="auto"/>
        <w:spacing w:before="0" w:after="0" w:line="240" w:lineRule="auto"/>
        <w:ind w:firstLine="0"/>
        <w:jc w:val="left"/>
        <w:rPr>
          <w:rStyle w:val="Heading417"/>
          <w:sz w:val="24"/>
          <w:szCs w:val="24"/>
          <w:lang w:val="ro-RO" w:eastAsia="ro-RO"/>
        </w:rPr>
      </w:pPr>
    </w:p>
    <w:p w:rsidR="008D2C49" w:rsidRDefault="008D2C49" w:rsidP="000340CA">
      <w:pPr>
        <w:pStyle w:val="BodyText1"/>
        <w:shd w:val="clear" w:color="auto" w:fill="auto"/>
        <w:spacing w:before="0" w:after="0" w:line="240" w:lineRule="auto"/>
        <w:ind w:firstLine="0"/>
        <w:jc w:val="left"/>
        <w:rPr>
          <w:rStyle w:val="Heading417"/>
          <w:sz w:val="24"/>
          <w:szCs w:val="24"/>
          <w:lang w:val="ro-RO" w:eastAsia="ro-RO"/>
        </w:rPr>
      </w:pPr>
      <w:r w:rsidRPr="005F556B">
        <w:rPr>
          <w:rStyle w:val="Heading417"/>
          <w:sz w:val="24"/>
          <w:szCs w:val="24"/>
          <w:lang w:val="ro-RO" w:eastAsia="ro-RO"/>
        </w:rPr>
        <w:t>ORA.ATO.225 Programul de preg</w:t>
      </w:r>
      <w:r w:rsidRPr="005F556B">
        <w:rPr>
          <w:rStyle w:val="Heading416"/>
          <w:sz w:val="24"/>
          <w:szCs w:val="24"/>
          <w:lang w:val="ro-RO" w:eastAsia="ro-RO"/>
        </w:rPr>
        <w:t>ă</w:t>
      </w:r>
      <w:r w:rsidRPr="005F556B">
        <w:rPr>
          <w:rStyle w:val="Heading417"/>
          <w:sz w:val="24"/>
          <w:szCs w:val="24"/>
          <w:lang w:val="ro-RO" w:eastAsia="ro-RO"/>
        </w:rPr>
        <w:t>tire</w:t>
      </w:r>
      <w:bookmarkEnd w:id="27"/>
    </w:p>
    <w:p w:rsidR="00A54497" w:rsidRDefault="008D2C49" w:rsidP="00A54497">
      <w:pPr>
        <w:pStyle w:val="BodyText1"/>
        <w:numPr>
          <w:ilvl w:val="0"/>
          <w:numId w:val="42"/>
        </w:numPr>
        <w:shd w:val="clear" w:color="auto" w:fill="auto"/>
        <w:spacing w:before="0" w:after="0" w:line="240" w:lineRule="auto"/>
        <w:ind w:left="426" w:hanging="426"/>
        <w:rPr>
          <w:sz w:val="24"/>
          <w:szCs w:val="24"/>
          <w:lang w:val="ro-RO" w:eastAsia="ro-RO"/>
        </w:rPr>
      </w:pPr>
      <w:r w:rsidRPr="005F556B">
        <w:rPr>
          <w:sz w:val="24"/>
          <w:szCs w:val="24"/>
          <w:lang w:val="ro-RO" w:eastAsia="ro-RO"/>
        </w:rPr>
        <w:t>Programul de pregătire include structura instruirii practice şi teoretice, prezentată pe săptămâni sau pe etape, o listă a exerciţiilor standard şi un rezumat al programei.</w:t>
      </w:r>
    </w:p>
    <w:p w:rsidR="008D2C49" w:rsidRPr="00A54497" w:rsidRDefault="008D2C49" w:rsidP="00A54497">
      <w:pPr>
        <w:pStyle w:val="BodyText1"/>
        <w:numPr>
          <w:ilvl w:val="0"/>
          <w:numId w:val="42"/>
        </w:numPr>
        <w:shd w:val="clear" w:color="auto" w:fill="auto"/>
        <w:spacing w:before="0" w:after="0" w:line="240" w:lineRule="auto"/>
        <w:ind w:left="426" w:hanging="426"/>
        <w:rPr>
          <w:sz w:val="24"/>
          <w:szCs w:val="24"/>
          <w:lang w:val="ro-RO" w:eastAsia="ro-RO"/>
        </w:rPr>
      </w:pPr>
      <w:r w:rsidRPr="00A54497">
        <w:rPr>
          <w:sz w:val="24"/>
          <w:szCs w:val="24"/>
          <w:lang w:val="ro-RO" w:eastAsia="ro-RO"/>
        </w:rPr>
        <w:t xml:space="preserve">Conţinutul şi modul de organizare al programului de pregătire se specifică în manualul de </w:t>
      </w:r>
      <w:r w:rsidR="00A54497" w:rsidRPr="00A54497">
        <w:rPr>
          <w:sz w:val="24"/>
          <w:szCs w:val="24"/>
          <w:lang w:val="ro-RO" w:eastAsia="ro-RO"/>
        </w:rPr>
        <w:t xml:space="preserve"> </w:t>
      </w:r>
      <w:r w:rsidRPr="00A54497">
        <w:rPr>
          <w:sz w:val="24"/>
          <w:szCs w:val="24"/>
          <w:lang w:val="ro-RO" w:eastAsia="ro-RO"/>
        </w:rPr>
        <w:t>pregătire.</w:t>
      </w:r>
      <w:bookmarkStart w:id="28" w:name="bookmark668"/>
    </w:p>
    <w:p w:rsidR="008D2C49" w:rsidRPr="005F556B" w:rsidRDefault="008D2C49" w:rsidP="000975B7">
      <w:pPr>
        <w:pStyle w:val="BodyText1"/>
        <w:shd w:val="clear" w:color="auto" w:fill="auto"/>
        <w:tabs>
          <w:tab w:val="left" w:pos="851"/>
          <w:tab w:val="left" w:pos="958"/>
        </w:tabs>
        <w:spacing w:before="0" w:after="0" w:line="240" w:lineRule="auto"/>
        <w:ind w:firstLine="0"/>
        <w:rPr>
          <w:rStyle w:val="Heading417"/>
          <w:sz w:val="24"/>
          <w:szCs w:val="24"/>
          <w:lang w:val="ro-RO" w:eastAsia="ro-RO"/>
        </w:rPr>
      </w:pPr>
    </w:p>
    <w:p w:rsidR="008D2C49" w:rsidRDefault="008D2C49" w:rsidP="000340CA">
      <w:pPr>
        <w:pStyle w:val="BodyText1"/>
        <w:shd w:val="clear" w:color="auto" w:fill="auto"/>
        <w:spacing w:before="0" w:after="0" w:line="240" w:lineRule="auto"/>
        <w:ind w:firstLine="0"/>
        <w:jc w:val="left"/>
        <w:rPr>
          <w:rStyle w:val="Heading417"/>
          <w:sz w:val="24"/>
          <w:szCs w:val="24"/>
          <w:lang w:val="ro-RO" w:eastAsia="ro-RO"/>
        </w:rPr>
      </w:pPr>
      <w:r w:rsidRPr="005F556B">
        <w:rPr>
          <w:rStyle w:val="Heading417"/>
          <w:sz w:val="24"/>
          <w:szCs w:val="24"/>
          <w:lang w:val="ro-RO" w:eastAsia="ro-RO"/>
        </w:rPr>
        <w:t>ORA.ATO.230 Manualul de preg</w:t>
      </w:r>
      <w:r w:rsidRPr="005F556B">
        <w:rPr>
          <w:rStyle w:val="Heading416"/>
          <w:sz w:val="24"/>
          <w:szCs w:val="24"/>
          <w:lang w:val="ro-RO" w:eastAsia="ro-RO"/>
        </w:rPr>
        <w:t>ă</w:t>
      </w:r>
      <w:r w:rsidRPr="005F556B">
        <w:rPr>
          <w:rStyle w:val="Heading417"/>
          <w:sz w:val="24"/>
          <w:szCs w:val="24"/>
          <w:lang w:val="ro-RO" w:eastAsia="ro-RO"/>
        </w:rPr>
        <w:t>tire</w:t>
      </w:r>
      <w:r w:rsidRPr="005F556B">
        <w:rPr>
          <w:rStyle w:val="Heading416"/>
          <w:sz w:val="24"/>
          <w:szCs w:val="24"/>
          <w:lang w:val="ro-RO" w:eastAsia="ro-RO"/>
        </w:rPr>
        <w:t xml:space="preserve"> ş</w:t>
      </w:r>
      <w:r w:rsidRPr="005F556B">
        <w:rPr>
          <w:rStyle w:val="Heading417"/>
          <w:sz w:val="24"/>
          <w:szCs w:val="24"/>
          <w:lang w:val="ro-RO" w:eastAsia="ro-RO"/>
        </w:rPr>
        <w:t>i manualul de opera</w:t>
      </w:r>
      <w:r w:rsidRPr="005F556B">
        <w:rPr>
          <w:rStyle w:val="Heading416"/>
          <w:sz w:val="24"/>
          <w:szCs w:val="24"/>
          <w:lang w:val="ro-RO" w:eastAsia="ro-RO"/>
        </w:rPr>
        <w:t>ţ</w:t>
      </w:r>
      <w:r w:rsidRPr="005F556B">
        <w:rPr>
          <w:rStyle w:val="Heading417"/>
          <w:sz w:val="24"/>
          <w:szCs w:val="24"/>
          <w:lang w:val="ro-RO" w:eastAsia="ro-RO"/>
        </w:rPr>
        <w:t>iuni</w:t>
      </w:r>
      <w:bookmarkEnd w:id="28"/>
    </w:p>
    <w:p w:rsidR="008D2C49" w:rsidRPr="005F556B" w:rsidRDefault="008D2C49" w:rsidP="00A54497">
      <w:pPr>
        <w:pStyle w:val="BodyText1"/>
        <w:numPr>
          <w:ilvl w:val="0"/>
          <w:numId w:val="43"/>
        </w:numPr>
        <w:shd w:val="clear" w:color="auto" w:fill="auto"/>
        <w:spacing w:before="0" w:after="0" w:line="240" w:lineRule="auto"/>
        <w:ind w:left="426" w:hanging="426"/>
        <w:rPr>
          <w:sz w:val="24"/>
          <w:szCs w:val="24"/>
          <w:lang w:val="ro-RO"/>
        </w:rPr>
      </w:pPr>
      <w:r w:rsidRPr="005F556B">
        <w:rPr>
          <w:sz w:val="24"/>
          <w:szCs w:val="24"/>
          <w:lang w:val="ro-RO" w:eastAsia="ro-RO"/>
        </w:rPr>
        <w:t>Manualul de pregătire specifică standardele, obiectivele şi scopurile pregătirii pentru fiecare etapă a acesteia care trebuie respectate de studenţi şi abordează următoarele subiecte:</w:t>
      </w:r>
    </w:p>
    <w:p w:rsidR="008D2C49" w:rsidRPr="005F556B" w:rsidRDefault="008D2C49" w:rsidP="00A54497">
      <w:pPr>
        <w:pStyle w:val="BodyText1"/>
        <w:shd w:val="clear" w:color="auto" w:fill="auto"/>
        <w:spacing w:before="0" w:after="0" w:line="240" w:lineRule="auto"/>
        <w:ind w:left="426" w:firstLine="0"/>
        <w:rPr>
          <w:sz w:val="24"/>
          <w:szCs w:val="24"/>
          <w:lang w:val="ro-RO" w:eastAsia="ro-RO"/>
        </w:rPr>
      </w:pPr>
      <w:r w:rsidRPr="005F556B">
        <w:rPr>
          <w:sz w:val="24"/>
          <w:szCs w:val="24"/>
          <w:lang w:val="ro-RO" w:eastAsia="ro-RO"/>
        </w:rPr>
        <w:t>-</w:t>
      </w:r>
      <w:r w:rsidRPr="005F556B">
        <w:rPr>
          <w:sz w:val="24"/>
          <w:szCs w:val="24"/>
          <w:lang w:val="ro-RO" w:eastAsia="ro-RO"/>
        </w:rPr>
        <w:tab/>
        <w:t>planul de pregătire;</w:t>
      </w:r>
    </w:p>
    <w:p w:rsidR="008D2C49" w:rsidRPr="005F556B" w:rsidRDefault="008D2C49" w:rsidP="00A54497">
      <w:pPr>
        <w:pStyle w:val="BodyText1"/>
        <w:shd w:val="clear" w:color="auto" w:fill="auto"/>
        <w:spacing w:before="0" w:after="0" w:line="240" w:lineRule="auto"/>
        <w:ind w:left="426" w:firstLine="0"/>
        <w:rPr>
          <w:sz w:val="24"/>
          <w:szCs w:val="24"/>
          <w:lang w:val="ro-RO" w:eastAsia="ro-RO"/>
        </w:rPr>
      </w:pPr>
      <w:r w:rsidRPr="005F556B">
        <w:rPr>
          <w:sz w:val="24"/>
          <w:szCs w:val="24"/>
          <w:lang w:val="ro-RO" w:eastAsia="ro-RO"/>
        </w:rPr>
        <w:t>-</w:t>
      </w:r>
      <w:r w:rsidRPr="005F556B">
        <w:rPr>
          <w:sz w:val="24"/>
          <w:szCs w:val="24"/>
          <w:lang w:val="ro-RO" w:eastAsia="ro-RO"/>
        </w:rPr>
        <w:tab/>
        <w:t>sesiunile de informare (briefing) şi exerciţiile aeriene;</w:t>
      </w:r>
    </w:p>
    <w:p w:rsidR="008D2C49" w:rsidRPr="005F556B" w:rsidRDefault="008D2C49" w:rsidP="00A54497">
      <w:pPr>
        <w:pStyle w:val="BodyText1"/>
        <w:shd w:val="clear" w:color="auto" w:fill="auto"/>
        <w:spacing w:before="0" w:after="0" w:line="240" w:lineRule="auto"/>
        <w:ind w:left="426" w:firstLine="0"/>
        <w:rPr>
          <w:sz w:val="24"/>
          <w:szCs w:val="24"/>
          <w:lang w:val="ro-RO"/>
        </w:rPr>
      </w:pPr>
      <w:r w:rsidRPr="005F556B">
        <w:rPr>
          <w:sz w:val="24"/>
          <w:szCs w:val="24"/>
          <w:lang w:val="ro-RO" w:eastAsia="ro-RO"/>
        </w:rPr>
        <w:t>-</w:t>
      </w:r>
      <w:r w:rsidRPr="005F556B">
        <w:rPr>
          <w:sz w:val="24"/>
          <w:szCs w:val="24"/>
          <w:lang w:val="ro-RO" w:eastAsia="ro-RO"/>
        </w:rPr>
        <w:tab/>
        <w:t>pregătirea pentru zbor într-un FSTD, dacă este cazul;</w:t>
      </w:r>
    </w:p>
    <w:p w:rsidR="008D2C49" w:rsidRPr="005F556B" w:rsidRDefault="008D2C49" w:rsidP="00A54497">
      <w:pPr>
        <w:pStyle w:val="BodyText1"/>
        <w:shd w:val="clear" w:color="auto" w:fill="auto"/>
        <w:spacing w:before="0" w:after="0" w:line="240" w:lineRule="auto"/>
        <w:ind w:left="426" w:firstLine="0"/>
        <w:rPr>
          <w:sz w:val="24"/>
          <w:szCs w:val="24"/>
          <w:lang w:val="ro-RO"/>
        </w:rPr>
      </w:pPr>
      <w:r w:rsidRPr="005F556B">
        <w:rPr>
          <w:sz w:val="24"/>
          <w:szCs w:val="24"/>
          <w:lang w:val="ro-RO" w:eastAsia="ro-RO"/>
        </w:rPr>
        <w:t>-</w:t>
      </w:r>
      <w:r w:rsidRPr="005F556B">
        <w:rPr>
          <w:sz w:val="24"/>
          <w:szCs w:val="24"/>
          <w:lang w:val="ro-RO" w:eastAsia="ro-RO"/>
        </w:rPr>
        <w:tab/>
        <w:t>instruirea teoretică.</w:t>
      </w:r>
    </w:p>
    <w:p w:rsidR="008D2C49" w:rsidRPr="005F556B" w:rsidRDefault="008D2C49" w:rsidP="00A54497">
      <w:pPr>
        <w:pStyle w:val="BodyText1"/>
        <w:shd w:val="clear" w:color="auto" w:fill="auto"/>
        <w:spacing w:before="0" w:after="0" w:line="240" w:lineRule="auto"/>
        <w:ind w:left="426" w:hanging="426"/>
        <w:rPr>
          <w:sz w:val="24"/>
          <w:szCs w:val="24"/>
          <w:lang w:val="ro-RO"/>
        </w:rPr>
      </w:pPr>
      <w:r w:rsidRPr="005F556B">
        <w:rPr>
          <w:sz w:val="24"/>
          <w:szCs w:val="24"/>
          <w:lang w:val="ro-RO" w:eastAsia="ro-RO"/>
        </w:rPr>
        <w:t>(b)</w:t>
      </w:r>
      <w:r w:rsidRPr="005F556B">
        <w:rPr>
          <w:sz w:val="24"/>
          <w:szCs w:val="24"/>
          <w:lang w:val="ro-RO" w:eastAsia="ro-RO"/>
        </w:rPr>
        <w:tab/>
        <w:t>Manualul de operaţiuni furnizează informaţii relevante pentru anumite grupuri de personal, precum instructorii de zbor, instructorii de pregătire sintetică pentru zbor, instructorii de pregătire teoretică, personalul operaţional şi personalul de întreţinere, şi cuprinde informaţii generale, tehnice, informaţii privind rutele şi informaţii privind pregătirea angajaţilor.</w:t>
      </w:r>
    </w:p>
    <w:p w:rsidR="000340CA" w:rsidRDefault="000340CA" w:rsidP="000975B7">
      <w:pPr>
        <w:pStyle w:val="Bodytext61"/>
        <w:shd w:val="clear" w:color="auto" w:fill="auto"/>
        <w:tabs>
          <w:tab w:val="left" w:pos="851"/>
        </w:tabs>
        <w:spacing w:before="0" w:after="0" w:line="240" w:lineRule="auto"/>
        <w:ind w:firstLine="0"/>
        <w:rPr>
          <w:sz w:val="24"/>
          <w:szCs w:val="24"/>
          <w:lang w:val="ro-RO" w:eastAsia="ro-RO"/>
        </w:rPr>
      </w:pPr>
      <w:bookmarkStart w:id="29" w:name="bookmark670"/>
    </w:p>
    <w:p w:rsidR="008D2C49" w:rsidRPr="005F556B" w:rsidRDefault="008D2C49" w:rsidP="000975B7">
      <w:pPr>
        <w:pStyle w:val="Bodytext61"/>
        <w:shd w:val="clear" w:color="auto" w:fill="auto"/>
        <w:tabs>
          <w:tab w:val="left" w:pos="851"/>
        </w:tabs>
        <w:spacing w:before="0" w:after="0" w:line="240" w:lineRule="auto"/>
        <w:ind w:firstLine="0"/>
        <w:rPr>
          <w:sz w:val="24"/>
          <w:szCs w:val="24"/>
          <w:lang w:val="ro-RO"/>
        </w:rPr>
      </w:pPr>
      <w:r w:rsidRPr="005F556B">
        <w:rPr>
          <w:sz w:val="24"/>
          <w:szCs w:val="24"/>
          <w:lang w:val="ro-RO" w:eastAsia="ro-RO"/>
        </w:rPr>
        <w:t>SECŢIUNEA III</w:t>
      </w:r>
      <w:bookmarkEnd w:id="29"/>
    </w:p>
    <w:p w:rsidR="00CB5B64" w:rsidRDefault="00CB5B64" w:rsidP="000975B7">
      <w:pPr>
        <w:pStyle w:val="Bodytext71"/>
        <w:shd w:val="clear" w:color="auto" w:fill="auto"/>
        <w:tabs>
          <w:tab w:val="left" w:pos="851"/>
        </w:tabs>
        <w:spacing w:before="0" w:line="240" w:lineRule="auto"/>
        <w:ind w:firstLine="0"/>
        <w:rPr>
          <w:rStyle w:val="Bodytext70"/>
          <w:b/>
          <w:i/>
          <w:sz w:val="24"/>
          <w:szCs w:val="24"/>
          <w:lang w:val="ro-RO" w:eastAsia="ro-RO"/>
        </w:rPr>
      </w:pPr>
    </w:p>
    <w:p w:rsidR="00162EE5" w:rsidRPr="00946661" w:rsidRDefault="008D2C49" w:rsidP="000975B7">
      <w:pPr>
        <w:pStyle w:val="Bodytext71"/>
        <w:shd w:val="clear" w:color="auto" w:fill="auto"/>
        <w:tabs>
          <w:tab w:val="left" w:pos="851"/>
        </w:tabs>
        <w:spacing w:before="0" w:line="240" w:lineRule="auto"/>
        <w:ind w:firstLine="0"/>
        <w:rPr>
          <w:rStyle w:val="Bodytext70"/>
          <w:b/>
          <w:i/>
          <w:sz w:val="24"/>
          <w:szCs w:val="24"/>
          <w:lang w:val="ro-RO" w:eastAsia="ro-RO"/>
        </w:rPr>
      </w:pPr>
      <w:r w:rsidRPr="00946661">
        <w:rPr>
          <w:rStyle w:val="Bodytext70"/>
          <w:b/>
          <w:i/>
          <w:sz w:val="24"/>
          <w:szCs w:val="24"/>
          <w:lang w:val="ro-RO" w:eastAsia="ro-RO"/>
        </w:rPr>
        <w:t>Cerinţe suplimentare aplicabile ATO care furnizează tipuri specifice de</w:t>
      </w:r>
      <w:r w:rsidR="00DF11E7" w:rsidRPr="00946661">
        <w:rPr>
          <w:rStyle w:val="Bodytext70"/>
          <w:b/>
          <w:i/>
          <w:sz w:val="24"/>
          <w:szCs w:val="24"/>
          <w:lang w:val="ro-RO" w:eastAsia="ro-RO"/>
        </w:rPr>
        <w:t xml:space="preserve"> </w:t>
      </w:r>
      <w:r w:rsidRPr="00946661">
        <w:rPr>
          <w:rStyle w:val="Bodytext70"/>
          <w:b/>
          <w:i/>
          <w:sz w:val="24"/>
          <w:szCs w:val="24"/>
          <w:lang w:val="ro-RO" w:eastAsia="ro-RO"/>
        </w:rPr>
        <w:t>pregătire</w:t>
      </w:r>
      <w:bookmarkStart w:id="30" w:name="bookmark671"/>
    </w:p>
    <w:p w:rsidR="00CB5B64" w:rsidRDefault="00CB5B64" w:rsidP="000975B7">
      <w:pPr>
        <w:pStyle w:val="Bodytext71"/>
        <w:shd w:val="clear" w:color="auto" w:fill="auto"/>
        <w:tabs>
          <w:tab w:val="left" w:pos="851"/>
        </w:tabs>
        <w:spacing w:before="0" w:line="240" w:lineRule="auto"/>
        <w:ind w:firstLine="0"/>
        <w:rPr>
          <w:rStyle w:val="Heading39pt"/>
          <w:bCs/>
          <w:i w:val="0"/>
          <w:sz w:val="24"/>
          <w:szCs w:val="24"/>
          <w:lang w:val="ro-RO" w:eastAsia="ro-RO"/>
        </w:rPr>
      </w:pPr>
    </w:p>
    <w:p w:rsidR="00162EE5" w:rsidRPr="005F556B" w:rsidRDefault="00162EE5" w:rsidP="000975B7">
      <w:pPr>
        <w:pStyle w:val="Bodytext71"/>
        <w:shd w:val="clear" w:color="auto" w:fill="auto"/>
        <w:tabs>
          <w:tab w:val="left" w:pos="851"/>
        </w:tabs>
        <w:spacing w:before="0" w:line="240" w:lineRule="auto"/>
        <w:ind w:firstLine="0"/>
        <w:rPr>
          <w:rStyle w:val="Heading3NotBold"/>
          <w:i w:val="0"/>
          <w:sz w:val="24"/>
          <w:szCs w:val="24"/>
          <w:lang w:val="ro-RO" w:eastAsia="ro-RO"/>
        </w:rPr>
      </w:pPr>
      <w:r w:rsidRPr="005F556B">
        <w:rPr>
          <w:rStyle w:val="Heading39pt"/>
          <w:bCs/>
          <w:i w:val="0"/>
          <w:sz w:val="24"/>
          <w:szCs w:val="24"/>
          <w:lang w:val="ro-RO" w:eastAsia="ro-RO"/>
        </w:rPr>
        <w:t>C</w:t>
      </w:r>
      <w:r w:rsidRPr="005F556B">
        <w:rPr>
          <w:rStyle w:val="Heading39pt"/>
          <w:i w:val="0"/>
          <w:sz w:val="24"/>
          <w:szCs w:val="24"/>
          <w:lang w:val="ro-RO" w:eastAsia="ro-RO"/>
        </w:rPr>
        <w:t>apitolul</w:t>
      </w:r>
      <w:r w:rsidRPr="005F556B">
        <w:rPr>
          <w:rStyle w:val="Heading39pt"/>
          <w:bCs/>
          <w:i w:val="0"/>
          <w:sz w:val="24"/>
          <w:szCs w:val="24"/>
          <w:lang w:val="ro-RO" w:eastAsia="ro-RO"/>
        </w:rPr>
        <w:t xml:space="preserve"> </w:t>
      </w:r>
      <w:r w:rsidRPr="005F556B">
        <w:rPr>
          <w:rStyle w:val="Heading3NotBold"/>
          <w:i w:val="0"/>
          <w:sz w:val="24"/>
          <w:szCs w:val="24"/>
          <w:lang w:val="ro-RO" w:eastAsia="ro-RO"/>
        </w:rPr>
        <w:t xml:space="preserve">1 </w:t>
      </w:r>
    </w:p>
    <w:p w:rsidR="00162EE5" w:rsidRPr="00946661" w:rsidRDefault="00162EE5" w:rsidP="000975B7">
      <w:pPr>
        <w:pStyle w:val="Bodytext71"/>
        <w:shd w:val="clear" w:color="auto" w:fill="auto"/>
        <w:tabs>
          <w:tab w:val="left" w:pos="851"/>
        </w:tabs>
        <w:spacing w:before="0" w:line="240" w:lineRule="auto"/>
        <w:ind w:firstLine="0"/>
        <w:rPr>
          <w:rStyle w:val="Heading30"/>
          <w:b/>
          <w:i w:val="0"/>
          <w:sz w:val="24"/>
          <w:szCs w:val="24"/>
          <w:lang w:val="ro-RO" w:eastAsia="ro-RO"/>
        </w:rPr>
      </w:pPr>
      <w:r w:rsidRPr="00946661">
        <w:rPr>
          <w:rStyle w:val="Heading39pt1"/>
          <w:b/>
          <w:i w:val="0"/>
          <w:sz w:val="24"/>
          <w:szCs w:val="24"/>
          <w:lang w:val="ro-RO" w:eastAsia="ro-RO"/>
        </w:rPr>
        <w:t>Curs</w:t>
      </w:r>
      <w:r w:rsidRPr="00946661">
        <w:rPr>
          <w:rStyle w:val="Heading39pt1"/>
          <w:b/>
          <w:bCs/>
          <w:i w:val="0"/>
          <w:sz w:val="24"/>
          <w:szCs w:val="24"/>
          <w:lang w:val="ro-RO" w:eastAsia="ro-RO"/>
        </w:rPr>
        <w:t xml:space="preserve"> </w:t>
      </w:r>
      <w:r w:rsidRPr="00946661">
        <w:rPr>
          <w:rStyle w:val="Heading39pt1"/>
          <w:b/>
          <w:i w:val="0"/>
          <w:sz w:val="24"/>
          <w:szCs w:val="24"/>
          <w:lang w:val="ro-RO" w:eastAsia="ro-RO"/>
        </w:rPr>
        <w:t>la distan</w:t>
      </w:r>
      <w:r w:rsidRPr="00946661">
        <w:rPr>
          <w:rStyle w:val="Heading30"/>
          <w:b/>
          <w:i w:val="0"/>
          <w:sz w:val="24"/>
          <w:szCs w:val="24"/>
          <w:lang w:val="ro-RO" w:eastAsia="ro-RO"/>
        </w:rPr>
        <w:t>ţă</w:t>
      </w:r>
    </w:p>
    <w:p w:rsidR="00946661" w:rsidRDefault="00946661" w:rsidP="000975B7">
      <w:pPr>
        <w:pStyle w:val="Bodytext71"/>
        <w:shd w:val="clear" w:color="auto" w:fill="auto"/>
        <w:tabs>
          <w:tab w:val="left" w:pos="851"/>
        </w:tabs>
        <w:spacing w:before="0" w:line="240" w:lineRule="auto"/>
        <w:ind w:firstLine="0"/>
        <w:jc w:val="both"/>
        <w:rPr>
          <w:rStyle w:val="Heading30"/>
          <w:i w:val="0"/>
          <w:sz w:val="24"/>
          <w:szCs w:val="24"/>
          <w:lang w:val="ro-RO" w:eastAsia="ro-RO"/>
        </w:rPr>
      </w:pPr>
    </w:p>
    <w:p w:rsidR="00162EE5" w:rsidRPr="00946661" w:rsidRDefault="00162EE5" w:rsidP="00946661">
      <w:pPr>
        <w:pStyle w:val="Bodytext71"/>
        <w:shd w:val="clear" w:color="auto" w:fill="auto"/>
        <w:spacing w:before="0" w:line="240" w:lineRule="auto"/>
        <w:ind w:firstLine="0"/>
        <w:jc w:val="both"/>
        <w:rPr>
          <w:b w:val="0"/>
          <w:i w:val="0"/>
          <w:sz w:val="24"/>
          <w:szCs w:val="24"/>
          <w:lang w:val="ro-RO"/>
        </w:rPr>
      </w:pPr>
      <w:r w:rsidRPr="00946661">
        <w:rPr>
          <w:rStyle w:val="Heading30"/>
          <w:b/>
          <w:i w:val="0"/>
          <w:sz w:val="24"/>
          <w:szCs w:val="24"/>
          <w:lang w:val="ro-RO" w:eastAsia="ro-RO"/>
        </w:rPr>
        <w:t>ORA.ATO.300 Generalit</w:t>
      </w:r>
      <w:r w:rsidRPr="00946661">
        <w:rPr>
          <w:rStyle w:val="Heading32"/>
          <w:b/>
          <w:i w:val="0"/>
          <w:sz w:val="24"/>
          <w:szCs w:val="24"/>
          <w:lang w:val="ro-RO" w:eastAsia="ro-RO"/>
        </w:rPr>
        <w:t>ăţ</w:t>
      </w:r>
      <w:r w:rsidRPr="00946661">
        <w:rPr>
          <w:rStyle w:val="Heading30"/>
          <w:b/>
          <w:i w:val="0"/>
          <w:sz w:val="24"/>
          <w:szCs w:val="24"/>
          <w:lang w:val="ro-RO" w:eastAsia="ro-RO"/>
        </w:rPr>
        <w:t>i</w:t>
      </w:r>
      <w:bookmarkEnd w:id="30"/>
    </w:p>
    <w:p w:rsidR="00162EE5" w:rsidRPr="005F556B" w:rsidRDefault="00162EE5" w:rsidP="00946661">
      <w:pPr>
        <w:pStyle w:val="BodyText1"/>
        <w:shd w:val="clear" w:color="auto" w:fill="auto"/>
        <w:spacing w:before="0" w:after="0" w:line="240" w:lineRule="auto"/>
        <w:ind w:firstLine="0"/>
        <w:rPr>
          <w:sz w:val="24"/>
          <w:szCs w:val="24"/>
          <w:lang w:val="ro-RO"/>
        </w:rPr>
      </w:pPr>
      <w:r w:rsidRPr="005F556B">
        <w:rPr>
          <w:sz w:val="24"/>
          <w:szCs w:val="24"/>
          <w:lang w:val="ro-RO" w:eastAsia="ro-RO"/>
        </w:rPr>
        <w:t>ATO poate primi aprobarea să desfăşoare programe de cursuri modulare utilizând învăţarea la distanţă în următoarele cazuri:</w:t>
      </w:r>
    </w:p>
    <w:p w:rsidR="00162EE5" w:rsidRPr="005F556B" w:rsidRDefault="00162EE5" w:rsidP="0031783D">
      <w:pPr>
        <w:pStyle w:val="BodyText1"/>
        <w:numPr>
          <w:ilvl w:val="0"/>
          <w:numId w:val="44"/>
        </w:numPr>
        <w:shd w:val="clear" w:color="auto" w:fill="auto"/>
        <w:tabs>
          <w:tab w:val="left" w:pos="938"/>
        </w:tabs>
        <w:spacing w:before="0" w:after="0" w:line="240" w:lineRule="auto"/>
        <w:rPr>
          <w:sz w:val="24"/>
          <w:szCs w:val="24"/>
          <w:lang w:val="ro-RO"/>
        </w:rPr>
      </w:pPr>
      <w:r w:rsidRPr="005F556B">
        <w:rPr>
          <w:sz w:val="24"/>
          <w:szCs w:val="24"/>
          <w:lang w:val="ro-RO" w:eastAsia="ro-RO"/>
        </w:rPr>
        <w:t>cursuri modulare de pregătire teoretică;</w:t>
      </w:r>
    </w:p>
    <w:p w:rsidR="00162EE5" w:rsidRPr="005F556B" w:rsidRDefault="00162EE5" w:rsidP="0031783D">
      <w:pPr>
        <w:pStyle w:val="BodyText1"/>
        <w:numPr>
          <w:ilvl w:val="0"/>
          <w:numId w:val="44"/>
        </w:numPr>
        <w:shd w:val="clear" w:color="auto" w:fill="auto"/>
        <w:tabs>
          <w:tab w:val="left" w:pos="938"/>
        </w:tabs>
        <w:spacing w:before="0" w:after="0" w:line="240" w:lineRule="auto"/>
        <w:rPr>
          <w:sz w:val="24"/>
          <w:szCs w:val="24"/>
          <w:lang w:val="ro-RO"/>
        </w:rPr>
      </w:pPr>
      <w:r w:rsidRPr="005F556B">
        <w:rPr>
          <w:sz w:val="24"/>
          <w:szCs w:val="24"/>
          <w:lang w:val="ro-RO" w:eastAsia="ro-RO"/>
        </w:rPr>
        <w:t>cursuri de pregătire teoretică suplimentară pentru o calificare de clasă sau de tip; sau</w:t>
      </w:r>
    </w:p>
    <w:p w:rsidR="00162EE5" w:rsidRPr="005F556B" w:rsidRDefault="00162EE5" w:rsidP="0031783D">
      <w:pPr>
        <w:pStyle w:val="BodyText1"/>
        <w:numPr>
          <w:ilvl w:val="0"/>
          <w:numId w:val="44"/>
        </w:numPr>
        <w:shd w:val="clear" w:color="auto" w:fill="auto"/>
        <w:spacing w:before="0" w:after="0" w:line="240" w:lineRule="auto"/>
        <w:rPr>
          <w:sz w:val="24"/>
          <w:szCs w:val="24"/>
          <w:lang w:val="ro-RO" w:eastAsia="ro-RO"/>
        </w:rPr>
      </w:pPr>
      <w:r w:rsidRPr="005F556B">
        <w:rPr>
          <w:sz w:val="24"/>
          <w:szCs w:val="24"/>
          <w:lang w:val="ro-RO" w:eastAsia="ro-RO"/>
        </w:rPr>
        <w:t xml:space="preserve">cursuri teoretice pregătitoare aprobate pentru obţinerea unei prime calificări de tip pentru un elicopter </w:t>
      </w:r>
      <w:proofErr w:type="spellStart"/>
      <w:r w:rsidRPr="005F556B">
        <w:rPr>
          <w:sz w:val="24"/>
          <w:szCs w:val="24"/>
          <w:lang w:val="ro-RO" w:eastAsia="ro-RO"/>
        </w:rPr>
        <w:t>multimotor</w:t>
      </w:r>
      <w:proofErr w:type="spellEnd"/>
      <w:r w:rsidRPr="005F556B">
        <w:rPr>
          <w:sz w:val="24"/>
          <w:szCs w:val="24"/>
          <w:lang w:val="ro-RO" w:eastAsia="ro-RO"/>
        </w:rPr>
        <w:t>.</w:t>
      </w:r>
      <w:bookmarkStart w:id="31" w:name="bookmark672"/>
    </w:p>
    <w:p w:rsidR="00946661" w:rsidRDefault="00946661" w:rsidP="00946661">
      <w:pPr>
        <w:pStyle w:val="BodyText1"/>
        <w:shd w:val="clear" w:color="auto" w:fill="auto"/>
        <w:spacing w:before="0" w:after="0" w:line="240" w:lineRule="auto"/>
        <w:ind w:firstLine="0"/>
        <w:rPr>
          <w:rStyle w:val="Heading415"/>
          <w:b w:val="0"/>
          <w:bCs w:val="0"/>
          <w:sz w:val="24"/>
          <w:szCs w:val="24"/>
          <w:lang w:val="ro-RO" w:eastAsia="ro-RO"/>
        </w:rPr>
      </w:pPr>
    </w:p>
    <w:p w:rsidR="00162EE5" w:rsidRPr="00946661" w:rsidRDefault="00162EE5" w:rsidP="00946661">
      <w:pPr>
        <w:pStyle w:val="BodyText1"/>
        <w:shd w:val="clear" w:color="auto" w:fill="auto"/>
        <w:spacing w:before="0" w:after="0" w:line="240" w:lineRule="auto"/>
        <w:ind w:firstLine="0"/>
        <w:rPr>
          <w:sz w:val="24"/>
          <w:szCs w:val="24"/>
          <w:lang w:val="ro-RO"/>
        </w:rPr>
      </w:pPr>
      <w:r w:rsidRPr="00946661">
        <w:rPr>
          <w:rStyle w:val="Heading415"/>
          <w:bCs w:val="0"/>
          <w:sz w:val="24"/>
          <w:szCs w:val="24"/>
          <w:lang w:val="ro-RO" w:eastAsia="ro-RO"/>
        </w:rPr>
        <w:t>ORA.ATO.305 Instruire în sala de curs</w:t>
      </w:r>
      <w:bookmarkEnd w:id="31"/>
    </w:p>
    <w:p w:rsidR="00946661" w:rsidRDefault="00946661" w:rsidP="00946661">
      <w:pPr>
        <w:pStyle w:val="BodyText1"/>
        <w:shd w:val="clear" w:color="auto" w:fill="auto"/>
        <w:spacing w:before="0" w:after="0" w:line="240" w:lineRule="auto"/>
        <w:ind w:firstLine="0"/>
        <w:rPr>
          <w:sz w:val="24"/>
          <w:szCs w:val="24"/>
          <w:lang w:val="ro-RO" w:eastAsia="ro-RO"/>
        </w:rPr>
      </w:pPr>
    </w:p>
    <w:p w:rsidR="007E2F84" w:rsidRDefault="00162EE5" w:rsidP="007E2F84">
      <w:pPr>
        <w:pStyle w:val="BodyText1"/>
        <w:numPr>
          <w:ilvl w:val="1"/>
          <w:numId w:val="2"/>
        </w:numPr>
        <w:shd w:val="clear" w:color="auto" w:fill="auto"/>
        <w:spacing w:before="0" w:after="0" w:line="240" w:lineRule="auto"/>
        <w:ind w:left="426" w:hanging="426"/>
        <w:rPr>
          <w:sz w:val="24"/>
          <w:szCs w:val="24"/>
          <w:lang w:val="ro-RO"/>
        </w:rPr>
      </w:pPr>
      <w:r w:rsidRPr="005F556B">
        <w:rPr>
          <w:sz w:val="24"/>
          <w:szCs w:val="24"/>
          <w:lang w:val="ro-RO" w:eastAsia="ro-RO"/>
        </w:rPr>
        <w:lastRenderedPageBreak/>
        <w:t>Toate subiectele cursurilor modulare de învăţare la distanţă includ un element de instruire în sala de curs.</w:t>
      </w:r>
    </w:p>
    <w:p w:rsidR="007E2F84" w:rsidRDefault="00162EE5" w:rsidP="007E2F84">
      <w:pPr>
        <w:pStyle w:val="BodyText1"/>
        <w:numPr>
          <w:ilvl w:val="1"/>
          <w:numId w:val="2"/>
        </w:numPr>
        <w:shd w:val="clear" w:color="auto" w:fill="auto"/>
        <w:spacing w:before="0" w:after="0" w:line="240" w:lineRule="auto"/>
        <w:ind w:left="426" w:hanging="426"/>
        <w:rPr>
          <w:sz w:val="24"/>
          <w:szCs w:val="24"/>
          <w:lang w:val="ro-RO"/>
        </w:rPr>
      </w:pPr>
      <w:r w:rsidRPr="007E2F84">
        <w:rPr>
          <w:sz w:val="24"/>
          <w:szCs w:val="24"/>
          <w:lang w:val="ro-RO" w:eastAsia="ro-RO"/>
        </w:rPr>
        <w:t>Durata de timp petrecută cu instruirea efectivă în sala de curs nu trebuie să reprezinte mai puţin de 10 % din durata totală a cursului.</w:t>
      </w:r>
    </w:p>
    <w:p w:rsidR="00162EE5" w:rsidRPr="007E2F84" w:rsidRDefault="00162EE5" w:rsidP="007E2F84">
      <w:pPr>
        <w:pStyle w:val="BodyText1"/>
        <w:numPr>
          <w:ilvl w:val="1"/>
          <w:numId w:val="2"/>
        </w:numPr>
        <w:shd w:val="clear" w:color="auto" w:fill="auto"/>
        <w:spacing w:before="0" w:after="0" w:line="240" w:lineRule="auto"/>
        <w:ind w:left="426" w:hanging="426"/>
        <w:rPr>
          <w:sz w:val="24"/>
          <w:szCs w:val="24"/>
          <w:lang w:val="ro-RO"/>
        </w:rPr>
      </w:pPr>
      <w:r w:rsidRPr="007E2F84">
        <w:rPr>
          <w:sz w:val="24"/>
          <w:szCs w:val="24"/>
          <w:lang w:val="ro-RO" w:eastAsia="ro-RO"/>
        </w:rPr>
        <w:t>In acest scop, trebuie să fie disponibile săli de curs fie la sediul principal al activităţii ATO, fie în cadrul unui spaţiu adecvat situat altundeva.</w:t>
      </w:r>
      <w:bookmarkStart w:id="32" w:name="bookmark673"/>
    </w:p>
    <w:p w:rsidR="00946661" w:rsidRDefault="00946661" w:rsidP="000975B7">
      <w:pPr>
        <w:pStyle w:val="BodyText1"/>
        <w:shd w:val="clear" w:color="auto" w:fill="auto"/>
        <w:tabs>
          <w:tab w:val="left" w:pos="851"/>
          <w:tab w:val="left" w:pos="938"/>
        </w:tabs>
        <w:spacing w:before="0" w:after="0" w:line="240" w:lineRule="auto"/>
        <w:ind w:firstLine="0"/>
        <w:rPr>
          <w:rStyle w:val="Heading415"/>
          <w:sz w:val="24"/>
          <w:szCs w:val="24"/>
          <w:lang w:val="ro-RO" w:eastAsia="ro-RO"/>
        </w:rPr>
      </w:pPr>
    </w:p>
    <w:p w:rsidR="00162EE5" w:rsidRPr="005F556B" w:rsidRDefault="00162EE5" w:rsidP="000975B7">
      <w:pPr>
        <w:pStyle w:val="BodyText1"/>
        <w:shd w:val="clear" w:color="auto" w:fill="auto"/>
        <w:tabs>
          <w:tab w:val="left" w:pos="851"/>
          <w:tab w:val="left" w:pos="938"/>
        </w:tabs>
        <w:spacing w:before="0" w:after="0" w:line="240" w:lineRule="auto"/>
        <w:ind w:firstLine="0"/>
        <w:rPr>
          <w:sz w:val="24"/>
          <w:szCs w:val="24"/>
          <w:lang w:val="ro-RO"/>
        </w:rPr>
      </w:pPr>
      <w:r w:rsidRPr="005F556B">
        <w:rPr>
          <w:rStyle w:val="Heading415"/>
          <w:sz w:val="24"/>
          <w:szCs w:val="24"/>
          <w:lang w:val="ro-RO" w:eastAsia="ro-RO"/>
        </w:rPr>
        <w:t>ORA.ATO.310 Instructori</w:t>
      </w:r>
      <w:bookmarkEnd w:id="32"/>
    </w:p>
    <w:p w:rsidR="00162EE5" w:rsidRPr="005F556B" w:rsidRDefault="00162EE5" w:rsidP="00684F58">
      <w:pPr>
        <w:pStyle w:val="BodyText1"/>
        <w:shd w:val="clear" w:color="auto" w:fill="auto"/>
        <w:spacing w:before="0" w:after="0" w:line="240" w:lineRule="auto"/>
        <w:ind w:firstLine="0"/>
        <w:rPr>
          <w:sz w:val="24"/>
          <w:szCs w:val="24"/>
          <w:lang w:val="ro-RO" w:eastAsia="ro-RO"/>
        </w:rPr>
      </w:pPr>
      <w:r w:rsidRPr="005F556B">
        <w:rPr>
          <w:sz w:val="24"/>
          <w:szCs w:val="24"/>
          <w:lang w:val="ro-RO" w:eastAsia="ro-RO"/>
        </w:rPr>
        <w:t>Toţi instructorii sunt pe deplin familiarizaţi cu cerinţele programului de cursuri la</w:t>
      </w:r>
      <w:r w:rsidR="00684F58">
        <w:rPr>
          <w:sz w:val="24"/>
          <w:szCs w:val="24"/>
          <w:lang w:val="ro-RO" w:eastAsia="ro-RO"/>
        </w:rPr>
        <w:t xml:space="preserve"> </w:t>
      </w:r>
      <w:r w:rsidRPr="005F556B">
        <w:rPr>
          <w:sz w:val="24"/>
          <w:szCs w:val="24"/>
          <w:lang w:val="ro-RO" w:eastAsia="ro-RO"/>
        </w:rPr>
        <w:t>distanţă.</w:t>
      </w:r>
      <w:bookmarkStart w:id="33" w:name="bookmark674"/>
    </w:p>
    <w:p w:rsidR="00684F58" w:rsidRDefault="00684F58" w:rsidP="000975B7">
      <w:pPr>
        <w:pStyle w:val="BodyText1"/>
        <w:shd w:val="clear" w:color="auto" w:fill="auto"/>
        <w:tabs>
          <w:tab w:val="left" w:pos="851"/>
        </w:tabs>
        <w:spacing w:before="0" w:after="0" w:line="240" w:lineRule="auto"/>
        <w:ind w:firstLine="0"/>
        <w:jc w:val="center"/>
        <w:rPr>
          <w:rStyle w:val="Heading34NotBold"/>
          <w:b w:val="0"/>
          <w:sz w:val="24"/>
          <w:szCs w:val="24"/>
          <w:lang w:val="ro-RO" w:eastAsia="ro-RO"/>
        </w:rPr>
      </w:pPr>
    </w:p>
    <w:p w:rsidR="00162EE5" w:rsidRPr="005F556B" w:rsidRDefault="00162EE5" w:rsidP="000975B7">
      <w:pPr>
        <w:pStyle w:val="BodyText1"/>
        <w:shd w:val="clear" w:color="auto" w:fill="auto"/>
        <w:tabs>
          <w:tab w:val="left" w:pos="851"/>
        </w:tabs>
        <w:spacing w:before="0" w:after="0" w:line="240" w:lineRule="auto"/>
        <w:ind w:firstLine="0"/>
        <w:jc w:val="center"/>
        <w:rPr>
          <w:rStyle w:val="Heading348pt"/>
          <w:b w:val="0"/>
          <w:sz w:val="24"/>
          <w:szCs w:val="24"/>
          <w:lang w:val="ro-RO" w:eastAsia="ro-RO"/>
        </w:rPr>
      </w:pPr>
      <w:r w:rsidRPr="005F556B">
        <w:rPr>
          <w:rStyle w:val="Heading34NotBold"/>
          <w:b w:val="0"/>
          <w:sz w:val="24"/>
          <w:szCs w:val="24"/>
          <w:lang w:val="ro-RO" w:eastAsia="ro-RO"/>
        </w:rPr>
        <w:t>Capitolul</w:t>
      </w:r>
      <w:r w:rsidRPr="005F556B">
        <w:rPr>
          <w:rStyle w:val="Heading348pt"/>
          <w:b w:val="0"/>
          <w:bCs w:val="0"/>
          <w:sz w:val="24"/>
          <w:szCs w:val="24"/>
          <w:lang w:val="ro-RO" w:eastAsia="ro-RO"/>
        </w:rPr>
        <w:t xml:space="preserve"> 2</w:t>
      </w:r>
    </w:p>
    <w:p w:rsidR="00684F58" w:rsidRDefault="00684F58" w:rsidP="00946661">
      <w:pPr>
        <w:pStyle w:val="BodyText1"/>
        <w:shd w:val="clear" w:color="auto" w:fill="auto"/>
        <w:spacing w:before="0" w:after="0" w:line="240" w:lineRule="auto"/>
        <w:ind w:firstLine="0"/>
        <w:jc w:val="center"/>
        <w:rPr>
          <w:rStyle w:val="Heading340"/>
          <w:bCs w:val="0"/>
          <w:sz w:val="24"/>
          <w:szCs w:val="24"/>
          <w:lang w:val="ro-RO" w:eastAsia="ro-RO"/>
        </w:rPr>
      </w:pPr>
    </w:p>
    <w:p w:rsidR="00162EE5" w:rsidRPr="00946661" w:rsidRDefault="00162EE5" w:rsidP="00946661">
      <w:pPr>
        <w:pStyle w:val="BodyText1"/>
        <w:shd w:val="clear" w:color="auto" w:fill="auto"/>
        <w:spacing w:before="0" w:after="0" w:line="240" w:lineRule="auto"/>
        <w:ind w:firstLine="0"/>
        <w:jc w:val="center"/>
        <w:rPr>
          <w:rStyle w:val="Heading340"/>
          <w:sz w:val="24"/>
          <w:szCs w:val="24"/>
          <w:lang w:val="ro-RO" w:eastAsia="ro-RO"/>
        </w:rPr>
      </w:pPr>
      <w:r w:rsidRPr="00946661">
        <w:rPr>
          <w:rStyle w:val="Heading340"/>
          <w:bCs w:val="0"/>
          <w:sz w:val="24"/>
          <w:szCs w:val="24"/>
          <w:lang w:val="ro-RO" w:eastAsia="ro-RO"/>
        </w:rPr>
        <w:t>Cursuri</w:t>
      </w:r>
      <w:r w:rsidRPr="00946661">
        <w:rPr>
          <w:rStyle w:val="Heading340"/>
          <w:sz w:val="24"/>
          <w:szCs w:val="24"/>
          <w:lang w:val="ro-RO" w:eastAsia="ro-RO"/>
        </w:rPr>
        <w:t xml:space="preserve"> </w:t>
      </w:r>
      <w:r w:rsidRPr="00946661">
        <w:rPr>
          <w:rStyle w:val="Heading340"/>
          <w:bCs w:val="0"/>
          <w:sz w:val="24"/>
          <w:szCs w:val="24"/>
          <w:lang w:val="ro-RO" w:eastAsia="ro-RO"/>
        </w:rPr>
        <w:t>de preg</w:t>
      </w:r>
      <w:r w:rsidRPr="00946661">
        <w:rPr>
          <w:rStyle w:val="Heading348pt2"/>
          <w:bCs w:val="0"/>
          <w:sz w:val="24"/>
          <w:szCs w:val="24"/>
          <w:lang w:val="ro-RO" w:eastAsia="ro-RO"/>
        </w:rPr>
        <w:t>ă</w:t>
      </w:r>
      <w:r w:rsidRPr="00946661">
        <w:rPr>
          <w:rStyle w:val="Heading340"/>
          <w:bCs w:val="0"/>
          <w:sz w:val="24"/>
          <w:szCs w:val="24"/>
          <w:lang w:val="ro-RO" w:eastAsia="ro-RO"/>
        </w:rPr>
        <w:t>tire f</w:t>
      </w:r>
      <w:r w:rsidRPr="00946661">
        <w:rPr>
          <w:rStyle w:val="Heading348pt2"/>
          <w:bCs w:val="0"/>
          <w:sz w:val="24"/>
          <w:szCs w:val="24"/>
          <w:lang w:val="ro-RO" w:eastAsia="ro-RO"/>
        </w:rPr>
        <w:t>ă</w:t>
      </w:r>
      <w:r w:rsidRPr="00946661">
        <w:rPr>
          <w:rStyle w:val="Heading340"/>
          <w:bCs w:val="0"/>
          <w:sz w:val="24"/>
          <w:szCs w:val="24"/>
          <w:lang w:val="ro-RO" w:eastAsia="ro-RO"/>
        </w:rPr>
        <w:t>r</w:t>
      </w:r>
      <w:r w:rsidRPr="00946661">
        <w:rPr>
          <w:rStyle w:val="Heading348pt2"/>
          <w:bCs w:val="0"/>
          <w:sz w:val="24"/>
          <w:szCs w:val="24"/>
          <w:lang w:val="ro-RO" w:eastAsia="ro-RO"/>
        </w:rPr>
        <w:t>ă</w:t>
      </w:r>
      <w:r w:rsidRPr="00946661">
        <w:rPr>
          <w:rStyle w:val="Heading340"/>
          <w:bCs w:val="0"/>
          <w:sz w:val="24"/>
          <w:szCs w:val="24"/>
          <w:lang w:val="ro-RO" w:eastAsia="ro-RO"/>
        </w:rPr>
        <w:t xml:space="preserve"> ore</w:t>
      </w:r>
      <w:r w:rsidRPr="00946661">
        <w:rPr>
          <w:rStyle w:val="Heading340"/>
          <w:sz w:val="24"/>
          <w:szCs w:val="24"/>
          <w:lang w:val="ro-RO" w:eastAsia="ro-RO"/>
        </w:rPr>
        <w:t xml:space="preserve"> </w:t>
      </w:r>
      <w:r w:rsidRPr="00946661">
        <w:rPr>
          <w:rStyle w:val="Heading340"/>
          <w:bCs w:val="0"/>
          <w:sz w:val="24"/>
          <w:szCs w:val="24"/>
          <w:lang w:val="ro-RO" w:eastAsia="ro-RO"/>
        </w:rPr>
        <w:t>de</w:t>
      </w:r>
      <w:r w:rsidRPr="00946661">
        <w:rPr>
          <w:rStyle w:val="Heading340"/>
          <w:sz w:val="24"/>
          <w:szCs w:val="24"/>
          <w:lang w:val="ro-RO" w:eastAsia="ro-RO"/>
        </w:rPr>
        <w:t xml:space="preserve"> </w:t>
      </w:r>
      <w:r w:rsidRPr="00946661">
        <w:rPr>
          <w:rStyle w:val="Heading340"/>
          <w:bCs w:val="0"/>
          <w:sz w:val="24"/>
          <w:szCs w:val="24"/>
          <w:lang w:val="ro-RO" w:eastAsia="ro-RO"/>
        </w:rPr>
        <w:t>zbor</w:t>
      </w:r>
      <w:bookmarkStart w:id="34" w:name="bookmark675"/>
      <w:bookmarkEnd w:id="33"/>
    </w:p>
    <w:p w:rsidR="00946661" w:rsidRDefault="00946661" w:rsidP="000975B7">
      <w:pPr>
        <w:pStyle w:val="BodyText1"/>
        <w:shd w:val="clear" w:color="auto" w:fill="auto"/>
        <w:tabs>
          <w:tab w:val="left" w:pos="851"/>
        </w:tabs>
        <w:spacing w:before="0" w:after="0" w:line="240" w:lineRule="auto"/>
        <w:ind w:firstLine="0"/>
        <w:rPr>
          <w:rStyle w:val="Heading415"/>
          <w:b w:val="0"/>
          <w:bCs w:val="0"/>
          <w:sz w:val="24"/>
          <w:szCs w:val="24"/>
          <w:lang w:val="ro-RO" w:eastAsia="ro-RO"/>
        </w:rPr>
      </w:pPr>
    </w:p>
    <w:p w:rsidR="00162EE5" w:rsidRDefault="00162EE5" w:rsidP="00946661">
      <w:pPr>
        <w:pStyle w:val="BodyText1"/>
        <w:shd w:val="clear" w:color="auto" w:fill="auto"/>
        <w:spacing w:before="0" w:after="0" w:line="240" w:lineRule="auto"/>
        <w:ind w:firstLine="0"/>
        <w:rPr>
          <w:rStyle w:val="Heading415"/>
          <w:bCs w:val="0"/>
          <w:sz w:val="24"/>
          <w:szCs w:val="24"/>
          <w:lang w:val="ro-RO" w:eastAsia="ro-RO"/>
        </w:rPr>
      </w:pPr>
      <w:r w:rsidRPr="00946661">
        <w:rPr>
          <w:rStyle w:val="Heading415"/>
          <w:bCs w:val="0"/>
          <w:sz w:val="24"/>
          <w:szCs w:val="24"/>
          <w:lang w:val="ro-RO" w:eastAsia="ro-RO"/>
        </w:rPr>
        <w:t>ORA.ATO.330 Generalit</w:t>
      </w:r>
      <w:r w:rsidRPr="00946661">
        <w:rPr>
          <w:rStyle w:val="Heading414"/>
          <w:bCs w:val="0"/>
          <w:sz w:val="24"/>
          <w:szCs w:val="24"/>
          <w:lang w:val="ro-RO" w:eastAsia="ro-RO"/>
        </w:rPr>
        <w:t>ăţ</w:t>
      </w:r>
      <w:r w:rsidRPr="00946661">
        <w:rPr>
          <w:rStyle w:val="Heading415"/>
          <w:bCs w:val="0"/>
          <w:sz w:val="24"/>
          <w:szCs w:val="24"/>
          <w:lang w:val="ro-RO" w:eastAsia="ro-RO"/>
        </w:rPr>
        <w:t>i</w:t>
      </w:r>
      <w:bookmarkEnd w:id="34"/>
    </w:p>
    <w:p w:rsidR="007E2F84" w:rsidRDefault="00162EE5" w:rsidP="007E2F84">
      <w:pPr>
        <w:pStyle w:val="BodyText1"/>
        <w:numPr>
          <w:ilvl w:val="2"/>
          <w:numId w:val="2"/>
        </w:numPr>
        <w:shd w:val="clear" w:color="auto" w:fill="auto"/>
        <w:spacing w:before="0" w:after="0" w:line="240" w:lineRule="auto"/>
        <w:ind w:left="426" w:hanging="426"/>
        <w:rPr>
          <w:sz w:val="24"/>
          <w:szCs w:val="24"/>
          <w:lang w:val="ro-RO"/>
        </w:rPr>
      </w:pPr>
      <w:r w:rsidRPr="005F556B">
        <w:rPr>
          <w:sz w:val="24"/>
          <w:szCs w:val="24"/>
          <w:lang w:val="ro-RO" w:eastAsia="ro-RO"/>
        </w:rPr>
        <w:t>Aprobarea pentru cursuri de pregătire fără ore de zbor (ZFTT), după cum se specifică în partea FCL, se acordă numai ATO care deţin şi privilegiile de a desfăşura operaţiuni de transport comercial aerian sau ATO care au înţelegeri specifice cu operatori de transport comercial aerian.</w:t>
      </w:r>
    </w:p>
    <w:p w:rsidR="007E2F84" w:rsidRDefault="00162EE5" w:rsidP="007E2F84">
      <w:pPr>
        <w:pStyle w:val="BodyText1"/>
        <w:numPr>
          <w:ilvl w:val="2"/>
          <w:numId w:val="2"/>
        </w:numPr>
        <w:shd w:val="clear" w:color="auto" w:fill="auto"/>
        <w:spacing w:before="0" w:after="0" w:line="240" w:lineRule="auto"/>
        <w:ind w:left="426" w:hanging="426"/>
        <w:rPr>
          <w:sz w:val="24"/>
          <w:szCs w:val="24"/>
          <w:lang w:val="ro-RO"/>
        </w:rPr>
      </w:pPr>
      <w:r w:rsidRPr="007E2F84">
        <w:rPr>
          <w:sz w:val="24"/>
          <w:szCs w:val="24"/>
          <w:lang w:val="ro-RO" w:eastAsia="ro-RO"/>
        </w:rPr>
        <w:t>Aprobarea pentru cursurile ZFTT se acordă numai dacă operatorul dispune de cel puţin 90 de zile de experienţă în exploatare pe respectivul tip de avion.</w:t>
      </w:r>
    </w:p>
    <w:p w:rsidR="00162EE5" w:rsidRPr="007E2F84" w:rsidRDefault="00162EE5" w:rsidP="007E2F84">
      <w:pPr>
        <w:pStyle w:val="BodyText1"/>
        <w:numPr>
          <w:ilvl w:val="2"/>
          <w:numId w:val="2"/>
        </w:numPr>
        <w:shd w:val="clear" w:color="auto" w:fill="auto"/>
        <w:spacing w:before="0" w:after="0" w:line="240" w:lineRule="auto"/>
        <w:ind w:left="426" w:hanging="426"/>
        <w:rPr>
          <w:sz w:val="24"/>
          <w:szCs w:val="24"/>
          <w:lang w:val="ro-RO"/>
        </w:rPr>
      </w:pPr>
      <w:r w:rsidRPr="007E2F84">
        <w:rPr>
          <w:sz w:val="24"/>
          <w:szCs w:val="24"/>
          <w:lang w:val="ro-RO" w:eastAsia="ro-RO"/>
        </w:rPr>
        <w:t>In cazul cursurilor ZFTT furnizate de o ATO care are o înţelegere specifică cu un operator, cerinţele privind cele 90 de zile de experienţă în exploatare nu se aplică dacă instructorul pentru calificarea de tip [TRI(A)] implicat în decolările şi aterizările suplimentare, în conformitate cu partea ORO, deţine experienţă în exploatare pe respectivul tip de avion.</w:t>
      </w:r>
      <w:bookmarkStart w:id="35" w:name="bookmark677"/>
    </w:p>
    <w:p w:rsidR="00946661" w:rsidRDefault="00946661" w:rsidP="000975B7">
      <w:pPr>
        <w:pStyle w:val="BodyText1"/>
        <w:shd w:val="clear" w:color="auto" w:fill="auto"/>
        <w:tabs>
          <w:tab w:val="left" w:pos="851"/>
          <w:tab w:val="left" w:pos="938"/>
        </w:tabs>
        <w:spacing w:before="0" w:after="0" w:line="240" w:lineRule="auto"/>
        <w:ind w:firstLine="0"/>
        <w:rPr>
          <w:rStyle w:val="Heading413"/>
          <w:sz w:val="24"/>
          <w:szCs w:val="24"/>
          <w:lang w:val="ro-RO" w:eastAsia="ro-RO"/>
        </w:rPr>
      </w:pPr>
    </w:p>
    <w:p w:rsidR="00162EE5" w:rsidRDefault="00162EE5" w:rsidP="00946661">
      <w:pPr>
        <w:pStyle w:val="BodyText1"/>
        <w:shd w:val="clear" w:color="auto" w:fill="auto"/>
        <w:spacing w:before="0" w:after="0" w:line="240" w:lineRule="auto"/>
        <w:ind w:firstLine="0"/>
        <w:rPr>
          <w:rStyle w:val="Heading413"/>
          <w:sz w:val="24"/>
          <w:szCs w:val="24"/>
          <w:lang w:val="ro-RO" w:eastAsia="ro-RO"/>
        </w:rPr>
      </w:pPr>
      <w:r w:rsidRPr="005F556B">
        <w:rPr>
          <w:rStyle w:val="Heading413"/>
          <w:sz w:val="24"/>
          <w:szCs w:val="24"/>
          <w:lang w:val="ro-RO" w:eastAsia="ro-RO"/>
        </w:rPr>
        <w:t>ORA.ATO.335 Simulator complet de zbor</w:t>
      </w:r>
      <w:bookmarkEnd w:id="35"/>
    </w:p>
    <w:p w:rsidR="007E2F84" w:rsidRDefault="00162EE5" w:rsidP="007E2F84">
      <w:pPr>
        <w:pStyle w:val="BodyText1"/>
        <w:numPr>
          <w:ilvl w:val="3"/>
          <w:numId w:val="2"/>
        </w:numPr>
        <w:shd w:val="clear" w:color="auto" w:fill="auto"/>
        <w:spacing w:before="0" w:after="0" w:line="240" w:lineRule="auto"/>
        <w:ind w:left="426" w:hanging="426"/>
        <w:rPr>
          <w:sz w:val="24"/>
          <w:szCs w:val="24"/>
          <w:lang w:val="ro-RO"/>
        </w:rPr>
      </w:pPr>
      <w:r w:rsidRPr="005F556B">
        <w:rPr>
          <w:sz w:val="24"/>
          <w:szCs w:val="24"/>
          <w:lang w:val="ro-RO" w:eastAsia="ro-RO"/>
        </w:rPr>
        <w:t>FSS autorizat pentru ZFTT trebuie să fie funcţional în conformitate cu criteriile sistemului de management al ATO.</w:t>
      </w:r>
    </w:p>
    <w:p w:rsidR="00162EE5" w:rsidRPr="007E2F84" w:rsidRDefault="00162EE5" w:rsidP="007E2F84">
      <w:pPr>
        <w:pStyle w:val="BodyText1"/>
        <w:numPr>
          <w:ilvl w:val="3"/>
          <w:numId w:val="2"/>
        </w:numPr>
        <w:shd w:val="clear" w:color="auto" w:fill="auto"/>
        <w:spacing w:before="0" w:after="0" w:line="240" w:lineRule="auto"/>
        <w:ind w:left="426" w:hanging="426"/>
        <w:rPr>
          <w:sz w:val="24"/>
          <w:szCs w:val="24"/>
          <w:lang w:val="ro-RO"/>
        </w:rPr>
      </w:pPr>
      <w:r w:rsidRPr="007E2F84">
        <w:rPr>
          <w:sz w:val="24"/>
          <w:szCs w:val="24"/>
          <w:lang w:val="ro-RO" w:eastAsia="ro-RO"/>
        </w:rPr>
        <w:t>Sistemul de simulare a mişcărilor şi sistemul de vizualizare ale FFS trebuie să fie complet funcţionale, în conformitate cu specificaţiile de certificare aplicabile pentru FSTD menţionate în ORA.FSTD.205.</w:t>
      </w:r>
    </w:p>
    <w:p w:rsidR="00946661" w:rsidRDefault="00946661" w:rsidP="000975B7">
      <w:pPr>
        <w:pStyle w:val="Bodytext41"/>
        <w:shd w:val="clear" w:color="auto" w:fill="auto"/>
        <w:tabs>
          <w:tab w:val="left" w:pos="851"/>
        </w:tabs>
        <w:spacing w:before="0" w:after="0" w:line="240" w:lineRule="auto"/>
        <w:ind w:firstLine="0"/>
        <w:jc w:val="center"/>
        <w:rPr>
          <w:sz w:val="24"/>
          <w:szCs w:val="24"/>
          <w:lang w:val="ro-RO" w:eastAsia="ro-RO"/>
        </w:rPr>
      </w:pPr>
      <w:bookmarkStart w:id="36" w:name="bookmark678"/>
    </w:p>
    <w:p w:rsidR="00162EE5" w:rsidRPr="005F556B" w:rsidRDefault="00162EE5" w:rsidP="000975B7">
      <w:pPr>
        <w:pStyle w:val="Bodytext41"/>
        <w:shd w:val="clear" w:color="auto" w:fill="auto"/>
        <w:tabs>
          <w:tab w:val="left" w:pos="851"/>
        </w:tabs>
        <w:spacing w:before="0" w:after="0" w:line="240" w:lineRule="auto"/>
        <w:ind w:firstLine="0"/>
        <w:jc w:val="center"/>
        <w:rPr>
          <w:rStyle w:val="Bodytext48pt"/>
          <w:sz w:val="24"/>
          <w:szCs w:val="24"/>
          <w:lang w:val="ro-RO" w:eastAsia="ro-RO"/>
        </w:rPr>
      </w:pPr>
      <w:r w:rsidRPr="005F556B">
        <w:rPr>
          <w:sz w:val="24"/>
          <w:szCs w:val="24"/>
          <w:lang w:val="ro-RO" w:eastAsia="ro-RO"/>
        </w:rPr>
        <w:t>Capitolul</w:t>
      </w:r>
      <w:r w:rsidRPr="005F556B">
        <w:rPr>
          <w:rStyle w:val="Bodytext48pt"/>
          <w:sz w:val="24"/>
          <w:szCs w:val="24"/>
          <w:lang w:val="ro-RO" w:eastAsia="ro-RO"/>
        </w:rPr>
        <w:t xml:space="preserve"> 3</w:t>
      </w:r>
      <w:bookmarkStart w:id="37" w:name="bookmark679"/>
      <w:bookmarkEnd w:id="36"/>
    </w:p>
    <w:p w:rsidR="00684F58" w:rsidRDefault="00684F58" w:rsidP="00946661">
      <w:pPr>
        <w:pStyle w:val="Bodytext41"/>
        <w:shd w:val="clear" w:color="auto" w:fill="auto"/>
        <w:spacing w:before="0" w:after="0" w:line="240" w:lineRule="auto"/>
        <w:ind w:firstLine="0"/>
        <w:jc w:val="center"/>
        <w:rPr>
          <w:rStyle w:val="Heading342"/>
          <w:sz w:val="24"/>
          <w:szCs w:val="24"/>
          <w:lang w:val="ro-RO" w:eastAsia="ro-RO"/>
        </w:rPr>
      </w:pPr>
    </w:p>
    <w:p w:rsidR="0026579A" w:rsidRPr="00946661" w:rsidRDefault="00162EE5" w:rsidP="00946661">
      <w:pPr>
        <w:pStyle w:val="Bodytext41"/>
        <w:shd w:val="clear" w:color="auto" w:fill="auto"/>
        <w:spacing w:before="0" w:after="0" w:line="240" w:lineRule="auto"/>
        <w:ind w:firstLine="0"/>
        <w:jc w:val="center"/>
        <w:rPr>
          <w:rStyle w:val="Heading342"/>
          <w:sz w:val="24"/>
          <w:szCs w:val="24"/>
          <w:lang w:val="ro-RO" w:eastAsia="ro-RO"/>
        </w:rPr>
      </w:pPr>
      <w:r w:rsidRPr="00946661">
        <w:rPr>
          <w:rStyle w:val="Heading342"/>
          <w:sz w:val="24"/>
          <w:szCs w:val="24"/>
          <w:lang w:val="ro-RO" w:eastAsia="ro-RO"/>
        </w:rPr>
        <w:t>C</w:t>
      </w:r>
      <w:r w:rsidRPr="00946661">
        <w:rPr>
          <w:rStyle w:val="Heading342"/>
          <w:bCs w:val="0"/>
          <w:sz w:val="24"/>
          <w:szCs w:val="24"/>
          <w:lang w:val="ro-RO" w:eastAsia="ro-RO"/>
        </w:rPr>
        <w:t>ursuri p</w:t>
      </w:r>
      <w:r w:rsidRPr="00946661">
        <w:rPr>
          <w:rStyle w:val="Heading342"/>
          <w:sz w:val="24"/>
          <w:szCs w:val="24"/>
          <w:lang w:val="ro-RO" w:eastAsia="ro-RO"/>
        </w:rPr>
        <w:t>e</w:t>
      </w:r>
      <w:r w:rsidRPr="00946661">
        <w:rPr>
          <w:rStyle w:val="Heading342"/>
          <w:bCs w:val="0"/>
          <w:sz w:val="24"/>
          <w:szCs w:val="24"/>
          <w:lang w:val="ro-RO" w:eastAsia="ro-RO"/>
        </w:rPr>
        <w:t xml:space="preserve">ntru </w:t>
      </w:r>
      <w:r w:rsidR="00946661" w:rsidRPr="007E2F84">
        <w:rPr>
          <w:rStyle w:val="Heading342"/>
          <w:bCs w:val="0"/>
          <w:sz w:val="24"/>
          <w:szCs w:val="24"/>
          <w:lang w:val="ro-RO" w:eastAsia="ro-RO"/>
        </w:rPr>
        <w:t>certificat</w:t>
      </w:r>
      <w:r w:rsidRPr="00946661">
        <w:rPr>
          <w:rStyle w:val="Heading342"/>
          <w:bCs w:val="0"/>
          <w:sz w:val="24"/>
          <w:szCs w:val="24"/>
          <w:lang w:val="ro-RO" w:eastAsia="ro-RO"/>
        </w:rPr>
        <w:t xml:space="preserve"> de pilot</w:t>
      </w:r>
      <w:r w:rsidRPr="00946661">
        <w:rPr>
          <w:rStyle w:val="Heading342"/>
          <w:sz w:val="24"/>
          <w:szCs w:val="24"/>
          <w:lang w:val="ro-RO" w:eastAsia="ro-RO"/>
        </w:rPr>
        <w:t xml:space="preserve"> </w:t>
      </w:r>
      <w:r w:rsidRPr="00946661">
        <w:rPr>
          <w:rStyle w:val="Heading342"/>
          <w:bCs w:val="0"/>
          <w:sz w:val="24"/>
          <w:szCs w:val="24"/>
          <w:lang w:val="ro-RO" w:eastAsia="ro-RO"/>
        </w:rPr>
        <w:t>de aeronave cu echipaj multi</w:t>
      </w:r>
      <w:r w:rsidRPr="00946661">
        <w:rPr>
          <w:rStyle w:val="Heading342"/>
          <w:sz w:val="24"/>
          <w:szCs w:val="24"/>
          <w:lang w:val="ro-RO" w:eastAsia="ro-RO"/>
        </w:rPr>
        <w:t>p</w:t>
      </w:r>
      <w:r w:rsidRPr="00946661">
        <w:rPr>
          <w:rStyle w:val="Heading342"/>
          <w:bCs w:val="0"/>
          <w:sz w:val="24"/>
          <w:szCs w:val="24"/>
          <w:lang w:val="ro-RO" w:eastAsia="ro-RO"/>
        </w:rPr>
        <w:t>lu (MPL)</w:t>
      </w:r>
      <w:bookmarkStart w:id="38" w:name="bookmark680"/>
      <w:bookmarkEnd w:id="37"/>
    </w:p>
    <w:p w:rsidR="00946661" w:rsidRDefault="00946661" w:rsidP="000975B7">
      <w:pPr>
        <w:pStyle w:val="Bodytext41"/>
        <w:shd w:val="clear" w:color="auto" w:fill="auto"/>
        <w:tabs>
          <w:tab w:val="left" w:pos="851"/>
        </w:tabs>
        <w:spacing w:before="0" w:after="0" w:line="240" w:lineRule="auto"/>
        <w:ind w:firstLine="0"/>
        <w:jc w:val="both"/>
        <w:rPr>
          <w:rStyle w:val="Heading413"/>
          <w:b w:val="0"/>
          <w:bCs w:val="0"/>
          <w:sz w:val="24"/>
          <w:szCs w:val="24"/>
          <w:lang w:val="ro-RO" w:eastAsia="ro-RO"/>
        </w:rPr>
      </w:pPr>
    </w:p>
    <w:p w:rsidR="00162EE5" w:rsidRPr="00946661" w:rsidRDefault="00162EE5" w:rsidP="00946661">
      <w:pPr>
        <w:pStyle w:val="Bodytext41"/>
        <w:shd w:val="clear" w:color="auto" w:fill="auto"/>
        <w:tabs>
          <w:tab w:val="left" w:pos="851"/>
        </w:tabs>
        <w:spacing w:before="0" w:after="0" w:line="240" w:lineRule="auto"/>
        <w:ind w:firstLine="0"/>
        <w:rPr>
          <w:sz w:val="24"/>
          <w:szCs w:val="24"/>
          <w:lang w:val="ro-RO"/>
        </w:rPr>
      </w:pPr>
      <w:r w:rsidRPr="00946661">
        <w:rPr>
          <w:rStyle w:val="Heading413"/>
          <w:bCs w:val="0"/>
          <w:sz w:val="24"/>
          <w:szCs w:val="24"/>
          <w:lang w:val="ro-RO" w:eastAsia="ro-RO"/>
        </w:rPr>
        <w:t>ORA.ATO.350 Generalit</w:t>
      </w:r>
      <w:r w:rsidRPr="00946661">
        <w:rPr>
          <w:rStyle w:val="Heading412"/>
          <w:bCs w:val="0"/>
          <w:sz w:val="24"/>
          <w:szCs w:val="24"/>
          <w:lang w:val="ro-RO" w:eastAsia="ro-RO"/>
        </w:rPr>
        <w:t>ăţ</w:t>
      </w:r>
      <w:r w:rsidRPr="00946661">
        <w:rPr>
          <w:rStyle w:val="Heading413"/>
          <w:bCs w:val="0"/>
          <w:sz w:val="24"/>
          <w:szCs w:val="24"/>
          <w:lang w:val="ro-RO" w:eastAsia="ro-RO"/>
        </w:rPr>
        <w:t>i</w:t>
      </w:r>
      <w:bookmarkEnd w:id="38"/>
    </w:p>
    <w:p w:rsidR="00162EE5" w:rsidRPr="005F556B" w:rsidRDefault="00162EE5" w:rsidP="00946661">
      <w:pPr>
        <w:pStyle w:val="BodyText1"/>
        <w:shd w:val="clear" w:color="auto" w:fill="auto"/>
        <w:spacing w:before="0" w:after="0" w:line="240" w:lineRule="auto"/>
        <w:ind w:firstLine="0"/>
        <w:rPr>
          <w:sz w:val="24"/>
          <w:szCs w:val="24"/>
          <w:lang w:val="ro-RO"/>
        </w:rPr>
      </w:pPr>
      <w:r w:rsidRPr="005F556B">
        <w:rPr>
          <w:sz w:val="24"/>
          <w:szCs w:val="24"/>
          <w:lang w:val="ro-RO" w:eastAsia="ro-RO"/>
        </w:rPr>
        <w:t>Privilegiile de a desfăşura cursuri integrate de pregătire MPL şi cursuri de instructor MPL se acordă unei ATO numai dacă aceasta are şi privilegiul de a desfăşura operaţiuni de transport comercial aerian sau dacă are o înţelegere specifică cu un operator de transport comercial aerian.</w:t>
      </w:r>
    </w:p>
    <w:p w:rsidR="00946661" w:rsidRDefault="00946661" w:rsidP="000975B7">
      <w:pPr>
        <w:pStyle w:val="Bodytext41"/>
        <w:shd w:val="clear" w:color="auto" w:fill="auto"/>
        <w:tabs>
          <w:tab w:val="left" w:pos="851"/>
        </w:tabs>
        <w:spacing w:before="0" w:after="0" w:line="240" w:lineRule="auto"/>
        <w:ind w:firstLine="0"/>
        <w:jc w:val="center"/>
        <w:rPr>
          <w:sz w:val="24"/>
          <w:szCs w:val="24"/>
          <w:lang w:val="ro-RO" w:eastAsia="ro-RO"/>
        </w:rPr>
      </w:pPr>
      <w:bookmarkStart w:id="39" w:name="bookmark681"/>
    </w:p>
    <w:p w:rsidR="0026579A" w:rsidRPr="007E2F84" w:rsidRDefault="00162EE5" w:rsidP="000975B7">
      <w:pPr>
        <w:pStyle w:val="Bodytext41"/>
        <w:shd w:val="clear" w:color="auto" w:fill="auto"/>
        <w:tabs>
          <w:tab w:val="left" w:pos="851"/>
        </w:tabs>
        <w:spacing w:before="0" w:after="0" w:line="240" w:lineRule="auto"/>
        <w:ind w:firstLine="0"/>
        <w:jc w:val="center"/>
        <w:rPr>
          <w:rStyle w:val="Bodytext48pt"/>
          <w:sz w:val="24"/>
          <w:szCs w:val="24"/>
          <w:lang w:val="ro-RO" w:eastAsia="ro-RO"/>
        </w:rPr>
      </w:pPr>
      <w:r w:rsidRPr="007E2F84">
        <w:rPr>
          <w:sz w:val="24"/>
          <w:szCs w:val="24"/>
          <w:lang w:val="ro-RO" w:eastAsia="ro-RO"/>
        </w:rPr>
        <w:t>Capitolul</w:t>
      </w:r>
      <w:r w:rsidRPr="007E2F84">
        <w:rPr>
          <w:rStyle w:val="Bodytext48pt"/>
          <w:sz w:val="24"/>
          <w:szCs w:val="24"/>
          <w:lang w:val="ro-RO" w:eastAsia="ro-RO"/>
        </w:rPr>
        <w:t xml:space="preserve"> 4</w:t>
      </w:r>
      <w:bookmarkStart w:id="40" w:name="bookmark682"/>
      <w:bookmarkEnd w:id="39"/>
    </w:p>
    <w:p w:rsidR="00684F58" w:rsidRPr="007E2F84" w:rsidRDefault="00684F58" w:rsidP="000975B7">
      <w:pPr>
        <w:pStyle w:val="Bodytext41"/>
        <w:shd w:val="clear" w:color="auto" w:fill="auto"/>
        <w:tabs>
          <w:tab w:val="left" w:pos="851"/>
        </w:tabs>
        <w:spacing w:before="0" w:after="0" w:line="240" w:lineRule="auto"/>
        <w:ind w:firstLine="0"/>
        <w:jc w:val="center"/>
        <w:rPr>
          <w:rStyle w:val="Heading342"/>
          <w:bCs w:val="0"/>
          <w:sz w:val="24"/>
          <w:szCs w:val="24"/>
          <w:lang w:val="ro-RO" w:eastAsia="ro-RO"/>
        </w:rPr>
      </w:pPr>
    </w:p>
    <w:p w:rsidR="0026579A" w:rsidRPr="007E2F84" w:rsidRDefault="00162EE5" w:rsidP="000975B7">
      <w:pPr>
        <w:pStyle w:val="Bodytext41"/>
        <w:shd w:val="clear" w:color="auto" w:fill="auto"/>
        <w:tabs>
          <w:tab w:val="left" w:pos="851"/>
        </w:tabs>
        <w:spacing w:before="0" w:after="0" w:line="240" w:lineRule="auto"/>
        <w:ind w:firstLine="0"/>
        <w:jc w:val="center"/>
        <w:rPr>
          <w:rStyle w:val="Heading342"/>
          <w:sz w:val="24"/>
          <w:szCs w:val="24"/>
          <w:lang w:val="ro-RO" w:eastAsia="ro-RO"/>
        </w:rPr>
      </w:pPr>
      <w:r w:rsidRPr="007E2F84">
        <w:rPr>
          <w:rStyle w:val="Heading342"/>
          <w:bCs w:val="0"/>
          <w:sz w:val="24"/>
          <w:szCs w:val="24"/>
          <w:lang w:val="ro-RO" w:eastAsia="ro-RO"/>
        </w:rPr>
        <w:t>Preg</w:t>
      </w:r>
      <w:r w:rsidRPr="007E2F84">
        <w:rPr>
          <w:rStyle w:val="Heading348pt1"/>
          <w:bCs w:val="0"/>
          <w:sz w:val="24"/>
          <w:szCs w:val="24"/>
          <w:lang w:val="ro-RO" w:eastAsia="ro-RO"/>
        </w:rPr>
        <w:t>ă</w:t>
      </w:r>
      <w:r w:rsidRPr="007E2F84">
        <w:rPr>
          <w:rStyle w:val="Heading342"/>
          <w:bCs w:val="0"/>
          <w:sz w:val="24"/>
          <w:szCs w:val="24"/>
          <w:lang w:val="ro-RO" w:eastAsia="ro-RO"/>
        </w:rPr>
        <w:t>tirea pe</w:t>
      </w:r>
      <w:r w:rsidR="0026579A" w:rsidRPr="007E2F84">
        <w:rPr>
          <w:rStyle w:val="Heading342"/>
          <w:bCs w:val="0"/>
          <w:sz w:val="24"/>
          <w:szCs w:val="24"/>
          <w:lang w:val="ro-RO" w:eastAsia="ro-RO"/>
        </w:rPr>
        <w:t>n</w:t>
      </w:r>
      <w:r w:rsidRPr="007E2F84">
        <w:rPr>
          <w:rStyle w:val="Heading342"/>
          <w:bCs w:val="0"/>
          <w:sz w:val="24"/>
          <w:szCs w:val="24"/>
          <w:lang w:val="ro-RO" w:eastAsia="ro-RO"/>
        </w:rPr>
        <w:t>tru zbor de încercare</w:t>
      </w:r>
      <w:bookmarkStart w:id="41" w:name="bookmark683"/>
      <w:bookmarkEnd w:id="40"/>
    </w:p>
    <w:p w:rsidR="00946661" w:rsidRPr="007E2F84" w:rsidRDefault="00946661" w:rsidP="000975B7">
      <w:pPr>
        <w:pStyle w:val="Bodytext41"/>
        <w:shd w:val="clear" w:color="auto" w:fill="auto"/>
        <w:tabs>
          <w:tab w:val="left" w:pos="851"/>
        </w:tabs>
        <w:spacing w:before="0" w:after="0" w:line="240" w:lineRule="auto"/>
        <w:ind w:firstLine="0"/>
        <w:rPr>
          <w:rStyle w:val="Heading413"/>
          <w:b w:val="0"/>
          <w:bCs w:val="0"/>
          <w:sz w:val="24"/>
          <w:szCs w:val="24"/>
          <w:lang w:val="ro-RO" w:eastAsia="ro-RO"/>
        </w:rPr>
      </w:pPr>
    </w:p>
    <w:p w:rsidR="00162EE5" w:rsidRPr="007E2F84" w:rsidRDefault="00162EE5" w:rsidP="000975B7">
      <w:pPr>
        <w:pStyle w:val="Bodytext41"/>
        <w:shd w:val="clear" w:color="auto" w:fill="auto"/>
        <w:tabs>
          <w:tab w:val="left" w:pos="851"/>
        </w:tabs>
        <w:spacing w:before="0" w:after="0" w:line="240" w:lineRule="auto"/>
        <w:ind w:firstLine="0"/>
        <w:rPr>
          <w:rStyle w:val="Heading413"/>
          <w:bCs w:val="0"/>
          <w:sz w:val="24"/>
          <w:szCs w:val="24"/>
          <w:lang w:val="ro-RO" w:eastAsia="ro-RO"/>
        </w:rPr>
      </w:pPr>
      <w:r w:rsidRPr="007E2F84">
        <w:rPr>
          <w:rStyle w:val="Heading413"/>
          <w:bCs w:val="0"/>
          <w:sz w:val="24"/>
          <w:szCs w:val="24"/>
          <w:lang w:val="ro-RO" w:eastAsia="ro-RO"/>
        </w:rPr>
        <w:t>ORA.ATO.355 Organiza</w:t>
      </w:r>
      <w:r w:rsidRPr="007E2F84">
        <w:rPr>
          <w:rStyle w:val="Heading412"/>
          <w:bCs w:val="0"/>
          <w:sz w:val="24"/>
          <w:szCs w:val="24"/>
          <w:lang w:val="ro-RO" w:eastAsia="ro-RO"/>
        </w:rPr>
        <w:t>ţ</w:t>
      </w:r>
      <w:r w:rsidRPr="007E2F84">
        <w:rPr>
          <w:rStyle w:val="Heading413"/>
          <w:bCs w:val="0"/>
          <w:sz w:val="24"/>
          <w:szCs w:val="24"/>
          <w:lang w:val="ro-RO" w:eastAsia="ro-RO"/>
        </w:rPr>
        <w:t>ii de preg</w:t>
      </w:r>
      <w:r w:rsidRPr="007E2F84">
        <w:rPr>
          <w:rStyle w:val="Heading412"/>
          <w:bCs w:val="0"/>
          <w:sz w:val="24"/>
          <w:szCs w:val="24"/>
          <w:lang w:val="ro-RO" w:eastAsia="ro-RO"/>
        </w:rPr>
        <w:t>ă</w:t>
      </w:r>
      <w:r w:rsidRPr="007E2F84">
        <w:rPr>
          <w:rStyle w:val="Heading413"/>
          <w:bCs w:val="0"/>
          <w:sz w:val="24"/>
          <w:szCs w:val="24"/>
          <w:lang w:val="ro-RO" w:eastAsia="ro-RO"/>
        </w:rPr>
        <w:t>tire pentru zbor de încercare</w:t>
      </w:r>
      <w:bookmarkEnd w:id="41"/>
    </w:p>
    <w:p w:rsidR="00162EE5" w:rsidRPr="007E2F84" w:rsidRDefault="00162EE5" w:rsidP="007E2F84">
      <w:pPr>
        <w:pStyle w:val="BodyText1"/>
        <w:numPr>
          <w:ilvl w:val="1"/>
          <w:numId w:val="14"/>
        </w:numPr>
        <w:shd w:val="clear" w:color="auto" w:fill="auto"/>
        <w:spacing w:before="0" w:after="0" w:line="240" w:lineRule="auto"/>
        <w:ind w:left="426" w:hanging="426"/>
        <w:rPr>
          <w:sz w:val="24"/>
          <w:szCs w:val="24"/>
          <w:lang w:val="ro-RO"/>
        </w:rPr>
      </w:pPr>
      <w:r w:rsidRPr="007E2F84">
        <w:rPr>
          <w:sz w:val="24"/>
          <w:szCs w:val="24"/>
          <w:lang w:val="ro-RO" w:eastAsia="ro-RO"/>
        </w:rPr>
        <w:t>ATO care a fost aprobată să furnizeze cursuri de pregătire pentru zbor de încercare pentru eliberarea unei calificări de pilot de încercare de categoria 1 sau 2 în conformitate cu partea FCL poate beneficia de o extindere a privilegiilor sale la furnizarea de cursuri de pregătire pentru alte categorii de zbor de încercare şi alte categorii de personal pentru zbor de încercare, cu condiţia ca:</w:t>
      </w:r>
    </w:p>
    <w:p w:rsidR="00162EE5" w:rsidRPr="007E2F84" w:rsidRDefault="00162EE5" w:rsidP="0035458C">
      <w:pPr>
        <w:pStyle w:val="BodyText1"/>
        <w:numPr>
          <w:ilvl w:val="5"/>
          <w:numId w:val="14"/>
        </w:numPr>
        <w:shd w:val="clear" w:color="auto" w:fill="auto"/>
        <w:spacing w:before="0" w:after="0" w:line="240" w:lineRule="auto"/>
        <w:ind w:left="993" w:hanging="426"/>
        <w:rPr>
          <w:sz w:val="24"/>
          <w:szCs w:val="24"/>
          <w:lang w:val="ro-RO"/>
        </w:rPr>
      </w:pPr>
      <w:r w:rsidRPr="007E2F84">
        <w:rPr>
          <w:sz w:val="24"/>
          <w:szCs w:val="24"/>
          <w:lang w:val="ro-RO" w:eastAsia="ro-RO"/>
        </w:rPr>
        <w:lastRenderedPageBreak/>
        <w:t xml:space="preserve">cerinţele relevante din </w:t>
      </w:r>
      <w:r w:rsidR="00CC1FB9">
        <w:rPr>
          <w:sz w:val="24"/>
          <w:szCs w:val="24"/>
          <w:lang w:val="ro-RO" w:eastAsia="ro-RO"/>
        </w:rPr>
        <w:t>legislaţia naţională în domeniul navigabilităţii iniţiale</w:t>
      </w:r>
      <w:r w:rsidR="00CC1FB9" w:rsidRPr="007E2F84">
        <w:rPr>
          <w:sz w:val="24"/>
          <w:szCs w:val="24"/>
          <w:lang w:val="ro-RO" w:eastAsia="ro-RO"/>
        </w:rPr>
        <w:t xml:space="preserve"> </w:t>
      </w:r>
      <w:r w:rsidRPr="007E2F84">
        <w:rPr>
          <w:sz w:val="24"/>
          <w:szCs w:val="24"/>
          <w:lang w:val="ro-RO" w:eastAsia="ro-RO"/>
        </w:rPr>
        <w:t>să fie îndeplinite; şi</w:t>
      </w:r>
    </w:p>
    <w:p w:rsidR="00162EE5" w:rsidRPr="007E2F84" w:rsidRDefault="00162EE5" w:rsidP="0035458C">
      <w:pPr>
        <w:pStyle w:val="BodyText1"/>
        <w:numPr>
          <w:ilvl w:val="5"/>
          <w:numId w:val="14"/>
        </w:numPr>
        <w:shd w:val="clear" w:color="auto" w:fill="auto"/>
        <w:spacing w:before="0" w:after="0" w:line="240" w:lineRule="auto"/>
        <w:ind w:left="993" w:hanging="426"/>
        <w:rPr>
          <w:sz w:val="24"/>
          <w:szCs w:val="24"/>
          <w:lang w:val="ro-RO"/>
        </w:rPr>
      </w:pPr>
      <w:r w:rsidRPr="007E2F84">
        <w:rPr>
          <w:sz w:val="24"/>
          <w:szCs w:val="24"/>
          <w:lang w:val="ro-RO" w:eastAsia="ro-RO"/>
        </w:rPr>
        <w:t xml:space="preserve">să existe o înţelegere specifică între ATO şi organizaţia conformă cu </w:t>
      </w:r>
      <w:r w:rsidR="00CC1FB9">
        <w:rPr>
          <w:sz w:val="24"/>
          <w:szCs w:val="24"/>
          <w:lang w:val="ro-RO" w:eastAsia="ro-RO"/>
        </w:rPr>
        <w:t>legislaţia naţională în domeniul navigabilităţii iniţiale</w:t>
      </w:r>
      <w:r w:rsidR="00CC1FB9" w:rsidRPr="007E2F84">
        <w:rPr>
          <w:sz w:val="24"/>
          <w:szCs w:val="24"/>
          <w:lang w:val="ro-RO" w:eastAsia="ro-RO"/>
        </w:rPr>
        <w:t xml:space="preserve"> </w:t>
      </w:r>
      <w:r w:rsidRPr="007E2F84">
        <w:rPr>
          <w:sz w:val="24"/>
          <w:szCs w:val="24"/>
          <w:lang w:val="ro-RO" w:eastAsia="ro-RO"/>
        </w:rPr>
        <w:t>care angajează sau intenţionează să angajeze astfel de personal.</w:t>
      </w:r>
    </w:p>
    <w:p w:rsidR="00162EE5" w:rsidRPr="007E2F84" w:rsidRDefault="00162EE5" w:rsidP="007E2F84">
      <w:pPr>
        <w:pStyle w:val="BodyText1"/>
        <w:shd w:val="clear" w:color="auto" w:fill="auto"/>
        <w:spacing w:before="0" w:after="0" w:line="240" w:lineRule="auto"/>
        <w:ind w:left="426" w:hanging="426"/>
        <w:rPr>
          <w:sz w:val="24"/>
          <w:szCs w:val="24"/>
          <w:lang w:val="ro-RO"/>
        </w:rPr>
      </w:pPr>
      <w:r w:rsidRPr="007E2F84">
        <w:rPr>
          <w:sz w:val="24"/>
          <w:szCs w:val="24"/>
          <w:lang w:val="ro-RO" w:eastAsia="ro-RO"/>
        </w:rPr>
        <w:t>(b)</w:t>
      </w:r>
      <w:r w:rsidR="005F5964" w:rsidRPr="007E2F84">
        <w:rPr>
          <w:sz w:val="24"/>
          <w:szCs w:val="24"/>
          <w:lang w:val="ro-RO" w:eastAsia="ro-RO"/>
        </w:rPr>
        <w:tab/>
      </w:r>
      <w:r w:rsidRPr="007E2F84">
        <w:rPr>
          <w:sz w:val="24"/>
          <w:szCs w:val="24"/>
          <w:lang w:val="ro-RO" w:eastAsia="ro-RO"/>
        </w:rPr>
        <w:t>Evidenţa procesului de pregătire include rapoartele scrise ale studentului impuse de programul de pregătire, inclusiv, dacă e cazul, prelucrarea şi analizarea datelor aferente parametrilor înregistraţi relevanţi pentru tipul de zbor de încercare.</w:t>
      </w:r>
    </w:p>
    <w:p w:rsidR="00946661" w:rsidRDefault="00946661" w:rsidP="000975B7">
      <w:pPr>
        <w:pStyle w:val="BodyText1"/>
        <w:shd w:val="clear" w:color="auto" w:fill="auto"/>
        <w:tabs>
          <w:tab w:val="left" w:pos="851"/>
        </w:tabs>
        <w:spacing w:before="0" w:after="0" w:line="240" w:lineRule="auto"/>
        <w:ind w:firstLine="0"/>
        <w:jc w:val="center"/>
        <w:rPr>
          <w:sz w:val="24"/>
          <w:szCs w:val="24"/>
          <w:lang w:val="ro-RO" w:eastAsia="ro-RO"/>
        </w:rPr>
      </w:pPr>
    </w:p>
    <w:p w:rsidR="005F5964" w:rsidRPr="00684F58" w:rsidRDefault="00162EE5" w:rsidP="000975B7">
      <w:pPr>
        <w:pStyle w:val="BodyText1"/>
        <w:shd w:val="clear" w:color="auto" w:fill="auto"/>
        <w:tabs>
          <w:tab w:val="left" w:pos="851"/>
        </w:tabs>
        <w:spacing w:before="0" w:after="0" w:line="240" w:lineRule="auto"/>
        <w:ind w:firstLine="0"/>
        <w:jc w:val="center"/>
        <w:rPr>
          <w:i/>
          <w:sz w:val="24"/>
          <w:szCs w:val="24"/>
          <w:lang w:val="ro-RO" w:eastAsia="ro-RO"/>
        </w:rPr>
      </w:pPr>
      <w:r w:rsidRPr="00684F58">
        <w:rPr>
          <w:i/>
          <w:sz w:val="24"/>
          <w:szCs w:val="24"/>
          <w:lang w:val="ro-RO" w:eastAsia="ro-RO"/>
        </w:rPr>
        <w:t>SUBPARTEA FSTD</w:t>
      </w:r>
      <w:bookmarkStart w:id="42" w:name="bookmark684"/>
    </w:p>
    <w:p w:rsidR="00684F58" w:rsidRDefault="00684F58" w:rsidP="000975B7">
      <w:pPr>
        <w:pStyle w:val="BodyText1"/>
        <w:shd w:val="clear" w:color="auto" w:fill="auto"/>
        <w:tabs>
          <w:tab w:val="left" w:pos="851"/>
        </w:tabs>
        <w:spacing w:before="0" w:after="0" w:line="240" w:lineRule="auto"/>
        <w:ind w:firstLine="0"/>
        <w:jc w:val="center"/>
        <w:rPr>
          <w:rStyle w:val="Heading322"/>
          <w:bCs w:val="0"/>
          <w:sz w:val="24"/>
          <w:szCs w:val="24"/>
          <w:lang w:val="ro-RO" w:eastAsia="ro-RO"/>
        </w:rPr>
      </w:pPr>
    </w:p>
    <w:p w:rsidR="00162EE5" w:rsidRPr="005F556B" w:rsidRDefault="00162EE5" w:rsidP="000975B7">
      <w:pPr>
        <w:pStyle w:val="BodyText1"/>
        <w:shd w:val="clear" w:color="auto" w:fill="auto"/>
        <w:tabs>
          <w:tab w:val="left" w:pos="851"/>
        </w:tabs>
        <w:spacing w:before="0" w:after="0" w:line="240" w:lineRule="auto"/>
        <w:ind w:firstLine="0"/>
        <w:jc w:val="center"/>
        <w:rPr>
          <w:b/>
          <w:sz w:val="24"/>
          <w:szCs w:val="24"/>
          <w:lang w:val="ro-RO"/>
        </w:rPr>
      </w:pPr>
      <w:r w:rsidRPr="005F556B">
        <w:rPr>
          <w:rStyle w:val="Heading322"/>
          <w:bCs w:val="0"/>
          <w:sz w:val="24"/>
          <w:szCs w:val="24"/>
          <w:lang w:val="ro-RO" w:eastAsia="ro-RO"/>
        </w:rPr>
        <w:t>CERINŢE PRIVIND ORGANIZAŢIILE CARE EXPLOATEAZĂ ECHIPAMENTE DE PREGĂTIRE SINTETICĂ PENTRU ZBOR (FSTD) SI CALIFICAREA FSTD</w:t>
      </w:r>
      <w:bookmarkEnd w:id="42"/>
    </w:p>
    <w:p w:rsidR="00684F58" w:rsidRDefault="00684F58" w:rsidP="000975B7">
      <w:pPr>
        <w:pStyle w:val="Bodytext61"/>
        <w:shd w:val="clear" w:color="auto" w:fill="auto"/>
        <w:tabs>
          <w:tab w:val="left" w:pos="851"/>
        </w:tabs>
        <w:spacing w:before="0" w:after="0" w:line="240" w:lineRule="auto"/>
        <w:ind w:firstLine="0"/>
        <w:rPr>
          <w:sz w:val="24"/>
          <w:szCs w:val="24"/>
          <w:lang w:val="ro-RO" w:eastAsia="ro-RO"/>
        </w:rPr>
      </w:pPr>
      <w:bookmarkStart w:id="43" w:name="bookmark685"/>
    </w:p>
    <w:p w:rsidR="005F5964" w:rsidRPr="005F556B" w:rsidRDefault="00162EE5" w:rsidP="000975B7">
      <w:pPr>
        <w:pStyle w:val="Bodytext61"/>
        <w:shd w:val="clear" w:color="auto" w:fill="auto"/>
        <w:tabs>
          <w:tab w:val="left" w:pos="851"/>
        </w:tabs>
        <w:spacing w:before="0" w:after="0" w:line="240" w:lineRule="auto"/>
        <w:ind w:firstLine="0"/>
        <w:rPr>
          <w:sz w:val="24"/>
          <w:szCs w:val="24"/>
          <w:lang w:val="ro-RO" w:eastAsia="ro-RO"/>
        </w:rPr>
      </w:pPr>
      <w:r w:rsidRPr="005F556B">
        <w:rPr>
          <w:sz w:val="24"/>
          <w:szCs w:val="24"/>
          <w:lang w:val="ro-RO" w:eastAsia="ro-RO"/>
        </w:rPr>
        <w:t>SECŢIUNEA I</w:t>
      </w:r>
      <w:bookmarkStart w:id="44" w:name="bookmark686"/>
      <w:bookmarkEnd w:id="43"/>
    </w:p>
    <w:p w:rsidR="00684F58" w:rsidRDefault="00684F58" w:rsidP="000975B7">
      <w:pPr>
        <w:pStyle w:val="Bodytext61"/>
        <w:shd w:val="clear" w:color="auto" w:fill="auto"/>
        <w:tabs>
          <w:tab w:val="left" w:pos="851"/>
        </w:tabs>
        <w:spacing w:before="0" w:after="0" w:line="240" w:lineRule="auto"/>
        <w:ind w:firstLine="0"/>
        <w:rPr>
          <w:rStyle w:val="Heading322"/>
          <w:bCs w:val="0"/>
          <w:sz w:val="24"/>
          <w:szCs w:val="24"/>
          <w:lang w:val="ro-RO" w:eastAsia="ro-RO"/>
        </w:rPr>
      </w:pPr>
    </w:p>
    <w:p w:rsidR="005F5964" w:rsidRPr="005F556B" w:rsidRDefault="00162EE5" w:rsidP="000975B7">
      <w:pPr>
        <w:pStyle w:val="Bodytext61"/>
        <w:shd w:val="clear" w:color="auto" w:fill="auto"/>
        <w:tabs>
          <w:tab w:val="left" w:pos="851"/>
        </w:tabs>
        <w:spacing w:before="0" w:after="0" w:line="240" w:lineRule="auto"/>
        <w:ind w:firstLine="0"/>
        <w:rPr>
          <w:rStyle w:val="Heading322"/>
          <w:bCs w:val="0"/>
          <w:sz w:val="24"/>
          <w:szCs w:val="24"/>
          <w:lang w:val="ro-RO" w:eastAsia="ro-RO"/>
        </w:rPr>
      </w:pPr>
      <w:r w:rsidRPr="005F556B">
        <w:rPr>
          <w:rStyle w:val="Heading322"/>
          <w:bCs w:val="0"/>
          <w:sz w:val="24"/>
          <w:szCs w:val="24"/>
          <w:lang w:val="ro-RO" w:eastAsia="ro-RO"/>
        </w:rPr>
        <w:t xml:space="preserve">Cerinţe privind organizaţiile care exploatează FSTD </w:t>
      </w:r>
    </w:p>
    <w:p w:rsidR="00946661" w:rsidRDefault="00946661" w:rsidP="000975B7">
      <w:pPr>
        <w:pStyle w:val="Bodytext61"/>
        <w:shd w:val="clear" w:color="auto" w:fill="auto"/>
        <w:tabs>
          <w:tab w:val="left" w:pos="851"/>
        </w:tabs>
        <w:spacing w:before="0" w:after="0" w:line="240" w:lineRule="auto"/>
        <w:ind w:firstLine="0"/>
        <w:jc w:val="left"/>
        <w:rPr>
          <w:rStyle w:val="Heading32NotItalic"/>
          <w:bCs w:val="0"/>
          <w:sz w:val="24"/>
          <w:szCs w:val="24"/>
          <w:lang w:val="ro-RO" w:eastAsia="ro-RO"/>
        </w:rPr>
      </w:pPr>
    </w:p>
    <w:p w:rsidR="00162EE5" w:rsidRDefault="00162EE5" w:rsidP="000975B7">
      <w:pPr>
        <w:pStyle w:val="Bodytext61"/>
        <w:shd w:val="clear" w:color="auto" w:fill="auto"/>
        <w:tabs>
          <w:tab w:val="left" w:pos="851"/>
        </w:tabs>
        <w:spacing w:before="0" w:after="0" w:line="240" w:lineRule="auto"/>
        <w:ind w:firstLine="0"/>
        <w:jc w:val="left"/>
        <w:rPr>
          <w:rStyle w:val="Heading32NotItalic"/>
          <w:bCs w:val="0"/>
          <w:sz w:val="24"/>
          <w:szCs w:val="24"/>
          <w:lang w:val="ro-RO" w:eastAsia="ro-RO"/>
        </w:rPr>
      </w:pPr>
      <w:r w:rsidRPr="005F556B">
        <w:rPr>
          <w:rStyle w:val="Heading32NotItalic"/>
          <w:bCs w:val="0"/>
          <w:sz w:val="24"/>
          <w:szCs w:val="24"/>
          <w:lang w:val="ro-RO" w:eastAsia="ro-RO"/>
        </w:rPr>
        <w:t xml:space="preserve">ORA.FSTD.100 </w:t>
      </w:r>
      <w:r w:rsidRPr="00946661">
        <w:rPr>
          <w:rStyle w:val="Heading32NotItalic"/>
          <w:bCs w:val="0"/>
          <w:sz w:val="24"/>
          <w:szCs w:val="24"/>
          <w:lang w:val="ro-RO" w:eastAsia="ro-RO"/>
        </w:rPr>
        <w:t>Generalit</w:t>
      </w:r>
      <w:r w:rsidRPr="00946661">
        <w:rPr>
          <w:rStyle w:val="Heading32NotItalic1"/>
          <w:bCs w:val="0"/>
          <w:iCs/>
          <w:sz w:val="24"/>
          <w:szCs w:val="24"/>
          <w:lang w:val="ro-RO" w:eastAsia="ro-RO"/>
        </w:rPr>
        <w:t>ăţ</w:t>
      </w:r>
      <w:r w:rsidRPr="00946661">
        <w:rPr>
          <w:rStyle w:val="Heading32NotItalic"/>
          <w:bCs w:val="0"/>
          <w:sz w:val="24"/>
          <w:szCs w:val="24"/>
          <w:lang w:val="ro-RO" w:eastAsia="ro-RO"/>
        </w:rPr>
        <w:t>i</w:t>
      </w:r>
      <w:bookmarkEnd w:id="44"/>
    </w:p>
    <w:p w:rsidR="007E2F84" w:rsidRDefault="00162EE5" w:rsidP="007E2F84">
      <w:pPr>
        <w:pStyle w:val="BodyText1"/>
        <w:numPr>
          <w:ilvl w:val="6"/>
          <w:numId w:val="2"/>
        </w:numPr>
        <w:shd w:val="clear" w:color="auto" w:fill="auto"/>
        <w:spacing w:before="0" w:after="0" w:line="240" w:lineRule="auto"/>
        <w:ind w:left="426" w:hanging="426"/>
        <w:rPr>
          <w:sz w:val="24"/>
          <w:szCs w:val="24"/>
          <w:lang w:val="ro-RO"/>
        </w:rPr>
      </w:pPr>
      <w:r w:rsidRPr="005F556B">
        <w:rPr>
          <w:sz w:val="24"/>
          <w:szCs w:val="24"/>
          <w:lang w:val="ro-RO" w:eastAsia="ro-RO"/>
        </w:rPr>
        <w:t xml:space="preserve">Solicitantul unui certificat de calificare a unui FSTD dovedeşte </w:t>
      </w:r>
      <w:r w:rsidR="00B3525A" w:rsidRPr="007E2F84">
        <w:rPr>
          <w:sz w:val="24"/>
          <w:szCs w:val="24"/>
          <w:lang w:val="ro-RO" w:eastAsia="ro-RO"/>
        </w:rPr>
        <w:t xml:space="preserve">AAC </w:t>
      </w:r>
      <w:r w:rsidRPr="007E2F84">
        <w:rPr>
          <w:sz w:val="24"/>
          <w:szCs w:val="24"/>
          <w:lang w:val="ro-RO" w:eastAsia="ro-RO"/>
        </w:rPr>
        <w:t>că a</w:t>
      </w:r>
      <w:r w:rsidRPr="005F556B">
        <w:rPr>
          <w:sz w:val="24"/>
          <w:szCs w:val="24"/>
          <w:lang w:val="ro-RO" w:eastAsia="ro-RO"/>
        </w:rPr>
        <w:t xml:space="preserve"> instituit un sistem de management în </w:t>
      </w:r>
      <w:r w:rsidRPr="007E2F84">
        <w:rPr>
          <w:sz w:val="24"/>
          <w:szCs w:val="24"/>
          <w:lang w:val="ro-RO" w:eastAsia="ro-RO"/>
        </w:rPr>
        <w:t>conformitate cu ORA.GEN secţiunea II. Această dovadă</w:t>
      </w:r>
      <w:r w:rsidRPr="005F556B">
        <w:rPr>
          <w:sz w:val="24"/>
          <w:szCs w:val="24"/>
          <w:lang w:val="ro-RO" w:eastAsia="ro-RO"/>
        </w:rPr>
        <w:t xml:space="preserve"> asigură faptul că solicitantul deţine, în mod direct sau prin contract, capacitatea de a menţine performanţa, funcţiile şi alte caracteristici specificate pentru nivelul de calificare al FSTD şi de a controla instalaţia FSTD.</w:t>
      </w:r>
    </w:p>
    <w:p w:rsidR="00162EE5" w:rsidRPr="007E2F84" w:rsidRDefault="00162EE5" w:rsidP="007E2F84">
      <w:pPr>
        <w:pStyle w:val="BodyText1"/>
        <w:numPr>
          <w:ilvl w:val="6"/>
          <w:numId w:val="2"/>
        </w:numPr>
        <w:shd w:val="clear" w:color="auto" w:fill="auto"/>
        <w:spacing w:before="0" w:after="0" w:line="240" w:lineRule="auto"/>
        <w:ind w:left="426" w:hanging="426"/>
        <w:rPr>
          <w:sz w:val="24"/>
          <w:szCs w:val="24"/>
          <w:lang w:val="ro-RO"/>
        </w:rPr>
      </w:pPr>
      <w:r w:rsidRPr="007E2F84">
        <w:rPr>
          <w:sz w:val="24"/>
          <w:szCs w:val="24"/>
          <w:lang w:val="ro-RO" w:eastAsia="ro-RO"/>
        </w:rPr>
        <w:t>Dacă solicitantul este titularul unui certificat de calificare eliberat în conformitate cu prezenta parte, specificaţiile FSTD se detaliază:</w:t>
      </w:r>
    </w:p>
    <w:p w:rsidR="00162EE5" w:rsidRPr="005F556B" w:rsidRDefault="00162EE5" w:rsidP="0035458C">
      <w:pPr>
        <w:pStyle w:val="BodyText1"/>
        <w:numPr>
          <w:ilvl w:val="0"/>
          <w:numId w:val="15"/>
        </w:numPr>
        <w:shd w:val="clear" w:color="auto" w:fill="auto"/>
        <w:spacing w:before="0" w:after="0" w:line="240" w:lineRule="auto"/>
        <w:ind w:left="993" w:hanging="426"/>
        <w:rPr>
          <w:sz w:val="24"/>
          <w:szCs w:val="24"/>
          <w:lang w:val="ro-RO"/>
        </w:rPr>
      </w:pPr>
      <w:r w:rsidRPr="005F556B">
        <w:rPr>
          <w:sz w:val="24"/>
          <w:szCs w:val="24"/>
          <w:lang w:val="ro-RO" w:eastAsia="ro-RO"/>
        </w:rPr>
        <w:t>în condiţiile din certificatul ATO; sau</w:t>
      </w:r>
    </w:p>
    <w:p w:rsidR="005F5964" w:rsidRDefault="00162EE5" w:rsidP="0035458C">
      <w:pPr>
        <w:pStyle w:val="BodyText1"/>
        <w:numPr>
          <w:ilvl w:val="0"/>
          <w:numId w:val="15"/>
        </w:numPr>
        <w:shd w:val="clear" w:color="auto" w:fill="auto"/>
        <w:spacing w:before="0" w:after="0" w:line="240" w:lineRule="auto"/>
        <w:ind w:left="993" w:hanging="426"/>
        <w:rPr>
          <w:sz w:val="24"/>
          <w:szCs w:val="24"/>
          <w:lang w:val="ro-RO" w:eastAsia="ro-RO"/>
        </w:rPr>
      </w:pPr>
      <w:r w:rsidRPr="005F556B">
        <w:rPr>
          <w:sz w:val="24"/>
          <w:szCs w:val="24"/>
          <w:lang w:val="ro-RO" w:eastAsia="ro-RO"/>
        </w:rPr>
        <w:t>în cazul titularului unui AOC, în manualul de pregătire.</w:t>
      </w:r>
      <w:bookmarkStart w:id="45" w:name="bookmark688"/>
    </w:p>
    <w:p w:rsidR="007E2F84" w:rsidRPr="005F556B" w:rsidRDefault="007E2F84" w:rsidP="007E2F84">
      <w:pPr>
        <w:pStyle w:val="BodyText1"/>
        <w:shd w:val="clear" w:color="auto" w:fill="auto"/>
        <w:spacing w:before="0" w:after="0" w:line="240" w:lineRule="auto"/>
        <w:ind w:left="993" w:firstLine="0"/>
        <w:rPr>
          <w:sz w:val="24"/>
          <w:szCs w:val="24"/>
          <w:lang w:val="ro-RO" w:eastAsia="ro-RO"/>
        </w:rPr>
      </w:pPr>
    </w:p>
    <w:p w:rsidR="005F5964" w:rsidRDefault="005F5964" w:rsidP="00ED48A4">
      <w:pPr>
        <w:pStyle w:val="BodyText1"/>
        <w:shd w:val="clear" w:color="auto" w:fill="auto"/>
        <w:spacing w:before="0" w:after="0" w:line="240" w:lineRule="auto"/>
        <w:ind w:firstLine="0"/>
        <w:jc w:val="left"/>
        <w:rPr>
          <w:rStyle w:val="Heading411"/>
          <w:bCs w:val="0"/>
          <w:sz w:val="24"/>
          <w:szCs w:val="24"/>
          <w:lang w:val="ro-RO" w:eastAsia="ro-RO"/>
        </w:rPr>
      </w:pPr>
      <w:r w:rsidRPr="00ED48A4">
        <w:rPr>
          <w:rStyle w:val="Heading411"/>
          <w:bCs w:val="0"/>
          <w:sz w:val="24"/>
          <w:szCs w:val="24"/>
          <w:lang w:val="ro-RO" w:eastAsia="ro-RO"/>
        </w:rPr>
        <w:t>ORA.FSTD.105 Men</w:t>
      </w:r>
      <w:r w:rsidRPr="00ED48A4">
        <w:rPr>
          <w:rStyle w:val="Heading410"/>
          <w:bCs w:val="0"/>
          <w:sz w:val="24"/>
          <w:szCs w:val="24"/>
          <w:lang w:val="ro-RO" w:eastAsia="ro-RO"/>
        </w:rPr>
        <w:t>ţ</w:t>
      </w:r>
      <w:r w:rsidRPr="00ED48A4">
        <w:rPr>
          <w:rStyle w:val="Heading411"/>
          <w:bCs w:val="0"/>
          <w:sz w:val="24"/>
          <w:szCs w:val="24"/>
          <w:lang w:val="ro-RO" w:eastAsia="ro-RO"/>
        </w:rPr>
        <w:t>inerea calific</w:t>
      </w:r>
      <w:r w:rsidRPr="00ED48A4">
        <w:rPr>
          <w:rStyle w:val="Heading410"/>
          <w:bCs w:val="0"/>
          <w:sz w:val="24"/>
          <w:szCs w:val="24"/>
          <w:lang w:val="ro-RO" w:eastAsia="ro-RO"/>
        </w:rPr>
        <w:t>ă</w:t>
      </w:r>
      <w:r w:rsidRPr="00ED48A4">
        <w:rPr>
          <w:rStyle w:val="Heading411"/>
          <w:bCs w:val="0"/>
          <w:sz w:val="24"/>
          <w:szCs w:val="24"/>
          <w:lang w:val="ro-RO" w:eastAsia="ro-RO"/>
        </w:rPr>
        <w:t>rii FSTD</w:t>
      </w:r>
      <w:bookmarkEnd w:id="45"/>
    </w:p>
    <w:p w:rsidR="007E2F84" w:rsidRDefault="005F5964" w:rsidP="007E2F84">
      <w:pPr>
        <w:pStyle w:val="BodyText1"/>
        <w:numPr>
          <w:ilvl w:val="7"/>
          <w:numId w:val="2"/>
        </w:numPr>
        <w:shd w:val="clear" w:color="auto" w:fill="auto"/>
        <w:spacing w:before="0" w:after="0" w:line="240" w:lineRule="auto"/>
        <w:ind w:left="426" w:hanging="426"/>
        <w:rPr>
          <w:sz w:val="24"/>
          <w:szCs w:val="24"/>
          <w:lang w:val="ro-RO"/>
        </w:rPr>
      </w:pPr>
      <w:r w:rsidRPr="005F556B">
        <w:rPr>
          <w:sz w:val="24"/>
          <w:szCs w:val="24"/>
          <w:lang w:val="ro-RO" w:eastAsia="ro-RO"/>
        </w:rPr>
        <w:t>Pentru a menţine calificarea FSTD, titularul unui certificat de calificare a unui FSTD realizează seria completă de teste cuprinse în ghidul principal al testelor de calificare (MQTG), precum şi teste funcţionale şi subiective progresiv pe o perioadă de 12 luni.</w:t>
      </w:r>
    </w:p>
    <w:p w:rsidR="007E2F84" w:rsidRDefault="005F5964" w:rsidP="007E2F84">
      <w:pPr>
        <w:pStyle w:val="BodyText1"/>
        <w:numPr>
          <w:ilvl w:val="7"/>
          <w:numId w:val="2"/>
        </w:numPr>
        <w:shd w:val="clear" w:color="auto" w:fill="auto"/>
        <w:spacing w:before="0" w:after="0" w:line="240" w:lineRule="auto"/>
        <w:ind w:left="426" w:hanging="426"/>
        <w:rPr>
          <w:sz w:val="24"/>
          <w:szCs w:val="24"/>
          <w:lang w:val="ro-RO"/>
        </w:rPr>
      </w:pPr>
      <w:r w:rsidRPr="007E2F84">
        <w:rPr>
          <w:sz w:val="24"/>
          <w:szCs w:val="24"/>
          <w:lang w:val="ro-RO" w:eastAsia="ro-RO"/>
        </w:rPr>
        <w:t>Rezultatele se datează, se marchează ca analizate şi evaluate şi se păstrează în conformitate cu ORA.FSTD.240, pentru a demonstra că se menţin standardele FSTD.</w:t>
      </w:r>
    </w:p>
    <w:p w:rsidR="005F5964" w:rsidRPr="007E2F84" w:rsidRDefault="005F5964" w:rsidP="007E2F84">
      <w:pPr>
        <w:pStyle w:val="BodyText1"/>
        <w:numPr>
          <w:ilvl w:val="7"/>
          <w:numId w:val="2"/>
        </w:numPr>
        <w:shd w:val="clear" w:color="auto" w:fill="auto"/>
        <w:spacing w:before="0" w:after="0" w:line="240" w:lineRule="auto"/>
        <w:ind w:left="426" w:hanging="426"/>
        <w:rPr>
          <w:sz w:val="24"/>
          <w:szCs w:val="24"/>
          <w:lang w:val="ro-RO"/>
        </w:rPr>
      </w:pPr>
      <w:r w:rsidRPr="007E2F84">
        <w:rPr>
          <w:sz w:val="24"/>
          <w:szCs w:val="24"/>
          <w:lang w:val="ro-RO" w:eastAsia="ro-RO"/>
        </w:rPr>
        <w:t>Se instalează un sistem de control al configuraţiei pentru a asigura integritatea permanentă a hardware-ului şi software-ului din cadrul FSTD calificat.</w:t>
      </w:r>
      <w:bookmarkStart w:id="46" w:name="bookmark689"/>
    </w:p>
    <w:p w:rsidR="00ED48A4" w:rsidRDefault="00ED48A4" w:rsidP="00946661">
      <w:pPr>
        <w:pStyle w:val="BodyText1"/>
        <w:shd w:val="clear" w:color="auto" w:fill="auto"/>
        <w:spacing w:before="0" w:after="0" w:line="240" w:lineRule="auto"/>
        <w:ind w:firstLine="0"/>
        <w:rPr>
          <w:rStyle w:val="Heading411"/>
          <w:b w:val="0"/>
          <w:bCs w:val="0"/>
          <w:sz w:val="24"/>
          <w:szCs w:val="24"/>
          <w:lang w:val="ro-RO" w:eastAsia="ro-RO"/>
        </w:rPr>
      </w:pPr>
    </w:p>
    <w:p w:rsidR="005F5964" w:rsidRDefault="005F5964" w:rsidP="00946661">
      <w:pPr>
        <w:pStyle w:val="BodyText1"/>
        <w:shd w:val="clear" w:color="auto" w:fill="auto"/>
        <w:spacing w:before="0" w:after="0" w:line="240" w:lineRule="auto"/>
        <w:ind w:firstLine="0"/>
        <w:rPr>
          <w:rStyle w:val="Heading411"/>
          <w:bCs w:val="0"/>
          <w:sz w:val="24"/>
          <w:szCs w:val="24"/>
          <w:lang w:val="ro-RO" w:eastAsia="ro-RO"/>
        </w:rPr>
      </w:pPr>
      <w:r w:rsidRPr="00ED48A4">
        <w:rPr>
          <w:rStyle w:val="Heading411"/>
          <w:bCs w:val="0"/>
          <w:sz w:val="24"/>
          <w:szCs w:val="24"/>
          <w:lang w:val="ro-RO" w:eastAsia="ro-RO"/>
        </w:rPr>
        <w:t>ORA.FSTD.110 Modific</w:t>
      </w:r>
      <w:r w:rsidRPr="00ED48A4">
        <w:rPr>
          <w:rStyle w:val="Heading410"/>
          <w:bCs w:val="0"/>
          <w:sz w:val="24"/>
          <w:szCs w:val="24"/>
          <w:lang w:val="ro-RO" w:eastAsia="ro-RO"/>
        </w:rPr>
        <w:t>ă</w:t>
      </w:r>
      <w:r w:rsidRPr="00ED48A4">
        <w:rPr>
          <w:rStyle w:val="Heading411"/>
          <w:bCs w:val="0"/>
          <w:sz w:val="24"/>
          <w:szCs w:val="24"/>
          <w:lang w:val="ro-RO" w:eastAsia="ro-RO"/>
        </w:rPr>
        <w:t>ri</w:t>
      </w:r>
      <w:bookmarkEnd w:id="46"/>
    </w:p>
    <w:p w:rsidR="005F5964" w:rsidRPr="005F556B" w:rsidRDefault="005F5964" w:rsidP="007E2F84">
      <w:pPr>
        <w:pStyle w:val="BodyText1"/>
        <w:numPr>
          <w:ilvl w:val="8"/>
          <w:numId w:val="2"/>
        </w:numPr>
        <w:shd w:val="clear" w:color="auto" w:fill="auto"/>
        <w:spacing w:before="0" w:after="0" w:line="240" w:lineRule="auto"/>
        <w:ind w:left="426" w:hanging="426"/>
        <w:rPr>
          <w:sz w:val="24"/>
          <w:szCs w:val="24"/>
          <w:lang w:val="ro-RO"/>
        </w:rPr>
      </w:pPr>
      <w:r w:rsidRPr="005F556B">
        <w:rPr>
          <w:sz w:val="24"/>
          <w:szCs w:val="24"/>
          <w:lang w:val="ro-RO" w:eastAsia="ro-RO"/>
        </w:rPr>
        <w:t>Titularul unei certificat de calificare a FSTD instituie şi menţine un sistem pentru identificarea, evaluarea şi încorporarea oricăror modificări importante în FSTD pe care le exploatează, în special:</w:t>
      </w:r>
    </w:p>
    <w:p w:rsidR="005F5964" w:rsidRPr="005F556B" w:rsidRDefault="005F5964" w:rsidP="0035458C">
      <w:pPr>
        <w:pStyle w:val="Bodytext61"/>
        <w:numPr>
          <w:ilvl w:val="0"/>
          <w:numId w:val="16"/>
        </w:numPr>
        <w:spacing w:before="0" w:after="0" w:line="240" w:lineRule="auto"/>
        <w:ind w:left="993" w:hanging="426"/>
        <w:jc w:val="both"/>
        <w:rPr>
          <w:i w:val="0"/>
          <w:sz w:val="24"/>
          <w:szCs w:val="24"/>
          <w:lang w:val="ro-RO"/>
        </w:rPr>
      </w:pPr>
      <w:r w:rsidRPr="005F556B">
        <w:rPr>
          <w:i w:val="0"/>
          <w:sz w:val="24"/>
          <w:szCs w:val="24"/>
          <w:lang w:val="ro-RO" w:eastAsia="ro-RO"/>
        </w:rPr>
        <w:t>orice modificare adusă aeronavelor, care este esenţială pentru pregătire, testare şi verificare, fie că este sau nu este impusă de o directivă privind navigabilitatea; şi</w:t>
      </w:r>
    </w:p>
    <w:p w:rsidR="005F5964" w:rsidRPr="005F556B" w:rsidRDefault="005F5964" w:rsidP="0035458C">
      <w:pPr>
        <w:pStyle w:val="Bodytext61"/>
        <w:numPr>
          <w:ilvl w:val="0"/>
          <w:numId w:val="16"/>
        </w:numPr>
        <w:spacing w:before="0" w:after="0" w:line="240" w:lineRule="auto"/>
        <w:ind w:left="993" w:hanging="426"/>
        <w:jc w:val="both"/>
        <w:rPr>
          <w:i w:val="0"/>
          <w:sz w:val="24"/>
          <w:szCs w:val="24"/>
          <w:lang w:val="ro-RO"/>
        </w:rPr>
      </w:pPr>
      <w:r w:rsidRPr="005F556B">
        <w:rPr>
          <w:i w:val="0"/>
          <w:sz w:val="24"/>
          <w:szCs w:val="24"/>
          <w:lang w:val="ro-RO" w:eastAsia="ro-RO"/>
        </w:rPr>
        <w:t>orice modificare a unui FSTD, inclusiv sistemul de simulare a mişcărilor şi sistemul de vizualizare, dacă este esenţială pentru pregătire, testare şi verificare, ca în cazul revizuirilor datelor.</w:t>
      </w:r>
    </w:p>
    <w:p w:rsidR="00266F93" w:rsidRDefault="005F5964" w:rsidP="00266F93">
      <w:pPr>
        <w:pStyle w:val="BodyText1"/>
        <w:numPr>
          <w:ilvl w:val="8"/>
          <w:numId w:val="2"/>
        </w:numPr>
        <w:shd w:val="clear" w:color="auto" w:fill="auto"/>
        <w:spacing w:before="0" w:after="0" w:line="240" w:lineRule="auto"/>
        <w:ind w:left="426" w:hanging="426"/>
        <w:rPr>
          <w:sz w:val="24"/>
          <w:szCs w:val="24"/>
          <w:lang w:val="ro-RO"/>
        </w:rPr>
      </w:pPr>
      <w:r w:rsidRPr="005F556B">
        <w:rPr>
          <w:sz w:val="24"/>
          <w:szCs w:val="24"/>
          <w:lang w:val="ro-RO" w:eastAsia="ro-RO"/>
        </w:rPr>
        <w:t>Modificările hardware-ului şi software-ului FSTD care afectează manevrarea, performanţa şi operarea sistemului sau orice modificare majoră a sistemului de simulare a mişcărilor sau a sistemului de vizualizare se evaluează pentru a se determina impactul asupra criteriilor de calificare originale. Organizaţia elaborează modificări pentru orice test de validare afectat. Organizaţia testează FSTD pe baza noilor criterii.</w:t>
      </w:r>
    </w:p>
    <w:p w:rsidR="00930B3F" w:rsidRPr="00266F93" w:rsidRDefault="005F5964" w:rsidP="00266F93">
      <w:pPr>
        <w:pStyle w:val="BodyText1"/>
        <w:numPr>
          <w:ilvl w:val="8"/>
          <w:numId w:val="2"/>
        </w:numPr>
        <w:shd w:val="clear" w:color="auto" w:fill="auto"/>
        <w:spacing w:before="0" w:after="0" w:line="240" w:lineRule="auto"/>
        <w:ind w:left="426" w:hanging="426"/>
        <w:rPr>
          <w:sz w:val="24"/>
          <w:szCs w:val="24"/>
          <w:lang w:val="ro-RO"/>
        </w:rPr>
      </w:pPr>
      <w:r w:rsidRPr="00266F93">
        <w:rPr>
          <w:sz w:val="24"/>
          <w:szCs w:val="24"/>
          <w:lang w:val="ro-RO" w:eastAsia="ro-RO"/>
        </w:rPr>
        <w:lastRenderedPageBreak/>
        <w:t xml:space="preserve">Organizaţia informează </w:t>
      </w:r>
      <w:r w:rsidR="00B3525A" w:rsidRPr="00266F93">
        <w:rPr>
          <w:sz w:val="24"/>
          <w:szCs w:val="24"/>
          <w:lang w:val="ro-RO" w:eastAsia="ro-RO"/>
        </w:rPr>
        <w:t xml:space="preserve">AAC </w:t>
      </w:r>
      <w:r w:rsidRPr="00266F93">
        <w:rPr>
          <w:sz w:val="24"/>
          <w:szCs w:val="24"/>
          <w:lang w:val="ro-RO" w:eastAsia="ro-RO"/>
        </w:rPr>
        <w:t xml:space="preserve">înaintea oricăror schimbări majore, pentru a se stabili dacă testele efectuate sunt satisfăcătoare. </w:t>
      </w:r>
      <w:r w:rsidR="00B3525A" w:rsidRPr="00266F93">
        <w:rPr>
          <w:sz w:val="24"/>
          <w:szCs w:val="24"/>
          <w:lang w:val="ro-RO" w:eastAsia="ro-RO"/>
        </w:rPr>
        <w:t xml:space="preserve">AAC </w:t>
      </w:r>
      <w:r w:rsidRPr="00266F93">
        <w:rPr>
          <w:sz w:val="24"/>
          <w:szCs w:val="24"/>
          <w:lang w:val="ro-RO" w:eastAsia="ro-RO"/>
        </w:rPr>
        <w:t>stabileşte dacă este necesară o evaluare specială a FSTD înainte de a-l reintegra în programul de pregătire în urma modificării.</w:t>
      </w:r>
      <w:bookmarkStart w:id="47" w:name="bookmark690"/>
    </w:p>
    <w:p w:rsidR="00946661" w:rsidRDefault="00946661" w:rsidP="000975B7">
      <w:pPr>
        <w:pStyle w:val="BodyText1"/>
        <w:shd w:val="clear" w:color="auto" w:fill="auto"/>
        <w:tabs>
          <w:tab w:val="left" w:pos="851"/>
          <w:tab w:val="left" w:pos="938"/>
        </w:tabs>
        <w:spacing w:before="0" w:after="0" w:line="240" w:lineRule="auto"/>
        <w:ind w:firstLine="0"/>
        <w:rPr>
          <w:rStyle w:val="Heading411"/>
          <w:sz w:val="24"/>
          <w:szCs w:val="24"/>
          <w:lang w:val="ro-RO" w:eastAsia="ro-RO"/>
        </w:rPr>
      </w:pPr>
    </w:p>
    <w:p w:rsidR="005F5964" w:rsidRDefault="005F5964" w:rsidP="00077931">
      <w:pPr>
        <w:pStyle w:val="BodyText1"/>
        <w:shd w:val="clear" w:color="auto" w:fill="auto"/>
        <w:tabs>
          <w:tab w:val="left" w:pos="851"/>
          <w:tab w:val="left" w:pos="938"/>
        </w:tabs>
        <w:spacing w:before="0" w:after="0" w:line="240" w:lineRule="auto"/>
        <w:ind w:firstLine="0"/>
        <w:jc w:val="left"/>
        <w:rPr>
          <w:rStyle w:val="Heading411"/>
          <w:sz w:val="24"/>
          <w:szCs w:val="24"/>
          <w:lang w:val="ro-RO" w:eastAsia="ro-RO"/>
        </w:rPr>
      </w:pPr>
      <w:r w:rsidRPr="005F556B">
        <w:rPr>
          <w:rStyle w:val="Heading411"/>
          <w:sz w:val="24"/>
          <w:szCs w:val="24"/>
          <w:lang w:val="ro-RO" w:eastAsia="ro-RO"/>
        </w:rPr>
        <w:t>ORA.FSTD.115 Instala</w:t>
      </w:r>
      <w:r w:rsidRPr="005F556B">
        <w:rPr>
          <w:rStyle w:val="Heading410"/>
          <w:sz w:val="24"/>
          <w:szCs w:val="24"/>
          <w:lang w:val="ro-RO" w:eastAsia="ro-RO"/>
        </w:rPr>
        <w:t>ţ</w:t>
      </w:r>
      <w:r w:rsidRPr="005F556B">
        <w:rPr>
          <w:rStyle w:val="Heading411"/>
          <w:sz w:val="24"/>
          <w:szCs w:val="24"/>
          <w:lang w:val="ro-RO" w:eastAsia="ro-RO"/>
        </w:rPr>
        <w:t>ii</w:t>
      </w:r>
      <w:bookmarkEnd w:id="47"/>
    </w:p>
    <w:p w:rsidR="005F5964" w:rsidRPr="005F556B" w:rsidRDefault="005F5964" w:rsidP="00266F93">
      <w:pPr>
        <w:pStyle w:val="BodyText1"/>
        <w:numPr>
          <w:ilvl w:val="0"/>
          <w:numId w:val="3"/>
        </w:numPr>
        <w:shd w:val="clear" w:color="auto" w:fill="auto"/>
        <w:spacing w:before="0" w:after="0" w:line="240" w:lineRule="auto"/>
        <w:ind w:left="426" w:hanging="426"/>
        <w:rPr>
          <w:sz w:val="24"/>
          <w:szCs w:val="24"/>
          <w:lang w:val="ro-RO"/>
        </w:rPr>
      </w:pPr>
      <w:r w:rsidRPr="005F556B">
        <w:rPr>
          <w:sz w:val="24"/>
          <w:szCs w:val="24"/>
          <w:lang w:val="ro-RO" w:eastAsia="ro-RO"/>
        </w:rPr>
        <w:t>Titularul unui certificat de calificare a FSTD se asigură că:</w:t>
      </w:r>
    </w:p>
    <w:p w:rsidR="005F5964" w:rsidRPr="005F556B" w:rsidRDefault="005F5964" w:rsidP="0035458C">
      <w:pPr>
        <w:pStyle w:val="BodyText1"/>
        <w:numPr>
          <w:ilvl w:val="1"/>
          <w:numId w:val="17"/>
        </w:numPr>
        <w:shd w:val="clear" w:color="auto" w:fill="auto"/>
        <w:spacing w:before="0" w:after="0" w:line="240" w:lineRule="auto"/>
        <w:ind w:left="993" w:hanging="426"/>
        <w:rPr>
          <w:sz w:val="24"/>
          <w:szCs w:val="24"/>
          <w:lang w:val="ro-RO"/>
        </w:rPr>
      </w:pPr>
      <w:r w:rsidRPr="005F556B">
        <w:rPr>
          <w:sz w:val="24"/>
          <w:szCs w:val="24"/>
          <w:lang w:val="ro-RO" w:eastAsia="ro-RO"/>
        </w:rPr>
        <w:t>FSTD este găzduit într-un mediu adecvat, care permite o operare sigură şi fiabilă;</w:t>
      </w:r>
    </w:p>
    <w:p w:rsidR="005F5964" w:rsidRPr="005F556B" w:rsidRDefault="005F5964" w:rsidP="0035458C">
      <w:pPr>
        <w:pStyle w:val="BodyText1"/>
        <w:numPr>
          <w:ilvl w:val="1"/>
          <w:numId w:val="17"/>
        </w:numPr>
        <w:shd w:val="clear" w:color="auto" w:fill="auto"/>
        <w:spacing w:before="0" w:after="0" w:line="240" w:lineRule="auto"/>
        <w:ind w:left="993" w:hanging="426"/>
        <w:rPr>
          <w:sz w:val="24"/>
          <w:szCs w:val="24"/>
          <w:lang w:val="ro-RO"/>
        </w:rPr>
      </w:pPr>
      <w:r w:rsidRPr="005F556B">
        <w:rPr>
          <w:sz w:val="24"/>
          <w:szCs w:val="24"/>
          <w:lang w:val="ro-RO" w:eastAsia="ro-RO"/>
        </w:rPr>
        <w:t>toţi ocupanţii FSTD şi personalul de întreţinere sunt informaţi cu privire la siguranţa FSTD, pentru a se asigura că aceştia sunt familiarizaţi cu întregul echipament de siguranţă şi cu toate procedurile de siguranţă din FSTD în cazul unei urgenţe; şi</w:t>
      </w:r>
    </w:p>
    <w:p w:rsidR="005F5964" w:rsidRPr="005F556B" w:rsidRDefault="005F5964" w:rsidP="0035458C">
      <w:pPr>
        <w:pStyle w:val="BodyText1"/>
        <w:numPr>
          <w:ilvl w:val="1"/>
          <w:numId w:val="17"/>
        </w:numPr>
        <w:shd w:val="clear" w:color="auto" w:fill="auto"/>
        <w:spacing w:before="0" w:after="0" w:line="240" w:lineRule="auto"/>
        <w:ind w:left="993" w:hanging="426"/>
        <w:rPr>
          <w:sz w:val="24"/>
          <w:szCs w:val="24"/>
          <w:lang w:val="ro-RO"/>
        </w:rPr>
      </w:pPr>
      <w:r w:rsidRPr="005F556B">
        <w:rPr>
          <w:sz w:val="24"/>
          <w:szCs w:val="24"/>
          <w:lang w:val="ro-RO" w:eastAsia="ro-RO"/>
        </w:rPr>
        <w:t>FSTD şi instalaţiile sale sunt conforme cu reglementările locale privind sănătatea şi siguranţa.</w:t>
      </w:r>
    </w:p>
    <w:p w:rsidR="00930B3F" w:rsidRPr="005F556B" w:rsidRDefault="005F5964" w:rsidP="00266F93">
      <w:pPr>
        <w:pStyle w:val="BodyText1"/>
        <w:numPr>
          <w:ilvl w:val="0"/>
          <w:numId w:val="3"/>
        </w:numPr>
        <w:shd w:val="clear" w:color="auto" w:fill="auto"/>
        <w:tabs>
          <w:tab w:val="left" w:pos="938"/>
        </w:tabs>
        <w:spacing w:before="0" w:after="0" w:line="240" w:lineRule="auto"/>
        <w:ind w:left="426" w:hanging="426"/>
        <w:rPr>
          <w:sz w:val="24"/>
          <w:szCs w:val="24"/>
          <w:lang w:val="ro-RO"/>
        </w:rPr>
      </w:pPr>
      <w:r w:rsidRPr="005F556B">
        <w:rPr>
          <w:sz w:val="24"/>
          <w:szCs w:val="24"/>
          <w:lang w:val="ro-RO" w:eastAsia="ro-RO"/>
        </w:rPr>
        <w:t>Caracteristicile de siguranţă ale FSTD, precum opririle de urgenţă şi iluminatul de urgenţă, se verifică cel puţin anual şi se consemnează.</w:t>
      </w:r>
      <w:bookmarkStart w:id="48" w:name="bookmark691"/>
    </w:p>
    <w:p w:rsidR="00077931" w:rsidRDefault="00077931" w:rsidP="000975B7">
      <w:pPr>
        <w:pStyle w:val="BodyText1"/>
        <w:shd w:val="clear" w:color="auto" w:fill="auto"/>
        <w:tabs>
          <w:tab w:val="left" w:pos="851"/>
          <w:tab w:val="left" w:pos="938"/>
        </w:tabs>
        <w:spacing w:before="0" w:after="0" w:line="240" w:lineRule="auto"/>
        <w:ind w:firstLine="0"/>
        <w:rPr>
          <w:rStyle w:val="Heading411"/>
          <w:sz w:val="24"/>
          <w:szCs w:val="24"/>
          <w:lang w:val="ro-RO" w:eastAsia="ro-RO"/>
        </w:rPr>
      </w:pPr>
    </w:p>
    <w:p w:rsidR="005F5964" w:rsidRDefault="005F5964" w:rsidP="00077931">
      <w:pPr>
        <w:pStyle w:val="BodyText1"/>
        <w:shd w:val="clear" w:color="auto" w:fill="auto"/>
        <w:spacing w:before="0" w:after="0" w:line="240" w:lineRule="auto"/>
        <w:ind w:firstLine="0"/>
        <w:jc w:val="left"/>
        <w:rPr>
          <w:rStyle w:val="Heading411"/>
          <w:sz w:val="24"/>
          <w:szCs w:val="24"/>
          <w:lang w:val="ro-RO" w:eastAsia="ro-RO"/>
        </w:rPr>
      </w:pPr>
      <w:r w:rsidRPr="005F556B">
        <w:rPr>
          <w:rStyle w:val="Heading411"/>
          <w:sz w:val="24"/>
          <w:szCs w:val="24"/>
          <w:lang w:val="ro-RO" w:eastAsia="ro-RO"/>
        </w:rPr>
        <w:t>ORA.FSTD.120 Echipamente suplimentare</w:t>
      </w:r>
      <w:bookmarkEnd w:id="48"/>
    </w:p>
    <w:p w:rsidR="005F5964" w:rsidRPr="005F556B" w:rsidRDefault="005F5964" w:rsidP="00077931">
      <w:pPr>
        <w:pStyle w:val="BodyText1"/>
        <w:shd w:val="clear" w:color="auto" w:fill="auto"/>
        <w:spacing w:before="0" w:after="0" w:line="240" w:lineRule="auto"/>
        <w:ind w:firstLine="0"/>
        <w:rPr>
          <w:sz w:val="24"/>
          <w:szCs w:val="24"/>
          <w:lang w:val="ro-RO"/>
        </w:rPr>
      </w:pPr>
      <w:r w:rsidRPr="005F556B">
        <w:rPr>
          <w:sz w:val="24"/>
          <w:szCs w:val="24"/>
          <w:lang w:val="ro-RO" w:eastAsia="ro-RO"/>
        </w:rPr>
        <w:t>In cazul în care la FSTD s-au adăugat echipamente suplimentare, chiar dacă nu</w:t>
      </w:r>
      <w:r w:rsidR="00077931">
        <w:rPr>
          <w:sz w:val="24"/>
          <w:szCs w:val="24"/>
          <w:lang w:val="ro-RO" w:eastAsia="ro-RO"/>
        </w:rPr>
        <w:t xml:space="preserve"> </w:t>
      </w:r>
      <w:r w:rsidRPr="005F556B">
        <w:rPr>
          <w:sz w:val="24"/>
          <w:szCs w:val="24"/>
          <w:lang w:val="ro-RO" w:eastAsia="ro-RO"/>
        </w:rPr>
        <w:t xml:space="preserve">sunt necesare pentru calificare, acestea vor fi evaluate de </w:t>
      </w:r>
      <w:r w:rsidR="00077931" w:rsidRPr="00266F93">
        <w:rPr>
          <w:sz w:val="24"/>
          <w:szCs w:val="24"/>
          <w:lang w:val="ro-RO" w:eastAsia="ro-RO"/>
        </w:rPr>
        <w:t xml:space="preserve">AAC </w:t>
      </w:r>
      <w:r w:rsidRPr="00266F93">
        <w:rPr>
          <w:sz w:val="24"/>
          <w:szCs w:val="24"/>
          <w:lang w:val="ro-RO" w:eastAsia="ro-RO"/>
        </w:rPr>
        <w:t>pentru a se asigura că nu</w:t>
      </w:r>
      <w:r w:rsidRPr="005F556B">
        <w:rPr>
          <w:sz w:val="24"/>
          <w:szCs w:val="24"/>
          <w:lang w:val="ro-RO" w:eastAsia="ro-RO"/>
        </w:rPr>
        <w:t xml:space="preserve"> afectează în mod negativ calitatea pregătirii.</w:t>
      </w:r>
    </w:p>
    <w:p w:rsidR="00077931" w:rsidRDefault="00077931" w:rsidP="000975B7">
      <w:pPr>
        <w:pStyle w:val="Bodytext21"/>
        <w:shd w:val="clear" w:color="auto" w:fill="auto"/>
        <w:tabs>
          <w:tab w:val="left" w:pos="851"/>
        </w:tabs>
        <w:spacing w:after="0" w:line="240" w:lineRule="auto"/>
        <w:jc w:val="center"/>
        <w:rPr>
          <w:rStyle w:val="Bodytext2NotBold1"/>
          <w:sz w:val="24"/>
          <w:szCs w:val="24"/>
          <w:lang w:val="ro-RO" w:eastAsia="ro-RO"/>
        </w:rPr>
      </w:pPr>
    </w:p>
    <w:p w:rsidR="00AA400A" w:rsidRDefault="00AA400A" w:rsidP="000975B7">
      <w:pPr>
        <w:pStyle w:val="Bodytext21"/>
        <w:shd w:val="clear" w:color="auto" w:fill="auto"/>
        <w:tabs>
          <w:tab w:val="left" w:pos="851"/>
        </w:tabs>
        <w:spacing w:after="0" w:line="240" w:lineRule="auto"/>
        <w:jc w:val="center"/>
        <w:rPr>
          <w:rStyle w:val="Bodytext2NotBold1"/>
          <w:sz w:val="24"/>
          <w:szCs w:val="24"/>
          <w:lang w:val="ro-RO" w:eastAsia="ro-RO"/>
        </w:rPr>
      </w:pPr>
    </w:p>
    <w:p w:rsidR="00930B3F" w:rsidRPr="005F556B" w:rsidRDefault="00930B3F" w:rsidP="000975B7">
      <w:pPr>
        <w:pStyle w:val="Bodytext21"/>
        <w:shd w:val="clear" w:color="auto" w:fill="auto"/>
        <w:tabs>
          <w:tab w:val="left" w:pos="851"/>
        </w:tabs>
        <w:spacing w:after="0" w:line="240" w:lineRule="auto"/>
        <w:jc w:val="center"/>
        <w:rPr>
          <w:rStyle w:val="Bodytext2NotBold1"/>
          <w:sz w:val="24"/>
          <w:szCs w:val="24"/>
          <w:lang w:val="ro-RO"/>
        </w:rPr>
      </w:pPr>
      <w:r w:rsidRPr="005F556B">
        <w:rPr>
          <w:rStyle w:val="Bodytext2NotBold1"/>
          <w:sz w:val="24"/>
          <w:szCs w:val="24"/>
          <w:lang w:val="ro-RO" w:eastAsia="ro-RO"/>
        </w:rPr>
        <w:t xml:space="preserve">SECŢIUNEA </w:t>
      </w:r>
      <w:r w:rsidRPr="005F556B">
        <w:rPr>
          <w:rStyle w:val="Bodytext2NotBold1"/>
          <w:sz w:val="24"/>
          <w:szCs w:val="24"/>
          <w:lang w:val="ro-RO"/>
        </w:rPr>
        <w:t xml:space="preserve">II </w:t>
      </w:r>
    </w:p>
    <w:p w:rsidR="00AA400A" w:rsidRDefault="00AA400A" w:rsidP="000975B7">
      <w:pPr>
        <w:pStyle w:val="Bodytext21"/>
        <w:shd w:val="clear" w:color="auto" w:fill="auto"/>
        <w:tabs>
          <w:tab w:val="left" w:pos="851"/>
        </w:tabs>
        <w:spacing w:after="0" w:line="240" w:lineRule="auto"/>
        <w:jc w:val="center"/>
        <w:rPr>
          <w:rStyle w:val="Bodytext2Italic1"/>
          <w:b/>
          <w:bCs/>
          <w:sz w:val="24"/>
          <w:szCs w:val="24"/>
          <w:lang w:val="ro-RO" w:eastAsia="ro-RO"/>
        </w:rPr>
      </w:pPr>
    </w:p>
    <w:p w:rsidR="00930B3F" w:rsidRPr="00077931" w:rsidRDefault="00930B3F" w:rsidP="000975B7">
      <w:pPr>
        <w:pStyle w:val="Bodytext21"/>
        <w:shd w:val="clear" w:color="auto" w:fill="auto"/>
        <w:tabs>
          <w:tab w:val="left" w:pos="851"/>
        </w:tabs>
        <w:spacing w:after="0" w:line="240" w:lineRule="auto"/>
        <w:jc w:val="center"/>
        <w:rPr>
          <w:rStyle w:val="Bodytext2Italic1"/>
          <w:b/>
          <w:bCs/>
          <w:sz w:val="24"/>
          <w:szCs w:val="24"/>
          <w:lang w:val="ro-RO" w:eastAsia="ro-RO"/>
        </w:rPr>
      </w:pPr>
      <w:r w:rsidRPr="005F556B">
        <w:rPr>
          <w:rStyle w:val="Bodytext2Italic1"/>
          <w:b/>
          <w:bCs/>
          <w:sz w:val="24"/>
          <w:szCs w:val="24"/>
          <w:lang w:val="ro-RO" w:eastAsia="ro-RO"/>
        </w:rPr>
        <w:t xml:space="preserve">Cerinţe privind calificarea </w:t>
      </w:r>
      <w:r w:rsidR="00077931" w:rsidRPr="00077931">
        <w:rPr>
          <w:rStyle w:val="Bodytext2Italic1"/>
          <w:b/>
          <w:bCs/>
          <w:sz w:val="24"/>
          <w:szCs w:val="24"/>
          <w:lang w:val="ro-RO" w:eastAsia="ro-RO"/>
        </w:rPr>
        <w:t>FSTD</w:t>
      </w:r>
    </w:p>
    <w:p w:rsidR="00077931" w:rsidRPr="005F556B" w:rsidRDefault="00077931" w:rsidP="000975B7">
      <w:pPr>
        <w:pStyle w:val="Bodytext21"/>
        <w:shd w:val="clear" w:color="auto" w:fill="auto"/>
        <w:tabs>
          <w:tab w:val="left" w:pos="851"/>
        </w:tabs>
        <w:spacing w:after="0" w:line="240" w:lineRule="auto"/>
        <w:jc w:val="center"/>
        <w:rPr>
          <w:rStyle w:val="Bodytext2Italic1"/>
          <w:b/>
          <w:bCs/>
          <w:sz w:val="24"/>
          <w:szCs w:val="24"/>
          <w:lang w:val="ro-RO" w:eastAsia="ro-RO"/>
        </w:rPr>
      </w:pPr>
    </w:p>
    <w:p w:rsidR="00930B3F" w:rsidRDefault="00930B3F" w:rsidP="000975B7">
      <w:pPr>
        <w:pStyle w:val="Bodytext21"/>
        <w:shd w:val="clear" w:color="auto" w:fill="auto"/>
        <w:tabs>
          <w:tab w:val="left" w:pos="851"/>
        </w:tabs>
        <w:spacing w:after="0" w:line="240" w:lineRule="auto"/>
        <w:rPr>
          <w:rStyle w:val="Bodytext20"/>
          <w:b/>
          <w:sz w:val="24"/>
          <w:szCs w:val="24"/>
          <w:lang w:val="ro-RO" w:eastAsia="ro-RO"/>
        </w:rPr>
      </w:pPr>
      <w:r w:rsidRPr="00077931">
        <w:rPr>
          <w:rStyle w:val="Bodytext20"/>
          <w:b/>
          <w:sz w:val="24"/>
          <w:szCs w:val="24"/>
          <w:lang w:val="ro-RO" w:eastAsia="ro-RO"/>
        </w:rPr>
        <w:t>ORA.FSTD.200 Solicitarea unei calific</w:t>
      </w:r>
      <w:r w:rsidRPr="00077931">
        <w:rPr>
          <w:rStyle w:val="Bodytext22"/>
          <w:b/>
          <w:bCs/>
          <w:sz w:val="24"/>
          <w:szCs w:val="24"/>
          <w:lang w:val="ro-RO" w:eastAsia="ro-RO"/>
        </w:rPr>
        <w:t>ă</w:t>
      </w:r>
      <w:r w:rsidRPr="00077931">
        <w:rPr>
          <w:rStyle w:val="Bodytext20"/>
          <w:b/>
          <w:sz w:val="24"/>
          <w:szCs w:val="24"/>
          <w:lang w:val="ro-RO" w:eastAsia="ro-RO"/>
        </w:rPr>
        <w:t>ri a FSTD</w:t>
      </w:r>
    </w:p>
    <w:p w:rsidR="00930B3F" w:rsidRPr="00B5240C" w:rsidRDefault="00930B3F" w:rsidP="00B5240C">
      <w:pPr>
        <w:pStyle w:val="BodyText1"/>
        <w:shd w:val="clear" w:color="auto" w:fill="auto"/>
        <w:spacing w:before="0" w:after="0" w:line="240" w:lineRule="auto"/>
        <w:ind w:left="426" w:hanging="426"/>
        <w:rPr>
          <w:sz w:val="24"/>
          <w:szCs w:val="24"/>
          <w:lang w:val="ro-RO"/>
        </w:rPr>
      </w:pPr>
      <w:r w:rsidRPr="005F556B">
        <w:rPr>
          <w:sz w:val="24"/>
          <w:szCs w:val="24"/>
          <w:lang w:val="ro-RO" w:eastAsia="ro-RO"/>
        </w:rPr>
        <w:t>(a</w:t>
      </w:r>
      <w:r w:rsidRPr="00B5240C">
        <w:rPr>
          <w:sz w:val="24"/>
          <w:szCs w:val="24"/>
          <w:lang w:val="ro-RO" w:eastAsia="ro-RO"/>
        </w:rPr>
        <w:t>)</w:t>
      </w:r>
      <w:r w:rsidRPr="00B5240C">
        <w:rPr>
          <w:sz w:val="24"/>
          <w:szCs w:val="24"/>
          <w:lang w:val="ro-RO" w:eastAsia="ro-RO"/>
        </w:rPr>
        <w:tab/>
        <w:t xml:space="preserve">Cererea de certificat de calificare a unui FSTD se realizează în forma şi modul stabilite de </w:t>
      </w:r>
      <w:r w:rsidR="00077931" w:rsidRPr="00B5240C">
        <w:rPr>
          <w:sz w:val="24"/>
          <w:szCs w:val="24"/>
          <w:lang w:val="ro-RO" w:eastAsia="ro-RO"/>
        </w:rPr>
        <w:t>AAC</w:t>
      </w:r>
      <w:r w:rsidRPr="00B5240C">
        <w:rPr>
          <w:sz w:val="24"/>
          <w:szCs w:val="24"/>
          <w:lang w:val="ro-RO" w:eastAsia="ro-RO"/>
        </w:rPr>
        <w:t>:</w:t>
      </w:r>
    </w:p>
    <w:p w:rsidR="00930B3F" w:rsidRPr="00B5240C" w:rsidRDefault="00930B3F" w:rsidP="0035458C">
      <w:pPr>
        <w:pStyle w:val="BodyText1"/>
        <w:numPr>
          <w:ilvl w:val="1"/>
          <w:numId w:val="18"/>
        </w:numPr>
        <w:shd w:val="clear" w:color="auto" w:fill="auto"/>
        <w:spacing w:before="0" w:after="0" w:line="240" w:lineRule="auto"/>
        <w:ind w:left="993" w:hanging="426"/>
        <w:rPr>
          <w:sz w:val="24"/>
          <w:szCs w:val="24"/>
          <w:lang w:val="ro-RO"/>
        </w:rPr>
      </w:pPr>
      <w:r w:rsidRPr="00B5240C">
        <w:rPr>
          <w:sz w:val="24"/>
          <w:szCs w:val="24"/>
          <w:lang w:val="ro-RO" w:eastAsia="ro-RO"/>
        </w:rPr>
        <w:t>în cazul echipamentelor de pregătire instrumentală de bază (BITD), de către producătorul BITD;</w:t>
      </w:r>
    </w:p>
    <w:p w:rsidR="00930B3F" w:rsidRPr="00B5240C" w:rsidRDefault="00930B3F" w:rsidP="0035458C">
      <w:pPr>
        <w:pStyle w:val="BodyText1"/>
        <w:numPr>
          <w:ilvl w:val="1"/>
          <w:numId w:val="18"/>
        </w:numPr>
        <w:shd w:val="clear" w:color="auto" w:fill="auto"/>
        <w:spacing w:before="0" w:after="0" w:line="240" w:lineRule="auto"/>
        <w:ind w:left="993" w:hanging="426"/>
        <w:rPr>
          <w:sz w:val="24"/>
          <w:szCs w:val="24"/>
          <w:lang w:val="ro-RO"/>
        </w:rPr>
      </w:pPr>
      <w:r w:rsidRPr="00B5240C">
        <w:rPr>
          <w:sz w:val="24"/>
          <w:szCs w:val="24"/>
          <w:lang w:val="ro-RO" w:eastAsia="ro-RO"/>
        </w:rPr>
        <w:t>în toate celelalte cazuri, de către organizaţia care intenţionează să opereze FSTD.</w:t>
      </w:r>
    </w:p>
    <w:p w:rsidR="00930B3F" w:rsidRPr="005F556B" w:rsidRDefault="00930B3F" w:rsidP="00B5240C">
      <w:pPr>
        <w:pStyle w:val="BodyText1"/>
        <w:shd w:val="clear" w:color="auto" w:fill="auto"/>
        <w:spacing w:before="0" w:after="0" w:line="240" w:lineRule="auto"/>
        <w:ind w:left="426" w:hanging="426"/>
        <w:rPr>
          <w:sz w:val="24"/>
          <w:szCs w:val="24"/>
          <w:lang w:val="ro-RO" w:eastAsia="ro-RO"/>
        </w:rPr>
      </w:pPr>
      <w:r w:rsidRPr="00B5240C">
        <w:rPr>
          <w:sz w:val="24"/>
          <w:szCs w:val="24"/>
          <w:lang w:val="ro-RO" w:eastAsia="ro-RO"/>
        </w:rPr>
        <w:t>(b)</w:t>
      </w:r>
      <w:r w:rsidRPr="00B5240C">
        <w:rPr>
          <w:sz w:val="24"/>
          <w:szCs w:val="24"/>
          <w:lang w:val="ro-RO" w:eastAsia="ro-RO"/>
        </w:rPr>
        <w:tab/>
        <w:t xml:space="preserve">Solicitanţii unei calificări iniţiale furnizează </w:t>
      </w:r>
      <w:r w:rsidR="00077931" w:rsidRPr="00B5240C">
        <w:rPr>
          <w:sz w:val="24"/>
          <w:szCs w:val="24"/>
          <w:lang w:val="ro-RO" w:eastAsia="ro-RO"/>
        </w:rPr>
        <w:t xml:space="preserve">AAC </w:t>
      </w:r>
      <w:r w:rsidRPr="00B5240C">
        <w:rPr>
          <w:sz w:val="24"/>
          <w:szCs w:val="24"/>
          <w:lang w:val="ro-RO" w:eastAsia="ro-RO"/>
        </w:rPr>
        <w:t>o documentaţie care demonstrează modul în care aceştia se vor conforma cerinţelor stabilite în prezentul regulament. O astfel de documentaţie include procedura stabilită</w:t>
      </w:r>
      <w:r w:rsidRPr="005F556B">
        <w:rPr>
          <w:sz w:val="24"/>
          <w:szCs w:val="24"/>
          <w:lang w:val="ro-RO" w:eastAsia="ro-RO"/>
        </w:rPr>
        <w:t xml:space="preserve"> pentru a asigura conformitatea cu </w:t>
      </w:r>
      <w:r w:rsidR="00AA400A">
        <w:rPr>
          <w:sz w:val="24"/>
          <w:szCs w:val="24"/>
          <w:lang w:val="ro-RO" w:eastAsia="ro-RO"/>
        </w:rPr>
        <w:t>O</w:t>
      </w:r>
      <w:r w:rsidRPr="005F556B">
        <w:rPr>
          <w:sz w:val="24"/>
          <w:szCs w:val="24"/>
          <w:lang w:val="ro-RO" w:eastAsia="ro-RO"/>
        </w:rPr>
        <w:t>RA.GEN.130 şi ORA.FSTD.230.</w:t>
      </w:r>
      <w:bookmarkStart w:id="49" w:name="bookmark693"/>
    </w:p>
    <w:p w:rsidR="00077931" w:rsidRDefault="00077931" w:rsidP="000975B7">
      <w:pPr>
        <w:pStyle w:val="BodyText1"/>
        <w:shd w:val="clear" w:color="auto" w:fill="auto"/>
        <w:tabs>
          <w:tab w:val="left" w:pos="851"/>
        </w:tabs>
        <w:spacing w:before="0" w:after="0" w:line="240" w:lineRule="auto"/>
        <w:ind w:firstLine="0"/>
        <w:rPr>
          <w:rStyle w:val="Heading49"/>
          <w:sz w:val="24"/>
          <w:szCs w:val="24"/>
          <w:lang w:val="ro-RO" w:eastAsia="ro-RO"/>
        </w:rPr>
      </w:pPr>
    </w:p>
    <w:p w:rsidR="00930B3F" w:rsidRDefault="00930B3F" w:rsidP="00077931">
      <w:pPr>
        <w:pStyle w:val="BodyText1"/>
        <w:shd w:val="clear" w:color="auto" w:fill="auto"/>
        <w:spacing w:before="0" w:after="0" w:line="240" w:lineRule="auto"/>
        <w:ind w:firstLine="0"/>
        <w:jc w:val="left"/>
        <w:rPr>
          <w:rStyle w:val="Heading49"/>
          <w:sz w:val="24"/>
          <w:szCs w:val="24"/>
          <w:lang w:val="ro-RO" w:eastAsia="ro-RO"/>
        </w:rPr>
      </w:pPr>
      <w:r w:rsidRPr="005F556B">
        <w:rPr>
          <w:rStyle w:val="Heading49"/>
          <w:sz w:val="24"/>
          <w:szCs w:val="24"/>
          <w:lang w:val="ro-RO" w:eastAsia="ro-RO"/>
        </w:rPr>
        <w:t>ORA.FSTD.205 Specifica</w:t>
      </w:r>
      <w:r w:rsidRPr="005F556B">
        <w:rPr>
          <w:rStyle w:val="Heading48"/>
          <w:sz w:val="24"/>
          <w:szCs w:val="24"/>
          <w:lang w:val="ro-RO" w:eastAsia="ro-RO"/>
        </w:rPr>
        <w:t>ţ</w:t>
      </w:r>
      <w:r w:rsidRPr="005F556B">
        <w:rPr>
          <w:rStyle w:val="Heading49"/>
          <w:sz w:val="24"/>
          <w:szCs w:val="24"/>
          <w:lang w:val="ro-RO" w:eastAsia="ro-RO"/>
        </w:rPr>
        <w:t>ii de certificare pentru FSTD</w:t>
      </w:r>
      <w:bookmarkEnd w:id="49"/>
    </w:p>
    <w:p w:rsidR="00B5240C" w:rsidRDefault="00A74FD6" w:rsidP="00B5240C">
      <w:pPr>
        <w:pStyle w:val="BodyText1"/>
        <w:numPr>
          <w:ilvl w:val="2"/>
          <w:numId w:val="3"/>
        </w:numPr>
        <w:shd w:val="clear" w:color="auto" w:fill="auto"/>
        <w:spacing w:before="0" w:after="0" w:line="240" w:lineRule="auto"/>
        <w:ind w:left="426" w:hanging="426"/>
        <w:rPr>
          <w:sz w:val="24"/>
          <w:szCs w:val="24"/>
          <w:lang w:val="ro-RO"/>
        </w:rPr>
      </w:pPr>
      <w:r>
        <w:rPr>
          <w:sz w:val="24"/>
          <w:szCs w:val="24"/>
          <w:lang w:val="ro-RO" w:eastAsia="ro-RO"/>
        </w:rPr>
        <w:t>AAC</w:t>
      </w:r>
      <w:r w:rsidR="00930B3F" w:rsidRPr="005F556B">
        <w:rPr>
          <w:sz w:val="24"/>
          <w:szCs w:val="24"/>
          <w:lang w:val="ro-RO" w:eastAsia="ro-RO"/>
        </w:rPr>
        <w:t xml:space="preserve"> emite, în conformitate </w:t>
      </w:r>
      <w:r w:rsidR="00930B3F" w:rsidRPr="00B5240C">
        <w:rPr>
          <w:sz w:val="24"/>
          <w:szCs w:val="24"/>
          <w:lang w:val="ro-RO" w:eastAsia="ro-RO"/>
        </w:rPr>
        <w:t xml:space="preserve">cu </w:t>
      </w:r>
      <w:r w:rsidR="00853515">
        <w:rPr>
          <w:sz w:val="24"/>
          <w:szCs w:val="24"/>
          <w:lang w:val="ro-RO" w:eastAsia="ro-RO"/>
        </w:rPr>
        <w:t xml:space="preserve">prezentul </w:t>
      </w:r>
      <w:r w:rsidR="00EA3225" w:rsidRPr="00B5240C">
        <w:rPr>
          <w:sz w:val="24"/>
          <w:szCs w:val="24"/>
          <w:lang w:val="ro-RO" w:eastAsia="ro-RO"/>
        </w:rPr>
        <w:t>Regulamentul</w:t>
      </w:r>
      <w:r w:rsidR="00930B3F" w:rsidRPr="00B5240C">
        <w:rPr>
          <w:sz w:val="24"/>
          <w:szCs w:val="24"/>
          <w:lang w:val="ro-RO" w:eastAsia="ro-RO"/>
        </w:rPr>
        <w:t>, specificaţii de certificare ca mijloace standard de demonstrare a conformităţii FSTD cu cerinţele esenţiale</w:t>
      </w:r>
      <w:r w:rsidR="00853515">
        <w:rPr>
          <w:sz w:val="24"/>
          <w:szCs w:val="24"/>
          <w:lang w:val="ro-RO" w:eastAsia="ro-RO"/>
        </w:rPr>
        <w:t>.</w:t>
      </w:r>
    </w:p>
    <w:p w:rsidR="00930B3F" w:rsidRPr="00B5240C" w:rsidRDefault="00930B3F" w:rsidP="00B5240C">
      <w:pPr>
        <w:pStyle w:val="BodyText1"/>
        <w:numPr>
          <w:ilvl w:val="2"/>
          <w:numId w:val="3"/>
        </w:numPr>
        <w:shd w:val="clear" w:color="auto" w:fill="auto"/>
        <w:spacing w:before="0" w:after="0" w:line="240" w:lineRule="auto"/>
        <w:ind w:left="426" w:hanging="426"/>
        <w:rPr>
          <w:sz w:val="24"/>
          <w:szCs w:val="24"/>
          <w:lang w:val="ro-RO"/>
        </w:rPr>
      </w:pPr>
      <w:r w:rsidRPr="00B5240C">
        <w:rPr>
          <w:sz w:val="24"/>
          <w:szCs w:val="24"/>
          <w:lang w:val="ro-RO" w:eastAsia="ro-RO"/>
        </w:rPr>
        <w:t>Aceste specificaţii de certificare sunt suficient de detaliate şi specifice pentru a indica solicitanţilor condiţiile în care se vor elibera calificările.</w:t>
      </w:r>
      <w:bookmarkStart w:id="50" w:name="bookmark694"/>
    </w:p>
    <w:p w:rsidR="00077931" w:rsidRDefault="00077931" w:rsidP="000975B7">
      <w:pPr>
        <w:pStyle w:val="BodyText1"/>
        <w:shd w:val="clear" w:color="auto" w:fill="auto"/>
        <w:tabs>
          <w:tab w:val="left" w:pos="851"/>
          <w:tab w:val="left" w:pos="934"/>
        </w:tabs>
        <w:spacing w:before="0" w:after="0" w:line="240" w:lineRule="auto"/>
        <w:ind w:firstLine="0"/>
        <w:rPr>
          <w:rStyle w:val="Heading49"/>
          <w:sz w:val="24"/>
          <w:szCs w:val="24"/>
          <w:lang w:val="ro-RO" w:eastAsia="ro-RO"/>
        </w:rPr>
      </w:pPr>
    </w:p>
    <w:p w:rsidR="00930B3F" w:rsidRDefault="00930B3F" w:rsidP="00077931">
      <w:pPr>
        <w:pStyle w:val="BodyText1"/>
        <w:shd w:val="clear" w:color="auto" w:fill="auto"/>
        <w:spacing w:before="0" w:after="0" w:line="240" w:lineRule="auto"/>
        <w:ind w:firstLine="0"/>
        <w:jc w:val="left"/>
        <w:rPr>
          <w:rStyle w:val="Heading49"/>
          <w:sz w:val="24"/>
          <w:szCs w:val="24"/>
          <w:lang w:val="ro-RO" w:eastAsia="ro-RO"/>
        </w:rPr>
      </w:pPr>
      <w:r w:rsidRPr="005F556B">
        <w:rPr>
          <w:rStyle w:val="Heading49"/>
          <w:sz w:val="24"/>
          <w:szCs w:val="24"/>
          <w:lang w:val="ro-RO" w:eastAsia="ro-RO"/>
        </w:rPr>
        <w:t>ORA.FSTD.210 Baza de calificare</w:t>
      </w:r>
      <w:bookmarkEnd w:id="50"/>
    </w:p>
    <w:p w:rsidR="00930B3F" w:rsidRPr="005F556B" w:rsidRDefault="00930B3F" w:rsidP="00B5240C">
      <w:pPr>
        <w:pStyle w:val="BodyText1"/>
        <w:numPr>
          <w:ilvl w:val="3"/>
          <w:numId w:val="3"/>
        </w:numPr>
        <w:shd w:val="clear" w:color="auto" w:fill="auto"/>
        <w:spacing w:before="0" w:after="0" w:line="240" w:lineRule="auto"/>
        <w:ind w:left="426" w:hanging="426"/>
        <w:rPr>
          <w:sz w:val="24"/>
          <w:szCs w:val="24"/>
          <w:lang w:val="ro-RO"/>
        </w:rPr>
      </w:pPr>
      <w:r w:rsidRPr="005F556B">
        <w:rPr>
          <w:sz w:val="24"/>
          <w:szCs w:val="24"/>
          <w:lang w:val="ro-RO" w:eastAsia="ro-RO"/>
        </w:rPr>
        <w:t>Baza de calificare pentru eliberarea unui certificat de calificare a FSTD cuprinde:</w:t>
      </w:r>
    </w:p>
    <w:p w:rsidR="00930B3F" w:rsidRPr="00B5240C" w:rsidRDefault="00930B3F" w:rsidP="0035458C">
      <w:pPr>
        <w:pStyle w:val="BodyText1"/>
        <w:numPr>
          <w:ilvl w:val="4"/>
          <w:numId w:val="19"/>
        </w:numPr>
        <w:shd w:val="clear" w:color="auto" w:fill="auto"/>
        <w:spacing w:before="0" w:after="0" w:line="240" w:lineRule="auto"/>
        <w:ind w:left="993" w:hanging="426"/>
        <w:rPr>
          <w:sz w:val="24"/>
          <w:szCs w:val="24"/>
          <w:lang w:val="ro-RO"/>
        </w:rPr>
      </w:pPr>
      <w:r w:rsidRPr="005F556B">
        <w:rPr>
          <w:sz w:val="24"/>
          <w:szCs w:val="24"/>
          <w:lang w:val="ro-RO" w:eastAsia="ro-RO"/>
        </w:rPr>
        <w:t xml:space="preserve">specificaţiile de certificare aplicabile </w:t>
      </w:r>
      <w:r w:rsidRPr="00B5240C">
        <w:rPr>
          <w:sz w:val="24"/>
          <w:szCs w:val="24"/>
          <w:lang w:val="ro-RO" w:eastAsia="ro-RO"/>
        </w:rPr>
        <w:t xml:space="preserve">stabilite de </w:t>
      </w:r>
      <w:r w:rsidR="005A5866" w:rsidRPr="00B5240C">
        <w:rPr>
          <w:sz w:val="24"/>
          <w:szCs w:val="24"/>
          <w:lang w:val="ro-RO" w:eastAsia="ro-RO"/>
        </w:rPr>
        <w:t>AAC</w:t>
      </w:r>
      <w:r w:rsidRPr="00B5240C">
        <w:rPr>
          <w:sz w:val="24"/>
          <w:szCs w:val="24"/>
          <w:lang w:val="ro-RO" w:eastAsia="ro-RO"/>
        </w:rPr>
        <w:t>, care sunt valabile la data cererii de calificare iniţială;</w:t>
      </w:r>
    </w:p>
    <w:p w:rsidR="00930B3F" w:rsidRPr="00B5240C" w:rsidRDefault="00930B3F" w:rsidP="0035458C">
      <w:pPr>
        <w:pStyle w:val="BodyText1"/>
        <w:numPr>
          <w:ilvl w:val="4"/>
          <w:numId w:val="19"/>
        </w:numPr>
        <w:shd w:val="clear" w:color="auto" w:fill="auto"/>
        <w:spacing w:before="0" w:after="0" w:line="240" w:lineRule="auto"/>
        <w:ind w:left="993" w:hanging="426"/>
        <w:rPr>
          <w:sz w:val="24"/>
          <w:szCs w:val="24"/>
          <w:lang w:val="ro-RO"/>
        </w:rPr>
      </w:pPr>
      <w:r w:rsidRPr="00B5240C">
        <w:rPr>
          <w:sz w:val="24"/>
          <w:szCs w:val="24"/>
          <w:lang w:val="ro-RO" w:eastAsia="ro-RO"/>
        </w:rPr>
        <w:t xml:space="preserve">datele de validare ale aeronavelor, definite de datele aprobate în temeiul </w:t>
      </w:r>
      <w:r w:rsidR="00CC1FB9">
        <w:rPr>
          <w:sz w:val="24"/>
          <w:szCs w:val="24"/>
          <w:lang w:val="ro-RO" w:eastAsia="ro-RO"/>
        </w:rPr>
        <w:t>legislaţiei naţionale în domeniul navigabilităţii iniţiale</w:t>
      </w:r>
      <w:r w:rsidRPr="00B5240C">
        <w:rPr>
          <w:sz w:val="24"/>
          <w:szCs w:val="24"/>
          <w:lang w:val="ro-RO" w:eastAsia="ro-RO"/>
        </w:rPr>
        <w:t>, dacă este cazul; şi</w:t>
      </w:r>
    </w:p>
    <w:p w:rsidR="00930B3F" w:rsidRPr="005F556B" w:rsidRDefault="00930B3F" w:rsidP="0035458C">
      <w:pPr>
        <w:pStyle w:val="BodyText1"/>
        <w:numPr>
          <w:ilvl w:val="4"/>
          <w:numId w:val="19"/>
        </w:numPr>
        <w:shd w:val="clear" w:color="auto" w:fill="auto"/>
        <w:spacing w:before="0" w:after="0" w:line="240" w:lineRule="auto"/>
        <w:ind w:left="993" w:hanging="426"/>
        <w:rPr>
          <w:sz w:val="24"/>
          <w:szCs w:val="24"/>
          <w:lang w:val="ro-RO"/>
        </w:rPr>
      </w:pPr>
      <w:r w:rsidRPr="00B5240C">
        <w:rPr>
          <w:sz w:val="24"/>
          <w:szCs w:val="24"/>
          <w:lang w:val="ro-RO" w:eastAsia="ro-RO"/>
        </w:rPr>
        <w:t xml:space="preserve">orice condiţii speciale prevăzute de </w:t>
      </w:r>
      <w:r w:rsidR="005A5866" w:rsidRPr="00B5240C">
        <w:rPr>
          <w:sz w:val="24"/>
          <w:szCs w:val="24"/>
          <w:lang w:val="ro-RO" w:eastAsia="ro-RO"/>
        </w:rPr>
        <w:t>AAC</w:t>
      </w:r>
      <w:r w:rsidRPr="00B5240C">
        <w:rPr>
          <w:sz w:val="24"/>
          <w:szCs w:val="24"/>
          <w:lang w:val="ro-RO" w:eastAsia="ro-RO"/>
        </w:rPr>
        <w:t>, dacă specificaţiile de certificare asociate nu cuprind standarde adecvate sau corespunzătoare pentru FSTD</w:t>
      </w:r>
      <w:r w:rsidRPr="005F556B">
        <w:rPr>
          <w:sz w:val="24"/>
          <w:szCs w:val="24"/>
          <w:lang w:val="ro-RO" w:eastAsia="ro-RO"/>
        </w:rPr>
        <w:t xml:space="preserve"> deoarece FSTD dispune de caracteristici inovatoare sau diferite de acelea pe care sunt bazate specificaţiile de certificare aplicabile.</w:t>
      </w:r>
    </w:p>
    <w:p w:rsidR="00930B3F" w:rsidRPr="005F556B" w:rsidRDefault="00930B3F" w:rsidP="00B5240C">
      <w:pPr>
        <w:pStyle w:val="BodyText1"/>
        <w:numPr>
          <w:ilvl w:val="3"/>
          <w:numId w:val="3"/>
        </w:numPr>
        <w:shd w:val="clear" w:color="auto" w:fill="auto"/>
        <w:tabs>
          <w:tab w:val="left" w:pos="938"/>
        </w:tabs>
        <w:spacing w:before="0" w:after="0" w:line="240" w:lineRule="auto"/>
        <w:ind w:left="426" w:hanging="426"/>
        <w:rPr>
          <w:sz w:val="24"/>
          <w:szCs w:val="24"/>
          <w:lang w:val="ro-RO"/>
        </w:rPr>
      </w:pPr>
      <w:r w:rsidRPr="005F556B">
        <w:rPr>
          <w:sz w:val="24"/>
          <w:szCs w:val="24"/>
          <w:lang w:val="ro-RO" w:eastAsia="ro-RO"/>
        </w:rPr>
        <w:lastRenderedPageBreak/>
        <w:t>Baza de calificare este aplicabilă pentru viitoarele calificări periodice ale FSTD, cu excepţia cazului în care acesta este inclus în altă categorie.</w:t>
      </w:r>
      <w:bookmarkStart w:id="51" w:name="bookmark695"/>
    </w:p>
    <w:p w:rsidR="005A5866" w:rsidRDefault="005A5866" w:rsidP="000975B7">
      <w:pPr>
        <w:pStyle w:val="BodyText1"/>
        <w:shd w:val="clear" w:color="auto" w:fill="auto"/>
        <w:tabs>
          <w:tab w:val="left" w:pos="851"/>
          <w:tab w:val="left" w:pos="938"/>
        </w:tabs>
        <w:spacing w:before="0" w:after="0" w:line="240" w:lineRule="auto"/>
        <w:ind w:firstLine="0"/>
        <w:rPr>
          <w:rStyle w:val="Heading49"/>
          <w:sz w:val="24"/>
          <w:szCs w:val="24"/>
          <w:lang w:val="ro-RO" w:eastAsia="ro-RO"/>
        </w:rPr>
      </w:pPr>
    </w:p>
    <w:p w:rsidR="00930B3F" w:rsidRDefault="00930B3F" w:rsidP="005A5866">
      <w:pPr>
        <w:pStyle w:val="BodyText1"/>
        <w:shd w:val="clear" w:color="auto" w:fill="auto"/>
        <w:spacing w:before="0" w:after="0" w:line="240" w:lineRule="auto"/>
        <w:ind w:firstLine="0"/>
        <w:jc w:val="left"/>
        <w:rPr>
          <w:rStyle w:val="Heading49"/>
          <w:sz w:val="24"/>
          <w:szCs w:val="24"/>
          <w:lang w:val="ro-RO" w:eastAsia="ro-RO"/>
        </w:rPr>
      </w:pPr>
      <w:r w:rsidRPr="005F556B">
        <w:rPr>
          <w:rStyle w:val="Heading49"/>
          <w:sz w:val="24"/>
          <w:szCs w:val="24"/>
          <w:lang w:val="ro-RO" w:eastAsia="ro-RO"/>
        </w:rPr>
        <w:t>ORA.FSTD.225 Durata</w:t>
      </w:r>
      <w:r w:rsidRPr="005F556B">
        <w:rPr>
          <w:rStyle w:val="Heading48"/>
          <w:sz w:val="24"/>
          <w:szCs w:val="24"/>
          <w:lang w:val="ro-RO" w:eastAsia="ro-RO"/>
        </w:rPr>
        <w:t xml:space="preserve"> ş</w:t>
      </w:r>
      <w:r w:rsidRPr="005F556B">
        <w:rPr>
          <w:rStyle w:val="Heading49"/>
          <w:sz w:val="24"/>
          <w:szCs w:val="24"/>
          <w:lang w:val="ro-RO" w:eastAsia="ro-RO"/>
        </w:rPr>
        <w:t>i men</w:t>
      </w:r>
      <w:r w:rsidRPr="005F556B">
        <w:rPr>
          <w:rStyle w:val="Heading48"/>
          <w:sz w:val="24"/>
          <w:szCs w:val="24"/>
          <w:lang w:val="ro-RO" w:eastAsia="ro-RO"/>
        </w:rPr>
        <w:t>ţ</w:t>
      </w:r>
      <w:r w:rsidRPr="005F556B">
        <w:rPr>
          <w:rStyle w:val="Heading49"/>
          <w:sz w:val="24"/>
          <w:szCs w:val="24"/>
          <w:lang w:val="ro-RO" w:eastAsia="ro-RO"/>
        </w:rPr>
        <w:t>inerea valabilit</w:t>
      </w:r>
      <w:r w:rsidRPr="005F556B">
        <w:rPr>
          <w:rStyle w:val="Heading48"/>
          <w:sz w:val="24"/>
          <w:szCs w:val="24"/>
          <w:lang w:val="ro-RO" w:eastAsia="ro-RO"/>
        </w:rPr>
        <w:t>ăţ</w:t>
      </w:r>
      <w:r w:rsidRPr="005F556B">
        <w:rPr>
          <w:rStyle w:val="Heading49"/>
          <w:sz w:val="24"/>
          <w:szCs w:val="24"/>
          <w:lang w:val="ro-RO" w:eastAsia="ro-RO"/>
        </w:rPr>
        <w:t>ii</w:t>
      </w:r>
      <w:bookmarkEnd w:id="51"/>
    </w:p>
    <w:p w:rsidR="00930B3F" w:rsidRPr="00B5240C" w:rsidRDefault="00930B3F" w:rsidP="00B5240C">
      <w:pPr>
        <w:pStyle w:val="BodyText1"/>
        <w:shd w:val="clear" w:color="auto" w:fill="auto"/>
        <w:spacing w:before="0" w:after="0" w:line="240" w:lineRule="auto"/>
        <w:ind w:left="426" w:hanging="426"/>
        <w:rPr>
          <w:sz w:val="24"/>
          <w:szCs w:val="24"/>
          <w:lang w:val="ro-RO"/>
        </w:rPr>
      </w:pPr>
      <w:r w:rsidRPr="005F556B">
        <w:rPr>
          <w:sz w:val="24"/>
          <w:szCs w:val="24"/>
          <w:lang w:val="ro-RO" w:eastAsia="ro-RO"/>
        </w:rPr>
        <w:t>(a)</w:t>
      </w:r>
      <w:r w:rsidRPr="005F556B">
        <w:rPr>
          <w:sz w:val="24"/>
          <w:szCs w:val="24"/>
          <w:lang w:val="ro-RO" w:eastAsia="ro-RO"/>
        </w:rPr>
        <w:tab/>
        <w:t xml:space="preserve">Calificarea unui simulator complet de zbor (FFS), a unui echipament de pregătire pentru zbor (FTD) sau a unui echipament de pregătire pentru procedurile de zbor şi navigaţie (FNPT) </w:t>
      </w:r>
      <w:r w:rsidRPr="00B5240C">
        <w:rPr>
          <w:sz w:val="24"/>
          <w:szCs w:val="24"/>
          <w:lang w:val="ro-RO" w:eastAsia="ro-RO"/>
        </w:rPr>
        <w:t>rămâne valabilă cu condiţia ca:</w:t>
      </w:r>
    </w:p>
    <w:p w:rsidR="00902AD8" w:rsidRPr="00B5240C" w:rsidRDefault="00930B3F" w:rsidP="0035458C">
      <w:pPr>
        <w:pStyle w:val="BodyText1"/>
        <w:numPr>
          <w:ilvl w:val="0"/>
          <w:numId w:val="20"/>
        </w:numPr>
        <w:shd w:val="clear" w:color="auto" w:fill="auto"/>
        <w:spacing w:before="0" w:after="0" w:line="240" w:lineRule="auto"/>
        <w:ind w:left="993" w:hanging="426"/>
        <w:rPr>
          <w:sz w:val="24"/>
          <w:szCs w:val="24"/>
          <w:lang w:val="ro-RO"/>
        </w:rPr>
      </w:pPr>
      <w:r w:rsidRPr="00B5240C">
        <w:rPr>
          <w:sz w:val="24"/>
          <w:szCs w:val="24"/>
          <w:lang w:val="ro-RO" w:eastAsia="ro-RO"/>
        </w:rPr>
        <w:t>FSTD şi organizaţia care îl exploatează să respecte în continuare cerinţele aplicabile;</w:t>
      </w:r>
    </w:p>
    <w:p w:rsidR="00902AD8" w:rsidRPr="00B5240C" w:rsidRDefault="00902AD8" w:rsidP="0035458C">
      <w:pPr>
        <w:pStyle w:val="BodyText1"/>
        <w:numPr>
          <w:ilvl w:val="0"/>
          <w:numId w:val="20"/>
        </w:numPr>
        <w:shd w:val="clear" w:color="auto" w:fill="auto"/>
        <w:spacing w:before="0" w:after="0" w:line="240" w:lineRule="auto"/>
        <w:ind w:left="993" w:hanging="426"/>
        <w:rPr>
          <w:sz w:val="24"/>
          <w:szCs w:val="24"/>
          <w:lang w:val="ro-RO"/>
        </w:rPr>
      </w:pPr>
      <w:r w:rsidRPr="00B5240C">
        <w:rPr>
          <w:sz w:val="24"/>
          <w:szCs w:val="24"/>
          <w:lang w:val="ro-RO" w:eastAsia="ro-RO"/>
        </w:rPr>
        <w:t xml:space="preserve">AAC </w:t>
      </w:r>
      <w:r w:rsidR="00930B3F" w:rsidRPr="00B5240C">
        <w:rPr>
          <w:sz w:val="24"/>
          <w:szCs w:val="24"/>
          <w:lang w:val="ro-RO" w:eastAsia="ro-RO"/>
        </w:rPr>
        <w:t xml:space="preserve">să i se acorde acces la organizaţie, în conformitate cu ORA.GEN.140, pentru a determina dacă se menţine conformitatea cu cerinţele </w:t>
      </w:r>
      <w:r w:rsidR="00853515">
        <w:rPr>
          <w:sz w:val="24"/>
          <w:szCs w:val="24"/>
          <w:lang w:val="ro-RO" w:eastAsia="ro-RO"/>
        </w:rPr>
        <w:t>prezentului</w:t>
      </w:r>
      <w:r w:rsidR="00930B3F" w:rsidRPr="00B5240C">
        <w:rPr>
          <w:sz w:val="24"/>
          <w:szCs w:val="24"/>
          <w:lang w:val="ro-RO" w:eastAsia="ro-RO"/>
        </w:rPr>
        <w:t xml:space="preserve"> </w:t>
      </w:r>
      <w:r w:rsidR="00EA3225" w:rsidRPr="00B5240C">
        <w:rPr>
          <w:sz w:val="24"/>
          <w:szCs w:val="24"/>
          <w:lang w:val="ro-RO" w:eastAsia="ro-RO"/>
        </w:rPr>
        <w:t>Regulament</w:t>
      </w:r>
      <w:r w:rsidR="00930B3F" w:rsidRPr="00B5240C">
        <w:rPr>
          <w:sz w:val="24"/>
          <w:szCs w:val="24"/>
          <w:lang w:val="ro-RO" w:eastAsia="ro-RO"/>
        </w:rPr>
        <w:t>; şi</w:t>
      </w:r>
    </w:p>
    <w:p w:rsidR="00930B3F" w:rsidRPr="00B5240C" w:rsidRDefault="00930B3F" w:rsidP="0035458C">
      <w:pPr>
        <w:pStyle w:val="BodyText1"/>
        <w:numPr>
          <w:ilvl w:val="0"/>
          <w:numId w:val="20"/>
        </w:numPr>
        <w:shd w:val="clear" w:color="auto" w:fill="auto"/>
        <w:spacing w:before="0" w:after="0" w:line="240" w:lineRule="auto"/>
        <w:ind w:left="993" w:hanging="426"/>
        <w:rPr>
          <w:sz w:val="24"/>
          <w:szCs w:val="24"/>
          <w:lang w:val="ro-RO"/>
        </w:rPr>
      </w:pPr>
      <w:r w:rsidRPr="00B5240C">
        <w:rPr>
          <w:sz w:val="24"/>
          <w:szCs w:val="24"/>
          <w:lang w:val="ro-RO" w:eastAsia="ro-RO"/>
        </w:rPr>
        <w:t>certificatul de calificare să nu fie revocat sau să nu se renunţe la acesta.</w:t>
      </w:r>
    </w:p>
    <w:p w:rsidR="00930B3F" w:rsidRPr="005F556B" w:rsidRDefault="00930B3F" w:rsidP="00B5240C">
      <w:pPr>
        <w:pStyle w:val="BodyText1"/>
        <w:numPr>
          <w:ilvl w:val="5"/>
          <w:numId w:val="3"/>
        </w:numPr>
        <w:shd w:val="clear" w:color="auto" w:fill="auto"/>
        <w:tabs>
          <w:tab w:val="left" w:pos="938"/>
        </w:tabs>
        <w:spacing w:before="0" w:after="0" w:line="240" w:lineRule="auto"/>
        <w:ind w:left="426" w:hanging="426"/>
        <w:rPr>
          <w:sz w:val="24"/>
          <w:szCs w:val="24"/>
          <w:lang w:val="ro-RO"/>
        </w:rPr>
      </w:pPr>
      <w:r w:rsidRPr="00B5240C">
        <w:rPr>
          <w:sz w:val="24"/>
          <w:szCs w:val="24"/>
          <w:lang w:val="ro-RO" w:eastAsia="ro-RO"/>
        </w:rPr>
        <w:t>Intervalul</w:t>
      </w:r>
      <w:r w:rsidRPr="005F556B">
        <w:rPr>
          <w:sz w:val="24"/>
          <w:szCs w:val="24"/>
          <w:lang w:val="ro-RO" w:eastAsia="ro-RO"/>
        </w:rPr>
        <w:t xml:space="preserve"> de 12 luni prevăzut la ARA.FSTD.120 litera (b) punctul 1 poate fi extins până la maximum 36 de luni în următoarele circumstanţe:</w:t>
      </w:r>
    </w:p>
    <w:p w:rsidR="00930B3F" w:rsidRPr="005F556B" w:rsidRDefault="00930B3F" w:rsidP="0035458C">
      <w:pPr>
        <w:pStyle w:val="BodyText1"/>
        <w:numPr>
          <w:ilvl w:val="6"/>
          <w:numId w:val="21"/>
        </w:numPr>
        <w:shd w:val="clear" w:color="auto" w:fill="auto"/>
        <w:spacing w:before="0" w:after="0" w:line="240" w:lineRule="auto"/>
        <w:ind w:left="993" w:hanging="426"/>
        <w:rPr>
          <w:sz w:val="24"/>
          <w:szCs w:val="24"/>
          <w:lang w:val="ro-RO"/>
        </w:rPr>
      </w:pPr>
      <w:r w:rsidRPr="005F556B">
        <w:rPr>
          <w:sz w:val="24"/>
          <w:szCs w:val="24"/>
          <w:lang w:val="ro-RO" w:eastAsia="ro-RO"/>
        </w:rPr>
        <w:t>FSTD a fost supus unei evaluări iniţiale şi cel puţin unei evaluări periodice care a stabilit conformitatea sa cu baza de calificare;</w:t>
      </w:r>
    </w:p>
    <w:p w:rsidR="00930B3F" w:rsidRPr="009B151B" w:rsidRDefault="00930B3F" w:rsidP="0035458C">
      <w:pPr>
        <w:pStyle w:val="BodyText1"/>
        <w:numPr>
          <w:ilvl w:val="6"/>
          <w:numId w:val="21"/>
        </w:numPr>
        <w:shd w:val="clear" w:color="auto" w:fill="auto"/>
        <w:tabs>
          <w:tab w:val="left" w:pos="1131"/>
        </w:tabs>
        <w:spacing w:before="0" w:after="0" w:line="240" w:lineRule="auto"/>
        <w:ind w:left="993" w:hanging="426"/>
        <w:rPr>
          <w:sz w:val="24"/>
          <w:szCs w:val="24"/>
          <w:lang w:val="ro-RO"/>
        </w:rPr>
      </w:pPr>
      <w:r w:rsidRPr="005F556B">
        <w:rPr>
          <w:sz w:val="24"/>
          <w:szCs w:val="24"/>
          <w:lang w:val="ro-RO" w:eastAsia="ro-RO"/>
        </w:rPr>
        <w:t xml:space="preserve">titularul certificatului de calificare a </w:t>
      </w:r>
      <w:r w:rsidRPr="009B151B">
        <w:rPr>
          <w:sz w:val="24"/>
          <w:szCs w:val="24"/>
          <w:lang w:val="ro-RO" w:eastAsia="ro-RO"/>
        </w:rPr>
        <w:t>FSTD are antecedente satisfăcătoare în ceea ce priveşte trecerea cu succes de evaluările regulamentare ale FSTD în cele 36 de luni premergătoare;</w:t>
      </w:r>
    </w:p>
    <w:p w:rsidR="00930B3F" w:rsidRPr="009B151B" w:rsidRDefault="0076180E" w:rsidP="0035458C">
      <w:pPr>
        <w:pStyle w:val="BodyText1"/>
        <w:numPr>
          <w:ilvl w:val="6"/>
          <w:numId w:val="21"/>
        </w:numPr>
        <w:shd w:val="clear" w:color="auto" w:fill="auto"/>
        <w:tabs>
          <w:tab w:val="left" w:pos="1131"/>
        </w:tabs>
        <w:spacing w:before="0" w:after="0" w:line="240" w:lineRule="auto"/>
        <w:ind w:left="993" w:hanging="426"/>
        <w:rPr>
          <w:sz w:val="24"/>
          <w:szCs w:val="24"/>
          <w:lang w:val="ro-RO"/>
        </w:rPr>
      </w:pPr>
      <w:r w:rsidRPr="009B151B">
        <w:rPr>
          <w:sz w:val="24"/>
          <w:szCs w:val="24"/>
          <w:lang w:val="ro-RO" w:eastAsia="ro-RO"/>
        </w:rPr>
        <w:t xml:space="preserve">AAC </w:t>
      </w:r>
      <w:r w:rsidR="00930B3F" w:rsidRPr="009B151B">
        <w:rPr>
          <w:sz w:val="24"/>
          <w:szCs w:val="24"/>
          <w:lang w:val="ro-RO" w:eastAsia="ro-RO"/>
        </w:rPr>
        <w:t xml:space="preserve">realizează, la fiecare 12 luni, un audit formal al sistemului de monitorizare a conformităţii deţinut de organizaţie şi definit la ORA.GEN.200 litera (a) punctul </w:t>
      </w:r>
      <w:r w:rsidRPr="009B151B">
        <w:rPr>
          <w:sz w:val="24"/>
          <w:szCs w:val="24"/>
          <w:lang w:val="ro-RO" w:eastAsia="ro-RO"/>
        </w:rPr>
        <w:t>(</w:t>
      </w:r>
      <w:r w:rsidR="00930B3F" w:rsidRPr="009B151B">
        <w:rPr>
          <w:sz w:val="24"/>
          <w:szCs w:val="24"/>
          <w:lang w:val="ro-RO" w:eastAsia="ro-RO"/>
        </w:rPr>
        <w:t>6</w:t>
      </w:r>
      <w:r w:rsidRPr="009B151B">
        <w:rPr>
          <w:sz w:val="24"/>
          <w:szCs w:val="24"/>
          <w:lang w:val="ro-RO" w:eastAsia="ro-RO"/>
        </w:rPr>
        <w:t>)</w:t>
      </w:r>
      <w:r w:rsidR="00930B3F" w:rsidRPr="009B151B">
        <w:rPr>
          <w:sz w:val="24"/>
          <w:szCs w:val="24"/>
          <w:lang w:val="ro-RO" w:eastAsia="ro-RO"/>
        </w:rPr>
        <w:t>; şi</w:t>
      </w:r>
    </w:p>
    <w:p w:rsidR="00930B3F" w:rsidRPr="009B151B" w:rsidRDefault="00930B3F" w:rsidP="0035458C">
      <w:pPr>
        <w:pStyle w:val="BodyText1"/>
        <w:numPr>
          <w:ilvl w:val="6"/>
          <w:numId w:val="21"/>
        </w:numPr>
        <w:shd w:val="clear" w:color="auto" w:fill="auto"/>
        <w:tabs>
          <w:tab w:val="left" w:pos="1136"/>
        </w:tabs>
        <w:spacing w:before="0" w:after="0" w:line="240" w:lineRule="auto"/>
        <w:ind w:left="993" w:hanging="426"/>
        <w:rPr>
          <w:sz w:val="24"/>
          <w:szCs w:val="24"/>
          <w:lang w:val="ro-RO"/>
        </w:rPr>
      </w:pPr>
      <w:r w:rsidRPr="009B151B">
        <w:rPr>
          <w:sz w:val="24"/>
          <w:szCs w:val="24"/>
          <w:lang w:val="ro-RO" w:eastAsia="ro-RO"/>
        </w:rPr>
        <w:t xml:space="preserve">o persoană desemnată de organizaţie, care dispune de o experienţă adecvată, revizuieşte reluarea periodică a testelor din ghidul testelor de calificare (QTG), efectuează testele funcţionale şi subiective relevante la fiecare 12 luni şi trimite </w:t>
      </w:r>
      <w:r w:rsidR="005A5866" w:rsidRPr="009B151B">
        <w:rPr>
          <w:sz w:val="24"/>
          <w:szCs w:val="24"/>
          <w:lang w:val="ro-RO" w:eastAsia="ro-RO"/>
        </w:rPr>
        <w:t xml:space="preserve">AAC </w:t>
      </w:r>
      <w:r w:rsidRPr="009B151B">
        <w:rPr>
          <w:sz w:val="24"/>
          <w:szCs w:val="24"/>
          <w:lang w:val="ro-RO" w:eastAsia="ro-RO"/>
        </w:rPr>
        <w:t>un raport cu privire la rezultate.</w:t>
      </w:r>
    </w:p>
    <w:p w:rsidR="009B151B" w:rsidRDefault="00930B3F" w:rsidP="009B151B">
      <w:pPr>
        <w:pStyle w:val="BodyText1"/>
        <w:numPr>
          <w:ilvl w:val="5"/>
          <w:numId w:val="3"/>
        </w:numPr>
        <w:shd w:val="clear" w:color="auto" w:fill="auto"/>
        <w:tabs>
          <w:tab w:val="left" w:pos="938"/>
        </w:tabs>
        <w:spacing w:before="0" w:after="0" w:line="240" w:lineRule="auto"/>
        <w:ind w:left="426" w:hanging="426"/>
        <w:rPr>
          <w:sz w:val="24"/>
          <w:szCs w:val="24"/>
          <w:lang w:val="ro-RO"/>
        </w:rPr>
      </w:pPr>
      <w:r w:rsidRPr="009B151B">
        <w:rPr>
          <w:sz w:val="24"/>
          <w:szCs w:val="24"/>
          <w:lang w:val="ro-RO" w:eastAsia="ro-RO"/>
        </w:rPr>
        <w:t xml:space="preserve">O calificare a unui BITD rămâne valabilă sub rezerva unei evaluări periodice a conformităţii cu baza de calificare aplicabilă efectuată de către </w:t>
      </w:r>
      <w:r w:rsidR="005A5866" w:rsidRPr="009B151B">
        <w:rPr>
          <w:sz w:val="24"/>
          <w:szCs w:val="24"/>
          <w:lang w:val="ro-RO" w:eastAsia="ro-RO"/>
        </w:rPr>
        <w:t xml:space="preserve">AAC </w:t>
      </w:r>
      <w:r w:rsidRPr="009B151B">
        <w:rPr>
          <w:sz w:val="24"/>
          <w:szCs w:val="24"/>
          <w:lang w:val="ro-RO" w:eastAsia="ro-RO"/>
        </w:rPr>
        <w:t>în conformitate cu ARA.FSTD.120.</w:t>
      </w:r>
    </w:p>
    <w:p w:rsidR="00930B3F" w:rsidRPr="009B151B" w:rsidRDefault="00930B3F" w:rsidP="009B151B">
      <w:pPr>
        <w:pStyle w:val="BodyText1"/>
        <w:numPr>
          <w:ilvl w:val="5"/>
          <w:numId w:val="3"/>
        </w:numPr>
        <w:shd w:val="clear" w:color="auto" w:fill="auto"/>
        <w:tabs>
          <w:tab w:val="left" w:pos="938"/>
        </w:tabs>
        <w:spacing w:before="0" w:after="0" w:line="240" w:lineRule="auto"/>
        <w:ind w:left="426" w:hanging="426"/>
        <w:rPr>
          <w:sz w:val="24"/>
          <w:szCs w:val="24"/>
          <w:lang w:val="ro-RO"/>
        </w:rPr>
      </w:pPr>
      <w:r w:rsidRPr="009B151B">
        <w:rPr>
          <w:sz w:val="24"/>
          <w:szCs w:val="24"/>
          <w:lang w:val="ro-RO" w:eastAsia="ro-RO"/>
        </w:rPr>
        <w:t xml:space="preserve">In cazul renunţării sau al revocării, certificatul de calificare a FSTD se înapoiază </w:t>
      </w:r>
      <w:r w:rsidR="005A5866" w:rsidRPr="009B151B">
        <w:rPr>
          <w:sz w:val="24"/>
          <w:szCs w:val="24"/>
          <w:lang w:val="ro-RO" w:eastAsia="ro-RO"/>
        </w:rPr>
        <w:t>AAC</w:t>
      </w:r>
      <w:r w:rsidRPr="009B151B">
        <w:rPr>
          <w:sz w:val="24"/>
          <w:szCs w:val="24"/>
          <w:lang w:val="ro-RO" w:eastAsia="ro-RO"/>
        </w:rPr>
        <w:t>.</w:t>
      </w:r>
      <w:bookmarkStart w:id="52" w:name="bookmark697"/>
    </w:p>
    <w:p w:rsidR="00BE131E" w:rsidRDefault="00BE131E" w:rsidP="005A5866">
      <w:pPr>
        <w:pStyle w:val="BodyText1"/>
        <w:shd w:val="clear" w:color="auto" w:fill="auto"/>
        <w:spacing w:before="0" w:after="0" w:line="240" w:lineRule="auto"/>
        <w:ind w:firstLine="0"/>
        <w:jc w:val="left"/>
        <w:rPr>
          <w:rStyle w:val="Heading47"/>
          <w:sz w:val="24"/>
          <w:szCs w:val="24"/>
          <w:lang w:val="ro-RO" w:eastAsia="ro-RO"/>
        </w:rPr>
      </w:pPr>
    </w:p>
    <w:p w:rsidR="00930B3F" w:rsidRDefault="00930B3F" w:rsidP="005A5866">
      <w:pPr>
        <w:pStyle w:val="BodyText1"/>
        <w:shd w:val="clear" w:color="auto" w:fill="auto"/>
        <w:spacing w:before="0" w:after="0" w:line="240" w:lineRule="auto"/>
        <w:ind w:firstLine="0"/>
        <w:jc w:val="left"/>
        <w:rPr>
          <w:rStyle w:val="Heading47"/>
          <w:sz w:val="24"/>
          <w:szCs w:val="24"/>
          <w:lang w:val="ro-RO" w:eastAsia="ro-RO"/>
        </w:rPr>
      </w:pPr>
      <w:r w:rsidRPr="005F556B">
        <w:rPr>
          <w:rStyle w:val="Heading47"/>
          <w:sz w:val="24"/>
          <w:szCs w:val="24"/>
          <w:lang w:val="ro-RO" w:eastAsia="ro-RO"/>
        </w:rPr>
        <w:t>ORA.FSTD.230 Schimb</w:t>
      </w:r>
      <w:r w:rsidRPr="005F556B">
        <w:rPr>
          <w:rStyle w:val="Heading46"/>
          <w:sz w:val="24"/>
          <w:szCs w:val="24"/>
          <w:lang w:val="ro-RO" w:eastAsia="ro-RO"/>
        </w:rPr>
        <w:t>ă</w:t>
      </w:r>
      <w:r w:rsidRPr="005F556B">
        <w:rPr>
          <w:rStyle w:val="Heading47"/>
          <w:sz w:val="24"/>
          <w:szCs w:val="24"/>
          <w:lang w:val="ro-RO" w:eastAsia="ro-RO"/>
        </w:rPr>
        <w:t>ri aduse unui FSTD calificat</w:t>
      </w:r>
      <w:bookmarkEnd w:id="52"/>
    </w:p>
    <w:p w:rsidR="00930B3F" w:rsidRPr="009B151B" w:rsidRDefault="00930B3F" w:rsidP="009B151B">
      <w:pPr>
        <w:pStyle w:val="BodyText1"/>
        <w:numPr>
          <w:ilvl w:val="0"/>
          <w:numId w:val="4"/>
        </w:numPr>
        <w:shd w:val="clear" w:color="auto" w:fill="auto"/>
        <w:spacing w:before="0" w:after="0" w:line="240" w:lineRule="auto"/>
        <w:ind w:left="426" w:hanging="426"/>
        <w:rPr>
          <w:sz w:val="24"/>
          <w:szCs w:val="24"/>
          <w:lang w:val="ro-RO"/>
        </w:rPr>
      </w:pPr>
      <w:r w:rsidRPr="005F556B">
        <w:rPr>
          <w:sz w:val="24"/>
          <w:szCs w:val="24"/>
          <w:lang w:val="ro-RO" w:eastAsia="ro-RO"/>
        </w:rPr>
        <w:t xml:space="preserve">Titularul unui certificat </w:t>
      </w:r>
      <w:r w:rsidRPr="009B151B">
        <w:rPr>
          <w:sz w:val="24"/>
          <w:szCs w:val="24"/>
          <w:lang w:val="ro-RO" w:eastAsia="ro-RO"/>
        </w:rPr>
        <w:t xml:space="preserve">de calificare a FSTD informează </w:t>
      </w:r>
      <w:r w:rsidR="005A5866" w:rsidRPr="009B151B">
        <w:rPr>
          <w:sz w:val="24"/>
          <w:szCs w:val="24"/>
          <w:lang w:val="ro-RO" w:eastAsia="ro-RO"/>
        </w:rPr>
        <w:t xml:space="preserve">AAC </w:t>
      </w:r>
      <w:r w:rsidRPr="009B151B">
        <w:rPr>
          <w:sz w:val="24"/>
          <w:szCs w:val="24"/>
          <w:lang w:val="ro-RO" w:eastAsia="ro-RO"/>
        </w:rPr>
        <w:t>cu privire la orice schimbare propusă a FSTD, precum:</w:t>
      </w:r>
    </w:p>
    <w:p w:rsidR="00930B3F" w:rsidRPr="009B151B" w:rsidRDefault="00930B3F" w:rsidP="0035458C">
      <w:pPr>
        <w:pStyle w:val="BodyText1"/>
        <w:numPr>
          <w:ilvl w:val="1"/>
          <w:numId w:val="22"/>
        </w:numPr>
        <w:shd w:val="clear" w:color="auto" w:fill="auto"/>
        <w:spacing w:before="0" w:after="0" w:line="240" w:lineRule="auto"/>
        <w:ind w:left="993" w:hanging="426"/>
        <w:rPr>
          <w:sz w:val="24"/>
          <w:szCs w:val="24"/>
          <w:lang w:val="ro-RO"/>
        </w:rPr>
      </w:pPr>
      <w:r w:rsidRPr="009B151B">
        <w:rPr>
          <w:sz w:val="24"/>
          <w:szCs w:val="24"/>
          <w:lang w:val="ro-RO" w:eastAsia="ro-RO"/>
        </w:rPr>
        <w:t>modificări majore;</w:t>
      </w:r>
    </w:p>
    <w:p w:rsidR="00930B3F" w:rsidRPr="009B151B" w:rsidRDefault="00930B3F" w:rsidP="0035458C">
      <w:pPr>
        <w:pStyle w:val="BodyText1"/>
        <w:numPr>
          <w:ilvl w:val="1"/>
          <w:numId w:val="22"/>
        </w:numPr>
        <w:shd w:val="clear" w:color="auto" w:fill="auto"/>
        <w:tabs>
          <w:tab w:val="left" w:pos="1156"/>
        </w:tabs>
        <w:spacing w:before="0" w:after="0" w:line="240" w:lineRule="auto"/>
        <w:ind w:left="993" w:hanging="426"/>
        <w:rPr>
          <w:sz w:val="24"/>
          <w:szCs w:val="24"/>
          <w:lang w:val="ro-RO"/>
        </w:rPr>
      </w:pPr>
      <w:r w:rsidRPr="009B151B">
        <w:rPr>
          <w:sz w:val="24"/>
          <w:szCs w:val="24"/>
          <w:lang w:val="ro-RO" w:eastAsia="ro-RO"/>
        </w:rPr>
        <w:t>mutarea FSTD; şi</w:t>
      </w:r>
    </w:p>
    <w:p w:rsidR="00930B3F" w:rsidRPr="009B151B" w:rsidRDefault="00930B3F" w:rsidP="0035458C">
      <w:pPr>
        <w:pStyle w:val="BodyText1"/>
        <w:numPr>
          <w:ilvl w:val="1"/>
          <w:numId w:val="22"/>
        </w:numPr>
        <w:shd w:val="clear" w:color="auto" w:fill="auto"/>
        <w:tabs>
          <w:tab w:val="left" w:pos="1151"/>
        </w:tabs>
        <w:spacing w:before="0" w:after="0" w:line="240" w:lineRule="auto"/>
        <w:ind w:left="993" w:hanging="426"/>
        <w:rPr>
          <w:sz w:val="24"/>
          <w:szCs w:val="24"/>
          <w:lang w:val="ro-RO"/>
        </w:rPr>
      </w:pPr>
      <w:r w:rsidRPr="009B151B">
        <w:rPr>
          <w:sz w:val="24"/>
          <w:szCs w:val="24"/>
          <w:lang w:val="ro-RO" w:eastAsia="ro-RO"/>
        </w:rPr>
        <w:t>orice dezactivare a FSTD.</w:t>
      </w:r>
    </w:p>
    <w:p w:rsidR="009B151B" w:rsidRPr="009B151B" w:rsidRDefault="00930B3F" w:rsidP="009B151B">
      <w:pPr>
        <w:pStyle w:val="BodyText1"/>
        <w:numPr>
          <w:ilvl w:val="0"/>
          <w:numId w:val="4"/>
        </w:numPr>
        <w:shd w:val="clear" w:color="auto" w:fill="auto"/>
        <w:spacing w:before="0" w:after="0" w:line="240" w:lineRule="auto"/>
        <w:ind w:left="426" w:hanging="426"/>
        <w:rPr>
          <w:sz w:val="24"/>
          <w:szCs w:val="24"/>
          <w:lang w:val="ro-RO"/>
        </w:rPr>
      </w:pPr>
      <w:r w:rsidRPr="009B151B">
        <w:rPr>
          <w:sz w:val="24"/>
          <w:szCs w:val="24"/>
          <w:lang w:val="ro-RO" w:eastAsia="ro-RO"/>
        </w:rPr>
        <w:t xml:space="preserve">In cazul ridicării nivelului de calificare al FSTD, organizaţia solicită </w:t>
      </w:r>
      <w:r w:rsidR="005A5866" w:rsidRPr="009B151B">
        <w:rPr>
          <w:sz w:val="24"/>
          <w:szCs w:val="24"/>
          <w:lang w:val="ro-RO" w:eastAsia="ro-RO"/>
        </w:rPr>
        <w:t xml:space="preserve">AAC </w:t>
      </w:r>
      <w:r w:rsidRPr="009B151B">
        <w:rPr>
          <w:sz w:val="24"/>
          <w:szCs w:val="24"/>
          <w:lang w:val="ro-RO" w:eastAsia="ro-RO"/>
        </w:rPr>
        <w:t>o evaluare a acestei ridicări de nivel. Organizaţia efectuează toate testele de validare pentru nivelul de calificare solicitat. Rezultatele evaluărilor anterioare nu se utilizează pentru validarea performanţei FSTD în cazul ridicării de nivel curente.</w:t>
      </w:r>
    </w:p>
    <w:p w:rsidR="00930B3F" w:rsidRPr="009B151B" w:rsidRDefault="00930B3F" w:rsidP="009B151B">
      <w:pPr>
        <w:pStyle w:val="BodyText1"/>
        <w:numPr>
          <w:ilvl w:val="0"/>
          <w:numId w:val="4"/>
        </w:numPr>
        <w:shd w:val="clear" w:color="auto" w:fill="auto"/>
        <w:spacing w:before="0" w:after="0" w:line="240" w:lineRule="auto"/>
        <w:ind w:left="426" w:hanging="426"/>
        <w:rPr>
          <w:sz w:val="24"/>
          <w:szCs w:val="24"/>
          <w:lang w:val="ro-RO"/>
        </w:rPr>
      </w:pPr>
      <w:r w:rsidRPr="009B151B">
        <w:rPr>
          <w:sz w:val="24"/>
          <w:szCs w:val="24"/>
          <w:lang w:val="ro-RO" w:eastAsia="ro-RO"/>
        </w:rPr>
        <w:t xml:space="preserve">Când un FSTD este mutat într-un loc nou, organizaţia informează </w:t>
      </w:r>
      <w:r w:rsidR="005A5866" w:rsidRPr="009B151B">
        <w:rPr>
          <w:sz w:val="24"/>
          <w:szCs w:val="24"/>
          <w:lang w:val="ro-RO" w:eastAsia="ro-RO"/>
        </w:rPr>
        <w:t xml:space="preserve">AAC </w:t>
      </w:r>
      <w:r w:rsidRPr="009B151B">
        <w:rPr>
          <w:sz w:val="24"/>
          <w:szCs w:val="24"/>
          <w:lang w:val="ro-RO" w:eastAsia="ro-RO"/>
        </w:rPr>
        <w:t>înaintea activităţii planificate comunicând şi programarea evenimentelor asociate.</w:t>
      </w:r>
    </w:p>
    <w:p w:rsidR="00930B3F" w:rsidRPr="005F556B" w:rsidRDefault="005A5866" w:rsidP="009B151B">
      <w:pPr>
        <w:pStyle w:val="BodyText1"/>
        <w:shd w:val="clear" w:color="auto" w:fill="auto"/>
        <w:spacing w:before="0" w:after="0" w:line="240" w:lineRule="auto"/>
        <w:ind w:left="426" w:firstLine="0"/>
        <w:rPr>
          <w:sz w:val="24"/>
          <w:szCs w:val="24"/>
          <w:lang w:val="ro-RO"/>
        </w:rPr>
      </w:pPr>
      <w:r w:rsidRPr="009B151B">
        <w:rPr>
          <w:sz w:val="24"/>
          <w:szCs w:val="24"/>
          <w:lang w:val="ro-RO" w:eastAsia="ro-RO"/>
        </w:rPr>
        <w:t>Î</w:t>
      </w:r>
      <w:r w:rsidR="00930B3F" w:rsidRPr="009B151B">
        <w:rPr>
          <w:sz w:val="24"/>
          <w:szCs w:val="24"/>
          <w:lang w:val="ro-RO" w:eastAsia="ro-RO"/>
        </w:rPr>
        <w:t xml:space="preserve">nainte de repunerea în funcţiune a FSTD în locul nou, organizaţia efectuează cel puţin o treime din testele de validare, precum şi teste funcţionale şi subiective pentru a se asigura că performanţa FSTD respectă standardul de calificare original. O copie a documentaţiei de testare şi evidenţele FSTD se păstrează pentru a fi analizate de către </w:t>
      </w:r>
      <w:r w:rsidRPr="009B151B">
        <w:rPr>
          <w:sz w:val="24"/>
          <w:szCs w:val="24"/>
          <w:lang w:val="ro-RO" w:eastAsia="ro-RO"/>
        </w:rPr>
        <w:t xml:space="preserve"> AAC</w:t>
      </w:r>
      <w:r w:rsidR="00930B3F" w:rsidRPr="009B151B">
        <w:rPr>
          <w:sz w:val="24"/>
          <w:szCs w:val="24"/>
          <w:lang w:val="ro-RO" w:eastAsia="ro-RO"/>
        </w:rPr>
        <w:t>.</w:t>
      </w:r>
    </w:p>
    <w:p w:rsidR="00930B3F" w:rsidRPr="005F556B" w:rsidRDefault="005A5866" w:rsidP="009B151B">
      <w:pPr>
        <w:pStyle w:val="BodyText1"/>
        <w:shd w:val="clear" w:color="auto" w:fill="auto"/>
        <w:spacing w:before="0" w:after="0" w:line="240" w:lineRule="auto"/>
        <w:ind w:left="426" w:firstLine="0"/>
        <w:rPr>
          <w:sz w:val="24"/>
          <w:szCs w:val="24"/>
          <w:lang w:val="ro-RO"/>
        </w:rPr>
      </w:pPr>
      <w:r w:rsidRPr="009B151B">
        <w:rPr>
          <w:sz w:val="24"/>
          <w:szCs w:val="24"/>
          <w:lang w:val="ro-RO" w:eastAsia="ro-RO"/>
        </w:rPr>
        <w:t xml:space="preserve">AAC </w:t>
      </w:r>
      <w:r w:rsidR="00930B3F" w:rsidRPr="009B151B">
        <w:rPr>
          <w:sz w:val="24"/>
          <w:szCs w:val="24"/>
          <w:lang w:val="ro-RO" w:eastAsia="ro-RO"/>
        </w:rPr>
        <w:t>poate</w:t>
      </w:r>
      <w:r w:rsidR="00930B3F" w:rsidRPr="005F556B">
        <w:rPr>
          <w:sz w:val="24"/>
          <w:szCs w:val="24"/>
          <w:lang w:val="ro-RO" w:eastAsia="ro-RO"/>
        </w:rPr>
        <w:t xml:space="preserve"> realiza o evaluare a FSTD după mutare. Evaluarea se realizează în conformitate cu baza de calificare originală a FSTD.</w:t>
      </w:r>
    </w:p>
    <w:p w:rsidR="00930B3F" w:rsidRPr="009B151B" w:rsidRDefault="00930B3F" w:rsidP="009B151B">
      <w:pPr>
        <w:pStyle w:val="BodyText1"/>
        <w:numPr>
          <w:ilvl w:val="0"/>
          <w:numId w:val="4"/>
        </w:numPr>
        <w:shd w:val="clear" w:color="auto" w:fill="auto"/>
        <w:spacing w:before="0" w:after="0" w:line="240" w:lineRule="auto"/>
        <w:ind w:left="426" w:hanging="426"/>
        <w:rPr>
          <w:sz w:val="24"/>
          <w:szCs w:val="24"/>
          <w:lang w:val="ro-RO"/>
        </w:rPr>
      </w:pPr>
      <w:r w:rsidRPr="005F556B">
        <w:rPr>
          <w:sz w:val="24"/>
          <w:szCs w:val="24"/>
          <w:lang w:val="ro-RO" w:eastAsia="ro-RO"/>
        </w:rPr>
        <w:t xml:space="preserve">Dacă o </w:t>
      </w:r>
      <w:r w:rsidRPr="009B151B">
        <w:rPr>
          <w:sz w:val="24"/>
          <w:szCs w:val="24"/>
          <w:lang w:val="ro-RO" w:eastAsia="ro-RO"/>
        </w:rPr>
        <w:t xml:space="preserve">organizaţie plănuieşte să dezactiveze un FSTD pe perioade îndelungate, se informează </w:t>
      </w:r>
      <w:r w:rsidR="007371BB" w:rsidRPr="009B151B">
        <w:rPr>
          <w:sz w:val="24"/>
          <w:szCs w:val="24"/>
          <w:lang w:val="ro-RO" w:eastAsia="ro-RO"/>
        </w:rPr>
        <w:t xml:space="preserve">AAC </w:t>
      </w:r>
      <w:r w:rsidRPr="009B151B">
        <w:rPr>
          <w:sz w:val="24"/>
          <w:szCs w:val="24"/>
          <w:lang w:val="ro-RO" w:eastAsia="ro-RO"/>
        </w:rPr>
        <w:t>şi se instituie controale adecvate în perioada în care FSTD este inactiv.</w:t>
      </w:r>
    </w:p>
    <w:p w:rsidR="00B51412" w:rsidRPr="005F556B" w:rsidRDefault="00930B3F" w:rsidP="009B151B">
      <w:pPr>
        <w:pStyle w:val="BodyText1"/>
        <w:shd w:val="clear" w:color="auto" w:fill="auto"/>
        <w:spacing w:before="0" w:after="0" w:line="240" w:lineRule="auto"/>
        <w:ind w:left="426" w:firstLine="0"/>
        <w:rPr>
          <w:sz w:val="24"/>
          <w:szCs w:val="24"/>
          <w:lang w:val="ro-RO" w:eastAsia="ro-RO"/>
        </w:rPr>
      </w:pPr>
      <w:r w:rsidRPr="009B151B">
        <w:rPr>
          <w:sz w:val="24"/>
          <w:szCs w:val="24"/>
          <w:lang w:val="ro-RO" w:eastAsia="ro-RO"/>
        </w:rPr>
        <w:t xml:space="preserve">Organizaţia convine cu </w:t>
      </w:r>
      <w:r w:rsidR="007371BB" w:rsidRPr="009B151B">
        <w:rPr>
          <w:sz w:val="24"/>
          <w:szCs w:val="24"/>
          <w:lang w:val="ro-RO" w:eastAsia="ro-RO"/>
        </w:rPr>
        <w:t>AAC</w:t>
      </w:r>
      <w:r w:rsidR="007371BB">
        <w:rPr>
          <w:sz w:val="24"/>
          <w:szCs w:val="24"/>
          <w:lang w:val="ro-RO" w:eastAsia="ro-RO"/>
        </w:rPr>
        <w:t xml:space="preserve"> </w:t>
      </w:r>
      <w:r w:rsidRPr="005F556B">
        <w:rPr>
          <w:sz w:val="24"/>
          <w:szCs w:val="24"/>
          <w:lang w:val="ro-RO" w:eastAsia="ro-RO"/>
        </w:rPr>
        <w:t>asupra unui plan pentru dezactivare şi pentru orice depozitare şi reactivare pentru a se asigura că FSTD poate fi reactivat la nivelul său de calificare original.</w:t>
      </w:r>
      <w:bookmarkStart w:id="53" w:name="bookmark699"/>
    </w:p>
    <w:p w:rsidR="005A5866" w:rsidRDefault="005A5866" w:rsidP="000975B7">
      <w:pPr>
        <w:pStyle w:val="BodyText1"/>
        <w:shd w:val="clear" w:color="auto" w:fill="auto"/>
        <w:tabs>
          <w:tab w:val="left" w:pos="851"/>
        </w:tabs>
        <w:spacing w:before="0" w:after="0" w:line="240" w:lineRule="auto"/>
        <w:ind w:firstLine="0"/>
        <w:rPr>
          <w:rStyle w:val="Heading45"/>
          <w:sz w:val="24"/>
          <w:szCs w:val="24"/>
          <w:lang w:val="ro-RO" w:eastAsia="ro-RO"/>
        </w:rPr>
      </w:pPr>
    </w:p>
    <w:p w:rsidR="00B51412" w:rsidRDefault="00B51412" w:rsidP="007371BB">
      <w:pPr>
        <w:pStyle w:val="BodyText1"/>
        <w:shd w:val="clear" w:color="auto" w:fill="auto"/>
        <w:spacing w:before="0" w:after="0" w:line="240" w:lineRule="auto"/>
        <w:ind w:firstLine="0"/>
        <w:rPr>
          <w:rStyle w:val="Heading45"/>
          <w:sz w:val="24"/>
          <w:szCs w:val="24"/>
          <w:lang w:val="ro-RO" w:eastAsia="ro-RO"/>
        </w:rPr>
      </w:pPr>
      <w:r w:rsidRPr="005F556B">
        <w:rPr>
          <w:rStyle w:val="Heading45"/>
          <w:sz w:val="24"/>
          <w:szCs w:val="24"/>
          <w:lang w:val="ro-RO" w:eastAsia="ro-RO"/>
        </w:rPr>
        <w:lastRenderedPageBreak/>
        <w:t>ORA.FSTD.235 Transferabilitatea unei calific</w:t>
      </w:r>
      <w:r w:rsidRPr="005F556B">
        <w:rPr>
          <w:rStyle w:val="Heading44"/>
          <w:sz w:val="24"/>
          <w:szCs w:val="24"/>
          <w:lang w:val="ro-RO" w:eastAsia="ro-RO"/>
        </w:rPr>
        <w:t>ă</w:t>
      </w:r>
      <w:r w:rsidRPr="005F556B">
        <w:rPr>
          <w:rStyle w:val="Heading45"/>
          <w:sz w:val="24"/>
          <w:szCs w:val="24"/>
          <w:lang w:val="ro-RO" w:eastAsia="ro-RO"/>
        </w:rPr>
        <w:t>ri a FSTD</w:t>
      </w:r>
      <w:bookmarkEnd w:id="53"/>
    </w:p>
    <w:p w:rsidR="009B151B" w:rsidRPr="009B151B" w:rsidRDefault="00B51412" w:rsidP="009B151B">
      <w:pPr>
        <w:pStyle w:val="BodyText1"/>
        <w:numPr>
          <w:ilvl w:val="0"/>
          <w:numId w:val="5"/>
        </w:numPr>
        <w:shd w:val="clear" w:color="auto" w:fill="auto"/>
        <w:spacing w:before="0" w:after="0" w:line="240" w:lineRule="auto"/>
        <w:ind w:left="426" w:hanging="426"/>
        <w:rPr>
          <w:sz w:val="24"/>
          <w:szCs w:val="24"/>
          <w:lang w:val="ro-RO"/>
        </w:rPr>
      </w:pPr>
      <w:r w:rsidRPr="005F556B">
        <w:rPr>
          <w:sz w:val="24"/>
          <w:szCs w:val="24"/>
          <w:lang w:val="ro-RO" w:eastAsia="ro-RO"/>
        </w:rPr>
        <w:t xml:space="preserve">Când </w:t>
      </w:r>
      <w:r w:rsidRPr="009B151B">
        <w:rPr>
          <w:sz w:val="24"/>
          <w:szCs w:val="24"/>
          <w:lang w:val="ro-RO" w:eastAsia="ro-RO"/>
        </w:rPr>
        <w:t xml:space="preserve">are loc o schimbare a organizaţiei care exploatează un FSTD, noua organizaţie informează </w:t>
      </w:r>
      <w:r w:rsidR="007371BB" w:rsidRPr="009B151B">
        <w:rPr>
          <w:sz w:val="24"/>
          <w:szCs w:val="24"/>
          <w:lang w:val="ro-RO" w:eastAsia="ro-RO"/>
        </w:rPr>
        <w:t xml:space="preserve">AAC </w:t>
      </w:r>
      <w:r w:rsidRPr="009B151B">
        <w:rPr>
          <w:sz w:val="24"/>
          <w:szCs w:val="24"/>
          <w:lang w:val="ro-RO" w:eastAsia="ro-RO"/>
        </w:rPr>
        <w:t>în prealabil pentru a conveni asupra unui plan de transferare a FSTD.</w:t>
      </w:r>
    </w:p>
    <w:p w:rsidR="009B151B" w:rsidRPr="009B151B" w:rsidRDefault="007371BB" w:rsidP="009B151B">
      <w:pPr>
        <w:pStyle w:val="BodyText1"/>
        <w:numPr>
          <w:ilvl w:val="0"/>
          <w:numId w:val="5"/>
        </w:numPr>
        <w:shd w:val="clear" w:color="auto" w:fill="auto"/>
        <w:spacing w:before="0" w:after="0" w:line="240" w:lineRule="auto"/>
        <w:ind w:left="426" w:hanging="426"/>
        <w:rPr>
          <w:sz w:val="24"/>
          <w:szCs w:val="24"/>
          <w:lang w:val="ro-RO"/>
        </w:rPr>
      </w:pPr>
      <w:r w:rsidRPr="009B151B">
        <w:rPr>
          <w:sz w:val="24"/>
          <w:szCs w:val="24"/>
          <w:lang w:val="ro-RO" w:eastAsia="ro-RO"/>
        </w:rPr>
        <w:t xml:space="preserve">AAC </w:t>
      </w:r>
      <w:r w:rsidR="00B51412" w:rsidRPr="009B151B">
        <w:rPr>
          <w:sz w:val="24"/>
          <w:szCs w:val="24"/>
          <w:lang w:val="ro-RO" w:eastAsia="ro-RO"/>
        </w:rPr>
        <w:t>poate realiza o evaluare în conformitate cu baza de calificare originală a FSTD.</w:t>
      </w:r>
    </w:p>
    <w:p w:rsidR="00B51412" w:rsidRPr="009B151B" w:rsidRDefault="00B51412" w:rsidP="009B151B">
      <w:pPr>
        <w:pStyle w:val="BodyText1"/>
        <w:numPr>
          <w:ilvl w:val="0"/>
          <w:numId w:val="5"/>
        </w:numPr>
        <w:shd w:val="clear" w:color="auto" w:fill="auto"/>
        <w:spacing w:before="0" w:after="0" w:line="240" w:lineRule="auto"/>
        <w:ind w:left="426" w:hanging="426"/>
        <w:rPr>
          <w:sz w:val="24"/>
          <w:szCs w:val="24"/>
          <w:lang w:val="ro-RO"/>
        </w:rPr>
      </w:pPr>
      <w:r w:rsidRPr="009B151B">
        <w:rPr>
          <w:sz w:val="24"/>
          <w:szCs w:val="24"/>
          <w:lang w:val="ro-RO" w:eastAsia="ro-RO"/>
        </w:rPr>
        <w:t>Atunci când FSTD nu mai este conform cu baza sa de calificare iniţială, organizaţia solicită un nou certificat de calificare a FSTD.</w:t>
      </w:r>
      <w:bookmarkStart w:id="54" w:name="bookmark700"/>
    </w:p>
    <w:p w:rsidR="007371BB" w:rsidRDefault="007371BB" w:rsidP="000975B7">
      <w:pPr>
        <w:pStyle w:val="BodyText1"/>
        <w:shd w:val="clear" w:color="auto" w:fill="auto"/>
        <w:tabs>
          <w:tab w:val="left" w:pos="851"/>
          <w:tab w:val="left" w:pos="934"/>
        </w:tabs>
        <w:spacing w:before="0" w:after="0" w:line="240" w:lineRule="auto"/>
        <w:ind w:firstLine="0"/>
        <w:rPr>
          <w:rStyle w:val="Heading45"/>
          <w:sz w:val="24"/>
          <w:szCs w:val="24"/>
          <w:lang w:val="ro-RO" w:eastAsia="ro-RO"/>
        </w:rPr>
      </w:pPr>
    </w:p>
    <w:p w:rsidR="00B51412" w:rsidRDefault="00B51412" w:rsidP="007371BB">
      <w:pPr>
        <w:pStyle w:val="BodyText1"/>
        <w:shd w:val="clear" w:color="auto" w:fill="auto"/>
        <w:spacing w:before="0" w:after="0" w:line="240" w:lineRule="auto"/>
        <w:ind w:firstLine="0"/>
        <w:jc w:val="left"/>
        <w:rPr>
          <w:rStyle w:val="Heading45"/>
          <w:sz w:val="24"/>
          <w:szCs w:val="24"/>
          <w:lang w:val="ro-RO" w:eastAsia="ro-RO"/>
        </w:rPr>
      </w:pPr>
      <w:r w:rsidRPr="005F556B">
        <w:rPr>
          <w:rStyle w:val="Heading45"/>
          <w:sz w:val="24"/>
          <w:szCs w:val="24"/>
          <w:lang w:val="ro-RO" w:eastAsia="ro-RO"/>
        </w:rPr>
        <w:t>ORA.FSTD.240 Eviden</w:t>
      </w:r>
      <w:r w:rsidRPr="005F556B">
        <w:rPr>
          <w:rStyle w:val="Heading44"/>
          <w:sz w:val="24"/>
          <w:szCs w:val="24"/>
          <w:lang w:val="ro-RO" w:eastAsia="ro-RO"/>
        </w:rPr>
        <w:t>ţ</w:t>
      </w:r>
      <w:r w:rsidRPr="005F556B">
        <w:rPr>
          <w:rStyle w:val="Heading45"/>
          <w:sz w:val="24"/>
          <w:szCs w:val="24"/>
          <w:lang w:val="ro-RO" w:eastAsia="ro-RO"/>
        </w:rPr>
        <w:t>a documentelor</w:t>
      </w:r>
      <w:bookmarkEnd w:id="54"/>
    </w:p>
    <w:p w:rsidR="00B51412" w:rsidRPr="005F556B" w:rsidRDefault="00B51412" w:rsidP="007371BB">
      <w:pPr>
        <w:pStyle w:val="BodyText1"/>
        <w:shd w:val="clear" w:color="auto" w:fill="auto"/>
        <w:spacing w:before="0" w:after="0" w:line="240" w:lineRule="auto"/>
        <w:ind w:firstLine="0"/>
        <w:rPr>
          <w:sz w:val="24"/>
          <w:szCs w:val="24"/>
          <w:lang w:val="ro-RO"/>
        </w:rPr>
      </w:pPr>
      <w:r w:rsidRPr="005F556B">
        <w:rPr>
          <w:sz w:val="24"/>
          <w:szCs w:val="24"/>
          <w:lang w:val="ro-RO" w:eastAsia="ro-RO"/>
        </w:rPr>
        <w:t>Titularul unui certificat de calificare a FSTD ţine evidenţa:</w:t>
      </w:r>
    </w:p>
    <w:p w:rsidR="009B151B" w:rsidRDefault="00B51412" w:rsidP="009B151B">
      <w:pPr>
        <w:pStyle w:val="BodyText1"/>
        <w:numPr>
          <w:ilvl w:val="1"/>
          <w:numId w:val="5"/>
        </w:numPr>
        <w:shd w:val="clear" w:color="auto" w:fill="auto"/>
        <w:spacing w:before="0" w:after="0" w:line="240" w:lineRule="auto"/>
        <w:ind w:left="426" w:hanging="426"/>
        <w:rPr>
          <w:sz w:val="24"/>
          <w:szCs w:val="24"/>
          <w:lang w:val="ro-RO"/>
        </w:rPr>
      </w:pPr>
      <w:r w:rsidRPr="005F556B">
        <w:rPr>
          <w:sz w:val="24"/>
          <w:szCs w:val="24"/>
          <w:lang w:val="ro-RO" w:eastAsia="ro-RO"/>
        </w:rPr>
        <w:t>tuturor documentelor care descriu şi dovedesc baza de calificare iniţială şi nivelul FSTD pe întreaga durată de viaţă a FSTD; şi</w:t>
      </w:r>
    </w:p>
    <w:p w:rsidR="00B51412" w:rsidRPr="009B151B" w:rsidRDefault="00B51412" w:rsidP="009B151B">
      <w:pPr>
        <w:pStyle w:val="BodyText1"/>
        <w:numPr>
          <w:ilvl w:val="1"/>
          <w:numId w:val="5"/>
        </w:numPr>
        <w:shd w:val="clear" w:color="auto" w:fill="auto"/>
        <w:spacing w:before="0" w:after="0" w:line="240" w:lineRule="auto"/>
        <w:ind w:left="426" w:hanging="426"/>
        <w:rPr>
          <w:sz w:val="24"/>
          <w:szCs w:val="24"/>
          <w:lang w:val="ro-RO"/>
        </w:rPr>
      </w:pPr>
      <w:r w:rsidRPr="009B151B">
        <w:rPr>
          <w:sz w:val="24"/>
          <w:szCs w:val="24"/>
          <w:lang w:val="ro-RO" w:eastAsia="ro-RO"/>
        </w:rPr>
        <w:t>oricăror documente şi rapoarte periodice referitoare la fiecare FSTD şi la activităţile de monitorizare a conformităţii pentru o perioadă de cel puţin cinci ani.</w:t>
      </w:r>
      <w:bookmarkStart w:id="55" w:name="bookmark701"/>
    </w:p>
    <w:p w:rsidR="007371BB" w:rsidRDefault="007371BB" w:rsidP="000975B7">
      <w:pPr>
        <w:pStyle w:val="BodyText1"/>
        <w:shd w:val="clear" w:color="auto" w:fill="auto"/>
        <w:tabs>
          <w:tab w:val="left" w:pos="851"/>
          <w:tab w:val="left" w:pos="938"/>
        </w:tabs>
        <w:spacing w:before="0" w:after="0" w:line="240" w:lineRule="auto"/>
        <w:ind w:firstLine="0"/>
        <w:jc w:val="center"/>
        <w:rPr>
          <w:rStyle w:val="Heading32NotBold1"/>
          <w:b w:val="0"/>
          <w:i w:val="0"/>
          <w:sz w:val="24"/>
          <w:szCs w:val="24"/>
          <w:lang w:val="ro-RO" w:eastAsia="ro-RO"/>
        </w:rPr>
      </w:pPr>
    </w:p>
    <w:p w:rsidR="00B51412" w:rsidRPr="005F556B" w:rsidRDefault="00B51412" w:rsidP="000975B7">
      <w:pPr>
        <w:pStyle w:val="BodyText1"/>
        <w:shd w:val="clear" w:color="auto" w:fill="auto"/>
        <w:tabs>
          <w:tab w:val="left" w:pos="851"/>
          <w:tab w:val="left" w:pos="938"/>
        </w:tabs>
        <w:spacing w:before="0" w:after="0" w:line="240" w:lineRule="auto"/>
        <w:ind w:firstLine="0"/>
        <w:jc w:val="center"/>
        <w:rPr>
          <w:rStyle w:val="Heading32NotBold1"/>
          <w:b w:val="0"/>
          <w:i w:val="0"/>
          <w:sz w:val="24"/>
          <w:szCs w:val="24"/>
          <w:lang w:val="ro-RO" w:eastAsia="ro-RO"/>
        </w:rPr>
      </w:pPr>
      <w:r w:rsidRPr="005F556B">
        <w:rPr>
          <w:rStyle w:val="Heading32NotBold1"/>
          <w:b w:val="0"/>
          <w:i w:val="0"/>
          <w:sz w:val="24"/>
          <w:szCs w:val="24"/>
          <w:lang w:val="ro-RO" w:eastAsia="ro-RO"/>
        </w:rPr>
        <w:t>SUBPARTEA AMC</w:t>
      </w:r>
    </w:p>
    <w:p w:rsidR="0076180E" w:rsidRDefault="0076180E" w:rsidP="000975B7">
      <w:pPr>
        <w:pStyle w:val="BodyText1"/>
        <w:shd w:val="clear" w:color="auto" w:fill="auto"/>
        <w:tabs>
          <w:tab w:val="left" w:pos="851"/>
          <w:tab w:val="left" w:pos="938"/>
        </w:tabs>
        <w:spacing w:before="0" w:after="0" w:line="240" w:lineRule="auto"/>
        <w:ind w:firstLine="0"/>
        <w:jc w:val="center"/>
        <w:rPr>
          <w:rStyle w:val="Heading322"/>
          <w:bCs w:val="0"/>
          <w:iCs w:val="0"/>
          <w:sz w:val="24"/>
          <w:szCs w:val="24"/>
          <w:lang w:val="ro-RO" w:eastAsia="ro-RO"/>
        </w:rPr>
      </w:pPr>
    </w:p>
    <w:p w:rsidR="00B51412" w:rsidRPr="005F556B" w:rsidRDefault="00B51412" w:rsidP="000975B7">
      <w:pPr>
        <w:pStyle w:val="BodyText1"/>
        <w:shd w:val="clear" w:color="auto" w:fill="auto"/>
        <w:tabs>
          <w:tab w:val="left" w:pos="851"/>
          <w:tab w:val="left" w:pos="938"/>
        </w:tabs>
        <w:spacing w:before="0" w:after="0" w:line="240" w:lineRule="auto"/>
        <w:ind w:firstLine="0"/>
        <w:jc w:val="center"/>
        <w:rPr>
          <w:rStyle w:val="Heading322"/>
          <w:bCs w:val="0"/>
          <w:iCs w:val="0"/>
          <w:sz w:val="24"/>
          <w:szCs w:val="24"/>
          <w:lang w:val="ro-RO" w:eastAsia="ro-RO"/>
        </w:rPr>
      </w:pPr>
      <w:r w:rsidRPr="005F556B">
        <w:rPr>
          <w:rStyle w:val="Heading322"/>
          <w:bCs w:val="0"/>
          <w:iCs w:val="0"/>
          <w:sz w:val="24"/>
          <w:szCs w:val="24"/>
          <w:lang w:val="ro-RO" w:eastAsia="ro-RO"/>
        </w:rPr>
        <w:t>CENTRE DE MEDICINĂ AERONAUTICĂ</w:t>
      </w:r>
      <w:bookmarkStart w:id="56" w:name="bookmark702"/>
      <w:bookmarkEnd w:id="55"/>
    </w:p>
    <w:p w:rsidR="0076180E" w:rsidRDefault="0076180E" w:rsidP="000975B7">
      <w:pPr>
        <w:pStyle w:val="BodyText1"/>
        <w:shd w:val="clear" w:color="auto" w:fill="auto"/>
        <w:tabs>
          <w:tab w:val="left" w:pos="851"/>
          <w:tab w:val="left" w:pos="938"/>
        </w:tabs>
        <w:spacing w:before="0" w:after="0" w:line="240" w:lineRule="auto"/>
        <w:ind w:firstLine="0"/>
        <w:jc w:val="center"/>
        <w:rPr>
          <w:rStyle w:val="Heading4NotBold1"/>
          <w:b w:val="0"/>
          <w:sz w:val="24"/>
          <w:szCs w:val="24"/>
          <w:lang w:val="ro-RO" w:eastAsia="ro-RO"/>
        </w:rPr>
      </w:pPr>
    </w:p>
    <w:p w:rsidR="00B51412" w:rsidRPr="005F556B" w:rsidRDefault="00B51412" w:rsidP="000975B7">
      <w:pPr>
        <w:pStyle w:val="BodyText1"/>
        <w:shd w:val="clear" w:color="auto" w:fill="auto"/>
        <w:tabs>
          <w:tab w:val="left" w:pos="851"/>
          <w:tab w:val="left" w:pos="938"/>
        </w:tabs>
        <w:spacing w:before="0" w:after="0" w:line="240" w:lineRule="auto"/>
        <w:ind w:firstLine="0"/>
        <w:jc w:val="center"/>
        <w:rPr>
          <w:rStyle w:val="Heading4NotBold1"/>
          <w:b w:val="0"/>
          <w:sz w:val="24"/>
          <w:szCs w:val="24"/>
          <w:lang w:val="ro-RO" w:eastAsia="ro-RO"/>
        </w:rPr>
      </w:pPr>
      <w:r w:rsidRPr="005F556B">
        <w:rPr>
          <w:rStyle w:val="Heading4NotBold1"/>
          <w:b w:val="0"/>
          <w:sz w:val="24"/>
          <w:szCs w:val="24"/>
          <w:lang w:val="ro-RO" w:eastAsia="ro-RO"/>
        </w:rPr>
        <w:t>SECŢIUNEA I</w:t>
      </w:r>
    </w:p>
    <w:p w:rsidR="0076180E" w:rsidRDefault="0076180E" w:rsidP="000975B7">
      <w:pPr>
        <w:pStyle w:val="BodyText1"/>
        <w:shd w:val="clear" w:color="auto" w:fill="auto"/>
        <w:tabs>
          <w:tab w:val="left" w:pos="851"/>
          <w:tab w:val="left" w:pos="938"/>
        </w:tabs>
        <w:spacing w:before="0" w:after="0" w:line="240" w:lineRule="auto"/>
        <w:ind w:firstLine="0"/>
        <w:jc w:val="center"/>
        <w:rPr>
          <w:rStyle w:val="Heading4Italic1"/>
          <w:sz w:val="24"/>
          <w:szCs w:val="24"/>
          <w:lang w:val="ro-RO" w:eastAsia="ro-RO"/>
        </w:rPr>
      </w:pPr>
    </w:p>
    <w:p w:rsidR="00B51412" w:rsidRPr="005F556B" w:rsidRDefault="00B51412" w:rsidP="000975B7">
      <w:pPr>
        <w:pStyle w:val="BodyText1"/>
        <w:shd w:val="clear" w:color="auto" w:fill="auto"/>
        <w:tabs>
          <w:tab w:val="left" w:pos="851"/>
          <w:tab w:val="left" w:pos="938"/>
        </w:tabs>
        <w:spacing w:before="0" w:after="0" w:line="240" w:lineRule="auto"/>
        <w:ind w:firstLine="0"/>
        <w:jc w:val="center"/>
        <w:rPr>
          <w:rStyle w:val="Heading4Italic1"/>
          <w:sz w:val="24"/>
          <w:szCs w:val="24"/>
          <w:lang w:val="ro-RO" w:eastAsia="ro-RO"/>
        </w:rPr>
      </w:pPr>
      <w:r w:rsidRPr="005F556B">
        <w:rPr>
          <w:rStyle w:val="Heading4Italic1"/>
          <w:sz w:val="24"/>
          <w:szCs w:val="24"/>
          <w:lang w:val="ro-RO" w:eastAsia="ro-RO"/>
        </w:rPr>
        <w:t>Generalităţi</w:t>
      </w:r>
    </w:p>
    <w:p w:rsidR="007371BB" w:rsidRDefault="007371BB" w:rsidP="000975B7">
      <w:pPr>
        <w:pStyle w:val="BodyText1"/>
        <w:shd w:val="clear" w:color="auto" w:fill="auto"/>
        <w:tabs>
          <w:tab w:val="left" w:pos="851"/>
          <w:tab w:val="left" w:pos="938"/>
        </w:tabs>
        <w:spacing w:before="0" w:after="0" w:line="240" w:lineRule="auto"/>
        <w:ind w:firstLine="0"/>
        <w:rPr>
          <w:rStyle w:val="Heading45"/>
          <w:sz w:val="24"/>
          <w:szCs w:val="24"/>
          <w:lang w:val="ro-RO"/>
        </w:rPr>
      </w:pPr>
    </w:p>
    <w:p w:rsidR="00B51412" w:rsidRPr="005F556B" w:rsidRDefault="00B51412" w:rsidP="007371BB">
      <w:pPr>
        <w:pStyle w:val="BodyText1"/>
        <w:shd w:val="clear" w:color="auto" w:fill="auto"/>
        <w:spacing w:before="0" w:after="0" w:line="240" w:lineRule="auto"/>
        <w:ind w:firstLine="0"/>
        <w:jc w:val="left"/>
        <w:rPr>
          <w:sz w:val="24"/>
          <w:szCs w:val="24"/>
          <w:lang w:val="ro-RO"/>
        </w:rPr>
      </w:pPr>
      <w:r w:rsidRPr="005F556B">
        <w:rPr>
          <w:rStyle w:val="Heading45"/>
          <w:sz w:val="24"/>
          <w:szCs w:val="24"/>
          <w:lang w:val="ro-RO"/>
        </w:rPr>
        <w:t xml:space="preserve">ORA.AeMC.105 </w:t>
      </w:r>
      <w:r w:rsidRPr="005F556B">
        <w:rPr>
          <w:rStyle w:val="Heading45"/>
          <w:sz w:val="24"/>
          <w:szCs w:val="24"/>
          <w:lang w:val="ro-RO" w:eastAsia="ro-RO"/>
        </w:rPr>
        <w:t>Domeniul de aplicare</w:t>
      </w:r>
      <w:bookmarkEnd w:id="56"/>
    </w:p>
    <w:p w:rsidR="00B51412" w:rsidRPr="005F556B" w:rsidRDefault="00B51412" w:rsidP="009B151B">
      <w:pPr>
        <w:pStyle w:val="BodyText1"/>
        <w:shd w:val="clear" w:color="auto" w:fill="auto"/>
        <w:spacing w:before="0" w:after="0" w:line="240" w:lineRule="auto"/>
        <w:ind w:firstLine="0"/>
        <w:rPr>
          <w:sz w:val="24"/>
          <w:szCs w:val="24"/>
          <w:lang w:val="ro-RO" w:eastAsia="ro-RO"/>
        </w:rPr>
      </w:pPr>
      <w:r w:rsidRPr="005F556B">
        <w:rPr>
          <w:sz w:val="24"/>
          <w:szCs w:val="24"/>
          <w:lang w:val="ro-RO" w:eastAsia="ro-RO"/>
        </w:rPr>
        <w:t xml:space="preserve">Prezenta </w:t>
      </w:r>
      <w:proofErr w:type="spellStart"/>
      <w:r w:rsidRPr="005F556B">
        <w:rPr>
          <w:sz w:val="24"/>
          <w:szCs w:val="24"/>
          <w:lang w:val="ro-RO" w:eastAsia="ro-RO"/>
        </w:rPr>
        <w:t>subparte</w:t>
      </w:r>
      <w:proofErr w:type="spellEnd"/>
      <w:r w:rsidRPr="005F556B">
        <w:rPr>
          <w:sz w:val="24"/>
          <w:szCs w:val="24"/>
          <w:lang w:val="ro-RO" w:eastAsia="ro-RO"/>
        </w:rPr>
        <w:t xml:space="preserve"> stabileşte cerinţele suplimentare care trebuie îndeplinite de o organizaţie pentru a se califica pentru eliberarea sau menţinerea unei autorizaţii de a elibera certificate medicale, în calitate de centru de medicină aeronautică (AMC), inclusiv certificate medicale iniţiale de clasa 1;</w:t>
      </w:r>
      <w:bookmarkStart w:id="57" w:name="bookmark703"/>
    </w:p>
    <w:p w:rsidR="0076180E" w:rsidRDefault="0076180E" w:rsidP="007371BB">
      <w:pPr>
        <w:pStyle w:val="BodyText1"/>
        <w:shd w:val="clear" w:color="auto" w:fill="auto"/>
        <w:spacing w:before="0" w:after="0" w:line="240" w:lineRule="auto"/>
        <w:ind w:firstLine="0"/>
        <w:jc w:val="left"/>
        <w:rPr>
          <w:rStyle w:val="Heading45"/>
          <w:sz w:val="24"/>
          <w:szCs w:val="24"/>
          <w:lang w:val="ro-RO"/>
        </w:rPr>
      </w:pPr>
    </w:p>
    <w:p w:rsidR="00B51412" w:rsidRDefault="00B51412" w:rsidP="007371BB">
      <w:pPr>
        <w:pStyle w:val="BodyText1"/>
        <w:shd w:val="clear" w:color="auto" w:fill="auto"/>
        <w:spacing w:before="0" w:after="0" w:line="240" w:lineRule="auto"/>
        <w:ind w:firstLine="0"/>
        <w:jc w:val="left"/>
        <w:rPr>
          <w:rStyle w:val="Heading45"/>
          <w:sz w:val="24"/>
          <w:szCs w:val="24"/>
          <w:lang w:val="ro-RO" w:eastAsia="ro-RO"/>
        </w:rPr>
      </w:pPr>
      <w:r w:rsidRPr="005F556B">
        <w:rPr>
          <w:rStyle w:val="Heading45"/>
          <w:sz w:val="24"/>
          <w:szCs w:val="24"/>
          <w:lang w:val="ro-RO"/>
        </w:rPr>
        <w:t xml:space="preserve">ORA.AeMC.115 </w:t>
      </w:r>
      <w:r w:rsidRPr="005F556B">
        <w:rPr>
          <w:rStyle w:val="Heading45"/>
          <w:sz w:val="24"/>
          <w:szCs w:val="24"/>
          <w:lang w:val="ro-RO" w:eastAsia="ro-RO"/>
        </w:rPr>
        <w:t>Procedura de solicitare</w:t>
      </w:r>
      <w:bookmarkEnd w:id="57"/>
    </w:p>
    <w:p w:rsidR="00B51412" w:rsidRPr="005F556B" w:rsidRDefault="00B51412" w:rsidP="007371BB">
      <w:pPr>
        <w:pStyle w:val="BodyText1"/>
        <w:shd w:val="clear" w:color="auto" w:fill="auto"/>
        <w:spacing w:before="0" w:after="0" w:line="240" w:lineRule="auto"/>
        <w:ind w:firstLine="0"/>
        <w:rPr>
          <w:sz w:val="24"/>
          <w:szCs w:val="24"/>
          <w:lang w:val="ro-RO"/>
        </w:rPr>
      </w:pPr>
      <w:r w:rsidRPr="005F556B">
        <w:rPr>
          <w:sz w:val="24"/>
          <w:szCs w:val="24"/>
          <w:lang w:val="ro-RO" w:eastAsia="ro-RO"/>
        </w:rPr>
        <w:t>Solicitanţii unui certificat de AMC:</w:t>
      </w:r>
    </w:p>
    <w:p w:rsidR="00AE0D1F" w:rsidRDefault="00B51412" w:rsidP="00AE0D1F">
      <w:pPr>
        <w:pStyle w:val="BodyText1"/>
        <w:numPr>
          <w:ilvl w:val="2"/>
          <w:numId w:val="5"/>
        </w:numPr>
        <w:shd w:val="clear" w:color="auto" w:fill="auto"/>
        <w:spacing w:before="0" w:after="0" w:line="240" w:lineRule="auto"/>
        <w:ind w:left="426" w:hanging="426"/>
        <w:rPr>
          <w:sz w:val="24"/>
          <w:szCs w:val="24"/>
          <w:lang w:val="ro-RO"/>
        </w:rPr>
      </w:pPr>
      <w:r w:rsidRPr="005F556B">
        <w:rPr>
          <w:sz w:val="24"/>
          <w:szCs w:val="24"/>
          <w:lang w:val="ro-RO" w:eastAsia="ro-RO"/>
        </w:rPr>
        <w:t>respectă MED.D.005; şi</w:t>
      </w:r>
    </w:p>
    <w:p w:rsidR="00B51412" w:rsidRPr="00AE0D1F" w:rsidRDefault="00B51412" w:rsidP="00AE0D1F">
      <w:pPr>
        <w:pStyle w:val="BodyText1"/>
        <w:numPr>
          <w:ilvl w:val="2"/>
          <w:numId w:val="5"/>
        </w:numPr>
        <w:shd w:val="clear" w:color="auto" w:fill="auto"/>
        <w:spacing w:before="0" w:after="0" w:line="240" w:lineRule="auto"/>
        <w:ind w:left="426" w:hanging="426"/>
        <w:rPr>
          <w:sz w:val="24"/>
          <w:szCs w:val="24"/>
          <w:lang w:val="ro-RO"/>
        </w:rPr>
      </w:pPr>
      <w:r w:rsidRPr="00AE0D1F">
        <w:rPr>
          <w:sz w:val="24"/>
          <w:szCs w:val="24"/>
          <w:lang w:val="ro-RO" w:eastAsia="ro-RO"/>
        </w:rPr>
        <w:t>pe lângă documentaţia pentru aprobarea unei organizaţii prevăzută la ORA.GEN.115, furnizează detalii privind afilierea la anumite spitale sau institute medicale sau legătura cu acestea în scopul realizării examenelor medicale de specialitate.</w:t>
      </w:r>
      <w:bookmarkStart w:id="58" w:name="bookmark704"/>
    </w:p>
    <w:p w:rsidR="007371BB" w:rsidRDefault="007371BB" w:rsidP="000975B7">
      <w:pPr>
        <w:pStyle w:val="BodyText1"/>
        <w:shd w:val="clear" w:color="auto" w:fill="auto"/>
        <w:tabs>
          <w:tab w:val="left" w:pos="851"/>
          <w:tab w:val="left" w:pos="938"/>
        </w:tabs>
        <w:spacing w:before="0" w:after="0" w:line="240" w:lineRule="auto"/>
        <w:ind w:firstLine="0"/>
        <w:rPr>
          <w:rStyle w:val="Heading45"/>
          <w:sz w:val="24"/>
          <w:szCs w:val="24"/>
          <w:lang w:val="ro-RO" w:eastAsia="ro-RO"/>
        </w:rPr>
      </w:pPr>
    </w:p>
    <w:p w:rsidR="00B51412" w:rsidRPr="005F556B" w:rsidRDefault="00B51412" w:rsidP="007371BB">
      <w:pPr>
        <w:pStyle w:val="BodyText1"/>
        <w:shd w:val="clear" w:color="auto" w:fill="auto"/>
        <w:spacing w:before="0" w:after="0" w:line="240" w:lineRule="auto"/>
        <w:ind w:firstLine="0"/>
        <w:jc w:val="left"/>
        <w:rPr>
          <w:sz w:val="24"/>
          <w:szCs w:val="24"/>
          <w:lang w:val="ro-RO"/>
        </w:rPr>
      </w:pPr>
      <w:r w:rsidRPr="005F556B">
        <w:rPr>
          <w:rStyle w:val="Heading45"/>
          <w:sz w:val="24"/>
          <w:szCs w:val="24"/>
          <w:lang w:val="ro-RO" w:eastAsia="ro-RO"/>
        </w:rPr>
        <w:t>ORA.AeMC.135 Men</w:t>
      </w:r>
      <w:r w:rsidRPr="005F556B">
        <w:rPr>
          <w:rStyle w:val="Heading44"/>
          <w:sz w:val="24"/>
          <w:szCs w:val="24"/>
          <w:lang w:val="ro-RO" w:eastAsia="ro-RO"/>
        </w:rPr>
        <w:t>ţ</w:t>
      </w:r>
      <w:r w:rsidRPr="005F556B">
        <w:rPr>
          <w:rStyle w:val="Heading45"/>
          <w:sz w:val="24"/>
          <w:szCs w:val="24"/>
          <w:lang w:val="ro-RO" w:eastAsia="ro-RO"/>
        </w:rPr>
        <w:t>inerea valabilit</w:t>
      </w:r>
      <w:r w:rsidRPr="005F556B">
        <w:rPr>
          <w:rStyle w:val="Heading44"/>
          <w:sz w:val="24"/>
          <w:szCs w:val="24"/>
          <w:lang w:val="ro-RO" w:eastAsia="ro-RO"/>
        </w:rPr>
        <w:t>ăţ</w:t>
      </w:r>
      <w:r w:rsidRPr="005F556B">
        <w:rPr>
          <w:rStyle w:val="Heading45"/>
          <w:sz w:val="24"/>
          <w:szCs w:val="24"/>
          <w:lang w:val="ro-RO" w:eastAsia="ro-RO"/>
        </w:rPr>
        <w:t>ii</w:t>
      </w:r>
      <w:bookmarkEnd w:id="58"/>
    </w:p>
    <w:p w:rsidR="00B51412" w:rsidRPr="005F556B" w:rsidRDefault="00B51412" w:rsidP="007371BB">
      <w:pPr>
        <w:pStyle w:val="BodyText1"/>
        <w:shd w:val="clear" w:color="auto" w:fill="auto"/>
        <w:spacing w:before="0" w:after="0" w:line="240" w:lineRule="auto"/>
        <w:ind w:firstLine="0"/>
        <w:rPr>
          <w:sz w:val="24"/>
          <w:szCs w:val="24"/>
          <w:lang w:val="ro-RO"/>
        </w:rPr>
      </w:pPr>
      <w:r w:rsidRPr="005F556B">
        <w:rPr>
          <w:sz w:val="24"/>
          <w:szCs w:val="24"/>
          <w:lang w:val="ro-RO" w:eastAsia="ro-RO"/>
        </w:rPr>
        <w:t xml:space="preserve">Certificatul de AMC se eliberează pe o durată nelimitată. Acesta rămâne valabil cu condiţia ca titularul şi examinatorii </w:t>
      </w:r>
      <w:proofErr w:type="spellStart"/>
      <w:r w:rsidRPr="005F556B">
        <w:rPr>
          <w:sz w:val="24"/>
          <w:szCs w:val="24"/>
          <w:lang w:val="ro-RO" w:eastAsia="ro-RO"/>
        </w:rPr>
        <w:t>aeromedicali</w:t>
      </w:r>
      <w:proofErr w:type="spellEnd"/>
      <w:r w:rsidRPr="005F556B">
        <w:rPr>
          <w:sz w:val="24"/>
          <w:szCs w:val="24"/>
          <w:lang w:val="ro-RO" w:eastAsia="ro-RO"/>
        </w:rPr>
        <w:t xml:space="preserve"> ai organizaţiei:</w:t>
      </w:r>
    </w:p>
    <w:p w:rsidR="00AE0D1F" w:rsidRDefault="00B51412" w:rsidP="00AE0D1F">
      <w:pPr>
        <w:pStyle w:val="BodyText1"/>
        <w:numPr>
          <w:ilvl w:val="3"/>
          <w:numId w:val="5"/>
        </w:numPr>
        <w:shd w:val="clear" w:color="auto" w:fill="auto"/>
        <w:spacing w:before="0" w:after="0" w:line="240" w:lineRule="auto"/>
        <w:ind w:left="426" w:hanging="426"/>
        <w:rPr>
          <w:sz w:val="24"/>
          <w:szCs w:val="24"/>
          <w:lang w:val="ro-RO"/>
        </w:rPr>
      </w:pPr>
      <w:r w:rsidRPr="005F556B">
        <w:rPr>
          <w:sz w:val="24"/>
          <w:szCs w:val="24"/>
          <w:lang w:val="ro-RO" w:eastAsia="ro-RO"/>
        </w:rPr>
        <w:t>să respecte MED.D.030; şi</w:t>
      </w:r>
    </w:p>
    <w:p w:rsidR="00B51412" w:rsidRPr="00AE0D1F" w:rsidRDefault="00B51412" w:rsidP="00AE0D1F">
      <w:pPr>
        <w:pStyle w:val="BodyText1"/>
        <w:numPr>
          <w:ilvl w:val="3"/>
          <w:numId w:val="5"/>
        </w:numPr>
        <w:shd w:val="clear" w:color="auto" w:fill="auto"/>
        <w:spacing w:before="0" w:after="0" w:line="240" w:lineRule="auto"/>
        <w:ind w:left="426" w:hanging="426"/>
        <w:rPr>
          <w:sz w:val="24"/>
          <w:szCs w:val="24"/>
          <w:lang w:val="ro-RO"/>
        </w:rPr>
      </w:pPr>
      <w:r w:rsidRPr="00AE0D1F">
        <w:rPr>
          <w:sz w:val="24"/>
          <w:szCs w:val="24"/>
          <w:lang w:val="ro-RO" w:eastAsia="ro-RO"/>
        </w:rPr>
        <w:t>să îşi asigure experienţa continuă prin executarea unui număr adecvat de examene medicale pentru clasa 1 în fiecare an.</w:t>
      </w:r>
    </w:p>
    <w:p w:rsidR="007371BB" w:rsidRDefault="007371BB" w:rsidP="000975B7">
      <w:pPr>
        <w:pStyle w:val="Bodytext61"/>
        <w:shd w:val="clear" w:color="auto" w:fill="auto"/>
        <w:tabs>
          <w:tab w:val="left" w:pos="851"/>
        </w:tabs>
        <w:spacing w:before="0" w:after="0" w:line="240" w:lineRule="auto"/>
        <w:ind w:firstLine="0"/>
        <w:rPr>
          <w:sz w:val="24"/>
          <w:szCs w:val="24"/>
          <w:lang w:val="ro-RO" w:eastAsia="ro-RO"/>
        </w:rPr>
      </w:pPr>
      <w:bookmarkStart w:id="59" w:name="bookmark705"/>
    </w:p>
    <w:p w:rsidR="00B51412" w:rsidRPr="005F556B" w:rsidRDefault="00B51412" w:rsidP="000975B7">
      <w:pPr>
        <w:pStyle w:val="Bodytext61"/>
        <w:shd w:val="clear" w:color="auto" w:fill="auto"/>
        <w:tabs>
          <w:tab w:val="left" w:pos="851"/>
        </w:tabs>
        <w:spacing w:before="0" w:after="0" w:line="240" w:lineRule="auto"/>
        <w:ind w:firstLine="0"/>
        <w:rPr>
          <w:sz w:val="24"/>
          <w:szCs w:val="24"/>
          <w:lang w:val="ro-RO" w:eastAsia="ro-RO"/>
        </w:rPr>
      </w:pPr>
      <w:r w:rsidRPr="005F556B">
        <w:rPr>
          <w:sz w:val="24"/>
          <w:szCs w:val="24"/>
          <w:lang w:val="ro-RO" w:eastAsia="ro-RO"/>
        </w:rPr>
        <w:t>SECŢIUNEA II</w:t>
      </w:r>
      <w:bookmarkStart w:id="60" w:name="bookmark706"/>
      <w:bookmarkEnd w:id="59"/>
    </w:p>
    <w:p w:rsidR="0076180E" w:rsidRDefault="0076180E" w:rsidP="000975B7">
      <w:pPr>
        <w:pStyle w:val="Bodytext61"/>
        <w:shd w:val="clear" w:color="auto" w:fill="auto"/>
        <w:spacing w:before="0" w:after="0" w:line="240" w:lineRule="auto"/>
        <w:ind w:firstLine="0"/>
        <w:rPr>
          <w:rStyle w:val="Heading4Italic1"/>
          <w:i/>
          <w:sz w:val="24"/>
          <w:szCs w:val="24"/>
          <w:lang w:val="ro-RO" w:eastAsia="ro-RO"/>
        </w:rPr>
      </w:pPr>
    </w:p>
    <w:p w:rsidR="00B51412" w:rsidRDefault="00B51412" w:rsidP="000975B7">
      <w:pPr>
        <w:pStyle w:val="Bodytext61"/>
        <w:shd w:val="clear" w:color="auto" w:fill="auto"/>
        <w:spacing w:before="0" w:after="0" w:line="240" w:lineRule="auto"/>
        <w:ind w:firstLine="0"/>
        <w:rPr>
          <w:rStyle w:val="Heading4Italic1"/>
          <w:i/>
          <w:sz w:val="24"/>
          <w:szCs w:val="24"/>
          <w:lang w:val="ro-RO" w:eastAsia="ro-RO"/>
        </w:rPr>
      </w:pPr>
      <w:r w:rsidRPr="005F556B">
        <w:rPr>
          <w:rStyle w:val="Heading4Italic1"/>
          <w:i/>
          <w:sz w:val="24"/>
          <w:szCs w:val="24"/>
          <w:lang w:val="ro-RO" w:eastAsia="ro-RO"/>
        </w:rPr>
        <w:t>Managementul</w:t>
      </w:r>
    </w:p>
    <w:p w:rsidR="007371BB" w:rsidRPr="005F556B" w:rsidRDefault="007371BB" w:rsidP="000975B7">
      <w:pPr>
        <w:pStyle w:val="Bodytext61"/>
        <w:shd w:val="clear" w:color="auto" w:fill="auto"/>
        <w:spacing w:before="0" w:after="0" w:line="240" w:lineRule="auto"/>
        <w:ind w:firstLine="0"/>
        <w:rPr>
          <w:rStyle w:val="Heading4Italic1"/>
          <w:i/>
          <w:sz w:val="24"/>
          <w:szCs w:val="24"/>
          <w:lang w:val="ro-RO" w:eastAsia="ro-RO"/>
        </w:rPr>
      </w:pPr>
    </w:p>
    <w:p w:rsidR="00B51412" w:rsidRDefault="00B51412" w:rsidP="007371BB">
      <w:pPr>
        <w:pStyle w:val="Bodytext61"/>
        <w:shd w:val="clear" w:color="auto" w:fill="auto"/>
        <w:spacing w:before="0" w:after="0" w:line="240" w:lineRule="auto"/>
        <w:ind w:firstLine="0"/>
        <w:jc w:val="left"/>
        <w:rPr>
          <w:rStyle w:val="Heading45"/>
          <w:i w:val="0"/>
          <w:sz w:val="24"/>
          <w:szCs w:val="24"/>
          <w:lang w:val="ro-RO" w:eastAsia="ro-RO"/>
        </w:rPr>
      </w:pPr>
      <w:r w:rsidRPr="005F556B">
        <w:rPr>
          <w:rStyle w:val="Heading45"/>
          <w:i w:val="0"/>
          <w:sz w:val="24"/>
          <w:szCs w:val="24"/>
          <w:lang w:val="ro-RO" w:eastAsia="ro-RO"/>
        </w:rPr>
        <w:t>ORA.AeMC.200 Sistemul de management</w:t>
      </w:r>
      <w:bookmarkEnd w:id="60"/>
    </w:p>
    <w:p w:rsidR="007371BB" w:rsidRPr="005F556B" w:rsidRDefault="007371BB" w:rsidP="007371BB">
      <w:pPr>
        <w:pStyle w:val="Bodytext61"/>
        <w:shd w:val="clear" w:color="auto" w:fill="auto"/>
        <w:spacing w:before="0" w:after="0" w:line="240" w:lineRule="auto"/>
        <w:ind w:firstLine="0"/>
        <w:jc w:val="left"/>
        <w:rPr>
          <w:i w:val="0"/>
          <w:sz w:val="24"/>
          <w:szCs w:val="24"/>
          <w:lang w:val="ro-RO"/>
        </w:rPr>
      </w:pPr>
    </w:p>
    <w:p w:rsidR="00B51412" w:rsidRPr="005F556B" w:rsidRDefault="00B51412" w:rsidP="007371BB">
      <w:pPr>
        <w:pStyle w:val="BodyText1"/>
        <w:shd w:val="clear" w:color="auto" w:fill="auto"/>
        <w:spacing w:before="0" w:after="0" w:line="240" w:lineRule="auto"/>
        <w:ind w:firstLine="0"/>
        <w:rPr>
          <w:sz w:val="24"/>
          <w:szCs w:val="24"/>
          <w:lang w:val="ro-RO"/>
        </w:rPr>
      </w:pPr>
      <w:r w:rsidRPr="005F556B">
        <w:rPr>
          <w:sz w:val="24"/>
          <w:szCs w:val="24"/>
          <w:lang w:val="ro-RO" w:eastAsia="ro-RO"/>
        </w:rPr>
        <w:t>AMC instituie şi menţine un sistem de management care include elementele vizate de ORA.GEN.200 şi, în plus, procese:</w:t>
      </w:r>
    </w:p>
    <w:p w:rsidR="00AE0D1F" w:rsidRDefault="00B51412" w:rsidP="00AE0D1F">
      <w:pPr>
        <w:pStyle w:val="BodyText1"/>
        <w:numPr>
          <w:ilvl w:val="4"/>
          <w:numId w:val="5"/>
        </w:numPr>
        <w:shd w:val="clear" w:color="auto" w:fill="auto"/>
        <w:spacing w:before="0" w:after="0" w:line="240" w:lineRule="auto"/>
        <w:ind w:left="426" w:hanging="426"/>
        <w:rPr>
          <w:sz w:val="24"/>
          <w:szCs w:val="24"/>
          <w:lang w:val="ro-RO"/>
        </w:rPr>
      </w:pPr>
      <w:r w:rsidRPr="005F556B">
        <w:rPr>
          <w:sz w:val="24"/>
          <w:szCs w:val="24"/>
          <w:lang w:val="ro-RO" w:eastAsia="ro-RO"/>
        </w:rPr>
        <w:t>pentru certificarea medicală în conformitate cu partea MED; şi</w:t>
      </w:r>
    </w:p>
    <w:p w:rsidR="004001E5" w:rsidRPr="005F556B" w:rsidRDefault="004001E5" w:rsidP="00AE0D1F">
      <w:pPr>
        <w:pStyle w:val="BodyText1"/>
        <w:numPr>
          <w:ilvl w:val="4"/>
          <w:numId w:val="5"/>
        </w:numPr>
        <w:shd w:val="clear" w:color="auto" w:fill="auto"/>
        <w:spacing w:before="0" w:after="0" w:line="240" w:lineRule="auto"/>
        <w:ind w:left="426" w:hanging="426"/>
        <w:rPr>
          <w:sz w:val="24"/>
          <w:szCs w:val="24"/>
          <w:lang w:val="ro-RO"/>
        </w:rPr>
      </w:pPr>
      <w:r w:rsidRPr="005F556B">
        <w:rPr>
          <w:sz w:val="24"/>
          <w:szCs w:val="24"/>
          <w:lang w:val="ro-RO" w:eastAsia="ro-RO"/>
        </w:rPr>
        <w:t>pentru asigurarea permanentă a confidenţialităţii medicale.</w:t>
      </w:r>
      <w:bookmarkStart w:id="61" w:name="bookmark708"/>
    </w:p>
    <w:p w:rsidR="007371BB" w:rsidRDefault="007371BB" w:rsidP="000975B7">
      <w:pPr>
        <w:pStyle w:val="BodyText1"/>
        <w:shd w:val="clear" w:color="auto" w:fill="auto"/>
        <w:spacing w:before="0" w:after="0" w:line="240" w:lineRule="auto"/>
        <w:ind w:hanging="567"/>
        <w:rPr>
          <w:rStyle w:val="Heading43"/>
          <w:sz w:val="24"/>
          <w:szCs w:val="24"/>
          <w:lang w:val="ro-RO" w:eastAsia="ro-RO"/>
        </w:rPr>
      </w:pPr>
    </w:p>
    <w:p w:rsidR="004001E5" w:rsidRDefault="004001E5" w:rsidP="007371BB">
      <w:pPr>
        <w:pStyle w:val="BodyText1"/>
        <w:shd w:val="clear" w:color="auto" w:fill="auto"/>
        <w:spacing w:before="0" w:after="0" w:line="240" w:lineRule="auto"/>
        <w:ind w:firstLine="0"/>
        <w:jc w:val="left"/>
        <w:rPr>
          <w:rStyle w:val="Heading43"/>
          <w:sz w:val="24"/>
          <w:szCs w:val="24"/>
          <w:lang w:val="ro-RO" w:eastAsia="ro-RO"/>
        </w:rPr>
      </w:pPr>
      <w:r w:rsidRPr="005F556B">
        <w:rPr>
          <w:rStyle w:val="Heading43"/>
          <w:sz w:val="24"/>
          <w:szCs w:val="24"/>
          <w:lang w:val="ro-RO" w:eastAsia="ro-RO"/>
        </w:rPr>
        <w:t>ORA.AeMC.210 Cerin</w:t>
      </w:r>
      <w:r w:rsidRPr="005F556B">
        <w:rPr>
          <w:rStyle w:val="Heading42"/>
          <w:sz w:val="24"/>
          <w:szCs w:val="24"/>
          <w:lang w:val="ro-RO" w:eastAsia="ro-RO"/>
        </w:rPr>
        <w:t>ţ</w:t>
      </w:r>
      <w:r w:rsidRPr="005F556B">
        <w:rPr>
          <w:rStyle w:val="Heading43"/>
          <w:sz w:val="24"/>
          <w:szCs w:val="24"/>
          <w:lang w:val="ro-RO" w:eastAsia="ro-RO"/>
        </w:rPr>
        <w:t>e privind personalul</w:t>
      </w:r>
      <w:bookmarkEnd w:id="61"/>
    </w:p>
    <w:p w:rsidR="004001E5" w:rsidRPr="005F556B" w:rsidRDefault="004001E5" w:rsidP="00AE0D1F">
      <w:pPr>
        <w:pStyle w:val="BodyText1"/>
        <w:numPr>
          <w:ilvl w:val="0"/>
          <w:numId w:val="23"/>
        </w:numPr>
        <w:shd w:val="clear" w:color="auto" w:fill="auto"/>
        <w:tabs>
          <w:tab w:val="left" w:pos="426"/>
        </w:tabs>
        <w:spacing w:before="0" w:after="0" w:line="240" w:lineRule="auto"/>
        <w:ind w:firstLine="0"/>
        <w:rPr>
          <w:sz w:val="24"/>
          <w:szCs w:val="24"/>
          <w:lang w:val="ro-RO"/>
        </w:rPr>
      </w:pPr>
      <w:r w:rsidRPr="005F556B">
        <w:rPr>
          <w:sz w:val="24"/>
          <w:szCs w:val="24"/>
          <w:lang w:val="ro-RO" w:eastAsia="ro-RO"/>
        </w:rPr>
        <w:t>AMC:</w:t>
      </w:r>
    </w:p>
    <w:p w:rsidR="004001E5" w:rsidRPr="005F556B" w:rsidRDefault="004001E5" w:rsidP="0035458C">
      <w:pPr>
        <w:pStyle w:val="BodyText1"/>
        <w:numPr>
          <w:ilvl w:val="5"/>
          <w:numId w:val="23"/>
        </w:numPr>
        <w:shd w:val="clear" w:color="auto" w:fill="auto"/>
        <w:spacing w:before="0" w:after="0" w:line="240" w:lineRule="auto"/>
        <w:ind w:left="993" w:hanging="426"/>
        <w:rPr>
          <w:sz w:val="24"/>
          <w:szCs w:val="24"/>
          <w:lang w:val="ro-RO"/>
        </w:rPr>
      </w:pPr>
      <w:r w:rsidRPr="005F556B">
        <w:rPr>
          <w:sz w:val="24"/>
          <w:szCs w:val="24"/>
          <w:lang w:val="ro-RO" w:eastAsia="ro-RO"/>
        </w:rPr>
        <w:t xml:space="preserve">dispune de un examinator </w:t>
      </w:r>
      <w:proofErr w:type="spellStart"/>
      <w:r w:rsidRPr="005F556B">
        <w:rPr>
          <w:sz w:val="24"/>
          <w:szCs w:val="24"/>
          <w:lang w:val="ro-RO" w:eastAsia="ro-RO"/>
        </w:rPr>
        <w:t>aeromedical</w:t>
      </w:r>
      <w:proofErr w:type="spellEnd"/>
      <w:r w:rsidRPr="005F556B">
        <w:rPr>
          <w:sz w:val="24"/>
          <w:szCs w:val="24"/>
          <w:lang w:val="ro-RO" w:eastAsia="ro-RO"/>
        </w:rPr>
        <w:t xml:space="preserve"> (AME) desemnat ca şef al AMC, cu privilegii de eliberare a unor certificate medicale de clasa 1 şi cu suficientă experienţă în medicina aeronautică pentru îndeplinirea atribuţiilor care îi revin; şi</w:t>
      </w:r>
    </w:p>
    <w:p w:rsidR="004001E5" w:rsidRPr="005F556B" w:rsidRDefault="004001E5" w:rsidP="0035458C">
      <w:pPr>
        <w:pStyle w:val="BodyText1"/>
        <w:numPr>
          <w:ilvl w:val="5"/>
          <w:numId w:val="23"/>
        </w:numPr>
        <w:shd w:val="clear" w:color="auto" w:fill="auto"/>
        <w:tabs>
          <w:tab w:val="left" w:pos="1216"/>
        </w:tabs>
        <w:spacing w:before="0" w:after="0" w:line="240" w:lineRule="auto"/>
        <w:ind w:left="993" w:hanging="426"/>
        <w:rPr>
          <w:sz w:val="24"/>
          <w:szCs w:val="24"/>
          <w:lang w:val="ro-RO"/>
        </w:rPr>
      </w:pPr>
      <w:r w:rsidRPr="005F556B">
        <w:rPr>
          <w:sz w:val="24"/>
          <w:szCs w:val="24"/>
          <w:lang w:val="ro-RO" w:eastAsia="ro-RO"/>
        </w:rPr>
        <w:t>dispune de un număr adecvat de AME complet calificaţi, precum şi de alt personal tehnic şi experţi.</w:t>
      </w:r>
    </w:p>
    <w:p w:rsidR="004001E5" w:rsidRPr="00AE0D1F" w:rsidRDefault="004001E5" w:rsidP="00AE0D1F">
      <w:pPr>
        <w:pStyle w:val="BodyText1"/>
        <w:numPr>
          <w:ilvl w:val="0"/>
          <w:numId w:val="23"/>
        </w:numPr>
        <w:shd w:val="clear" w:color="auto" w:fill="auto"/>
        <w:spacing w:before="0" w:after="0" w:line="240" w:lineRule="auto"/>
        <w:ind w:left="426" w:hanging="426"/>
        <w:rPr>
          <w:sz w:val="24"/>
          <w:szCs w:val="24"/>
          <w:lang w:val="ro-RO"/>
        </w:rPr>
      </w:pPr>
      <w:r w:rsidRPr="00AE0D1F">
        <w:rPr>
          <w:sz w:val="24"/>
          <w:szCs w:val="24"/>
          <w:lang w:val="ro-RO" w:eastAsia="ro-RO"/>
        </w:rPr>
        <w:t>Şeful AMC este responsabil cu coordonarea evaluării rezultatelor examinărilor şi cu semnarea rapoartelor, a certificatelor şi a certificatelor medicale iniţiale de clasa 1.</w:t>
      </w:r>
      <w:bookmarkStart w:id="62" w:name="bookmark709"/>
    </w:p>
    <w:p w:rsidR="007371BB" w:rsidRDefault="007371BB" w:rsidP="000975B7">
      <w:pPr>
        <w:pStyle w:val="BodyText1"/>
        <w:shd w:val="clear" w:color="auto" w:fill="auto"/>
        <w:spacing w:before="0" w:after="0" w:line="240" w:lineRule="auto"/>
        <w:ind w:firstLine="0"/>
        <w:rPr>
          <w:rStyle w:val="Heading43"/>
          <w:sz w:val="24"/>
          <w:szCs w:val="24"/>
          <w:lang w:val="ro-RO" w:eastAsia="ro-RO"/>
        </w:rPr>
      </w:pPr>
    </w:p>
    <w:p w:rsidR="004001E5" w:rsidRDefault="004001E5" w:rsidP="007371BB">
      <w:pPr>
        <w:pStyle w:val="BodyText1"/>
        <w:shd w:val="clear" w:color="auto" w:fill="auto"/>
        <w:spacing w:before="0" w:after="0" w:line="240" w:lineRule="auto"/>
        <w:ind w:firstLine="0"/>
        <w:jc w:val="left"/>
        <w:rPr>
          <w:rStyle w:val="Heading42"/>
          <w:sz w:val="24"/>
          <w:szCs w:val="24"/>
          <w:lang w:val="ro-RO" w:eastAsia="ro-RO"/>
        </w:rPr>
      </w:pPr>
      <w:r w:rsidRPr="005F556B">
        <w:rPr>
          <w:rStyle w:val="Heading43"/>
          <w:sz w:val="24"/>
          <w:szCs w:val="24"/>
          <w:lang w:val="ro-RO" w:eastAsia="ro-RO"/>
        </w:rPr>
        <w:t>ORA.AeMC.215 Cerin</w:t>
      </w:r>
      <w:r w:rsidRPr="005F556B">
        <w:rPr>
          <w:rStyle w:val="Heading42"/>
          <w:sz w:val="24"/>
          <w:szCs w:val="24"/>
          <w:lang w:val="ro-RO" w:eastAsia="ro-RO"/>
        </w:rPr>
        <w:t>ţ</w:t>
      </w:r>
      <w:r w:rsidRPr="005F556B">
        <w:rPr>
          <w:rStyle w:val="Heading43"/>
          <w:sz w:val="24"/>
          <w:szCs w:val="24"/>
          <w:lang w:val="ro-RO" w:eastAsia="ro-RO"/>
        </w:rPr>
        <w:t>e privind baza material</w:t>
      </w:r>
      <w:r w:rsidRPr="005F556B">
        <w:rPr>
          <w:rStyle w:val="Heading42"/>
          <w:sz w:val="24"/>
          <w:szCs w:val="24"/>
          <w:lang w:val="ro-RO" w:eastAsia="ro-RO"/>
        </w:rPr>
        <w:t>ă</w:t>
      </w:r>
      <w:bookmarkEnd w:id="62"/>
    </w:p>
    <w:p w:rsidR="004001E5" w:rsidRPr="005F556B" w:rsidRDefault="004001E5" w:rsidP="007371BB">
      <w:pPr>
        <w:pStyle w:val="BodyText1"/>
        <w:shd w:val="clear" w:color="auto" w:fill="auto"/>
        <w:spacing w:before="0" w:after="0" w:line="240" w:lineRule="auto"/>
        <w:ind w:firstLine="0"/>
        <w:rPr>
          <w:sz w:val="24"/>
          <w:szCs w:val="24"/>
          <w:lang w:val="ro-RO" w:eastAsia="ro-RO"/>
        </w:rPr>
      </w:pPr>
      <w:r w:rsidRPr="005F556B">
        <w:rPr>
          <w:sz w:val="24"/>
          <w:szCs w:val="24"/>
          <w:lang w:val="ro-RO" w:eastAsia="ro-RO"/>
        </w:rPr>
        <w:t xml:space="preserve">AMC este echipat cu mijloacele medicale şi tehnice adecvate pentru realizarea examinărilor </w:t>
      </w:r>
      <w:proofErr w:type="spellStart"/>
      <w:r w:rsidRPr="005F556B">
        <w:rPr>
          <w:sz w:val="24"/>
          <w:szCs w:val="24"/>
          <w:lang w:val="ro-RO" w:eastAsia="ro-RO"/>
        </w:rPr>
        <w:t>aeromedicale</w:t>
      </w:r>
      <w:proofErr w:type="spellEnd"/>
      <w:r w:rsidRPr="005F556B">
        <w:rPr>
          <w:sz w:val="24"/>
          <w:szCs w:val="24"/>
          <w:lang w:val="ro-RO" w:eastAsia="ro-RO"/>
        </w:rPr>
        <w:t xml:space="preserve"> necesare pentru exercitarea privilegiilor incluse în sfera de autorizare.</w:t>
      </w:r>
      <w:bookmarkStart w:id="63" w:name="bookmark710"/>
    </w:p>
    <w:p w:rsidR="007371BB" w:rsidRDefault="007371BB" w:rsidP="000975B7">
      <w:pPr>
        <w:pStyle w:val="BodyText1"/>
        <w:shd w:val="clear" w:color="auto" w:fill="auto"/>
        <w:spacing w:before="0" w:after="0" w:line="240" w:lineRule="auto"/>
        <w:ind w:firstLine="0"/>
        <w:rPr>
          <w:rStyle w:val="Heading43"/>
          <w:sz w:val="24"/>
          <w:szCs w:val="24"/>
          <w:lang w:val="ro-RO" w:eastAsia="ro-RO"/>
        </w:rPr>
      </w:pPr>
    </w:p>
    <w:p w:rsidR="004001E5" w:rsidRDefault="004001E5" w:rsidP="007371BB">
      <w:pPr>
        <w:pStyle w:val="BodyText1"/>
        <w:shd w:val="clear" w:color="auto" w:fill="auto"/>
        <w:spacing w:before="0" w:after="0" w:line="240" w:lineRule="auto"/>
        <w:ind w:firstLine="0"/>
        <w:jc w:val="left"/>
        <w:rPr>
          <w:rStyle w:val="Heading43"/>
          <w:sz w:val="24"/>
          <w:szCs w:val="24"/>
          <w:lang w:val="ro-RO" w:eastAsia="ro-RO"/>
        </w:rPr>
      </w:pPr>
      <w:r w:rsidRPr="005F556B">
        <w:rPr>
          <w:rStyle w:val="Heading43"/>
          <w:sz w:val="24"/>
          <w:szCs w:val="24"/>
          <w:lang w:val="ro-RO" w:eastAsia="ro-RO"/>
        </w:rPr>
        <w:t>ORA.AeMC.220 Eviden</w:t>
      </w:r>
      <w:r w:rsidRPr="005F556B">
        <w:rPr>
          <w:rStyle w:val="Heading42"/>
          <w:sz w:val="24"/>
          <w:szCs w:val="24"/>
          <w:lang w:val="ro-RO" w:eastAsia="ro-RO"/>
        </w:rPr>
        <w:t>ţ</w:t>
      </w:r>
      <w:r w:rsidRPr="005F556B">
        <w:rPr>
          <w:rStyle w:val="Heading43"/>
          <w:sz w:val="24"/>
          <w:szCs w:val="24"/>
          <w:lang w:val="ro-RO" w:eastAsia="ro-RO"/>
        </w:rPr>
        <w:t>a documentelor</w:t>
      </w:r>
      <w:bookmarkEnd w:id="63"/>
    </w:p>
    <w:p w:rsidR="004001E5" w:rsidRPr="005F556B" w:rsidRDefault="004001E5" w:rsidP="007371BB">
      <w:pPr>
        <w:pStyle w:val="BodyText1"/>
        <w:shd w:val="clear" w:color="auto" w:fill="auto"/>
        <w:spacing w:before="0" w:after="0" w:line="240" w:lineRule="auto"/>
        <w:ind w:firstLine="0"/>
        <w:rPr>
          <w:sz w:val="24"/>
          <w:szCs w:val="24"/>
          <w:lang w:val="ro-RO"/>
        </w:rPr>
      </w:pPr>
      <w:bookmarkStart w:id="64" w:name="_GoBack"/>
      <w:r w:rsidRPr="005F556B">
        <w:rPr>
          <w:sz w:val="24"/>
          <w:szCs w:val="24"/>
          <w:lang w:val="ro-RO" w:eastAsia="ro-RO"/>
        </w:rPr>
        <w:t>Pe lângă evidenţele impuse de ORA.GEN.220, AMC:</w:t>
      </w:r>
    </w:p>
    <w:p w:rsidR="00AE0D1F" w:rsidRDefault="004001E5" w:rsidP="00AE0D1F">
      <w:pPr>
        <w:pStyle w:val="BodyText1"/>
        <w:numPr>
          <w:ilvl w:val="0"/>
          <w:numId w:val="6"/>
        </w:numPr>
        <w:shd w:val="clear" w:color="auto" w:fill="auto"/>
        <w:spacing w:before="0" w:after="0" w:line="240" w:lineRule="auto"/>
        <w:ind w:left="426" w:hanging="426"/>
        <w:rPr>
          <w:sz w:val="24"/>
          <w:szCs w:val="24"/>
          <w:lang w:val="ro-RO"/>
        </w:rPr>
      </w:pPr>
      <w:r w:rsidRPr="005F556B">
        <w:rPr>
          <w:sz w:val="24"/>
          <w:szCs w:val="24"/>
          <w:lang w:val="ro-RO" w:eastAsia="ro-RO"/>
        </w:rPr>
        <w:t>păstrează înregistrări cu detaliile examinărilor şi evaluărilor medicale realizate în vederea eliberării, revalidării sau reînnoirii certificatelor medicale şi cu rezultatele acestora, pe o perioadă de minimum zece ani de la data ultimei examinări; şi</w:t>
      </w:r>
    </w:p>
    <w:p w:rsidR="004001E5" w:rsidRPr="00AE0D1F" w:rsidRDefault="004001E5" w:rsidP="00AE0D1F">
      <w:pPr>
        <w:pStyle w:val="BodyText1"/>
        <w:numPr>
          <w:ilvl w:val="0"/>
          <w:numId w:val="6"/>
        </w:numPr>
        <w:shd w:val="clear" w:color="auto" w:fill="auto"/>
        <w:spacing w:before="0" w:after="0" w:line="240" w:lineRule="auto"/>
        <w:ind w:left="426" w:hanging="426"/>
        <w:rPr>
          <w:sz w:val="24"/>
          <w:szCs w:val="24"/>
          <w:lang w:val="ro-RO"/>
        </w:rPr>
      </w:pPr>
      <w:r w:rsidRPr="00AE0D1F">
        <w:rPr>
          <w:sz w:val="24"/>
          <w:szCs w:val="24"/>
          <w:lang w:val="ro-RO" w:eastAsia="ro-RO"/>
        </w:rPr>
        <w:t>păstrează toate fişele medicale într-un mod care asigură permanent respectarea confidenţialităţii medicale.</w:t>
      </w:r>
      <w:bookmarkEnd w:id="64"/>
    </w:p>
    <w:sectPr w:rsidR="004001E5" w:rsidRPr="00AE0D1F" w:rsidSect="00F304BC">
      <w:footerReference w:type="default" r:id="rId8"/>
      <w:headerReference w:type="first" r:id="rId9"/>
      <w:footerReference w:type="first" r:id="rId1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447" w:rsidRDefault="00AF7447" w:rsidP="00805C2F">
      <w:pPr>
        <w:spacing w:before="0" w:line="240" w:lineRule="auto"/>
      </w:pPr>
      <w:r>
        <w:separator/>
      </w:r>
    </w:p>
  </w:endnote>
  <w:endnote w:type="continuationSeparator" w:id="0">
    <w:p w:rsidR="00AF7447" w:rsidRDefault="00AF7447" w:rsidP="00805C2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447" w:rsidRDefault="00AF7447">
    <w:pPr>
      <w:pStyle w:val="Footer"/>
      <w:jc w:val="center"/>
    </w:pPr>
  </w:p>
  <w:p w:rsidR="00AF7447" w:rsidRDefault="00AF74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447" w:rsidRDefault="00AF7447">
    <w:pPr>
      <w:pStyle w:val="Headerorfooter0"/>
      <w:framePr w:w="11942" w:h="115" w:wrap="none" w:vAnchor="text" w:hAnchor="page" w:x="2448" w:y="-4642"/>
      <w:shd w:val="clear" w:color="auto" w:fill="auto"/>
      <w:ind w:left="2165"/>
    </w:pPr>
    <w:r>
      <w:rPr>
        <w:rStyle w:val="Headerorfooter9pt"/>
        <w:lang w:eastAsia="ro-RO"/>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447" w:rsidRDefault="00AF7447" w:rsidP="00805C2F">
      <w:pPr>
        <w:spacing w:before="0" w:line="240" w:lineRule="auto"/>
      </w:pPr>
      <w:r>
        <w:separator/>
      </w:r>
    </w:p>
  </w:footnote>
  <w:footnote w:type="continuationSeparator" w:id="0">
    <w:p w:rsidR="00AF7447" w:rsidRDefault="00AF7447" w:rsidP="00805C2F">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447" w:rsidRDefault="00AF7447">
    <w:pPr>
      <w:pStyle w:val="Headerorfooter0"/>
      <w:framePr w:w="11942" w:h="192" w:wrap="none" w:vAnchor="text" w:hAnchor="page" w:x="2448" w:y="4490"/>
      <w:shd w:val="clear" w:color="auto" w:fill="auto"/>
      <w:tabs>
        <w:tab w:val="left" w:pos="1474"/>
      </w:tabs>
      <w:ind w:left="1474"/>
    </w:pPr>
    <w:r>
      <w:rPr>
        <w:rStyle w:val="Headerorfooter9pt"/>
        <w:lang w:eastAsia="ro-RO"/>
      </w:rPr>
      <w:tab/>
    </w:r>
    <w:r>
      <w:rPr>
        <w:rStyle w:val="Headerorfooter9pt1"/>
        <w:lang w:eastAsia="ro-RO"/>
      </w:rPr>
      <w:t xml:space="preserve">2011R1178 — RO — 08.04.2012 — 000.003 — </w:t>
    </w:r>
    <w:r w:rsidR="00482E16">
      <w:fldChar w:fldCharType="begin"/>
    </w:r>
    <w:r w:rsidR="00482E16">
      <w:instrText xml:space="preserve"> PAGE \* MERGEFORMAT </w:instrText>
    </w:r>
    <w:r w:rsidR="00482E16">
      <w:fldChar w:fldCharType="separate"/>
    </w:r>
    <w:r>
      <w:rPr>
        <w:rStyle w:val="Headerorfooter9pt1"/>
        <w:lang w:eastAsia="ro-RO"/>
      </w:rPr>
      <w:t>234</w:t>
    </w:r>
    <w:r w:rsidR="00482E16">
      <w:rPr>
        <w:rStyle w:val="Headerorfooter9pt1"/>
        <w:lang w:eastAsia="ro-RO"/>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63"/>
    <w:multiLevelType w:val="multilevel"/>
    <w:tmpl w:val="84B80A42"/>
    <w:lvl w:ilvl="0">
      <w:start w:val="1"/>
      <w:numFmt w:val="lowerLetter"/>
      <w:lvlText w:val="(%1)"/>
      <w:lvlJc w:val="left"/>
      <w:rPr>
        <w:rFonts w:ascii="Times New Roman" w:eastAsiaTheme="minorHAnsi"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2)"/>
      <w:lvlJc w:val="left"/>
      <w:rPr>
        <w:b w:val="0"/>
        <w:bCs w:val="0"/>
        <w:i w:val="0"/>
        <w:iCs w:val="0"/>
        <w:smallCaps w:val="0"/>
        <w:strike w:val="0"/>
        <w:color w:val="000000"/>
        <w:spacing w:val="0"/>
        <w:w w:val="100"/>
        <w:position w:val="0"/>
        <w:sz w:val="24"/>
        <w:szCs w:val="24"/>
        <w:u w:val="none"/>
      </w:rPr>
    </w:lvl>
    <w:lvl w:ilvl="2">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lowerLetter"/>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lowerLetter"/>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lowerLetter"/>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lowerLetter"/>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1">
    <w:nsid w:val="00000165"/>
    <w:multiLevelType w:val="multilevel"/>
    <w:tmpl w:val="EB3E3C28"/>
    <w:lvl w:ilvl="0">
      <w:start w:val="1"/>
      <w:numFmt w:val="bullet"/>
      <w:lvlText w:val="—"/>
      <w:lvlJc w:val="left"/>
      <w:rPr>
        <w:rFonts w:ascii="Times New Roman" w:hAnsi="Times New Roman"/>
        <w:b w:val="0"/>
        <w:i w:val="0"/>
        <w:smallCaps w:val="0"/>
        <w:strike w:val="0"/>
        <w:color w:val="000000"/>
        <w:spacing w:val="0"/>
        <w:w w:val="100"/>
        <w:position w:val="0"/>
        <w:sz w:val="16"/>
        <w:u w:val="none"/>
      </w:rPr>
    </w:lvl>
    <w:lvl w:ilvl="1">
      <w:start w:val="1"/>
      <w:numFmt w:val="lowerLetter"/>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5)"/>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7)"/>
      <w:lvlJc w:val="left"/>
      <w:rPr>
        <w:rFonts w:ascii="Times New Roman" w:eastAsiaTheme="minorHAnsi"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8)"/>
      <w:lvlJc w:val="left"/>
      <w:rPr>
        <w:rFonts w:ascii="Times New Roman" w:eastAsiaTheme="minorHAnsi"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9)"/>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00000167"/>
    <w:multiLevelType w:val="multilevel"/>
    <w:tmpl w:val="E336341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lowerLetter"/>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169"/>
    <w:multiLevelType w:val="multilevel"/>
    <w:tmpl w:val="2BF49D8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16B"/>
    <w:multiLevelType w:val="multilevel"/>
    <w:tmpl w:val="FFF0338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5)"/>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5">
    <w:nsid w:val="0000016D"/>
    <w:multiLevelType w:val="multilevel"/>
    <w:tmpl w:val="22D4775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6">
    <w:nsid w:val="008D536B"/>
    <w:multiLevelType w:val="hybridMultilevel"/>
    <w:tmpl w:val="DE004CAC"/>
    <w:lvl w:ilvl="0" w:tplc="A59CFCD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3546F23"/>
    <w:multiLevelType w:val="hybridMultilevel"/>
    <w:tmpl w:val="C0924F5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8345A86"/>
    <w:multiLevelType w:val="hybridMultilevel"/>
    <w:tmpl w:val="7D8831BA"/>
    <w:lvl w:ilvl="0" w:tplc="A59CFCD2">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0AC25307"/>
    <w:multiLevelType w:val="hybridMultilevel"/>
    <w:tmpl w:val="198C5530"/>
    <w:lvl w:ilvl="0" w:tplc="A59CFCD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C5951C5"/>
    <w:multiLevelType w:val="hybridMultilevel"/>
    <w:tmpl w:val="605650D8"/>
    <w:lvl w:ilvl="0" w:tplc="A59CFCD2">
      <w:start w:val="1"/>
      <w:numFmt w:val="lowerLetter"/>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11B62D6B"/>
    <w:multiLevelType w:val="hybridMultilevel"/>
    <w:tmpl w:val="8536E6F6"/>
    <w:lvl w:ilvl="0" w:tplc="52CA8E4E">
      <w:start w:val="1"/>
      <w:numFmt w:val="decimal"/>
      <w:lvlText w:val="(%1)"/>
      <w:lvlJc w:val="left"/>
      <w:pPr>
        <w:ind w:left="720" w:hanging="360"/>
      </w:pPr>
      <w:rPr>
        <w:rFonts w:hint="default"/>
      </w:rPr>
    </w:lvl>
    <w:lvl w:ilvl="1" w:tplc="12EC503C">
      <w:start w:val="1"/>
      <w:numFmt w:val="lowerLetter"/>
      <w:lvlText w:val="(%2)"/>
      <w:lvlJc w:val="left"/>
      <w:pPr>
        <w:ind w:left="1440" w:hanging="360"/>
      </w:pPr>
      <w:rPr>
        <w:rFonts w:hint="default"/>
        <w:b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0F">
      <w:start w:val="1"/>
      <w:numFmt w:val="decimal"/>
      <w:lvlText w:val="%6."/>
      <w:lvlJc w:val="left"/>
      <w:pPr>
        <w:ind w:left="4320"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45527EC"/>
    <w:multiLevelType w:val="multilevel"/>
    <w:tmpl w:val="9D7C429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2"/>
      <w:numFmt w:val="lowerLetter"/>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lowerRoman"/>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
      <w:numFmt w:val="lowerLetter"/>
      <w:lvlText w:val="(%5)"/>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6."/>
      <w:lvlJc w:val="left"/>
      <w:rPr>
        <w:rFonts w:hint="default"/>
        <w:b w:val="0"/>
        <w:bCs w:val="0"/>
        <w:i w:val="0"/>
        <w:iCs w:val="0"/>
        <w:smallCaps w:val="0"/>
        <w:strike w:val="0"/>
        <w:color w:val="000000"/>
        <w:spacing w:val="0"/>
        <w:w w:val="100"/>
        <w:position w:val="0"/>
        <w:sz w:val="24"/>
        <w:szCs w:val="24"/>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13">
    <w:nsid w:val="154368AC"/>
    <w:multiLevelType w:val="hybridMultilevel"/>
    <w:tmpl w:val="62D06504"/>
    <w:lvl w:ilvl="0" w:tplc="A59CFCD2">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17222D27"/>
    <w:multiLevelType w:val="hybridMultilevel"/>
    <w:tmpl w:val="CEC8645C"/>
    <w:lvl w:ilvl="0" w:tplc="0294354A">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17BC3EC5"/>
    <w:multiLevelType w:val="multilevel"/>
    <w:tmpl w:val="84B80A42"/>
    <w:lvl w:ilvl="0">
      <w:start w:val="1"/>
      <w:numFmt w:val="lowerLetter"/>
      <w:lvlText w:val="(%1)"/>
      <w:lvlJc w:val="left"/>
      <w:rPr>
        <w:rFonts w:ascii="Times New Roman" w:eastAsiaTheme="minorHAnsi"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2)"/>
      <w:lvlJc w:val="left"/>
      <w:rPr>
        <w:b w:val="0"/>
        <w:bCs w:val="0"/>
        <w:i w:val="0"/>
        <w:iCs w:val="0"/>
        <w:smallCaps w:val="0"/>
        <w:strike w:val="0"/>
        <w:color w:val="000000"/>
        <w:spacing w:val="0"/>
        <w:w w:val="100"/>
        <w:position w:val="0"/>
        <w:sz w:val="24"/>
        <w:szCs w:val="24"/>
        <w:u w:val="none"/>
      </w:rPr>
    </w:lvl>
    <w:lvl w:ilvl="2">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lowerLetter"/>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lowerLetter"/>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lowerLetter"/>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lowerLetter"/>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16">
    <w:nsid w:val="1B0C43ED"/>
    <w:multiLevelType w:val="multilevel"/>
    <w:tmpl w:val="84B80A42"/>
    <w:lvl w:ilvl="0">
      <w:start w:val="1"/>
      <w:numFmt w:val="lowerLetter"/>
      <w:lvlText w:val="(%1)"/>
      <w:lvlJc w:val="left"/>
      <w:rPr>
        <w:rFonts w:ascii="Times New Roman" w:eastAsiaTheme="minorHAnsi"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2)"/>
      <w:lvlJc w:val="left"/>
      <w:rPr>
        <w:b w:val="0"/>
        <w:bCs w:val="0"/>
        <w:i w:val="0"/>
        <w:iCs w:val="0"/>
        <w:smallCaps w:val="0"/>
        <w:strike w:val="0"/>
        <w:color w:val="000000"/>
        <w:spacing w:val="0"/>
        <w:w w:val="100"/>
        <w:position w:val="0"/>
        <w:sz w:val="24"/>
        <w:szCs w:val="24"/>
        <w:u w:val="none"/>
      </w:rPr>
    </w:lvl>
    <w:lvl w:ilvl="2">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lowerLetter"/>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lowerLetter"/>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lowerLetter"/>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lowerLetter"/>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17">
    <w:nsid w:val="25B2495E"/>
    <w:multiLevelType w:val="hybridMultilevel"/>
    <w:tmpl w:val="CE78538A"/>
    <w:lvl w:ilvl="0" w:tplc="0419001B">
      <w:start w:val="1"/>
      <w:numFmt w:val="low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2671070E"/>
    <w:multiLevelType w:val="hybridMultilevel"/>
    <w:tmpl w:val="56FECA48"/>
    <w:lvl w:ilvl="0" w:tplc="AD704230">
      <w:start w:val="1"/>
      <w:numFmt w:val="lowerLetter"/>
      <w:lvlText w:val="(%1)"/>
      <w:lvlJc w:val="left"/>
      <w:pPr>
        <w:ind w:left="720" w:hanging="360"/>
      </w:pPr>
      <w:rPr>
        <w:rFonts w:ascii="Times New Roman" w:eastAsiaTheme="minorHAnsi" w:hAnsi="Times New Roman" w:cs="Times New Roman"/>
      </w:rPr>
    </w:lvl>
    <w:lvl w:ilvl="1" w:tplc="BE3A4A36">
      <w:numFmt w:val="bullet"/>
      <w:lvlText w:val=""/>
      <w:lvlJc w:val="left"/>
      <w:pPr>
        <w:ind w:left="1440" w:hanging="360"/>
      </w:pPr>
      <w:rPr>
        <w:rFonts w:ascii="Symbol" w:eastAsiaTheme="minorHAnsi" w:hAnsi="Symbol"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C0207F"/>
    <w:multiLevelType w:val="multilevel"/>
    <w:tmpl w:val="B6987692"/>
    <w:lvl w:ilvl="0">
      <w:start w:val="1"/>
      <w:numFmt w:val="bullet"/>
      <w:lvlText w:val="—"/>
      <w:lvlJc w:val="left"/>
      <w:rPr>
        <w:rFonts w:ascii="Times New Roman" w:hAnsi="Times New Roman"/>
        <w:b w:val="0"/>
        <w:i w:val="0"/>
        <w:smallCaps w:val="0"/>
        <w:strike w:val="0"/>
        <w:color w:val="000000"/>
        <w:spacing w:val="0"/>
        <w:w w:val="100"/>
        <w:position w:val="0"/>
        <w:sz w:val="16"/>
        <w:u w:val="none"/>
      </w:rPr>
    </w:lvl>
    <w:lvl w:ilvl="1">
      <w:start w:val="1"/>
      <w:numFmt w:val="lowerLetter"/>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
      <w:numFmt w:val="lowerLetter"/>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5)"/>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6."/>
      <w:lvlJc w:val="left"/>
      <w:rPr>
        <w:rFonts w:hint="default"/>
        <w:b w:val="0"/>
        <w:bCs w:val="0"/>
        <w:i w:val="0"/>
        <w:iCs w:val="0"/>
        <w:smallCaps w:val="0"/>
        <w:strike w:val="0"/>
        <w:color w:val="000000"/>
        <w:spacing w:val="0"/>
        <w:w w:val="100"/>
        <w:position w:val="0"/>
        <w:sz w:val="24"/>
        <w:szCs w:val="24"/>
        <w:u w:val="none"/>
      </w:rPr>
    </w:lvl>
    <w:lvl w:ilvl="6">
      <w:start w:val="1"/>
      <w:numFmt w:val="lowerLetter"/>
      <w:lvlText w:val="(%7)"/>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8)"/>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9)"/>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0">
    <w:nsid w:val="30A203EA"/>
    <w:multiLevelType w:val="hybridMultilevel"/>
    <w:tmpl w:val="1CE831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7213B72"/>
    <w:multiLevelType w:val="hybridMultilevel"/>
    <w:tmpl w:val="9ADC8EFC"/>
    <w:lvl w:ilvl="0" w:tplc="A59CFCD2">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38054EA4"/>
    <w:multiLevelType w:val="hybridMultilevel"/>
    <w:tmpl w:val="D6867FEC"/>
    <w:lvl w:ilvl="0" w:tplc="A59CFCD2">
      <w:start w:val="1"/>
      <w:numFmt w:val="lowerLetter"/>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3CB82315"/>
    <w:multiLevelType w:val="hybridMultilevel"/>
    <w:tmpl w:val="39CED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CC926DD"/>
    <w:multiLevelType w:val="multilevel"/>
    <w:tmpl w:val="EE4C70C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hint="default"/>
        <w:b w:val="0"/>
        <w:bCs w:val="0"/>
        <w:i w:val="0"/>
        <w:iCs w:val="0"/>
        <w:smallCaps w:val="0"/>
        <w:strike w:val="0"/>
        <w:color w:val="000000"/>
        <w:spacing w:val="0"/>
        <w:w w:val="100"/>
        <w:position w:val="0"/>
        <w:sz w:val="24"/>
        <w:szCs w:val="24"/>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5">
    <w:nsid w:val="3D2F7CB6"/>
    <w:multiLevelType w:val="multilevel"/>
    <w:tmpl w:val="EE4C70C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hint="default"/>
        <w:b w:val="0"/>
        <w:bCs w:val="0"/>
        <w:i w:val="0"/>
        <w:iCs w:val="0"/>
        <w:smallCaps w:val="0"/>
        <w:strike w:val="0"/>
        <w:color w:val="000000"/>
        <w:spacing w:val="0"/>
        <w:w w:val="100"/>
        <w:position w:val="0"/>
        <w:sz w:val="24"/>
        <w:szCs w:val="24"/>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6">
    <w:nsid w:val="3F56086F"/>
    <w:multiLevelType w:val="multilevel"/>
    <w:tmpl w:val="1ED2A8B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5)"/>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6."/>
      <w:lvlJc w:val="left"/>
      <w:rPr>
        <w:rFonts w:hint="default"/>
        <w:b w:val="0"/>
        <w:bCs w:val="0"/>
        <w:i w:val="0"/>
        <w:iCs w:val="0"/>
        <w:smallCaps w:val="0"/>
        <w:strike w:val="0"/>
        <w:color w:val="000000"/>
        <w:spacing w:val="0"/>
        <w:w w:val="100"/>
        <w:position w:val="0"/>
        <w:sz w:val="24"/>
        <w:szCs w:val="24"/>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7">
    <w:nsid w:val="41E53875"/>
    <w:multiLevelType w:val="hybridMultilevel"/>
    <w:tmpl w:val="3B9426A8"/>
    <w:lvl w:ilvl="0" w:tplc="A59CFCD2">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3666A4E"/>
    <w:multiLevelType w:val="hybridMultilevel"/>
    <w:tmpl w:val="758C0E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3DA51D1"/>
    <w:multiLevelType w:val="multilevel"/>
    <w:tmpl w:val="6218B07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hint="default"/>
        <w:b w:val="0"/>
        <w:bCs w:val="0"/>
        <w:i w:val="0"/>
        <w:iCs w:val="0"/>
        <w:smallCaps w:val="0"/>
        <w:strike w:val="0"/>
        <w:color w:val="000000"/>
        <w:spacing w:val="0"/>
        <w:w w:val="100"/>
        <w:position w:val="0"/>
        <w:sz w:val="24"/>
        <w:szCs w:val="24"/>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0">
    <w:nsid w:val="4C300DB5"/>
    <w:multiLevelType w:val="multilevel"/>
    <w:tmpl w:val="9138BBB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5."/>
      <w:lvlJc w:val="left"/>
      <w:rPr>
        <w:rFonts w:hint="default"/>
        <w:b w:val="0"/>
        <w:bCs w:val="0"/>
        <w:i w:val="0"/>
        <w:iCs w:val="0"/>
        <w:smallCaps w:val="0"/>
        <w:strike w:val="0"/>
        <w:color w:val="000000"/>
        <w:spacing w:val="0"/>
        <w:w w:val="100"/>
        <w:position w:val="0"/>
        <w:sz w:val="24"/>
        <w:szCs w:val="24"/>
        <w:u w:val="none"/>
      </w:rPr>
    </w:lvl>
    <w:lvl w:ilvl="5">
      <w:start w:val="2"/>
      <w:numFmt w:val="lowerLetter"/>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1">
    <w:nsid w:val="4D127580"/>
    <w:multiLevelType w:val="hybridMultilevel"/>
    <w:tmpl w:val="E356DD10"/>
    <w:lvl w:ilvl="0" w:tplc="A59CFCD2">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4DFA3418"/>
    <w:multiLevelType w:val="hybridMultilevel"/>
    <w:tmpl w:val="8F0078A4"/>
    <w:lvl w:ilvl="0" w:tplc="A59CFCD2">
      <w:start w:val="1"/>
      <w:numFmt w:val="lowerLetter"/>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5261243D"/>
    <w:multiLevelType w:val="hybridMultilevel"/>
    <w:tmpl w:val="C9DCB6D2"/>
    <w:lvl w:ilvl="0" w:tplc="A59CFCD2">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5B3D750A"/>
    <w:multiLevelType w:val="hybridMultilevel"/>
    <w:tmpl w:val="B42ECE56"/>
    <w:lvl w:ilvl="0" w:tplc="A59CFCD2">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619F696C"/>
    <w:multiLevelType w:val="hybridMultilevel"/>
    <w:tmpl w:val="4B989D56"/>
    <w:lvl w:ilvl="0" w:tplc="9FDE6E0C">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62397C06"/>
    <w:multiLevelType w:val="multilevel"/>
    <w:tmpl w:val="329A9EB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lowerLetter"/>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7."/>
      <w:lvlJc w:val="left"/>
      <w:rPr>
        <w:rFonts w:hint="default"/>
        <w:b w:val="0"/>
        <w:bCs w:val="0"/>
        <w:i w:val="0"/>
        <w:iCs w:val="0"/>
        <w:smallCaps w:val="0"/>
        <w:strike w:val="0"/>
        <w:color w:val="000000"/>
        <w:spacing w:val="0"/>
        <w:w w:val="100"/>
        <w:position w:val="0"/>
        <w:sz w:val="24"/>
        <w:szCs w:val="24"/>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7">
    <w:nsid w:val="64A307C1"/>
    <w:multiLevelType w:val="hybridMultilevel"/>
    <w:tmpl w:val="88F0EB50"/>
    <w:lvl w:ilvl="0" w:tplc="0419000F">
      <w:start w:val="1"/>
      <w:numFmt w:val="decimal"/>
      <w:lvlText w:val="%1."/>
      <w:lvlJc w:val="left"/>
      <w:pPr>
        <w:ind w:left="720" w:hanging="360"/>
      </w:pPr>
      <w:rPr>
        <w:rFonts w:hint="default"/>
      </w:rPr>
    </w:lvl>
    <w:lvl w:ilvl="1" w:tplc="D9369BF0">
      <w:start w:val="1"/>
      <w:numFmt w:val="lowerLetter"/>
      <w:lvlText w:val="(%2)"/>
      <w:lvlJc w:val="left"/>
      <w:pPr>
        <w:ind w:left="1785" w:hanging="70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A9791C"/>
    <w:multiLevelType w:val="hybridMultilevel"/>
    <w:tmpl w:val="34AC1E66"/>
    <w:lvl w:ilvl="0" w:tplc="A59CFCD2">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65456434"/>
    <w:multiLevelType w:val="hybridMultilevel"/>
    <w:tmpl w:val="C46024A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77A08D7"/>
    <w:multiLevelType w:val="hybridMultilevel"/>
    <w:tmpl w:val="B7C8FB9E"/>
    <w:lvl w:ilvl="0" w:tplc="A59CFCD2">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nsid w:val="67F0230F"/>
    <w:multiLevelType w:val="hybridMultilevel"/>
    <w:tmpl w:val="79BC89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9CB5CA8"/>
    <w:multiLevelType w:val="multilevel"/>
    <w:tmpl w:val="8D28AB48"/>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hint="default"/>
        <w:b w:val="0"/>
        <w:bCs w:val="0"/>
        <w:i w:val="0"/>
        <w:iCs w:val="0"/>
        <w:smallCaps w:val="0"/>
        <w:strike w:val="0"/>
        <w:color w:val="000000"/>
        <w:spacing w:val="0"/>
        <w:w w:val="100"/>
        <w:position w:val="0"/>
        <w:sz w:val="24"/>
        <w:szCs w:val="24"/>
        <w:u w:val="none"/>
      </w:rPr>
    </w:lvl>
    <w:lvl w:ilvl="2">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lowerLetter"/>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3">
    <w:nsid w:val="6A271FA3"/>
    <w:multiLevelType w:val="multilevel"/>
    <w:tmpl w:val="24A6541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hint="default"/>
        <w:b w:val="0"/>
        <w:bCs w:val="0"/>
        <w:i w:val="0"/>
        <w:iCs w:val="0"/>
        <w:smallCaps w:val="0"/>
        <w:strike w:val="0"/>
        <w:color w:val="000000"/>
        <w:spacing w:val="0"/>
        <w:w w:val="100"/>
        <w:position w:val="0"/>
        <w:sz w:val="24"/>
        <w:szCs w:val="24"/>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4">
    <w:nsid w:val="6B5A2A9F"/>
    <w:multiLevelType w:val="multilevel"/>
    <w:tmpl w:val="7BF044FC"/>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5."/>
      <w:lvlJc w:val="left"/>
      <w:rPr>
        <w:rFonts w:hint="default"/>
        <w:b w:val="0"/>
        <w:bCs w:val="0"/>
        <w:i w:val="0"/>
        <w:iCs w:val="0"/>
        <w:smallCaps w:val="0"/>
        <w:strike w:val="0"/>
        <w:color w:val="000000"/>
        <w:spacing w:val="0"/>
        <w:w w:val="100"/>
        <w:position w:val="0"/>
        <w:sz w:val="24"/>
        <w:szCs w:val="24"/>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5">
    <w:nsid w:val="6DB61B7B"/>
    <w:multiLevelType w:val="hybridMultilevel"/>
    <w:tmpl w:val="C2E2F28A"/>
    <w:lvl w:ilvl="0" w:tplc="A59CFCD2">
      <w:start w:val="1"/>
      <w:numFmt w:val="lowerLett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nsid w:val="7B2D4CC0"/>
    <w:multiLevelType w:val="multilevel"/>
    <w:tmpl w:val="1240A7D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hint="default"/>
        <w:b w:val="0"/>
        <w:bCs w:val="0"/>
        <w:i w:val="0"/>
        <w:iCs w:val="0"/>
        <w:smallCaps w:val="0"/>
        <w:strike w:val="0"/>
        <w:color w:val="000000"/>
        <w:spacing w:val="0"/>
        <w:w w:val="100"/>
        <w:position w:val="0"/>
        <w:sz w:val="24"/>
        <w:szCs w:val="24"/>
        <w:u w:val="none"/>
      </w:rPr>
    </w:lvl>
    <w:lvl w:ilvl="2">
      <w:start w:val="1"/>
      <w:numFmt w:val="lowerLetter"/>
      <w:lvlText w:val="(%3)"/>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4)"/>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
      <w:numFmt w:val="lowerLetter"/>
      <w:lvlText w:val="(%6)"/>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1"/>
  </w:num>
  <w:num w:numId="8">
    <w:abstractNumId w:val="37"/>
  </w:num>
  <w:num w:numId="9">
    <w:abstractNumId w:val="20"/>
  </w:num>
  <w:num w:numId="10">
    <w:abstractNumId w:val="12"/>
  </w:num>
  <w:num w:numId="11">
    <w:abstractNumId w:val="43"/>
  </w:num>
  <w:num w:numId="12">
    <w:abstractNumId w:val="29"/>
  </w:num>
  <w:num w:numId="13">
    <w:abstractNumId w:val="44"/>
  </w:num>
  <w:num w:numId="14">
    <w:abstractNumId w:val="19"/>
  </w:num>
  <w:num w:numId="15">
    <w:abstractNumId w:val="41"/>
  </w:num>
  <w:num w:numId="16">
    <w:abstractNumId w:val="28"/>
  </w:num>
  <w:num w:numId="17">
    <w:abstractNumId w:val="46"/>
  </w:num>
  <w:num w:numId="18">
    <w:abstractNumId w:val="42"/>
  </w:num>
  <w:num w:numId="19">
    <w:abstractNumId w:val="30"/>
  </w:num>
  <w:num w:numId="20">
    <w:abstractNumId w:val="23"/>
  </w:num>
  <w:num w:numId="21">
    <w:abstractNumId w:val="36"/>
  </w:num>
  <w:num w:numId="22">
    <w:abstractNumId w:val="24"/>
  </w:num>
  <w:num w:numId="23">
    <w:abstractNumId w:val="26"/>
  </w:num>
  <w:num w:numId="24">
    <w:abstractNumId w:val="14"/>
  </w:num>
  <w:num w:numId="25">
    <w:abstractNumId w:val="8"/>
  </w:num>
  <w:num w:numId="26">
    <w:abstractNumId w:val="13"/>
  </w:num>
  <w:num w:numId="27">
    <w:abstractNumId w:val="9"/>
  </w:num>
  <w:num w:numId="28">
    <w:abstractNumId w:val="34"/>
  </w:num>
  <w:num w:numId="29">
    <w:abstractNumId w:val="6"/>
  </w:num>
  <w:num w:numId="30">
    <w:abstractNumId w:val="38"/>
  </w:num>
  <w:num w:numId="31">
    <w:abstractNumId w:val="22"/>
  </w:num>
  <w:num w:numId="32">
    <w:abstractNumId w:val="32"/>
  </w:num>
  <w:num w:numId="33">
    <w:abstractNumId w:val="10"/>
  </w:num>
  <w:num w:numId="34">
    <w:abstractNumId w:val="17"/>
  </w:num>
  <w:num w:numId="35">
    <w:abstractNumId w:val="33"/>
  </w:num>
  <w:num w:numId="36">
    <w:abstractNumId w:val="27"/>
  </w:num>
  <w:num w:numId="37">
    <w:abstractNumId w:val="40"/>
  </w:num>
  <w:num w:numId="38">
    <w:abstractNumId w:val="45"/>
  </w:num>
  <w:num w:numId="39">
    <w:abstractNumId w:val="31"/>
  </w:num>
  <w:num w:numId="40">
    <w:abstractNumId w:val="21"/>
  </w:num>
  <w:num w:numId="41">
    <w:abstractNumId w:val="35"/>
  </w:num>
  <w:num w:numId="42">
    <w:abstractNumId w:val="15"/>
  </w:num>
  <w:num w:numId="43">
    <w:abstractNumId w:val="16"/>
  </w:num>
  <w:num w:numId="44">
    <w:abstractNumId w:val="18"/>
  </w:num>
  <w:num w:numId="45">
    <w:abstractNumId w:val="7"/>
  </w:num>
  <w:num w:numId="46">
    <w:abstractNumId w:val="39"/>
  </w:num>
  <w:num w:numId="47">
    <w:abstractNumId w:val="2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5628C"/>
    <w:rsid w:val="0003300A"/>
    <w:rsid w:val="000340CA"/>
    <w:rsid w:val="00051737"/>
    <w:rsid w:val="000555A0"/>
    <w:rsid w:val="00077931"/>
    <w:rsid w:val="000975B7"/>
    <w:rsid w:val="000E32B8"/>
    <w:rsid w:val="00143FAF"/>
    <w:rsid w:val="00147264"/>
    <w:rsid w:val="0015767E"/>
    <w:rsid w:val="00162EE5"/>
    <w:rsid w:val="001708DF"/>
    <w:rsid w:val="00195E6D"/>
    <w:rsid w:val="001A60B6"/>
    <w:rsid w:val="001B6F70"/>
    <w:rsid w:val="00206F2E"/>
    <w:rsid w:val="00225F50"/>
    <w:rsid w:val="0023684D"/>
    <w:rsid w:val="00237C20"/>
    <w:rsid w:val="002646A3"/>
    <w:rsid w:val="0026579A"/>
    <w:rsid w:val="00266F93"/>
    <w:rsid w:val="002704F3"/>
    <w:rsid w:val="00277373"/>
    <w:rsid w:val="002C06D2"/>
    <w:rsid w:val="002C13D3"/>
    <w:rsid w:val="002C6E0A"/>
    <w:rsid w:val="002D54C2"/>
    <w:rsid w:val="002F1DD1"/>
    <w:rsid w:val="0031783D"/>
    <w:rsid w:val="0032384F"/>
    <w:rsid w:val="00342E3B"/>
    <w:rsid w:val="0035458C"/>
    <w:rsid w:val="00363B03"/>
    <w:rsid w:val="003A43D9"/>
    <w:rsid w:val="003B7CF0"/>
    <w:rsid w:val="003C17BC"/>
    <w:rsid w:val="003C716A"/>
    <w:rsid w:val="004001E5"/>
    <w:rsid w:val="00421A3C"/>
    <w:rsid w:val="00433604"/>
    <w:rsid w:val="00435E0A"/>
    <w:rsid w:val="004433F6"/>
    <w:rsid w:val="004434D5"/>
    <w:rsid w:val="004518D1"/>
    <w:rsid w:val="004826AB"/>
    <w:rsid w:val="00482E16"/>
    <w:rsid w:val="004D6A8F"/>
    <w:rsid w:val="005120F8"/>
    <w:rsid w:val="00521884"/>
    <w:rsid w:val="0054202B"/>
    <w:rsid w:val="00554FA2"/>
    <w:rsid w:val="0059786D"/>
    <w:rsid w:val="005A5866"/>
    <w:rsid w:val="005B0E3F"/>
    <w:rsid w:val="005B6262"/>
    <w:rsid w:val="005B6F44"/>
    <w:rsid w:val="005F556B"/>
    <w:rsid w:val="005F5964"/>
    <w:rsid w:val="00684F58"/>
    <w:rsid w:val="00715E40"/>
    <w:rsid w:val="00735CFF"/>
    <w:rsid w:val="007371BB"/>
    <w:rsid w:val="00746F75"/>
    <w:rsid w:val="0076180E"/>
    <w:rsid w:val="00780E7A"/>
    <w:rsid w:val="007A35FE"/>
    <w:rsid w:val="007C0F6B"/>
    <w:rsid w:val="007D302B"/>
    <w:rsid w:val="007D58A3"/>
    <w:rsid w:val="007E2F84"/>
    <w:rsid w:val="00805C2F"/>
    <w:rsid w:val="00820589"/>
    <w:rsid w:val="00853515"/>
    <w:rsid w:val="00862B40"/>
    <w:rsid w:val="008739EB"/>
    <w:rsid w:val="008D2C49"/>
    <w:rsid w:val="00901BFC"/>
    <w:rsid w:val="00902AD8"/>
    <w:rsid w:val="0090471C"/>
    <w:rsid w:val="00921F44"/>
    <w:rsid w:val="00930B3F"/>
    <w:rsid w:val="00946661"/>
    <w:rsid w:val="009B151B"/>
    <w:rsid w:val="009D771B"/>
    <w:rsid w:val="00A27E37"/>
    <w:rsid w:val="00A54497"/>
    <w:rsid w:val="00A74FD6"/>
    <w:rsid w:val="00A90787"/>
    <w:rsid w:val="00AA400A"/>
    <w:rsid w:val="00AA74FD"/>
    <w:rsid w:val="00AC2660"/>
    <w:rsid w:val="00AE0D1F"/>
    <w:rsid w:val="00AE1D97"/>
    <w:rsid w:val="00AF7447"/>
    <w:rsid w:val="00B05A6B"/>
    <w:rsid w:val="00B07FE9"/>
    <w:rsid w:val="00B15065"/>
    <w:rsid w:val="00B3525A"/>
    <w:rsid w:val="00B51412"/>
    <w:rsid w:val="00B5240C"/>
    <w:rsid w:val="00B5628C"/>
    <w:rsid w:val="00BC2B63"/>
    <w:rsid w:val="00BC61C1"/>
    <w:rsid w:val="00BD45BA"/>
    <w:rsid w:val="00BE131E"/>
    <w:rsid w:val="00BE610B"/>
    <w:rsid w:val="00BE6B02"/>
    <w:rsid w:val="00C71ED1"/>
    <w:rsid w:val="00C86126"/>
    <w:rsid w:val="00C97ACD"/>
    <w:rsid w:val="00CA2EB7"/>
    <w:rsid w:val="00CB4268"/>
    <w:rsid w:val="00CB5B64"/>
    <w:rsid w:val="00CC1FB9"/>
    <w:rsid w:val="00CE4229"/>
    <w:rsid w:val="00CF491A"/>
    <w:rsid w:val="00D117E8"/>
    <w:rsid w:val="00D32718"/>
    <w:rsid w:val="00D347BD"/>
    <w:rsid w:val="00D7092A"/>
    <w:rsid w:val="00D73A68"/>
    <w:rsid w:val="00D840FF"/>
    <w:rsid w:val="00D848C0"/>
    <w:rsid w:val="00DD38FB"/>
    <w:rsid w:val="00DF11E7"/>
    <w:rsid w:val="00E26493"/>
    <w:rsid w:val="00E32DD5"/>
    <w:rsid w:val="00EA3225"/>
    <w:rsid w:val="00EA4A93"/>
    <w:rsid w:val="00EA57FE"/>
    <w:rsid w:val="00ED0AE6"/>
    <w:rsid w:val="00ED48A4"/>
    <w:rsid w:val="00EF2772"/>
    <w:rsid w:val="00F012D3"/>
    <w:rsid w:val="00F1008C"/>
    <w:rsid w:val="00F304BC"/>
    <w:rsid w:val="00F32DD6"/>
    <w:rsid w:val="00F361A6"/>
    <w:rsid w:val="00F513D8"/>
    <w:rsid w:val="00F86378"/>
    <w:rsid w:val="00FB53F8"/>
    <w:rsid w:val="00FC7247"/>
    <w:rsid w:val="00FE46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4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F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6">
    <w:name w:val="Body text (6)_"/>
    <w:basedOn w:val="DefaultParagraphFont"/>
    <w:link w:val="Bodytext61"/>
    <w:uiPriority w:val="99"/>
    <w:locked/>
    <w:rsid w:val="00F513D8"/>
    <w:rPr>
      <w:rFonts w:ascii="Times New Roman" w:hAnsi="Times New Roman" w:cs="Times New Roman"/>
      <w:i/>
      <w:iCs/>
      <w:sz w:val="16"/>
      <w:szCs w:val="16"/>
      <w:shd w:val="clear" w:color="auto" w:fill="FFFFFF"/>
    </w:rPr>
  </w:style>
  <w:style w:type="paragraph" w:customStyle="1" w:styleId="Bodytext61">
    <w:name w:val="Body text (6)1"/>
    <w:basedOn w:val="Normal"/>
    <w:link w:val="Bodytext6"/>
    <w:uiPriority w:val="99"/>
    <w:rsid w:val="00F513D8"/>
    <w:pPr>
      <w:shd w:val="clear" w:color="auto" w:fill="FFFFFF"/>
      <w:spacing w:before="180" w:after="300" w:line="240" w:lineRule="atLeast"/>
      <w:ind w:hanging="260"/>
      <w:jc w:val="center"/>
    </w:pPr>
    <w:rPr>
      <w:rFonts w:ascii="Times New Roman" w:hAnsi="Times New Roman" w:cs="Times New Roman"/>
      <w:i/>
      <w:iCs/>
      <w:sz w:val="16"/>
      <w:szCs w:val="16"/>
    </w:rPr>
  </w:style>
  <w:style w:type="character" w:customStyle="1" w:styleId="Heading3">
    <w:name w:val="Heading #3_"/>
    <w:basedOn w:val="DefaultParagraphFont"/>
    <w:link w:val="Heading31"/>
    <w:uiPriority w:val="99"/>
    <w:locked/>
    <w:rsid w:val="00F513D8"/>
    <w:rPr>
      <w:rFonts w:ascii="Times New Roman" w:hAnsi="Times New Roman" w:cs="Times New Roman"/>
      <w:b/>
      <w:bCs/>
      <w:sz w:val="16"/>
      <w:szCs w:val="16"/>
      <w:shd w:val="clear" w:color="auto" w:fill="FFFFFF"/>
    </w:rPr>
  </w:style>
  <w:style w:type="character" w:customStyle="1" w:styleId="Heading30">
    <w:name w:val="Heading #3"/>
    <w:basedOn w:val="Heading3"/>
    <w:uiPriority w:val="99"/>
    <w:rsid w:val="00F513D8"/>
    <w:rPr>
      <w:rFonts w:ascii="Times New Roman" w:hAnsi="Times New Roman" w:cs="Times New Roman"/>
      <w:b/>
      <w:bCs/>
      <w:sz w:val="16"/>
      <w:szCs w:val="16"/>
      <w:shd w:val="clear" w:color="auto" w:fill="FFFFFF"/>
    </w:rPr>
  </w:style>
  <w:style w:type="character" w:customStyle="1" w:styleId="Heading32">
    <w:name w:val="Heading #32"/>
    <w:basedOn w:val="Heading3"/>
    <w:uiPriority w:val="99"/>
    <w:rsid w:val="00F513D8"/>
    <w:rPr>
      <w:rFonts w:ascii="Times New Roman" w:hAnsi="Times New Roman" w:cs="Times New Roman"/>
      <w:b/>
      <w:bCs/>
      <w:sz w:val="16"/>
      <w:szCs w:val="16"/>
      <w:shd w:val="clear" w:color="auto" w:fill="FFFFFF"/>
    </w:rPr>
  </w:style>
  <w:style w:type="character" w:customStyle="1" w:styleId="Bodytext27">
    <w:name w:val="Body text (27)_"/>
    <w:basedOn w:val="DefaultParagraphFont"/>
    <w:link w:val="Bodytext270"/>
    <w:uiPriority w:val="99"/>
    <w:locked/>
    <w:rsid w:val="00F513D8"/>
    <w:rPr>
      <w:rFonts w:ascii="Times New Roman" w:hAnsi="Times New Roman" w:cs="Times New Roman"/>
      <w:b/>
      <w:bCs/>
      <w:smallCaps/>
      <w:sz w:val="20"/>
      <w:szCs w:val="20"/>
      <w:shd w:val="clear" w:color="auto" w:fill="FFFFFF"/>
    </w:rPr>
  </w:style>
  <w:style w:type="paragraph" w:customStyle="1" w:styleId="Heading31">
    <w:name w:val="Heading #31"/>
    <w:basedOn w:val="Normal"/>
    <w:link w:val="Heading3"/>
    <w:uiPriority w:val="99"/>
    <w:rsid w:val="00F513D8"/>
    <w:pPr>
      <w:shd w:val="clear" w:color="auto" w:fill="FFFFFF"/>
      <w:spacing w:before="240" w:after="180" w:line="240" w:lineRule="atLeast"/>
      <w:ind w:hanging="800"/>
      <w:jc w:val="both"/>
      <w:outlineLvl w:val="2"/>
    </w:pPr>
    <w:rPr>
      <w:rFonts w:ascii="Times New Roman" w:hAnsi="Times New Roman" w:cs="Times New Roman"/>
      <w:b/>
      <w:bCs/>
      <w:sz w:val="16"/>
      <w:szCs w:val="16"/>
    </w:rPr>
  </w:style>
  <w:style w:type="paragraph" w:customStyle="1" w:styleId="Bodytext270">
    <w:name w:val="Body text (27)"/>
    <w:basedOn w:val="Normal"/>
    <w:link w:val="Bodytext27"/>
    <w:uiPriority w:val="99"/>
    <w:rsid w:val="00F513D8"/>
    <w:pPr>
      <w:shd w:val="clear" w:color="auto" w:fill="FFFFFF"/>
      <w:spacing w:before="0" w:after="180" w:line="240" w:lineRule="atLeast"/>
      <w:jc w:val="center"/>
    </w:pPr>
    <w:rPr>
      <w:rFonts w:ascii="Times New Roman" w:hAnsi="Times New Roman" w:cs="Times New Roman"/>
      <w:b/>
      <w:bCs/>
      <w:smallCaps/>
      <w:sz w:val="20"/>
      <w:szCs w:val="20"/>
    </w:rPr>
  </w:style>
  <w:style w:type="character" w:customStyle="1" w:styleId="Heading320">
    <w:name w:val="Heading #3 (2)_"/>
    <w:basedOn w:val="DefaultParagraphFont"/>
    <w:link w:val="Heading321"/>
    <w:uiPriority w:val="99"/>
    <w:locked/>
    <w:rsid w:val="00F513D8"/>
    <w:rPr>
      <w:rFonts w:ascii="Times New Roman" w:hAnsi="Times New Roman" w:cs="Times New Roman"/>
      <w:b/>
      <w:bCs/>
      <w:i/>
      <w:iCs/>
      <w:sz w:val="16"/>
      <w:szCs w:val="16"/>
      <w:shd w:val="clear" w:color="auto" w:fill="FFFFFF"/>
    </w:rPr>
  </w:style>
  <w:style w:type="character" w:customStyle="1" w:styleId="Heading322">
    <w:name w:val="Heading #3 (2)"/>
    <w:basedOn w:val="Heading320"/>
    <w:uiPriority w:val="99"/>
    <w:rsid w:val="00F513D8"/>
    <w:rPr>
      <w:rFonts w:ascii="Times New Roman" w:hAnsi="Times New Roman" w:cs="Times New Roman"/>
      <w:b/>
      <w:bCs/>
      <w:i/>
      <w:iCs/>
      <w:spacing w:val="0"/>
      <w:sz w:val="16"/>
      <w:szCs w:val="16"/>
      <w:shd w:val="clear" w:color="auto" w:fill="FFFFFF"/>
    </w:rPr>
  </w:style>
  <w:style w:type="character" w:customStyle="1" w:styleId="Heading32NotItalic">
    <w:name w:val="Heading #3 (2) + Not Italic"/>
    <w:basedOn w:val="Heading320"/>
    <w:uiPriority w:val="99"/>
    <w:rsid w:val="00F513D8"/>
    <w:rPr>
      <w:rFonts w:ascii="Times New Roman" w:hAnsi="Times New Roman" w:cs="Times New Roman"/>
      <w:b/>
      <w:bCs/>
      <w:i/>
      <w:iCs/>
      <w:spacing w:val="0"/>
      <w:sz w:val="16"/>
      <w:szCs w:val="16"/>
      <w:shd w:val="clear" w:color="auto" w:fill="FFFFFF"/>
    </w:rPr>
  </w:style>
  <w:style w:type="character" w:customStyle="1" w:styleId="Heading32NotBold3">
    <w:name w:val="Heading #3 (2) + Not Bold3"/>
    <w:aliases w:val="Not Italic2"/>
    <w:basedOn w:val="Heading320"/>
    <w:uiPriority w:val="99"/>
    <w:rsid w:val="00F513D8"/>
    <w:rPr>
      <w:rFonts w:ascii="Times New Roman" w:hAnsi="Times New Roman" w:cs="Times New Roman"/>
      <w:b/>
      <w:bCs/>
      <w:i/>
      <w:iCs/>
      <w:spacing w:val="0"/>
      <w:sz w:val="16"/>
      <w:szCs w:val="16"/>
      <w:shd w:val="clear" w:color="auto" w:fill="FFFFFF"/>
    </w:rPr>
  </w:style>
  <w:style w:type="character" w:customStyle="1" w:styleId="Heading32NotBold2">
    <w:name w:val="Heading #3 (2) + Not Bold2"/>
    <w:basedOn w:val="Heading320"/>
    <w:uiPriority w:val="99"/>
    <w:rsid w:val="00F513D8"/>
    <w:rPr>
      <w:rFonts w:ascii="Times New Roman" w:hAnsi="Times New Roman" w:cs="Times New Roman"/>
      <w:b/>
      <w:bCs/>
      <w:i/>
      <w:iCs/>
      <w:spacing w:val="0"/>
      <w:sz w:val="16"/>
      <w:szCs w:val="16"/>
      <w:shd w:val="clear" w:color="auto" w:fill="FFFFFF"/>
    </w:rPr>
  </w:style>
  <w:style w:type="paragraph" w:customStyle="1" w:styleId="Heading321">
    <w:name w:val="Heading #3 (2)1"/>
    <w:basedOn w:val="Normal"/>
    <w:link w:val="Heading320"/>
    <w:uiPriority w:val="99"/>
    <w:rsid w:val="00F513D8"/>
    <w:pPr>
      <w:shd w:val="clear" w:color="auto" w:fill="FFFFFF"/>
      <w:spacing w:before="0" w:after="240" w:line="240" w:lineRule="atLeast"/>
      <w:outlineLvl w:val="2"/>
    </w:pPr>
    <w:rPr>
      <w:rFonts w:ascii="Times New Roman" w:hAnsi="Times New Roman" w:cs="Times New Roman"/>
      <w:b/>
      <w:bCs/>
      <w:i/>
      <w:iCs/>
      <w:sz w:val="16"/>
      <w:szCs w:val="16"/>
    </w:rPr>
  </w:style>
  <w:style w:type="character" w:customStyle="1" w:styleId="Bodytext">
    <w:name w:val="Body text_"/>
    <w:basedOn w:val="DefaultParagraphFont"/>
    <w:link w:val="BodyText1"/>
    <w:uiPriority w:val="99"/>
    <w:locked/>
    <w:rsid w:val="00F513D8"/>
    <w:rPr>
      <w:rFonts w:ascii="Times New Roman" w:hAnsi="Times New Roman" w:cs="Times New Roman"/>
      <w:sz w:val="16"/>
      <w:szCs w:val="16"/>
      <w:shd w:val="clear" w:color="auto" w:fill="FFFFFF"/>
    </w:rPr>
  </w:style>
  <w:style w:type="paragraph" w:customStyle="1" w:styleId="BodyText1">
    <w:name w:val="Body Text1"/>
    <w:basedOn w:val="Normal"/>
    <w:link w:val="Bodytext"/>
    <w:uiPriority w:val="99"/>
    <w:rsid w:val="00F513D8"/>
    <w:pPr>
      <w:shd w:val="clear" w:color="auto" w:fill="FFFFFF"/>
      <w:spacing w:before="420" w:after="420" w:line="240" w:lineRule="atLeast"/>
      <w:ind w:hanging="1020"/>
      <w:jc w:val="both"/>
    </w:pPr>
    <w:rPr>
      <w:rFonts w:ascii="Times New Roman" w:hAnsi="Times New Roman" w:cs="Times New Roman"/>
      <w:sz w:val="16"/>
      <w:szCs w:val="16"/>
    </w:rPr>
  </w:style>
  <w:style w:type="character" w:customStyle="1" w:styleId="Heading4">
    <w:name w:val="Heading #4_"/>
    <w:basedOn w:val="DefaultParagraphFont"/>
    <w:link w:val="Heading41"/>
    <w:uiPriority w:val="99"/>
    <w:locked/>
    <w:rsid w:val="002F1DD1"/>
    <w:rPr>
      <w:rFonts w:ascii="Times New Roman" w:hAnsi="Times New Roman" w:cs="Times New Roman"/>
      <w:b/>
      <w:bCs/>
      <w:sz w:val="16"/>
      <w:szCs w:val="16"/>
      <w:shd w:val="clear" w:color="auto" w:fill="FFFFFF"/>
    </w:rPr>
  </w:style>
  <w:style w:type="character" w:customStyle="1" w:styleId="Heading429">
    <w:name w:val="Heading #429"/>
    <w:basedOn w:val="Heading4"/>
    <w:uiPriority w:val="99"/>
    <w:rsid w:val="002F1DD1"/>
    <w:rPr>
      <w:rFonts w:ascii="Times New Roman" w:hAnsi="Times New Roman" w:cs="Times New Roman"/>
      <w:b/>
      <w:bCs/>
      <w:sz w:val="16"/>
      <w:szCs w:val="16"/>
      <w:shd w:val="clear" w:color="auto" w:fill="FFFFFF"/>
    </w:rPr>
  </w:style>
  <w:style w:type="character" w:customStyle="1" w:styleId="Heading428">
    <w:name w:val="Heading #428"/>
    <w:basedOn w:val="Heading4"/>
    <w:uiPriority w:val="99"/>
    <w:rsid w:val="002F1DD1"/>
    <w:rPr>
      <w:rFonts w:ascii="Times New Roman" w:hAnsi="Times New Roman" w:cs="Times New Roman"/>
      <w:b/>
      <w:bCs/>
      <w:sz w:val="16"/>
      <w:szCs w:val="16"/>
      <w:shd w:val="clear" w:color="auto" w:fill="FFFFFF"/>
    </w:rPr>
  </w:style>
  <w:style w:type="paragraph" w:customStyle="1" w:styleId="Heading41">
    <w:name w:val="Heading #41"/>
    <w:basedOn w:val="Normal"/>
    <w:link w:val="Heading4"/>
    <w:uiPriority w:val="99"/>
    <w:rsid w:val="002F1DD1"/>
    <w:pPr>
      <w:shd w:val="clear" w:color="auto" w:fill="FFFFFF"/>
      <w:spacing w:before="300" w:after="180" w:line="240" w:lineRule="atLeast"/>
      <w:ind w:hanging="920"/>
      <w:outlineLvl w:val="3"/>
    </w:pPr>
    <w:rPr>
      <w:rFonts w:ascii="Times New Roman" w:hAnsi="Times New Roman" w:cs="Times New Roman"/>
      <w:b/>
      <w:bCs/>
      <w:sz w:val="16"/>
      <w:szCs w:val="16"/>
    </w:rPr>
  </w:style>
  <w:style w:type="character" w:customStyle="1" w:styleId="BodytextItalic">
    <w:name w:val="Body text + Italic"/>
    <w:basedOn w:val="Bodytext"/>
    <w:uiPriority w:val="99"/>
    <w:rsid w:val="0090471C"/>
    <w:rPr>
      <w:rFonts w:ascii="Times New Roman" w:hAnsi="Times New Roman" w:cs="Times New Roman"/>
      <w:i/>
      <w:iCs/>
      <w:sz w:val="16"/>
      <w:szCs w:val="16"/>
      <w:shd w:val="clear" w:color="auto" w:fill="FFFFFF"/>
    </w:rPr>
  </w:style>
  <w:style w:type="character" w:customStyle="1" w:styleId="Heading427">
    <w:name w:val="Heading #427"/>
    <w:basedOn w:val="Heading4"/>
    <w:uiPriority w:val="99"/>
    <w:rsid w:val="0090471C"/>
    <w:rPr>
      <w:rFonts w:ascii="Times New Roman" w:hAnsi="Times New Roman" w:cs="Times New Roman"/>
      <w:b/>
      <w:bCs/>
      <w:sz w:val="16"/>
      <w:szCs w:val="16"/>
      <w:shd w:val="clear" w:color="auto" w:fill="FFFFFF"/>
    </w:rPr>
  </w:style>
  <w:style w:type="character" w:customStyle="1" w:styleId="Heading426">
    <w:name w:val="Heading #426"/>
    <w:basedOn w:val="Heading4"/>
    <w:uiPriority w:val="99"/>
    <w:rsid w:val="0090471C"/>
    <w:rPr>
      <w:rFonts w:ascii="Times New Roman" w:hAnsi="Times New Roman" w:cs="Times New Roman"/>
      <w:b/>
      <w:bCs/>
      <w:sz w:val="16"/>
      <w:szCs w:val="16"/>
      <w:shd w:val="clear" w:color="auto" w:fill="FFFFFF"/>
    </w:rPr>
  </w:style>
  <w:style w:type="character" w:customStyle="1" w:styleId="Bodytext2">
    <w:name w:val="Body text (2)_"/>
    <w:basedOn w:val="DefaultParagraphFont"/>
    <w:link w:val="Bodytext21"/>
    <w:uiPriority w:val="99"/>
    <w:locked/>
    <w:rsid w:val="003A43D9"/>
    <w:rPr>
      <w:rFonts w:ascii="Times New Roman" w:hAnsi="Times New Roman" w:cs="Times New Roman"/>
      <w:b/>
      <w:bCs/>
      <w:sz w:val="16"/>
      <w:szCs w:val="16"/>
      <w:shd w:val="clear" w:color="auto" w:fill="FFFFFF"/>
    </w:rPr>
  </w:style>
  <w:style w:type="character" w:customStyle="1" w:styleId="Bodytext2NotBold1">
    <w:name w:val="Body text (2) + Not Bold1"/>
    <w:aliases w:val="Italic5"/>
    <w:basedOn w:val="Bodytext2"/>
    <w:uiPriority w:val="99"/>
    <w:rsid w:val="003A43D9"/>
    <w:rPr>
      <w:rFonts w:ascii="Times New Roman" w:hAnsi="Times New Roman" w:cs="Times New Roman"/>
      <w:b/>
      <w:bCs/>
      <w:i/>
      <w:iCs/>
      <w:sz w:val="16"/>
      <w:szCs w:val="16"/>
      <w:shd w:val="clear" w:color="auto" w:fill="FFFFFF"/>
    </w:rPr>
  </w:style>
  <w:style w:type="character" w:customStyle="1" w:styleId="Bodytext20">
    <w:name w:val="Body text (2)"/>
    <w:basedOn w:val="Bodytext2"/>
    <w:uiPriority w:val="99"/>
    <w:rsid w:val="003A43D9"/>
    <w:rPr>
      <w:rFonts w:ascii="Times New Roman" w:hAnsi="Times New Roman" w:cs="Times New Roman"/>
      <w:b/>
      <w:bCs/>
      <w:sz w:val="16"/>
      <w:szCs w:val="16"/>
      <w:shd w:val="clear" w:color="auto" w:fill="FFFFFF"/>
    </w:rPr>
  </w:style>
  <w:style w:type="character" w:customStyle="1" w:styleId="Bodytext2Italic2">
    <w:name w:val="Body text (2) + Italic2"/>
    <w:basedOn w:val="Bodytext2"/>
    <w:uiPriority w:val="99"/>
    <w:rsid w:val="003A43D9"/>
    <w:rPr>
      <w:rFonts w:ascii="Times New Roman" w:hAnsi="Times New Roman" w:cs="Times New Roman"/>
      <w:b/>
      <w:bCs/>
      <w:i/>
      <w:iCs/>
      <w:sz w:val="16"/>
      <w:szCs w:val="16"/>
      <w:shd w:val="clear" w:color="auto" w:fill="FFFFFF"/>
    </w:rPr>
  </w:style>
  <w:style w:type="character" w:customStyle="1" w:styleId="Heading425">
    <w:name w:val="Heading #425"/>
    <w:basedOn w:val="Heading4"/>
    <w:uiPriority w:val="99"/>
    <w:rsid w:val="003A43D9"/>
    <w:rPr>
      <w:rFonts w:ascii="Times New Roman" w:hAnsi="Times New Roman" w:cs="Times New Roman"/>
      <w:b/>
      <w:bCs/>
      <w:sz w:val="16"/>
      <w:szCs w:val="16"/>
      <w:shd w:val="clear" w:color="auto" w:fill="FFFFFF"/>
    </w:rPr>
  </w:style>
  <w:style w:type="character" w:customStyle="1" w:styleId="Heading424">
    <w:name w:val="Heading #424"/>
    <w:basedOn w:val="Heading4"/>
    <w:uiPriority w:val="99"/>
    <w:rsid w:val="003A43D9"/>
    <w:rPr>
      <w:rFonts w:ascii="Times New Roman" w:hAnsi="Times New Roman" w:cs="Times New Roman"/>
      <w:b/>
      <w:bCs/>
      <w:sz w:val="16"/>
      <w:szCs w:val="16"/>
      <w:shd w:val="clear" w:color="auto" w:fill="FFFFFF"/>
    </w:rPr>
  </w:style>
  <w:style w:type="paragraph" w:customStyle="1" w:styleId="Bodytext21">
    <w:name w:val="Body text (2)1"/>
    <w:basedOn w:val="Normal"/>
    <w:link w:val="Bodytext2"/>
    <w:uiPriority w:val="99"/>
    <w:rsid w:val="003A43D9"/>
    <w:pPr>
      <w:shd w:val="clear" w:color="auto" w:fill="FFFFFF"/>
      <w:spacing w:before="0" w:after="60" w:line="240" w:lineRule="atLeast"/>
    </w:pPr>
    <w:rPr>
      <w:rFonts w:ascii="Times New Roman" w:hAnsi="Times New Roman" w:cs="Times New Roman"/>
      <w:b/>
      <w:bCs/>
      <w:sz w:val="16"/>
      <w:szCs w:val="16"/>
    </w:rPr>
  </w:style>
  <w:style w:type="character" w:customStyle="1" w:styleId="Bodytext7">
    <w:name w:val="Body text (7)_"/>
    <w:basedOn w:val="DefaultParagraphFont"/>
    <w:link w:val="Bodytext71"/>
    <w:uiPriority w:val="99"/>
    <w:locked/>
    <w:rsid w:val="00AC2660"/>
    <w:rPr>
      <w:rFonts w:ascii="Times New Roman" w:hAnsi="Times New Roman" w:cs="Times New Roman"/>
      <w:b/>
      <w:bCs/>
      <w:i/>
      <w:iCs/>
      <w:sz w:val="16"/>
      <w:szCs w:val="16"/>
      <w:shd w:val="clear" w:color="auto" w:fill="FFFFFF"/>
    </w:rPr>
  </w:style>
  <w:style w:type="character" w:customStyle="1" w:styleId="Bodytext7NotBold">
    <w:name w:val="Body text (7) + Not Bold"/>
    <w:aliases w:val="Not Italic6"/>
    <w:basedOn w:val="Bodytext7"/>
    <w:uiPriority w:val="99"/>
    <w:rsid w:val="00AC2660"/>
    <w:rPr>
      <w:rFonts w:ascii="Times New Roman" w:hAnsi="Times New Roman" w:cs="Times New Roman"/>
      <w:b/>
      <w:bCs/>
      <w:i/>
      <w:iCs/>
      <w:spacing w:val="0"/>
      <w:sz w:val="16"/>
      <w:szCs w:val="16"/>
      <w:shd w:val="clear" w:color="auto" w:fill="FFFFFF"/>
    </w:rPr>
  </w:style>
  <w:style w:type="character" w:customStyle="1" w:styleId="Bodytext7NotBold10">
    <w:name w:val="Body text (7) + Not Bold10"/>
    <w:basedOn w:val="Bodytext7"/>
    <w:uiPriority w:val="99"/>
    <w:rsid w:val="00AC2660"/>
    <w:rPr>
      <w:rFonts w:ascii="Times New Roman" w:hAnsi="Times New Roman" w:cs="Times New Roman"/>
      <w:b/>
      <w:bCs/>
      <w:i/>
      <w:iCs/>
      <w:spacing w:val="0"/>
      <w:sz w:val="16"/>
      <w:szCs w:val="16"/>
      <w:shd w:val="clear" w:color="auto" w:fill="FFFFFF"/>
    </w:rPr>
  </w:style>
  <w:style w:type="character" w:customStyle="1" w:styleId="Bodytext70">
    <w:name w:val="Body text (7)"/>
    <w:basedOn w:val="Bodytext7"/>
    <w:uiPriority w:val="99"/>
    <w:rsid w:val="00AC2660"/>
    <w:rPr>
      <w:rFonts w:ascii="Times New Roman" w:hAnsi="Times New Roman" w:cs="Times New Roman"/>
      <w:b/>
      <w:bCs/>
      <w:i/>
      <w:iCs/>
      <w:spacing w:val="0"/>
      <w:sz w:val="16"/>
      <w:szCs w:val="16"/>
      <w:shd w:val="clear" w:color="auto" w:fill="FFFFFF"/>
    </w:rPr>
  </w:style>
  <w:style w:type="character" w:customStyle="1" w:styleId="Bodytext7NotItalic2">
    <w:name w:val="Body text (7) + Not Italic2"/>
    <w:basedOn w:val="Bodytext7"/>
    <w:uiPriority w:val="99"/>
    <w:rsid w:val="00AC2660"/>
    <w:rPr>
      <w:rFonts w:ascii="Times New Roman" w:hAnsi="Times New Roman" w:cs="Times New Roman"/>
      <w:b/>
      <w:bCs/>
      <w:i/>
      <w:iCs/>
      <w:spacing w:val="0"/>
      <w:sz w:val="16"/>
      <w:szCs w:val="16"/>
      <w:shd w:val="clear" w:color="auto" w:fill="FFFFFF"/>
    </w:rPr>
  </w:style>
  <w:style w:type="character" w:customStyle="1" w:styleId="Heading23">
    <w:name w:val="Heading #2 (3)_"/>
    <w:basedOn w:val="DefaultParagraphFont"/>
    <w:link w:val="Heading231"/>
    <w:uiPriority w:val="99"/>
    <w:locked/>
    <w:rsid w:val="00AC2660"/>
    <w:rPr>
      <w:rFonts w:ascii="Times New Roman" w:hAnsi="Times New Roman" w:cs="Times New Roman"/>
      <w:b/>
      <w:bCs/>
      <w:sz w:val="18"/>
      <w:szCs w:val="18"/>
      <w:shd w:val="clear" w:color="auto" w:fill="FFFFFF"/>
    </w:rPr>
  </w:style>
  <w:style w:type="character" w:customStyle="1" w:styleId="Heading2310">
    <w:name w:val="Heading #2 (3)10"/>
    <w:basedOn w:val="Heading23"/>
    <w:uiPriority w:val="99"/>
    <w:rsid w:val="00AC2660"/>
    <w:rPr>
      <w:rFonts w:ascii="Times New Roman" w:hAnsi="Times New Roman" w:cs="Times New Roman"/>
      <w:b/>
      <w:bCs/>
      <w:sz w:val="18"/>
      <w:szCs w:val="18"/>
      <w:shd w:val="clear" w:color="auto" w:fill="FFFFFF"/>
    </w:rPr>
  </w:style>
  <w:style w:type="character" w:customStyle="1" w:styleId="Heading423">
    <w:name w:val="Heading #423"/>
    <w:basedOn w:val="Heading4"/>
    <w:uiPriority w:val="99"/>
    <w:rsid w:val="00AC2660"/>
    <w:rPr>
      <w:rFonts w:ascii="Times New Roman" w:hAnsi="Times New Roman" w:cs="Times New Roman"/>
      <w:b/>
      <w:bCs/>
      <w:sz w:val="16"/>
      <w:szCs w:val="16"/>
      <w:shd w:val="clear" w:color="auto" w:fill="FFFFFF"/>
    </w:rPr>
  </w:style>
  <w:style w:type="character" w:customStyle="1" w:styleId="Heading422">
    <w:name w:val="Heading #422"/>
    <w:basedOn w:val="Heading4"/>
    <w:uiPriority w:val="99"/>
    <w:rsid w:val="00AC2660"/>
    <w:rPr>
      <w:rFonts w:ascii="Times New Roman" w:hAnsi="Times New Roman" w:cs="Times New Roman"/>
      <w:b/>
      <w:bCs/>
      <w:noProof/>
      <w:sz w:val="16"/>
      <w:szCs w:val="16"/>
      <w:shd w:val="clear" w:color="auto" w:fill="FFFFFF"/>
    </w:rPr>
  </w:style>
  <w:style w:type="paragraph" w:customStyle="1" w:styleId="Bodytext71">
    <w:name w:val="Body text (7)1"/>
    <w:basedOn w:val="Normal"/>
    <w:link w:val="Bodytext7"/>
    <w:uiPriority w:val="99"/>
    <w:rsid w:val="00AC2660"/>
    <w:pPr>
      <w:shd w:val="clear" w:color="auto" w:fill="FFFFFF"/>
      <w:spacing w:before="300" w:line="317" w:lineRule="exact"/>
      <w:ind w:hanging="220"/>
      <w:jc w:val="center"/>
    </w:pPr>
    <w:rPr>
      <w:rFonts w:ascii="Times New Roman" w:hAnsi="Times New Roman" w:cs="Times New Roman"/>
      <w:b/>
      <w:bCs/>
      <w:i/>
      <w:iCs/>
      <w:sz w:val="16"/>
      <w:szCs w:val="16"/>
    </w:rPr>
  </w:style>
  <w:style w:type="paragraph" w:customStyle="1" w:styleId="Heading231">
    <w:name w:val="Heading #2 (3)1"/>
    <w:basedOn w:val="Normal"/>
    <w:link w:val="Heading23"/>
    <w:uiPriority w:val="99"/>
    <w:rsid w:val="00AC2660"/>
    <w:pPr>
      <w:shd w:val="clear" w:color="auto" w:fill="FFFFFF"/>
      <w:spacing w:before="0" w:after="240" w:line="240" w:lineRule="atLeast"/>
      <w:ind w:hanging="1980"/>
      <w:outlineLvl w:val="1"/>
    </w:pPr>
    <w:rPr>
      <w:rFonts w:ascii="Times New Roman" w:hAnsi="Times New Roman" w:cs="Times New Roman"/>
      <w:b/>
      <w:bCs/>
      <w:sz w:val="18"/>
      <w:szCs w:val="18"/>
    </w:rPr>
  </w:style>
  <w:style w:type="character" w:customStyle="1" w:styleId="Heading421">
    <w:name w:val="Heading #421"/>
    <w:basedOn w:val="Heading4"/>
    <w:uiPriority w:val="99"/>
    <w:rsid w:val="007D302B"/>
    <w:rPr>
      <w:rFonts w:ascii="Times New Roman" w:hAnsi="Times New Roman" w:cs="Times New Roman"/>
      <w:b/>
      <w:bCs/>
      <w:sz w:val="16"/>
      <w:szCs w:val="16"/>
      <w:shd w:val="clear" w:color="auto" w:fill="FFFFFF"/>
    </w:rPr>
  </w:style>
  <w:style w:type="character" w:customStyle="1" w:styleId="Heading420">
    <w:name w:val="Heading #420"/>
    <w:basedOn w:val="Heading4"/>
    <w:uiPriority w:val="99"/>
    <w:rsid w:val="007D302B"/>
    <w:rPr>
      <w:rFonts w:ascii="Times New Roman" w:hAnsi="Times New Roman" w:cs="Times New Roman"/>
      <w:b/>
      <w:bCs/>
      <w:noProof/>
      <w:sz w:val="16"/>
      <w:szCs w:val="16"/>
      <w:shd w:val="clear" w:color="auto" w:fill="FFFFFF"/>
    </w:rPr>
  </w:style>
  <w:style w:type="character" w:customStyle="1" w:styleId="Heading419">
    <w:name w:val="Heading #419"/>
    <w:basedOn w:val="Heading4"/>
    <w:uiPriority w:val="99"/>
    <w:rsid w:val="007D302B"/>
    <w:rPr>
      <w:rFonts w:ascii="Times New Roman" w:hAnsi="Times New Roman" w:cs="Times New Roman"/>
      <w:b/>
      <w:bCs/>
      <w:sz w:val="16"/>
      <w:szCs w:val="16"/>
      <w:shd w:val="clear" w:color="auto" w:fill="FFFFFF"/>
    </w:rPr>
  </w:style>
  <w:style w:type="character" w:customStyle="1" w:styleId="Heading418">
    <w:name w:val="Heading #418"/>
    <w:basedOn w:val="Heading4"/>
    <w:uiPriority w:val="99"/>
    <w:rsid w:val="007D302B"/>
    <w:rPr>
      <w:rFonts w:ascii="Times New Roman" w:hAnsi="Times New Roman" w:cs="Times New Roman"/>
      <w:b/>
      <w:bCs/>
      <w:sz w:val="16"/>
      <w:szCs w:val="16"/>
      <w:shd w:val="clear" w:color="auto" w:fill="FFFFFF"/>
    </w:rPr>
  </w:style>
  <w:style w:type="character" w:customStyle="1" w:styleId="Heading417">
    <w:name w:val="Heading #417"/>
    <w:basedOn w:val="Heading4"/>
    <w:uiPriority w:val="99"/>
    <w:rsid w:val="008D2C49"/>
    <w:rPr>
      <w:rFonts w:ascii="Times New Roman" w:hAnsi="Times New Roman" w:cs="Times New Roman"/>
      <w:b/>
      <w:bCs/>
      <w:sz w:val="16"/>
      <w:szCs w:val="16"/>
      <w:shd w:val="clear" w:color="auto" w:fill="FFFFFF"/>
    </w:rPr>
  </w:style>
  <w:style w:type="character" w:customStyle="1" w:styleId="Heading416">
    <w:name w:val="Heading #416"/>
    <w:basedOn w:val="Heading4"/>
    <w:uiPriority w:val="99"/>
    <w:rsid w:val="008D2C49"/>
    <w:rPr>
      <w:rFonts w:ascii="Times New Roman" w:hAnsi="Times New Roman" w:cs="Times New Roman"/>
      <w:b/>
      <w:bCs/>
      <w:sz w:val="16"/>
      <w:szCs w:val="16"/>
      <w:shd w:val="clear" w:color="auto" w:fill="FFFFFF"/>
    </w:rPr>
  </w:style>
  <w:style w:type="character" w:customStyle="1" w:styleId="Heading3NotBold">
    <w:name w:val="Heading #3 + Not Bold"/>
    <w:basedOn w:val="Heading3"/>
    <w:uiPriority w:val="99"/>
    <w:rsid w:val="00162EE5"/>
    <w:rPr>
      <w:rFonts w:ascii="Times New Roman" w:hAnsi="Times New Roman" w:cs="Times New Roman"/>
      <w:b/>
      <w:bCs/>
      <w:sz w:val="16"/>
      <w:szCs w:val="16"/>
      <w:shd w:val="clear" w:color="auto" w:fill="FFFFFF"/>
    </w:rPr>
  </w:style>
  <w:style w:type="character" w:customStyle="1" w:styleId="Heading39pt">
    <w:name w:val="Heading #3 + 9 pt"/>
    <w:aliases w:val="Not Bold"/>
    <w:basedOn w:val="Heading3"/>
    <w:uiPriority w:val="99"/>
    <w:rsid w:val="00162EE5"/>
    <w:rPr>
      <w:rFonts w:ascii="Times New Roman" w:hAnsi="Times New Roman" w:cs="Times New Roman"/>
      <w:b/>
      <w:bCs/>
      <w:sz w:val="18"/>
      <w:szCs w:val="18"/>
      <w:shd w:val="clear" w:color="auto" w:fill="FFFFFF"/>
    </w:rPr>
  </w:style>
  <w:style w:type="character" w:customStyle="1" w:styleId="Heading39pt1">
    <w:name w:val="Heading #3 + 9 pt1"/>
    <w:basedOn w:val="Heading3"/>
    <w:uiPriority w:val="99"/>
    <w:rsid w:val="00162EE5"/>
    <w:rPr>
      <w:rFonts w:ascii="Times New Roman" w:hAnsi="Times New Roman" w:cs="Times New Roman"/>
      <w:b/>
      <w:bCs/>
      <w:sz w:val="18"/>
      <w:szCs w:val="18"/>
      <w:shd w:val="clear" w:color="auto" w:fill="FFFFFF"/>
    </w:rPr>
  </w:style>
  <w:style w:type="character" w:customStyle="1" w:styleId="Heading415">
    <w:name w:val="Heading #415"/>
    <w:basedOn w:val="Heading4"/>
    <w:uiPriority w:val="99"/>
    <w:rsid w:val="00162EE5"/>
    <w:rPr>
      <w:rFonts w:ascii="Times New Roman" w:hAnsi="Times New Roman" w:cs="Times New Roman"/>
      <w:b/>
      <w:bCs/>
      <w:sz w:val="16"/>
      <w:szCs w:val="16"/>
      <w:shd w:val="clear" w:color="auto" w:fill="FFFFFF"/>
    </w:rPr>
  </w:style>
  <w:style w:type="character" w:customStyle="1" w:styleId="Heading34">
    <w:name w:val="Heading #3 (4)_"/>
    <w:basedOn w:val="DefaultParagraphFont"/>
    <w:link w:val="Heading341"/>
    <w:uiPriority w:val="99"/>
    <w:locked/>
    <w:rsid w:val="00162EE5"/>
    <w:rPr>
      <w:rFonts w:ascii="Times New Roman" w:hAnsi="Times New Roman" w:cs="Times New Roman"/>
      <w:b/>
      <w:bCs/>
      <w:sz w:val="18"/>
      <w:szCs w:val="18"/>
      <w:shd w:val="clear" w:color="auto" w:fill="FFFFFF"/>
    </w:rPr>
  </w:style>
  <w:style w:type="character" w:customStyle="1" w:styleId="Heading34NotBold">
    <w:name w:val="Heading #3 (4) + Not Bold"/>
    <w:basedOn w:val="Heading34"/>
    <w:uiPriority w:val="99"/>
    <w:rsid w:val="00162EE5"/>
    <w:rPr>
      <w:rFonts w:ascii="Times New Roman" w:hAnsi="Times New Roman" w:cs="Times New Roman"/>
      <w:b/>
      <w:bCs/>
      <w:sz w:val="18"/>
      <w:szCs w:val="18"/>
      <w:shd w:val="clear" w:color="auto" w:fill="FFFFFF"/>
    </w:rPr>
  </w:style>
  <w:style w:type="character" w:customStyle="1" w:styleId="Heading348pt">
    <w:name w:val="Heading #3 (4) + 8 pt"/>
    <w:aliases w:val="Not Bold1"/>
    <w:basedOn w:val="Heading34"/>
    <w:uiPriority w:val="99"/>
    <w:rsid w:val="00162EE5"/>
    <w:rPr>
      <w:rFonts w:ascii="Times New Roman" w:hAnsi="Times New Roman" w:cs="Times New Roman"/>
      <w:b/>
      <w:bCs/>
      <w:sz w:val="16"/>
      <w:szCs w:val="16"/>
      <w:shd w:val="clear" w:color="auto" w:fill="FFFFFF"/>
    </w:rPr>
  </w:style>
  <w:style w:type="character" w:customStyle="1" w:styleId="Heading340">
    <w:name w:val="Heading #3 (4)"/>
    <w:basedOn w:val="Heading34"/>
    <w:uiPriority w:val="99"/>
    <w:rsid w:val="00162EE5"/>
    <w:rPr>
      <w:rFonts w:ascii="Times New Roman" w:hAnsi="Times New Roman" w:cs="Times New Roman"/>
      <w:b/>
      <w:bCs/>
      <w:sz w:val="18"/>
      <w:szCs w:val="18"/>
      <w:shd w:val="clear" w:color="auto" w:fill="FFFFFF"/>
    </w:rPr>
  </w:style>
  <w:style w:type="character" w:customStyle="1" w:styleId="Heading348pt2">
    <w:name w:val="Heading #3 (4) + 8 pt2"/>
    <w:basedOn w:val="Heading34"/>
    <w:uiPriority w:val="99"/>
    <w:rsid w:val="00162EE5"/>
    <w:rPr>
      <w:rFonts w:ascii="Times New Roman" w:hAnsi="Times New Roman" w:cs="Times New Roman"/>
      <w:b/>
      <w:bCs/>
      <w:sz w:val="16"/>
      <w:szCs w:val="16"/>
      <w:shd w:val="clear" w:color="auto" w:fill="FFFFFF"/>
    </w:rPr>
  </w:style>
  <w:style w:type="character" w:customStyle="1" w:styleId="Heading414">
    <w:name w:val="Heading #414"/>
    <w:basedOn w:val="Heading4"/>
    <w:uiPriority w:val="99"/>
    <w:rsid w:val="00162EE5"/>
    <w:rPr>
      <w:rFonts w:ascii="Times New Roman" w:hAnsi="Times New Roman" w:cs="Times New Roman"/>
      <w:b/>
      <w:bCs/>
      <w:sz w:val="16"/>
      <w:szCs w:val="16"/>
      <w:shd w:val="clear" w:color="auto" w:fill="FFFFFF"/>
    </w:rPr>
  </w:style>
  <w:style w:type="paragraph" w:customStyle="1" w:styleId="Heading341">
    <w:name w:val="Heading #3 (4)1"/>
    <w:basedOn w:val="Normal"/>
    <w:link w:val="Heading34"/>
    <w:uiPriority w:val="99"/>
    <w:rsid w:val="00162EE5"/>
    <w:pPr>
      <w:shd w:val="clear" w:color="auto" w:fill="FFFFFF"/>
      <w:spacing w:before="360" w:line="317" w:lineRule="exact"/>
      <w:jc w:val="center"/>
      <w:outlineLvl w:val="2"/>
    </w:pPr>
    <w:rPr>
      <w:rFonts w:ascii="Times New Roman" w:hAnsi="Times New Roman" w:cs="Times New Roman"/>
      <w:b/>
      <w:bCs/>
      <w:sz w:val="18"/>
      <w:szCs w:val="18"/>
    </w:rPr>
  </w:style>
  <w:style w:type="character" w:customStyle="1" w:styleId="Bodytext4">
    <w:name w:val="Body text (4)_"/>
    <w:basedOn w:val="DefaultParagraphFont"/>
    <w:link w:val="Bodytext41"/>
    <w:uiPriority w:val="99"/>
    <w:locked/>
    <w:rsid w:val="00162EE5"/>
    <w:rPr>
      <w:rFonts w:ascii="Times New Roman" w:hAnsi="Times New Roman" w:cs="Times New Roman"/>
      <w:sz w:val="18"/>
      <w:szCs w:val="18"/>
      <w:shd w:val="clear" w:color="auto" w:fill="FFFFFF"/>
    </w:rPr>
  </w:style>
  <w:style w:type="character" w:customStyle="1" w:styleId="Bodytext48pt">
    <w:name w:val="Body text (4) + 8 pt"/>
    <w:basedOn w:val="Bodytext4"/>
    <w:uiPriority w:val="99"/>
    <w:rsid w:val="00162EE5"/>
    <w:rPr>
      <w:rFonts w:ascii="Times New Roman" w:hAnsi="Times New Roman" w:cs="Times New Roman"/>
      <w:spacing w:val="0"/>
      <w:sz w:val="16"/>
      <w:szCs w:val="16"/>
      <w:shd w:val="clear" w:color="auto" w:fill="FFFFFF"/>
    </w:rPr>
  </w:style>
  <w:style w:type="character" w:customStyle="1" w:styleId="Heading413">
    <w:name w:val="Heading #413"/>
    <w:basedOn w:val="Heading4"/>
    <w:uiPriority w:val="99"/>
    <w:rsid w:val="00162EE5"/>
    <w:rPr>
      <w:rFonts w:ascii="Times New Roman" w:hAnsi="Times New Roman" w:cs="Times New Roman"/>
      <w:b/>
      <w:bCs/>
      <w:sz w:val="16"/>
      <w:szCs w:val="16"/>
      <w:shd w:val="clear" w:color="auto" w:fill="FFFFFF"/>
    </w:rPr>
  </w:style>
  <w:style w:type="character" w:customStyle="1" w:styleId="Heading342">
    <w:name w:val="Heading #3 (4)2"/>
    <w:basedOn w:val="Heading34"/>
    <w:uiPriority w:val="99"/>
    <w:rsid w:val="00162EE5"/>
    <w:rPr>
      <w:rFonts w:ascii="Times New Roman" w:hAnsi="Times New Roman" w:cs="Times New Roman"/>
      <w:b/>
      <w:bCs/>
      <w:sz w:val="18"/>
      <w:szCs w:val="18"/>
      <w:shd w:val="clear" w:color="auto" w:fill="FFFFFF"/>
    </w:rPr>
  </w:style>
  <w:style w:type="character" w:customStyle="1" w:styleId="Heading348pt1">
    <w:name w:val="Heading #3 (4) + 8 pt1"/>
    <w:basedOn w:val="Heading34"/>
    <w:uiPriority w:val="99"/>
    <w:rsid w:val="00162EE5"/>
    <w:rPr>
      <w:rFonts w:ascii="Times New Roman" w:hAnsi="Times New Roman" w:cs="Times New Roman"/>
      <w:b/>
      <w:bCs/>
      <w:sz w:val="16"/>
      <w:szCs w:val="16"/>
      <w:shd w:val="clear" w:color="auto" w:fill="FFFFFF"/>
    </w:rPr>
  </w:style>
  <w:style w:type="character" w:customStyle="1" w:styleId="Heading412">
    <w:name w:val="Heading #412"/>
    <w:basedOn w:val="Heading4"/>
    <w:uiPriority w:val="99"/>
    <w:rsid w:val="00162EE5"/>
    <w:rPr>
      <w:rFonts w:ascii="Times New Roman" w:hAnsi="Times New Roman" w:cs="Times New Roman"/>
      <w:b/>
      <w:bCs/>
      <w:sz w:val="16"/>
      <w:szCs w:val="16"/>
      <w:shd w:val="clear" w:color="auto" w:fill="FFFFFF"/>
    </w:rPr>
  </w:style>
  <w:style w:type="character" w:customStyle="1" w:styleId="Heading32NotItalic1">
    <w:name w:val="Heading #3 (2) + Not Italic1"/>
    <w:basedOn w:val="Heading320"/>
    <w:uiPriority w:val="99"/>
    <w:rsid w:val="00162EE5"/>
    <w:rPr>
      <w:rFonts w:ascii="Times New Roman" w:hAnsi="Times New Roman" w:cs="Times New Roman"/>
      <w:b/>
      <w:bCs/>
      <w:i/>
      <w:iCs/>
      <w:spacing w:val="0"/>
      <w:sz w:val="16"/>
      <w:szCs w:val="16"/>
      <w:shd w:val="clear" w:color="auto" w:fill="FFFFFF"/>
    </w:rPr>
  </w:style>
  <w:style w:type="paragraph" w:customStyle="1" w:styleId="Bodytext41">
    <w:name w:val="Body text (4)1"/>
    <w:basedOn w:val="Normal"/>
    <w:link w:val="Bodytext4"/>
    <w:uiPriority w:val="99"/>
    <w:rsid w:val="00162EE5"/>
    <w:pPr>
      <w:shd w:val="clear" w:color="auto" w:fill="FFFFFF"/>
      <w:spacing w:before="120" w:after="900" w:line="240" w:lineRule="atLeast"/>
      <w:ind w:hanging="500"/>
    </w:pPr>
    <w:rPr>
      <w:rFonts w:ascii="Times New Roman" w:hAnsi="Times New Roman" w:cs="Times New Roman"/>
      <w:sz w:val="18"/>
      <w:szCs w:val="18"/>
    </w:rPr>
  </w:style>
  <w:style w:type="character" w:customStyle="1" w:styleId="Heading411">
    <w:name w:val="Heading #411"/>
    <w:basedOn w:val="Heading4"/>
    <w:uiPriority w:val="99"/>
    <w:rsid w:val="005F5964"/>
    <w:rPr>
      <w:rFonts w:ascii="Times New Roman" w:hAnsi="Times New Roman" w:cs="Times New Roman"/>
      <w:b/>
      <w:bCs/>
      <w:sz w:val="16"/>
      <w:szCs w:val="16"/>
      <w:shd w:val="clear" w:color="auto" w:fill="FFFFFF"/>
    </w:rPr>
  </w:style>
  <w:style w:type="character" w:customStyle="1" w:styleId="Heading410">
    <w:name w:val="Heading #410"/>
    <w:basedOn w:val="Heading4"/>
    <w:uiPriority w:val="99"/>
    <w:rsid w:val="005F5964"/>
    <w:rPr>
      <w:rFonts w:ascii="Times New Roman" w:hAnsi="Times New Roman" w:cs="Times New Roman"/>
      <w:b/>
      <w:bCs/>
      <w:noProof/>
      <w:sz w:val="16"/>
      <w:szCs w:val="16"/>
      <w:shd w:val="clear" w:color="auto" w:fill="FFFFFF"/>
    </w:rPr>
  </w:style>
  <w:style w:type="character" w:customStyle="1" w:styleId="Bodytext2Italic1">
    <w:name w:val="Body text (2) + Italic1"/>
    <w:basedOn w:val="Bodytext2"/>
    <w:uiPriority w:val="99"/>
    <w:rsid w:val="00930B3F"/>
    <w:rPr>
      <w:rFonts w:ascii="Times New Roman" w:hAnsi="Times New Roman" w:cs="Times New Roman"/>
      <w:b/>
      <w:bCs/>
      <w:i/>
      <w:iCs/>
      <w:sz w:val="16"/>
      <w:szCs w:val="16"/>
      <w:shd w:val="clear" w:color="auto" w:fill="FFFFFF"/>
    </w:rPr>
  </w:style>
  <w:style w:type="character" w:customStyle="1" w:styleId="Bodytext22">
    <w:name w:val="Body text (2)2"/>
    <w:basedOn w:val="Bodytext2"/>
    <w:uiPriority w:val="99"/>
    <w:rsid w:val="00930B3F"/>
    <w:rPr>
      <w:rFonts w:ascii="Times New Roman" w:hAnsi="Times New Roman" w:cs="Times New Roman"/>
      <w:b/>
      <w:bCs/>
      <w:noProof/>
      <w:sz w:val="16"/>
      <w:szCs w:val="16"/>
      <w:shd w:val="clear" w:color="auto" w:fill="FFFFFF"/>
    </w:rPr>
  </w:style>
  <w:style w:type="character" w:customStyle="1" w:styleId="Heading49">
    <w:name w:val="Heading #49"/>
    <w:basedOn w:val="Heading4"/>
    <w:uiPriority w:val="99"/>
    <w:rsid w:val="00930B3F"/>
    <w:rPr>
      <w:rFonts w:ascii="Times New Roman" w:hAnsi="Times New Roman" w:cs="Times New Roman"/>
      <w:b/>
      <w:bCs/>
      <w:sz w:val="16"/>
      <w:szCs w:val="16"/>
      <w:shd w:val="clear" w:color="auto" w:fill="FFFFFF"/>
    </w:rPr>
  </w:style>
  <w:style w:type="character" w:customStyle="1" w:styleId="Heading48">
    <w:name w:val="Heading #48"/>
    <w:basedOn w:val="Heading4"/>
    <w:uiPriority w:val="99"/>
    <w:rsid w:val="00930B3F"/>
    <w:rPr>
      <w:rFonts w:ascii="Times New Roman" w:hAnsi="Times New Roman" w:cs="Times New Roman"/>
      <w:b/>
      <w:bCs/>
      <w:sz w:val="16"/>
      <w:szCs w:val="16"/>
      <w:shd w:val="clear" w:color="auto" w:fill="FFFFFF"/>
    </w:rPr>
  </w:style>
  <w:style w:type="character" w:customStyle="1" w:styleId="Heading47">
    <w:name w:val="Heading #47"/>
    <w:basedOn w:val="Heading4"/>
    <w:uiPriority w:val="99"/>
    <w:rsid w:val="00930B3F"/>
    <w:rPr>
      <w:rFonts w:ascii="Times New Roman" w:hAnsi="Times New Roman" w:cs="Times New Roman"/>
      <w:b/>
      <w:bCs/>
      <w:sz w:val="16"/>
      <w:szCs w:val="16"/>
      <w:shd w:val="clear" w:color="auto" w:fill="FFFFFF"/>
    </w:rPr>
  </w:style>
  <w:style w:type="character" w:customStyle="1" w:styleId="Heading46">
    <w:name w:val="Heading #46"/>
    <w:basedOn w:val="Heading4"/>
    <w:uiPriority w:val="99"/>
    <w:rsid w:val="00930B3F"/>
    <w:rPr>
      <w:rFonts w:ascii="Times New Roman" w:hAnsi="Times New Roman" w:cs="Times New Roman"/>
      <w:b/>
      <w:bCs/>
      <w:noProof/>
      <w:sz w:val="16"/>
      <w:szCs w:val="16"/>
      <w:shd w:val="clear" w:color="auto" w:fill="FFFFFF"/>
    </w:rPr>
  </w:style>
  <w:style w:type="character" w:customStyle="1" w:styleId="Heading45">
    <w:name w:val="Heading #45"/>
    <w:basedOn w:val="Heading4"/>
    <w:uiPriority w:val="99"/>
    <w:rsid w:val="00B51412"/>
    <w:rPr>
      <w:rFonts w:ascii="Times New Roman" w:hAnsi="Times New Roman" w:cs="Times New Roman"/>
      <w:b/>
      <w:bCs/>
      <w:sz w:val="16"/>
      <w:szCs w:val="16"/>
      <w:shd w:val="clear" w:color="auto" w:fill="FFFFFF"/>
    </w:rPr>
  </w:style>
  <w:style w:type="character" w:customStyle="1" w:styleId="Heading44">
    <w:name w:val="Heading #44"/>
    <w:basedOn w:val="Heading4"/>
    <w:uiPriority w:val="99"/>
    <w:rsid w:val="00B51412"/>
    <w:rPr>
      <w:rFonts w:ascii="Times New Roman" w:hAnsi="Times New Roman" w:cs="Times New Roman"/>
      <w:b/>
      <w:bCs/>
      <w:sz w:val="16"/>
      <w:szCs w:val="16"/>
      <w:shd w:val="clear" w:color="auto" w:fill="FFFFFF"/>
    </w:rPr>
  </w:style>
  <w:style w:type="character" w:customStyle="1" w:styleId="Heading32NotBold1">
    <w:name w:val="Heading #3 (2) + Not Bold1"/>
    <w:aliases w:val="Not Italic1"/>
    <w:basedOn w:val="Heading320"/>
    <w:uiPriority w:val="99"/>
    <w:rsid w:val="00B51412"/>
    <w:rPr>
      <w:rFonts w:ascii="Times New Roman" w:hAnsi="Times New Roman" w:cs="Times New Roman"/>
      <w:b/>
      <w:bCs/>
      <w:i/>
      <w:iCs/>
      <w:spacing w:val="0"/>
      <w:sz w:val="16"/>
      <w:szCs w:val="16"/>
      <w:shd w:val="clear" w:color="auto" w:fill="FFFFFF"/>
    </w:rPr>
  </w:style>
  <w:style w:type="character" w:customStyle="1" w:styleId="Heading4NotBold1">
    <w:name w:val="Heading #4 + Not Bold1"/>
    <w:aliases w:val="Italic1"/>
    <w:basedOn w:val="Heading4"/>
    <w:uiPriority w:val="99"/>
    <w:rsid w:val="00B51412"/>
    <w:rPr>
      <w:rFonts w:ascii="Times New Roman" w:hAnsi="Times New Roman" w:cs="Times New Roman"/>
      <w:b/>
      <w:bCs/>
      <w:i/>
      <w:iCs/>
      <w:sz w:val="16"/>
      <w:szCs w:val="16"/>
      <w:shd w:val="clear" w:color="auto" w:fill="FFFFFF"/>
    </w:rPr>
  </w:style>
  <w:style w:type="character" w:customStyle="1" w:styleId="Heading4Italic1">
    <w:name w:val="Heading #4 + Italic1"/>
    <w:basedOn w:val="Heading4"/>
    <w:uiPriority w:val="99"/>
    <w:rsid w:val="00B51412"/>
    <w:rPr>
      <w:rFonts w:ascii="Times New Roman" w:hAnsi="Times New Roman" w:cs="Times New Roman"/>
      <w:b/>
      <w:bCs/>
      <w:i/>
      <w:iCs/>
      <w:sz w:val="16"/>
      <w:szCs w:val="16"/>
      <w:shd w:val="clear" w:color="auto" w:fill="FFFFFF"/>
    </w:rPr>
  </w:style>
  <w:style w:type="character" w:customStyle="1" w:styleId="Footnote">
    <w:name w:val="Footnote_"/>
    <w:basedOn w:val="DefaultParagraphFont"/>
    <w:link w:val="Footnote0"/>
    <w:uiPriority w:val="99"/>
    <w:locked/>
    <w:rsid w:val="004001E5"/>
    <w:rPr>
      <w:rFonts w:ascii="Times New Roman" w:hAnsi="Times New Roman" w:cs="Times New Roman"/>
      <w:sz w:val="16"/>
      <w:szCs w:val="16"/>
      <w:shd w:val="clear" w:color="auto" w:fill="FFFFFF"/>
    </w:rPr>
  </w:style>
  <w:style w:type="character" w:customStyle="1" w:styleId="Footnote2">
    <w:name w:val="Footnote (2)_"/>
    <w:basedOn w:val="DefaultParagraphFont"/>
    <w:link w:val="Footnote20"/>
    <w:uiPriority w:val="99"/>
    <w:locked/>
    <w:rsid w:val="004001E5"/>
    <w:rPr>
      <w:rFonts w:ascii="Times New Roman" w:hAnsi="Times New Roman" w:cs="Times New Roman"/>
      <w:i/>
      <w:iCs/>
      <w:sz w:val="16"/>
      <w:szCs w:val="16"/>
      <w:shd w:val="clear" w:color="auto" w:fill="FFFFFF"/>
    </w:rPr>
  </w:style>
  <w:style w:type="character" w:customStyle="1" w:styleId="Heading22">
    <w:name w:val="Heading #2 (2)_"/>
    <w:basedOn w:val="DefaultParagraphFont"/>
    <w:link w:val="Heading221"/>
    <w:uiPriority w:val="99"/>
    <w:locked/>
    <w:rsid w:val="004001E5"/>
    <w:rPr>
      <w:rFonts w:ascii="Times New Roman" w:hAnsi="Times New Roman" w:cs="Times New Roman"/>
      <w:b/>
      <w:bCs/>
      <w:i/>
      <w:iCs/>
      <w:sz w:val="16"/>
      <w:szCs w:val="16"/>
      <w:shd w:val="clear" w:color="auto" w:fill="FFFFFF"/>
    </w:rPr>
  </w:style>
  <w:style w:type="character" w:customStyle="1" w:styleId="Heading22NotItalic">
    <w:name w:val="Heading #2 (2) + Not Italic"/>
    <w:basedOn w:val="Heading22"/>
    <w:uiPriority w:val="99"/>
    <w:rsid w:val="004001E5"/>
    <w:rPr>
      <w:rFonts w:ascii="Times New Roman" w:hAnsi="Times New Roman" w:cs="Times New Roman"/>
      <w:b/>
      <w:bCs/>
      <w:i/>
      <w:iCs/>
      <w:spacing w:val="0"/>
      <w:sz w:val="16"/>
      <w:szCs w:val="16"/>
      <w:shd w:val="clear" w:color="auto" w:fill="FFFFFF"/>
    </w:rPr>
  </w:style>
  <w:style w:type="character" w:customStyle="1" w:styleId="Heading2">
    <w:name w:val="Heading #2_"/>
    <w:basedOn w:val="DefaultParagraphFont"/>
    <w:link w:val="Heading21"/>
    <w:uiPriority w:val="99"/>
    <w:locked/>
    <w:rsid w:val="004001E5"/>
    <w:rPr>
      <w:rFonts w:ascii="Times New Roman" w:hAnsi="Times New Roman" w:cs="Times New Roman"/>
      <w:b/>
      <w:bCs/>
      <w:sz w:val="16"/>
      <w:szCs w:val="16"/>
      <w:shd w:val="clear" w:color="auto" w:fill="FFFFFF"/>
    </w:rPr>
  </w:style>
  <w:style w:type="character" w:customStyle="1" w:styleId="Heading440">
    <w:name w:val="Heading #4 (4)_"/>
    <w:basedOn w:val="DefaultParagraphFont"/>
    <w:link w:val="Heading441"/>
    <w:uiPriority w:val="99"/>
    <w:locked/>
    <w:rsid w:val="004001E5"/>
    <w:rPr>
      <w:rFonts w:ascii="Arial" w:hAnsi="Arial" w:cs="Arial"/>
      <w:b/>
      <w:bCs/>
      <w:sz w:val="11"/>
      <w:szCs w:val="11"/>
      <w:shd w:val="clear" w:color="auto" w:fill="FFFFFF"/>
    </w:rPr>
  </w:style>
  <w:style w:type="character" w:customStyle="1" w:styleId="Footnote4">
    <w:name w:val="Footnote (4)_"/>
    <w:basedOn w:val="DefaultParagraphFont"/>
    <w:link w:val="Footnote40"/>
    <w:uiPriority w:val="99"/>
    <w:locked/>
    <w:rsid w:val="004001E5"/>
    <w:rPr>
      <w:rFonts w:ascii="Arial" w:hAnsi="Arial" w:cs="Arial"/>
      <w:sz w:val="11"/>
      <w:szCs w:val="11"/>
      <w:shd w:val="clear" w:color="auto" w:fill="FFFFFF"/>
    </w:rPr>
  </w:style>
  <w:style w:type="character" w:customStyle="1" w:styleId="Headerorfooter">
    <w:name w:val="Header or footer_"/>
    <w:basedOn w:val="DefaultParagraphFont"/>
    <w:link w:val="Headerorfooter0"/>
    <w:uiPriority w:val="99"/>
    <w:locked/>
    <w:rsid w:val="004001E5"/>
    <w:rPr>
      <w:rFonts w:ascii="Times New Roman" w:hAnsi="Times New Roman" w:cs="Times New Roman"/>
      <w:sz w:val="20"/>
      <w:szCs w:val="20"/>
      <w:shd w:val="clear" w:color="auto" w:fill="FFFFFF"/>
    </w:rPr>
  </w:style>
  <w:style w:type="character" w:customStyle="1" w:styleId="Headerorfooter9pt">
    <w:name w:val="Header or footer + 9 pt"/>
    <w:basedOn w:val="Headerorfooter"/>
    <w:uiPriority w:val="99"/>
    <w:rsid w:val="004001E5"/>
    <w:rPr>
      <w:rFonts w:ascii="Times New Roman" w:hAnsi="Times New Roman" w:cs="Times New Roman"/>
      <w:spacing w:val="0"/>
      <w:sz w:val="18"/>
      <w:szCs w:val="18"/>
      <w:shd w:val="clear" w:color="auto" w:fill="FFFFFF"/>
    </w:rPr>
  </w:style>
  <w:style w:type="character" w:customStyle="1" w:styleId="Headerorfooter9pt1">
    <w:name w:val="Header or footer + 9 pt1"/>
    <w:basedOn w:val="Headerorfooter"/>
    <w:uiPriority w:val="99"/>
    <w:rsid w:val="004001E5"/>
    <w:rPr>
      <w:rFonts w:ascii="Times New Roman" w:hAnsi="Times New Roman" w:cs="Times New Roman"/>
      <w:spacing w:val="0"/>
      <w:sz w:val="18"/>
      <w:szCs w:val="18"/>
      <w:u w:val="single"/>
      <w:shd w:val="clear" w:color="auto" w:fill="FFFFFF"/>
    </w:rPr>
  </w:style>
  <w:style w:type="character" w:customStyle="1" w:styleId="Heading43">
    <w:name w:val="Heading #43"/>
    <w:basedOn w:val="Heading4"/>
    <w:uiPriority w:val="99"/>
    <w:rsid w:val="004001E5"/>
    <w:rPr>
      <w:rFonts w:ascii="Times New Roman" w:hAnsi="Times New Roman" w:cs="Times New Roman"/>
      <w:b/>
      <w:bCs/>
      <w:sz w:val="16"/>
      <w:szCs w:val="16"/>
      <w:shd w:val="clear" w:color="auto" w:fill="FFFFFF"/>
    </w:rPr>
  </w:style>
  <w:style w:type="character" w:customStyle="1" w:styleId="Heading42">
    <w:name w:val="Heading #42"/>
    <w:basedOn w:val="Heading4"/>
    <w:uiPriority w:val="99"/>
    <w:rsid w:val="004001E5"/>
    <w:rPr>
      <w:rFonts w:ascii="Times New Roman" w:hAnsi="Times New Roman" w:cs="Times New Roman"/>
      <w:b/>
      <w:bCs/>
      <w:noProof/>
      <w:sz w:val="16"/>
      <w:szCs w:val="16"/>
      <w:shd w:val="clear" w:color="auto" w:fill="FFFFFF"/>
    </w:rPr>
  </w:style>
  <w:style w:type="paragraph" w:customStyle="1" w:styleId="Footnote0">
    <w:name w:val="Footnote"/>
    <w:basedOn w:val="Normal"/>
    <w:link w:val="Footnote"/>
    <w:uiPriority w:val="99"/>
    <w:rsid w:val="004001E5"/>
    <w:pPr>
      <w:shd w:val="clear" w:color="auto" w:fill="FFFFFF"/>
      <w:spacing w:before="0" w:after="240" w:line="192" w:lineRule="exact"/>
      <w:ind w:hanging="320"/>
      <w:jc w:val="both"/>
    </w:pPr>
    <w:rPr>
      <w:rFonts w:ascii="Times New Roman" w:hAnsi="Times New Roman" w:cs="Times New Roman"/>
      <w:sz w:val="16"/>
      <w:szCs w:val="16"/>
    </w:rPr>
  </w:style>
  <w:style w:type="paragraph" w:customStyle="1" w:styleId="Footnote20">
    <w:name w:val="Footnote (2)"/>
    <w:basedOn w:val="Normal"/>
    <w:link w:val="Footnote2"/>
    <w:uiPriority w:val="99"/>
    <w:rsid w:val="004001E5"/>
    <w:pPr>
      <w:shd w:val="clear" w:color="auto" w:fill="FFFFFF"/>
      <w:spacing w:before="240" w:line="322" w:lineRule="exact"/>
    </w:pPr>
    <w:rPr>
      <w:rFonts w:ascii="Times New Roman" w:hAnsi="Times New Roman" w:cs="Times New Roman"/>
      <w:i/>
      <w:iCs/>
      <w:sz w:val="16"/>
      <w:szCs w:val="16"/>
    </w:rPr>
  </w:style>
  <w:style w:type="paragraph" w:customStyle="1" w:styleId="Heading221">
    <w:name w:val="Heading #2 (2)1"/>
    <w:basedOn w:val="Normal"/>
    <w:link w:val="Heading22"/>
    <w:uiPriority w:val="99"/>
    <w:rsid w:val="004001E5"/>
    <w:pPr>
      <w:shd w:val="clear" w:color="auto" w:fill="FFFFFF"/>
      <w:spacing w:before="180" w:line="317" w:lineRule="exact"/>
      <w:outlineLvl w:val="1"/>
    </w:pPr>
    <w:rPr>
      <w:rFonts w:ascii="Times New Roman" w:hAnsi="Times New Roman" w:cs="Times New Roman"/>
      <w:b/>
      <w:bCs/>
      <w:i/>
      <w:iCs/>
      <w:sz w:val="16"/>
      <w:szCs w:val="16"/>
    </w:rPr>
  </w:style>
  <w:style w:type="paragraph" w:customStyle="1" w:styleId="Heading21">
    <w:name w:val="Heading #21"/>
    <w:basedOn w:val="Normal"/>
    <w:link w:val="Heading2"/>
    <w:uiPriority w:val="99"/>
    <w:rsid w:val="004001E5"/>
    <w:pPr>
      <w:shd w:val="clear" w:color="auto" w:fill="FFFFFF"/>
      <w:spacing w:before="180" w:after="180" w:line="240" w:lineRule="atLeast"/>
      <w:ind w:hanging="1020"/>
      <w:jc w:val="both"/>
      <w:outlineLvl w:val="1"/>
    </w:pPr>
    <w:rPr>
      <w:rFonts w:ascii="Times New Roman" w:hAnsi="Times New Roman" w:cs="Times New Roman"/>
      <w:b/>
      <w:bCs/>
      <w:sz w:val="16"/>
      <w:szCs w:val="16"/>
    </w:rPr>
  </w:style>
  <w:style w:type="paragraph" w:customStyle="1" w:styleId="Heading441">
    <w:name w:val="Heading #4 (4)"/>
    <w:basedOn w:val="Normal"/>
    <w:link w:val="Heading440"/>
    <w:uiPriority w:val="99"/>
    <w:rsid w:val="004001E5"/>
    <w:pPr>
      <w:shd w:val="clear" w:color="auto" w:fill="FFFFFF"/>
      <w:spacing w:before="0" w:after="60" w:line="240" w:lineRule="atLeast"/>
      <w:outlineLvl w:val="3"/>
    </w:pPr>
    <w:rPr>
      <w:rFonts w:ascii="Arial" w:hAnsi="Arial" w:cs="Arial"/>
      <w:b/>
      <w:bCs/>
      <w:sz w:val="11"/>
      <w:szCs w:val="11"/>
    </w:rPr>
  </w:style>
  <w:style w:type="paragraph" w:customStyle="1" w:styleId="Footnote40">
    <w:name w:val="Footnote (4)"/>
    <w:basedOn w:val="Normal"/>
    <w:link w:val="Footnote4"/>
    <w:uiPriority w:val="99"/>
    <w:rsid w:val="004001E5"/>
    <w:pPr>
      <w:shd w:val="clear" w:color="auto" w:fill="FFFFFF"/>
      <w:spacing w:before="60" w:line="144" w:lineRule="exact"/>
    </w:pPr>
    <w:rPr>
      <w:rFonts w:ascii="Arial" w:hAnsi="Arial" w:cs="Arial"/>
      <w:sz w:val="11"/>
      <w:szCs w:val="11"/>
    </w:rPr>
  </w:style>
  <w:style w:type="paragraph" w:customStyle="1" w:styleId="Headerorfooter0">
    <w:name w:val="Header or footer"/>
    <w:basedOn w:val="Normal"/>
    <w:link w:val="Headerorfooter"/>
    <w:uiPriority w:val="99"/>
    <w:rsid w:val="004001E5"/>
    <w:pPr>
      <w:shd w:val="clear" w:color="auto" w:fill="FFFFFF"/>
      <w:spacing w:before="0" w:line="240" w:lineRule="auto"/>
    </w:pPr>
    <w:rPr>
      <w:rFonts w:ascii="Times New Roman" w:hAnsi="Times New Roman" w:cs="Times New Roman"/>
      <w:sz w:val="20"/>
      <w:szCs w:val="20"/>
    </w:rPr>
  </w:style>
  <w:style w:type="paragraph" w:styleId="Header">
    <w:name w:val="header"/>
    <w:basedOn w:val="Normal"/>
    <w:link w:val="HeaderChar"/>
    <w:uiPriority w:val="99"/>
    <w:semiHidden/>
    <w:unhideWhenUsed/>
    <w:rsid w:val="00FB53F8"/>
    <w:pPr>
      <w:tabs>
        <w:tab w:val="center" w:pos="4677"/>
        <w:tab w:val="right" w:pos="9355"/>
      </w:tabs>
      <w:spacing w:before="0" w:line="240" w:lineRule="auto"/>
    </w:pPr>
  </w:style>
  <w:style w:type="character" w:customStyle="1" w:styleId="HeaderChar">
    <w:name w:val="Header Char"/>
    <w:basedOn w:val="DefaultParagraphFont"/>
    <w:link w:val="Header"/>
    <w:uiPriority w:val="99"/>
    <w:semiHidden/>
    <w:rsid w:val="00FB53F8"/>
  </w:style>
  <w:style w:type="paragraph" w:styleId="Footer">
    <w:name w:val="footer"/>
    <w:basedOn w:val="Normal"/>
    <w:link w:val="FooterChar"/>
    <w:uiPriority w:val="99"/>
    <w:unhideWhenUsed/>
    <w:rsid w:val="00FB53F8"/>
    <w:pPr>
      <w:tabs>
        <w:tab w:val="center" w:pos="4677"/>
        <w:tab w:val="right" w:pos="9355"/>
      </w:tabs>
      <w:spacing w:before="0" w:line="240" w:lineRule="auto"/>
    </w:pPr>
  </w:style>
  <w:style w:type="character" w:customStyle="1" w:styleId="FooterChar">
    <w:name w:val="Footer Char"/>
    <w:basedOn w:val="DefaultParagraphFont"/>
    <w:link w:val="Footer"/>
    <w:uiPriority w:val="99"/>
    <w:rsid w:val="00FB53F8"/>
  </w:style>
  <w:style w:type="paragraph" w:styleId="ListParagraph">
    <w:name w:val="List Paragraph"/>
    <w:basedOn w:val="Normal"/>
    <w:uiPriority w:val="34"/>
    <w:qFormat/>
    <w:rsid w:val="005B62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249</TotalTime>
  <Pages>13</Pages>
  <Words>5426</Words>
  <Characters>31474</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CAA RM</Company>
  <LinksUpToDate>false</LinksUpToDate>
  <CharactersWithSpaces>36827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Drebujan</dc:creator>
  <cp:keywords/>
  <dc:description/>
  <cp:lastModifiedBy>Latu Alexei</cp:lastModifiedBy>
  <cp:revision>16</cp:revision>
  <dcterms:created xsi:type="dcterms:W3CDTF">2015-08-05T12:30:00Z</dcterms:created>
  <dcterms:modified xsi:type="dcterms:W3CDTF">2017-04-12T11:43:00Z</dcterms:modified>
</cp:coreProperties>
</file>