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0F2" w:rsidRPr="006B20F2" w:rsidRDefault="006B20F2" w:rsidP="006B20F2">
      <w:pPr>
        <w:pStyle w:val="tt"/>
        <w:rPr>
          <w:rFonts w:ascii="TimesNewRomanPS-BoldMT" w:hAnsi="TimesNewRomanPS-BoldMT"/>
          <w:sz w:val="28"/>
          <w:szCs w:val="28"/>
          <w:lang w:val="ro-RO"/>
        </w:rPr>
      </w:pPr>
      <w:r w:rsidRPr="006B20F2">
        <w:rPr>
          <w:rFonts w:ascii="TimesNewRomanPS-BoldMT" w:hAnsi="TimesNewRomanPS-BoldMT"/>
          <w:sz w:val="28"/>
          <w:szCs w:val="28"/>
          <w:lang w:val="ro-RO"/>
        </w:rPr>
        <w:object w:dxaOrig="1635" w:dyaOrig="1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90pt" o:ole="" fillcolor="window">
            <v:imagedata r:id="rId8" o:title=""/>
          </v:shape>
          <o:OLEObject Type="Embed" ProgID="Word.Picture.8" ShapeID="_x0000_i1025" DrawAspect="Content" ObjectID="_1589290850" r:id="rId9"/>
        </w:object>
      </w:r>
    </w:p>
    <w:p w:rsidR="006B20F2" w:rsidRPr="006B20F2" w:rsidRDefault="006B20F2" w:rsidP="006B20F2">
      <w:pPr>
        <w:pStyle w:val="tt"/>
        <w:rPr>
          <w:rFonts w:ascii="TimesNewRomanPS-BoldMT" w:hAnsi="TimesNewRomanPS-BoldMT"/>
          <w:sz w:val="28"/>
          <w:szCs w:val="28"/>
          <w:lang w:val="ro-RO"/>
        </w:rPr>
      </w:pPr>
    </w:p>
    <w:p w:rsidR="006B20F2" w:rsidRPr="006B20F2" w:rsidRDefault="006B20F2" w:rsidP="006B20F2">
      <w:pPr>
        <w:pStyle w:val="tt"/>
        <w:rPr>
          <w:rFonts w:ascii="TimesNewRomanPS-BoldMT" w:hAnsi="TimesNewRomanPS-BoldMT"/>
          <w:sz w:val="28"/>
          <w:szCs w:val="28"/>
          <w:lang w:val="ro-RO"/>
        </w:rPr>
      </w:pPr>
      <w:r w:rsidRPr="006B20F2">
        <w:rPr>
          <w:rFonts w:ascii="TimesNewRomanPS-BoldMT" w:hAnsi="TimesNewRomanPS-BoldMT"/>
          <w:sz w:val="28"/>
          <w:szCs w:val="28"/>
          <w:lang w:val="ro-RO"/>
        </w:rPr>
        <w:t>GUVERNUL REPUBLICII MOLDOVA</w:t>
      </w:r>
    </w:p>
    <w:p w:rsidR="00B001DA" w:rsidRDefault="00B001DA" w:rsidP="006D0A1B">
      <w:pPr>
        <w:pStyle w:val="tt"/>
        <w:rPr>
          <w:rStyle w:val="fontstyle01"/>
          <w:color w:val="auto"/>
          <w:lang w:val="ro-RO"/>
        </w:rPr>
      </w:pPr>
    </w:p>
    <w:p w:rsidR="00B001DA" w:rsidRDefault="00B001DA" w:rsidP="006D0A1B">
      <w:pPr>
        <w:pStyle w:val="tt"/>
        <w:rPr>
          <w:rStyle w:val="fontstyle01"/>
          <w:color w:val="auto"/>
          <w:lang w:val="ro-RO"/>
        </w:rPr>
      </w:pPr>
    </w:p>
    <w:p w:rsidR="006D0A1B" w:rsidRPr="006B20F2" w:rsidRDefault="006D0A1B" w:rsidP="006B20F2">
      <w:pPr>
        <w:pStyle w:val="tt"/>
        <w:rPr>
          <w:rStyle w:val="fontstyle01"/>
          <w:b/>
          <w:color w:val="auto"/>
          <w:lang w:val="ro-RO"/>
        </w:rPr>
      </w:pPr>
      <w:r w:rsidRPr="006B20F2">
        <w:rPr>
          <w:rStyle w:val="fontstyle01"/>
          <w:b/>
          <w:color w:val="auto"/>
          <w:lang w:val="ro-RO"/>
        </w:rPr>
        <w:t xml:space="preserve">HOTĂRÎRE </w:t>
      </w:r>
      <w:bookmarkStart w:id="0" w:name="_GoBack"/>
      <w:bookmarkEnd w:id="0"/>
      <w:r w:rsidRPr="006B20F2">
        <w:rPr>
          <w:rStyle w:val="fontstyle01"/>
          <w:b/>
          <w:color w:val="auto"/>
          <w:lang w:val="ro-RO"/>
        </w:rPr>
        <w:t>nr. ______</w:t>
      </w:r>
      <w:r w:rsidRPr="006B20F2">
        <w:rPr>
          <w:rFonts w:ascii="TimesNewRomanPS-BoldMT" w:hAnsi="TimesNewRomanPS-BoldMT"/>
          <w:b w:val="0"/>
          <w:bCs w:val="0"/>
          <w:sz w:val="28"/>
          <w:szCs w:val="28"/>
          <w:lang w:val="ro-RO"/>
        </w:rPr>
        <w:br/>
      </w:r>
      <w:r w:rsidRPr="006B20F2">
        <w:rPr>
          <w:rStyle w:val="fontstyle01"/>
          <w:b/>
          <w:color w:val="auto"/>
          <w:sz w:val="24"/>
          <w:szCs w:val="24"/>
          <w:lang w:val="ro-RO"/>
        </w:rPr>
        <w:t>din _____ __________ 2018</w:t>
      </w:r>
    </w:p>
    <w:p w:rsidR="006D0A1B" w:rsidRPr="00C14C9C" w:rsidRDefault="006D0A1B" w:rsidP="006D0A1B">
      <w:pPr>
        <w:pStyle w:val="tt"/>
        <w:rPr>
          <w:lang w:val="ro-RO"/>
        </w:rPr>
      </w:pPr>
    </w:p>
    <w:p w:rsidR="006D0A1B" w:rsidRPr="00C14C9C" w:rsidRDefault="006D0A1B" w:rsidP="006D0A1B">
      <w:pPr>
        <w:pStyle w:val="tt"/>
        <w:rPr>
          <w:lang w:val="ro-RO"/>
        </w:rPr>
      </w:pPr>
      <w:r w:rsidRPr="00C14C9C">
        <w:rPr>
          <w:lang w:val="ro-RO"/>
        </w:rPr>
        <w:t>cu privire la aprobarea Metodologiei de planificare a controlului de</w:t>
      </w:r>
    </w:p>
    <w:p w:rsidR="006D0A1B" w:rsidRPr="00C14C9C" w:rsidRDefault="006D0A1B" w:rsidP="006D0A1B">
      <w:pPr>
        <w:pStyle w:val="tt"/>
        <w:rPr>
          <w:lang w:val="ro-RO"/>
        </w:rPr>
      </w:pPr>
      <w:r w:rsidRPr="00C14C9C">
        <w:rPr>
          <w:lang w:val="ro-RO"/>
        </w:rPr>
        <w:t xml:space="preserve">stat asupra activităţii de întreprinzător în baza analizei criteriilor </w:t>
      </w:r>
    </w:p>
    <w:p w:rsidR="006D0A1B" w:rsidRPr="00C14C9C" w:rsidRDefault="006D0A1B" w:rsidP="006D0A1B">
      <w:pPr>
        <w:pStyle w:val="tt"/>
        <w:rPr>
          <w:lang w:val="ro-RO"/>
        </w:rPr>
      </w:pPr>
      <w:r w:rsidRPr="00C14C9C">
        <w:rPr>
          <w:lang w:val="ro-RO"/>
        </w:rPr>
        <w:t>de risc în domeniile de competență ale Autorității Aeronautice Civile</w:t>
      </w:r>
    </w:p>
    <w:p w:rsidR="006D0A1B" w:rsidRPr="00C14C9C" w:rsidRDefault="006D0A1B" w:rsidP="006D0A1B">
      <w:pPr>
        <w:pStyle w:val="tt"/>
        <w:rPr>
          <w:rStyle w:val="fontstyle01"/>
          <w:color w:val="auto"/>
          <w:sz w:val="24"/>
          <w:szCs w:val="24"/>
          <w:lang w:val="ro-RO"/>
        </w:rPr>
      </w:pPr>
    </w:p>
    <w:p w:rsidR="006D0A1B" w:rsidRPr="00C14C9C" w:rsidRDefault="006D0A1B" w:rsidP="006D0A1B">
      <w:pPr>
        <w:pStyle w:val="tt"/>
        <w:rPr>
          <w:rStyle w:val="fontstyle01"/>
          <w:color w:val="auto"/>
          <w:sz w:val="24"/>
          <w:szCs w:val="24"/>
          <w:lang w:val="ro-RO"/>
        </w:rPr>
      </w:pPr>
    </w:p>
    <w:p w:rsidR="006D0A1B" w:rsidRPr="00C14C9C" w:rsidRDefault="006D0A1B" w:rsidP="006D0A1B">
      <w:pPr>
        <w:pStyle w:val="tt"/>
        <w:jc w:val="both"/>
        <w:rPr>
          <w:rStyle w:val="fontstyle21"/>
          <w:b w:val="0"/>
          <w:color w:val="auto"/>
          <w:sz w:val="24"/>
          <w:szCs w:val="24"/>
          <w:lang w:val="ro-RO"/>
        </w:rPr>
      </w:pPr>
      <w:r w:rsidRPr="00C14C9C">
        <w:rPr>
          <w:rFonts w:ascii="TimesNewRomanPS-BoldMT" w:hAnsi="TimesNewRomanPS-BoldMT"/>
          <w:b w:val="0"/>
          <w:bCs w:val="0"/>
          <w:lang w:val="ro-RO"/>
        </w:rPr>
        <w:br/>
      </w:r>
      <w:r w:rsidRPr="00C14C9C">
        <w:rPr>
          <w:rStyle w:val="fontstyle21"/>
          <w:b w:val="0"/>
          <w:color w:val="auto"/>
          <w:sz w:val="24"/>
          <w:szCs w:val="24"/>
          <w:lang w:val="ro-RO"/>
        </w:rPr>
        <w:t>În vederea executării prevederilor Legii nr. 131 din 8 iunie 2012 privind controlul de stat asupra</w:t>
      </w:r>
      <w:r w:rsidRPr="00C14C9C">
        <w:rPr>
          <w:rFonts w:ascii="TimesNewRomanPSMT" w:hAnsi="TimesNewRomanPSMT"/>
          <w:b w:val="0"/>
          <w:lang w:val="ro-RO"/>
        </w:rPr>
        <w:t xml:space="preserve"> </w:t>
      </w:r>
      <w:r w:rsidRPr="00C14C9C">
        <w:rPr>
          <w:rStyle w:val="fontstyle21"/>
          <w:b w:val="0"/>
          <w:color w:val="auto"/>
          <w:sz w:val="24"/>
          <w:szCs w:val="24"/>
          <w:lang w:val="ro-RO"/>
        </w:rPr>
        <w:t xml:space="preserve">activităţii de întreprinzător (Monitorul Oficial al Republicii Moldova, 2012, nr. 181-184, art. 595), cu modificările și completările ulterioare, Guvernul </w:t>
      </w:r>
    </w:p>
    <w:p w:rsidR="006D0A1B" w:rsidRPr="00C14C9C" w:rsidRDefault="006D0A1B" w:rsidP="006D0A1B">
      <w:pPr>
        <w:pStyle w:val="tt"/>
        <w:jc w:val="both"/>
        <w:rPr>
          <w:rStyle w:val="fontstyle01"/>
          <w:color w:val="auto"/>
          <w:sz w:val="24"/>
          <w:szCs w:val="24"/>
          <w:lang w:val="ro-RO"/>
        </w:rPr>
      </w:pPr>
    </w:p>
    <w:p w:rsidR="006D0A1B" w:rsidRPr="00C14C9C" w:rsidRDefault="006D0A1B" w:rsidP="006D0A1B">
      <w:pPr>
        <w:pStyle w:val="tt"/>
        <w:rPr>
          <w:rStyle w:val="fontstyle01"/>
          <w:color w:val="auto"/>
          <w:sz w:val="24"/>
          <w:szCs w:val="24"/>
          <w:lang w:val="ro-RO"/>
        </w:rPr>
      </w:pPr>
    </w:p>
    <w:p w:rsidR="006D0A1B" w:rsidRPr="00C14C9C" w:rsidRDefault="006D0A1B" w:rsidP="006D0A1B">
      <w:pPr>
        <w:pStyle w:val="tt"/>
        <w:rPr>
          <w:rStyle w:val="fontstyle01"/>
          <w:color w:val="auto"/>
          <w:sz w:val="24"/>
          <w:szCs w:val="24"/>
          <w:lang w:val="ro-RO"/>
        </w:rPr>
      </w:pPr>
    </w:p>
    <w:p w:rsidR="006D0A1B" w:rsidRPr="00C14C9C" w:rsidRDefault="006D0A1B" w:rsidP="006D0A1B">
      <w:pPr>
        <w:pStyle w:val="tt"/>
        <w:rPr>
          <w:rStyle w:val="fontstyle01"/>
          <w:b/>
          <w:color w:val="auto"/>
          <w:sz w:val="24"/>
          <w:szCs w:val="24"/>
          <w:lang w:val="ro-RO"/>
        </w:rPr>
      </w:pPr>
      <w:r w:rsidRPr="00C14C9C">
        <w:rPr>
          <w:rStyle w:val="fontstyle01"/>
          <w:b/>
          <w:color w:val="auto"/>
          <w:sz w:val="24"/>
          <w:szCs w:val="24"/>
          <w:lang w:val="ro-RO"/>
        </w:rPr>
        <w:t>HOTĂRĂŞTE:</w:t>
      </w:r>
    </w:p>
    <w:p w:rsidR="006D0A1B" w:rsidRPr="00C14C9C" w:rsidRDefault="006D0A1B" w:rsidP="006D0A1B">
      <w:pPr>
        <w:pStyle w:val="tt"/>
        <w:spacing w:after="240"/>
        <w:jc w:val="both"/>
        <w:rPr>
          <w:rStyle w:val="fontstyle21"/>
          <w:b w:val="0"/>
          <w:color w:val="auto"/>
          <w:sz w:val="24"/>
          <w:szCs w:val="24"/>
          <w:lang w:val="ro-RO"/>
        </w:rPr>
      </w:pPr>
      <w:r w:rsidRPr="00C14C9C">
        <w:rPr>
          <w:rFonts w:ascii="TimesNewRomanPS-BoldMT" w:hAnsi="TimesNewRomanPS-BoldMT"/>
          <w:b w:val="0"/>
          <w:bCs w:val="0"/>
          <w:lang w:val="ro-RO"/>
        </w:rPr>
        <w:br/>
      </w:r>
      <w:r w:rsidRPr="00C14C9C">
        <w:rPr>
          <w:rStyle w:val="fontstyle21"/>
          <w:b w:val="0"/>
          <w:color w:val="auto"/>
          <w:sz w:val="24"/>
          <w:szCs w:val="24"/>
          <w:lang w:val="ro-RO"/>
        </w:rPr>
        <w:t xml:space="preserve">1. Se aprobă Metodologia de planificare a controlului de stat asupra activității de întreprinzător în baza analizei criteriilor de risc în domeniile de competență </w:t>
      </w:r>
      <w:r w:rsidRPr="00C14C9C">
        <w:rPr>
          <w:b w:val="0"/>
          <w:lang w:val="ro-RO"/>
        </w:rPr>
        <w:t>ale Autorității Aeronautice Civile</w:t>
      </w:r>
      <w:r w:rsidRPr="00C14C9C">
        <w:rPr>
          <w:rStyle w:val="fontstyle21"/>
          <w:b w:val="0"/>
          <w:color w:val="auto"/>
          <w:sz w:val="24"/>
          <w:szCs w:val="24"/>
          <w:lang w:val="ro-RO"/>
        </w:rPr>
        <w:t xml:space="preserve"> (se anexează).</w:t>
      </w:r>
    </w:p>
    <w:p w:rsidR="006D0A1B" w:rsidRPr="00C14C9C" w:rsidRDefault="006D0A1B" w:rsidP="006D0A1B">
      <w:pPr>
        <w:pStyle w:val="tt"/>
        <w:spacing w:after="240"/>
        <w:jc w:val="both"/>
        <w:rPr>
          <w:rStyle w:val="fontstyle21"/>
          <w:b w:val="0"/>
          <w:color w:val="auto"/>
          <w:sz w:val="24"/>
          <w:szCs w:val="24"/>
          <w:lang w:val="ro-RO"/>
        </w:rPr>
      </w:pPr>
      <w:r w:rsidRPr="00C14C9C">
        <w:rPr>
          <w:rStyle w:val="fontstyle21"/>
          <w:b w:val="0"/>
          <w:color w:val="auto"/>
          <w:sz w:val="24"/>
          <w:szCs w:val="24"/>
          <w:lang w:val="ro-RO"/>
        </w:rPr>
        <w:t>2. Controlul asupra executării prezentei hotărîri se pune în sarcina Ministerului Economiei și Infrastructurii.</w:t>
      </w:r>
    </w:p>
    <w:p w:rsidR="006D0A1B" w:rsidRPr="00C14C9C" w:rsidRDefault="006D0A1B" w:rsidP="006D0A1B">
      <w:pPr>
        <w:pStyle w:val="rg"/>
        <w:jc w:val="both"/>
        <w:rPr>
          <w:rStyle w:val="fontstyle21"/>
          <w:bCs/>
          <w:color w:val="auto"/>
          <w:sz w:val="24"/>
          <w:szCs w:val="24"/>
          <w:lang w:val="ro-RO"/>
        </w:rPr>
      </w:pPr>
      <w:r w:rsidRPr="00C14C9C">
        <w:rPr>
          <w:rStyle w:val="fontstyle21"/>
          <w:color w:val="auto"/>
          <w:sz w:val="24"/>
          <w:szCs w:val="24"/>
          <w:lang w:val="ro-RO"/>
        </w:rPr>
        <w:t>3</w:t>
      </w:r>
      <w:r w:rsidRPr="00C14C9C">
        <w:rPr>
          <w:rStyle w:val="fontstyle21"/>
          <w:bCs/>
          <w:color w:val="auto"/>
          <w:sz w:val="24"/>
          <w:szCs w:val="24"/>
          <w:lang w:val="ro-RO"/>
        </w:rPr>
        <w:t>. La data intrării în vigoare a prezentei hotărîri, se abrogă Hotărîrea Guvernului nr.68 din 05.02.2016 cu privire la aprobarea Metodologiei de planificare a controlului de stat asupra activităţii de întreprinzător în baza analizei criteriilor de risc, efectuat de către Autoritatea Aeronautică Civilă (</w:t>
      </w:r>
      <w:r w:rsidRPr="00C14C9C">
        <w:rPr>
          <w:rStyle w:val="fontstyle21"/>
          <w:bCs/>
          <w:i/>
          <w:color w:val="auto"/>
          <w:sz w:val="24"/>
          <w:szCs w:val="24"/>
          <w:lang w:val="ro-RO"/>
        </w:rPr>
        <w:t>Monitorul Oficial, 2016, nr.32-37, art.93</w:t>
      </w:r>
      <w:r w:rsidRPr="00C14C9C">
        <w:rPr>
          <w:rStyle w:val="fontstyle21"/>
          <w:bCs/>
          <w:color w:val="auto"/>
          <w:sz w:val="24"/>
          <w:szCs w:val="24"/>
          <w:lang w:val="ro-RO"/>
        </w:rPr>
        <w:t>).</w:t>
      </w:r>
    </w:p>
    <w:p w:rsidR="006D0A1B" w:rsidRPr="00C14C9C" w:rsidRDefault="006D0A1B" w:rsidP="006D0A1B">
      <w:pPr>
        <w:pStyle w:val="tt"/>
        <w:spacing w:after="240"/>
        <w:jc w:val="both"/>
        <w:rPr>
          <w:rStyle w:val="fontstyle21"/>
          <w:color w:val="auto"/>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517"/>
      </w:tblGrid>
      <w:tr w:rsidR="008120F7" w:rsidRPr="008120F7" w:rsidTr="008120F7">
        <w:tc>
          <w:tcPr>
            <w:tcW w:w="7054" w:type="dxa"/>
          </w:tcPr>
          <w:p w:rsidR="008120F7" w:rsidRPr="008120F7" w:rsidRDefault="008120F7" w:rsidP="006D0A1B">
            <w:pPr>
              <w:pStyle w:val="tt"/>
              <w:spacing w:after="240"/>
              <w:jc w:val="both"/>
              <w:rPr>
                <w:rStyle w:val="fontstyle21"/>
                <w:rFonts w:ascii="Times New Roman" w:hAnsi="Times New Roman"/>
                <w:color w:val="auto"/>
                <w:sz w:val="24"/>
                <w:szCs w:val="24"/>
                <w:lang w:val="ro-RO"/>
              </w:rPr>
            </w:pPr>
            <w:r w:rsidRPr="008120F7">
              <w:rPr>
                <w:rStyle w:val="fontstyle01"/>
                <w:rFonts w:ascii="Times New Roman" w:hAnsi="Times New Roman"/>
                <w:b/>
                <w:color w:val="auto"/>
                <w:sz w:val="24"/>
                <w:szCs w:val="24"/>
                <w:lang w:val="ro-RO"/>
              </w:rPr>
              <w:t xml:space="preserve">PRIM-MINISTRU </w:t>
            </w:r>
            <w:r w:rsidRPr="008120F7">
              <w:rPr>
                <w:rStyle w:val="fontstyle01"/>
                <w:rFonts w:ascii="Times New Roman" w:hAnsi="Times New Roman"/>
                <w:b/>
                <w:color w:val="auto"/>
                <w:sz w:val="24"/>
                <w:szCs w:val="24"/>
                <w:lang w:val="ro-RO"/>
              </w:rPr>
              <w:tab/>
            </w:r>
          </w:p>
        </w:tc>
        <w:tc>
          <w:tcPr>
            <w:tcW w:w="2517" w:type="dxa"/>
          </w:tcPr>
          <w:p w:rsidR="008120F7" w:rsidRPr="008120F7" w:rsidRDefault="008120F7" w:rsidP="008120F7">
            <w:pPr>
              <w:pStyle w:val="tt"/>
              <w:spacing w:after="240"/>
              <w:jc w:val="left"/>
              <w:rPr>
                <w:rStyle w:val="fontstyle21"/>
                <w:rFonts w:ascii="Times New Roman" w:hAnsi="Times New Roman"/>
                <w:color w:val="auto"/>
                <w:sz w:val="24"/>
                <w:szCs w:val="24"/>
                <w:lang w:val="ro-RO"/>
              </w:rPr>
            </w:pPr>
            <w:r w:rsidRPr="008120F7">
              <w:rPr>
                <w:rStyle w:val="fontstyle01"/>
                <w:rFonts w:ascii="Times New Roman" w:hAnsi="Times New Roman"/>
                <w:b/>
                <w:color w:val="auto"/>
                <w:sz w:val="24"/>
                <w:szCs w:val="24"/>
                <w:lang w:val="ro-RO"/>
              </w:rPr>
              <w:t>Pavel</w:t>
            </w:r>
            <w:r>
              <w:rPr>
                <w:rStyle w:val="fontstyle01"/>
                <w:rFonts w:ascii="Times New Roman" w:hAnsi="Times New Roman"/>
                <w:b/>
                <w:color w:val="auto"/>
                <w:sz w:val="24"/>
                <w:szCs w:val="24"/>
                <w:lang w:val="ro-RO"/>
              </w:rPr>
              <w:t xml:space="preserve"> </w:t>
            </w:r>
            <w:r w:rsidRPr="008120F7">
              <w:rPr>
                <w:rStyle w:val="fontstyle01"/>
                <w:rFonts w:ascii="Times New Roman" w:hAnsi="Times New Roman"/>
                <w:b/>
                <w:color w:val="auto"/>
                <w:sz w:val="24"/>
                <w:szCs w:val="24"/>
                <w:lang w:val="ro-RO"/>
              </w:rPr>
              <w:t>FILIP</w:t>
            </w:r>
          </w:p>
        </w:tc>
      </w:tr>
      <w:tr w:rsidR="008120F7" w:rsidRPr="008120F7" w:rsidTr="008120F7">
        <w:tc>
          <w:tcPr>
            <w:tcW w:w="7054" w:type="dxa"/>
          </w:tcPr>
          <w:p w:rsidR="008120F7" w:rsidRPr="008120F7" w:rsidRDefault="008120F7" w:rsidP="008120F7">
            <w:pPr>
              <w:pStyle w:val="tt"/>
              <w:jc w:val="both"/>
              <w:rPr>
                <w:rStyle w:val="fontstyle01"/>
                <w:rFonts w:ascii="Times New Roman" w:hAnsi="Times New Roman"/>
                <w:b/>
                <w:color w:val="auto"/>
                <w:sz w:val="24"/>
                <w:szCs w:val="24"/>
                <w:lang w:val="ro-RO"/>
              </w:rPr>
            </w:pPr>
            <w:r w:rsidRPr="008120F7">
              <w:rPr>
                <w:rStyle w:val="fontstyle21"/>
                <w:rFonts w:ascii="Times New Roman" w:hAnsi="Times New Roman"/>
                <w:color w:val="auto"/>
                <w:sz w:val="24"/>
                <w:szCs w:val="24"/>
                <w:lang w:val="ro-RO"/>
              </w:rPr>
              <w:t>Contrasemnează:</w:t>
            </w:r>
            <w:r w:rsidRPr="008120F7">
              <w:rPr>
                <w:lang w:val="ro-RO"/>
              </w:rPr>
              <w:br/>
            </w:r>
            <w:r w:rsidRPr="008120F7">
              <w:rPr>
                <w:rStyle w:val="fontstyle01"/>
                <w:rFonts w:ascii="Times New Roman" w:hAnsi="Times New Roman"/>
                <w:b/>
                <w:color w:val="auto"/>
                <w:sz w:val="24"/>
                <w:szCs w:val="24"/>
                <w:lang w:val="ro-RO"/>
              </w:rPr>
              <w:t>Ministrul</w:t>
            </w:r>
            <w:r>
              <w:rPr>
                <w:rStyle w:val="fontstyle01"/>
                <w:rFonts w:ascii="Times New Roman" w:hAnsi="Times New Roman"/>
                <w:b/>
                <w:color w:val="auto"/>
                <w:sz w:val="24"/>
                <w:szCs w:val="24"/>
                <w:lang w:val="ro-RO"/>
              </w:rPr>
              <w:t xml:space="preserve"> E</w:t>
            </w:r>
            <w:r w:rsidRPr="008120F7">
              <w:rPr>
                <w:rStyle w:val="fontstyle01"/>
                <w:rFonts w:ascii="Times New Roman" w:hAnsi="Times New Roman"/>
                <w:b/>
                <w:color w:val="auto"/>
                <w:sz w:val="24"/>
                <w:szCs w:val="24"/>
                <w:lang w:val="ro-RO"/>
              </w:rPr>
              <w:t>conomiei</w:t>
            </w:r>
          </w:p>
          <w:p w:rsidR="008120F7" w:rsidRPr="008120F7" w:rsidRDefault="008120F7" w:rsidP="008120F7">
            <w:pPr>
              <w:pStyle w:val="tt"/>
              <w:spacing w:after="240"/>
              <w:jc w:val="both"/>
              <w:rPr>
                <w:rStyle w:val="fontstyle21"/>
                <w:rFonts w:ascii="Times New Roman" w:hAnsi="Times New Roman"/>
                <w:b w:val="0"/>
                <w:color w:val="auto"/>
                <w:sz w:val="24"/>
                <w:szCs w:val="24"/>
                <w:lang w:val="ro-RO"/>
              </w:rPr>
            </w:pPr>
            <w:r w:rsidRPr="008120F7">
              <w:rPr>
                <w:rStyle w:val="fontstyle01"/>
                <w:rFonts w:ascii="Times New Roman" w:hAnsi="Times New Roman"/>
                <w:b/>
                <w:color w:val="auto"/>
                <w:sz w:val="24"/>
                <w:szCs w:val="24"/>
                <w:lang w:val="ro-RO"/>
              </w:rPr>
              <w:t xml:space="preserve">și </w:t>
            </w:r>
            <w:r>
              <w:rPr>
                <w:rStyle w:val="fontstyle01"/>
                <w:rFonts w:ascii="Times New Roman" w:hAnsi="Times New Roman"/>
                <w:b/>
                <w:color w:val="auto"/>
                <w:sz w:val="24"/>
                <w:szCs w:val="24"/>
                <w:lang w:val="ro-RO"/>
              </w:rPr>
              <w:t>I</w:t>
            </w:r>
            <w:r w:rsidRPr="008120F7">
              <w:rPr>
                <w:rStyle w:val="fontstyle01"/>
                <w:rFonts w:ascii="Times New Roman" w:hAnsi="Times New Roman"/>
                <w:b/>
                <w:color w:val="auto"/>
                <w:sz w:val="24"/>
                <w:szCs w:val="24"/>
                <w:lang w:val="ro-RO"/>
              </w:rPr>
              <w:t xml:space="preserve">nfrastructurii                                                                                           </w:t>
            </w:r>
          </w:p>
        </w:tc>
        <w:tc>
          <w:tcPr>
            <w:tcW w:w="2517" w:type="dxa"/>
          </w:tcPr>
          <w:p w:rsidR="008120F7" w:rsidRPr="008120F7" w:rsidRDefault="008120F7" w:rsidP="008120F7">
            <w:pPr>
              <w:pStyle w:val="tt"/>
              <w:spacing w:after="240"/>
              <w:jc w:val="left"/>
              <w:rPr>
                <w:rStyle w:val="fontstyle21"/>
                <w:rFonts w:ascii="Times New Roman" w:hAnsi="Times New Roman"/>
                <w:color w:val="auto"/>
                <w:sz w:val="24"/>
                <w:szCs w:val="24"/>
                <w:lang w:val="ro-RO"/>
              </w:rPr>
            </w:pPr>
            <w:r w:rsidRPr="008120F7">
              <w:rPr>
                <w:rStyle w:val="fontstyle01"/>
                <w:rFonts w:ascii="Times New Roman" w:hAnsi="Times New Roman"/>
                <w:b/>
                <w:color w:val="auto"/>
                <w:sz w:val="24"/>
                <w:szCs w:val="24"/>
                <w:lang w:val="ro-RO"/>
              </w:rPr>
              <w:t>Chiril GABURICI</w:t>
            </w:r>
          </w:p>
        </w:tc>
      </w:tr>
    </w:tbl>
    <w:p w:rsidR="007B05D7" w:rsidRDefault="007B05D7" w:rsidP="006D0A1B">
      <w:pPr>
        <w:pStyle w:val="NormalWeb"/>
        <w:jc w:val="right"/>
        <w:rPr>
          <w:rFonts w:ascii="TimesNewRomanPSMT" w:hAnsi="TimesNewRomanPSMT"/>
          <w:lang w:val="ro-RO"/>
        </w:rPr>
      </w:pPr>
    </w:p>
    <w:p w:rsidR="007B05D7" w:rsidRDefault="007B05D7" w:rsidP="006D0A1B">
      <w:pPr>
        <w:pStyle w:val="NormalWeb"/>
        <w:jc w:val="right"/>
        <w:rPr>
          <w:rFonts w:ascii="TimesNewRomanPSMT" w:hAnsi="TimesNewRomanPSMT"/>
          <w:lang w:val="ro-RO"/>
        </w:rPr>
      </w:pPr>
    </w:p>
    <w:p w:rsidR="007B05D7" w:rsidRDefault="007B05D7" w:rsidP="006D0A1B">
      <w:pPr>
        <w:pStyle w:val="NormalWeb"/>
        <w:jc w:val="right"/>
        <w:rPr>
          <w:rFonts w:ascii="TimesNewRomanPSMT" w:hAnsi="TimesNewRomanPSMT"/>
          <w:lang w:val="ro-RO"/>
        </w:rPr>
      </w:pPr>
    </w:p>
    <w:p w:rsidR="007B05D7" w:rsidRDefault="007B05D7" w:rsidP="006B20F2">
      <w:pPr>
        <w:pStyle w:val="NormalWeb"/>
        <w:ind w:firstLine="0"/>
        <w:rPr>
          <w:rFonts w:ascii="TimesNewRomanPSMT" w:hAnsi="TimesNewRomanPSMT"/>
          <w:lang w:val="ro-RO"/>
        </w:rPr>
      </w:pPr>
    </w:p>
    <w:p w:rsidR="006D0A1B" w:rsidRDefault="006D0A1B" w:rsidP="006D0A1B">
      <w:pPr>
        <w:pStyle w:val="NormalWeb"/>
        <w:jc w:val="right"/>
        <w:rPr>
          <w:rFonts w:ascii="TimesNewRomanPSMT" w:hAnsi="TimesNewRomanPSMT"/>
          <w:lang w:val="ro-RO"/>
        </w:rPr>
      </w:pPr>
      <w:r w:rsidRPr="00C14C9C">
        <w:rPr>
          <w:rFonts w:ascii="TimesNewRomanPSMT" w:hAnsi="TimesNewRomanPSMT"/>
          <w:lang w:val="ro-RO"/>
        </w:rPr>
        <w:lastRenderedPageBreak/>
        <w:t>Anexa nr.1</w:t>
      </w:r>
      <w:r w:rsidRPr="00C14C9C">
        <w:rPr>
          <w:rFonts w:ascii="TimesNewRomanPSMT" w:hAnsi="TimesNewRomanPSMT"/>
          <w:lang w:val="ro-RO"/>
        </w:rPr>
        <w:br/>
        <w:t>la Hotărîrea Guvernului</w:t>
      </w:r>
      <w:r w:rsidRPr="00C14C9C">
        <w:rPr>
          <w:rFonts w:ascii="TimesNewRomanPSMT" w:hAnsi="TimesNewRomanPSMT"/>
          <w:lang w:val="ro-RO"/>
        </w:rPr>
        <w:br/>
        <w:t>nr.____ din ________</w:t>
      </w:r>
    </w:p>
    <w:p w:rsidR="000D159C" w:rsidRPr="00C14C9C" w:rsidRDefault="000D159C" w:rsidP="006D0A1B">
      <w:pPr>
        <w:pStyle w:val="NormalWeb"/>
        <w:jc w:val="right"/>
        <w:rPr>
          <w:rFonts w:ascii="TimesNewRomanPSMT" w:hAnsi="TimesNewRomanPSMT"/>
          <w:lang w:val="ro-RO"/>
        </w:rPr>
      </w:pPr>
    </w:p>
    <w:p w:rsidR="006D0A1B" w:rsidRPr="005A71DA" w:rsidRDefault="006D0A1B" w:rsidP="008120F7">
      <w:pPr>
        <w:pStyle w:val="ListParagraph"/>
        <w:numPr>
          <w:ilvl w:val="0"/>
          <w:numId w:val="11"/>
        </w:numPr>
        <w:ind w:left="0" w:hanging="426"/>
        <w:jc w:val="center"/>
        <w:rPr>
          <w:rFonts w:ascii="TimesNewRomanPS-BoldMT" w:hAnsi="TimesNewRomanPS-BoldMT"/>
          <w:b/>
          <w:bCs/>
          <w:lang w:val="ro-RO"/>
        </w:rPr>
      </w:pPr>
      <w:r w:rsidRPr="005A71DA">
        <w:rPr>
          <w:rFonts w:ascii="TimesNewRomanPS-BoldMT" w:hAnsi="TimesNewRomanPS-BoldMT"/>
          <w:b/>
          <w:bCs/>
          <w:lang w:val="ro-RO"/>
        </w:rPr>
        <w:t>Dispoziții generale</w:t>
      </w:r>
    </w:p>
    <w:p w:rsidR="006D0A1B" w:rsidRPr="00C14C9C" w:rsidRDefault="006D0A1B" w:rsidP="006D0A1B">
      <w:pPr>
        <w:ind w:firstLine="567"/>
        <w:jc w:val="both"/>
        <w:rPr>
          <w:rFonts w:ascii="TimesNewRomanPS-BoldMT" w:hAnsi="TimesNewRomanPS-BoldMT"/>
          <w:b/>
          <w:bCs/>
          <w:lang w:val="ro-RO"/>
        </w:rPr>
      </w:pPr>
    </w:p>
    <w:p w:rsidR="00E15D52" w:rsidRDefault="006D0A1B" w:rsidP="000D159C">
      <w:pPr>
        <w:pStyle w:val="ListParagraph"/>
        <w:numPr>
          <w:ilvl w:val="2"/>
          <w:numId w:val="11"/>
        </w:numPr>
        <w:ind w:left="-425" w:firstLine="0"/>
        <w:jc w:val="both"/>
        <w:rPr>
          <w:lang w:val="ro-RO"/>
        </w:rPr>
      </w:pPr>
      <w:r w:rsidRPr="00E52568">
        <w:rPr>
          <w:rFonts w:ascii="TimesNewRomanPSMT" w:hAnsi="TimesNewRomanPSMT"/>
          <w:lang w:val="ro-RO"/>
        </w:rPr>
        <w:t>Metodologia de planificare a controlului de stat asupra activității de</w:t>
      </w:r>
      <w:r w:rsidRPr="00E52568">
        <w:rPr>
          <w:rFonts w:ascii="TimesNewRomanPSMT" w:hAnsi="TimesNewRomanPSMT"/>
          <w:lang w:val="ro-RO"/>
        </w:rPr>
        <w:br/>
        <w:t xml:space="preserve">întreprinzător în baza analizei criteriilor de risc </w:t>
      </w:r>
      <w:r w:rsidRPr="00E52568">
        <w:rPr>
          <w:lang w:val="ro-RO"/>
        </w:rPr>
        <w:t>în domeniile de competență ale Autorității Aeronautice Civile</w:t>
      </w:r>
      <w:r w:rsidRPr="00E52568">
        <w:rPr>
          <w:rFonts w:ascii="TimesNewRomanPSMT" w:hAnsi="TimesNewRomanPSMT"/>
          <w:lang w:val="ro-RO"/>
        </w:rPr>
        <w:t xml:space="preserve"> </w:t>
      </w:r>
      <w:r w:rsidRPr="00E52568">
        <w:rPr>
          <w:rFonts w:ascii="TimesNewRomanPS-ItalicMT" w:hAnsi="TimesNewRomanPS-ItalicMT"/>
          <w:i/>
          <w:iCs/>
          <w:lang w:val="ro-RO"/>
        </w:rPr>
        <w:t xml:space="preserve">(în continuare - Autoritate) </w:t>
      </w:r>
      <w:r w:rsidRPr="00E52568">
        <w:rPr>
          <w:rFonts w:ascii="TimesNewRomanPSMT" w:hAnsi="TimesNewRomanPSMT"/>
          <w:lang w:val="ro-RO"/>
        </w:rPr>
        <w:t xml:space="preserve">este elaborată în scopul eficientizării controlului și supravegherii de stat a activității de întreprinzător pentru domeniile de activitate ale Autorității, în conformitate cu Legea nr.131 din 8 iunie 2012 privind controlul de stat asupra activității de întreprinzător și </w:t>
      </w:r>
      <w:r w:rsidRPr="00E52568">
        <w:rPr>
          <w:bCs/>
          <w:lang w:val="ro-RO"/>
        </w:rPr>
        <w:t xml:space="preserve">Hotărîrea de Guvern cu privire la controlul de stat asupra activității de întreprinzător în baza analizei riscurilor </w:t>
      </w:r>
      <w:r w:rsidRPr="00E52568">
        <w:rPr>
          <w:lang w:val="ro-RO"/>
        </w:rPr>
        <w:t>nr.379 din 25.04.2018.</w:t>
      </w:r>
    </w:p>
    <w:p w:rsidR="00601A2D" w:rsidRPr="00E15D52" w:rsidRDefault="006D0A1B" w:rsidP="000D159C">
      <w:pPr>
        <w:pStyle w:val="ListParagraph"/>
        <w:ind w:left="-372" w:firstLine="372"/>
        <w:jc w:val="both"/>
        <w:rPr>
          <w:lang w:val="ro-RO"/>
        </w:rPr>
      </w:pPr>
      <w:r w:rsidRPr="00E15D52">
        <w:rPr>
          <w:lang w:val="ro-RO"/>
        </w:rPr>
        <w:t>Prezenta Metodologie se aplică cu respectarea prevederilor art.1 alin.(5) din Legea nr.131 din 8 iunie 2012 privind controlul de stat asupra activităţii de întreprinzător.</w:t>
      </w:r>
    </w:p>
    <w:p w:rsidR="00601A2D" w:rsidRDefault="00601A2D" w:rsidP="00601A2D">
      <w:pPr>
        <w:pStyle w:val="NormalWeb"/>
        <w:ind w:left="360" w:firstLine="0"/>
        <w:rPr>
          <w:lang w:val="ro-RO"/>
        </w:rPr>
      </w:pPr>
    </w:p>
    <w:p w:rsidR="000D159C" w:rsidRPr="000D159C" w:rsidRDefault="006D0A1B" w:rsidP="000D159C">
      <w:pPr>
        <w:pStyle w:val="NormalWeb"/>
        <w:numPr>
          <w:ilvl w:val="2"/>
          <w:numId w:val="11"/>
        </w:numPr>
        <w:ind w:left="-425" w:firstLine="0"/>
        <w:rPr>
          <w:lang w:val="ro-RO"/>
        </w:rPr>
      </w:pPr>
      <w:r w:rsidRPr="000D159C">
        <w:rPr>
          <w:rFonts w:ascii="TimesNewRomanPSMT" w:hAnsi="TimesNewRomanPSMT"/>
          <w:lang w:val="ro-RO"/>
        </w:rPr>
        <w:t>Planificarea activităților de control se efectuează în baza analizei criteriilor de risc conform Legii nr.131 din 08 iunie 2012 privind controlul de stat asupra activității de întreprinzător și cu prezenta Metodologie.</w:t>
      </w:r>
    </w:p>
    <w:p w:rsidR="006D0A1B" w:rsidRPr="000D159C" w:rsidRDefault="000D159C" w:rsidP="000D159C">
      <w:pPr>
        <w:pStyle w:val="NormalWeb"/>
        <w:ind w:left="-425" w:firstLine="425"/>
        <w:rPr>
          <w:lang w:val="ro-RO"/>
        </w:rPr>
      </w:pPr>
      <w:r>
        <w:rPr>
          <w:lang w:val="ro-RO"/>
        </w:rPr>
        <w:t>Dac</w:t>
      </w:r>
      <w:r w:rsidR="006D0A1B" w:rsidRPr="000D159C">
        <w:rPr>
          <w:lang w:val="ro-RO"/>
        </w:rPr>
        <w:t>ă un tratat internațional la care Republica Moldova este parte stabilește alte prevederi decît cele cuprinse în prezenta Metodologie, se aplică prevederile tratatului internațional.</w:t>
      </w:r>
    </w:p>
    <w:p w:rsidR="00601A2D" w:rsidRDefault="00601A2D" w:rsidP="006D0A1B">
      <w:pPr>
        <w:ind w:firstLine="567"/>
        <w:jc w:val="both"/>
        <w:rPr>
          <w:rFonts w:ascii="TimesNewRomanPS-BoldMT" w:hAnsi="TimesNewRomanPS-BoldMT"/>
          <w:bCs/>
          <w:lang w:val="ro-RO"/>
        </w:rPr>
      </w:pPr>
    </w:p>
    <w:p w:rsidR="00E15D52" w:rsidRPr="00E15D52" w:rsidRDefault="006D0A1B" w:rsidP="000D159C">
      <w:pPr>
        <w:pStyle w:val="ListParagraph"/>
        <w:numPr>
          <w:ilvl w:val="2"/>
          <w:numId w:val="11"/>
        </w:numPr>
        <w:ind w:left="-425" w:firstLine="0"/>
        <w:jc w:val="both"/>
        <w:rPr>
          <w:rFonts w:ascii="TimesNewRomanPSMT" w:hAnsi="TimesNewRomanPSMT"/>
          <w:lang w:val="ro-RO"/>
        </w:rPr>
      </w:pPr>
      <w:r w:rsidRPr="00601A2D">
        <w:rPr>
          <w:lang w:val="ro-RO"/>
        </w:rPr>
        <w:t>Esenţa metodologică a planificării controlului de stat asupra activităţii de întreprinzător în baza analizei riscurilor rezidă în distribuirea acestora conform celor mai importante criterii de risc relevante domeniului de control atribuit şi în acordarea punctajului corespunzător după o scară prestabilită, raportat la ponderea fiecărui criteriu, în funcţie de relevanţa sa pentru nivelul general de risc. Aplicarea punctajelor aferente fiecărui criteriu se efectuează pentru fiecare persoană supusă controlului/unitate controlată şi este urmată de elaborarea clasamentului acestora în funcţie de punctajul obţinut, în corespundere cu nivelul individual de risc estimat. Analiza riscurilor se utilizează pentru alegerea acţiunilor adecvate dintre mai multe acţiuni alternative.</w:t>
      </w:r>
    </w:p>
    <w:p w:rsidR="006D0A1B" w:rsidRPr="00E15D52" w:rsidRDefault="006D0A1B" w:rsidP="00E15D52">
      <w:pPr>
        <w:pStyle w:val="ListParagraph"/>
        <w:ind w:left="-372"/>
        <w:jc w:val="both"/>
        <w:rPr>
          <w:rFonts w:ascii="TimesNewRomanPSMT" w:hAnsi="TimesNewRomanPSMT"/>
          <w:lang w:val="ro-RO"/>
        </w:rPr>
      </w:pPr>
      <w:r w:rsidRPr="00E15D52">
        <w:rPr>
          <w:rFonts w:ascii="TimesNewRomanPSMT" w:hAnsi="TimesNewRomanPSMT"/>
          <w:lang w:val="ro-RO"/>
        </w:rPr>
        <w:t>Nivelul de risc estimat pentru fiecare agent aeronautic determină nivelul</w:t>
      </w:r>
      <w:r w:rsidRPr="00E15D52">
        <w:rPr>
          <w:rFonts w:ascii="TimesNewRomanPSMT" w:hAnsi="TimesNewRomanPSMT"/>
          <w:lang w:val="ro-RO"/>
        </w:rPr>
        <w:br/>
        <w:t>frecvenţei şi intensităţii necesare acţiunilor de control ce privesc agentul economic în cauză.</w:t>
      </w:r>
    </w:p>
    <w:p w:rsidR="006D0A1B" w:rsidRPr="00C14C9C" w:rsidRDefault="006D0A1B" w:rsidP="006D0A1B">
      <w:pPr>
        <w:ind w:firstLine="567"/>
        <w:jc w:val="both"/>
        <w:rPr>
          <w:rFonts w:ascii="TimesNewRomanPSMT" w:hAnsi="TimesNewRomanPSMT"/>
          <w:lang w:val="ro-RO"/>
        </w:rPr>
      </w:pPr>
    </w:p>
    <w:p w:rsidR="00601A2D" w:rsidRDefault="006D0A1B" w:rsidP="00601A2D">
      <w:pPr>
        <w:pStyle w:val="ListParagraph"/>
        <w:numPr>
          <w:ilvl w:val="0"/>
          <w:numId w:val="11"/>
        </w:numPr>
        <w:rPr>
          <w:rFonts w:ascii="TimesNewRomanPS-BoldMT" w:hAnsi="TimesNewRomanPS-BoldMT"/>
          <w:b/>
          <w:bCs/>
          <w:lang w:val="ro-RO"/>
        </w:rPr>
      </w:pPr>
      <w:r w:rsidRPr="00601A2D">
        <w:rPr>
          <w:rFonts w:ascii="TimesNewRomanPS-BoldMT" w:hAnsi="TimesNewRomanPS-BoldMT"/>
          <w:b/>
          <w:bCs/>
          <w:lang w:val="ro-RO"/>
        </w:rPr>
        <w:t>Stabilirea criteriilor de risc ș</w:t>
      </w:r>
      <w:r w:rsidR="00601A2D" w:rsidRPr="00601A2D">
        <w:rPr>
          <w:rFonts w:ascii="TimesNewRomanPS-BoldMT" w:hAnsi="TimesNewRomanPS-BoldMT"/>
          <w:b/>
          <w:bCs/>
          <w:lang w:val="ro-RO"/>
        </w:rPr>
        <w:t>i gradarea intensității riscului</w:t>
      </w:r>
      <w:r w:rsidR="00601A2D">
        <w:rPr>
          <w:rFonts w:ascii="TimesNewRomanPS-BoldMT" w:hAnsi="TimesNewRomanPS-BoldMT"/>
          <w:b/>
          <w:bCs/>
          <w:lang w:val="ro-RO"/>
        </w:rPr>
        <w:t xml:space="preserve"> </w:t>
      </w:r>
    </w:p>
    <w:p w:rsidR="00E15D52" w:rsidRPr="00E15D52" w:rsidRDefault="006D0A1B" w:rsidP="000D159C">
      <w:pPr>
        <w:pStyle w:val="ListParagraph"/>
        <w:numPr>
          <w:ilvl w:val="2"/>
          <w:numId w:val="11"/>
        </w:numPr>
        <w:ind w:left="-425" w:firstLine="0"/>
        <w:jc w:val="both"/>
        <w:rPr>
          <w:rFonts w:ascii="TimesNewRomanPS-BoldMT" w:hAnsi="TimesNewRomanPS-BoldMT"/>
          <w:b/>
          <w:bCs/>
          <w:lang w:val="ro-RO"/>
        </w:rPr>
      </w:pPr>
      <w:r w:rsidRPr="00601A2D">
        <w:rPr>
          <w:lang w:val="ro-RO"/>
        </w:rPr>
        <w:t>Identificarea și revizuirea criteriilor de risc, precum și gradarea acestora se efectuează în</w:t>
      </w:r>
      <w:r w:rsidR="00E15D52">
        <w:rPr>
          <w:lang w:val="ro-RO"/>
        </w:rPr>
        <w:t xml:space="preserve"> </w:t>
      </w:r>
      <w:r w:rsidRPr="00601A2D">
        <w:rPr>
          <w:lang w:val="ro-RO"/>
        </w:rPr>
        <w:t xml:space="preserve">conformitate cu cerințele și regulile prevăzute în </w:t>
      </w:r>
      <w:r w:rsidRPr="00601A2D">
        <w:rPr>
          <w:bCs/>
          <w:lang w:val="ro-RO"/>
        </w:rPr>
        <w:t xml:space="preserve">Hotărîrea de Guvern cu privire la controlul de stat asupra activității de întreprinzător în baza analizei riscurilor </w:t>
      </w:r>
      <w:r w:rsidR="00E15D52">
        <w:rPr>
          <w:lang w:val="ro-RO"/>
        </w:rPr>
        <w:t>nr. 379 din 25.04.2018.</w:t>
      </w:r>
    </w:p>
    <w:p w:rsidR="00E15D52" w:rsidRPr="00E15D52" w:rsidRDefault="00E15D52" w:rsidP="00E15D52">
      <w:pPr>
        <w:pStyle w:val="ListParagraph"/>
        <w:ind w:left="-372"/>
        <w:jc w:val="both"/>
        <w:rPr>
          <w:rFonts w:ascii="TimesNewRomanPS-BoldMT" w:hAnsi="TimesNewRomanPS-BoldMT"/>
          <w:b/>
          <w:bCs/>
          <w:lang w:val="ro-RO"/>
        </w:rPr>
      </w:pPr>
    </w:p>
    <w:p w:rsidR="005F298C" w:rsidRDefault="006D0A1B" w:rsidP="000D159C">
      <w:pPr>
        <w:pStyle w:val="ListParagraph"/>
        <w:numPr>
          <w:ilvl w:val="2"/>
          <w:numId w:val="11"/>
        </w:numPr>
        <w:ind w:left="-426" w:firstLine="0"/>
        <w:jc w:val="both"/>
        <w:rPr>
          <w:rFonts w:ascii="TimesNewRomanPSMT" w:hAnsi="TimesNewRomanPSMT"/>
          <w:lang w:val="ro-RO"/>
        </w:rPr>
      </w:pPr>
      <w:r w:rsidRPr="005F298C">
        <w:rPr>
          <w:rFonts w:ascii="TimesNewRomanPSMT" w:hAnsi="TimesNewRomanPSMT"/>
          <w:lang w:val="ro-RO"/>
        </w:rPr>
        <w:t>Criteriul de risc sumează un set de circumstanţe sau de însuşiri ale subiectului</w:t>
      </w:r>
      <w:r w:rsidR="00E15D52" w:rsidRPr="005F298C">
        <w:rPr>
          <w:rFonts w:ascii="TimesNewRomanPSMT" w:hAnsi="TimesNewRomanPSMT"/>
          <w:lang w:val="ro-RO"/>
        </w:rPr>
        <w:t xml:space="preserve"> </w:t>
      </w:r>
      <w:r w:rsidRPr="005F298C">
        <w:rPr>
          <w:rFonts w:ascii="TimesNewRomanPSMT" w:hAnsi="TimesNewRomanPSMT"/>
          <w:lang w:val="ro-RO"/>
        </w:rPr>
        <w:t>şi/sau obiectului pasibil controlului şi/sau raporturilor anterioare ale agentului economic controlat cu Autoritatea, existenţa şi intensitatea cărora pot indica probabilitatea cauzării</w:t>
      </w:r>
      <w:r w:rsidR="00E15D52" w:rsidRPr="005F298C">
        <w:rPr>
          <w:rFonts w:ascii="TimesNewRomanPSMT" w:hAnsi="TimesNewRomanPSMT"/>
          <w:lang w:val="ro-RO"/>
        </w:rPr>
        <w:t xml:space="preserve"> </w:t>
      </w:r>
      <w:r w:rsidRPr="005F298C">
        <w:rPr>
          <w:rFonts w:ascii="TimesNewRomanPSMT" w:hAnsi="TimesNewRomanPSMT"/>
          <w:lang w:val="ro-RO"/>
        </w:rPr>
        <w:t>de daune vieţii şi sănătăţii oamenilor în urma activităţii agentului economic.</w:t>
      </w:r>
    </w:p>
    <w:p w:rsidR="005F298C" w:rsidRPr="005F298C" w:rsidRDefault="005F298C" w:rsidP="005F298C">
      <w:pPr>
        <w:pStyle w:val="ListParagraph"/>
        <w:rPr>
          <w:rFonts w:ascii="TimesNewRomanPSMT" w:hAnsi="TimesNewRomanPSMT"/>
          <w:lang w:val="ro-RO"/>
        </w:rPr>
      </w:pPr>
    </w:p>
    <w:p w:rsidR="005F298C" w:rsidRDefault="006D0A1B" w:rsidP="000D159C">
      <w:pPr>
        <w:pStyle w:val="ListParagraph"/>
        <w:numPr>
          <w:ilvl w:val="2"/>
          <w:numId w:val="11"/>
        </w:numPr>
        <w:ind w:left="-425" w:firstLine="0"/>
        <w:jc w:val="both"/>
        <w:rPr>
          <w:rFonts w:ascii="TimesNewRomanPSMT" w:hAnsi="TimesNewRomanPSMT"/>
          <w:lang w:val="ro-RO"/>
        </w:rPr>
      </w:pPr>
      <w:r w:rsidRPr="005F298C">
        <w:rPr>
          <w:rFonts w:ascii="TimesNewRomanPSMT" w:hAnsi="TimesNewRomanPSMT"/>
          <w:lang w:val="ro-RO"/>
        </w:rPr>
        <w:t>Criteriile de risc se grupează în funcţie de subiectul controlului, obiectul</w:t>
      </w:r>
      <w:r w:rsidRPr="005F298C">
        <w:rPr>
          <w:rFonts w:ascii="TimesNewRomanPSMT" w:hAnsi="TimesNewRomanPSMT"/>
          <w:lang w:val="ro-RO"/>
        </w:rPr>
        <w:br/>
        <w:t>controlului, raporturile anterioare cu Autoritatea, după cum urmează:</w:t>
      </w:r>
    </w:p>
    <w:p w:rsidR="006D0A1B" w:rsidRPr="005F298C" w:rsidRDefault="006D0A1B" w:rsidP="000D159C">
      <w:pPr>
        <w:pStyle w:val="ListParagraph"/>
        <w:ind w:left="-374" w:firstLine="374"/>
        <w:jc w:val="both"/>
        <w:rPr>
          <w:rFonts w:ascii="TimesNewRomanPSMT" w:hAnsi="TimesNewRomanPSMT"/>
          <w:lang w:val="ro-RO"/>
        </w:rPr>
      </w:pPr>
      <w:r w:rsidRPr="005F298C">
        <w:rPr>
          <w:rFonts w:ascii="TimesNewRomanPSMT" w:hAnsi="TimesNewRomanPSMT"/>
          <w:i/>
          <w:lang w:val="ro-RO"/>
        </w:rPr>
        <w:t>Criterii generale/comune:</w:t>
      </w:r>
    </w:p>
    <w:p w:rsidR="006D0A1B" w:rsidRPr="00C14C9C" w:rsidRDefault="006D0A1B" w:rsidP="005F060B">
      <w:pPr>
        <w:pStyle w:val="NormalWeb"/>
        <w:numPr>
          <w:ilvl w:val="0"/>
          <w:numId w:val="40"/>
        </w:numPr>
        <w:ind w:left="567"/>
        <w:rPr>
          <w:rFonts w:ascii="TimesNewRomanPSMT" w:hAnsi="TimesNewRomanPSMT"/>
          <w:lang w:val="ro-RO"/>
        </w:rPr>
      </w:pPr>
      <w:r w:rsidRPr="00C14C9C">
        <w:rPr>
          <w:rFonts w:ascii="TimesNewRomanPSMT" w:hAnsi="TimesNewRomanPSMT"/>
          <w:lang w:val="ro-RO"/>
        </w:rPr>
        <w:t>Domeniul şi/sau subdomeniul activităţii economice</w:t>
      </w:r>
    </w:p>
    <w:p w:rsidR="006D0A1B" w:rsidRPr="00C14C9C" w:rsidRDefault="006D0A1B" w:rsidP="005F060B">
      <w:pPr>
        <w:pStyle w:val="NormalWeb"/>
        <w:numPr>
          <w:ilvl w:val="0"/>
          <w:numId w:val="40"/>
        </w:numPr>
        <w:ind w:left="567"/>
        <w:rPr>
          <w:rFonts w:ascii="TimesNewRomanPSMT" w:hAnsi="TimesNewRomanPSMT"/>
          <w:lang w:val="ro-RO"/>
        </w:rPr>
      </w:pPr>
      <w:r w:rsidRPr="00C14C9C">
        <w:rPr>
          <w:rFonts w:ascii="TimesNewRomanPSMT" w:hAnsi="TimesNewRomanPSMT"/>
          <w:lang w:val="ro-RO"/>
        </w:rPr>
        <w:t>Mărimea subiectului</w:t>
      </w:r>
    </w:p>
    <w:p w:rsidR="006D0A1B" w:rsidRPr="00C14C9C" w:rsidRDefault="006D0A1B" w:rsidP="005F060B">
      <w:pPr>
        <w:pStyle w:val="NormalWeb"/>
        <w:numPr>
          <w:ilvl w:val="0"/>
          <w:numId w:val="40"/>
        </w:numPr>
        <w:ind w:left="567"/>
        <w:rPr>
          <w:rFonts w:ascii="TimesNewRomanPSMT" w:hAnsi="TimesNewRomanPSMT"/>
          <w:lang w:val="ro-RO"/>
        </w:rPr>
      </w:pPr>
      <w:r w:rsidRPr="00C14C9C">
        <w:rPr>
          <w:rFonts w:ascii="TimesNewRomanPSMT" w:hAnsi="TimesNewRomanPSMT"/>
          <w:lang w:val="ro-RO"/>
        </w:rPr>
        <w:t>Istoricul conformării cu prevederile legislației şi cu prescripțiile organului de control</w:t>
      </w:r>
    </w:p>
    <w:p w:rsidR="006D0A1B" w:rsidRPr="00C14C9C" w:rsidRDefault="006D0A1B" w:rsidP="000D159C">
      <w:pPr>
        <w:pStyle w:val="NormalWeb"/>
        <w:ind w:left="-374" w:firstLine="374"/>
        <w:rPr>
          <w:rFonts w:ascii="TimesNewRomanPSMT" w:hAnsi="TimesNewRomanPSMT"/>
          <w:i/>
          <w:lang w:val="ro-RO"/>
        </w:rPr>
      </w:pPr>
      <w:r w:rsidRPr="00C14C9C">
        <w:rPr>
          <w:rFonts w:ascii="TimesNewRomanPSMT" w:hAnsi="TimesNewRomanPSMT"/>
          <w:i/>
          <w:lang w:val="ro-RO"/>
        </w:rPr>
        <w:t>Criterii specifice:</w:t>
      </w:r>
    </w:p>
    <w:p w:rsidR="006D0A1B" w:rsidRPr="00C14C9C" w:rsidRDefault="006D0A1B" w:rsidP="005F060B">
      <w:pPr>
        <w:pStyle w:val="NormalWeb"/>
        <w:numPr>
          <w:ilvl w:val="0"/>
          <w:numId w:val="42"/>
        </w:numPr>
        <w:ind w:left="567"/>
        <w:rPr>
          <w:rFonts w:ascii="TimesNewRomanPSMT" w:hAnsi="TimesNewRomanPSMT"/>
          <w:lang w:val="ro-RO"/>
        </w:rPr>
      </w:pPr>
      <w:r w:rsidRPr="00C14C9C">
        <w:rPr>
          <w:rFonts w:ascii="TimesNewRomanPSMT" w:hAnsi="TimesNewRomanPSMT"/>
          <w:lang w:val="ro-RO"/>
        </w:rPr>
        <w:t>Durata de la data efectuării ultimului control (pentru securitatea ocupațională)</w:t>
      </w:r>
    </w:p>
    <w:p w:rsidR="005F060B" w:rsidRPr="008120F7" w:rsidRDefault="006D0A1B" w:rsidP="008120F7">
      <w:pPr>
        <w:pStyle w:val="NormalWeb"/>
        <w:numPr>
          <w:ilvl w:val="0"/>
          <w:numId w:val="42"/>
        </w:numPr>
        <w:ind w:left="567"/>
        <w:rPr>
          <w:rFonts w:ascii="TimesNewRomanPSMT" w:hAnsi="TimesNewRomanPSMT"/>
          <w:lang w:val="ro-RO"/>
        </w:rPr>
      </w:pPr>
      <w:r w:rsidRPr="00C14C9C">
        <w:rPr>
          <w:rFonts w:ascii="TimesNewRomanPSMT" w:hAnsi="TimesNewRomanPSMT"/>
          <w:lang w:val="ro-RO"/>
        </w:rPr>
        <w:t>Profilul de risc operațional (pentru siguranța zboru</w:t>
      </w:r>
      <w:r w:rsidR="008120F7">
        <w:rPr>
          <w:rFonts w:ascii="TimesNewRomanPSMT" w:hAnsi="TimesNewRomanPSMT"/>
          <w:lang w:val="ro-RO"/>
        </w:rPr>
        <w:t>rilor și securitate aeronautică.</w:t>
      </w:r>
    </w:p>
    <w:p w:rsidR="006D0A1B" w:rsidRPr="00C14C9C" w:rsidRDefault="006D0A1B" w:rsidP="00B034AB">
      <w:pPr>
        <w:pStyle w:val="NormalWeb"/>
        <w:numPr>
          <w:ilvl w:val="2"/>
          <w:numId w:val="11"/>
        </w:numPr>
        <w:ind w:left="0" w:hanging="426"/>
        <w:rPr>
          <w:rFonts w:ascii="TimesNewRomanPSMT" w:hAnsi="TimesNewRomanPSMT"/>
          <w:lang w:val="ro-RO"/>
        </w:rPr>
      </w:pPr>
      <w:r w:rsidRPr="00C14C9C">
        <w:rPr>
          <w:rFonts w:ascii="TimesNewRomanPSMT" w:hAnsi="TimesNewRomanPSMT"/>
          <w:lang w:val="ro-RO"/>
        </w:rPr>
        <w:lastRenderedPageBreak/>
        <w:t>Toate criteriile de risc se ponderează, se ajustează și gradează în corespundere cu specificul domeniilor de activitate ale Autorității:</w:t>
      </w:r>
    </w:p>
    <w:p w:rsidR="00B034AB" w:rsidRDefault="006D0A1B" w:rsidP="00DF4E05">
      <w:pPr>
        <w:pStyle w:val="NormalWeb"/>
        <w:numPr>
          <w:ilvl w:val="4"/>
          <w:numId w:val="22"/>
        </w:numPr>
        <w:tabs>
          <w:tab w:val="left" w:pos="426"/>
        </w:tabs>
        <w:ind w:left="426" w:hanging="426"/>
        <w:rPr>
          <w:rFonts w:ascii="TimesNewRomanPSMT" w:hAnsi="TimesNewRomanPSMT"/>
          <w:lang w:val="ro-RO"/>
        </w:rPr>
      </w:pPr>
      <w:r w:rsidRPr="000D159C">
        <w:rPr>
          <w:rFonts w:ascii="TimesNewRomanPSMT" w:hAnsi="TimesNewRomanPSMT"/>
          <w:lang w:val="ro-RO"/>
        </w:rPr>
        <w:t>Siguranța zborurilor</w:t>
      </w:r>
      <w:r w:rsidR="00B034AB">
        <w:rPr>
          <w:rFonts w:ascii="TimesNewRomanPSMT" w:hAnsi="TimesNewRomanPSMT"/>
          <w:lang w:val="ro-RO"/>
        </w:rPr>
        <w:t>;</w:t>
      </w:r>
    </w:p>
    <w:p w:rsidR="000D159C" w:rsidRDefault="00B034AB" w:rsidP="00DF4E05">
      <w:pPr>
        <w:pStyle w:val="NormalWeb"/>
        <w:numPr>
          <w:ilvl w:val="4"/>
          <w:numId w:val="22"/>
        </w:numPr>
        <w:tabs>
          <w:tab w:val="left" w:pos="426"/>
        </w:tabs>
        <w:ind w:left="426" w:hanging="426"/>
        <w:rPr>
          <w:rFonts w:ascii="TimesNewRomanPSMT" w:hAnsi="TimesNewRomanPSMT"/>
          <w:lang w:val="ro-RO"/>
        </w:rPr>
      </w:pPr>
      <w:r>
        <w:rPr>
          <w:rFonts w:ascii="TimesNewRomanPSMT" w:hAnsi="TimesNewRomanPSMT"/>
          <w:lang w:val="ro-RO"/>
        </w:rPr>
        <w:t>S</w:t>
      </w:r>
      <w:r w:rsidR="006D0A1B" w:rsidRPr="000D159C">
        <w:rPr>
          <w:rFonts w:ascii="TimesNewRomanPSMT" w:hAnsi="TimesNewRomanPSMT"/>
          <w:lang w:val="ro-RO"/>
        </w:rPr>
        <w:t>ecuritatea aeronautică;</w:t>
      </w:r>
    </w:p>
    <w:p w:rsidR="00B034AB" w:rsidRDefault="006D0A1B" w:rsidP="00DF4E05">
      <w:pPr>
        <w:pStyle w:val="NormalWeb"/>
        <w:numPr>
          <w:ilvl w:val="4"/>
          <w:numId w:val="22"/>
        </w:numPr>
        <w:tabs>
          <w:tab w:val="left" w:pos="426"/>
        </w:tabs>
        <w:ind w:left="426" w:hanging="426"/>
        <w:rPr>
          <w:rFonts w:ascii="TimesNewRomanPSMT" w:hAnsi="TimesNewRomanPSMT"/>
          <w:lang w:val="ro-RO"/>
        </w:rPr>
      </w:pPr>
      <w:r w:rsidRPr="00B034AB">
        <w:rPr>
          <w:rFonts w:ascii="TimesNewRomanPSMT" w:hAnsi="TimesNewRomanPSMT"/>
          <w:lang w:val="ro-RO"/>
        </w:rPr>
        <w:t>Protecția consumatorilor în domeniul transportului aerian și activităților conexe;</w:t>
      </w:r>
    </w:p>
    <w:p w:rsidR="00B034AB" w:rsidRDefault="006D0A1B" w:rsidP="00DF4E05">
      <w:pPr>
        <w:pStyle w:val="NormalWeb"/>
        <w:numPr>
          <w:ilvl w:val="4"/>
          <w:numId w:val="22"/>
        </w:numPr>
        <w:tabs>
          <w:tab w:val="left" w:pos="426"/>
        </w:tabs>
        <w:ind w:left="426" w:hanging="426"/>
        <w:rPr>
          <w:rFonts w:ascii="TimesNewRomanPSMT" w:hAnsi="TimesNewRomanPSMT"/>
          <w:lang w:val="ro-RO"/>
        </w:rPr>
      </w:pPr>
      <w:r w:rsidRPr="00B034AB">
        <w:rPr>
          <w:rFonts w:ascii="TimesNewRomanPSMT" w:hAnsi="TimesNewRomanPSMT"/>
          <w:lang w:val="ro-RO"/>
        </w:rPr>
        <w:t>Siguranța ocupațională în domeniul transportului ae</w:t>
      </w:r>
      <w:r w:rsidR="00B034AB">
        <w:rPr>
          <w:rFonts w:ascii="TimesNewRomanPSMT" w:hAnsi="TimesNewRomanPSMT"/>
          <w:lang w:val="ro-RO"/>
        </w:rPr>
        <w:t>rian și activităților conexe.</w:t>
      </w:r>
    </w:p>
    <w:p w:rsidR="00B034AB" w:rsidRDefault="00B034AB" w:rsidP="00B034AB">
      <w:pPr>
        <w:pStyle w:val="NormalWeb"/>
        <w:ind w:firstLine="0"/>
        <w:rPr>
          <w:rFonts w:ascii="TimesNewRomanPSMT" w:hAnsi="TimesNewRomanPSMT"/>
          <w:lang w:val="ro-RO"/>
        </w:rPr>
      </w:pPr>
    </w:p>
    <w:p w:rsidR="00B034AB" w:rsidRPr="00B034AB" w:rsidRDefault="006D0A1B" w:rsidP="00B034AB">
      <w:pPr>
        <w:pStyle w:val="NormalWeb"/>
        <w:numPr>
          <w:ilvl w:val="2"/>
          <w:numId w:val="11"/>
        </w:numPr>
        <w:ind w:left="-426" w:firstLine="0"/>
        <w:rPr>
          <w:rFonts w:ascii="TimesNewRomanPSMT" w:hAnsi="TimesNewRomanPSMT"/>
          <w:lang w:val="ro-RO"/>
        </w:rPr>
      </w:pPr>
      <w:r w:rsidRPr="00B034AB">
        <w:rPr>
          <w:lang w:val="ro-RO"/>
        </w:rPr>
        <w:t>Fiecare criteriu de risc se repartizează pe grade/nivele de intensitate, punctate conform valorii gradului de risc. Scara valorică este cuprinsă între 1 şi 5, unde 1 reprezintă gradul minim şi 5 gradul maxim de risc.</w:t>
      </w:r>
    </w:p>
    <w:p w:rsidR="00B034AB" w:rsidRDefault="00B034AB" w:rsidP="00B034AB">
      <w:pPr>
        <w:pStyle w:val="NormalWeb"/>
        <w:ind w:left="-426" w:firstLine="0"/>
        <w:rPr>
          <w:rFonts w:ascii="TimesNewRomanPSMT" w:hAnsi="TimesNewRomanPSMT"/>
          <w:lang w:val="ro-RO"/>
        </w:rPr>
      </w:pPr>
    </w:p>
    <w:p w:rsidR="00B034AB" w:rsidRDefault="006D0A1B" w:rsidP="006D0A1B">
      <w:pPr>
        <w:pStyle w:val="NormalWeb"/>
        <w:numPr>
          <w:ilvl w:val="2"/>
          <w:numId w:val="11"/>
        </w:numPr>
        <w:ind w:left="-426" w:firstLine="0"/>
        <w:rPr>
          <w:lang w:val="ro-RO"/>
        </w:rPr>
      </w:pPr>
      <w:r w:rsidRPr="00B034AB">
        <w:rPr>
          <w:lang w:val="ro-RO"/>
        </w:rPr>
        <w:t xml:space="preserve">La acordarea cifrelor valorice se </w:t>
      </w:r>
      <w:r w:rsidR="00B034AB" w:rsidRPr="00681D91">
        <w:rPr>
          <w:lang w:val="ro-RO"/>
        </w:rPr>
        <w:t>va</w:t>
      </w:r>
      <w:r w:rsidR="00B034AB" w:rsidRPr="004C28BC">
        <w:rPr>
          <w:color w:val="FF0000"/>
          <w:lang w:val="ro-RO"/>
        </w:rPr>
        <w:t xml:space="preserve"> </w:t>
      </w:r>
      <w:r w:rsidRPr="00B034AB">
        <w:rPr>
          <w:lang w:val="ro-RO"/>
        </w:rPr>
        <w:t xml:space="preserve">ţine cont de ponderea fiecărui nivel în cadrul criteriului de risc şi de uniformitatea trecerii de la un nivel de risc la altul, astfel </w:t>
      </w:r>
      <w:r w:rsidR="00681D91" w:rsidRPr="00B034AB">
        <w:rPr>
          <w:lang w:val="ro-RO"/>
        </w:rPr>
        <w:t>încât</w:t>
      </w:r>
      <w:r w:rsidRPr="00B034AB">
        <w:rPr>
          <w:lang w:val="ro-RO"/>
        </w:rPr>
        <w:t xml:space="preserve"> de la nivelul minim la nivelul maxim de risc să fie reflectat un registru complet şi relevant al nivelelor de risc posibile.</w:t>
      </w:r>
    </w:p>
    <w:p w:rsidR="00B034AB" w:rsidRDefault="00B034AB" w:rsidP="00B034AB">
      <w:pPr>
        <w:pStyle w:val="ListParagraph"/>
        <w:rPr>
          <w:lang w:val="ro-RO"/>
        </w:rPr>
      </w:pPr>
    </w:p>
    <w:p w:rsidR="00B034AB" w:rsidRDefault="006D0A1B" w:rsidP="00B034AB">
      <w:pPr>
        <w:pStyle w:val="NormalWeb"/>
        <w:numPr>
          <w:ilvl w:val="2"/>
          <w:numId w:val="11"/>
        </w:numPr>
        <w:ind w:left="-426" w:firstLine="0"/>
        <w:rPr>
          <w:lang w:val="ro-RO"/>
        </w:rPr>
      </w:pPr>
      <w:r w:rsidRPr="00B034AB">
        <w:rPr>
          <w:lang w:val="ro-RO"/>
        </w:rPr>
        <w:t>La stabilirea gradului de risc a unui agent aeronautic/unități concrete, în cazul în care nu există date sau informații care să permită aprecierea gradului/nivelului de intensitate/severitate a criteriului de risc în raport cu această persoana/unitate, Autoritatea solicită informația necesară de la persoana în cauză, după caz, cu sau fără aplicarea</w:t>
      </w:r>
      <w:r w:rsidR="00B034AB">
        <w:rPr>
          <w:lang w:val="ro-RO"/>
        </w:rPr>
        <w:t xml:space="preserve"> unui formular de autoevaluare.</w:t>
      </w:r>
    </w:p>
    <w:p w:rsidR="006D0A1B" w:rsidRPr="00B034AB" w:rsidRDefault="006D0A1B" w:rsidP="00B034AB">
      <w:pPr>
        <w:pStyle w:val="NormalWeb"/>
        <w:ind w:left="-426" w:firstLine="426"/>
        <w:rPr>
          <w:lang w:val="ro-RO"/>
        </w:rPr>
      </w:pPr>
      <w:r w:rsidRPr="00B034AB">
        <w:rPr>
          <w:lang w:val="ro-RO"/>
        </w:rPr>
        <w:t>În cazul în care nu a fo</w:t>
      </w:r>
      <w:r w:rsidR="005F060B">
        <w:rPr>
          <w:lang w:val="ro-RO"/>
        </w:rPr>
        <w:t xml:space="preserve">st obținută informația necesară </w:t>
      </w:r>
      <w:r w:rsidR="00681D91" w:rsidRPr="002B3736">
        <w:rPr>
          <w:lang w:val="ro-RO"/>
        </w:rPr>
        <w:t xml:space="preserve">după o astfel de solicitare din partea Autorității </w:t>
      </w:r>
      <w:r w:rsidRPr="002B3736">
        <w:rPr>
          <w:lang w:val="ro-RO"/>
        </w:rPr>
        <w:t xml:space="preserve">sau nu poate fi obținută (fără efectuarea unui control), Autoritatea aplică </w:t>
      </w:r>
      <w:r w:rsidRPr="00B034AB">
        <w:rPr>
          <w:lang w:val="ro-RO"/>
        </w:rPr>
        <w:t xml:space="preserve">punctajul </w:t>
      </w:r>
      <w:r w:rsidR="009E0BAE">
        <w:rPr>
          <w:lang w:val="ro-RO"/>
        </w:rPr>
        <w:t>maxim</w:t>
      </w:r>
      <w:r w:rsidRPr="00B034AB">
        <w:rPr>
          <w:lang w:val="ro-RO"/>
        </w:rPr>
        <w:t xml:space="preserve"> pentru același tip de activitate economică ca și al agentului aeronautic examinat. După efectuarea primului control cu utilizarea acestui criteriu de risc, Autoritatea revizuiește punctajul acordat în funcție de datele şi informațiile acumulate în cadrul controlului.</w:t>
      </w:r>
    </w:p>
    <w:p w:rsidR="00DF4E05" w:rsidRPr="00C14C9C" w:rsidRDefault="006D0A1B" w:rsidP="006D0A1B">
      <w:pPr>
        <w:pStyle w:val="NormalWeb"/>
        <w:rPr>
          <w:lang w:val="ro-RO"/>
        </w:rPr>
      </w:pPr>
      <w:r w:rsidRPr="00C14C9C">
        <w:rPr>
          <w:lang w:val="ro-RO"/>
        </w:rPr>
        <w:t> </w:t>
      </w:r>
    </w:p>
    <w:p w:rsidR="00B034AB" w:rsidRDefault="00B034AB" w:rsidP="00B034AB">
      <w:pPr>
        <w:pStyle w:val="cp"/>
        <w:numPr>
          <w:ilvl w:val="1"/>
          <w:numId w:val="26"/>
        </w:numPr>
        <w:rPr>
          <w:lang w:val="ro-RO"/>
        </w:rPr>
      </w:pPr>
    </w:p>
    <w:p w:rsidR="006D0A1B" w:rsidRPr="00B034AB" w:rsidRDefault="006D0A1B" w:rsidP="008120F7">
      <w:pPr>
        <w:pStyle w:val="cp"/>
        <w:rPr>
          <w:lang w:val="ro-RO"/>
        </w:rPr>
      </w:pPr>
      <w:r w:rsidRPr="00B034AB">
        <w:rPr>
          <w:lang w:val="ro-RO"/>
        </w:rPr>
        <w:t xml:space="preserve">Criteriile de risc aplicate pentru </w:t>
      </w:r>
      <w:r w:rsidRPr="00B034AB">
        <w:rPr>
          <w:rFonts w:ascii="TimesNewRomanPSMT" w:hAnsi="TimesNewRomanPSMT"/>
          <w:lang w:val="ro-RO"/>
        </w:rPr>
        <w:t>siguranța zborurilor</w:t>
      </w:r>
    </w:p>
    <w:p w:rsidR="006D0A1B" w:rsidRPr="00C14C9C" w:rsidRDefault="006D0A1B" w:rsidP="006D0A1B">
      <w:pPr>
        <w:pStyle w:val="NormalWeb"/>
        <w:rPr>
          <w:b/>
          <w:bCs/>
          <w:lang w:val="ro-RO"/>
        </w:rPr>
      </w:pPr>
      <w:r w:rsidRPr="00C14C9C">
        <w:rPr>
          <w:lang w:val="ro-RO"/>
        </w:rPr>
        <w:t> </w:t>
      </w:r>
    </w:p>
    <w:p w:rsidR="008D3CAD" w:rsidRPr="0032730E" w:rsidRDefault="006D0A1B" w:rsidP="008D3CAD">
      <w:pPr>
        <w:pStyle w:val="NormalWeb"/>
        <w:numPr>
          <w:ilvl w:val="2"/>
          <w:numId w:val="11"/>
        </w:numPr>
        <w:ind w:left="-425" w:firstLine="0"/>
        <w:rPr>
          <w:lang w:val="ro-RO"/>
        </w:rPr>
      </w:pPr>
      <w:r w:rsidRPr="0032730E">
        <w:rPr>
          <w:lang w:val="ro-RO"/>
        </w:rPr>
        <w:t xml:space="preserve">În domeniul </w:t>
      </w:r>
      <w:r w:rsidRPr="0032730E">
        <w:rPr>
          <w:rFonts w:ascii="TimesNewRomanPSMT" w:hAnsi="TimesNewRomanPSMT"/>
          <w:lang w:val="ro-RO"/>
        </w:rPr>
        <w:t xml:space="preserve">siguranței zborurilor </w:t>
      </w:r>
      <w:r w:rsidRPr="0032730E">
        <w:rPr>
          <w:lang w:val="ro-RO"/>
        </w:rPr>
        <w:t xml:space="preserve">se aplică următoarele criterii de risc, </w:t>
      </w:r>
      <w:r w:rsidR="008D3CAD" w:rsidRPr="0032730E">
        <w:rPr>
          <w:lang w:val="ro-RO"/>
        </w:rPr>
        <w:t>având</w:t>
      </w:r>
      <w:r w:rsidRPr="0032730E">
        <w:rPr>
          <w:lang w:val="ro-RO"/>
        </w:rPr>
        <w:t xml:space="preserve"> următoarea ponderare:</w:t>
      </w:r>
    </w:p>
    <w:p w:rsidR="008D3CAD" w:rsidRPr="00C14C9C" w:rsidRDefault="008D3CAD" w:rsidP="008D3CAD">
      <w:pPr>
        <w:pStyle w:val="NormalWeb"/>
        <w:numPr>
          <w:ilvl w:val="3"/>
          <w:numId w:val="11"/>
        </w:numPr>
        <w:rPr>
          <w:lang w:val="ro-RO"/>
        </w:rPr>
      </w:pPr>
      <w:r w:rsidRPr="00C14C9C">
        <w:rPr>
          <w:b/>
          <w:lang w:val="ro-RO"/>
        </w:rPr>
        <w:t>Profilul de risc operațional</w:t>
      </w:r>
      <w:r w:rsidRPr="00C14C9C">
        <w:rPr>
          <w:lang w:val="ro-RO"/>
        </w:rPr>
        <w:t xml:space="preserve"> </w:t>
      </w:r>
    </w:p>
    <w:p w:rsidR="008D3CAD" w:rsidRPr="00C14C9C" w:rsidRDefault="008D3CAD" w:rsidP="008D3CAD">
      <w:pPr>
        <w:pStyle w:val="NormalWeb"/>
        <w:ind w:firstLine="336"/>
        <w:rPr>
          <w:sz w:val="22"/>
          <w:lang w:val="ro-RO"/>
        </w:rPr>
      </w:pPr>
      <w:r w:rsidRPr="00BB2858">
        <w:rPr>
          <w:i/>
          <w:lang w:val="ro-RO"/>
        </w:rPr>
        <w:t>Raționamentul general</w:t>
      </w:r>
      <w:r w:rsidRPr="00C14C9C">
        <w:rPr>
          <w:lang w:val="ro-RO"/>
        </w:rPr>
        <w:t xml:space="preserve">: Profilul de risc operațional reprezintă evaluarea preliminară a </w:t>
      </w:r>
      <w:r>
        <w:rPr>
          <w:lang w:val="ro-RO"/>
        </w:rPr>
        <w:t>agentului aeronautic</w:t>
      </w:r>
      <w:r w:rsidRPr="00C14C9C">
        <w:rPr>
          <w:lang w:val="ro-RO"/>
        </w:rPr>
        <w:t xml:space="preserve"> în unul din domeniile de activitate, relevant pentru </w:t>
      </w:r>
      <w:r w:rsidRPr="00C14C9C">
        <w:rPr>
          <w:rFonts w:ascii="TimesNewRomanPSMT" w:hAnsi="TimesNewRomanPSMT"/>
          <w:lang w:val="ro-RO"/>
        </w:rPr>
        <w:t>supravegherea siguranței zborurilor și securitatea aeronautică în baza setului de criterii și proceduri stabilite conform „Manualului de management al siguranței și securității”, aprobat de Organizația Internațională a Aviației Civile</w:t>
      </w:r>
      <w:r w:rsidRPr="00C14C9C">
        <w:rPr>
          <w:lang w:val="ro-RO"/>
        </w:rPr>
        <w:t xml:space="preserve"> [</w:t>
      </w:r>
      <w:r w:rsidRPr="00C14C9C">
        <w:rPr>
          <w:i/>
          <w:lang w:val="ro-RO"/>
        </w:rPr>
        <w:t>„</w:t>
      </w:r>
      <w:r w:rsidRPr="00CE4193">
        <w:rPr>
          <w:i/>
          <w:lang w:val="en-US"/>
        </w:rPr>
        <w:t>Safety Management Manual</w:t>
      </w:r>
      <w:r w:rsidRPr="00C14C9C">
        <w:rPr>
          <w:i/>
          <w:lang w:val="ro-RO"/>
        </w:rPr>
        <w:t>”, ICAO, doc 9859, AN/474</w:t>
      </w:r>
      <w:r w:rsidRPr="00C14C9C">
        <w:rPr>
          <w:lang w:val="ro-RO"/>
        </w:rPr>
        <w:t xml:space="preserve">], aplicat pentru operatori aerieni, furnizori de servicii de navigație aeriană, întreprinderi de deservire la sol, organizații de producere, proiectare, întreținere tehnică și menținere a navigabilității aeronavelor, operatori de aerodrom/heliport, servicii de medicină aeronautică și servicii de pregătire, perfecționare și atestare a persoanelor în domeniul aeronautic. Evaluarea profilului de risc rezultă în determinarea categorii în care se regăsește </w:t>
      </w:r>
      <w:r>
        <w:rPr>
          <w:lang w:val="ro-RO"/>
        </w:rPr>
        <w:t>agentul aeronautic</w:t>
      </w:r>
      <w:r w:rsidRPr="00C14C9C">
        <w:rPr>
          <w:lang w:val="ro-RO"/>
        </w:rPr>
        <w:t xml:space="preserve"> </w:t>
      </w:r>
      <w:r>
        <w:rPr>
          <w:lang w:val="ro-RO"/>
        </w:rPr>
        <w:t>supus</w:t>
      </w:r>
      <w:r w:rsidRPr="00C14C9C">
        <w:rPr>
          <w:lang w:val="ro-RO"/>
        </w:rPr>
        <w:t xml:space="preserve"> evaluării, care se marchează cu o literă din alfabetul latin, unde „</w:t>
      </w:r>
      <w:r w:rsidRPr="00C14C9C">
        <w:rPr>
          <w:i/>
          <w:lang w:val="ro-RO"/>
        </w:rPr>
        <w:t>A</w:t>
      </w:r>
      <w:r w:rsidRPr="00C14C9C">
        <w:rPr>
          <w:lang w:val="ro-RO"/>
        </w:rPr>
        <w:t>” este cea mai puțin riscantă și „</w:t>
      </w:r>
      <w:r w:rsidRPr="00C14C9C">
        <w:rPr>
          <w:i/>
          <w:lang w:val="ro-RO"/>
        </w:rPr>
        <w:t>E</w:t>
      </w:r>
      <w:r w:rsidRPr="00C14C9C">
        <w:rPr>
          <w:lang w:val="ro-RO"/>
        </w:rPr>
        <w:t>” este cea mai riscantă.</w:t>
      </w:r>
    </w:p>
    <w:p w:rsidR="008D3CAD" w:rsidRPr="00C14C9C" w:rsidRDefault="008D3CAD" w:rsidP="008D3CAD">
      <w:pPr>
        <w:pStyle w:val="NormalWeb"/>
        <w:jc w:val="right"/>
        <w:rPr>
          <w:lang w:val="ro-RO"/>
        </w:rPr>
      </w:pPr>
      <w:r w:rsidRPr="00C14C9C">
        <w:rPr>
          <w:lang w:val="ro-RO"/>
        </w:rPr>
        <w:t> Tabelul nr.</w:t>
      </w:r>
      <w:r>
        <w:rPr>
          <w:lang w:val="ro-RO"/>
        </w:rPr>
        <w:t>1</w:t>
      </w:r>
    </w:p>
    <w:tbl>
      <w:tblPr>
        <w:tblW w:w="4996" w:type="pct"/>
        <w:jc w:val="center"/>
        <w:tblLook w:val="04A0" w:firstRow="1" w:lastRow="0" w:firstColumn="1" w:lastColumn="0" w:noHBand="0" w:noVBand="1"/>
      </w:tblPr>
      <w:tblGrid>
        <w:gridCol w:w="8593"/>
        <w:gridCol w:w="844"/>
      </w:tblGrid>
      <w:tr w:rsidR="008D3CAD" w:rsidRPr="00C14C9C" w:rsidTr="00733A92">
        <w:trPr>
          <w:jc w:val="center"/>
        </w:trPr>
        <w:tc>
          <w:tcPr>
            <w:tcW w:w="455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b/>
                <w:bCs/>
                <w:sz w:val="20"/>
                <w:szCs w:val="20"/>
                <w:lang w:val="ro-RO"/>
              </w:rPr>
            </w:pPr>
            <w:r w:rsidRPr="00C14C9C">
              <w:rPr>
                <w:rFonts w:eastAsia="Times New Roman"/>
                <w:b/>
                <w:bCs/>
                <w:sz w:val="20"/>
                <w:szCs w:val="20"/>
                <w:lang w:val="ro-RO"/>
              </w:rPr>
              <w:t>Profilul de risc operațional</w:t>
            </w:r>
          </w:p>
        </w:tc>
        <w:tc>
          <w:tcPr>
            <w:tcW w:w="4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b/>
                <w:bCs/>
                <w:sz w:val="20"/>
                <w:szCs w:val="20"/>
                <w:lang w:val="ro-RO"/>
              </w:rPr>
            </w:pPr>
            <w:r w:rsidRPr="00C14C9C">
              <w:rPr>
                <w:rFonts w:eastAsia="Times New Roman"/>
                <w:b/>
                <w:bCs/>
                <w:sz w:val="20"/>
                <w:szCs w:val="20"/>
                <w:lang w:val="ro-RO"/>
              </w:rPr>
              <w:t>Gradul de risc</w:t>
            </w:r>
          </w:p>
        </w:tc>
      </w:tr>
      <w:tr w:rsidR="008D3CAD" w:rsidRPr="00C14C9C" w:rsidTr="00733A92">
        <w:trPr>
          <w:jc w:val="center"/>
        </w:trPr>
        <w:tc>
          <w:tcPr>
            <w:tcW w:w="455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D3CAD" w:rsidRPr="00C14C9C" w:rsidRDefault="008D3CAD" w:rsidP="00733A92">
            <w:pPr>
              <w:jc w:val="center"/>
              <w:rPr>
                <w:rFonts w:eastAsia="Times New Roman"/>
                <w:i/>
                <w:sz w:val="20"/>
                <w:szCs w:val="20"/>
                <w:lang w:val="ro-RO"/>
              </w:rPr>
            </w:pPr>
            <w:r w:rsidRPr="00C14C9C">
              <w:rPr>
                <w:rFonts w:eastAsia="Times New Roman"/>
                <w:i/>
                <w:sz w:val="20"/>
                <w:szCs w:val="20"/>
                <w:lang w:val="ro-RO"/>
              </w:rPr>
              <w:t>A</w:t>
            </w:r>
          </w:p>
        </w:tc>
        <w:tc>
          <w:tcPr>
            <w:tcW w:w="4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1</w:t>
            </w:r>
          </w:p>
        </w:tc>
      </w:tr>
      <w:tr w:rsidR="008D3CAD" w:rsidRPr="00C14C9C" w:rsidTr="00733A92">
        <w:trPr>
          <w:jc w:val="center"/>
        </w:trPr>
        <w:tc>
          <w:tcPr>
            <w:tcW w:w="455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D3CAD" w:rsidRPr="00C14C9C" w:rsidRDefault="008D3CAD" w:rsidP="00733A92">
            <w:pPr>
              <w:jc w:val="center"/>
              <w:rPr>
                <w:rFonts w:eastAsia="Times New Roman"/>
                <w:i/>
                <w:sz w:val="20"/>
                <w:szCs w:val="20"/>
                <w:lang w:val="ro-RO"/>
              </w:rPr>
            </w:pPr>
            <w:r w:rsidRPr="00C14C9C">
              <w:rPr>
                <w:rFonts w:eastAsia="Times New Roman"/>
                <w:i/>
                <w:sz w:val="20"/>
                <w:szCs w:val="20"/>
                <w:lang w:val="ro-RO"/>
              </w:rPr>
              <w:t>B</w:t>
            </w:r>
          </w:p>
        </w:tc>
        <w:tc>
          <w:tcPr>
            <w:tcW w:w="4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2</w:t>
            </w:r>
          </w:p>
        </w:tc>
      </w:tr>
      <w:tr w:rsidR="008D3CAD" w:rsidRPr="00C14C9C" w:rsidTr="00733A92">
        <w:trPr>
          <w:jc w:val="center"/>
        </w:trPr>
        <w:tc>
          <w:tcPr>
            <w:tcW w:w="455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D3CAD" w:rsidRPr="00C14C9C" w:rsidRDefault="008D3CAD" w:rsidP="00733A92">
            <w:pPr>
              <w:jc w:val="center"/>
              <w:rPr>
                <w:rFonts w:eastAsia="Times New Roman"/>
                <w:i/>
                <w:sz w:val="20"/>
                <w:szCs w:val="20"/>
                <w:lang w:val="ro-RO"/>
              </w:rPr>
            </w:pPr>
            <w:r w:rsidRPr="00C14C9C">
              <w:rPr>
                <w:rFonts w:eastAsia="Times New Roman"/>
                <w:i/>
                <w:sz w:val="20"/>
                <w:szCs w:val="20"/>
                <w:lang w:val="ro-RO"/>
              </w:rPr>
              <w:t>C</w:t>
            </w:r>
          </w:p>
        </w:tc>
        <w:tc>
          <w:tcPr>
            <w:tcW w:w="4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3</w:t>
            </w:r>
          </w:p>
        </w:tc>
      </w:tr>
      <w:tr w:rsidR="008D3CAD" w:rsidRPr="00C14C9C" w:rsidTr="00733A92">
        <w:trPr>
          <w:jc w:val="center"/>
        </w:trPr>
        <w:tc>
          <w:tcPr>
            <w:tcW w:w="455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D3CAD" w:rsidRPr="00C14C9C" w:rsidRDefault="008D3CAD" w:rsidP="00733A92">
            <w:pPr>
              <w:jc w:val="center"/>
              <w:rPr>
                <w:rFonts w:eastAsia="Times New Roman"/>
                <w:i/>
                <w:sz w:val="20"/>
                <w:szCs w:val="20"/>
                <w:lang w:val="ro-RO"/>
              </w:rPr>
            </w:pPr>
            <w:r w:rsidRPr="00C14C9C">
              <w:rPr>
                <w:rFonts w:eastAsia="Times New Roman"/>
                <w:i/>
                <w:sz w:val="20"/>
                <w:szCs w:val="20"/>
                <w:lang w:val="ro-RO"/>
              </w:rPr>
              <w:t>D</w:t>
            </w:r>
          </w:p>
        </w:tc>
        <w:tc>
          <w:tcPr>
            <w:tcW w:w="4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4</w:t>
            </w:r>
          </w:p>
        </w:tc>
      </w:tr>
      <w:tr w:rsidR="008D3CAD" w:rsidRPr="00C14C9C" w:rsidTr="00733A92">
        <w:trPr>
          <w:jc w:val="center"/>
        </w:trPr>
        <w:tc>
          <w:tcPr>
            <w:tcW w:w="455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D3CAD" w:rsidRPr="00C14C9C" w:rsidRDefault="008D3CAD" w:rsidP="00733A92">
            <w:pPr>
              <w:jc w:val="center"/>
              <w:rPr>
                <w:rFonts w:eastAsia="Times New Roman"/>
                <w:i/>
                <w:sz w:val="20"/>
                <w:szCs w:val="20"/>
                <w:lang w:val="ro-RO"/>
              </w:rPr>
            </w:pPr>
            <w:r w:rsidRPr="00C14C9C">
              <w:rPr>
                <w:rFonts w:eastAsia="Times New Roman"/>
                <w:i/>
                <w:sz w:val="20"/>
                <w:szCs w:val="20"/>
                <w:lang w:val="ro-RO"/>
              </w:rPr>
              <w:t>E</w:t>
            </w:r>
          </w:p>
        </w:tc>
        <w:tc>
          <w:tcPr>
            <w:tcW w:w="4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5</w:t>
            </w:r>
          </w:p>
        </w:tc>
      </w:tr>
    </w:tbl>
    <w:p w:rsidR="00733A92" w:rsidRPr="00733A92" w:rsidRDefault="00733A92" w:rsidP="00733A92">
      <w:pPr>
        <w:pStyle w:val="NormalWeb"/>
        <w:ind w:left="336" w:firstLine="0"/>
        <w:jc w:val="left"/>
        <w:rPr>
          <w:b/>
          <w:bCs/>
          <w:lang w:val="ro-RO"/>
        </w:rPr>
      </w:pPr>
    </w:p>
    <w:p w:rsidR="008D3CAD" w:rsidRPr="00C14C9C" w:rsidRDefault="008D3CAD" w:rsidP="008D3CAD">
      <w:pPr>
        <w:pStyle w:val="NormalWeb"/>
        <w:numPr>
          <w:ilvl w:val="3"/>
          <w:numId w:val="11"/>
        </w:numPr>
        <w:jc w:val="left"/>
        <w:rPr>
          <w:b/>
          <w:bCs/>
          <w:lang w:val="ro-RO"/>
        </w:rPr>
      </w:pPr>
      <w:r w:rsidRPr="00C14C9C">
        <w:rPr>
          <w:rFonts w:eastAsia="Times New Roman"/>
          <w:b/>
          <w:bCs/>
          <w:lang w:val="ro-RO"/>
        </w:rPr>
        <w:lastRenderedPageBreak/>
        <w:t xml:space="preserve">Istoricul conformării cu prevederile legislației şi cu prescripțiile organului de control în domeniul </w:t>
      </w:r>
      <w:r w:rsidRPr="00C14C9C">
        <w:rPr>
          <w:rFonts w:ascii="TimesNewRomanPSMT" w:hAnsi="TimesNewRomanPSMT"/>
          <w:b/>
          <w:lang w:val="ro-RO"/>
        </w:rPr>
        <w:t>siguranței zborurilor</w:t>
      </w:r>
    </w:p>
    <w:p w:rsidR="008D3CAD" w:rsidRPr="00C14C9C" w:rsidRDefault="008D3CAD" w:rsidP="008D3CAD">
      <w:pPr>
        <w:pStyle w:val="NormalWeb"/>
        <w:ind w:firstLine="336"/>
        <w:rPr>
          <w:lang w:val="ro-RO"/>
        </w:rPr>
      </w:pPr>
      <w:r w:rsidRPr="00BB2858">
        <w:rPr>
          <w:i/>
          <w:lang w:val="ro-RO"/>
        </w:rPr>
        <w:t>Raţionamentul general</w:t>
      </w:r>
      <w:r w:rsidRPr="00C14C9C">
        <w:rPr>
          <w:lang w:val="ro-RO"/>
        </w:rPr>
        <w:t xml:space="preserve">: lipsa încălcărilor sau, după caz, caracteristicile neconformităţilor existente la data ultimului control efectuat indică predispunerea </w:t>
      </w:r>
      <w:r>
        <w:rPr>
          <w:lang w:val="ro-RO"/>
        </w:rPr>
        <w:t>agentului aeronautic</w:t>
      </w:r>
      <w:r w:rsidRPr="00C14C9C">
        <w:rPr>
          <w:lang w:val="ro-RO"/>
        </w:rPr>
        <w:t xml:space="preserve"> la respectarea legii şi, respectiv, riscul scăzut de încălcare a acesteia. </w:t>
      </w:r>
      <w:r w:rsidR="00DA2C46">
        <w:rPr>
          <w:lang w:val="ro-RO"/>
        </w:rPr>
        <w:t>E</w:t>
      </w:r>
      <w:r w:rsidRPr="00C14C9C">
        <w:rPr>
          <w:lang w:val="ro-RO"/>
        </w:rPr>
        <w:t xml:space="preserve">xistenţa încălcărilor şi caracteristicile neconformităţilor existente la data ultimului control efectuat </w:t>
      </w:r>
      <w:r w:rsidR="00CF28D8">
        <w:rPr>
          <w:lang w:val="ro-RO"/>
        </w:rPr>
        <w:t>și/</w:t>
      </w:r>
      <w:r w:rsidR="00733A92">
        <w:rPr>
          <w:lang w:val="ro-RO"/>
        </w:rPr>
        <w:t>sau</w:t>
      </w:r>
      <w:r w:rsidR="00CF28D8">
        <w:rPr>
          <w:lang w:val="ro-RO"/>
        </w:rPr>
        <w:t xml:space="preserve"> identificate</w:t>
      </w:r>
      <w:r w:rsidR="00733A92">
        <w:rPr>
          <w:lang w:val="ro-RO"/>
        </w:rPr>
        <w:t xml:space="preserve"> în procesul monitorizării continue </w:t>
      </w:r>
      <w:r w:rsidRPr="00C14C9C">
        <w:rPr>
          <w:lang w:val="ro-RO"/>
        </w:rPr>
        <w:t>indică un grad de risc înalt.</w:t>
      </w:r>
    </w:p>
    <w:p w:rsidR="008D3CAD" w:rsidRPr="00C14C9C" w:rsidRDefault="008D3CAD" w:rsidP="008D3CAD">
      <w:pPr>
        <w:pStyle w:val="NormalWeb"/>
        <w:jc w:val="right"/>
        <w:rPr>
          <w:b/>
          <w:bCs/>
          <w:lang w:val="ro-RO"/>
        </w:rPr>
      </w:pPr>
      <w:r w:rsidRPr="00C14C9C">
        <w:rPr>
          <w:lang w:val="ro-RO"/>
        </w:rPr>
        <w:t>Tabelul nr.2</w:t>
      </w:r>
    </w:p>
    <w:tbl>
      <w:tblPr>
        <w:tblW w:w="4995" w:type="pct"/>
        <w:jc w:val="center"/>
        <w:tblLook w:val="04A0" w:firstRow="1" w:lastRow="0" w:firstColumn="1" w:lastColumn="0" w:noHBand="0" w:noVBand="1"/>
      </w:tblPr>
      <w:tblGrid>
        <w:gridCol w:w="8715"/>
        <w:gridCol w:w="721"/>
      </w:tblGrid>
      <w:tr w:rsidR="008D3CAD" w:rsidRPr="00C14C9C" w:rsidTr="00733A92">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b/>
                <w:bCs/>
                <w:sz w:val="20"/>
                <w:szCs w:val="20"/>
                <w:lang w:val="ro-RO"/>
              </w:rPr>
            </w:pPr>
            <w:r w:rsidRPr="00C14C9C">
              <w:rPr>
                <w:rFonts w:eastAsia="Times New Roman"/>
                <w:b/>
                <w:bCs/>
                <w:sz w:val="20"/>
                <w:szCs w:val="20"/>
                <w:lang w:val="ro-RO"/>
              </w:rPr>
              <w:t>Istoricul conformării cu prevederile legislației şi cu prescripțiile organului de control</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b/>
                <w:bCs/>
                <w:sz w:val="20"/>
                <w:szCs w:val="20"/>
                <w:lang w:val="ro-RO"/>
              </w:rPr>
            </w:pPr>
            <w:r w:rsidRPr="00C14C9C">
              <w:rPr>
                <w:rFonts w:eastAsia="Times New Roman"/>
                <w:b/>
                <w:bCs/>
                <w:sz w:val="20"/>
                <w:szCs w:val="20"/>
                <w:lang w:val="ro-RO"/>
              </w:rPr>
              <w:t>Gradul de risc</w:t>
            </w:r>
          </w:p>
        </w:tc>
      </w:tr>
      <w:tr w:rsidR="008D3CAD" w:rsidRPr="00C14C9C" w:rsidTr="00733A92">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rPr>
                <w:rFonts w:eastAsia="Times New Roman"/>
                <w:sz w:val="20"/>
                <w:szCs w:val="20"/>
                <w:lang w:val="ro-RO"/>
              </w:rPr>
            </w:pPr>
            <w:r w:rsidRPr="00C14C9C">
              <w:rPr>
                <w:rFonts w:eastAsia="Times New Roman"/>
                <w:sz w:val="20"/>
                <w:szCs w:val="20"/>
                <w:lang w:val="ro-RO"/>
              </w:rPr>
              <w:t>Nu au fost depistate încălcări sau au fost depistate</w:t>
            </w:r>
            <w:r w:rsidRPr="00C14C9C">
              <w:rPr>
                <w:rFonts w:eastAsia="Times New Roman"/>
                <w:sz w:val="20"/>
                <w:szCs w:val="20"/>
                <w:u w:val="single"/>
                <w:lang w:val="ro-RO"/>
              </w:rPr>
              <w:t xml:space="preserve"> abateri minore.</w:t>
            </w:r>
            <w:r w:rsidRPr="00C14C9C">
              <w:rPr>
                <w:rFonts w:eastAsia="Times New Roman"/>
                <w:sz w:val="20"/>
                <w:szCs w:val="20"/>
                <w:lang w:val="ro-RO"/>
              </w:rPr>
              <w:t xml:space="preserve">  Abaterile au fost înlăturate în timpul controlului, conform recomandărilor verbale.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1</w:t>
            </w:r>
          </w:p>
        </w:tc>
      </w:tr>
      <w:tr w:rsidR="008D3CAD" w:rsidRPr="00C14C9C" w:rsidTr="00733A92">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rPr>
                <w:rFonts w:eastAsia="Times New Roman"/>
                <w:sz w:val="20"/>
                <w:szCs w:val="20"/>
                <w:lang w:val="ro-RO"/>
              </w:rPr>
            </w:pPr>
            <w:r w:rsidRPr="00C14C9C">
              <w:rPr>
                <w:rFonts w:eastAsia="Times New Roman"/>
                <w:sz w:val="20"/>
                <w:szCs w:val="20"/>
                <w:lang w:val="ro-RO"/>
              </w:rPr>
              <w:t xml:space="preserve">- Au fost depistate încălcări </w:t>
            </w:r>
            <w:r w:rsidRPr="00C14C9C">
              <w:rPr>
                <w:rFonts w:eastAsia="Times New Roman"/>
                <w:sz w:val="20"/>
                <w:szCs w:val="20"/>
                <w:u w:val="single"/>
                <w:lang w:val="ro-RO"/>
              </w:rPr>
              <w:t>minore care nu constituie componență de contravenție</w:t>
            </w:r>
            <w:r w:rsidRPr="00C14C9C">
              <w:rPr>
                <w:rFonts w:eastAsia="Times New Roman"/>
                <w:sz w:val="20"/>
                <w:szCs w:val="20"/>
                <w:lang w:val="ro-RO"/>
              </w:rPr>
              <w:t>. Încălcările au fost înlăturate în termen, conform recomandărilor prescrise.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2</w:t>
            </w:r>
          </w:p>
        </w:tc>
      </w:tr>
      <w:tr w:rsidR="008D3CAD" w:rsidRPr="00C14C9C" w:rsidTr="00733A92">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rPr>
                <w:rFonts w:eastAsia="Times New Roman"/>
                <w:sz w:val="20"/>
                <w:szCs w:val="20"/>
                <w:lang w:val="ro-RO"/>
              </w:rPr>
            </w:pPr>
            <w:r w:rsidRPr="00C14C9C">
              <w:rPr>
                <w:rFonts w:eastAsia="Times New Roman"/>
                <w:sz w:val="20"/>
                <w:szCs w:val="20"/>
                <w:lang w:val="ro-RO"/>
              </w:rPr>
              <w:t xml:space="preserve">- Au fost depistate </w:t>
            </w:r>
            <w:r w:rsidRPr="00C14C9C">
              <w:rPr>
                <w:rFonts w:eastAsia="Times New Roman"/>
                <w:sz w:val="20"/>
                <w:szCs w:val="20"/>
                <w:u w:val="single"/>
                <w:lang w:val="ro-RO"/>
              </w:rPr>
              <w:t>încălcări grave care constituie componență de contravenție</w:t>
            </w:r>
            <w:r w:rsidRPr="00C14C9C">
              <w:rPr>
                <w:rFonts w:eastAsia="Times New Roman"/>
                <w:sz w:val="20"/>
                <w:szCs w:val="20"/>
                <w:lang w:val="ro-RO"/>
              </w:rPr>
              <w:t xml:space="preserve">, </w:t>
            </w:r>
          </w:p>
          <w:p w:rsidR="008D3CAD" w:rsidRPr="00C14C9C" w:rsidRDefault="008D3CAD" w:rsidP="00733A92">
            <w:pPr>
              <w:rPr>
                <w:rFonts w:eastAsia="Times New Roman"/>
                <w:sz w:val="20"/>
                <w:szCs w:val="20"/>
                <w:lang w:val="ro-RO"/>
              </w:rPr>
            </w:pPr>
            <w:r w:rsidRPr="00C14C9C">
              <w:rPr>
                <w:rFonts w:eastAsia="Times New Roman"/>
                <w:sz w:val="20"/>
                <w:szCs w:val="20"/>
                <w:lang w:val="ro-RO"/>
              </w:rPr>
              <w:t xml:space="preserve">- Fie au fost depistate încălcări minore care nu constituie componență de contravenție comise în mod repetat.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3</w:t>
            </w:r>
          </w:p>
        </w:tc>
      </w:tr>
      <w:tr w:rsidR="008D3CAD" w:rsidRPr="00C14C9C" w:rsidTr="00733A92">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rPr>
                <w:rFonts w:eastAsia="Times New Roman"/>
                <w:sz w:val="20"/>
                <w:szCs w:val="20"/>
                <w:lang w:val="ro-RO"/>
              </w:rPr>
            </w:pPr>
            <w:r w:rsidRPr="00C14C9C">
              <w:rPr>
                <w:rFonts w:eastAsia="Times New Roman"/>
                <w:sz w:val="20"/>
                <w:szCs w:val="20"/>
                <w:lang w:val="ro-RO"/>
              </w:rPr>
              <w:t xml:space="preserve">- Au fost depistate </w:t>
            </w:r>
            <w:r w:rsidRPr="00C14C9C">
              <w:rPr>
                <w:rFonts w:eastAsia="Times New Roman"/>
                <w:sz w:val="20"/>
                <w:szCs w:val="20"/>
                <w:u w:val="single"/>
                <w:lang w:val="ro-RO"/>
              </w:rPr>
              <w:t xml:space="preserve">încălcări foarte grave </w:t>
            </w:r>
            <w:r w:rsidRPr="00C14C9C">
              <w:rPr>
                <w:rFonts w:eastAsia="Times New Roman"/>
                <w:sz w:val="20"/>
                <w:szCs w:val="20"/>
                <w:lang w:val="ro-RO"/>
              </w:rPr>
              <w:t>(</w:t>
            </w:r>
            <w:r w:rsidRPr="00C14C9C">
              <w:rPr>
                <w:rFonts w:eastAsia="Times New Roman"/>
                <w:sz w:val="20"/>
                <w:szCs w:val="20"/>
                <w:u w:val="single"/>
                <w:lang w:val="ro-RO"/>
              </w:rPr>
              <w:t>care constituie componență de contravenție</w:t>
            </w:r>
            <w:r w:rsidRPr="00C14C9C">
              <w:rPr>
                <w:rFonts w:eastAsia="Times New Roman"/>
                <w:sz w:val="20"/>
                <w:szCs w:val="20"/>
                <w:lang w:val="ro-RO"/>
              </w:rPr>
              <w:t xml:space="preserve">), au fost dispuse măsuri restrictive (fie măsuri procesuale de </w:t>
            </w:r>
            <w:r w:rsidR="005B3B02" w:rsidRPr="00C14C9C">
              <w:rPr>
                <w:rFonts w:eastAsia="Times New Roman"/>
                <w:sz w:val="20"/>
                <w:szCs w:val="20"/>
                <w:lang w:val="ro-RO"/>
              </w:rPr>
              <w:t>constrângere</w:t>
            </w:r>
            <w:r w:rsidRPr="00C14C9C">
              <w:rPr>
                <w:rFonts w:eastAsia="Times New Roman"/>
                <w:sz w:val="20"/>
                <w:szCs w:val="20"/>
                <w:lang w:val="ro-RO"/>
              </w:rPr>
              <w:t xml:space="preserve">) și/sau au fost aplicate sancţiuni contravenționale. </w:t>
            </w:r>
          </w:p>
          <w:p w:rsidR="008D3CAD" w:rsidRPr="00C14C9C" w:rsidRDefault="008D3CAD" w:rsidP="00733A92">
            <w:pPr>
              <w:rPr>
                <w:rFonts w:eastAsia="Times New Roman"/>
                <w:sz w:val="20"/>
                <w:szCs w:val="20"/>
                <w:lang w:val="ro-RO"/>
              </w:rPr>
            </w:pPr>
            <w:r w:rsidRPr="00C14C9C">
              <w:rPr>
                <w:rFonts w:eastAsia="Times New Roman"/>
                <w:sz w:val="20"/>
                <w:szCs w:val="20"/>
                <w:lang w:val="ro-RO"/>
              </w:rPr>
              <w:t xml:space="preserve">- Fie depistate încălcări grave anterioare care nu au fost înlăturate conform prescripției și comise în mod repetat, sau există </w:t>
            </w:r>
            <w:r w:rsidR="005B3B02" w:rsidRPr="00C14C9C">
              <w:rPr>
                <w:rFonts w:eastAsia="Times New Roman"/>
                <w:sz w:val="20"/>
                <w:szCs w:val="20"/>
                <w:lang w:val="ro-RO"/>
              </w:rPr>
              <w:t>plângeri</w:t>
            </w:r>
            <w:r w:rsidRPr="00C14C9C">
              <w:rPr>
                <w:rFonts w:eastAsia="Times New Roman"/>
                <w:sz w:val="20"/>
                <w:szCs w:val="20"/>
                <w:lang w:val="ro-RO"/>
              </w:rPr>
              <w:t xml:space="preserve"> depuse la organul de control ce atestă existența unor asemenea încălcări.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4</w:t>
            </w:r>
          </w:p>
        </w:tc>
      </w:tr>
      <w:tr w:rsidR="008D3CAD" w:rsidRPr="00C14C9C" w:rsidTr="00733A92">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rPr>
                <w:rFonts w:eastAsia="Times New Roman"/>
                <w:sz w:val="20"/>
                <w:szCs w:val="20"/>
                <w:lang w:val="ro-RO"/>
              </w:rPr>
            </w:pPr>
            <w:r w:rsidRPr="00C14C9C">
              <w:rPr>
                <w:rFonts w:eastAsia="Times New Roman"/>
                <w:sz w:val="20"/>
                <w:szCs w:val="20"/>
                <w:lang w:val="ro-RO"/>
              </w:rPr>
              <w:t xml:space="preserve">- Au fost depistate </w:t>
            </w:r>
            <w:r w:rsidRPr="00C14C9C">
              <w:rPr>
                <w:rFonts w:eastAsia="Times New Roman"/>
                <w:sz w:val="20"/>
                <w:szCs w:val="20"/>
                <w:u w:val="single"/>
                <w:lang w:val="ro-RO"/>
              </w:rPr>
              <w:t>încălcări foarte grave care conțin indici de infracțiune</w:t>
            </w:r>
            <w:r w:rsidRPr="00C14C9C">
              <w:rPr>
                <w:rFonts w:eastAsia="Times New Roman"/>
                <w:sz w:val="20"/>
                <w:szCs w:val="20"/>
                <w:lang w:val="ro-RO"/>
              </w:rPr>
              <w:t>; au fost aplicate sancţiuni și măsuri restrictive.</w:t>
            </w:r>
          </w:p>
          <w:p w:rsidR="008D3CAD" w:rsidRPr="00C14C9C" w:rsidRDefault="008D3CAD" w:rsidP="00733A92">
            <w:pPr>
              <w:rPr>
                <w:rFonts w:eastAsia="Times New Roman"/>
                <w:sz w:val="20"/>
                <w:szCs w:val="20"/>
                <w:lang w:val="ro-RO"/>
              </w:rPr>
            </w:pPr>
            <w:r w:rsidRPr="00C14C9C">
              <w:rPr>
                <w:rFonts w:eastAsia="Times New Roman"/>
                <w:sz w:val="20"/>
                <w:szCs w:val="20"/>
                <w:lang w:val="ro-RO"/>
              </w:rPr>
              <w:t xml:space="preserve">- Fie neconformarea cu prescripțiile și măsurile dispuse în urma încălcărilor foarte grave (care nu conțin indici de infracțiune) și comiterea repetată a încălcării de același gen, sau există multiple plîngeri depuse la organul de control ce atestă existența unor încălcări foarte grave, similare cu cele comise în trecut.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5</w:t>
            </w:r>
          </w:p>
        </w:tc>
      </w:tr>
    </w:tbl>
    <w:p w:rsidR="008D3CAD" w:rsidRDefault="008D3CAD" w:rsidP="008D3CAD">
      <w:pPr>
        <w:pStyle w:val="NormalWeb"/>
        <w:rPr>
          <w:lang w:val="ro-RO"/>
        </w:rPr>
      </w:pPr>
    </w:p>
    <w:p w:rsidR="008D3CAD" w:rsidRPr="00C14C9C" w:rsidRDefault="008D3CAD" w:rsidP="008D3CAD">
      <w:pPr>
        <w:pStyle w:val="NormalWeb"/>
        <w:numPr>
          <w:ilvl w:val="3"/>
          <w:numId w:val="11"/>
        </w:numPr>
        <w:rPr>
          <w:lang w:val="ro-RO"/>
        </w:rPr>
      </w:pPr>
      <w:r w:rsidRPr="00C14C9C">
        <w:rPr>
          <w:b/>
          <w:lang w:val="ro-RO"/>
        </w:rPr>
        <w:t>Domeniul şi/sau subdomeniul activităţii economice</w:t>
      </w:r>
    </w:p>
    <w:p w:rsidR="008D3CAD" w:rsidRPr="00C14C9C" w:rsidRDefault="008D3CAD" w:rsidP="008D3CAD">
      <w:pPr>
        <w:pStyle w:val="NormalWeb"/>
        <w:ind w:firstLine="336"/>
        <w:rPr>
          <w:lang w:val="ro-RO"/>
        </w:rPr>
      </w:pPr>
      <w:r w:rsidRPr="00C14C9C">
        <w:rPr>
          <w:i/>
          <w:lang w:val="ro-RO"/>
        </w:rPr>
        <w:t>Raţionamentul general:</w:t>
      </w:r>
      <w:r w:rsidRPr="00C14C9C">
        <w:rPr>
          <w:lang w:val="ro-RO"/>
        </w:rPr>
        <w:t xml:space="preserve"> domeniul de activitate economică este unul dintre cei mai importanţi factori care indică asupra probabilităţii şi mărimii prejudiciului. Activităţile economice diferă în funcţie de caracteristicile lor inerente, fiecărui tip de activitate îi este caracteristic un număr diferit de factori de risc care pot influența substanțial nivelul de risc general al unei persoane/unități în parte. Lista activităților economice relevante domeniilor de competență ale Autorității și gradarea fiecăr</w:t>
      </w:r>
      <w:r w:rsidR="009E0BAE" w:rsidRPr="00681D91">
        <w:rPr>
          <w:lang w:val="ro-RO"/>
        </w:rPr>
        <w:t>u</w:t>
      </w:r>
      <w:r w:rsidRPr="00681D91">
        <w:rPr>
          <w:lang w:val="ro-RO"/>
        </w:rPr>
        <w:t>i</w:t>
      </w:r>
      <w:r w:rsidRPr="00C14C9C">
        <w:rPr>
          <w:lang w:val="ro-RO"/>
        </w:rPr>
        <w:t xml:space="preserve"> tip de activitate este prezentată în anexă la prezenta Metodologie. </w:t>
      </w:r>
    </w:p>
    <w:p w:rsidR="006D0A1B" w:rsidRDefault="006D0A1B" w:rsidP="008D3CAD">
      <w:pPr>
        <w:pStyle w:val="cp"/>
        <w:jc w:val="left"/>
        <w:rPr>
          <w:lang w:val="ro-RO"/>
        </w:rPr>
      </w:pPr>
    </w:p>
    <w:p w:rsidR="008D3CAD" w:rsidRPr="00C14C9C" w:rsidRDefault="008D3CAD" w:rsidP="008D3CAD">
      <w:pPr>
        <w:pStyle w:val="NormalWeb"/>
        <w:numPr>
          <w:ilvl w:val="3"/>
          <w:numId w:val="11"/>
        </w:numPr>
        <w:rPr>
          <w:b/>
          <w:bCs/>
          <w:lang w:val="ro-RO"/>
        </w:rPr>
      </w:pPr>
      <w:r w:rsidRPr="00C14C9C">
        <w:rPr>
          <w:b/>
          <w:bCs/>
          <w:lang w:val="ro-RO"/>
        </w:rPr>
        <w:t xml:space="preserve">Mărimea subiectului – </w:t>
      </w:r>
      <w:r w:rsidR="000D1595">
        <w:rPr>
          <w:b/>
          <w:bCs/>
          <w:lang w:val="ro-RO"/>
        </w:rPr>
        <w:t>numărul</w:t>
      </w:r>
      <w:r w:rsidR="000D1595" w:rsidRPr="00C14C9C">
        <w:rPr>
          <w:b/>
          <w:bCs/>
          <w:lang w:val="ro-RO"/>
        </w:rPr>
        <w:t xml:space="preserve"> </w:t>
      </w:r>
      <w:r w:rsidRPr="00C14C9C">
        <w:rPr>
          <w:b/>
          <w:bCs/>
          <w:lang w:val="ro-RO"/>
        </w:rPr>
        <w:t>de personal angajat</w:t>
      </w:r>
    </w:p>
    <w:p w:rsidR="008D3CAD" w:rsidRPr="00C14C9C" w:rsidRDefault="008D3CAD" w:rsidP="008D3CAD">
      <w:pPr>
        <w:pStyle w:val="NormalWeb"/>
        <w:ind w:firstLine="336"/>
        <w:rPr>
          <w:b/>
          <w:bCs/>
          <w:lang w:val="ro-RO"/>
        </w:rPr>
      </w:pPr>
      <w:r w:rsidRPr="00BB2858">
        <w:rPr>
          <w:i/>
          <w:lang w:val="ro-RO"/>
        </w:rPr>
        <w:t>Raţionamentul general</w:t>
      </w:r>
      <w:r w:rsidRPr="00C14C9C">
        <w:rPr>
          <w:lang w:val="ro-RO"/>
        </w:rPr>
        <w:t xml:space="preserve">: Mărimea subiectului indică asupra intensității corespunzătoare a factorilor de risc într-o activitate economică. Corespunzător, mărimea este măsurată după </w:t>
      </w:r>
      <w:r w:rsidR="009E0BAE">
        <w:rPr>
          <w:lang w:val="ro-RO"/>
        </w:rPr>
        <w:t>numărul</w:t>
      </w:r>
      <w:r w:rsidR="009E0BAE" w:rsidRPr="00C14C9C">
        <w:rPr>
          <w:lang w:val="ro-RO"/>
        </w:rPr>
        <w:t xml:space="preserve"> </w:t>
      </w:r>
      <w:r w:rsidRPr="00C14C9C">
        <w:rPr>
          <w:lang w:val="ro-RO"/>
        </w:rPr>
        <w:t xml:space="preserve">de personal implicat în activitatea economică a persoanei/unității, unde </w:t>
      </w:r>
      <w:r w:rsidR="00733A92">
        <w:rPr>
          <w:lang w:val="ro-RO"/>
        </w:rPr>
        <w:t>un număr</w:t>
      </w:r>
      <w:r w:rsidRPr="00C14C9C">
        <w:rPr>
          <w:lang w:val="ro-RO"/>
        </w:rPr>
        <w:t xml:space="preserve"> mai mare de persoane poate indica asupra unui risc mai înalt.</w:t>
      </w:r>
    </w:p>
    <w:p w:rsidR="008D3CAD" w:rsidRPr="00C14C9C" w:rsidRDefault="008D3CAD" w:rsidP="008D3CAD">
      <w:pPr>
        <w:pStyle w:val="NormalWeb"/>
        <w:ind w:firstLine="336"/>
        <w:jc w:val="right"/>
        <w:rPr>
          <w:b/>
          <w:bCs/>
          <w:lang w:val="ro-RO"/>
        </w:rPr>
      </w:pPr>
      <w:r w:rsidRPr="00C14C9C">
        <w:rPr>
          <w:lang w:val="ro-RO"/>
        </w:rPr>
        <w:t>Tabelul nr.</w:t>
      </w:r>
      <w:r>
        <w:rPr>
          <w:lang w:val="ro-RO"/>
        </w:rPr>
        <w:t>3</w:t>
      </w:r>
    </w:p>
    <w:tbl>
      <w:tblPr>
        <w:tblW w:w="5019" w:type="pct"/>
        <w:jc w:val="center"/>
        <w:tblLayout w:type="fixed"/>
        <w:tblCellMar>
          <w:top w:w="15" w:type="dxa"/>
          <w:left w:w="15" w:type="dxa"/>
          <w:bottom w:w="15" w:type="dxa"/>
          <w:right w:w="15" w:type="dxa"/>
        </w:tblCellMar>
        <w:tblLook w:val="04A0" w:firstRow="1" w:lastRow="0" w:firstColumn="1" w:lastColumn="0" w:noHBand="0" w:noVBand="1"/>
      </w:tblPr>
      <w:tblGrid>
        <w:gridCol w:w="1290"/>
        <w:gridCol w:w="1862"/>
        <w:gridCol w:w="1291"/>
        <w:gridCol w:w="1727"/>
        <w:gridCol w:w="1291"/>
        <w:gridCol w:w="1288"/>
        <w:gridCol w:w="732"/>
      </w:tblGrid>
      <w:tr w:rsidR="008D3CAD" w:rsidRPr="00C14C9C" w:rsidTr="00DF4E05">
        <w:trPr>
          <w:jc w:val="center"/>
        </w:trPr>
        <w:tc>
          <w:tcPr>
            <w:tcW w:w="4614"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b/>
                <w:bCs/>
                <w:sz w:val="20"/>
                <w:szCs w:val="20"/>
                <w:lang w:val="ro-RO"/>
              </w:rPr>
            </w:pPr>
            <w:r w:rsidRPr="00C14C9C">
              <w:rPr>
                <w:rFonts w:eastAsia="Times New Roman"/>
                <w:b/>
                <w:bCs/>
                <w:sz w:val="20"/>
                <w:szCs w:val="20"/>
                <w:lang w:val="ro-RO"/>
              </w:rPr>
              <w:t>Mărimea subiectului – cantitatea de personal angajat</w:t>
            </w:r>
          </w:p>
        </w:tc>
        <w:tc>
          <w:tcPr>
            <w:tcW w:w="3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3CAD" w:rsidRPr="00C14C9C" w:rsidRDefault="008D3CAD" w:rsidP="00733A92">
            <w:pPr>
              <w:jc w:val="center"/>
              <w:rPr>
                <w:rFonts w:eastAsia="Times New Roman"/>
                <w:sz w:val="20"/>
                <w:szCs w:val="20"/>
                <w:lang w:val="ro-RO"/>
              </w:rPr>
            </w:pPr>
            <w:r w:rsidRPr="00C14C9C">
              <w:rPr>
                <w:rFonts w:eastAsia="Times New Roman"/>
                <w:b/>
                <w:bCs/>
                <w:sz w:val="20"/>
                <w:szCs w:val="20"/>
                <w:lang w:val="ro-RO"/>
              </w:rPr>
              <w:t>Gradul de risc</w:t>
            </w:r>
            <w:r w:rsidRPr="00C14C9C">
              <w:rPr>
                <w:rFonts w:eastAsia="Times New Roman"/>
                <w:sz w:val="20"/>
                <w:szCs w:val="20"/>
                <w:lang w:val="ro-RO"/>
              </w:rPr>
              <w:t xml:space="preserve"> </w:t>
            </w:r>
          </w:p>
        </w:tc>
      </w:tr>
      <w:tr w:rsidR="008D3CAD" w:rsidRPr="00C14C9C" w:rsidTr="00DF4E05">
        <w:trPr>
          <w:jc w:val="center"/>
        </w:trPr>
        <w:tc>
          <w:tcPr>
            <w:tcW w:w="680"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Operațiuni transport,</w:t>
            </w:r>
          </w:p>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Servicii navigație aeriană,</w:t>
            </w:r>
          </w:p>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operatori aerodrom</w:t>
            </w:r>
          </w:p>
        </w:tc>
        <w:tc>
          <w:tcPr>
            <w:tcW w:w="982" w:type="pct"/>
            <w:tcBorders>
              <w:top w:val="single" w:sz="6" w:space="0" w:color="000000"/>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1 - 30</w:t>
            </w:r>
          </w:p>
        </w:tc>
        <w:tc>
          <w:tcPr>
            <w:tcW w:w="681" w:type="pct"/>
            <w:vMerge w:val="restart"/>
            <w:tcBorders>
              <w:top w:val="single" w:sz="6" w:space="0" w:color="000000"/>
              <w:left w:val="single" w:sz="6" w:space="0" w:color="000000"/>
              <w:right w:val="single" w:sz="6" w:space="0" w:color="000000"/>
            </w:tcBorders>
            <w:vAlign w:val="center"/>
          </w:tcPr>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Întreținerea tehnică și menținerea navigabilității</w:t>
            </w:r>
          </w:p>
        </w:tc>
        <w:tc>
          <w:tcPr>
            <w:tcW w:w="911" w:type="pct"/>
            <w:tcBorders>
              <w:top w:val="single" w:sz="6" w:space="0" w:color="000000"/>
              <w:left w:val="single" w:sz="6" w:space="0" w:color="000000"/>
              <w:bottom w:val="single" w:sz="6" w:space="0" w:color="000000"/>
              <w:right w:val="single" w:sz="6" w:space="0" w:color="000000"/>
            </w:tcBorders>
            <w:vAlign w:val="center"/>
          </w:tcPr>
          <w:p w:rsidR="008D3CAD" w:rsidRPr="00070FB3" w:rsidRDefault="008D3CAD" w:rsidP="00733A92">
            <w:pPr>
              <w:jc w:val="center"/>
              <w:rPr>
                <w:rFonts w:eastAsia="Times New Roman"/>
                <w:sz w:val="20"/>
                <w:szCs w:val="20"/>
                <w:lang w:val="ro-RO"/>
              </w:rPr>
            </w:pPr>
            <w:r>
              <w:rPr>
                <w:rFonts w:eastAsia="Times New Roman"/>
                <w:sz w:val="20"/>
                <w:szCs w:val="20"/>
              </w:rPr>
              <w:t>1-15</w:t>
            </w:r>
          </w:p>
        </w:tc>
        <w:tc>
          <w:tcPr>
            <w:tcW w:w="681" w:type="pct"/>
            <w:vMerge w:val="restart"/>
            <w:tcBorders>
              <w:top w:val="single" w:sz="6" w:space="0" w:color="000000"/>
              <w:left w:val="single" w:sz="6" w:space="0" w:color="000000"/>
              <w:right w:val="single" w:sz="6" w:space="0" w:color="000000"/>
            </w:tcBorders>
            <w:vAlign w:val="center"/>
          </w:tcPr>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Instruire/perfecționare, servicii medicale</w:t>
            </w:r>
          </w:p>
        </w:tc>
        <w:tc>
          <w:tcPr>
            <w:tcW w:w="679" w:type="pct"/>
            <w:tcBorders>
              <w:top w:val="single" w:sz="6" w:space="0" w:color="000000"/>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1-5 persoane</w:t>
            </w:r>
          </w:p>
        </w:tc>
        <w:tc>
          <w:tcPr>
            <w:tcW w:w="3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1</w:t>
            </w:r>
          </w:p>
        </w:tc>
      </w:tr>
      <w:tr w:rsidR="008D3CAD" w:rsidRPr="00C14C9C" w:rsidTr="00DF4E05">
        <w:trPr>
          <w:jc w:val="center"/>
        </w:trPr>
        <w:tc>
          <w:tcPr>
            <w:tcW w:w="680" w:type="pct"/>
            <w:vMerge/>
            <w:tcBorders>
              <w:left w:val="single" w:sz="6" w:space="0" w:color="000000"/>
              <w:right w:val="single" w:sz="6" w:space="0" w:color="000000"/>
            </w:tcBorders>
            <w:tcMar>
              <w:top w:w="15" w:type="dxa"/>
              <w:left w:w="45" w:type="dxa"/>
              <w:bottom w:w="15" w:type="dxa"/>
              <w:right w:w="45" w:type="dxa"/>
            </w:tcMar>
          </w:tcPr>
          <w:p w:rsidR="008D3CAD" w:rsidRPr="00070FB3" w:rsidRDefault="008D3CAD" w:rsidP="00733A92">
            <w:pPr>
              <w:rPr>
                <w:rFonts w:eastAsia="Times New Roman"/>
                <w:sz w:val="20"/>
                <w:szCs w:val="20"/>
                <w:lang w:val="ro-RO"/>
              </w:rPr>
            </w:pPr>
          </w:p>
        </w:tc>
        <w:tc>
          <w:tcPr>
            <w:tcW w:w="982" w:type="pct"/>
            <w:tcBorders>
              <w:top w:val="single" w:sz="6" w:space="0" w:color="000000"/>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30 - 70</w:t>
            </w:r>
          </w:p>
        </w:tc>
        <w:tc>
          <w:tcPr>
            <w:tcW w:w="681" w:type="pct"/>
            <w:vMerge/>
            <w:tcBorders>
              <w:left w:val="single" w:sz="6" w:space="0" w:color="000000"/>
              <w:right w:val="single" w:sz="6" w:space="0" w:color="000000"/>
            </w:tcBorders>
          </w:tcPr>
          <w:p w:rsidR="008D3CAD" w:rsidRPr="00070FB3" w:rsidRDefault="008D3CAD" w:rsidP="00733A92">
            <w:pPr>
              <w:jc w:val="center"/>
              <w:rPr>
                <w:rFonts w:eastAsia="Times New Roman"/>
                <w:sz w:val="20"/>
                <w:szCs w:val="20"/>
                <w:lang w:val="ro-RO"/>
              </w:rPr>
            </w:pPr>
          </w:p>
        </w:tc>
        <w:tc>
          <w:tcPr>
            <w:tcW w:w="911" w:type="pct"/>
            <w:tcBorders>
              <w:top w:val="single" w:sz="6" w:space="0" w:color="000000"/>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r>
              <w:rPr>
                <w:rFonts w:eastAsia="Times New Roman"/>
                <w:sz w:val="20"/>
                <w:szCs w:val="20"/>
              </w:rPr>
              <w:t>16-40</w:t>
            </w:r>
          </w:p>
        </w:tc>
        <w:tc>
          <w:tcPr>
            <w:tcW w:w="681" w:type="pct"/>
            <w:vMerge/>
            <w:tcBorders>
              <w:left w:val="single" w:sz="6" w:space="0" w:color="000000"/>
              <w:right w:val="single" w:sz="6" w:space="0" w:color="000000"/>
            </w:tcBorders>
          </w:tcPr>
          <w:p w:rsidR="008D3CAD" w:rsidRPr="00070FB3" w:rsidRDefault="008D3CAD" w:rsidP="00733A92">
            <w:pPr>
              <w:jc w:val="center"/>
              <w:rPr>
                <w:rFonts w:eastAsia="Times New Roman"/>
                <w:sz w:val="20"/>
                <w:szCs w:val="20"/>
                <w:lang w:val="ro-RO"/>
              </w:rPr>
            </w:pPr>
          </w:p>
        </w:tc>
        <w:tc>
          <w:tcPr>
            <w:tcW w:w="679" w:type="pct"/>
            <w:tcBorders>
              <w:top w:val="single" w:sz="6" w:space="0" w:color="000000"/>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6-15 persoane</w:t>
            </w:r>
          </w:p>
        </w:tc>
        <w:tc>
          <w:tcPr>
            <w:tcW w:w="3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2</w:t>
            </w:r>
          </w:p>
        </w:tc>
      </w:tr>
      <w:tr w:rsidR="008D3CAD" w:rsidRPr="00C14C9C" w:rsidTr="00DF4E05">
        <w:trPr>
          <w:jc w:val="center"/>
        </w:trPr>
        <w:tc>
          <w:tcPr>
            <w:tcW w:w="680" w:type="pct"/>
            <w:vMerge/>
            <w:tcBorders>
              <w:left w:val="single" w:sz="6" w:space="0" w:color="000000"/>
              <w:right w:val="single" w:sz="6" w:space="0" w:color="000000"/>
            </w:tcBorders>
            <w:tcMar>
              <w:top w:w="15" w:type="dxa"/>
              <w:left w:w="45" w:type="dxa"/>
              <w:bottom w:w="15" w:type="dxa"/>
              <w:right w:w="45" w:type="dxa"/>
            </w:tcMar>
          </w:tcPr>
          <w:p w:rsidR="008D3CAD" w:rsidRPr="00070FB3" w:rsidRDefault="008D3CAD" w:rsidP="00733A92">
            <w:pPr>
              <w:rPr>
                <w:rFonts w:eastAsia="Times New Roman"/>
                <w:sz w:val="20"/>
                <w:szCs w:val="20"/>
                <w:lang w:val="ro-RO"/>
              </w:rPr>
            </w:pPr>
          </w:p>
        </w:tc>
        <w:tc>
          <w:tcPr>
            <w:tcW w:w="982" w:type="pct"/>
            <w:tcBorders>
              <w:top w:val="single" w:sz="6" w:space="0" w:color="000000"/>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70-150</w:t>
            </w:r>
          </w:p>
        </w:tc>
        <w:tc>
          <w:tcPr>
            <w:tcW w:w="681" w:type="pct"/>
            <w:vMerge/>
            <w:tcBorders>
              <w:left w:val="single" w:sz="6" w:space="0" w:color="000000"/>
              <w:right w:val="single" w:sz="6" w:space="0" w:color="000000"/>
            </w:tcBorders>
          </w:tcPr>
          <w:p w:rsidR="008D3CAD" w:rsidRPr="00070FB3" w:rsidRDefault="008D3CAD" w:rsidP="00733A92">
            <w:pPr>
              <w:jc w:val="center"/>
              <w:rPr>
                <w:rFonts w:eastAsia="Times New Roman"/>
                <w:sz w:val="20"/>
                <w:szCs w:val="20"/>
                <w:lang w:val="ro-RO"/>
              </w:rPr>
            </w:pPr>
          </w:p>
        </w:tc>
        <w:tc>
          <w:tcPr>
            <w:tcW w:w="911" w:type="pct"/>
            <w:tcBorders>
              <w:top w:val="single" w:sz="6" w:space="0" w:color="000000"/>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r>
              <w:rPr>
                <w:rFonts w:eastAsia="Times New Roman"/>
                <w:sz w:val="20"/>
                <w:szCs w:val="20"/>
              </w:rPr>
              <w:t>41-70</w:t>
            </w:r>
          </w:p>
        </w:tc>
        <w:tc>
          <w:tcPr>
            <w:tcW w:w="681" w:type="pct"/>
            <w:vMerge/>
            <w:tcBorders>
              <w:left w:val="single" w:sz="6" w:space="0" w:color="000000"/>
              <w:right w:val="single" w:sz="6" w:space="0" w:color="000000"/>
            </w:tcBorders>
          </w:tcPr>
          <w:p w:rsidR="008D3CAD" w:rsidRPr="00070FB3" w:rsidRDefault="008D3CAD" w:rsidP="00733A92">
            <w:pPr>
              <w:jc w:val="center"/>
              <w:rPr>
                <w:rFonts w:eastAsia="Times New Roman"/>
                <w:sz w:val="20"/>
                <w:szCs w:val="20"/>
                <w:lang w:val="ro-RO"/>
              </w:rPr>
            </w:pPr>
          </w:p>
        </w:tc>
        <w:tc>
          <w:tcPr>
            <w:tcW w:w="679" w:type="pct"/>
            <w:tcBorders>
              <w:top w:val="single" w:sz="6" w:space="0" w:color="000000"/>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16-30 persoane</w:t>
            </w:r>
          </w:p>
        </w:tc>
        <w:tc>
          <w:tcPr>
            <w:tcW w:w="3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3</w:t>
            </w:r>
          </w:p>
        </w:tc>
      </w:tr>
      <w:tr w:rsidR="008D3CAD" w:rsidRPr="00C14C9C" w:rsidTr="00DF4E05">
        <w:trPr>
          <w:jc w:val="center"/>
        </w:trPr>
        <w:tc>
          <w:tcPr>
            <w:tcW w:w="680" w:type="pct"/>
            <w:vMerge/>
            <w:tcBorders>
              <w:left w:val="single" w:sz="6" w:space="0" w:color="000000"/>
              <w:right w:val="single" w:sz="6" w:space="0" w:color="000000"/>
            </w:tcBorders>
            <w:tcMar>
              <w:top w:w="15" w:type="dxa"/>
              <w:left w:w="45" w:type="dxa"/>
              <w:bottom w:w="15" w:type="dxa"/>
              <w:right w:w="45" w:type="dxa"/>
            </w:tcMar>
          </w:tcPr>
          <w:p w:rsidR="008D3CAD" w:rsidRPr="00070FB3" w:rsidRDefault="008D3CAD" w:rsidP="00733A92">
            <w:pPr>
              <w:rPr>
                <w:rFonts w:eastAsia="Times New Roman"/>
                <w:sz w:val="20"/>
                <w:szCs w:val="20"/>
                <w:lang w:val="ro-RO"/>
              </w:rPr>
            </w:pPr>
          </w:p>
        </w:tc>
        <w:tc>
          <w:tcPr>
            <w:tcW w:w="982" w:type="pct"/>
            <w:tcBorders>
              <w:top w:val="single" w:sz="6" w:space="0" w:color="000000"/>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150-250</w:t>
            </w:r>
          </w:p>
        </w:tc>
        <w:tc>
          <w:tcPr>
            <w:tcW w:w="681" w:type="pct"/>
            <w:vMerge/>
            <w:tcBorders>
              <w:left w:val="single" w:sz="6" w:space="0" w:color="000000"/>
              <w:right w:val="single" w:sz="6" w:space="0" w:color="000000"/>
            </w:tcBorders>
          </w:tcPr>
          <w:p w:rsidR="008D3CAD" w:rsidRPr="00070FB3" w:rsidRDefault="008D3CAD" w:rsidP="00733A92">
            <w:pPr>
              <w:jc w:val="center"/>
              <w:rPr>
                <w:rFonts w:eastAsia="Times New Roman"/>
                <w:sz w:val="20"/>
                <w:szCs w:val="20"/>
                <w:lang w:val="ro-RO"/>
              </w:rPr>
            </w:pPr>
          </w:p>
        </w:tc>
        <w:tc>
          <w:tcPr>
            <w:tcW w:w="911" w:type="pct"/>
            <w:tcBorders>
              <w:top w:val="single" w:sz="6" w:space="0" w:color="000000"/>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r>
              <w:rPr>
                <w:rFonts w:eastAsia="Times New Roman"/>
                <w:sz w:val="20"/>
                <w:szCs w:val="20"/>
              </w:rPr>
              <w:t>71-100</w:t>
            </w:r>
          </w:p>
        </w:tc>
        <w:tc>
          <w:tcPr>
            <w:tcW w:w="681" w:type="pct"/>
            <w:vMerge/>
            <w:tcBorders>
              <w:left w:val="single" w:sz="6" w:space="0" w:color="000000"/>
              <w:right w:val="single" w:sz="6" w:space="0" w:color="000000"/>
            </w:tcBorders>
          </w:tcPr>
          <w:p w:rsidR="008D3CAD" w:rsidRPr="00070FB3" w:rsidRDefault="008D3CAD" w:rsidP="00733A92">
            <w:pPr>
              <w:jc w:val="center"/>
              <w:rPr>
                <w:rFonts w:eastAsia="Times New Roman"/>
                <w:sz w:val="20"/>
                <w:szCs w:val="20"/>
                <w:lang w:val="ro-RO"/>
              </w:rPr>
            </w:pPr>
          </w:p>
        </w:tc>
        <w:tc>
          <w:tcPr>
            <w:tcW w:w="679" w:type="pct"/>
            <w:tcBorders>
              <w:top w:val="single" w:sz="6" w:space="0" w:color="000000"/>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31-50 persoane</w:t>
            </w:r>
          </w:p>
        </w:tc>
        <w:tc>
          <w:tcPr>
            <w:tcW w:w="3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4</w:t>
            </w:r>
          </w:p>
        </w:tc>
      </w:tr>
      <w:tr w:rsidR="008D3CAD" w:rsidRPr="00C14C9C" w:rsidTr="00DF4E05">
        <w:trPr>
          <w:trHeight w:val="294"/>
          <w:jc w:val="center"/>
        </w:trPr>
        <w:tc>
          <w:tcPr>
            <w:tcW w:w="680" w:type="pct"/>
            <w:vMerge/>
            <w:tcBorders>
              <w:left w:val="single" w:sz="6" w:space="0" w:color="000000"/>
              <w:bottom w:val="single" w:sz="6" w:space="0" w:color="000000"/>
              <w:right w:val="single" w:sz="6" w:space="0" w:color="000000"/>
            </w:tcBorders>
            <w:tcMar>
              <w:top w:w="15" w:type="dxa"/>
              <w:left w:w="45" w:type="dxa"/>
              <w:bottom w:w="15" w:type="dxa"/>
              <w:right w:w="45" w:type="dxa"/>
            </w:tcMar>
          </w:tcPr>
          <w:p w:rsidR="008D3CAD" w:rsidRPr="00070FB3" w:rsidRDefault="008D3CAD" w:rsidP="00733A92">
            <w:pPr>
              <w:rPr>
                <w:rFonts w:eastAsia="Times New Roman"/>
                <w:sz w:val="20"/>
                <w:szCs w:val="20"/>
                <w:lang w:val="ro-RO"/>
              </w:rPr>
            </w:pPr>
          </w:p>
        </w:tc>
        <w:tc>
          <w:tcPr>
            <w:tcW w:w="982" w:type="pct"/>
            <w:tcBorders>
              <w:top w:val="single" w:sz="6" w:space="0" w:color="000000"/>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≥250</w:t>
            </w:r>
          </w:p>
        </w:tc>
        <w:tc>
          <w:tcPr>
            <w:tcW w:w="681" w:type="pct"/>
            <w:vMerge/>
            <w:tcBorders>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p>
        </w:tc>
        <w:tc>
          <w:tcPr>
            <w:tcW w:w="911" w:type="pct"/>
            <w:tcBorders>
              <w:top w:val="single" w:sz="6" w:space="0" w:color="000000"/>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r>
              <w:rPr>
                <w:rFonts w:eastAsia="Times New Roman"/>
                <w:sz w:val="20"/>
                <w:szCs w:val="20"/>
                <w:lang w:val="ro-RO"/>
              </w:rPr>
              <w:t>≥</w:t>
            </w:r>
            <w:r>
              <w:rPr>
                <w:rFonts w:eastAsia="Times New Roman"/>
                <w:sz w:val="20"/>
                <w:szCs w:val="20"/>
              </w:rPr>
              <w:t>101</w:t>
            </w:r>
          </w:p>
        </w:tc>
        <w:tc>
          <w:tcPr>
            <w:tcW w:w="681" w:type="pct"/>
            <w:vMerge/>
            <w:tcBorders>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p>
        </w:tc>
        <w:tc>
          <w:tcPr>
            <w:tcW w:w="679" w:type="pct"/>
            <w:tcBorders>
              <w:top w:val="single" w:sz="6" w:space="0" w:color="000000"/>
              <w:left w:val="single" w:sz="6" w:space="0" w:color="000000"/>
              <w:bottom w:val="single" w:sz="6" w:space="0" w:color="000000"/>
              <w:right w:val="single" w:sz="6" w:space="0" w:color="000000"/>
            </w:tcBorders>
          </w:tcPr>
          <w:p w:rsidR="008D3CAD" w:rsidRPr="00070FB3" w:rsidRDefault="008D3CAD" w:rsidP="00733A92">
            <w:pPr>
              <w:jc w:val="center"/>
              <w:rPr>
                <w:rFonts w:eastAsia="Times New Roman"/>
                <w:sz w:val="20"/>
                <w:szCs w:val="20"/>
                <w:lang w:val="ro-RO"/>
              </w:rPr>
            </w:pPr>
            <w:r w:rsidRPr="00070FB3">
              <w:rPr>
                <w:rFonts w:eastAsia="Times New Roman"/>
                <w:sz w:val="20"/>
                <w:szCs w:val="20"/>
                <w:lang w:val="ro-RO"/>
              </w:rPr>
              <w:t>51 și mai multe</w:t>
            </w:r>
          </w:p>
        </w:tc>
        <w:tc>
          <w:tcPr>
            <w:tcW w:w="3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D3CAD" w:rsidRPr="00C14C9C" w:rsidRDefault="008D3CAD" w:rsidP="00733A92">
            <w:pPr>
              <w:jc w:val="center"/>
              <w:rPr>
                <w:rFonts w:eastAsia="Times New Roman"/>
                <w:sz w:val="20"/>
                <w:szCs w:val="20"/>
                <w:lang w:val="ro-RO"/>
              </w:rPr>
            </w:pPr>
            <w:r w:rsidRPr="00C14C9C">
              <w:rPr>
                <w:rFonts w:eastAsia="Times New Roman"/>
                <w:sz w:val="20"/>
                <w:szCs w:val="20"/>
                <w:lang w:val="ro-RO"/>
              </w:rPr>
              <w:t>5</w:t>
            </w:r>
          </w:p>
        </w:tc>
      </w:tr>
    </w:tbl>
    <w:p w:rsidR="008D3CAD" w:rsidRDefault="008D3CAD" w:rsidP="008D3CAD">
      <w:pPr>
        <w:pStyle w:val="cp"/>
        <w:jc w:val="left"/>
        <w:rPr>
          <w:lang w:val="ro-RO"/>
        </w:rPr>
      </w:pPr>
    </w:p>
    <w:p w:rsidR="00DF4E05" w:rsidRDefault="00DF4E05" w:rsidP="00DF4E05">
      <w:pPr>
        <w:pStyle w:val="NormalWeb"/>
        <w:ind w:firstLine="0"/>
        <w:rPr>
          <w:rFonts w:eastAsia="Times New Roman"/>
          <w:b/>
          <w:bCs/>
          <w:lang w:val="ro-RO"/>
        </w:rPr>
      </w:pPr>
    </w:p>
    <w:p w:rsidR="00DF4E05" w:rsidRDefault="00DF4E05" w:rsidP="00DF4E05">
      <w:pPr>
        <w:pStyle w:val="NormalWeb"/>
        <w:ind w:firstLine="0"/>
        <w:rPr>
          <w:rFonts w:eastAsia="Times New Roman"/>
          <w:b/>
          <w:bCs/>
          <w:lang w:val="ro-RO"/>
        </w:rPr>
      </w:pPr>
    </w:p>
    <w:p w:rsidR="00DF4E05" w:rsidRDefault="00DF4E05" w:rsidP="00DF4E05">
      <w:pPr>
        <w:pStyle w:val="NormalWeb"/>
        <w:ind w:firstLine="0"/>
        <w:rPr>
          <w:rFonts w:eastAsia="Times New Roman"/>
          <w:b/>
          <w:bCs/>
          <w:lang w:val="ro-RO"/>
        </w:rPr>
      </w:pPr>
    </w:p>
    <w:p w:rsidR="00DF4E05" w:rsidRDefault="00DF4E05" w:rsidP="00DF4E05">
      <w:pPr>
        <w:pStyle w:val="NormalWeb"/>
        <w:ind w:firstLine="0"/>
        <w:rPr>
          <w:rFonts w:eastAsia="Times New Roman"/>
          <w:b/>
          <w:bCs/>
          <w:lang w:val="ro-RO"/>
        </w:rPr>
      </w:pPr>
    </w:p>
    <w:p w:rsidR="00DF4E05" w:rsidRPr="00C14C9C" w:rsidRDefault="00DF4E05" w:rsidP="00DF4E05">
      <w:pPr>
        <w:pStyle w:val="NormalWeb"/>
        <w:ind w:firstLine="0"/>
        <w:rPr>
          <w:lang w:val="ro-RO"/>
        </w:rPr>
      </w:pPr>
      <w:r w:rsidRPr="00C14C9C">
        <w:rPr>
          <w:rFonts w:eastAsia="Times New Roman"/>
          <w:b/>
          <w:bCs/>
          <w:lang w:val="ro-RO"/>
        </w:rPr>
        <w:lastRenderedPageBreak/>
        <w:t>Ponderea criteriilor:</w:t>
      </w:r>
    </w:p>
    <w:p w:rsidR="00DF4E05" w:rsidRPr="00C14C9C" w:rsidRDefault="00DF4E05" w:rsidP="00DF4E05">
      <w:pPr>
        <w:pStyle w:val="NormalWeb"/>
        <w:jc w:val="right"/>
        <w:rPr>
          <w:lang w:val="ro-RO"/>
        </w:rPr>
      </w:pPr>
      <w:r w:rsidRPr="00C14C9C">
        <w:rPr>
          <w:lang w:val="ro-RO"/>
        </w:rPr>
        <w:t>Tabelul nr.4</w:t>
      </w:r>
    </w:p>
    <w:tbl>
      <w:tblPr>
        <w:tblW w:w="5000" w:type="pct"/>
        <w:jc w:val="center"/>
        <w:tblLook w:val="04A0" w:firstRow="1" w:lastRow="0" w:firstColumn="1" w:lastColumn="0" w:noHBand="0" w:noVBand="1"/>
      </w:tblPr>
      <w:tblGrid>
        <w:gridCol w:w="7781"/>
        <w:gridCol w:w="1664"/>
      </w:tblGrid>
      <w:tr w:rsidR="00DF4E05" w:rsidRPr="00C14C9C" w:rsidTr="00733A92">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b/>
                <w:bCs/>
                <w:sz w:val="20"/>
                <w:szCs w:val="20"/>
                <w:lang w:val="ro-RO"/>
              </w:rPr>
            </w:pPr>
            <w:r w:rsidRPr="00C14C9C">
              <w:rPr>
                <w:rFonts w:eastAsia="Times New Roman"/>
                <w:b/>
                <w:bCs/>
                <w:sz w:val="20"/>
                <w:szCs w:val="20"/>
                <w:lang w:val="ro-RO"/>
              </w:rPr>
              <w:t xml:space="preserve">Criteriile </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b/>
                <w:bCs/>
                <w:sz w:val="20"/>
                <w:szCs w:val="20"/>
                <w:lang w:val="ro-RO"/>
              </w:rPr>
            </w:pPr>
            <w:r w:rsidRPr="00C14C9C">
              <w:rPr>
                <w:rFonts w:eastAsia="Times New Roman"/>
                <w:b/>
                <w:bCs/>
                <w:sz w:val="20"/>
                <w:szCs w:val="20"/>
                <w:lang w:val="ro-RO"/>
              </w:rPr>
              <w:t>Ponderea</w:t>
            </w:r>
          </w:p>
        </w:tc>
      </w:tr>
      <w:tr w:rsidR="00004B3F" w:rsidRPr="00C14C9C" w:rsidTr="00733A92">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04B3F" w:rsidRPr="00004B3F" w:rsidRDefault="00004B3F" w:rsidP="00733A92">
            <w:pPr>
              <w:rPr>
                <w:sz w:val="20"/>
                <w:szCs w:val="20"/>
                <w:lang w:val="ro-RO"/>
              </w:rPr>
            </w:pPr>
            <w:r w:rsidRPr="00C14C9C">
              <w:rPr>
                <w:sz w:val="20"/>
                <w:szCs w:val="20"/>
                <w:lang w:val="ro-RO"/>
              </w:rPr>
              <w:t xml:space="preserve">1. </w:t>
            </w:r>
            <w:r w:rsidRPr="00C14C9C">
              <w:rPr>
                <w:rFonts w:eastAsia="Times New Roman"/>
                <w:bCs/>
                <w:sz w:val="20"/>
                <w:szCs w:val="20"/>
                <w:lang w:val="ro-RO"/>
              </w:rPr>
              <w:t>Profilul de risc operațional</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04B3F" w:rsidRPr="00C14C9C" w:rsidRDefault="00004B3F" w:rsidP="00733A92">
            <w:pPr>
              <w:jc w:val="center"/>
              <w:rPr>
                <w:rFonts w:eastAsia="Times New Roman"/>
                <w:sz w:val="20"/>
                <w:szCs w:val="20"/>
                <w:lang w:val="ro-RO"/>
              </w:rPr>
            </w:pPr>
            <w:r w:rsidRPr="00C14C9C">
              <w:rPr>
                <w:rFonts w:eastAsia="Times New Roman"/>
                <w:sz w:val="20"/>
                <w:szCs w:val="20"/>
                <w:lang w:val="ro-RO"/>
              </w:rPr>
              <w:t>0,</w:t>
            </w:r>
            <w:r>
              <w:rPr>
                <w:rFonts w:eastAsia="Times New Roman"/>
                <w:sz w:val="20"/>
                <w:szCs w:val="20"/>
                <w:lang w:val="ro-RO"/>
              </w:rPr>
              <w:t>5</w:t>
            </w:r>
          </w:p>
        </w:tc>
      </w:tr>
      <w:tr w:rsidR="00004B3F" w:rsidRPr="00C14C9C" w:rsidTr="00733A92">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04B3F" w:rsidRPr="00C14C9C" w:rsidRDefault="00004B3F" w:rsidP="00733A92">
            <w:pPr>
              <w:rPr>
                <w:sz w:val="20"/>
                <w:szCs w:val="20"/>
                <w:lang w:val="ro-RO"/>
              </w:rPr>
            </w:pPr>
            <w:r>
              <w:rPr>
                <w:rFonts w:eastAsia="Times New Roman"/>
                <w:bCs/>
                <w:sz w:val="20"/>
                <w:szCs w:val="20"/>
                <w:lang w:val="ro-RO"/>
              </w:rPr>
              <w:t xml:space="preserve">2. </w:t>
            </w:r>
            <w:r w:rsidRPr="00C14C9C">
              <w:rPr>
                <w:rFonts w:eastAsia="Times New Roman"/>
                <w:bCs/>
                <w:sz w:val="20"/>
                <w:szCs w:val="20"/>
                <w:lang w:val="ro-RO"/>
              </w:rPr>
              <w:t>Istoricul conformităţii sau neconformităţii cu prevederile legislaţi</w:t>
            </w:r>
            <w:r>
              <w:rPr>
                <w:rFonts w:eastAsia="Times New Roman"/>
                <w:bCs/>
                <w:sz w:val="20"/>
                <w:szCs w:val="20"/>
                <w:lang w:val="ro-RO"/>
              </w:rPr>
              <w:t>ei</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04B3F" w:rsidRPr="00C14C9C" w:rsidRDefault="00004B3F" w:rsidP="00733A92">
            <w:pPr>
              <w:jc w:val="center"/>
              <w:rPr>
                <w:rFonts w:eastAsia="Times New Roman"/>
                <w:sz w:val="20"/>
                <w:szCs w:val="20"/>
                <w:lang w:val="ro-RO"/>
              </w:rPr>
            </w:pPr>
            <w:r>
              <w:rPr>
                <w:rFonts w:eastAsia="Times New Roman"/>
                <w:sz w:val="20"/>
                <w:szCs w:val="20"/>
                <w:lang w:val="ro-RO"/>
              </w:rPr>
              <w:t>0,3</w:t>
            </w:r>
          </w:p>
        </w:tc>
      </w:tr>
      <w:tr w:rsidR="00004B3F" w:rsidRPr="00C14C9C" w:rsidTr="00733A92">
        <w:trPr>
          <w:trHeight w:val="38"/>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04B3F" w:rsidRPr="00C14C9C" w:rsidRDefault="00004B3F" w:rsidP="00733A92">
            <w:pPr>
              <w:rPr>
                <w:rFonts w:eastAsia="Times New Roman"/>
                <w:sz w:val="20"/>
                <w:szCs w:val="20"/>
                <w:lang w:val="ro-RO"/>
              </w:rPr>
            </w:pPr>
            <w:r>
              <w:rPr>
                <w:sz w:val="20"/>
                <w:szCs w:val="20"/>
                <w:lang w:val="ro-RO"/>
              </w:rPr>
              <w:t xml:space="preserve">3. </w:t>
            </w:r>
            <w:r w:rsidRPr="00C14C9C">
              <w:rPr>
                <w:sz w:val="20"/>
                <w:szCs w:val="20"/>
                <w:lang w:val="ro-RO"/>
              </w:rPr>
              <w:t>Domeniul şi/sau subdomeniul activităţii economice</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04B3F" w:rsidRPr="00C14C9C" w:rsidRDefault="00004B3F" w:rsidP="00733A92">
            <w:pPr>
              <w:jc w:val="center"/>
              <w:rPr>
                <w:rFonts w:eastAsia="Times New Roman"/>
                <w:sz w:val="20"/>
                <w:szCs w:val="20"/>
                <w:lang w:val="ro-RO"/>
              </w:rPr>
            </w:pPr>
            <w:r w:rsidRPr="00C14C9C">
              <w:rPr>
                <w:rFonts w:eastAsia="Times New Roman"/>
                <w:sz w:val="20"/>
                <w:szCs w:val="20"/>
                <w:lang w:val="ro-RO"/>
              </w:rPr>
              <w:t>0,1</w:t>
            </w:r>
          </w:p>
        </w:tc>
      </w:tr>
      <w:tr w:rsidR="00004B3F" w:rsidRPr="00C14C9C" w:rsidTr="00733A92">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04B3F" w:rsidRPr="00C14C9C" w:rsidRDefault="00004B3F" w:rsidP="00733A92">
            <w:pPr>
              <w:rPr>
                <w:rFonts w:eastAsia="Times New Roman"/>
                <w:sz w:val="20"/>
                <w:szCs w:val="20"/>
                <w:lang w:val="ro-RO"/>
              </w:rPr>
            </w:pPr>
            <w:r>
              <w:rPr>
                <w:bCs/>
                <w:sz w:val="20"/>
                <w:szCs w:val="20"/>
                <w:lang w:val="ro-RO"/>
              </w:rPr>
              <w:t xml:space="preserve">4. </w:t>
            </w:r>
            <w:r w:rsidRPr="00C14C9C">
              <w:rPr>
                <w:bCs/>
                <w:sz w:val="20"/>
                <w:szCs w:val="20"/>
                <w:lang w:val="ro-RO"/>
              </w:rPr>
              <w:t>Mărimea subiectului</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04B3F" w:rsidRPr="00C14C9C" w:rsidRDefault="00004B3F" w:rsidP="00733A92">
            <w:pPr>
              <w:jc w:val="center"/>
              <w:rPr>
                <w:rFonts w:eastAsia="Times New Roman"/>
                <w:sz w:val="20"/>
                <w:szCs w:val="20"/>
                <w:lang w:val="ro-RO"/>
              </w:rPr>
            </w:pPr>
            <w:r w:rsidRPr="00C14C9C">
              <w:rPr>
                <w:rFonts w:eastAsia="Times New Roman"/>
                <w:sz w:val="20"/>
                <w:szCs w:val="20"/>
                <w:lang w:val="ro-RO"/>
              </w:rPr>
              <w:t>0,</w:t>
            </w:r>
            <w:r>
              <w:rPr>
                <w:rFonts w:eastAsia="Times New Roman"/>
                <w:sz w:val="20"/>
                <w:szCs w:val="20"/>
                <w:lang w:val="ro-RO"/>
              </w:rPr>
              <w:t>1</w:t>
            </w:r>
          </w:p>
        </w:tc>
      </w:tr>
    </w:tbl>
    <w:p w:rsidR="008D3CAD" w:rsidRDefault="008D3CAD" w:rsidP="006D0A1B">
      <w:pPr>
        <w:pStyle w:val="cp"/>
        <w:rPr>
          <w:lang w:val="ro-RO"/>
        </w:rPr>
      </w:pPr>
    </w:p>
    <w:p w:rsidR="008D3CAD" w:rsidRPr="00C14C9C" w:rsidRDefault="008D3CAD" w:rsidP="006D0A1B">
      <w:pPr>
        <w:pStyle w:val="cp"/>
        <w:rPr>
          <w:lang w:val="ro-RO"/>
        </w:rPr>
      </w:pPr>
    </w:p>
    <w:p w:rsidR="006D0A1B" w:rsidRDefault="006D0A1B" w:rsidP="008D3CAD">
      <w:pPr>
        <w:pStyle w:val="cp"/>
        <w:numPr>
          <w:ilvl w:val="1"/>
          <w:numId w:val="11"/>
        </w:numPr>
        <w:rPr>
          <w:lang w:val="ro-RO"/>
        </w:rPr>
      </w:pPr>
      <w:r w:rsidRPr="00C14C9C">
        <w:rPr>
          <w:lang w:val="ro-RO"/>
        </w:rPr>
        <w:t> </w:t>
      </w:r>
    </w:p>
    <w:p w:rsidR="00DF4E05" w:rsidRPr="00C14C9C" w:rsidRDefault="00DF4E05" w:rsidP="00DF4E05">
      <w:pPr>
        <w:pStyle w:val="cp"/>
        <w:rPr>
          <w:lang w:val="ro-RO"/>
        </w:rPr>
      </w:pPr>
      <w:r w:rsidRPr="00C14C9C">
        <w:rPr>
          <w:lang w:val="ro-RO"/>
        </w:rPr>
        <w:t>Criteriile de risc aplicate pentru s</w:t>
      </w:r>
      <w:r w:rsidRPr="00C14C9C">
        <w:rPr>
          <w:rFonts w:ascii="TimesNewRomanPSMT" w:hAnsi="TimesNewRomanPSMT"/>
          <w:lang w:val="ro-RO"/>
        </w:rPr>
        <w:t>ecuritatea</w:t>
      </w:r>
      <w:r>
        <w:rPr>
          <w:rFonts w:ascii="TimesNewRomanPSMT" w:hAnsi="TimesNewRomanPSMT"/>
          <w:lang w:val="ro-RO"/>
        </w:rPr>
        <w:t xml:space="preserve"> aeronautică</w:t>
      </w:r>
    </w:p>
    <w:p w:rsidR="004C28BC" w:rsidRDefault="004C28BC" w:rsidP="004C28BC">
      <w:pPr>
        <w:pStyle w:val="NormalWeb"/>
        <w:numPr>
          <w:ilvl w:val="2"/>
          <w:numId w:val="11"/>
        </w:numPr>
        <w:ind w:left="-425" w:firstLine="0"/>
        <w:rPr>
          <w:lang w:val="ro-RO"/>
        </w:rPr>
      </w:pPr>
      <w:r w:rsidRPr="00C14C9C">
        <w:rPr>
          <w:lang w:val="ro-RO"/>
        </w:rPr>
        <w:t xml:space="preserve">În domeniul </w:t>
      </w:r>
      <w:r w:rsidRPr="00C14C9C">
        <w:rPr>
          <w:rFonts w:ascii="TimesNewRomanPSMT" w:hAnsi="TimesNewRomanPSMT"/>
          <w:lang w:val="ro-RO"/>
        </w:rPr>
        <w:t>securității aeronautice</w:t>
      </w:r>
      <w:r w:rsidRPr="00C14C9C">
        <w:rPr>
          <w:lang w:val="ro-RO"/>
        </w:rPr>
        <w:t xml:space="preserve"> se aplică următoarele criterii de risc, având următoarea ponderare:</w:t>
      </w:r>
    </w:p>
    <w:p w:rsidR="00DF4E05" w:rsidRPr="00C14C9C" w:rsidRDefault="00DF4E05" w:rsidP="00DF4E05">
      <w:pPr>
        <w:pStyle w:val="NormalWeb"/>
        <w:numPr>
          <w:ilvl w:val="3"/>
          <w:numId w:val="11"/>
        </w:numPr>
        <w:rPr>
          <w:lang w:val="ro-RO"/>
        </w:rPr>
      </w:pPr>
      <w:r w:rsidRPr="00C14C9C">
        <w:rPr>
          <w:b/>
          <w:lang w:val="ro-RO"/>
        </w:rPr>
        <w:t>Profilul de risc operațional</w:t>
      </w:r>
      <w:r w:rsidRPr="00C14C9C">
        <w:rPr>
          <w:lang w:val="ro-RO"/>
        </w:rPr>
        <w:t xml:space="preserve"> </w:t>
      </w:r>
    </w:p>
    <w:p w:rsidR="00DF4E05" w:rsidRPr="00C14C9C" w:rsidRDefault="00DF4E05" w:rsidP="00DF4E05">
      <w:pPr>
        <w:pStyle w:val="NormalWeb"/>
        <w:ind w:firstLine="336"/>
        <w:rPr>
          <w:sz w:val="22"/>
          <w:lang w:val="ro-RO"/>
        </w:rPr>
      </w:pPr>
      <w:r w:rsidRPr="00BB2858">
        <w:rPr>
          <w:i/>
          <w:lang w:val="ro-RO"/>
        </w:rPr>
        <w:t>Raționamentul general</w:t>
      </w:r>
      <w:r w:rsidRPr="00C14C9C">
        <w:rPr>
          <w:lang w:val="ro-RO"/>
        </w:rPr>
        <w:t xml:space="preserve">: Profilul de risc operațional reprezintă evaluarea preliminară a </w:t>
      </w:r>
      <w:r>
        <w:rPr>
          <w:lang w:val="ro-RO"/>
        </w:rPr>
        <w:t>agentului aeronautic</w:t>
      </w:r>
      <w:r w:rsidRPr="00C14C9C">
        <w:rPr>
          <w:lang w:val="ro-RO"/>
        </w:rPr>
        <w:t xml:space="preserve"> în unul din domeniile de activitate, relevant pentru </w:t>
      </w:r>
      <w:r w:rsidRPr="00C14C9C">
        <w:rPr>
          <w:rFonts w:ascii="TimesNewRomanPSMT" w:hAnsi="TimesNewRomanPSMT"/>
          <w:lang w:val="ro-RO"/>
        </w:rPr>
        <w:t>supravegherea siguranței zborurilor și securitatea aeronautică în baza setului de criterii și proceduri stabilite conform „Manualului de management al siguranței și securității”, aprobat de Organizația Internațională a Aviației Civile</w:t>
      </w:r>
      <w:r w:rsidRPr="00C14C9C">
        <w:rPr>
          <w:lang w:val="ro-RO"/>
        </w:rPr>
        <w:t xml:space="preserve"> [</w:t>
      </w:r>
      <w:r w:rsidRPr="00C14C9C">
        <w:rPr>
          <w:i/>
          <w:lang w:val="ro-RO"/>
        </w:rPr>
        <w:t>„Safety Management Manual”, ICAO, doc 9859, AN/474</w:t>
      </w:r>
      <w:r w:rsidR="00A4724B">
        <w:rPr>
          <w:i/>
          <w:lang w:val="ro-RO"/>
        </w:rPr>
        <w:t xml:space="preserve"> </w:t>
      </w:r>
      <w:r w:rsidR="00A4724B">
        <w:rPr>
          <w:lang w:val="ro-RO"/>
        </w:rPr>
        <w:t>și „</w:t>
      </w:r>
      <w:r w:rsidR="00A4724B">
        <w:rPr>
          <w:i/>
          <w:lang w:val="ro-RO"/>
        </w:rPr>
        <w:t>Aviation Security Oversight Manual”, ICAO, DOC 10047</w:t>
      </w:r>
      <w:r w:rsidRPr="00C14C9C">
        <w:rPr>
          <w:lang w:val="ro-RO"/>
        </w:rPr>
        <w:t xml:space="preserve">], aplicat pentru operatori aerieni, furnizori de servicii de navigație aeriană, întreprinderi de deservire la sol, organizații de producere, proiectare, întreținere tehnică și menținere a navigabilității aeronavelor, operatori de aerodrom/heliport, servicii de medicină aeronautică și servicii de pregătire, perfecționare și atestare a persoanelor în domeniul aeronautic. Evaluarea profilului de risc rezultă în determinarea categorii în care se regăsește </w:t>
      </w:r>
      <w:r>
        <w:rPr>
          <w:lang w:val="ro-RO"/>
        </w:rPr>
        <w:t>agentul aeronautic</w:t>
      </w:r>
      <w:r w:rsidRPr="00C14C9C">
        <w:rPr>
          <w:lang w:val="ro-RO"/>
        </w:rPr>
        <w:t xml:space="preserve"> </w:t>
      </w:r>
      <w:r>
        <w:rPr>
          <w:lang w:val="ro-RO"/>
        </w:rPr>
        <w:t>supus</w:t>
      </w:r>
      <w:r w:rsidRPr="00C14C9C">
        <w:rPr>
          <w:lang w:val="ro-RO"/>
        </w:rPr>
        <w:t xml:space="preserve"> evaluării, care se marchează cu o literă din alfabetul latin, unde „</w:t>
      </w:r>
      <w:r w:rsidRPr="00C14C9C">
        <w:rPr>
          <w:i/>
          <w:lang w:val="ro-RO"/>
        </w:rPr>
        <w:t>A</w:t>
      </w:r>
      <w:r w:rsidRPr="00C14C9C">
        <w:rPr>
          <w:lang w:val="ro-RO"/>
        </w:rPr>
        <w:t>” este cea mai puțin riscantă și „</w:t>
      </w:r>
      <w:r w:rsidRPr="00C14C9C">
        <w:rPr>
          <w:i/>
          <w:lang w:val="ro-RO"/>
        </w:rPr>
        <w:t>E</w:t>
      </w:r>
      <w:r w:rsidRPr="00C14C9C">
        <w:rPr>
          <w:lang w:val="ro-RO"/>
        </w:rPr>
        <w:t>” este cea mai riscantă.</w:t>
      </w:r>
    </w:p>
    <w:p w:rsidR="00DF4E05" w:rsidRPr="00C14C9C" w:rsidRDefault="00DF4E05" w:rsidP="00DF4E05">
      <w:pPr>
        <w:pStyle w:val="NormalWeb"/>
        <w:jc w:val="right"/>
        <w:rPr>
          <w:lang w:val="ro-RO"/>
        </w:rPr>
      </w:pPr>
      <w:r w:rsidRPr="00C14C9C">
        <w:rPr>
          <w:lang w:val="ro-RO"/>
        </w:rPr>
        <w:t> Tabelul nr.</w:t>
      </w:r>
      <w:r w:rsidR="00AC5928">
        <w:rPr>
          <w:lang w:val="ro-RO"/>
        </w:rPr>
        <w:t>5</w:t>
      </w:r>
    </w:p>
    <w:tbl>
      <w:tblPr>
        <w:tblW w:w="4996" w:type="pct"/>
        <w:jc w:val="center"/>
        <w:tblLook w:val="04A0" w:firstRow="1" w:lastRow="0" w:firstColumn="1" w:lastColumn="0" w:noHBand="0" w:noVBand="1"/>
      </w:tblPr>
      <w:tblGrid>
        <w:gridCol w:w="8593"/>
        <w:gridCol w:w="844"/>
      </w:tblGrid>
      <w:tr w:rsidR="00DF4E05" w:rsidRPr="00C14C9C" w:rsidTr="00733A92">
        <w:trPr>
          <w:jc w:val="center"/>
        </w:trPr>
        <w:tc>
          <w:tcPr>
            <w:tcW w:w="455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b/>
                <w:bCs/>
                <w:sz w:val="20"/>
                <w:szCs w:val="20"/>
                <w:lang w:val="ro-RO"/>
              </w:rPr>
            </w:pPr>
            <w:r w:rsidRPr="00C14C9C">
              <w:rPr>
                <w:rFonts w:eastAsia="Times New Roman"/>
                <w:b/>
                <w:bCs/>
                <w:sz w:val="20"/>
                <w:szCs w:val="20"/>
                <w:lang w:val="ro-RO"/>
              </w:rPr>
              <w:t>Profilul de risc operațional</w:t>
            </w:r>
          </w:p>
        </w:tc>
        <w:tc>
          <w:tcPr>
            <w:tcW w:w="4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b/>
                <w:bCs/>
                <w:sz w:val="20"/>
                <w:szCs w:val="20"/>
                <w:lang w:val="ro-RO"/>
              </w:rPr>
            </w:pPr>
            <w:r w:rsidRPr="00C14C9C">
              <w:rPr>
                <w:rFonts w:eastAsia="Times New Roman"/>
                <w:b/>
                <w:bCs/>
                <w:sz w:val="20"/>
                <w:szCs w:val="20"/>
                <w:lang w:val="ro-RO"/>
              </w:rPr>
              <w:t>Gradul de risc</w:t>
            </w:r>
          </w:p>
        </w:tc>
      </w:tr>
      <w:tr w:rsidR="00DF4E05" w:rsidRPr="00C14C9C" w:rsidTr="00733A92">
        <w:trPr>
          <w:jc w:val="center"/>
        </w:trPr>
        <w:tc>
          <w:tcPr>
            <w:tcW w:w="455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4E05" w:rsidRPr="00C14C9C" w:rsidRDefault="00DF4E05" w:rsidP="00733A92">
            <w:pPr>
              <w:jc w:val="center"/>
              <w:rPr>
                <w:rFonts w:eastAsia="Times New Roman"/>
                <w:i/>
                <w:sz w:val="20"/>
                <w:szCs w:val="20"/>
                <w:lang w:val="ro-RO"/>
              </w:rPr>
            </w:pPr>
            <w:r w:rsidRPr="00C14C9C">
              <w:rPr>
                <w:rFonts w:eastAsia="Times New Roman"/>
                <w:i/>
                <w:sz w:val="20"/>
                <w:szCs w:val="20"/>
                <w:lang w:val="ro-RO"/>
              </w:rPr>
              <w:t>A</w:t>
            </w:r>
          </w:p>
        </w:tc>
        <w:tc>
          <w:tcPr>
            <w:tcW w:w="4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sz w:val="20"/>
                <w:szCs w:val="20"/>
                <w:lang w:val="ro-RO"/>
              </w:rPr>
            </w:pPr>
            <w:r w:rsidRPr="00C14C9C">
              <w:rPr>
                <w:rFonts w:eastAsia="Times New Roman"/>
                <w:sz w:val="20"/>
                <w:szCs w:val="20"/>
                <w:lang w:val="ro-RO"/>
              </w:rPr>
              <w:t>1</w:t>
            </w:r>
          </w:p>
        </w:tc>
      </w:tr>
      <w:tr w:rsidR="00DF4E05" w:rsidRPr="00C14C9C" w:rsidTr="00733A92">
        <w:trPr>
          <w:jc w:val="center"/>
        </w:trPr>
        <w:tc>
          <w:tcPr>
            <w:tcW w:w="455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4E05" w:rsidRPr="00C14C9C" w:rsidRDefault="00DF4E05" w:rsidP="00733A92">
            <w:pPr>
              <w:jc w:val="center"/>
              <w:rPr>
                <w:rFonts w:eastAsia="Times New Roman"/>
                <w:i/>
                <w:sz w:val="20"/>
                <w:szCs w:val="20"/>
                <w:lang w:val="ro-RO"/>
              </w:rPr>
            </w:pPr>
            <w:r w:rsidRPr="00C14C9C">
              <w:rPr>
                <w:rFonts w:eastAsia="Times New Roman"/>
                <w:i/>
                <w:sz w:val="20"/>
                <w:szCs w:val="20"/>
                <w:lang w:val="ro-RO"/>
              </w:rPr>
              <w:t>B</w:t>
            </w:r>
          </w:p>
        </w:tc>
        <w:tc>
          <w:tcPr>
            <w:tcW w:w="4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sz w:val="20"/>
                <w:szCs w:val="20"/>
                <w:lang w:val="ro-RO"/>
              </w:rPr>
            </w:pPr>
            <w:r w:rsidRPr="00C14C9C">
              <w:rPr>
                <w:rFonts w:eastAsia="Times New Roman"/>
                <w:sz w:val="20"/>
                <w:szCs w:val="20"/>
                <w:lang w:val="ro-RO"/>
              </w:rPr>
              <w:t>2</w:t>
            </w:r>
          </w:p>
        </w:tc>
      </w:tr>
      <w:tr w:rsidR="00DF4E05" w:rsidRPr="00C14C9C" w:rsidTr="00733A92">
        <w:trPr>
          <w:jc w:val="center"/>
        </w:trPr>
        <w:tc>
          <w:tcPr>
            <w:tcW w:w="455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4E05" w:rsidRPr="00C14C9C" w:rsidRDefault="00DF4E05" w:rsidP="00733A92">
            <w:pPr>
              <w:jc w:val="center"/>
              <w:rPr>
                <w:rFonts w:eastAsia="Times New Roman"/>
                <w:i/>
                <w:sz w:val="20"/>
                <w:szCs w:val="20"/>
                <w:lang w:val="ro-RO"/>
              </w:rPr>
            </w:pPr>
            <w:r w:rsidRPr="00C14C9C">
              <w:rPr>
                <w:rFonts w:eastAsia="Times New Roman"/>
                <w:i/>
                <w:sz w:val="20"/>
                <w:szCs w:val="20"/>
                <w:lang w:val="ro-RO"/>
              </w:rPr>
              <w:t>C</w:t>
            </w:r>
          </w:p>
        </w:tc>
        <w:tc>
          <w:tcPr>
            <w:tcW w:w="4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sz w:val="20"/>
                <w:szCs w:val="20"/>
                <w:lang w:val="ro-RO"/>
              </w:rPr>
            </w:pPr>
            <w:r w:rsidRPr="00C14C9C">
              <w:rPr>
                <w:rFonts w:eastAsia="Times New Roman"/>
                <w:sz w:val="20"/>
                <w:szCs w:val="20"/>
                <w:lang w:val="ro-RO"/>
              </w:rPr>
              <w:t>3</w:t>
            </w:r>
          </w:p>
        </w:tc>
      </w:tr>
      <w:tr w:rsidR="00DF4E05" w:rsidRPr="00C14C9C" w:rsidTr="00733A92">
        <w:trPr>
          <w:jc w:val="center"/>
        </w:trPr>
        <w:tc>
          <w:tcPr>
            <w:tcW w:w="455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4E05" w:rsidRPr="00C14C9C" w:rsidRDefault="00DF4E05" w:rsidP="00733A92">
            <w:pPr>
              <w:jc w:val="center"/>
              <w:rPr>
                <w:rFonts w:eastAsia="Times New Roman"/>
                <w:i/>
                <w:sz w:val="20"/>
                <w:szCs w:val="20"/>
                <w:lang w:val="ro-RO"/>
              </w:rPr>
            </w:pPr>
            <w:r w:rsidRPr="00C14C9C">
              <w:rPr>
                <w:rFonts w:eastAsia="Times New Roman"/>
                <w:i/>
                <w:sz w:val="20"/>
                <w:szCs w:val="20"/>
                <w:lang w:val="ro-RO"/>
              </w:rPr>
              <w:t>D</w:t>
            </w:r>
          </w:p>
        </w:tc>
        <w:tc>
          <w:tcPr>
            <w:tcW w:w="4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sz w:val="20"/>
                <w:szCs w:val="20"/>
                <w:lang w:val="ro-RO"/>
              </w:rPr>
            </w:pPr>
            <w:r w:rsidRPr="00C14C9C">
              <w:rPr>
                <w:rFonts w:eastAsia="Times New Roman"/>
                <w:sz w:val="20"/>
                <w:szCs w:val="20"/>
                <w:lang w:val="ro-RO"/>
              </w:rPr>
              <w:t>4</w:t>
            </w:r>
          </w:p>
        </w:tc>
      </w:tr>
      <w:tr w:rsidR="00DF4E05" w:rsidRPr="00C14C9C" w:rsidTr="00733A92">
        <w:trPr>
          <w:jc w:val="center"/>
        </w:trPr>
        <w:tc>
          <w:tcPr>
            <w:tcW w:w="455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4E05" w:rsidRPr="00C14C9C" w:rsidRDefault="00DF4E05" w:rsidP="00733A92">
            <w:pPr>
              <w:jc w:val="center"/>
              <w:rPr>
                <w:rFonts w:eastAsia="Times New Roman"/>
                <w:i/>
                <w:sz w:val="20"/>
                <w:szCs w:val="20"/>
                <w:lang w:val="ro-RO"/>
              </w:rPr>
            </w:pPr>
            <w:r w:rsidRPr="00C14C9C">
              <w:rPr>
                <w:rFonts w:eastAsia="Times New Roman"/>
                <w:i/>
                <w:sz w:val="20"/>
                <w:szCs w:val="20"/>
                <w:lang w:val="ro-RO"/>
              </w:rPr>
              <w:t>E</w:t>
            </w:r>
          </w:p>
        </w:tc>
        <w:tc>
          <w:tcPr>
            <w:tcW w:w="4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sz w:val="20"/>
                <w:szCs w:val="20"/>
                <w:lang w:val="ro-RO"/>
              </w:rPr>
            </w:pPr>
            <w:r w:rsidRPr="00C14C9C">
              <w:rPr>
                <w:rFonts w:eastAsia="Times New Roman"/>
                <w:sz w:val="20"/>
                <w:szCs w:val="20"/>
                <w:lang w:val="ro-RO"/>
              </w:rPr>
              <w:t>5</w:t>
            </w:r>
          </w:p>
        </w:tc>
      </w:tr>
    </w:tbl>
    <w:p w:rsidR="00AC5928" w:rsidRPr="00AC5928" w:rsidRDefault="00AC5928" w:rsidP="00AC5928">
      <w:pPr>
        <w:pStyle w:val="NormalWeb"/>
        <w:ind w:left="336" w:firstLine="0"/>
        <w:jc w:val="left"/>
        <w:rPr>
          <w:b/>
          <w:bCs/>
          <w:lang w:val="ro-RO"/>
        </w:rPr>
      </w:pPr>
    </w:p>
    <w:p w:rsidR="00DF4E05" w:rsidRPr="00C14C9C" w:rsidRDefault="00DF4E05" w:rsidP="00DF4E05">
      <w:pPr>
        <w:pStyle w:val="NormalWeb"/>
        <w:numPr>
          <w:ilvl w:val="3"/>
          <w:numId w:val="11"/>
        </w:numPr>
        <w:jc w:val="left"/>
        <w:rPr>
          <w:b/>
          <w:bCs/>
          <w:lang w:val="ro-RO"/>
        </w:rPr>
      </w:pPr>
      <w:r w:rsidRPr="00C14C9C">
        <w:rPr>
          <w:rFonts w:eastAsia="Times New Roman"/>
          <w:b/>
          <w:bCs/>
          <w:lang w:val="ro-RO"/>
        </w:rPr>
        <w:t xml:space="preserve">Istoricul conformării cu prevederile legislației şi cu prescripțiile organului de control în domeniul </w:t>
      </w:r>
      <w:r w:rsidRPr="00C14C9C">
        <w:rPr>
          <w:b/>
          <w:lang w:val="ro-RO"/>
        </w:rPr>
        <w:t>s</w:t>
      </w:r>
      <w:r w:rsidR="00365F93">
        <w:rPr>
          <w:rFonts w:ascii="TimesNewRomanPSMT" w:hAnsi="TimesNewRomanPSMT"/>
          <w:b/>
          <w:lang w:val="ro-RO"/>
        </w:rPr>
        <w:t>ecurității aeronautice</w:t>
      </w:r>
    </w:p>
    <w:p w:rsidR="00DF4E05" w:rsidRDefault="00DF4E05" w:rsidP="00DF4E05">
      <w:pPr>
        <w:pStyle w:val="NormalWeb"/>
        <w:ind w:firstLine="336"/>
        <w:rPr>
          <w:lang w:val="ro-RO"/>
        </w:rPr>
      </w:pPr>
      <w:r w:rsidRPr="00BB2858">
        <w:rPr>
          <w:i/>
          <w:lang w:val="ro-RO"/>
        </w:rPr>
        <w:t>Raţionamentul general</w:t>
      </w:r>
      <w:r w:rsidRPr="00C14C9C">
        <w:rPr>
          <w:lang w:val="ro-RO"/>
        </w:rPr>
        <w:t xml:space="preserve">: lipsa încălcărilor sau, după caz, caracteristicile neconformităţilor existente la data ultimului control efectuat indică predispunerea </w:t>
      </w:r>
      <w:r>
        <w:rPr>
          <w:lang w:val="ro-RO"/>
        </w:rPr>
        <w:t>agentului aeronautic</w:t>
      </w:r>
      <w:r w:rsidRPr="00C14C9C">
        <w:rPr>
          <w:lang w:val="ro-RO"/>
        </w:rPr>
        <w:t xml:space="preserve"> la respectarea legii şi, respectiv, riscul scăzut de încălcare a acesteia. </w:t>
      </w:r>
      <w:r w:rsidR="00A4724B">
        <w:rPr>
          <w:lang w:val="ro-RO"/>
        </w:rPr>
        <w:t>E</w:t>
      </w:r>
      <w:r w:rsidRPr="00C14C9C">
        <w:rPr>
          <w:lang w:val="ro-RO"/>
        </w:rPr>
        <w:t xml:space="preserve">xistenţa încălcărilor şi caracteristicile neconformităţilor existente la data ultimului control efectuat </w:t>
      </w:r>
      <w:r w:rsidR="00CF28D8" w:rsidRPr="00CF28D8">
        <w:rPr>
          <w:lang w:val="ro-RO"/>
        </w:rPr>
        <w:t xml:space="preserve">și/sau identificate în procesul monitorizării continue </w:t>
      </w:r>
      <w:r w:rsidRPr="00C14C9C">
        <w:rPr>
          <w:lang w:val="ro-RO"/>
        </w:rPr>
        <w:t>indică un grad de risc înalt.</w:t>
      </w:r>
    </w:p>
    <w:p w:rsidR="00EE4287" w:rsidRPr="00C14C9C" w:rsidRDefault="00EE4287" w:rsidP="00DF4E05">
      <w:pPr>
        <w:pStyle w:val="NormalWeb"/>
        <w:ind w:firstLine="336"/>
        <w:rPr>
          <w:lang w:val="ro-RO"/>
        </w:rPr>
      </w:pPr>
    </w:p>
    <w:p w:rsidR="00DF4E05" w:rsidRPr="00C14C9C" w:rsidRDefault="00DF4E05" w:rsidP="00DF4E05">
      <w:pPr>
        <w:pStyle w:val="NormalWeb"/>
        <w:jc w:val="right"/>
        <w:rPr>
          <w:b/>
          <w:bCs/>
          <w:lang w:val="ro-RO"/>
        </w:rPr>
      </w:pPr>
      <w:r w:rsidRPr="00C14C9C">
        <w:rPr>
          <w:lang w:val="ro-RO"/>
        </w:rPr>
        <w:t>Tabelul nr.</w:t>
      </w:r>
      <w:r w:rsidR="00AC5928">
        <w:rPr>
          <w:lang w:val="ro-RO"/>
        </w:rPr>
        <w:t>6</w:t>
      </w:r>
    </w:p>
    <w:tbl>
      <w:tblPr>
        <w:tblW w:w="4995" w:type="pct"/>
        <w:jc w:val="center"/>
        <w:tblLook w:val="04A0" w:firstRow="1" w:lastRow="0" w:firstColumn="1" w:lastColumn="0" w:noHBand="0" w:noVBand="1"/>
      </w:tblPr>
      <w:tblGrid>
        <w:gridCol w:w="8715"/>
        <w:gridCol w:w="721"/>
      </w:tblGrid>
      <w:tr w:rsidR="00DF4E05" w:rsidRPr="00C14C9C" w:rsidTr="00733A92">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b/>
                <w:bCs/>
                <w:sz w:val="20"/>
                <w:szCs w:val="20"/>
                <w:lang w:val="ro-RO"/>
              </w:rPr>
            </w:pPr>
            <w:r w:rsidRPr="00C14C9C">
              <w:rPr>
                <w:rFonts w:eastAsia="Times New Roman"/>
                <w:b/>
                <w:bCs/>
                <w:sz w:val="20"/>
                <w:szCs w:val="20"/>
                <w:lang w:val="ro-RO"/>
              </w:rPr>
              <w:t>Istoricul conformării cu prevederile legislației şi cu prescripțiile organului de control</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b/>
                <w:bCs/>
                <w:sz w:val="20"/>
                <w:szCs w:val="20"/>
                <w:lang w:val="ro-RO"/>
              </w:rPr>
            </w:pPr>
            <w:r w:rsidRPr="00C14C9C">
              <w:rPr>
                <w:rFonts w:eastAsia="Times New Roman"/>
                <w:b/>
                <w:bCs/>
                <w:sz w:val="20"/>
                <w:szCs w:val="20"/>
                <w:lang w:val="ro-RO"/>
              </w:rPr>
              <w:t>Gradul de risc</w:t>
            </w:r>
          </w:p>
        </w:tc>
      </w:tr>
      <w:tr w:rsidR="00DF4E05" w:rsidRPr="00C14C9C" w:rsidTr="00733A92">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rPr>
                <w:rFonts w:eastAsia="Times New Roman"/>
                <w:sz w:val="20"/>
                <w:szCs w:val="20"/>
                <w:lang w:val="ro-RO"/>
              </w:rPr>
            </w:pPr>
            <w:r w:rsidRPr="00C14C9C">
              <w:rPr>
                <w:rFonts w:eastAsia="Times New Roman"/>
                <w:sz w:val="20"/>
                <w:szCs w:val="20"/>
                <w:lang w:val="ro-RO"/>
              </w:rPr>
              <w:t>Nu au fost depistate încălcări sau au fost depistate</w:t>
            </w:r>
            <w:r w:rsidRPr="00C14C9C">
              <w:rPr>
                <w:rFonts w:eastAsia="Times New Roman"/>
                <w:sz w:val="20"/>
                <w:szCs w:val="20"/>
                <w:u w:val="single"/>
                <w:lang w:val="ro-RO"/>
              </w:rPr>
              <w:t xml:space="preserve"> abateri minore.</w:t>
            </w:r>
            <w:r w:rsidRPr="00C14C9C">
              <w:rPr>
                <w:rFonts w:eastAsia="Times New Roman"/>
                <w:sz w:val="20"/>
                <w:szCs w:val="20"/>
                <w:lang w:val="ro-RO"/>
              </w:rPr>
              <w:t xml:space="preserve">  Abaterile au fost înlăturate în timpul controlului, conform recomandărilor verbale.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sz w:val="20"/>
                <w:szCs w:val="20"/>
                <w:lang w:val="ro-RO"/>
              </w:rPr>
            </w:pPr>
            <w:r w:rsidRPr="00C14C9C">
              <w:rPr>
                <w:rFonts w:eastAsia="Times New Roman"/>
                <w:sz w:val="20"/>
                <w:szCs w:val="20"/>
                <w:lang w:val="ro-RO"/>
              </w:rPr>
              <w:t>1</w:t>
            </w:r>
          </w:p>
        </w:tc>
      </w:tr>
      <w:tr w:rsidR="00DF4E05" w:rsidRPr="00C14C9C" w:rsidTr="00733A92">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rPr>
                <w:rFonts w:eastAsia="Times New Roman"/>
                <w:sz w:val="20"/>
                <w:szCs w:val="20"/>
                <w:lang w:val="ro-RO"/>
              </w:rPr>
            </w:pPr>
            <w:r w:rsidRPr="00C14C9C">
              <w:rPr>
                <w:rFonts w:eastAsia="Times New Roman"/>
                <w:sz w:val="20"/>
                <w:szCs w:val="20"/>
                <w:lang w:val="ro-RO"/>
              </w:rPr>
              <w:t xml:space="preserve">- Au fost depistate încălcări </w:t>
            </w:r>
            <w:r w:rsidRPr="00C14C9C">
              <w:rPr>
                <w:rFonts w:eastAsia="Times New Roman"/>
                <w:sz w:val="20"/>
                <w:szCs w:val="20"/>
                <w:u w:val="single"/>
                <w:lang w:val="ro-RO"/>
              </w:rPr>
              <w:t>minore care nu constituie componență de contravenție</w:t>
            </w:r>
            <w:r w:rsidRPr="00C14C9C">
              <w:rPr>
                <w:rFonts w:eastAsia="Times New Roman"/>
                <w:sz w:val="20"/>
                <w:szCs w:val="20"/>
                <w:lang w:val="ro-RO"/>
              </w:rPr>
              <w:t>. Încălcările au fost înlăturate în termen, conform recomandărilor prescrise.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sz w:val="20"/>
                <w:szCs w:val="20"/>
                <w:lang w:val="ro-RO"/>
              </w:rPr>
            </w:pPr>
            <w:r w:rsidRPr="00C14C9C">
              <w:rPr>
                <w:rFonts w:eastAsia="Times New Roman"/>
                <w:sz w:val="20"/>
                <w:szCs w:val="20"/>
                <w:lang w:val="ro-RO"/>
              </w:rPr>
              <w:t>2</w:t>
            </w:r>
          </w:p>
        </w:tc>
      </w:tr>
      <w:tr w:rsidR="00DF4E05" w:rsidRPr="00C14C9C" w:rsidTr="00733A92">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rPr>
                <w:rFonts w:eastAsia="Times New Roman"/>
                <w:sz w:val="20"/>
                <w:szCs w:val="20"/>
                <w:lang w:val="ro-RO"/>
              </w:rPr>
            </w:pPr>
            <w:r w:rsidRPr="00C14C9C">
              <w:rPr>
                <w:rFonts w:eastAsia="Times New Roman"/>
                <w:sz w:val="20"/>
                <w:szCs w:val="20"/>
                <w:lang w:val="ro-RO"/>
              </w:rPr>
              <w:t xml:space="preserve">- Au fost depistate </w:t>
            </w:r>
            <w:r w:rsidRPr="00C14C9C">
              <w:rPr>
                <w:rFonts w:eastAsia="Times New Roman"/>
                <w:sz w:val="20"/>
                <w:szCs w:val="20"/>
                <w:u w:val="single"/>
                <w:lang w:val="ro-RO"/>
              </w:rPr>
              <w:t>încălcări grave care constituie componență de contravenție</w:t>
            </w:r>
            <w:r w:rsidRPr="00C14C9C">
              <w:rPr>
                <w:rFonts w:eastAsia="Times New Roman"/>
                <w:sz w:val="20"/>
                <w:szCs w:val="20"/>
                <w:lang w:val="ro-RO"/>
              </w:rPr>
              <w:t xml:space="preserve">, </w:t>
            </w:r>
          </w:p>
          <w:p w:rsidR="00DF4E05" w:rsidRPr="00C14C9C" w:rsidRDefault="00DF4E05" w:rsidP="00733A92">
            <w:pPr>
              <w:rPr>
                <w:rFonts w:eastAsia="Times New Roman"/>
                <w:sz w:val="20"/>
                <w:szCs w:val="20"/>
                <w:lang w:val="ro-RO"/>
              </w:rPr>
            </w:pPr>
            <w:r w:rsidRPr="00C14C9C">
              <w:rPr>
                <w:rFonts w:eastAsia="Times New Roman"/>
                <w:sz w:val="20"/>
                <w:szCs w:val="20"/>
                <w:lang w:val="ro-RO"/>
              </w:rPr>
              <w:t xml:space="preserve">- Fie au fost depistate încălcări minore care nu constituie componență de contravenție comise în mod repetat.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sz w:val="20"/>
                <w:szCs w:val="20"/>
                <w:lang w:val="ro-RO"/>
              </w:rPr>
            </w:pPr>
            <w:r w:rsidRPr="00C14C9C">
              <w:rPr>
                <w:rFonts w:eastAsia="Times New Roman"/>
                <w:sz w:val="20"/>
                <w:szCs w:val="20"/>
                <w:lang w:val="ro-RO"/>
              </w:rPr>
              <w:t>3</w:t>
            </w:r>
          </w:p>
        </w:tc>
      </w:tr>
      <w:tr w:rsidR="00DF4E05" w:rsidRPr="00C14C9C" w:rsidTr="00733A92">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rPr>
                <w:rFonts w:eastAsia="Times New Roman"/>
                <w:sz w:val="20"/>
                <w:szCs w:val="20"/>
                <w:lang w:val="ro-RO"/>
              </w:rPr>
            </w:pPr>
            <w:r w:rsidRPr="00C14C9C">
              <w:rPr>
                <w:rFonts w:eastAsia="Times New Roman"/>
                <w:sz w:val="20"/>
                <w:szCs w:val="20"/>
                <w:lang w:val="ro-RO"/>
              </w:rPr>
              <w:lastRenderedPageBreak/>
              <w:t xml:space="preserve">- Au fost depistate </w:t>
            </w:r>
            <w:r w:rsidRPr="00C14C9C">
              <w:rPr>
                <w:rFonts w:eastAsia="Times New Roman"/>
                <w:sz w:val="20"/>
                <w:szCs w:val="20"/>
                <w:u w:val="single"/>
                <w:lang w:val="ro-RO"/>
              </w:rPr>
              <w:t xml:space="preserve">încălcări foarte grave </w:t>
            </w:r>
            <w:r w:rsidRPr="00C14C9C">
              <w:rPr>
                <w:rFonts w:eastAsia="Times New Roman"/>
                <w:sz w:val="20"/>
                <w:szCs w:val="20"/>
                <w:lang w:val="ro-RO"/>
              </w:rPr>
              <w:t>(</w:t>
            </w:r>
            <w:r w:rsidRPr="00C14C9C">
              <w:rPr>
                <w:rFonts w:eastAsia="Times New Roman"/>
                <w:sz w:val="20"/>
                <w:szCs w:val="20"/>
                <w:u w:val="single"/>
                <w:lang w:val="ro-RO"/>
              </w:rPr>
              <w:t>care constituie componență de contravenție</w:t>
            </w:r>
            <w:r w:rsidRPr="00C14C9C">
              <w:rPr>
                <w:rFonts w:eastAsia="Times New Roman"/>
                <w:sz w:val="20"/>
                <w:szCs w:val="20"/>
                <w:lang w:val="ro-RO"/>
              </w:rPr>
              <w:t xml:space="preserve">), au fost dispuse măsuri restrictive (fie măsuri procesuale de </w:t>
            </w:r>
            <w:r w:rsidR="005B3B02" w:rsidRPr="00C14C9C">
              <w:rPr>
                <w:rFonts w:eastAsia="Times New Roman"/>
                <w:sz w:val="20"/>
                <w:szCs w:val="20"/>
                <w:lang w:val="ro-RO"/>
              </w:rPr>
              <w:t>constrângere</w:t>
            </w:r>
            <w:r w:rsidRPr="00C14C9C">
              <w:rPr>
                <w:rFonts w:eastAsia="Times New Roman"/>
                <w:sz w:val="20"/>
                <w:szCs w:val="20"/>
                <w:lang w:val="ro-RO"/>
              </w:rPr>
              <w:t xml:space="preserve">) și/sau au fost aplicate sancţiuni contravenționale. </w:t>
            </w:r>
          </w:p>
          <w:p w:rsidR="00DF4E05" w:rsidRPr="00C14C9C" w:rsidRDefault="00DF4E05" w:rsidP="00733A92">
            <w:pPr>
              <w:rPr>
                <w:rFonts w:eastAsia="Times New Roman"/>
                <w:sz w:val="20"/>
                <w:szCs w:val="20"/>
                <w:lang w:val="ro-RO"/>
              </w:rPr>
            </w:pPr>
            <w:r w:rsidRPr="00C14C9C">
              <w:rPr>
                <w:rFonts w:eastAsia="Times New Roman"/>
                <w:sz w:val="20"/>
                <w:szCs w:val="20"/>
                <w:lang w:val="ro-RO"/>
              </w:rPr>
              <w:t xml:space="preserve">- Fie depistate încălcări grave anterioare care nu au fost înlăturate conform prescripției și comise în mod repetat, sau există </w:t>
            </w:r>
            <w:r w:rsidR="005B3B02" w:rsidRPr="00C14C9C">
              <w:rPr>
                <w:rFonts w:eastAsia="Times New Roman"/>
                <w:sz w:val="20"/>
                <w:szCs w:val="20"/>
                <w:lang w:val="ro-RO"/>
              </w:rPr>
              <w:t>plângeri</w:t>
            </w:r>
            <w:r w:rsidRPr="00C14C9C">
              <w:rPr>
                <w:rFonts w:eastAsia="Times New Roman"/>
                <w:sz w:val="20"/>
                <w:szCs w:val="20"/>
                <w:lang w:val="ro-RO"/>
              </w:rPr>
              <w:t xml:space="preserve"> depuse la organul de control ce atestă existența unor asemenea încălcări.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sz w:val="20"/>
                <w:szCs w:val="20"/>
                <w:lang w:val="ro-RO"/>
              </w:rPr>
            </w:pPr>
            <w:r w:rsidRPr="00C14C9C">
              <w:rPr>
                <w:rFonts w:eastAsia="Times New Roman"/>
                <w:sz w:val="20"/>
                <w:szCs w:val="20"/>
                <w:lang w:val="ro-RO"/>
              </w:rPr>
              <w:t>4</w:t>
            </w:r>
          </w:p>
        </w:tc>
      </w:tr>
      <w:tr w:rsidR="00DF4E05" w:rsidRPr="00C14C9C" w:rsidTr="00733A92">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rPr>
                <w:rFonts w:eastAsia="Times New Roman"/>
                <w:sz w:val="20"/>
                <w:szCs w:val="20"/>
                <w:lang w:val="ro-RO"/>
              </w:rPr>
            </w:pPr>
            <w:r w:rsidRPr="00C14C9C">
              <w:rPr>
                <w:rFonts w:eastAsia="Times New Roman"/>
                <w:sz w:val="20"/>
                <w:szCs w:val="20"/>
                <w:lang w:val="ro-RO"/>
              </w:rPr>
              <w:t xml:space="preserve">- Au fost depistate </w:t>
            </w:r>
            <w:r w:rsidRPr="00C14C9C">
              <w:rPr>
                <w:rFonts w:eastAsia="Times New Roman"/>
                <w:sz w:val="20"/>
                <w:szCs w:val="20"/>
                <w:u w:val="single"/>
                <w:lang w:val="ro-RO"/>
              </w:rPr>
              <w:t>încălcări foarte grave care conțin indici de infracțiune</w:t>
            </w:r>
            <w:r w:rsidRPr="00C14C9C">
              <w:rPr>
                <w:rFonts w:eastAsia="Times New Roman"/>
                <w:sz w:val="20"/>
                <w:szCs w:val="20"/>
                <w:lang w:val="ro-RO"/>
              </w:rPr>
              <w:t>; au fost aplicate sancţiuni și măsuri restrictive.</w:t>
            </w:r>
          </w:p>
          <w:p w:rsidR="00DF4E05" w:rsidRPr="00C14C9C" w:rsidRDefault="00DF4E05" w:rsidP="00733A92">
            <w:pPr>
              <w:rPr>
                <w:rFonts w:eastAsia="Times New Roman"/>
                <w:sz w:val="20"/>
                <w:szCs w:val="20"/>
                <w:lang w:val="ro-RO"/>
              </w:rPr>
            </w:pPr>
            <w:r w:rsidRPr="00C14C9C">
              <w:rPr>
                <w:rFonts w:eastAsia="Times New Roman"/>
                <w:sz w:val="20"/>
                <w:szCs w:val="20"/>
                <w:lang w:val="ro-RO"/>
              </w:rPr>
              <w:t xml:space="preserve">- Fie neconformarea cu prescripțiile și măsurile dispuse în urma încălcărilor foarte grave (care nu conțin indici de infracțiune) și comiterea repetată a încălcării de același gen, sau există multiple plîngeri depuse la organul de control ce atestă existența unor încălcări foarte grave, similare cu cele comise în trecut.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sz w:val="20"/>
                <w:szCs w:val="20"/>
                <w:lang w:val="ro-RO"/>
              </w:rPr>
            </w:pPr>
            <w:r w:rsidRPr="00C14C9C">
              <w:rPr>
                <w:rFonts w:eastAsia="Times New Roman"/>
                <w:sz w:val="20"/>
                <w:szCs w:val="20"/>
                <w:lang w:val="ro-RO"/>
              </w:rPr>
              <w:t>5</w:t>
            </w:r>
          </w:p>
        </w:tc>
      </w:tr>
    </w:tbl>
    <w:p w:rsidR="00DF4E05" w:rsidRDefault="00DF4E05" w:rsidP="00DF4E05">
      <w:pPr>
        <w:pStyle w:val="NormalWeb"/>
        <w:rPr>
          <w:lang w:val="ro-RO"/>
        </w:rPr>
      </w:pPr>
    </w:p>
    <w:p w:rsidR="00DF4E05" w:rsidRPr="00C14C9C" w:rsidRDefault="00DF4E05" w:rsidP="00DF4E05">
      <w:pPr>
        <w:pStyle w:val="NormalWeb"/>
        <w:numPr>
          <w:ilvl w:val="3"/>
          <w:numId w:val="11"/>
        </w:numPr>
        <w:rPr>
          <w:lang w:val="ro-RO"/>
        </w:rPr>
      </w:pPr>
      <w:r w:rsidRPr="00C14C9C">
        <w:rPr>
          <w:b/>
          <w:lang w:val="ro-RO"/>
        </w:rPr>
        <w:t>Domeniul şi/sau subdomeniul activităţii economice</w:t>
      </w:r>
    </w:p>
    <w:p w:rsidR="00DF4E05" w:rsidRPr="00C14C9C" w:rsidRDefault="00DF4E05" w:rsidP="00DF4E05">
      <w:pPr>
        <w:pStyle w:val="NormalWeb"/>
        <w:ind w:firstLine="336"/>
        <w:rPr>
          <w:lang w:val="ro-RO"/>
        </w:rPr>
      </w:pPr>
      <w:r w:rsidRPr="00C14C9C">
        <w:rPr>
          <w:i/>
          <w:lang w:val="ro-RO"/>
        </w:rPr>
        <w:t>Raţionamentul general:</w:t>
      </w:r>
      <w:r w:rsidRPr="00C14C9C">
        <w:rPr>
          <w:lang w:val="ro-RO"/>
        </w:rPr>
        <w:t xml:space="preserve"> domeniul de activitate economică este unul dintre cei mai importanţi factori care indică asupra probabilităţii şi mărimii prejudiciului. Activităţile economice diferă în funcţie de caracteristicile lor inerente, fiecărui tip de activitate îi este caracteristic un număr diferit de factori de risc care pot influența substanțial nivelul de risc general al unei persoane/unități în parte. Lista activităților economice relevante domeniilor de competență ale Autorității și gradarea </w:t>
      </w:r>
      <w:r w:rsidR="00CF28D8" w:rsidRPr="00C14C9C">
        <w:rPr>
          <w:lang w:val="ro-RO"/>
        </w:rPr>
        <w:t>fiecăr</w:t>
      </w:r>
      <w:r w:rsidR="00CF28D8">
        <w:rPr>
          <w:lang w:val="ro-RO"/>
        </w:rPr>
        <w:t>ui</w:t>
      </w:r>
      <w:r w:rsidR="00CF28D8" w:rsidRPr="00C14C9C">
        <w:rPr>
          <w:lang w:val="ro-RO"/>
        </w:rPr>
        <w:t xml:space="preserve"> </w:t>
      </w:r>
      <w:r w:rsidRPr="00C14C9C">
        <w:rPr>
          <w:lang w:val="ro-RO"/>
        </w:rPr>
        <w:t xml:space="preserve">tip de activitate este prezentată în anexă la prezenta Metodologie. </w:t>
      </w:r>
    </w:p>
    <w:p w:rsidR="00DF4E05" w:rsidRDefault="00DF4E05" w:rsidP="00DF4E05">
      <w:pPr>
        <w:pStyle w:val="cp"/>
        <w:jc w:val="left"/>
        <w:rPr>
          <w:lang w:val="ro-RO"/>
        </w:rPr>
      </w:pPr>
    </w:p>
    <w:p w:rsidR="00DF4E05" w:rsidRPr="00C14C9C" w:rsidRDefault="0032730E" w:rsidP="00DF4E05">
      <w:pPr>
        <w:pStyle w:val="NormalWeb"/>
        <w:numPr>
          <w:ilvl w:val="3"/>
          <w:numId w:val="11"/>
        </w:numPr>
        <w:rPr>
          <w:b/>
          <w:bCs/>
          <w:lang w:val="ro-RO"/>
        </w:rPr>
      </w:pPr>
      <w:r>
        <w:rPr>
          <w:b/>
          <w:bCs/>
          <w:lang w:val="ro-RO"/>
        </w:rPr>
        <w:t>Mărimea subiectului</w:t>
      </w:r>
    </w:p>
    <w:p w:rsidR="00DF4E05" w:rsidRPr="00C14C9C" w:rsidRDefault="00DF4E05" w:rsidP="00DF4E05">
      <w:pPr>
        <w:pStyle w:val="NormalWeb"/>
        <w:ind w:firstLine="336"/>
        <w:rPr>
          <w:b/>
          <w:bCs/>
          <w:lang w:val="ro-RO"/>
        </w:rPr>
      </w:pPr>
      <w:r w:rsidRPr="00BB2858">
        <w:rPr>
          <w:i/>
          <w:lang w:val="ro-RO"/>
        </w:rPr>
        <w:t>Raţionamentul general</w:t>
      </w:r>
      <w:r w:rsidRPr="00C14C9C">
        <w:rPr>
          <w:lang w:val="ro-RO"/>
        </w:rPr>
        <w:t xml:space="preserve">: </w:t>
      </w:r>
      <w:r w:rsidR="00E340D2" w:rsidRPr="00E340D2">
        <w:rPr>
          <w:lang w:val="ro-RO"/>
        </w:rPr>
        <w:t xml:space="preserve">Mărimea subiectului indică asupra intensității corespunzătoare a factorilor de risc într-o activitate economică. Corespunzător, mărimea este măsurată după </w:t>
      </w:r>
      <w:r w:rsidR="00E340D2">
        <w:rPr>
          <w:lang w:val="ro-RO"/>
        </w:rPr>
        <w:t>număr</w:t>
      </w:r>
      <w:r w:rsidR="00E340D2" w:rsidRPr="00E340D2">
        <w:rPr>
          <w:lang w:val="ro-RO"/>
        </w:rPr>
        <w:t xml:space="preserve"> de personal implicat în activitatea economi</w:t>
      </w:r>
      <w:r w:rsidR="00E340D2">
        <w:rPr>
          <w:lang w:val="ro-RO"/>
        </w:rPr>
        <w:t xml:space="preserve">că a persoanei/unității, unde un număr </w:t>
      </w:r>
      <w:r w:rsidR="00E340D2" w:rsidRPr="00E340D2">
        <w:rPr>
          <w:lang w:val="ro-RO"/>
        </w:rPr>
        <w:t>mai mare de persoane poate indica asupra unui risc mai înalt.</w:t>
      </w:r>
    </w:p>
    <w:p w:rsidR="00044CEE" w:rsidRDefault="00DF4E05" w:rsidP="002B3736">
      <w:pPr>
        <w:pStyle w:val="NormalWeb"/>
        <w:ind w:firstLine="336"/>
        <w:jc w:val="right"/>
        <w:rPr>
          <w:lang w:val="ro-RO"/>
        </w:rPr>
      </w:pPr>
      <w:r w:rsidRPr="00C14C9C">
        <w:rPr>
          <w:lang w:val="ro-RO"/>
        </w:rPr>
        <w:t>Tabelul nr.</w:t>
      </w:r>
      <w:r w:rsidR="00AC5928">
        <w:rPr>
          <w:lang w:val="ro-RO"/>
        </w:rPr>
        <w:t>7</w:t>
      </w:r>
    </w:p>
    <w:tbl>
      <w:tblPr>
        <w:tblStyle w:val="TableGrid"/>
        <w:tblW w:w="0" w:type="auto"/>
        <w:tblLook w:val="04A0" w:firstRow="1" w:lastRow="0" w:firstColumn="1" w:lastColumn="0" w:noHBand="0" w:noVBand="1"/>
      </w:tblPr>
      <w:tblGrid>
        <w:gridCol w:w="2520"/>
        <w:gridCol w:w="5778"/>
        <w:gridCol w:w="1273"/>
      </w:tblGrid>
      <w:tr w:rsidR="00FB3128" w:rsidTr="00FB3128">
        <w:tc>
          <w:tcPr>
            <w:tcW w:w="8298" w:type="dxa"/>
            <w:gridSpan w:val="2"/>
          </w:tcPr>
          <w:p w:rsidR="00FB3128" w:rsidRPr="00C14C9C" w:rsidRDefault="00FB3128" w:rsidP="00E340D2">
            <w:pPr>
              <w:jc w:val="center"/>
              <w:rPr>
                <w:rFonts w:eastAsia="Times New Roman"/>
                <w:b/>
                <w:bCs/>
                <w:sz w:val="20"/>
                <w:szCs w:val="20"/>
                <w:lang w:val="ro-RO"/>
              </w:rPr>
            </w:pPr>
            <w:r w:rsidRPr="00C14C9C">
              <w:rPr>
                <w:rFonts w:eastAsia="Times New Roman"/>
                <w:b/>
                <w:bCs/>
                <w:sz w:val="20"/>
                <w:szCs w:val="20"/>
                <w:lang w:val="ro-RO"/>
              </w:rPr>
              <w:t xml:space="preserve">Mărimea subiectului – </w:t>
            </w:r>
            <w:r w:rsidR="00E340D2">
              <w:rPr>
                <w:rFonts w:eastAsia="Times New Roman"/>
                <w:b/>
                <w:bCs/>
                <w:sz w:val="20"/>
                <w:szCs w:val="20"/>
                <w:lang w:val="ro-RO"/>
              </w:rPr>
              <w:t>numărul</w:t>
            </w:r>
            <w:r w:rsidRPr="00C14C9C">
              <w:rPr>
                <w:rFonts w:eastAsia="Times New Roman"/>
                <w:b/>
                <w:bCs/>
                <w:sz w:val="20"/>
                <w:szCs w:val="20"/>
                <w:lang w:val="ro-RO"/>
              </w:rPr>
              <w:t xml:space="preserve"> de personal angajat</w:t>
            </w:r>
          </w:p>
        </w:tc>
        <w:tc>
          <w:tcPr>
            <w:tcW w:w="1273" w:type="dxa"/>
          </w:tcPr>
          <w:p w:rsidR="00FB3128" w:rsidRPr="00C14C9C" w:rsidRDefault="00FB3128" w:rsidP="007F2527">
            <w:pPr>
              <w:jc w:val="center"/>
              <w:rPr>
                <w:rFonts w:eastAsia="Times New Roman"/>
                <w:sz w:val="20"/>
                <w:szCs w:val="20"/>
                <w:lang w:val="ro-RO"/>
              </w:rPr>
            </w:pPr>
            <w:r w:rsidRPr="00C14C9C">
              <w:rPr>
                <w:rFonts w:eastAsia="Times New Roman"/>
                <w:b/>
                <w:bCs/>
                <w:sz w:val="20"/>
                <w:szCs w:val="20"/>
                <w:lang w:val="ro-RO"/>
              </w:rPr>
              <w:t>Gradul de risc</w:t>
            </w:r>
            <w:r w:rsidRPr="00C14C9C">
              <w:rPr>
                <w:rFonts w:eastAsia="Times New Roman"/>
                <w:sz w:val="20"/>
                <w:szCs w:val="20"/>
                <w:lang w:val="ro-RO"/>
              </w:rPr>
              <w:t xml:space="preserve"> </w:t>
            </w:r>
          </w:p>
        </w:tc>
      </w:tr>
      <w:tr w:rsidR="00FB3128" w:rsidTr="00FB3128">
        <w:tc>
          <w:tcPr>
            <w:tcW w:w="2520" w:type="dxa"/>
            <w:vMerge w:val="restart"/>
            <w:vAlign w:val="center"/>
          </w:tcPr>
          <w:p w:rsidR="00FB3128" w:rsidRPr="00070FB3" w:rsidRDefault="00FB3128" w:rsidP="00FB3128">
            <w:pPr>
              <w:jc w:val="center"/>
              <w:rPr>
                <w:rFonts w:eastAsia="Times New Roman"/>
                <w:sz w:val="20"/>
                <w:szCs w:val="20"/>
                <w:lang w:val="ro-RO"/>
              </w:rPr>
            </w:pPr>
            <w:r w:rsidRPr="00070FB3">
              <w:rPr>
                <w:rFonts w:eastAsia="Times New Roman"/>
                <w:sz w:val="20"/>
                <w:szCs w:val="20"/>
                <w:lang w:val="ro-RO"/>
              </w:rPr>
              <w:t>Operațiuni transport,</w:t>
            </w:r>
          </w:p>
          <w:p w:rsidR="00FB3128" w:rsidRPr="00070FB3" w:rsidRDefault="00FB3128" w:rsidP="00FB3128">
            <w:pPr>
              <w:jc w:val="center"/>
              <w:rPr>
                <w:rFonts w:eastAsia="Times New Roman"/>
                <w:sz w:val="20"/>
                <w:szCs w:val="20"/>
                <w:lang w:val="ro-RO"/>
              </w:rPr>
            </w:pPr>
            <w:r w:rsidRPr="00070FB3">
              <w:rPr>
                <w:rFonts w:eastAsia="Times New Roman"/>
                <w:sz w:val="20"/>
                <w:szCs w:val="20"/>
                <w:lang w:val="ro-RO"/>
              </w:rPr>
              <w:t>Servicii navigație aeriană,</w:t>
            </w:r>
          </w:p>
          <w:p w:rsidR="00FB3128" w:rsidRDefault="00FB3128" w:rsidP="00FB3128">
            <w:pPr>
              <w:pStyle w:val="NormalWeb"/>
              <w:ind w:firstLine="0"/>
              <w:jc w:val="center"/>
              <w:rPr>
                <w:rFonts w:eastAsia="Times New Roman"/>
                <w:sz w:val="20"/>
                <w:szCs w:val="20"/>
                <w:lang w:val="ro-RO"/>
              </w:rPr>
            </w:pPr>
            <w:r w:rsidRPr="00070FB3">
              <w:rPr>
                <w:rFonts w:eastAsia="Times New Roman"/>
                <w:sz w:val="20"/>
                <w:szCs w:val="20"/>
                <w:lang w:val="ro-RO"/>
              </w:rPr>
              <w:t>operatori aerodrom</w:t>
            </w:r>
            <w:r>
              <w:rPr>
                <w:rFonts w:eastAsia="Times New Roman"/>
                <w:sz w:val="20"/>
                <w:szCs w:val="20"/>
                <w:lang w:val="ro-RO"/>
              </w:rPr>
              <w:t>,</w:t>
            </w:r>
          </w:p>
          <w:p w:rsidR="00FB3128" w:rsidRDefault="00FB3128" w:rsidP="00FB3128">
            <w:pPr>
              <w:pStyle w:val="NormalWeb"/>
              <w:ind w:firstLine="0"/>
              <w:jc w:val="center"/>
              <w:rPr>
                <w:lang w:val="ro-RO"/>
              </w:rPr>
            </w:pPr>
            <w:r>
              <w:rPr>
                <w:rFonts w:eastAsia="Times New Roman"/>
                <w:sz w:val="20"/>
                <w:szCs w:val="20"/>
                <w:lang w:val="ro-RO"/>
              </w:rPr>
              <w:t>deservire la sol</w:t>
            </w:r>
          </w:p>
        </w:tc>
        <w:tc>
          <w:tcPr>
            <w:tcW w:w="5778" w:type="dxa"/>
          </w:tcPr>
          <w:p w:rsidR="00FB3128" w:rsidRPr="00070FB3" w:rsidRDefault="00FB3128" w:rsidP="007F2527">
            <w:pPr>
              <w:jc w:val="center"/>
              <w:rPr>
                <w:rFonts w:eastAsia="Times New Roman"/>
                <w:sz w:val="20"/>
                <w:szCs w:val="20"/>
                <w:lang w:val="ro-RO"/>
              </w:rPr>
            </w:pPr>
            <w:r w:rsidRPr="00070FB3">
              <w:rPr>
                <w:rFonts w:eastAsia="Times New Roman"/>
                <w:sz w:val="20"/>
                <w:szCs w:val="20"/>
                <w:lang w:val="ro-RO"/>
              </w:rPr>
              <w:t>1 - 30</w:t>
            </w:r>
          </w:p>
        </w:tc>
        <w:tc>
          <w:tcPr>
            <w:tcW w:w="1273" w:type="dxa"/>
            <w:vAlign w:val="center"/>
          </w:tcPr>
          <w:p w:rsidR="00FB3128" w:rsidRDefault="00FB3128" w:rsidP="00FB3128">
            <w:pPr>
              <w:pStyle w:val="NormalWeb"/>
              <w:ind w:firstLine="0"/>
              <w:jc w:val="center"/>
              <w:rPr>
                <w:lang w:val="ro-RO"/>
              </w:rPr>
            </w:pPr>
            <w:r>
              <w:rPr>
                <w:lang w:val="ro-RO"/>
              </w:rPr>
              <w:t>1</w:t>
            </w:r>
          </w:p>
        </w:tc>
      </w:tr>
      <w:tr w:rsidR="00FB3128" w:rsidTr="00FB3128">
        <w:tc>
          <w:tcPr>
            <w:tcW w:w="2520" w:type="dxa"/>
            <w:vMerge/>
          </w:tcPr>
          <w:p w:rsidR="00FB3128" w:rsidRDefault="00FB3128" w:rsidP="00DF4E05">
            <w:pPr>
              <w:pStyle w:val="NormalWeb"/>
              <w:ind w:firstLine="0"/>
              <w:jc w:val="right"/>
              <w:rPr>
                <w:lang w:val="ro-RO"/>
              </w:rPr>
            </w:pPr>
          </w:p>
        </w:tc>
        <w:tc>
          <w:tcPr>
            <w:tcW w:w="5778" w:type="dxa"/>
          </w:tcPr>
          <w:p w:rsidR="00FB3128" w:rsidRPr="00070FB3" w:rsidRDefault="00FB3128" w:rsidP="007F2527">
            <w:pPr>
              <w:jc w:val="center"/>
              <w:rPr>
                <w:rFonts w:eastAsia="Times New Roman"/>
                <w:sz w:val="20"/>
                <w:szCs w:val="20"/>
                <w:lang w:val="ro-RO"/>
              </w:rPr>
            </w:pPr>
            <w:r w:rsidRPr="00070FB3">
              <w:rPr>
                <w:rFonts w:eastAsia="Times New Roman"/>
                <w:sz w:val="20"/>
                <w:szCs w:val="20"/>
                <w:lang w:val="ro-RO"/>
              </w:rPr>
              <w:t>30 - 70</w:t>
            </w:r>
          </w:p>
        </w:tc>
        <w:tc>
          <w:tcPr>
            <w:tcW w:w="1273" w:type="dxa"/>
            <w:vAlign w:val="center"/>
          </w:tcPr>
          <w:p w:rsidR="00FB3128" w:rsidRDefault="00FB3128" w:rsidP="00FB3128">
            <w:pPr>
              <w:pStyle w:val="NormalWeb"/>
              <w:ind w:firstLine="0"/>
              <w:jc w:val="center"/>
              <w:rPr>
                <w:lang w:val="ro-RO"/>
              </w:rPr>
            </w:pPr>
            <w:r>
              <w:rPr>
                <w:lang w:val="ro-RO"/>
              </w:rPr>
              <w:t>2</w:t>
            </w:r>
          </w:p>
        </w:tc>
      </w:tr>
      <w:tr w:rsidR="00FB3128" w:rsidTr="00FB3128">
        <w:tc>
          <w:tcPr>
            <w:tcW w:w="2520" w:type="dxa"/>
            <w:vMerge/>
          </w:tcPr>
          <w:p w:rsidR="00FB3128" w:rsidRDefault="00FB3128" w:rsidP="00DF4E05">
            <w:pPr>
              <w:pStyle w:val="NormalWeb"/>
              <w:ind w:firstLine="0"/>
              <w:jc w:val="right"/>
              <w:rPr>
                <w:lang w:val="ro-RO"/>
              </w:rPr>
            </w:pPr>
          </w:p>
        </w:tc>
        <w:tc>
          <w:tcPr>
            <w:tcW w:w="5778" w:type="dxa"/>
          </w:tcPr>
          <w:p w:rsidR="00FB3128" w:rsidRPr="00070FB3" w:rsidRDefault="00FB3128" w:rsidP="007F2527">
            <w:pPr>
              <w:jc w:val="center"/>
              <w:rPr>
                <w:rFonts w:eastAsia="Times New Roman"/>
                <w:sz w:val="20"/>
                <w:szCs w:val="20"/>
                <w:lang w:val="ro-RO"/>
              </w:rPr>
            </w:pPr>
            <w:r w:rsidRPr="00070FB3">
              <w:rPr>
                <w:rFonts w:eastAsia="Times New Roman"/>
                <w:sz w:val="20"/>
                <w:szCs w:val="20"/>
                <w:lang w:val="ro-RO"/>
              </w:rPr>
              <w:t>70-150</w:t>
            </w:r>
          </w:p>
        </w:tc>
        <w:tc>
          <w:tcPr>
            <w:tcW w:w="1273" w:type="dxa"/>
            <w:vAlign w:val="center"/>
          </w:tcPr>
          <w:p w:rsidR="00FB3128" w:rsidRDefault="00FB3128" w:rsidP="00FB3128">
            <w:pPr>
              <w:pStyle w:val="NormalWeb"/>
              <w:ind w:firstLine="0"/>
              <w:jc w:val="center"/>
              <w:rPr>
                <w:lang w:val="ro-RO"/>
              </w:rPr>
            </w:pPr>
            <w:r>
              <w:rPr>
                <w:lang w:val="ro-RO"/>
              </w:rPr>
              <w:t>3</w:t>
            </w:r>
          </w:p>
        </w:tc>
      </w:tr>
      <w:tr w:rsidR="00FB3128" w:rsidTr="00FB3128">
        <w:tc>
          <w:tcPr>
            <w:tcW w:w="2520" w:type="dxa"/>
            <w:vMerge/>
          </w:tcPr>
          <w:p w:rsidR="00FB3128" w:rsidRDefault="00FB3128" w:rsidP="00DF4E05">
            <w:pPr>
              <w:pStyle w:val="NormalWeb"/>
              <w:ind w:firstLine="0"/>
              <w:jc w:val="right"/>
              <w:rPr>
                <w:lang w:val="ro-RO"/>
              </w:rPr>
            </w:pPr>
          </w:p>
        </w:tc>
        <w:tc>
          <w:tcPr>
            <w:tcW w:w="5778" w:type="dxa"/>
          </w:tcPr>
          <w:p w:rsidR="00FB3128" w:rsidRPr="00070FB3" w:rsidRDefault="00FB3128" w:rsidP="007F2527">
            <w:pPr>
              <w:jc w:val="center"/>
              <w:rPr>
                <w:rFonts w:eastAsia="Times New Roman"/>
                <w:sz w:val="20"/>
                <w:szCs w:val="20"/>
                <w:lang w:val="ro-RO"/>
              </w:rPr>
            </w:pPr>
            <w:r w:rsidRPr="00070FB3">
              <w:rPr>
                <w:rFonts w:eastAsia="Times New Roman"/>
                <w:sz w:val="20"/>
                <w:szCs w:val="20"/>
                <w:lang w:val="ro-RO"/>
              </w:rPr>
              <w:t>150-250</w:t>
            </w:r>
          </w:p>
        </w:tc>
        <w:tc>
          <w:tcPr>
            <w:tcW w:w="1273" w:type="dxa"/>
            <w:vAlign w:val="center"/>
          </w:tcPr>
          <w:p w:rsidR="00FB3128" w:rsidRDefault="00FB3128" w:rsidP="00FB3128">
            <w:pPr>
              <w:pStyle w:val="NormalWeb"/>
              <w:ind w:firstLine="0"/>
              <w:jc w:val="center"/>
              <w:rPr>
                <w:lang w:val="ro-RO"/>
              </w:rPr>
            </w:pPr>
            <w:r>
              <w:rPr>
                <w:lang w:val="ro-RO"/>
              </w:rPr>
              <w:t>4</w:t>
            </w:r>
          </w:p>
        </w:tc>
      </w:tr>
      <w:tr w:rsidR="00FB3128" w:rsidTr="00FB3128">
        <w:tc>
          <w:tcPr>
            <w:tcW w:w="2520" w:type="dxa"/>
            <w:vMerge/>
          </w:tcPr>
          <w:p w:rsidR="00FB3128" w:rsidRDefault="00FB3128" w:rsidP="00DF4E05">
            <w:pPr>
              <w:pStyle w:val="NormalWeb"/>
              <w:ind w:firstLine="0"/>
              <w:jc w:val="right"/>
              <w:rPr>
                <w:lang w:val="ro-RO"/>
              </w:rPr>
            </w:pPr>
          </w:p>
        </w:tc>
        <w:tc>
          <w:tcPr>
            <w:tcW w:w="5778" w:type="dxa"/>
          </w:tcPr>
          <w:p w:rsidR="00FB3128" w:rsidRPr="00070FB3" w:rsidRDefault="00FB3128" w:rsidP="007F2527">
            <w:pPr>
              <w:jc w:val="center"/>
              <w:rPr>
                <w:rFonts w:eastAsia="Times New Roman"/>
                <w:sz w:val="20"/>
                <w:szCs w:val="20"/>
                <w:lang w:val="ro-RO"/>
              </w:rPr>
            </w:pPr>
            <w:r w:rsidRPr="00070FB3">
              <w:rPr>
                <w:rFonts w:eastAsia="Times New Roman"/>
                <w:sz w:val="20"/>
                <w:szCs w:val="20"/>
                <w:lang w:val="ro-RO"/>
              </w:rPr>
              <w:t>≥250</w:t>
            </w:r>
          </w:p>
        </w:tc>
        <w:tc>
          <w:tcPr>
            <w:tcW w:w="1273" w:type="dxa"/>
            <w:vAlign w:val="center"/>
          </w:tcPr>
          <w:p w:rsidR="00FB3128" w:rsidRDefault="00FB3128" w:rsidP="00FB3128">
            <w:pPr>
              <w:pStyle w:val="NormalWeb"/>
              <w:ind w:firstLine="0"/>
              <w:jc w:val="center"/>
              <w:rPr>
                <w:lang w:val="ro-RO"/>
              </w:rPr>
            </w:pPr>
            <w:r>
              <w:rPr>
                <w:lang w:val="ro-RO"/>
              </w:rPr>
              <w:t>5</w:t>
            </w:r>
          </w:p>
        </w:tc>
      </w:tr>
    </w:tbl>
    <w:p w:rsidR="00044CEE" w:rsidRDefault="00044CEE" w:rsidP="00DF4E05">
      <w:pPr>
        <w:pStyle w:val="NormalWeb"/>
        <w:ind w:firstLine="336"/>
        <w:jc w:val="right"/>
        <w:rPr>
          <w:lang w:val="ro-RO"/>
        </w:rPr>
      </w:pPr>
    </w:p>
    <w:p w:rsidR="00044CEE" w:rsidRDefault="00044CEE" w:rsidP="00DF4E05">
      <w:pPr>
        <w:pStyle w:val="NormalWeb"/>
        <w:ind w:firstLine="336"/>
        <w:jc w:val="right"/>
        <w:rPr>
          <w:lang w:val="ro-RO"/>
        </w:rPr>
      </w:pPr>
    </w:p>
    <w:p w:rsidR="00DF4E05" w:rsidRPr="00C14C9C" w:rsidRDefault="00DF4E05" w:rsidP="00DF4E05">
      <w:pPr>
        <w:pStyle w:val="NormalWeb"/>
        <w:ind w:firstLine="0"/>
        <w:rPr>
          <w:lang w:val="ro-RO"/>
        </w:rPr>
      </w:pPr>
      <w:r w:rsidRPr="00C14C9C">
        <w:rPr>
          <w:rFonts w:eastAsia="Times New Roman"/>
          <w:b/>
          <w:bCs/>
          <w:lang w:val="ro-RO"/>
        </w:rPr>
        <w:t>Ponderea criteriilor:</w:t>
      </w:r>
    </w:p>
    <w:p w:rsidR="00DF4E05" w:rsidRPr="00C14C9C" w:rsidRDefault="00DF4E05" w:rsidP="00DF4E05">
      <w:pPr>
        <w:pStyle w:val="NormalWeb"/>
        <w:jc w:val="right"/>
        <w:rPr>
          <w:lang w:val="ro-RO"/>
        </w:rPr>
      </w:pPr>
      <w:r w:rsidRPr="00C14C9C">
        <w:rPr>
          <w:lang w:val="ro-RO"/>
        </w:rPr>
        <w:t>Tabelul nr.</w:t>
      </w:r>
      <w:r w:rsidR="00AC5928">
        <w:rPr>
          <w:lang w:val="ro-RO"/>
        </w:rPr>
        <w:t>8</w:t>
      </w:r>
    </w:p>
    <w:tbl>
      <w:tblPr>
        <w:tblW w:w="5000" w:type="pct"/>
        <w:jc w:val="center"/>
        <w:tblLook w:val="04A0" w:firstRow="1" w:lastRow="0" w:firstColumn="1" w:lastColumn="0" w:noHBand="0" w:noVBand="1"/>
      </w:tblPr>
      <w:tblGrid>
        <w:gridCol w:w="7781"/>
        <w:gridCol w:w="1664"/>
      </w:tblGrid>
      <w:tr w:rsidR="00DF4E05" w:rsidRPr="00C14C9C" w:rsidTr="00733A92">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b/>
                <w:bCs/>
                <w:sz w:val="20"/>
                <w:szCs w:val="20"/>
                <w:lang w:val="ro-RO"/>
              </w:rPr>
            </w:pPr>
            <w:r w:rsidRPr="00C14C9C">
              <w:rPr>
                <w:rFonts w:eastAsia="Times New Roman"/>
                <w:b/>
                <w:bCs/>
                <w:sz w:val="20"/>
                <w:szCs w:val="20"/>
                <w:lang w:val="ro-RO"/>
              </w:rPr>
              <w:t xml:space="preserve">Criteriile </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4E05" w:rsidRPr="00C14C9C" w:rsidRDefault="00DF4E05" w:rsidP="00733A92">
            <w:pPr>
              <w:jc w:val="center"/>
              <w:rPr>
                <w:rFonts w:eastAsia="Times New Roman"/>
                <w:b/>
                <w:bCs/>
                <w:sz w:val="20"/>
                <w:szCs w:val="20"/>
                <w:lang w:val="ro-RO"/>
              </w:rPr>
            </w:pPr>
            <w:r w:rsidRPr="00C14C9C">
              <w:rPr>
                <w:rFonts w:eastAsia="Times New Roman"/>
                <w:b/>
                <w:bCs/>
                <w:sz w:val="20"/>
                <w:szCs w:val="20"/>
                <w:lang w:val="ro-RO"/>
              </w:rPr>
              <w:t>Ponderea</w:t>
            </w:r>
          </w:p>
        </w:tc>
      </w:tr>
      <w:tr w:rsidR="00DF4E05" w:rsidRPr="00C14C9C" w:rsidTr="00733A92">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4E05" w:rsidRPr="00004B3F" w:rsidRDefault="00DF4E05" w:rsidP="00733A92">
            <w:pPr>
              <w:rPr>
                <w:sz w:val="20"/>
                <w:szCs w:val="20"/>
                <w:lang w:val="ro-RO"/>
              </w:rPr>
            </w:pPr>
            <w:r w:rsidRPr="00C14C9C">
              <w:rPr>
                <w:sz w:val="20"/>
                <w:szCs w:val="20"/>
                <w:lang w:val="ro-RO"/>
              </w:rPr>
              <w:t xml:space="preserve">1. </w:t>
            </w:r>
            <w:r w:rsidR="00004B3F" w:rsidRPr="00C14C9C">
              <w:rPr>
                <w:rFonts w:eastAsia="Times New Roman"/>
                <w:bCs/>
                <w:sz w:val="20"/>
                <w:szCs w:val="20"/>
                <w:lang w:val="ro-RO"/>
              </w:rPr>
              <w:t>Profilul de risc operațional</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4E05" w:rsidRPr="00C14C9C" w:rsidRDefault="00DF4E05" w:rsidP="005B01EF">
            <w:pPr>
              <w:jc w:val="center"/>
              <w:rPr>
                <w:rFonts w:eastAsia="Times New Roman"/>
                <w:sz w:val="20"/>
                <w:szCs w:val="20"/>
                <w:lang w:val="ro-RO"/>
              </w:rPr>
            </w:pPr>
            <w:r w:rsidRPr="00C14C9C">
              <w:rPr>
                <w:rFonts w:eastAsia="Times New Roman"/>
                <w:sz w:val="20"/>
                <w:szCs w:val="20"/>
                <w:lang w:val="ro-RO"/>
              </w:rPr>
              <w:t>0,</w:t>
            </w:r>
            <w:r w:rsidR="005B01EF">
              <w:rPr>
                <w:rFonts w:eastAsia="Times New Roman"/>
                <w:sz w:val="20"/>
                <w:szCs w:val="20"/>
                <w:lang w:val="ro-RO"/>
              </w:rPr>
              <w:t>6</w:t>
            </w:r>
          </w:p>
        </w:tc>
      </w:tr>
      <w:tr w:rsidR="00004B3F" w:rsidRPr="00C14C9C" w:rsidTr="00733A92">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04B3F" w:rsidRPr="00C14C9C" w:rsidRDefault="00004B3F" w:rsidP="00733A92">
            <w:pPr>
              <w:rPr>
                <w:sz w:val="20"/>
                <w:szCs w:val="20"/>
                <w:lang w:val="ro-RO"/>
              </w:rPr>
            </w:pPr>
            <w:r>
              <w:rPr>
                <w:rFonts w:eastAsia="Times New Roman"/>
                <w:bCs/>
                <w:sz w:val="20"/>
                <w:szCs w:val="20"/>
                <w:lang w:val="ro-RO"/>
              </w:rPr>
              <w:t xml:space="preserve">2. </w:t>
            </w:r>
            <w:r w:rsidRPr="00C14C9C">
              <w:rPr>
                <w:rFonts w:eastAsia="Times New Roman"/>
                <w:bCs/>
                <w:sz w:val="20"/>
                <w:szCs w:val="20"/>
                <w:lang w:val="ro-RO"/>
              </w:rPr>
              <w:t>Istoricul conformităţii sau neconformităţii cu prevederile legislaţi</w:t>
            </w:r>
            <w:r>
              <w:rPr>
                <w:rFonts w:eastAsia="Times New Roman"/>
                <w:bCs/>
                <w:sz w:val="20"/>
                <w:szCs w:val="20"/>
                <w:lang w:val="ro-RO"/>
              </w:rPr>
              <w:t>ei</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04B3F" w:rsidRPr="00C14C9C" w:rsidRDefault="00004B3F" w:rsidP="005B01EF">
            <w:pPr>
              <w:jc w:val="center"/>
              <w:rPr>
                <w:rFonts w:eastAsia="Times New Roman"/>
                <w:sz w:val="20"/>
                <w:szCs w:val="20"/>
                <w:lang w:val="ro-RO"/>
              </w:rPr>
            </w:pPr>
            <w:r>
              <w:rPr>
                <w:rFonts w:eastAsia="Times New Roman"/>
                <w:sz w:val="20"/>
                <w:szCs w:val="20"/>
                <w:lang w:val="ro-RO"/>
              </w:rPr>
              <w:t>0,</w:t>
            </w:r>
            <w:r w:rsidR="005B01EF">
              <w:rPr>
                <w:rFonts w:eastAsia="Times New Roman"/>
                <w:sz w:val="20"/>
                <w:szCs w:val="20"/>
                <w:lang w:val="ro-RO"/>
              </w:rPr>
              <w:t>2</w:t>
            </w:r>
          </w:p>
        </w:tc>
      </w:tr>
      <w:tr w:rsidR="00DF4E05" w:rsidRPr="00C14C9C" w:rsidTr="00733A92">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4E05" w:rsidRPr="00C14C9C" w:rsidRDefault="00004B3F" w:rsidP="00733A92">
            <w:pPr>
              <w:rPr>
                <w:rFonts w:eastAsia="Times New Roman"/>
                <w:sz w:val="20"/>
                <w:szCs w:val="20"/>
                <w:lang w:val="ro-RO"/>
              </w:rPr>
            </w:pPr>
            <w:r>
              <w:rPr>
                <w:sz w:val="20"/>
                <w:szCs w:val="20"/>
                <w:lang w:val="ro-RO"/>
              </w:rPr>
              <w:t xml:space="preserve">3. </w:t>
            </w:r>
            <w:r w:rsidRPr="00C14C9C">
              <w:rPr>
                <w:sz w:val="20"/>
                <w:szCs w:val="20"/>
                <w:lang w:val="ro-RO"/>
              </w:rPr>
              <w:t>Domeniul şi/sau subdomeniul activităţii economice</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4E05" w:rsidRPr="00C14C9C" w:rsidRDefault="00DF4E05" w:rsidP="00733A92">
            <w:pPr>
              <w:jc w:val="center"/>
              <w:rPr>
                <w:rFonts w:eastAsia="Times New Roman"/>
                <w:sz w:val="20"/>
                <w:szCs w:val="20"/>
                <w:lang w:val="ro-RO"/>
              </w:rPr>
            </w:pPr>
            <w:r w:rsidRPr="00C14C9C">
              <w:rPr>
                <w:rFonts w:eastAsia="Times New Roman"/>
                <w:sz w:val="20"/>
                <w:szCs w:val="20"/>
                <w:lang w:val="ro-RO"/>
              </w:rPr>
              <w:t>0,1</w:t>
            </w:r>
          </w:p>
        </w:tc>
      </w:tr>
      <w:tr w:rsidR="00DF4E05" w:rsidRPr="00C14C9C" w:rsidTr="00733A92">
        <w:trPr>
          <w:trHeight w:val="38"/>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4E05" w:rsidRPr="00C14C9C" w:rsidRDefault="00004B3F" w:rsidP="00004B3F">
            <w:pPr>
              <w:rPr>
                <w:rFonts w:eastAsia="Times New Roman"/>
                <w:sz w:val="20"/>
                <w:szCs w:val="20"/>
                <w:lang w:val="ro-RO"/>
              </w:rPr>
            </w:pPr>
            <w:r>
              <w:rPr>
                <w:bCs/>
                <w:sz w:val="20"/>
                <w:szCs w:val="20"/>
                <w:lang w:val="ro-RO"/>
              </w:rPr>
              <w:t xml:space="preserve">4. </w:t>
            </w:r>
            <w:r w:rsidRPr="00C14C9C">
              <w:rPr>
                <w:bCs/>
                <w:sz w:val="20"/>
                <w:szCs w:val="20"/>
                <w:lang w:val="ro-RO"/>
              </w:rPr>
              <w:t>Mărimea subiectului</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4E05" w:rsidRPr="00C14C9C" w:rsidRDefault="00DF4E05" w:rsidP="00FB3128">
            <w:pPr>
              <w:jc w:val="center"/>
              <w:rPr>
                <w:rFonts w:eastAsia="Times New Roman"/>
                <w:sz w:val="20"/>
                <w:szCs w:val="20"/>
                <w:lang w:val="ro-RO"/>
              </w:rPr>
            </w:pPr>
            <w:r w:rsidRPr="00C14C9C">
              <w:rPr>
                <w:rFonts w:eastAsia="Times New Roman"/>
                <w:sz w:val="20"/>
                <w:szCs w:val="20"/>
                <w:lang w:val="ro-RO"/>
              </w:rPr>
              <w:t>0,</w:t>
            </w:r>
            <w:r w:rsidR="00FB3128">
              <w:rPr>
                <w:rFonts w:eastAsia="Times New Roman"/>
                <w:sz w:val="20"/>
                <w:szCs w:val="20"/>
                <w:lang w:val="ro-RO"/>
              </w:rPr>
              <w:t>1</w:t>
            </w:r>
          </w:p>
        </w:tc>
      </w:tr>
    </w:tbl>
    <w:p w:rsidR="00DF4E05" w:rsidRDefault="00DF4E05" w:rsidP="00DF4E05">
      <w:pPr>
        <w:pStyle w:val="cp"/>
        <w:ind w:left="336"/>
        <w:jc w:val="left"/>
        <w:rPr>
          <w:lang w:val="ro-RO"/>
        </w:rPr>
      </w:pPr>
    </w:p>
    <w:p w:rsidR="00AC5928" w:rsidRDefault="00AC5928" w:rsidP="00AC5928">
      <w:pPr>
        <w:pStyle w:val="cp"/>
        <w:jc w:val="left"/>
        <w:rPr>
          <w:lang w:val="ro-RO"/>
        </w:rPr>
      </w:pPr>
    </w:p>
    <w:p w:rsidR="00DF4E05" w:rsidRDefault="00DF4E05" w:rsidP="008D3CAD">
      <w:pPr>
        <w:pStyle w:val="cp"/>
        <w:numPr>
          <w:ilvl w:val="1"/>
          <w:numId w:val="11"/>
        </w:numPr>
        <w:rPr>
          <w:lang w:val="ro-RO"/>
        </w:rPr>
      </w:pPr>
    </w:p>
    <w:p w:rsidR="006D0A1B" w:rsidRPr="00C14C9C" w:rsidRDefault="006D0A1B" w:rsidP="00AC5928">
      <w:pPr>
        <w:pStyle w:val="cp"/>
        <w:rPr>
          <w:lang w:val="ro-RO"/>
        </w:rPr>
      </w:pPr>
      <w:r w:rsidRPr="00C14C9C">
        <w:rPr>
          <w:lang w:val="ro-RO"/>
        </w:rPr>
        <w:t>Criteriile de risc privind p</w:t>
      </w:r>
      <w:r w:rsidRPr="00C14C9C">
        <w:rPr>
          <w:rFonts w:ascii="TimesNewRomanPSMT" w:hAnsi="TimesNewRomanPSMT"/>
          <w:lang w:val="ro-RO"/>
        </w:rPr>
        <w:t>rotecția consumatorilor în domeniul transportului aerian și activităților conexe</w:t>
      </w:r>
    </w:p>
    <w:p w:rsidR="006D0A1B" w:rsidRPr="00C14C9C" w:rsidRDefault="006D0A1B" w:rsidP="006D0A1B">
      <w:pPr>
        <w:pStyle w:val="cp"/>
        <w:rPr>
          <w:lang w:val="ro-RO"/>
        </w:rPr>
      </w:pPr>
    </w:p>
    <w:p w:rsidR="006D0A1B" w:rsidRPr="00C14C9C" w:rsidRDefault="006D0A1B" w:rsidP="00004B3F">
      <w:pPr>
        <w:pStyle w:val="cp"/>
        <w:numPr>
          <w:ilvl w:val="2"/>
          <w:numId w:val="11"/>
        </w:numPr>
        <w:ind w:left="-425" w:firstLine="0"/>
        <w:jc w:val="both"/>
        <w:rPr>
          <w:b w:val="0"/>
          <w:lang w:val="ro-RO"/>
        </w:rPr>
      </w:pPr>
      <w:r w:rsidRPr="00C14C9C">
        <w:rPr>
          <w:b w:val="0"/>
          <w:lang w:val="ro-RO"/>
        </w:rPr>
        <w:t xml:space="preserve"> În</w:t>
      </w:r>
      <w:r>
        <w:rPr>
          <w:b w:val="0"/>
          <w:lang w:val="ro-RO"/>
        </w:rPr>
        <w:t xml:space="preserve"> partea</w:t>
      </w:r>
      <w:r w:rsidRPr="00C14C9C">
        <w:rPr>
          <w:b w:val="0"/>
          <w:lang w:val="ro-RO"/>
        </w:rPr>
        <w:t xml:space="preserve"> ce ține </w:t>
      </w:r>
      <w:r>
        <w:rPr>
          <w:b w:val="0"/>
          <w:lang w:val="ro-RO"/>
        </w:rPr>
        <w:t xml:space="preserve">de </w:t>
      </w:r>
      <w:r w:rsidRPr="00C14C9C">
        <w:rPr>
          <w:b w:val="0"/>
          <w:lang w:val="ro-RO"/>
        </w:rPr>
        <w:t xml:space="preserve">protecția consumatorilor în domeniul transportului aerian și activităților conexe se aplică următoarele criterii de risc, </w:t>
      </w:r>
      <w:r w:rsidR="005B3B02" w:rsidRPr="00C14C9C">
        <w:rPr>
          <w:b w:val="0"/>
          <w:lang w:val="ro-RO"/>
        </w:rPr>
        <w:t>având</w:t>
      </w:r>
      <w:r w:rsidRPr="00C14C9C">
        <w:rPr>
          <w:b w:val="0"/>
          <w:lang w:val="ro-RO"/>
        </w:rPr>
        <w:t xml:space="preserve"> următoarea ponderare:</w:t>
      </w:r>
    </w:p>
    <w:p w:rsidR="006D0A1B" w:rsidRDefault="006D0A1B" w:rsidP="006D0A1B">
      <w:pPr>
        <w:pStyle w:val="cp"/>
        <w:ind w:firstLine="567"/>
        <w:jc w:val="both"/>
        <w:rPr>
          <w:b w:val="0"/>
          <w:lang w:val="ro-RO"/>
        </w:rPr>
      </w:pPr>
    </w:p>
    <w:p w:rsidR="0032730E" w:rsidRPr="00C14C9C" w:rsidRDefault="0032730E" w:rsidP="006D0A1B">
      <w:pPr>
        <w:pStyle w:val="cp"/>
        <w:ind w:firstLine="567"/>
        <w:jc w:val="both"/>
        <w:rPr>
          <w:b w:val="0"/>
          <w:lang w:val="ro-RO"/>
        </w:rPr>
      </w:pPr>
    </w:p>
    <w:p w:rsidR="006D0A1B" w:rsidRPr="00C14C9C" w:rsidRDefault="006D0A1B" w:rsidP="00004B3F">
      <w:pPr>
        <w:pStyle w:val="NormalWeb"/>
        <w:numPr>
          <w:ilvl w:val="3"/>
          <w:numId w:val="11"/>
        </w:numPr>
        <w:rPr>
          <w:lang w:val="ro-RO"/>
        </w:rPr>
      </w:pPr>
      <w:r w:rsidRPr="00C14C9C">
        <w:rPr>
          <w:b/>
          <w:lang w:val="ro-RO"/>
        </w:rPr>
        <w:t>Domeniul şi/sau subdomeniul activităţii economice</w:t>
      </w:r>
    </w:p>
    <w:p w:rsidR="006D0A1B" w:rsidRPr="00C14C9C" w:rsidRDefault="006D0A1B" w:rsidP="00D22A65">
      <w:pPr>
        <w:pStyle w:val="NormalWeb"/>
        <w:ind w:firstLine="336"/>
        <w:rPr>
          <w:lang w:val="ro-RO"/>
        </w:rPr>
      </w:pPr>
      <w:r w:rsidRPr="00BB2858">
        <w:rPr>
          <w:i/>
          <w:lang w:val="ro-RO"/>
        </w:rPr>
        <w:t>Raţionamentul general</w:t>
      </w:r>
      <w:r w:rsidRPr="00C14C9C">
        <w:rPr>
          <w:lang w:val="ro-RO"/>
        </w:rPr>
        <w:t xml:space="preserve">: domeniul de activitate economică este unul dintre cei mai importanţi factori care indică asupra probabilităţii şi mărimii prejudiciului. Activităţile economice diferă în </w:t>
      </w:r>
      <w:r w:rsidRPr="00C14C9C">
        <w:rPr>
          <w:lang w:val="ro-RO"/>
        </w:rPr>
        <w:lastRenderedPageBreak/>
        <w:t xml:space="preserve">funcţie de caracteristicile lor inerente, fiecărui tip de activitate îi este caracteristic un număr diferit de factori de risc care pot influența substanțial nivelul de risc general al unei persoane/unități în parte. Lista activităților economice relevante domeniilor de competență ale Autorității și gradarea </w:t>
      </w:r>
      <w:r w:rsidR="00240C2F" w:rsidRPr="00C14C9C">
        <w:rPr>
          <w:lang w:val="ro-RO"/>
        </w:rPr>
        <w:t>fiecăr</w:t>
      </w:r>
      <w:r w:rsidR="00240C2F">
        <w:rPr>
          <w:lang w:val="ro-RO"/>
        </w:rPr>
        <w:t>ui</w:t>
      </w:r>
      <w:r w:rsidR="00240C2F" w:rsidRPr="00C14C9C">
        <w:rPr>
          <w:lang w:val="ro-RO"/>
        </w:rPr>
        <w:t xml:space="preserve"> </w:t>
      </w:r>
      <w:r w:rsidRPr="00C14C9C">
        <w:rPr>
          <w:lang w:val="ro-RO"/>
        </w:rPr>
        <w:t>tip de activitate este prezentată în anexă la prezenta Metodologie.</w:t>
      </w:r>
    </w:p>
    <w:p w:rsidR="006D0A1B" w:rsidRPr="00C14C9C" w:rsidRDefault="006D0A1B" w:rsidP="006D0A1B">
      <w:pPr>
        <w:pStyle w:val="NormalWeb"/>
        <w:rPr>
          <w:b/>
          <w:bCs/>
          <w:lang w:val="ro-RO"/>
        </w:rPr>
      </w:pPr>
    </w:p>
    <w:p w:rsidR="006D0A1B" w:rsidRPr="00C14C9C" w:rsidRDefault="006D0A1B" w:rsidP="00004B3F">
      <w:pPr>
        <w:pStyle w:val="NormalWeb"/>
        <w:numPr>
          <w:ilvl w:val="3"/>
          <w:numId w:val="11"/>
        </w:numPr>
        <w:rPr>
          <w:b/>
          <w:bCs/>
          <w:lang w:val="ro-RO"/>
        </w:rPr>
      </w:pPr>
      <w:r w:rsidRPr="00C14C9C">
        <w:rPr>
          <w:b/>
          <w:bCs/>
          <w:lang w:val="ro-RO"/>
        </w:rPr>
        <w:t xml:space="preserve">Mărimea subiectului </w:t>
      </w:r>
    </w:p>
    <w:p w:rsidR="006D0A1B" w:rsidRPr="00C14C9C" w:rsidRDefault="006D0A1B" w:rsidP="00D22A65">
      <w:pPr>
        <w:pStyle w:val="NormalWeb"/>
        <w:ind w:firstLine="336"/>
        <w:rPr>
          <w:b/>
          <w:bCs/>
          <w:lang w:val="ro-RO"/>
        </w:rPr>
      </w:pPr>
      <w:r w:rsidRPr="00414280">
        <w:rPr>
          <w:i/>
          <w:lang w:val="ro-RO"/>
        </w:rPr>
        <w:t>Raționamentul general:</w:t>
      </w:r>
      <w:r w:rsidRPr="00C14C9C">
        <w:rPr>
          <w:lang w:val="ro-RO"/>
        </w:rPr>
        <w:t xml:space="preserve"> Mărimea subiectului indică asupra intensității corespunzătoare a factorilor de risc într-o activitate economică. Corespunzător, o cantitate mai mare de persoane deservite pot indica asupra unui risc mai înalt care se va răsfrânge asupra mai multor consumatori ce beneficiază de servicii de la un prestator. </w:t>
      </w:r>
    </w:p>
    <w:p w:rsidR="006D0A1B" w:rsidRDefault="006D0A1B" w:rsidP="006D0A1B">
      <w:pPr>
        <w:pStyle w:val="NormalWeb"/>
        <w:ind w:firstLine="0"/>
        <w:jc w:val="right"/>
        <w:rPr>
          <w:lang w:val="ro-RO"/>
        </w:rPr>
      </w:pPr>
      <w:r w:rsidRPr="00C14C9C">
        <w:rPr>
          <w:lang w:val="ro-RO"/>
        </w:rPr>
        <w:t>Tabelul nr.</w:t>
      </w:r>
      <w:r w:rsidR="00414280">
        <w:rPr>
          <w:lang w:val="ro-RO"/>
        </w:rPr>
        <w:t>9</w:t>
      </w:r>
    </w:p>
    <w:tbl>
      <w:tblPr>
        <w:tblW w:w="5016" w:type="pct"/>
        <w:jc w:val="center"/>
        <w:tblCellMar>
          <w:top w:w="15" w:type="dxa"/>
          <w:left w:w="15" w:type="dxa"/>
          <w:bottom w:w="15" w:type="dxa"/>
          <w:right w:w="15" w:type="dxa"/>
        </w:tblCellMar>
        <w:tblLook w:val="04A0" w:firstRow="1" w:lastRow="0" w:firstColumn="1" w:lastColumn="0" w:noHBand="0" w:noVBand="1"/>
      </w:tblPr>
      <w:tblGrid>
        <w:gridCol w:w="886"/>
        <w:gridCol w:w="1008"/>
        <w:gridCol w:w="944"/>
        <w:gridCol w:w="1292"/>
        <w:gridCol w:w="1141"/>
        <w:gridCol w:w="852"/>
        <w:gridCol w:w="1868"/>
        <w:gridCol w:w="741"/>
        <w:gridCol w:w="713"/>
      </w:tblGrid>
      <w:tr w:rsidR="002B3736" w:rsidRPr="00C14C9C" w:rsidTr="00434B54">
        <w:trPr>
          <w:jc w:val="center"/>
        </w:trPr>
        <w:tc>
          <w:tcPr>
            <w:tcW w:w="469" w:type="pct"/>
            <w:tcBorders>
              <w:top w:val="single" w:sz="6" w:space="0" w:color="000000"/>
              <w:left w:val="single" w:sz="6" w:space="0" w:color="000000"/>
              <w:bottom w:val="single" w:sz="6" w:space="0" w:color="000000"/>
              <w:right w:val="single" w:sz="6" w:space="0" w:color="000000"/>
            </w:tcBorders>
          </w:tcPr>
          <w:p w:rsidR="002B3736" w:rsidRPr="00C14C9C" w:rsidRDefault="002B3736" w:rsidP="00434B54">
            <w:pPr>
              <w:jc w:val="center"/>
              <w:rPr>
                <w:rFonts w:eastAsia="Times New Roman"/>
                <w:b/>
                <w:bCs/>
                <w:sz w:val="20"/>
                <w:szCs w:val="20"/>
                <w:lang w:val="ro-RO"/>
              </w:rPr>
            </w:pPr>
          </w:p>
        </w:tc>
        <w:tc>
          <w:tcPr>
            <w:tcW w:w="534" w:type="pct"/>
            <w:tcBorders>
              <w:top w:val="single" w:sz="6" w:space="0" w:color="000000"/>
              <w:left w:val="single" w:sz="6" w:space="0" w:color="000000"/>
              <w:bottom w:val="single" w:sz="6" w:space="0" w:color="000000"/>
              <w:right w:val="single" w:sz="6" w:space="0" w:color="000000"/>
            </w:tcBorders>
          </w:tcPr>
          <w:p w:rsidR="002B3736" w:rsidRPr="00C14C9C" w:rsidRDefault="002B3736" w:rsidP="00434B54">
            <w:pPr>
              <w:jc w:val="center"/>
              <w:rPr>
                <w:rFonts w:eastAsia="Times New Roman"/>
                <w:b/>
                <w:bCs/>
                <w:sz w:val="20"/>
                <w:szCs w:val="20"/>
                <w:lang w:val="ro-RO"/>
              </w:rPr>
            </w:pPr>
          </w:p>
        </w:tc>
        <w:tc>
          <w:tcPr>
            <w:tcW w:w="500" w:type="pct"/>
            <w:tcBorders>
              <w:top w:val="single" w:sz="6" w:space="0" w:color="000000"/>
              <w:left w:val="single" w:sz="6" w:space="0" w:color="000000"/>
              <w:bottom w:val="single" w:sz="6" w:space="0" w:color="000000"/>
              <w:right w:val="single" w:sz="6" w:space="0" w:color="000000"/>
            </w:tcBorders>
          </w:tcPr>
          <w:p w:rsidR="002B3736" w:rsidRPr="00C14C9C" w:rsidRDefault="002B3736" w:rsidP="00434B54">
            <w:pPr>
              <w:jc w:val="center"/>
              <w:rPr>
                <w:rFonts w:eastAsia="Times New Roman"/>
                <w:b/>
                <w:bCs/>
                <w:sz w:val="20"/>
                <w:szCs w:val="20"/>
                <w:lang w:val="ro-RO"/>
              </w:rPr>
            </w:pPr>
          </w:p>
        </w:tc>
        <w:tc>
          <w:tcPr>
            <w:tcW w:w="312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3736" w:rsidRPr="00C14C9C" w:rsidRDefault="002B3736" w:rsidP="00434B54">
            <w:pPr>
              <w:jc w:val="center"/>
              <w:rPr>
                <w:rFonts w:eastAsia="Times New Roman"/>
                <w:b/>
                <w:bCs/>
                <w:sz w:val="20"/>
                <w:szCs w:val="20"/>
                <w:lang w:val="ro-RO"/>
              </w:rPr>
            </w:pPr>
            <w:r w:rsidRPr="00C14C9C">
              <w:rPr>
                <w:rFonts w:eastAsia="Times New Roman"/>
                <w:b/>
                <w:bCs/>
                <w:sz w:val="20"/>
                <w:szCs w:val="20"/>
                <w:lang w:val="ro-RO"/>
              </w:rPr>
              <w:t xml:space="preserve">Mărimea </w:t>
            </w:r>
            <w:r>
              <w:rPr>
                <w:rFonts w:eastAsia="Times New Roman"/>
                <w:b/>
                <w:bCs/>
                <w:sz w:val="20"/>
                <w:szCs w:val="20"/>
                <w:lang w:val="ro-RO"/>
              </w:rPr>
              <w:t>agentului aeronautic</w:t>
            </w:r>
          </w:p>
        </w:tc>
        <w:tc>
          <w:tcPr>
            <w:tcW w:w="3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3736" w:rsidRPr="00C14C9C" w:rsidRDefault="002B3736" w:rsidP="00434B54">
            <w:pPr>
              <w:jc w:val="center"/>
              <w:rPr>
                <w:rFonts w:eastAsia="Times New Roman"/>
                <w:sz w:val="20"/>
                <w:szCs w:val="20"/>
                <w:lang w:val="ro-RO"/>
              </w:rPr>
            </w:pPr>
            <w:r w:rsidRPr="00C14C9C">
              <w:rPr>
                <w:rFonts w:eastAsia="Times New Roman"/>
                <w:b/>
                <w:bCs/>
                <w:sz w:val="20"/>
                <w:szCs w:val="20"/>
                <w:lang w:val="ro-RO"/>
              </w:rPr>
              <w:t>Gradul de risc</w:t>
            </w:r>
            <w:r w:rsidRPr="00C14C9C">
              <w:rPr>
                <w:rFonts w:eastAsia="Times New Roman"/>
                <w:sz w:val="20"/>
                <w:szCs w:val="20"/>
                <w:lang w:val="ro-RO"/>
              </w:rPr>
              <w:t xml:space="preserve"> </w:t>
            </w:r>
          </w:p>
        </w:tc>
      </w:tr>
      <w:tr w:rsidR="002B3736" w:rsidRPr="00C14C9C" w:rsidTr="00434B54">
        <w:trPr>
          <w:jc w:val="center"/>
        </w:trPr>
        <w:tc>
          <w:tcPr>
            <w:tcW w:w="469" w:type="pct"/>
            <w:vMerge w:val="restart"/>
            <w:tcBorders>
              <w:top w:val="single" w:sz="6" w:space="0" w:color="000000"/>
              <w:left w:val="single" w:sz="6" w:space="0" w:color="000000"/>
              <w:right w:val="single" w:sz="6" w:space="0" w:color="000000"/>
            </w:tcBorders>
            <w:vAlign w:val="center"/>
          </w:tcPr>
          <w:p w:rsidR="002B3736" w:rsidRPr="00C14C9C" w:rsidRDefault="002B3736" w:rsidP="00434B54">
            <w:pPr>
              <w:jc w:val="center"/>
              <w:rPr>
                <w:rFonts w:eastAsia="Times New Roman"/>
                <w:sz w:val="20"/>
                <w:szCs w:val="20"/>
                <w:highlight w:val="yellow"/>
                <w:lang w:val="ro-RO"/>
              </w:rPr>
            </w:pPr>
          </w:p>
        </w:tc>
        <w:tc>
          <w:tcPr>
            <w:tcW w:w="534" w:type="pct"/>
            <w:tcBorders>
              <w:top w:val="single" w:sz="6" w:space="0" w:color="000000"/>
              <w:left w:val="single" w:sz="6" w:space="0" w:color="000000"/>
              <w:bottom w:val="single" w:sz="4" w:space="0" w:color="auto"/>
              <w:right w:val="single" w:sz="6" w:space="0" w:color="000000"/>
            </w:tcBorders>
          </w:tcPr>
          <w:p w:rsidR="002B3736" w:rsidRPr="00EE349F" w:rsidRDefault="002B3736" w:rsidP="00434B54">
            <w:pPr>
              <w:jc w:val="center"/>
              <w:rPr>
                <w:rFonts w:eastAsia="Times New Roman"/>
                <w:sz w:val="20"/>
                <w:szCs w:val="20"/>
                <w:lang w:val="ro-RO"/>
              </w:rPr>
            </w:pPr>
            <w:r w:rsidRPr="00EE349F">
              <w:rPr>
                <w:rFonts w:eastAsia="Times New Roman"/>
                <w:sz w:val="20"/>
                <w:szCs w:val="20"/>
                <w:lang w:val="ro-RO"/>
              </w:rPr>
              <w:t>Nr. pasageri</w:t>
            </w:r>
          </w:p>
          <w:p w:rsidR="002B3736" w:rsidRPr="00770C14" w:rsidRDefault="002B3736" w:rsidP="00434B54">
            <w:pPr>
              <w:jc w:val="center"/>
              <w:rPr>
                <w:rFonts w:eastAsia="Times New Roman"/>
                <w:sz w:val="20"/>
                <w:szCs w:val="20"/>
                <w:highlight w:val="yellow"/>
                <w:lang w:val="ro-RO"/>
              </w:rPr>
            </w:pPr>
            <w:r w:rsidRPr="00EE349F">
              <w:rPr>
                <w:rFonts w:eastAsia="Times New Roman"/>
                <w:sz w:val="20"/>
                <w:szCs w:val="20"/>
                <w:lang w:val="ro-RO"/>
              </w:rPr>
              <w:t xml:space="preserve">Transportați </w:t>
            </w:r>
          </w:p>
        </w:tc>
        <w:tc>
          <w:tcPr>
            <w:tcW w:w="500" w:type="pct"/>
            <w:vMerge w:val="restart"/>
            <w:tcBorders>
              <w:top w:val="single" w:sz="6" w:space="0" w:color="000000"/>
              <w:left w:val="single" w:sz="6" w:space="0" w:color="000000"/>
              <w:right w:val="single" w:sz="6" w:space="0" w:color="000000"/>
            </w:tcBorders>
            <w:tcMar>
              <w:top w:w="15" w:type="dxa"/>
              <w:left w:w="45" w:type="dxa"/>
              <w:bottom w:w="15" w:type="dxa"/>
              <w:right w:w="45" w:type="dxa"/>
            </w:tcMar>
            <w:vAlign w:val="center"/>
          </w:tcPr>
          <w:p w:rsidR="002B3736" w:rsidRPr="00EE349F" w:rsidRDefault="002B3736" w:rsidP="00434B54">
            <w:pPr>
              <w:jc w:val="center"/>
              <w:rPr>
                <w:rFonts w:eastAsia="Times New Roman"/>
                <w:sz w:val="20"/>
                <w:szCs w:val="20"/>
                <w:lang w:val="ro-RO"/>
              </w:rPr>
            </w:pPr>
            <w:r w:rsidRPr="00EE349F">
              <w:rPr>
                <w:rFonts w:eastAsia="Times New Roman"/>
                <w:sz w:val="20"/>
                <w:szCs w:val="20"/>
                <w:lang w:val="ro-RO"/>
              </w:rPr>
              <w:t>Servicii navigație aeriană,</w:t>
            </w:r>
          </w:p>
          <w:p w:rsidR="002B3736" w:rsidRPr="00EE349F" w:rsidRDefault="002B3736" w:rsidP="00434B54">
            <w:pPr>
              <w:jc w:val="center"/>
              <w:rPr>
                <w:rFonts w:eastAsia="Times New Roman"/>
                <w:sz w:val="20"/>
                <w:szCs w:val="20"/>
                <w:lang w:val="ro-RO"/>
              </w:rPr>
            </w:pPr>
            <w:r w:rsidRPr="00EE349F">
              <w:rPr>
                <w:rFonts w:eastAsia="Times New Roman"/>
                <w:sz w:val="20"/>
                <w:szCs w:val="20"/>
                <w:lang w:val="ro-RO"/>
              </w:rPr>
              <w:t>operatori aerodrom</w:t>
            </w:r>
          </w:p>
        </w:tc>
        <w:tc>
          <w:tcPr>
            <w:tcW w:w="684" w:type="pct"/>
            <w:tcBorders>
              <w:top w:val="single" w:sz="6" w:space="0" w:color="000000"/>
              <w:left w:val="single" w:sz="6" w:space="0" w:color="000000"/>
              <w:bottom w:val="single" w:sz="4" w:space="0" w:color="auto"/>
              <w:right w:val="single" w:sz="6" w:space="0" w:color="000000"/>
            </w:tcBorders>
          </w:tcPr>
          <w:p w:rsidR="002B3736" w:rsidRPr="00EE349F" w:rsidRDefault="002B3736" w:rsidP="00434B54">
            <w:pPr>
              <w:jc w:val="center"/>
              <w:rPr>
                <w:rFonts w:eastAsia="Times New Roman"/>
                <w:sz w:val="20"/>
                <w:szCs w:val="20"/>
                <w:lang w:val="ro-RO"/>
              </w:rPr>
            </w:pPr>
            <w:r w:rsidRPr="00EE349F">
              <w:rPr>
                <w:rFonts w:eastAsia="Times New Roman"/>
                <w:sz w:val="20"/>
                <w:szCs w:val="20"/>
                <w:lang w:val="ro-RO"/>
              </w:rPr>
              <w:t>Nr. persoane deservite</w:t>
            </w:r>
          </w:p>
        </w:tc>
        <w:tc>
          <w:tcPr>
            <w:tcW w:w="604" w:type="pct"/>
            <w:vMerge w:val="restart"/>
            <w:tcBorders>
              <w:top w:val="single" w:sz="6" w:space="0" w:color="000000"/>
              <w:left w:val="single" w:sz="6" w:space="0" w:color="000000"/>
              <w:right w:val="single" w:sz="6" w:space="0" w:color="000000"/>
            </w:tcBorders>
            <w:vAlign w:val="center"/>
          </w:tcPr>
          <w:p w:rsidR="002B3736" w:rsidRPr="00C14C9C" w:rsidRDefault="002B3736" w:rsidP="00434B54">
            <w:pPr>
              <w:jc w:val="center"/>
              <w:rPr>
                <w:rFonts w:eastAsia="Times New Roman"/>
                <w:sz w:val="20"/>
                <w:szCs w:val="20"/>
                <w:highlight w:val="yellow"/>
                <w:lang w:val="ro-RO"/>
              </w:rPr>
            </w:pPr>
            <w:r w:rsidRPr="00EE349F">
              <w:rPr>
                <w:rFonts w:eastAsia="Times New Roman"/>
                <w:sz w:val="20"/>
                <w:szCs w:val="20"/>
                <w:lang w:val="ro-RO"/>
              </w:rPr>
              <w:t>Întreținerea tehnică și menținerea navigabilității</w:t>
            </w:r>
          </w:p>
        </w:tc>
        <w:tc>
          <w:tcPr>
            <w:tcW w:w="451" w:type="pct"/>
            <w:tcBorders>
              <w:top w:val="single" w:sz="6" w:space="0" w:color="000000"/>
              <w:left w:val="single" w:sz="6" w:space="0" w:color="000000"/>
              <w:bottom w:val="single" w:sz="6" w:space="0" w:color="000000"/>
              <w:right w:val="single" w:sz="6" w:space="0" w:color="000000"/>
            </w:tcBorders>
          </w:tcPr>
          <w:p w:rsidR="002B3736" w:rsidRPr="00770C14" w:rsidRDefault="002B3736" w:rsidP="00434B54">
            <w:pPr>
              <w:jc w:val="center"/>
              <w:rPr>
                <w:rFonts w:eastAsia="Times New Roman"/>
                <w:sz w:val="20"/>
                <w:szCs w:val="20"/>
                <w:highlight w:val="yellow"/>
                <w:lang w:val="ro-RO"/>
              </w:rPr>
            </w:pPr>
            <w:r w:rsidRPr="00EE349F">
              <w:rPr>
                <w:rFonts w:eastAsia="Times New Roman"/>
                <w:sz w:val="20"/>
                <w:szCs w:val="20"/>
                <w:lang w:val="ro-RO"/>
              </w:rPr>
              <w:t>Nr. nave întreținute</w:t>
            </w:r>
          </w:p>
        </w:tc>
        <w:tc>
          <w:tcPr>
            <w:tcW w:w="989" w:type="pct"/>
            <w:vMerge w:val="restart"/>
            <w:tcBorders>
              <w:top w:val="single" w:sz="6" w:space="0" w:color="000000"/>
              <w:left w:val="single" w:sz="6" w:space="0" w:color="000000"/>
              <w:right w:val="single" w:sz="6" w:space="0" w:color="000000"/>
            </w:tcBorders>
            <w:vAlign w:val="center"/>
          </w:tcPr>
          <w:p w:rsidR="002B3736" w:rsidRPr="00C14C9C" w:rsidRDefault="002B3736" w:rsidP="00434B54">
            <w:pPr>
              <w:jc w:val="center"/>
              <w:rPr>
                <w:rFonts w:eastAsia="Times New Roman"/>
                <w:sz w:val="20"/>
                <w:szCs w:val="20"/>
                <w:highlight w:val="yellow"/>
                <w:lang w:val="ro-RO"/>
              </w:rPr>
            </w:pPr>
            <w:r w:rsidRPr="00EE349F">
              <w:rPr>
                <w:rFonts w:eastAsia="Times New Roman"/>
                <w:sz w:val="20"/>
                <w:szCs w:val="20"/>
                <w:lang w:val="ro-RO"/>
              </w:rPr>
              <w:t>Instruire/perfecționare, servicii medicale</w:t>
            </w:r>
          </w:p>
        </w:tc>
        <w:tc>
          <w:tcPr>
            <w:tcW w:w="392" w:type="pct"/>
            <w:tcBorders>
              <w:top w:val="single" w:sz="6" w:space="0" w:color="000000"/>
              <w:left w:val="single" w:sz="6" w:space="0" w:color="000000"/>
              <w:bottom w:val="single" w:sz="6" w:space="0" w:color="000000"/>
              <w:right w:val="single" w:sz="6" w:space="0" w:color="000000"/>
            </w:tcBorders>
          </w:tcPr>
          <w:p w:rsidR="002B3736" w:rsidRPr="00EE349F" w:rsidRDefault="002B3736" w:rsidP="00434B54">
            <w:pPr>
              <w:jc w:val="center"/>
              <w:rPr>
                <w:rFonts w:eastAsia="Times New Roman"/>
                <w:sz w:val="20"/>
                <w:szCs w:val="20"/>
                <w:lang w:val="ro-RO"/>
              </w:rPr>
            </w:pPr>
            <w:r w:rsidRPr="00EE349F">
              <w:rPr>
                <w:rFonts w:eastAsia="Times New Roman"/>
                <w:sz w:val="20"/>
                <w:szCs w:val="20"/>
                <w:lang w:val="ro-RO"/>
              </w:rPr>
              <w:t>Nr. persoane</w:t>
            </w:r>
          </w:p>
        </w:tc>
        <w:tc>
          <w:tcPr>
            <w:tcW w:w="3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3736" w:rsidRPr="00C14C9C" w:rsidRDefault="002B3736" w:rsidP="00434B54">
            <w:pPr>
              <w:jc w:val="center"/>
              <w:rPr>
                <w:rFonts w:eastAsia="Times New Roman"/>
                <w:sz w:val="20"/>
                <w:szCs w:val="20"/>
                <w:lang w:val="ro-RO"/>
              </w:rPr>
            </w:pPr>
          </w:p>
        </w:tc>
      </w:tr>
      <w:tr w:rsidR="002B3736" w:rsidRPr="00C14C9C" w:rsidTr="00434B54">
        <w:trPr>
          <w:jc w:val="center"/>
        </w:trPr>
        <w:tc>
          <w:tcPr>
            <w:tcW w:w="469" w:type="pct"/>
            <w:vMerge/>
            <w:tcBorders>
              <w:left w:val="single" w:sz="6" w:space="0" w:color="000000"/>
              <w:right w:val="single" w:sz="6" w:space="0" w:color="000000"/>
            </w:tcBorders>
            <w:vAlign w:val="center"/>
          </w:tcPr>
          <w:p w:rsidR="002B3736" w:rsidRPr="00C14C9C" w:rsidRDefault="002B3736" w:rsidP="00434B54">
            <w:pPr>
              <w:jc w:val="center"/>
              <w:rPr>
                <w:rFonts w:eastAsia="Times New Roman"/>
                <w:sz w:val="20"/>
                <w:szCs w:val="20"/>
                <w:highlight w:val="yellow"/>
                <w:lang w:val="ro-RO"/>
              </w:rPr>
            </w:pPr>
          </w:p>
        </w:tc>
        <w:tc>
          <w:tcPr>
            <w:tcW w:w="534" w:type="pct"/>
            <w:tcBorders>
              <w:top w:val="single" w:sz="6" w:space="0" w:color="000000"/>
              <w:left w:val="single" w:sz="6" w:space="0" w:color="000000"/>
              <w:bottom w:val="single" w:sz="4" w:space="0" w:color="auto"/>
              <w:right w:val="single" w:sz="6" w:space="0" w:color="000000"/>
            </w:tcBorders>
            <w:vAlign w:val="center"/>
          </w:tcPr>
          <w:p w:rsidR="002B3736" w:rsidRPr="00EE349F" w:rsidRDefault="002B3736" w:rsidP="00434B54">
            <w:pPr>
              <w:jc w:val="center"/>
              <w:rPr>
                <w:rFonts w:eastAsia="Times New Roman"/>
                <w:sz w:val="20"/>
                <w:szCs w:val="20"/>
                <w:lang w:val="ro-RO"/>
              </w:rPr>
            </w:pPr>
            <w:r w:rsidRPr="00EE349F">
              <w:rPr>
                <w:rFonts w:eastAsia="Times New Roman"/>
                <w:sz w:val="20"/>
                <w:szCs w:val="20"/>
                <w:lang w:val="ro-RO"/>
              </w:rPr>
              <w:t>1-15000</w:t>
            </w:r>
          </w:p>
        </w:tc>
        <w:tc>
          <w:tcPr>
            <w:tcW w:w="500" w:type="pct"/>
            <w:vMerge/>
            <w:tcBorders>
              <w:top w:val="single" w:sz="6" w:space="0" w:color="000000"/>
              <w:left w:val="single" w:sz="6" w:space="0" w:color="000000"/>
              <w:right w:val="single" w:sz="6" w:space="0" w:color="000000"/>
            </w:tcBorders>
            <w:tcMar>
              <w:top w:w="15" w:type="dxa"/>
              <w:left w:w="45" w:type="dxa"/>
              <w:bottom w:w="15" w:type="dxa"/>
              <w:right w:w="45" w:type="dxa"/>
            </w:tcMar>
          </w:tcPr>
          <w:p w:rsidR="002B3736" w:rsidRPr="00EE349F" w:rsidRDefault="002B3736" w:rsidP="00434B54">
            <w:pPr>
              <w:jc w:val="center"/>
              <w:rPr>
                <w:rFonts w:eastAsia="Times New Roman"/>
                <w:sz w:val="20"/>
                <w:szCs w:val="20"/>
                <w:lang w:val="ro-RO"/>
              </w:rPr>
            </w:pPr>
          </w:p>
        </w:tc>
        <w:tc>
          <w:tcPr>
            <w:tcW w:w="684" w:type="pct"/>
            <w:tcBorders>
              <w:top w:val="single" w:sz="6" w:space="0" w:color="000000"/>
              <w:left w:val="single" w:sz="6" w:space="0" w:color="000000"/>
              <w:bottom w:val="single" w:sz="4" w:space="0" w:color="auto"/>
              <w:right w:val="single" w:sz="6" w:space="0" w:color="000000"/>
            </w:tcBorders>
            <w:vAlign w:val="center"/>
          </w:tcPr>
          <w:p w:rsidR="002B3736" w:rsidRPr="00EE349F" w:rsidRDefault="002B3736" w:rsidP="00434B54">
            <w:pPr>
              <w:jc w:val="center"/>
              <w:rPr>
                <w:rFonts w:eastAsia="Times New Roman"/>
                <w:sz w:val="20"/>
                <w:szCs w:val="20"/>
                <w:lang w:val="ro-RO"/>
              </w:rPr>
            </w:pPr>
            <w:r>
              <w:rPr>
                <w:rFonts w:eastAsia="Times New Roman"/>
                <w:sz w:val="20"/>
                <w:szCs w:val="20"/>
                <w:lang w:val="ro-RO"/>
              </w:rPr>
              <w:t>1 - 25</w:t>
            </w:r>
          </w:p>
        </w:tc>
        <w:tc>
          <w:tcPr>
            <w:tcW w:w="604" w:type="pct"/>
            <w:vMerge/>
            <w:tcBorders>
              <w:top w:val="single" w:sz="6" w:space="0" w:color="000000"/>
              <w:left w:val="single" w:sz="6" w:space="0" w:color="000000"/>
              <w:right w:val="single" w:sz="6" w:space="0" w:color="000000"/>
            </w:tcBorders>
            <w:vAlign w:val="center"/>
          </w:tcPr>
          <w:p w:rsidR="002B3736" w:rsidRPr="00C14C9C" w:rsidRDefault="002B3736" w:rsidP="00434B54">
            <w:pPr>
              <w:jc w:val="center"/>
              <w:rPr>
                <w:rFonts w:eastAsia="Times New Roman"/>
                <w:sz w:val="20"/>
                <w:szCs w:val="20"/>
                <w:highlight w:val="yellow"/>
                <w:lang w:val="ro-RO"/>
              </w:rPr>
            </w:pPr>
          </w:p>
        </w:tc>
        <w:tc>
          <w:tcPr>
            <w:tcW w:w="451" w:type="pct"/>
            <w:tcBorders>
              <w:top w:val="single" w:sz="6" w:space="0" w:color="000000"/>
              <w:left w:val="single" w:sz="6" w:space="0" w:color="000000"/>
              <w:bottom w:val="single" w:sz="6" w:space="0" w:color="000000"/>
              <w:right w:val="single" w:sz="6" w:space="0" w:color="000000"/>
            </w:tcBorders>
          </w:tcPr>
          <w:p w:rsidR="002B3736" w:rsidRPr="005808CF" w:rsidRDefault="002B3736" w:rsidP="00434B54">
            <w:pPr>
              <w:jc w:val="center"/>
              <w:rPr>
                <w:rFonts w:eastAsia="Times New Roman"/>
                <w:sz w:val="20"/>
                <w:szCs w:val="20"/>
              </w:rPr>
            </w:pPr>
            <w:r w:rsidRPr="005808CF">
              <w:rPr>
                <w:rFonts w:eastAsia="Times New Roman"/>
                <w:sz w:val="20"/>
                <w:szCs w:val="20"/>
              </w:rPr>
              <w:t>1-5</w:t>
            </w:r>
          </w:p>
        </w:tc>
        <w:tc>
          <w:tcPr>
            <w:tcW w:w="989" w:type="pct"/>
            <w:vMerge/>
            <w:tcBorders>
              <w:top w:val="single" w:sz="6" w:space="0" w:color="000000"/>
              <w:left w:val="single" w:sz="6" w:space="0" w:color="000000"/>
              <w:right w:val="single" w:sz="6" w:space="0" w:color="000000"/>
            </w:tcBorders>
            <w:vAlign w:val="center"/>
          </w:tcPr>
          <w:p w:rsidR="002B3736" w:rsidRPr="00C14C9C" w:rsidRDefault="002B3736" w:rsidP="00434B54">
            <w:pPr>
              <w:jc w:val="center"/>
              <w:rPr>
                <w:rFonts w:eastAsia="Times New Roman"/>
                <w:sz w:val="20"/>
                <w:szCs w:val="20"/>
                <w:highlight w:val="yellow"/>
                <w:lang w:val="ro-RO"/>
              </w:rPr>
            </w:pPr>
          </w:p>
        </w:tc>
        <w:tc>
          <w:tcPr>
            <w:tcW w:w="392" w:type="pct"/>
            <w:tcBorders>
              <w:top w:val="single" w:sz="6" w:space="0" w:color="000000"/>
              <w:left w:val="single" w:sz="6" w:space="0" w:color="000000"/>
              <w:bottom w:val="single" w:sz="6" w:space="0" w:color="000000"/>
              <w:right w:val="single" w:sz="6" w:space="0" w:color="000000"/>
            </w:tcBorders>
          </w:tcPr>
          <w:p w:rsidR="002B3736" w:rsidRPr="00EE349F" w:rsidRDefault="002B3736" w:rsidP="00434B54">
            <w:pPr>
              <w:jc w:val="center"/>
              <w:rPr>
                <w:rFonts w:eastAsia="Times New Roman"/>
                <w:sz w:val="20"/>
                <w:szCs w:val="20"/>
                <w:lang w:val="ro-RO"/>
              </w:rPr>
            </w:pPr>
            <w:r w:rsidRPr="00EE349F">
              <w:rPr>
                <w:rFonts w:eastAsia="Times New Roman"/>
                <w:sz w:val="20"/>
                <w:szCs w:val="20"/>
                <w:lang w:val="ro-RO"/>
              </w:rPr>
              <w:t>1 - 15</w:t>
            </w:r>
          </w:p>
        </w:tc>
        <w:tc>
          <w:tcPr>
            <w:tcW w:w="3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B3736" w:rsidRPr="00C14C9C" w:rsidRDefault="002B3736" w:rsidP="00434B54">
            <w:pPr>
              <w:jc w:val="center"/>
              <w:rPr>
                <w:rFonts w:eastAsia="Times New Roman"/>
                <w:sz w:val="20"/>
                <w:szCs w:val="20"/>
                <w:lang w:val="ro-RO"/>
              </w:rPr>
            </w:pPr>
            <w:r w:rsidRPr="00C14C9C">
              <w:rPr>
                <w:rFonts w:eastAsia="Times New Roman"/>
                <w:sz w:val="20"/>
                <w:szCs w:val="20"/>
                <w:lang w:val="ro-RO"/>
              </w:rPr>
              <w:t>1</w:t>
            </w:r>
          </w:p>
        </w:tc>
      </w:tr>
      <w:tr w:rsidR="002B3736" w:rsidRPr="00C14C9C" w:rsidTr="00434B54">
        <w:trPr>
          <w:jc w:val="center"/>
        </w:trPr>
        <w:tc>
          <w:tcPr>
            <w:tcW w:w="469" w:type="pct"/>
            <w:vMerge w:val="restart"/>
            <w:tcBorders>
              <w:left w:val="single" w:sz="6" w:space="0" w:color="000000"/>
              <w:right w:val="single" w:sz="6" w:space="0" w:color="000000"/>
            </w:tcBorders>
          </w:tcPr>
          <w:p w:rsidR="002B3736" w:rsidRPr="00C14C9C" w:rsidRDefault="002B3736" w:rsidP="00434B54">
            <w:pPr>
              <w:rPr>
                <w:rFonts w:eastAsia="Times New Roman"/>
                <w:sz w:val="20"/>
                <w:szCs w:val="20"/>
                <w:highlight w:val="yellow"/>
                <w:lang w:val="ro-RO"/>
              </w:rPr>
            </w:pPr>
            <w:r w:rsidRPr="00EE349F">
              <w:rPr>
                <w:rFonts w:eastAsia="Times New Roman"/>
                <w:sz w:val="20"/>
                <w:szCs w:val="20"/>
                <w:lang w:val="ro-RO"/>
              </w:rPr>
              <w:t>Operațiuni transport</w:t>
            </w:r>
          </w:p>
        </w:tc>
        <w:tc>
          <w:tcPr>
            <w:tcW w:w="534" w:type="pct"/>
            <w:tcBorders>
              <w:top w:val="single" w:sz="4" w:space="0" w:color="auto"/>
              <w:left w:val="single" w:sz="6" w:space="0" w:color="000000"/>
              <w:bottom w:val="single" w:sz="4" w:space="0" w:color="auto"/>
              <w:right w:val="single" w:sz="6" w:space="0" w:color="000000"/>
            </w:tcBorders>
            <w:vAlign w:val="center"/>
          </w:tcPr>
          <w:p w:rsidR="002B3736" w:rsidRPr="00EE349F" w:rsidRDefault="002B3736" w:rsidP="00434B54">
            <w:pPr>
              <w:jc w:val="center"/>
              <w:rPr>
                <w:rFonts w:eastAsia="Times New Roman"/>
                <w:sz w:val="20"/>
                <w:szCs w:val="20"/>
                <w:lang w:val="ro-RO"/>
              </w:rPr>
            </w:pPr>
            <w:r w:rsidRPr="00EE349F">
              <w:rPr>
                <w:rFonts w:eastAsia="Times New Roman"/>
                <w:sz w:val="20"/>
                <w:szCs w:val="20"/>
                <w:lang w:val="ro-RO"/>
              </w:rPr>
              <w:t>15000-50000</w:t>
            </w:r>
          </w:p>
        </w:tc>
        <w:tc>
          <w:tcPr>
            <w:tcW w:w="500" w:type="pct"/>
            <w:vMerge/>
            <w:tcBorders>
              <w:left w:val="single" w:sz="6" w:space="0" w:color="000000"/>
              <w:right w:val="single" w:sz="6" w:space="0" w:color="000000"/>
            </w:tcBorders>
            <w:tcMar>
              <w:top w:w="15" w:type="dxa"/>
              <w:left w:w="45" w:type="dxa"/>
              <w:bottom w:w="15" w:type="dxa"/>
              <w:right w:w="45" w:type="dxa"/>
            </w:tcMar>
          </w:tcPr>
          <w:p w:rsidR="002B3736" w:rsidRPr="00EE349F" w:rsidRDefault="002B3736" w:rsidP="00434B54">
            <w:pPr>
              <w:rPr>
                <w:rFonts w:eastAsia="Times New Roman"/>
                <w:sz w:val="20"/>
                <w:szCs w:val="20"/>
                <w:lang w:val="ro-RO"/>
              </w:rPr>
            </w:pPr>
          </w:p>
        </w:tc>
        <w:tc>
          <w:tcPr>
            <w:tcW w:w="684" w:type="pct"/>
            <w:tcBorders>
              <w:top w:val="single" w:sz="4" w:space="0" w:color="auto"/>
              <w:left w:val="single" w:sz="6" w:space="0" w:color="000000"/>
              <w:bottom w:val="single" w:sz="4" w:space="0" w:color="auto"/>
              <w:right w:val="single" w:sz="6" w:space="0" w:color="000000"/>
            </w:tcBorders>
            <w:vAlign w:val="center"/>
          </w:tcPr>
          <w:p w:rsidR="002B3736" w:rsidRPr="00EE349F" w:rsidRDefault="002B3736" w:rsidP="00434B54">
            <w:pPr>
              <w:jc w:val="center"/>
              <w:rPr>
                <w:rFonts w:eastAsia="Times New Roman"/>
                <w:sz w:val="20"/>
                <w:szCs w:val="20"/>
                <w:lang w:val="ro-RO"/>
              </w:rPr>
            </w:pPr>
            <w:r>
              <w:rPr>
                <w:rFonts w:eastAsia="Times New Roman"/>
                <w:sz w:val="20"/>
                <w:szCs w:val="20"/>
                <w:lang w:val="ro-RO"/>
              </w:rPr>
              <w:t>25 - 50</w:t>
            </w:r>
          </w:p>
        </w:tc>
        <w:tc>
          <w:tcPr>
            <w:tcW w:w="604" w:type="pct"/>
            <w:vMerge/>
            <w:tcBorders>
              <w:left w:val="single" w:sz="6" w:space="0" w:color="000000"/>
              <w:right w:val="single" w:sz="6" w:space="0" w:color="000000"/>
            </w:tcBorders>
          </w:tcPr>
          <w:p w:rsidR="002B3736" w:rsidRPr="00C14C9C" w:rsidRDefault="002B3736" w:rsidP="00434B54">
            <w:pPr>
              <w:jc w:val="center"/>
              <w:rPr>
                <w:rFonts w:eastAsia="Times New Roman"/>
                <w:sz w:val="20"/>
                <w:szCs w:val="20"/>
                <w:highlight w:val="yellow"/>
                <w:lang w:val="ro-RO"/>
              </w:rPr>
            </w:pPr>
          </w:p>
        </w:tc>
        <w:tc>
          <w:tcPr>
            <w:tcW w:w="451" w:type="pct"/>
            <w:tcBorders>
              <w:top w:val="single" w:sz="6" w:space="0" w:color="000000"/>
              <w:left w:val="single" w:sz="6" w:space="0" w:color="000000"/>
              <w:bottom w:val="single" w:sz="6" w:space="0" w:color="000000"/>
              <w:right w:val="single" w:sz="6" w:space="0" w:color="000000"/>
            </w:tcBorders>
          </w:tcPr>
          <w:p w:rsidR="002B3736" w:rsidRPr="00C14C9C" w:rsidRDefault="002B3736" w:rsidP="00434B54">
            <w:pPr>
              <w:jc w:val="center"/>
              <w:rPr>
                <w:rFonts w:eastAsia="Times New Roman"/>
                <w:sz w:val="20"/>
                <w:szCs w:val="20"/>
                <w:highlight w:val="yellow"/>
                <w:lang w:val="ro-RO"/>
              </w:rPr>
            </w:pPr>
            <w:r>
              <w:rPr>
                <w:rFonts w:eastAsia="Times New Roman"/>
                <w:sz w:val="20"/>
                <w:szCs w:val="20"/>
              </w:rPr>
              <w:t>6-14</w:t>
            </w:r>
          </w:p>
        </w:tc>
        <w:tc>
          <w:tcPr>
            <w:tcW w:w="989" w:type="pct"/>
            <w:vMerge/>
            <w:tcBorders>
              <w:left w:val="single" w:sz="6" w:space="0" w:color="000000"/>
              <w:right w:val="single" w:sz="6" w:space="0" w:color="000000"/>
            </w:tcBorders>
          </w:tcPr>
          <w:p w:rsidR="002B3736" w:rsidRPr="00C14C9C" w:rsidRDefault="002B3736" w:rsidP="00434B54">
            <w:pPr>
              <w:jc w:val="center"/>
              <w:rPr>
                <w:rFonts w:eastAsia="Times New Roman"/>
                <w:sz w:val="20"/>
                <w:szCs w:val="20"/>
                <w:highlight w:val="yellow"/>
                <w:lang w:val="ro-RO"/>
              </w:rPr>
            </w:pPr>
          </w:p>
        </w:tc>
        <w:tc>
          <w:tcPr>
            <w:tcW w:w="392" w:type="pct"/>
            <w:tcBorders>
              <w:top w:val="single" w:sz="6" w:space="0" w:color="000000"/>
              <w:left w:val="single" w:sz="6" w:space="0" w:color="000000"/>
              <w:bottom w:val="single" w:sz="6" w:space="0" w:color="000000"/>
              <w:right w:val="single" w:sz="6" w:space="0" w:color="000000"/>
            </w:tcBorders>
          </w:tcPr>
          <w:p w:rsidR="002B3736" w:rsidRPr="00EE349F" w:rsidRDefault="002B3736" w:rsidP="00434B54">
            <w:pPr>
              <w:jc w:val="center"/>
              <w:rPr>
                <w:rFonts w:eastAsia="Times New Roman"/>
                <w:sz w:val="20"/>
                <w:szCs w:val="20"/>
                <w:lang w:val="ro-RO"/>
              </w:rPr>
            </w:pPr>
            <w:r w:rsidRPr="00EE349F">
              <w:rPr>
                <w:rFonts w:eastAsia="Times New Roman"/>
                <w:sz w:val="20"/>
                <w:szCs w:val="20"/>
                <w:lang w:val="ro-RO"/>
              </w:rPr>
              <w:t>15 - 25</w:t>
            </w:r>
          </w:p>
        </w:tc>
        <w:tc>
          <w:tcPr>
            <w:tcW w:w="3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3736" w:rsidRPr="00C14C9C" w:rsidRDefault="002B3736" w:rsidP="00434B54">
            <w:pPr>
              <w:jc w:val="center"/>
              <w:rPr>
                <w:rFonts w:eastAsia="Times New Roman"/>
                <w:sz w:val="20"/>
                <w:szCs w:val="20"/>
                <w:lang w:val="ro-RO"/>
              </w:rPr>
            </w:pPr>
            <w:r w:rsidRPr="00C14C9C">
              <w:rPr>
                <w:rFonts w:eastAsia="Times New Roman"/>
                <w:sz w:val="20"/>
                <w:szCs w:val="20"/>
                <w:lang w:val="ro-RO"/>
              </w:rPr>
              <w:t xml:space="preserve">2 </w:t>
            </w:r>
          </w:p>
        </w:tc>
      </w:tr>
      <w:tr w:rsidR="002B3736" w:rsidRPr="00C14C9C" w:rsidTr="00434B54">
        <w:trPr>
          <w:trHeight w:val="151"/>
          <w:jc w:val="center"/>
        </w:trPr>
        <w:tc>
          <w:tcPr>
            <w:tcW w:w="469" w:type="pct"/>
            <w:vMerge/>
            <w:tcBorders>
              <w:left w:val="single" w:sz="6" w:space="0" w:color="000000"/>
              <w:right w:val="single" w:sz="6" w:space="0" w:color="000000"/>
            </w:tcBorders>
          </w:tcPr>
          <w:p w:rsidR="002B3736" w:rsidRPr="00C14C9C" w:rsidRDefault="002B3736" w:rsidP="00434B54">
            <w:pPr>
              <w:rPr>
                <w:rFonts w:eastAsia="Times New Roman"/>
                <w:sz w:val="20"/>
                <w:szCs w:val="20"/>
                <w:highlight w:val="yellow"/>
                <w:lang w:val="ro-RO"/>
              </w:rPr>
            </w:pPr>
          </w:p>
        </w:tc>
        <w:tc>
          <w:tcPr>
            <w:tcW w:w="534" w:type="pct"/>
            <w:tcBorders>
              <w:left w:val="single" w:sz="6" w:space="0" w:color="000000"/>
              <w:bottom w:val="single" w:sz="4" w:space="0" w:color="auto"/>
              <w:right w:val="single" w:sz="6" w:space="0" w:color="000000"/>
            </w:tcBorders>
            <w:vAlign w:val="center"/>
          </w:tcPr>
          <w:p w:rsidR="002B3736" w:rsidRPr="00EE349F" w:rsidRDefault="002B3736" w:rsidP="00434B54">
            <w:pPr>
              <w:jc w:val="center"/>
              <w:rPr>
                <w:rFonts w:eastAsia="Times New Roman"/>
                <w:sz w:val="20"/>
                <w:szCs w:val="20"/>
                <w:lang w:val="ro-RO"/>
              </w:rPr>
            </w:pPr>
            <w:r w:rsidRPr="00EE349F">
              <w:rPr>
                <w:rFonts w:eastAsia="Times New Roman"/>
                <w:sz w:val="20"/>
                <w:szCs w:val="20"/>
                <w:lang w:val="ro-RO"/>
              </w:rPr>
              <w:t>50000-100000</w:t>
            </w:r>
          </w:p>
        </w:tc>
        <w:tc>
          <w:tcPr>
            <w:tcW w:w="500" w:type="pct"/>
            <w:vMerge/>
            <w:tcBorders>
              <w:left w:val="single" w:sz="6" w:space="0" w:color="000000"/>
              <w:right w:val="single" w:sz="6" w:space="0" w:color="000000"/>
            </w:tcBorders>
            <w:tcMar>
              <w:top w:w="15" w:type="dxa"/>
              <w:left w:w="45" w:type="dxa"/>
              <w:bottom w:w="15" w:type="dxa"/>
              <w:right w:w="45" w:type="dxa"/>
            </w:tcMar>
          </w:tcPr>
          <w:p w:rsidR="002B3736" w:rsidRPr="00EE349F" w:rsidRDefault="002B3736" w:rsidP="00434B54">
            <w:pPr>
              <w:rPr>
                <w:rFonts w:eastAsia="Times New Roman"/>
                <w:sz w:val="20"/>
                <w:szCs w:val="20"/>
                <w:lang w:val="ro-RO"/>
              </w:rPr>
            </w:pPr>
          </w:p>
        </w:tc>
        <w:tc>
          <w:tcPr>
            <w:tcW w:w="684" w:type="pct"/>
            <w:tcBorders>
              <w:top w:val="single" w:sz="4" w:space="0" w:color="auto"/>
              <w:left w:val="single" w:sz="6" w:space="0" w:color="000000"/>
              <w:bottom w:val="single" w:sz="4" w:space="0" w:color="auto"/>
              <w:right w:val="single" w:sz="6" w:space="0" w:color="000000"/>
            </w:tcBorders>
            <w:vAlign w:val="center"/>
          </w:tcPr>
          <w:p w:rsidR="002B3736" w:rsidRPr="00EE349F" w:rsidRDefault="002B3736" w:rsidP="00434B54">
            <w:pPr>
              <w:jc w:val="center"/>
              <w:rPr>
                <w:rFonts w:eastAsia="Times New Roman"/>
                <w:sz w:val="20"/>
                <w:szCs w:val="20"/>
                <w:lang w:val="ro-RO"/>
              </w:rPr>
            </w:pPr>
            <w:r>
              <w:rPr>
                <w:rFonts w:eastAsia="Times New Roman"/>
                <w:sz w:val="20"/>
                <w:szCs w:val="20"/>
                <w:lang w:val="ro-RO"/>
              </w:rPr>
              <w:t>50 - 100</w:t>
            </w:r>
          </w:p>
        </w:tc>
        <w:tc>
          <w:tcPr>
            <w:tcW w:w="604" w:type="pct"/>
            <w:vMerge/>
            <w:tcBorders>
              <w:left w:val="single" w:sz="6" w:space="0" w:color="000000"/>
              <w:right w:val="single" w:sz="6" w:space="0" w:color="000000"/>
            </w:tcBorders>
          </w:tcPr>
          <w:p w:rsidR="002B3736" w:rsidRPr="00C14C9C" w:rsidRDefault="002B3736" w:rsidP="00434B54">
            <w:pPr>
              <w:jc w:val="center"/>
              <w:rPr>
                <w:rFonts w:eastAsia="Times New Roman"/>
                <w:sz w:val="20"/>
                <w:szCs w:val="20"/>
                <w:highlight w:val="yellow"/>
                <w:lang w:val="ro-RO"/>
              </w:rPr>
            </w:pPr>
          </w:p>
        </w:tc>
        <w:tc>
          <w:tcPr>
            <w:tcW w:w="451" w:type="pct"/>
            <w:tcBorders>
              <w:top w:val="single" w:sz="6" w:space="0" w:color="000000"/>
              <w:left w:val="single" w:sz="6" w:space="0" w:color="000000"/>
              <w:bottom w:val="single" w:sz="4" w:space="0" w:color="auto"/>
              <w:right w:val="single" w:sz="6" w:space="0" w:color="000000"/>
            </w:tcBorders>
          </w:tcPr>
          <w:p w:rsidR="002B3736" w:rsidRPr="00C14C9C" w:rsidRDefault="002B3736" w:rsidP="00434B54">
            <w:pPr>
              <w:jc w:val="center"/>
              <w:rPr>
                <w:rFonts w:eastAsia="Times New Roman"/>
                <w:sz w:val="20"/>
                <w:szCs w:val="20"/>
                <w:highlight w:val="yellow"/>
                <w:lang w:val="ro-RO"/>
              </w:rPr>
            </w:pPr>
            <w:r>
              <w:rPr>
                <w:rFonts w:eastAsia="Times New Roman"/>
                <w:sz w:val="20"/>
                <w:szCs w:val="20"/>
              </w:rPr>
              <w:t>15-25</w:t>
            </w:r>
          </w:p>
        </w:tc>
        <w:tc>
          <w:tcPr>
            <w:tcW w:w="989" w:type="pct"/>
            <w:vMerge/>
            <w:tcBorders>
              <w:left w:val="single" w:sz="6" w:space="0" w:color="000000"/>
              <w:right w:val="single" w:sz="6" w:space="0" w:color="000000"/>
            </w:tcBorders>
          </w:tcPr>
          <w:p w:rsidR="002B3736" w:rsidRPr="00C14C9C" w:rsidRDefault="002B3736" w:rsidP="00434B54">
            <w:pPr>
              <w:jc w:val="center"/>
              <w:rPr>
                <w:rFonts w:eastAsia="Times New Roman"/>
                <w:sz w:val="20"/>
                <w:szCs w:val="20"/>
                <w:highlight w:val="yellow"/>
                <w:lang w:val="ro-RO"/>
              </w:rPr>
            </w:pPr>
          </w:p>
        </w:tc>
        <w:tc>
          <w:tcPr>
            <w:tcW w:w="392" w:type="pct"/>
            <w:tcBorders>
              <w:top w:val="single" w:sz="6" w:space="0" w:color="000000"/>
              <w:left w:val="single" w:sz="6" w:space="0" w:color="000000"/>
              <w:bottom w:val="single" w:sz="4" w:space="0" w:color="auto"/>
              <w:right w:val="single" w:sz="6" w:space="0" w:color="000000"/>
            </w:tcBorders>
          </w:tcPr>
          <w:p w:rsidR="002B3736" w:rsidRPr="00EE349F" w:rsidRDefault="002B3736" w:rsidP="00434B54">
            <w:pPr>
              <w:jc w:val="center"/>
              <w:rPr>
                <w:rFonts w:eastAsia="Times New Roman"/>
                <w:sz w:val="20"/>
                <w:szCs w:val="20"/>
                <w:lang w:val="ro-RO"/>
              </w:rPr>
            </w:pPr>
            <w:r w:rsidRPr="00EE349F">
              <w:rPr>
                <w:rFonts w:eastAsia="Times New Roman"/>
                <w:sz w:val="20"/>
                <w:szCs w:val="20"/>
                <w:lang w:val="ro-RO"/>
              </w:rPr>
              <w:t>25 - 50</w:t>
            </w:r>
          </w:p>
        </w:tc>
        <w:tc>
          <w:tcPr>
            <w:tcW w:w="377"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2B3736" w:rsidRPr="00C14C9C" w:rsidRDefault="002B3736" w:rsidP="00434B54">
            <w:pPr>
              <w:jc w:val="center"/>
              <w:rPr>
                <w:rFonts w:eastAsia="Times New Roman"/>
                <w:sz w:val="20"/>
                <w:szCs w:val="20"/>
                <w:lang w:val="ro-RO"/>
              </w:rPr>
            </w:pPr>
            <w:r w:rsidRPr="00C14C9C">
              <w:rPr>
                <w:rFonts w:eastAsia="Times New Roman"/>
                <w:sz w:val="20"/>
                <w:szCs w:val="20"/>
                <w:lang w:val="ro-RO"/>
              </w:rPr>
              <w:t xml:space="preserve">3 </w:t>
            </w:r>
          </w:p>
        </w:tc>
      </w:tr>
      <w:tr w:rsidR="002B3736" w:rsidRPr="00C14C9C" w:rsidTr="00434B54">
        <w:trPr>
          <w:trHeight w:val="100"/>
          <w:jc w:val="center"/>
        </w:trPr>
        <w:tc>
          <w:tcPr>
            <w:tcW w:w="469" w:type="pct"/>
            <w:vMerge/>
            <w:tcBorders>
              <w:left w:val="single" w:sz="6" w:space="0" w:color="000000"/>
              <w:right w:val="single" w:sz="6" w:space="0" w:color="000000"/>
            </w:tcBorders>
          </w:tcPr>
          <w:p w:rsidR="002B3736" w:rsidRPr="00C14C9C" w:rsidRDefault="002B3736" w:rsidP="00434B54">
            <w:pPr>
              <w:rPr>
                <w:rFonts w:eastAsia="Times New Roman"/>
                <w:sz w:val="20"/>
                <w:szCs w:val="20"/>
                <w:highlight w:val="yellow"/>
                <w:lang w:val="ro-RO"/>
              </w:rPr>
            </w:pPr>
          </w:p>
        </w:tc>
        <w:tc>
          <w:tcPr>
            <w:tcW w:w="534" w:type="pct"/>
            <w:tcBorders>
              <w:top w:val="single" w:sz="4" w:space="0" w:color="auto"/>
              <w:left w:val="single" w:sz="6" w:space="0" w:color="000000"/>
              <w:bottom w:val="single" w:sz="4" w:space="0" w:color="auto"/>
              <w:right w:val="single" w:sz="6" w:space="0" w:color="000000"/>
            </w:tcBorders>
            <w:vAlign w:val="center"/>
          </w:tcPr>
          <w:p w:rsidR="002B3736" w:rsidRPr="00EE349F" w:rsidRDefault="002B3736" w:rsidP="00434B54">
            <w:pPr>
              <w:jc w:val="center"/>
              <w:rPr>
                <w:rFonts w:eastAsia="Times New Roman"/>
                <w:sz w:val="20"/>
                <w:szCs w:val="20"/>
                <w:lang w:val="ro-RO"/>
              </w:rPr>
            </w:pPr>
            <w:r w:rsidRPr="00EE349F">
              <w:rPr>
                <w:rFonts w:eastAsia="Times New Roman"/>
                <w:sz w:val="20"/>
                <w:szCs w:val="20"/>
                <w:lang w:val="ro-RO"/>
              </w:rPr>
              <w:t>100000-250000</w:t>
            </w:r>
          </w:p>
        </w:tc>
        <w:tc>
          <w:tcPr>
            <w:tcW w:w="500" w:type="pct"/>
            <w:vMerge/>
            <w:tcBorders>
              <w:left w:val="single" w:sz="6" w:space="0" w:color="000000"/>
              <w:right w:val="single" w:sz="6" w:space="0" w:color="000000"/>
            </w:tcBorders>
            <w:tcMar>
              <w:top w:w="15" w:type="dxa"/>
              <w:left w:w="45" w:type="dxa"/>
              <w:bottom w:w="15" w:type="dxa"/>
              <w:right w:w="45" w:type="dxa"/>
            </w:tcMar>
          </w:tcPr>
          <w:p w:rsidR="002B3736" w:rsidRPr="00C14C9C" w:rsidRDefault="002B3736" w:rsidP="00434B54">
            <w:pPr>
              <w:rPr>
                <w:rFonts w:eastAsia="Times New Roman"/>
                <w:sz w:val="20"/>
                <w:szCs w:val="20"/>
                <w:highlight w:val="yellow"/>
                <w:lang w:val="ro-RO"/>
              </w:rPr>
            </w:pPr>
          </w:p>
        </w:tc>
        <w:tc>
          <w:tcPr>
            <w:tcW w:w="684" w:type="pct"/>
            <w:tcBorders>
              <w:top w:val="single" w:sz="4" w:space="0" w:color="auto"/>
              <w:left w:val="single" w:sz="6" w:space="0" w:color="000000"/>
              <w:bottom w:val="single" w:sz="4" w:space="0" w:color="auto"/>
              <w:right w:val="single" w:sz="6" w:space="0" w:color="000000"/>
            </w:tcBorders>
            <w:vAlign w:val="center"/>
          </w:tcPr>
          <w:p w:rsidR="002B3736" w:rsidRPr="00C14C9C" w:rsidRDefault="002B3736" w:rsidP="00434B54">
            <w:pPr>
              <w:jc w:val="center"/>
              <w:rPr>
                <w:rFonts w:eastAsia="Times New Roman"/>
                <w:sz w:val="20"/>
                <w:szCs w:val="20"/>
                <w:highlight w:val="yellow"/>
                <w:lang w:val="ro-RO"/>
              </w:rPr>
            </w:pPr>
            <w:r w:rsidRPr="00B62AA7">
              <w:rPr>
                <w:rFonts w:eastAsia="Times New Roman"/>
                <w:sz w:val="20"/>
                <w:szCs w:val="20"/>
                <w:lang w:val="ro-RO"/>
              </w:rPr>
              <w:t>100 - 250</w:t>
            </w:r>
          </w:p>
        </w:tc>
        <w:tc>
          <w:tcPr>
            <w:tcW w:w="604" w:type="pct"/>
            <w:vMerge/>
            <w:tcBorders>
              <w:left w:val="single" w:sz="6" w:space="0" w:color="000000"/>
              <w:right w:val="single" w:sz="6" w:space="0" w:color="000000"/>
            </w:tcBorders>
          </w:tcPr>
          <w:p w:rsidR="002B3736" w:rsidRPr="00C14C9C" w:rsidRDefault="002B3736" w:rsidP="00434B54">
            <w:pPr>
              <w:jc w:val="center"/>
              <w:rPr>
                <w:rFonts w:eastAsia="Times New Roman"/>
                <w:sz w:val="20"/>
                <w:szCs w:val="20"/>
                <w:highlight w:val="yellow"/>
                <w:lang w:val="ro-RO"/>
              </w:rPr>
            </w:pPr>
          </w:p>
        </w:tc>
        <w:tc>
          <w:tcPr>
            <w:tcW w:w="451" w:type="pct"/>
            <w:tcBorders>
              <w:top w:val="single" w:sz="4" w:space="0" w:color="auto"/>
              <w:left w:val="single" w:sz="6" w:space="0" w:color="000000"/>
              <w:bottom w:val="single" w:sz="6" w:space="0" w:color="000000"/>
              <w:right w:val="single" w:sz="6" w:space="0" w:color="000000"/>
            </w:tcBorders>
          </w:tcPr>
          <w:p w:rsidR="002B3736" w:rsidRPr="00C14C9C" w:rsidRDefault="002B3736" w:rsidP="00434B54">
            <w:pPr>
              <w:jc w:val="center"/>
              <w:rPr>
                <w:rFonts w:eastAsia="Times New Roman"/>
                <w:sz w:val="20"/>
                <w:szCs w:val="20"/>
                <w:highlight w:val="yellow"/>
                <w:lang w:val="ro-RO"/>
              </w:rPr>
            </w:pPr>
            <w:r>
              <w:rPr>
                <w:rFonts w:eastAsia="Times New Roman"/>
                <w:sz w:val="20"/>
                <w:szCs w:val="20"/>
              </w:rPr>
              <w:t>25-50</w:t>
            </w:r>
          </w:p>
        </w:tc>
        <w:tc>
          <w:tcPr>
            <w:tcW w:w="989" w:type="pct"/>
            <w:vMerge/>
            <w:tcBorders>
              <w:left w:val="single" w:sz="6" w:space="0" w:color="000000"/>
              <w:right w:val="single" w:sz="6" w:space="0" w:color="000000"/>
            </w:tcBorders>
          </w:tcPr>
          <w:p w:rsidR="002B3736" w:rsidRPr="00C14C9C" w:rsidRDefault="002B3736" w:rsidP="00434B54">
            <w:pPr>
              <w:jc w:val="center"/>
              <w:rPr>
                <w:rFonts w:eastAsia="Times New Roman"/>
                <w:sz w:val="20"/>
                <w:szCs w:val="20"/>
                <w:highlight w:val="yellow"/>
                <w:lang w:val="ro-RO"/>
              </w:rPr>
            </w:pPr>
          </w:p>
        </w:tc>
        <w:tc>
          <w:tcPr>
            <w:tcW w:w="392" w:type="pct"/>
            <w:tcBorders>
              <w:top w:val="single" w:sz="4" w:space="0" w:color="auto"/>
              <w:left w:val="single" w:sz="6" w:space="0" w:color="000000"/>
              <w:bottom w:val="single" w:sz="6" w:space="0" w:color="000000"/>
              <w:right w:val="single" w:sz="6" w:space="0" w:color="000000"/>
            </w:tcBorders>
          </w:tcPr>
          <w:p w:rsidR="002B3736" w:rsidRPr="00EE349F" w:rsidRDefault="002B3736" w:rsidP="00434B54">
            <w:pPr>
              <w:jc w:val="center"/>
              <w:rPr>
                <w:rFonts w:eastAsia="Times New Roman"/>
                <w:sz w:val="20"/>
                <w:szCs w:val="20"/>
                <w:lang w:val="ro-RO"/>
              </w:rPr>
            </w:pPr>
            <w:r w:rsidRPr="00EE349F">
              <w:rPr>
                <w:rFonts w:eastAsia="Times New Roman"/>
                <w:sz w:val="20"/>
                <w:szCs w:val="20"/>
                <w:lang w:val="ro-RO"/>
              </w:rPr>
              <w:t>50 - 75</w:t>
            </w:r>
          </w:p>
        </w:tc>
        <w:tc>
          <w:tcPr>
            <w:tcW w:w="377"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B3736" w:rsidRPr="00C14C9C" w:rsidRDefault="002B3736" w:rsidP="00434B54">
            <w:pPr>
              <w:jc w:val="center"/>
              <w:rPr>
                <w:rFonts w:eastAsia="Times New Roman"/>
                <w:sz w:val="20"/>
                <w:szCs w:val="20"/>
                <w:lang w:val="ro-RO"/>
              </w:rPr>
            </w:pPr>
            <w:r>
              <w:rPr>
                <w:rFonts w:eastAsia="Times New Roman"/>
                <w:sz w:val="20"/>
                <w:szCs w:val="20"/>
                <w:lang w:val="ro-RO"/>
              </w:rPr>
              <w:t>4</w:t>
            </w:r>
          </w:p>
        </w:tc>
      </w:tr>
      <w:tr w:rsidR="002B3736" w:rsidRPr="00C14C9C" w:rsidTr="00434B54">
        <w:trPr>
          <w:jc w:val="center"/>
        </w:trPr>
        <w:tc>
          <w:tcPr>
            <w:tcW w:w="469" w:type="pct"/>
            <w:vMerge/>
            <w:tcBorders>
              <w:left w:val="single" w:sz="6" w:space="0" w:color="000000"/>
              <w:bottom w:val="single" w:sz="4" w:space="0" w:color="auto"/>
              <w:right w:val="single" w:sz="6" w:space="0" w:color="000000"/>
            </w:tcBorders>
          </w:tcPr>
          <w:p w:rsidR="002B3736" w:rsidRPr="00C14C9C" w:rsidRDefault="002B3736" w:rsidP="00434B54">
            <w:pPr>
              <w:rPr>
                <w:rFonts w:eastAsia="Times New Roman"/>
                <w:sz w:val="20"/>
                <w:szCs w:val="20"/>
                <w:lang w:val="ro-RO"/>
              </w:rPr>
            </w:pPr>
          </w:p>
        </w:tc>
        <w:tc>
          <w:tcPr>
            <w:tcW w:w="534" w:type="pct"/>
            <w:tcBorders>
              <w:top w:val="single" w:sz="4" w:space="0" w:color="auto"/>
              <w:left w:val="single" w:sz="6" w:space="0" w:color="000000"/>
              <w:bottom w:val="single" w:sz="4" w:space="0" w:color="auto"/>
              <w:right w:val="single" w:sz="6" w:space="0" w:color="000000"/>
            </w:tcBorders>
            <w:vAlign w:val="center"/>
          </w:tcPr>
          <w:p w:rsidR="002B3736" w:rsidRPr="00C14C9C" w:rsidRDefault="002B3736" w:rsidP="00434B54">
            <w:pPr>
              <w:jc w:val="center"/>
              <w:rPr>
                <w:rFonts w:eastAsia="Times New Roman"/>
                <w:sz w:val="20"/>
                <w:szCs w:val="20"/>
                <w:lang w:val="ro-RO"/>
              </w:rPr>
            </w:pPr>
            <w:r w:rsidRPr="00070FB3">
              <w:rPr>
                <w:rFonts w:eastAsia="Times New Roman"/>
                <w:sz w:val="20"/>
                <w:szCs w:val="20"/>
                <w:lang w:val="ro-RO"/>
              </w:rPr>
              <w:t>≥</w:t>
            </w:r>
            <w:r>
              <w:rPr>
                <w:rFonts w:eastAsia="Times New Roman"/>
                <w:sz w:val="20"/>
                <w:szCs w:val="20"/>
                <w:lang w:val="ro-RO"/>
              </w:rPr>
              <w:t>250000</w:t>
            </w:r>
          </w:p>
        </w:tc>
        <w:tc>
          <w:tcPr>
            <w:tcW w:w="500" w:type="pct"/>
            <w:vMerge/>
            <w:tcBorders>
              <w:left w:val="single" w:sz="6" w:space="0" w:color="000000"/>
              <w:bottom w:val="single" w:sz="4" w:space="0" w:color="auto"/>
              <w:right w:val="single" w:sz="6" w:space="0" w:color="000000"/>
            </w:tcBorders>
            <w:tcMar>
              <w:top w:w="15" w:type="dxa"/>
              <w:left w:w="45" w:type="dxa"/>
              <w:bottom w:w="15" w:type="dxa"/>
              <w:right w:w="45" w:type="dxa"/>
            </w:tcMar>
          </w:tcPr>
          <w:p w:rsidR="002B3736" w:rsidRPr="00C14C9C" w:rsidRDefault="002B3736" w:rsidP="00434B54">
            <w:pPr>
              <w:rPr>
                <w:rFonts w:eastAsia="Times New Roman"/>
                <w:sz w:val="20"/>
                <w:szCs w:val="20"/>
                <w:lang w:val="ro-RO"/>
              </w:rPr>
            </w:pPr>
          </w:p>
        </w:tc>
        <w:tc>
          <w:tcPr>
            <w:tcW w:w="684" w:type="pct"/>
            <w:tcBorders>
              <w:top w:val="single" w:sz="4" w:space="0" w:color="auto"/>
              <w:left w:val="single" w:sz="6" w:space="0" w:color="000000"/>
              <w:bottom w:val="single" w:sz="4" w:space="0" w:color="auto"/>
              <w:right w:val="single" w:sz="6" w:space="0" w:color="000000"/>
            </w:tcBorders>
            <w:vAlign w:val="center"/>
          </w:tcPr>
          <w:p w:rsidR="002B3736" w:rsidRPr="00C14C9C" w:rsidRDefault="002B3736" w:rsidP="00434B54">
            <w:pPr>
              <w:jc w:val="center"/>
              <w:rPr>
                <w:rFonts w:eastAsia="Times New Roman"/>
                <w:sz w:val="20"/>
                <w:szCs w:val="20"/>
                <w:lang w:val="ro-RO"/>
              </w:rPr>
            </w:pPr>
            <w:r w:rsidRPr="00070FB3">
              <w:rPr>
                <w:rFonts w:eastAsia="Times New Roman"/>
                <w:sz w:val="20"/>
                <w:szCs w:val="20"/>
                <w:lang w:val="ro-RO"/>
              </w:rPr>
              <w:t>≥</w:t>
            </w:r>
            <w:r>
              <w:rPr>
                <w:rFonts w:eastAsia="Times New Roman"/>
                <w:sz w:val="20"/>
                <w:szCs w:val="20"/>
                <w:lang w:val="ro-RO"/>
              </w:rPr>
              <w:t>250</w:t>
            </w:r>
          </w:p>
        </w:tc>
        <w:tc>
          <w:tcPr>
            <w:tcW w:w="604" w:type="pct"/>
            <w:vMerge/>
            <w:tcBorders>
              <w:left w:val="single" w:sz="6" w:space="0" w:color="000000"/>
              <w:bottom w:val="single" w:sz="4" w:space="0" w:color="auto"/>
              <w:right w:val="single" w:sz="6" w:space="0" w:color="000000"/>
            </w:tcBorders>
          </w:tcPr>
          <w:p w:rsidR="002B3736" w:rsidRPr="00C14C9C" w:rsidRDefault="002B3736" w:rsidP="00434B54">
            <w:pPr>
              <w:jc w:val="center"/>
              <w:rPr>
                <w:rFonts w:eastAsia="Times New Roman"/>
                <w:sz w:val="20"/>
                <w:szCs w:val="20"/>
                <w:lang w:val="ro-RO"/>
              </w:rPr>
            </w:pPr>
          </w:p>
        </w:tc>
        <w:tc>
          <w:tcPr>
            <w:tcW w:w="451" w:type="pct"/>
            <w:tcBorders>
              <w:top w:val="single" w:sz="6" w:space="0" w:color="000000"/>
              <w:left w:val="single" w:sz="6" w:space="0" w:color="000000"/>
              <w:bottom w:val="single" w:sz="4" w:space="0" w:color="auto"/>
              <w:right w:val="single" w:sz="6" w:space="0" w:color="000000"/>
            </w:tcBorders>
          </w:tcPr>
          <w:p w:rsidR="002B3736" w:rsidRPr="00C14C9C" w:rsidRDefault="002B3736" w:rsidP="00434B54">
            <w:pPr>
              <w:jc w:val="center"/>
              <w:rPr>
                <w:rFonts w:eastAsia="Times New Roman"/>
                <w:sz w:val="20"/>
                <w:szCs w:val="20"/>
                <w:lang w:val="ro-RO"/>
              </w:rPr>
            </w:pPr>
            <w:r>
              <w:rPr>
                <w:rFonts w:eastAsia="Times New Roman"/>
                <w:sz w:val="20"/>
                <w:szCs w:val="20"/>
                <w:lang w:val="ro-RO"/>
              </w:rPr>
              <w:t>≥</w:t>
            </w:r>
            <w:r>
              <w:rPr>
                <w:rFonts w:eastAsia="Times New Roman"/>
                <w:sz w:val="20"/>
                <w:szCs w:val="20"/>
              </w:rPr>
              <w:t>50</w:t>
            </w:r>
          </w:p>
        </w:tc>
        <w:tc>
          <w:tcPr>
            <w:tcW w:w="989" w:type="pct"/>
            <w:vMerge/>
            <w:tcBorders>
              <w:left w:val="single" w:sz="6" w:space="0" w:color="000000"/>
              <w:bottom w:val="single" w:sz="4" w:space="0" w:color="auto"/>
              <w:right w:val="single" w:sz="6" w:space="0" w:color="000000"/>
            </w:tcBorders>
          </w:tcPr>
          <w:p w:rsidR="002B3736" w:rsidRPr="00C14C9C" w:rsidRDefault="002B3736" w:rsidP="00434B54">
            <w:pPr>
              <w:jc w:val="center"/>
              <w:rPr>
                <w:rFonts w:eastAsia="Times New Roman"/>
                <w:sz w:val="20"/>
                <w:szCs w:val="20"/>
                <w:lang w:val="ro-RO"/>
              </w:rPr>
            </w:pPr>
          </w:p>
        </w:tc>
        <w:tc>
          <w:tcPr>
            <w:tcW w:w="392" w:type="pct"/>
            <w:tcBorders>
              <w:top w:val="single" w:sz="6" w:space="0" w:color="000000"/>
              <w:left w:val="single" w:sz="6" w:space="0" w:color="000000"/>
              <w:bottom w:val="single" w:sz="6" w:space="0" w:color="000000"/>
              <w:right w:val="single" w:sz="6" w:space="0" w:color="000000"/>
            </w:tcBorders>
          </w:tcPr>
          <w:p w:rsidR="002B3736" w:rsidRPr="00C14C9C" w:rsidRDefault="002B3736" w:rsidP="00434B54">
            <w:pPr>
              <w:jc w:val="center"/>
              <w:rPr>
                <w:rFonts w:eastAsia="Times New Roman"/>
                <w:sz w:val="20"/>
                <w:szCs w:val="20"/>
                <w:lang w:val="ro-RO"/>
              </w:rPr>
            </w:pPr>
            <w:r w:rsidRPr="00070FB3">
              <w:rPr>
                <w:rFonts w:eastAsia="Times New Roman"/>
                <w:sz w:val="20"/>
                <w:szCs w:val="20"/>
                <w:lang w:val="ro-RO"/>
              </w:rPr>
              <w:t>≥</w:t>
            </w:r>
            <w:r>
              <w:rPr>
                <w:rFonts w:eastAsia="Times New Roman"/>
                <w:sz w:val="20"/>
                <w:szCs w:val="20"/>
                <w:lang w:val="ro-RO"/>
              </w:rPr>
              <w:t>75</w:t>
            </w:r>
          </w:p>
        </w:tc>
        <w:tc>
          <w:tcPr>
            <w:tcW w:w="3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3736" w:rsidRPr="00C14C9C" w:rsidRDefault="002B3736" w:rsidP="00434B54">
            <w:pPr>
              <w:jc w:val="center"/>
              <w:rPr>
                <w:rFonts w:eastAsia="Times New Roman"/>
                <w:sz w:val="20"/>
                <w:szCs w:val="20"/>
                <w:lang w:val="ro-RO"/>
              </w:rPr>
            </w:pPr>
            <w:r>
              <w:rPr>
                <w:rFonts w:eastAsia="Times New Roman"/>
                <w:sz w:val="20"/>
                <w:szCs w:val="20"/>
                <w:lang w:val="ro-RO"/>
              </w:rPr>
              <w:t>5</w:t>
            </w:r>
            <w:r w:rsidRPr="00C14C9C">
              <w:rPr>
                <w:rFonts w:eastAsia="Times New Roman"/>
                <w:sz w:val="20"/>
                <w:szCs w:val="20"/>
                <w:lang w:val="ro-RO"/>
              </w:rPr>
              <w:t xml:space="preserve"> </w:t>
            </w:r>
          </w:p>
        </w:tc>
      </w:tr>
    </w:tbl>
    <w:p w:rsidR="00044CEE" w:rsidRDefault="00044CEE" w:rsidP="006D0A1B">
      <w:pPr>
        <w:pStyle w:val="NormalWeb"/>
        <w:ind w:firstLine="0"/>
        <w:jc w:val="right"/>
        <w:rPr>
          <w:lang w:val="ro-RO"/>
        </w:rPr>
      </w:pPr>
    </w:p>
    <w:p w:rsidR="006D0A1B" w:rsidRPr="00C14C9C" w:rsidRDefault="006D0A1B" w:rsidP="00004B3F">
      <w:pPr>
        <w:pStyle w:val="NormalWeb"/>
        <w:numPr>
          <w:ilvl w:val="3"/>
          <w:numId w:val="11"/>
        </w:numPr>
        <w:jc w:val="left"/>
        <w:rPr>
          <w:b/>
          <w:bCs/>
          <w:lang w:val="ro-RO"/>
        </w:rPr>
      </w:pPr>
      <w:r w:rsidRPr="00C14C9C">
        <w:rPr>
          <w:rFonts w:eastAsia="Times New Roman"/>
          <w:b/>
          <w:bCs/>
          <w:lang w:val="ro-RO"/>
        </w:rPr>
        <w:t>Istoricul conformării cu prevederile legislației şi cu prescripțiile organului de control privind</w:t>
      </w:r>
      <w:r w:rsidRPr="00C14C9C">
        <w:rPr>
          <w:b/>
          <w:lang w:val="ro-RO"/>
        </w:rPr>
        <w:t xml:space="preserve"> p</w:t>
      </w:r>
      <w:r w:rsidRPr="00C14C9C">
        <w:rPr>
          <w:rFonts w:ascii="TimesNewRomanPSMT" w:hAnsi="TimesNewRomanPSMT"/>
          <w:b/>
          <w:lang w:val="ro-RO"/>
        </w:rPr>
        <w:t>rotecția consumatorilor în domeniul transportului aerian și activităților conexe</w:t>
      </w:r>
    </w:p>
    <w:p w:rsidR="006D0A1B" w:rsidRPr="00C14C9C" w:rsidRDefault="006D0A1B" w:rsidP="00D22A65">
      <w:pPr>
        <w:pStyle w:val="NormalWeb"/>
        <w:ind w:firstLine="336"/>
        <w:rPr>
          <w:lang w:val="ro-RO"/>
        </w:rPr>
      </w:pPr>
      <w:r w:rsidRPr="00414280">
        <w:rPr>
          <w:i/>
          <w:lang w:val="ro-RO"/>
        </w:rPr>
        <w:t>Raţionamentul general:</w:t>
      </w:r>
      <w:r w:rsidRPr="00C14C9C">
        <w:rPr>
          <w:lang w:val="ro-RO"/>
        </w:rPr>
        <w:t xml:space="preserve"> lipsa încălcărilor sau, după caz, caracteristicile neconformităţilor existente la data ultimului control efectuat indică predispunerea antreprenorului la respectarea legii şi, respectiv, riscul scăzut de încălcare a acesteia. </w:t>
      </w:r>
      <w:r w:rsidR="00A4724B">
        <w:rPr>
          <w:lang w:val="ro-RO"/>
        </w:rPr>
        <w:t>E</w:t>
      </w:r>
      <w:r w:rsidRPr="00C14C9C">
        <w:rPr>
          <w:lang w:val="ro-RO"/>
        </w:rPr>
        <w:t>xistenţa încălcărilor şi caracteristicile neconformităţilor existente la data ultimului control efectuat</w:t>
      </w:r>
      <w:r w:rsidR="00681D91">
        <w:rPr>
          <w:lang w:val="ro-RO"/>
        </w:rPr>
        <w:t xml:space="preserve"> și/sau identificate în procesul monitorizării continue</w:t>
      </w:r>
      <w:r w:rsidRPr="00C14C9C">
        <w:rPr>
          <w:lang w:val="ro-RO"/>
        </w:rPr>
        <w:t xml:space="preserve"> indică un grad de risc înalt.</w:t>
      </w:r>
    </w:p>
    <w:p w:rsidR="006D0A1B" w:rsidRPr="00C14C9C" w:rsidRDefault="006D0A1B" w:rsidP="006D0A1B">
      <w:pPr>
        <w:pStyle w:val="NormalWeb"/>
        <w:jc w:val="right"/>
        <w:rPr>
          <w:b/>
          <w:bCs/>
          <w:highlight w:val="yellow"/>
          <w:lang w:val="ro-RO"/>
        </w:rPr>
      </w:pPr>
      <w:r w:rsidRPr="00C14C9C">
        <w:rPr>
          <w:lang w:val="ro-RO"/>
        </w:rPr>
        <w:t>Tabelul nr.</w:t>
      </w:r>
      <w:r w:rsidR="00414280">
        <w:rPr>
          <w:lang w:val="ro-RO"/>
        </w:rPr>
        <w:t>10</w:t>
      </w:r>
    </w:p>
    <w:tbl>
      <w:tblPr>
        <w:tblW w:w="4995" w:type="pct"/>
        <w:jc w:val="center"/>
        <w:tblLook w:val="04A0" w:firstRow="1" w:lastRow="0" w:firstColumn="1" w:lastColumn="0" w:noHBand="0" w:noVBand="1"/>
      </w:tblPr>
      <w:tblGrid>
        <w:gridCol w:w="8715"/>
        <w:gridCol w:w="721"/>
      </w:tblGrid>
      <w:tr w:rsidR="006D0A1B" w:rsidRPr="00C14C9C" w:rsidTr="006D0A1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b/>
                <w:bCs/>
                <w:sz w:val="20"/>
                <w:szCs w:val="20"/>
                <w:lang w:val="ro-RO"/>
              </w:rPr>
            </w:pPr>
            <w:r w:rsidRPr="00C14C9C">
              <w:rPr>
                <w:rFonts w:eastAsia="Times New Roman"/>
                <w:b/>
                <w:bCs/>
                <w:sz w:val="20"/>
                <w:szCs w:val="20"/>
                <w:lang w:val="ro-RO"/>
              </w:rPr>
              <w:t>Istoricul conformării cu prevederile legislației şi cu prescripțiile organului de control</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b/>
                <w:bCs/>
                <w:sz w:val="20"/>
                <w:szCs w:val="20"/>
                <w:lang w:val="ro-RO"/>
              </w:rPr>
            </w:pPr>
            <w:r w:rsidRPr="00C14C9C">
              <w:rPr>
                <w:rFonts w:eastAsia="Times New Roman"/>
                <w:b/>
                <w:bCs/>
                <w:sz w:val="20"/>
                <w:szCs w:val="20"/>
                <w:lang w:val="ro-RO"/>
              </w:rPr>
              <w:t>Gradul de risc</w:t>
            </w:r>
          </w:p>
        </w:tc>
      </w:tr>
      <w:tr w:rsidR="006D0A1B" w:rsidRPr="00C14C9C" w:rsidTr="006D0A1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263D18" w:rsidRDefault="006D0A1B" w:rsidP="006D0A1B">
            <w:pPr>
              <w:rPr>
                <w:rFonts w:eastAsia="Times New Roman"/>
                <w:sz w:val="20"/>
                <w:szCs w:val="20"/>
                <w:lang w:val="ro-RO"/>
              </w:rPr>
            </w:pPr>
            <w:r>
              <w:rPr>
                <w:rFonts w:eastAsia="Times New Roman"/>
                <w:sz w:val="20"/>
                <w:szCs w:val="20"/>
                <w:lang w:val="ro-RO"/>
              </w:rPr>
              <w:t>- N</w:t>
            </w:r>
            <w:r w:rsidRPr="00263D18">
              <w:rPr>
                <w:rFonts w:eastAsia="Times New Roman"/>
                <w:sz w:val="20"/>
                <w:szCs w:val="20"/>
                <w:lang w:val="ro-RO"/>
              </w:rPr>
              <w:t>u au fost depistate încălcări sau au fost depistate</w:t>
            </w:r>
            <w:r w:rsidRPr="00263D18">
              <w:rPr>
                <w:rFonts w:eastAsia="Times New Roman"/>
                <w:sz w:val="20"/>
                <w:szCs w:val="20"/>
                <w:u w:val="single"/>
                <w:lang w:val="ro-RO"/>
              </w:rPr>
              <w:t xml:space="preserve"> abateri minore.</w:t>
            </w:r>
            <w:r>
              <w:rPr>
                <w:rFonts w:eastAsia="Times New Roman"/>
                <w:sz w:val="20"/>
                <w:szCs w:val="20"/>
                <w:lang w:val="ro-RO"/>
              </w:rPr>
              <w:t xml:space="preserve"> </w:t>
            </w:r>
            <w:r w:rsidRPr="00263D18">
              <w:rPr>
                <w:rFonts w:eastAsia="Times New Roman"/>
                <w:sz w:val="20"/>
                <w:szCs w:val="20"/>
                <w:lang w:val="ro-RO"/>
              </w:rPr>
              <w:t>Abaterile au fost înlăturate în timpul controlului, conform recomandărilor verbale.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1</w:t>
            </w:r>
          </w:p>
        </w:tc>
      </w:tr>
      <w:tr w:rsidR="006D0A1B" w:rsidRPr="00C14C9C" w:rsidTr="006D0A1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 Au fost depistate încălcări </w:t>
            </w:r>
            <w:r w:rsidRPr="00C14C9C">
              <w:rPr>
                <w:rFonts w:eastAsia="Times New Roman"/>
                <w:sz w:val="20"/>
                <w:szCs w:val="20"/>
                <w:u w:val="single"/>
                <w:lang w:val="ro-RO"/>
              </w:rPr>
              <w:t>minore care nu constituie componență de contravenție</w:t>
            </w:r>
            <w:r w:rsidRPr="00C14C9C">
              <w:rPr>
                <w:rFonts w:eastAsia="Times New Roman"/>
                <w:sz w:val="20"/>
                <w:szCs w:val="20"/>
                <w:lang w:val="ro-RO"/>
              </w:rPr>
              <w:t>. Încălcările au fost înlăturate în termen, conform recomandărilor prescrise.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2</w:t>
            </w:r>
          </w:p>
        </w:tc>
      </w:tr>
      <w:tr w:rsidR="006D0A1B" w:rsidRPr="00C14C9C" w:rsidTr="006D0A1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 Au fost depistate </w:t>
            </w:r>
            <w:r w:rsidRPr="00C14C9C">
              <w:rPr>
                <w:rFonts w:eastAsia="Times New Roman"/>
                <w:sz w:val="20"/>
                <w:szCs w:val="20"/>
                <w:u w:val="single"/>
                <w:lang w:val="ro-RO"/>
              </w:rPr>
              <w:t>încălcări grave care constituie componență de contravenție</w:t>
            </w:r>
            <w:r w:rsidRPr="00C14C9C">
              <w:rPr>
                <w:rFonts w:eastAsia="Times New Roman"/>
                <w:sz w:val="20"/>
                <w:szCs w:val="20"/>
                <w:lang w:val="ro-RO"/>
              </w:rPr>
              <w:t xml:space="preserve">, </w:t>
            </w:r>
          </w:p>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 Fie au fost depistate încălcări minore care nu constituie componență de contravenție comise în mod repetat.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3</w:t>
            </w:r>
          </w:p>
        </w:tc>
      </w:tr>
      <w:tr w:rsidR="006D0A1B" w:rsidRPr="00C14C9C" w:rsidTr="006D0A1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 Au fost depistate </w:t>
            </w:r>
            <w:r w:rsidRPr="00C14C9C">
              <w:rPr>
                <w:rFonts w:eastAsia="Times New Roman"/>
                <w:sz w:val="20"/>
                <w:szCs w:val="20"/>
                <w:u w:val="single"/>
                <w:lang w:val="ro-RO"/>
              </w:rPr>
              <w:t xml:space="preserve">încălcări foarte grave </w:t>
            </w:r>
            <w:r w:rsidRPr="00C14C9C">
              <w:rPr>
                <w:rFonts w:eastAsia="Times New Roman"/>
                <w:sz w:val="20"/>
                <w:szCs w:val="20"/>
                <w:lang w:val="ro-RO"/>
              </w:rPr>
              <w:t>(</w:t>
            </w:r>
            <w:r w:rsidRPr="00C14C9C">
              <w:rPr>
                <w:rFonts w:eastAsia="Times New Roman"/>
                <w:sz w:val="20"/>
                <w:szCs w:val="20"/>
                <w:u w:val="single"/>
                <w:lang w:val="ro-RO"/>
              </w:rPr>
              <w:t>care constituie componență de contravenție</w:t>
            </w:r>
            <w:r w:rsidRPr="00C14C9C">
              <w:rPr>
                <w:rFonts w:eastAsia="Times New Roman"/>
                <w:sz w:val="20"/>
                <w:szCs w:val="20"/>
                <w:lang w:val="ro-RO"/>
              </w:rPr>
              <w:t xml:space="preserve">), au fost dispuse măsuri restrictive (fie măsuri procesuale de </w:t>
            </w:r>
            <w:r w:rsidR="005B3B02" w:rsidRPr="00C14C9C">
              <w:rPr>
                <w:rFonts w:eastAsia="Times New Roman"/>
                <w:sz w:val="20"/>
                <w:szCs w:val="20"/>
                <w:lang w:val="ro-RO"/>
              </w:rPr>
              <w:t>constrângere</w:t>
            </w:r>
            <w:r w:rsidRPr="00C14C9C">
              <w:rPr>
                <w:rFonts w:eastAsia="Times New Roman"/>
                <w:sz w:val="20"/>
                <w:szCs w:val="20"/>
                <w:lang w:val="ro-RO"/>
              </w:rPr>
              <w:t xml:space="preserve">) și/sau au fost aplicate sancţiuni contravenționale. </w:t>
            </w:r>
          </w:p>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 Fie depistate încălcări grave anterioare care nu au fost înlăturate conform prescripției și comise în mod repetat, sau există </w:t>
            </w:r>
            <w:r w:rsidR="005B3B02" w:rsidRPr="00C14C9C">
              <w:rPr>
                <w:rFonts w:eastAsia="Times New Roman"/>
                <w:sz w:val="20"/>
                <w:szCs w:val="20"/>
                <w:lang w:val="ro-RO"/>
              </w:rPr>
              <w:t>plângeri</w:t>
            </w:r>
            <w:r w:rsidRPr="00C14C9C">
              <w:rPr>
                <w:rFonts w:eastAsia="Times New Roman"/>
                <w:sz w:val="20"/>
                <w:szCs w:val="20"/>
                <w:lang w:val="ro-RO"/>
              </w:rPr>
              <w:t xml:space="preserve"> depuse la organul de control ce atestă existența unor asemenea încălcări.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4</w:t>
            </w:r>
          </w:p>
        </w:tc>
      </w:tr>
      <w:tr w:rsidR="006D0A1B" w:rsidRPr="00C14C9C" w:rsidTr="006D0A1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 Au fost depistate </w:t>
            </w:r>
            <w:r w:rsidRPr="00C14C9C">
              <w:rPr>
                <w:rFonts w:eastAsia="Times New Roman"/>
                <w:sz w:val="20"/>
                <w:szCs w:val="20"/>
                <w:u w:val="single"/>
                <w:lang w:val="ro-RO"/>
              </w:rPr>
              <w:t>încălcări foarte grave care conțin indici de infracțiune</w:t>
            </w:r>
            <w:r w:rsidRPr="00C14C9C">
              <w:rPr>
                <w:rFonts w:eastAsia="Times New Roman"/>
                <w:sz w:val="20"/>
                <w:szCs w:val="20"/>
                <w:lang w:val="ro-RO"/>
              </w:rPr>
              <w:t>; au fost aplicate sancţiuni și măsuri restrictive.</w:t>
            </w:r>
          </w:p>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 Fie neconformarea cu prescripțiile și măsurile dispuse în urma încălcărilor foarte grave (care nu conțin indici de infracțiune) și comiterea repetată a încălcării de același gen, sau există multiple plîngeri depuse la organul de control ce atestă existența unor încălcări foarte grave, similare cu cele comise în trecut.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5</w:t>
            </w:r>
          </w:p>
        </w:tc>
      </w:tr>
    </w:tbl>
    <w:p w:rsidR="006D0A1B" w:rsidRDefault="006D0A1B" w:rsidP="006D0A1B">
      <w:pPr>
        <w:pStyle w:val="NormalWeb"/>
        <w:ind w:firstLine="0"/>
        <w:rPr>
          <w:b/>
          <w:bCs/>
          <w:highlight w:val="yellow"/>
          <w:lang w:val="ro-RO"/>
        </w:rPr>
      </w:pPr>
    </w:p>
    <w:p w:rsidR="00EC4F18" w:rsidRDefault="00EC4F18" w:rsidP="006D0A1B">
      <w:pPr>
        <w:pStyle w:val="NormalWeb"/>
        <w:ind w:firstLine="0"/>
        <w:rPr>
          <w:b/>
          <w:bCs/>
          <w:highlight w:val="yellow"/>
          <w:lang w:val="ro-RO"/>
        </w:rPr>
      </w:pPr>
    </w:p>
    <w:p w:rsidR="00EC4F18" w:rsidRDefault="00EC4F18" w:rsidP="006D0A1B">
      <w:pPr>
        <w:pStyle w:val="NormalWeb"/>
        <w:ind w:firstLine="0"/>
        <w:rPr>
          <w:b/>
          <w:bCs/>
          <w:highlight w:val="yellow"/>
          <w:lang w:val="ro-RO"/>
        </w:rPr>
      </w:pPr>
    </w:p>
    <w:p w:rsidR="00EC4F18" w:rsidRPr="00C14C9C" w:rsidRDefault="00EC4F18" w:rsidP="006D0A1B">
      <w:pPr>
        <w:pStyle w:val="NormalWeb"/>
        <w:ind w:firstLine="0"/>
        <w:rPr>
          <w:b/>
          <w:bCs/>
          <w:highlight w:val="yellow"/>
          <w:lang w:val="ro-RO"/>
        </w:rPr>
      </w:pPr>
    </w:p>
    <w:p w:rsidR="006D0A1B" w:rsidRPr="00C14C9C" w:rsidRDefault="006D0A1B" w:rsidP="006D0A1B">
      <w:pPr>
        <w:pStyle w:val="NormalWeb"/>
        <w:ind w:firstLine="0"/>
        <w:rPr>
          <w:lang w:val="ro-RO"/>
        </w:rPr>
      </w:pPr>
      <w:r w:rsidRPr="00C14C9C">
        <w:rPr>
          <w:rFonts w:eastAsia="Times New Roman"/>
          <w:b/>
          <w:bCs/>
          <w:lang w:val="ro-RO"/>
        </w:rPr>
        <w:lastRenderedPageBreak/>
        <w:t>Ponderea criteriilor:</w:t>
      </w:r>
    </w:p>
    <w:p w:rsidR="006D0A1B" w:rsidRPr="00C14C9C" w:rsidRDefault="006D0A1B" w:rsidP="006D0A1B">
      <w:pPr>
        <w:pStyle w:val="NormalWeb"/>
        <w:jc w:val="right"/>
        <w:rPr>
          <w:lang w:val="ro-RO"/>
        </w:rPr>
      </w:pPr>
      <w:r w:rsidRPr="00C14C9C">
        <w:rPr>
          <w:lang w:val="ro-RO"/>
        </w:rPr>
        <w:t>Tabelul nr.</w:t>
      </w:r>
      <w:r w:rsidR="00414280">
        <w:rPr>
          <w:lang w:val="ro-RO"/>
        </w:rPr>
        <w:t>11</w:t>
      </w:r>
    </w:p>
    <w:tbl>
      <w:tblPr>
        <w:tblW w:w="4991" w:type="pct"/>
        <w:jc w:val="center"/>
        <w:tblLook w:val="04A0" w:firstRow="1" w:lastRow="0" w:firstColumn="1" w:lastColumn="0" w:noHBand="0" w:noVBand="1"/>
      </w:tblPr>
      <w:tblGrid>
        <w:gridCol w:w="7740"/>
        <w:gridCol w:w="1688"/>
      </w:tblGrid>
      <w:tr w:rsidR="006D0A1B" w:rsidRPr="00C14C9C" w:rsidTr="006D0A1B">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b/>
                <w:bCs/>
                <w:sz w:val="20"/>
                <w:szCs w:val="20"/>
                <w:lang w:val="ro-RO"/>
              </w:rPr>
            </w:pPr>
            <w:r w:rsidRPr="00C14C9C">
              <w:rPr>
                <w:rFonts w:eastAsia="Times New Roman"/>
                <w:b/>
                <w:bCs/>
                <w:sz w:val="20"/>
                <w:szCs w:val="20"/>
                <w:lang w:val="ro-RO"/>
              </w:rPr>
              <w:t xml:space="preserve">Criteriile </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b/>
                <w:bCs/>
                <w:sz w:val="20"/>
                <w:szCs w:val="20"/>
                <w:lang w:val="ro-RO"/>
              </w:rPr>
            </w:pPr>
            <w:r w:rsidRPr="00C14C9C">
              <w:rPr>
                <w:rFonts w:eastAsia="Times New Roman"/>
                <w:b/>
                <w:bCs/>
                <w:sz w:val="20"/>
                <w:szCs w:val="20"/>
                <w:lang w:val="ro-RO"/>
              </w:rPr>
              <w:t>Ponderea</w:t>
            </w:r>
          </w:p>
        </w:tc>
      </w:tr>
      <w:tr w:rsidR="006D0A1B" w:rsidRPr="00C14C9C" w:rsidTr="006D0A1B">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rPr>
                <w:rFonts w:eastAsia="Times New Roman"/>
                <w:sz w:val="20"/>
                <w:szCs w:val="20"/>
                <w:lang w:val="ro-RO"/>
              </w:rPr>
            </w:pPr>
            <w:r w:rsidRPr="00C14C9C">
              <w:rPr>
                <w:sz w:val="20"/>
                <w:szCs w:val="20"/>
                <w:lang w:val="ro-RO"/>
              </w:rPr>
              <w:t>1. Domeniul şi/sau subdomeniul activităţii economice</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0,3</w:t>
            </w:r>
          </w:p>
        </w:tc>
      </w:tr>
      <w:tr w:rsidR="006D0A1B" w:rsidRPr="00C14C9C" w:rsidTr="006D0A1B">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rPr>
                <w:rFonts w:eastAsia="Times New Roman"/>
                <w:sz w:val="20"/>
                <w:szCs w:val="20"/>
                <w:lang w:val="ro-RO"/>
              </w:rPr>
            </w:pPr>
            <w:r w:rsidRPr="00C14C9C">
              <w:rPr>
                <w:bCs/>
                <w:sz w:val="20"/>
                <w:szCs w:val="20"/>
                <w:lang w:val="ro-RO"/>
              </w:rPr>
              <w:t>2. Mărimea subiectului</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0,3</w:t>
            </w:r>
          </w:p>
        </w:tc>
      </w:tr>
      <w:tr w:rsidR="006D0A1B" w:rsidRPr="00C14C9C" w:rsidTr="006D0A1B">
        <w:trPr>
          <w:trHeight w:val="38"/>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rPr>
                <w:rFonts w:eastAsia="Times New Roman"/>
                <w:sz w:val="20"/>
                <w:szCs w:val="20"/>
                <w:lang w:val="ro-RO"/>
              </w:rPr>
            </w:pPr>
            <w:r w:rsidRPr="00C14C9C">
              <w:rPr>
                <w:bCs/>
                <w:sz w:val="20"/>
                <w:szCs w:val="20"/>
                <w:lang w:val="ro-RO"/>
              </w:rPr>
              <w:t xml:space="preserve">3. </w:t>
            </w:r>
            <w:r w:rsidRPr="00C14C9C">
              <w:rPr>
                <w:rFonts w:eastAsia="Times New Roman"/>
                <w:bCs/>
                <w:sz w:val="20"/>
                <w:szCs w:val="20"/>
                <w:lang w:val="ro-RO"/>
              </w:rPr>
              <w:t>Istoricul conformităţii sau neconformit</w:t>
            </w:r>
            <w:r>
              <w:rPr>
                <w:rFonts w:eastAsia="Times New Roman"/>
                <w:bCs/>
                <w:sz w:val="20"/>
                <w:szCs w:val="20"/>
                <w:lang w:val="ro-RO"/>
              </w:rPr>
              <w:t>ăţii cu prevederile legislaţiei</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0,4</w:t>
            </w:r>
          </w:p>
        </w:tc>
      </w:tr>
      <w:tr w:rsidR="006D0A1B" w:rsidRPr="00C14C9C" w:rsidTr="006D0A1B">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right"/>
              <w:rPr>
                <w:rFonts w:eastAsia="Times New Roman"/>
                <w:sz w:val="20"/>
                <w:szCs w:val="20"/>
                <w:lang w:val="ro-RO"/>
              </w:rPr>
            </w:pPr>
            <w:r w:rsidRPr="00C14C9C">
              <w:rPr>
                <w:rFonts w:eastAsia="Times New Roman"/>
                <w:sz w:val="20"/>
                <w:szCs w:val="20"/>
                <w:lang w:val="ro-RO"/>
              </w:rPr>
              <w:t>Total</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1,0</w:t>
            </w:r>
          </w:p>
        </w:tc>
      </w:tr>
    </w:tbl>
    <w:p w:rsidR="006D0A1B" w:rsidRDefault="006D0A1B" w:rsidP="006D0A1B">
      <w:pPr>
        <w:pStyle w:val="NormalWeb"/>
        <w:rPr>
          <w:lang w:val="ro-RO"/>
        </w:rPr>
      </w:pPr>
    </w:p>
    <w:p w:rsidR="00EC4F18" w:rsidRPr="00C14C9C" w:rsidRDefault="00EC4F18" w:rsidP="006D0A1B">
      <w:pPr>
        <w:pStyle w:val="NormalWeb"/>
        <w:rPr>
          <w:lang w:val="ro-RO"/>
        </w:rPr>
      </w:pPr>
    </w:p>
    <w:p w:rsidR="00D22A65" w:rsidRPr="00C14C9C" w:rsidRDefault="00D22A65" w:rsidP="00D22A65">
      <w:pPr>
        <w:pStyle w:val="NormalWeb"/>
        <w:numPr>
          <w:ilvl w:val="1"/>
          <w:numId w:val="11"/>
        </w:numPr>
        <w:jc w:val="center"/>
        <w:rPr>
          <w:b/>
          <w:bCs/>
          <w:lang w:val="ro-RO"/>
        </w:rPr>
      </w:pPr>
    </w:p>
    <w:p w:rsidR="006D0A1B" w:rsidRPr="00C14C9C" w:rsidRDefault="006D0A1B" w:rsidP="006D0A1B">
      <w:pPr>
        <w:pStyle w:val="cp"/>
        <w:rPr>
          <w:lang w:val="ro-RO"/>
        </w:rPr>
      </w:pPr>
      <w:r w:rsidRPr="00C14C9C">
        <w:rPr>
          <w:lang w:val="ro-RO"/>
        </w:rPr>
        <w:t>Criteriile de risc aplicate în cadrul controlului de stat privind s</w:t>
      </w:r>
      <w:r>
        <w:rPr>
          <w:lang w:val="ro-RO"/>
        </w:rPr>
        <w:t>iguranța ocupațională</w:t>
      </w:r>
      <w:r w:rsidRPr="00C14C9C">
        <w:rPr>
          <w:lang w:val="ro-RO"/>
        </w:rPr>
        <w:t xml:space="preserve"> în domeniul </w:t>
      </w:r>
      <w:r w:rsidRPr="00C14C9C">
        <w:rPr>
          <w:rFonts w:ascii="TimesNewRomanPSMT" w:hAnsi="TimesNewRomanPSMT"/>
          <w:lang w:val="ro-RO"/>
        </w:rPr>
        <w:t xml:space="preserve">transportului aerian și activităților conexe </w:t>
      </w:r>
    </w:p>
    <w:p w:rsidR="006D0A1B" w:rsidRDefault="006D0A1B" w:rsidP="006D0A1B">
      <w:pPr>
        <w:pStyle w:val="cp"/>
        <w:rPr>
          <w:lang w:val="ro-RO"/>
        </w:rPr>
      </w:pPr>
    </w:p>
    <w:p w:rsidR="00EC4F18" w:rsidRPr="00C14C9C" w:rsidRDefault="00EC4F18" w:rsidP="006D0A1B">
      <w:pPr>
        <w:pStyle w:val="cp"/>
        <w:rPr>
          <w:lang w:val="ro-RO"/>
        </w:rPr>
      </w:pPr>
    </w:p>
    <w:p w:rsidR="006D0A1B" w:rsidRPr="00C14C9C" w:rsidRDefault="006D0A1B" w:rsidP="00D22A65">
      <w:pPr>
        <w:pStyle w:val="NormalWeb"/>
        <w:numPr>
          <w:ilvl w:val="2"/>
          <w:numId w:val="11"/>
        </w:numPr>
        <w:ind w:left="-425" w:firstLine="0"/>
        <w:rPr>
          <w:lang w:val="ro-RO"/>
        </w:rPr>
      </w:pPr>
      <w:r w:rsidRPr="00C14C9C">
        <w:rPr>
          <w:lang w:val="ro-RO"/>
        </w:rPr>
        <w:t xml:space="preserve">În domeniul controlului de stat privind </w:t>
      </w:r>
      <w:r>
        <w:rPr>
          <w:lang w:val="ro-RO"/>
        </w:rPr>
        <w:t>siguranța ocupațională</w:t>
      </w:r>
      <w:r w:rsidRPr="00C14C9C">
        <w:rPr>
          <w:lang w:val="ro-RO"/>
        </w:rPr>
        <w:t xml:space="preserve"> din domeniul transportului aerian și activităților conexe se aplică următoarele criterii de risc, </w:t>
      </w:r>
      <w:r w:rsidR="00414280" w:rsidRPr="00C14C9C">
        <w:rPr>
          <w:lang w:val="ro-RO"/>
        </w:rPr>
        <w:t>având</w:t>
      </w:r>
      <w:r w:rsidRPr="00C14C9C">
        <w:rPr>
          <w:lang w:val="ro-RO"/>
        </w:rPr>
        <w:t xml:space="preserve"> următoarea ponderare:</w:t>
      </w:r>
    </w:p>
    <w:p w:rsidR="006D0A1B" w:rsidRDefault="006D0A1B" w:rsidP="006D0A1B">
      <w:pPr>
        <w:pStyle w:val="cp"/>
        <w:rPr>
          <w:lang w:val="ro-RO"/>
        </w:rPr>
      </w:pPr>
    </w:p>
    <w:p w:rsidR="00EC4F18" w:rsidRPr="00C14C9C" w:rsidRDefault="00EC4F18" w:rsidP="006D0A1B">
      <w:pPr>
        <w:pStyle w:val="cp"/>
        <w:rPr>
          <w:lang w:val="ro-RO"/>
        </w:rPr>
      </w:pPr>
    </w:p>
    <w:p w:rsidR="006D0A1B" w:rsidRPr="00C14C9C" w:rsidRDefault="006D0A1B" w:rsidP="00414280">
      <w:pPr>
        <w:pStyle w:val="NormalWeb"/>
        <w:numPr>
          <w:ilvl w:val="3"/>
          <w:numId w:val="11"/>
        </w:numPr>
        <w:rPr>
          <w:lang w:val="ro-RO"/>
        </w:rPr>
      </w:pPr>
      <w:r w:rsidRPr="00C14C9C">
        <w:rPr>
          <w:b/>
          <w:lang w:val="ro-RO"/>
        </w:rPr>
        <w:t>Domeniul şi/sau subdomeniul activităţii economice</w:t>
      </w:r>
    </w:p>
    <w:p w:rsidR="006D0A1B" w:rsidRPr="00C14C9C" w:rsidRDefault="006D0A1B" w:rsidP="00414280">
      <w:pPr>
        <w:pStyle w:val="NormalWeb"/>
        <w:ind w:firstLine="336"/>
        <w:rPr>
          <w:lang w:val="ro-RO"/>
        </w:rPr>
      </w:pPr>
      <w:r w:rsidRPr="00263D18">
        <w:rPr>
          <w:i/>
          <w:lang w:val="ro-RO"/>
        </w:rPr>
        <w:t>Raţionamentul general</w:t>
      </w:r>
      <w:r w:rsidRPr="00C14C9C">
        <w:rPr>
          <w:lang w:val="ro-RO"/>
        </w:rPr>
        <w:t xml:space="preserve">: domeniul de activitate economică este unul dintre cei mai importanţi factori care indică asupra probabilităţii şi mărimii prejudiciului. Activităţile economice diferă în funcţie de caracteristicile lor inerente, fiecărui tip de activitate îi este caracteristic un număr diferit de factori de risc care pot influența substanțial nivelul de risc general al unei persoane/unități în parte. Lista activităților economice relevante domeniilor de competență ale Autorității și gradarea </w:t>
      </w:r>
      <w:r w:rsidR="00240C2F" w:rsidRPr="00C14C9C">
        <w:rPr>
          <w:lang w:val="ro-RO"/>
        </w:rPr>
        <w:t>fiecăr</w:t>
      </w:r>
      <w:r w:rsidR="00240C2F">
        <w:rPr>
          <w:lang w:val="ro-RO"/>
        </w:rPr>
        <w:t>u</w:t>
      </w:r>
      <w:r w:rsidR="00240C2F" w:rsidRPr="00C14C9C">
        <w:rPr>
          <w:lang w:val="ro-RO"/>
        </w:rPr>
        <w:t xml:space="preserve">i </w:t>
      </w:r>
      <w:r w:rsidRPr="00C14C9C">
        <w:rPr>
          <w:lang w:val="ro-RO"/>
        </w:rPr>
        <w:t>tip de activitate este prezentată în anexă la prezenta Metodologie.</w:t>
      </w:r>
    </w:p>
    <w:p w:rsidR="006D0A1B" w:rsidRDefault="006D0A1B" w:rsidP="006D0A1B">
      <w:pPr>
        <w:pStyle w:val="NormalWeb"/>
        <w:rPr>
          <w:b/>
          <w:bCs/>
          <w:lang w:val="ro-RO"/>
        </w:rPr>
      </w:pPr>
    </w:p>
    <w:p w:rsidR="00EC4F18" w:rsidRPr="00C14C9C" w:rsidRDefault="00EC4F18" w:rsidP="006D0A1B">
      <w:pPr>
        <w:pStyle w:val="NormalWeb"/>
        <w:rPr>
          <w:b/>
          <w:bCs/>
          <w:lang w:val="ro-RO"/>
        </w:rPr>
      </w:pPr>
    </w:p>
    <w:p w:rsidR="006D0A1B" w:rsidRPr="00C14C9C" w:rsidRDefault="00414280" w:rsidP="00414280">
      <w:pPr>
        <w:pStyle w:val="NormalWeb"/>
        <w:numPr>
          <w:ilvl w:val="3"/>
          <w:numId w:val="11"/>
        </w:numPr>
        <w:rPr>
          <w:b/>
          <w:bCs/>
          <w:lang w:val="ro-RO"/>
        </w:rPr>
      </w:pPr>
      <w:r w:rsidRPr="00C14C9C">
        <w:rPr>
          <w:b/>
          <w:bCs/>
          <w:lang w:val="ro-RO"/>
        </w:rPr>
        <w:t>Mărimea</w:t>
      </w:r>
      <w:r w:rsidR="006D0A1B" w:rsidRPr="00C14C9C">
        <w:rPr>
          <w:b/>
          <w:bCs/>
          <w:lang w:val="ro-RO"/>
        </w:rPr>
        <w:t xml:space="preserve"> subiectului – numărul de angajați</w:t>
      </w:r>
    </w:p>
    <w:p w:rsidR="006D0A1B" w:rsidRPr="00C14C9C" w:rsidRDefault="006D0A1B" w:rsidP="00414280">
      <w:pPr>
        <w:pStyle w:val="NormalWeb"/>
        <w:ind w:firstLine="336"/>
        <w:rPr>
          <w:b/>
          <w:bCs/>
          <w:lang w:val="ro-RO"/>
        </w:rPr>
      </w:pPr>
      <w:r w:rsidRPr="00414280">
        <w:rPr>
          <w:rFonts w:eastAsia="Times New Roman"/>
          <w:i/>
          <w:lang w:val="ro-RO" w:eastAsia="ru-RU"/>
        </w:rPr>
        <w:t>Raţionamentul general:</w:t>
      </w:r>
      <w:r w:rsidRPr="00C14C9C">
        <w:rPr>
          <w:rFonts w:eastAsia="Times New Roman"/>
          <w:lang w:val="ro-RO" w:eastAsia="ru-RU"/>
        </w:rPr>
        <w:t xml:space="preserve"> numărul mare de angajaţi presupune multiple scheme de organizare structurală a unităţii. Iar prezența diferitor categorii de angajaţi solicită angajatorului eforturi mari şi diversificate în procesul de organizare şi asigurare a fiecărui angajat cu condiţii decente de muncă (conformare la prevederile legislaţiei, echipare corespunzătoare, securitate şi sănătate la locul de muncă ş.a.).</w:t>
      </w:r>
    </w:p>
    <w:p w:rsidR="006D0A1B" w:rsidRPr="00C14C9C" w:rsidRDefault="006D0A1B" w:rsidP="006D0A1B">
      <w:pPr>
        <w:pStyle w:val="NormalWeb"/>
        <w:ind w:firstLine="0"/>
        <w:jc w:val="right"/>
        <w:rPr>
          <w:b/>
          <w:bCs/>
          <w:lang w:val="ro-RO"/>
        </w:rPr>
      </w:pPr>
      <w:r w:rsidRPr="00C14C9C">
        <w:rPr>
          <w:lang w:val="ro-RO"/>
        </w:rPr>
        <w:t>Tabelul nr.</w:t>
      </w:r>
      <w:r w:rsidR="00414280">
        <w:rPr>
          <w:lang w:val="ro-RO"/>
        </w:rPr>
        <w:t>12</w:t>
      </w:r>
    </w:p>
    <w:tbl>
      <w:tblPr>
        <w:tblW w:w="5084" w:type="pct"/>
        <w:jc w:val="center"/>
        <w:tblLayout w:type="fixed"/>
        <w:tblCellMar>
          <w:top w:w="15" w:type="dxa"/>
          <w:left w:w="15" w:type="dxa"/>
          <w:bottom w:w="15" w:type="dxa"/>
          <w:right w:w="15" w:type="dxa"/>
        </w:tblCellMar>
        <w:tblLook w:val="04A0" w:firstRow="1" w:lastRow="0" w:firstColumn="1" w:lastColumn="0" w:noHBand="0" w:noVBand="1"/>
      </w:tblPr>
      <w:tblGrid>
        <w:gridCol w:w="1290"/>
        <w:gridCol w:w="1863"/>
        <w:gridCol w:w="1291"/>
        <w:gridCol w:w="1727"/>
        <w:gridCol w:w="1291"/>
        <w:gridCol w:w="1287"/>
        <w:gridCol w:w="855"/>
      </w:tblGrid>
      <w:tr w:rsidR="006D0A1B" w:rsidRPr="00C14C9C" w:rsidTr="006D0A1B">
        <w:trPr>
          <w:jc w:val="center"/>
        </w:trPr>
        <w:tc>
          <w:tcPr>
            <w:tcW w:w="455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b/>
                <w:bCs/>
                <w:sz w:val="20"/>
                <w:szCs w:val="20"/>
                <w:lang w:val="ro-RO"/>
              </w:rPr>
            </w:pPr>
            <w:r w:rsidRPr="00C14C9C">
              <w:rPr>
                <w:rFonts w:eastAsia="Times New Roman"/>
                <w:b/>
                <w:bCs/>
                <w:sz w:val="20"/>
                <w:szCs w:val="20"/>
                <w:lang w:val="ro-RO"/>
              </w:rPr>
              <w:t>Mărimea subiectului – cantitatea de personal angajat</w:t>
            </w:r>
          </w:p>
        </w:tc>
        <w:tc>
          <w:tcPr>
            <w:tcW w:w="4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b/>
                <w:bCs/>
                <w:sz w:val="20"/>
                <w:szCs w:val="20"/>
                <w:lang w:val="ro-RO"/>
              </w:rPr>
              <w:t>Gradul de risc</w:t>
            </w:r>
            <w:r w:rsidRPr="00C14C9C">
              <w:rPr>
                <w:rFonts w:eastAsia="Times New Roman"/>
                <w:sz w:val="20"/>
                <w:szCs w:val="20"/>
                <w:lang w:val="ro-RO"/>
              </w:rPr>
              <w:t xml:space="preserve"> </w:t>
            </w:r>
          </w:p>
        </w:tc>
      </w:tr>
      <w:tr w:rsidR="006D0A1B" w:rsidRPr="00C14C9C" w:rsidTr="006D0A1B">
        <w:trPr>
          <w:jc w:val="center"/>
        </w:trPr>
        <w:tc>
          <w:tcPr>
            <w:tcW w:w="672"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6D0A1B" w:rsidRPr="00070FB3" w:rsidRDefault="006D0A1B" w:rsidP="006D0A1B">
            <w:pPr>
              <w:jc w:val="center"/>
              <w:rPr>
                <w:rFonts w:eastAsia="Times New Roman"/>
                <w:sz w:val="20"/>
                <w:szCs w:val="20"/>
                <w:lang w:val="ro-RO"/>
              </w:rPr>
            </w:pPr>
            <w:r w:rsidRPr="00070FB3">
              <w:rPr>
                <w:rFonts w:eastAsia="Times New Roman"/>
                <w:sz w:val="20"/>
                <w:szCs w:val="20"/>
                <w:lang w:val="ro-RO"/>
              </w:rPr>
              <w:t>Operațiuni transport,</w:t>
            </w:r>
          </w:p>
          <w:p w:rsidR="006D0A1B" w:rsidRPr="00070FB3" w:rsidRDefault="006D0A1B" w:rsidP="006D0A1B">
            <w:pPr>
              <w:jc w:val="center"/>
              <w:rPr>
                <w:rFonts w:eastAsia="Times New Roman"/>
                <w:sz w:val="20"/>
                <w:szCs w:val="20"/>
                <w:lang w:val="ro-RO"/>
              </w:rPr>
            </w:pPr>
            <w:r w:rsidRPr="00070FB3">
              <w:rPr>
                <w:rFonts w:eastAsia="Times New Roman"/>
                <w:sz w:val="20"/>
                <w:szCs w:val="20"/>
                <w:lang w:val="ro-RO"/>
              </w:rPr>
              <w:t>Servicii navigație aeriană,</w:t>
            </w:r>
          </w:p>
          <w:p w:rsidR="006D0A1B" w:rsidRPr="00C14C9C" w:rsidRDefault="006D0A1B" w:rsidP="006D0A1B">
            <w:pPr>
              <w:jc w:val="center"/>
              <w:rPr>
                <w:rFonts w:eastAsia="Times New Roman"/>
                <w:sz w:val="20"/>
                <w:szCs w:val="20"/>
                <w:highlight w:val="yellow"/>
                <w:lang w:val="ro-RO"/>
              </w:rPr>
            </w:pPr>
            <w:r w:rsidRPr="00070FB3">
              <w:rPr>
                <w:rFonts w:eastAsia="Times New Roman"/>
                <w:sz w:val="20"/>
                <w:szCs w:val="20"/>
                <w:lang w:val="ro-RO"/>
              </w:rPr>
              <w:t>operatori aerodrom</w:t>
            </w:r>
          </w:p>
        </w:tc>
        <w:tc>
          <w:tcPr>
            <w:tcW w:w="970" w:type="pct"/>
            <w:tcBorders>
              <w:top w:val="single" w:sz="6" w:space="0" w:color="000000"/>
              <w:left w:val="single" w:sz="6" w:space="0" w:color="000000"/>
              <w:bottom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r w:rsidRPr="00070FB3">
              <w:rPr>
                <w:rFonts w:eastAsia="Times New Roman"/>
                <w:sz w:val="20"/>
                <w:szCs w:val="20"/>
                <w:lang w:val="ro-RO"/>
              </w:rPr>
              <w:t>1 - 30</w:t>
            </w:r>
          </w:p>
        </w:tc>
        <w:tc>
          <w:tcPr>
            <w:tcW w:w="672" w:type="pct"/>
            <w:vMerge w:val="restart"/>
            <w:tcBorders>
              <w:top w:val="single" w:sz="6" w:space="0" w:color="000000"/>
              <w:left w:val="single" w:sz="6" w:space="0" w:color="000000"/>
              <w:right w:val="single" w:sz="6" w:space="0" w:color="000000"/>
            </w:tcBorders>
            <w:vAlign w:val="center"/>
          </w:tcPr>
          <w:p w:rsidR="006D0A1B" w:rsidRPr="00C14C9C" w:rsidRDefault="006D0A1B" w:rsidP="006D0A1B">
            <w:pPr>
              <w:jc w:val="center"/>
              <w:rPr>
                <w:rFonts w:eastAsia="Times New Roman"/>
                <w:sz w:val="20"/>
                <w:szCs w:val="20"/>
                <w:highlight w:val="yellow"/>
                <w:lang w:val="ro-RO"/>
              </w:rPr>
            </w:pPr>
            <w:r w:rsidRPr="00255D8B">
              <w:rPr>
                <w:rFonts w:eastAsia="Times New Roman"/>
                <w:sz w:val="20"/>
                <w:szCs w:val="20"/>
                <w:lang w:val="ro-RO"/>
              </w:rPr>
              <w:t>Întreținerea tehnică și menținerea navigabilității</w:t>
            </w:r>
          </w:p>
        </w:tc>
        <w:tc>
          <w:tcPr>
            <w:tcW w:w="899" w:type="pct"/>
            <w:tcBorders>
              <w:top w:val="single" w:sz="6" w:space="0" w:color="000000"/>
              <w:left w:val="single" w:sz="6" w:space="0" w:color="000000"/>
              <w:bottom w:val="single" w:sz="6" w:space="0" w:color="000000"/>
              <w:right w:val="single" w:sz="6" w:space="0" w:color="000000"/>
            </w:tcBorders>
            <w:vAlign w:val="center"/>
          </w:tcPr>
          <w:p w:rsidR="006D0A1B" w:rsidRPr="00070FB3" w:rsidRDefault="006D0A1B" w:rsidP="006D0A1B">
            <w:pPr>
              <w:jc w:val="center"/>
              <w:rPr>
                <w:rFonts w:eastAsia="Times New Roman"/>
                <w:sz w:val="20"/>
                <w:szCs w:val="20"/>
                <w:highlight w:val="yellow"/>
                <w:lang w:val="ro-RO"/>
              </w:rPr>
            </w:pPr>
            <w:r>
              <w:rPr>
                <w:rFonts w:eastAsia="Times New Roman"/>
                <w:sz w:val="20"/>
                <w:szCs w:val="20"/>
              </w:rPr>
              <w:t>1-15</w:t>
            </w:r>
          </w:p>
        </w:tc>
        <w:tc>
          <w:tcPr>
            <w:tcW w:w="672" w:type="pct"/>
            <w:vMerge w:val="restart"/>
            <w:tcBorders>
              <w:top w:val="single" w:sz="6" w:space="0" w:color="000000"/>
              <w:left w:val="single" w:sz="6" w:space="0" w:color="000000"/>
              <w:right w:val="single" w:sz="6" w:space="0" w:color="000000"/>
            </w:tcBorders>
            <w:vAlign w:val="center"/>
          </w:tcPr>
          <w:p w:rsidR="006D0A1B" w:rsidRPr="00C14C9C" w:rsidRDefault="006D0A1B" w:rsidP="006D0A1B">
            <w:pPr>
              <w:jc w:val="center"/>
              <w:rPr>
                <w:rFonts w:eastAsia="Times New Roman"/>
                <w:sz w:val="20"/>
                <w:szCs w:val="20"/>
                <w:highlight w:val="yellow"/>
                <w:lang w:val="ro-RO"/>
              </w:rPr>
            </w:pPr>
            <w:r w:rsidRPr="00070FB3">
              <w:rPr>
                <w:rFonts w:eastAsia="Times New Roman"/>
                <w:sz w:val="20"/>
                <w:szCs w:val="20"/>
                <w:lang w:val="ro-RO"/>
              </w:rPr>
              <w:t>Instruire/perfecționare, servicii medicale</w:t>
            </w:r>
          </w:p>
        </w:tc>
        <w:tc>
          <w:tcPr>
            <w:tcW w:w="670" w:type="pct"/>
            <w:tcBorders>
              <w:top w:val="single" w:sz="6" w:space="0" w:color="000000"/>
              <w:left w:val="single" w:sz="6" w:space="0" w:color="000000"/>
              <w:bottom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r w:rsidRPr="00070FB3">
              <w:rPr>
                <w:rFonts w:eastAsia="Times New Roman"/>
                <w:sz w:val="20"/>
                <w:szCs w:val="20"/>
                <w:lang w:val="ro-RO"/>
              </w:rPr>
              <w:t>1-5 persoane</w:t>
            </w:r>
          </w:p>
        </w:tc>
        <w:tc>
          <w:tcPr>
            <w:tcW w:w="4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1</w:t>
            </w:r>
          </w:p>
        </w:tc>
      </w:tr>
      <w:tr w:rsidR="006D0A1B" w:rsidRPr="00C14C9C" w:rsidTr="006D0A1B">
        <w:trPr>
          <w:jc w:val="center"/>
        </w:trPr>
        <w:tc>
          <w:tcPr>
            <w:tcW w:w="672" w:type="pct"/>
            <w:vMerge/>
            <w:tcBorders>
              <w:left w:val="single" w:sz="6" w:space="0" w:color="000000"/>
              <w:right w:val="single" w:sz="6" w:space="0" w:color="000000"/>
            </w:tcBorders>
            <w:tcMar>
              <w:top w:w="15" w:type="dxa"/>
              <w:left w:w="45" w:type="dxa"/>
              <w:bottom w:w="15" w:type="dxa"/>
              <w:right w:w="45" w:type="dxa"/>
            </w:tcMar>
          </w:tcPr>
          <w:p w:rsidR="006D0A1B" w:rsidRPr="00C14C9C" w:rsidRDefault="006D0A1B" w:rsidP="006D0A1B">
            <w:pPr>
              <w:rPr>
                <w:rFonts w:eastAsia="Times New Roman"/>
                <w:sz w:val="20"/>
                <w:szCs w:val="20"/>
                <w:highlight w:val="yellow"/>
                <w:lang w:val="ro-RO"/>
              </w:rPr>
            </w:pPr>
          </w:p>
        </w:tc>
        <w:tc>
          <w:tcPr>
            <w:tcW w:w="970" w:type="pct"/>
            <w:tcBorders>
              <w:top w:val="single" w:sz="6" w:space="0" w:color="000000"/>
              <w:left w:val="single" w:sz="6" w:space="0" w:color="000000"/>
              <w:bottom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r w:rsidRPr="00070FB3">
              <w:rPr>
                <w:rFonts w:eastAsia="Times New Roman"/>
                <w:sz w:val="20"/>
                <w:szCs w:val="20"/>
                <w:lang w:val="ro-RO"/>
              </w:rPr>
              <w:t>30 - 70</w:t>
            </w:r>
          </w:p>
        </w:tc>
        <w:tc>
          <w:tcPr>
            <w:tcW w:w="672" w:type="pct"/>
            <w:vMerge/>
            <w:tcBorders>
              <w:left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p>
        </w:tc>
        <w:tc>
          <w:tcPr>
            <w:tcW w:w="899" w:type="pct"/>
            <w:tcBorders>
              <w:top w:val="single" w:sz="6" w:space="0" w:color="000000"/>
              <w:left w:val="single" w:sz="6" w:space="0" w:color="000000"/>
              <w:bottom w:val="single" w:sz="6" w:space="0" w:color="000000"/>
              <w:right w:val="single" w:sz="6" w:space="0" w:color="000000"/>
            </w:tcBorders>
          </w:tcPr>
          <w:p w:rsidR="006D0A1B" w:rsidRPr="00070FB3" w:rsidRDefault="006D0A1B" w:rsidP="006D0A1B">
            <w:pPr>
              <w:jc w:val="center"/>
              <w:rPr>
                <w:rFonts w:eastAsia="Times New Roman"/>
                <w:sz w:val="20"/>
                <w:szCs w:val="20"/>
                <w:highlight w:val="yellow"/>
                <w:lang w:val="ro-RO"/>
              </w:rPr>
            </w:pPr>
            <w:r>
              <w:rPr>
                <w:rFonts w:eastAsia="Times New Roman"/>
                <w:sz w:val="20"/>
                <w:szCs w:val="20"/>
              </w:rPr>
              <w:t>16-40</w:t>
            </w:r>
          </w:p>
        </w:tc>
        <w:tc>
          <w:tcPr>
            <w:tcW w:w="672" w:type="pct"/>
            <w:vMerge/>
            <w:tcBorders>
              <w:left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p>
        </w:tc>
        <w:tc>
          <w:tcPr>
            <w:tcW w:w="670" w:type="pct"/>
            <w:tcBorders>
              <w:top w:val="single" w:sz="6" w:space="0" w:color="000000"/>
              <w:left w:val="single" w:sz="6" w:space="0" w:color="000000"/>
              <w:bottom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r w:rsidRPr="00070FB3">
              <w:rPr>
                <w:rFonts w:eastAsia="Times New Roman"/>
                <w:sz w:val="20"/>
                <w:szCs w:val="20"/>
                <w:lang w:val="ro-RO"/>
              </w:rPr>
              <w:t>6-15 persoane</w:t>
            </w:r>
          </w:p>
        </w:tc>
        <w:tc>
          <w:tcPr>
            <w:tcW w:w="4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2</w:t>
            </w:r>
          </w:p>
        </w:tc>
      </w:tr>
      <w:tr w:rsidR="006D0A1B" w:rsidRPr="00C14C9C" w:rsidTr="006D0A1B">
        <w:trPr>
          <w:jc w:val="center"/>
        </w:trPr>
        <w:tc>
          <w:tcPr>
            <w:tcW w:w="672" w:type="pct"/>
            <w:vMerge/>
            <w:tcBorders>
              <w:left w:val="single" w:sz="6" w:space="0" w:color="000000"/>
              <w:right w:val="single" w:sz="6" w:space="0" w:color="000000"/>
            </w:tcBorders>
            <w:tcMar>
              <w:top w:w="15" w:type="dxa"/>
              <w:left w:w="45" w:type="dxa"/>
              <w:bottom w:w="15" w:type="dxa"/>
              <w:right w:w="45" w:type="dxa"/>
            </w:tcMar>
          </w:tcPr>
          <w:p w:rsidR="006D0A1B" w:rsidRPr="00C14C9C" w:rsidRDefault="006D0A1B" w:rsidP="006D0A1B">
            <w:pPr>
              <w:rPr>
                <w:rFonts w:eastAsia="Times New Roman"/>
                <w:sz w:val="20"/>
                <w:szCs w:val="20"/>
                <w:highlight w:val="yellow"/>
                <w:lang w:val="ro-RO"/>
              </w:rPr>
            </w:pPr>
          </w:p>
        </w:tc>
        <w:tc>
          <w:tcPr>
            <w:tcW w:w="970" w:type="pct"/>
            <w:tcBorders>
              <w:top w:val="single" w:sz="6" w:space="0" w:color="000000"/>
              <w:left w:val="single" w:sz="6" w:space="0" w:color="000000"/>
              <w:bottom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r w:rsidRPr="00070FB3">
              <w:rPr>
                <w:rFonts w:eastAsia="Times New Roman"/>
                <w:sz w:val="20"/>
                <w:szCs w:val="20"/>
                <w:lang w:val="ro-RO"/>
              </w:rPr>
              <w:t>70-150</w:t>
            </w:r>
          </w:p>
        </w:tc>
        <w:tc>
          <w:tcPr>
            <w:tcW w:w="672" w:type="pct"/>
            <w:vMerge/>
            <w:tcBorders>
              <w:left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p>
        </w:tc>
        <w:tc>
          <w:tcPr>
            <w:tcW w:w="899" w:type="pct"/>
            <w:tcBorders>
              <w:top w:val="single" w:sz="6" w:space="0" w:color="000000"/>
              <w:left w:val="single" w:sz="6" w:space="0" w:color="000000"/>
              <w:bottom w:val="single" w:sz="6" w:space="0" w:color="000000"/>
              <w:right w:val="single" w:sz="6" w:space="0" w:color="000000"/>
            </w:tcBorders>
          </w:tcPr>
          <w:p w:rsidR="006D0A1B" w:rsidRPr="00070FB3" w:rsidRDefault="006D0A1B" w:rsidP="006D0A1B">
            <w:pPr>
              <w:jc w:val="center"/>
              <w:rPr>
                <w:rFonts w:eastAsia="Times New Roman"/>
                <w:sz w:val="20"/>
                <w:szCs w:val="20"/>
                <w:highlight w:val="yellow"/>
                <w:lang w:val="ro-RO"/>
              </w:rPr>
            </w:pPr>
            <w:r>
              <w:rPr>
                <w:rFonts w:eastAsia="Times New Roman"/>
                <w:sz w:val="20"/>
                <w:szCs w:val="20"/>
              </w:rPr>
              <w:t>41-70</w:t>
            </w:r>
          </w:p>
        </w:tc>
        <w:tc>
          <w:tcPr>
            <w:tcW w:w="672" w:type="pct"/>
            <w:vMerge/>
            <w:tcBorders>
              <w:left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p>
        </w:tc>
        <w:tc>
          <w:tcPr>
            <w:tcW w:w="670" w:type="pct"/>
            <w:tcBorders>
              <w:top w:val="single" w:sz="6" w:space="0" w:color="000000"/>
              <w:left w:val="single" w:sz="6" w:space="0" w:color="000000"/>
              <w:bottom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r w:rsidRPr="00070FB3">
              <w:rPr>
                <w:rFonts w:eastAsia="Times New Roman"/>
                <w:sz w:val="20"/>
                <w:szCs w:val="20"/>
                <w:lang w:val="ro-RO"/>
              </w:rPr>
              <w:t>16-30 persoane</w:t>
            </w:r>
          </w:p>
        </w:tc>
        <w:tc>
          <w:tcPr>
            <w:tcW w:w="4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3</w:t>
            </w:r>
          </w:p>
        </w:tc>
      </w:tr>
      <w:tr w:rsidR="006D0A1B" w:rsidRPr="00C14C9C" w:rsidTr="006D0A1B">
        <w:trPr>
          <w:jc w:val="center"/>
        </w:trPr>
        <w:tc>
          <w:tcPr>
            <w:tcW w:w="672" w:type="pct"/>
            <w:vMerge/>
            <w:tcBorders>
              <w:left w:val="single" w:sz="6" w:space="0" w:color="000000"/>
              <w:right w:val="single" w:sz="6" w:space="0" w:color="000000"/>
            </w:tcBorders>
            <w:tcMar>
              <w:top w:w="15" w:type="dxa"/>
              <w:left w:w="45" w:type="dxa"/>
              <w:bottom w:w="15" w:type="dxa"/>
              <w:right w:w="45" w:type="dxa"/>
            </w:tcMar>
          </w:tcPr>
          <w:p w:rsidR="006D0A1B" w:rsidRPr="00C14C9C" w:rsidRDefault="006D0A1B" w:rsidP="006D0A1B">
            <w:pPr>
              <w:rPr>
                <w:rFonts w:eastAsia="Times New Roman"/>
                <w:sz w:val="20"/>
                <w:szCs w:val="20"/>
                <w:highlight w:val="yellow"/>
                <w:lang w:val="ro-RO"/>
              </w:rPr>
            </w:pPr>
          </w:p>
        </w:tc>
        <w:tc>
          <w:tcPr>
            <w:tcW w:w="970" w:type="pct"/>
            <w:tcBorders>
              <w:top w:val="single" w:sz="6" w:space="0" w:color="000000"/>
              <w:left w:val="single" w:sz="6" w:space="0" w:color="000000"/>
              <w:bottom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r w:rsidRPr="00070FB3">
              <w:rPr>
                <w:rFonts w:eastAsia="Times New Roman"/>
                <w:sz w:val="20"/>
                <w:szCs w:val="20"/>
                <w:lang w:val="ro-RO"/>
              </w:rPr>
              <w:t>150-250</w:t>
            </w:r>
          </w:p>
        </w:tc>
        <w:tc>
          <w:tcPr>
            <w:tcW w:w="672" w:type="pct"/>
            <w:vMerge/>
            <w:tcBorders>
              <w:left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p>
        </w:tc>
        <w:tc>
          <w:tcPr>
            <w:tcW w:w="899" w:type="pct"/>
            <w:tcBorders>
              <w:top w:val="single" w:sz="6" w:space="0" w:color="000000"/>
              <w:left w:val="single" w:sz="6" w:space="0" w:color="000000"/>
              <w:bottom w:val="single" w:sz="6" w:space="0" w:color="000000"/>
              <w:right w:val="single" w:sz="6" w:space="0" w:color="000000"/>
            </w:tcBorders>
          </w:tcPr>
          <w:p w:rsidR="006D0A1B" w:rsidRPr="00070FB3" w:rsidRDefault="006D0A1B" w:rsidP="006D0A1B">
            <w:pPr>
              <w:jc w:val="center"/>
              <w:rPr>
                <w:rFonts w:eastAsia="Times New Roman"/>
                <w:sz w:val="20"/>
                <w:szCs w:val="20"/>
                <w:highlight w:val="yellow"/>
                <w:lang w:val="ro-RO"/>
              </w:rPr>
            </w:pPr>
            <w:r>
              <w:rPr>
                <w:rFonts w:eastAsia="Times New Roman"/>
                <w:sz w:val="20"/>
                <w:szCs w:val="20"/>
              </w:rPr>
              <w:t>71-100</w:t>
            </w:r>
          </w:p>
        </w:tc>
        <w:tc>
          <w:tcPr>
            <w:tcW w:w="672" w:type="pct"/>
            <w:vMerge/>
            <w:tcBorders>
              <w:left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p>
        </w:tc>
        <w:tc>
          <w:tcPr>
            <w:tcW w:w="670" w:type="pct"/>
            <w:tcBorders>
              <w:top w:val="single" w:sz="6" w:space="0" w:color="000000"/>
              <w:left w:val="single" w:sz="6" w:space="0" w:color="000000"/>
              <w:bottom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r w:rsidRPr="00070FB3">
              <w:rPr>
                <w:rFonts w:eastAsia="Times New Roman"/>
                <w:sz w:val="20"/>
                <w:szCs w:val="20"/>
                <w:lang w:val="ro-RO"/>
              </w:rPr>
              <w:t>31-50 persoane</w:t>
            </w:r>
          </w:p>
        </w:tc>
        <w:tc>
          <w:tcPr>
            <w:tcW w:w="4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4</w:t>
            </w:r>
          </w:p>
        </w:tc>
      </w:tr>
      <w:tr w:rsidR="006D0A1B" w:rsidRPr="00C14C9C" w:rsidTr="006D0A1B">
        <w:trPr>
          <w:jc w:val="center"/>
        </w:trPr>
        <w:tc>
          <w:tcPr>
            <w:tcW w:w="672" w:type="pct"/>
            <w:vMerge/>
            <w:tcBorders>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rPr>
                <w:rFonts w:eastAsia="Times New Roman"/>
                <w:sz w:val="20"/>
                <w:szCs w:val="20"/>
                <w:highlight w:val="yellow"/>
                <w:lang w:val="ro-RO"/>
              </w:rPr>
            </w:pPr>
          </w:p>
        </w:tc>
        <w:tc>
          <w:tcPr>
            <w:tcW w:w="970" w:type="pct"/>
            <w:tcBorders>
              <w:top w:val="single" w:sz="6" w:space="0" w:color="000000"/>
              <w:left w:val="single" w:sz="6" w:space="0" w:color="000000"/>
              <w:bottom w:val="single" w:sz="6" w:space="0" w:color="000000"/>
              <w:right w:val="single" w:sz="6" w:space="0" w:color="000000"/>
            </w:tcBorders>
          </w:tcPr>
          <w:p w:rsidR="006D0A1B" w:rsidRPr="00C14C9C" w:rsidRDefault="006D0A1B" w:rsidP="006D0A1B">
            <w:pPr>
              <w:jc w:val="center"/>
              <w:rPr>
                <w:rFonts w:eastAsia="Times New Roman"/>
                <w:sz w:val="20"/>
                <w:szCs w:val="20"/>
                <w:lang w:val="ro-RO"/>
              </w:rPr>
            </w:pPr>
            <w:r w:rsidRPr="00070FB3">
              <w:rPr>
                <w:rFonts w:eastAsia="Times New Roman"/>
                <w:sz w:val="20"/>
                <w:szCs w:val="20"/>
                <w:lang w:val="ro-RO"/>
              </w:rPr>
              <w:t>≥250</w:t>
            </w:r>
          </w:p>
        </w:tc>
        <w:tc>
          <w:tcPr>
            <w:tcW w:w="672" w:type="pct"/>
            <w:vMerge/>
            <w:tcBorders>
              <w:left w:val="single" w:sz="6" w:space="0" w:color="000000"/>
              <w:bottom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p>
        </w:tc>
        <w:tc>
          <w:tcPr>
            <w:tcW w:w="899" w:type="pct"/>
            <w:tcBorders>
              <w:top w:val="single" w:sz="6" w:space="0" w:color="000000"/>
              <w:left w:val="single" w:sz="6" w:space="0" w:color="000000"/>
              <w:bottom w:val="single" w:sz="6" w:space="0" w:color="000000"/>
              <w:right w:val="single" w:sz="6" w:space="0" w:color="000000"/>
            </w:tcBorders>
          </w:tcPr>
          <w:p w:rsidR="006D0A1B" w:rsidRPr="00070FB3" w:rsidRDefault="006D0A1B" w:rsidP="006D0A1B">
            <w:pPr>
              <w:jc w:val="center"/>
              <w:rPr>
                <w:rFonts w:eastAsia="Times New Roman"/>
                <w:sz w:val="20"/>
                <w:szCs w:val="20"/>
                <w:highlight w:val="yellow"/>
                <w:lang w:val="ro-RO"/>
              </w:rPr>
            </w:pPr>
            <w:r>
              <w:rPr>
                <w:rFonts w:eastAsia="Times New Roman"/>
                <w:sz w:val="20"/>
                <w:szCs w:val="20"/>
                <w:lang w:val="ro-RO"/>
              </w:rPr>
              <w:t>≥</w:t>
            </w:r>
            <w:r>
              <w:rPr>
                <w:rFonts w:eastAsia="Times New Roman"/>
                <w:sz w:val="20"/>
                <w:szCs w:val="20"/>
              </w:rPr>
              <w:t>101</w:t>
            </w:r>
          </w:p>
        </w:tc>
        <w:tc>
          <w:tcPr>
            <w:tcW w:w="672" w:type="pct"/>
            <w:vMerge/>
            <w:tcBorders>
              <w:left w:val="single" w:sz="6" w:space="0" w:color="000000"/>
              <w:bottom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p>
        </w:tc>
        <w:tc>
          <w:tcPr>
            <w:tcW w:w="670" w:type="pct"/>
            <w:tcBorders>
              <w:top w:val="single" w:sz="6" w:space="0" w:color="000000"/>
              <w:left w:val="single" w:sz="6" w:space="0" w:color="000000"/>
              <w:bottom w:val="single" w:sz="6" w:space="0" w:color="000000"/>
              <w:right w:val="single" w:sz="6" w:space="0" w:color="000000"/>
            </w:tcBorders>
          </w:tcPr>
          <w:p w:rsidR="006D0A1B" w:rsidRPr="00C14C9C" w:rsidRDefault="006D0A1B" w:rsidP="006D0A1B">
            <w:pPr>
              <w:jc w:val="center"/>
              <w:rPr>
                <w:rFonts w:eastAsia="Times New Roman"/>
                <w:sz w:val="20"/>
                <w:szCs w:val="20"/>
                <w:highlight w:val="yellow"/>
                <w:lang w:val="ro-RO"/>
              </w:rPr>
            </w:pPr>
            <w:r w:rsidRPr="00070FB3">
              <w:rPr>
                <w:rFonts w:eastAsia="Times New Roman"/>
                <w:sz w:val="20"/>
                <w:szCs w:val="20"/>
                <w:lang w:val="ro-RO"/>
              </w:rPr>
              <w:t>51 și mai multe</w:t>
            </w:r>
          </w:p>
        </w:tc>
        <w:tc>
          <w:tcPr>
            <w:tcW w:w="4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5</w:t>
            </w:r>
          </w:p>
        </w:tc>
      </w:tr>
    </w:tbl>
    <w:p w:rsidR="006D0A1B" w:rsidRDefault="006D0A1B" w:rsidP="006D0A1B">
      <w:pPr>
        <w:pStyle w:val="NormalWeb"/>
        <w:ind w:firstLine="0"/>
        <w:rPr>
          <w:b/>
          <w:bCs/>
          <w:lang w:val="ro-RO"/>
        </w:rPr>
      </w:pPr>
    </w:p>
    <w:p w:rsidR="00EC4F18" w:rsidRPr="00C14C9C" w:rsidRDefault="00EC4F18" w:rsidP="006D0A1B">
      <w:pPr>
        <w:pStyle w:val="NormalWeb"/>
        <w:ind w:firstLine="0"/>
        <w:rPr>
          <w:b/>
          <w:bCs/>
          <w:lang w:val="ro-RO"/>
        </w:rPr>
      </w:pPr>
    </w:p>
    <w:p w:rsidR="006D0A1B" w:rsidRPr="00C14C9C" w:rsidRDefault="006D0A1B" w:rsidP="00414280">
      <w:pPr>
        <w:pStyle w:val="NormalWeb"/>
        <w:numPr>
          <w:ilvl w:val="3"/>
          <w:numId w:val="11"/>
        </w:numPr>
        <w:jc w:val="left"/>
        <w:rPr>
          <w:b/>
          <w:bCs/>
          <w:lang w:val="ro-RO"/>
        </w:rPr>
      </w:pPr>
      <w:r w:rsidRPr="00C14C9C">
        <w:rPr>
          <w:rFonts w:eastAsia="Times New Roman"/>
          <w:b/>
          <w:bCs/>
          <w:lang w:val="ro-RO"/>
        </w:rPr>
        <w:t xml:space="preserve">Istoricul conformării cu prevederile legislației şi cu prescripțiile organului de control privind </w:t>
      </w:r>
      <w:r w:rsidRPr="00C14C9C">
        <w:rPr>
          <w:b/>
          <w:lang w:val="ro-RO"/>
        </w:rPr>
        <w:t xml:space="preserve">securitatea şi sănătatea în muncă în domeniul </w:t>
      </w:r>
      <w:r w:rsidRPr="00C14C9C">
        <w:rPr>
          <w:rFonts w:ascii="TimesNewRomanPSMT" w:hAnsi="TimesNewRomanPSMT"/>
          <w:b/>
          <w:lang w:val="ro-RO"/>
        </w:rPr>
        <w:t>transportului aerian și activităților conexe</w:t>
      </w:r>
    </w:p>
    <w:p w:rsidR="0032730E" w:rsidRPr="00C14C9C" w:rsidRDefault="006D0A1B" w:rsidP="00414280">
      <w:pPr>
        <w:pStyle w:val="NormalWeb"/>
        <w:ind w:firstLine="336"/>
        <w:rPr>
          <w:rFonts w:eastAsia="Times New Roman"/>
          <w:b/>
          <w:bCs/>
          <w:sz w:val="20"/>
          <w:szCs w:val="20"/>
          <w:lang w:val="ro-RO"/>
        </w:rPr>
      </w:pPr>
      <w:r w:rsidRPr="00263D18">
        <w:rPr>
          <w:i/>
          <w:lang w:val="ro-RO"/>
        </w:rPr>
        <w:t>Raţionamentul general</w:t>
      </w:r>
      <w:r w:rsidRPr="00C14C9C">
        <w:rPr>
          <w:lang w:val="ro-RO"/>
        </w:rPr>
        <w:t xml:space="preserve">: lipsa încălcărilor sau, după caz, caracteristicile neconformităţilor existente la data ultimului control efectuat indică predispunerea antreprenorului la respectarea legii şi, respectiv, riscul scăzut de încălcare a acesteia. </w:t>
      </w:r>
      <w:r w:rsidR="00A4724B">
        <w:rPr>
          <w:lang w:val="ro-RO"/>
        </w:rPr>
        <w:t>E</w:t>
      </w:r>
      <w:r w:rsidRPr="00C14C9C">
        <w:rPr>
          <w:lang w:val="ro-RO"/>
        </w:rPr>
        <w:t>xistenţa încălcărilor şi caracteristicile neconformităţilor existente la data ultimului control efectuat</w:t>
      </w:r>
      <w:r w:rsidR="00681D91">
        <w:rPr>
          <w:lang w:val="ro-RO"/>
        </w:rPr>
        <w:t xml:space="preserve"> și/sau identificate în procesul monitorizării continue</w:t>
      </w:r>
      <w:r w:rsidRPr="00C14C9C">
        <w:rPr>
          <w:lang w:val="ro-RO"/>
        </w:rPr>
        <w:t xml:space="preserve"> indică un grad de risc înalt.</w:t>
      </w:r>
      <w:r w:rsidR="0032730E">
        <w:rPr>
          <w:lang w:val="ro-RO"/>
        </w:rPr>
        <w:t xml:space="preserve"> </w:t>
      </w:r>
    </w:p>
    <w:p w:rsidR="006D0A1B" w:rsidRPr="00C14C9C" w:rsidRDefault="006D0A1B" w:rsidP="006D0A1B">
      <w:pPr>
        <w:pStyle w:val="NormalWeb"/>
        <w:ind w:firstLine="0"/>
        <w:jc w:val="right"/>
        <w:rPr>
          <w:rFonts w:eastAsia="Times New Roman"/>
          <w:b/>
          <w:bCs/>
          <w:sz w:val="20"/>
          <w:szCs w:val="20"/>
          <w:lang w:val="ro-RO"/>
        </w:rPr>
      </w:pPr>
      <w:r w:rsidRPr="00C14C9C">
        <w:rPr>
          <w:lang w:val="ro-RO"/>
        </w:rPr>
        <w:lastRenderedPageBreak/>
        <w:t>Tabelul nr.</w:t>
      </w:r>
      <w:r w:rsidR="00414280">
        <w:rPr>
          <w:lang w:val="ro-RO"/>
        </w:rPr>
        <w:t>13</w:t>
      </w:r>
    </w:p>
    <w:tbl>
      <w:tblPr>
        <w:tblW w:w="4995" w:type="pct"/>
        <w:jc w:val="center"/>
        <w:tblLook w:val="04A0" w:firstRow="1" w:lastRow="0" w:firstColumn="1" w:lastColumn="0" w:noHBand="0" w:noVBand="1"/>
      </w:tblPr>
      <w:tblGrid>
        <w:gridCol w:w="8715"/>
        <w:gridCol w:w="721"/>
      </w:tblGrid>
      <w:tr w:rsidR="006D0A1B" w:rsidRPr="00C14C9C" w:rsidTr="006D0A1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b/>
                <w:bCs/>
                <w:sz w:val="20"/>
                <w:szCs w:val="20"/>
                <w:lang w:val="ro-RO"/>
              </w:rPr>
            </w:pPr>
            <w:r w:rsidRPr="00C14C9C">
              <w:rPr>
                <w:rFonts w:eastAsia="Times New Roman"/>
                <w:b/>
                <w:bCs/>
                <w:sz w:val="20"/>
                <w:szCs w:val="20"/>
                <w:lang w:val="ro-RO"/>
              </w:rPr>
              <w:t>Istoricul conformării cu prevederile legislației şi cu prescripțiile organului de control</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b/>
                <w:bCs/>
                <w:sz w:val="20"/>
                <w:szCs w:val="20"/>
                <w:lang w:val="ro-RO"/>
              </w:rPr>
            </w:pPr>
            <w:r w:rsidRPr="00C14C9C">
              <w:rPr>
                <w:rFonts w:eastAsia="Times New Roman"/>
                <w:b/>
                <w:bCs/>
                <w:sz w:val="20"/>
                <w:szCs w:val="20"/>
                <w:lang w:val="ro-RO"/>
              </w:rPr>
              <w:t>Gradul de risc</w:t>
            </w:r>
          </w:p>
        </w:tc>
      </w:tr>
      <w:tr w:rsidR="006D0A1B" w:rsidRPr="00C14C9C" w:rsidTr="006D0A1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rPr>
                <w:rFonts w:eastAsia="Times New Roman"/>
                <w:sz w:val="20"/>
                <w:szCs w:val="20"/>
                <w:lang w:val="ro-RO"/>
              </w:rPr>
            </w:pPr>
            <w:r w:rsidRPr="00C14C9C">
              <w:rPr>
                <w:rFonts w:eastAsia="Times New Roman"/>
                <w:sz w:val="20"/>
                <w:szCs w:val="20"/>
                <w:lang w:val="ro-RO"/>
              </w:rPr>
              <w:t>Nu au fost depistate încălcări sau au fost depistate</w:t>
            </w:r>
            <w:r w:rsidRPr="00C14C9C">
              <w:rPr>
                <w:rFonts w:eastAsia="Times New Roman"/>
                <w:sz w:val="20"/>
                <w:szCs w:val="20"/>
                <w:u w:val="single"/>
                <w:lang w:val="ro-RO"/>
              </w:rPr>
              <w:t xml:space="preserve"> abateri minore.</w:t>
            </w:r>
            <w:r w:rsidRPr="00C14C9C">
              <w:rPr>
                <w:rFonts w:eastAsia="Times New Roman"/>
                <w:sz w:val="20"/>
                <w:szCs w:val="20"/>
                <w:lang w:val="ro-RO"/>
              </w:rPr>
              <w:t xml:space="preserve">  Abaterile au fost înlăturate în timpul controlului, conform recomandărilor verbale.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1</w:t>
            </w:r>
          </w:p>
        </w:tc>
      </w:tr>
      <w:tr w:rsidR="006D0A1B" w:rsidRPr="00C14C9C" w:rsidTr="006D0A1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 Au fost depistate încălcări </w:t>
            </w:r>
            <w:r w:rsidRPr="00C14C9C">
              <w:rPr>
                <w:rFonts w:eastAsia="Times New Roman"/>
                <w:sz w:val="20"/>
                <w:szCs w:val="20"/>
                <w:u w:val="single"/>
                <w:lang w:val="ro-RO"/>
              </w:rPr>
              <w:t>minore care nu constituie componență de contravenție</w:t>
            </w:r>
            <w:r w:rsidRPr="00C14C9C">
              <w:rPr>
                <w:rFonts w:eastAsia="Times New Roman"/>
                <w:sz w:val="20"/>
                <w:szCs w:val="20"/>
                <w:lang w:val="ro-RO"/>
              </w:rPr>
              <w:t>. Încălcările au fost înlăturate în termen, conform recomandărilor prescrise.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2</w:t>
            </w:r>
          </w:p>
        </w:tc>
      </w:tr>
      <w:tr w:rsidR="006D0A1B" w:rsidRPr="00C14C9C" w:rsidTr="006D0A1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 Au fost depistate </w:t>
            </w:r>
            <w:r w:rsidRPr="00C14C9C">
              <w:rPr>
                <w:rFonts w:eastAsia="Times New Roman"/>
                <w:sz w:val="20"/>
                <w:szCs w:val="20"/>
                <w:u w:val="single"/>
                <w:lang w:val="ro-RO"/>
              </w:rPr>
              <w:t>încălcări grave care constituie componență de contravenție</w:t>
            </w:r>
            <w:r w:rsidRPr="00C14C9C">
              <w:rPr>
                <w:rFonts w:eastAsia="Times New Roman"/>
                <w:sz w:val="20"/>
                <w:szCs w:val="20"/>
                <w:lang w:val="ro-RO"/>
              </w:rPr>
              <w:t xml:space="preserve">, </w:t>
            </w:r>
          </w:p>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 Fie au fost depistate încălcări minore care nu constituie componență de contravenție comise în mod repetat.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3</w:t>
            </w:r>
          </w:p>
        </w:tc>
      </w:tr>
      <w:tr w:rsidR="006D0A1B" w:rsidRPr="00C14C9C" w:rsidTr="006D0A1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 Au fost depistate </w:t>
            </w:r>
            <w:r w:rsidRPr="00C14C9C">
              <w:rPr>
                <w:rFonts w:eastAsia="Times New Roman"/>
                <w:sz w:val="20"/>
                <w:szCs w:val="20"/>
                <w:u w:val="single"/>
                <w:lang w:val="ro-RO"/>
              </w:rPr>
              <w:t xml:space="preserve">încălcări foarte grave </w:t>
            </w:r>
            <w:r w:rsidRPr="00C14C9C">
              <w:rPr>
                <w:rFonts w:eastAsia="Times New Roman"/>
                <w:sz w:val="20"/>
                <w:szCs w:val="20"/>
                <w:lang w:val="ro-RO"/>
              </w:rPr>
              <w:t>(</w:t>
            </w:r>
            <w:r w:rsidRPr="00C14C9C">
              <w:rPr>
                <w:rFonts w:eastAsia="Times New Roman"/>
                <w:sz w:val="20"/>
                <w:szCs w:val="20"/>
                <w:u w:val="single"/>
                <w:lang w:val="ro-RO"/>
              </w:rPr>
              <w:t>care constituie componență de contravenție</w:t>
            </w:r>
            <w:r w:rsidRPr="00C14C9C">
              <w:rPr>
                <w:rFonts w:eastAsia="Times New Roman"/>
                <w:sz w:val="20"/>
                <w:szCs w:val="20"/>
                <w:lang w:val="ro-RO"/>
              </w:rPr>
              <w:t xml:space="preserve">) cu sau fără accidente de muncă, au fost dispuse măsuri restrictive (fie măsuri procesuale de </w:t>
            </w:r>
            <w:r w:rsidR="00414280" w:rsidRPr="00C14C9C">
              <w:rPr>
                <w:rFonts w:eastAsia="Times New Roman"/>
                <w:sz w:val="20"/>
                <w:szCs w:val="20"/>
                <w:lang w:val="ro-RO"/>
              </w:rPr>
              <w:t>constrângere</w:t>
            </w:r>
            <w:r w:rsidRPr="00C14C9C">
              <w:rPr>
                <w:rFonts w:eastAsia="Times New Roman"/>
                <w:sz w:val="20"/>
                <w:szCs w:val="20"/>
                <w:lang w:val="ro-RO"/>
              </w:rPr>
              <w:t xml:space="preserve">) și/sau au fost aplicate sancţiuni contravenționale. </w:t>
            </w:r>
          </w:p>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 Fie depistate încălcări grave anterioare care nu au fost înlăturate conform prescripției și comise în mod repetat, sau există </w:t>
            </w:r>
            <w:r w:rsidR="00414280" w:rsidRPr="00C14C9C">
              <w:rPr>
                <w:rFonts w:eastAsia="Times New Roman"/>
                <w:sz w:val="20"/>
                <w:szCs w:val="20"/>
                <w:lang w:val="ro-RO"/>
              </w:rPr>
              <w:t>plângeri</w:t>
            </w:r>
            <w:r w:rsidRPr="00C14C9C">
              <w:rPr>
                <w:rFonts w:eastAsia="Times New Roman"/>
                <w:sz w:val="20"/>
                <w:szCs w:val="20"/>
                <w:lang w:val="ro-RO"/>
              </w:rPr>
              <w:t xml:space="preserve"> depuse la organul de control ce atestă existența unor asemenea încălcări.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4</w:t>
            </w:r>
          </w:p>
        </w:tc>
      </w:tr>
      <w:tr w:rsidR="006D0A1B" w:rsidRPr="00C14C9C" w:rsidTr="006D0A1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 Au fost depistate </w:t>
            </w:r>
            <w:r w:rsidRPr="00C14C9C">
              <w:rPr>
                <w:rFonts w:eastAsia="Times New Roman"/>
                <w:sz w:val="20"/>
                <w:szCs w:val="20"/>
                <w:u w:val="single"/>
                <w:lang w:val="ro-RO"/>
              </w:rPr>
              <w:t>încălcări foarte grave care conțin indici de infracțiune</w:t>
            </w:r>
            <w:r w:rsidRPr="00C14C9C">
              <w:rPr>
                <w:rFonts w:eastAsia="Times New Roman"/>
                <w:sz w:val="20"/>
                <w:szCs w:val="20"/>
                <w:lang w:val="ro-RO"/>
              </w:rPr>
              <w:t>, cu sau fără accidente de muncă; au fost aplicate sancţiuni și măsuri restrictive.</w:t>
            </w:r>
          </w:p>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 Fie neconformarea cu prescripțiile și măsurile dispuse în urma încălcărilor foarte grave (care nu conțin indici de infracțiune) și comiterea repetată a încălcării de același gen, sau există multiple </w:t>
            </w:r>
            <w:r w:rsidR="00414280" w:rsidRPr="00C14C9C">
              <w:rPr>
                <w:rFonts w:eastAsia="Times New Roman"/>
                <w:sz w:val="20"/>
                <w:szCs w:val="20"/>
                <w:lang w:val="ro-RO"/>
              </w:rPr>
              <w:t>plângeri</w:t>
            </w:r>
            <w:r w:rsidRPr="00C14C9C">
              <w:rPr>
                <w:rFonts w:eastAsia="Times New Roman"/>
                <w:sz w:val="20"/>
                <w:szCs w:val="20"/>
                <w:lang w:val="ro-RO"/>
              </w:rPr>
              <w:t xml:space="preserve"> depuse la organul de control ce atestă existența unor încălcări foarte grave, similare cu cele comise în trecut.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5</w:t>
            </w:r>
          </w:p>
        </w:tc>
      </w:tr>
    </w:tbl>
    <w:p w:rsidR="006D0A1B" w:rsidRPr="00C14C9C" w:rsidRDefault="006D0A1B" w:rsidP="006D0A1B">
      <w:pPr>
        <w:pStyle w:val="NormalWeb"/>
        <w:ind w:firstLine="0"/>
        <w:jc w:val="left"/>
        <w:rPr>
          <w:rFonts w:eastAsia="Times New Roman"/>
          <w:b/>
          <w:bCs/>
          <w:sz w:val="20"/>
          <w:szCs w:val="20"/>
          <w:lang w:val="ro-RO"/>
        </w:rPr>
      </w:pPr>
    </w:p>
    <w:p w:rsidR="006D0A1B" w:rsidRPr="00C14C9C" w:rsidRDefault="006D0A1B" w:rsidP="006D0A1B">
      <w:pPr>
        <w:pStyle w:val="NormalWeb"/>
        <w:ind w:firstLine="0"/>
        <w:rPr>
          <w:b/>
          <w:lang w:val="ro-RO"/>
        </w:rPr>
      </w:pPr>
      <w:r w:rsidRPr="00C14C9C">
        <w:rPr>
          <w:b/>
          <w:bCs/>
          <w:lang w:val="ro-RO"/>
        </w:rPr>
        <w:t xml:space="preserve">4) </w:t>
      </w:r>
      <w:r w:rsidRPr="00C14C9C">
        <w:rPr>
          <w:rFonts w:eastAsia="Times New Roman"/>
          <w:b/>
          <w:bCs/>
          <w:lang w:val="ro-RO"/>
        </w:rPr>
        <w:t>Durata de la data efectuării ultimului control</w:t>
      </w:r>
    </w:p>
    <w:p w:rsidR="006D0A1B" w:rsidRPr="00C14C9C" w:rsidRDefault="006D0A1B" w:rsidP="00240C2F">
      <w:pPr>
        <w:pStyle w:val="NormalWeb"/>
        <w:ind w:firstLine="284"/>
        <w:rPr>
          <w:b/>
          <w:lang w:val="ro-RO"/>
        </w:rPr>
      </w:pPr>
      <w:r w:rsidRPr="00263D18">
        <w:rPr>
          <w:i/>
          <w:lang w:val="ro-RO"/>
        </w:rPr>
        <w:t>Raţionamentul general</w:t>
      </w:r>
      <w:r w:rsidRPr="00C14C9C">
        <w:rPr>
          <w:lang w:val="ro-RO"/>
        </w:rPr>
        <w:t xml:space="preserve">: cu </w:t>
      </w:r>
      <w:r w:rsidR="00414280" w:rsidRPr="00C14C9C">
        <w:rPr>
          <w:lang w:val="ro-RO"/>
        </w:rPr>
        <w:t>cât</w:t>
      </w:r>
      <w:r w:rsidRPr="00C14C9C">
        <w:rPr>
          <w:lang w:val="ro-RO"/>
        </w:rPr>
        <w:t xml:space="preserve"> mai lungă este perioada în care agentul economic pasibil controlului nu este inspectat, cu </w:t>
      </w:r>
      <w:r w:rsidR="00414280" w:rsidRPr="00C14C9C">
        <w:rPr>
          <w:lang w:val="ro-RO"/>
        </w:rPr>
        <w:t>atât</w:t>
      </w:r>
      <w:r w:rsidRPr="00C14C9C">
        <w:rPr>
          <w:lang w:val="ro-RO"/>
        </w:rPr>
        <w:t xml:space="preserve"> mai mare este incertitudinea legată de conformarea acestuia cu prevederile normative, atribuind riscul minim entităţilor controlate recent şi riscul maxim entităţilor care nu au fost supuse recent controlului de stat.</w:t>
      </w:r>
    </w:p>
    <w:p w:rsidR="006D0A1B" w:rsidRPr="00C14C9C" w:rsidRDefault="006D0A1B" w:rsidP="006D0A1B">
      <w:pPr>
        <w:pStyle w:val="NormalWeb"/>
        <w:jc w:val="right"/>
        <w:rPr>
          <w:lang w:val="ro-RO"/>
        </w:rPr>
      </w:pPr>
      <w:r w:rsidRPr="00C14C9C">
        <w:rPr>
          <w:lang w:val="ro-RO"/>
        </w:rPr>
        <w:t>Tabelul nr.1</w:t>
      </w:r>
      <w:r w:rsidR="00414280">
        <w:rPr>
          <w:lang w:val="ro-RO"/>
        </w:rPr>
        <w:t>4</w:t>
      </w:r>
    </w:p>
    <w:tbl>
      <w:tblPr>
        <w:tblW w:w="4996" w:type="pct"/>
        <w:jc w:val="center"/>
        <w:tblLook w:val="04A0" w:firstRow="1" w:lastRow="0" w:firstColumn="1" w:lastColumn="0" w:noHBand="0" w:noVBand="1"/>
      </w:tblPr>
      <w:tblGrid>
        <w:gridCol w:w="8303"/>
        <w:gridCol w:w="1134"/>
      </w:tblGrid>
      <w:tr w:rsidR="006D0A1B" w:rsidRPr="00C14C9C" w:rsidTr="006D0A1B">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b/>
                <w:bCs/>
                <w:sz w:val="20"/>
                <w:szCs w:val="20"/>
                <w:lang w:val="ro-RO"/>
              </w:rPr>
            </w:pPr>
            <w:r w:rsidRPr="00C14C9C">
              <w:rPr>
                <w:rFonts w:eastAsia="Times New Roman"/>
                <w:b/>
                <w:bCs/>
                <w:sz w:val="20"/>
                <w:szCs w:val="20"/>
                <w:lang w:val="ro-RO"/>
              </w:rPr>
              <w:t>Durata de la data efectuării ultimului control</w:t>
            </w:r>
          </w:p>
        </w:tc>
        <w:tc>
          <w:tcPr>
            <w:tcW w:w="6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b/>
                <w:bCs/>
                <w:sz w:val="20"/>
                <w:szCs w:val="20"/>
                <w:lang w:val="ro-RO"/>
              </w:rPr>
            </w:pPr>
            <w:r w:rsidRPr="00C14C9C">
              <w:rPr>
                <w:rFonts w:eastAsia="Times New Roman"/>
                <w:b/>
                <w:bCs/>
                <w:sz w:val="20"/>
                <w:szCs w:val="20"/>
                <w:lang w:val="ro-RO"/>
              </w:rPr>
              <w:t>Gradul de risc</w:t>
            </w:r>
          </w:p>
        </w:tc>
      </w:tr>
      <w:tr w:rsidR="006D0A1B" w:rsidRPr="00C14C9C" w:rsidTr="006D0A1B">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414280" w:rsidP="006D0A1B">
            <w:pPr>
              <w:rPr>
                <w:rFonts w:eastAsia="Times New Roman"/>
                <w:sz w:val="20"/>
                <w:szCs w:val="20"/>
                <w:lang w:val="ro-RO"/>
              </w:rPr>
            </w:pPr>
            <w:r w:rsidRPr="00C14C9C">
              <w:rPr>
                <w:rFonts w:eastAsia="Times New Roman"/>
                <w:sz w:val="20"/>
                <w:szCs w:val="20"/>
                <w:lang w:val="ro-RO"/>
              </w:rPr>
              <w:t>Până</w:t>
            </w:r>
            <w:r w:rsidR="006D0A1B" w:rsidRPr="00C14C9C">
              <w:rPr>
                <w:rFonts w:eastAsia="Times New Roman"/>
                <w:sz w:val="20"/>
                <w:szCs w:val="20"/>
                <w:lang w:val="ro-RO"/>
              </w:rPr>
              <w:t xml:space="preserve"> la 6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1</w:t>
            </w:r>
          </w:p>
        </w:tc>
      </w:tr>
      <w:tr w:rsidR="006D0A1B" w:rsidRPr="00C14C9C" w:rsidTr="006D0A1B">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rPr>
                <w:rFonts w:eastAsia="Times New Roman"/>
                <w:sz w:val="20"/>
                <w:szCs w:val="20"/>
                <w:lang w:val="ro-RO"/>
              </w:rPr>
            </w:pPr>
            <w:r w:rsidRPr="00C14C9C">
              <w:rPr>
                <w:rFonts w:eastAsia="Times New Roman"/>
                <w:sz w:val="20"/>
                <w:szCs w:val="20"/>
                <w:lang w:val="ro-RO"/>
              </w:rPr>
              <w:t>6-12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2</w:t>
            </w:r>
          </w:p>
        </w:tc>
      </w:tr>
      <w:tr w:rsidR="006D0A1B" w:rsidRPr="00C14C9C" w:rsidTr="006D0A1B">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rPr>
                <w:rFonts w:eastAsia="Times New Roman"/>
                <w:sz w:val="20"/>
                <w:szCs w:val="20"/>
                <w:lang w:val="ro-RO"/>
              </w:rPr>
            </w:pPr>
            <w:r w:rsidRPr="00C14C9C">
              <w:rPr>
                <w:rFonts w:eastAsia="Times New Roman"/>
                <w:sz w:val="20"/>
                <w:szCs w:val="20"/>
                <w:lang w:val="ro-RO"/>
              </w:rPr>
              <w:t>13-18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3</w:t>
            </w:r>
          </w:p>
        </w:tc>
      </w:tr>
      <w:tr w:rsidR="006D0A1B" w:rsidRPr="00C14C9C" w:rsidTr="006D0A1B">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rPr>
                <w:rFonts w:eastAsia="Times New Roman"/>
                <w:sz w:val="20"/>
                <w:szCs w:val="20"/>
                <w:lang w:val="ro-RO"/>
              </w:rPr>
            </w:pPr>
            <w:r w:rsidRPr="00C14C9C">
              <w:rPr>
                <w:rFonts w:eastAsia="Times New Roman"/>
                <w:sz w:val="20"/>
                <w:szCs w:val="20"/>
                <w:lang w:val="ro-RO"/>
              </w:rPr>
              <w:t>19-24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4</w:t>
            </w:r>
          </w:p>
        </w:tc>
      </w:tr>
      <w:tr w:rsidR="006D0A1B" w:rsidRPr="00C14C9C" w:rsidTr="006D0A1B">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rPr>
                <w:rFonts w:eastAsia="Times New Roman"/>
                <w:sz w:val="20"/>
                <w:szCs w:val="20"/>
                <w:lang w:val="ro-RO"/>
              </w:rPr>
            </w:pPr>
            <w:r w:rsidRPr="00C14C9C">
              <w:rPr>
                <w:rFonts w:eastAsia="Times New Roman"/>
                <w:sz w:val="20"/>
                <w:szCs w:val="20"/>
                <w:lang w:val="ro-RO"/>
              </w:rPr>
              <w:t>Mai mult de 24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5</w:t>
            </w:r>
          </w:p>
        </w:tc>
      </w:tr>
    </w:tbl>
    <w:p w:rsidR="0032730E" w:rsidRDefault="006D0A1B" w:rsidP="0032730E">
      <w:pPr>
        <w:spacing w:after="240"/>
        <w:rPr>
          <w:rFonts w:eastAsia="Times New Roman"/>
          <w:lang w:val="ro-RO" w:eastAsia="ru-RU"/>
        </w:rPr>
      </w:pPr>
      <w:r w:rsidRPr="00C14C9C">
        <w:rPr>
          <w:rFonts w:eastAsia="Times New Roman"/>
          <w:lang w:val="ro-RO" w:eastAsia="ru-RU"/>
        </w:rPr>
        <w:t xml:space="preserve">  </w:t>
      </w:r>
    </w:p>
    <w:p w:rsidR="006D0A1B" w:rsidRPr="00C14C9C" w:rsidRDefault="006D0A1B" w:rsidP="0032730E">
      <w:pPr>
        <w:spacing w:after="240"/>
        <w:rPr>
          <w:lang w:val="ro-RO"/>
        </w:rPr>
      </w:pPr>
      <w:r w:rsidRPr="00C14C9C">
        <w:rPr>
          <w:rFonts w:eastAsia="Times New Roman"/>
          <w:b/>
          <w:bCs/>
          <w:lang w:val="ro-RO"/>
        </w:rPr>
        <w:t>Ponderea criteriilor:</w:t>
      </w:r>
    </w:p>
    <w:p w:rsidR="006D0A1B" w:rsidRPr="00C14C9C" w:rsidRDefault="006D0A1B" w:rsidP="006D0A1B">
      <w:pPr>
        <w:jc w:val="right"/>
        <w:rPr>
          <w:rFonts w:eastAsia="Times New Roman"/>
          <w:b/>
          <w:bCs/>
          <w:sz w:val="20"/>
          <w:szCs w:val="20"/>
          <w:lang w:val="ro-RO"/>
        </w:rPr>
      </w:pPr>
      <w:r w:rsidRPr="00C14C9C">
        <w:rPr>
          <w:lang w:val="ro-RO"/>
        </w:rPr>
        <w:t>Tabelul nr.1</w:t>
      </w:r>
      <w:r w:rsidR="00414280">
        <w:rPr>
          <w:lang w:val="ro-RO"/>
        </w:rPr>
        <w:t>5</w:t>
      </w:r>
    </w:p>
    <w:tbl>
      <w:tblPr>
        <w:tblW w:w="4991" w:type="pct"/>
        <w:jc w:val="center"/>
        <w:tblLook w:val="04A0" w:firstRow="1" w:lastRow="0" w:firstColumn="1" w:lastColumn="0" w:noHBand="0" w:noVBand="1"/>
      </w:tblPr>
      <w:tblGrid>
        <w:gridCol w:w="7740"/>
        <w:gridCol w:w="1688"/>
      </w:tblGrid>
      <w:tr w:rsidR="006D0A1B" w:rsidRPr="00C14C9C" w:rsidTr="006D0A1B">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b/>
                <w:bCs/>
                <w:sz w:val="20"/>
                <w:szCs w:val="20"/>
                <w:lang w:val="ro-RO"/>
              </w:rPr>
            </w:pPr>
            <w:r w:rsidRPr="00C14C9C">
              <w:rPr>
                <w:rFonts w:eastAsia="Times New Roman"/>
                <w:b/>
                <w:bCs/>
                <w:sz w:val="20"/>
                <w:szCs w:val="20"/>
                <w:lang w:val="ro-RO"/>
              </w:rPr>
              <w:t xml:space="preserve">Criteriile </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C14C9C" w:rsidRDefault="006D0A1B" w:rsidP="006D0A1B">
            <w:pPr>
              <w:jc w:val="center"/>
              <w:rPr>
                <w:rFonts w:eastAsia="Times New Roman"/>
                <w:b/>
                <w:bCs/>
                <w:sz w:val="20"/>
                <w:szCs w:val="20"/>
                <w:lang w:val="ro-RO"/>
              </w:rPr>
            </w:pPr>
            <w:r w:rsidRPr="00C14C9C">
              <w:rPr>
                <w:rFonts w:eastAsia="Times New Roman"/>
                <w:b/>
                <w:bCs/>
                <w:sz w:val="20"/>
                <w:szCs w:val="20"/>
                <w:lang w:val="ro-RO"/>
              </w:rPr>
              <w:t>Ponderea</w:t>
            </w:r>
          </w:p>
        </w:tc>
      </w:tr>
      <w:tr w:rsidR="006D0A1B" w:rsidRPr="00C14C9C" w:rsidTr="006D0A1B">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rPr>
                <w:rFonts w:eastAsia="Times New Roman"/>
                <w:sz w:val="20"/>
                <w:szCs w:val="20"/>
                <w:lang w:val="ro-RO"/>
              </w:rPr>
            </w:pPr>
            <w:r w:rsidRPr="00C14C9C">
              <w:rPr>
                <w:sz w:val="20"/>
                <w:szCs w:val="20"/>
                <w:lang w:val="ro-RO"/>
              </w:rPr>
              <w:t>1. Domeniul şi/sau subdomeniul activităţii economice</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0,3</w:t>
            </w:r>
          </w:p>
        </w:tc>
      </w:tr>
      <w:tr w:rsidR="006D0A1B" w:rsidRPr="00C14C9C" w:rsidTr="006D0A1B">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rPr>
                <w:rFonts w:eastAsia="Times New Roman"/>
                <w:sz w:val="20"/>
                <w:szCs w:val="20"/>
                <w:lang w:val="ro-RO"/>
              </w:rPr>
            </w:pPr>
            <w:r w:rsidRPr="00C14C9C">
              <w:rPr>
                <w:bCs/>
                <w:sz w:val="20"/>
                <w:szCs w:val="20"/>
                <w:lang w:val="ro-RO"/>
              </w:rPr>
              <w:t xml:space="preserve">2. </w:t>
            </w:r>
            <w:r w:rsidR="00414280" w:rsidRPr="00C14C9C">
              <w:rPr>
                <w:bCs/>
                <w:sz w:val="20"/>
                <w:szCs w:val="20"/>
                <w:lang w:val="ro-RO"/>
              </w:rPr>
              <w:t>Mărimea</w:t>
            </w:r>
            <w:r w:rsidRPr="00C14C9C">
              <w:rPr>
                <w:bCs/>
                <w:sz w:val="20"/>
                <w:szCs w:val="20"/>
                <w:lang w:val="ro-RO"/>
              </w:rPr>
              <w:t xml:space="preserve"> subiectului – număr de angajați</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0,3</w:t>
            </w:r>
          </w:p>
        </w:tc>
      </w:tr>
      <w:tr w:rsidR="006D0A1B" w:rsidRPr="00C14C9C" w:rsidTr="006D0A1B">
        <w:trPr>
          <w:trHeight w:val="38"/>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rPr>
                <w:rFonts w:eastAsia="Times New Roman"/>
                <w:sz w:val="20"/>
                <w:szCs w:val="20"/>
                <w:lang w:val="ro-RO"/>
              </w:rPr>
            </w:pPr>
            <w:r w:rsidRPr="00C14C9C">
              <w:rPr>
                <w:bCs/>
                <w:sz w:val="20"/>
                <w:szCs w:val="20"/>
                <w:lang w:val="ro-RO"/>
              </w:rPr>
              <w:t xml:space="preserve">3. </w:t>
            </w:r>
            <w:r w:rsidRPr="00C14C9C">
              <w:rPr>
                <w:rFonts w:eastAsia="Times New Roman"/>
                <w:bCs/>
                <w:sz w:val="20"/>
                <w:szCs w:val="20"/>
                <w:lang w:val="ro-RO"/>
              </w:rPr>
              <w:t xml:space="preserve">Istoricul conformităţii sau neconformităţii cu prevederile legislaţiei, </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0,3</w:t>
            </w:r>
          </w:p>
        </w:tc>
      </w:tr>
      <w:tr w:rsidR="006D0A1B" w:rsidRPr="00C14C9C" w:rsidTr="006D0A1B">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rPr>
                <w:rFonts w:eastAsia="Times New Roman"/>
                <w:sz w:val="20"/>
                <w:szCs w:val="20"/>
                <w:lang w:val="ro-RO"/>
              </w:rPr>
            </w:pPr>
            <w:r w:rsidRPr="00C14C9C">
              <w:rPr>
                <w:rFonts w:eastAsia="Times New Roman"/>
                <w:sz w:val="20"/>
                <w:szCs w:val="20"/>
                <w:lang w:val="ro-RO"/>
              </w:rPr>
              <w:t xml:space="preserve">4. </w:t>
            </w:r>
            <w:r w:rsidRPr="00C14C9C">
              <w:rPr>
                <w:rFonts w:eastAsia="Times New Roman"/>
                <w:bCs/>
                <w:sz w:val="20"/>
                <w:szCs w:val="20"/>
                <w:lang w:val="ro-RO"/>
              </w:rPr>
              <w:t>Durata de la data efectuării ultimului control</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0,1</w:t>
            </w:r>
          </w:p>
        </w:tc>
      </w:tr>
      <w:tr w:rsidR="006D0A1B" w:rsidRPr="00C14C9C" w:rsidTr="006D0A1B">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right"/>
              <w:rPr>
                <w:rFonts w:eastAsia="Times New Roman"/>
                <w:sz w:val="20"/>
                <w:szCs w:val="20"/>
                <w:lang w:val="ro-RO"/>
              </w:rPr>
            </w:pPr>
            <w:r w:rsidRPr="00C14C9C">
              <w:rPr>
                <w:rFonts w:eastAsia="Times New Roman"/>
                <w:sz w:val="20"/>
                <w:szCs w:val="20"/>
                <w:lang w:val="ro-RO"/>
              </w:rPr>
              <w:t>Total</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0A1B" w:rsidRPr="00C14C9C" w:rsidRDefault="006D0A1B" w:rsidP="006D0A1B">
            <w:pPr>
              <w:jc w:val="center"/>
              <w:rPr>
                <w:rFonts w:eastAsia="Times New Roman"/>
                <w:sz w:val="20"/>
                <w:szCs w:val="20"/>
                <w:lang w:val="ro-RO"/>
              </w:rPr>
            </w:pPr>
            <w:r w:rsidRPr="00C14C9C">
              <w:rPr>
                <w:rFonts w:eastAsia="Times New Roman"/>
                <w:sz w:val="20"/>
                <w:szCs w:val="20"/>
                <w:lang w:val="ro-RO"/>
              </w:rPr>
              <w:t>1,0</w:t>
            </w:r>
          </w:p>
        </w:tc>
      </w:tr>
    </w:tbl>
    <w:p w:rsidR="006D0A1B" w:rsidRPr="00C14C9C" w:rsidRDefault="006D0A1B" w:rsidP="006D0A1B">
      <w:pPr>
        <w:pStyle w:val="NormalWeb"/>
        <w:rPr>
          <w:b/>
          <w:bCs/>
          <w:lang w:val="ro-RO"/>
        </w:rPr>
      </w:pPr>
    </w:p>
    <w:p w:rsidR="006D0A1B" w:rsidRPr="00C14C9C" w:rsidRDefault="006D0A1B" w:rsidP="006D0A1B">
      <w:pPr>
        <w:pStyle w:val="NormalWeb"/>
        <w:rPr>
          <w:b/>
          <w:bCs/>
          <w:lang w:val="ro-RO"/>
        </w:rPr>
      </w:pPr>
    </w:p>
    <w:p w:rsidR="006D0A1B" w:rsidRPr="00C14C9C" w:rsidRDefault="006D0A1B" w:rsidP="006D0A1B">
      <w:pPr>
        <w:pStyle w:val="cp"/>
        <w:rPr>
          <w:lang w:val="ro-RO"/>
        </w:rPr>
      </w:pPr>
      <w:r w:rsidRPr="00C14C9C">
        <w:rPr>
          <w:lang w:val="ro-RO"/>
        </w:rPr>
        <w:t>Secţiunea 4</w:t>
      </w:r>
    </w:p>
    <w:p w:rsidR="006D0A1B" w:rsidRPr="00C14C9C" w:rsidRDefault="006D0A1B" w:rsidP="006D0A1B">
      <w:pPr>
        <w:pStyle w:val="cp"/>
        <w:rPr>
          <w:lang w:val="ro-RO"/>
        </w:rPr>
      </w:pPr>
      <w:r w:rsidRPr="00C14C9C">
        <w:rPr>
          <w:lang w:val="ro-RO"/>
        </w:rPr>
        <w:t>Aplicarea criteriilor de risc în raport cu persoanele supuse controlului</w:t>
      </w:r>
    </w:p>
    <w:p w:rsidR="006D0A1B" w:rsidRPr="00C14C9C" w:rsidRDefault="006D0A1B" w:rsidP="006D0A1B">
      <w:pPr>
        <w:pStyle w:val="cp"/>
        <w:rPr>
          <w:lang w:val="ro-RO"/>
        </w:rPr>
      </w:pPr>
    </w:p>
    <w:p w:rsidR="006D0A1B" w:rsidRPr="00C14C9C" w:rsidRDefault="006D0A1B" w:rsidP="005B3B02">
      <w:pPr>
        <w:pStyle w:val="NormalWeb"/>
        <w:numPr>
          <w:ilvl w:val="2"/>
          <w:numId w:val="11"/>
        </w:numPr>
        <w:ind w:left="-425" w:firstLine="0"/>
        <w:rPr>
          <w:lang w:val="ro-RO"/>
        </w:rPr>
      </w:pPr>
      <w:r w:rsidRPr="00C14C9C">
        <w:rPr>
          <w:lang w:val="ro-RO"/>
        </w:rPr>
        <w:t>După ce au fost determinate criteriile de risc concrete ce vor fi utilizate şi ponderea acestora, criteriile se aplică în raport cu fiecare subiect potenţial al controlului, stabilindu-se media ponderată a gradelor specifice de risc în baza următoarei formule:</w:t>
      </w:r>
    </w:p>
    <w:p w:rsidR="006D0A1B" w:rsidRPr="00C14C9C" w:rsidRDefault="006D0A1B" w:rsidP="006D0A1B">
      <w:pPr>
        <w:pStyle w:val="NormalWeb"/>
        <w:rPr>
          <w:lang w:val="ro-RO"/>
        </w:rPr>
      </w:pPr>
      <w:r w:rsidRPr="00C14C9C">
        <w:rPr>
          <w:lang w:val="ro-RO"/>
        </w:rPr>
        <w:t> </w:t>
      </w:r>
    </w:p>
    <w:p w:rsidR="006D0A1B" w:rsidRPr="00C14C9C" w:rsidRDefault="00A91AC9" w:rsidP="006D0A1B">
      <w:pPr>
        <w:pStyle w:val="cn"/>
        <w:rPr>
          <w:lang w:val="ro-RO"/>
        </w:rPr>
      </w:pPr>
      <w:r w:rsidRPr="002C547F">
        <w:rPr>
          <w:rFonts w:eastAsia="Times New Roman"/>
          <w:noProof/>
          <w:lang w:val="en-US" w:eastAsia="en-US"/>
        </w:rPr>
        <w:lastRenderedPageBreak/>
        <w:drawing>
          <wp:inline distT="0" distB="0" distL="0" distR="0" wp14:anchorId="2CBF636E" wp14:editId="45562F94">
            <wp:extent cx="4019550" cy="314325"/>
            <wp:effectExtent l="0" t="0" r="0" b="9525"/>
            <wp:docPr id="2" name="Picture 2" descr="\\stock-server\Leg_rm\datajur\Legi_Rom\HG\A18\g379d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server\Leg_rm\datajur\Legi_Rom\HG\A18\g379d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314325"/>
                    </a:xfrm>
                    <a:prstGeom prst="rect">
                      <a:avLst/>
                    </a:prstGeom>
                    <a:noFill/>
                    <a:ln>
                      <a:noFill/>
                    </a:ln>
                  </pic:spPr>
                </pic:pic>
              </a:graphicData>
            </a:graphic>
          </wp:inline>
        </w:drawing>
      </w:r>
    </w:p>
    <w:p w:rsidR="006D0A1B" w:rsidRPr="00C14C9C" w:rsidRDefault="006D0A1B" w:rsidP="006D0A1B">
      <w:pPr>
        <w:pStyle w:val="NormalWeb"/>
        <w:rPr>
          <w:lang w:val="ro-RO"/>
        </w:rPr>
      </w:pPr>
      <w:r w:rsidRPr="00C14C9C">
        <w:rPr>
          <w:lang w:val="ro-RO"/>
        </w:rPr>
        <w:t> </w:t>
      </w:r>
    </w:p>
    <w:p w:rsidR="006D0A1B" w:rsidRPr="00C14C9C" w:rsidRDefault="006D0A1B" w:rsidP="006D0A1B">
      <w:pPr>
        <w:pStyle w:val="NormalWeb"/>
        <w:rPr>
          <w:lang w:val="ro-RO"/>
        </w:rPr>
      </w:pPr>
      <w:r w:rsidRPr="00C14C9C">
        <w:rPr>
          <w:lang w:val="ro-RO"/>
        </w:rPr>
        <w:t>sau</w:t>
      </w:r>
    </w:p>
    <w:p w:rsidR="006D0A1B" w:rsidRPr="00C14C9C" w:rsidRDefault="00A91AC9" w:rsidP="006D0A1B">
      <w:pPr>
        <w:pStyle w:val="cn"/>
        <w:rPr>
          <w:lang w:val="ro-RO"/>
        </w:rPr>
      </w:pPr>
      <w:r w:rsidRPr="002C547F">
        <w:rPr>
          <w:rFonts w:eastAsia="Times New Roman"/>
          <w:noProof/>
          <w:lang w:val="en-US" w:eastAsia="en-US"/>
        </w:rPr>
        <w:drawing>
          <wp:inline distT="0" distB="0" distL="0" distR="0" wp14:anchorId="6333AD5A" wp14:editId="508E3BE6">
            <wp:extent cx="2085975" cy="333375"/>
            <wp:effectExtent l="0" t="0" r="9525" b="9525"/>
            <wp:docPr id="1" name="Picture 1" descr="\\stock-server\Leg_rm\datajur\Legi_Rom\HG\A18\g379d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ck-server\Leg_rm\datajur\Legi_Rom\HG\A18\g379d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333375"/>
                    </a:xfrm>
                    <a:prstGeom prst="rect">
                      <a:avLst/>
                    </a:prstGeom>
                    <a:noFill/>
                    <a:ln>
                      <a:noFill/>
                    </a:ln>
                  </pic:spPr>
                </pic:pic>
              </a:graphicData>
            </a:graphic>
          </wp:inline>
        </w:drawing>
      </w:r>
    </w:p>
    <w:p w:rsidR="006D0A1B" w:rsidRPr="00C14C9C" w:rsidRDefault="006D0A1B" w:rsidP="006D0A1B">
      <w:pPr>
        <w:pStyle w:val="NormalWeb"/>
        <w:rPr>
          <w:lang w:val="ro-RO"/>
        </w:rPr>
      </w:pPr>
      <w:r w:rsidRPr="00C14C9C">
        <w:rPr>
          <w:lang w:val="ro-RO"/>
        </w:rPr>
        <w:t> unde:</w:t>
      </w:r>
    </w:p>
    <w:p w:rsidR="006D0A1B" w:rsidRPr="00C14C9C" w:rsidRDefault="006D0A1B" w:rsidP="006D0A1B">
      <w:pPr>
        <w:pStyle w:val="NormalWeb"/>
        <w:rPr>
          <w:lang w:val="ro-RO"/>
        </w:rPr>
      </w:pPr>
      <w:r w:rsidRPr="00C14C9C">
        <w:rPr>
          <w:i/>
          <w:iCs/>
          <w:lang w:val="ro-RO"/>
        </w:rPr>
        <w:t>R</w:t>
      </w:r>
      <w:r w:rsidRPr="00C14C9C">
        <w:rPr>
          <w:lang w:val="ro-RO"/>
        </w:rPr>
        <w:t>g – gradul de risc global asociat cu subiectul potenţial al controlului;</w:t>
      </w:r>
    </w:p>
    <w:p w:rsidR="006D0A1B" w:rsidRPr="00C14C9C" w:rsidRDefault="006D0A1B" w:rsidP="006D0A1B">
      <w:pPr>
        <w:pStyle w:val="NormalWeb"/>
        <w:rPr>
          <w:lang w:val="ro-RO"/>
        </w:rPr>
      </w:pPr>
      <w:r w:rsidRPr="00C14C9C">
        <w:rPr>
          <w:i/>
          <w:iCs/>
          <w:lang w:val="ro-RO"/>
        </w:rPr>
        <w:t>1, 2, n</w:t>
      </w:r>
      <w:r w:rsidRPr="00C14C9C">
        <w:rPr>
          <w:lang w:val="ro-RO"/>
        </w:rPr>
        <w:t xml:space="preserve"> – criteriile de risc;</w:t>
      </w:r>
    </w:p>
    <w:p w:rsidR="006D0A1B" w:rsidRPr="00C14C9C" w:rsidRDefault="006D0A1B" w:rsidP="006D0A1B">
      <w:pPr>
        <w:pStyle w:val="NormalWeb"/>
        <w:rPr>
          <w:lang w:val="ro-RO"/>
        </w:rPr>
      </w:pPr>
      <w:r w:rsidRPr="00C14C9C">
        <w:rPr>
          <w:i/>
          <w:iCs/>
          <w:lang w:val="ro-RO"/>
        </w:rPr>
        <w:t xml:space="preserve">w </w:t>
      </w:r>
      <w:r w:rsidRPr="00C14C9C">
        <w:rPr>
          <w:lang w:val="ro-RO"/>
        </w:rPr>
        <w:t>– ponderea fiecărui criteriu de risc (suma ponderilor individuale va fi egală cu o unitate);</w:t>
      </w:r>
    </w:p>
    <w:p w:rsidR="006D0A1B" w:rsidRPr="00C14C9C" w:rsidRDefault="006D0A1B" w:rsidP="006D0A1B">
      <w:pPr>
        <w:pStyle w:val="NormalWeb"/>
        <w:rPr>
          <w:lang w:val="ro-RO"/>
        </w:rPr>
      </w:pPr>
      <w:r w:rsidRPr="00C14C9C">
        <w:rPr>
          <w:i/>
          <w:iCs/>
          <w:lang w:val="ro-RO"/>
        </w:rPr>
        <w:t xml:space="preserve">R </w:t>
      </w:r>
      <w:r w:rsidRPr="00C14C9C">
        <w:rPr>
          <w:lang w:val="ro-RO"/>
        </w:rPr>
        <w:t>– gradul de risc atribuit fiecărui criteriu.</w:t>
      </w:r>
    </w:p>
    <w:p w:rsidR="005B3B02" w:rsidRDefault="006D0A1B" w:rsidP="005B3B02">
      <w:pPr>
        <w:pStyle w:val="NormalWeb"/>
        <w:numPr>
          <w:ilvl w:val="2"/>
          <w:numId w:val="11"/>
        </w:numPr>
        <w:ind w:left="-425" w:firstLine="0"/>
        <w:rPr>
          <w:lang w:val="ro-RO"/>
        </w:rPr>
      </w:pPr>
      <w:r w:rsidRPr="00C14C9C">
        <w:rPr>
          <w:lang w:val="ro-RO"/>
        </w:rPr>
        <w:t>În urma aplicării formulei stabilite la pct.15, riscul global va primi valori între 200 şi 1000 de unităţi, persoanele care obţin 200 de unităţi fiind asociate cu cel mai mic risc.</w:t>
      </w:r>
    </w:p>
    <w:p w:rsidR="006D0A1B" w:rsidRPr="005B3B02" w:rsidRDefault="006D0A1B" w:rsidP="005B3B02">
      <w:pPr>
        <w:pStyle w:val="NormalWeb"/>
        <w:ind w:left="-425" w:firstLine="425"/>
        <w:rPr>
          <w:lang w:val="ro-RO"/>
        </w:rPr>
      </w:pPr>
      <w:r w:rsidRPr="005B3B02">
        <w:rPr>
          <w:lang w:val="ro-RO"/>
        </w:rPr>
        <w:t xml:space="preserve">Subiecţii controlului </w:t>
      </w:r>
      <w:r w:rsidR="001B01C8" w:rsidRPr="005B3B02">
        <w:rPr>
          <w:lang w:val="ro-RO"/>
        </w:rPr>
        <w:t>sânt</w:t>
      </w:r>
      <w:r w:rsidRPr="005B3B02">
        <w:rPr>
          <w:lang w:val="ro-RO"/>
        </w:rPr>
        <w:t xml:space="preserve"> clasificaţi în funcţie de punctajul obţinut în urma aplicării formulei, în fruntea clasamentului fiind plasate persoanele care au acumulat punctajul maxim.</w:t>
      </w:r>
    </w:p>
    <w:p w:rsidR="006D0A1B" w:rsidRPr="00C14C9C" w:rsidRDefault="006D0A1B" w:rsidP="006D0A1B">
      <w:pPr>
        <w:pStyle w:val="cp"/>
        <w:rPr>
          <w:lang w:val="ro-RO"/>
        </w:rPr>
      </w:pPr>
    </w:p>
    <w:p w:rsidR="006D0A1B" w:rsidRPr="00C14C9C" w:rsidRDefault="006D0A1B" w:rsidP="006D0A1B">
      <w:pPr>
        <w:pStyle w:val="cp"/>
        <w:rPr>
          <w:lang w:val="ro-RO"/>
        </w:rPr>
      </w:pPr>
    </w:p>
    <w:p w:rsidR="00F23C64" w:rsidRDefault="006D0A1B" w:rsidP="00F23C64">
      <w:pPr>
        <w:pStyle w:val="cp"/>
        <w:numPr>
          <w:ilvl w:val="0"/>
          <w:numId w:val="11"/>
        </w:numPr>
        <w:rPr>
          <w:lang w:val="ro-RO"/>
        </w:rPr>
      </w:pPr>
      <w:r w:rsidRPr="00C14C9C">
        <w:rPr>
          <w:lang w:val="ro-RO"/>
        </w:rPr>
        <w:t>Întocmirea planului de control</w:t>
      </w:r>
      <w:r w:rsidR="00240C2F">
        <w:rPr>
          <w:lang w:val="ro-RO"/>
        </w:rPr>
        <w:t xml:space="preserve"> anual consolidat</w:t>
      </w:r>
      <w:r w:rsidRPr="00C14C9C">
        <w:rPr>
          <w:lang w:val="ro-RO"/>
        </w:rPr>
        <w:t xml:space="preserve"> în urma evaluării nivelului de risc</w:t>
      </w:r>
    </w:p>
    <w:p w:rsidR="00F23C64" w:rsidRPr="00F23C64" w:rsidRDefault="00F23C64" w:rsidP="00F23C64">
      <w:pPr>
        <w:pStyle w:val="cp"/>
        <w:ind w:left="1068"/>
        <w:jc w:val="left"/>
        <w:rPr>
          <w:b w:val="0"/>
          <w:lang w:val="ro-RO"/>
        </w:rPr>
      </w:pPr>
    </w:p>
    <w:p w:rsidR="00F23C64" w:rsidRDefault="006D0A1B" w:rsidP="00F23C64">
      <w:pPr>
        <w:pStyle w:val="cp"/>
        <w:numPr>
          <w:ilvl w:val="2"/>
          <w:numId w:val="11"/>
        </w:numPr>
        <w:ind w:left="-426" w:firstLine="0"/>
        <w:jc w:val="both"/>
        <w:rPr>
          <w:b w:val="0"/>
          <w:lang w:val="ro-RO"/>
        </w:rPr>
      </w:pPr>
      <w:r w:rsidRPr="00F23C64">
        <w:rPr>
          <w:b w:val="0"/>
          <w:lang w:val="ro-RO"/>
        </w:rPr>
        <w:t xml:space="preserve"> </w:t>
      </w:r>
      <w:r w:rsidR="002F69A4">
        <w:rPr>
          <w:b w:val="0"/>
          <w:lang w:val="ro-RO"/>
        </w:rPr>
        <w:t xml:space="preserve">Clasamentul </w:t>
      </w:r>
      <w:r w:rsidRPr="00F23C64">
        <w:rPr>
          <w:b w:val="0"/>
          <w:lang w:val="ro-RO"/>
        </w:rPr>
        <w:t>de agenți aeronautici care urmează a fi incluși în planul</w:t>
      </w:r>
      <w:r w:rsidR="00225CDD">
        <w:rPr>
          <w:b w:val="0"/>
          <w:lang w:val="ro-RO"/>
        </w:rPr>
        <w:t xml:space="preserve"> anual</w:t>
      </w:r>
      <w:r w:rsidRPr="00F23C64">
        <w:rPr>
          <w:b w:val="0"/>
          <w:lang w:val="ro-RO"/>
        </w:rPr>
        <w:t xml:space="preserve"> consolidat de control</w:t>
      </w:r>
      <w:r w:rsidR="00225CDD">
        <w:rPr>
          <w:b w:val="0"/>
          <w:lang w:val="ro-RO"/>
        </w:rPr>
        <w:t xml:space="preserve"> </w:t>
      </w:r>
      <w:r w:rsidR="002F69A4">
        <w:rPr>
          <w:b w:val="0"/>
          <w:lang w:val="ro-RO"/>
        </w:rPr>
        <w:t xml:space="preserve">se stabilește </w:t>
      </w:r>
      <w:r w:rsidR="004B2BFA">
        <w:rPr>
          <w:b w:val="0"/>
          <w:lang w:val="ro-RO"/>
        </w:rPr>
        <w:t>conform</w:t>
      </w:r>
      <w:r w:rsidR="00225CDD">
        <w:rPr>
          <w:b w:val="0"/>
          <w:lang w:val="ro-RO"/>
        </w:rPr>
        <w:t xml:space="preserve"> prevederil</w:t>
      </w:r>
      <w:r w:rsidR="004B2BFA">
        <w:rPr>
          <w:b w:val="0"/>
          <w:lang w:val="ro-RO"/>
        </w:rPr>
        <w:t>or</w:t>
      </w:r>
      <w:r w:rsidR="00225CDD">
        <w:rPr>
          <w:b w:val="0"/>
          <w:lang w:val="ro-RO"/>
        </w:rPr>
        <w:t xml:space="preserve"> standardelor </w:t>
      </w:r>
      <w:r w:rsidR="004B2BFA">
        <w:rPr>
          <w:b w:val="0"/>
          <w:lang w:val="ro-RO"/>
        </w:rPr>
        <w:t>inter</w:t>
      </w:r>
      <w:r w:rsidR="00225CDD">
        <w:rPr>
          <w:b w:val="0"/>
          <w:lang w:val="ro-RO"/>
        </w:rPr>
        <w:t xml:space="preserve">naționale în domeniul </w:t>
      </w:r>
      <w:r w:rsidR="004B2BFA">
        <w:rPr>
          <w:b w:val="0"/>
          <w:lang w:val="ro-RO"/>
        </w:rPr>
        <w:t>de activitate a Autorității.</w:t>
      </w:r>
    </w:p>
    <w:p w:rsidR="001B01C8" w:rsidRPr="00F23C64" w:rsidRDefault="001B01C8" w:rsidP="001B01C8">
      <w:pPr>
        <w:pStyle w:val="cp"/>
        <w:ind w:left="-426"/>
        <w:jc w:val="both"/>
        <w:rPr>
          <w:b w:val="0"/>
          <w:lang w:val="ro-RO"/>
        </w:rPr>
      </w:pPr>
    </w:p>
    <w:p w:rsidR="0042364E" w:rsidRDefault="006D0A1B" w:rsidP="00F23C64">
      <w:pPr>
        <w:pStyle w:val="cp"/>
        <w:numPr>
          <w:ilvl w:val="2"/>
          <w:numId w:val="11"/>
        </w:numPr>
        <w:ind w:left="-426" w:firstLine="0"/>
        <w:jc w:val="both"/>
        <w:rPr>
          <w:b w:val="0"/>
          <w:lang w:val="ro-RO"/>
        </w:rPr>
      </w:pPr>
      <w:r w:rsidRPr="00F23C64">
        <w:rPr>
          <w:b w:val="0"/>
          <w:lang w:val="ro-RO"/>
        </w:rPr>
        <w:t xml:space="preserve">Cantitatea de agenți aeronautici </w:t>
      </w:r>
      <w:r w:rsidR="004375BE">
        <w:rPr>
          <w:b w:val="0"/>
          <w:lang w:val="ro-RO"/>
        </w:rPr>
        <w:t>incluși în planul anual consolidat de control</w:t>
      </w:r>
      <w:r w:rsidR="004375BE" w:rsidRPr="00F23C64">
        <w:rPr>
          <w:b w:val="0"/>
          <w:lang w:val="ro-RO"/>
        </w:rPr>
        <w:t xml:space="preserve"> </w:t>
      </w:r>
      <w:r w:rsidRPr="00F23C64">
        <w:rPr>
          <w:b w:val="0"/>
          <w:lang w:val="ro-RO"/>
        </w:rPr>
        <w:t>va fi raportată la</w:t>
      </w:r>
      <w:r w:rsidR="0042364E">
        <w:rPr>
          <w:b w:val="0"/>
          <w:lang w:val="ro-RO"/>
        </w:rPr>
        <w:t xml:space="preserve">: </w:t>
      </w:r>
    </w:p>
    <w:p w:rsidR="0042364E" w:rsidRDefault="006D0A1B" w:rsidP="0042364E">
      <w:pPr>
        <w:pStyle w:val="cp"/>
        <w:numPr>
          <w:ilvl w:val="4"/>
          <w:numId w:val="11"/>
        </w:numPr>
        <w:jc w:val="both"/>
        <w:rPr>
          <w:b w:val="0"/>
          <w:lang w:val="ro-RO"/>
        </w:rPr>
      </w:pPr>
      <w:r w:rsidRPr="00F23C64">
        <w:rPr>
          <w:b w:val="0"/>
          <w:lang w:val="ro-RO"/>
        </w:rPr>
        <w:t>capacitățile instituționale (</w:t>
      </w:r>
      <w:r w:rsidR="001B01C8" w:rsidRPr="00F23C64">
        <w:rPr>
          <w:b w:val="0"/>
          <w:lang w:val="ro-RO"/>
        </w:rPr>
        <w:t>cât</w:t>
      </w:r>
      <w:r w:rsidRPr="00F23C64">
        <w:rPr>
          <w:b w:val="0"/>
          <w:lang w:val="ro-RO"/>
        </w:rPr>
        <w:t xml:space="preserve"> a subdiviziunii responsabile de domeniul pentru care s-a făcut clasamentul, atît și ale Autorității în general) precum și numărul maxim potențial de persoane/unități care poate fi supus controalelor de către toate subdiviziunile Autorității</w:t>
      </w:r>
      <w:r w:rsidR="0042364E">
        <w:rPr>
          <w:b w:val="0"/>
          <w:lang w:val="ro-RO"/>
        </w:rPr>
        <w:t>;</w:t>
      </w:r>
      <w:r w:rsidRPr="00F23C64">
        <w:rPr>
          <w:b w:val="0"/>
          <w:lang w:val="ro-RO"/>
        </w:rPr>
        <w:t xml:space="preserve"> </w:t>
      </w:r>
    </w:p>
    <w:p w:rsidR="0042364E" w:rsidRDefault="006D0A1B" w:rsidP="0042364E">
      <w:pPr>
        <w:pStyle w:val="cp"/>
        <w:numPr>
          <w:ilvl w:val="4"/>
          <w:numId w:val="11"/>
        </w:numPr>
        <w:jc w:val="both"/>
        <w:rPr>
          <w:b w:val="0"/>
          <w:lang w:val="ro-RO"/>
        </w:rPr>
      </w:pPr>
      <w:r w:rsidRPr="00F23C64">
        <w:rPr>
          <w:b w:val="0"/>
          <w:lang w:val="ro-RO"/>
        </w:rPr>
        <w:t>importanța domeniului din aria de responsabilităț</w:t>
      </w:r>
      <w:r w:rsidR="0042364E">
        <w:rPr>
          <w:b w:val="0"/>
          <w:lang w:val="ro-RO"/>
        </w:rPr>
        <w:t>i și atribuții ale Autorității;</w:t>
      </w:r>
    </w:p>
    <w:p w:rsidR="00F23C64" w:rsidRDefault="006D0A1B" w:rsidP="0042364E">
      <w:pPr>
        <w:pStyle w:val="cp"/>
        <w:numPr>
          <w:ilvl w:val="4"/>
          <w:numId w:val="11"/>
        </w:numPr>
        <w:jc w:val="both"/>
        <w:rPr>
          <w:b w:val="0"/>
          <w:lang w:val="ro-RO"/>
        </w:rPr>
      </w:pPr>
      <w:r w:rsidRPr="00F23C64">
        <w:rPr>
          <w:b w:val="0"/>
          <w:lang w:val="ro-RO"/>
        </w:rPr>
        <w:t xml:space="preserve">mărimea clasamentului (în comparație cu restul clasamentelor pentru restul domeniilor de competență a Autorității). </w:t>
      </w:r>
    </w:p>
    <w:p w:rsidR="00F23C64" w:rsidRPr="00F23C64" w:rsidRDefault="006D0A1B" w:rsidP="0042364E">
      <w:pPr>
        <w:pStyle w:val="cp"/>
        <w:ind w:left="-426" w:firstLine="402"/>
        <w:jc w:val="both"/>
        <w:rPr>
          <w:b w:val="0"/>
          <w:lang w:val="ro-RO"/>
        </w:rPr>
      </w:pPr>
      <w:r w:rsidRPr="00F23C64">
        <w:rPr>
          <w:b w:val="0"/>
          <w:lang w:val="ro-RO"/>
        </w:rPr>
        <w:t>Fiecărei subdiviziuni a Autorității i se atribuie o cotă procentuală din numărul total de controale planificate pe care le poate efectua Autoritatea pe parcursul unui an. În baza acestei cote procentuale va fi selectat numărul de agenți aeronautici din cadrul fiecărui clasament corespunzător.</w:t>
      </w:r>
    </w:p>
    <w:p w:rsidR="00F23C64" w:rsidRDefault="00F23C64" w:rsidP="00F23C64">
      <w:pPr>
        <w:pStyle w:val="cp"/>
        <w:ind w:left="-426"/>
        <w:jc w:val="both"/>
        <w:rPr>
          <w:b w:val="0"/>
          <w:bCs w:val="0"/>
          <w:lang w:val="ro-RO"/>
        </w:rPr>
      </w:pPr>
    </w:p>
    <w:p w:rsidR="001B01C8" w:rsidRPr="001B01C8" w:rsidRDefault="006D0A1B" w:rsidP="001B01C8">
      <w:pPr>
        <w:pStyle w:val="cp"/>
        <w:numPr>
          <w:ilvl w:val="2"/>
          <w:numId w:val="11"/>
        </w:numPr>
        <w:ind w:left="-425" w:firstLine="0"/>
        <w:jc w:val="both"/>
        <w:rPr>
          <w:b w:val="0"/>
          <w:lang w:val="ro-RO"/>
        </w:rPr>
      </w:pPr>
      <w:r w:rsidRPr="00F23C64">
        <w:rPr>
          <w:b w:val="0"/>
          <w:bCs w:val="0"/>
          <w:lang w:val="ro-RO"/>
        </w:rPr>
        <w:t>Clasamentele/listele întocmite pentru protecția consumatorilor sau siguranța ocupațională vor fi utilizate și întocmite complementar la clasamentul pentru siguranța zborurilor și securitatea aer</w:t>
      </w:r>
      <w:r w:rsidR="002F69A4">
        <w:rPr>
          <w:b w:val="0"/>
          <w:bCs w:val="0"/>
          <w:lang w:val="ro-RO"/>
        </w:rPr>
        <w:t>onautic</w:t>
      </w:r>
      <w:r w:rsidR="002F69A4">
        <w:rPr>
          <w:b w:val="0"/>
          <w:bCs w:val="0"/>
          <w:lang w:val="ro-MD"/>
        </w:rPr>
        <w:t>ă</w:t>
      </w:r>
      <w:r w:rsidRPr="00F23C64">
        <w:rPr>
          <w:b w:val="0"/>
          <w:bCs w:val="0"/>
          <w:lang w:val="ro-RO"/>
        </w:rPr>
        <w:t xml:space="preserve">, </w:t>
      </w:r>
      <w:r w:rsidR="001B01C8" w:rsidRPr="00F23C64">
        <w:rPr>
          <w:b w:val="0"/>
          <w:bCs w:val="0"/>
          <w:lang w:val="ro-RO"/>
        </w:rPr>
        <w:t>având</w:t>
      </w:r>
      <w:r w:rsidRPr="00F23C64">
        <w:rPr>
          <w:b w:val="0"/>
          <w:bCs w:val="0"/>
          <w:lang w:val="ro-RO"/>
        </w:rPr>
        <w:t xml:space="preserve"> în vedere că clasamentele pentru protecția consumatorilor și siguranța ocupațională vor viza aceiași agenți aeronautici care figurează, după caz, și în clasamentul pentru siguranța zborurilor și securitatea aeronautică.</w:t>
      </w:r>
    </w:p>
    <w:p w:rsidR="001B01C8" w:rsidRPr="001B01C8" w:rsidRDefault="001B01C8" w:rsidP="001B01C8">
      <w:pPr>
        <w:pStyle w:val="cp"/>
        <w:ind w:left="-425"/>
        <w:jc w:val="both"/>
        <w:rPr>
          <w:b w:val="0"/>
          <w:lang w:val="ro-RO"/>
        </w:rPr>
      </w:pPr>
    </w:p>
    <w:p w:rsidR="006D0A1B" w:rsidRPr="001B01C8" w:rsidRDefault="006D0A1B" w:rsidP="001B01C8">
      <w:pPr>
        <w:pStyle w:val="cp"/>
        <w:numPr>
          <w:ilvl w:val="2"/>
          <w:numId w:val="11"/>
        </w:numPr>
        <w:ind w:left="-425" w:firstLine="0"/>
        <w:jc w:val="both"/>
        <w:rPr>
          <w:b w:val="0"/>
          <w:lang w:val="ro-RO"/>
        </w:rPr>
      </w:pPr>
      <w:r w:rsidRPr="001B01C8">
        <w:rPr>
          <w:b w:val="0"/>
          <w:lang w:val="ro-RO"/>
        </w:rPr>
        <w:t>Clasamentele/listele se comasează în planul comun preliminar în conformitate cu următoarele reguli:</w:t>
      </w:r>
    </w:p>
    <w:p w:rsidR="006D0A1B" w:rsidRPr="00F23C64" w:rsidRDefault="006D0A1B" w:rsidP="001B01C8">
      <w:pPr>
        <w:pStyle w:val="NormalWeb"/>
        <w:numPr>
          <w:ilvl w:val="0"/>
          <w:numId w:val="3"/>
        </w:numPr>
        <w:ind w:left="284" w:hanging="284"/>
        <w:rPr>
          <w:bCs/>
          <w:lang w:val="ro-RO"/>
        </w:rPr>
      </w:pPr>
      <w:r w:rsidRPr="00F23C64">
        <w:rPr>
          <w:bCs/>
          <w:u w:val="single"/>
          <w:lang w:val="ro-RO"/>
        </w:rPr>
        <w:t>Regula generală A</w:t>
      </w:r>
      <w:r w:rsidRPr="00F23C64">
        <w:rPr>
          <w:bCs/>
          <w:lang w:val="ro-RO"/>
        </w:rPr>
        <w:t>: Aranjamentul agenților aeronautici se bazează pe media aritmetică simplă a punctajelor de risc acordate aceleiași persoane/unități în toate clasamentele (domeniile) posibile;</w:t>
      </w:r>
    </w:p>
    <w:p w:rsidR="006D0A1B" w:rsidRPr="00F23C64" w:rsidRDefault="006D0A1B" w:rsidP="001B01C8">
      <w:pPr>
        <w:pStyle w:val="NormalWeb"/>
        <w:numPr>
          <w:ilvl w:val="0"/>
          <w:numId w:val="3"/>
        </w:numPr>
        <w:ind w:left="284" w:hanging="284"/>
        <w:rPr>
          <w:bCs/>
          <w:lang w:val="ro-RO"/>
        </w:rPr>
      </w:pPr>
      <w:r w:rsidRPr="00F23C64">
        <w:rPr>
          <w:bCs/>
          <w:u w:val="single"/>
          <w:lang w:val="ro-RO"/>
        </w:rPr>
        <w:t>Regula generală B</w:t>
      </w:r>
      <w:r w:rsidRPr="00F23C64">
        <w:rPr>
          <w:bCs/>
          <w:lang w:val="ro-RO"/>
        </w:rPr>
        <w:t>: Prioritate vor avea agenții aeronautici pentru care se aplică cele mai multe domenii/punctaje;</w:t>
      </w:r>
    </w:p>
    <w:p w:rsidR="006D0A1B" w:rsidRPr="00C14C9C" w:rsidRDefault="006D0A1B" w:rsidP="001B01C8">
      <w:pPr>
        <w:pStyle w:val="NormalWeb"/>
        <w:numPr>
          <w:ilvl w:val="0"/>
          <w:numId w:val="3"/>
        </w:numPr>
        <w:ind w:left="284" w:hanging="284"/>
        <w:rPr>
          <w:bCs/>
          <w:lang w:val="ro-RO"/>
        </w:rPr>
      </w:pPr>
      <w:r>
        <w:rPr>
          <w:bCs/>
          <w:lang w:val="ro-RO"/>
        </w:rPr>
        <w:t>Toți</w:t>
      </w:r>
      <w:r w:rsidRPr="00C14C9C">
        <w:rPr>
          <w:bCs/>
          <w:lang w:val="ro-RO"/>
        </w:rPr>
        <w:t xml:space="preserve"> </w:t>
      </w:r>
      <w:r>
        <w:rPr>
          <w:bCs/>
          <w:lang w:val="ro-RO"/>
        </w:rPr>
        <w:t>agenții aeronautici</w:t>
      </w:r>
      <w:r w:rsidRPr="00C14C9C">
        <w:rPr>
          <w:bCs/>
          <w:lang w:val="ro-RO"/>
        </w:rPr>
        <w:t xml:space="preserve"> a căror medie aritmetică este mai mare de 700 vor fi aranjate prioritar conform regulii generale B;</w:t>
      </w:r>
    </w:p>
    <w:p w:rsidR="006D0A1B" w:rsidRPr="00C14C9C" w:rsidRDefault="006D0A1B" w:rsidP="001B01C8">
      <w:pPr>
        <w:pStyle w:val="NormalWeb"/>
        <w:numPr>
          <w:ilvl w:val="0"/>
          <w:numId w:val="3"/>
        </w:numPr>
        <w:ind w:left="284" w:hanging="284"/>
        <w:rPr>
          <w:bCs/>
          <w:lang w:val="ro-RO"/>
        </w:rPr>
      </w:pPr>
      <w:r w:rsidRPr="00C14C9C">
        <w:rPr>
          <w:bCs/>
          <w:lang w:val="ro-RO"/>
        </w:rPr>
        <w:t>La început sunt inclu</w:t>
      </w:r>
      <w:r>
        <w:rPr>
          <w:bCs/>
          <w:lang w:val="ro-RO"/>
        </w:rPr>
        <w:t>și</w:t>
      </w:r>
      <w:r w:rsidRPr="00C14C9C">
        <w:rPr>
          <w:bCs/>
          <w:lang w:val="ro-RO"/>
        </w:rPr>
        <w:t xml:space="preserve"> </w:t>
      </w:r>
      <w:r>
        <w:rPr>
          <w:bCs/>
          <w:lang w:val="ro-RO"/>
        </w:rPr>
        <w:t xml:space="preserve">agenții aeronautici </w:t>
      </w:r>
      <w:r w:rsidRPr="00C14C9C">
        <w:rPr>
          <w:bCs/>
          <w:lang w:val="ro-RO"/>
        </w:rPr>
        <w:t>în intervalul de punctaj 1000-700, care vor fi aranjate conform mediei aritmetice a punctajelor dacă patru apoi trei punctaje aplicate la fel au în parte mai mult de 700 puncte;</w:t>
      </w:r>
    </w:p>
    <w:p w:rsidR="006D0A1B" w:rsidRPr="00C14C9C" w:rsidRDefault="006D0A1B" w:rsidP="001B01C8">
      <w:pPr>
        <w:pStyle w:val="NormalWeb"/>
        <w:numPr>
          <w:ilvl w:val="0"/>
          <w:numId w:val="3"/>
        </w:numPr>
        <w:ind w:left="284" w:hanging="284"/>
        <w:rPr>
          <w:bCs/>
          <w:lang w:val="ro-RO"/>
        </w:rPr>
      </w:pPr>
      <w:r w:rsidRPr="00C14C9C">
        <w:rPr>
          <w:bCs/>
          <w:lang w:val="ro-RO"/>
        </w:rPr>
        <w:lastRenderedPageBreak/>
        <w:t xml:space="preserve">Vor urma </w:t>
      </w:r>
      <w:r>
        <w:rPr>
          <w:bCs/>
          <w:lang w:val="ro-RO"/>
        </w:rPr>
        <w:t>agenții aeronautici</w:t>
      </w:r>
      <w:r w:rsidRPr="00C14C9C">
        <w:rPr>
          <w:bCs/>
          <w:lang w:val="ro-RO"/>
        </w:rPr>
        <w:t xml:space="preserve"> la care două apoi un punctaj se încadrează în intervalul 1000-700 și media tuturor punctajelor aplicabile nu este mai mică de 500 de puncte;</w:t>
      </w:r>
    </w:p>
    <w:p w:rsidR="006D0A1B" w:rsidRPr="00C14C9C" w:rsidRDefault="006D0A1B" w:rsidP="001B01C8">
      <w:pPr>
        <w:pStyle w:val="NormalWeb"/>
        <w:numPr>
          <w:ilvl w:val="0"/>
          <w:numId w:val="3"/>
        </w:numPr>
        <w:ind w:left="284" w:hanging="284"/>
        <w:rPr>
          <w:bCs/>
          <w:lang w:val="ro-RO"/>
        </w:rPr>
      </w:pPr>
      <w:r w:rsidRPr="00C14C9C">
        <w:rPr>
          <w:bCs/>
          <w:lang w:val="ro-RO"/>
        </w:rPr>
        <w:t xml:space="preserve">După care vor urma restul </w:t>
      </w:r>
      <w:r>
        <w:rPr>
          <w:bCs/>
          <w:lang w:val="ro-RO"/>
        </w:rPr>
        <w:t>agenților aeronautici</w:t>
      </w:r>
      <w:r w:rsidRPr="00C14C9C">
        <w:rPr>
          <w:bCs/>
          <w:lang w:val="ro-RO"/>
        </w:rPr>
        <w:t xml:space="preserve"> în ordine descrescătoare conform mediei aritmetice a punctajelor de risc;</w:t>
      </w:r>
    </w:p>
    <w:p w:rsidR="006D0A1B" w:rsidRDefault="006D0A1B" w:rsidP="001B01C8">
      <w:pPr>
        <w:pStyle w:val="NormalWeb"/>
        <w:numPr>
          <w:ilvl w:val="0"/>
          <w:numId w:val="3"/>
        </w:numPr>
        <w:ind w:left="284" w:hanging="284"/>
        <w:rPr>
          <w:bCs/>
          <w:lang w:val="ro-RO"/>
        </w:rPr>
      </w:pPr>
      <w:r>
        <w:rPr>
          <w:bCs/>
          <w:lang w:val="ro-RO"/>
        </w:rPr>
        <w:t>În situațiile în care cîțiva</w:t>
      </w:r>
      <w:r w:rsidRPr="00C14C9C">
        <w:rPr>
          <w:bCs/>
          <w:lang w:val="ro-RO"/>
        </w:rPr>
        <w:t xml:space="preserve"> </w:t>
      </w:r>
      <w:r>
        <w:rPr>
          <w:bCs/>
          <w:lang w:val="ro-RO"/>
        </w:rPr>
        <w:t>agenți aeronautici</w:t>
      </w:r>
      <w:r w:rsidRPr="00C14C9C">
        <w:rPr>
          <w:bCs/>
          <w:lang w:val="ro-RO"/>
        </w:rPr>
        <w:t xml:space="preserve"> au medie aritmetică similară (și nu se aplică altă regulă complementar), atunci se aplică regula generală B sau preferință </w:t>
      </w:r>
      <w:r>
        <w:rPr>
          <w:bCs/>
          <w:lang w:val="ro-RO"/>
        </w:rPr>
        <w:t>poate avea agentul aeronautic</w:t>
      </w:r>
      <w:r w:rsidRPr="00C14C9C">
        <w:rPr>
          <w:bCs/>
          <w:lang w:val="ro-RO"/>
        </w:rPr>
        <w:t xml:space="preserve"> care are un punctaj de risc mai mare pe domeniul considerat prioritar de către conducerea </w:t>
      </w:r>
      <w:r>
        <w:rPr>
          <w:bCs/>
          <w:lang w:val="ro-RO"/>
        </w:rPr>
        <w:t>Autorității</w:t>
      </w:r>
      <w:r w:rsidRPr="00C14C9C">
        <w:rPr>
          <w:bCs/>
          <w:lang w:val="ro-RO"/>
        </w:rPr>
        <w:t>.</w:t>
      </w:r>
    </w:p>
    <w:p w:rsidR="003D1EAE" w:rsidRPr="00C14C9C" w:rsidRDefault="003D1EAE" w:rsidP="003D1EAE">
      <w:pPr>
        <w:pStyle w:val="NormalWeb"/>
        <w:ind w:left="284" w:firstLine="0"/>
        <w:rPr>
          <w:bCs/>
          <w:lang w:val="ro-RO"/>
        </w:rPr>
      </w:pPr>
    </w:p>
    <w:p w:rsidR="006D0A1B" w:rsidRDefault="006D0A1B" w:rsidP="001B01C8">
      <w:pPr>
        <w:pStyle w:val="NormalWeb"/>
        <w:numPr>
          <w:ilvl w:val="2"/>
          <w:numId w:val="11"/>
        </w:numPr>
        <w:ind w:left="-425" w:firstLine="0"/>
        <w:rPr>
          <w:bCs/>
          <w:lang w:val="ro-RO"/>
        </w:rPr>
      </w:pPr>
      <w:r w:rsidRPr="00C14C9C">
        <w:rPr>
          <w:bCs/>
          <w:lang w:val="ro-RO"/>
        </w:rPr>
        <w:t xml:space="preserve">Planul comun se constituie din comasarea clasamentelor/listelor, așa încît un </w:t>
      </w:r>
      <w:r>
        <w:rPr>
          <w:bCs/>
          <w:lang w:val="ro-RO"/>
        </w:rPr>
        <w:t>agent aeronautic</w:t>
      </w:r>
      <w:r w:rsidRPr="00C14C9C">
        <w:rPr>
          <w:bCs/>
          <w:lang w:val="ro-RO"/>
        </w:rPr>
        <w:t xml:space="preserve"> va avea 3 punctaje de risc sau 2 punctaje de risc (conform activității economice desfășurate): 1. </w:t>
      </w:r>
      <w:r w:rsidR="00FD32AD">
        <w:rPr>
          <w:bCs/>
          <w:lang w:val="ro-RO"/>
        </w:rPr>
        <w:t>P</w:t>
      </w:r>
      <w:r w:rsidRPr="00C14C9C">
        <w:rPr>
          <w:bCs/>
          <w:lang w:val="ro-RO"/>
        </w:rPr>
        <w:t xml:space="preserve">entru </w:t>
      </w:r>
      <w:r w:rsidRPr="001B01C8">
        <w:rPr>
          <w:b/>
          <w:bCs/>
          <w:lang w:val="ro-RO"/>
        </w:rPr>
        <w:t>siguranța zborurilor</w:t>
      </w:r>
      <w:r w:rsidR="00FD32AD">
        <w:rPr>
          <w:bCs/>
          <w:lang w:val="ro-RO"/>
        </w:rPr>
        <w:t xml:space="preserve"> sau</w:t>
      </w:r>
      <w:r w:rsidR="001B01C8" w:rsidRPr="002B3736">
        <w:rPr>
          <w:b/>
          <w:bCs/>
          <w:lang w:val="ro-RO"/>
        </w:rPr>
        <w:t xml:space="preserve"> </w:t>
      </w:r>
      <w:r w:rsidRPr="001B01C8">
        <w:rPr>
          <w:b/>
          <w:bCs/>
          <w:lang w:val="ro-RO"/>
        </w:rPr>
        <w:t>securitatea aeronautică</w:t>
      </w:r>
      <w:r>
        <w:rPr>
          <w:bCs/>
          <w:lang w:val="ro-RO"/>
        </w:rPr>
        <w:t xml:space="preserve"> </w:t>
      </w:r>
      <w:r w:rsidR="00FD32AD">
        <w:rPr>
          <w:bCs/>
          <w:lang w:val="ro-RO"/>
        </w:rPr>
        <w:t>2</w:t>
      </w:r>
      <w:r w:rsidR="001B01C8">
        <w:rPr>
          <w:bCs/>
          <w:lang w:val="ro-RO"/>
        </w:rPr>
        <w:t>.</w:t>
      </w:r>
      <w:r w:rsidRPr="00C14C9C">
        <w:rPr>
          <w:bCs/>
          <w:lang w:val="ro-RO"/>
        </w:rPr>
        <w:t xml:space="preserve"> </w:t>
      </w:r>
      <w:r w:rsidR="00FD32AD">
        <w:rPr>
          <w:bCs/>
          <w:lang w:val="ro-RO"/>
        </w:rPr>
        <w:t>P</w:t>
      </w:r>
      <w:r w:rsidRPr="00C14C9C">
        <w:rPr>
          <w:bCs/>
          <w:lang w:val="ro-RO"/>
        </w:rPr>
        <w:t xml:space="preserve">entru domeniul </w:t>
      </w:r>
      <w:r w:rsidRPr="001B01C8">
        <w:rPr>
          <w:b/>
          <w:bCs/>
          <w:lang w:val="ro-RO"/>
        </w:rPr>
        <w:t>siguranței ocupaționale</w:t>
      </w:r>
      <w:r w:rsidRPr="00C14C9C">
        <w:rPr>
          <w:bCs/>
          <w:lang w:val="ro-RO"/>
        </w:rPr>
        <w:t xml:space="preserve">, </w:t>
      </w:r>
      <w:r w:rsidR="00FD32AD">
        <w:rPr>
          <w:bCs/>
          <w:lang w:val="ro-RO"/>
        </w:rPr>
        <w:t>3</w:t>
      </w:r>
      <w:r w:rsidR="001B01C8">
        <w:rPr>
          <w:bCs/>
          <w:lang w:val="ro-RO"/>
        </w:rPr>
        <w:t>.</w:t>
      </w:r>
      <w:r w:rsidRPr="00C14C9C">
        <w:rPr>
          <w:bCs/>
          <w:lang w:val="ro-RO"/>
        </w:rPr>
        <w:t xml:space="preserve"> </w:t>
      </w:r>
      <w:r w:rsidR="00FD32AD">
        <w:rPr>
          <w:bCs/>
          <w:lang w:val="ro-RO"/>
        </w:rPr>
        <w:t>P</w:t>
      </w:r>
      <w:r w:rsidRPr="00C14C9C">
        <w:rPr>
          <w:bCs/>
          <w:lang w:val="ro-RO"/>
        </w:rPr>
        <w:t xml:space="preserve">entru domeniul </w:t>
      </w:r>
      <w:r w:rsidRPr="001B01C8">
        <w:rPr>
          <w:b/>
          <w:bCs/>
          <w:lang w:val="ro-RO"/>
        </w:rPr>
        <w:t>protecției consumatorilor</w:t>
      </w:r>
      <w:r w:rsidRPr="00C14C9C">
        <w:rPr>
          <w:bCs/>
          <w:lang w:val="ro-RO"/>
        </w:rPr>
        <w:t>, conform următorului exemplu:</w:t>
      </w:r>
    </w:p>
    <w:p w:rsidR="00395E13" w:rsidRDefault="00395E13" w:rsidP="00395E13">
      <w:pPr>
        <w:pStyle w:val="NormalWeb"/>
        <w:ind w:left="-425" w:firstLine="0"/>
        <w:rPr>
          <w:bCs/>
          <w:lang w:val="ro-RO"/>
        </w:rPr>
      </w:pPr>
    </w:p>
    <w:p w:rsidR="00395E13" w:rsidRDefault="00395E13" w:rsidP="00395E13">
      <w:pPr>
        <w:pStyle w:val="NormalWeb"/>
        <w:ind w:firstLine="0"/>
        <w:jc w:val="right"/>
        <w:rPr>
          <w:lang w:val="ro-RO"/>
        </w:rPr>
      </w:pPr>
      <w:r w:rsidRPr="00C14C9C">
        <w:rPr>
          <w:lang w:val="ro-RO"/>
        </w:rPr>
        <w:t>Tabelul nr.1</w:t>
      </w:r>
      <w:r>
        <w:rPr>
          <w:lang w:val="ro-RO"/>
        </w:rPr>
        <w:t>6</w:t>
      </w:r>
      <w:r w:rsidR="00714417">
        <w:rPr>
          <w:lang w:val="ro-RO"/>
        </w:rPr>
        <w:t>a</w:t>
      </w:r>
    </w:p>
    <w:p w:rsidR="00714417" w:rsidRDefault="00714417" w:rsidP="00395E13">
      <w:pPr>
        <w:pStyle w:val="NormalWeb"/>
        <w:ind w:firstLine="0"/>
        <w:jc w:val="right"/>
        <w:rPr>
          <w:lang w:val="ro-RO"/>
        </w:rPr>
      </w:pPr>
    </w:p>
    <w:tbl>
      <w:tblPr>
        <w:tblW w:w="5000" w:type="pct"/>
        <w:jc w:val="center"/>
        <w:tblLook w:val="04A0" w:firstRow="1" w:lastRow="0" w:firstColumn="1" w:lastColumn="0" w:noHBand="0" w:noVBand="1"/>
      </w:tblPr>
      <w:tblGrid>
        <w:gridCol w:w="600"/>
        <w:gridCol w:w="3951"/>
        <w:gridCol w:w="1299"/>
        <w:gridCol w:w="1521"/>
        <w:gridCol w:w="1190"/>
        <w:gridCol w:w="1010"/>
      </w:tblGrid>
      <w:tr w:rsidR="00714417" w:rsidRPr="00714417" w:rsidTr="00714417">
        <w:trPr>
          <w:jc w:val="center"/>
        </w:trPr>
        <w:tc>
          <w:tcPr>
            <w:tcW w:w="3000" w:type="pct"/>
            <w:gridSpan w:val="2"/>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b/>
                <w:bCs/>
                <w:sz w:val="20"/>
                <w:szCs w:val="20"/>
                <w:lang w:val="ro-RO"/>
              </w:rPr>
            </w:pPr>
            <w:r w:rsidRPr="00714417">
              <w:rPr>
                <w:rFonts w:eastAsia="Times New Roman"/>
                <w:b/>
                <w:bCs/>
                <w:sz w:val="20"/>
                <w:szCs w:val="20"/>
                <w:lang w:val="ro-RO"/>
              </w:rPr>
              <w:t>Lista operatorilor/obiectelor raportate la siguranța zborurilor</w:t>
            </w:r>
          </w:p>
        </w:tc>
        <w:tc>
          <w:tcPr>
            <w:tcW w:w="2000" w:type="pct"/>
            <w:gridSpan w:val="4"/>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b/>
                <w:bCs/>
                <w:sz w:val="20"/>
                <w:szCs w:val="20"/>
                <w:lang w:val="ro-RO"/>
              </w:rPr>
            </w:pPr>
            <w:r w:rsidRPr="00714417">
              <w:rPr>
                <w:rFonts w:eastAsia="Times New Roman"/>
                <w:b/>
                <w:bCs/>
                <w:sz w:val="20"/>
                <w:szCs w:val="20"/>
                <w:lang w:val="ro-RO"/>
              </w:rPr>
              <w:t>Punctaj de risc</w:t>
            </w:r>
          </w:p>
        </w:tc>
      </w:tr>
      <w:tr w:rsidR="00714417" w:rsidRPr="00714417" w:rsidTr="00714417">
        <w:trPr>
          <w:jc w:val="center"/>
        </w:trPr>
        <w:tc>
          <w:tcPr>
            <w:tcW w:w="3000" w:type="pct"/>
            <w:gridSpan w:val="2"/>
            <w:tcBorders>
              <w:top w:val="single" w:sz="6" w:space="0" w:color="000000"/>
              <w:left w:val="single" w:sz="6" w:space="0" w:color="000000"/>
              <w:bottom w:val="single" w:sz="6" w:space="0" w:color="000000"/>
              <w:right w:val="single" w:sz="6" w:space="0" w:color="000000"/>
            </w:tcBorders>
          </w:tcPr>
          <w:p w:rsidR="00714417" w:rsidRPr="00714417" w:rsidRDefault="00714417">
            <w:pPr>
              <w:spacing w:line="276" w:lineRule="auto"/>
              <w:ind w:left="142" w:right="141"/>
              <w:rPr>
                <w:rFonts w:eastAsia="Times New Roman"/>
                <w:sz w:val="20"/>
                <w:szCs w:val="20"/>
                <w:lang w:val="ro-RO"/>
              </w:rPr>
            </w:pPr>
          </w:p>
        </w:tc>
        <w:tc>
          <w:tcPr>
            <w:tcW w:w="532"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Siguranța zborurilor</w:t>
            </w:r>
          </w:p>
        </w:tc>
        <w:tc>
          <w:tcPr>
            <w:tcW w:w="592" w:type="pct"/>
            <w:tcBorders>
              <w:top w:val="single" w:sz="6" w:space="0" w:color="000000"/>
              <w:left w:val="single" w:sz="6" w:space="0" w:color="000000"/>
              <w:bottom w:val="single" w:sz="6" w:space="0" w:color="000000"/>
              <w:right w:val="single" w:sz="6" w:space="0" w:color="000000"/>
            </w:tcBorders>
            <w:hideMark/>
          </w:tcPr>
          <w:p w:rsidR="00714417" w:rsidRDefault="00714417">
            <w:pPr>
              <w:spacing w:line="276" w:lineRule="auto"/>
              <w:ind w:left="142" w:right="141"/>
              <w:jc w:val="center"/>
              <w:rPr>
                <w:rFonts w:eastAsia="Times New Roman"/>
                <w:sz w:val="20"/>
                <w:szCs w:val="20"/>
                <w:lang w:val="ro-RO"/>
              </w:rPr>
            </w:pPr>
            <w:r>
              <w:rPr>
                <w:rFonts w:eastAsia="Times New Roman"/>
                <w:sz w:val="20"/>
                <w:szCs w:val="20"/>
                <w:lang w:val="ro-RO"/>
              </w:rPr>
              <w:t>Siguranța</w:t>
            </w:r>
          </w:p>
          <w:p w:rsidR="00714417" w:rsidRPr="00714417" w:rsidRDefault="00714417">
            <w:pPr>
              <w:spacing w:line="276" w:lineRule="auto"/>
              <w:ind w:left="142" w:right="141"/>
              <w:jc w:val="center"/>
              <w:rPr>
                <w:rFonts w:eastAsia="Times New Roman"/>
                <w:sz w:val="20"/>
                <w:szCs w:val="20"/>
                <w:lang w:val="ro-RO"/>
              </w:rPr>
            </w:pPr>
            <w:r>
              <w:rPr>
                <w:rFonts w:eastAsia="Times New Roman"/>
                <w:sz w:val="20"/>
                <w:szCs w:val="20"/>
                <w:lang w:val="ro-RO"/>
              </w:rPr>
              <w:t>ocupațională</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Protecția consumat.</w:t>
            </w:r>
          </w:p>
        </w:tc>
        <w:tc>
          <w:tcPr>
            <w:tcW w:w="390" w:type="pct"/>
            <w:tcBorders>
              <w:top w:val="single" w:sz="6" w:space="0" w:color="000000"/>
              <w:left w:val="single" w:sz="6" w:space="0" w:color="000000"/>
              <w:bottom w:val="single" w:sz="6" w:space="0" w:color="000000"/>
              <w:right w:val="single" w:sz="6" w:space="0" w:color="000000"/>
            </w:tcBorders>
            <w:vAlign w:val="center"/>
          </w:tcPr>
          <w:p w:rsidR="00714417" w:rsidRPr="00714417" w:rsidRDefault="00714417" w:rsidP="00714417">
            <w:pPr>
              <w:spacing w:line="276" w:lineRule="auto"/>
              <w:ind w:left="142" w:right="141"/>
              <w:jc w:val="center"/>
              <w:rPr>
                <w:rFonts w:eastAsia="Times New Roman"/>
                <w:i/>
                <w:sz w:val="20"/>
                <w:szCs w:val="20"/>
                <w:lang w:val="ro-RO"/>
              </w:rPr>
            </w:pPr>
            <w:r w:rsidRPr="00714417">
              <w:rPr>
                <w:rFonts w:eastAsia="Times New Roman"/>
                <w:i/>
                <w:sz w:val="20"/>
                <w:szCs w:val="20"/>
                <w:lang w:val="ro-RO"/>
              </w:rPr>
              <w:t>Media</w:t>
            </w:r>
          </w:p>
        </w:tc>
      </w:tr>
      <w:tr w:rsidR="00714417" w:rsidRPr="00714417" w:rsidTr="00714417">
        <w:trPr>
          <w:trHeight w:val="38"/>
          <w:jc w:val="center"/>
        </w:trPr>
        <w:tc>
          <w:tcPr>
            <w:tcW w:w="299"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rPr>
                <w:rFonts w:eastAsia="Times New Roman"/>
                <w:sz w:val="20"/>
                <w:szCs w:val="20"/>
                <w:lang w:val="ro-RO"/>
              </w:rPr>
            </w:pPr>
            <w:r w:rsidRPr="00714417">
              <w:rPr>
                <w:rFonts w:eastAsia="Times New Roman"/>
                <w:sz w:val="20"/>
                <w:szCs w:val="20"/>
                <w:lang w:val="ro-RO"/>
              </w:rPr>
              <w:t>1</w:t>
            </w:r>
          </w:p>
        </w:tc>
        <w:tc>
          <w:tcPr>
            <w:tcW w:w="27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4417" w:rsidRPr="00714417" w:rsidRDefault="00714417">
            <w:pPr>
              <w:spacing w:line="276" w:lineRule="auto"/>
              <w:ind w:left="142" w:right="141"/>
              <w:rPr>
                <w:rFonts w:eastAsia="Times New Roman"/>
                <w:sz w:val="20"/>
                <w:szCs w:val="20"/>
                <w:lang w:val="ro-RO"/>
              </w:rPr>
            </w:pPr>
            <w:r w:rsidRPr="00714417">
              <w:rPr>
                <w:rFonts w:eastAsia="Times New Roman"/>
                <w:sz w:val="20"/>
                <w:szCs w:val="20"/>
                <w:lang w:val="ro-RO"/>
              </w:rPr>
              <w:t>SRL A</w:t>
            </w:r>
          </w:p>
        </w:tc>
        <w:tc>
          <w:tcPr>
            <w:tcW w:w="532"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1000</w:t>
            </w:r>
          </w:p>
        </w:tc>
        <w:tc>
          <w:tcPr>
            <w:tcW w:w="592"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980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960</w:t>
            </w:r>
          </w:p>
        </w:tc>
        <w:tc>
          <w:tcPr>
            <w:tcW w:w="390"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right"/>
              <w:rPr>
                <w:rFonts w:eastAsia="Times New Roman"/>
                <w:i/>
                <w:sz w:val="20"/>
                <w:szCs w:val="20"/>
                <w:lang w:val="ro-RO"/>
              </w:rPr>
            </w:pPr>
            <w:r w:rsidRPr="00714417">
              <w:rPr>
                <w:rFonts w:eastAsia="Times New Roman"/>
                <w:i/>
                <w:sz w:val="20"/>
                <w:szCs w:val="20"/>
                <w:lang w:val="ro-RO"/>
              </w:rPr>
              <w:t>980</w:t>
            </w:r>
          </w:p>
        </w:tc>
      </w:tr>
      <w:tr w:rsidR="00714417" w:rsidRPr="00714417" w:rsidTr="00714417">
        <w:trPr>
          <w:jc w:val="center"/>
        </w:trPr>
        <w:tc>
          <w:tcPr>
            <w:tcW w:w="299"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rPr>
                <w:rFonts w:eastAsia="Times New Roman"/>
                <w:sz w:val="20"/>
                <w:szCs w:val="20"/>
                <w:lang w:val="ro-RO"/>
              </w:rPr>
            </w:pPr>
            <w:r w:rsidRPr="00714417">
              <w:rPr>
                <w:rFonts w:eastAsia="Times New Roman"/>
                <w:sz w:val="20"/>
                <w:szCs w:val="20"/>
                <w:lang w:val="ro-RO"/>
              </w:rPr>
              <w:t>2</w:t>
            </w:r>
          </w:p>
        </w:tc>
        <w:tc>
          <w:tcPr>
            <w:tcW w:w="27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4417" w:rsidRPr="00714417" w:rsidRDefault="00714417">
            <w:pPr>
              <w:spacing w:line="276" w:lineRule="auto"/>
              <w:ind w:left="142" w:right="141"/>
              <w:rPr>
                <w:rFonts w:eastAsia="Times New Roman"/>
                <w:sz w:val="20"/>
                <w:szCs w:val="20"/>
                <w:lang w:val="ro-RO"/>
              </w:rPr>
            </w:pPr>
            <w:r w:rsidRPr="00714417">
              <w:rPr>
                <w:rFonts w:eastAsia="Times New Roman"/>
                <w:sz w:val="20"/>
                <w:szCs w:val="20"/>
                <w:lang w:val="ro-RO"/>
              </w:rPr>
              <w:t>SRL B</w:t>
            </w:r>
          </w:p>
        </w:tc>
        <w:tc>
          <w:tcPr>
            <w:tcW w:w="532"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980</w:t>
            </w:r>
          </w:p>
        </w:tc>
        <w:tc>
          <w:tcPr>
            <w:tcW w:w="592"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880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400</w:t>
            </w:r>
          </w:p>
        </w:tc>
        <w:tc>
          <w:tcPr>
            <w:tcW w:w="390"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right"/>
              <w:rPr>
                <w:rFonts w:eastAsia="Times New Roman"/>
                <w:i/>
                <w:sz w:val="20"/>
                <w:szCs w:val="20"/>
                <w:lang w:val="ro-RO"/>
              </w:rPr>
            </w:pPr>
            <w:r w:rsidRPr="00714417">
              <w:rPr>
                <w:rFonts w:eastAsia="Times New Roman"/>
                <w:i/>
                <w:sz w:val="20"/>
                <w:szCs w:val="20"/>
                <w:lang w:val="ro-RO"/>
              </w:rPr>
              <w:t>753</w:t>
            </w:r>
          </w:p>
        </w:tc>
      </w:tr>
      <w:tr w:rsidR="00714417" w:rsidRPr="00714417" w:rsidTr="00714417">
        <w:trPr>
          <w:jc w:val="center"/>
        </w:trPr>
        <w:tc>
          <w:tcPr>
            <w:tcW w:w="299"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rPr>
                <w:rFonts w:eastAsia="Times New Roman"/>
                <w:sz w:val="20"/>
                <w:szCs w:val="20"/>
                <w:lang w:val="ro-RO"/>
              </w:rPr>
            </w:pPr>
            <w:r w:rsidRPr="00714417">
              <w:rPr>
                <w:rFonts w:eastAsia="Times New Roman"/>
                <w:sz w:val="20"/>
                <w:szCs w:val="20"/>
                <w:lang w:val="ro-RO"/>
              </w:rPr>
              <w:t>3</w:t>
            </w:r>
          </w:p>
        </w:tc>
        <w:tc>
          <w:tcPr>
            <w:tcW w:w="27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4417" w:rsidRPr="00714417" w:rsidRDefault="00714417">
            <w:pPr>
              <w:spacing w:line="276" w:lineRule="auto"/>
              <w:ind w:left="142" w:right="141"/>
              <w:rPr>
                <w:rFonts w:eastAsia="Times New Roman"/>
                <w:sz w:val="20"/>
                <w:szCs w:val="20"/>
                <w:lang w:val="ro-RO"/>
              </w:rPr>
            </w:pPr>
            <w:r w:rsidRPr="00714417">
              <w:rPr>
                <w:rFonts w:eastAsia="Times New Roman"/>
                <w:sz w:val="20"/>
                <w:szCs w:val="20"/>
                <w:lang w:val="ro-RO"/>
              </w:rPr>
              <w:t>SRL C</w:t>
            </w:r>
          </w:p>
        </w:tc>
        <w:tc>
          <w:tcPr>
            <w:tcW w:w="532"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960</w:t>
            </w:r>
          </w:p>
        </w:tc>
        <w:tc>
          <w:tcPr>
            <w:tcW w:w="592"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420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580</w:t>
            </w:r>
          </w:p>
        </w:tc>
        <w:tc>
          <w:tcPr>
            <w:tcW w:w="390"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right"/>
              <w:rPr>
                <w:rFonts w:eastAsia="Times New Roman"/>
                <w:i/>
                <w:sz w:val="20"/>
                <w:szCs w:val="20"/>
                <w:lang w:val="ro-RO"/>
              </w:rPr>
            </w:pPr>
            <w:r w:rsidRPr="00714417">
              <w:rPr>
                <w:rFonts w:eastAsia="Times New Roman"/>
                <w:i/>
                <w:sz w:val="20"/>
                <w:szCs w:val="20"/>
                <w:lang w:val="ro-RO"/>
              </w:rPr>
              <w:t>653</w:t>
            </w:r>
          </w:p>
        </w:tc>
      </w:tr>
    </w:tbl>
    <w:p w:rsidR="00714417" w:rsidRDefault="00714417" w:rsidP="00395E13">
      <w:pPr>
        <w:pStyle w:val="NormalWeb"/>
        <w:ind w:firstLine="0"/>
        <w:jc w:val="right"/>
        <w:rPr>
          <w:b/>
          <w:bCs/>
          <w:lang w:val="ro-RO"/>
        </w:rPr>
      </w:pPr>
    </w:p>
    <w:p w:rsidR="00714417" w:rsidRDefault="00714417" w:rsidP="00714417">
      <w:pPr>
        <w:pStyle w:val="NormalWeb"/>
        <w:ind w:firstLine="0"/>
        <w:jc w:val="right"/>
        <w:rPr>
          <w:lang w:val="ro-RO"/>
        </w:rPr>
      </w:pPr>
      <w:r w:rsidRPr="00C14C9C">
        <w:rPr>
          <w:lang w:val="ro-RO"/>
        </w:rPr>
        <w:t>Tabelul nr.1</w:t>
      </w:r>
      <w:r>
        <w:rPr>
          <w:lang w:val="ro-RO"/>
        </w:rPr>
        <w:t>6b</w:t>
      </w:r>
    </w:p>
    <w:p w:rsidR="00714417" w:rsidRPr="00714417" w:rsidRDefault="00714417" w:rsidP="00395E13">
      <w:pPr>
        <w:pStyle w:val="NormalWeb"/>
        <w:ind w:firstLine="0"/>
        <w:jc w:val="right"/>
        <w:rPr>
          <w:b/>
          <w:bCs/>
          <w:lang w:val="ro-RO"/>
        </w:rPr>
      </w:pPr>
    </w:p>
    <w:tbl>
      <w:tblPr>
        <w:tblW w:w="5000" w:type="pct"/>
        <w:jc w:val="center"/>
        <w:tblLook w:val="04A0" w:firstRow="1" w:lastRow="0" w:firstColumn="1" w:lastColumn="0" w:noHBand="0" w:noVBand="1"/>
      </w:tblPr>
      <w:tblGrid>
        <w:gridCol w:w="600"/>
        <w:gridCol w:w="3829"/>
        <w:gridCol w:w="1421"/>
        <w:gridCol w:w="1521"/>
        <w:gridCol w:w="1190"/>
        <w:gridCol w:w="1010"/>
      </w:tblGrid>
      <w:tr w:rsidR="00714417" w:rsidRPr="00714417" w:rsidTr="00714417">
        <w:trPr>
          <w:jc w:val="center"/>
        </w:trPr>
        <w:tc>
          <w:tcPr>
            <w:tcW w:w="3012" w:type="pct"/>
            <w:gridSpan w:val="2"/>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b/>
                <w:bCs/>
                <w:sz w:val="20"/>
                <w:szCs w:val="20"/>
                <w:lang w:val="ro-RO"/>
              </w:rPr>
            </w:pPr>
            <w:r w:rsidRPr="00714417">
              <w:rPr>
                <w:rFonts w:eastAsia="Times New Roman"/>
                <w:b/>
                <w:bCs/>
                <w:sz w:val="20"/>
                <w:szCs w:val="20"/>
                <w:lang w:val="ro-RO"/>
              </w:rPr>
              <w:t>Lista operatorilor/obiectelor raportate la securitatea aeronautică</w:t>
            </w:r>
          </w:p>
        </w:tc>
        <w:tc>
          <w:tcPr>
            <w:tcW w:w="1988" w:type="pct"/>
            <w:gridSpan w:val="4"/>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b/>
                <w:bCs/>
                <w:sz w:val="20"/>
                <w:szCs w:val="20"/>
                <w:lang w:val="ro-RO"/>
              </w:rPr>
            </w:pPr>
            <w:r w:rsidRPr="00714417">
              <w:rPr>
                <w:rFonts w:eastAsia="Times New Roman"/>
                <w:b/>
                <w:bCs/>
                <w:sz w:val="20"/>
                <w:szCs w:val="20"/>
                <w:lang w:val="ro-RO"/>
              </w:rPr>
              <w:t>Punctaj de risc</w:t>
            </w:r>
          </w:p>
        </w:tc>
      </w:tr>
      <w:tr w:rsidR="00714417" w:rsidRPr="00714417" w:rsidTr="00714417">
        <w:trPr>
          <w:jc w:val="center"/>
        </w:trPr>
        <w:tc>
          <w:tcPr>
            <w:tcW w:w="3012" w:type="pct"/>
            <w:gridSpan w:val="2"/>
            <w:tcBorders>
              <w:top w:val="single" w:sz="6" w:space="0" w:color="000000"/>
              <w:left w:val="single" w:sz="6" w:space="0" w:color="000000"/>
              <w:bottom w:val="single" w:sz="6" w:space="0" w:color="000000"/>
              <w:right w:val="single" w:sz="6" w:space="0" w:color="000000"/>
            </w:tcBorders>
          </w:tcPr>
          <w:p w:rsidR="00714417" w:rsidRPr="00714417" w:rsidRDefault="00714417">
            <w:pPr>
              <w:spacing w:line="276" w:lineRule="auto"/>
              <w:ind w:left="142" w:right="141"/>
              <w:rPr>
                <w:rFonts w:eastAsia="Times New Roman"/>
                <w:sz w:val="20"/>
                <w:szCs w:val="20"/>
                <w:lang w:val="ro-RO"/>
              </w:rPr>
            </w:pPr>
          </w:p>
        </w:tc>
        <w:tc>
          <w:tcPr>
            <w:tcW w:w="520"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 xml:space="preserve">Securitatea aeronautică </w:t>
            </w:r>
          </w:p>
        </w:tc>
        <w:tc>
          <w:tcPr>
            <w:tcW w:w="592" w:type="pct"/>
            <w:tcBorders>
              <w:top w:val="single" w:sz="6" w:space="0" w:color="000000"/>
              <w:left w:val="single" w:sz="6" w:space="0" w:color="000000"/>
              <w:bottom w:val="single" w:sz="6" w:space="0" w:color="000000"/>
              <w:right w:val="single" w:sz="6" w:space="0" w:color="000000"/>
            </w:tcBorders>
            <w:hideMark/>
          </w:tcPr>
          <w:p w:rsidR="00714417" w:rsidRDefault="00714417">
            <w:pPr>
              <w:spacing w:line="276" w:lineRule="auto"/>
              <w:ind w:left="142" w:right="141"/>
              <w:jc w:val="center"/>
              <w:rPr>
                <w:rFonts w:eastAsia="Times New Roman"/>
                <w:sz w:val="20"/>
                <w:szCs w:val="20"/>
                <w:lang w:val="ro-RO"/>
              </w:rPr>
            </w:pPr>
            <w:r>
              <w:rPr>
                <w:rFonts w:eastAsia="Times New Roman"/>
                <w:sz w:val="20"/>
                <w:szCs w:val="20"/>
                <w:lang w:val="ro-RO"/>
              </w:rPr>
              <w:t>Siguranța</w:t>
            </w:r>
          </w:p>
          <w:p w:rsidR="00714417" w:rsidRPr="00714417" w:rsidRDefault="00714417">
            <w:pPr>
              <w:spacing w:line="276" w:lineRule="auto"/>
              <w:ind w:left="142" w:right="141"/>
              <w:jc w:val="center"/>
              <w:rPr>
                <w:rFonts w:eastAsia="Times New Roman"/>
                <w:sz w:val="20"/>
                <w:szCs w:val="20"/>
                <w:lang w:val="ro-RO"/>
              </w:rPr>
            </w:pPr>
            <w:r>
              <w:rPr>
                <w:rFonts w:eastAsia="Times New Roman"/>
                <w:sz w:val="20"/>
                <w:szCs w:val="20"/>
                <w:lang w:val="ro-RO"/>
              </w:rPr>
              <w:t>ocupațională</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Protecția consumat.</w:t>
            </w:r>
          </w:p>
        </w:tc>
        <w:tc>
          <w:tcPr>
            <w:tcW w:w="390" w:type="pct"/>
            <w:tcBorders>
              <w:top w:val="single" w:sz="6" w:space="0" w:color="000000"/>
              <w:left w:val="single" w:sz="6" w:space="0" w:color="000000"/>
              <w:bottom w:val="single" w:sz="6" w:space="0" w:color="000000"/>
              <w:right w:val="single" w:sz="6" w:space="0" w:color="000000"/>
            </w:tcBorders>
            <w:vAlign w:val="center"/>
          </w:tcPr>
          <w:p w:rsidR="00714417" w:rsidRPr="00714417" w:rsidRDefault="00714417" w:rsidP="00714417">
            <w:pPr>
              <w:spacing w:line="276" w:lineRule="auto"/>
              <w:ind w:left="142" w:right="141"/>
              <w:jc w:val="center"/>
              <w:rPr>
                <w:rFonts w:eastAsia="Times New Roman"/>
                <w:i/>
                <w:sz w:val="20"/>
                <w:szCs w:val="20"/>
                <w:lang w:val="ro-RO"/>
              </w:rPr>
            </w:pPr>
            <w:r w:rsidRPr="00714417">
              <w:rPr>
                <w:rFonts w:eastAsia="Times New Roman"/>
                <w:i/>
                <w:sz w:val="20"/>
                <w:szCs w:val="20"/>
                <w:lang w:val="ro-RO"/>
              </w:rPr>
              <w:t>Media</w:t>
            </w:r>
          </w:p>
        </w:tc>
      </w:tr>
      <w:tr w:rsidR="00714417" w:rsidRPr="00714417" w:rsidTr="00714417">
        <w:trPr>
          <w:trHeight w:val="38"/>
          <w:jc w:val="center"/>
        </w:trPr>
        <w:tc>
          <w:tcPr>
            <w:tcW w:w="299"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rPr>
                <w:rFonts w:eastAsia="Times New Roman"/>
                <w:sz w:val="20"/>
                <w:szCs w:val="20"/>
                <w:lang w:val="ro-RO"/>
              </w:rPr>
            </w:pPr>
            <w:r w:rsidRPr="00714417">
              <w:rPr>
                <w:rFonts w:eastAsia="Times New Roman"/>
                <w:sz w:val="20"/>
                <w:szCs w:val="20"/>
                <w:lang w:val="ro-RO"/>
              </w:rPr>
              <w:t>1</w:t>
            </w:r>
          </w:p>
        </w:tc>
        <w:tc>
          <w:tcPr>
            <w:tcW w:w="2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4417" w:rsidRPr="00714417" w:rsidRDefault="00714417">
            <w:pPr>
              <w:spacing w:line="276" w:lineRule="auto"/>
              <w:ind w:left="142" w:right="141"/>
              <w:rPr>
                <w:rFonts w:eastAsia="Times New Roman"/>
                <w:sz w:val="20"/>
                <w:szCs w:val="20"/>
                <w:lang w:val="ro-RO"/>
              </w:rPr>
            </w:pPr>
            <w:r w:rsidRPr="00714417">
              <w:rPr>
                <w:rFonts w:eastAsia="Times New Roman"/>
                <w:sz w:val="20"/>
                <w:szCs w:val="20"/>
                <w:lang w:val="ro-RO"/>
              </w:rPr>
              <w:t>SRL X</w:t>
            </w:r>
          </w:p>
        </w:tc>
        <w:tc>
          <w:tcPr>
            <w:tcW w:w="520"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1000</w:t>
            </w:r>
          </w:p>
        </w:tc>
        <w:tc>
          <w:tcPr>
            <w:tcW w:w="592"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990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950</w:t>
            </w:r>
          </w:p>
        </w:tc>
        <w:tc>
          <w:tcPr>
            <w:tcW w:w="390"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right"/>
              <w:rPr>
                <w:rFonts w:eastAsia="Times New Roman"/>
                <w:i/>
                <w:sz w:val="20"/>
                <w:szCs w:val="20"/>
                <w:lang w:val="ro-RO"/>
              </w:rPr>
            </w:pPr>
            <w:r w:rsidRPr="00714417">
              <w:rPr>
                <w:rFonts w:eastAsia="Times New Roman"/>
                <w:i/>
                <w:sz w:val="20"/>
                <w:szCs w:val="20"/>
                <w:lang w:val="ro-RO"/>
              </w:rPr>
              <w:t>980</w:t>
            </w:r>
          </w:p>
        </w:tc>
      </w:tr>
      <w:tr w:rsidR="00714417" w:rsidRPr="00714417" w:rsidTr="00714417">
        <w:trPr>
          <w:jc w:val="center"/>
        </w:trPr>
        <w:tc>
          <w:tcPr>
            <w:tcW w:w="299"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rPr>
                <w:rFonts w:eastAsia="Times New Roman"/>
                <w:sz w:val="20"/>
                <w:szCs w:val="20"/>
                <w:lang w:val="ro-RO"/>
              </w:rPr>
            </w:pPr>
            <w:r w:rsidRPr="00714417">
              <w:rPr>
                <w:rFonts w:eastAsia="Times New Roman"/>
                <w:sz w:val="20"/>
                <w:szCs w:val="20"/>
                <w:lang w:val="ro-RO"/>
              </w:rPr>
              <w:t>2</w:t>
            </w:r>
          </w:p>
        </w:tc>
        <w:tc>
          <w:tcPr>
            <w:tcW w:w="2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4417" w:rsidRPr="00714417" w:rsidRDefault="00714417">
            <w:pPr>
              <w:spacing w:line="276" w:lineRule="auto"/>
              <w:ind w:left="142" w:right="141"/>
              <w:rPr>
                <w:rFonts w:eastAsia="Times New Roman"/>
                <w:sz w:val="20"/>
                <w:szCs w:val="20"/>
                <w:lang w:val="ro-RO"/>
              </w:rPr>
            </w:pPr>
            <w:r w:rsidRPr="00714417">
              <w:rPr>
                <w:rFonts w:eastAsia="Times New Roman"/>
                <w:sz w:val="20"/>
                <w:szCs w:val="20"/>
                <w:lang w:val="ro-RO"/>
              </w:rPr>
              <w:t>SRL Y</w:t>
            </w:r>
          </w:p>
        </w:tc>
        <w:tc>
          <w:tcPr>
            <w:tcW w:w="520"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980</w:t>
            </w:r>
          </w:p>
        </w:tc>
        <w:tc>
          <w:tcPr>
            <w:tcW w:w="592"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880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400</w:t>
            </w:r>
          </w:p>
        </w:tc>
        <w:tc>
          <w:tcPr>
            <w:tcW w:w="390"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right"/>
              <w:rPr>
                <w:rFonts w:eastAsia="Times New Roman"/>
                <w:i/>
                <w:sz w:val="20"/>
                <w:szCs w:val="20"/>
                <w:lang w:val="ro-RO"/>
              </w:rPr>
            </w:pPr>
            <w:r w:rsidRPr="00714417">
              <w:rPr>
                <w:rFonts w:eastAsia="Times New Roman"/>
                <w:i/>
                <w:sz w:val="20"/>
                <w:szCs w:val="20"/>
                <w:lang w:val="ro-RO"/>
              </w:rPr>
              <w:t>753</w:t>
            </w:r>
          </w:p>
        </w:tc>
      </w:tr>
      <w:tr w:rsidR="00714417" w:rsidTr="00714417">
        <w:trPr>
          <w:jc w:val="center"/>
        </w:trPr>
        <w:tc>
          <w:tcPr>
            <w:tcW w:w="299"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rPr>
                <w:rFonts w:eastAsia="Times New Roman"/>
                <w:sz w:val="20"/>
                <w:szCs w:val="20"/>
                <w:lang w:val="ro-RO"/>
              </w:rPr>
            </w:pPr>
            <w:r w:rsidRPr="00714417">
              <w:rPr>
                <w:rFonts w:eastAsia="Times New Roman"/>
                <w:sz w:val="20"/>
                <w:szCs w:val="20"/>
                <w:lang w:val="ro-RO"/>
              </w:rPr>
              <w:t>3</w:t>
            </w:r>
          </w:p>
        </w:tc>
        <w:tc>
          <w:tcPr>
            <w:tcW w:w="2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4417" w:rsidRPr="00714417" w:rsidRDefault="00714417">
            <w:pPr>
              <w:spacing w:line="276" w:lineRule="auto"/>
              <w:ind w:left="142" w:right="141"/>
              <w:rPr>
                <w:rFonts w:eastAsia="Times New Roman"/>
                <w:sz w:val="20"/>
                <w:szCs w:val="20"/>
                <w:lang w:val="ro-RO"/>
              </w:rPr>
            </w:pPr>
            <w:r w:rsidRPr="00714417">
              <w:rPr>
                <w:rFonts w:eastAsia="Times New Roman"/>
                <w:sz w:val="20"/>
                <w:szCs w:val="20"/>
                <w:lang w:val="ro-RO"/>
              </w:rPr>
              <w:t>SRL W</w:t>
            </w:r>
          </w:p>
        </w:tc>
        <w:tc>
          <w:tcPr>
            <w:tcW w:w="520"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480</w:t>
            </w:r>
          </w:p>
        </w:tc>
        <w:tc>
          <w:tcPr>
            <w:tcW w:w="592"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680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4417" w:rsidRPr="00714417" w:rsidRDefault="00714417">
            <w:pPr>
              <w:spacing w:line="276" w:lineRule="auto"/>
              <w:ind w:left="142" w:right="141"/>
              <w:jc w:val="center"/>
              <w:rPr>
                <w:rFonts w:eastAsia="Times New Roman"/>
                <w:sz w:val="20"/>
                <w:szCs w:val="20"/>
                <w:lang w:val="ro-RO"/>
              </w:rPr>
            </w:pPr>
            <w:r w:rsidRPr="00714417">
              <w:rPr>
                <w:rFonts w:eastAsia="Times New Roman"/>
                <w:sz w:val="20"/>
                <w:szCs w:val="20"/>
                <w:lang w:val="ro-RO"/>
              </w:rPr>
              <w:t>-</w:t>
            </w:r>
          </w:p>
        </w:tc>
        <w:tc>
          <w:tcPr>
            <w:tcW w:w="390" w:type="pct"/>
            <w:tcBorders>
              <w:top w:val="single" w:sz="6" w:space="0" w:color="000000"/>
              <w:left w:val="single" w:sz="6" w:space="0" w:color="000000"/>
              <w:bottom w:val="single" w:sz="6" w:space="0" w:color="000000"/>
              <w:right w:val="single" w:sz="6" w:space="0" w:color="000000"/>
            </w:tcBorders>
            <w:hideMark/>
          </w:tcPr>
          <w:p w:rsidR="00714417" w:rsidRPr="00714417" w:rsidRDefault="00714417">
            <w:pPr>
              <w:spacing w:line="276" w:lineRule="auto"/>
              <w:ind w:left="142" w:right="141"/>
              <w:jc w:val="right"/>
              <w:rPr>
                <w:rFonts w:eastAsia="Times New Roman"/>
                <w:i/>
                <w:sz w:val="20"/>
                <w:szCs w:val="20"/>
                <w:lang w:val="ro-RO"/>
              </w:rPr>
            </w:pPr>
            <w:r w:rsidRPr="00714417">
              <w:rPr>
                <w:rFonts w:eastAsia="Times New Roman"/>
                <w:i/>
                <w:sz w:val="20"/>
                <w:szCs w:val="20"/>
                <w:lang w:val="ro-RO"/>
              </w:rPr>
              <w:t>580</w:t>
            </w:r>
          </w:p>
        </w:tc>
      </w:tr>
    </w:tbl>
    <w:p w:rsidR="00714417" w:rsidRPr="00C14C9C" w:rsidRDefault="00714417" w:rsidP="00395E13">
      <w:pPr>
        <w:pStyle w:val="NormalWeb"/>
        <w:ind w:firstLine="0"/>
        <w:jc w:val="right"/>
        <w:rPr>
          <w:b/>
          <w:bCs/>
          <w:lang w:val="ro-RO"/>
        </w:rPr>
      </w:pPr>
    </w:p>
    <w:p w:rsidR="007F2527" w:rsidRDefault="007F2527" w:rsidP="007F2527">
      <w:pPr>
        <w:pStyle w:val="NormalWeb"/>
        <w:ind w:left="-426"/>
        <w:jc w:val="left"/>
        <w:rPr>
          <w:bCs/>
          <w:lang w:val="ro-RO"/>
        </w:rPr>
      </w:pPr>
      <w:r w:rsidRPr="009A285F">
        <w:rPr>
          <w:bCs/>
          <w:lang w:val="ro-RO"/>
        </w:rPr>
        <w:t xml:space="preserve">Unii agenți </w:t>
      </w:r>
      <w:r w:rsidR="00E65D2F">
        <w:rPr>
          <w:bCs/>
          <w:lang w:val="ro-RO"/>
        </w:rPr>
        <w:t>aeronautici</w:t>
      </w:r>
      <w:r w:rsidRPr="009A285F">
        <w:rPr>
          <w:bCs/>
          <w:lang w:val="ro-RO"/>
        </w:rPr>
        <w:t>, pentru care se aplică ambele aspecte simultan – siguranța zborurilor și securitatea aeronautică - în lista finală vor fi apreciați cu 4 punctaje de risc.</w:t>
      </w:r>
    </w:p>
    <w:p w:rsidR="00AB257A" w:rsidRPr="009A285F" w:rsidRDefault="00AB257A" w:rsidP="007F2527">
      <w:pPr>
        <w:pStyle w:val="NormalWeb"/>
        <w:ind w:left="-426"/>
        <w:jc w:val="left"/>
        <w:rPr>
          <w:b/>
          <w:bCs/>
          <w:lang w:val="ro-RO"/>
        </w:rPr>
      </w:pPr>
    </w:p>
    <w:p w:rsidR="00AB257A" w:rsidRPr="00DD3888" w:rsidRDefault="007F2527" w:rsidP="00AB257A">
      <w:pPr>
        <w:pStyle w:val="NormalWeb"/>
        <w:numPr>
          <w:ilvl w:val="2"/>
          <w:numId w:val="11"/>
        </w:numPr>
        <w:ind w:left="-425" w:firstLine="0"/>
        <w:rPr>
          <w:b/>
          <w:bCs/>
          <w:lang w:val="ro-RO"/>
        </w:rPr>
      </w:pPr>
      <w:r w:rsidRPr="00DD3888">
        <w:rPr>
          <w:b/>
          <w:bCs/>
          <w:lang w:val="ro-RO"/>
        </w:rPr>
        <w:t>După aranjarea graduală a operatorilor în compartimentul aferent din lista comună preliminară, se va întocmi planul anual al controalelor, prin coma</w:t>
      </w:r>
      <w:r w:rsidR="00E65D2F" w:rsidRPr="00DD3888">
        <w:rPr>
          <w:b/>
          <w:bCs/>
          <w:lang w:val="ro-RO"/>
        </w:rPr>
        <w:t>sarea planurilor preliminare și</w:t>
      </w:r>
      <w:r w:rsidRPr="00DD3888">
        <w:rPr>
          <w:b/>
          <w:bCs/>
          <w:lang w:val="ro-RO"/>
        </w:rPr>
        <w:t xml:space="preserve"> atribuirea perioadei trimestriale preconizate pentru controale. </w:t>
      </w:r>
    </w:p>
    <w:p w:rsidR="00AB257A" w:rsidRDefault="00AB257A" w:rsidP="00AB257A">
      <w:pPr>
        <w:pStyle w:val="NormalWeb"/>
        <w:ind w:left="-372" w:firstLine="0"/>
        <w:rPr>
          <w:bCs/>
          <w:lang w:val="ro-RO"/>
        </w:rPr>
      </w:pPr>
    </w:p>
    <w:p w:rsidR="00AB257A" w:rsidRDefault="007F2527" w:rsidP="00AB257A">
      <w:pPr>
        <w:pStyle w:val="NormalWeb"/>
        <w:numPr>
          <w:ilvl w:val="2"/>
          <w:numId w:val="11"/>
        </w:numPr>
        <w:ind w:left="-425" w:firstLine="0"/>
        <w:rPr>
          <w:bCs/>
          <w:lang w:val="ro-RO"/>
        </w:rPr>
      </w:pPr>
      <w:r w:rsidRPr="00AB257A">
        <w:rPr>
          <w:bCs/>
          <w:lang w:val="ro-RO"/>
        </w:rPr>
        <w:t>La comasarea planurilor preliminare în planul comun anual se va ține cont de numărul total de controale posibile pe an pentru organul de control și cota procentuală din numărul total de controa</w:t>
      </w:r>
      <w:r w:rsidR="00AB257A">
        <w:rPr>
          <w:bCs/>
          <w:lang w:val="ro-RO"/>
        </w:rPr>
        <w:t xml:space="preserve">le atribuită fiecărui domeniu. </w:t>
      </w:r>
    </w:p>
    <w:p w:rsidR="00AB257A" w:rsidRDefault="00AB257A" w:rsidP="00AB257A">
      <w:pPr>
        <w:pStyle w:val="ListParagraph"/>
        <w:rPr>
          <w:bCs/>
          <w:lang w:val="ro-RO"/>
        </w:rPr>
      </w:pPr>
    </w:p>
    <w:p w:rsidR="007F2527" w:rsidRDefault="007F2527" w:rsidP="00AB257A">
      <w:pPr>
        <w:pStyle w:val="NormalWeb"/>
        <w:numPr>
          <w:ilvl w:val="2"/>
          <w:numId w:val="11"/>
        </w:numPr>
        <w:ind w:left="-425" w:firstLine="0"/>
        <w:rPr>
          <w:bCs/>
          <w:lang w:val="ro-RO"/>
        </w:rPr>
      </w:pPr>
      <w:r w:rsidRPr="00AB257A">
        <w:rPr>
          <w:bCs/>
          <w:lang w:val="ro-RO"/>
        </w:rPr>
        <w:t xml:space="preserve">În procesul de întocmire a planului comun se va asigura, ca numărul de persoane/unități mai mic care rezultă în urma comasării domeniilor, să fie suplinit și să corespundă în varianta finală cu numărul preconizat/potențial de persoane/unități pe care le poate controla organul pe parcursul anului. Suplinirea planului comun se va face conform procedurilor descrise mai sus, în baza cotelor procentuale atribuite, de </w:t>
      </w:r>
      <w:r w:rsidR="00AB257A" w:rsidRPr="00AB257A">
        <w:rPr>
          <w:bCs/>
          <w:lang w:val="ro-RO"/>
        </w:rPr>
        <w:t>câte</w:t>
      </w:r>
      <w:r w:rsidRPr="00AB257A">
        <w:rPr>
          <w:bCs/>
          <w:lang w:val="ro-RO"/>
        </w:rPr>
        <w:t xml:space="preserve"> ori este necesar </w:t>
      </w:r>
      <w:r w:rsidR="00AB257A" w:rsidRPr="00AB257A">
        <w:rPr>
          <w:bCs/>
          <w:lang w:val="ro-RO"/>
        </w:rPr>
        <w:t>până</w:t>
      </w:r>
      <w:r w:rsidRPr="00AB257A">
        <w:rPr>
          <w:bCs/>
          <w:lang w:val="ro-RO"/>
        </w:rPr>
        <w:t xml:space="preserve"> la întocmirea planului anual complet.</w:t>
      </w:r>
    </w:p>
    <w:p w:rsidR="00AB257A" w:rsidRDefault="00AB257A" w:rsidP="00AB257A">
      <w:pPr>
        <w:pStyle w:val="ListParagraph"/>
        <w:rPr>
          <w:bCs/>
          <w:lang w:val="ro-RO"/>
        </w:rPr>
      </w:pPr>
    </w:p>
    <w:p w:rsidR="007F2527" w:rsidRPr="00DD3888" w:rsidRDefault="007F2527" w:rsidP="00AB257A">
      <w:pPr>
        <w:pStyle w:val="NormalWeb"/>
        <w:numPr>
          <w:ilvl w:val="2"/>
          <w:numId w:val="11"/>
        </w:numPr>
        <w:ind w:left="-425" w:firstLine="0"/>
        <w:rPr>
          <w:b/>
          <w:bCs/>
          <w:lang w:val="ro-RO"/>
        </w:rPr>
      </w:pPr>
      <w:r w:rsidRPr="00DD3888">
        <w:rPr>
          <w:b/>
          <w:bCs/>
          <w:lang w:val="ro-RO"/>
        </w:rPr>
        <w:lastRenderedPageBreak/>
        <w:t xml:space="preserve">La aranjarea persoanelor/unităților în planul anual consolidat vor fi utilizate regulile expuse la pct. 20 din prezenta Metodologie, </w:t>
      </w:r>
      <w:r w:rsidR="00AB257A" w:rsidRPr="00DD3888">
        <w:rPr>
          <w:b/>
          <w:bCs/>
          <w:lang w:val="ro-RO"/>
        </w:rPr>
        <w:t>având</w:t>
      </w:r>
      <w:r w:rsidRPr="00DD3888">
        <w:rPr>
          <w:b/>
          <w:bCs/>
          <w:lang w:val="ro-RO"/>
        </w:rPr>
        <w:t xml:space="preserve"> la bază media aritmetică simplă a tuturor punctajelor de risc aplicate unei persoane/unități. În paralel, locul și trimestrul atribuit unei persoane sau unor categorii de persoane poate fi influențat și de factori sezonieri sau alți factori socio-economici care au relevanță majoră pentru scopul și obiectul controlului, așa </w:t>
      </w:r>
      <w:r w:rsidR="00AB257A" w:rsidRPr="00DD3888">
        <w:rPr>
          <w:b/>
          <w:bCs/>
          <w:lang w:val="ro-RO"/>
        </w:rPr>
        <w:t>încât</w:t>
      </w:r>
      <w:r w:rsidRPr="00DD3888">
        <w:rPr>
          <w:b/>
          <w:bCs/>
          <w:lang w:val="ro-RO"/>
        </w:rPr>
        <w:t xml:space="preserve"> să se urmărească efectuarea celui mai eficient control posibil dar cu povara cea mai mică posibilă pentru persoana controlată.</w:t>
      </w:r>
    </w:p>
    <w:p w:rsidR="00FD32AD" w:rsidRDefault="00FD32AD" w:rsidP="00E65D2F">
      <w:pPr>
        <w:pStyle w:val="NormalWeb"/>
        <w:ind w:left="-426"/>
        <w:jc w:val="right"/>
        <w:rPr>
          <w:bCs/>
          <w:lang w:val="ro-RO"/>
        </w:rPr>
      </w:pPr>
    </w:p>
    <w:p w:rsidR="00FD32AD" w:rsidRDefault="00FD32AD" w:rsidP="00E65D2F">
      <w:pPr>
        <w:pStyle w:val="NormalWeb"/>
        <w:ind w:left="-426"/>
        <w:jc w:val="right"/>
        <w:rPr>
          <w:bCs/>
          <w:lang w:val="ro-RO"/>
        </w:rPr>
      </w:pPr>
    </w:p>
    <w:p w:rsidR="007F2527" w:rsidRPr="00E65D2F" w:rsidRDefault="00E65D2F" w:rsidP="00E65D2F">
      <w:pPr>
        <w:pStyle w:val="NormalWeb"/>
        <w:ind w:left="-426"/>
        <w:jc w:val="right"/>
        <w:rPr>
          <w:bCs/>
          <w:lang w:val="ro-RO"/>
        </w:rPr>
      </w:pPr>
      <w:r w:rsidRPr="00E65D2F">
        <w:rPr>
          <w:bCs/>
          <w:lang w:val="ro-RO"/>
        </w:rPr>
        <w:t>Tabelul nr. 17</w:t>
      </w:r>
    </w:p>
    <w:tbl>
      <w:tblPr>
        <w:tblW w:w="5092" w:type="pct"/>
        <w:jc w:val="center"/>
        <w:tblLayout w:type="fixed"/>
        <w:tblLook w:val="04A0" w:firstRow="1" w:lastRow="0" w:firstColumn="1" w:lastColumn="0" w:noHBand="0" w:noVBand="1"/>
      </w:tblPr>
      <w:tblGrid>
        <w:gridCol w:w="712"/>
        <w:gridCol w:w="1374"/>
        <w:gridCol w:w="1885"/>
        <w:gridCol w:w="1275"/>
        <w:gridCol w:w="1329"/>
        <w:gridCol w:w="1281"/>
        <w:gridCol w:w="986"/>
        <w:gridCol w:w="905"/>
      </w:tblGrid>
      <w:tr w:rsidR="007F2527" w:rsidRPr="00603CDC" w:rsidTr="007F2527">
        <w:trPr>
          <w:jc w:val="center"/>
        </w:trPr>
        <w:tc>
          <w:tcPr>
            <w:tcW w:w="365"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b/>
                <w:bCs/>
                <w:sz w:val="20"/>
                <w:szCs w:val="20"/>
                <w:lang w:val="ro-RO"/>
              </w:rPr>
            </w:pPr>
            <w:r w:rsidRPr="009A285F">
              <w:rPr>
                <w:rFonts w:eastAsia="Times New Roman"/>
                <w:b/>
                <w:bCs/>
                <w:sz w:val="20"/>
                <w:szCs w:val="20"/>
                <w:lang w:val="ro-RO"/>
              </w:rPr>
              <w:t>Nr.</w:t>
            </w:r>
          </w:p>
        </w:tc>
        <w:tc>
          <w:tcPr>
            <w:tcW w:w="705"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b/>
                <w:bCs/>
                <w:sz w:val="20"/>
                <w:szCs w:val="20"/>
                <w:lang w:val="ro-RO"/>
              </w:rPr>
            </w:pPr>
            <w:r w:rsidRPr="009A285F">
              <w:rPr>
                <w:rFonts w:eastAsia="Times New Roman"/>
                <w:b/>
                <w:bCs/>
                <w:sz w:val="20"/>
                <w:szCs w:val="20"/>
                <w:lang w:val="ro-RO"/>
              </w:rPr>
              <w:t>Trimestrul</w:t>
            </w:r>
          </w:p>
        </w:tc>
        <w:tc>
          <w:tcPr>
            <w:tcW w:w="9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F2527" w:rsidRPr="009A285F" w:rsidRDefault="007F2527" w:rsidP="007F2527">
            <w:pPr>
              <w:ind w:right="141"/>
              <w:jc w:val="center"/>
              <w:rPr>
                <w:rFonts w:eastAsia="Times New Roman"/>
                <w:b/>
                <w:bCs/>
                <w:sz w:val="20"/>
                <w:szCs w:val="20"/>
                <w:lang w:val="ro-RO"/>
              </w:rPr>
            </w:pPr>
            <w:r w:rsidRPr="009A285F">
              <w:rPr>
                <w:rFonts w:eastAsia="Times New Roman"/>
                <w:b/>
                <w:bCs/>
                <w:sz w:val="20"/>
                <w:szCs w:val="20"/>
                <w:lang w:val="ro-RO"/>
              </w:rPr>
              <w:t xml:space="preserve">Lista comună a operatorilor/obiectelor </w:t>
            </w:r>
          </w:p>
        </w:tc>
        <w:tc>
          <w:tcPr>
            <w:tcW w:w="2963" w:type="pct"/>
            <w:gridSpan w:val="5"/>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b/>
                <w:bCs/>
                <w:sz w:val="20"/>
                <w:szCs w:val="20"/>
                <w:lang w:val="ro-RO"/>
              </w:rPr>
            </w:pPr>
            <w:r w:rsidRPr="009A285F">
              <w:rPr>
                <w:rFonts w:eastAsia="Times New Roman"/>
                <w:b/>
                <w:bCs/>
                <w:sz w:val="20"/>
                <w:szCs w:val="20"/>
                <w:lang w:val="ro-RO"/>
              </w:rPr>
              <w:t>Punctaj de risc</w:t>
            </w:r>
          </w:p>
        </w:tc>
      </w:tr>
      <w:tr w:rsidR="007F2527" w:rsidRPr="00603CDC" w:rsidTr="009A285F">
        <w:trPr>
          <w:jc w:val="center"/>
        </w:trPr>
        <w:tc>
          <w:tcPr>
            <w:tcW w:w="2037" w:type="pct"/>
            <w:gridSpan w:val="3"/>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rPr>
                <w:rFonts w:eastAsia="Times New Roman"/>
                <w:sz w:val="20"/>
                <w:szCs w:val="20"/>
                <w:lang w:val="ro-RO"/>
              </w:rPr>
            </w:pPr>
          </w:p>
        </w:tc>
        <w:tc>
          <w:tcPr>
            <w:tcW w:w="65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 xml:space="preserve">Siguranța zborurilor </w:t>
            </w:r>
          </w:p>
        </w:tc>
        <w:tc>
          <w:tcPr>
            <w:tcW w:w="682"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Securitatea aeronautică</w:t>
            </w:r>
          </w:p>
        </w:tc>
        <w:tc>
          <w:tcPr>
            <w:tcW w:w="657"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Securitatea și sănătatea în  muncă</w:t>
            </w:r>
          </w:p>
        </w:tc>
        <w:tc>
          <w:tcPr>
            <w:tcW w:w="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Protecția consum.</w:t>
            </w:r>
          </w:p>
        </w:tc>
        <w:tc>
          <w:tcPr>
            <w:tcW w:w="464" w:type="pct"/>
            <w:tcBorders>
              <w:top w:val="single" w:sz="6" w:space="0" w:color="000000"/>
              <w:left w:val="single" w:sz="6" w:space="0" w:color="000000"/>
              <w:bottom w:val="single" w:sz="6" w:space="0" w:color="000000"/>
              <w:right w:val="single" w:sz="6" w:space="0" w:color="000000"/>
            </w:tcBorders>
            <w:vAlign w:val="center"/>
          </w:tcPr>
          <w:p w:rsidR="007F2527" w:rsidRPr="009A285F" w:rsidRDefault="007F2527" w:rsidP="009A285F">
            <w:pPr>
              <w:ind w:right="141"/>
              <w:jc w:val="center"/>
              <w:rPr>
                <w:rFonts w:eastAsia="Times New Roman"/>
                <w:i/>
                <w:sz w:val="20"/>
                <w:szCs w:val="20"/>
                <w:lang w:val="ro-RO"/>
              </w:rPr>
            </w:pPr>
            <w:r w:rsidRPr="009A285F">
              <w:rPr>
                <w:rFonts w:eastAsia="Times New Roman"/>
                <w:i/>
                <w:sz w:val="20"/>
                <w:szCs w:val="20"/>
                <w:lang w:val="ro-RO"/>
              </w:rPr>
              <w:t>Media</w:t>
            </w:r>
          </w:p>
        </w:tc>
      </w:tr>
      <w:tr w:rsidR="007F2527" w:rsidRPr="00603CDC" w:rsidTr="002F69A4">
        <w:trPr>
          <w:jc w:val="center"/>
        </w:trPr>
        <w:tc>
          <w:tcPr>
            <w:tcW w:w="365"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1</w:t>
            </w:r>
          </w:p>
        </w:tc>
        <w:tc>
          <w:tcPr>
            <w:tcW w:w="705" w:type="pct"/>
            <w:vMerge w:val="restart"/>
            <w:tcBorders>
              <w:top w:val="single" w:sz="6" w:space="0" w:color="000000"/>
              <w:left w:val="single" w:sz="6" w:space="0" w:color="000000"/>
              <w:right w:val="single" w:sz="6" w:space="0" w:color="000000"/>
            </w:tcBorders>
            <w:vAlign w:val="center"/>
          </w:tcPr>
          <w:p w:rsidR="007F2527" w:rsidRPr="009A285F" w:rsidRDefault="007F2527" w:rsidP="002F69A4">
            <w:pPr>
              <w:ind w:right="141"/>
              <w:jc w:val="center"/>
              <w:rPr>
                <w:rFonts w:eastAsia="Times New Roman"/>
                <w:sz w:val="20"/>
                <w:szCs w:val="20"/>
                <w:lang w:val="ro-RO"/>
              </w:rPr>
            </w:pPr>
            <w:r w:rsidRPr="009A285F">
              <w:rPr>
                <w:rFonts w:eastAsia="Times New Roman"/>
                <w:sz w:val="20"/>
                <w:szCs w:val="20"/>
                <w:lang w:val="ro-RO"/>
              </w:rPr>
              <w:t>I</w:t>
            </w:r>
          </w:p>
        </w:tc>
        <w:tc>
          <w:tcPr>
            <w:tcW w:w="9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SRL A</w:t>
            </w:r>
          </w:p>
        </w:tc>
        <w:tc>
          <w:tcPr>
            <w:tcW w:w="65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1000</w:t>
            </w:r>
          </w:p>
        </w:tc>
        <w:tc>
          <w:tcPr>
            <w:tcW w:w="682"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w:t>
            </w:r>
          </w:p>
        </w:tc>
        <w:tc>
          <w:tcPr>
            <w:tcW w:w="657"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980</w:t>
            </w:r>
          </w:p>
        </w:tc>
        <w:tc>
          <w:tcPr>
            <w:tcW w:w="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960</w:t>
            </w:r>
          </w:p>
        </w:tc>
        <w:tc>
          <w:tcPr>
            <w:tcW w:w="46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right"/>
              <w:rPr>
                <w:rFonts w:eastAsia="Times New Roman"/>
                <w:i/>
                <w:sz w:val="20"/>
                <w:szCs w:val="20"/>
                <w:lang w:val="ro-RO"/>
              </w:rPr>
            </w:pPr>
            <w:r w:rsidRPr="009A285F">
              <w:rPr>
                <w:rFonts w:eastAsia="Times New Roman"/>
                <w:i/>
                <w:sz w:val="20"/>
                <w:szCs w:val="20"/>
                <w:lang w:val="ro-RO"/>
              </w:rPr>
              <w:t>980</w:t>
            </w:r>
          </w:p>
        </w:tc>
      </w:tr>
      <w:tr w:rsidR="007F2527" w:rsidRPr="00603CDC" w:rsidTr="007F2527">
        <w:trPr>
          <w:jc w:val="center"/>
        </w:trPr>
        <w:tc>
          <w:tcPr>
            <w:tcW w:w="365"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2</w:t>
            </w:r>
          </w:p>
        </w:tc>
        <w:tc>
          <w:tcPr>
            <w:tcW w:w="705" w:type="pct"/>
            <w:vMerge/>
            <w:tcBorders>
              <w:left w:val="single" w:sz="6" w:space="0" w:color="000000"/>
              <w:right w:val="single" w:sz="6" w:space="0" w:color="000000"/>
            </w:tcBorders>
          </w:tcPr>
          <w:p w:rsidR="007F2527" w:rsidRPr="009A285F" w:rsidRDefault="007F2527" w:rsidP="007F2527">
            <w:pPr>
              <w:ind w:right="141"/>
              <w:rPr>
                <w:rFonts w:eastAsia="Times New Roman"/>
                <w:sz w:val="20"/>
                <w:szCs w:val="20"/>
                <w:lang w:val="ro-RO"/>
              </w:rPr>
            </w:pPr>
          </w:p>
        </w:tc>
        <w:tc>
          <w:tcPr>
            <w:tcW w:w="9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SRL X</w:t>
            </w:r>
          </w:p>
        </w:tc>
        <w:tc>
          <w:tcPr>
            <w:tcW w:w="65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w:t>
            </w:r>
          </w:p>
        </w:tc>
        <w:tc>
          <w:tcPr>
            <w:tcW w:w="682"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1000</w:t>
            </w:r>
          </w:p>
        </w:tc>
        <w:tc>
          <w:tcPr>
            <w:tcW w:w="657"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990</w:t>
            </w:r>
          </w:p>
        </w:tc>
        <w:tc>
          <w:tcPr>
            <w:tcW w:w="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950</w:t>
            </w:r>
          </w:p>
        </w:tc>
        <w:tc>
          <w:tcPr>
            <w:tcW w:w="46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right"/>
              <w:rPr>
                <w:rFonts w:eastAsia="Times New Roman"/>
                <w:i/>
                <w:sz w:val="20"/>
                <w:szCs w:val="20"/>
                <w:lang w:val="ro-RO"/>
              </w:rPr>
            </w:pPr>
            <w:r w:rsidRPr="009A285F">
              <w:rPr>
                <w:rFonts w:eastAsia="Times New Roman"/>
                <w:i/>
                <w:sz w:val="20"/>
                <w:szCs w:val="20"/>
                <w:lang w:val="ro-RO"/>
              </w:rPr>
              <w:t>980</w:t>
            </w:r>
          </w:p>
        </w:tc>
      </w:tr>
      <w:tr w:rsidR="007F2527" w:rsidRPr="00603CDC" w:rsidTr="007F2527">
        <w:trPr>
          <w:jc w:val="center"/>
        </w:trPr>
        <w:tc>
          <w:tcPr>
            <w:tcW w:w="365"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3</w:t>
            </w:r>
          </w:p>
        </w:tc>
        <w:tc>
          <w:tcPr>
            <w:tcW w:w="705" w:type="pct"/>
            <w:vMerge/>
            <w:tcBorders>
              <w:left w:val="single" w:sz="6" w:space="0" w:color="000000"/>
              <w:bottom w:val="single" w:sz="6" w:space="0" w:color="000000"/>
              <w:right w:val="single" w:sz="6" w:space="0" w:color="000000"/>
            </w:tcBorders>
          </w:tcPr>
          <w:p w:rsidR="007F2527" w:rsidRPr="009A285F" w:rsidRDefault="007F2527" w:rsidP="007F2527">
            <w:pPr>
              <w:ind w:right="141"/>
              <w:rPr>
                <w:rFonts w:eastAsia="Times New Roman"/>
                <w:sz w:val="20"/>
                <w:szCs w:val="20"/>
                <w:lang w:val="ro-RO"/>
              </w:rPr>
            </w:pPr>
          </w:p>
        </w:tc>
        <w:tc>
          <w:tcPr>
            <w:tcW w:w="9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SRL XA</w:t>
            </w:r>
          </w:p>
        </w:tc>
        <w:tc>
          <w:tcPr>
            <w:tcW w:w="65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600</w:t>
            </w:r>
          </w:p>
        </w:tc>
        <w:tc>
          <w:tcPr>
            <w:tcW w:w="682"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960</w:t>
            </w:r>
          </w:p>
        </w:tc>
        <w:tc>
          <w:tcPr>
            <w:tcW w:w="657"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800</w:t>
            </w:r>
          </w:p>
        </w:tc>
        <w:tc>
          <w:tcPr>
            <w:tcW w:w="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640</w:t>
            </w:r>
          </w:p>
        </w:tc>
        <w:tc>
          <w:tcPr>
            <w:tcW w:w="46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right"/>
              <w:rPr>
                <w:rFonts w:eastAsia="Times New Roman"/>
                <w:i/>
                <w:sz w:val="20"/>
                <w:szCs w:val="20"/>
                <w:lang w:val="ro-RO"/>
              </w:rPr>
            </w:pPr>
            <w:r w:rsidRPr="009A285F">
              <w:rPr>
                <w:rFonts w:eastAsia="Times New Roman"/>
                <w:i/>
                <w:sz w:val="20"/>
                <w:szCs w:val="20"/>
                <w:lang w:val="ro-RO"/>
              </w:rPr>
              <w:t>750</w:t>
            </w:r>
          </w:p>
        </w:tc>
      </w:tr>
      <w:tr w:rsidR="007F2527" w:rsidRPr="00603CDC" w:rsidTr="002F69A4">
        <w:trPr>
          <w:jc w:val="center"/>
        </w:trPr>
        <w:tc>
          <w:tcPr>
            <w:tcW w:w="365"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4</w:t>
            </w:r>
          </w:p>
        </w:tc>
        <w:tc>
          <w:tcPr>
            <w:tcW w:w="705" w:type="pct"/>
            <w:vMerge w:val="restart"/>
            <w:tcBorders>
              <w:top w:val="single" w:sz="6" w:space="0" w:color="000000"/>
              <w:left w:val="single" w:sz="6" w:space="0" w:color="000000"/>
              <w:right w:val="single" w:sz="6" w:space="0" w:color="000000"/>
            </w:tcBorders>
            <w:vAlign w:val="center"/>
          </w:tcPr>
          <w:p w:rsidR="007F2527" w:rsidRPr="009A285F" w:rsidRDefault="007F2527" w:rsidP="002F69A4">
            <w:pPr>
              <w:ind w:right="141"/>
              <w:jc w:val="center"/>
              <w:rPr>
                <w:rFonts w:eastAsia="Times New Roman"/>
                <w:sz w:val="20"/>
                <w:szCs w:val="20"/>
                <w:lang w:val="ro-RO"/>
              </w:rPr>
            </w:pPr>
            <w:r w:rsidRPr="009A285F">
              <w:rPr>
                <w:rFonts w:eastAsia="Times New Roman"/>
                <w:sz w:val="20"/>
                <w:szCs w:val="20"/>
                <w:lang w:val="ro-RO"/>
              </w:rPr>
              <w:t>II</w:t>
            </w:r>
          </w:p>
        </w:tc>
        <w:tc>
          <w:tcPr>
            <w:tcW w:w="9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SRL B</w:t>
            </w:r>
          </w:p>
        </w:tc>
        <w:tc>
          <w:tcPr>
            <w:tcW w:w="65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980</w:t>
            </w:r>
          </w:p>
        </w:tc>
        <w:tc>
          <w:tcPr>
            <w:tcW w:w="682"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w:t>
            </w:r>
          </w:p>
        </w:tc>
        <w:tc>
          <w:tcPr>
            <w:tcW w:w="657"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880</w:t>
            </w:r>
          </w:p>
        </w:tc>
        <w:tc>
          <w:tcPr>
            <w:tcW w:w="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400</w:t>
            </w:r>
          </w:p>
        </w:tc>
        <w:tc>
          <w:tcPr>
            <w:tcW w:w="46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right"/>
              <w:rPr>
                <w:rFonts w:eastAsia="Times New Roman"/>
                <w:i/>
                <w:sz w:val="20"/>
                <w:szCs w:val="20"/>
                <w:lang w:val="ro-RO"/>
              </w:rPr>
            </w:pPr>
            <w:r w:rsidRPr="009A285F">
              <w:rPr>
                <w:rFonts w:eastAsia="Times New Roman"/>
                <w:i/>
                <w:sz w:val="20"/>
                <w:szCs w:val="20"/>
                <w:lang w:val="ro-RO"/>
              </w:rPr>
              <w:t>753</w:t>
            </w:r>
          </w:p>
        </w:tc>
      </w:tr>
      <w:tr w:rsidR="007F2527" w:rsidRPr="00603CDC" w:rsidTr="007F2527">
        <w:trPr>
          <w:jc w:val="center"/>
        </w:trPr>
        <w:tc>
          <w:tcPr>
            <w:tcW w:w="365"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5</w:t>
            </w:r>
          </w:p>
        </w:tc>
        <w:tc>
          <w:tcPr>
            <w:tcW w:w="705" w:type="pct"/>
            <w:vMerge/>
            <w:tcBorders>
              <w:left w:val="single" w:sz="6" w:space="0" w:color="000000"/>
              <w:right w:val="single" w:sz="6" w:space="0" w:color="000000"/>
            </w:tcBorders>
          </w:tcPr>
          <w:p w:rsidR="007F2527" w:rsidRPr="009A285F" w:rsidRDefault="007F2527" w:rsidP="007F2527">
            <w:pPr>
              <w:ind w:right="141"/>
              <w:rPr>
                <w:rFonts w:eastAsia="Times New Roman"/>
                <w:sz w:val="20"/>
                <w:szCs w:val="20"/>
                <w:lang w:val="ro-RO"/>
              </w:rPr>
            </w:pPr>
          </w:p>
        </w:tc>
        <w:tc>
          <w:tcPr>
            <w:tcW w:w="9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SRL Y</w:t>
            </w:r>
          </w:p>
        </w:tc>
        <w:tc>
          <w:tcPr>
            <w:tcW w:w="65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w:t>
            </w:r>
          </w:p>
        </w:tc>
        <w:tc>
          <w:tcPr>
            <w:tcW w:w="682"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980</w:t>
            </w:r>
          </w:p>
        </w:tc>
        <w:tc>
          <w:tcPr>
            <w:tcW w:w="657"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880</w:t>
            </w:r>
          </w:p>
        </w:tc>
        <w:tc>
          <w:tcPr>
            <w:tcW w:w="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400</w:t>
            </w:r>
          </w:p>
        </w:tc>
        <w:tc>
          <w:tcPr>
            <w:tcW w:w="46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right"/>
              <w:rPr>
                <w:rFonts w:eastAsia="Times New Roman"/>
                <w:i/>
                <w:sz w:val="20"/>
                <w:szCs w:val="20"/>
                <w:lang w:val="ro-RO"/>
              </w:rPr>
            </w:pPr>
            <w:r w:rsidRPr="009A285F">
              <w:rPr>
                <w:rFonts w:eastAsia="Times New Roman"/>
                <w:i/>
                <w:sz w:val="20"/>
                <w:szCs w:val="20"/>
                <w:lang w:val="ro-RO"/>
              </w:rPr>
              <w:t>753</w:t>
            </w:r>
          </w:p>
        </w:tc>
      </w:tr>
      <w:tr w:rsidR="007F2527" w:rsidRPr="00603CDC" w:rsidTr="007F2527">
        <w:trPr>
          <w:jc w:val="center"/>
        </w:trPr>
        <w:tc>
          <w:tcPr>
            <w:tcW w:w="365"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6</w:t>
            </w:r>
          </w:p>
        </w:tc>
        <w:tc>
          <w:tcPr>
            <w:tcW w:w="705" w:type="pct"/>
            <w:vMerge/>
            <w:tcBorders>
              <w:left w:val="single" w:sz="6" w:space="0" w:color="000000"/>
              <w:right w:val="single" w:sz="6" w:space="0" w:color="000000"/>
            </w:tcBorders>
          </w:tcPr>
          <w:p w:rsidR="007F2527" w:rsidRPr="009A285F" w:rsidRDefault="007F2527" w:rsidP="007F2527">
            <w:pPr>
              <w:ind w:right="141"/>
              <w:rPr>
                <w:rFonts w:eastAsia="Times New Roman"/>
                <w:sz w:val="20"/>
                <w:szCs w:val="20"/>
                <w:lang w:val="ro-RO"/>
              </w:rPr>
            </w:pPr>
          </w:p>
        </w:tc>
        <w:tc>
          <w:tcPr>
            <w:tcW w:w="9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SRL YB</w:t>
            </w:r>
          </w:p>
        </w:tc>
        <w:tc>
          <w:tcPr>
            <w:tcW w:w="65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860</w:t>
            </w:r>
          </w:p>
        </w:tc>
        <w:tc>
          <w:tcPr>
            <w:tcW w:w="682"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680</w:t>
            </w:r>
          </w:p>
        </w:tc>
        <w:tc>
          <w:tcPr>
            <w:tcW w:w="657"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520</w:t>
            </w:r>
          </w:p>
        </w:tc>
        <w:tc>
          <w:tcPr>
            <w:tcW w:w="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680</w:t>
            </w:r>
          </w:p>
        </w:tc>
        <w:tc>
          <w:tcPr>
            <w:tcW w:w="46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right"/>
              <w:rPr>
                <w:rFonts w:eastAsia="Times New Roman"/>
                <w:i/>
                <w:sz w:val="20"/>
                <w:szCs w:val="20"/>
                <w:lang w:val="ro-RO"/>
              </w:rPr>
            </w:pPr>
            <w:r w:rsidRPr="009A285F">
              <w:rPr>
                <w:rFonts w:eastAsia="Times New Roman"/>
                <w:i/>
                <w:sz w:val="20"/>
                <w:szCs w:val="20"/>
                <w:lang w:val="ro-RO"/>
              </w:rPr>
              <w:t>685</w:t>
            </w:r>
          </w:p>
        </w:tc>
      </w:tr>
      <w:tr w:rsidR="007F2527" w:rsidRPr="00603CDC" w:rsidTr="007F2527">
        <w:trPr>
          <w:jc w:val="center"/>
        </w:trPr>
        <w:tc>
          <w:tcPr>
            <w:tcW w:w="365"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7</w:t>
            </w:r>
          </w:p>
        </w:tc>
        <w:tc>
          <w:tcPr>
            <w:tcW w:w="705" w:type="pct"/>
            <w:vMerge/>
            <w:tcBorders>
              <w:left w:val="single" w:sz="6" w:space="0" w:color="000000"/>
              <w:bottom w:val="single" w:sz="6" w:space="0" w:color="000000"/>
              <w:right w:val="single" w:sz="6" w:space="0" w:color="000000"/>
            </w:tcBorders>
          </w:tcPr>
          <w:p w:rsidR="007F2527" w:rsidRPr="009A285F" w:rsidRDefault="007F2527" w:rsidP="007F2527">
            <w:pPr>
              <w:ind w:right="141"/>
              <w:rPr>
                <w:rFonts w:eastAsia="Times New Roman"/>
                <w:sz w:val="20"/>
                <w:szCs w:val="20"/>
                <w:lang w:val="ro-RO"/>
              </w:rPr>
            </w:pPr>
          </w:p>
        </w:tc>
        <w:tc>
          <w:tcPr>
            <w:tcW w:w="9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SRL C</w:t>
            </w:r>
          </w:p>
        </w:tc>
        <w:tc>
          <w:tcPr>
            <w:tcW w:w="65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960</w:t>
            </w:r>
          </w:p>
        </w:tc>
        <w:tc>
          <w:tcPr>
            <w:tcW w:w="682"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w:t>
            </w:r>
          </w:p>
        </w:tc>
        <w:tc>
          <w:tcPr>
            <w:tcW w:w="657"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420</w:t>
            </w:r>
          </w:p>
        </w:tc>
        <w:tc>
          <w:tcPr>
            <w:tcW w:w="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580</w:t>
            </w:r>
          </w:p>
        </w:tc>
        <w:tc>
          <w:tcPr>
            <w:tcW w:w="46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right"/>
              <w:rPr>
                <w:rFonts w:eastAsia="Times New Roman"/>
                <w:i/>
                <w:sz w:val="20"/>
                <w:szCs w:val="20"/>
                <w:lang w:val="ro-RO"/>
              </w:rPr>
            </w:pPr>
            <w:r w:rsidRPr="009A285F">
              <w:rPr>
                <w:rFonts w:eastAsia="Times New Roman"/>
                <w:i/>
                <w:sz w:val="20"/>
                <w:szCs w:val="20"/>
                <w:lang w:val="ro-RO"/>
              </w:rPr>
              <w:t>653</w:t>
            </w:r>
          </w:p>
        </w:tc>
      </w:tr>
      <w:tr w:rsidR="007F2527" w:rsidRPr="00603CDC" w:rsidTr="002F69A4">
        <w:trPr>
          <w:jc w:val="center"/>
        </w:trPr>
        <w:tc>
          <w:tcPr>
            <w:tcW w:w="365"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8</w:t>
            </w:r>
          </w:p>
        </w:tc>
        <w:tc>
          <w:tcPr>
            <w:tcW w:w="705" w:type="pct"/>
            <w:vMerge w:val="restart"/>
            <w:tcBorders>
              <w:top w:val="single" w:sz="6" w:space="0" w:color="000000"/>
              <w:left w:val="single" w:sz="6" w:space="0" w:color="000000"/>
              <w:right w:val="single" w:sz="6" w:space="0" w:color="000000"/>
            </w:tcBorders>
            <w:vAlign w:val="center"/>
          </w:tcPr>
          <w:p w:rsidR="007F2527" w:rsidRPr="009A285F" w:rsidRDefault="007F2527" w:rsidP="002F69A4">
            <w:pPr>
              <w:ind w:right="141"/>
              <w:jc w:val="center"/>
              <w:rPr>
                <w:rFonts w:eastAsia="Times New Roman"/>
                <w:sz w:val="20"/>
                <w:szCs w:val="20"/>
                <w:lang w:val="ro-RO"/>
              </w:rPr>
            </w:pPr>
            <w:r w:rsidRPr="009A285F">
              <w:rPr>
                <w:rFonts w:eastAsia="Times New Roman"/>
                <w:sz w:val="20"/>
                <w:szCs w:val="20"/>
                <w:lang w:val="ro-RO"/>
              </w:rPr>
              <w:t>III</w:t>
            </w:r>
          </w:p>
        </w:tc>
        <w:tc>
          <w:tcPr>
            <w:tcW w:w="9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SRL W</w:t>
            </w:r>
          </w:p>
        </w:tc>
        <w:tc>
          <w:tcPr>
            <w:tcW w:w="65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w:t>
            </w:r>
          </w:p>
        </w:tc>
        <w:tc>
          <w:tcPr>
            <w:tcW w:w="682"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480</w:t>
            </w:r>
          </w:p>
        </w:tc>
        <w:tc>
          <w:tcPr>
            <w:tcW w:w="657"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680</w:t>
            </w:r>
          </w:p>
        </w:tc>
        <w:tc>
          <w:tcPr>
            <w:tcW w:w="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jc w:val="center"/>
              <w:rPr>
                <w:rFonts w:eastAsia="Times New Roman"/>
                <w:sz w:val="20"/>
                <w:szCs w:val="20"/>
                <w:lang w:val="ro-RO"/>
              </w:rPr>
            </w:pPr>
            <w:r w:rsidRPr="009A285F">
              <w:rPr>
                <w:rFonts w:eastAsia="Times New Roman"/>
                <w:sz w:val="20"/>
                <w:szCs w:val="20"/>
                <w:lang w:val="ro-RO"/>
              </w:rPr>
              <w:t>-</w:t>
            </w:r>
          </w:p>
        </w:tc>
        <w:tc>
          <w:tcPr>
            <w:tcW w:w="464"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jc w:val="right"/>
              <w:rPr>
                <w:rFonts w:eastAsia="Times New Roman"/>
                <w:i/>
                <w:sz w:val="20"/>
                <w:szCs w:val="20"/>
                <w:lang w:val="ro-RO"/>
              </w:rPr>
            </w:pPr>
            <w:r w:rsidRPr="009A285F">
              <w:rPr>
                <w:rFonts w:eastAsia="Times New Roman"/>
                <w:i/>
                <w:sz w:val="20"/>
                <w:szCs w:val="20"/>
                <w:lang w:val="ro-RO"/>
              </w:rPr>
              <w:t>580</w:t>
            </w:r>
          </w:p>
        </w:tc>
      </w:tr>
      <w:tr w:rsidR="007F2527" w:rsidRPr="00603CDC" w:rsidTr="007F2527">
        <w:trPr>
          <w:jc w:val="center"/>
        </w:trPr>
        <w:tc>
          <w:tcPr>
            <w:tcW w:w="365" w:type="pct"/>
            <w:tcBorders>
              <w:top w:val="single" w:sz="6" w:space="0" w:color="000000"/>
              <w:left w:val="single" w:sz="6" w:space="0" w:color="000000"/>
              <w:bottom w:val="single" w:sz="6" w:space="0" w:color="000000"/>
              <w:right w:val="single" w:sz="6" w:space="0" w:color="000000"/>
            </w:tcBorders>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9</w:t>
            </w:r>
          </w:p>
        </w:tc>
        <w:tc>
          <w:tcPr>
            <w:tcW w:w="705" w:type="pct"/>
            <w:vMerge/>
            <w:tcBorders>
              <w:left w:val="single" w:sz="6" w:space="0" w:color="000000"/>
              <w:bottom w:val="single" w:sz="6" w:space="0" w:color="000000"/>
              <w:right w:val="single" w:sz="6" w:space="0" w:color="000000"/>
            </w:tcBorders>
          </w:tcPr>
          <w:p w:rsidR="007F2527" w:rsidRPr="009A285F" w:rsidRDefault="007F2527" w:rsidP="007F2527">
            <w:pPr>
              <w:ind w:right="141"/>
              <w:jc w:val="center"/>
              <w:rPr>
                <w:rFonts w:eastAsia="Times New Roman"/>
                <w:sz w:val="20"/>
                <w:szCs w:val="20"/>
                <w:lang w:val="ro-RO"/>
              </w:rPr>
            </w:pPr>
          </w:p>
        </w:tc>
        <w:tc>
          <w:tcPr>
            <w:tcW w:w="9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9A285F" w:rsidRDefault="007F2527" w:rsidP="007F2527">
            <w:pPr>
              <w:ind w:right="141"/>
              <w:rPr>
                <w:rFonts w:eastAsia="Times New Roman"/>
                <w:sz w:val="20"/>
                <w:szCs w:val="20"/>
                <w:lang w:val="ro-RO"/>
              </w:rPr>
            </w:pPr>
            <w:r w:rsidRPr="009A285F">
              <w:rPr>
                <w:rFonts w:eastAsia="Times New Roman"/>
                <w:sz w:val="20"/>
                <w:szCs w:val="20"/>
                <w:lang w:val="ro-RO"/>
              </w:rPr>
              <w:t>…</w:t>
            </w:r>
          </w:p>
        </w:tc>
        <w:tc>
          <w:tcPr>
            <w:tcW w:w="654" w:type="pct"/>
            <w:tcBorders>
              <w:top w:val="single" w:sz="6" w:space="0" w:color="000000"/>
              <w:left w:val="single" w:sz="6" w:space="0" w:color="000000"/>
              <w:bottom w:val="single" w:sz="6" w:space="0" w:color="000000"/>
              <w:right w:val="single" w:sz="6" w:space="0" w:color="000000"/>
            </w:tcBorders>
          </w:tcPr>
          <w:p w:rsidR="007F2527" w:rsidRPr="00603CDC" w:rsidRDefault="007F2527" w:rsidP="007F2527">
            <w:pPr>
              <w:ind w:right="141"/>
              <w:jc w:val="center"/>
              <w:rPr>
                <w:rFonts w:eastAsia="Times New Roman"/>
                <w:sz w:val="20"/>
                <w:szCs w:val="20"/>
                <w:highlight w:val="yellow"/>
                <w:lang w:val="ro-RO"/>
              </w:rPr>
            </w:pPr>
          </w:p>
        </w:tc>
        <w:tc>
          <w:tcPr>
            <w:tcW w:w="682" w:type="pct"/>
            <w:tcBorders>
              <w:top w:val="single" w:sz="6" w:space="0" w:color="000000"/>
              <w:left w:val="single" w:sz="6" w:space="0" w:color="000000"/>
              <w:bottom w:val="single" w:sz="6" w:space="0" w:color="000000"/>
              <w:right w:val="single" w:sz="6" w:space="0" w:color="000000"/>
            </w:tcBorders>
          </w:tcPr>
          <w:p w:rsidR="007F2527" w:rsidRPr="00603CDC" w:rsidRDefault="007F2527" w:rsidP="007F2527">
            <w:pPr>
              <w:ind w:right="141"/>
              <w:jc w:val="center"/>
              <w:rPr>
                <w:rFonts w:eastAsia="Times New Roman"/>
                <w:sz w:val="20"/>
                <w:szCs w:val="20"/>
                <w:highlight w:val="yellow"/>
                <w:lang w:val="ro-RO"/>
              </w:rPr>
            </w:pPr>
          </w:p>
        </w:tc>
        <w:tc>
          <w:tcPr>
            <w:tcW w:w="657" w:type="pct"/>
            <w:tcBorders>
              <w:top w:val="single" w:sz="6" w:space="0" w:color="000000"/>
              <w:left w:val="single" w:sz="6" w:space="0" w:color="000000"/>
              <w:bottom w:val="single" w:sz="6" w:space="0" w:color="000000"/>
              <w:right w:val="single" w:sz="6" w:space="0" w:color="000000"/>
            </w:tcBorders>
          </w:tcPr>
          <w:p w:rsidR="007F2527" w:rsidRPr="00603CDC" w:rsidRDefault="007F2527" w:rsidP="007F2527">
            <w:pPr>
              <w:ind w:right="141"/>
              <w:jc w:val="center"/>
              <w:rPr>
                <w:rFonts w:eastAsia="Times New Roman"/>
                <w:sz w:val="20"/>
                <w:szCs w:val="20"/>
                <w:highlight w:val="yellow"/>
                <w:lang w:val="ro-RO"/>
              </w:rPr>
            </w:pPr>
          </w:p>
        </w:tc>
        <w:tc>
          <w:tcPr>
            <w:tcW w:w="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2527" w:rsidRPr="00603CDC" w:rsidRDefault="007F2527" w:rsidP="007F2527">
            <w:pPr>
              <w:ind w:right="141"/>
              <w:jc w:val="center"/>
              <w:rPr>
                <w:rFonts w:eastAsia="Times New Roman"/>
                <w:sz w:val="20"/>
                <w:szCs w:val="20"/>
                <w:highlight w:val="yellow"/>
                <w:lang w:val="ro-RO"/>
              </w:rPr>
            </w:pPr>
          </w:p>
        </w:tc>
        <w:tc>
          <w:tcPr>
            <w:tcW w:w="464" w:type="pct"/>
            <w:tcBorders>
              <w:top w:val="single" w:sz="6" w:space="0" w:color="000000"/>
              <w:left w:val="single" w:sz="6" w:space="0" w:color="000000"/>
              <w:bottom w:val="single" w:sz="6" w:space="0" w:color="000000"/>
              <w:right w:val="single" w:sz="6" w:space="0" w:color="000000"/>
            </w:tcBorders>
          </w:tcPr>
          <w:p w:rsidR="007F2527" w:rsidRPr="00603CDC" w:rsidRDefault="007F2527" w:rsidP="007F2527">
            <w:pPr>
              <w:ind w:right="141"/>
              <w:jc w:val="center"/>
              <w:rPr>
                <w:rFonts w:eastAsia="Times New Roman"/>
                <w:sz w:val="20"/>
                <w:szCs w:val="20"/>
                <w:highlight w:val="yellow"/>
                <w:lang w:val="ro-RO"/>
              </w:rPr>
            </w:pPr>
          </w:p>
        </w:tc>
      </w:tr>
    </w:tbl>
    <w:p w:rsidR="00C81700" w:rsidRDefault="00C81700" w:rsidP="00E65D2F">
      <w:pPr>
        <w:pStyle w:val="NormalWeb"/>
        <w:ind w:left="-425" w:firstLine="0"/>
        <w:rPr>
          <w:bCs/>
          <w:lang w:val="ro-RO"/>
        </w:rPr>
      </w:pPr>
    </w:p>
    <w:p w:rsidR="00FD32AD" w:rsidRDefault="00FD32AD" w:rsidP="00E65D2F">
      <w:pPr>
        <w:pStyle w:val="NormalWeb"/>
        <w:ind w:left="-425" w:firstLine="0"/>
        <w:rPr>
          <w:bCs/>
          <w:lang w:val="ro-RO"/>
        </w:rPr>
      </w:pPr>
    </w:p>
    <w:p w:rsidR="006D0A1B" w:rsidRPr="00395E13" w:rsidRDefault="006D0A1B" w:rsidP="00FD32AD">
      <w:pPr>
        <w:pStyle w:val="NormalWeb"/>
        <w:numPr>
          <w:ilvl w:val="2"/>
          <w:numId w:val="11"/>
        </w:numPr>
        <w:ind w:left="-374" w:firstLine="0"/>
        <w:rPr>
          <w:bCs/>
          <w:lang w:val="ro-RO"/>
        </w:rPr>
      </w:pPr>
      <w:r w:rsidRPr="00395E13">
        <w:rPr>
          <w:bCs/>
          <w:lang w:val="ro-RO"/>
        </w:rPr>
        <w:t xml:space="preserve">Vizita de control, conform planului anual, se efectuează în comun cu inspectorul responsabil de protecția consumatorului și, după caz, cu inspectorul responsabil de siguranța ocupațională, cu aplicarea listelor de verificare corespunzătoare. În cazul în care inspectorul responsabil de siguranța ocupațională va fi obligat să selecteze alinierea la unul din cîteva controale care se vor petrece simultan, </w:t>
      </w:r>
      <w:r w:rsidR="002E4AFB">
        <w:rPr>
          <w:bCs/>
          <w:lang w:val="ro-RO"/>
        </w:rPr>
        <w:t xml:space="preserve">se </w:t>
      </w:r>
      <w:r w:rsidRPr="00395E13">
        <w:rPr>
          <w:bCs/>
          <w:lang w:val="ro-RO"/>
        </w:rPr>
        <w:t>va selecta agentul aeronautic cu gradul cel mai înalt de risc pe domeniul siguranței ocupaționale.</w:t>
      </w:r>
    </w:p>
    <w:p w:rsidR="006D0A1B" w:rsidRPr="00C14C9C" w:rsidRDefault="006D0A1B" w:rsidP="006D0A1B">
      <w:pPr>
        <w:pStyle w:val="cp"/>
        <w:rPr>
          <w:lang w:val="ro-RO"/>
        </w:rPr>
      </w:pPr>
    </w:p>
    <w:p w:rsidR="006D0A1B" w:rsidRDefault="006D0A1B" w:rsidP="00395E13">
      <w:pPr>
        <w:pStyle w:val="cp"/>
        <w:numPr>
          <w:ilvl w:val="0"/>
          <w:numId w:val="11"/>
        </w:numPr>
        <w:rPr>
          <w:lang w:val="ro-RO"/>
        </w:rPr>
      </w:pPr>
      <w:r w:rsidRPr="00C14C9C">
        <w:rPr>
          <w:lang w:val="ro-RO"/>
        </w:rPr>
        <w:t>Crearea şi menţinerea sistemului de date necesar aplicării criteriilor de risc</w:t>
      </w:r>
    </w:p>
    <w:p w:rsidR="00395E13" w:rsidRPr="00C14C9C" w:rsidRDefault="00395E13" w:rsidP="00395E13">
      <w:pPr>
        <w:pStyle w:val="cp"/>
        <w:ind w:left="1068"/>
        <w:jc w:val="left"/>
        <w:rPr>
          <w:lang w:val="ro-RO"/>
        </w:rPr>
      </w:pPr>
    </w:p>
    <w:p w:rsidR="006D0A1B" w:rsidRPr="003D1EAE" w:rsidRDefault="006D0A1B" w:rsidP="00247055">
      <w:pPr>
        <w:pStyle w:val="NormalWeb"/>
        <w:numPr>
          <w:ilvl w:val="2"/>
          <w:numId w:val="11"/>
        </w:numPr>
        <w:ind w:left="-425" w:firstLine="0"/>
        <w:rPr>
          <w:b/>
          <w:bCs/>
          <w:lang w:val="ro-RO"/>
        </w:rPr>
      </w:pPr>
      <w:r w:rsidRPr="00C14C9C">
        <w:rPr>
          <w:lang w:val="ro-RO"/>
        </w:rPr>
        <w:t xml:space="preserve">Sistemul de efectuare a controalelor în baza analizei riscurilor trebuie să fie întemeiat pe date statistice relevante, certe şi accesibile, pe date colectate de </w:t>
      </w:r>
      <w:r w:rsidRPr="00C14C9C">
        <w:rPr>
          <w:rFonts w:ascii="TimesNewRomanPSMT" w:hAnsi="TimesNewRomanPSMT"/>
          <w:lang w:val="ro-RO"/>
        </w:rPr>
        <w:t>Autoritate</w:t>
      </w:r>
      <w:r w:rsidRPr="00C14C9C">
        <w:rPr>
          <w:lang w:val="ro-RO"/>
        </w:rPr>
        <w:t>, de</w:t>
      </w:r>
      <w:r w:rsidR="002E4AFB">
        <w:rPr>
          <w:lang w:val="ro-RO"/>
        </w:rPr>
        <w:t xml:space="preserve"> la</w:t>
      </w:r>
      <w:r w:rsidRPr="00C14C9C">
        <w:rPr>
          <w:lang w:val="ro-RO"/>
        </w:rPr>
        <w:t xml:space="preserve"> alte autorităţi şi instituţii publice, inclusiv din surse informatice oficiale, precum şi din alte surse sigure. Este obligatorie evitarea aplicării criteriilor de risc în baza datelor incomplete şi interpretabile. </w:t>
      </w:r>
    </w:p>
    <w:p w:rsidR="003D1EAE" w:rsidRPr="00395E13" w:rsidRDefault="003D1EAE" w:rsidP="003D1EAE">
      <w:pPr>
        <w:pStyle w:val="NormalWeb"/>
        <w:ind w:left="-425" w:firstLine="0"/>
        <w:rPr>
          <w:b/>
          <w:bCs/>
          <w:lang w:val="ro-RO"/>
        </w:rPr>
      </w:pPr>
    </w:p>
    <w:p w:rsidR="006D0A1B" w:rsidRPr="00395E13" w:rsidRDefault="006D0A1B" w:rsidP="00247055">
      <w:pPr>
        <w:pStyle w:val="NormalWeb"/>
        <w:numPr>
          <w:ilvl w:val="2"/>
          <w:numId w:val="11"/>
        </w:numPr>
        <w:ind w:left="-425" w:firstLine="0"/>
        <w:rPr>
          <w:b/>
          <w:bCs/>
          <w:lang w:val="ro-RO"/>
        </w:rPr>
      </w:pPr>
      <w:r w:rsidRPr="00395E13">
        <w:rPr>
          <w:lang w:val="ro-RO"/>
        </w:rPr>
        <w:t xml:space="preserve">Pentru elaborarea şi menţinerea clasamentului persoanelor supuse controlului în conformitate cu riscul prezentat, </w:t>
      </w:r>
      <w:r w:rsidRPr="00395E13">
        <w:rPr>
          <w:rFonts w:ascii="TimesNewRomanPSMT" w:hAnsi="TimesNewRomanPSMT"/>
          <w:lang w:val="ro-RO"/>
        </w:rPr>
        <w:t>Autoritatea</w:t>
      </w:r>
      <w:r w:rsidRPr="00395E13">
        <w:rPr>
          <w:lang w:val="ro-RO"/>
        </w:rPr>
        <w:t xml:space="preserve"> menţine, prin intermediul Registrului de stat al controalelor, o bază de date care reflectă cel puţin: </w:t>
      </w:r>
    </w:p>
    <w:p w:rsidR="006D0A1B" w:rsidRPr="00C14C9C" w:rsidRDefault="006D0A1B" w:rsidP="00395E13">
      <w:pPr>
        <w:pStyle w:val="NormalWeb"/>
        <w:numPr>
          <w:ilvl w:val="3"/>
          <w:numId w:val="33"/>
        </w:numPr>
        <w:rPr>
          <w:lang w:val="ro-RO"/>
        </w:rPr>
      </w:pPr>
      <w:r w:rsidRPr="00C14C9C">
        <w:rPr>
          <w:lang w:val="ro-RO"/>
        </w:rPr>
        <w:t xml:space="preserve">lista tuturor </w:t>
      </w:r>
      <w:r>
        <w:rPr>
          <w:lang w:val="ro-RO"/>
        </w:rPr>
        <w:t>agenților aeronautici</w:t>
      </w:r>
      <w:r w:rsidRPr="00C14C9C">
        <w:rPr>
          <w:lang w:val="ro-RO"/>
        </w:rPr>
        <w:t xml:space="preserve"> pasibil</w:t>
      </w:r>
      <w:r>
        <w:rPr>
          <w:lang w:val="ro-RO"/>
        </w:rPr>
        <w:t>i</w:t>
      </w:r>
      <w:r w:rsidRPr="00C14C9C">
        <w:rPr>
          <w:lang w:val="ro-RO"/>
        </w:rPr>
        <w:t xml:space="preserve"> de a fi supu</w:t>
      </w:r>
      <w:r>
        <w:rPr>
          <w:lang w:val="ro-RO"/>
        </w:rPr>
        <w:t>și</w:t>
      </w:r>
      <w:r w:rsidRPr="00C14C9C">
        <w:rPr>
          <w:lang w:val="ro-RO"/>
        </w:rPr>
        <w:t xml:space="preserve"> controlului, cu datele individuale de identificare; </w:t>
      </w:r>
    </w:p>
    <w:p w:rsidR="006D0A1B" w:rsidRPr="00C14C9C" w:rsidRDefault="006D0A1B" w:rsidP="00395E13">
      <w:pPr>
        <w:pStyle w:val="NormalWeb"/>
        <w:numPr>
          <w:ilvl w:val="3"/>
          <w:numId w:val="33"/>
        </w:numPr>
        <w:rPr>
          <w:lang w:val="ro-RO"/>
        </w:rPr>
      </w:pPr>
      <w:r w:rsidRPr="00C14C9C">
        <w:rPr>
          <w:lang w:val="ro-RO"/>
        </w:rPr>
        <w:t>istoria activităţii de control</w:t>
      </w:r>
      <w:r w:rsidR="00917705">
        <w:rPr>
          <w:lang w:val="ro-RO"/>
        </w:rPr>
        <w:t>, inclusiv modul de executare a prescripțiilor inspectoriale</w:t>
      </w:r>
      <w:r w:rsidRPr="00C14C9C">
        <w:rPr>
          <w:lang w:val="ro-RO"/>
        </w:rPr>
        <w:t>;</w:t>
      </w:r>
    </w:p>
    <w:p w:rsidR="00247055" w:rsidRDefault="006D0A1B" w:rsidP="00247055">
      <w:pPr>
        <w:pStyle w:val="NormalWeb"/>
        <w:numPr>
          <w:ilvl w:val="3"/>
          <w:numId w:val="33"/>
        </w:numPr>
        <w:rPr>
          <w:lang w:val="ro-RO"/>
        </w:rPr>
      </w:pPr>
      <w:r w:rsidRPr="00C14C9C">
        <w:rPr>
          <w:lang w:val="ro-RO"/>
        </w:rPr>
        <w:t>profilul fiecărei persoane supuse controlului, cu informaţia relevantă pentru criteriile de risc utilizate la clasificarea persoanei în cauză.</w:t>
      </w:r>
    </w:p>
    <w:p w:rsidR="006D0A1B" w:rsidRPr="00247055" w:rsidRDefault="006D0A1B" w:rsidP="00247055">
      <w:pPr>
        <w:pStyle w:val="NormalWeb"/>
        <w:numPr>
          <w:ilvl w:val="2"/>
          <w:numId w:val="11"/>
        </w:numPr>
        <w:ind w:left="-425" w:firstLine="0"/>
        <w:rPr>
          <w:lang w:val="ro-RO"/>
        </w:rPr>
      </w:pPr>
      <w:r w:rsidRPr="00247055">
        <w:rPr>
          <w:rFonts w:ascii="TimesNewRomanPSMT" w:hAnsi="TimesNewRomanPSMT"/>
          <w:lang w:val="ro-RO"/>
        </w:rPr>
        <w:t>Autoritatea</w:t>
      </w:r>
      <w:r w:rsidRPr="00247055">
        <w:rPr>
          <w:lang w:val="ro-RO"/>
        </w:rPr>
        <w:t xml:space="preserve"> reexaminează şi actualizează informaţia necesară pentru aplicarea criteriilor de risc cel puţin o dată pe an.</w:t>
      </w:r>
    </w:p>
    <w:p w:rsidR="006D0A1B" w:rsidRDefault="006D0A1B" w:rsidP="006D0A1B">
      <w:pPr>
        <w:pStyle w:val="NormalWeb"/>
        <w:rPr>
          <w:bCs/>
          <w:lang w:val="ro-RO"/>
        </w:rPr>
      </w:pPr>
    </w:p>
    <w:p w:rsidR="00C81700" w:rsidRPr="00C14C9C" w:rsidRDefault="00C81700" w:rsidP="006D0A1B">
      <w:pPr>
        <w:pStyle w:val="NormalWeb"/>
        <w:rPr>
          <w:bCs/>
          <w:lang w:val="ro-RO"/>
        </w:rPr>
      </w:pPr>
    </w:p>
    <w:p w:rsidR="00DA7B3C" w:rsidRDefault="006D0A1B" w:rsidP="00DA7B3C">
      <w:pPr>
        <w:pStyle w:val="NormalWeb"/>
        <w:numPr>
          <w:ilvl w:val="0"/>
          <w:numId w:val="11"/>
        </w:numPr>
        <w:jc w:val="center"/>
        <w:rPr>
          <w:b/>
          <w:bCs/>
          <w:lang w:val="ro-RO"/>
        </w:rPr>
      </w:pPr>
      <w:r w:rsidRPr="00C14C9C">
        <w:rPr>
          <w:b/>
          <w:bCs/>
          <w:lang w:val="ro-RO"/>
        </w:rPr>
        <w:t>Pregătirea vizitei de control</w:t>
      </w:r>
    </w:p>
    <w:p w:rsidR="00DA7B3C" w:rsidRDefault="00DA7B3C" w:rsidP="00DA7B3C">
      <w:pPr>
        <w:pStyle w:val="NormalWeb"/>
        <w:ind w:left="1068" w:firstLine="0"/>
        <w:rPr>
          <w:b/>
          <w:bCs/>
          <w:lang w:val="ro-RO"/>
        </w:rPr>
      </w:pPr>
    </w:p>
    <w:p w:rsidR="006D0A1B" w:rsidRPr="00247055" w:rsidRDefault="006D0A1B" w:rsidP="00247055">
      <w:pPr>
        <w:pStyle w:val="NormalWeb"/>
        <w:numPr>
          <w:ilvl w:val="2"/>
          <w:numId w:val="11"/>
        </w:numPr>
        <w:ind w:left="-425" w:firstLine="0"/>
        <w:rPr>
          <w:bCs/>
          <w:lang w:val="ro-RO"/>
        </w:rPr>
      </w:pPr>
      <w:r w:rsidRPr="00DA7B3C">
        <w:rPr>
          <w:bCs/>
          <w:lang w:val="ro-RO"/>
        </w:rPr>
        <w:t>Pînă la luarea deciziei de începere a controlului unui agent aeronautic și emiterea delegației corespunzătoare</w:t>
      </w:r>
      <w:r w:rsidR="00917705">
        <w:rPr>
          <w:bCs/>
          <w:lang w:val="ro-RO"/>
        </w:rPr>
        <w:t xml:space="preserve"> (după caz)</w:t>
      </w:r>
      <w:r w:rsidRPr="00DA7B3C">
        <w:rPr>
          <w:bCs/>
          <w:lang w:val="ro-RO"/>
        </w:rPr>
        <w:t xml:space="preserve">, pentru a determina metoda corectă de control, resursele necesare și durata preconizată, se va examina în prealabil profilul agentului aeronautic, </w:t>
      </w:r>
      <w:r w:rsidR="00DA7B3C" w:rsidRPr="00DA7B3C">
        <w:rPr>
          <w:bCs/>
          <w:lang w:val="ro-RO"/>
        </w:rPr>
        <w:t>luând</w:t>
      </w:r>
      <w:r w:rsidRPr="00DA7B3C">
        <w:rPr>
          <w:bCs/>
          <w:lang w:val="ro-RO"/>
        </w:rPr>
        <w:t xml:space="preserve"> în calcul cel puțin următorii factori:</w:t>
      </w:r>
    </w:p>
    <w:p w:rsidR="006D0A1B" w:rsidRPr="00C14C9C" w:rsidRDefault="006D0A1B" w:rsidP="00DA7B3C">
      <w:pPr>
        <w:pStyle w:val="NormalWeb"/>
        <w:numPr>
          <w:ilvl w:val="3"/>
          <w:numId w:val="37"/>
        </w:numPr>
        <w:rPr>
          <w:bCs/>
          <w:lang w:val="ro-RO"/>
        </w:rPr>
      </w:pPr>
      <w:r w:rsidRPr="00C14C9C">
        <w:rPr>
          <w:bCs/>
          <w:lang w:val="ro-RO"/>
        </w:rPr>
        <w:t xml:space="preserve">Mărimea și amplasarea </w:t>
      </w:r>
      <w:r>
        <w:rPr>
          <w:bCs/>
          <w:lang w:val="ro-RO"/>
        </w:rPr>
        <w:t>agentului aeronautic</w:t>
      </w:r>
      <w:r w:rsidR="00917705">
        <w:rPr>
          <w:bCs/>
          <w:lang w:val="ro-RO"/>
        </w:rPr>
        <w:t>;</w:t>
      </w:r>
    </w:p>
    <w:p w:rsidR="006D0A1B" w:rsidRPr="00C14C9C" w:rsidRDefault="006D0A1B" w:rsidP="00DA7B3C">
      <w:pPr>
        <w:pStyle w:val="NormalWeb"/>
        <w:numPr>
          <w:ilvl w:val="3"/>
          <w:numId w:val="37"/>
        </w:numPr>
        <w:rPr>
          <w:bCs/>
          <w:lang w:val="ro-RO"/>
        </w:rPr>
      </w:pPr>
      <w:r w:rsidRPr="00C14C9C">
        <w:rPr>
          <w:bCs/>
          <w:lang w:val="ro-RO"/>
        </w:rPr>
        <w:t>Existența sistemelor interne de management al calității</w:t>
      </w:r>
      <w:r w:rsidR="00917705">
        <w:rPr>
          <w:bCs/>
          <w:lang w:val="ro-RO"/>
        </w:rPr>
        <w:t>;</w:t>
      </w:r>
    </w:p>
    <w:p w:rsidR="006D0A1B" w:rsidRDefault="006D0A1B" w:rsidP="00DA7B3C">
      <w:pPr>
        <w:pStyle w:val="NormalWeb"/>
        <w:numPr>
          <w:ilvl w:val="3"/>
          <w:numId w:val="37"/>
        </w:numPr>
        <w:rPr>
          <w:bCs/>
          <w:lang w:val="ro-RO"/>
        </w:rPr>
      </w:pPr>
      <w:r w:rsidRPr="00C14C9C">
        <w:rPr>
          <w:bCs/>
          <w:lang w:val="ro-RO"/>
        </w:rPr>
        <w:t xml:space="preserve">Perioada </w:t>
      </w:r>
      <w:r w:rsidR="00917705">
        <w:rPr>
          <w:bCs/>
          <w:lang w:val="ro-RO"/>
        </w:rPr>
        <w:t xml:space="preserve">de </w:t>
      </w:r>
      <w:r w:rsidR="00917705" w:rsidRPr="00C14C9C">
        <w:rPr>
          <w:bCs/>
          <w:lang w:val="ro-RO"/>
        </w:rPr>
        <w:t>activ</w:t>
      </w:r>
      <w:r w:rsidR="00917705">
        <w:rPr>
          <w:bCs/>
          <w:lang w:val="ro-RO"/>
        </w:rPr>
        <w:t>itate</w:t>
      </w:r>
      <w:r w:rsidR="00917705" w:rsidRPr="00C14C9C">
        <w:rPr>
          <w:bCs/>
          <w:lang w:val="ro-RO"/>
        </w:rPr>
        <w:t xml:space="preserve"> </w:t>
      </w:r>
      <w:r w:rsidRPr="00C14C9C">
        <w:rPr>
          <w:bCs/>
          <w:lang w:val="ro-RO"/>
        </w:rPr>
        <w:t>în domeniul supus controlului, cu aplicarea, după caz, a următoarei gradări de risc:</w:t>
      </w:r>
    </w:p>
    <w:p w:rsidR="00E65D2F" w:rsidRPr="00E65D2F" w:rsidRDefault="00E65D2F" w:rsidP="00E65D2F">
      <w:pPr>
        <w:pStyle w:val="NormalWeb"/>
        <w:numPr>
          <w:ilvl w:val="0"/>
          <w:numId w:val="37"/>
        </w:numPr>
        <w:ind w:right="1075"/>
        <w:jc w:val="right"/>
        <w:rPr>
          <w:bCs/>
          <w:lang w:val="ro-RO"/>
        </w:rPr>
      </w:pPr>
      <w:r w:rsidRPr="00E65D2F">
        <w:rPr>
          <w:bCs/>
          <w:lang w:val="ro-RO"/>
        </w:rPr>
        <w:t>Tabelul nr. 17</w:t>
      </w:r>
    </w:p>
    <w:p w:rsidR="00DA7B3C" w:rsidRDefault="00DA7B3C" w:rsidP="00E65D2F">
      <w:pPr>
        <w:pStyle w:val="NormalWeb"/>
        <w:ind w:left="336" w:firstLine="0"/>
        <w:jc w:val="center"/>
        <w:rPr>
          <w:bCs/>
          <w:lang w:val="ro-RO"/>
        </w:rPr>
      </w:pPr>
    </w:p>
    <w:tbl>
      <w:tblPr>
        <w:tblW w:w="4000" w:type="pct"/>
        <w:jc w:val="center"/>
        <w:tblLook w:val="04A0" w:firstRow="1" w:lastRow="0" w:firstColumn="1" w:lastColumn="0" w:noHBand="0" w:noVBand="1"/>
      </w:tblPr>
      <w:tblGrid>
        <w:gridCol w:w="6423"/>
        <w:gridCol w:w="1133"/>
      </w:tblGrid>
      <w:tr w:rsidR="006D0A1B" w:rsidRPr="00C14C9C" w:rsidTr="006D0A1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DA7B3C" w:rsidRDefault="006D0A1B" w:rsidP="00DA7B3C">
            <w:pPr>
              <w:pStyle w:val="ListParagraph"/>
              <w:ind w:left="336"/>
              <w:jc w:val="center"/>
              <w:rPr>
                <w:rFonts w:eastAsia="Times New Roman"/>
                <w:b/>
                <w:bCs/>
                <w:sz w:val="20"/>
                <w:szCs w:val="20"/>
                <w:lang w:val="ro-RO"/>
              </w:rPr>
            </w:pPr>
            <w:r w:rsidRPr="00DA7B3C">
              <w:rPr>
                <w:rFonts w:eastAsia="Times New Roman"/>
                <w:b/>
                <w:bCs/>
                <w:sz w:val="20"/>
                <w:szCs w:val="20"/>
                <w:lang w:val="ro-RO"/>
              </w:rPr>
              <w:t>Perioada de activitate a agentului aeronautic care desfăşoară activităţi conexe în domeniu</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DA7B3C" w:rsidRDefault="006D0A1B" w:rsidP="00DA7B3C">
            <w:pPr>
              <w:jc w:val="center"/>
              <w:rPr>
                <w:rFonts w:eastAsia="Times New Roman"/>
                <w:b/>
                <w:bCs/>
                <w:sz w:val="20"/>
                <w:szCs w:val="20"/>
                <w:lang w:val="ro-RO"/>
              </w:rPr>
            </w:pPr>
            <w:r w:rsidRPr="00DA7B3C">
              <w:rPr>
                <w:rFonts w:eastAsia="Times New Roman"/>
                <w:b/>
                <w:bCs/>
                <w:sz w:val="20"/>
                <w:szCs w:val="20"/>
                <w:lang w:val="ro-RO"/>
              </w:rPr>
              <w:t>Gradul de risc</w:t>
            </w:r>
          </w:p>
        </w:tc>
      </w:tr>
      <w:tr w:rsidR="006D0A1B" w:rsidRPr="00C14C9C" w:rsidTr="006D0A1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DA7B3C" w:rsidRDefault="006D0A1B" w:rsidP="00DA7B3C">
            <w:pPr>
              <w:jc w:val="both"/>
              <w:rPr>
                <w:rFonts w:eastAsia="Times New Roman"/>
                <w:sz w:val="20"/>
                <w:szCs w:val="20"/>
                <w:lang w:val="ro-RO"/>
              </w:rPr>
            </w:pPr>
            <w:r w:rsidRPr="00DA7B3C">
              <w:rPr>
                <w:rFonts w:eastAsia="Times New Roman"/>
                <w:sz w:val="20"/>
                <w:szCs w:val="20"/>
                <w:lang w:val="ro-RO"/>
              </w:rPr>
              <w:t>Mai mult de 15 de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DA7B3C" w:rsidRDefault="006D0A1B" w:rsidP="00DA7B3C">
            <w:pPr>
              <w:jc w:val="center"/>
              <w:rPr>
                <w:rFonts w:eastAsia="Times New Roman"/>
                <w:sz w:val="20"/>
                <w:szCs w:val="20"/>
                <w:lang w:val="ro-RO"/>
              </w:rPr>
            </w:pPr>
            <w:r w:rsidRPr="00DA7B3C">
              <w:rPr>
                <w:rFonts w:eastAsia="Times New Roman"/>
                <w:sz w:val="20"/>
                <w:szCs w:val="20"/>
                <w:lang w:val="ro-RO"/>
              </w:rPr>
              <w:t>Mic</w:t>
            </w:r>
          </w:p>
        </w:tc>
      </w:tr>
      <w:tr w:rsidR="006D0A1B" w:rsidRPr="00C14C9C" w:rsidTr="006D0A1B">
        <w:trPr>
          <w:trHeight w:val="170"/>
          <w:jc w:val="center"/>
        </w:trPr>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6D0A1B" w:rsidRPr="00DA7B3C" w:rsidRDefault="00DA7B3C" w:rsidP="00DA7B3C">
            <w:pPr>
              <w:jc w:val="both"/>
              <w:rPr>
                <w:rFonts w:eastAsia="Times New Roman"/>
                <w:sz w:val="20"/>
                <w:szCs w:val="20"/>
                <w:lang w:val="ro-RO"/>
              </w:rPr>
            </w:pPr>
            <w:r>
              <w:rPr>
                <w:rFonts w:eastAsia="Times New Roman"/>
                <w:sz w:val="20"/>
                <w:szCs w:val="20"/>
                <w:lang w:val="ro-RO"/>
              </w:rPr>
              <w:t xml:space="preserve">De la </w:t>
            </w:r>
            <w:r w:rsidR="006D0A1B" w:rsidRPr="00DA7B3C">
              <w:rPr>
                <w:rFonts w:eastAsia="Times New Roman"/>
                <w:sz w:val="20"/>
                <w:szCs w:val="20"/>
                <w:lang w:val="ro-RO"/>
              </w:rPr>
              <w:t xml:space="preserve">4 – </w:t>
            </w:r>
            <w:r>
              <w:rPr>
                <w:rFonts w:eastAsia="Times New Roman"/>
                <w:sz w:val="20"/>
                <w:szCs w:val="20"/>
                <w:lang w:val="ro-RO"/>
              </w:rPr>
              <w:t xml:space="preserve">la </w:t>
            </w:r>
            <w:r w:rsidR="006D0A1B" w:rsidRPr="00DA7B3C">
              <w:rPr>
                <w:rFonts w:eastAsia="Times New Roman"/>
                <w:sz w:val="20"/>
                <w:szCs w:val="20"/>
                <w:lang w:val="ro-RO"/>
              </w:rPr>
              <w:t>15 ani</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6D0A1B" w:rsidRPr="00DA7B3C" w:rsidRDefault="006D0A1B" w:rsidP="00DA7B3C">
            <w:pPr>
              <w:jc w:val="center"/>
              <w:rPr>
                <w:rFonts w:eastAsia="Times New Roman"/>
                <w:sz w:val="20"/>
                <w:szCs w:val="20"/>
                <w:lang w:val="ro-RO"/>
              </w:rPr>
            </w:pPr>
            <w:r w:rsidRPr="00DA7B3C">
              <w:rPr>
                <w:rFonts w:eastAsia="Times New Roman"/>
                <w:sz w:val="20"/>
                <w:szCs w:val="20"/>
                <w:lang w:val="ro-RO"/>
              </w:rPr>
              <w:t>Mediu</w:t>
            </w:r>
          </w:p>
        </w:tc>
      </w:tr>
      <w:tr w:rsidR="006D0A1B" w:rsidRPr="00C14C9C" w:rsidTr="006D0A1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DA7B3C" w:rsidRDefault="00DA7B3C" w:rsidP="00DA7B3C">
            <w:pPr>
              <w:jc w:val="both"/>
              <w:rPr>
                <w:rFonts w:eastAsia="Times New Roman"/>
                <w:sz w:val="20"/>
                <w:szCs w:val="20"/>
                <w:lang w:val="ro-RO"/>
              </w:rPr>
            </w:pPr>
            <w:r w:rsidRPr="00DA7B3C">
              <w:rPr>
                <w:rFonts w:eastAsia="Times New Roman"/>
                <w:sz w:val="20"/>
                <w:szCs w:val="20"/>
                <w:lang w:val="ro-RO"/>
              </w:rPr>
              <w:t>Până</w:t>
            </w:r>
            <w:r w:rsidR="006D0A1B" w:rsidRPr="00DA7B3C">
              <w:rPr>
                <w:rFonts w:eastAsia="Times New Roman"/>
                <w:sz w:val="20"/>
                <w:szCs w:val="20"/>
                <w:lang w:val="ro-RO"/>
              </w:rPr>
              <w:t xml:space="preserve"> la 3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0A1B" w:rsidRPr="00DA7B3C" w:rsidRDefault="006D0A1B" w:rsidP="00DA7B3C">
            <w:pPr>
              <w:jc w:val="center"/>
              <w:rPr>
                <w:rFonts w:eastAsia="Times New Roman"/>
                <w:sz w:val="20"/>
                <w:szCs w:val="20"/>
                <w:lang w:val="ro-RO"/>
              </w:rPr>
            </w:pPr>
            <w:r w:rsidRPr="00DA7B3C">
              <w:rPr>
                <w:rFonts w:eastAsia="Times New Roman"/>
                <w:sz w:val="20"/>
                <w:szCs w:val="20"/>
                <w:lang w:val="ro-RO"/>
              </w:rPr>
              <w:t>Mare</w:t>
            </w:r>
          </w:p>
        </w:tc>
      </w:tr>
    </w:tbl>
    <w:p w:rsidR="006D0A1B" w:rsidRPr="00C14C9C" w:rsidRDefault="006D0A1B" w:rsidP="006D0A1B">
      <w:pPr>
        <w:pStyle w:val="NormalWeb"/>
        <w:ind w:left="927" w:firstLine="0"/>
        <w:rPr>
          <w:bCs/>
          <w:lang w:val="ro-RO"/>
        </w:rPr>
      </w:pPr>
    </w:p>
    <w:p w:rsidR="006D0A1B" w:rsidRPr="00C14C9C" w:rsidRDefault="006D0A1B" w:rsidP="00DA7B3C">
      <w:pPr>
        <w:pStyle w:val="NormalWeb"/>
        <w:numPr>
          <w:ilvl w:val="3"/>
          <w:numId w:val="37"/>
        </w:numPr>
        <w:rPr>
          <w:bCs/>
          <w:lang w:val="ro-RO"/>
        </w:rPr>
      </w:pPr>
      <w:r w:rsidRPr="00C14C9C">
        <w:rPr>
          <w:bCs/>
          <w:lang w:val="ro-RO"/>
        </w:rPr>
        <w:t xml:space="preserve">Frecvența controalelor aplicate la acest </w:t>
      </w:r>
      <w:r>
        <w:rPr>
          <w:bCs/>
          <w:lang w:val="ro-RO"/>
        </w:rPr>
        <w:t>agent aeronautic</w:t>
      </w:r>
      <w:r w:rsidRPr="00C14C9C">
        <w:rPr>
          <w:bCs/>
          <w:lang w:val="ro-RO"/>
        </w:rPr>
        <w:t xml:space="preserve"> (în ultimii ani)</w:t>
      </w:r>
      <w:r w:rsidR="00917705">
        <w:rPr>
          <w:bCs/>
          <w:lang w:val="ro-RO"/>
        </w:rPr>
        <w:t>;</w:t>
      </w:r>
    </w:p>
    <w:p w:rsidR="006D0A1B" w:rsidRPr="00C14C9C" w:rsidRDefault="006D0A1B" w:rsidP="00DA7B3C">
      <w:pPr>
        <w:pStyle w:val="NormalWeb"/>
        <w:numPr>
          <w:ilvl w:val="3"/>
          <w:numId w:val="37"/>
        </w:numPr>
        <w:rPr>
          <w:bCs/>
          <w:lang w:val="ro-RO"/>
        </w:rPr>
      </w:pPr>
      <w:r w:rsidRPr="00C14C9C">
        <w:rPr>
          <w:bCs/>
          <w:lang w:val="ro-RO"/>
        </w:rPr>
        <w:t xml:space="preserve">Existența petițiilor, adresărilor de la alte autorități sau altor informații cu privire la agentul </w:t>
      </w:r>
      <w:r>
        <w:rPr>
          <w:bCs/>
          <w:lang w:val="ro-RO"/>
        </w:rPr>
        <w:t>aeronautic</w:t>
      </w:r>
      <w:r w:rsidRPr="00C14C9C">
        <w:rPr>
          <w:bCs/>
          <w:lang w:val="ro-RO"/>
        </w:rPr>
        <w:t xml:space="preserve"> în cauză care pot fi luate în calcul</w:t>
      </w:r>
      <w:r w:rsidR="00917705">
        <w:rPr>
          <w:bCs/>
          <w:lang w:val="ro-RO"/>
        </w:rPr>
        <w:t>;</w:t>
      </w:r>
    </w:p>
    <w:p w:rsidR="006D0A1B" w:rsidRPr="00C14C9C" w:rsidRDefault="006D0A1B" w:rsidP="00DA7B3C">
      <w:pPr>
        <w:pStyle w:val="NormalWeb"/>
        <w:numPr>
          <w:ilvl w:val="3"/>
          <w:numId w:val="37"/>
        </w:numPr>
        <w:rPr>
          <w:bCs/>
          <w:lang w:val="ro-RO"/>
        </w:rPr>
      </w:pPr>
      <w:r w:rsidRPr="00C14C9C">
        <w:rPr>
          <w:bCs/>
          <w:lang w:val="ro-RO"/>
        </w:rPr>
        <w:t xml:space="preserve">Istoricul încălcărilor și conformărilor cu prescripțiile agentului, fiind examinat tipul încălcărilor comise anterior, gravitatea acestora, frecvența lor și modul cum s-a conformat cu recomandările și prescripțiile </w:t>
      </w:r>
      <w:r>
        <w:rPr>
          <w:bCs/>
          <w:lang w:val="ro-RO"/>
        </w:rPr>
        <w:t>Autorității</w:t>
      </w:r>
      <w:r w:rsidR="00917705">
        <w:rPr>
          <w:bCs/>
          <w:lang w:val="ro-RO"/>
        </w:rPr>
        <w:t>;</w:t>
      </w:r>
    </w:p>
    <w:p w:rsidR="004606D1" w:rsidRDefault="006D0A1B" w:rsidP="003D1EAE">
      <w:pPr>
        <w:pStyle w:val="NormalWeb"/>
        <w:numPr>
          <w:ilvl w:val="3"/>
          <w:numId w:val="37"/>
        </w:numPr>
        <w:rPr>
          <w:bCs/>
          <w:lang w:val="ro-RO"/>
        </w:rPr>
      </w:pPr>
      <w:r w:rsidRPr="00C14C9C">
        <w:rPr>
          <w:bCs/>
          <w:lang w:val="ro-RO"/>
        </w:rPr>
        <w:t>Se vor identifica în prealabil aspectele ce urmează a fi verificate în cadrul controlului și se va stabili dacă informația necesară poate fi colectată fără interacțiune cu agentul economic în cauză (din alte surse de informații accesibile)</w:t>
      </w:r>
      <w:r w:rsidR="004606D1">
        <w:rPr>
          <w:bCs/>
          <w:lang w:val="ro-RO"/>
        </w:rPr>
        <w:t>;</w:t>
      </w:r>
    </w:p>
    <w:p w:rsidR="003D1EAE" w:rsidRDefault="004606D1" w:rsidP="003D1EAE">
      <w:pPr>
        <w:pStyle w:val="NormalWeb"/>
        <w:numPr>
          <w:ilvl w:val="3"/>
          <w:numId w:val="37"/>
        </w:numPr>
        <w:rPr>
          <w:bCs/>
          <w:lang w:val="ro-RO"/>
        </w:rPr>
      </w:pPr>
      <w:r>
        <w:rPr>
          <w:bCs/>
          <w:lang w:val="ro-RO"/>
        </w:rPr>
        <w:t>Interacțiunea agentului aeronautic cu Autoritatea</w:t>
      </w:r>
      <w:r w:rsidR="008120F7">
        <w:rPr>
          <w:bCs/>
          <w:lang w:val="ro-RO"/>
        </w:rPr>
        <w:t>.</w:t>
      </w:r>
    </w:p>
    <w:p w:rsidR="003D1EAE" w:rsidRDefault="003D1EAE" w:rsidP="003D1EAE">
      <w:pPr>
        <w:pStyle w:val="NormalWeb"/>
        <w:ind w:left="336" w:firstLine="0"/>
        <w:rPr>
          <w:bCs/>
          <w:lang w:val="ro-RO"/>
        </w:rPr>
      </w:pPr>
    </w:p>
    <w:p w:rsidR="003D1EAE" w:rsidRDefault="006D0A1B" w:rsidP="00EC4F18">
      <w:pPr>
        <w:pStyle w:val="NormalWeb"/>
        <w:numPr>
          <w:ilvl w:val="2"/>
          <w:numId w:val="11"/>
        </w:numPr>
        <w:ind w:left="-425" w:firstLine="0"/>
        <w:rPr>
          <w:bCs/>
          <w:lang w:val="ro-RO"/>
        </w:rPr>
      </w:pPr>
      <w:r w:rsidRPr="003D1EAE">
        <w:rPr>
          <w:bCs/>
          <w:lang w:val="ro-RO"/>
        </w:rPr>
        <w:t>După efectuarea evaluării conform p.27 din prezenta Metodologie, se întocmește delegația și se expediază pentru notificare.</w:t>
      </w:r>
    </w:p>
    <w:p w:rsidR="003D1EAE" w:rsidRDefault="003D1EAE" w:rsidP="003D1EAE">
      <w:pPr>
        <w:pStyle w:val="NormalWeb"/>
        <w:ind w:firstLine="0"/>
        <w:rPr>
          <w:bCs/>
          <w:lang w:val="ro-RO"/>
        </w:rPr>
      </w:pPr>
    </w:p>
    <w:p w:rsidR="006D0A1B" w:rsidRPr="003D1EAE" w:rsidRDefault="006D0A1B" w:rsidP="00EC4F18">
      <w:pPr>
        <w:pStyle w:val="NormalWeb"/>
        <w:numPr>
          <w:ilvl w:val="2"/>
          <w:numId w:val="11"/>
        </w:numPr>
        <w:ind w:left="-425" w:firstLine="0"/>
        <w:rPr>
          <w:bCs/>
          <w:lang w:val="ro-RO"/>
        </w:rPr>
      </w:pPr>
      <w:r w:rsidRPr="003D1EAE">
        <w:rPr>
          <w:lang w:val="ro-RO"/>
        </w:rPr>
        <w:t xml:space="preserve">Controalele inopinate se efectuează în baza analizei preliminare a riscurilor și estimarea prealabilă a efortului și modului de intervenție şi doar în cazul existenţei temeiurilor şi respectării condiţiilor prevăzute la art.19 din Legea nr.131 din 8 iunie 2012 privind controlul de stat asupra activităţii de întreprinzător. La analiza riscurilor și estimarea prealabilă a efortului și modului de intervenție, Autoritatea utilizează criterii de risc stabilite de prezenta Metodologie care permit evaluarea eventualului prejudiciu şi a mărimii acestuia în cazul în care controlul nu s-ar efectua. </w:t>
      </w:r>
    </w:p>
    <w:p w:rsidR="006D0A1B" w:rsidRPr="00C14C9C" w:rsidRDefault="006D0A1B" w:rsidP="006D0A1B">
      <w:pPr>
        <w:pStyle w:val="NormalWeb"/>
        <w:rPr>
          <w:bCs/>
          <w:lang w:val="ro-RO"/>
        </w:rPr>
      </w:pPr>
    </w:p>
    <w:p w:rsidR="006D0A1B" w:rsidRPr="00C14C9C" w:rsidRDefault="006D0A1B" w:rsidP="006D0A1B">
      <w:pPr>
        <w:pStyle w:val="NormalWeb"/>
        <w:rPr>
          <w:bCs/>
          <w:lang w:val="ro-RO"/>
        </w:rPr>
      </w:pPr>
    </w:p>
    <w:p w:rsidR="006D0A1B" w:rsidRPr="00C14C9C" w:rsidRDefault="006D0A1B" w:rsidP="006D0A1B">
      <w:pPr>
        <w:pStyle w:val="NormalWeb"/>
        <w:rPr>
          <w:bCs/>
          <w:lang w:val="ro-RO"/>
        </w:rPr>
      </w:pPr>
    </w:p>
    <w:p w:rsidR="006D0A1B" w:rsidRDefault="006D0A1B" w:rsidP="006D0A1B">
      <w:pPr>
        <w:pStyle w:val="NormalWeb"/>
        <w:rPr>
          <w:bCs/>
          <w:lang w:val="ro-RO"/>
        </w:rPr>
      </w:pPr>
    </w:p>
    <w:p w:rsidR="003B7F66" w:rsidRDefault="003B7F66" w:rsidP="006D0A1B">
      <w:pPr>
        <w:pStyle w:val="NormalWeb"/>
        <w:rPr>
          <w:bCs/>
          <w:lang w:val="ro-RO"/>
        </w:rPr>
      </w:pPr>
    </w:p>
    <w:p w:rsidR="003B7F66" w:rsidRDefault="003B7F66" w:rsidP="006D0A1B">
      <w:pPr>
        <w:pStyle w:val="NormalWeb"/>
        <w:rPr>
          <w:bCs/>
          <w:lang w:val="ro-RO"/>
        </w:rPr>
      </w:pPr>
    </w:p>
    <w:p w:rsidR="003B7F66" w:rsidRDefault="003B7F66" w:rsidP="006D0A1B">
      <w:pPr>
        <w:pStyle w:val="NormalWeb"/>
        <w:rPr>
          <w:bCs/>
          <w:lang w:val="ro-RO"/>
        </w:rPr>
      </w:pPr>
    </w:p>
    <w:p w:rsidR="003B7F66" w:rsidRDefault="003B7F66" w:rsidP="006D0A1B">
      <w:pPr>
        <w:pStyle w:val="NormalWeb"/>
        <w:rPr>
          <w:bCs/>
          <w:lang w:val="ro-RO"/>
        </w:rPr>
      </w:pPr>
    </w:p>
    <w:p w:rsidR="003B7F66" w:rsidRDefault="003B7F66" w:rsidP="006D0A1B">
      <w:pPr>
        <w:pStyle w:val="NormalWeb"/>
        <w:rPr>
          <w:bCs/>
          <w:lang w:val="ro-RO"/>
        </w:rPr>
      </w:pPr>
    </w:p>
    <w:p w:rsidR="003B7F66" w:rsidRDefault="003B7F66" w:rsidP="006D0A1B">
      <w:pPr>
        <w:pStyle w:val="NormalWeb"/>
        <w:rPr>
          <w:bCs/>
          <w:lang w:val="ro-RO"/>
        </w:rPr>
      </w:pPr>
    </w:p>
    <w:p w:rsidR="003B7F66" w:rsidRDefault="003B7F66" w:rsidP="006D0A1B">
      <w:pPr>
        <w:pStyle w:val="NormalWeb"/>
        <w:rPr>
          <w:bCs/>
          <w:lang w:val="ro-RO"/>
        </w:rPr>
      </w:pPr>
    </w:p>
    <w:p w:rsidR="003B7F66" w:rsidRDefault="003B7F66" w:rsidP="006D0A1B">
      <w:pPr>
        <w:pStyle w:val="NormalWeb"/>
        <w:rPr>
          <w:bCs/>
          <w:lang w:val="ro-RO"/>
        </w:rPr>
      </w:pPr>
    </w:p>
    <w:p w:rsidR="003B7F66" w:rsidRDefault="003B7F66" w:rsidP="006D0A1B">
      <w:pPr>
        <w:pStyle w:val="NormalWeb"/>
        <w:rPr>
          <w:bCs/>
          <w:lang w:val="ro-RO"/>
        </w:rPr>
      </w:pPr>
    </w:p>
    <w:p w:rsidR="006D0A1B" w:rsidRPr="00C14C9C" w:rsidRDefault="006D0A1B" w:rsidP="006D0A1B">
      <w:pPr>
        <w:jc w:val="right"/>
        <w:rPr>
          <w:rFonts w:ascii="TimesNewRomanPS-ItalicMT" w:eastAsia="Times New Roman" w:hAnsi="TimesNewRomanPS-ItalicMT"/>
          <w:iCs/>
          <w:color w:val="000000"/>
          <w:sz w:val="20"/>
          <w:szCs w:val="20"/>
          <w:lang w:val="ro-RO" w:eastAsia="ru-RU"/>
        </w:rPr>
      </w:pPr>
      <w:r w:rsidRPr="00C14C9C">
        <w:rPr>
          <w:rFonts w:ascii="TimesNewRomanPS-ItalicMT" w:eastAsia="Times New Roman" w:hAnsi="TimesNewRomanPS-ItalicMT"/>
          <w:iCs/>
          <w:color w:val="000000"/>
          <w:sz w:val="20"/>
          <w:szCs w:val="20"/>
          <w:lang w:val="ro-RO" w:eastAsia="ru-RU"/>
        </w:rPr>
        <w:lastRenderedPageBreak/>
        <w:t>Anexă</w:t>
      </w:r>
      <w:r w:rsidRPr="00C14C9C">
        <w:rPr>
          <w:rFonts w:ascii="TimesNewRomanPS-ItalicMT" w:eastAsia="Times New Roman" w:hAnsi="TimesNewRomanPS-ItalicMT"/>
          <w:iCs/>
          <w:color w:val="000000"/>
          <w:sz w:val="20"/>
          <w:szCs w:val="20"/>
          <w:lang w:val="ro-RO" w:eastAsia="ru-RU"/>
        </w:rPr>
        <w:br/>
        <w:t xml:space="preserve">la Metodologia de planificare </w:t>
      </w:r>
    </w:p>
    <w:p w:rsidR="006D0A1B" w:rsidRPr="00C14C9C" w:rsidRDefault="006D0A1B" w:rsidP="006D0A1B">
      <w:pPr>
        <w:jc w:val="right"/>
        <w:rPr>
          <w:rFonts w:ascii="TimesNewRomanPS-ItalicMT" w:eastAsia="Times New Roman" w:hAnsi="TimesNewRomanPS-ItalicMT"/>
          <w:iCs/>
          <w:color w:val="000000"/>
          <w:sz w:val="20"/>
          <w:szCs w:val="20"/>
          <w:lang w:val="ro-RO" w:eastAsia="ru-RU"/>
        </w:rPr>
      </w:pPr>
      <w:r w:rsidRPr="00C14C9C">
        <w:rPr>
          <w:rFonts w:ascii="TimesNewRomanPS-ItalicMT" w:eastAsia="Times New Roman" w:hAnsi="TimesNewRomanPS-ItalicMT"/>
          <w:iCs/>
          <w:color w:val="000000"/>
          <w:sz w:val="20"/>
          <w:szCs w:val="20"/>
          <w:lang w:val="ro-RO" w:eastAsia="ru-RU"/>
        </w:rPr>
        <w:t xml:space="preserve">a controlului de stat asupra activității </w:t>
      </w:r>
    </w:p>
    <w:p w:rsidR="006D0A1B" w:rsidRPr="00C14C9C" w:rsidRDefault="006D0A1B" w:rsidP="006D0A1B">
      <w:pPr>
        <w:jc w:val="right"/>
        <w:rPr>
          <w:rFonts w:ascii="TimesNewRomanPS-ItalicMT" w:eastAsia="Times New Roman" w:hAnsi="TimesNewRomanPS-ItalicMT"/>
          <w:iCs/>
          <w:color w:val="000000"/>
          <w:sz w:val="20"/>
          <w:szCs w:val="20"/>
          <w:lang w:val="ro-RO" w:eastAsia="ru-RU"/>
        </w:rPr>
      </w:pPr>
      <w:r w:rsidRPr="00C14C9C">
        <w:rPr>
          <w:rFonts w:ascii="TimesNewRomanPS-ItalicMT" w:eastAsia="Times New Roman" w:hAnsi="TimesNewRomanPS-ItalicMT"/>
          <w:iCs/>
          <w:color w:val="000000"/>
          <w:sz w:val="20"/>
          <w:szCs w:val="20"/>
          <w:lang w:val="ro-RO" w:eastAsia="ru-RU"/>
        </w:rPr>
        <w:t xml:space="preserve">de întreprinzător în baza analizei criteriilor </w:t>
      </w:r>
    </w:p>
    <w:p w:rsidR="006D0A1B" w:rsidRPr="00C14C9C" w:rsidRDefault="006D0A1B" w:rsidP="006D0A1B">
      <w:pPr>
        <w:jc w:val="right"/>
        <w:rPr>
          <w:rFonts w:ascii="TimesNewRomanPS-ItalicMT" w:eastAsia="Times New Roman" w:hAnsi="TimesNewRomanPS-ItalicMT"/>
          <w:iCs/>
          <w:color w:val="000000"/>
          <w:sz w:val="20"/>
          <w:szCs w:val="20"/>
          <w:lang w:val="ro-RO" w:eastAsia="ru-RU"/>
        </w:rPr>
      </w:pPr>
      <w:r w:rsidRPr="00C14C9C">
        <w:rPr>
          <w:rFonts w:ascii="TimesNewRomanPS-ItalicMT" w:eastAsia="Times New Roman" w:hAnsi="TimesNewRomanPS-ItalicMT"/>
          <w:iCs/>
          <w:color w:val="000000"/>
          <w:sz w:val="20"/>
          <w:szCs w:val="20"/>
          <w:lang w:val="ro-RO" w:eastAsia="ru-RU"/>
        </w:rPr>
        <w:t xml:space="preserve">de risc în domeniile de competență ale </w:t>
      </w:r>
    </w:p>
    <w:p w:rsidR="006D0A1B" w:rsidRPr="00C14C9C" w:rsidRDefault="006D0A1B" w:rsidP="006D0A1B">
      <w:pPr>
        <w:jc w:val="right"/>
        <w:rPr>
          <w:rFonts w:ascii="TimesNewRomanPS-ItalicMT" w:eastAsia="Times New Roman" w:hAnsi="TimesNewRomanPS-ItalicMT"/>
          <w:iCs/>
          <w:color w:val="000000"/>
          <w:sz w:val="20"/>
          <w:szCs w:val="20"/>
          <w:lang w:val="ro-RO" w:eastAsia="ru-RU"/>
        </w:rPr>
      </w:pPr>
      <w:r w:rsidRPr="00C14C9C">
        <w:rPr>
          <w:rFonts w:ascii="TimesNewRomanPS-ItalicMT" w:eastAsia="Times New Roman" w:hAnsi="TimesNewRomanPS-ItalicMT"/>
          <w:iCs/>
          <w:color w:val="000000"/>
          <w:sz w:val="20"/>
          <w:szCs w:val="20"/>
          <w:lang w:val="ro-RO" w:eastAsia="ru-RU"/>
        </w:rPr>
        <w:t>Autorității Aeronautice Civile</w:t>
      </w:r>
    </w:p>
    <w:p w:rsidR="006D0A1B" w:rsidRPr="00C14C9C" w:rsidRDefault="006D0A1B" w:rsidP="006D0A1B">
      <w:pPr>
        <w:pStyle w:val="NormalWeb"/>
        <w:rPr>
          <w:lang w:val="ro-RO"/>
        </w:rPr>
      </w:pPr>
    </w:p>
    <w:p w:rsidR="006D0A1B" w:rsidRDefault="006D0A1B" w:rsidP="006D0A1B">
      <w:pPr>
        <w:pStyle w:val="NormalWeb"/>
        <w:rPr>
          <w:b/>
          <w:lang w:val="ro-RO"/>
        </w:rPr>
      </w:pPr>
      <w:r w:rsidRPr="00C14C9C">
        <w:rPr>
          <w:b/>
          <w:lang w:val="ro-RO"/>
        </w:rPr>
        <w:t>Lista (sub)domeniilor de activitate economică și gradele de risc aferente, utilizate în prezenta Metodologie, conform domeniului de competență a Autorității Aeronautice Civile, cu indicarea codului din Clasificatorul Activităților din Economia Moldovei (CAEM Rev. 2)</w:t>
      </w:r>
    </w:p>
    <w:p w:rsidR="00E65D2F" w:rsidRPr="00E65D2F" w:rsidRDefault="00E65D2F" w:rsidP="00E65D2F">
      <w:pPr>
        <w:pStyle w:val="NormalWeb"/>
        <w:ind w:left="-426"/>
        <w:jc w:val="right"/>
        <w:rPr>
          <w:bCs/>
          <w:lang w:val="ro-RO"/>
        </w:rPr>
      </w:pPr>
      <w:r w:rsidRPr="00E65D2F">
        <w:rPr>
          <w:bCs/>
          <w:lang w:val="ro-RO"/>
        </w:rPr>
        <w:t>Tabelul nr</w:t>
      </w:r>
      <w:r>
        <w:rPr>
          <w:bCs/>
          <w:lang w:val="ro-RO"/>
        </w:rPr>
        <w:t>. 18</w:t>
      </w:r>
    </w:p>
    <w:tbl>
      <w:tblPr>
        <w:tblStyle w:val="TableGrid"/>
        <w:tblW w:w="9558" w:type="dxa"/>
        <w:tblLayout w:type="fixed"/>
        <w:tblLook w:val="04A0" w:firstRow="1" w:lastRow="0" w:firstColumn="1" w:lastColumn="0" w:noHBand="0" w:noVBand="1"/>
      </w:tblPr>
      <w:tblGrid>
        <w:gridCol w:w="398"/>
        <w:gridCol w:w="829"/>
        <w:gridCol w:w="3832"/>
        <w:gridCol w:w="1079"/>
        <w:gridCol w:w="1259"/>
        <w:gridCol w:w="986"/>
        <w:gridCol w:w="1175"/>
      </w:tblGrid>
      <w:tr w:rsidR="001813B8" w:rsidRPr="00F8521F" w:rsidTr="003B7F66">
        <w:tc>
          <w:tcPr>
            <w:tcW w:w="398" w:type="dxa"/>
            <w:vMerge w:val="restart"/>
          </w:tcPr>
          <w:p w:rsidR="001813B8" w:rsidRPr="00673254" w:rsidRDefault="001813B8" w:rsidP="006D0A1B">
            <w:pPr>
              <w:rPr>
                <w:sz w:val="20"/>
                <w:szCs w:val="20"/>
                <w:lang w:val="ro-RO"/>
              </w:rPr>
            </w:pPr>
          </w:p>
        </w:tc>
        <w:tc>
          <w:tcPr>
            <w:tcW w:w="829" w:type="dxa"/>
            <w:vMerge w:val="restart"/>
          </w:tcPr>
          <w:p w:rsidR="001813B8" w:rsidRPr="00673254" w:rsidRDefault="001813B8" w:rsidP="006D0A1B">
            <w:pPr>
              <w:rPr>
                <w:sz w:val="20"/>
                <w:szCs w:val="20"/>
                <w:lang w:val="ro-RO"/>
              </w:rPr>
            </w:pPr>
          </w:p>
          <w:p w:rsidR="001813B8" w:rsidRPr="00673254" w:rsidRDefault="001813B8" w:rsidP="006D0A1B">
            <w:pPr>
              <w:jc w:val="center"/>
              <w:rPr>
                <w:i/>
                <w:sz w:val="20"/>
                <w:szCs w:val="20"/>
                <w:lang w:val="ro-RO"/>
              </w:rPr>
            </w:pPr>
            <w:r w:rsidRPr="00673254">
              <w:rPr>
                <w:i/>
                <w:sz w:val="20"/>
                <w:szCs w:val="20"/>
                <w:lang w:val="ro-RO"/>
              </w:rPr>
              <w:t xml:space="preserve">Codul </w:t>
            </w:r>
          </w:p>
          <w:p w:rsidR="001813B8" w:rsidRPr="00673254" w:rsidRDefault="001813B8" w:rsidP="006D0A1B">
            <w:pPr>
              <w:jc w:val="center"/>
              <w:rPr>
                <w:sz w:val="20"/>
                <w:szCs w:val="20"/>
                <w:lang w:val="ro-RO"/>
              </w:rPr>
            </w:pPr>
            <w:r w:rsidRPr="00673254">
              <w:rPr>
                <w:i/>
                <w:sz w:val="20"/>
                <w:szCs w:val="20"/>
                <w:lang w:val="ro-RO"/>
              </w:rPr>
              <w:t>CAEM</w:t>
            </w:r>
          </w:p>
        </w:tc>
        <w:tc>
          <w:tcPr>
            <w:tcW w:w="3832" w:type="dxa"/>
            <w:vMerge w:val="restart"/>
          </w:tcPr>
          <w:p w:rsidR="001813B8" w:rsidRPr="00673254" w:rsidRDefault="001813B8" w:rsidP="006D0A1B">
            <w:pPr>
              <w:jc w:val="center"/>
              <w:rPr>
                <w:b/>
                <w:sz w:val="20"/>
                <w:szCs w:val="20"/>
                <w:lang w:val="ro-RO"/>
              </w:rPr>
            </w:pPr>
          </w:p>
          <w:p w:rsidR="001813B8" w:rsidRPr="00673254" w:rsidRDefault="001813B8" w:rsidP="006D0A1B">
            <w:pPr>
              <w:jc w:val="center"/>
              <w:rPr>
                <w:sz w:val="20"/>
                <w:szCs w:val="20"/>
                <w:lang w:val="ro-RO"/>
              </w:rPr>
            </w:pPr>
            <w:r w:rsidRPr="00673254">
              <w:rPr>
                <w:b/>
                <w:sz w:val="20"/>
                <w:szCs w:val="20"/>
                <w:lang w:val="ro-RO"/>
              </w:rPr>
              <w:t>Categoriile agenților aeronautici supuși controlului de stat efectuat de Autoritatea Aeronautică Civilă</w:t>
            </w:r>
          </w:p>
        </w:tc>
        <w:tc>
          <w:tcPr>
            <w:tcW w:w="4499" w:type="dxa"/>
            <w:gridSpan w:val="4"/>
          </w:tcPr>
          <w:p w:rsidR="001813B8" w:rsidRPr="00673254" w:rsidRDefault="001813B8" w:rsidP="006D0A1B">
            <w:pPr>
              <w:jc w:val="center"/>
              <w:rPr>
                <w:b/>
                <w:sz w:val="20"/>
                <w:szCs w:val="20"/>
                <w:lang w:val="fr-FR"/>
              </w:rPr>
            </w:pPr>
            <w:r w:rsidRPr="00673254">
              <w:rPr>
                <w:b/>
                <w:sz w:val="20"/>
                <w:szCs w:val="20"/>
                <w:lang w:val="ro-RO"/>
              </w:rPr>
              <w:t>Gradul de risc</w:t>
            </w:r>
          </w:p>
        </w:tc>
      </w:tr>
      <w:tr w:rsidR="001813B8" w:rsidRPr="00F8521F" w:rsidTr="003B7F66">
        <w:tc>
          <w:tcPr>
            <w:tcW w:w="398" w:type="dxa"/>
            <w:vMerge/>
          </w:tcPr>
          <w:p w:rsidR="000413AC" w:rsidRPr="00673254" w:rsidRDefault="000413AC" w:rsidP="006D0A1B">
            <w:pPr>
              <w:rPr>
                <w:sz w:val="20"/>
                <w:szCs w:val="20"/>
                <w:lang w:val="ro-RO"/>
              </w:rPr>
            </w:pPr>
          </w:p>
        </w:tc>
        <w:tc>
          <w:tcPr>
            <w:tcW w:w="829" w:type="dxa"/>
            <w:vMerge/>
          </w:tcPr>
          <w:p w:rsidR="000413AC" w:rsidRPr="00673254" w:rsidRDefault="000413AC" w:rsidP="006D0A1B">
            <w:pPr>
              <w:jc w:val="center"/>
              <w:rPr>
                <w:sz w:val="20"/>
                <w:szCs w:val="20"/>
                <w:lang w:val="ro-RO"/>
              </w:rPr>
            </w:pPr>
          </w:p>
        </w:tc>
        <w:tc>
          <w:tcPr>
            <w:tcW w:w="3832" w:type="dxa"/>
            <w:vMerge/>
          </w:tcPr>
          <w:p w:rsidR="000413AC" w:rsidRPr="00673254" w:rsidRDefault="000413AC" w:rsidP="006D0A1B">
            <w:pPr>
              <w:jc w:val="center"/>
              <w:rPr>
                <w:b/>
                <w:sz w:val="20"/>
                <w:szCs w:val="20"/>
                <w:lang w:val="ro-RO"/>
              </w:rPr>
            </w:pPr>
          </w:p>
        </w:tc>
        <w:tc>
          <w:tcPr>
            <w:tcW w:w="1079" w:type="dxa"/>
            <w:vAlign w:val="center"/>
          </w:tcPr>
          <w:p w:rsidR="000413AC" w:rsidRPr="00673254" w:rsidRDefault="000413AC" w:rsidP="000413AC">
            <w:pPr>
              <w:jc w:val="center"/>
              <w:rPr>
                <w:i/>
                <w:sz w:val="20"/>
                <w:szCs w:val="20"/>
                <w:lang w:val="fr-FR"/>
              </w:rPr>
            </w:pPr>
            <w:r>
              <w:rPr>
                <w:i/>
                <w:sz w:val="20"/>
                <w:szCs w:val="20"/>
                <w:lang w:val="ro-RO"/>
              </w:rPr>
              <w:t>Siguranța zborurilor</w:t>
            </w:r>
          </w:p>
        </w:tc>
        <w:tc>
          <w:tcPr>
            <w:tcW w:w="1259" w:type="dxa"/>
            <w:vAlign w:val="center"/>
          </w:tcPr>
          <w:p w:rsidR="000413AC" w:rsidRPr="00673254" w:rsidRDefault="000413AC" w:rsidP="000413AC">
            <w:pPr>
              <w:jc w:val="center"/>
              <w:rPr>
                <w:i/>
                <w:sz w:val="20"/>
                <w:szCs w:val="20"/>
                <w:lang w:val="ro-RO"/>
              </w:rPr>
            </w:pPr>
            <w:r w:rsidRPr="00673254">
              <w:rPr>
                <w:i/>
                <w:sz w:val="20"/>
                <w:szCs w:val="20"/>
                <w:lang w:val="ro-RO"/>
              </w:rPr>
              <w:t>Securitatea aeronautică</w:t>
            </w:r>
          </w:p>
        </w:tc>
        <w:tc>
          <w:tcPr>
            <w:tcW w:w="986" w:type="dxa"/>
            <w:vAlign w:val="center"/>
          </w:tcPr>
          <w:p w:rsidR="000413AC" w:rsidRPr="00673254" w:rsidRDefault="000413AC" w:rsidP="001813B8">
            <w:pPr>
              <w:jc w:val="center"/>
              <w:rPr>
                <w:i/>
                <w:sz w:val="20"/>
                <w:szCs w:val="20"/>
                <w:lang w:val="fr-FR"/>
              </w:rPr>
            </w:pPr>
            <w:r w:rsidRPr="00673254">
              <w:rPr>
                <w:i/>
                <w:sz w:val="20"/>
                <w:szCs w:val="20"/>
                <w:lang w:val="ro-RO"/>
              </w:rPr>
              <w:t>Protecția consum</w:t>
            </w:r>
            <w:r w:rsidR="001813B8">
              <w:rPr>
                <w:i/>
                <w:sz w:val="20"/>
                <w:szCs w:val="20"/>
                <w:lang w:val="ro-RO"/>
              </w:rPr>
              <w:t>.</w:t>
            </w:r>
          </w:p>
        </w:tc>
        <w:tc>
          <w:tcPr>
            <w:tcW w:w="1175" w:type="dxa"/>
            <w:vAlign w:val="center"/>
          </w:tcPr>
          <w:p w:rsidR="000413AC" w:rsidRDefault="000413AC" w:rsidP="000413AC">
            <w:pPr>
              <w:jc w:val="center"/>
              <w:rPr>
                <w:i/>
                <w:sz w:val="20"/>
                <w:szCs w:val="20"/>
                <w:lang w:val="ro-RO"/>
              </w:rPr>
            </w:pPr>
            <w:r>
              <w:rPr>
                <w:i/>
                <w:sz w:val="20"/>
                <w:szCs w:val="20"/>
                <w:lang w:val="ro-RO"/>
              </w:rPr>
              <w:t>Siguranța</w:t>
            </w:r>
          </w:p>
          <w:p w:rsidR="000413AC" w:rsidRPr="00673254" w:rsidRDefault="000413AC" w:rsidP="000413AC">
            <w:pPr>
              <w:jc w:val="center"/>
              <w:rPr>
                <w:i/>
                <w:sz w:val="20"/>
                <w:szCs w:val="20"/>
                <w:lang w:val="fr-FR"/>
              </w:rPr>
            </w:pPr>
            <w:r>
              <w:rPr>
                <w:i/>
                <w:sz w:val="20"/>
                <w:szCs w:val="20"/>
                <w:lang w:val="ro-RO"/>
              </w:rPr>
              <w:t>ocup.</w:t>
            </w:r>
          </w:p>
        </w:tc>
      </w:tr>
      <w:tr w:rsidR="001813B8" w:rsidRPr="005B01EF" w:rsidTr="003B7F66">
        <w:tc>
          <w:tcPr>
            <w:tcW w:w="398" w:type="dxa"/>
          </w:tcPr>
          <w:p w:rsidR="000413AC" w:rsidRPr="00F8521F" w:rsidRDefault="000413AC" w:rsidP="006D0A1B">
            <w:pPr>
              <w:pStyle w:val="ListParagraph"/>
              <w:ind w:left="0"/>
              <w:jc w:val="both"/>
              <w:rPr>
                <w:b/>
                <w:lang w:val="ro-RO"/>
              </w:rPr>
            </w:pPr>
            <w:r w:rsidRPr="00F8521F">
              <w:rPr>
                <w:b/>
                <w:lang w:val="ro-RO"/>
              </w:rPr>
              <w:t>1.</w:t>
            </w:r>
          </w:p>
        </w:tc>
        <w:tc>
          <w:tcPr>
            <w:tcW w:w="829" w:type="dxa"/>
          </w:tcPr>
          <w:p w:rsidR="000413AC" w:rsidRPr="00F8521F" w:rsidRDefault="000413AC" w:rsidP="006D0A1B">
            <w:pPr>
              <w:rPr>
                <w:lang w:val="ro-RO"/>
              </w:rPr>
            </w:pPr>
          </w:p>
        </w:tc>
        <w:tc>
          <w:tcPr>
            <w:tcW w:w="3832" w:type="dxa"/>
          </w:tcPr>
          <w:p w:rsidR="000413AC" w:rsidRPr="00F8521F" w:rsidRDefault="000413AC" w:rsidP="006D0A1B">
            <w:pPr>
              <w:rPr>
                <w:lang w:val="ro-RO"/>
              </w:rPr>
            </w:pPr>
            <w:r w:rsidRPr="00F8521F">
              <w:rPr>
                <w:b/>
                <w:lang w:val="ro-RO"/>
              </w:rPr>
              <w:t>Organizații de pregătire/Centre de instruire</w:t>
            </w:r>
          </w:p>
        </w:tc>
        <w:tc>
          <w:tcPr>
            <w:tcW w:w="1079" w:type="dxa"/>
          </w:tcPr>
          <w:p w:rsidR="000413AC" w:rsidRPr="00F8521F" w:rsidRDefault="000413AC" w:rsidP="006D0A1B">
            <w:pPr>
              <w:jc w:val="center"/>
              <w:rPr>
                <w:lang w:val="fr-FR"/>
              </w:rPr>
            </w:pPr>
          </w:p>
        </w:tc>
        <w:tc>
          <w:tcPr>
            <w:tcW w:w="1259" w:type="dxa"/>
          </w:tcPr>
          <w:p w:rsidR="000413AC" w:rsidRPr="00F8521F" w:rsidRDefault="000413AC" w:rsidP="006D0A1B">
            <w:pPr>
              <w:jc w:val="center"/>
              <w:rPr>
                <w:lang w:val="fr-FR"/>
              </w:rPr>
            </w:pPr>
          </w:p>
        </w:tc>
        <w:tc>
          <w:tcPr>
            <w:tcW w:w="986" w:type="dxa"/>
          </w:tcPr>
          <w:p w:rsidR="000413AC" w:rsidRPr="00F8521F" w:rsidRDefault="000413AC" w:rsidP="006D0A1B">
            <w:pPr>
              <w:jc w:val="center"/>
              <w:rPr>
                <w:lang w:val="fr-FR"/>
              </w:rPr>
            </w:pPr>
          </w:p>
        </w:tc>
        <w:tc>
          <w:tcPr>
            <w:tcW w:w="1175" w:type="dxa"/>
          </w:tcPr>
          <w:p w:rsidR="000413AC" w:rsidRPr="00F8521F" w:rsidRDefault="000413AC" w:rsidP="006D0A1B">
            <w:pPr>
              <w:jc w:val="center"/>
              <w:rPr>
                <w:lang w:val="fr-FR"/>
              </w:rPr>
            </w:pPr>
          </w:p>
        </w:tc>
      </w:tr>
      <w:tr w:rsidR="001813B8" w:rsidRPr="00F8521F" w:rsidTr="003B7F66">
        <w:tc>
          <w:tcPr>
            <w:tcW w:w="398" w:type="dxa"/>
            <w:vMerge w:val="restart"/>
          </w:tcPr>
          <w:p w:rsidR="000413AC" w:rsidRPr="00F8521F" w:rsidRDefault="000413AC" w:rsidP="006D0A1B">
            <w:pPr>
              <w:rPr>
                <w:lang w:val="ro-RO"/>
              </w:rPr>
            </w:pPr>
          </w:p>
        </w:tc>
        <w:tc>
          <w:tcPr>
            <w:tcW w:w="829" w:type="dxa"/>
          </w:tcPr>
          <w:p w:rsidR="000413AC" w:rsidRPr="00AD301D" w:rsidRDefault="000413AC" w:rsidP="006D0A1B">
            <w:pPr>
              <w:jc w:val="center"/>
              <w:rPr>
                <w:lang w:val="ro-RO"/>
              </w:rPr>
            </w:pPr>
            <w:r w:rsidRPr="00AD301D">
              <w:rPr>
                <w:rFonts w:eastAsia="Times New Roman"/>
                <w:bCs/>
                <w:color w:val="000000"/>
                <w:lang w:val="ro-MD" w:eastAsia="ro-RO"/>
              </w:rPr>
              <w:t>85.53</w:t>
            </w:r>
          </w:p>
        </w:tc>
        <w:tc>
          <w:tcPr>
            <w:tcW w:w="3832" w:type="dxa"/>
          </w:tcPr>
          <w:p w:rsidR="000413AC" w:rsidRPr="00F8521F" w:rsidRDefault="000413AC" w:rsidP="006D0A1B">
            <w:pPr>
              <w:rPr>
                <w:lang w:val="ro-RO"/>
              </w:rPr>
            </w:pPr>
            <w:r w:rsidRPr="00F8521F">
              <w:rPr>
                <w:lang w:val="ro-RO"/>
              </w:rPr>
              <w:t>Organizații de pregătire a piloților</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fr-FR"/>
              </w:rPr>
            </w:pPr>
            <w:r>
              <w:rPr>
                <w:lang w:val="fr-FR"/>
              </w:rPr>
              <w:t>-</w:t>
            </w:r>
          </w:p>
        </w:tc>
        <w:tc>
          <w:tcPr>
            <w:tcW w:w="986" w:type="dxa"/>
          </w:tcPr>
          <w:p w:rsidR="000413AC" w:rsidRPr="00F8521F" w:rsidRDefault="000413AC" w:rsidP="006D0A1B">
            <w:pPr>
              <w:jc w:val="center"/>
              <w:rPr>
                <w:lang w:val="fr-FR"/>
              </w:rPr>
            </w:pPr>
            <w:r w:rsidRPr="00F8521F">
              <w:rPr>
                <w:lang w:val="fr-FR"/>
              </w:rPr>
              <w:t>3</w:t>
            </w:r>
          </w:p>
        </w:tc>
        <w:tc>
          <w:tcPr>
            <w:tcW w:w="1175" w:type="dxa"/>
          </w:tcPr>
          <w:p w:rsidR="000413AC" w:rsidRPr="00F8521F" w:rsidRDefault="000413AC" w:rsidP="006D0A1B">
            <w:pPr>
              <w:jc w:val="center"/>
              <w:rPr>
                <w:lang w:val="fr-FR"/>
              </w:rPr>
            </w:pPr>
            <w:r w:rsidRPr="00F8521F">
              <w:rPr>
                <w:lang w:val="fr-FR"/>
              </w:rPr>
              <w:t>5</w:t>
            </w:r>
          </w:p>
        </w:tc>
      </w:tr>
      <w:tr w:rsidR="001813B8" w:rsidRPr="00F8521F" w:rsidTr="003B7F66">
        <w:tc>
          <w:tcPr>
            <w:tcW w:w="398" w:type="dxa"/>
            <w:vMerge/>
          </w:tcPr>
          <w:p w:rsidR="000413AC" w:rsidRPr="00F8521F" w:rsidRDefault="000413AC" w:rsidP="006D0A1B">
            <w:pPr>
              <w:rPr>
                <w:lang w:val="ro-RO"/>
              </w:rPr>
            </w:pPr>
          </w:p>
        </w:tc>
        <w:tc>
          <w:tcPr>
            <w:tcW w:w="829" w:type="dxa"/>
          </w:tcPr>
          <w:p w:rsidR="000413AC" w:rsidRPr="00AD301D" w:rsidRDefault="000413AC" w:rsidP="006D0A1B">
            <w:pPr>
              <w:jc w:val="center"/>
            </w:pPr>
            <w:r w:rsidRPr="00AD301D">
              <w:rPr>
                <w:lang w:val="ro-MD"/>
              </w:rPr>
              <w:t>85.32</w:t>
            </w:r>
          </w:p>
        </w:tc>
        <w:tc>
          <w:tcPr>
            <w:tcW w:w="3832" w:type="dxa"/>
          </w:tcPr>
          <w:p w:rsidR="000413AC" w:rsidRPr="00F8521F" w:rsidRDefault="000413AC" w:rsidP="006D0A1B">
            <w:pPr>
              <w:rPr>
                <w:lang w:val="ro-RO"/>
              </w:rPr>
            </w:pPr>
            <w:r w:rsidRPr="00F8521F">
              <w:rPr>
                <w:lang w:val="ro-RO"/>
              </w:rPr>
              <w:t>Organizații de pregătire a însoțitorilor de bord</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B50F45">
              <w:rPr>
                <w:lang w:val="fr-FR"/>
              </w:rPr>
              <w:t>-</w:t>
            </w:r>
          </w:p>
        </w:tc>
        <w:tc>
          <w:tcPr>
            <w:tcW w:w="986" w:type="dxa"/>
          </w:tcPr>
          <w:p w:rsidR="000413AC" w:rsidRPr="00F8521F" w:rsidRDefault="000413AC" w:rsidP="006D0A1B">
            <w:pPr>
              <w:jc w:val="center"/>
              <w:rPr>
                <w:lang w:val="fr-FR"/>
              </w:rPr>
            </w:pPr>
            <w:r w:rsidRPr="00F8521F">
              <w:rPr>
                <w:lang w:val="fr-FR"/>
              </w:rPr>
              <w:t>3</w:t>
            </w:r>
          </w:p>
        </w:tc>
        <w:tc>
          <w:tcPr>
            <w:tcW w:w="1175" w:type="dxa"/>
          </w:tcPr>
          <w:p w:rsidR="000413AC" w:rsidRPr="00F8521F" w:rsidRDefault="000413AC" w:rsidP="006D0A1B">
            <w:pPr>
              <w:jc w:val="center"/>
              <w:rPr>
                <w:lang w:val="fr-FR"/>
              </w:rPr>
            </w:pPr>
            <w:r w:rsidRPr="00F8521F">
              <w:rPr>
                <w:lang w:val="fr-FR"/>
              </w:rPr>
              <w:t>5</w:t>
            </w:r>
          </w:p>
        </w:tc>
      </w:tr>
      <w:tr w:rsidR="001813B8" w:rsidRPr="00F8521F" w:rsidTr="003B7F66">
        <w:tc>
          <w:tcPr>
            <w:tcW w:w="398" w:type="dxa"/>
            <w:vMerge/>
          </w:tcPr>
          <w:p w:rsidR="000413AC" w:rsidRPr="00F8521F" w:rsidRDefault="000413AC" w:rsidP="006D0A1B">
            <w:pPr>
              <w:rPr>
                <w:lang w:val="ro-RO"/>
              </w:rPr>
            </w:pPr>
          </w:p>
        </w:tc>
        <w:tc>
          <w:tcPr>
            <w:tcW w:w="829" w:type="dxa"/>
          </w:tcPr>
          <w:p w:rsidR="000413AC" w:rsidRPr="00AD301D" w:rsidRDefault="000413AC" w:rsidP="006D0A1B">
            <w:pPr>
              <w:jc w:val="center"/>
            </w:pPr>
            <w:r w:rsidRPr="00AD301D">
              <w:rPr>
                <w:lang w:val="ro-MD"/>
              </w:rPr>
              <w:t>85.32</w:t>
            </w:r>
          </w:p>
        </w:tc>
        <w:tc>
          <w:tcPr>
            <w:tcW w:w="3832" w:type="dxa"/>
          </w:tcPr>
          <w:p w:rsidR="000413AC" w:rsidRPr="00F8521F" w:rsidRDefault="000413AC" w:rsidP="006D0A1B">
            <w:pPr>
              <w:rPr>
                <w:lang w:val="ro-RO"/>
              </w:rPr>
            </w:pPr>
            <w:r w:rsidRPr="00F8521F">
              <w:rPr>
                <w:lang w:val="ro-RO"/>
              </w:rPr>
              <w:t>Organizații de pregătire a inginerilor naviganți</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B50F45">
              <w:rPr>
                <w:lang w:val="fr-FR"/>
              </w:rPr>
              <w:t>-</w:t>
            </w:r>
          </w:p>
        </w:tc>
        <w:tc>
          <w:tcPr>
            <w:tcW w:w="986" w:type="dxa"/>
          </w:tcPr>
          <w:p w:rsidR="000413AC" w:rsidRPr="00F8521F" w:rsidRDefault="000413AC" w:rsidP="006D0A1B">
            <w:pPr>
              <w:jc w:val="center"/>
              <w:rPr>
                <w:lang w:val="fr-FR"/>
              </w:rPr>
            </w:pPr>
            <w:r w:rsidRPr="00F8521F">
              <w:rPr>
                <w:lang w:val="fr-FR"/>
              </w:rPr>
              <w:t>3</w:t>
            </w:r>
          </w:p>
        </w:tc>
        <w:tc>
          <w:tcPr>
            <w:tcW w:w="1175" w:type="dxa"/>
          </w:tcPr>
          <w:p w:rsidR="000413AC" w:rsidRPr="00F8521F" w:rsidRDefault="000413AC" w:rsidP="006D0A1B">
            <w:pPr>
              <w:jc w:val="center"/>
              <w:rPr>
                <w:lang w:val="fr-FR"/>
              </w:rPr>
            </w:pPr>
            <w:r w:rsidRPr="00F8521F">
              <w:rPr>
                <w:lang w:val="fr-FR"/>
              </w:rPr>
              <w:t>4</w:t>
            </w:r>
          </w:p>
        </w:tc>
      </w:tr>
      <w:tr w:rsidR="001813B8" w:rsidRPr="00F8521F" w:rsidTr="003B7F66">
        <w:tc>
          <w:tcPr>
            <w:tcW w:w="398" w:type="dxa"/>
            <w:vMerge/>
          </w:tcPr>
          <w:p w:rsidR="000413AC" w:rsidRPr="00F8521F" w:rsidRDefault="000413AC" w:rsidP="006D0A1B">
            <w:pPr>
              <w:rPr>
                <w:lang w:val="ro-RO"/>
              </w:rPr>
            </w:pPr>
          </w:p>
        </w:tc>
        <w:tc>
          <w:tcPr>
            <w:tcW w:w="829" w:type="dxa"/>
          </w:tcPr>
          <w:p w:rsidR="000413AC" w:rsidRPr="00AD301D" w:rsidRDefault="000413AC" w:rsidP="006D0A1B">
            <w:pPr>
              <w:jc w:val="center"/>
              <w:rPr>
                <w:lang w:val="ro-RO"/>
              </w:rPr>
            </w:pPr>
            <w:r w:rsidRPr="00AD301D">
              <w:rPr>
                <w:rFonts w:eastAsia="Times New Roman"/>
                <w:bCs/>
                <w:color w:val="000000"/>
                <w:lang w:val="ro-MD" w:eastAsia="ro-RO"/>
              </w:rPr>
              <w:t>85.53</w:t>
            </w:r>
          </w:p>
        </w:tc>
        <w:tc>
          <w:tcPr>
            <w:tcW w:w="3832" w:type="dxa"/>
          </w:tcPr>
          <w:p w:rsidR="000413AC" w:rsidRPr="00F8521F" w:rsidRDefault="000413AC" w:rsidP="006D0A1B">
            <w:pPr>
              <w:rPr>
                <w:lang w:val="ro-RO"/>
              </w:rPr>
            </w:pPr>
            <w:r w:rsidRPr="00F8521F">
              <w:rPr>
                <w:lang w:val="ro-RO"/>
              </w:rPr>
              <w:t xml:space="preserve">Organizații de pregătire controlorilor de trafic aerian </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B50F45">
              <w:rPr>
                <w:lang w:val="fr-FR"/>
              </w:rPr>
              <w:t>-</w:t>
            </w:r>
          </w:p>
        </w:tc>
        <w:tc>
          <w:tcPr>
            <w:tcW w:w="986" w:type="dxa"/>
          </w:tcPr>
          <w:p w:rsidR="000413AC" w:rsidRPr="00F8521F" w:rsidRDefault="000413AC" w:rsidP="006D0A1B">
            <w:pPr>
              <w:jc w:val="center"/>
              <w:rPr>
                <w:lang w:val="fr-FR"/>
              </w:rPr>
            </w:pPr>
            <w:r w:rsidRPr="00F8521F">
              <w:rPr>
                <w:lang w:val="fr-FR"/>
              </w:rPr>
              <w:t>3</w:t>
            </w:r>
          </w:p>
        </w:tc>
        <w:tc>
          <w:tcPr>
            <w:tcW w:w="1175" w:type="dxa"/>
          </w:tcPr>
          <w:p w:rsidR="000413AC" w:rsidRPr="00F8521F" w:rsidRDefault="000413AC" w:rsidP="006D0A1B">
            <w:pPr>
              <w:jc w:val="center"/>
              <w:rPr>
                <w:lang w:val="fr-FR"/>
              </w:rPr>
            </w:pPr>
            <w:r>
              <w:rPr>
                <w:lang w:val="fr-FR"/>
              </w:rPr>
              <w:t>2</w:t>
            </w:r>
          </w:p>
        </w:tc>
      </w:tr>
      <w:tr w:rsidR="001813B8" w:rsidRPr="00F8521F" w:rsidTr="003B7F66">
        <w:tc>
          <w:tcPr>
            <w:tcW w:w="398" w:type="dxa"/>
            <w:vMerge/>
          </w:tcPr>
          <w:p w:rsidR="000413AC" w:rsidRPr="00F8521F" w:rsidRDefault="000413AC" w:rsidP="006D0A1B">
            <w:pPr>
              <w:rPr>
                <w:lang w:val="ro-RO"/>
              </w:rPr>
            </w:pPr>
          </w:p>
        </w:tc>
        <w:tc>
          <w:tcPr>
            <w:tcW w:w="829" w:type="dxa"/>
          </w:tcPr>
          <w:p w:rsidR="000413AC" w:rsidRPr="00AD301D" w:rsidRDefault="000413AC" w:rsidP="006D0A1B">
            <w:pPr>
              <w:jc w:val="center"/>
            </w:pPr>
            <w:r w:rsidRPr="00AD301D">
              <w:rPr>
                <w:lang w:val="ro-MD"/>
              </w:rPr>
              <w:t>85.32</w:t>
            </w:r>
          </w:p>
        </w:tc>
        <w:tc>
          <w:tcPr>
            <w:tcW w:w="3832" w:type="dxa"/>
          </w:tcPr>
          <w:p w:rsidR="000413AC" w:rsidRPr="00F8521F" w:rsidRDefault="000413AC" w:rsidP="006D0A1B">
            <w:pPr>
              <w:rPr>
                <w:lang w:val="ro-RO"/>
              </w:rPr>
            </w:pPr>
            <w:r w:rsidRPr="00F8521F">
              <w:rPr>
                <w:lang w:val="ro-RO"/>
              </w:rPr>
              <w:t>Organizații de pregătire a personalului aeronautic nenavigant</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B50F45">
              <w:rPr>
                <w:lang w:val="fr-FR"/>
              </w:rPr>
              <w:t>-</w:t>
            </w:r>
          </w:p>
        </w:tc>
        <w:tc>
          <w:tcPr>
            <w:tcW w:w="986" w:type="dxa"/>
          </w:tcPr>
          <w:p w:rsidR="000413AC" w:rsidRPr="00F8521F" w:rsidRDefault="000413AC" w:rsidP="006D0A1B">
            <w:pPr>
              <w:jc w:val="center"/>
              <w:rPr>
                <w:lang w:val="fr-FR"/>
              </w:rPr>
            </w:pPr>
            <w:r w:rsidRPr="00F8521F">
              <w:rPr>
                <w:lang w:val="fr-FR"/>
              </w:rPr>
              <w:t>3</w:t>
            </w:r>
          </w:p>
        </w:tc>
        <w:tc>
          <w:tcPr>
            <w:tcW w:w="1175" w:type="dxa"/>
          </w:tcPr>
          <w:p w:rsidR="000413AC" w:rsidRPr="00F8521F" w:rsidRDefault="000413AC" w:rsidP="006D0A1B">
            <w:pPr>
              <w:jc w:val="center"/>
              <w:rPr>
                <w:lang w:val="fr-FR"/>
              </w:rPr>
            </w:pPr>
            <w:r>
              <w:rPr>
                <w:lang w:val="fr-FR"/>
              </w:rPr>
              <w:t>1</w:t>
            </w:r>
          </w:p>
        </w:tc>
      </w:tr>
      <w:tr w:rsidR="001813B8" w:rsidRPr="00F8521F" w:rsidTr="003B7F66">
        <w:tc>
          <w:tcPr>
            <w:tcW w:w="398" w:type="dxa"/>
            <w:vMerge/>
          </w:tcPr>
          <w:p w:rsidR="000413AC" w:rsidRPr="00F8521F" w:rsidRDefault="000413AC" w:rsidP="006D0A1B">
            <w:pPr>
              <w:rPr>
                <w:lang w:val="ro-RO"/>
              </w:rPr>
            </w:pPr>
          </w:p>
        </w:tc>
        <w:tc>
          <w:tcPr>
            <w:tcW w:w="829" w:type="dxa"/>
          </w:tcPr>
          <w:p w:rsidR="000413AC" w:rsidRPr="00AD301D" w:rsidRDefault="000413AC" w:rsidP="006D0A1B">
            <w:pPr>
              <w:jc w:val="center"/>
            </w:pPr>
            <w:r w:rsidRPr="00AD301D">
              <w:rPr>
                <w:lang w:val="ro-MD"/>
              </w:rPr>
              <w:t>85.32</w:t>
            </w:r>
          </w:p>
        </w:tc>
        <w:tc>
          <w:tcPr>
            <w:tcW w:w="3832" w:type="dxa"/>
          </w:tcPr>
          <w:p w:rsidR="000413AC" w:rsidRPr="00F8521F" w:rsidRDefault="000413AC" w:rsidP="006D0A1B">
            <w:pPr>
              <w:rPr>
                <w:lang w:val="ro-RO"/>
              </w:rPr>
            </w:pPr>
            <w:r w:rsidRPr="00F8521F">
              <w:rPr>
                <w:lang w:val="ro-RO"/>
              </w:rPr>
              <w:t>Organizații de pregătire a operatorilor de bord</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B50F45">
              <w:rPr>
                <w:lang w:val="fr-FR"/>
              </w:rPr>
              <w:t>-</w:t>
            </w:r>
          </w:p>
        </w:tc>
        <w:tc>
          <w:tcPr>
            <w:tcW w:w="986" w:type="dxa"/>
          </w:tcPr>
          <w:p w:rsidR="000413AC" w:rsidRPr="00F8521F" w:rsidRDefault="000413AC" w:rsidP="006D0A1B">
            <w:pPr>
              <w:jc w:val="center"/>
              <w:rPr>
                <w:lang w:val="fr-FR"/>
              </w:rPr>
            </w:pPr>
            <w:r w:rsidRPr="00F8521F">
              <w:rPr>
                <w:lang w:val="fr-FR"/>
              </w:rPr>
              <w:t>3</w:t>
            </w:r>
          </w:p>
        </w:tc>
        <w:tc>
          <w:tcPr>
            <w:tcW w:w="1175" w:type="dxa"/>
          </w:tcPr>
          <w:p w:rsidR="000413AC" w:rsidRPr="00F8521F" w:rsidRDefault="000413AC" w:rsidP="006D0A1B">
            <w:pPr>
              <w:jc w:val="center"/>
              <w:rPr>
                <w:lang w:val="fr-FR"/>
              </w:rPr>
            </w:pPr>
            <w:r w:rsidRPr="00F8521F">
              <w:rPr>
                <w:lang w:val="fr-FR"/>
              </w:rPr>
              <w:t>4</w:t>
            </w:r>
          </w:p>
        </w:tc>
      </w:tr>
      <w:tr w:rsidR="001813B8" w:rsidRPr="00F8521F" w:rsidTr="003B7F66">
        <w:tc>
          <w:tcPr>
            <w:tcW w:w="398" w:type="dxa"/>
            <w:vMerge/>
          </w:tcPr>
          <w:p w:rsidR="000413AC" w:rsidRPr="00F8521F" w:rsidRDefault="000413AC" w:rsidP="006D0A1B">
            <w:pPr>
              <w:rPr>
                <w:lang w:val="ro-RO"/>
              </w:rPr>
            </w:pPr>
          </w:p>
        </w:tc>
        <w:tc>
          <w:tcPr>
            <w:tcW w:w="829" w:type="dxa"/>
          </w:tcPr>
          <w:p w:rsidR="000413AC" w:rsidRPr="00AD301D" w:rsidRDefault="000413AC" w:rsidP="006D0A1B">
            <w:pPr>
              <w:jc w:val="center"/>
            </w:pPr>
            <w:r w:rsidRPr="00AD301D">
              <w:rPr>
                <w:lang w:val="ro-MD"/>
              </w:rPr>
              <w:t>85.32</w:t>
            </w:r>
          </w:p>
        </w:tc>
        <w:tc>
          <w:tcPr>
            <w:tcW w:w="3832" w:type="dxa"/>
          </w:tcPr>
          <w:p w:rsidR="000413AC" w:rsidRPr="00F8521F" w:rsidRDefault="000413AC" w:rsidP="006D0A1B">
            <w:pPr>
              <w:rPr>
                <w:lang w:val="ro-RO"/>
              </w:rPr>
            </w:pPr>
            <w:r w:rsidRPr="00F8521F">
              <w:rPr>
                <w:lang w:val="ro-RO"/>
              </w:rPr>
              <w:t>Organizații de pregătire a specialiștilor de întreținere tehnică a aeronavelor</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B50F45">
              <w:rPr>
                <w:lang w:val="fr-FR"/>
              </w:rPr>
              <w:t>-</w:t>
            </w:r>
          </w:p>
        </w:tc>
        <w:tc>
          <w:tcPr>
            <w:tcW w:w="986" w:type="dxa"/>
          </w:tcPr>
          <w:p w:rsidR="000413AC" w:rsidRPr="00F8521F" w:rsidRDefault="000413AC" w:rsidP="006D0A1B">
            <w:pPr>
              <w:jc w:val="center"/>
              <w:rPr>
                <w:lang w:val="fr-FR"/>
              </w:rPr>
            </w:pPr>
            <w:r w:rsidRPr="00F8521F">
              <w:rPr>
                <w:lang w:val="fr-FR"/>
              </w:rPr>
              <w:t>3</w:t>
            </w:r>
          </w:p>
        </w:tc>
        <w:tc>
          <w:tcPr>
            <w:tcW w:w="1175" w:type="dxa"/>
          </w:tcPr>
          <w:p w:rsidR="000413AC" w:rsidRPr="00F8521F" w:rsidRDefault="000413AC" w:rsidP="006D0A1B">
            <w:pPr>
              <w:jc w:val="center"/>
              <w:rPr>
                <w:lang w:val="fr-FR"/>
              </w:rPr>
            </w:pPr>
            <w:r w:rsidRPr="00F8521F">
              <w:rPr>
                <w:lang w:val="fr-FR"/>
              </w:rPr>
              <w:t>4</w:t>
            </w:r>
          </w:p>
        </w:tc>
      </w:tr>
      <w:tr w:rsidR="003B7F66" w:rsidRPr="00F8521F" w:rsidTr="003B7F66">
        <w:tc>
          <w:tcPr>
            <w:tcW w:w="398" w:type="dxa"/>
          </w:tcPr>
          <w:p w:rsidR="003B7F66" w:rsidRPr="00F8521F" w:rsidRDefault="003B7F66" w:rsidP="006D0A1B">
            <w:pPr>
              <w:jc w:val="both"/>
              <w:rPr>
                <w:b/>
                <w:lang w:val="ro-RO"/>
              </w:rPr>
            </w:pPr>
            <w:r w:rsidRPr="00F8521F">
              <w:rPr>
                <w:b/>
                <w:lang w:val="ro-RO"/>
              </w:rPr>
              <w:t>2.</w:t>
            </w:r>
          </w:p>
        </w:tc>
        <w:tc>
          <w:tcPr>
            <w:tcW w:w="829" w:type="dxa"/>
          </w:tcPr>
          <w:p w:rsidR="003B7F66" w:rsidRPr="00F8521F" w:rsidRDefault="003B7F66" w:rsidP="006D0A1B">
            <w:pPr>
              <w:jc w:val="both"/>
              <w:rPr>
                <w:b/>
                <w:lang w:val="ro-RO"/>
              </w:rPr>
            </w:pPr>
          </w:p>
        </w:tc>
        <w:tc>
          <w:tcPr>
            <w:tcW w:w="8331" w:type="dxa"/>
            <w:gridSpan w:val="5"/>
          </w:tcPr>
          <w:p w:rsidR="003B7F66" w:rsidRPr="00F8521F" w:rsidRDefault="003B7F66" w:rsidP="006D0A1B">
            <w:pPr>
              <w:jc w:val="both"/>
              <w:rPr>
                <w:b/>
                <w:lang w:val="ro-RO"/>
              </w:rPr>
            </w:pPr>
            <w:r w:rsidRPr="00F8521F">
              <w:rPr>
                <w:b/>
                <w:lang w:val="ro-RO"/>
              </w:rPr>
              <w:t>Operatori aerieni</w:t>
            </w:r>
          </w:p>
        </w:tc>
      </w:tr>
      <w:tr w:rsidR="003B7F66" w:rsidRPr="00F8521F" w:rsidTr="003B7F66">
        <w:tc>
          <w:tcPr>
            <w:tcW w:w="1227" w:type="dxa"/>
            <w:gridSpan w:val="2"/>
          </w:tcPr>
          <w:p w:rsidR="003B7F66" w:rsidRPr="00F8521F" w:rsidRDefault="003B7F66" w:rsidP="006D0A1B">
            <w:pPr>
              <w:jc w:val="both"/>
              <w:rPr>
                <w:b/>
                <w:lang w:val="ro-RO"/>
              </w:rPr>
            </w:pPr>
          </w:p>
        </w:tc>
        <w:tc>
          <w:tcPr>
            <w:tcW w:w="8331" w:type="dxa"/>
            <w:gridSpan w:val="5"/>
          </w:tcPr>
          <w:p w:rsidR="003B7F66" w:rsidRPr="00F8521F" w:rsidRDefault="003B7F66" w:rsidP="006D0A1B">
            <w:pPr>
              <w:jc w:val="both"/>
              <w:rPr>
                <w:lang w:val="ro-RO"/>
              </w:rPr>
            </w:pPr>
            <w:r w:rsidRPr="00F8521F">
              <w:rPr>
                <w:b/>
                <w:lang w:val="ro-RO"/>
              </w:rPr>
              <w:t>Operatori care efectuează operațiuni de transport aerian comercial (pe curse regulate sau neregulate)</w:t>
            </w:r>
          </w:p>
        </w:tc>
      </w:tr>
      <w:tr w:rsidR="001813B8" w:rsidRPr="00F8521F" w:rsidTr="003B7F66">
        <w:tc>
          <w:tcPr>
            <w:tcW w:w="398" w:type="dxa"/>
            <w:vMerge w:val="restart"/>
          </w:tcPr>
          <w:p w:rsidR="000413AC" w:rsidRPr="00F8521F" w:rsidRDefault="000413AC" w:rsidP="006D0A1B">
            <w:pPr>
              <w:jc w:val="both"/>
              <w:rPr>
                <w:lang w:val="ro-RO"/>
              </w:rPr>
            </w:pPr>
          </w:p>
        </w:tc>
        <w:tc>
          <w:tcPr>
            <w:tcW w:w="829" w:type="dxa"/>
          </w:tcPr>
          <w:p w:rsidR="000413AC" w:rsidRPr="00AD301D" w:rsidRDefault="000413AC" w:rsidP="006D0A1B">
            <w:pPr>
              <w:jc w:val="center"/>
              <w:rPr>
                <w:lang w:val="ro-RO"/>
              </w:rPr>
            </w:pPr>
            <w:r w:rsidRPr="00AD301D">
              <w:rPr>
                <w:lang w:val="ro-MD"/>
              </w:rPr>
              <w:t>51.10</w:t>
            </w:r>
          </w:p>
        </w:tc>
        <w:tc>
          <w:tcPr>
            <w:tcW w:w="3832" w:type="dxa"/>
          </w:tcPr>
          <w:p w:rsidR="000413AC" w:rsidRPr="00F8521F" w:rsidRDefault="000413AC" w:rsidP="006D0A1B">
            <w:pPr>
              <w:jc w:val="both"/>
              <w:rPr>
                <w:b/>
                <w:lang w:val="ro-RO"/>
              </w:rPr>
            </w:pPr>
            <w:r w:rsidRPr="00F8521F">
              <w:rPr>
                <w:lang w:val="ro-RO"/>
              </w:rPr>
              <w:t>Operatori care efectuează</w:t>
            </w:r>
            <w:r w:rsidRPr="00F8521F">
              <w:rPr>
                <w:b/>
                <w:lang w:val="ro-RO"/>
              </w:rPr>
              <w:t xml:space="preserve"> </w:t>
            </w:r>
            <w:r w:rsidRPr="00F8521F">
              <w:rPr>
                <w:lang w:val="ro-RO"/>
              </w:rPr>
              <w:t>transport aerian de pasageri</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pPr>
            <w:r>
              <w:t>5</w:t>
            </w:r>
          </w:p>
        </w:tc>
        <w:tc>
          <w:tcPr>
            <w:tcW w:w="986" w:type="dxa"/>
          </w:tcPr>
          <w:p w:rsidR="000413AC" w:rsidRPr="00F8521F" w:rsidRDefault="000413AC" w:rsidP="006D0A1B">
            <w:pPr>
              <w:jc w:val="center"/>
            </w:pPr>
            <w:r w:rsidRPr="00F8521F">
              <w:t>5</w:t>
            </w:r>
          </w:p>
        </w:tc>
        <w:tc>
          <w:tcPr>
            <w:tcW w:w="1175" w:type="dxa"/>
          </w:tcPr>
          <w:p w:rsidR="000413AC" w:rsidRPr="00F8521F" w:rsidRDefault="000413AC" w:rsidP="006D0A1B">
            <w:pPr>
              <w:jc w:val="center"/>
              <w:rPr>
                <w:lang w:val="fr-FR"/>
              </w:rPr>
            </w:pPr>
            <w:r w:rsidRPr="00F8521F">
              <w:rPr>
                <w:lang w:val="fr-FR"/>
              </w:rPr>
              <w:t>5</w:t>
            </w:r>
          </w:p>
        </w:tc>
      </w:tr>
      <w:tr w:rsidR="001813B8" w:rsidRPr="00F8521F" w:rsidTr="003B7F66">
        <w:tc>
          <w:tcPr>
            <w:tcW w:w="398" w:type="dxa"/>
            <w:vMerge/>
          </w:tcPr>
          <w:p w:rsidR="000413AC" w:rsidRPr="00F8521F" w:rsidRDefault="000413AC" w:rsidP="006D0A1B">
            <w:pPr>
              <w:jc w:val="both"/>
              <w:rPr>
                <w:lang w:val="ro-RO"/>
              </w:rPr>
            </w:pPr>
          </w:p>
        </w:tc>
        <w:tc>
          <w:tcPr>
            <w:tcW w:w="829" w:type="dxa"/>
          </w:tcPr>
          <w:p w:rsidR="000413AC" w:rsidRPr="00AD301D" w:rsidRDefault="000413AC" w:rsidP="006D0A1B">
            <w:pPr>
              <w:jc w:val="center"/>
              <w:rPr>
                <w:lang w:val="ro-RO"/>
              </w:rPr>
            </w:pPr>
            <w:r w:rsidRPr="00AD301D">
              <w:rPr>
                <w:lang w:val="ro-MD"/>
              </w:rPr>
              <w:t>51.21</w:t>
            </w:r>
          </w:p>
        </w:tc>
        <w:tc>
          <w:tcPr>
            <w:tcW w:w="3832" w:type="dxa"/>
          </w:tcPr>
          <w:p w:rsidR="000413AC" w:rsidRPr="00F8521F" w:rsidRDefault="000413AC" w:rsidP="006D0A1B">
            <w:pPr>
              <w:jc w:val="both"/>
              <w:rPr>
                <w:b/>
                <w:lang w:val="ro-RO"/>
              </w:rPr>
            </w:pPr>
            <w:r w:rsidRPr="00F8521F">
              <w:rPr>
                <w:lang w:val="ro-RO"/>
              </w:rPr>
              <w:t>Operatori care efectuează</w:t>
            </w:r>
            <w:r w:rsidRPr="00F8521F">
              <w:rPr>
                <w:b/>
                <w:lang w:val="ro-RO"/>
              </w:rPr>
              <w:t xml:space="preserve"> </w:t>
            </w:r>
            <w:r w:rsidRPr="00F8521F">
              <w:rPr>
                <w:lang w:val="ro-RO"/>
              </w:rPr>
              <w:t>transport aerian de mărfuri, bagaje și/sau poștă</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pPr>
            <w:r>
              <w:t>5</w:t>
            </w:r>
          </w:p>
        </w:tc>
        <w:tc>
          <w:tcPr>
            <w:tcW w:w="986" w:type="dxa"/>
          </w:tcPr>
          <w:p w:rsidR="000413AC" w:rsidRPr="00F8521F" w:rsidRDefault="000413AC" w:rsidP="006D0A1B">
            <w:pPr>
              <w:jc w:val="center"/>
            </w:pPr>
            <w:r w:rsidRPr="00F8521F">
              <w:t>3</w:t>
            </w:r>
          </w:p>
        </w:tc>
        <w:tc>
          <w:tcPr>
            <w:tcW w:w="1175" w:type="dxa"/>
          </w:tcPr>
          <w:p w:rsidR="000413AC" w:rsidRPr="00F8521F" w:rsidRDefault="000413AC" w:rsidP="006D0A1B">
            <w:pPr>
              <w:jc w:val="center"/>
              <w:rPr>
                <w:lang w:val="fr-FR"/>
              </w:rPr>
            </w:pPr>
            <w:r w:rsidRPr="00F8521F">
              <w:rPr>
                <w:lang w:val="fr-FR"/>
              </w:rPr>
              <w:t>5</w:t>
            </w:r>
          </w:p>
        </w:tc>
      </w:tr>
      <w:tr w:rsidR="003B7F66" w:rsidRPr="00F8521F" w:rsidTr="003B7F66">
        <w:tc>
          <w:tcPr>
            <w:tcW w:w="1227" w:type="dxa"/>
            <w:gridSpan w:val="2"/>
          </w:tcPr>
          <w:p w:rsidR="003B7F66" w:rsidRPr="00F8521F" w:rsidRDefault="003B7F66" w:rsidP="006D0A1B">
            <w:pPr>
              <w:jc w:val="center"/>
              <w:rPr>
                <w:b/>
                <w:lang w:val="ro-RO"/>
              </w:rPr>
            </w:pPr>
          </w:p>
        </w:tc>
        <w:tc>
          <w:tcPr>
            <w:tcW w:w="8331" w:type="dxa"/>
            <w:gridSpan w:val="5"/>
          </w:tcPr>
          <w:p w:rsidR="003B7F66" w:rsidRPr="00F8521F" w:rsidRDefault="003B7F66" w:rsidP="006D0A1B">
            <w:pPr>
              <w:jc w:val="center"/>
            </w:pPr>
            <w:r w:rsidRPr="00F8521F">
              <w:rPr>
                <w:b/>
                <w:lang w:val="ro-RO"/>
              </w:rPr>
              <w:t>Operatori care efectuează operațiuni comerciale specializate (lucru aerian)</w:t>
            </w:r>
          </w:p>
        </w:tc>
      </w:tr>
      <w:tr w:rsidR="001813B8" w:rsidRPr="00F8521F" w:rsidTr="003B7F66">
        <w:tc>
          <w:tcPr>
            <w:tcW w:w="398" w:type="dxa"/>
            <w:vMerge w:val="restart"/>
          </w:tcPr>
          <w:p w:rsidR="000413AC" w:rsidRPr="00F8521F" w:rsidRDefault="000413AC" w:rsidP="006D0A1B">
            <w:pPr>
              <w:jc w:val="both"/>
              <w:rPr>
                <w:lang w:val="ro-RO"/>
              </w:rPr>
            </w:pPr>
          </w:p>
        </w:tc>
        <w:tc>
          <w:tcPr>
            <w:tcW w:w="829" w:type="dxa"/>
          </w:tcPr>
          <w:p w:rsidR="000413AC" w:rsidRPr="00F8521F" w:rsidRDefault="000413AC" w:rsidP="006D0A1B">
            <w:pPr>
              <w:jc w:val="center"/>
              <w:rPr>
                <w:lang w:val="ro-RO"/>
              </w:rPr>
            </w:pPr>
            <w:r w:rsidRPr="00174C92">
              <w:rPr>
                <w:lang w:val="ro-MD"/>
              </w:rPr>
              <w:t>01.61</w:t>
            </w:r>
          </w:p>
        </w:tc>
        <w:tc>
          <w:tcPr>
            <w:tcW w:w="3832" w:type="dxa"/>
          </w:tcPr>
          <w:p w:rsidR="000413AC" w:rsidRPr="00F8521F" w:rsidRDefault="000413AC" w:rsidP="006D0A1B">
            <w:pPr>
              <w:jc w:val="both"/>
              <w:rPr>
                <w:lang w:val="ro-RO"/>
              </w:rPr>
            </w:pPr>
            <w:r w:rsidRPr="00F8521F">
              <w:rPr>
                <w:lang w:val="ro-RO"/>
              </w:rPr>
              <w:t>Agricultură</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pPr>
            <w:r>
              <w:t>5</w:t>
            </w:r>
          </w:p>
        </w:tc>
        <w:tc>
          <w:tcPr>
            <w:tcW w:w="986" w:type="dxa"/>
          </w:tcPr>
          <w:p w:rsidR="000413AC" w:rsidRPr="00F8521F" w:rsidRDefault="000413AC" w:rsidP="006D0A1B">
            <w:pPr>
              <w:jc w:val="center"/>
            </w:pPr>
            <w:r w:rsidRPr="00F8521F">
              <w:t>2</w:t>
            </w:r>
          </w:p>
        </w:tc>
        <w:tc>
          <w:tcPr>
            <w:tcW w:w="1175" w:type="dxa"/>
          </w:tcPr>
          <w:p w:rsidR="000413AC" w:rsidRPr="00F8521F" w:rsidRDefault="000413AC" w:rsidP="006D0A1B">
            <w:pPr>
              <w:jc w:val="center"/>
              <w:rPr>
                <w:lang w:val="fr-FR"/>
              </w:rPr>
            </w:pPr>
            <w:r w:rsidRPr="00F8521F">
              <w:rPr>
                <w:lang w:val="fr-FR"/>
              </w:rPr>
              <w:t>5</w:t>
            </w:r>
          </w:p>
        </w:tc>
      </w:tr>
      <w:tr w:rsidR="001813B8" w:rsidRPr="00F8521F" w:rsidTr="003B7F66">
        <w:tc>
          <w:tcPr>
            <w:tcW w:w="398" w:type="dxa"/>
            <w:vMerge/>
          </w:tcPr>
          <w:p w:rsidR="000413AC" w:rsidRPr="00F8521F" w:rsidRDefault="000413AC" w:rsidP="006D0A1B">
            <w:pPr>
              <w:jc w:val="both"/>
              <w:rPr>
                <w:lang w:val="ro-RO"/>
              </w:rPr>
            </w:pPr>
          </w:p>
        </w:tc>
        <w:tc>
          <w:tcPr>
            <w:tcW w:w="829" w:type="dxa"/>
          </w:tcPr>
          <w:p w:rsidR="000413AC" w:rsidRDefault="000413AC" w:rsidP="006D0A1B">
            <w:pPr>
              <w:jc w:val="center"/>
              <w:rPr>
                <w:lang w:val="ro-MD"/>
              </w:rPr>
            </w:pPr>
            <w:r w:rsidRPr="00174C92">
              <w:rPr>
                <w:lang w:val="ro-MD"/>
              </w:rPr>
              <w:t>01.61</w:t>
            </w:r>
          </w:p>
          <w:p w:rsidR="000413AC" w:rsidRPr="00F8521F" w:rsidRDefault="000413AC" w:rsidP="006D0A1B">
            <w:pPr>
              <w:jc w:val="center"/>
              <w:rPr>
                <w:lang w:val="ro-RO"/>
              </w:rPr>
            </w:pPr>
            <w:r w:rsidRPr="00174C92">
              <w:rPr>
                <w:rFonts w:eastAsia="Times New Roman"/>
                <w:lang w:val="ro-MD"/>
              </w:rPr>
              <w:t>02.40</w:t>
            </w:r>
          </w:p>
        </w:tc>
        <w:tc>
          <w:tcPr>
            <w:tcW w:w="3832" w:type="dxa"/>
          </w:tcPr>
          <w:p w:rsidR="000413AC" w:rsidRPr="00F8521F" w:rsidRDefault="000413AC" w:rsidP="006D0A1B">
            <w:pPr>
              <w:jc w:val="both"/>
              <w:rPr>
                <w:lang w:val="ro-RO"/>
              </w:rPr>
            </w:pPr>
            <w:r w:rsidRPr="00F8521F">
              <w:rPr>
                <w:lang w:val="ro-RO"/>
              </w:rPr>
              <w:t>Silvicultură</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pPr>
            <w:r>
              <w:t>5</w:t>
            </w:r>
          </w:p>
        </w:tc>
        <w:tc>
          <w:tcPr>
            <w:tcW w:w="986" w:type="dxa"/>
          </w:tcPr>
          <w:p w:rsidR="000413AC" w:rsidRPr="00F8521F" w:rsidRDefault="000413AC" w:rsidP="006D0A1B">
            <w:pPr>
              <w:jc w:val="center"/>
            </w:pPr>
            <w:r w:rsidRPr="00F8521F">
              <w:t>2</w:t>
            </w:r>
          </w:p>
        </w:tc>
        <w:tc>
          <w:tcPr>
            <w:tcW w:w="1175" w:type="dxa"/>
          </w:tcPr>
          <w:p w:rsidR="000413AC" w:rsidRPr="00F8521F" w:rsidRDefault="000413AC" w:rsidP="006D0A1B">
            <w:pPr>
              <w:jc w:val="center"/>
              <w:rPr>
                <w:lang w:val="fr-FR"/>
              </w:rPr>
            </w:pPr>
            <w:r w:rsidRPr="00F8521F">
              <w:rPr>
                <w:lang w:val="fr-FR"/>
              </w:rPr>
              <w:t>5</w:t>
            </w:r>
          </w:p>
        </w:tc>
      </w:tr>
      <w:tr w:rsidR="001813B8" w:rsidRPr="00F8521F" w:rsidTr="003B7F66">
        <w:tc>
          <w:tcPr>
            <w:tcW w:w="398" w:type="dxa"/>
            <w:vMerge/>
          </w:tcPr>
          <w:p w:rsidR="000413AC" w:rsidRPr="00F8521F" w:rsidRDefault="000413AC" w:rsidP="006D0A1B">
            <w:pPr>
              <w:jc w:val="both"/>
              <w:rPr>
                <w:lang w:val="ro-RO"/>
              </w:rPr>
            </w:pPr>
          </w:p>
        </w:tc>
        <w:tc>
          <w:tcPr>
            <w:tcW w:w="829" w:type="dxa"/>
          </w:tcPr>
          <w:p w:rsidR="000413AC" w:rsidRPr="00F8521F" w:rsidRDefault="000413AC" w:rsidP="006D0A1B">
            <w:pPr>
              <w:jc w:val="center"/>
              <w:rPr>
                <w:lang w:val="ro-RO"/>
              </w:rPr>
            </w:pPr>
            <w:r w:rsidRPr="00174C92">
              <w:rPr>
                <w:lang w:val="ro-MD"/>
              </w:rPr>
              <w:t>41.20</w:t>
            </w:r>
          </w:p>
        </w:tc>
        <w:tc>
          <w:tcPr>
            <w:tcW w:w="3832" w:type="dxa"/>
          </w:tcPr>
          <w:p w:rsidR="000413AC" w:rsidRPr="00F8521F" w:rsidRDefault="000413AC" w:rsidP="006D0A1B">
            <w:pPr>
              <w:jc w:val="both"/>
              <w:rPr>
                <w:lang w:val="ro-RO"/>
              </w:rPr>
            </w:pPr>
            <w:r w:rsidRPr="00F8521F">
              <w:rPr>
                <w:lang w:val="ro-RO"/>
              </w:rPr>
              <w:t>Construcții</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pPr>
            <w:r>
              <w:t>5</w:t>
            </w:r>
          </w:p>
        </w:tc>
        <w:tc>
          <w:tcPr>
            <w:tcW w:w="986" w:type="dxa"/>
          </w:tcPr>
          <w:p w:rsidR="000413AC" w:rsidRPr="00F8521F" w:rsidRDefault="000413AC" w:rsidP="006D0A1B">
            <w:pPr>
              <w:jc w:val="center"/>
            </w:pPr>
            <w:r w:rsidRPr="00F8521F">
              <w:t>2</w:t>
            </w:r>
          </w:p>
        </w:tc>
        <w:tc>
          <w:tcPr>
            <w:tcW w:w="1175" w:type="dxa"/>
          </w:tcPr>
          <w:p w:rsidR="000413AC" w:rsidRPr="00F8521F" w:rsidRDefault="000413AC" w:rsidP="006D0A1B">
            <w:pPr>
              <w:jc w:val="center"/>
              <w:rPr>
                <w:lang w:val="fr-FR"/>
              </w:rPr>
            </w:pPr>
            <w:r w:rsidRPr="00F8521F">
              <w:rPr>
                <w:lang w:val="fr-FR"/>
              </w:rPr>
              <w:t>5</w:t>
            </w:r>
          </w:p>
        </w:tc>
      </w:tr>
      <w:tr w:rsidR="001813B8" w:rsidRPr="00F8521F" w:rsidTr="003B7F66">
        <w:tc>
          <w:tcPr>
            <w:tcW w:w="398" w:type="dxa"/>
            <w:vMerge/>
          </w:tcPr>
          <w:p w:rsidR="000413AC" w:rsidRPr="00F8521F" w:rsidRDefault="000413AC" w:rsidP="006D0A1B">
            <w:pPr>
              <w:jc w:val="both"/>
              <w:rPr>
                <w:lang w:val="ro-RO"/>
              </w:rPr>
            </w:pPr>
          </w:p>
        </w:tc>
        <w:tc>
          <w:tcPr>
            <w:tcW w:w="829" w:type="dxa"/>
          </w:tcPr>
          <w:p w:rsidR="000413AC" w:rsidRPr="00F8521F" w:rsidRDefault="000413AC" w:rsidP="006D0A1B">
            <w:pPr>
              <w:jc w:val="center"/>
              <w:rPr>
                <w:lang w:val="ro-RO"/>
              </w:rPr>
            </w:pPr>
            <w:r w:rsidRPr="00174C92">
              <w:rPr>
                <w:lang w:val="ro-MD"/>
              </w:rPr>
              <w:t>74.20</w:t>
            </w:r>
          </w:p>
        </w:tc>
        <w:tc>
          <w:tcPr>
            <w:tcW w:w="3832" w:type="dxa"/>
          </w:tcPr>
          <w:p w:rsidR="000413AC" w:rsidRPr="00F8521F" w:rsidRDefault="000413AC" w:rsidP="006D0A1B">
            <w:pPr>
              <w:jc w:val="both"/>
              <w:rPr>
                <w:lang w:val="ro-RO"/>
              </w:rPr>
            </w:pPr>
            <w:r w:rsidRPr="00F8521F">
              <w:rPr>
                <w:lang w:val="ro-RO"/>
              </w:rPr>
              <w:t>Aerofotografiere</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pPr>
            <w:r>
              <w:t>5</w:t>
            </w:r>
          </w:p>
        </w:tc>
        <w:tc>
          <w:tcPr>
            <w:tcW w:w="986" w:type="dxa"/>
          </w:tcPr>
          <w:p w:rsidR="000413AC" w:rsidRPr="00F8521F" w:rsidRDefault="000413AC" w:rsidP="006D0A1B">
            <w:pPr>
              <w:jc w:val="center"/>
            </w:pPr>
            <w:r w:rsidRPr="00F8521F">
              <w:t>2</w:t>
            </w:r>
          </w:p>
        </w:tc>
        <w:tc>
          <w:tcPr>
            <w:tcW w:w="1175" w:type="dxa"/>
          </w:tcPr>
          <w:p w:rsidR="000413AC" w:rsidRPr="00F8521F" w:rsidRDefault="000413AC" w:rsidP="006D0A1B">
            <w:pPr>
              <w:jc w:val="center"/>
              <w:rPr>
                <w:lang w:val="fr-FR"/>
              </w:rPr>
            </w:pPr>
            <w:r w:rsidRPr="00F8521F">
              <w:rPr>
                <w:lang w:val="fr-FR"/>
              </w:rPr>
              <w:t>5</w:t>
            </w:r>
          </w:p>
        </w:tc>
      </w:tr>
      <w:tr w:rsidR="001813B8" w:rsidRPr="00F8521F" w:rsidTr="003B7F66">
        <w:tc>
          <w:tcPr>
            <w:tcW w:w="398" w:type="dxa"/>
            <w:vMerge/>
          </w:tcPr>
          <w:p w:rsidR="000413AC" w:rsidRPr="00F8521F" w:rsidRDefault="000413AC" w:rsidP="006D0A1B">
            <w:pPr>
              <w:jc w:val="both"/>
              <w:rPr>
                <w:lang w:val="ro-RO"/>
              </w:rPr>
            </w:pPr>
          </w:p>
        </w:tc>
        <w:tc>
          <w:tcPr>
            <w:tcW w:w="829" w:type="dxa"/>
          </w:tcPr>
          <w:p w:rsidR="000413AC" w:rsidRPr="00F8521F" w:rsidRDefault="000413AC" w:rsidP="006D0A1B">
            <w:pPr>
              <w:jc w:val="center"/>
              <w:rPr>
                <w:lang w:val="ro-RO"/>
              </w:rPr>
            </w:pPr>
            <w:r w:rsidRPr="00174C92">
              <w:rPr>
                <w:lang w:val="ro-MD"/>
              </w:rPr>
              <w:t>73.11</w:t>
            </w:r>
          </w:p>
        </w:tc>
        <w:tc>
          <w:tcPr>
            <w:tcW w:w="3832" w:type="dxa"/>
          </w:tcPr>
          <w:p w:rsidR="000413AC" w:rsidRPr="00F8521F" w:rsidRDefault="000413AC" w:rsidP="006D0A1B">
            <w:pPr>
              <w:jc w:val="both"/>
              <w:rPr>
                <w:lang w:val="ro-RO"/>
              </w:rPr>
            </w:pPr>
            <w:r w:rsidRPr="00F8521F">
              <w:rPr>
                <w:lang w:val="ro-RO"/>
              </w:rPr>
              <w:t>Publicitate aeriană</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pPr>
            <w:r>
              <w:t>5</w:t>
            </w:r>
          </w:p>
        </w:tc>
        <w:tc>
          <w:tcPr>
            <w:tcW w:w="986" w:type="dxa"/>
          </w:tcPr>
          <w:p w:rsidR="000413AC" w:rsidRPr="00F8521F" w:rsidRDefault="000413AC" w:rsidP="006D0A1B">
            <w:pPr>
              <w:jc w:val="center"/>
            </w:pPr>
            <w:r w:rsidRPr="00F8521F">
              <w:t>2</w:t>
            </w:r>
          </w:p>
        </w:tc>
        <w:tc>
          <w:tcPr>
            <w:tcW w:w="1175" w:type="dxa"/>
          </w:tcPr>
          <w:p w:rsidR="000413AC" w:rsidRPr="00F8521F" w:rsidRDefault="000413AC" w:rsidP="006D0A1B">
            <w:pPr>
              <w:jc w:val="center"/>
              <w:rPr>
                <w:lang w:val="fr-FR"/>
              </w:rPr>
            </w:pPr>
            <w:r w:rsidRPr="00F8521F">
              <w:rPr>
                <w:lang w:val="fr-FR"/>
              </w:rPr>
              <w:t>5</w:t>
            </w:r>
          </w:p>
        </w:tc>
      </w:tr>
      <w:tr w:rsidR="001813B8" w:rsidRPr="00F8521F" w:rsidTr="003B7F66">
        <w:tc>
          <w:tcPr>
            <w:tcW w:w="398" w:type="dxa"/>
            <w:vMerge/>
          </w:tcPr>
          <w:p w:rsidR="000413AC" w:rsidRPr="00F8521F" w:rsidRDefault="000413AC" w:rsidP="006D0A1B">
            <w:pPr>
              <w:rPr>
                <w:lang w:val="ro-RO"/>
              </w:rPr>
            </w:pPr>
          </w:p>
        </w:tc>
        <w:tc>
          <w:tcPr>
            <w:tcW w:w="829" w:type="dxa"/>
            <w:tcBorders>
              <w:right w:val="single" w:sz="6" w:space="0" w:color="000000"/>
            </w:tcBorders>
          </w:tcPr>
          <w:p w:rsidR="000413AC" w:rsidRPr="00F8521F" w:rsidRDefault="000413AC" w:rsidP="006D0A1B">
            <w:pPr>
              <w:jc w:val="center"/>
              <w:rPr>
                <w:lang w:val="ro-RO"/>
              </w:rPr>
            </w:pPr>
            <w:r>
              <w:rPr>
                <w:lang w:val="ro-RO"/>
              </w:rPr>
              <w:t>-</w:t>
            </w:r>
          </w:p>
        </w:tc>
        <w:tc>
          <w:tcPr>
            <w:tcW w:w="3832" w:type="dxa"/>
            <w:tcBorders>
              <w:left w:val="single" w:sz="6" w:space="0" w:color="000000"/>
            </w:tcBorders>
          </w:tcPr>
          <w:p w:rsidR="000413AC" w:rsidRPr="00F8521F" w:rsidRDefault="000413AC" w:rsidP="006D0A1B">
            <w:r w:rsidRPr="00F8521F">
              <w:rPr>
                <w:lang w:val="ro-RO"/>
              </w:rPr>
              <w:t>Supraveghere</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pPr>
            <w:r>
              <w:t>5</w:t>
            </w:r>
          </w:p>
        </w:tc>
        <w:tc>
          <w:tcPr>
            <w:tcW w:w="986" w:type="dxa"/>
          </w:tcPr>
          <w:p w:rsidR="000413AC" w:rsidRPr="00F8521F" w:rsidRDefault="000413AC" w:rsidP="006D0A1B">
            <w:pPr>
              <w:jc w:val="center"/>
            </w:pPr>
            <w:r w:rsidRPr="00F8521F">
              <w:t>2</w:t>
            </w:r>
          </w:p>
        </w:tc>
        <w:tc>
          <w:tcPr>
            <w:tcW w:w="1175" w:type="dxa"/>
          </w:tcPr>
          <w:p w:rsidR="000413AC" w:rsidRPr="00F8521F" w:rsidRDefault="000413AC" w:rsidP="006D0A1B">
            <w:pPr>
              <w:jc w:val="center"/>
              <w:rPr>
                <w:lang w:val="fr-FR"/>
              </w:rPr>
            </w:pPr>
            <w:r w:rsidRPr="00F8521F">
              <w:rPr>
                <w:lang w:val="fr-FR"/>
              </w:rPr>
              <w:t>5</w:t>
            </w:r>
          </w:p>
        </w:tc>
      </w:tr>
      <w:tr w:rsidR="003B7F66" w:rsidRPr="00F8521F" w:rsidTr="003B7F66">
        <w:tc>
          <w:tcPr>
            <w:tcW w:w="398" w:type="dxa"/>
          </w:tcPr>
          <w:p w:rsidR="003B7F66" w:rsidRPr="00F8521F" w:rsidRDefault="003B7F66" w:rsidP="006D0A1B">
            <w:pPr>
              <w:rPr>
                <w:b/>
                <w:lang w:val="ro-RO"/>
              </w:rPr>
            </w:pPr>
          </w:p>
        </w:tc>
        <w:tc>
          <w:tcPr>
            <w:tcW w:w="829" w:type="dxa"/>
            <w:tcBorders>
              <w:right w:val="single" w:sz="6" w:space="0" w:color="000000"/>
            </w:tcBorders>
          </w:tcPr>
          <w:p w:rsidR="003B7F66" w:rsidRPr="003B7F66" w:rsidRDefault="003B7F66" w:rsidP="006D0A1B">
            <w:pPr>
              <w:rPr>
                <w:b/>
                <w:lang w:val="ro-RO"/>
              </w:rPr>
            </w:pPr>
            <w:r>
              <w:rPr>
                <w:b/>
                <w:lang w:val="ro-RO"/>
              </w:rPr>
              <w:t xml:space="preserve">    </w:t>
            </w:r>
          </w:p>
        </w:tc>
        <w:tc>
          <w:tcPr>
            <w:tcW w:w="8331" w:type="dxa"/>
            <w:gridSpan w:val="5"/>
            <w:tcBorders>
              <w:left w:val="single" w:sz="6" w:space="0" w:color="000000"/>
            </w:tcBorders>
          </w:tcPr>
          <w:p w:rsidR="003B7F66" w:rsidRPr="00F8521F" w:rsidRDefault="003B7F66" w:rsidP="003B7F66">
            <w:pPr>
              <w:ind w:left="14"/>
            </w:pPr>
            <w:r w:rsidRPr="00F8521F">
              <w:rPr>
                <w:b/>
                <w:lang w:val="ro-RO"/>
              </w:rPr>
              <w:t>Operatori care efectuează operațiuni necomerciale (aviație generală)</w:t>
            </w:r>
          </w:p>
        </w:tc>
      </w:tr>
      <w:tr w:rsidR="001813B8" w:rsidRPr="00F8521F" w:rsidTr="003B7F66">
        <w:tc>
          <w:tcPr>
            <w:tcW w:w="398" w:type="dxa"/>
          </w:tcPr>
          <w:p w:rsidR="000413AC" w:rsidRPr="00F8521F" w:rsidRDefault="000413AC" w:rsidP="006D0A1B">
            <w:pPr>
              <w:jc w:val="both"/>
              <w:rPr>
                <w:lang w:val="ro-RO"/>
              </w:rPr>
            </w:pPr>
          </w:p>
        </w:tc>
        <w:tc>
          <w:tcPr>
            <w:tcW w:w="829" w:type="dxa"/>
            <w:vMerge w:val="restart"/>
            <w:tcBorders>
              <w:right w:val="single" w:sz="6" w:space="0" w:color="000000"/>
            </w:tcBorders>
          </w:tcPr>
          <w:p w:rsidR="000413AC" w:rsidRPr="00F8521F" w:rsidRDefault="000413AC" w:rsidP="006D0A1B">
            <w:pPr>
              <w:jc w:val="center"/>
              <w:rPr>
                <w:lang w:val="ro-RO"/>
              </w:rPr>
            </w:pPr>
            <w:r>
              <w:rPr>
                <w:lang w:val="ro-RO"/>
              </w:rPr>
              <w:t>-</w:t>
            </w:r>
          </w:p>
        </w:tc>
        <w:tc>
          <w:tcPr>
            <w:tcW w:w="3832" w:type="dxa"/>
            <w:tcBorders>
              <w:left w:val="single" w:sz="6" w:space="0" w:color="000000"/>
            </w:tcBorders>
          </w:tcPr>
          <w:p w:rsidR="000413AC" w:rsidRPr="00F8521F" w:rsidRDefault="000413AC" w:rsidP="006D0A1B">
            <w:pPr>
              <w:jc w:val="both"/>
              <w:rPr>
                <w:lang w:val="ro-RO"/>
              </w:rPr>
            </w:pPr>
            <w:r w:rsidRPr="00F8521F">
              <w:rPr>
                <w:lang w:val="ro-RO"/>
              </w:rPr>
              <w:t>Operațiuni necomerciale de transport aerian în interes propriu și operațiuni necomerciale specializate</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pPr>
            <w:r>
              <w:t>-</w:t>
            </w:r>
          </w:p>
        </w:tc>
        <w:tc>
          <w:tcPr>
            <w:tcW w:w="986" w:type="dxa"/>
          </w:tcPr>
          <w:p w:rsidR="000413AC" w:rsidRPr="00F8521F" w:rsidRDefault="000413AC" w:rsidP="006D0A1B">
            <w:pPr>
              <w:jc w:val="center"/>
            </w:pPr>
            <w:r w:rsidRPr="00F8521F">
              <w:t>-</w:t>
            </w:r>
          </w:p>
        </w:tc>
        <w:tc>
          <w:tcPr>
            <w:tcW w:w="1175" w:type="dxa"/>
          </w:tcPr>
          <w:p w:rsidR="000413AC" w:rsidRPr="00F8521F" w:rsidRDefault="000413AC" w:rsidP="006D0A1B">
            <w:pPr>
              <w:jc w:val="center"/>
              <w:rPr>
                <w:lang w:val="fr-FR"/>
              </w:rPr>
            </w:pPr>
            <w:r w:rsidRPr="00F8521F">
              <w:rPr>
                <w:lang w:val="fr-FR"/>
              </w:rPr>
              <w:t>-</w:t>
            </w:r>
          </w:p>
        </w:tc>
      </w:tr>
      <w:tr w:rsidR="001813B8" w:rsidRPr="00F8521F" w:rsidTr="003B7F66">
        <w:tc>
          <w:tcPr>
            <w:tcW w:w="398" w:type="dxa"/>
          </w:tcPr>
          <w:p w:rsidR="000413AC" w:rsidRPr="00F8521F" w:rsidRDefault="000413AC" w:rsidP="006D0A1B">
            <w:pPr>
              <w:jc w:val="both"/>
              <w:rPr>
                <w:lang w:val="ro-RO"/>
              </w:rPr>
            </w:pPr>
          </w:p>
        </w:tc>
        <w:tc>
          <w:tcPr>
            <w:tcW w:w="829" w:type="dxa"/>
            <w:vMerge/>
            <w:tcBorders>
              <w:right w:val="single" w:sz="6" w:space="0" w:color="000000"/>
            </w:tcBorders>
          </w:tcPr>
          <w:p w:rsidR="000413AC" w:rsidRPr="00F8521F" w:rsidRDefault="000413AC" w:rsidP="006D0A1B">
            <w:pPr>
              <w:jc w:val="both"/>
              <w:rPr>
                <w:lang w:val="ro-RO"/>
              </w:rPr>
            </w:pPr>
          </w:p>
        </w:tc>
        <w:tc>
          <w:tcPr>
            <w:tcW w:w="3832" w:type="dxa"/>
            <w:tcBorders>
              <w:left w:val="single" w:sz="6" w:space="0" w:color="000000"/>
            </w:tcBorders>
          </w:tcPr>
          <w:p w:rsidR="000413AC" w:rsidRPr="00F8521F" w:rsidRDefault="000413AC" w:rsidP="006D0A1B">
            <w:pPr>
              <w:jc w:val="both"/>
              <w:rPr>
                <w:lang w:val="ro-RO"/>
              </w:rPr>
            </w:pPr>
            <w:r w:rsidRPr="00F8521F">
              <w:rPr>
                <w:lang w:val="ro-RO"/>
              </w:rPr>
              <w:t>Zboruri în interes propriu</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pPr>
            <w:r>
              <w:t>-</w:t>
            </w:r>
          </w:p>
        </w:tc>
        <w:tc>
          <w:tcPr>
            <w:tcW w:w="986" w:type="dxa"/>
          </w:tcPr>
          <w:p w:rsidR="000413AC" w:rsidRPr="00F8521F" w:rsidRDefault="000413AC" w:rsidP="006D0A1B">
            <w:pPr>
              <w:jc w:val="center"/>
            </w:pPr>
            <w:r w:rsidRPr="00F8521F">
              <w:t>-</w:t>
            </w:r>
          </w:p>
        </w:tc>
        <w:tc>
          <w:tcPr>
            <w:tcW w:w="1175" w:type="dxa"/>
          </w:tcPr>
          <w:p w:rsidR="000413AC" w:rsidRPr="00F8521F" w:rsidRDefault="000413AC" w:rsidP="006D0A1B">
            <w:pPr>
              <w:jc w:val="center"/>
              <w:rPr>
                <w:lang w:val="fr-FR"/>
              </w:rPr>
            </w:pPr>
            <w:r w:rsidRPr="00F8521F">
              <w:rPr>
                <w:lang w:val="fr-FR"/>
              </w:rPr>
              <w:t>-</w:t>
            </w:r>
          </w:p>
        </w:tc>
      </w:tr>
      <w:tr w:rsidR="001813B8" w:rsidRPr="00F8521F" w:rsidTr="003B7F66">
        <w:tc>
          <w:tcPr>
            <w:tcW w:w="398" w:type="dxa"/>
          </w:tcPr>
          <w:p w:rsidR="000413AC" w:rsidRPr="00F8521F" w:rsidRDefault="000413AC" w:rsidP="006D0A1B">
            <w:pPr>
              <w:jc w:val="both"/>
              <w:rPr>
                <w:lang w:val="ro-RO"/>
              </w:rPr>
            </w:pPr>
          </w:p>
        </w:tc>
        <w:tc>
          <w:tcPr>
            <w:tcW w:w="829" w:type="dxa"/>
            <w:vMerge/>
            <w:tcBorders>
              <w:right w:val="single" w:sz="6" w:space="0" w:color="000000"/>
            </w:tcBorders>
          </w:tcPr>
          <w:p w:rsidR="000413AC" w:rsidRPr="00F8521F" w:rsidRDefault="000413AC" w:rsidP="006D0A1B">
            <w:pPr>
              <w:jc w:val="both"/>
              <w:rPr>
                <w:lang w:val="ro-RO"/>
              </w:rPr>
            </w:pPr>
          </w:p>
        </w:tc>
        <w:tc>
          <w:tcPr>
            <w:tcW w:w="3832" w:type="dxa"/>
            <w:tcBorders>
              <w:left w:val="single" w:sz="6" w:space="0" w:color="000000"/>
            </w:tcBorders>
          </w:tcPr>
          <w:p w:rsidR="000413AC" w:rsidRPr="00F8521F" w:rsidRDefault="000413AC" w:rsidP="006D0A1B">
            <w:pPr>
              <w:jc w:val="both"/>
              <w:rPr>
                <w:lang w:val="ro-RO"/>
              </w:rPr>
            </w:pPr>
            <w:r w:rsidRPr="00F8521F">
              <w:rPr>
                <w:lang w:val="ro-RO"/>
              </w:rPr>
              <w:t>Zboruri particulare</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pPr>
            <w:r>
              <w:t>-</w:t>
            </w:r>
          </w:p>
        </w:tc>
        <w:tc>
          <w:tcPr>
            <w:tcW w:w="986" w:type="dxa"/>
          </w:tcPr>
          <w:p w:rsidR="000413AC" w:rsidRPr="00F8521F" w:rsidRDefault="000413AC" w:rsidP="006D0A1B">
            <w:pPr>
              <w:jc w:val="center"/>
            </w:pPr>
            <w:r w:rsidRPr="00F8521F">
              <w:t>-</w:t>
            </w:r>
          </w:p>
        </w:tc>
        <w:tc>
          <w:tcPr>
            <w:tcW w:w="1175" w:type="dxa"/>
          </w:tcPr>
          <w:p w:rsidR="000413AC" w:rsidRPr="00F8521F" w:rsidRDefault="000413AC" w:rsidP="006D0A1B">
            <w:pPr>
              <w:jc w:val="center"/>
              <w:rPr>
                <w:lang w:val="fr-FR"/>
              </w:rPr>
            </w:pPr>
            <w:r w:rsidRPr="00F8521F">
              <w:rPr>
                <w:lang w:val="fr-FR"/>
              </w:rPr>
              <w:t>-</w:t>
            </w:r>
          </w:p>
        </w:tc>
      </w:tr>
      <w:tr w:rsidR="001813B8" w:rsidRPr="00F8521F" w:rsidTr="003B7F66">
        <w:tc>
          <w:tcPr>
            <w:tcW w:w="398" w:type="dxa"/>
          </w:tcPr>
          <w:p w:rsidR="000413AC" w:rsidRPr="00F8521F" w:rsidRDefault="000413AC" w:rsidP="006D0A1B">
            <w:pPr>
              <w:rPr>
                <w:lang w:val="ro-RO"/>
              </w:rPr>
            </w:pPr>
          </w:p>
        </w:tc>
        <w:tc>
          <w:tcPr>
            <w:tcW w:w="829" w:type="dxa"/>
            <w:vMerge/>
            <w:tcBorders>
              <w:right w:val="single" w:sz="6" w:space="0" w:color="000000"/>
            </w:tcBorders>
          </w:tcPr>
          <w:p w:rsidR="000413AC" w:rsidRPr="00F8521F" w:rsidRDefault="000413AC" w:rsidP="006D0A1B">
            <w:pPr>
              <w:rPr>
                <w:lang w:val="ro-RO"/>
              </w:rPr>
            </w:pPr>
          </w:p>
        </w:tc>
        <w:tc>
          <w:tcPr>
            <w:tcW w:w="3832" w:type="dxa"/>
            <w:tcBorders>
              <w:left w:val="single" w:sz="6" w:space="0" w:color="000000"/>
            </w:tcBorders>
          </w:tcPr>
          <w:p w:rsidR="000413AC" w:rsidRPr="00F8521F" w:rsidRDefault="000413AC" w:rsidP="006D0A1B">
            <w:r w:rsidRPr="00F8521F">
              <w:rPr>
                <w:lang w:val="ro-RO"/>
              </w:rPr>
              <w:t>Zboruri-școală</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pPr>
            <w:r>
              <w:t>-</w:t>
            </w:r>
          </w:p>
        </w:tc>
        <w:tc>
          <w:tcPr>
            <w:tcW w:w="986" w:type="dxa"/>
          </w:tcPr>
          <w:p w:rsidR="000413AC" w:rsidRPr="00F8521F" w:rsidRDefault="000413AC" w:rsidP="006D0A1B">
            <w:pPr>
              <w:jc w:val="center"/>
            </w:pPr>
            <w:r w:rsidRPr="00F8521F">
              <w:t>-</w:t>
            </w:r>
          </w:p>
        </w:tc>
        <w:tc>
          <w:tcPr>
            <w:tcW w:w="1175" w:type="dxa"/>
          </w:tcPr>
          <w:p w:rsidR="000413AC" w:rsidRPr="00F8521F" w:rsidRDefault="000413AC" w:rsidP="006D0A1B">
            <w:pPr>
              <w:jc w:val="center"/>
              <w:rPr>
                <w:lang w:val="fr-FR"/>
              </w:rPr>
            </w:pPr>
            <w:r w:rsidRPr="00F8521F">
              <w:rPr>
                <w:lang w:val="fr-FR"/>
              </w:rPr>
              <w:t>-</w:t>
            </w:r>
          </w:p>
        </w:tc>
      </w:tr>
      <w:tr w:rsidR="003B7F66" w:rsidRPr="005B01EF" w:rsidTr="003B7F66">
        <w:tc>
          <w:tcPr>
            <w:tcW w:w="398" w:type="dxa"/>
          </w:tcPr>
          <w:p w:rsidR="003B7F66" w:rsidRPr="00F8521F" w:rsidRDefault="003B7F66" w:rsidP="006D0A1B">
            <w:pPr>
              <w:jc w:val="both"/>
              <w:rPr>
                <w:b/>
                <w:lang w:val="ro-RO"/>
              </w:rPr>
            </w:pPr>
            <w:r w:rsidRPr="00F8521F">
              <w:rPr>
                <w:b/>
                <w:lang w:val="ro-RO"/>
              </w:rPr>
              <w:t>3.</w:t>
            </w:r>
          </w:p>
        </w:tc>
        <w:tc>
          <w:tcPr>
            <w:tcW w:w="829" w:type="dxa"/>
          </w:tcPr>
          <w:p w:rsidR="003B7F66" w:rsidRPr="00F8521F" w:rsidRDefault="003B7F66" w:rsidP="006D0A1B">
            <w:pPr>
              <w:jc w:val="center"/>
              <w:rPr>
                <w:b/>
                <w:lang w:val="ro-RO"/>
              </w:rPr>
            </w:pPr>
          </w:p>
        </w:tc>
        <w:tc>
          <w:tcPr>
            <w:tcW w:w="8331" w:type="dxa"/>
            <w:gridSpan w:val="5"/>
          </w:tcPr>
          <w:p w:rsidR="003B7F66" w:rsidRPr="00F8521F" w:rsidRDefault="003B7F66" w:rsidP="001813B8">
            <w:pPr>
              <w:rPr>
                <w:lang w:val="ro-RO"/>
              </w:rPr>
            </w:pPr>
            <w:r w:rsidRPr="00F8521F">
              <w:rPr>
                <w:b/>
                <w:lang w:val="ro-RO"/>
              </w:rPr>
              <w:t>Furnizori de servicii de navigație aeriană</w:t>
            </w:r>
          </w:p>
        </w:tc>
      </w:tr>
      <w:tr w:rsidR="001813B8" w:rsidRPr="00F8521F" w:rsidTr="003B7F66">
        <w:tc>
          <w:tcPr>
            <w:tcW w:w="398" w:type="dxa"/>
          </w:tcPr>
          <w:p w:rsidR="000413AC" w:rsidRPr="00F8521F" w:rsidRDefault="000413AC" w:rsidP="006D0A1B">
            <w:pPr>
              <w:jc w:val="both"/>
              <w:rPr>
                <w:lang w:val="ro-RO"/>
              </w:rPr>
            </w:pPr>
          </w:p>
        </w:tc>
        <w:tc>
          <w:tcPr>
            <w:tcW w:w="829" w:type="dxa"/>
            <w:vMerge w:val="restart"/>
          </w:tcPr>
          <w:p w:rsidR="000413AC" w:rsidRPr="00F8521F" w:rsidRDefault="000413AC" w:rsidP="006D0A1B">
            <w:pPr>
              <w:jc w:val="center"/>
              <w:rPr>
                <w:lang w:val="ro-RO"/>
              </w:rPr>
            </w:pPr>
            <w:r w:rsidRPr="00174C92">
              <w:rPr>
                <w:lang w:val="ro-MD"/>
              </w:rPr>
              <w:t>52.23</w:t>
            </w:r>
          </w:p>
        </w:tc>
        <w:tc>
          <w:tcPr>
            <w:tcW w:w="3832" w:type="dxa"/>
          </w:tcPr>
          <w:p w:rsidR="000413AC" w:rsidRPr="00F8521F" w:rsidRDefault="000413AC" w:rsidP="006D0A1B">
            <w:pPr>
              <w:jc w:val="both"/>
              <w:rPr>
                <w:lang w:val="ro-RO"/>
              </w:rPr>
            </w:pPr>
            <w:r w:rsidRPr="00F8521F">
              <w:rPr>
                <w:lang w:val="ro-RO"/>
              </w:rPr>
              <w:t xml:space="preserve">Furnizori servicii de control al traficului aerian (ATC) </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fr-FR"/>
              </w:rPr>
            </w:pPr>
            <w:r>
              <w:rPr>
                <w:lang w:val="fr-FR"/>
              </w:rPr>
              <w:t>5</w:t>
            </w:r>
          </w:p>
        </w:tc>
        <w:tc>
          <w:tcPr>
            <w:tcW w:w="986" w:type="dxa"/>
          </w:tcPr>
          <w:p w:rsidR="000413AC" w:rsidRPr="00F8521F" w:rsidRDefault="000413AC" w:rsidP="006D0A1B">
            <w:pPr>
              <w:jc w:val="center"/>
              <w:rPr>
                <w:lang w:val="fr-FR"/>
              </w:rPr>
            </w:pPr>
            <w:r w:rsidRPr="00F8521F">
              <w:rPr>
                <w:lang w:val="fr-FR"/>
              </w:rPr>
              <w:t>1</w:t>
            </w:r>
          </w:p>
        </w:tc>
        <w:tc>
          <w:tcPr>
            <w:tcW w:w="1175" w:type="dxa"/>
          </w:tcPr>
          <w:p w:rsidR="000413AC" w:rsidRPr="00F8521F" w:rsidRDefault="000413AC" w:rsidP="006D0A1B">
            <w:pPr>
              <w:jc w:val="center"/>
              <w:rPr>
                <w:lang w:val="fr-FR"/>
              </w:rPr>
            </w:pPr>
            <w:r>
              <w:rPr>
                <w:lang w:val="fr-FR"/>
              </w:rPr>
              <w:t>2</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Furnizori servicii de informare al zborurilor (FIS)</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fr-FR"/>
              </w:rPr>
            </w:pPr>
            <w:r>
              <w:rPr>
                <w:lang w:val="fr-FR"/>
              </w:rPr>
              <w:t>5</w:t>
            </w:r>
          </w:p>
        </w:tc>
        <w:tc>
          <w:tcPr>
            <w:tcW w:w="986" w:type="dxa"/>
          </w:tcPr>
          <w:p w:rsidR="000413AC" w:rsidRPr="00F8521F" w:rsidRDefault="000413AC" w:rsidP="006D0A1B">
            <w:pPr>
              <w:jc w:val="center"/>
              <w:rPr>
                <w:lang w:val="fr-FR"/>
              </w:rPr>
            </w:pPr>
            <w:r w:rsidRPr="00F8521F">
              <w:rPr>
                <w:lang w:val="fr-FR"/>
              </w:rPr>
              <w:t>1</w:t>
            </w:r>
          </w:p>
        </w:tc>
        <w:tc>
          <w:tcPr>
            <w:tcW w:w="1175" w:type="dxa"/>
          </w:tcPr>
          <w:p w:rsidR="000413AC" w:rsidRPr="00F8521F" w:rsidRDefault="000413AC" w:rsidP="006D0A1B">
            <w:pPr>
              <w:jc w:val="center"/>
              <w:rPr>
                <w:lang w:val="fr-FR"/>
              </w:rPr>
            </w:pPr>
            <w:r w:rsidRPr="00F22B38">
              <w:rPr>
                <w:lang w:val="fr-FR"/>
              </w:rPr>
              <w:t>2</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Furnizori servicii de alarmare</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fr-FR"/>
              </w:rPr>
            </w:pPr>
            <w:r>
              <w:rPr>
                <w:lang w:val="fr-FR"/>
              </w:rPr>
              <w:t>5</w:t>
            </w:r>
          </w:p>
        </w:tc>
        <w:tc>
          <w:tcPr>
            <w:tcW w:w="986" w:type="dxa"/>
          </w:tcPr>
          <w:p w:rsidR="000413AC" w:rsidRPr="00F8521F" w:rsidRDefault="000413AC" w:rsidP="006D0A1B">
            <w:pPr>
              <w:jc w:val="center"/>
              <w:rPr>
                <w:lang w:val="fr-FR"/>
              </w:rPr>
            </w:pPr>
            <w:r w:rsidRPr="00F8521F">
              <w:rPr>
                <w:lang w:val="fr-FR"/>
              </w:rPr>
              <w:t>1</w:t>
            </w:r>
          </w:p>
        </w:tc>
        <w:tc>
          <w:tcPr>
            <w:tcW w:w="1175" w:type="dxa"/>
          </w:tcPr>
          <w:p w:rsidR="000413AC" w:rsidRPr="00F8521F" w:rsidRDefault="000413AC" w:rsidP="006D0A1B">
            <w:pPr>
              <w:jc w:val="center"/>
              <w:rPr>
                <w:lang w:val="fr-FR"/>
              </w:rPr>
            </w:pPr>
            <w:r w:rsidRPr="00F22B38">
              <w:rPr>
                <w:lang w:val="fr-FR"/>
              </w:rPr>
              <w:t>2</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Furnizori servicii de comunicație</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fr-FR"/>
              </w:rPr>
            </w:pPr>
            <w:r>
              <w:rPr>
                <w:lang w:val="fr-FR"/>
              </w:rPr>
              <w:t>5</w:t>
            </w:r>
          </w:p>
        </w:tc>
        <w:tc>
          <w:tcPr>
            <w:tcW w:w="986" w:type="dxa"/>
          </w:tcPr>
          <w:p w:rsidR="000413AC" w:rsidRPr="00F8521F" w:rsidRDefault="000413AC" w:rsidP="006D0A1B">
            <w:pPr>
              <w:jc w:val="center"/>
              <w:rPr>
                <w:lang w:val="fr-FR"/>
              </w:rPr>
            </w:pPr>
            <w:r w:rsidRPr="00F8521F">
              <w:rPr>
                <w:lang w:val="fr-FR"/>
              </w:rPr>
              <w:t>1</w:t>
            </w:r>
          </w:p>
        </w:tc>
        <w:tc>
          <w:tcPr>
            <w:tcW w:w="1175" w:type="dxa"/>
          </w:tcPr>
          <w:p w:rsidR="000413AC" w:rsidRPr="00F8521F" w:rsidRDefault="000413AC" w:rsidP="006D0A1B">
            <w:pPr>
              <w:jc w:val="center"/>
              <w:rPr>
                <w:lang w:val="fr-FR"/>
              </w:rPr>
            </w:pPr>
            <w:r w:rsidRPr="00F22B38">
              <w:rPr>
                <w:lang w:val="fr-FR"/>
              </w:rPr>
              <w:t>2</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Furnizori servicii de navigaţie</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fr-FR"/>
              </w:rPr>
            </w:pPr>
            <w:r>
              <w:rPr>
                <w:lang w:val="fr-FR"/>
              </w:rPr>
              <w:t>5</w:t>
            </w:r>
          </w:p>
        </w:tc>
        <w:tc>
          <w:tcPr>
            <w:tcW w:w="986" w:type="dxa"/>
          </w:tcPr>
          <w:p w:rsidR="000413AC" w:rsidRPr="00F8521F" w:rsidRDefault="000413AC" w:rsidP="006D0A1B">
            <w:pPr>
              <w:jc w:val="center"/>
              <w:rPr>
                <w:lang w:val="fr-FR"/>
              </w:rPr>
            </w:pPr>
            <w:r w:rsidRPr="00F8521F">
              <w:rPr>
                <w:lang w:val="fr-FR"/>
              </w:rPr>
              <w:t>1</w:t>
            </w:r>
          </w:p>
        </w:tc>
        <w:tc>
          <w:tcPr>
            <w:tcW w:w="1175" w:type="dxa"/>
          </w:tcPr>
          <w:p w:rsidR="000413AC" w:rsidRPr="00F8521F" w:rsidRDefault="000413AC" w:rsidP="006D0A1B">
            <w:pPr>
              <w:jc w:val="center"/>
              <w:rPr>
                <w:lang w:val="fr-FR"/>
              </w:rPr>
            </w:pPr>
            <w:r w:rsidRPr="00F22B38">
              <w:rPr>
                <w:lang w:val="fr-FR"/>
              </w:rPr>
              <w:t>2</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Furnizori servicii de Supraveghere</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fr-FR"/>
              </w:rPr>
            </w:pPr>
            <w:r>
              <w:rPr>
                <w:lang w:val="fr-FR"/>
              </w:rPr>
              <w:t>5</w:t>
            </w:r>
          </w:p>
        </w:tc>
        <w:tc>
          <w:tcPr>
            <w:tcW w:w="986" w:type="dxa"/>
          </w:tcPr>
          <w:p w:rsidR="000413AC" w:rsidRPr="00F8521F" w:rsidRDefault="000413AC" w:rsidP="006D0A1B">
            <w:pPr>
              <w:jc w:val="center"/>
              <w:rPr>
                <w:lang w:val="fr-FR"/>
              </w:rPr>
            </w:pPr>
            <w:r w:rsidRPr="00F8521F">
              <w:rPr>
                <w:lang w:val="fr-FR"/>
              </w:rPr>
              <w:t>1</w:t>
            </w:r>
          </w:p>
        </w:tc>
        <w:tc>
          <w:tcPr>
            <w:tcW w:w="1175" w:type="dxa"/>
          </w:tcPr>
          <w:p w:rsidR="000413AC" w:rsidRPr="00F8521F" w:rsidRDefault="000413AC" w:rsidP="006D0A1B">
            <w:pPr>
              <w:jc w:val="center"/>
              <w:rPr>
                <w:lang w:val="fr-FR"/>
              </w:rPr>
            </w:pPr>
            <w:r w:rsidRPr="00F22B38">
              <w:rPr>
                <w:lang w:val="fr-FR"/>
              </w:rPr>
              <w:t>2</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Furnizori servicii de Informare Aeronautică (SIA)</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fr-FR"/>
              </w:rPr>
            </w:pPr>
            <w:r>
              <w:rPr>
                <w:lang w:val="fr-FR"/>
              </w:rPr>
              <w:t>5</w:t>
            </w:r>
          </w:p>
        </w:tc>
        <w:tc>
          <w:tcPr>
            <w:tcW w:w="986" w:type="dxa"/>
          </w:tcPr>
          <w:p w:rsidR="000413AC" w:rsidRPr="00F8521F" w:rsidRDefault="000413AC" w:rsidP="006D0A1B">
            <w:pPr>
              <w:jc w:val="center"/>
              <w:rPr>
                <w:lang w:val="fr-FR"/>
              </w:rPr>
            </w:pPr>
            <w:r w:rsidRPr="00F8521F">
              <w:rPr>
                <w:lang w:val="fr-FR"/>
              </w:rPr>
              <w:t>1</w:t>
            </w:r>
          </w:p>
        </w:tc>
        <w:tc>
          <w:tcPr>
            <w:tcW w:w="1175" w:type="dxa"/>
          </w:tcPr>
          <w:p w:rsidR="000413AC" w:rsidRPr="00F8521F" w:rsidRDefault="000413AC" w:rsidP="006D0A1B">
            <w:pPr>
              <w:jc w:val="center"/>
              <w:rPr>
                <w:lang w:val="fr-FR"/>
              </w:rPr>
            </w:pPr>
            <w:r w:rsidRPr="00F22B38">
              <w:rPr>
                <w:lang w:val="fr-FR"/>
              </w:rPr>
              <w:t>2</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Furnizori servicii de Meteorologie Aeronautică MET</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fr-FR"/>
              </w:rPr>
            </w:pPr>
            <w:r>
              <w:rPr>
                <w:lang w:val="fr-FR"/>
              </w:rPr>
              <w:t>5</w:t>
            </w:r>
          </w:p>
        </w:tc>
        <w:tc>
          <w:tcPr>
            <w:tcW w:w="986" w:type="dxa"/>
          </w:tcPr>
          <w:p w:rsidR="000413AC" w:rsidRPr="00F8521F" w:rsidRDefault="000413AC" w:rsidP="006D0A1B">
            <w:pPr>
              <w:jc w:val="center"/>
              <w:rPr>
                <w:lang w:val="fr-FR"/>
              </w:rPr>
            </w:pPr>
            <w:r w:rsidRPr="00F8521F">
              <w:rPr>
                <w:lang w:val="fr-FR"/>
              </w:rPr>
              <w:t>1</w:t>
            </w:r>
          </w:p>
        </w:tc>
        <w:tc>
          <w:tcPr>
            <w:tcW w:w="1175" w:type="dxa"/>
          </w:tcPr>
          <w:p w:rsidR="000413AC" w:rsidRPr="00F8521F" w:rsidRDefault="000413AC" w:rsidP="006D0A1B">
            <w:pPr>
              <w:jc w:val="center"/>
              <w:rPr>
                <w:lang w:val="fr-FR"/>
              </w:rPr>
            </w:pPr>
            <w:r w:rsidRPr="00F22B38">
              <w:rPr>
                <w:lang w:val="fr-FR"/>
              </w:rPr>
              <w:t>2</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Furnizori servicii de proiectare proceduri de zbor si cartografiere.</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fr-FR"/>
              </w:rPr>
            </w:pPr>
            <w:r>
              <w:rPr>
                <w:lang w:val="fr-FR"/>
              </w:rPr>
              <w:t>5</w:t>
            </w:r>
          </w:p>
        </w:tc>
        <w:tc>
          <w:tcPr>
            <w:tcW w:w="986" w:type="dxa"/>
          </w:tcPr>
          <w:p w:rsidR="000413AC" w:rsidRPr="00F8521F" w:rsidRDefault="000413AC" w:rsidP="006D0A1B">
            <w:pPr>
              <w:jc w:val="center"/>
              <w:rPr>
                <w:lang w:val="fr-FR"/>
              </w:rPr>
            </w:pPr>
            <w:r w:rsidRPr="00F8521F">
              <w:rPr>
                <w:lang w:val="fr-FR"/>
              </w:rPr>
              <w:t>1</w:t>
            </w:r>
          </w:p>
        </w:tc>
        <w:tc>
          <w:tcPr>
            <w:tcW w:w="1175" w:type="dxa"/>
          </w:tcPr>
          <w:p w:rsidR="000413AC" w:rsidRPr="00F8521F" w:rsidRDefault="000413AC" w:rsidP="006D0A1B">
            <w:pPr>
              <w:jc w:val="center"/>
              <w:rPr>
                <w:lang w:val="fr-FR"/>
              </w:rPr>
            </w:pPr>
            <w:r w:rsidRPr="00F22B38">
              <w:rPr>
                <w:lang w:val="fr-FR"/>
              </w:rPr>
              <w:t>2</w:t>
            </w:r>
          </w:p>
        </w:tc>
      </w:tr>
      <w:tr w:rsidR="003B7F66" w:rsidRPr="005B01EF" w:rsidTr="00D752C3">
        <w:tc>
          <w:tcPr>
            <w:tcW w:w="398" w:type="dxa"/>
          </w:tcPr>
          <w:p w:rsidR="003B7F66" w:rsidRPr="00F8521F" w:rsidRDefault="003B7F66" w:rsidP="006D0A1B">
            <w:pPr>
              <w:rPr>
                <w:b/>
                <w:lang w:val="ro-RO"/>
              </w:rPr>
            </w:pPr>
            <w:r w:rsidRPr="00F8521F">
              <w:rPr>
                <w:b/>
                <w:lang w:val="ro-RO"/>
              </w:rPr>
              <w:t>4.</w:t>
            </w:r>
          </w:p>
        </w:tc>
        <w:tc>
          <w:tcPr>
            <w:tcW w:w="829" w:type="dxa"/>
          </w:tcPr>
          <w:p w:rsidR="003B7F66" w:rsidRPr="00F8521F" w:rsidRDefault="003B7F66" w:rsidP="006D0A1B">
            <w:pPr>
              <w:rPr>
                <w:b/>
                <w:lang w:val="ro-RO"/>
              </w:rPr>
            </w:pPr>
          </w:p>
        </w:tc>
        <w:tc>
          <w:tcPr>
            <w:tcW w:w="8331" w:type="dxa"/>
            <w:gridSpan w:val="5"/>
          </w:tcPr>
          <w:p w:rsidR="003B7F66" w:rsidRPr="00F8521F" w:rsidRDefault="003B7F66" w:rsidP="006D0A1B">
            <w:pPr>
              <w:rPr>
                <w:lang w:val="fr-FR"/>
              </w:rPr>
            </w:pPr>
            <w:r w:rsidRPr="00F8521F">
              <w:rPr>
                <w:b/>
                <w:lang w:val="ro-RO"/>
              </w:rPr>
              <w:t>Întreprinderi de deservire la sol și întreprinderi ce prestează servicii în zonele de securitate cu acces limitat ale aeroporturilor</w:t>
            </w:r>
          </w:p>
        </w:tc>
      </w:tr>
      <w:tr w:rsidR="001813B8" w:rsidRPr="00F8521F" w:rsidTr="003B7F66">
        <w:tc>
          <w:tcPr>
            <w:tcW w:w="398" w:type="dxa"/>
          </w:tcPr>
          <w:p w:rsidR="000413AC" w:rsidRPr="00F8521F" w:rsidRDefault="000413AC" w:rsidP="006D0A1B">
            <w:pPr>
              <w:jc w:val="both"/>
              <w:rPr>
                <w:lang w:val="ro-RO"/>
              </w:rPr>
            </w:pPr>
          </w:p>
        </w:tc>
        <w:tc>
          <w:tcPr>
            <w:tcW w:w="829" w:type="dxa"/>
            <w:vMerge w:val="restart"/>
          </w:tcPr>
          <w:p w:rsidR="000413AC" w:rsidRPr="00F8521F" w:rsidRDefault="000413AC" w:rsidP="006D0A1B">
            <w:pPr>
              <w:jc w:val="center"/>
              <w:rPr>
                <w:lang w:val="ro-RO"/>
              </w:rPr>
            </w:pPr>
            <w:r w:rsidRPr="00174C92">
              <w:rPr>
                <w:lang w:val="ro-MD"/>
              </w:rPr>
              <w:t>52.23</w:t>
            </w:r>
          </w:p>
        </w:tc>
        <w:tc>
          <w:tcPr>
            <w:tcW w:w="3832" w:type="dxa"/>
          </w:tcPr>
          <w:p w:rsidR="000413AC" w:rsidRPr="00F8521F" w:rsidRDefault="000413AC" w:rsidP="006D0A1B">
            <w:pPr>
              <w:jc w:val="both"/>
              <w:rPr>
                <w:lang w:val="ro-RO"/>
              </w:rPr>
            </w:pPr>
            <w:r w:rsidRPr="00F8521F">
              <w:rPr>
                <w:lang w:val="ro-RO"/>
              </w:rPr>
              <w:t>Întreprinderi ce prestează servicii de reprezentare şi acomodare</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fr-FR"/>
              </w:rPr>
            </w:pPr>
            <w:r>
              <w:rPr>
                <w:lang w:val="fr-FR"/>
              </w:rPr>
              <w:t>5</w:t>
            </w:r>
          </w:p>
        </w:tc>
        <w:tc>
          <w:tcPr>
            <w:tcW w:w="986" w:type="dxa"/>
          </w:tcPr>
          <w:p w:rsidR="000413AC" w:rsidRPr="00F8521F" w:rsidRDefault="000413AC" w:rsidP="006D0A1B">
            <w:pPr>
              <w:jc w:val="center"/>
              <w:rPr>
                <w:lang w:val="fr-FR"/>
              </w:rPr>
            </w:pPr>
            <w:r w:rsidRPr="00F8521F">
              <w:rPr>
                <w:lang w:val="fr-FR"/>
              </w:rPr>
              <w:t>-</w:t>
            </w:r>
          </w:p>
        </w:tc>
        <w:tc>
          <w:tcPr>
            <w:tcW w:w="1175" w:type="dxa"/>
          </w:tcPr>
          <w:p w:rsidR="000413AC" w:rsidRPr="00F8521F" w:rsidRDefault="000413AC" w:rsidP="006D0A1B">
            <w:pPr>
              <w:jc w:val="center"/>
              <w:rPr>
                <w:lang w:val="fr-FR"/>
              </w:rPr>
            </w:pPr>
            <w:r w:rsidRPr="00F8521F">
              <w:rPr>
                <w:lang w:val="fr-FR"/>
              </w:rPr>
              <w:t>4</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Întreprinderi ce prestează servicii de control al încărcăturii şi comunicaţiilor</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0B6222">
              <w:rPr>
                <w:lang w:val="fr-FR"/>
              </w:rPr>
              <w:t>5</w:t>
            </w:r>
          </w:p>
        </w:tc>
        <w:tc>
          <w:tcPr>
            <w:tcW w:w="986" w:type="dxa"/>
          </w:tcPr>
          <w:p w:rsidR="000413AC" w:rsidRPr="00F8521F" w:rsidRDefault="000413AC" w:rsidP="006D0A1B">
            <w:pPr>
              <w:jc w:val="center"/>
              <w:rPr>
                <w:lang w:val="fr-FR"/>
              </w:rPr>
            </w:pPr>
            <w:r w:rsidRPr="00F8521F">
              <w:rPr>
                <w:lang w:val="fr-FR"/>
              </w:rPr>
              <w:t>-</w:t>
            </w:r>
          </w:p>
        </w:tc>
        <w:tc>
          <w:tcPr>
            <w:tcW w:w="1175" w:type="dxa"/>
          </w:tcPr>
          <w:p w:rsidR="000413AC" w:rsidRPr="00F8521F" w:rsidRDefault="000413AC" w:rsidP="006D0A1B">
            <w:pPr>
              <w:jc w:val="center"/>
              <w:rPr>
                <w:lang w:val="fr-FR"/>
              </w:rPr>
            </w:pPr>
            <w:r w:rsidRPr="00F8521F">
              <w:rPr>
                <w:lang w:val="fr-FR"/>
              </w:rPr>
              <w:t>4</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Întreprinderi ce prestează servicii de control al dispozitivelor-bloc pentru încărcătură</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0B6222">
              <w:rPr>
                <w:lang w:val="fr-FR"/>
              </w:rPr>
              <w:t>5</w:t>
            </w:r>
          </w:p>
        </w:tc>
        <w:tc>
          <w:tcPr>
            <w:tcW w:w="986" w:type="dxa"/>
          </w:tcPr>
          <w:p w:rsidR="000413AC" w:rsidRPr="00F8521F" w:rsidRDefault="000413AC" w:rsidP="006D0A1B">
            <w:pPr>
              <w:jc w:val="center"/>
              <w:rPr>
                <w:lang w:val="fr-FR"/>
              </w:rPr>
            </w:pPr>
            <w:r w:rsidRPr="00F8521F">
              <w:rPr>
                <w:lang w:val="fr-FR"/>
              </w:rPr>
              <w:t>-</w:t>
            </w:r>
          </w:p>
        </w:tc>
        <w:tc>
          <w:tcPr>
            <w:tcW w:w="1175" w:type="dxa"/>
          </w:tcPr>
          <w:p w:rsidR="000413AC" w:rsidRPr="00F8521F" w:rsidRDefault="000413AC" w:rsidP="006D0A1B">
            <w:pPr>
              <w:jc w:val="center"/>
              <w:rPr>
                <w:lang w:val="fr-FR"/>
              </w:rPr>
            </w:pPr>
            <w:r w:rsidRPr="00F8521F">
              <w:rPr>
                <w:lang w:val="fr-FR"/>
              </w:rPr>
              <w:t>4</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Întreprinderi ce prestează servicii de deservire a pasagerilor şi bagajelor</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0B6222">
              <w:rPr>
                <w:lang w:val="fr-FR"/>
              </w:rPr>
              <w:t>5</w:t>
            </w:r>
          </w:p>
        </w:tc>
        <w:tc>
          <w:tcPr>
            <w:tcW w:w="986" w:type="dxa"/>
          </w:tcPr>
          <w:p w:rsidR="000413AC" w:rsidRPr="00F8521F" w:rsidRDefault="000413AC" w:rsidP="006D0A1B">
            <w:pPr>
              <w:jc w:val="center"/>
              <w:rPr>
                <w:lang w:val="fr-FR"/>
              </w:rPr>
            </w:pPr>
            <w:r w:rsidRPr="00F8521F">
              <w:rPr>
                <w:lang w:val="fr-FR"/>
              </w:rPr>
              <w:t>-</w:t>
            </w:r>
          </w:p>
        </w:tc>
        <w:tc>
          <w:tcPr>
            <w:tcW w:w="1175" w:type="dxa"/>
          </w:tcPr>
          <w:p w:rsidR="000413AC" w:rsidRPr="00F8521F" w:rsidRDefault="000413AC" w:rsidP="006D0A1B">
            <w:pPr>
              <w:jc w:val="center"/>
              <w:rPr>
                <w:lang w:val="fr-FR"/>
              </w:rPr>
            </w:pPr>
            <w:r w:rsidRPr="00F8521F">
              <w:rPr>
                <w:lang w:val="fr-FR"/>
              </w:rPr>
              <w:t>4</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Întreprinderi ce prestează servicii de prelucrare a mărfurilor şi a poştei</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0B6222">
              <w:rPr>
                <w:lang w:val="fr-FR"/>
              </w:rPr>
              <w:t>5</w:t>
            </w:r>
          </w:p>
        </w:tc>
        <w:tc>
          <w:tcPr>
            <w:tcW w:w="986" w:type="dxa"/>
          </w:tcPr>
          <w:p w:rsidR="000413AC" w:rsidRPr="00F8521F" w:rsidRDefault="000413AC" w:rsidP="006D0A1B">
            <w:pPr>
              <w:jc w:val="center"/>
              <w:rPr>
                <w:lang w:val="fr-FR"/>
              </w:rPr>
            </w:pPr>
            <w:r w:rsidRPr="00F8521F">
              <w:rPr>
                <w:lang w:val="fr-FR"/>
              </w:rPr>
              <w:t>-</w:t>
            </w:r>
          </w:p>
        </w:tc>
        <w:tc>
          <w:tcPr>
            <w:tcW w:w="1175" w:type="dxa"/>
          </w:tcPr>
          <w:p w:rsidR="000413AC" w:rsidRPr="00F8521F" w:rsidRDefault="000413AC" w:rsidP="006D0A1B">
            <w:pPr>
              <w:jc w:val="center"/>
              <w:rPr>
                <w:lang w:val="fr-FR"/>
              </w:rPr>
            </w:pPr>
            <w:r w:rsidRPr="00F8521F">
              <w:rPr>
                <w:lang w:val="fr-FR"/>
              </w:rPr>
              <w:t>4</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Întreprinderi ce desfășoară operaţiuni de platformă</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0B6222">
              <w:rPr>
                <w:lang w:val="fr-FR"/>
              </w:rPr>
              <w:t>5</w:t>
            </w:r>
          </w:p>
        </w:tc>
        <w:tc>
          <w:tcPr>
            <w:tcW w:w="986" w:type="dxa"/>
          </w:tcPr>
          <w:p w:rsidR="000413AC" w:rsidRPr="00F8521F" w:rsidRDefault="000413AC" w:rsidP="006D0A1B">
            <w:pPr>
              <w:jc w:val="center"/>
              <w:rPr>
                <w:lang w:val="fr-FR"/>
              </w:rPr>
            </w:pPr>
            <w:r w:rsidRPr="00F8521F">
              <w:rPr>
                <w:lang w:val="fr-FR"/>
              </w:rPr>
              <w:t>-</w:t>
            </w:r>
          </w:p>
        </w:tc>
        <w:tc>
          <w:tcPr>
            <w:tcW w:w="1175" w:type="dxa"/>
          </w:tcPr>
          <w:p w:rsidR="000413AC" w:rsidRPr="00F8521F" w:rsidRDefault="000413AC" w:rsidP="006D0A1B">
            <w:pPr>
              <w:jc w:val="center"/>
              <w:rPr>
                <w:lang w:val="fr-FR"/>
              </w:rPr>
            </w:pPr>
            <w:r w:rsidRPr="00F8521F">
              <w:rPr>
                <w:lang w:val="fr-FR"/>
              </w:rPr>
              <w:t>4</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Întreprinderi ce prestează servicii de asistență tehnică aeronavelor</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0B6222">
              <w:rPr>
                <w:lang w:val="fr-FR"/>
              </w:rPr>
              <w:t>5</w:t>
            </w:r>
          </w:p>
        </w:tc>
        <w:tc>
          <w:tcPr>
            <w:tcW w:w="986" w:type="dxa"/>
          </w:tcPr>
          <w:p w:rsidR="000413AC" w:rsidRPr="00F8521F" w:rsidRDefault="000413AC" w:rsidP="006D0A1B">
            <w:pPr>
              <w:jc w:val="center"/>
              <w:rPr>
                <w:lang w:val="fr-FR"/>
              </w:rPr>
            </w:pPr>
            <w:r>
              <w:rPr>
                <w:lang w:val="fr-FR"/>
              </w:rPr>
              <w:t>2</w:t>
            </w:r>
          </w:p>
        </w:tc>
        <w:tc>
          <w:tcPr>
            <w:tcW w:w="1175" w:type="dxa"/>
          </w:tcPr>
          <w:p w:rsidR="000413AC" w:rsidRPr="00F8521F" w:rsidRDefault="000413AC" w:rsidP="006D0A1B">
            <w:pPr>
              <w:jc w:val="center"/>
              <w:rPr>
                <w:lang w:val="fr-FR"/>
              </w:rPr>
            </w:pPr>
            <w:r w:rsidRPr="00F8521F">
              <w:rPr>
                <w:lang w:val="fr-FR"/>
              </w:rPr>
              <w:t>5</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Întreprinderi ce prestează servicii de alimentare cu carburanți și lubrifianți</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0B6222">
              <w:rPr>
                <w:lang w:val="fr-FR"/>
              </w:rPr>
              <w:t>5</w:t>
            </w:r>
          </w:p>
        </w:tc>
        <w:tc>
          <w:tcPr>
            <w:tcW w:w="986" w:type="dxa"/>
          </w:tcPr>
          <w:p w:rsidR="000413AC" w:rsidRPr="00F8521F" w:rsidRDefault="000413AC" w:rsidP="006D0A1B">
            <w:pPr>
              <w:jc w:val="center"/>
              <w:rPr>
                <w:lang w:val="fr-FR"/>
              </w:rPr>
            </w:pPr>
            <w:r>
              <w:rPr>
                <w:lang w:val="fr-FR"/>
              </w:rPr>
              <w:t>2</w:t>
            </w:r>
          </w:p>
        </w:tc>
        <w:tc>
          <w:tcPr>
            <w:tcW w:w="1175" w:type="dxa"/>
          </w:tcPr>
          <w:p w:rsidR="000413AC" w:rsidRPr="00F8521F" w:rsidRDefault="000413AC" w:rsidP="006D0A1B">
            <w:pPr>
              <w:jc w:val="center"/>
              <w:rPr>
                <w:lang w:val="fr-FR"/>
              </w:rPr>
            </w:pPr>
            <w:r w:rsidRPr="00F8521F">
              <w:rPr>
                <w:lang w:val="fr-FR"/>
              </w:rPr>
              <w:t>5</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Întreprinderi ce prestează servicii de întreţinere la linie</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0B6222">
              <w:rPr>
                <w:lang w:val="fr-FR"/>
              </w:rPr>
              <w:t>5</w:t>
            </w:r>
          </w:p>
        </w:tc>
        <w:tc>
          <w:tcPr>
            <w:tcW w:w="986" w:type="dxa"/>
          </w:tcPr>
          <w:p w:rsidR="000413AC" w:rsidRPr="00F8521F" w:rsidRDefault="000413AC" w:rsidP="006D0A1B">
            <w:pPr>
              <w:jc w:val="center"/>
              <w:rPr>
                <w:lang w:val="fr-FR"/>
              </w:rPr>
            </w:pPr>
            <w:r w:rsidRPr="00F8521F">
              <w:rPr>
                <w:lang w:val="fr-FR"/>
              </w:rPr>
              <w:t>-</w:t>
            </w:r>
          </w:p>
        </w:tc>
        <w:tc>
          <w:tcPr>
            <w:tcW w:w="1175" w:type="dxa"/>
          </w:tcPr>
          <w:p w:rsidR="000413AC" w:rsidRPr="00F8521F" w:rsidRDefault="000413AC" w:rsidP="006D0A1B">
            <w:pPr>
              <w:jc w:val="center"/>
              <w:rPr>
                <w:lang w:val="fr-FR"/>
              </w:rPr>
            </w:pPr>
            <w:r w:rsidRPr="00F8521F">
              <w:rPr>
                <w:lang w:val="fr-FR"/>
              </w:rPr>
              <w:t>5</w:t>
            </w:r>
          </w:p>
        </w:tc>
      </w:tr>
      <w:tr w:rsidR="001813B8" w:rsidRPr="00F8521F" w:rsidTr="003B7F66">
        <w:tc>
          <w:tcPr>
            <w:tcW w:w="398" w:type="dxa"/>
          </w:tcPr>
          <w:p w:rsidR="000413AC" w:rsidRPr="00F8521F" w:rsidRDefault="000413AC" w:rsidP="006D0A1B">
            <w:pPr>
              <w:jc w:val="both"/>
              <w:rPr>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Întreprinderi ce prestează servicii de transport la sol</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0B6222">
              <w:rPr>
                <w:lang w:val="fr-FR"/>
              </w:rPr>
              <w:t>5</w:t>
            </w:r>
          </w:p>
        </w:tc>
        <w:tc>
          <w:tcPr>
            <w:tcW w:w="986" w:type="dxa"/>
          </w:tcPr>
          <w:p w:rsidR="000413AC" w:rsidRPr="00F8521F" w:rsidRDefault="000413AC" w:rsidP="006D0A1B">
            <w:pPr>
              <w:jc w:val="center"/>
              <w:rPr>
                <w:lang w:val="fr-FR"/>
              </w:rPr>
            </w:pPr>
            <w:r w:rsidRPr="00F8521F">
              <w:rPr>
                <w:lang w:val="fr-FR"/>
              </w:rPr>
              <w:t>-</w:t>
            </w:r>
          </w:p>
        </w:tc>
        <w:tc>
          <w:tcPr>
            <w:tcW w:w="1175" w:type="dxa"/>
          </w:tcPr>
          <w:p w:rsidR="000413AC" w:rsidRPr="00F8521F" w:rsidRDefault="000413AC" w:rsidP="006D0A1B">
            <w:pPr>
              <w:jc w:val="center"/>
              <w:rPr>
                <w:lang w:val="fr-FR"/>
              </w:rPr>
            </w:pPr>
            <w:r w:rsidRPr="00F8521F">
              <w:rPr>
                <w:lang w:val="fr-FR"/>
              </w:rPr>
              <w:t>4</w:t>
            </w:r>
          </w:p>
        </w:tc>
      </w:tr>
      <w:tr w:rsidR="001813B8" w:rsidRPr="00F8521F" w:rsidTr="003B7F66">
        <w:tc>
          <w:tcPr>
            <w:tcW w:w="398" w:type="dxa"/>
          </w:tcPr>
          <w:p w:rsidR="000413AC" w:rsidRPr="00F8521F" w:rsidRDefault="000413AC" w:rsidP="006D0A1B">
            <w:pPr>
              <w:rPr>
                <w:lang w:val="ro-RO"/>
              </w:rPr>
            </w:pPr>
          </w:p>
        </w:tc>
        <w:tc>
          <w:tcPr>
            <w:tcW w:w="829" w:type="dxa"/>
            <w:vMerge/>
          </w:tcPr>
          <w:p w:rsidR="000413AC" w:rsidRPr="00F8521F" w:rsidRDefault="000413AC" w:rsidP="006D0A1B">
            <w:pPr>
              <w:rPr>
                <w:lang w:val="ro-RO"/>
              </w:rPr>
            </w:pPr>
          </w:p>
        </w:tc>
        <w:tc>
          <w:tcPr>
            <w:tcW w:w="3832" w:type="dxa"/>
          </w:tcPr>
          <w:p w:rsidR="000413AC" w:rsidRPr="00F8521F" w:rsidRDefault="000413AC" w:rsidP="006D0A1B">
            <w:pPr>
              <w:rPr>
                <w:lang w:val="fr-FR"/>
              </w:rPr>
            </w:pPr>
            <w:r w:rsidRPr="00F8521F">
              <w:rPr>
                <w:lang w:val="ro-RO"/>
              </w:rPr>
              <w:t>Întreprinderi ce prestează servicii de catering</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0413AC">
            <w:pPr>
              <w:jc w:val="center"/>
            </w:pPr>
            <w:r w:rsidRPr="000B6222">
              <w:rPr>
                <w:lang w:val="fr-FR"/>
              </w:rPr>
              <w:t>5</w:t>
            </w:r>
          </w:p>
        </w:tc>
        <w:tc>
          <w:tcPr>
            <w:tcW w:w="986" w:type="dxa"/>
          </w:tcPr>
          <w:p w:rsidR="000413AC" w:rsidRPr="00F8521F" w:rsidRDefault="000413AC" w:rsidP="006D0A1B">
            <w:pPr>
              <w:jc w:val="center"/>
              <w:rPr>
                <w:lang w:val="fr-FR"/>
              </w:rPr>
            </w:pPr>
            <w:r>
              <w:rPr>
                <w:lang w:val="fr-FR"/>
              </w:rPr>
              <w:t>2</w:t>
            </w:r>
          </w:p>
        </w:tc>
        <w:tc>
          <w:tcPr>
            <w:tcW w:w="1175" w:type="dxa"/>
          </w:tcPr>
          <w:p w:rsidR="000413AC" w:rsidRPr="00F8521F" w:rsidRDefault="000413AC" w:rsidP="006D0A1B">
            <w:pPr>
              <w:jc w:val="center"/>
              <w:rPr>
                <w:lang w:val="fr-FR"/>
              </w:rPr>
            </w:pPr>
            <w:r w:rsidRPr="00F8521F">
              <w:rPr>
                <w:lang w:val="fr-FR"/>
              </w:rPr>
              <w:t>3</w:t>
            </w:r>
          </w:p>
        </w:tc>
      </w:tr>
      <w:tr w:rsidR="003B7F66" w:rsidRPr="005B01EF" w:rsidTr="009E346E">
        <w:tc>
          <w:tcPr>
            <w:tcW w:w="398" w:type="dxa"/>
          </w:tcPr>
          <w:p w:rsidR="003B7F66" w:rsidRPr="00F8521F" w:rsidRDefault="003B7F66" w:rsidP="006D0A1B">
            <w:pPr>
              <w:pStyle w:val="ListParagraph"/>
              <w:ind w:left="0"/>
              <w:jc w:val="both"/>
              <w:rPr>
                <w:b/>
                <w:lang w:val="ro-RO"/>
              </w:rPr>
            </w:pPr>
            <w:r w:rsidRPr="00F8521F">
              <w:rPr>
                <w:b/>
                <w:lang w:val="ro-RO"/>
              </w:rPr>
              <w:t>5.</w:t>
            </w:r>
          </w:p>
        </w:tc>
        <w:tc>
          <w:tcPr>
            <w:tcW w:w="829" w:type="dxa"/>
          </w:tcPr>
          <w:p w:rsidR="003B7F66" w:rsidRPr="00F8521F" w:rsidRDefault="003B7F66" w:rsidP="006D0A1B">
            <w:pPr>
              <w:rPr>
                <w:b/>
                <w:lang w:val="ro-RO"/>
              </w:rPr>
            </w:pPr>
          </w:p>
        </w:tc>
        <w:tc>
          <w:tcPr>
            <w:tcW w:w="8331" w:type="dxa"/>
            <w:gridSpan w:val="5"/>
          </w:tcPr>
          <w:p w:rsidR="003B7F66" w:rsidRPr="00F8521F" w:rsidRDefault="003B7F66" w:rsidP="006D0A1B">
            <w:pPr>
              <w:rPr>
                <w:b/>
                <w:lang w:val="ro-RO"/>
              </w:rPr>
            </w:pPr>
            <w:r w:rsidRPr="00F8521F">
              <w:rPr>
                <w:b/>
                <w:lang w:val="ro-RO"/>
              </w:rPr>
              <w:t>Organizații de producere, proiectare, întreținere tehnică și menținere a navigabilității aeronavelor</w:t>
            </w:r>
          </w:p>
        </w:tc>
      </w:tr>
      <w:tr w:rsidR="001813B8" w:rsidRPr="00F8521F" w:rsidTr="003B7F66">
        <w:tc>
          <w:tcPr>
            <w:tcW w:w="398" w:type="dxa"/>
          </w:tcPr>
          <w:p w:rsidR="000413AC" w:rsidRPr="00F8521F" w:rsidRDefault="000413AC" w:rsidP="006D0A1B">
            <w:pPr>
              <w:pStyle w:val="ListParagraph"/>
              <w:ind w:left="0"/>
              <w:jc w:val="both"/>
              <w:rPr>
                <w:b/>
                <w:lang w:val="ro-RO"/>
              </w:rPr>
            </w:pPr>
          </w:p>
        </w:tc>
        <w:tc>
          <w:tcPr>
            <w:tcW w:w="829" w:type="dxa"/>
            <w:vMerge w:val="restart"/>
          </w:tcPr>
          <w:p w:rsidR="000413AC" w:rsidRPr="00F8521F" w:rsidRDefault="000413AC" w:rsidP="006D0A1B">
            <w:pPr>
              <w:jc w:val="center"/>
              <w:rPr>
                <w:lang w:val="ro-RO"/>
              </w:rPr>
            </w:pPr>
            <w:r w:rsidRPr="00174C92">
              <w:rPr>
                <w:lang w:val="ro-MD"/>
              </w:rPr>
              <w:t>30.30</w:t>
            </w:r>
          </w:p>
        </w:tc>
        <w:tc>
          <w:tcPr>
            <w:tcW w:w="3832" w:type="dxa"/>
          </w:tcPr>
          <w:p w:rsidR="000413AC" w:rsidRPr="00F8521F" w:rsidRDefault="000413AC" w:rsidP="006D0A1B">
            <w:pPr>
              <w:jc w:val="both"/>
              <w:rPr>
                <w:lang w:val="ro-RO"/>
              </w:rPr>
            </w:pPr>
            <w:r w:rsidRPr="00F8521F">
              <w:rPr>
                <w:lang w:val="ro-RO"/>
              </w:rPr>
              <w:t>Întreprinderi de proiectare</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ro-RO"/>
              </w:rPr>
            </w:pPr>
            <w:r>
              <w:rPr>
                <w:lang w:val="ro-RO"/>
              </w:rPr>
              <w:t>-</w:t>
            </w:r>
          </w:p>
        </w:tc>
        <w:tc>
          <w:tcPr>
            <w:tcW w:w="986" w:type="dxa"/>
          </w:tcPr>
          <w:p w:rsidR="000413AC" w:rsidRPr="00F8521F" w:rsidRDefault="000413AC" w:rsidP="006D0A1B">
            <w:pPr>
              <w:jc w:val="center"/>
              <w:rPr>
                <w:lang w:val="ro-RO"/>
              </w:rPr>
            </w:pPr>
            <w:r w:rsidRPr="00F8521F">
              <w:rPr>
                <w:lang w:val="ro-RO"/>
              </w:rPr>
              <w:t>-</w:t>
            </w:r>
          </w:p>
        </w:tc>
        <w:tc>
          <w:tcPr>
            <w:tcW w:w="1175" w:type="dxa"/>
          </w:tcPr>
          <w:p w:rsidR="000413AC" w:rsidRPr="00F8521F" w:rsidRDefault="000413AC" w:rsidP="006D0A1B">
            <w:pPr>
              <w:jc w:val="center"/>
              <w:rPr>
                <w:lang w:val="fr-FR"/>
              </w:rPr>
            </w:pPr>
            <w:r w:rsidRPr="00F8521F">
              <w:rPr>
                <w:lang w:val="fr-FR"/>
              </w:rPr>
              <w:t>4</w:t>
            </w:r>
          </w:p>
        </w:tc>
      </w:tr>
      <w:tr w:rsidR="001813B8" w:rsidRPr="00F8521F" w:rsidTr="003B7F66">
        <w:tc>
          <w:tcPr>
            <w:tcW w:w="398" w:type="dxa"/>
          </w:tcPr>
          <w:p w:rsidR="000413AC" w:rsidRPr="00F8521F" w:rsidRDefault="000413AC" w:rsidP="006D0A1B">
            <w:pPr>
              <w:pStyle w:val="ListParagraph"/>
              <w:ind w:left="0"/>
              <w:jc w:val="both"/>
              <w:rPr>
                <w:b/>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lang w:val="ro-RO"/>
              </w:rPr>
            </w:pPr>
            <w:r w:rsidRPr="00F8521F">
              <w:rPr>
                <w:lang w:val="ro-RO"/>
              </w:rPr>
              <w:t>Întreprinderi de producție</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ro-RO"/>
              </w:rPr>
            </w:pPr>
            <w:r>
              <w:rPr>
                <w:lang w:val="ro-RO"/>
              </w:rPr>
              <w:t>-</w:t>
            </w:r>
          </w:p>
        </w:tc>
        <w:tc>
          <w:tcPr>
            <w:tcW w:w="986" w:type="dxa"/>
          </w:tcPr>
          <w:p w:rsidR="000413AC" w:rsidRPr="00F8521F" w:rsidRDefault="000413AC" w:rsidP="006D0A1B">
            <w:pPr>
              <w:jc w:val="center"/>
              <w:rPr>
                <w:lang w:val="ro-RO"/>
              </w:rPr>
            </w:pPr>
            <w:r w:rsidRPr="00F8521F">
              <w:rPr>
                <w:lang w:val="ro-RO"/>
              </w:rPr>
              <w:t>-</w:t>
            </w:r>
          </w:p>
        </w:tc>
        <w:tc>
          <w:tcPr>
            <w:tcW w:w="1175" w:type="dxa"/>
          </w:tcPr>
          <w:p w:rsidR="000413AC" w:rsidRPr="00F8521F" w:rsidRDefault="000413AC" w:rsidP="006D0A1B">
            <w:pPr>
              <w:jc w:val="center"/>
              <w:rPr>
                <w:lang w:val="fr-FR"/>
              </w:rPr>
            </w:pPr>
            <w:r w:rsidRPr="00F8521F">
              <w:rPr>
                <w:lang w:val="fr-FR"/>
              </w:rPr>
              <w:t>5</w:t>
            </w:r>
          </w:p>
        </w:tc>
      </w:tr>
      <w:tr w:rsidR="001813B8" w:rsidRPr="00F8521F" w:rsidTr="003B7F66">
        <w:tc>
          <w:tcPr>
            <w:tcW w:w="398" w:type="dxa"/>
          </w:tcPr>
          <w:p w:rsidR="000413AC" w:rsidRPr="00F8521F" w:rsidRDefault="000413AC" w:rsidP="006D0A1B">
            <w:pPr>
              <w:pStyle w:val="ListParagraph"/>
              <w:ind w:left="0"/>
              <w:jc w:val="both"/>
              <w:rPr>
                <w:b/>
                <w:lang w:val="ro-RO"/>
              </w:rPr>
            </w:pPr>
          </w:p>
        </w:tc>
        <w:tc>
          <w:tcPr>
            <w:tcW w:w="829" w:type="dxa"/>
            <w:vMerge w:val="restart"/>
          </w:tcPr>
          <w:p w:rsidR="000413AC" w:rsidRPr="00F8521F" w:rsidRDefault="000413AC" w:rsidP="006D0A1B">
            <w:pPr>
              <w:jc w:val="center"/>
              <w:rPr>
                <w:lang w:val="ro-RO"/>
              </w:rPr>
            </w:pPr>
            <w:r w:rsidRPr="00174C92">
              <w:rPr>
                <w:lang w:val="ro-MD"/>
              </w:rPr>
              <w:t>33.16</w:t>
            </w:r>
          </w:p>
        </w:tc>
        <w:tc>
          <w:tcPr>
            <w:tcW w:w="3832" w:type="dxa"/>
          </w:tcPr>
          <w:p w:rsidR="000413AC" w:rsidRPr="00F8521F" w:rsidRDefault="000413AC" w:rsidP="006D0A1B">
            <w:pPr>
              <w:jc w:val="both"/>
              <w:rPr>
                <w:lang w:val="ro-RO"/>
              </w:rPr>
            </w:pPr>
            <w:r w:rsidRPr="00F8521F">
              <w:rPr>
                <w:lang w:val="ro-RO"/>
              </w:rPr>
              <w:t>Întreprinderi de întreținere tehnică</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ro-RO"/>
              </w:rPr>
            </w:pPr>
            <w:r>
              <w:rPr>
                <w:lang w:val="ro-RO"/>
              </w:rPr>
              <w:t>-</w:t>
            </w:r>
          </w:p>
        </w:tc>
        <w:tc>
          <w:tcPr>
            <w:tcW w:w="986" w:type="dxa"/>
          </w:tcPr>
          <w:p w:rsidR="000413AC" w:rsidRPr="00F8521F" w:rsidRDefault="000413AC" w:rsidP="006D0A1B">
            <w:pPr>
              <w:jc w:val="center"/>
              <w:rPr>
                <w:lang w:val="ro-RO"/>
              </w:rPr>
            </w:pPr>
            <w:r w:rsidRPr="00F8521F">
              <w:rPr>
                <w:lang w:val="ro-RO"/>
              </w:rPr>
              <w:t>1</w:t>
            </w:r>
          </w:p>
        </w:tc>
        <w:tc>
          <w:tcPr>
            <w:tcW w:w="1175" w:type="dxa"/>
          </w:tcPr>
          <w:p w:rsidR="000413AC" w:rsidRPr="00F8521F" w:rsidRDefault="000413AC" w:rsidP="006D0A1B">
            <w:pPr>
              <w:jc w:val="center"/>
              <w:rPr>
                <w:lang w:val="fr-FR"/>
              </w:rPr>
            </w:pPr>
            <w:r w:rsidRPr="00F8521F">
              <w:rPr>
                <w:lang w:val="fr-FR"/>
              </w:rPr>
              <w:t>5</w:t>
            </w:r>
          </w:p>
        </w:tc>
      </w:tr>
      <w:tr w:rsidR="001813B8" w:rsidRPr="00F8521F" w:rsidTr="003B7F66">
        <w:tc>
          <w:tcPr>
            <w:tcW w:w="398" w:type="dxa"/>
          </w:tcPr>
          <w:p w:rsidR="000413AC" w:rsidRPr="00F8521F" w:rsidRDefault="000413AC" w:rsidP="006D0A1B">
            <w:pPr>
              <w:pStyle w:val="ListParagraph"/>
              <w:ind w:left="0"/>
              <w:jc w:val="both"/>
              <w:rPr>
                <w:b/>
                <w:lang w:val="ro-RO"/>
              </w:rPr>
            </w:pPr>
          </w:p>
        </w:tc>
        <w:tc>
          <w:tcPr>
            <w:tcW w:w="829" w:type="dxa"/>
            <w:vMerge/>
          </w:tcPr>
          <w:p w:rsidR="000413AC" w:rsidRPr="00F8521F" w:rsidRDefault="000413AC" w:rsidP="006D0A1B">
            <w:pPr>
              <w:jc w:val="both"/>
              <w:rPr>
                <w:lang w:val="ro-RO"/>
              </w:rPr>
            </w:pPr>
          </w:p>
        </w:tc>
        <w:tc>
          <w:tcPr>
            <w:tcW w:w="3832" w:type="dxa"/>
          </w:tcPr>
          <w:p w:rsidR="000413AC" w:rsidRPr="00F8521F" w:rsidRDefault="000413AC" w:rsidP="006D0A1B">
            <w:pPr>
              <w:jc w:val="both"/>
              <w:rPr>
                <w:b/>
                <w:lang w:val="ro-RO"/>
              </w:rPr>
            </w:pPr>
            <w:r w:rsidRPr="00F8521F">
              <w:rPr>
                <w:lang w:val="ro-RO"/>
              </w:rPr>
              <w:t>Întreprinderi de menținere a navigabilității</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ro-RO"/>
              </w:rPr>
            </w:pPr>
            <w:r>
              <w:rPr>
                <w:lang w:val="ro-RO"/>
              </w:rPr>
              <w:t>-</w:t>
            </w:r>
          </w:p>
        </w:tc>
        <w:tc>
          <w:tcPr>
            <w:tcW w:w="986" w:type="dxa"/>
          </w:tcPr>
          <w:p w:rsidR="000413AC" w:rsidRPr="00F8521F" w:rsidRDefault="000413AC" w:rsidP="006D0A1B">
            <w:pPr>
              <w:jc w:val="center"/>
              <w:rPr>
                <w:lang w:val="ro-RO"/>
              </w:rPr>
            </w:pPr>
            <w:r w:rsidRPr="00F8521F">
              <w:rPr>
                <w:lang w:val="ro-RO"/>
              </w:rPr>
              <w:t>1</w:t>
            </w:r>
          </w:p>
        </w:tc>
        <w:tc>
          <w:tcPr>
            <w:tcW w:w="1175" w:type="dxa"/>
          </w:tcPr>
          <w:p w:rsidR="000413AC" w:rsidRPr="00F8521F" w:rsidRDefault="000413AC" w:rsidP="006D0A1B">
            <w:pPr>
              <w:jc w:val="center"/>
              <w:rPr>
                <w:lang w:val="fr-FR"/>
              </w:rPr>
            </w:pPr>
            <w:r w:rsidRPr="00F8521F">
              <w:rPr>
                <w:lang w:val="fr-FR"/>
              </w:rPr>
              <w:t>5</w:t>
            </w:r>
          </w:p>
        </w:tc>
      </w:tr>
      <w:tr w:rsidR="001813B8" w:rsidRPr="00F8521F" w:rsidTr="003B7F66">
        <w:tc>
          <w:tcPr>
            <w:tcW w:w="398" w:type="dxa"/>
          </w:tcPr>
          <w:p w:rsidR="000413AC" w:rsidRPr="00F8521F" w:rsidRDefault="000413AC" w:rsidP="006D0A1B">
            <w:pPr>
              <w:pStyle w:val="ListParagraph"/>
              <w:ind w:left="0"/>
              <w:jc w:val="both"/>
              <w:rPr>
                <w:b/>
                <w:lang w:val="ro-RO"/>
              </w:rPr>
            </w:pPr>
            <w:r w:rsidRPr="00F8521F">
              <w:rPr>
                <w:b/>
                <w:lang w:val="ro-RO"/>
              </w:rPr>
              <w:t>6.</w:t>
            </w:r>
          </w:p>
        </w:tc>
        <w:tc>
          <w:tcPr>
            <w:tcW w:w="829" w:type="dxa"/>
          </w:tcPr>
          <w:p w:rsidR="000413AC" w:rsidRPr="00F8521F" w:rsidRDefault="000413AC" w:rsidP="006D0A1B">
            <w:pPr>
              <w:pStyle w:val="ListParagraph"/>
              <w:ind w:left="0"/>
              <w:jc w:val="both"/>
              <w:rPr>
                <w:b/>
                <w:lang w:val="ro-RO"/>
              </w:rPr>
            </w:pPr>
          </w:p>
        </w:tc>
        <w:tc>
          <w:tcPr>
            <w:tcW w:w="3832" w:type="dxa"/>
          </w:tcPr>
          <w:p w:rsidR="000413AC" w:rsidRPr="00F8521F" w:rsidRDefault="000413AC" w:rsidP="006D0A1B">
            <w:pPr>
              <w:pStyle w:val="ListParagraph"/>
              <w:ind w:left="0"/>
              <w:jc w:val="both"/>
              <w:rPr>
                <w:b/>
                <w:lang w:val="ro-RO"/>
              </w:rPr>
            </w:pPr>
            <w:r w:rsidRPr="00F8521F">
              <w:rPr>
                <w:b/>
                <w:lang w:val="ro-RO"/>
              </w:rPr>
              <w:t>Centre de medicină aeronautică</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Default="000413AC" w:rsidP="006D0A1B">
            <w:pPr>
              <w:jc w:val="center"/>
              <w:rPr>
                <w:lang w:val="ro-RO"/>
              </w:rPr>
            </w:pPr>
            <w:r>
              <w:rPr>
                <w:lang w:val="ro-RO"/>
              </w:rPr>
              <w:t>-</w:t>
            </w:r>
          </w:p>
        </w:tc>
        <w:tc>
          <w:tcPr>
            <w:tcW w:w="986" w:type="dxa"/>
          </w:tcPr>
          <w:p w:rsidR="000413AC" w:rsidRPr="00F8521F" w:rsidRDefault="000413AC" w:rsidP="006D0A1B">
            <w:pPr>
              <w:jc w:val="center"/>
              <w:rPr>
                <w:lang w:val="ro-RO"/>
              </w:rPr>
            </w:pPr>
            <w:r>
              <w:rPr>
                <w:lang w:val="ro-RO"/>
              </w:rPr>
              <w:t>4</w:t>
            </w:r>
          </w:p>
        </w:tc>
        <w:tc>
          <w:tcPr>
            <w:tcW w:w="1175" w:type="dxa"/>
          </w:tcPr>
          <w:p w:rsidR="000413AC" w:rsidRPr="00F8521F" w:rsidRDefault="000413AC" w:rsidP="006D0A1B">
            <w:pPr>
              <w:jc w:val="center"/>
              <w:rPr>
                <w:lang w:val="fr-FR"/>
              </w:rPr>
            </w:pPr>
            <w:r w:rsidRPr="00F8521F">
              <w:rPr>
                <w:lang w:val="fr-FR"/>
              </w:rPr>
              <w:t>3</w:t>
            </w:r>
          </w:p>
        </w:tc>
      </w:tr>
      <w:tr w:rsidR="001813B8" w:rsidRPr="00F8521F" w:rsidTr="003B7F66">
        <w:tc>
          <w:tcPr>
            <w:tcW w:w="398" w:type="dxa"/>
          </w:tcPr>
          <w:p w:rsidR="000413AC" w:rsidRPr="00F8521F" w:rsidRDefault="000413AC" w:rsidP="006D0A1B">
            <w:pPr>
              <w:jc w:val="both"/>
              <w:rPr>
                <w:b/>
                <w:lang w:val="ro-RO"/>
              </w:rPr>
            </w:pPr>
            <w:r w:rsidRPr="00F8521F">
              <w:rPr>
                <w:b/>
                <w:lang w:val="ro-RO"/>
              </w:rPr>
              <w:t>7.</w:t>
            </w:r>
          </w:p>
        </w:tc>
        <w:tc>
          <w:tcPr>
            <w:tcW w:w="829" w:type="dxa"/>
          </w:tcPr>
          <w:p w:rsidR="000413AC" w:rsidRPr="00F8521F" w:rsidRDefault="000413AC" w:rsidP="006D0A1B">
            <w:pPr>
              <w:jc w:val="center"/>
              <w:rPr>
                <w:b/>
                <w:lang w:val="ro-RO"/>
              </w:rPr>
            </w:pPr>
            <w:r w:rsidRPr="00174C92">
              <w:rPr>
                <w:lang w:val="ro-MD"/>
              </w:rPr>
              <w:t>52.23</w:t>
            </w:r>
          </w:p>
        </w:tc>
        <w:tc>
          <w:tcPr>
            <w:tcW w:w="3832" w:type="dxa"/>
          </w:tcPr>
          <w:p w:rsidR="000413AC" w:rsidRPr="00F8521F" w:rsidRDefault="000413AC" w:rsidP="006D0A1B">
            <w:pPr>
              <w:jc w:val="both"/>
              <w:rPr>
                <w:b/>
                <w:lang w:val="ro-RO"/>
              </w:rPr>
            </w:pPr>
            <w:r w:rsidRPr="00F8521F">
              <w:rPr>
                <w:b/>
                <w:lang w:val="ro-RO"/>
              </w:rPr>
              <w:t>Operatori de aerodrom/heliport</w:t>
            </w:r>
          </w:p>
        </w:tc>
        <w:tc>
          <w:tcPr>
            <w:tcW w:w="1079" w:type="dxa"/>
          </w:tcPr>
          <w:p w:rsidR="000413AC" w:rsidRPr="00F8521F" w:rsidRDefault="000413AC" w:rsidP="006D0A1B">
            <w:pPr>
              <w:jc w:val="center"/>
              <w:rPr>
                <w:lang w:val="fr-FR"/>
              </w:rPr>
            </w:pPr>
            <w:r w:rsidRPr="00F8521F">
              <w:rPr>
                <w:lang w:val="fr-FR"/>
              </w:rPr>
              <w:t>5</w:t>
            </w:r>
          </w:p>
        </w:tc>
        <w:tc>
          <w:tcPr>
            <w:tcW w:w="1259" w:type="dxa"/>
          </w:tcPr>
          <w:p w:rsidR="000413AC" w:rsidRPr="00F8521F" w:rsidRDefault="000413AC" w:rsidP="006D0A1B">
            <w:pPr>
              <w:jc w:val="center"/>
              <w:rPr>
                <w:lang w:val="ro-RO"/>
              </w:rPr>
            </w:pPr>
            <w:r>
              <w:rPr>
                <w:lang w:val="ro-RO"/>
              </w:rPr>
              <w:t>5</w:t>
            </w:r>
          </w:p>
        </w:tc>
        <w:tc>
          <w:tcPr>
            <w:tcW w:w="986" w:type="dxa"/>
          </w:tcPr>
          <w:p w:rsidR="000413AC" w:rsidRPr="00F8521F" w:rsidRDefault="000413AC" w:rsidP="006D0A1B">
            <w:pPr>
              <w:jc w:val="center"/>
              <w:rPr>
                <w:lang w:val="ro-RO"/>
              </w:rPr>
            </w:pPr>
            <w:r w:rsidRPr="00F8521F">
              <w:rPr>
                <w:lang w:val="ro-RO"/>
              </w:rPr>
              <w:t>2</w:t>
            </w:r>
          </w:p>
        </w:tc>
        <w:tc>
          <w:tcPr>
            <w:tcW w:w="1175" w:type="dxa"/>
          </w:tcPr>
          <w:p w:rsidR="000413AC" w:rsidRPr="00F8521F" w:rsidRDefault="000413AC" w:rsidP="006D0A1B">
            <w:pPr>
              <w:jc w:val="center"/>
              <w:rPr>
                <w:lang w:val="fr-FR"/>
              </w:rPr>
            </w:pPr>
            <w:r w:rsidRPr="00F8521F">
              <w:rPr>
                <w:lang w:val="fr-FR"/>
              </w:rPr>
              <w:t>5</w:t>
            </w:r>
          </w:p>
        </w:tc>
      </w:tr>
    </w:tbl>
    <w:p w:rsidR="00E32A8C" w:rsidRDefault="00E32A8C"/>
    <w:p w:rsidR="006D0A1B" w:rsidRPr="00E32A8C" w:rsidRDefault="006D0A1B" w:rsidP="00E32A8C">
      <w:pPr>
        <w:tabs>
          <w:tab w:val="left" w:pos="5775"/>
        </w:tabs>
      </w:pPr>
    </w:p>
    <w:sectPr w:rsidR="006D0A1B" w:rsidRPr="00E32A8C" w:rsidSect="00FE0B5B">
      <w:headerReference w:type="default" r:id="rId12"/>
      <w:footerReference w:type="default" r:id="rId13"/>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AF9" w:rsidRDefault="00C36AF9" w:rsidP="00FE0B5B">
      <w:r>
        <w:separator/>
      </w:r>
    </w:p>
  </w:endnote>
  <w:endnote w:type="continuationSeparator" w:id="0">
    <w:p w:rsidR="00C36AF9" w:rsidRDefault="00C36AF9" w:rsidP="00F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454109"/>
      <w:docPartObj>
        <w:docPartGallery w:val="Page Numbers (Bottom of Page)"/>
        <w:docPartUnique/>
      </w:docPartObj>
    </w:sdtPr>
    <w:sdtEndPr>
      <w:rPr>
        <w:noProof/>
      </w:rPr>
    </w:sdtEndPr>
    <w:sdtContent>
      <w:p w:rsidR="007B05D7" w:rsidRDefault="007B05D7">
        <w:pPr>
          <w:pStyle w:val="Footer"/>
          <w:jc w:val="center"/>
        </w:pPr>
        <w:r>
          <w:fldChar w:fldCharType="begin"/>
        </w:r>
        <w:r>
          <w:instrText xml:space="preserve"> PAGE   \* MERGEFORMAT </w:instrText>
        </w:r>
        <w:r>
          <w:fldChar w:fldCharType="separate"/>
        </w:r>
        <w:r w:rsidR="006B20F2">
          <w:rPr>
            <w:noProof/>
          </w:rPr>
          <w:t>3</w:t>
        </w:r>
        <w:r>
          <w:rPr>
            <w:noProof/>
          </w:rPr>
          <w:fldChar w:fldCharType="end"/>
        </w:r>
      </w:p>
    </w:sdtContent>
  </w:sdt>
  <w:p w:rsidR="007B05D7" w:rsidRDefault="007B0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AF9" w:rsidRDefault="00C36AF9" w:rsidP="00FE0B5B">
      <w:r>
        <w:separator/>
      </w:r>
    </w:p>
  </w:footnote>
  <w:footnote w:type="continuationSeparator" w:id="0">
    <w:p w:rsidR="00C36AF9" w:rsidRDefault="00C36AF9" w:rsidP="00FE0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51" w:rsidRPr="00FB7551" w:rsidRDefault="00FB7551" w:rsidP="00FB7551">
    <w:pPr>
      <w:pStyle w:val="Header"/>
      <w:jc w:val="right"/>
      <w:rPr>
        <w:lang w:val="ro-RO"/>
      </w:rPr>
    </w:pPr>
    <w:r>
      <w:rPr>
        <w:lang w:val="ro-RO"/>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331B"/>
    <w:multiLevelType w:val="multilevel"/>
    <w:tmpl w:val="C7C21C16"/>
    <w:lvl w:ilvl="0">
      <w:start w:val="1"/>
      <w:numFmt w:val="upperRoman"/>
      <w:lvlText w:val="%1."/>
      <w:lvlJc w:val="left"/>
      <w:pPr>
        <w:ind w:left="1068" w:hanging="360"/>
      </w:pPr>
      <w:rPr>
        <w:rFonts w:hint="default"/>
      </w:rPr>
    </w:lvl>
    <w:lvl w:ilvl="1">
      <w:start w:val="1"/>
      <w:numFmt w:val="decimal"/>
      <w:lvlText w:val="Secțiunea %2"/>
      <w:lvlJc w:val="left"/>
      <w:pPr>
        <w:ind w:left="336" w:hanging="360"/>
      </w:pPr>
      <w:rPr>
        <w:rFonts w:hint="default"/>
      </w:rPr>
    </w:lvl>
    <w:lvl w:ilvl="2">
      <w:start w:val="1"/>
      <w:numFmt w:val="decimal"/>
      <w:lvlRestart w:val="0"/>
      <w:lvlText w:val="%3."/>
      <w:lvlJc w:val="left"/>
      <w:pPr>
        <w:ind w:left="-372" w:hanging="360"/>
      </w:pPr>
      <w:rPr>
        <w:rFonts w:hint="default"/>
        <w:b w:val="0"/>
      </w:rPr>
    </w:lvl>
    <w:lvl w:ilvl="3">
      <w:start w:val="1"/>
      <w:numFmt w:val="decimal"/>
      <w:lvlText w:val="%4)"/>
      <w:lvlJc w:val="left"/>
      <w:pPr>
        <w:ind w:left="336" w:hanging="360"/>
      </w:pPr>
      <w:rPr>
        <w:rFonts w:hint="default"/>
      </w:rPr>
    </w:lvl>
    <w:lvl w:ilvl="4">
      <w:start w:val="1"/>
      <w:numFmt w:val="lowerLetter"/>
      <w:lvlText w:val="%5)"/>
      <w:lvlJc w:val="left"/>
      <w:pPr>
        <w:ind w:left="336"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 w15:restartNumberingAfterBreak="0">
    <w:nsid w:val="02C56266"/>
    <w:multiLevelType w:val="multilevel"/>
    <w:tmpl w:val="C7C21C16"/>
    <w:lvl w:ilvl="0">
      <w:start w:val="1"/>
      <w:numFmt w:val="upperRoman"/>
      <w:lvlText w:val="%1."/>
      <w:lvlJc w:val="left"/>
      <w:pPr>
        <w:ind w:left="1068" w:hanging="360"/>
      </w:pPr>
      <w:rPr>
        <w:rFonts w:hint="default"/>
      </w:rPr>
    </w:lvl>
    <w:lvl w:ilvl="1">
      <w:start w:val="1"/>
      <w:numFmt w:val="decimal"/>
      <w:lvlText w:val="Secțiunea %2"/>
      <w:lvlJc w:val="left"/>
      <w:pPr>
        <w:ind w:left="336" w:hanging="360"/>
      </w:pPr>
      <w:rPr>
        <w:rFonts w:hint="default"/>
      </w:rPr>
    </w:lvl>
    <w:lvl w:ilvl="2">
      <w:start w:val="1"/>
      <w:numFmt w:val="decimal"/>
      <w:lvlRestart w:val="0"/>
      <w:lvlText w:val="%3."/>
      <w:lvlJc w:val="left"/>
      <w:pPr>
        <w:ind w:left="-372" w:hanging="360"/>
      </w:pPr>
      <w:rPr>
        <w:rFonts w:hint="default"/>
        <w:b w:val="0"/>
      </w:rPr>
    </w:lvl>
    <w:lvl w:ilvl="3">
      <w:start w:val="1"/>
      <w:numFmt w:val="decimal"/>
      <w:lvlText w:val="%4)"/>
      <w:lvlJc w:val="left"/>
      <w:pPr>
        <w:ind w:left="336" w:hanging="360"/>
      </w:pPr>
      <w:rPr>
        <w:rFonts w:hint="default"/>
      </w:rPr>
    </w:lvl>
    <w:lvl w:ilvl="4">
      <w:start w:val="1"/>
      <w:numFmt w:val="lowerLetter"/>
      <w:lvlText w:val="%5)"/>
      <w:lvlJc w:val="left"/>
      <w:pPr>
        <w:ind w:left="336"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 w15:restartNumberingAfterBreak="0">
    <w:nsid w:val="03EB6E16"/>
    <w:multiLevelType w:val="multilevel"/>
    <w:tmpl w:val="C7C21C16"/>
    <w:lvl w:ilvl="0">
      <w:start w:val="1"/>
      <w:numFmt w:val="upperRoman"/>
      <w:lvlText w:val="%1."/>
      <w:lvlJc w:val="left"/>
      <w:pPr>
        <w:ind w:left="1068" w:hanging="360"/>
      </w:pPr>
      <w:rPr>
        <w:rFonts w:hint="default"/>
      </w:rPr>
    </w:lvl>
    <w:lvl w:ilvl="1">
      <w:start w:val="1"/>
      <w:numFmt w:val="decimal"/>
      <w:lvlText w:val="Secțiunea %2"/>
      <w:lvlJc w:val="left"/>
      <w:pPr>
        <w:ind w:left="336" w:hanging="360"/>
      </w:pPr>
      <w:rPr>
        <w:rFonts w:hint="default"/>
      </w:rPr>
    </w:lvl>
    <w:lvl w:ilvl="2">
      <w:start w:val="1"/>
      <w:numFmt w:val="decimal"/>
      <w:lvlRestart w:val="0"/>
      <w:lvlText w:val="%3."/>
      <w:lvlJc w:val="left"/>
      <w:pPr>
        <w:ind w:left="-372" w:hanging="360"/>
      </w:pPr>
      <w:rPr>
        <w:rFonts w:hint="default"/>
        <w:b w:val="0"/>
      </w:rPr>
    </w:lvl>
    <w:lvl w:ilvl="3">
      <w:start w:val="1"/>
      <w:numFmt w:val="decimal"/>
      <w:lvlText w:val="%4)"/>
      <w:lvlJc w:val="left"/>
      <w:pPr>
        <w:ind w:left="336" w:hanging="360"/>
      </w:pPr>
      <w:rPr>
        <w:rFonts w:hint="default"/>
      </w:rPr>
    </w:lvl>
    <w:lvl w:ilvl="4">
      <w:start w:val="1"/>
      <w:numFmt w:val="lowerLetter"/>
      <w:lvlText w:val="%5)"/>
      <w:lvlJc w:val="left"/>
      <w:pPr>
        <w:ind w:left="336"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 w15:restartNumberingAfterBreak="0">
    <w:nsid w:val="0487510E"/>
    <w:multiLevelType w:val="hybridMultilevel"/>
    <w:tmpl w:val="715E8366"/>
    <w:lvl w:ilvl="0" w:tplc="8BFA9A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C2930"/>
    <w:multiLevelType w:val="multilevel"/>
    <w:tmpl w:val="1EB2FD3C"/>
    <w:lvl w:ilvl="0">
      <w:start w:val="1"/>
      <w:numFmt w:val="upperRoman"/>
      <w:lvlText w:val="%1"/>
      <w:lvlJc w:val="left"/>
      <w:pPr>
        <w:ind w:left="1068" w:hanging="360"/>
      </w:pPr>
      <w:rPr>
        <w:rFonts w:hint="default"/>
      </w:rPr>
    </w:lvl>
    <w:lvl w:ilvl="1">
      <w:start w:val="1"/>
      <w:numFmt w:val="decimal"/>
      <w:lvlText w:val="Secțiunea %2"/>
      <w:lvlJc w:val="left"/>
      <w:pPr>
        <w:ind w:left="336" w:hanging="360"/>
      </w:pPr>
      <w:rPr>
        <w:rFonts w:hint="default"/>
      </w:rPr>
    </w:lvl>
    <w:lvl w:ilvl="2">
      <w:start w:val="1"/>
      <w:numFmt w:val="decimal"/>
      <w:lvlRestart w:val="0"/>
      <w:lvlText w:val="%3."/>
      <w:lvlJc w:val="left"/>
      <w:pPr>
        <w:ind w:left="-372" w:hanging="360"/>
      </w:pPr>
      <w:rPr>
        <w:rFonts w:hint="default"/>
      </w:rPr>
    </w:lvl>
    <w:lvl w:ilvl="3">
      <w:start w:val="1"/>
      <w:numFmt w:val="decimal"/>
      <w:lvlText w:val="%4)"/>
      <w:lvlJc w:val="left"/>
      <w:pPr>
        <w:ind w:left="336" w:hanging="360"/>
      </w:pPr>
      <w:rPr>
        <w:rFonts w:hint="default"/>
      </w:rPr>
    </w:lvl>
    <w:lvl w:ilvl="4">
      <w:start w:val="1"/>
      <w:numFmt w:val="lowerLetter"/>
      <w:lvlText w:val="%5)"/>
      <w:lvlJc w:val="left"/>
      <w:pPr>
        <w:ind w:left="336"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5" w15:restartNumberingAfterBreak="0">
    <w:nsid w:val="0D81423F"/>
    <w:multiLevelType w:val="multilevel"/>
    <w:tmpl w:val="1EB2FD3C"/>
    <w:numStyleLink w:val="Style1"/>
  </w:abstractNum>
  <w:abstractNum w:abstractNumId="6" w15:restartNumberingAfterBreak="0">
    <w:nsid w:val="0F5F549A"/>
    <w:multiLevelType w:val="multilevel"/>
    <w:tmpl w:val="BC801D9E"/>
    <w:lvl w:ilvl="0">
      <w:start w:val="1"/>
      <w:numFmt w:val="upperRoman"/>
      <w:lvlText w:val="%1"/>
      <w:lvlJc w:val="left"/>
      <w:pPr>
        <w:ind w:left="1068" w:hanging="360"/>
      </w:pPr>
      <w:rPr>
        <w:rFonts w:hint="default"/>
      </w:rPr>
    </w:lvl>
    <w:lvl w:ilvl="1">
      <w:start w:val="1"/>
      <w:numFmt w:val="decimal"/>
      <w:lvlText w:val="Secțiunea %2"/>
      <w:lvlJc w:val="left"/>
      <w:pPr>
        <w:ind w:left="336" w:hanging="360"/>
      </w:pPr>
      <w:rPr>
        <w:rFonts w:hint="default"/>
      </w:rPr>
    </w:lvl>
    <w:lvl w:ilvl="2">
      <w:start w:val="1"/>
      <w:numFmt w:val="decimal"/>
      <w:lvlRestart w:val="0"/>
      <w:lvlText w:val="%3."/>
      <w:lvlJc w:val="left"/>
      <w:pPr>
        <w:ind w:left="-372" w:hanging="360"/>
      </w:pPr>
      <w:rPr>
        <w:rFonts w:hint="default"/>
      </w:rPr>
    </w:lvl>
    <w:lvl w:ilvl="3">
      <w:start w:val="1"/>
      <w:numFmt w:val="decimal"/>
      <w:lvlText w:val="%4)"/>
      <w:lvlJc w:val="left"/>
      <w:pPr>
        <w:ind w:left="336" w:hanging="360"/>
      </w:pPr>
      <w:rPr>
        <w:rFonts w:hint="default"/>
      </w:rPr>
    </w:lvl>
    <w:lvl w:ilvl="4">
      <w:start w:val="1"/>
      <w:numFmt w:val="lowerLetter"/>
      <w:lvlText w:val="%5)"/>
      <w:lvlJc w:val="left"/>
      <w:pPr>
        <w:ind w:left="336"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7" w15:restartNumberingAfterBreak="0">
    <w:nsid w:val="0FC80EC9"/>
    <w:multiLevelType w:val="multilevel"/>
    <w:tmpl w:val="1EB2FD3C"/>
    <w:numStyleLink w:val="Style1"/>
  </w:abstractNum>
  <w:abstractNum w:abstractNumId="8" w15:restartNumberingAfterBreak="0">
    <w:nsid w:val="0FDA3F5C"/>
    <w:multiLevelType w:val="hybridMultilevel"/>
    <w:tmpl w:val="690EA694"/>
    <w:lvl w:ilvl="0" w:tplc="23724D2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320761"/>
    <w:multiLevelType w:val="multilevel"/>
    <w:tmpl w:val="C7C21C16"/>
    <w:lvl w:ilvl="0">
      <w:start w:val="1"/>
      <w:numFmt w:val="upperRoman"/>
      <w:lvlText w:val="%1."/>
      <w:lvlJc w:val="left"/>
      <w:pPr>
        <w:ind w:left="1068" w:hanging="360"/>
      </w:pPr>
      <w:rPr>
        <w:rFonts w:hint="default"/>
      </w:rPr>
    </w:lvl>
    <w:lvl w:ilvl="1">
      <w:start w:val="1"/>
      <w:numFmt w:val="decimal"/>
      <w:lvlText w:val="Secțiunea %2"/>
      <w:lvlJc w:val="left"/>
      <w:pPr>
        <w:ind w:left="336" w:hanging="360"/>
      </w:pPr>
      <w:rPr>
        <w:rFonts w:hint="default"/>
      </w:rPr>
    </w:lvl>
    <w:lvl w:ilvl="2">
      <w:start w:val="1"/>
      <w:numFmt w:val="decimal"/>
      <w:lvlRestart w:val="0"/>
      <w:lvlText w:val="%3."/>
      <w:lvlJc w:val="left"/>
      <w:pPr>
        <w:ind w:left="-372" w:hanging="360"/>
      </w:pPr>
      <w:rPr>
        <w:rFonts w:hint="default"/>
        <w:b w:val="0"/>
      </w:rPr>
    </w:lvl>
    <w:lvl w:ilvl="3">
      <w:start w:val="1"/>
      <w:numFmt w:val="decimal"/>
      <w:lvlText w:val="%4)"/>
      <w:lvlJc w:val="left"/>
      <w:pPr>
        <w:ind w:left="336" w:hanging="360"/>
      </w:pPr>
      <w:rPr>
        <w:rFonts w:hint="default"/>
      </w:rPr>
    </w:lvl>
    <w:lvl w:ilvl="4">
      <w:start w:val="1"/>
      <w:numFmt w:val="lowerLetter"/>
      <w:lvlText w:val="%5)"/>
      <w:lvlJc w:val="left"/>
      <w:pPr>
        <w:ind w:left="336"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0" w15:restartNumberingAfterBreak="0">
    <w:nsid w:val="1218622E"/>
    <w:multiLevelType w:val="hybridMultilevel"/>
    <w:tmpl w:val="9ECEB344"/>
    <w:lvl w:ilvl="0" w:tplc="1E1099E6">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5CE30E4"/>
    <w:multiLevelType w:val="multilevel"/>
    <w:tmpl w:val="1EB2FD3C"/>
    <w:numStyleLink w:val="Style1"/>
  </w:abstractNum>
  <w:abstractNum w:abstractNumId="12" w15:restartNumberingAfterBreak="0">
    <w:nsid w:val="197F45DC"/>
    <w:multiLevelType w:val="hybridMultilevel"/>
    <w:tmpl w:val="3F6809A8"/>
    <w:lvl w:ilvl="0" w:tplc="DFCAF4AE">
      <w:start w:val="4"/>
      <w:numFmt w:val="decimal"/>
      <w:lvlText w:val="%1."/>
      <w:lvlJc w:val="left"/>
      <w:pPr>
        <w:ind w:left="720" w:hanging="36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2A59A3"/>
    <w:multiLevelType w:val="hybridMultilevel"/>
    <w:tmpl w:val="0D04B17E"/>
    <w:lvl w:ilvl="0" w:tplc="95323FC0">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119707C"/>
    <w:multiLevelType w:val="multilevel"/>
    <w:tmpl w:val="C7C21C16"/>
    <w:lvl w:ilvl="0">
      <w:start w:val="1"/>
      <w:numFmt w:val="upperRoman"/>
      <w:lvlText w:val="%1"/>
      <w:lvlJc w:val="left"/>
      <w:pPr>
        <w:ind w:left="1068" w:hanging="360"/>
      </w:pPr>
      <w:rPr>
        <w:rFonts w:hint="default"/>
      </w:rPr>
    </w:lvl>
    <w:lvl w:ilvl="1">
      <w:start w:val="1"/>
      <w:numFmt w:val="decimal"/>
      <w:lvlText w:val="Secțiunea %2"/>
      <w:lvlJc w:val="left"/>
      <w:pPr>
        <w:ind w:left="336" w:hanging="360"/>
      </w:pPr>
      <w:rPr>
        <w:rFonts w:hint="default"/>
      </w:rPr>
    </w:lvl>
    <w:lvl w:ilvl="2">
      <w:start w:val="1"/>
      <w:numFmt w:val="decimal"/>
      <w:lvlRestart w:val="0"/>
      <w:lvlText w:val="%3."/>
      <w:lvlJc w:val="left"/>
      <w:pPr>
        <w:ind w:left="-372" w:hanging="360"/>
      </w:pPr>
      <w:rPr>
        <w:rFonts w:hint="default"/>
        <w:b w:val="0"/>
      </w:rPr>
    </w:lvl>
    <w:lvl w:ilvl="3">
      <w:start w:val="1"/>
      <w:numFmt w:val="decimal"/>
      <w:lvlText w:val="%4)"/>
      <w:lvlJc w:val="left"/>
      <w:pPr>
        <w:ind w:left="336" w:hanging="360"/>
      </w:pPr>
      <w:rPr>
        <w:rFonts w:hint="default"/>
      </w:rPr>
    </w:lvl>
    <w:lvl w:ilvl="4">
      <w:start w:val="1"/>
      <w:numFmt w:val="lowerLetter"/>
      <w:lvlText w:val="%5)"/>
      <w:lvlJc w:val="left"/>
      <w:pPr>
        <w:ind w:left="336"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5" w15:restartNumberingAfterBreak="0">
    <w:nsid w:val="233A32B4"/>
    <w:multiLevelType w:val="multilevel"/>
    <w:tmpl w:val="1EB2FD3C"/>
    <w:numStyleLink w:val="Style1"/>
  </w:abstractNum>
  <w:abstractNum w:abstractNumId="16" w15:restartNumberingAfterBreak="0">
    <w:nsid w:val="24CF5DA1"/>
    <w:multiLevelType w:val="hybridMultilevel"/>
    <w:tmpl w:val="B0043166"/>
    <w:lvl w:ilvl="0" w:tplc="B4687EB0">
      <w:start w:val="1"/>
      <w:numFmt w:val="decimal"/>
      <w:lvlText w:val="%1."/>
      <w:lvlJc w:val="left"/>
      <w:pPr>
        <w:ind w:left="927" w:hanging="360"/>
      </w:pPr>
      <w:rPr>
        <w:rFonts w:ascii="TimesNewRomanPSMT" w:hAnsi="TimesNewRomanPSMT" w:hint="default"/>
        <w:sz w:val="26"/>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260F3E82"/>
    <w:multiLevelType w:val="multilevel"/>
    <w:tmpl w:val="1EB2FD3C"/>
    <w:numStyleLink w:val="Style1"/>
  </w:abstractNum>
  <w:abstractNum w:abstractNumId="18" w15:restartNumberingAfterBreak="0">
    <w:nsid w:val="2A8431D2"/>
    <w:multiLevelType w:val="multilevel"/>
    <w:tmpl w:val="C7C21C16"/>
    <w:lvl w:ilvl="0">
      <w:start w:val="1"/>
      <w:numFmt w:val="upperRoman"/>
      <w:lvlText w:val="%1"/>
      <w:lvlJc w:val="left"/>
      <w:pPr>
        <w:ind w:left="1068" w:hanging="360"/>
      </w:pPr>
      <w:rPr>
        <w:rFonts w:hint="default"/>
      </w:rPr>
    </w:lvl>
    <w:lvl w:ilvl="1">
      <w:start w:val="1"/>
      <w:numFmt w:val="decimal"/>
      <w:lvlText w:val="Secțiunea %2"/>
      <w:lvlJc w:val="left"/>
      <w:pPr>
        <w:ind w:left="336" w:hanging="360"/>
      </w:pPr>
      <w:rPr>
        <w:rFonts w:hint="default"/>
      </w:rPr>
    </w:lvl>
    <w:lvl w:ilvl="2">
      <w:start w:val="1"/>
      <w:numFmt w:val="decimal"/>
      <w:lvlRestart w:val="0"/>
      <w:lvlText w:val="%3."/>
      <w:lvlJc w:val="left"/>
      <w:pPr>
        <w:ind w:left="-372" w:hanging="360"/>
      </w:pPr>
      <w:rPr>
        <w:rFonts w:hint="default"/>
        <w:b w:val="0"/>
      </w:rPr>
    </w:lvl>
    <w:lvl w:ilvl="3">
      <w:start w:val="1"/>
      <w:numFmt w:val="decimal"/>
      <w:lvlText w:val="%4)"/>
      <w:lvlJc w:val="left"/>
      <w:pPr>
        <w:ind w:left="336" w:hanging="360"/>
      </w:pPr>
      <w:rPr>
        <w:rFonts w:hint="default"/>
      </w:rPr>
    </w:lvl>
    <w:lvl w:ilvl="4">
      <w:start w:val="1"/>
      <w:numFmt w:val="lowerLetter"/>
      <w:lvlText w:val="%5)"/>
      <w:lvlJc w:val="left"/>
      <w:pPr>
        <w:ind w:left="336"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9" w15:restartNumberingAfterBreak="0">
    <w:nsid w:val="2C9E530D"/>
    <w:multiLevelType w:val="multilevel"/>
    <w:tmpl w:val="1EB2FD3C"/>
    <w:styleLink w:val="Style1"/>
    <w:lvl w:ilvl="0">
      <w:start w:val="1"/>
      <w:numFmt w:val="upperRoman"/>
      <w:lvlText w:val="%1"/>
      <w:lvlJc w:val="left"/>
      <w:pPr>
        <w:ind w:left="1068" w:hanging="360"/>
      </w:pPr>
      <w:rPr>
        <w:rFonts w:hint="default"/>
      </w:rPr>
    </w:lvl>
    <w:lvl w:ilvl="1">
      <w:start w:val="1"/>
      <w:numFmt w:val="decimal"/>
      <w:lvlText w:val="Secțiunea %2"/>
      <w:lvlJc w:val="left"/>
      <w:pPr>
        <w:ind w:left="336" w:hanging="360"/>
      </w:pPr>
      <w:rPr>
        <w:rFonts w:hint="default"/>
      </w:rPr>
    </w:lvl>
    <w:lvl w:ilvl="2">
      <w:start w:val="1"/>
      <w:numFmt w:val="decimal"/>
      <w:lvlRestart w:val="0"/>
      <w:lvlText w:val="%3."/>
      <w:lvlJc w:val="left"/>
      <w:pPr>
        <w:ind w:left="-372" w:hanging="360"/>
      </w:pPr>
      <w:rPr>
        <w:rFonts w:hint="default"/>
      </w:rPr>
    </w:lvl>
    <w:lvl w:ilvl="3">
      <w:start w:val="1"/>
      <w:numFmt w:val="decimal"/>
      <w:lvlText w:val="%4)"/>
      <w:lvlJc w:val="left"/>
      <w:pPr>
        <w:ind w:left="336" w:hanging="360"/>
      </w:pPr>
      <w:rPr>
        <w:rFonts w:hint="default"/>
      </w:rPr>
    </w:lvl>
    <w:lvl w:ilvl="4">
      <w:start w:val="1"/>
      <w:numFmt w:val="lowerLetter"/>
      <w:lvlText w:val="%5)"/>
      <w:lvlJc w:val="left"/>
      <w:pPr>
        <w:ind w:left="336"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0" w15:restartNumberingAfterBreak="0">
    <w:nsid w:val="315B2862"/>
    <w:multiLevelType w:val="hybridMultilevel"/>
    <w:tmpl w:val="F7F8AC84"/>
    <w:lvl w:ilvl="0" w:tplc="5D365E16">
      <w:start w:val="1"/>
      <w:numFmt w:val="bullet"/>
      <w:lvlText w:val="-"/>
      <w:lvlJc w:val="left"/>
      <w:pPr>
        <w:ind w:left="1004" w:hanging="360"/>
      </w:pPr>
      <w:rPr>
        <w:rFonts w:ascii="Simplified Arabic Fixed" w:hAnsi="Simplified Arabic Fixed"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3328309C"/>
    <w:multiLevelType w:val="hybridMultilevel"/>
    <w:tmpl w:val="D8328538"/>
    <w:lvl w:ilvl="0" w:tplc="CD524C2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7DC3AD1"/>
    <w:multiLevelType w:val="hybridMultilevel"/>
    <w:tmpl w:val="06FC6742"/>
    <w:lvl w:ilvl="0" w:tplc="B9B872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E26575"/>
    <w:multiLevelType w:val="multilevel"/>
    <w:tmpl w:val="30F0E6C4"/>
    <w:lvl w:ilvl="0">
      <w:start w:val="1"/>
      <w:numFmt w:val="upperRoman"/>
      <w:lvlText w:val="%1)"/>
      <w:lvlJc w:val="left"/>
      <w:pPr>
        <w:ind w:left="360" w:hanging="360"/>
      </w:pPr>
      <w:rPr>
        <w:rFonts w:hint="default"/>
      </w:rPr>
    </w:lvl>
    <w:lvl w:ilvl="1">
      <w:start w:val="1"/>
      <w:numFmt w:val="decimal"/>
      <w:lvlText w:val="Secțiunea %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CC45990"/>
    <w:multiLevelType w:val="hybridMultilevel"/>
    <w:tmpl w:val="66E85270"/>
    <w:lvl w:ilvl="0" w:tplc="42E80C8A">
      <w:start w:val="32"/>
      <w:numFmt w:val="decimal"/>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25" w15:restartNumberingAfterBreak="0">
    <w:nsid w:val="3DB460E4"/>
    <w:multiLevelType w:val="multilevel"/>
    <w:tmpl w:val="1EB2FD3C"/>
    <w:numStyleLink w:val="Style1"/>
  </w:abstractNum>
  <w:abstractNum w:abstractNumId="26" w15:restartNumberingAfterBreak="0">
    <w:nsid w:val="433347E3"/>
    <w:multiLevelType w:val="multilevel"/>
    <w:tmpl w:val="1EB2FD3C"/>
    <w:numStyleLink w:val="Style1"/>
  </w:abstractNum>
  <w:abstractNum w:abstractNumId="27" w15:restartNumberingAfterBreak="0">
    <w:nsid w:val="4BA532E0"/>
    <w:multiLevelType w:val="hybridMultilevel"/>
    <w:tmpl w:val="65DE8448"/>
    <w:lvl w:ilvl="0" w:tplc="E71CC8E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4BA6540E"/>
    <w:multiLevelType w:val="hybridMultilevel"/>
    <w:tmpl w:val="C5443B22"/>
    <w:lvl w:ilvl="0" w:tplc="5D365E16">
      <w:start w:val="1"/>
      <w:numFmt w:val="bullet"/>
      <w:lvlText w:val="-"/>
      <w:lvlJc w:val="left"/>
      <w:pPr>
        <w:ind w:left="1004" w:hanging="360"/>
      </w:pPr>
      <w:rPr>
        <w:rFonts w:ascii="Simplified Arabic Fixed" w:hAnsi="Simplified Arabic Fixed"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4C19258C"/>
    <w:multiLevelType w:val="multilevel"/>
    <w:tmpl w:val="C7C21C16"/>
    <w:lvl w:ilvl="0">
      <w:start w:val="1"/>
      <w:numFmt w:val="upperRoman"/>
      <w:lvlText w:val="%1"/>
      <w:lvlJc w:val="left"/>
      <w:pPr>
        <w:ind w:left="3900" w:hanging="360"/>
      </w:pPr>
      <w:rPr>
        <w:rFonts w:hint="default"/>
      </w:rPr>
    </w:lvl>
    <w:lvl w:ilvl="1">
      <w:start w:val="1"/>
      <w:numFmt w:val="decimal"/>
      <w:lvlText w:val="Secțiunea %2"/>
      <w:lvlJc w:val="left"/>
      <w:pPr>
        <w:ind w:left="3168" w:hanging="360"/>
      </w:pPr>
      <w:rPr>
        <w:rFonts w:hint="default"/>
      </w:rPr>
    </w:lvl>
    <w:lvl w:ilvl="2">
      <w:start w:val="1"/>
      <w:numFmt w:val="decimal"/>
      <w:lvlRestart w:val="0"/>
      <w:lvlText w:val="%3."/>
      <w:lvlJc w:val="left"/>
      <w:pPr>
        <w:ind w:left="2460" w:hanging="360"/>
      </w:pPr>
      <w:rPr>
        <w:rFonts w:hint="default"/>
        <w:b w:val="0"/>
      </w:rPr>
    </w:lvl>
    <w:lvl w:ilvl="3">
      <w:start w:val="1"/>
      <w:numFmt w:val="decimal"/>
      <w:lvlText w:val="%4)"/>
      <w:lvlJc w:val="left"/>
      <w:pPr>
        <w:ind w:left="3168" w:hanging="360"/>
      </w:pPr>
      <w:rPr>
        <w:rFonts w:hint="default"/>
      </w:rPr>
    </w:lvl>
    <w:lvl w:ilvl="4">
      <w:start w:val="1"/>
      <w:numFmt w:val="lowerLetter"/>
      <w:lvlText w:val="%5)"/>
      <w:lvlJc w:val="left"/>
      <w:pPr>
        <w:ind w:left="3168" w:hanging="360"/>
      </w:pPr>
      <w:rPr>
        <w:rFonts w:hint="default"/>
      </w:rPr>
    </w:lvl>
    <w:lvl w:ilvl="5">
      <w:start w:val="1"/>
      <w:numFmt w:val="lowerRoman"/>
      <w:lvlText w:val="(%6)"/>
      <w:lvlJc w:val="left"/>
      <w:pPr>
        <w:ind w:left="5700" w:hanging="360"/>
      </w:pPr>
      <w:rPr>
        <w:rFonts w:hint="default"/>
      </w:rPr>
    </w:lvl>
    <w:lvl w:ilvl="6">
      <w:start w:val="1"/>
      <w:numFmt w:val="decimal"/>
      <w:lvlText w:val="%7."/>
      <w:lvlJc w:val="left"/>
      <w:pPr>
        <w:ind w:left="6060" w:hanging="360"/>
      </w:pPr>
      <w:rPr>
        <w:rFonts w:hint="default"/>
      </w:rPr>
    </w:lvl>
    <w:lvl w:ilvl="7">
      <w:start w:val="1"/>
      <w:numFmt w:val="lowerLetter"/>
      <w:lvlText w:val="%8."/>
      <w:lvlJc w:val="left"/>
      <w:pPr>
        <w:ind w:left="6420" w:hanging="360"/>
      </w:pPr>
      <w:rPr>
        <w:rFonts w:hint="default"/>
      </w:rPr>
    </w:lvl>
    <w:lvl w:ilvl="8">
      <w:start w:val="1"/>
      <w:numFmt w:val="lowerRoman"/>
      <w:lvlText w:val="%9."/>
      <w:lvlJc w:val="left"/>
      <w:pPr>
        <w:ind w:left="6780" w:hanging="360"/>
      </w:pPr>
      <w:rPr>
        <w:rFonts w:hint="default"/>
      </w:rPr>
    </w:lvl>
  </w:abstractNum>
  <w:abstractNum w:abstractNumId="30" w15:restartNumberingAfterBreak="0">
    <w:nsid w:val="512B3510"/>
    <w:multiLevelType w:val="multilevel"/>
    <w:tmpl w:val="1EB2FD3C"/>
    <w:lvl w:ilvl="0">
      <w:start w:val="1"/>
      <w:numFmt w:val="upperRoman"/>
      <w:lvlText w:val="%1"/>
      <w:lvlJc w:val="left"/>
      <w:pPr>
        <w:ind w:left="1068" w:hanging="360"/>
      </w:pPr>
      <w:rPr>
        <w:rFonts w:hint="default"/>
      </w:rPr>
    </w:lvl>
    <w:lvl w:ilvl="1">
      <w:start w:val="1"/>
      <w:numFmt w:val="decimal"/>
      <w:lvlText w:val="Secțiunea %2"/>
      <w:lvlJc w:val="left"/>
      <w:pPr>
        <w:ind w:left="336" w:hanging="360"/>
      </w:pPr>
      <w:rPr>
        <w:rFonts w:hint="default"/>
      </w:rPr>
    </w:lvl>
    <w:lvl w:ilvl="2">
      <w:start w:val="1"/>
      <w:numFmt w:val="decimal"/>
      <w:lvlRestart w:val="0"/>
      <w:lvlText w:val="%3."/>
      <w:lvlJc w:val="left"/>
      <w:pPr>
        <w:ind w:left="-372" w:hanging="360"/>
      </w:pPr>
      <w:rPr>
        <w:rFonts w:hint="default"/>
      </w:rPr>
    </w:lvl>
    <w:lvl w:ilvl="3">
      <w:start w:val="1"/>
      <w:numFmt w:val="decimal"/>
      <w:lvlText w:val="%4)"/>
      <w:lvlJc w:val="left"/>
      <w:pPr>
        <w:ind w:left="336" w:hanging="360"/>
      </w:pPr>
      <w:rPr>
        <w:rFonts w:hint="default"/>
      </w:rPr>
    </w:lvl>
    <w:lvl w:ilvl="4">
      <w:start w:val="1"/>
      <w:numFmt w:val="lowerLetter"/>
      <w:lvlText w:val="%5)"/>
      <w:lvlJc w:val="left"/>
      <w:pPr>
        <w:ind w:left="336"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1" w15:restartNumberingAfterBreak="0">
    <w:nsid w:val="51A31346"/>
    <w:multiLevelType w:val="multilevel"/>
    <w:tmpl w:val="C7C21C16"/>
    <w:lvl w:ilvl="0">
      <w:start w:val="1"/>
      <w:numFmt w:val="upperRoman"/>
      <w:lvlText w:val="%1"/>
      <w:lvlJc w:val="left"/>
      <w:pPr>
        <w:ind w:left="1068" w:hanging="360"/>
      </w:pPr>
      <w:rPr>
        <w:rFonts w:hint="default"/>
      </w:rPr>
    </w:lvl>
    <w:lvl w:ilvl="1">
      <w:start w:val="1"/>
      <w:numFmt w:val="decimal"/>
      <w:lvlText w:val="Secțiunea %2"/>
      <w:lvlJc w:val="left"/>
      <w:pPr>
        <w:ind w:left="336" w:hanging="360"/>
      </w:pPr>
      <w:rPr>
        <w:rFonts w:hint="default"/>
      </w:rPr>
    </w:lvl>
    <w:lvl w:ilvl="2">
      <w:start w:val="1"/>
      <w:numFmt w:val="decimal"/>
      <w:lvlRestart w:val="0"/>
      <w:lvlText w:val="%3."/>
      <w:lvlJc w:val="left"/>
      <w:pPr>
        <w:ind w:left="-372" w:hanging="360"/>
      </w:pPr>
      <w:rPr>
        <w:rFonts w:hint="default"/>
        <w:b w:val="0"/>
      </w:rPr>
    </w:lvl>
    <w:lvl w:ilvl="3">
      <w:start w:val="1"/>
      <w:numFmt w:val="decimal"/>
      <w:lvlText w:val="%4)"/>
      <w:lvlJc w:val="left"/>
      <w:pPr>
        <w:ind w:left="336" w:hanging="360"/>
      </w:pPr>
      <w:rPr>
        <w:rFonts w:hint="default"/>
      </w:rPr>
    </w:lvl>
    <w:lvl w:ilvl="4">
      <w:start w:val="1"/>
      <w:numFmt w:val="lowerLetter"/>
      <w:lvlText w:val="%5)"/>
      <w:lvlJc w:val="left"/>
      <w:pPr>
        <w:ind w:left="336"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2" w15:restartNumberingAfterBreak="0">
    <w:nsid w:val="573D7C34"/>
    <w:multiLevelType w:val="multilevel"/>
    <w:tmpl w:val="1EB2FD3C"/>
    <w:numStyleLink w:val="Style1"/>
  </w:abstractNum>
  <w:abstractNum w:abstractNumId="33" w15:restartNumberingAfterBreak="0">
    <w:nsid w:val="5A257ABC"/>
    <w:multiLevelType w:val="hybridMultilevel"/>
    <w:tmpl w:val="4FE2FA40"/>
    <w:lvl w:ilvl="0" w:tplc="4B94BC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5B6150D9"/>
    <w:multiLevelType w:val="multilevel"/>
    <w:tmpl w:val="1EB2FD3C"/>
    <w:numStyleLink w:val="Style1"/>
  </w:abstractNum>
  <w:abstractNum w:abstractNumId="35" w15:restartNumberingAfterBreak="0">
    <w:nsid w:val="64600688"/>
    <w:multiLevelType w:val="hybridMultilevel"/>
    <w:tmpl w:val="6A0E2A0C"/>
    <w:lvl w:ilvl="0" w:tplc="6C2E8A7C">
      <w:start w:val="1"/>
      <w:numFmt w:val="upperRoman"/>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7BD1B17"/>
    <w:multiLevelType w:val="multilevel"/>
    <w:tmpl w:val="1EB2FD3C"/>
    <w:numStyleLink w:val="Style1"/>
  </w:abstractNum>
  <w:abstractNum w:abstractNumId="37" w15:restartNumberingAfterBreak="0">
    <w:nsid w:val="6833281E"/>
    <w:multiLevelType w:val="multilevel"/>
    <w:tmpl w:val="1EB2FD3C"/>
    <w:numStyleLink w:val="Style1"/>
  </w:abstractNum>
  <w:abstractNum w:abstractNumId="38" w15:restartNumberingAfterBreak="0">
    <w:nsid w:val="6A0F02BD"/>
    <w:multiLevelType w:val="hybridMultilevel"/>
    <w:tmpl w:val="CFDA587E"/>
    <w:lvl w:ilvl="0" w:tplc="08090011">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D4361BE"/>
    <w:multiLevelType w:val="hybridMultilevel"/>
    <w:tmpl w:val="4D88A8A4"/>
    <w:lvl w:ilvl="0" w:tplc="08090011">
      <w:start w:val="1"/>
      <w:numFmt w:val="decimal"/>
      <w:lvlText w:val="%1)"/>
      <w:lvlJc w:val="left"/>
      <w:pPr>
        <w:ind w:left="927" w:hanging="360"/>
      </w:pPr>
      <w:rPr>
        <w:rFonts w:hint="default"/>
        <w:b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 w15:restartNumberingAfterBreak="0">
    <w:nsid w:val="74216001"/>
    <w:multiLevelType w:val="multilevel"/>
    <w:tmpl w:val="A7E0D0D4"/>
    <w:lvl w:ilvl="0">
      <w:start w:val="1"/>
      <w:numFmt w:val="upperRoman"/>
      <w:lvlText w:val="%1"/>
      <w:lvlJc w:val="left"/>
      <w:pPr>
        <w:ind w:left="1068" w:hanging="360"/>
      </w:pPr>
      <w:rPr>
        <w:rFonts w:hint="default"/>
      </w:rPr>
    </w:lvl>
    <w:lvl w:ilvl="1">
      <w:start w:val="1"/>
      <w:numFmt w:val="decimal"/>
      <w:lvlText w:val="Secțiunea %2"/>
      <w:lvlJc w:val="left"/>
      <w:pPr>
        <w:ind w:left="336" w:hanging="360"/>
      </w:pPr>
      <w:rPr>
        <w:rFonts w:hint="default"/>
      </w:rPr>
    </w:lvl>
    <w:lvl w:ilvl="2">
      <w:start w:val="1"/>
      <w:numFmt w:val="decimal"/>
      <w:lvlRestart w:val="0"/>
      <w:lvlText w:val="%3."/>
      <w:lvlJc w:val="left"/>
      <w:pPr>
        <w:ind w:left="-372" w:hanging="360"/>
      </w:pPr>
      <w:rPr>
        <w:rFonts w:hint="default"/>
      </w:rPr>
    </w:lvl>
    <w:lvl w:ilvl="3">
      <w:start w:val="1"/>
      <w:numFmt w:val="decimal"/>
      <w:lvlText w:val="%4)"/>
      <w:lvlJc w:val="left"/>
      <w:pPr>
        <w:ind w:left="336" w:hanging="360"/>
      </w:pPr>
      <w:rPr>
        <w:rFonts w:hint="default"/>
      </w:rPr>
    </w:lvl>
    <w:lvl w:ilvl="4">
      <w:start w:val="1"/>
      <w:numFmt w:val="lowerLetter"/>
      <w:lvlText w:val="%5)"/>
      <w:lvlJc w:val="left"/>
      <w:pPr>
        <w:ind w:left="336"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41" w15:restartNumberingAfterBreak="0">
    <w:nsid w:val="79B84DAF"/>
    <w:multiLevelType w:val="multilevel"/>
    <w:tmpl w:val="1EB2FD3C"/>
    <w:lvl w:ilvl="0">
      <w:start w:val="1"/>
      <w:numFmt w:val="upperRoman"/>
      <w:lvlText w:val="%1"/>
      <w:lvlJc w:val="left"/>
      <w:pPr>
        <w:ind w:left="1068" w:hanging="360"/>
      </w:pPr>
      <w:rPr>
        <w:rFonts w:hint="default"/>
      </w:rPr>
    </w:lvl>
    <w:lvl w:ilvl="1">
      <w:start w:val="1"/>
      <w:numFmt w:val="decimal"/>
      <w:lvlText w:val="Secțiunea %2"/>
      <w:lvlJc w:val="left"/>
      <w:pPr>
        <w:ind w:left="336" w:hanging="360"/>
      </w:pPr>
      <w:rPr>
        <w:rFonts w:hint="default"/>
      </w:rPr>
    </w:lvl>
    <w:lvl w:ilvl="2">
      <w:start w:val="1"/>
      <w:numFmt w:val="decimal"/>
      <w:lvlRestart w:val="0"/>
      <w:lvlText w:val="%3."/>
      <w:lvlJc w:val="left"/>
      <w:pPr>
        <w:ind w:left="-372" w:hanging="360"/>
      </w:pPr>
      <w:rPr>
        <w:rFonts w:hint="default"/>
      </w:rPr>
    </w:lvl>
    <w:lvl w:ilvl="3">
      <w:start w:val="1"/>
      <w:numFmt w:val="decimal"/>
      <w:lvlText w:val="%4)"/>
      <w:lvlJc w:val="left"/>
      <w:pPr>
        <w:ind w:left="336" w:hanging="360"/>
      </w:pPr>
      <w:rPr>
        <w:rFonts w:hint="default"/>
      </w:rPr>
    </w:lvl>
    <w:lvl w:ilvl="4">
      <w:start w:val="1"/>
      <w:numFmt w:val="lowerLetter"/>
      <w:lvlText w:val="%5)"/>
      <w:lvlJc w:val="left"/>
      <w:pPr>
        <w:ind w:left="336"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42" w15:restartNumberingAfterBreak="0">
    <w:nsid w:val="7DC96003"/>
    <w:multiLevelType w:val="hybridMultilevel"/>
    <w:tmpl w:val="3D787186"/>
    <w:lvl w:ilvl="0" w:tplc="B002C2D0">
      <w:start w:val="30"/>
      <w:numFmt w:val="bullet"/>
      <w:lvlText w:val="-"/>
      <w:lvlJc w:val="left"/>
      <w:pPr>
        <w:ind w:left="644" w:hanging="360"/>
      </w:pPr>
      <w:rPr>
        <w:rFonts w:ascii="TimesNewRomanPSMT" w:eastAsiaTheme="minorEastAsia" w:hAnsi="TimesNewRomanPSMT"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39"/>
  </w:num>
  <w:num w:numId="2">
    <w:abstractNumId w:val="27"/>
  </w:num>
  <w:num w:numId="3">
    <w:abstractNumId w:val="38"/>
  </w:num>
  <w:num w:numId="4">
    <w:abstractNumId w:val="16"/>
  </w:num>
  <w:num w:numId="5">
    <w:abstractNumId w:val="13"/>
  </w:num>
  <w:num w:numId="6">
    <w:abstractNumId w:val="21"/>
  </w:num>
  <w:num w:numId="7">
    <w:abstractNumId w:val="33"/>
  </w:num>
  <w:num w:numId="8">
    <w:abstractNumId w:val="10"/>
  </w:num>
  <w:num w:numId="9">
    <w:abstractNumId w:val="3"/>
  </w:num>
  <w:num w:numId="10">
    <w:abstractNumId w:val="22"/>
  </w:num>
  <w:num w:numId="11">
    <w:abstractNumId w:val="7"/>
    <w:lvlOverride w:ilvl="0">
      <w:lvl w:ilvl="0">
        <w:start w:val="1"/>
        <w:numFmt w:val="upperRoman"/>
        <w:lvlText w:val="%1."/>
        <w:lvlJc w:val="left"/>
        <w:pPr>
          <w:ind w:left="1068" w:hanging="360"/>
        </w:pPr>
        <w:rPr>
          <w:rFonts w:hint="default"/>
        </w:rPr>
      </w:lvl>
    </w:lvlOverride>
    <w:lvlOverride w:ilvl="1">
      <w:lvl w:ilvl="1">
        <w:start w:val="1"/>
        <w:numFmt w:val="decimal"/>
        <w:lvlText w:val="Secțiunea %2"/>
        <w:lvlJc w:val="left"/>
        <w:pPr>
          <w:ind w:left="336" w:hanging="360"/>
        </w:pPr>
        <w:rPr>
          <w:rFonts w:hint="default"/>
        </w:rPr>
      </w:lvl>
    </w:lvlOverride>
    <w:lvlOverride w:ilvl="2">
      <w:lvl w:ilvl="2">
        <w:start w:val="1"/>
        <w:numFmt w:val="decimal"/>
        <w:lvlRestart w:val="0"/>
        <w:lvlText w:val="%3."/>
        <w:lvlJc w:val="left"/>
        <w:pPr>
          <w:ind w:left="-372" w:hanging="360"/>
        </w:pPr>
        <w:rPr>
          <w:rFonts w:hint="default"/>
          <w:b w:val="0"/>
        </w:rPr>
      </w:lvl>
    </w:lvlOverride>
    <w:lvlOverride w:ilvl="3">
      <w:lvl w:ilvl="3">
        <w:start w:val="1"/>
        <w:numFmt w:val="decimal"/>
        <w:lvlText w:val="%4)"/>
        <w:lvlJc w:val="left"/>
        <w:pPr>
          <w:ind w:left="336" w:hanging="360"/>
        </w:pPr>
        <w:rPr>
          <w:rFonts w:hint="default"/>
          <w:b/>
        </w:rPr>
      </w:lvl>
    </w:lvlOverride>
    <w:lvlOverride w:ilvl="4">
      <w:lvl w:ilvl="4">
        <w:start w:val="1"/>
        <w:numFmt w:val="lowerLetter"/>
        <w:lvlText w:val="%5)"/>
        <w:lvlJc w:val="left"/>
        <w:pPr>
          <w:ind w:left="336" w:hanging="360"/>
        </w:pPr>
        <w:rPr>
          <w:rFonts w:hint="default"/>
        </w:rPr>
      </w:lvl>
    </w:lvlOverride>
    <w:lvlOverride w:ilvl="5">
      <w:lvl w:ilvl="5">
        <w:start w:val="1"/>
        <w:numFmt w:val="lowerRoman"/>
        <w:lvlText w:val="(%6)"/>
        <w:lvlJc w:val="left"/>
        <w:pPr>
          <w:ind w:left="2868" w:hanging="360"/>
        </w:pPr>
        <w:rPr>
          <w:rFonts w:hint="default"/>
        </w:rPr>
      </w:lvl>
    </w:lvlOverride>
    <w:lvlOverride w:ilvl="6">
      <w:lvl w:ilvl="6">
        <w:start w:val="1"/>
        <w:numFmt w:val="decimal"/>
        <w:lvlText w:val="%7."/>
        <w:lvlJc w:val="left"/>
        <w:pPr>
          <w:ind w:left="3228" w:hanging="360"/>
        </w:pPr>
        <w:rPr>
          <w:rFonts w:hint="default"/>
        </w:rPr>
      </w:lvl>
    </w:lvlOverride>
    <w:lvlOverride w:ilvl="7">
      <w:lvl w:ilvl="7">
        <w:start w:val="1"/>
        <w:numFmt w:val="lowerLetter"/>
        <w:lvlText w:val="%8."/>
        <w:lvlJc w:val="left"/>
        <w:pPr>
          <w:ind w:left="3588" w:hanging="360"/>
        </w:pPr>
        <w:rPr>
          <w:rFonts w:hint="default"/>
        </w:rPr>
      </w:lvl>
    </w:lvlOverride>
    <w:lvlOverride w:ilvl="8">
      <w:lvl w:ilvl="8">
        <w:start w:val="1"/>
        <w:numFmt w:val="lowerRoman"/>
        <w:lvlText w:val="%9."/>
        <w:lvlJc w:val="left"/>
        <w:pPr>
          <w:ind w:left="3948" w:hanging="360"/>
        </w:pPr>
        <w:rPr>
          <w:rFonts w:hint="default"/>
        </w:rPr>
      </w:lvl>
    </w:lvlOverride>
  </w:num>
  <w:num w:numId="12">
    <w:abstractNumId w:val="35"/>
  </w:num>
  <w:num w:numId="13">
    <w:abstractNumId w:val="23"/>
  </w:num>
  <w:num w:numId="14">
    <w:abstractNumId w:val="32"/>
  </w:num>
  <w:num w:numId="15">
    <w:abstractNumId w:val="19"/>
  </w:num>
  <w:num w:numId="16">
    <w:abstractNumId w:val="37"/>
  </w:num>
  <w:num w:numId="17">
    <w:abstractNumId w:val="34"/>
  </w:num>
  <w:num w:numId="18">
    <w:abstractNumId w:val="8"/>
  </w:num>
  <w:num w:numId="19">
    <w:abstractNumId w:val="25"/>
  </w:num>
  <w:num w:numId="20">
    <w:abstractNumId w:val="12"/>
  </w:num>
  <w:num w:numId="21">
    <w:abstractNumId w:val="29"/>
  </w:num>
  <w:num w:numId="22">
    <w:abstractNumId w:val="26"/>
    <w:lvlOverride w:ilvl="4">
      <w:lvl w:ilvl="4">
        <w:start w:val="1"/>
        <w:numFmt w:val="lowerLetter"/>
        <w:lvlText w:val="%5)"/>
        <w:lvlJc w:val="left"/>
        <w:pPr>
          <w:ind w:left="336" w:hanging="360"/>
        </w:pPr>
        <w:rPr>
          <w:rFonts w:hint="default"/>
        </w:rPr>
      </w:lvl>
    </w:lvlOverride>
  </w:num>
  <w:num w:numId="23">
    <w:abstractNumId w:val="15"/>
  </w:num>
  <w:num w:numId="24">
    <w:abstractNumId w:val="5"/>
  </w:num>
  <w:num w:numId="25">
    <w:abstractNumId w:val="41"/>
  </w:num>
  <w:num w:numId="26">
    <w:abstractNumId w:val="40"/>
  </w:num>
  <w:num w:numId="27">
    <w:abstractNumId w:val="11"/>
  </w:num>
  <w:num w:numId="28">
    <w:abstractNumId w:val="18"/>
  </w:num>
  <w:num w:numId="29">
    <w:abstractNumId w:val="17"/>
  </w:num>
  <w:num w:numId="30">
    <w:abstractNumId w:val="31"/>
  </w:num>
  <w:num w:numId="31">
    <w:abstractNumId w:val="2"/>
  </w:num>
  <w:num w:numId="32">
    <w:abstractNumId w:val="0"/>
  </w:num>
  <w:num w:numId="33">
    <w:abstractNumId w:val="9"/>
  </w:num>
  <w:num w:numId="34">
    <w:abstractNumId w:val="1"/>
  </w:num>
  <w:num w:numId="35">
    <w:abstractNumId w:val="36"/>
  </w:num>
  <w:num w:numId="36">
    <w:abstractNumId w:val="14"/>
  </w:num>
  <w:num w:numId="37">
    <w:abstractNumId w:val="6"/>
  </w:num>
  <w:num w:numId="38">
    <w:abstractNumId w:val="4"/>
  </w:num>
  <w:num w:numId="39">
    <w:abstractNumId w:val="30"/>
  </w:num>
  <w:num w:numId="40">
    <w:abstractNumId w:val="20"/>
  </w:num>
  <w:num w:numId="41">
    <w:abstractNumId w:val="42"/>
  </w:num>
  <w:num w:numId="42">
    <w:abstractNumId w:val="2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A1B"/>
    <w:rsid w:val="00004B3F"/>
    <w:rsid w:val="000413AC"/>
    <w:rsid w:val="00044CEE"/>
    <w:rsid w:val="000516B1"/>
    <w:rsid w:val="00084FDA"/>
    <w:rsid w:val="000D1595"/>
    <w:rsid w:val="000D159C"/>
    <w:rsid w:val="000F7D8C"/>
    <w:rsid w:val="001813B8"/>
    <w:rsid w:val="001B01C8"/>
    <w:rsid w:val="001C3871"/>
    <w:rsid w:val="00225CDD"/>
    <w:rsid w:val="00240C2F"/>
    <w:rsid w:val="00247055"/>
    <w:rsid w:val="002B3736"/>
    <w:rsid w:val="002E4AFB"/>
    <w:rsid w:val="002F69A4"/>
    <w:rsid w:val="0032730E"/>
    <w:rsid w:val="00356994"/>
    <w:rsid w:val="00365F93"/>
    <w:rsid w:val="003716E2"/>
    <w:rsid w:val="00395E13"/>
    <w:rsid w:val="003B7F66"/>
    <w:rsid w:val="003D1EAE"/>
    <w:rsid w:val="00414280"/>
    <w:rsid w:val="0042364E"/>
    <w:rsid w:val="00434B54"/>
    <w:rsid w:val="004375BE"/>
    <w:rsid w:val="004606D1"/>
    <w:rsid w:val="0047749C"/>
    <w:rsid w:val="004B2BFA"/>
    <w:rsid w:val="004C28BC"/>
    <w:rsid w:val="005A2654"/>
    <w:rsid w:val="005A71DA"/>
    <w:rsid w:val="005B01EF"/>
    <w:rsid w:val="005B3B02"/>
    <w:rsid w:val="005F060B"/>
    <w:rsid w:val="005F298C"/>
    <w:rsid w:val="00601A2D"/>
    <w:rsid w:val="00664119"/>
    <w:rsid w:val="00673254"/>
    <w:rsid w:val="00681D91"/>
    <w:rsid w:val="006B20F2"/>
    <w:rsid w:val="006C151D"/>
    <w:rsid w:val="006D0A1B"/>
    <w:rsid w:val="00714417"/>
    <w:rsid w:val="00733A92"/>
    <w:rsid w:val="007B05D7"/>
    <w:rsid w:val="007D7C98"/>
    <w:rsid w:val="007F1D28"/>
    <w:rsid w:val="007F2527"/>
    <w:rsid w:val="008120F7"/>
    <w:rsid w:val="008B78FC"/>
    <w:rsid w:val="008D3CAD"/>
    <w:rsid w:val="00917705"/>
    <w:rsid w:val="00933276"/>
    <w:rsid w:val="00936C30"/>
    <w:rsid w:val="009A285F"/>
    <w:rsid w:val="009C1E2D"/>
    <w:rsid w:val="009D6409"/>
    <w:rsid w:val="009E0BAE"/>
    <w:rsid w:val="00A30EC7"/>
    <w:rsid w:val="00A4724B"/>
    <w:rsid w:val="00A91AC9"/>
    <w:rsid w:val="00A935D2"/>
    <w:rsid w:val="00AB257A"/>
    <w:rsid w:val="00AC5928"/>
    <w:rsid w:val="00B001DA"/>
    <w:rsid w:val="00B034AB"/>
    <w:rsid w:val="00B91760"/>
    <w:rsid w:val="00BD3273"/>
    <w:rsid w:val="00C36AF9"/>
    <w:rsid w:val="00C81700"/>
    <w:rsid w:val="00CA1A61"/>
    <w:rsid w:val="00CE4193"/>
    <w:rsid w:val="00CF28D8"/>
    <w:rsid w:val="00D22A65"/>
    <w:rsid w:val="00D2607D"/>
    <w:rsid w:val="00DA2C46"/>
    <w:rsid w:val="00DA7B3C"/>
    <w:rsid w:val="00DD3888"/>
    <w:rsid w:val="00DF4E05"/>
    <w:rsid w:val="00E15D52"/>
    <w:rsid w:val="00E225B8"/>
    <w:rsid w:val="00E32A8C"/>
    <w:rsid w:val="00E340D2"/>
    <w:rsid w:val="00E52568"/>
    <w:rsid w:val="00E65D2F"/>
    <w:rsid w:val="00EC4F18"/>
    <w:rsid w:val="00EE4287"/>
    <w:rsid w:val="00F23C64"/>
    <w:rsid w:val="00FB3128"/>
    <w:rsid w:val="00FB7551"/>
    <w:rsid w:val="00FD32AD"/>
    <w:rsid w:val="00FE0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E168AD-0A9B-444B-80A4-5F95A253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A1B"/>
    <w:pPr>
      <w:spacing w:after="0" w:line="240" w:lineRule="auto"/>
    </w:pPr>
    <w:rPr>
      <w:rFonts w:ascii="Times New Roman" w:eastAsiaTheme="minorEastAsia" w:hAnsi="Times New Roman" w:cs="Times New Roman"/>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0A1B"/>
    <w:pPr>
      <w:ind w:firstLine="567"/>
      <w:jc w:val="both"/>
    </w:pPr>
  </w:style>
  <w:style w:type="character" w:customStyle="1" w:styleId="BalloonTextChar">
    <w:name w:val="Balloon Text Char"/>
    <w:basedOn w:val="DefaultParagraphFont"/>
    <w:link w:val="BalloonText"/>
    <w:uiPriority w:val="99"/>
    <w:semiHidden/>
    <w:rsid w:val="006D0A1B"/>
    <w:rPr>
      <w:rFonts w:ascii="Segoe UI" w:eastAsiaTheme="minorEastAsia" w:hAnsi="Segoe UI" w:cs="Segoe UI"/>
      <w:sz w:val="18"/>
      <w:szCs w:val="18"/>
      <w:lang w:val="en-GB" w:eastAsia="en-GB"/>
    </w:rPr>
  </w:style>
  <w:style w:type="paragraph" w:styleId="BalloonText">
    <w:name w:val="Balloon Text"/>
    <w:basedOn w:val="Normal"/>
    <w:link w:val="BalloonTextChar"/>
    <w:uiPriority w:val="99"/>
    <w:semiHidden/>
    <w:unhideWhenUsed/>
    <w:rsid w:val="006D0A1B"/>
    <w:rPr>
      <w:rFonts w:ascii="Segoe UI" w:hAnsi="Segoe UI" w:cs="Segoe UI"/>
      <w:sz w:val="18"/>
      <w:szCs w:val="18"/>
    </w:rPr>
  </w:style>
  <w:style w:type="paragraph" w:customStyle="1" w:styleId="forma">
    <w:name w:val="forma"/>
    <w:basedOn w:val="Normal"/>
    <w:uiPriority w:val="99"/>
    <w:rsid w:val="006D0A1B"/>
    <w:pPr>
      <w:ind w:firstLine="567"/>
      <w:jc w:val="both"/>
    </w:pPr>
    <w:rPr>
      <w:rFonts w:ascii="Arial" w:hAnsi="Arial" w:cs="Arial"/>
      <w:sz w:val="20"/>
      <w:szCs w:val="20"/>
    </w:rPr>
  </w:style>
  <w:style w:type="paragraph" w:customStyle="1" w:styleId="tt">
    <w:name w:val="tt"/>
    <w:basedOn w:val="Normal"/>
    <w:rsid w:val="006D0A1B"/>
    <w:pPr>
      <w:jc w:val="center"/>
    </w:pPr>
    <w:rPr>
      <w:b/>
      <w:bCs/>
    </w:rPr>
  </w:style>
  <w:style w:type="paragraph" w:customStyle="1" w:styleId="pb">
    <w:name w:val="pb"/>
    <w:basedOn w:val="Normal"/>
    <w:rsid w:val="006D0A1B"/>
    <w:pPr>
      <w:jc w:val="center"/>
    </w:pPr>
    <w:rPr>
      <w:i/>
      <w:iCs/>
      <w:color w:val="663300"/>
      <w:sz w:val="20"/>
      <w:szCs w:val="20"/>
    </w:rPr>
  </w:style>
  <w:style w:type="paragraph" w:customStyle="1" w:styleId="cu">
    <w:name w:val="cu"/>
    <w:basedOn w:val="Normal"/>
    <w:uiPriority w:val="99"/>
    <w:rsid w:val="006D0A1B"/>
    <w:pPr>
      <w:spacing w:before="45"/>
      <w:ind w:left="1134" w:right="567" w:hanging="567"/>
      <w:jc w:val="both"/>
    </w:pPr>
    <w:rPr>
      <w:sz w:val="20"/>
      <w:szCs w:val="20"/>
    </w:rPr>
  </w:style>
  <w:style w:type="paragraph" w:customStyle="1" w:styleId="cut">
    <w:name w:val="cut"/>
    <w:basedOn w:val="Normal"/>
    <w:uiPriority w:val="99"/>
    <w:rsid w:val="006D0A1B"/>
    <w:pPr>
      <w:ind w:left="567" w:right="567" w:firstLine="567"/>
      <w:jc w:val="center"/>
    </w:pPr>
    <w:rPr>
      <w:b/>
      <w:bCs/>
      <w:sz w:val="20"/>
      <w:szCs w:val="20"/>
    </w:rPr>
  </w:style>
  <w:style w:type="paragraph" w:customStyle="1" w:styleId="cp">
    <w:name w:val="cp"/>
    <w:basedOn w:val="Normal"/>
    <w:rsid w:val="006D0A1B"/>
    <w:pPr>
      <w:jc w:val="center"/>
    </w:pPr>
    <w:rPr>
      <w:b/>
      <w:bCs/>
    </w:rPr>
  </w:style>
  <w:style w:type="paragraph" w:customStyle="1" w:styleId="nt">
    <w:name w:val="nt"/>
    <w:basedOn w:val="Normal"/>
    <w:uiPriority w:val="99"/>
    <w:rsid w:val="006D0A1B"/>
    <w:pPr>
      <w:ind w:left="567" w:right="567" w:hanging="567"/>
      <w:jc w:val="both"/>
    </w:pPr>
    <w:rPr>
      <w:i/>
      <w:iCs/>
      <w:color w:val="663300"/>
      <w:sz w:val="20"/>
      <w:szCs w:val="20"/>
    </w:rPr>
  </w:style>
  <w:style w:type="paragraph" w:customStyle="1" w:styleId="md">
    <w:name w:val="md"/>
    <w:basedOn w:val="Normal"/>
    <w:uiPriority w:val="99"/>
    <w:rsid w:val="006D0A1B"/>
    <w:pPr>
      <w:ind w:firstLine="567"/>
      <w:jc w:val="both"/>
    </w:pPr>
    <w:rPr>
      <w:i/>
      <w:iCs/>
      <w:color w:val="663300"/>
      <w:sz w:val="20"/>
      <w:szCs w:val="20"/>
    </w:rPr>
  </w:style>
  <w:style w:type="paragraph" w:customStyle="1" w:styleId="sm">
    <w:name w:val="sm"/>
    <w:basedOn w:val="Normal"/>
    <w:uiPriority w:val="99"/>
    <w:rsid w:val="006D0A1B"/>
    <w:pPr>
      <w:ind w:firstLine="567"/>
    </w:pPr>
    <w:rPr>
      <w:b/>
      <w:bCs/>
      <w:sz w:val="20"/>
      <w:szCs w:val="20"/>
    </w:rPr>
  </w:style>
  <w:style w:type="paragraph" w:customStyle="1" w:styleId="cn">
    <w:name w:val="cn"/>
    <w:basedOn w:val="Normal"/>
    <w:rsid w:val="006D0A1B"/>
    <w:pPr>
      <w:jc w:val="center"/>
    </w:pPr>
  </w:style>
  <w:style w:type="paragraph" w:customStyle="1" w:styleId="cb">
    <w:name w:val="cb"/>
    <w:basedOn w:val="Normal"/>
    <w:rsid w:val="006D0A1B"/>
    <w:pPr>
      <w:jc w:val="center"/>
    </w:pPr>
    <w:rPr>
      <w:b/>
      <w:bCs/>
    </w:rPr>
  </w:style>
  <w:style w:type="paragraph" w:customStyle="1" w:styleId="rg">
    <w:name w:val="rg"/>
    <w:basedOn w:val="Normal"/>
    <w:rsid w:val="006D0A1B"/>
    <w:pPr>
      <w:jc w:val="right"/>
    </w:pPr>
  </w:style>
  <w:style w:type="paragraph" w:customStyle="1" w:styleId="js">
    <w:name w:val="js"/>
    <w:basedOn w:val="Normal"/>
    <w:uiPriority w:val="99"/>
    <w:rsid w:val="006D0A1B"/>
    <w:pPr>
      <w:jc w:val="both"/>
    </w:pPr>
  </w:style>
  <w:style w:type="paragraph" w:customStyle="1" w:styleId="lf">
    <w:name w:val="lf"/>
    <w:basedOn w:val="Normal"/>
    <w:uiPriority w:val="99"/>
    <w:rsid w:val="006D0A1B"/>
  </w:style>
  <w:style w:type="character" w:customStyle="1" w:styleId="CommentTextChar">
    <w:name w:val="Comment Text Char"/>
    <w:basedOn w:val="DefaultParagraphFont"/>
    <w:link w:val="CommentText"/>
    <w:uiPriority w:val="99"/>
    <w:semiHidden/>
    <w:rsid w:val="006D0A1B"/>
    <w:rPr>
      <w:rFonts w:ascii="Times New Roman" w:eastAsiaTheme="minorEastAsia" w:hAnsi="Times New Roman" w:cs="Times New Roman"/>
      <w:sz w:val="20"/>
      <w:szCs w:val="20"/>
      <w:lang w:val="en-GB" w:eastAsia="en-GB"/>
    </w:rPr>
  </w:style>
  <w:style w:type="paragraph" w:styleId="CommentText">
    <w:name w:val="annotation text"/>
    <w:basedOn w:val="Normal"/>
    <w:link w:val="CommentTextChar"/>
    <w:uiPriority w:val="99"/>
    <w:semiHidden/>
    <w:unhideWhenUsed/>
    <w:rsid w:val="006D0A1B"/>
    <w:rPr>
      <w:sz w:val="20"/>
      <w:szCs w:val="20"/>
    </w:rPr>
  </w:style>
  <w:style w:type="character" w:customStyle="1" w:styleId="CommentSubjectChar">
    <w:name w:val="Comment Subject Char"/>
    <w:basedOn w:val="CommentTextChar"/>
    <w:link w:val="CommentSubject"/>
    <w:uiPriority w:val="99"/>
    <w:semiHidden/>
    <w:rsid w:val="006D0A1B"/>
    <w:rPr>
      <w:rFonts w:ascii="Times New Roman" w:eastAsiaTheme="minorEastAsia"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6D0A1B"/>
    <w:rPr>
      <w:b/>
      <w:bCs/>
    </w:rPr>
  </w:style>
  <w:style w:type="character" w:customStyle="1" w:styleId="fontstyle01">
    <w:name w:val="fontstyle01"/>
    <w:basedOn w:val="DefaultParagraphFont"/>
    <w:rsid w:val="006D0A1B"/>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D0A1B"/>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6D0A1B"/>
    <w:rPr>
      <w:rFonts w:ascii="TimesNewRomanPS-ItalicMT" w:hAnsi="TimesNewRomanPS-ItalicMT" w:hint="default"/>
      <w:b w:val="0"/>
      <w:bCs w:val="0"/>
      <w:i/>
      <w:iCs/>
      <w:color w:val="000000"/>
      <w:sz w:val="26"/>
      <w:szCs w:val="26"/>
    </w:rPr>
  </w:style>
  <w:style w:type="paragraph" w:styleId="ListParagraph">
    <w:name w:val="List Paragraph"/>
    <w:basedOn w:val="Normal"/>
    <w:uiPriority w:val="34"/>
    <w:qFormat/>
    <w:rsid w:val="006D0A1B"/>
    <w:pPr>
      <w:ind w:left="720"/>
      <w:contextualSpacing/>
    </w:pPr>
  </w:style>
  <w:style w:type="table" w:styleId="TableGrid">
    <w:name w:val="Table Grid"/>
    <w:basedOn w:val="TableNormal"/>
    <w:uiPriority w:val="59"/>
    <w:rsid w:val="006D0A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15D52"/>
    <w:pPr>
      <w:numPr>
        <w:numId w:val="15"/>
      </w:numPr>
    </w:pPr>
  </w:style>
  <w:style w:type="character" w:styleId="CommentReference">
    <w:name w:val="annotation reference"/>
    <w:basedOn w:val="DefaultParagraphFont"/>
    <w:uiPriority w:val="99"/>
    <w:semiHidden/>
    <w:unhideWhenUsed/>
    <w:rsid w:val="00AC5928"/>
    <w:rPr>
      <w:sz w:val="16"/>
      <w:szCs w:val="16"/>
    </w:rPr>
  </w:style>
  <w:style w:type="paragraph" w:styleId="Header">
    <w:name w:val="header"/>
    <w:basedOn w:val="Normal"/>
    <w:link w:val="HeaderChar"/>
    <w:uiPriority w:val="99"/>
    <w:unhideWhenUsed/>
    <w:rsid w:val="00FE0B5B"/>
    <w:pPr>
      <w:tabs>
        <w:tab w:val="center" w:pos="4677"/>
        <w:tab w:val="right" w:pos="9355"/>
      </w:tabs>
    </w:pPr>
  </w:style>
  <w:style w:type="character" w:customStyle="1" w:styleId="HeaderChar">
    <w:name w:val="Header Char"/>
    <w:basedOn w:val="DefaultParagraphFont"/>
    <w:link w:val="Header"/>
    <w:uiPriority w:val="99"/>
    <w:rsid w:val="00FE0B5B"/>
    <w:rPr>
      <w:rFonts w:ascii="Times New Roman" w:eastAsiaTheme="minorEastAsia" w:hAnsi="Times New Roman" w:cs="Times New Roman"/>
      <w:sz w:val="24"/>
      <w:szCs w:val="24"/>
      <w:lang w:val="en-GB" w:eastAsia="en-GB"/>
    </w:rPr>
  </w:style>
  <w:style w:type="paragraph" w:styleId="Footer">
    <w:name w:val="footer"/>
    <w:basedOn w:val="Normal"/>
    <w:link w:val="FooterChar"/>
    <w:uiPriority w:val="99"/>
    <w:unhideWhenUsed/>
    <w:rsid w:val="00FE0B5B"/>
    <w:pPr>
      <w:tabs>
        <w:tab w:val="center" w:pos="4677"/>
        <w:tab w:val="right" w:pos="9355"/>
      </w:tabs>
    </w:pPr>
  </w:style>
  <w:style w:type="character" w:customStyle="1" w:styleId="FooterChar">
    <w:name w:val="Footer Char"/>
    <w:basedOn w:val="DefaultParagraphFont"/>
    <w:link w:val="Footer"/>
    <w:uiPriority w:val="99"/>
    <w:rsid w:val="00FE0B5B"/>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55069">
      <w:bodyDiv w:val="1"/>
      <w:marLeft w:val="0"/>
      <w:marRight w:val="0"/>
      <w:marTop w:val="0"/>
      <w:marBottom w:val="0"/>
      <w:divBdr>
        <w:top w:val="none" w:sz="0" w:space="0" w:color="auto"/>
        <w:left w:val="none" w:sz="0" w:space="0" w:color="auto"/>
        <w:bottom w:val="none" w:sz="0" w:space="0" w:color="auto"/>
        <w:right w:val="none" w:sz="0" w:space="0" w:color="auto"/>
      </w:divBdr>
    </w:div>
    <w:div w:id="921255093">
      <w:bodyDiv w:val="1"/>
      <w:marLeft w:val="0"/>
      <w:marRight w:val="0"/>
      <w:marTop w:val="0"/>
      <w:marBottom w:val="0"/>
      <w:divBdr>
        <w:top w:val="none" w:sz="0" w:space="0" w:color="auto"/>
        <w:left w:val="none" w:sz="0" w:space="0" w:color="auto"/>
        <w:bottom w:val="none" w:sz="0" w:space="0" w:color="auto"/>
        <w:right w:val="none" w:sz="0" w:space="0" w:color="auto"/>
      </w:divBdr>
    </w:div>
    <w:div w:id="153283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1B0EF-DAF9-4227-A857-E4BB7CE4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6076</Words>
  <Characters>34636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Saramet Vasile</dc:creator>
  <cp:lastModifiedBy>Mariana</cp:lastModifiedBy>
  <cp:revision>6</cp:revision>
  <cp:lastPrinted>2018-05-29T13:49:00Z</cp:lastPrinted>
  <dcterms:created xsi:type="dcterms:W3CDTF">2018-05-29T13:49:00Z</dcterms:created>
  <dcterms:modified xsi:type="dcterms:W3CDTF">2018-05-31T13:54:00Z</dcterms:modified>
</cp:coreProperties>
</file>